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713C55" w14:textId="58CFD161" w:rsidR="0047404E" w:rsidRPr="00CF5610" w:rsidRDefault="005843C2" w:rsidP="00390E5E">
      <w:pPr>
        <w:pStyle w:val="Textoindependiente"/>
        <w:jc w:val="both"/>
        <w:rPr>
          <w:rFonts w:ascii="Arial" w:hAnsi="Arial" w:cs="Arial"/>
          <w:color w:val="31849B" w:themeColor="accent5" w:themeShade="BF"/>
        </w:rPr>
      </w:pPr>
      <w:r w:rsidRPr="00CF5610">
        <w:rPr>
          <w:rFonts w:ascii="Arial" w:hAnsi="Arial" w:cs="Arial"/>
          <w:noProof/>
          <w:color w:val="31849B" w:themeColor="accent5" w:themeShade="BF"/>
          <w:lang w:val="es-CO" w:eastAsia="es-CO" w:bidi="ar-SA"/>
        </w:rPr>
        <w:drawing>
          <wp:anchor distT="0" distB="0" distL="114300" distR="114300" simplePos="0" relativeHeight="251660287" behindDoc="0" locked="0" layoutInCell="1" allowOverlap="1" wp14:anchorId="720A541B" wp14:editId="50C0C28C">
            <wp:simplePos x="0" y="0"/>
            <wp:positionH relativeFrom="column">
              <wp:posOffset>-933681</wp:posOffset>
            </wp:positionH>
            <wp:positionV relativeFrom="paragraph">
              <wp:posOffset>-883806</wp:posOffset>
            </wp:positionV>
            <wp:extent cx="7797338" cy="10084707"/>
            <wp:effectExtent l="0" t="0" r="63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formes-de-atencion.jpg"/>
                    <pic:cNvPicPr/>
                  </pic:nvPicPr>
                  <pic:blipFill>
                    <a:blip r:embed="rId11">
                      <a:extLst>
                        <a:ext uri="{28A0092B-C50C-407E-A947-70E740481C1C}">
                          <a14:useLocalDpi xmlns:a14="http://schemas.microsoft.com/office/drawing/2010/main" val="0"/>
                        </a:ext>
                      </a:extLst>
                    </a:blip>
                    <a:stretch>
                      <a:fillRect/>
                    </a:stretch>
                  </pic:blipFill>
                  <pic:spPr>
                    <a:xfrm>
                      <a:off x="0" y="0"/>
                      <a:ext cx="7800545" cy="10088855"/>
                    </a:xfrm>
                    <a:prstGeom prst="rect">
                      <a:avLst/>
                    </a:prstGeom>
                  </pic:spPr>
                </pic:pic>
              </a:graphicData>
            </a:graphic>
            <wp14:sizeRelH relativeFrom="page">
              <wp14:pctWidth>0</wp14:pctWidth>
            </wp14:sizeRelH>
            <wp14:sizeRelV relativeFrom="page">
              <wp14:pctHeight>0</wp14:pctHeight>
            </wp14:sizeRelV>
          </wp:anchor>
        </w:drawing>
      </w:r>
      <w:r w:rsidR="2B092BBF" w:rsidRPr="07B47D1D">
        <w:rPr>
          <w:rFonts w:ascii="Arial" w:hAnsi="Arial" w:cs="Arial"/>
          <w:color w:val="31849B" w:themeColor="accent5" w:themeShade="BF"/>
        </w:rPr>
        <w:t xml:space="preserve">  </w:t>
      </w:r>
    </w:p>
    <w:p w14:paraId="7519ABCA" w14:textId="32142A88" w:rsidR="00736C5E" w:rsidRPr="00CF5610" w:rsidRDefault="00736C5E" w:rsidP="00390E5E">
      <w:pPr>
        <w:pStyle w:val="Textoindependiente"/>
        <w:jc w:val="both"/>
        <w:rPr>
          <w:rFonts w:ascii="Arial" w:hAnsi="Arial" w:cs="Arial"/>
          <w:color w:val="31849B" w:themeColor="accent5" w:themeShade="BF"/>
        </w:rPr>
      </w:pPr>
    </w:p>
    <w:p w14:paraId="45247287" w14:textId="68E8FE9E" w:rsidR="0047404E" w:rsidRPr="00CF5610" w:rsidRDefault="0047404E" w:rsidP="00390E5E">
      <w:pPr>
        <w:pStyle w:val="Textoindependiente"/>
        <w:jc w:val="both"/>
        <w:rPr>
          <w:rFonts w:ascii="Arial" w:hAnsi="Arial" w:cs="Arial"/>
          <w:color w:val="31849B" w:themeColor="accent5" w:themeShade="BF"/>
        </w:rPr>
      </w:pPr>
    </w:p>
    <w:p w14:paraId="224A833B" w14:textId="65B9E59A" w:rsidR="0047404E" w:rsidRPr="00CF5610" w:rsidRDefault="0047404E" w:rsidP="00390E5E">
      <w:pPr>
        <w:pStyle w:val="Textoindependiente"/>
        <w:jc w:val="both"/>
        <w:rPr>
          <w:rFonts w:ascii="Arial" w:hAnsi="Arial" w:cs="Arial"/>
          <w:color w:val="31849B" w:themeColor="accent5" w:themeShade="BF"/>
        </w:rPr>
      </w:pPr>
    </w:p>
    <w:p w14:paraId="1F992E46" w14:textId="72A43896" w:rsidR="0047404E" w:rsidRPr="00CF5610" w:rsidRDefault="0047404E" w:rsidP="00390E5E">
      <w:pPr>
        <w:pStyle w:val="Textoindependiente"/>
        <w:spacing w:before="3"/>
        <w:jc w:val="both"/>
        <w:rPr>
          <w:rFonts w:ascii="Arial" w:hAnsi="Arial" w:cs="Arial"/>
          <w:color w:val="31849B" w:themeColor="accent5" w:themeShade="BF"/>
        </w:rPr>
      </w:pPr>
    </w:p>
    <w:p w14:paraId="599150FB" w14:textId="54529730" w:rsidR="0047404E" w:rsidRPr="00CF5610" w:rsidRDefault="00311C5D" w:rsidP="00390E5E">
      <w:pPr>
        <w:jc w:val="both"/>
        <w:rPr>
          <w:rFonts w:ascii="Arial" w:hAnsi="Arial" w:cs="Arial"/>
          <w:color w:val="31849B" w:themeColor="accent5" w:themeShade="BF"/>
        </w:rPr>
      </w:pPr>
      <w:r w:rsidRPr="00CF5610">
        <w:rPr>
          <w:rFonts w:ascii="Arial" w:eastAsia="Arial" w:hAnsi="Arial" w:cs="Arial"/>
          <w:noProof/>
          <w:color w:val="31849B" w:themeColor="accent5" w:themeShade="BF"/>
          <w:lang w:val="es-CO" w:eastAsia="es-CO" w:bidi="ar-SA"/>
        </w:rPr>
        <mc:AlternateContent>
          <mc:Choice Requires="wps">
            <w:drawing>
              <wp:anchor distT="0" distB="0" distL="114300" distR="114300" simplePos="0" relativeHeight="251675648" behindDoc="0" locked="0" layoutInCell="1" allowOverlap="1" wp14:anchorId="52DE6000" wp14:editId="060A3179">
                <wp:simplePos x="0" y="0"/>
                <wp:positionH relativeFrom="column">
                  <wp:posOffset>778245</wp:posOffset>
                </wp:positionH>
                <wp:positionV relativeFrom="paragraph">
                  <wp:posOffset>5454366</wp:posOffset>
                </wp:positionV>
                <wp:extent cx="4804012" cy="1188720"/>
                <wp:effectExtent l="0" t="19050" r="0" b="11430"/>
                <wp:wrapNone/>
                <wp:docPr id="9" name="Cuadro de texto 9"/>
                <wp:cNvGraphicFramePr/>
                <a:graphic xmlns:a="http://schemas.openxmlformats.org/drawingml/2006/main">
                  <a:graphicData uri="http://schemas.microsoft.com/office/word/2010/wordprocessingShape">
                    <wps:wsp>
                      <wps:cNvSpPr txBox="1"/>
                      <wps:spPr>
                        <a:xfrm>
                          <a:off x="0" y="0"/>
                          <a:ext cx="4804012" cy="1188720"/>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14:paraId="707E1F60" w14:textId="75E70591" w:rsidR="000B2E8F" w:rsidRPr="005843C2" w:rsidRDefault="000B2E8F" w:rsidP="00A94F0E">
                            <w:pPr>
                              <w:rPr>
                                <w:rFonts w:ascii="Museo Sans Cond 900" w:hAnsi="Museo Sans Cond 900" w:cs="Arial"/>
                                <w:b/>
                                <w:color w:val="7E8719"/>
                                <w:sz w:val="48"/>
                                <w:szCs w:val="48"/>
                              </w:rPr>
                            </w:pPr>
                            <w:r w:rsidRPr="005843C2">
                              <w:rPr>
                                <w:rFonts w:ascii="Museo Sans Cond 900" w:hAnsi="Museo Sans Cond 900" w:cs="Arial"/>
                                <w:b/>
                                <w:color w:val="7E8719"/>
                                <w:sz w:val="48"/>
                                <w:szCs w:val="48"/>
                              </w:rPr>
                              <w:t xml:space="preserve">INFORME </w:t>
                            </w:r>
                            <w:r w:rsidR="00A94F0E" w:rsidRPr="00A94F0E">
                              <w:rPr>
                                <w:rFonts w:ascii="Museo Sans Cond 900" w:hAnsi="Museo Sans Cond 900" w:cs="Arial"/>
                                <w:b/>
                                <w:color w:val="7E8719"/>
                                <w:sz w:val="48"/>
                                <w:szCs w:val="48"/>
                              </w:rPr>
                              <w:t xml:space="preserve">DE MONITOREO A LOS MAPAS DE RIESGO DE LA UAERMV </w:t>
                            </w:r>
                            <w:r w:rsidR="00FC284B">
                              <w:rPr>
                                <w:rFonts w:ascii="Museo Sans Cond 900" w:hAnsi="Museo Sans Cond 900" w:cs="Arial"/>
                                <w:b/>
                                <w:color w:val="7E8719"/>
                                <w:sz w:val="48"/>
                                <w:szCs w:val="48"/>
                              </w:rPr>
                              <w:t xml:space="preserve">  </w:t>
                            </w:r>
                            <w:r>
                              <w:rPr>
                                <w:rFonts w:ascii="Museo Sans Cond 900" w:hAnsi="Museo Sans Cond 900" w:cs="Arial"/>
                                <w:b/>
                                <w:color w:val="7E8719"/>
                                <w:sz w:val="48"/>
                                <w:szCs w:val="48"/>
                              </w:rPr>
                              <w:t>I</w:t>
                            </w:r>
                            <w:r w:rsidR="005A3078">
                              <w:rPr>
                                <w:rFonts w:ascii="Museo Sans Cond 900" w:hAnsi="Museo Sans Cond 900" w:cs="Arial"/>
                                <w:b/>
                                <w:color w:val="7E8719"/>
                                <w:sz w:val="48"/>
                                <w:szCs w:val="48"/>
                              </w:rPr>
                              <w:t>I</w:t>
                            </w:r>
                            <w:r>
                              <w:rPr>
                                <w:rFonts w:ascii="Museo Sans Cond 900" w:hAnsi="Museo Sans Cond 900" w:cs="Arial"/>
                                <w:b/>
                                <w:color w:val="7E8719"/>
                                <w:sz w:val="48"/>
                                <w:szCs w:val="48"/>
                              </w:rPr>
                              <w:t xml:space="preserve"> </w:t>
                            </w:r>
                            <w:r w:rsidR="00744A3A" w:rsidRPr="00744A3A">
                              <w:rPr>
                                <w:rFonts w:ascii="Museo Sans Cond 900" w:hAnsi="Museo Sans Cond 900" w:cs="Arial"/>
                                <w:b/>
                                <w:color w:val="7E8719"/>
                                <w:sz w:val="48"/>
                                <w:szCs w:val="48"/>
                              </w:rPr>
                              <w:t xml:space="preserve">CUATRIMESTRE </w:t>
                            </w:r>
                            <w:r>
                              <w:rPr>
                                <w:rFonts w:ascii="Museo Sans Cond 900" w:hAnsi="Museo Sans Cond 900" w:cs="Arial"/>
                                <w:b/>
                                <w:color w:val="7E8719"/>
                                <w:sz w:val="48"/>
                                <w:szCs w:val="48"/>
                              </w:rPr>
                              <w:t>2024</w:t>
                            </w:r>
                          </w:p>
                          <w:p w14:paraId="3186A6E7" w14:textId="77777777" w:rsidR="000B2E8F" w:rsidRPr="005843C2" w:rsidRDefault="000B2E8F" w:rsidP="0019597D">
                            <w:pPr>
                              <w:spacing w:before="90"/>
                              <w:ind w:left="1368" w:right="1391"/>
                              <w:rPr>
                                <w:rFonts w:ascii="Arial" w:hAnsi="Arial" w:cs="Arial"/>
                                <w:b/>
                                <w:color w:val="C6D31D"/>
                                <w:sz w:val="24"/>
                                <w:szCs w:val="24"/>
                              </w:rPr>
                            </w:pPr>
                          </w:p>
                          <w:p w14:paraId="15BDBDAB" w14:textId="68622090" w:rsidR="000B2E8F" w:rsidRPr="005843C2" w:rsidRDefault="000B2E8F" w:rsidP="0019597D">
                            <w:pPr>
                              <w:rPr>
                                <w:rFonts w:ascii="Arial" w:hAnsi="Arial" w:cs="Arial"/>
                                <w:b/>
                                <w:color w:val="C6D31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v:shapetype id="_x0000_t202" coordsize="21600,21600" o:spt="202" path="m,l,21600r21600,l21600,xe" w14:anchorId="52DE6000">
                <v:stroke joinstyle="miter"/>
                <v:path gradientshapeok="t" o:connecttype="rect"/>
              </v:shapetype>
              <v:shape id="Cuadro de texto 9" style="position:absolute;left:0;text-align:left;margin-left:61.3pt;margin-top:429.5pt;width:378.25pt;height:9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">
                <v:textbox>
                  <w:txbxContent>
                    <w:p w:rsidRPr="005843C2" w:rsidR="000B2E8F" w:rsidP="00A94F0E" w:rsidRDefault="000B2E8F" w14:paraId="707E1F60" w14:textId="75E70591">
                      <w:pPr>
                        <w:rPr>
                          <w:rFonts w:ascii="Museo Sans Cond 900" w:hAnsi="Museo Sans Cond 900" w:cs="Arial"/>
                          <w:b/>
                          <w:color w:val="7E8719"/>
                          <w:sz w:val="48"/>
                          <w:szCs w:val="48"/>
                        </w:rPr>
                      </w:pPr>
                      <w:r w:rsidRPr="005843C2">
                        <w:rPr>
                          <w:rFonts w:ascii="Museo Sans Cond 900" w:hAnsi="Museo Sans Cond 900" w:cs="Arial"/>
                          <w:b/>
                          <w:color w:val="7E8719"/>
                          <w:sz w:val="48"/>
                          <w:szCs w:val="48"/>
                        </w:rPr>
                        <w:t xml:space="preserve">INFORME </w:t>
                      </w:r>
                      <w:r w:rsidRPr="00A94F0E" w:rsidR="00A94F0E">
                        <w:rPr>
                          <w:rFonts w:ascii="Museo Sans Cond 900" w:hAnsi="Museo Sans Cond 900" w:cs="Arial"/>
                          <w:b/>
                          <w:color w:val="7E8719"/>
                          <w:sz w:val="48"/>
                          <w:szCs w:val="48"/>
                        </w:rPr>
                        <w:t xml:space="preserve">DE MONITOREO A LOS MAPAS DE RIESGO DE LA UAERMV </w:t>
                      </w:r>
                      <w:r w:rsidR="00FC284B">
                        <w:rPr>
                          <w:rFonts w:ascii="Museo Sans Cond 900" w:hAnsi="Museo Sans Cond 900" w:cs="Arial"/>
                          <w:b/>
                          <w:color w:val="7E8719"/>
                          <w:sz w:val="48"/>
                          <w:szCs w:val="48"/>
                        </w:rPr>
                        <w:t xml:space="preserve">  </w:t>
                      </w:r>
                      <w:r>
                        <w:rPr>
                          <w:rFonts w:ascii="Museo Sans Cond 900" w:hAnsi="Museo Sans Cond 900" w:cs="Arial"/>
                          <w:b/>
                          <w:color w:val="7E8719"/>
                          <w:sz w:val="48"/>
                          <w:szCs w:val="48"/>
                        </w:rPr>
                        <w:t>I</w:t>
                      </w:r>
                      <w:r w:rsidR="005A3078">
                        <w:rPr>
                          <w:rFonts w:ascii="Museo Sans Cond 900" w:hAnsi="Museo Sans Cond 900" w:cs="Arial"/>
                          <w:b/>
                          <w:color w:val="7E8719"/>
                          <w:sz w:val="48"/>
                          <w:szCs w:val="48"/>
                        </w:rPr>
                        <w:t>I</w:t>
                      </w:r>
                      <w:r>
                        <w:rPr>
                          <w:rFonts w:ascii="Museo Sans Cond 900" w:hAnsi="Museo Sans Cond 900" w:cs="Arial"/>
                          <w:b/>
                          <w:color w:val="7E8719"/>
                          <w:sz w:val="48"/>
                          <w:szCs w:val="48"/>
                        </w:rPr>
                        <w:t xml:space="preserve"> </w:t>
                      </w:r>
                      <w:r w:rsidRPr="00744A3A" w:rsidR="00744A3A">
                        <w:rPr>
                          <w:rFonts w:ascii="Museo Sans Cond 900" w:hAnsi="Museo Sans Cond 900" w:cs="Arial"/>
                          <w:b/>
                          <w:color w:val="7E8719"/>
                          <w:sz w:val="48"/>
                          <w:szCs w:val="48"/>
                        </w:rPr>
                        <w:t xml:space="preserve">CUATRIMESTRE </w:t>
                      </w:r>
                      <w:r>
                        <w:rPr>
                          <w:rFonts w:ascii="Museo Sans Cond 900" w:hAnsi="Museo Sans Cond 900" w:cs="Arial"/>
                          <w:b/>
                          <w:color w:val="7E8719"/>
                          <w:sz w:val="48"/>
                          <w:szCs w:val="48"/>
                        </w:rPr>
                        <w:t>2024</w:t>
                      </w:r>
                    </w:p>
                    <w:p w:rsidRPr="005843C2" w:rsidR="000B2E8F" w:rsidP="0019597D" w:rsidRDefault="000B2E8F" w14:paraId="3186A6E7" w14:textId="77777777">
                      <w:pPr>
                        <w:spacing w:before="90"/>
                        <w:ind w:left="1368" w:right="1391"/>
                        <w:rPr>
                          <w:rFonts w:ascii="Arial" w:hAnsi="Arial" w:cs="Arial"/>
                          <w:b/>
                          <w:color w:val="C6D31D"/>
                          <w:sz w:val="24"/>
                          <w:szCs w:val="24"/>
                        </w:rPr>
                      </w:pPr>
                    </w:p>
                    <w:p w:rsidRPr="005843C2" w:rsidR="000B2E8F" w:rsidP="0019597D" w:rsidRDefault="000B2E8F" w14:paraId="15BDBDAB" w14:textId="68622090">
                      <w:pPr>
                        <w:rPr>
                          <w:rFonts w:ascii="Arial" w:hAnsi="Arial" w:cs="Arial"/>
                          <w:b/>
                          <w:color w:val="C6D31D"/>
                          <w:sz w:val="24"/>
                          <w:szCs w:val="24"/>
                        </w:rPr>
                      </w:pPr>
                    </w:p>
                  </w:txbxContent>
                </v:textbox>
              </v:shape>
            </w:pict>
          </mc:Fallback>
        </mc:AlternateContent>
      </w:r>
      <w:r w:rsidR="005843C2" w:rsidRPr="00CF5610">
        <w:rPr>
          <w:rFonts w:ascii="Arial" w:eastAsia="Arial" w:hAnsi="Arial" w:cs="Arial"/>
          <w:noProof/>
          <w:color w:val="31849B" w:themeColor="accent5" w:themeShade="BF"/>
          <w:lang w:val="es-CO" w:eastAsia="es-CO" w:bidi="ar-SA"/>
        </w:rPr>
        <mc:AlternateContent>
          <mc:Choice Requires="wps">
            <w:drawing>
              <wp:anchor distT="0" distB="0" distL="114300" distR="114300" simplePos="0" relativeHeight="251678720" behindDoc="0" locked="0" layoutInCell="1" allowOverlap="1" wp14:anchorId="24EC32EB" wp14:editId="052B24A3">
                <wp:simplePos x="0" y="0"/>
                <wp:positionH relativeFrom="column">
                  <wp:posOffset>963295</wp:posOffset>
                </wp:positionH>
                <wp:positionV relativeFrom="paragraph">
                  <wp:posOffset>7311390</wp:posOffset>
                </wp:positionV>
                <wp:extent cx="1758315" cy="31559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758315" cy="315595"/>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14:paraId="0627AE83" w14:textId="093CD7DC" w:rsidR="000B2E8F" w:rsidRPr="005843C2" w:rsidRDefault="008843CB" w:rsidP="005843C2">
                            <w:pPr>
                              <w:rPr>
                                <w:rFonts w:ascii="Arial" w:hAnsi="Arial" w:cs="Arial"/>
                                <w:b/>
                                <w:color w:val="FFFFFF" w:themeColor="background1"/>
                                <w:sz w:val="24"/>
                                <w:szCs w:val="24"/>
                              </w:rPr>
                            </w:pPr>
                            <w:r>
                              <w:rPr>
                                <w:rFonts w:ascii="Museo Sans 500" w:hAnsi="Museo Sans 500" w:cs="Arial"/>
                                <w:b/>
                                <w:color w:val="FFFFFF" w:themeColor="background1"/>
                                <w:sz w:val="28"/>
                                <w:szCs w:val="28"/>
                              </w:rPr>
                              <w:t>S</w:t>
                            </w:r>
                            <w:r w:rsidR="005A3078">
                              <w:rPr>
                                <w:rFonts w:ascii="Museo Sans 500" w:hAnsi="Museo Sans 500" w:cs="Arial"/>
                                <w:b/>
                                <w:color w:val="FFFFFF" w:themeColor="background1"/>
                                <w:sz w:val="28"/>
                                <w:szCs w:val="28"/>
                              </w:rPr>
                              <w:t>eptiembre</w:t>
                            </w:r>
                            <w:r w:rsidR="000B2E8F" w:rsidRPr="005843C2">
                              <w:rPr>
                                <w:rFonts w:ascii="Museo Sans 500" w:hAnsi="Museo Sans 500" w:cs="Arial"/>
                                <w:b/>
                                <w:color w:val="FFFFFF" w:themeColor="background1"/>
                                <w:sz w:val="28"/>
                                <w:szCs w:val="28"/>
                              </w:rPr>
                              <w:t xml:space="preserve"> 202</w:t>
                            </w:r>
                            <w:r w:rsidR="000B2E8F">
                              <w:rPr>
                                <w:rFonts w:ascii="Museo Sans 500" w:hAnsi="Museo Sans 500" w:cs="Arial"/>
                                <w:b/>
                                <w:color w:val="FFFFFF" w:themeColor="background1"/>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v:shape id="Cuadro de texto 11" style="position:absolute;left:0;text-align:left;margin-left:75.85pt;margin-top:575.7pt;width:138.45pt;height:24.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" w14:anchorId="24EC32EB">
                <v:textbox>
                  <w:txbxContent>
                    <w:p w:rsidRPr="005843C2" w:rsidR="000B2E8F" w:rsidP="005843C2" w:rsidRDefault="008843CB" w14:paraId="0627AE83" w14:textId="093CD7DC">
                      <w:pPr>
                        <w:rPr>
                          <w:rFonts w:ascii="Arial" w:hAnsi="Arial" w:cs="Arial"/>
                          <w:b/>
                          <w:color w:val="FFFFFF" w:themeColor="background1"/>
                          <w:sz w:val="24"/>
                          <w:szCs w:val="24"/>
                        </w:rPr>
                      </w:pPr>
                      <w:r>
                        <w:rPr>
                          <w:rFonts w:ascii="Museo Sans 500" w:hAnsi="Museo Sans 500" w:cs="Arial"/>
                          <w:b/>
                          <w:color w:val="FFFFFF" w:themeColor="background1"/>
                          <w:sz w:val="28"/>
                          <w:szCs w:val="28"/>
                        </w:rPr>
                        <w:t>S</w:t>
                      </w:r>
                      <w:r w:rsidR="005A3078">
                        <w:rPr>
                          <w:rFonts w:ascii="Museo Sans 500" w:hAnsi="Museo Sans 500" w:cs="Arial"/>
                          <w:b/>
                          <w:color w:val="FFFFFF" w:themeColor="background1"/>
                          <w:sz w:val="28"/>
                          <w:szCs w:val="28"/>
                        </w:rPr>
                        <w:t>eptiembre</w:t>
                      </w:r>
                      <w:r w:rsidRPr="005843C2" w:rsidR="000B2E8F">
                        <w:rPr>
                          <w:rFonts w:ascii="Museo Sans 500" w:hAnsi="Museo Sans 500" w:cs="Arial"/>
                          <w:b/>
                          <w:color w:val="FFFFFF" w:themeColor="background1"/>
                          <w:sz w:val="28"/>
                          <w:szCs w:val="28"/>
                        </w:rPr>
                        <w:t xml:space="preserve"> 202</w:t>
                      </w:r>
                      <w:r w:rsidR="000B2E8F">
                        <w:rPr>
                          <w:rFonts w:ascii="Museo Sans 500" w:hAnsi="Museo Sans 500" w:cs="Arial"/>
                          <w:b/>
                          <w:color w:val="FFFFFF" w:themeColor="background1"/>
                          <w:sz w:val="28"/>
                          <w:szCs w:val="28"/>
                        </w:rPr>
                        <w:t>4</w:t>
                      </w:r>
                    </w:p>
                  </w:txbxContent>
                </v:textbox>
              </v:shape>
            </w:pict>
          </mc:Fallback>
        </mc:AlternateContent>
      </w:r>
      <w:r w:rsidR="005843C2" w:rsidRPr="00CF5610">
        <w:rPr>
          <w:rFonts w:ascii="Arial" w:eastAsia="Arial" w:hAnsi="Arial" w:cs="Arial"/>
          <w:noProof/>
          <w:color w:val="31849B" w:themeColor="accent5" w:themeShade="BF"/>
          <w:lang w:val="es-CO" w:eastAsia="es-CO" w:bidi="ar-SA"/>
        </w:rPr>
        <mc:AlternateContent>
          <mc:Choice Requires="wps">
            <w:drawing>
              <wp:anchor distT="0" distB="0" distL="114300" distR="114300" simplePos="0" relativeHeight="251676672" behindDoc="0" locked="0" layoutInCell="1" allowOverlap="1" wp14:anchorId="1C93ABF0" wp14:editId="5C495ABE">
                <wp:simplePos x="0" y="0"/>
                <wp:positionH relativeFrom="column">
                  <wp:posOffset>914400</wp:posOffset>
                </wp:positionH>
                <wp:positionV relativeFrom="paragraph">
                  <wp:posOffset>7287749</wp:posOffset>
                </wp:positionV>
                <wp:extent cx="2237510" cy="367145"/>
                <wp:effectExtent l="0" t="0" r="0" b="1270"/>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7510" cy="367145"/>
                        </a:xfrm>
                        <a:prstGeom prst="rect">
                          <a:avLst/>
                        </a:prstGeom>
                        <a:solidFill>
                          <a:srgbClr val="C6D31D"/>
                        </a:solidFill>
                        <a:ln>
                          <a:no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16="http://schemas.microsoft.com/office/drawing/2014/main">
            <w:pict w14:anchorId="5590DF65">
              <v:rect id="Rectángulo 10" style="position:absolute;margin-left:1in;margin-top:573.85pt;width:176.2pt;height:28.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6d31d" stroked="f" strokeweight="2pt" w14:anchorId="2F8A44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"/>
            </w:pict>
          </mc:Fallback>
        </mc:AlternateContent>
      </w:r>
      <w:r w:rsidR="005843C2" w:rsidRPr="00CF5610">
        <w:rPr>
          <w:rFonts w:ascii="Arial" w:eastAsia="Arial" w:hAnsi="Arial" w:cs="Arial"/>
          <w:noProof/>
          <w:color w:val="31849B" w:themeColor="accent5" w:themeShade="BF"/>
          <w:lang w:val="es-CO" w:eastAsia="es-CO" w:bidi="ar-SA"/>
        </w:rPr>
        <mc:AlternateContent>
          <mc:Choice Requires="wps">
            <w:drawing>
              <wp:anchor distT="0" distB="0" distL="114300" distR="114300" simplePos="0" relativeHeight="251661312" behindDoc="0" locked="0" layoutInCell="1" allowOverlap="1" wp14:anchorId="1E1D388B" wp14:editId="6FAC7B86">
                <wp:simplePos x="0" y="0"/>
                <wp:positionH relativeFrom="column">
                  <wp:posOffset>777875</wp:posOffset>
                </wp:positionH>
                <wp:positionV relativeFrom="paragraph">
                  <wp:posOffset>6664960</wp:posOffset>
                </wp:positionV>
                <wp:extent cx="4272280" cy="565150"/>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4272280" cy="565150"/>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14:paraId="1589BD43" w14:textId="048071BB" w:rsidR="000B2E8F" w:rsidRPr="00DC680E" w:rsidRDefault="000B2E8F" w:rsidP="005843C2">
                            <w:pPr>
                              <w:rPr>
                                <w:rFonts w:ascii="Museo Sans 500" w:hAnsi="Museo Sans 500" w:cs="Arial"/>
                                <w:b/>
                                <w:sz w:val="28"/>
                                <w:szCs w:val="28"/>
                              </w:rPr>
                            </w:pPr>
                            <w:r w:rsidRPr="00DC680E">
                              <w:rPr>
                                <w:rFonts w:ascii="Museo Sans 500" w:hAnsi="Museo Sans 500" w:cs="Arial"/>
                                <w:b/>
                                <w:sz w:val="28"/>
                                <w:szCs w:val="28"/>
                              </w:rPr>
                              <w:t>Unidad Administrativa Especial de Rehabilitación y Mantenimiento Vial – UAERMV</w:t>
                            </w:r>
                          </w:p>
                          <w:p w14:paraId="0F1600D2" w14:textId="34C88D3F" w:rsidR="000B2E8F" w:rsidRPr="005843C2" w:rsidRDefault="000B2E8F" w:rsidP="007D2AEC">
                            <w:pPr>
                              <w:jc w:val="center"/>
                              <w:rPr>
                                <w:rFonts w:ascii="Arial" w:hAnsi="Arial" w:cs="Arial"/>
                                <w:b/>
                                <w:color w:val="C6D31D"/>
                                <w:sz w:val="24"/>
                                <w:szCs w:val="24"/>
                              </w:rPr>
                            </w:pPr>
                            <w:r w:rsidRPr="005843C2">
                              <w:rPr>
                                <w:rFonts w:ascii="Arial" w:hAnsi="Arial" w:cs="Arial"/>
                                <w:b/>
                                <w:color w:val="C6D31D"/>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v:shape id="Cuadro de texto 42" style="position:absolute;left:0;text-align:left;margin-left:61.25pt;margin-top:524.8pt;width:336.4pt;height: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" w14:anchorId="1E1D388B">
                <v:textbox>
                  <w:txbxContent>
                    <w:p w:rsidRPr="00DC680E" w:rsidR="000B2E8F" w:rsidP="005843C2" w:rsidRDefault="000B2E8F" w14:paraId="1589BD43" w14:textId="048071BB">
                      <w:pPr>
                        <w:rPr>
                          <w:rFonts w:ascii="Museo Sans 500" w:hAnsi="Museo Sans 500" w:cs="Arial"/>
                          <w:b/>
                          <w:sz w:val="28"/>
                          <w:szCs w:val="28"/>
                        </w:rPr>
                      </w:pPr>
                      <w:r w:rsidRPr="00DC680E">
                        <w:rPr>
                          <w:rFonts w:ascii="Museo Sans 500" w:hAnsi="Museo Sans 500" w:cs="Arial"/>
                          <w:b/>
                          <w:sz w:val="28"/>
                          <w:szCs w:val="28"/>
                        </w:rPr>
                        <w:t>Unidad Administrativa Especial de Rehabilitación y Mantenimiento Vial – UAERMV</w:t>
                      </w:r>
                    </w:p>
                    <w:p w:rsidRPr="005843C2" w:rsidR="000B2E8F" w:rsidP="007D2AEC" w:rsidRDefault="000B2E8F" w14:paraId="0F1600D2" w14:textId="34C88D3F">
                      <w:pPr>
                        <w:jc w:val="center"/>
                        <w:rPr>
                          <w:rFonts w:ascii="Arial" w:hAnsi="Arial" w:cs="Arial"/>
                          <w:b/>
                          <w:color w:val="C6D31D"/>
                          <w:sz w:val="24"/>
                          <w:szCs w:val="24"/>
                        </w:rPr>
                      </w:pPr>
                      <w:r w:rsidRPr="005843C2">
                        <w:rPr>
                          <w:rFonts w:ascii="Arial" w:hAnsi="Arial" w:cs="Arial"/>
                          <w:b/>
                          <w:color w:val="C6D31D"/>
                          <w:sz w:val="24"/>
                          <w:szCs w:val="24"/>
                        </w:rPr>
                        <w:t xml:space="preserve"> </w:t>
                      </w:r>
                    </w:p>
                  </w:txbxContent>
                </v:textbox>
              </v:shape>
            </w:pict>
          </mc:Fallback>
        </mc:AlternateContent>
      </w:r>
      <w:r w:rsidR="007D2AEC" w:rsidRPr="00CF5610">
        <w:rPr>
          <w:rFonts w:ascii="Arial" w:hAnsi="Arial" w:cs="Arial"/>
          <w:color w:val="31849B" w:themeColor="accent5" w:themeShade="BF"/>
        </w:rPr>
        <w:br w:type="page"/>
      </w:r>
    </w:p>
    <w:p w14:paraId="124410C3" w14:textId="77777777" w:rsidR="000E35D9" w:rsidRPr="00EB72F5" w:rsidRDefault="000E35D9" w:rsidP="000E35D9">
      <w:pPr>
        <w:pStyle w:val="Ttulo1"/>
        <w:spacing w:line="276" w:lineRule="auto"/>
        <w:ind w:left="0"/>
        <w:jc w:val="both"/>
        <w:rPr>
          <w:rFonts w:ascii="Arial" w:hAnsi="Arial" w:cs="Arial"/>
        </w:rPr>
      </w:pPr>
    </w:p>
    <w:p w14:paraId="3B5AF5D2" w14:textId="77777777" w:rsidR="00D66D1E" w:rsidRPr="00EB72F5" w:rsidRDefault="00D66D1E" w:rsidP="00D66D1E">
      <w:pPr>
        <w:jc w:val="center"/>
        <w:rPr>
          <w:rFonts w:ascii="Arial" w:eastAsia="Arial" w:hAnsi="Arial" w:cs="Arial"/>
          <w:b/>
          <w:bCs/>
        </w:rPr>
      </w:pPr>
      <w:r w:rsidRPr="00EB72F5">
        <w:rPr>
          <w:rFonts w:ascii="Arial" w:eastAsia="Arial" w:hAnsi="Arial" w:cs="Arial"/>
          <w:b/>
          <w:bCs/>
        </w:rPr>
        <w:t>TABLA CONTENIDO</w:t>
      </w:r>
    </w:p>
    <w:sdt>
      <w:sdtPr>
        <w:rPr>
          <w:rFonts w:ascii="Arial" w:eastAsiaTheme="minorEastAsia" w:hAnsi="Arial" w:cs="Arial"/>
          <w:b/>
          <w:bCs/>
          <w:color w:val="auto"/>
          <w:sz w:val="22"/>
          <w:szCs w:val="22"/>
          <w:lang w:val="es-ES" w:eastAsia="en-US" w:bidi="es-ES"/>
        </w:rPr>
        <w:id w:val="791225804"/>
        <w:docPartObj>
          <w:docPartGallery w:val="Table of Contents"/>
          <w:docPartUnique/>
        </w:docPartObj>
      </w:sdtPr>
      <w:sdtEndPr>
        <w:rPr>
          <w:b w:val="0"/>
          <w:bCs w:val="0"/>
          <w:lang w:eastAsia="es-ES"/>
        </w:rPr>
      </w:sdtEndPr>
      <w:sdtContent>
        <w:p w14:paraId="2B955CDF" w14:textId="77777777" w:rsidR="00D66D1E" w:rsidRPr="00EB72F5" w:rsidRDefault="00D66D1E" w:rsidP="00D66D1E">
          <w:pPr>
            <w:pStyle w:val="TtuloTDC"/>
            <w:rPr>
              <w:rFonts w:ascii="Arial" w:eastAsia="Arial" w:hAnsi="Arial" w:cs="Arial"/>
              <w:b/>
              <w:color w:val="auto"/>
              <w:sz w:val="22"/>
              <w:szCs w:val="22"/>
            </w:rPr>
          </w:pPr>
        </w:p>
        <w:p w14:paraId="1E0A854F" w14:textId="145C7BAF" w:rsidR="008D6495" w:rsidRDefault="00D66D1E">
          <w:pPr>
            <w:pStyle w:val="TDC1"/>
            <w:tabs>
              <w:tab w:val="right" w:leader="dot" w:pos="9678"/>
            </w:tabs>
            <w:rPr>
              <w:rFonts w:asciiTheme="minorHAnsi" w:eastAsiaTheme="minorEastAsia" w:hAnsiTheme="minorHAnsi" w:cstheme="minorBidi"/>
              <w:noProof/>
              <w:kern w:val="2"/>
              <w:sz w:val="24"/>
              <w:szCs w:val="24"/>
              <w:lang w:val="es-CO" w:eastAsia="es-CO" w:bidi="ar-SA"/>
              <w14:ligatures w14:val="standardContextual"/>
            </w:rPr>
          </w:pPr>
          <w:r w:rsidRPr="00EB72F5">
            <w:rPr>
              <w:rFonts w:ascii="Arial" w:hAnsi="Arial" w:cs="Arial"/>
            </w:rPr>
            <w:fldChar w:fldCharType="begin"/>
          </w:r>
          <w:r w:rsidRPr="00EB72F5">
            <w:rPr>
              <w:rFonts w:ascii="Arial" w:hAnsi="Arial" w:cs="Arial"/>
            </w:rPr>
            <w:instrText>TOC \o "1-3" \h \z \u</w:instrText>
          </w:r>
          <w:r w:rsidRPr="00EB72F5">
            <w:rPr>
              <w:rFonts w:ascii="Arial" w:hAnsi="Arial" w:cs="Arial"/>
            </w:rPr>
            <w:fldChar w:fldCharType="separate"/>
          </w:r>
          <w:hyperlink w:anchor="_Toc178759009" w:history="1">
            <w:r w:rsidR="008D6495" w:rsidRPr="003613B3">
              <w:rPr>
                <w:rStyle w:val="Hipervnculo"/>
                <w:rFonts w:ascii="Arial" w:eastAsia="Arial" w:hAnsi="Arial" w:cs="Arial"/>
                <w:noProof/>
                <w:lang w:eastAsia="es-CO"/>
              </w:rPr>
              <w:t>ADMINISTRACIÓN DE RIESGO UAERMV</w:t>
            </w:r>
            <w:r w:rsidR="008D6495">
              <w:rPr>
                <w:noProof/>
                <w:webHidden/>
              </w:rPr>
              <w:tab/>
            </w:r>
            <w:r w:rsidR="008D6495">
              <w:rPr>
                <w:noProof/>
                <w:webHidden/>
              </w:rPr>
              <w:fldChar w:fldCharType="begin"/>
            </w:r>
            <w:r w:rsidR="008D6495">
              <w:rPr>
                <w:noProof/>
                <w:webHidden/>
              </w:rPr>
              <w:instrText xml:space="preserve"> PAGEREF _Toc178759009 \h </w:instrText>
            </w:r>
            <w:r w:rsidR="008D6495">
              <w:rPr>
                <w:noProof/>
                <w:webHidden/>
              </w:rPr>
            </w:r>
            <w:r w:rsidR="008D6495">
              <w:rPr>
                <w:noProof/>
                <w:webHidden/>
              </w:rPr>
              <w:fldChar w:fldCharType="separate"/>
            </w:r>
            <w:r w:rsidR="008D6495">
              <w:rPr>
                <w:noProof/>
                <w:webHidden/>
              </w:rPr>
              <w:t>3</w:t>
            </w:r>
            <w:r w:rsidR="008D6495">
              <w:rPr>
                <w:noProof/>
                <w:webHidden/>
              </w:rPr>
              <w:fldChar w:fldCharType="end"/>
            </w:r>
          </w:hyperlink>
        </w:p>
        <w:p w14:paraId="14A8DC27" w14:textId="22940CA9" w:rsidR="008D6495" w:rsidRDefault="008D6495">
          <w:pPr>
            <w:pStyle w:val="TDC1"/>
            <w:tabs>
              <w:tab w:val="left" w:pos="440"/>
              <w:tab w:val="right" w:leader="dot" w:pos="9678"/>
            </w:tabs>
            <w:rPr>
              <w:rFonts w:asciiTheme="minorHAnsi" w:eastAsiaTheme="minorEastAsia" w:hAnsiTheme="minorHAnsi" w:cstheme="minorBidi"/>
              <w:noProof/>
              <w:kern w:val="2"/>
              <w:sz w:val="24"/>
              <w:szCs w:val="24"/>
              <w:lang w:val="es-CO" w:eastAsia="es-CO" w:bidi="ar-SA"/>
              <w14:ligatures w14:val="standardContextual"/>
            </w:rPr>
          </w:pPr>
          <w:hyperlink w:anchor="_Toc178759010" w:history="1">
            <w:r w:rsidRPr="003613B3">
              <w:rPr>
                <w:rStyle w:val="Hipervnculo"/>
                <w:rFonts w:ascii="Arial" w:eastAsia="Arial" w:hAnsi="Arial" w:cs="Arial"/>
                <w:noProof/>
                <w:lang w:eastAsia="es-CO"/>
              </w:rPr>
              <w:t>1.</w:t>
            </w:r>
            <w:r>
              <w:rPr>
                <w:rFonts w:asciiTheme="minorHAnsi" w:eastAsiaTheme="minorEastAsia" w:hAnsiTheme="minorHAnsi" w:cstheme="minorBidi"/>
                <w:noProof/>
                <w:kern w:val="2"/>
                <w:sz w:val="24"/>
                <w:szCs w:val="24"/>
                <w:lang w:val="es-CO" w:eastAsia="es-CO" w:bidi="ar-SA"/>
                <w14:ligatures w14:val="standardContextual"/>
              </w:rPr>
              <w:tab/>
            </w:r>
            <w:r w:rsidRPr="003613B3">
              <w:rPr>
                <w:rStyle w:val="Hipervnculo"/>
                <w:rFonts w:ascii="Arial" w:eastAsia="Arial" w:hAnsi="Arial" w:cs="Arial"/>
                <w:noProof/>
                <w:lang w:eastAsia="es-CO"/>
              </w:rPr>
              <w:t>PROPÓSITO DEL MONITOREO</w:t>
            </w:r>
            <w:r>
              <w:rPr>
                <w:noProof/>
                <w:webHidden/>
              </w:rPr>
              <w:tab/>
            </w:r>
            <w:r>
              <w:rPr>
                <w:noProof/>
                <w:webHidden/>
              </w:rPr>
              <w:fldChar w:fldCharType="begin"/>
            </w:r>
            <w:r>
              <w:rPr>
                <w:noProof/>
                <w:webHidden/>
              </w:rPr>
              <w:instrText xml:space="preserve"> PAGEREF _Toc178759010 \h </w:instrText>
            </w:r>
            <w:r>
              <w:rPr>
                <w:noProof/>
                <w:webHidden/>
              </w:rPr>
            </w:r>
            <w:r>
              <w:rPr>
                <w:noProof/>
                <w:webHidden/>
              </w:rPr>
              <w:fldChar w:fldCharType="separate"/>
            </w:r>
            <w:r>
              <w:rPr>
                <w:noProof/>
                <w:webHidden/>
              </w:rPr>
              <w:t>3</w:t>
            </w:r>
            <w:r>
              <w:rPr>
                <w:noProof/>
                <w:webHidden/>
              </w:rPr>
              <w:fldChar w:fldCharType="end"/>
            </w:r>
          </w:hyperlink>
        </w:p>
        <w:p w14:paraId="2D127D57" w14:textId="377A5ED3" w:rsidR="008D6495" w:rsidRDefault="008D6495">
          <w:pPr>
            <w:pStyle w:val="TDC1"/>
            <w:tabs>
              <w:tab w:val="left" w:pos="440"/>
              <w:tab w:val="right" w:leader="dot" w:pos="9678"/>
            </w:tabs>
            <w:rPr>
              <w:rFonts w:asciiTheme="minorHAnsi" w:eastAsiaTheme="minorEastAsia" w:hAnsiTheme="minorHAnsi" w:cstheme="minorBidi"/>
              <w:noProof/>
              <w:kern w:val="2"/>
              <w:sz w:val="24"/>
              <w:szCs w:val="24"/>
              <w:lang w:val="es-CO" w:eastAsia="es-CO" w:bidi="ar-SA"/>
              <w14:ligatures w14:val="standardContextual"/>
            </w:rPr>
          </w:pPr>
          <w:hyperlink w:anchor="_Toc178759011" w:history="1">
            <w:r w:rsidRPr="003613B3">
              <w:rPr>
                <w:rStyle w:val="Hipervnculo"/>
                <w:rFonts w:ascii="Arial" w:eastAsia="Arial" w:hAnsi="Arial" w:cs="Arial"/>
                <w:noProof/>
                <w:lang w:eastAsia="es-CO"/>
              </w:rPr>
              <w:t>2.</w:t>
            </w:r>
            <w:r>
              <w:rPr>
                <w:rFonts w:asciiTheme="minorHAnsi" w:eastAsiaTheme="minorEastAsia" w:hAnsiTheme="minorHAnsi" w:cstheme="minorBidi"/>
                <w:noProof/>
                <w:kern w:val="2"/>
                <w:sz w:val="24"/>
                <w:szCs w:val="24"/>
                <w:lang w:val="es-CO" w:eastAsia="es-CO" w:bidi="ar-SA"/>
                <w14:ligatures w14:val="standardContextual"/>
              </w:rPr>
              <w:tab/>
            </w:r>
            <w:r w:rsidRPr="003613B3">
              <w:rPr>
                <w:rStyle w:val="Hipervnculo"/>
                <w:rFonts w:ascii="Arial" w:eastAsia="Arial" w:hAnsi="Arial" w:cs="Arial"/>
                <w:noProof/>
                <w:lang w:eastAsia="es-CO"/>
              </w:rPr>
              <w:t>ALCANCE</w:t>
            </w:r>
            <w:r>
              <w:rPr>
                <w:noProof/>
                <w:webHidden/>
              </w:rPr>
              <w:tab/>
            </w:r>
            <w:r>
              <w:rPr>
                <w:noProof/>
                <w:webHidden/>
              </w:rPr>
              <w:fldChar w:fldCharType="begin"/>
            </w:r>
            <w:r>
              <w:rPr>
                <w:noProof/>
                <w:webHidden/>
              </w:rPr>
              <w:instrText xml:space="preserve"> PAGEREF _Toc178759011 \h </w:instrText>
            </w:r>
            <w:r>
              <w:rPr>
                <w:noProof/>
                <w:webHidden/>
              </w:rPr>
            </w:r>
            <w:r>
              <w:rPr>
                <w:noProof/>
                <w:webHidden/>
              </w:rPr>
              <w:fldChar w:fldCharType="separate"/>
            </w:r>
            <w:r>
              <w:rPr>
                <w:noProof/>
                <w:webHidden/>
              </w:rPr>
              <w:t>3</w:t>
            </w:r>
            <w:r>
              <w:rPr>
                <w:noProof/>
                <w:webHidden/>
              </w:rPr>
              <w:fldChar w:fldCharType="end"/>
            </w:r>
          </w:hyperlink>
        </w:p>
        <w:p w14:paraId="395F3CC9" w14:textId="75F58C0B" w:rsidR="008D6495" w:rsidRDefault="008D6495">
          <w:pPr>
            <w:pStyle w:val="TDC1"/>
            <w:tabs>
              <w:tab w:val="left" w:pos="440"/>
              <w:tab w:val="right" w:leader="dot" w:pos="9678"/>
            </w:tabs>
            <w:rPr>
              <w:rFonts w:asciiTheme="minorHAnsi" w:eastAsiaTheme="minorEastAsia" w:hAnsiTheme="minorHAnsi" w:cstheme="minorBidi"/>
              <w:noProof/>
              <w:kern w:val="2"/>
              <w:sz w:val="24"/>
              <w:szCs w:val="24"/>
              <w:lang w:val="es-CO" w:eastAsia="es-CO" w:bidi="ar-SA"/>
              <w14:ligatures w14:val="standardContextual"/>
            </w:rPr>
          </w:pPr>
          <w:hyperlink w:anchor="_Toc178759012" w:history="1">
            <w:r w:rsidRPr="003613B3">
              <w:rPr>
                <w:rStyle w:val="Hipervnculo"/>
                <w:rFonts w:ascii="Arial" w:eastAsia="Arial" w:hAnsi="Arial" w:cs="Arial"/>
                <w:noProof/>
                <w:lang w:eastAsia="es-CO"/>
              </w:rPr>
              <w:t>3.</w:t>
            </w:r>
            <w:r>
              <w:rPr>
                <w:rFonts w:asciiTheme="minorHAnsi" w:eastAsiaTheme="minorEastAsia" w:hAnsiTheme="minorHAnsi" w:cstheme="minorBidi"/>
                <w:noProof/>
                <w:kern w:val="2"/>
                <w:sz w:val="24"/>
                <w:szCs w:val="24"/>
                <w:lang w:val="es-CO" w:eastAsia="es-CO" w:bidi="ar-SA"/>
                <w14:ligatures w14:val="standardContextual"/>
              </w:rPr>
              <w:tab/>
            </w:r>
            <w:r w:rsidRPr="003613B3">
              <w:rPr>
                <w:rStyle w:val="Hipervnculo"/>
                <w:rFonts w:ascii="Arial" w:eastAsia="Arial" w:hAnsi="Arial" w:cs="Arial"/>
                <w:noProof/>
                <w:lang w:eastAsia="es-CO"/>
              </w:rPr>
              <w:t>METODOLOGÍA</w:t>
            </w:r>
            <w:r>
              <w:rPr>
                <w:noProof/>
                <w:webHidden/>
              </w:rPr>
              <w:tab/>
            </w:r>
            <w:r>
              <w:rPr>
                <w:noProof/>
                <w:webHidden/>
              </w:rPr>
              <w:fldChar w:fldCharType="begin"/>
            </w:r>
            <w:r>
              <w:rPr>
                <w:noProof/>
                <w:webHidden/>
              </w:rPr>
              <w:instrText xml:space="preserve"> PAGEREF _Toc178759012 \h </w:instrText>
            </w:r>
            <w:r>
              <w:rPr>
                <w:noProof/>
                <w:webHidden/>
              </w:rPr>
            </w:r>
            <w:r>
              <w:rPr>
                <w:noProof/>
                <w:webHidden/>
              </w:rPr>
              <w:fldChar w:fldCharType="separate"/>
            </w:r>
            <w:r>
              <w:rPr>
                <w:noProof/>
                <w:webHidden/>
              </w:rPr>
              <w:t>3</w:t>
            </w:r>
            <w:r>
              <w:rPr>
                <w:noProof/>
                <w:webHidden/>
              </w:rPr>
              <w:fldChar w:fldCharType="end"/>
            </w:r>
          </w:hyperlink>
        </w:p>
        <w:p w14:paraId="15ABBE1E" w14:textId="7521398E" w:rsidR="008D6495" w:rsidRDefault="008D6495">
          <w:pPr>
            <w:pStyle w:val="TDC1"/>
            <w:tabs>
              <w:tab w:val="left" w:pos="440"/>
              <w:tab w:val="right" w:leader="dot" w:pos="9678"/>
            </w:tabs>
            <w:rPr>
              <w:rFonts w:asciiTheme="minorHAnsi" w:eastAsiaTheme="minorEastAsia" w:hAnsiTheme="minorHAnsi" w:cstheme="minorBidi"/>
              <w:noProof/>
              <w:kern w:val="2"/>
              <w:sz w:val="24"/>
              <w:szCs w:val="24"/>
              <w:lang w:val="es-CO" w:eastAsia="es-CO" w:bidi="ar-SA"/>
              <w14:ligatures w14:val="standardContextual"/>
            </w:rPr>
          </w:pPr>
          <w:hyperlink w:anchor="_Toc178759013" w:history="1">
            <w:r w:rsidRPr="003613B3">
              <w:rPr>
                <w:rStyle w:val="Hipervnculo"/>
                <w:rFonts w:ascii="Arial" w:eastAsia="Arial" w:hAnsi="Arial" w:cs="Arial"/>
                <w:noProof/>
                <w:bdr w:val="none" w:sz="0" w:space="0" w:color="auto" w:frame="1"/>
              </w:rPr>
              <w:t>4.</w:t>
            </w:r>
            <w:r>
              <w:rPr>
                <w:rFonts w:asciiTheme="minorHAnsi" w:eastAsiaTheme="minorEastAsia" w:hAnsiTheme="minorHAnsi" w:cstheme="minorBidi"/>
                <w:noProof/>
                <w:kern w:val="2"/>
                <w:sz w:val="24"/>
                <w:szCs w:val="24"/>
                <w:lang w:val="es-CO" w:eastAsia="es-CO" w:bidi="ar-SA"/>
                <w14:ligatures w14:val="standardContextual"/>
              </w:rPr>
              <w:tab/>
            </w:r>
            <w:r w:rsidRPr="003613B3">
              <w:rPr>
                <w:rStyle w:val="Hipervnculo"/>
                <w:rFonts w:ascii="Arial" w:eastAsia="Arial" w:hAnsi="Arial" w:cs="Arial"/>
                <w:noProof/>
                <w:lang w:eastAsia="es-CO"/>
              </w:rPr>
              <w:t>DESARROLLO DEL MONITOREO</w:t>
            </w:r>
            <w:r>
              <w:rPr>
                <w:noProof/>
                <w:webHidden/>
              </w:rPr>
              <w:tab/>
            </w:r>
            <w:r>
              <w:rPr>
                <w:noProof/>
                <w:webHidden/>
              </w:rPr>
              <w:fldChar w:fldCharType="begin"/>
            </w:r>
            <w:r>
              <w:rPr>
                <w:noProof/>
                <w:webHidden/>
              </w:rPr>
              <w:instrText xml:space="preserve"> PAGEREF _Toc178759013 \h </w:instrText>
            </w:r>
            <w:r>
              <w:rPr>
                <w:noProof/>
                <w:webHidden/>
              </w:rPr>
            </w:r>
            <w:r>
              <w:rPr>
                <w:noProof/>
                <w:webHidden/>
              </w:rPr>
              <w:fldChar w:fldCharType="separate"/>
            </w:r>
            <w:r>
              <w:rPr>
                <w:noProof/>
                <w:webHidden/>
              </w:rPr>
              <w:t>5</w:t>
            </w:r>
            <w:r>
              <w:rPr>
                <w:noProof/>
                <w:webHidden/>
              </w:rPr>
              <w:fldChar w:fldCharType="end"/>
            </w:r>
          </w:hyperlink>
        </w:p>
        <w:p w14:paraId="78A9493B" w14:textId="76EFBA46" w:rsidR="008D6495" w:rsidRDefault="008D6495">
          <w:pPr>
            <w:pStyle w:val="TDC1"/>
            <w:tabs>
              <w:tab w:val="left" w:pos="660"/>
              <w:tab w:val="right" w:leader="dot" w:pos="9678"/>
            </w:tabs>
            <w:rPr>
              <w:rFonts w:asciiTheme="minorHAnsi" w:eastAsiaTheme="minorEastAsia" w:hAnsiTheme="minorHAnsi" w:cstheme="minorBidi"/>
              <w:noProof/>
              <w:kern w:val="2"/>
              <w:sz w:val="24"/>
              <w:szCs w:val="24"/>
              <w:lang w:val="es-CO" w:eastAsia="es-CO" w:bidi="ar-SA"/>
              <w14:ligatures w14:val="standardContextual"/>
            </w:rPr>
          </w:pPr>
          <w:hyperlink w:anchor="_Toc178759014" w:history="1">
            <w:r w:rsidRPr="003613B3">
              <w:rPr>
                <w:rStyle w:val="Hipervnculo"/>
                <w:rFonts w:ascii="Arial" w:eastAsiaTheme="majorEastAsia" w:hAnsi="Arial" w:cstheme="majorBidi"/>
                <w:noProof/>
                <w:lang w:eastAsia="es-CO"/>
              </w:rPr>
              <w:t>4.1</w:t>
            </w:r>
            <w:r>
              <w:rPr>
                <w:rFonts w:asciiTheme="minorHAnsi" w:eastAsiaTheme="minorEastAsia" w:hAnsiTheme="minorHAnsi" w:cstheme="minorBidi"/>
                <w:noProof/>
                <w:kern w:val="2"/>
                <w:sz w:val="24"/>
                <w:szCs w:val="24"/>
                <w:lang w:val="es-CO" w:eastAsia="es-CO" w:bidi="ar-SA"/>
                <w14:ligatures w14:val="standardContextual"/>
              </w:rPr>
              <w:tab/>
            </w:r>
            <w:r w:rsidRPr="003613B3">
              <w:rPr>
                <w:rStyle w:val="Hipervnculo"/>
                <w:rFonts w:ascii="Arial" w:eastAsiaTheme="majorEastAsia" w:hAnsi="Arial" w:cs="Arial"/>
                <w:noProof/>
              </w:rPr>
              <w:t>RIESGOS DE CORRUPCIÓN</w:t>
            </w:r>
            <w:r w:rsidRPr="003613B3">
              <w:rPr>
                <w:rStyle w:val="Hipervnculo"/>
                <w:rFonts w:ascii="Arial" w:eastAsia="Arial" w:hAnsi="Arial" w:cs="Arial"/>
                <w:noProof/>
                <w:lang w:eastAsia="es-CO"/>
              </w:rPr>
              <w:t>:</w:t>
            </w:r>
            <w:r>
              <w:rPr>
                <w:noProof/>
                <w:webHidden/>
              </w:rPr>
              <w:tab/>
            </w:r>
            <w:r>
              <w:rPr>
                <w:noProof/>
                <w:webHidden/>
              </w:rPr>
              <w:fldChar w:fldCharType="begin"/>
            </w:r>
            <w:r>
              <w:rPr>
                <w:noProof/>
                <w:webHidden/>
              </w:rPr>
              <w:instrText xml:space="preserve"> PAGEREF _Toc178759014 \h </w:instrText>
            </w:r>
            <w:r>
              <w:rPr>
                <w:noProof/>
                <w:webHidden/>
              </w:rPr>
            </w:r>
            <w:r>
              <w:rPr>
                <w:noProof/>
                <w:webHidden/>
              </w:rPr>
              <w:fldChar w:fldCharType="separate"/>
            </w:r>
            <w:r>
              <w:rPr>
                <w:noProof/>
                <w:webHidden/>
              </w:rPr>
              <w:t>6</w:t>
            </w:r>
            <w:r>
              <w:rPr>
                <w:noProof/>
                <w:webHidden/>
              </w:rPr>
              <w:fldChar w:fldCharType="end"/>
            </w:r>
          </w:hyperlink>
        </w:p>
        <w:p w14:paraId="116B4F74" w14:textId="553B7495" w:rsidR="008D6495" w:rsidRDefault="008D6495">
          <w:pPr>
            <w:pStyle w:val="TDC1"/>
            <w:tabs>
              <w:tab w:val="left" w:pos="660"/>
              <w:tab w:val="right" w:leader="dot" w:pos="9678"/>
            </w:tabs>
            <w:rPr>
              <w:rFonts w:asciiTheme="minorHAnsi" w:eastAsiaTheme="minorEastAsia" w:hAnsiTheme="minorHAnsi" w:cstheme="minorBidi"/>
              <w:noProof/>
              <w:kern w:val="2"/>
              <w:sz w:val="24"/>
              <w:szCs w:val="24"/>
              <w:lang w:val="es-CO" w:eastAsia="es-CO" w:bidi="ar-SA"/>
              <w14:ligatures w14:val="standardContextual"/>
            </w:rPr>
          </w:pPr>
          <w:hyperlink w:anchor="_Toc178759015" w:history="1">
            <w:r w:rsidRPr="003613B3">
              <w:rPr>
                <w:rStyle w:val="Hipervnculo"/>
                <w:rFonts w:ascii="Arial" w:eastAsiaTheme="majorEastAsia" w:hAnsi="Arial" w:cstheme="majorBidi"/>
                <w:noProof/>
              </w:rPr>
              <w:t>4.2</w:t>
            </w:r>
            <w:r>
              <w:rPr>
                <w:rFonts w:asciiTheme="minorHAnsi" w:eastAsiaTheme="minorEastAsia" w:hAnsiTheme="minorHAnsi" w:cstheme="minorBidi"/>
                <w:noProof/>
                <w:kern w:val="2"/>
                <w:sz w:val="24"/>
                <w:szCs w:val="24"/>
                <w:lang w:val="es-CO" w:eastAsia="es-CO" w:bidi="ar-SA"/>
                <w14:ligatures w14:val="standardContextual"/>
              </w:rPr>
              <w:tab/>
            </w:r>
            <w:r w:rsidRPr="003613B3">
              <w:rPr>
                <w:rStyle w:val="Hipervnculo"/>
                <w:rFonts w:ascii="Arial" w:eastAsiaTheme="majorEastAsia" w:hAnsi="Arial" w:cs="Arial"/>
                <w:noProof/>
              </w:rPr>
              <w:t>RIESGOS DE GESTIÓN:</w:t>
            </w:r>
            <w:r>
              <w:rPr>
                <w:noProof/>
                <w:webHidden/>
              </w:rPr>
              <w:tab/>
            </w:r>
            <w:r>
              <w:rPr>
                <w:noProof/>
                <w:webHidden/>
              </w:rPr>
              <w:fldChar w:fldCharType="begin"/>
            </w:r>
            <w:r>
              <w:rPr>
                <w:noProof/>
                <w:webHidden/>
              </w:rPr>
              <w:instrText xml:space="preserve"> PAGEREF _Toc178759015 \h </w:instrText>
            </w:r>
            <w:r>
              <w:rPr>
                <w:noProof/>
                <w:webHidden/>
              </w:rPr>
            </w:r>
            <w:r>
              <w:rPr>
                <w:noProof/>
                <w:webHidden/>
              </w:rPr>
              <w:fldChar w:fldCharType="separate"/>
            </w:r>
            <w:r>
              <w:rPr>
                <w:noProof/>
                <w:webHidden/>
              </w:rPr>
              <w:t>11</w:t>
            </w:r>
            <w:r>
              <w:rPr>
                <w:noProof/>
                <w:webHidden/>
              </w:rPr>
              <w:fldChar w:fldCharType="end"/>
            </w:r>
          </w:hyperlink>
        </w:p>
        <w:p w14:paraId="5CD3C1B9" w14:textId="136B09DB" w:rsidR="008D6495" w:rsidRDefault="008D6495">
          <w:pPr>
            <w:pStyle w:val="TDC1"/>
            <w:tabs>
              <w:tab w:val="left" w:pos="660"/>
              <w:tab w:val="right" w:leader="dot" w:pos="9678"/>
            </w:tabs>
            <w:rPr>
              <w:rFonts w:asciiTheme="minorHAnsi" w:eastAsiaTheme="minorEastAsia" w:hAnsiTheme="minorHAnsi" w:cstheme="minorBidi"/>
              <w:noProof/>
              <w:kern w:val="2"/>
              <w:sz w:val="24"/>
              <w:szCs w:val="24"/>
              <w:lang w:val="es-CO" w:eastAsia="es-CO" w:bidi="ar-SA"/>
              <w14:ligatures w14:val="standardContextual"/>
            </w:rPr>
          </w:pPr>
          <w:hyperlink w:anchor="_Toc178759016" w:history="1">
            <w:r w:rsidRPr="003613B3">
              <w:rPr>
                <w:rStyle w:val="Hipervnculo"/>
                <w:rFonts w:ascii="Arial" w:eastAsiaTheme="majorEastAsia" w:hAnsi="Arial" w:cstheme="majorBidi"/>
                <w:noProof/>
              </w:rPr>
              <w:t>4.3</w:t>
            </w:r>
            <w:r>
              <w:rPr>
                <w:rFonts w:asciiTheme="minorHAnsi" w:eastAsiaTheme="minorEastAsia" w:hAnsiTheme="minorHAnsi" w:cstheme="minorBidi"/>
                <w:noProof/>
                <w:kern w:val="2"/>
                <w:sz w:val="24"/>
                <w:szCs w:val="24"/>
                <w:lang w:val="es-CO" w:eastAsia="es-CO" w:bidi="ar-SA"/>
                <w14:ligatures w14:val="standardContextual"/>
              </w:rPr>
              <w:tab/>
            </w:r>
            <w:r w:rsidRPr="003613B3">
              <w:rPr>
                <w:rStyle w:val="Hipervnculo"/>
                <w:rFonts w:ascii="Arial" w:eastAsia="Arial" w:hAnsi="Arial" w:cs="Arial"/>
                <w:noProof/>
              </w:rPr>
              <w:t>RIESGOS DE SEGURIDAD DIGITAL:</w:t>
            </w:r>
            <w:r>
              <w:rPr>
                <w:noProof/>
                <w:webHidden/>
              </w:rPr>
              <w:tab/>
            </w:r>
            <w:r>
              <w:rPr>
                <w:noProof/>
                <w:webHidden/>
              </w:rPr>
              <w:fldChar w:fldCharType="begin"/>
            </w:r>
            <w:r>
              <w:rPr>
                <w:noProof/>
                <w:webHidden/>
              </w:rPr>
              <w:instrText xml:space="preserve"> PAGEREF _Toc178759016 \h </w:instrText>
            </w:r>
            <w:r>
              <w:rPr>
                <w:noProof/>
                <w:webHidden/>
              </w:rPr>
            </w:r>
            <w:r>
              <w:rPr>
                <w:noProof/>
                <w:webHidden/>
              </w:rPr>
              <w:fldChar w:fldCharType="separate"/>
            </w:r>
            <w:r>
              <w:rPr>
                <w:noProof/>
                <w:webHidden/>
              </w:rPr>
              <w:t>17</w:t>
            </w:r>
            <w:r>
              <w:rPr>
                <w:noProof/>
                <w:webHidden/>
              </w:rPr>
              <w:fldChar w:fldCharType="end"/>
            </w:r>
          </w:hyperlink>
        </w:p>
        <w:p w14:paraId="42BBB2F8" w14:textId="41645423" w:rsidR="008D6495" w:rsidRDefault="008D6495">
          <w:pPr>
            <w:pStyle w:val="TDC1"/>
            <w:tabs>
              <w:tab w:val="left" w:pos="660"/>
              <w:tab w:val="right" w:leader="dot" w:pos="9678"/>
            </w:tabs>
            <w:rPr>
              <w:rFonts w:asciiTheme="minorHAnsi" w:eastAsiaTheme="minorEastAsia" w:hAnsiTheme="minorHAnsi" w:cstheme="minorBidi"/>
              <w:noProof/>
              <w:kern w:val="2"/>
              <w:sz w:val="24"/>
              <w:szCs w:val="24"/>
              <w:lang w:val="es-CO" w:eastAsia="es-CO" w:bidi="ar-SA"/>
              <w14:ligatures w14:val="standardContextual"/>
            </w:rPr>
          </w:pPr>
          <w:hyperlink w:anchor="_Toc178759017" w:history="1">
            <w:r w:rsidRPr="003613B3">
              <w:rPr>
                <w:rStyle w:val="Hipervnculo"/>
                <w:rFonts w:ascii="Arial" w:eastAsiaTheme="majorEastAsia" w:hAnsi="Arial" w:cstheme="majorBidi"/>
                <w:noProof/>
                <w:lang w:eastAsia="es-CO"/>
              </w:rPr>
              <w:t>4.4</w:t>
            </w:r>
            <w:r>
              <w:rPr>
                <w:rFonts w:asciiTheme="minorHAnsi" w:eastAsiaTheme="minorEastAsia" w:hAnsiTheme="minorHAnsi" w:cstheme="minorBidi"/>
                <w:noProof/>
                <w:kern w:val="2"/>
                <w:sz w:val="24"/>
                <w:szCs w:val="24"/>
                <w:lang w:val="es-CO" w:eastAsia="es-CO" w:bidi="ar-SA"/>
                <w14:ligatures w14:val="standardContextual"/>
              </w:rPr>
              <w:tab/>
            </w:r>
            <w:r w:rsidRPr="003613B3">
              <w:rPr>
                <w:rStyle w:val="Hipervnculo"/>
                <w:rFonts w:ascii="Arial" w:eastAsia="Arial" w:hAnsi="Arial" w:cs="Arial"/>
                <w:noProof/>
              </w:rPr>
              <w:t>RIESGOS DE LAVADO DE ACTIVOS Y FINANCIACIÓN DE TERRORISMO LA /FT</w:t>
            </w:r>
            <w:r>
              <w:rPr>
                <w:noProof/>
                <w:webHidden/>
              </w:rPr>
              <w:tab/>
            </w:r>
            <w:r>
              <w:rPr>
                <w:noProof/>
                <w:webHidden/>
              </w:rPr>
              <w:fldChar w:fldCharType="begin"/>
            </w:r>
            <w:r>
              <w:rPr>
                <w:noProof/>
                <w:webHidden/>
              </w:rPr>
              <w:instrText xml:space="preserve"> PAGEREF _Toc178759017 \h </w:instrText>
            </w:r>
            <w:r>
              <w:rPr>
                <w:noProof/>
                <w:webHidden/>
              </w:rPr>
            </w:r>
            <w:r>
              <w:rPr>
                <w:noProof/>
                <w:webHidden/>
              </w:rPr>
              <w:fldChar w:fldCharType="separate"/>
            </w:r>
            <w:r>
              <w:rPr>
                <w:noProof/>
                <w:webHidden/>
              </w:rPr>
              <w:t>22</w:t>
            </w:r>
            <w:r>
              <w:rPr>
                <w:noProof/>
                <w:webHidden/>
              </w:rPr>
              <w:fldChar w:fldCharType="end"/>
            </w:r>
          </w:hyperlink>
        </w:p>
        <w:p w14:paraId="35CDA8FD" w14:textId="638E4757" w:rsidR="008D6495" w:rsidRDefault="008D6495">
          <w:pPr>
            <w:pStyle w:val="TDC1"/>
            <w:tabs>
              <w:tab w:val="left" w:pos="440"/>
              <w:tab w:val="right" w:leader="dot" w:pos="9678"/>
            </w:tabs>
            <w:rPr>
              <w:rFonts w:asciiTheme="minorHAnsi" w:eastAsiaTheme="minorEastAsia" w:hAnsiTheme="minorHAnsi" w:cstheme="minorBidi"/>
              <w:noProof/>
              <w:kern w:val="2"/>
              <w:sz w:val="24"/>
              <w:szCs w:val="24"/>
              <w:lang w:val="es-CO" w:eastAsia="es-CO" w:bidi="ar-SA"/>
              <w14:ligatures w14:val="standardContextual"/>
            </w:rPr>
          </w:pPr>
          <w:hyperlink w:anchor="_Toc178759018" w:history="1">
            <w:r w:rsidRPr="003613B3">
              <w:rPr>
                <w:rStyle w:val="Hipervnculo"/>
                <w:rFonts w:ascii="Arial" w:eastAsia="Arial" w:hAnsi="Arial" w:cs="Arial"/>
                <w:noProof/>
                <w:lang w:eastAsia="es-CO"/>
              </w:rPr>
              <w:t>5.</w:t>
            </w:r>
            <w:r>
              <w:rPr>
                <w:rFonts w:asciiTheme="minorHAnsi" w:eastAsiaTheme="minorEastAsia" w:hAnsiTheme="minorHAnsi" w:cstheme="minorBidi"/>
                <w:noProof/>
                <w:kern w:val="2"/>
                <w:sz w:val="24"/>
                <w:szCs w:val="24"/>
                <w:lang w:val="es-CO" w:eastAsia="es-CO" w:bidi="ar-SA"/>
                <w14:ligatures w14:val="standardContextual"/>
              </w:rPr>
              <w:tab/>
            </w:r>
            <w:r w:rsidRPr="003613B3">
              <w:rPr>
                <w:rStyle w:val="Hipervnculo"/>
                <w:rFonts w:ascii="Arial" w:eastAsia="Arial" w:hAnsi="Arial" w:cs="Arial"/>
                <w:noProof/>
                <w:lang w:eastAsia="es-CO"/>
              </w:rPr>
              <w:t>CONCLUSIONES Y RECOMENDACIONES</w:t>
            </w:r>
            <w:r>
              <w:rPr>
                <w:noProof/>
                <w:webHidden/>
              </w:rPr>
              <w:tab/>
            </w:r>
            <w:r>
              <w:rPr>
                <w:noProof/>
                <w:webHidden/>
              </w:rPr>
              <w:fldChar w:fldCharType="begin"/>
            </w:r>
            <w:r>
              <w:rPr>
                <w:noProof/>
                <w:webHidden/>
              </w:rPr>
              <w:instrText xml:space="preserve"> PAGEREF _Toc178759018 \h </w:instrText>
            </w:r>
            <w:r>
              <w:rPr>
                <w:noProof/>
                <w:webHidden/>
              </w:rPr>
            </w:r>
            <w:r>
              <w:rPr>
                <w:noProof/>
                <w:webHidden/>
              </w:rPr>
              <w:fldChar w:fldCharType="separate"/>
            </w:r>
            <w:r>
              <w:rPr>
                <w:noProof/>
                <w:webHidden/>
              </w:rPr>
              <w:t>23</w:t>
            </w:r>
            <w:r>
              <w:rPr>
                <w:noProof/>
                <w:webHidden/>
              </w:rPr>
              <w:fldChar w:fldCharType="end"/>
            </w:r>
          </w:hyperlink>
        </w:p>
        <w:p w14:paraId="0303C842" w14:textId="2DD8C408" w:rsidR="00D66D1E" w:rsidRPr="00CF5610" w:rsidRDefault="00D66D1E" w:rsidP="00D66D1E">
          <w:pPr>
            <w:pStyle w:val="TDC1"/>
            <w:tabs>
              <w:tab w:val="right" w:leader="dot" w:pos="8835"/>
            </w:tabs>
            <w:rPr>
              <w:rFonts w:ascii="Arial" w:hAnsi="Arial" w:cs="Arial"/>
              <w:sz w:val="20"/>
              <w:szCs w:val="20"/>
            </w:rPr>
          </w:pPr>
          <w:r w:rsidRPr="00EB72F5">
            <w:rPr>
              <w:rFonts w:ascii="Arial" w:hAnsi="Arial" w:cs="Arial"/>
            </w:rPr>
            <w:fldChar w:fldCharType="end"/>
          </w:r>
        </w:p>
      </w:sdtContent>
    </w:sdt>
    <w:p w14:paraId="43264F56" w14:textId="77777777" w:rsidR="00D66D1E" w:rsidRPr="00EB72F5" w:rsidRDefault="00D66D1E" w:rsidP="00D66D1E">
      <w:pPr>
        <w:spacing w:line="276" w:lineRule="auto"/>
        <w:jc w:val="center"/>
        <w:rPr>
          <w:rFonts w:ascii="Arial" w:eastAsia="Arial" w:hAnsi="Arial" w:cs="Arial"/>
          <w:b/>
          <w:bCs/>
        </w:rPr>
      </w:pPr>
      <w:r w:rsidRPr="00EB72F5">
        <w:rPr>
          <w:rFonts w:ascii="Arial" w:eastAsia="Arial" w:hAnsi="Arial" w:cs="Arial"/>
          <w:b/>
          <w:bCs/>
        </w:rPr>
        <w:t>Listado de Tablas</w:t>
      </w:r>
    </w:p>
    <w:p w14:paraId="6B839D29" w14:textId="77777777" w:rsidR="001938D8" w:rsidRPr="00EB72F5" w:rsidRDefault="001938D8" w:rsidP="00D66D1E">
      <w:pPr>
        <w:spacing w:line="276" w:lineRule="auto"/>
        <w:jc w:val="center"/>
        <w:rPr>
          <w:rFonts w:ascii="Arial" w:eastAsia="Arial" w:hAnsi="Arial" w:cs="Arial"/>
          <w:b/>
          <w:bCs/>
        </w:rPr>
      </w:pPr>
    </w:p>
    <w:p w14:paraId="4D370713" w14:textId="625A981B" w:rsidR="0058385C" w:rsidRDefault="00D66D1E">
      <w:pPr>
        <w:pStyle w:val="Tabladeilustraciones"/>
        <w:tabs>
          <w:tab w:val="right" w:leader="dot" w:pos="9678"/>
        </w:tabs>
        <w:rPr>
          <w:rFonts w:asciiTheme="minorHAnsi" w:eastAsiaTheme="minorEastAsia" w:hAnsiTheme="minorHAnsi" w:cstheme="minorBidi"/>
          <w:noProof/>
          <w:kern w:val="2"/>
          <w:sz w:val="24"/>
          <w:szCs w:val="24"/>
          <w:lang w:eastAsia="es-CO"/>
          <w14:ligatures w14:val="standardContextual"/>
        </w:rPr>
      </w:pPr>
      <w:r w:rsidRPr="00EB72F5">
        <w:rPr>
          <w:rFonts w:ascii="Arial" w:eastAsia="Arial" w:hAnsi="Arial" w:cs="Arial"/>
          <w:shd w:val="clear" w:color="auto" w:fill="E6E6E6"/>
        </w:rPr>
        <w:fldChar w:fldCharType="begin"/>
      </w:r>
      <w:r w:rsidRPr="00EB72F5">
        <w:rPr>
          <w:rFonts w:ascii="Arial" w:eastAsia="Arial" w:hAnsi="Arial" w:cs="Arial"/>
        </w:rPr>
        <w:instrText xml:space="preserve"> TOC \h \z \c "Tabla" </w:instrText>
      </w:r>
      <w:r w:rsidRPr="00EB72F5">
        <w:rPr>
          <w:rFonts w:ascii="Arial" w:eastAsia="Arial" w:hAnsi="Arial" w:cs="Arial"/>
          <w:shd w:val="clear" w:color="auto" w:fill="E6E6E6"/>
        </w:rPr>
        <w:fldChar w:fldCharType="separate"/>
      </w:r>
      <w:hyperlink w:anchor="_Toc178758627" w:history="1">
        <w:r w:rsidR="0058385C" w:rsidRPr="00AC5806">
          <w:rPr>
            <w:rStyle w:val="Hipervnculo"/>
            <w:rFonts w:ascii="Arial" w:eastAsia="Arial" w:hAnsi="Arial" w:cs="Arial"/>
            <w:noProof/>
          </w:rPr>
          <w:t xml:space="preserve">Tabla No </w:t>
        </w:r>
        <w:r w:rsidR="0058385C" w:rsidRPr="00AC5806">
          <w:rPr>
            <w:rStyle w:val="Hipervnculo"/>
            <w:rFonts w:ascii="Arial" w:hAnsi="Arial" w:cs="Arial"/>
            <w:noProof/>
          </w:rPr>
          <w:t>1</w:t>
        </w:r>
        <w:r w:rsidR="0058385C" w:rsidRPr="00AC5806">
          <w:rPr>
            <w:rStyle w:val="Hipervnculo"/>
            <w:rFonts w:ascii="Arial" w:eastAsia="Arial" w:hAnsi="Arial" w:cs="Arial"/>
            <w:noProof/>
          </w:rPr>
          <w:t xml:space="preserve">  Criterios de descripción de los riesgos de corrupción</w:t>
        </w:r>
        <w:r w:rsidR="0058385C">
          <w:rPr>
            <w:noProof/>
            <w:webHidden/>
          </w:rPr>
          <w:tab/>
        </w:r>
        <w:r w:rsidR="0058385C">
          <w:rPr>
            <w:noProof/>
            <w:webHidden/>
          </w:rPr>
          <w:fldChar w:fldCharType="begin"/>
        </w:r>
        <w:r w:rsidR="0058385C">
          <w:rPr>
            <w:noProof/>
            <w:webHidden/>
          </w:rPr>
          <w:instrText xml:space="preserve"> PAGEREF _Toc178758627 \h </w:instrText>
        </w:r>
        <w:r w:rsidR="0058385C">
          <w:rPr>
            <w:noProof/>
            <w:webHidden/>
          </w:rPr>
        </w:r>
        <w:r w:rsidR="0058385C">
          <w:rPr>
            <w:noProof/>
            <w:webHidden/>
          </w:rPr>
          <w:fldChar w:fldCharType="separate"/>
        </w:r>
        <w:r w:rsidR="008D6495">
          <w:rPr>
            <w:noProof/>
            <w:webHidden/>
          </w:rPr>
          <w:t>4</w:t>
        </w:r>
        <w:r w:rsidR="0058385C">
          <w:rPr>
            <w:noProof/>
            <w:webHidden/>
          </w:rPr>
          <w:fldChar w:fldCharType="end"/>
        </w:r>
      </w:hyperlink>
    </w:p>
    <w:p w14:paraId="53173DD1" w14:textId="765272F5" w:rsidR="0058385C" w:rsidRDefault="0058385C">
      <w:pPr>
        <w:pStyle w:val="Tabladeilustraciones"/>
        <w:tabs>
          <w:tab w:val="right" w:leader="dot" w:pos="9678"/>
        </w:tabs>
        <w:rPr>
          <w:rFonts w:asciiTheme="minorHAnsi" w:eastAsiaTheme="minorEastAsia" w:hAnsiTheme="minorHAnsi" w:cstheme="minorBidi"/>
          <w:noProof/>
          <w:kern w:val="2"/>
          <w:sz w:val="24"/>
          <w:szCs w:val="24"/>
          <w:lang w:eastAsia="es-CO"/>
          <w14:ligatures w14:val="standardContextual"/>
        </w:rPr>
      </w:pPr>
      <w:hyperlink w:anchor="_Toc178758628" w:history="1">
        <w:r w:rsidRPr="00AC5806">
          <w:rPr>
            <w:rStyle w:val="Hipervnculo"/>
            <w:rFonts w:ascii="Arial" w:eastAsia="Arial" w:hAnsi="Arial" w:cs="Arial"/>
            <w:noProof/>
          </w:rPr>
          <w:t xml:space="preserve">Tabla No </w:t>
        </w:r>
        <w:r w:rsidRPr="00AC5806">
          <w:rPr>
            <w:rStyle w:val="Hipervnculo"/>
            <w:rFonts w:ascii="Arial" w:hAnsi="Arial" w:cs="Arial"/>
            <w:noProof/>
          </w:rPr>
          <w:t>2</w:t>
        </w:r>
        <w:r w:rsidRPr="00AC5806">
          <w:rPr>
            <w:rStyle w:val="Hipervnculo"/>
            <w:rFonts w:ascii="Arial" w:eastAsia="Arial" w:hAnsi="Arial" w:cs="Arial"/>
            <w:noProof/>
          </w:rPr>
          <w:t xml:space="preserve">  Criterios de diseño del control</w:t>
        </w:r>
        <w:r>
          <w:rPr>
            <w:noProof/>
            <w:webHidden/>
          </w:rPr>
          <w:tab/>
        </w:r>
        <w:r>
          <w:rPr>
            <w:noProof/>
            <w:webHidden/>
          </w:rPr>
          <w:fldChar w:fldCharType="begin"/>
        </w:r>
        <w:r>
          <w:rPr>
            <w:noProof/>
            <w:webHidden/>
          </w:rPr>
          <w:instrText xml:space="preserve"> PAGEREF _Toc178758628 \h </w:instrText>
        </w:r>
        <w:r>
          <w:rPr>
            <w:noProof/>
            <w:webHidden/>
          </w:rPr>
        </w:r>
        <w:r>
          <w:rPr>
            <w:noProof/>
            <w:webHidden/>
          </w:rPr>
          <w:fldChar w:fldCharType="separate"/>
        </w:r>
        <w:r w:rsidR="008D6495">
          <w:rPr>
            <w:noProof/>
            <w:webHidden/>
          </w:rPr>
          <w:t>4</w:t>
        </w:r>
        <w:r>
          <w:rPr>
            <w:noProof/>
            <w:webHidden/>
          </w:rPr>
          <w:fldChar w:fldCharType="end"/>
        </w:r>
      </w:hyperlink>
    </w:p>
    <w:p w14:paraId="3DAB5391" w14:textId="2C56EC7E" w:rsidR="0058385C" w:rsidRDefault="0058385C">
      <w:pPr>
        <w:pStyle w:val="Tabladeilustraciones"/>
        <w:tabs>
          <w:tab w:val="right" w:leader="dot" w:pos="9678"/>
        </w:tabs>
        <w:rPr>
          <w:rFonts w:asciiTheme="minorHAnsi" w:eastAsiaTheme="minorEastAsia" w:hAnsiTheme="minorHAnsi" w:cstheme="minorBidi"/>
          <w:noProof/>
          <w:kern w:val="2"/>
          <w:sz w:val="24"/>
          <w:szCs w:val="24"/>
          <w:lang w:eastAsia="es-CO"/>
          <w14:ligatures w14:val="standardContextual"/>
        </w:rPr>
      </w:pPr>
      <w:hyperlink w:anchor="_Toc178758629" w:history="1">
        <w:r w:rsidRPr="00AC5806">
          <w:rPr>
            <w:rStyle w:val="Hipervnculo"/>
            <w:rFonts w:ascii="Arial" w:eastAsia="Arial" w:hAnsi="Arial" w:cs="Arial"/>
            <w:noProof/>
          </w:rPr>
          <w:t xml:space="preserve">Tabla No </w:t>
        </w:r>
        <w:r w:rsidRPr="00AC5806">
          <w:rPr>
            <w:rStyle w:val="Hipervnculo"/>
            <w:rFonts w:ascii="Arial" w:hAnsi="Arial" w:cs="Arial"/>
            <w:noProof/>
          </w:rPr>
          <w:t>3</w:t>
        </w:r>
        <w:r w:rsidRPr="00AC5806">
          <w:rPr>
            <w:rStyle w:val="Hipervnculo"/>
            <w:rFonts w:ascii="Arial" w:eastAsia="Arial" w:hAnsi="Arial" w:cs="Arial"/>
            <w:noProof/>
          </w:rPr>
          <w:t xml:space="preserve">  Criterios de evaluación de ejecución</w:t>
        </w:r>
        <w:r>
          <w:rPr>
            <w:noProof/>
            <w:webHidden/>
          </w:rPr>
          <w:tab/>
        </w:r>
        <w:r>
          <w:rPr>
            <w:noProof/>
            <w:webHidden/>
          </w:rPr>
          <w:fldChar w:fldCharType="begin"/>
        </w:r>
        <w:r>
          <w:rPr>
            <w:noProof/>
            <w:webHidden/>
          </w:rPr>
          <w:instrText xml:space="preserve"> PAGEREF _Toc178758629 \h </w:instrText>
        </w:r>
        <w:r>
          <w:rPr>
            <w:noProof/>
            <w:webHidden/>
          </w:rPr>
        </w:r>
        <w:r>
          <w:rPr>
            <w:noProof/>
            <w:webHidden/>
          </w:rPr>
          <w:fldChar w:fldCharType="separate"/>
        </w:r>
        <w:r w:rsidR="008D6495">
          <w:rPr>
            <w:noProof/>
            <w:webHidden/>
          </w:rPr>
          <w:t>4</w:t>
        </w:r>
        <w:r>
          <w:rPr>
            <w:noProof/>
            <w:webHidden/>
          </w:rPr>
          <w:fldChar w:fldCharType="end"/>
        </w:r>
      </w:hyperlink>
    </w:p>
    <w:p w14:paraId="70B1B6F1" w14:textId="36DDEDC6" w:rsidR="0058385C" w:rsidRDefault="0058385C">
      <w:pPr>
        <w:pStyle w:val="Tabladeilustraciones"/>
        <w:tabs>
          <w:tab w:val="right" w:leader="dot" w:pos="9678"/>
        </w:tabs>
        <w:rPr>
          <w:rFonts w:asciiTheme="minorHAnsi" w:eastAsiaTheme="minorEastAsia" w:hAnsiTheme="minorHAnsi" w:cstheme="minorBidi"/>
          <w:noProof/>
          <w:kern w:val="2"/>
          <w:sz w:val="24"/>
          <w:szCs w:val="24"/>
          <w:lang w:eastAsia="es-CO"/>
          <w14:ligatures w14:val="standardContextual"/>
        </w:rPr>
      </w:pPr>
      <w:hyperlink w:anchor="_Toc178758630" w:history="1">
        <w:r w:rsidRPr="00AC5806">
          <w:rPr>
            <w:rStyle w:val="Hipervnculo"/>
            <w:rFonts w:ascii="Arial" w:eastAsia="Arial" w:hAnsi="Arial" w:cs="Arial"/>
            <w:noProof/>
          </w:rPr>
          <w:t xml:space="preserve">Tabla No </w:t>
        </w:r>
        <w:r w:rsidRPr="00AC5806">
          <w:rPr>
            <w:rStyle w:val="Hipervnculo"/>
            <w:rFonts w:ascii="Arial" w:hAnsi="Arial" w:cs="Arial"/>
            <w:noProof/>
          </w:rPr>
          <w:t>4</w:t>
        </w:r>
        <w:r w:rsidRPr="00AC5806">
          <w:rPr>
            <w:rStyle w:val="Hipervnculo"/>
            <w:rFonts w:ascii="Arial" w:eastAsia="Arial" w:hAnsi="Arial" w:cs="Arial"/>
            <w:noProof/>
          </w:rPr>
          <w:t xml:space="preserve">  Número de riesgos de la UAERMV</w:t>
        </w:r>
        <w:r>
          <w:rPr>
            <w:noProof/>
            <w:webHidden/>
          </w:rPr>
          <w:tab/>
        </w:r>
        <w:r>
          <w:rPr>
            <w:noProof/>
            <w:webHidden/>
          </w:rPr>
          <w:fldChar w:fldCharType="begin"/>
        </w:r>
        <w:r>
          <w:rPr>
            <w:noProof/>
            <w:webHidden/>
          </w:rPr>
          <w:instrText xml:space="preserve"> PAGEREF _Toc178758630 \h </w:instrText>
        </w:r>
        <w:r>
          <w:rPr>
            <w:noProof/>
            <w:webHidden/>
          </w:rPr>
        </w:r>
        <w:r>
          <w:rPr>
            <w:noProof/>
            <w:webHidden/>
          </w:rPr>
          <w:fldChar w:fldCharType="separate"/>
        </w:r>
        <w:r w:rsidR="008D6495">
          <w:rPr>
            <w:noProof/>
            <w:webHidden/>
          </w:rPr>
          <w:t>5</w:t>
        </w:r>
        <w:r>
          <w:rPr>
            <w:noProof/>
            <w:webHidden/>
          </w:rPr>
          <w:fldChar w:fldCharType="end"/>
        </w:r>
      </w:hyperlink>
    </w:p>
    <w:p w14:paraId="6CC43083" w14:textId="09D78EA1" w:rsidR="0058385C" w:rsidRDefault="0058385C">
      <w:pPr>
        <w:pStyle w:val="Tabladeilustraciones"/>
        <w:tabs>
          <w:tab w:val="right" w:leader="dot" w:pos="9678"/>
        </w:tabs>
        <w:rPr>
          <w:rFonts w:asciiTheme="minorHAnsi" w:eastAsiaTheme="minorEastAsia" w:hAnsiTheme="minorHAnsi" w:cstheme="minorBidi"/>
          <w:noProof/>
          <w:kern w:val="2"/>
          <w:sz w:val="24"/>
          <w:szCs w:val="24"/>
          <w:lang w:eastAsia="es-CO"/>
          <w14:ligatures w14:val="standardContextual"/>
        </w:rPr>
      </w:pPr>
      <w:hyperlink w:anchor="_Toc178758631" w:history="1">
        <w:r w:rsidRPr="00AC5806">
          <w:rPr>
            <w:rStyle w:val="Hipervnculo"/>
            <w:rFonts w:ascii="Arial" w:eastAsia="Arial" w:hAnsi="Arial" w:cs="Arial"/>
            <w:noProof/>
          </w:rPr>
          <w:t xml:space="preserve">Tabla No </w:t>
        </w:r>
        <w:r w:rsidRPr="00AC5806">
          <w:rPr>
            <w:rStyle w:val="Hipervnculo"/>
            <w:rFonts w:ascii="Arial" w:hAnsi="Arial" w:cs="Arial"/>
            <w:noProof/>
          </w:rPr>
          <w:t>5</w:t>
        </w:r>
        <w:r w:rsidRPr="00AC5806">
          <w:rPr>
            <w:rStyle w:val="Hipervnculo"/>
            <w:rFonts w:ascii="Arial" w:eastAsia="Arial" w:hAnsi="Arial" w:cs="Arial"/>
            <w:noProof/>
          </w:rPr>
          <w:t xml:space="preserve"> Procesos con riesgos residuales en nivel alto</w:t>
        </w:r>
        <w:r>
          <w:rPr>
            <w:noProof/>
            <w:webHidden/>
          </w:rPr>
          <w:tab/>
        </w:r>
        <w:r>
          <w:rPr>
            <w:noProof/>
            <w:webHidden/>
          </w:rPr>
          <w:fldChar w:fldCharType="begin"/>
        </w:r>
        <w:r>
          <w:rPr>
            <w:noProof/>
            <w:webHidden/>
          </w:rPr>
          <w:instrText xml:space="preserve"> PAGEREF _Toc178758631 \h </w:instrText>
        </w:r>
        <w:r>
          <w:rPr>
            <w:noProof/>
            <w:webHidden/>
          </w:rPr>
        </w:r>
        <w:r>
          <w:rPr>
            <w:noProof/>
            <w:webHidden/>
          </w:rPr>
          <w:fldChar w:fldCharType="separate"/>
        </w:r>
        <w:r w:rsidR="008D6495">
          <w:rPr>
            <w:noProof/>
            <w:webHidden/>
          </w:rPr>
          <w:t>6</w:t>
        </w:r>
        <w:r>
          <w:rPr>
            <w:noProof/>
            <w:webHidden/>
          </w:rPr>
          <w:fldChar w:fldCharType="end"/>
        </w:r>
      </w:hyperlink>
    </w:p>
    <w:p w14:paraId="3D860042" w14:textId="3E1E843B" w:rsidR="0058385C" w:rsidRDefault="0058385C">
      <w:pPr>
        <w:pStyle w:val="Tabladeilustraciones"/>
        <w:tabs>
          <w:tab w:val="right" w:leader="dot" w:pos="9678"/>
        </w:tabs>
        <w:rPr>
          <w:rFonts w:asciiTheme="minorHAnsi" w:eastAsiaTheme="minorEastAsia" w:hAnsiTheme="minorHAnsi" w:cstheme="minorBidi"/>
          <w:noProof/>
          <w:kern w:val="2"/>
          <w:sz w:val="24"/>
          <w:szCs w:val="24"/>
          <w:lang w:eastAsia="es-CO"/>
          <w14:ligatures w14:val="standardContextual"/>
        </w:rPr>
      </w:pPr>
      <w:hyperlink w:anchor="_Toc178758632" w:history="1">
        <w:r w:rsidRPr="00AC5806">
          <w:rPr>
            <w:rStyle w:val="Hipervnculo"/>
            <w:rFonts w:ascii="Arial" w:eastAsia="Arial" w:hAnsi="Arial" w:cs="Arial"/>
            <w:noProof/>
          </w:rPr>
          <w:t xml:space="preserve">Tabla No </w:t>
        </w:r>
        <w:r w:rsidRPr="00AC5806">
          <w:rPr>
            <w:rStyle w:val="Hipervnculo"/>
            <w:rFonts w:ascii="Arial" w:hAnsi="Arial" w:cs="Arial"/>
            <w:noProof/>
          </w:rPr>
          <w:t>6</w:t>
        </w:r>
        <w:r w:rsidRPr="00AC5806">
          <w:rPr>
            <w:rStyle w:val="Hipervnculo"/>
            <w:rFonts w:ascii="Arial" w:eastAsia="Arial" w:hAnsi="Arial" w:cs="Arial"/>
            <w:noProof/>
          </w:rPr>
          <w:t xml:space="preserve"> Resultado del Monitoreo de los riesgos de corrupción</w:t>
        </w:r>
        <w:r>
          <w:rPr>
            <w:noProof/>
            <w:webHidden/>
          </w:rPr>
          <w:tab/>
        </w:r>
        <w:r>
          <w:rPr>
            <w:noProof/>
            <w:webHidden/>
          </w:rPr>
          <w:fldChar w:fldCharType="begin"/>
        </w:r>
        <w:r>
          <w:rPr>
            <w:noProof/>
            <w:webHidden/>
          </w:rPr>
          <w:instrText xml:space="preserve"> PAGEREF _Toc178758632 \h </w:instrText>
        </w:r>
        <w:r>
          <w:rPr>
            <w:noProof/>
            <w:webHidden/>
          </w:rPr>
        </w:r>
        <w:r>
          <w:rPr>
            <w:noProof/>
            <w:webHidden/>
          </w:rPr>
          <w:fldChar w:fldCharType="separate"/>
        </w:r>
        <w:r w:rsidR="008D6495">
          <w:rPr>
            <w:noProof/>
            <w:webHidden/>
          </w:rPr>
          <w:t>7</w:t>
        </w:r>
        <w:r>
          <w:rPr>
            <w:noProof/>
            <w:webHidden/>
          </w:rPr>
          <w:fldChar w:fldCharType="end"/>
        </w:r>
      </w:hyperlink>
    </w:p>
    <w:p w14:paraId="58C4C8C1" w14:textId="74887603" w:rsidR="0058385C" w:rsidRDefault="0058385C">
      <w:pPr>
        <w:pStyle w:val="Tabladeilustraciones"/>
        <w:tabs>
          <w:tab w:val="right" w:leader="dot" w:pos="9678"/>
        </w:tabs>
        <w:rPr>
          <w:rFonts w:asciiTheme="minorHAnsi" w:eastAsiaTheme="minorEastAsia" w:hAnsiTheme="minorHAnsi" w:cstheme="minorBidi"/>
          <w:noProof/>
          <w:kern w:val="2"/>
          <w:sz w:val="24"/>
          <w:szCs w:val="24"/>
          <w:lang w:eastAsia="es-CO"/>
          <w14:ligatures w14:val="standardContextual"/>
        </w:rPr>
      </w:pPr>
      <w:hyperlink w:anchor="_Toc178758633" w:history="1">
        <w:r w:rsidRPr="00AC5806">
          <w:rPr>
            <w:rStyle w:val="Hipervnculo"/>
            <w:rFonts w:ascii="Arial" w:eastAsia="Arial" w:hAnsi="Arial" w:cs="Arial"/>
            <w:noProof/>
          </w:rPr>
          <w:t xml:space="preserve">Tabla No </w:t>
        </w:r>
        <w:r w:rsidRPr="00AC5806">
          <w:rPr>
            <w:rStyle w:val="Hipervnculo"/>
            <w:rFonts w:ascii="Arial" w:hAnsi="Arial" w:cs="Arial"/>
            <w:noProof/>
          </w:rPr>
          <w:t>7</w:t>
        </w:r>
        <w:r w:rsidRPr="00AC5806">
          <w:rPr>
            <w:rStyle w:val="Hipervnculo"/>
            <w:rFonts w:ascii="Arial" w:eastAsia="Arial" w:hAnsi="Arial" w:cs="Arial"/>
            <w:noProof/>
          </w:rPr>
          <w:t xml:space="preserve"> Comparativo de cumplimiento de los criterios evaluados riesgos de corrupción</w:t>
        </w:r>
        <w:r>
          <w:rPr>
            <w:noProof/>
            <w:webHidden/>
          </w:rPr>
          <w:tab/>
        </w:r>
        <w:r>
          <w:rPr>
            <w:noProof/>
            <w:webHidden/>
          </w:rPr>
          <w:fldChar w:fldCharType="begin"/>
        </w:r>
        <w:r>
          <w:rPr>
            <w:noProof/>
            <w:webHidden/>
          </w:rPr>
          <w:instrText xml:space="preserve"> PAGEREF _Toc178758633 \h </w:instrText>
        </w:r>
        <w:r>
          <w:rPr>
            <w:noProof/>
            <w:webHidden/>
          </w:rPr>
        </w:r>
        <w:r>
          <w:rPr>
            <w:noProof/>
            <w:webHidden/>
          </w:rPr>
          <w:fldChar w:fldCharType="separate"/>
        </w:r>
        <w:r w:rsidR="008D6495">
          <w:rPr>
            <w:noProof/>
            <w:webHidden/>
          </w:rPr>
          <w:t>8</w:t>
        </w:r>
        <w:r>
          <w:rPr>
            <w:noProof/>
            <w:webHidden/>
          </w:rPr>
          <w:fldChar w:fldCharType="end"/>
        </w:r>
      </w:hyperlink>
    </w:p>
    <w:p w14:paraId="105679B8" w14:textId="341095DC" w:rsidR="0058385C" w:rsidRDefault="0058385C">
      <w:pPr>
        <w:pStyle w:val="Tabladeilustraciones"/>
        <w:tabs>
          <w:tab w:val="right" w:leader="dot" w:pos="9678"/>
        </w:tabs>
        <w:rPr>
          <w:rFonts w:asciiTheme="minorHAnsi" w:eastAsiaTheme="minorEastAsia" w:hAnsiTheme="minorHAnsi" w:cstheme="minorBidi"/>
          <w:noProof/>
          <w:kern w:val="2"/>
          <w:sz w:val="24"/>
          <w:szCs w:val="24"/>
          <w:lang w:eastAsia="es-CO"/>
          <w14:ligatures w14:val="standardContextual"/>
        </w:rPr>
      </w:pPr>
      <w:hyperlink w:anchor="_Toc178758634" w:history="1">
        <w:r w:rsidRPr="00AC5806">
          <w:rPr>
            <w:rStyle w:val="Hipervnculo"/>
            <w:rFonts w:ascii="Arial" w:eastAsia="Arial" w:hAnsi="Arial" w:cs="Arial"/>
            <w:noProof/>
          </w:rPr>
          <w:t xml:space="preserve">Tabla No </w:t>
        </w:r>
        <w:r w:rsidRPr="00AC5806">
          <w:rPr>
            <w:rStyle w:val="Hipervnculo"/>
            <w:rFonts w:ascii="Arial" w:hAnsi="Arial" w:cs="Arial"/>
            <w:noProof/>
          </w:rPr>
          <w:t>8</w:t>
        </w:r>
        <w:r w:rsidRPr="00AC5806">
          <w:rPr>
            <w:rStyle w:val="Hipervnculo"/>
            <w:rFonts w:ascii="Arial" w:eastAsia="Arial" w:hAnsi="Arial" w:cs="Arial"/>
            <w:noProof/>
          </w:rPr>
          <w:t xml:space="preserve"> Resultados Monitoreo riesgos de Gestión</w:t>
        </w:r>
        <w:r>
          <w:rPr>
            <w:noProof/>
            <w:webHidden/>
          </w:rPr>
          <w:tab/>
        </w:r>
        <w:r>
          <w:rPr>
            <w:noProof/>
            <w:webHidden/>
          </w:rPr>
          <w:fldChar w:fldCharType="begin"/>
        </w:r>
        <w:r>
          <w:rPr>
            <w:noProof/>
            <w:webHidden/>
          </w:rPr>
          <w:instrText xml:space="preserve"> PAGEREF _Toc178758634 \h </w:instrText>
        </w:r>
        <w:r>
          <w:rPr>
            <w:noProof/>
            <w:webHidden/>
          </w:rPr>
        </w:r>
        <w:r>
          <w:rPr>
            <w:noProof/>
            <w:webHidden/>
          </w:rPr>
          <w:fldChar w:fldCharType="separate"/>
        </w:r>
        <w:r w:rsidR="008D6495">
          <w:rPr>
            <w:noProof/>
            <w:webHidden/>
          </w:rPr>
          <w:t>12</w:t>
        </w:r>
        <w:r>
          <w:rPr>
            <w:noProof/>
            <w:webHidden/>
          </w:rPr>
          <w:fldChar w:fldCharType="end"/>
        </w:r>
      </w:hyperlink>
    </w:p>
    <w:p w14:paraId="60884702" w14:textId="0FDE2B68" w:rsidR="0058385C" w:rsidRDefault="0058385C">
      <w:pPr>
        <w:pStyle w:val="Tabladeilustraciones"/>
        <w:tabs>
          <w:tab w:val="right" w:leader="dot" w:pos="9678"/>
        </w:tabs>
        <w:rPr>
          <w:rFonts w:asciiTheme="minorHAnsi" w:eastAsiaTheme="minorEastAsia" w:hAnsiTheme="minorHAnsi" w:cstheme="minorBidi"/>
          <w:noProof/>
          <w:kern w:val="2"/>
          <w:sz w:val="24"/>
          <w:szCs w:val="24"/>
          <w:lang w:eastAsia="es-CO"/>
          <w14:ligatures w14:val="standardContextual"/>
        </w:rPr>
      </w:pPr>
      <w:hyperlink w:anchor="_Toc178758635" w:history="1">
        <w:r w:rsidRPr="00AC5806">
          <w:rPr>
            <w:rStyle w:val="Hipervnculo"/>
            <w:rFonts w:ascii="Arial" w:eastAsia="Arial" w:hAnsi="Arial" w:cs="Arial"/>
            <w:noProof/>
          </w:rPr>
          <w:t xml:space="preserve">Tabla No </w:t>
        </w:r>
        <w:r w:rsidRPr="00AC5806">
          <w:rPr>
            <w:rStyle w:val="Hipervnculo"/>
            <w:rFonts w:ascii="Arial" w:hAnsi="Arial" w:cs="Arial"/>
            <w:noProof/>
          </w:rPr>
          <w:t>9</w:t>
        </w:r>
        <w:r w:rsidRPr="00AC5806">
          <w:rPr>
            <w:rStyle w:val="Hipervnculo"/>
            <w:rFonts w:ascii="Arial" w:eastAsia="Arial" w:hAnsi="Arial" w:cs="Arial"/>
            <w:noProof/>
          </w:rPr>
          <w:t xml:space="preserve"> Comparativo de cumplimiento de los criterios evaluados riesgos de gestión</w:t>
        </w:r>
        <w:r>
          <w:rPr>
            <w:noProof/>
            <w:webHidden/>
          </w:rPr>
          <w:tab/>
        </w:r>
        <w:r>
          <w:rPr>
            <w:noProof/>
            <w:webHidden/>
          </w:rPr>
          <w:fldChar w:fldCharType="begin"/>
        </w:r>
        <w:r>
          <w:rPr>
            <w:noProof/>
            <w:webHidden/>
          </w:rPr>
          <w:instrText xml:space="preserve"> PAGEREF _Toc178758635 \h </w:instrText>
        </w:r>
        <w:r>
          <w:rPr>
            <w:noProof/>
            <w:webHidden/>
          </w:rPr>
        </w:r>
        <w:r>
          <w:rPr>
            <w:noProof/>
            <w:webHidden/>
          </w:rPr>
          <w:fldChar w:fldCharType="separate"/>
        </w:r>
        <w:r w:rsidR="008D6495">
          <w:rPr>
            <w:noProof/>
            <w:webHidden/>
          </w:rPr>
          <w:t>14</w:t>
        </w:r>
        <w:r>
          <w:rPr>
            <w:noProof/>
            <w:webHidden/>
          </w:rPr>
          <w:fldChar w:fldCharType="end"/>
        </w:r>
      </w:hyperlink>
    </w:p>
    <w:p w14:paraId="6718F649" w14:textId="3767BD64" w:rsidR="0058385C" w:rsidRDefault="0058385C">
      <w:pPr>
        <w:pStyle w:val="Tabladeilustraciones"/>
        <w:tabs>
          <w:tab w:val="right" w:leader="dot" w:pos="9678"/>
        </w:tabs>
        <w:rPr>
          <w:rFonts w:asciiTheme="minorHAnsi" w:eastAsiaTheme="minorEastAsia" w:hAnsiTheme="minorHAnsi" w:cstheme="minorBidi"/>
          <w:noProof/>
          <w:kern w:val="2"/>
          <w:sz w:val="24"/>
          <w:szCs w:val="24"/>
          <w:lang w:eastAsia="es-CO"/>
          <w14:ligatures w14:val="standardContextual"/>
        </w:rPr>
      </w:pPr>
      <w:hyperlink w:anchor="_Toc178758636" w:history="1">
        <w:r w:rsidRPr="00AC5806">
          <w:rPr>
            <w:rStyle w:val="Hipervnculo"/>
            <w:rFonts w:ascii="Arial" w:eastAsia="Arial" w:hAnsi="Arial" w:cs="Arial"/>
            <w:noProof/>
          </w:rPr>
          <w:t xml:space="preserve">Tabla No </w:t>
        </w:r>
        <w:r w:rsidRPr="00AC5806">
          <w:rPr>
            <w:rStyle w:val="Hipervnculo"/>
            <w:rFonts w:ascii="Arial" w:hAnsi="Arial" w:cs="Arial"/>
            <w:noProof/>
          </w:rPr>
          <w:t>10</w:t>
        </w:r>
        <w:r w:rsidRPr="00AC5806">
          <w:rPr>
            <w:rStyle w:val="Hipervnculo"/>
            <w:rFonts w:ascii="Arial" w:eastAsia="Arial" w:hAnsi="Arial" w:cs="Arial"/>
            <w:noProof/>
          </w:rPr>
          <w:t xml:space="preserve"> Resultados Monitoreo riesgos de Seguridad digital</w:t>
        </w:r>
        <w:r>
          <w:rPr>
            <w:noProof/>
            <w:webHidden/>
          </w:rPr>
          <w:tab/>
        </w:r>
        <w:r>
          <w:rPr>
            <w:noProof/>
            <w:webHidden/>
          </w:rPr>
          <w:fldChar w:fldCharType="begin"/>
        </w:r>
        <w:r>
          <w:rPr>
            <w:noProof/>
            <w:webHidden/>
          </w:rPr>
          <w:instrText xml:space="preserve"> PAGEREF _Toc178758636 \h </w:instrText>
        </w:r>
        <w:r>
          <w:rPr>
            <w:noProof/>
            <w:webHidden/>
          </w:rPr>
        </w:r>
        <w:r>
          <w:rPr>
            <w:noProof/>
            <w:webHidden/>
          </w:rPr>
          <w:fldChar w:fldCharType="separate"/>
        </w:r>
        <w:r w:rsidR="008D6495">
          <w:rPr>
            <w:noProof/>
            <w:webHidden/>
          </w:rPr>
          <w:t>18</w:t>
        </w:r>
        <w:r>
          <w:rPr>
            <w:noProof/>
            <w:webHidden/>
          </w:rPr>
          <w:fldChar w:fldCharType="end"/>
        </w:r>
      </w:hyperlink>
    </w:p>
    <w:p w14:paraId="43AD3133" w14:textId="2EA2F54C" w:rsidR="0058385C" w:rsidRDefault="0058385C">
      <w:pPr>
        <w:pStyle w:val="Tabladeilustraciones"/>
        <w:tabs>
          <w:tab w:val="right" w:leader="dot" w:pos="9678"/>
        </w:tabs>
        <w:rPr>
          <w:rFonts w:asciiTheme="minorHAnsi" w:eastAsiaTheme="minorEastAsia" w:hAnsiTheme="minorHAnsi" w:cstheme="minorBidi"/>
          <w:noProof/>
          <w:kern w:val="2"/>
          <w:sz w:val="24"/>
          <w:szCs w:val="24"/>
          <w:lang w:eastAsia="es-CO"/>
          <w14:ligatures w14:val="standardContextual"/>
        </w:rPr>
      </w:pPr>
      <w:hyperlink w:anchor="_Toc178758637" w:history="1">
        <w:r w:rsidRPr="00AC5806">
          <w:rPr>
            <w:rStyle w:val="Hipervnculo"/>
            <w:rFonts w:ascii="Arial" w:eastAsia="Arial" w:hAnsi="Arial" w:cs="Arial"/>
            <w:noProof/>
            <w:lang w:bidi="es-ES"/>
          </w:rPr>
          <w:t xml:space="preserve">Tabla No </w:t>
        </w:r>
        <w:r w:rsidRPr="00AC5806">
          <w:rPr>
            <w:rStyle w:val="Hipervnculo"/>
            <w:rFonts w:ascii="Arial" w:hAnsi="Arial" w:cs="Arial"/>
            <w:noProof/>
            <w:lang w:bidi="es-ES"/>
          </w:rPr>
          <w:t>11</w:t>
        </w:r>
        <w:r w:rsidRPr="00AC5806">
          <w:rPr>
            <w:rStyle w:val="Hipervnculo"/>
            <w:rFonts w:ascii="Arial" w:eastAsia="Arial" w:hAnsi="Arial" w:cs="Arial"/>
            <w:noProof/>
            <w:lang w:bidi="es-ES"/>
          </w:rPr>
          <w:t xml:space="preserve"> Porcentaje de cumplimiento de los criterios evaluados riesgos de seguridad digital</w:t>
        </w:r>
        <w:r>
          <w:rPr>
            <w:noProof/>
            <w:webHidden/>
          </w:rPr>
          <w:tab/>
        </w:r>
        <w:r>
          <w:rPr>
            <w:noProof/>
            <w:webHidden/>
          </w:rPr>
          <w:fldChar w:fldCharType="begin"/>
        </w:r>
        <w:r>
          <w:rPr>
            <w:noProof/>
            <w:webHidden/>
          </w:rPr>
          <w:instrText xml:space="preserve"> PAGEREF _Toc178758637 \h </w:instrText>
        </w:r>
        <w:r>
          <w:rPr>
            <w:noProof/>
            <w:webHidden/>
          </w:rPr>
        </w:r>
        <w:r>
          <w:rPr>
            <w:noProof/>
            <w:webHidden/>
          </w:rPr>
          <w:fldChar w:fldCharType="separate"/>
        </w:r>
        <w:r w:rsidR="008D6495">
          <w:rPr>
            <w:noProof/>
            <w:webHidden/>
          </w:rPr>
          <w:t>20</w:t>
        </w:r>
        <w:r>
          <w:rPr>
            <w:noProof/>
            <w:webHidden/>
          </w:rPr>
          <w:fldChar w:fldCharType="end"/>
        </w:r>
      </w:hyperlink>
    </w:p>
    <w:p w14:paraId="0C62A5EB" w14:textId="664553D5" w:rsidR="00D66D1E" w:rsidRPr="00EB72F5" w:rsidRDefault="00D66D1E" w:rsidP="00D66D1E">
      <w:pPr>
        <w:spacing w:line="276" w:lineRule="auto"/>
        <w:jc w:val="center"/>
        <w:rPr>
          <w:rFonts w:ascii="Arial" w:eastAsia="Arial" w:hAnsi="Arial" w:cs="Arial"/>
        </w:rPr>
      </w:pPr>
      <w:r w:rsidRPr="00EB72F5">
        <w:rPr>
          <w:rFonts w:ascii="Arial" w:eastAsia="Arial" w:hAnsi="Arial" w:cs="Arial"/>
        </w:rPr>
        <w:fldChar w:fldCharType="end"/>
      </w:r>
    </w:p>
    <w:p w14:paraId="3F83F03A" w14:textId="77777777" w:rsidR="00D66D1E" w:rsidRDefault="00D66D1E" w:rsidP="00D66D1E">
      <w:pPr>
        <w:jc w:val="center"/>
        <w:rPr>
          <w:rFonts w:ascii="Arial" w:eastAsia="Arial" w:hAnsi="Arial" w:cs="Arial"/>
          <w:b/>
          <w:bCs/>
        </w:rPr>
      </w:pPr>
      <w:r w:rsidRPr="00EB72F5">
        <w:rPr>
          <w:rFonts w:ascii="Arial" w:eastAsia="Arial" w:hAnsi="Arial" w:cs="Arial"/>
          <w:b/>
          <w:bCs/>
        </w:rPr>
        <w:t>Listado de Ilustraciones</w:t>
      </w:r>
    </w:p>
    <w:p w14:paraId="70C81FF9" w14:textId="77777777" w:rsidR="00EB72F5" w:rsidRPr="00EB72F5" w:rsidRDefault="00EB72F5" w:rsidP="00D66D1E">
      <w:pPr>
        <w:jc w:val="center"/>
        <w:rPr>
          <w:rFonts w:ascii="Arial" w:eastAsia="Arial" w:hAnsi="Arial" w:cs="Arial"/>
          <w:b/>
          <w:bCs/>
        </w:rPr>
      </w:pPr>
    </w:p>
    <w:p w14:paraId="1B62C4DA" w14:textId="40A2F7EB" w:rsidR="008D6495" w:rsidRDefault="00D66D1E">
      <w:pPr>
        <w:pStyle w:val="Tabladeilustraciones"/>
        <w:tabs>
          <w:tab w:val="right" w:leader="dot" w:pos="9678"/>
        </w:tabs>
        <w:rPr>
          <w:rFonts w:asciiTheme="minorHAnsi" w:eastAsiaTheme="minorEastAsia" w:hAnsiTheme="minorHAnsi" w:cstheme="minorBidi"/>
          <w:noProof/>
          <w:kern w:val="2"/>
          <w:sz w:val="24"/>
          <w:szCs w:val="24"/>
          <w:lang w:eastAsia="es-CO"/>
          <w14:ligatures w14:val="standardContextual"/>
        </w:rPr>
      </w:pPr>
      <w:r w:rsidRPr="00CF5610">
        <w:rPr>
          <w:rFonts w:ascii="Arial" w:eastAsia="Arial" w:hAnsi="Arial" w:cs="Arial"/>
          <w:sz w:val="20"/>
          <w:szCs w:val="20"/>
          <w:shd w:val="clear" w:color="auto" w:fill="E6E6E6"/>
        </w:rPr>
        <w:fldChar w:fldCharType="begin"/>
      </w:r>
      <w:r w:rsidRPr="00CF5610">
        <w:rPr>
          <w:rFonts w:ascii="Arial" w:eastAsia="Arial" w:hAnsi="Arial" w:cs="Arial"/>
          <w:sz w:val="20"/>
          <w:szCs w:val="20"/>
        </w:rPr>
        <w:instrText xml:space="preserve"> TOC \h \z \c "Ilustración" </w:instrText>
      </w:r>
      <w:r w:rsidRPr="00CF5610">
        <w:rPr>
          <w:rFonts w:ascii="Arial" w:eastAsia="Arial" w:hAnsi="Arial" w:cs="Arial"/>
          <w:sz w:val="20"/>
          <w:szCs w:val="20"/>
          <w:shd w:val="clear" w:color="auto" w:fill="E6E6E6"/>
        </w:rPr>
        <w:fldChar w:fldCharType="separate"/>
      </w:r>
      <w:hyperlink w:anchor="_Toc178758991" w:history="1">
        <w:r w:rsidR="008D6495" w:rsidRPr="00FD2B3B">
          <w:rPr>
            <w:rStyle w:val="Hipervnculo"/>
            <w:rFonts w:ascii="Arial" w:eastAsia="Arial" w:hAnsi="Arial" w:cs="Arial"/>
            <w:noProof/>
            <w:lang w:bidi="es-ES"/>
          </w:rPr>
          <w:t xml:space="preserve">Ilustración No </w:t>
        </w:r>
        <w:r w:rsidR="008D6495" w:rsidRPr="00FD2B3B">
          <w:rPr>
            <w:rStyle w:val="Hipervnculo"/>
            <w:rFonts w:ascii="Arial" w:hAnsi="Arial" w:cs="Arial"/>
            <w:noProof/>
            <w:lang w:bidi="es-ES"/>
          </w:rPr>
          <w:t>1</w:t>
        </w:r>
        <w:r w:rsidR="008D6495" w:rsidRPr="00FD2B3B">
          <w:rPr>
            <w:rStyle w:val="Hipervnculo"/>
            <w:rFonts w:ascii="Arial" w:eastAsia="Arial" w:hAnsi="Arial" w:cs="Arial"/>
            <w:noProof/>
            <w:lang w:bidi="es-ES"/>
          </w:rPr>
          <w:t xml:space="preserve"> </w:t>
        </w:r>
        <w:r w:rsidR="008D6495" w:rsidRPr="00FD2B3B">
          <w:rPr>
            <w:rStyle w:val="Hipervnculo"/>
            <w:rFonts w:ascii="Arial" w:hAnsi="Arial" w:cs="Arial"/>
            <w:noProof/>
            <w:lang w:eastAsia="es-CO" w:bidi="es-ES"/>
          </w:rPr>
          <w:t>Zona de riesgos de corrupción</w:t>
        </w:r>
        <w:r w:rsidR="008D6495">
          <w:rPr>
            <w:noProof/>
            <w:webHidden/>
          </w:rPr>
          <w:tab/>
        </w:r>
        <w:r w:rsidR="008D6495">
          <w:rPr>
            <w:noProof/>
            <w:webHidden/>
          </w:rPr>
          <w:fldChar w:fldCharType="begin"/>
        </w:r>
        <w:r w:rsidR="008D6495">
          <w:rPr>
            <w:noProof/>
            <w:webHidden/>
          </w:rPr>
          <w:instrText xml:space="preserve"> PAGEREF _Toc178758991 \h </w:instrText>
        </w:r>
        <w:r w:rsidR="008D6495">
          <w:rPr>
            <w:noProof/>
            <w:webHidden/>
          </w:rPr>
        </w:r>
        <w:r w:rsidR="008D6495">
          <w:rPr>
            <w:noProof/>
            <w:webHidden/>
          </w:rPr>
          <w:fldChar w:fldCharType="separate"/>
        </w:r>
        <w:r w:rsidR="008D6495">
          <w:rPr>
            <w:noProof/>
            <w:webHidden/>
          </w:rPr>
          <w:t>7</w:t>
        </w:r>
        <w:r w:rsidR="008D6495">
          <w:rPr>
            <w:noProof/>
            <w:webHidden/>
          </w:rPr>
          <w:fldChar w:fldCharType="end"/>
        </w:r>
      </w:hyperlink>
    </w:p>
    <w:p w14:paraId="37269944" w14:textId="78FDF2AA" w:rsidR="008D6495" w:rsidRDefault="008D6495">
      <w:pPr>
        <w:pStyle w:val="Tabladeilustraciones"/>
        <w:tabs>
          <w:tab w:val="right" w:leader="dot" w:pos="9678"/>
        </w:tabs>
        <w:rPr>
          <w:rFonts w:asciiTheme="minorHAnsi" w:eastAsiaTheme="minorEastAsia" w:hAnsiTheme="minorHAnsi" w:cstheme="minorBidi"/>
          <w:noProof/>
          <w:kern w:val="2"/>
          <w:sz w:val="24"/>
          <w:szCs w:val="24"/>
          <w:lang w:eastAsia="es-CO"/>
          <w14:ligatures w14:val="standardContextual"/>
        </w:rPr>
      </w:pPr>
      <w:hyperlink w:anchor="_Toc178758992" w:history="1">
        <w:r w:rsidRPr="00FD2B3B">
          <w:rPr>
            <w:rStyle w:val="Hipervnculo"/>
            <w:rFonts w:ascii="Arial" w:eastAsia="Arial" w:hAnsi="Arial" w:cs="Arial"/>
            <w:noProof/>
            <w:lang w:bidi="es-ES"/>
          </w:rPr>
          <w:t xml:space="preserve">Ilustración No </w:t>
        </w:r>
        <w:r w:rsidRPr="00FD2B3B">
          <w:rPr>
            <w:rStyle w:val="Hipervnculo"/>
            <w:rFonts w:ascii="Arial" w:hAnsi="Arial" w:cs="Arial"/>
            <w:noProof/>
            <w:lang w:bidi="es-ES"/>
          </w:rPr>
          <w:t>2</w:t>
        </w:r>
        <w:r w:rsidRPr="00FD2B3B">
          <w:rPr>
            <w:rStyle w:val="Hipervnculo"/>
            <w:rFonts w:ascii="Arial" w:eastAsia="Arial" w:hAnsi="Arial" w:cs="Arial"/>
            <w:noProof/>
            <w:lang w:bidi="es-ES"/>
          </w:rPr>
          <w:t xml:space="preserve"> Zona de riesgos de gestión</w:t>
        </w:r>
        <w:r>
          <w:rPr>
            <w:noProof/>
            <w:webHidden/>
          </w:rPr>
          <w:tab/>
        </w:r>
        <w:r>
          <w:rPr>
            <w:noProof/>
            <w:webHidden/>
          </w:rPr>
          <w:fldChar w:fldCharType="begin"/>
        </w:r>
        <w:r>
          <w:rPr>
            <w:noProof/>
            <w:webHidden/>
          </w:rPr>
          <w:instrText xml:space="preserve"> PAGEREF _Toc178758992 \h </w:instrText>
        </w:r>
        <w:r>
          <w:rPr>
            <w:noProof/>
            <w:webHidden/>
          </w:rPr>
        </w:r>
        <w:r>
          <w:rPr>
            <w:noProof/>
            <w:webHidden/>
          </w:rPr>
          <w:fldChar w:fldCharType="separate"/>
        </w:r>
        <w:r>
          <w:rPr>
            <w:noProof/>
            <w:webHidden/>
          </w:rPr>
          <w:t>12</w:t>
        </w:r>
        <w:r>
          <w:rPr>
            <w:noProof/>
            <w:webHidden/>
          </w:rPr>
          <w:fldChar w:fldCharType="end"/>
        </w:r>
      </w:hyperlink>
    </w:p>
    <w:p w14:paraId="5ED296C6" w14:textId="346B85EE" w:rsidR="008D6495" w:rsidRDefault="008D6495">
      <w:pPr>
        <w:pStyle w:val="Tabladeilustraciones"/>
        <w:tabs>
          <w:tab w:val="right" w:leader="dot" w:pos="9678"/>
        </w:tabs>
        <w:rPr>
          <w:rFonts w:asciiTheme="minorHAnsi" w:eastAsiaTheme="minorEastAsia" w:hAnsiTheme="minorHAnsi" w:cstheme="minorBidi"/>
          <w:noProof/>
          <w:kern w:val="2"/>
          <w:sz w:val="24"/>
          <w:szCs w:val="24"/>
          <w:lang w:eastAsia="es-CO"/>
          <w14:ligatures w14:val="standardContextual"/>
        </w:rPr>
      </w:pPr>
      <w:hyperlink w:anchor="_Toc178758993" w:history="1">
        <w:r w:rsidRPr="00FD2B3B">
          <w:rPr>
            <w:rStyle w:val="Hipervnculo"/>
            <w:rFonts w:ascii="Arial" w:eastAsia="Arial" w:hAnsi="Arial" w:cs="Arial"/>
            <w:noProof/>
            <w:lang w:bidi="es-ES"/>
          </w:rPr>
          <w:t xml:space="preserve">Ilustración No </w:t>
        </w:r>
        <w:r w:rsidRPr="00FD2B3B">
          <w:rPr>
            <w:rStyle w:val="Hipervnculo"/>
            <w:rFonts w:ascii="Arial" w:hAnsi="Arial" w:cs="Arial"/>
            <w:noProof/>
            <w:lang w:bidi="es-ES"/>
          </w:rPr>
          <w:t>3</w:t>
        </w:r>
        <w:r w:rsidRPr="00FD2B3B">
          <w:rPr>
            <w:rStyle w:val="Hipervnculo"/>
            <w:rFonts w:ascii="Arial" w:eastAsia="Arial" w:hAnsi="Arial" w:cs="Arial"/>
            <w:noProof/>
            <w:lang w:bidi="es-ES"/>
          </w:rPr>
          <w:t xml:space="preserve"> Zona de riesgos de seguridad digital</w:t>
        </w:r>
        <w:r>
          <w:rPr>
            <w:noProof/>
            <w:webHidden/>
          </w:rPr>
          <w:tab/>
        </w:r>
        <w:r>
          <w:rPr>
            <w:noProof/>
            <w:webHidden/>
          </w:rPr>
          <w:fldChar w:fldCharType="begin"/>
        </w:r>
        <w:r>
          <w:rPr>
            <w:noProof/>
            <w:webHidden/>
          </w:rPr>
          <w:instrText xml:space="preserve"> PAGEREF _Toc178758993 \h </w:instrText>
        </w:r>
        <w:r>
          <w:rPr>
            <w:noProof/>
            <w:webHidden/>
          </w:rPr>
        </w:r>
        <w:r>
          <w:rPr>
            <w:noProof/>
            <w:webHidden/>
          </w:rPr>
          <w:fldChar w:fldCharType="separate"/>
        </w:r>
        <w:r>
          <w:rPr>
            <w:noProof/>
            <w:webHidden/>
          </w:rPr>
          <w:t>17</w:t>
        </w:r>
        <w:r>
          <w:rPr>
            <w:noProof/>
            <w:webHidden/>
          </w:rPr>
          <w:fldChar w:fldCharType="end"/>
        </w:r>
      </w:hyperlink>
    </w:p>
    <w:p w14:paraId="4FEF184C" w14:textId="7199B76A" w:rsidR="008D6495" w:rsidRDefault="008D6495">
      <w:pPr>
        <w:pStyle w:val="Tabladeilustraciones"/>
        <w:tabs>
          <w:tab w:val="right" w:leader="dot" w:pos="9678"/>
        </w:tabs>
        <w:rPr>
          <w:rFonts w:asciiTheme="minorHAnsi" w:eastAsiaTheme="minorEastAsia" w:hAnsiTheme="minorHAnsi" w:cstheme="minorBidi"/>
          <w:noProof/>
          <w:kern w:val="2"/>
          <w:sz w:val="24"/>
          <w:szCs w:val="24"/>
          <w:lang w:eastAsia="es-CO"/>
          <w14:ligatures w14:val="standardContextual"/>
        </w:rPr>
      </w:pPr>
      <w:hyperlink w:anchor="_Toc178758994" w:history="1">
        <w:r w:rsidRPr="00FD2B3B">
          <w:rPr>
            <w:rStyle w:val="Hipervnculo"/>
            <w:rFonts w:ascii="Arial" w:eastAsia="Arial" w:hAnsi="Arial" w:cs="Arial"/>
            <w:noProof/>
            <w:lang w:bidi="es-ES"/>
          </w:rPr>
          <w:t xml:space="preserve">Ilustración No </w:t>
        </w:r>
        <w:r w:rsidRPr="00FD2B3B">
          <w:rPr>
            <w:rStyle w:val="Hipervnculo"/>
            <w:rFonts w:ascii="Arial" w:hAnsi="Arial" w:cs="Arial"/>
            <w:noProof/>
            <w:lang w:bidi="es-ES"/>
          </w:rPr>
          <w:t>4</w:t>
        </w:r>
        <w:r w:rsidRPr="00FD2B3B">
          <w:rPr>
            <w:rStyle w:val="Hipervnculo"/>
            <w:rFonts w:ascii="Arial" w:eastAsia="Arial" w:hAnsi="Arial" w:cs="Arial"/>
            <w:noProof/>
            <w:lang w:bidi="es-ES"/>
          </w:rPr>
          <w:t xml:space="preserve"> Zona de riesgos inherente y residual de seguridad digital</w:t>
        </w:r>
        <w:r>
          <w:rPr>
            <w:noProof/>
            <w:webHidden/>
          </w:rPr>
          <w:tab/>
        </w:r>
        <w:r>
          <w:rPr>
            <w:noProof/>
            <w:webHidden/>
          </w:rPr>
          <w:fldChar w:fldCharType="begin"/>
        </w:r>
        <w:r>
          <w:rPr>
            <w:noProof/>
            <w:webHidden/>
          </w:rPr>
          <w:instrText xml:space="preserve"> PAGEREF _Toc178758994 \h </w:instrText>
        </w:r>
        <w:r>
          <w:rPr>
            <w:noProof/>
            <w:webHidden/>
          </w:rPr>
        </w:r>
        <w:r>
          <w:rPr>
            <w:noProof/>
            <w:webHidden/>
          </w:rPr>
          <w:fldChar w:fldCharType="separate"/>
        </w:r>
        <w:r>
          <w:rPr>
            <w:noProof/>
            <w:webHidden/>
          </w:rPr>
          <w:t>18</w:t>
        </w:r>
        <w:r>
          <w:rPr>
            <w:noProof/>
            <w:webHidden/>
          </w:rPr>
          <w:fldChar w:fldCharType="end"/>
        </w:r>
      </w:hyperlink>
    </w:p>
    <w:p w14:paraId="22840ACE" w14:textId="7088B447" w:rsidR="008D6495" w:rsidRDefault="008D6495">
      <w:pPr>
        <w:pStyle w:val="Tabladeilustraciones"/>
        <w:tabs>
          <w:tab w:val="right" w:leader="dot" w:pos="9678"/>
        </w:tabs>
        <w:rPr>
          <w:rFonts w:asciiTheme="minorHAnsi" w:eastAsiaTheme="minorEastAsia" w:hAnsiTheme="minorHAnsi" w:cstheme="minorBidi"/>
          <w:noProof/>
          <w:kern w:val="2"/>
          <w:sz w:val="24"/>
          <w:szCs w:val="24"/>
          <w:lang w:eastAsia="es-CO"/>
          <w14:ligatures w14:val="standardContextual"/>
        </w:rPr>
      </w:pPr>
      <w:hyperlink w:anchor="_Toc178758995" w:history="1">
        <w:r w:rsidRPr="00FD2B3B">
          <w:rPr>
            <w:rStyle w:val="Hipervnculo"/>
            <w:rFonts w:ascii="Arial" w:eastAsia="Arial" w:hAnsi="Arial" w:cs="Arial"/>
            <w:noProof/>
            <w:lang w:bidi="es-ES"/>
          </w:rPr>
          <w:t xml:space="preserve">Ilustración No </w:t>
        </w:r>
        <w:r w:rsidRPr="00FD2B3B">
          <w:rPr>
            <w:rStyle w:val="Hipervnculo"/>
            <w:rFonts w:ascii="Arial" w:hAnsi="Arial" w:cs="Arial"/>
            <w:noProof/>
            <w:lang w:bidi="es-ES"/>
          </w:rPr>
          <w:t>5</w:t>
        </w:r>
        <w:r w:rsidRPr="00FD2B3B">
          <w:rPr>
            <w:rStyle w:val="Hipervnculo"/>
            <w:rFonts w:ascii="Arial" w:eastAsia="Arial" w:hAnsi="Arial" w:cs="Arial"/>
            <w:noProof/>
            <w:lang w:bidi="es-ES"/>
          </w:rPr>
          <w:t xml:space="preserve"> Zona de riesgos de LA-FT</w:t>
        </w:r>
        <w:r>
          <w:rPr>
            <w:noProof/>
            <w:webHidden/>
          </w:rPr>
          <w:tab/>
        </w:r>
        <w:r>
          <w:rPr>
            <w:noProof/>
            <w:webHidden/>
          </w:rPr>
          <w:fldChar w:fldCharType="begin"/>
        </w:r>
        <w:r>
          <w:rPr>
            <w:noProof/>
            <w:webHidden/>
          </w:rPr>
          <w:instrText xml:space="preserve"> PAGEREF _Toc178758995 \h </w:instrText>
        </w:r>
        <w:r>
          <w:rPr>
            <w:noProof/>
            <w:webHidden/>
          </w:rPr>
        </w:r>
        <w:r>
          <w:rPr>
            <w:noProof/>
            <w:webHidden/>
          </w:rPr>
          <w:fldChar w:fldCharType="separate"/>
        </w:r>
        <w:r>
          <w:rPr>
            <w:noProof/>
            <w:webHidden/>
          </w:rPr>
          <w:t>22</w:t>
        </w:r>
        <w:r>
          <w:rPr>
            <w:noProof/>
            <w:webHidden/>
          </w:rPr>
          <w:fldChar w:fldCharType="end"/>
        </w:r>
      </w:hyperlink>
    </w:p>
    <w:p w14:paraId="6C1FDA51" w14:textId="3E9F4997" w:rsidR="00D66D1E" w:rsidRPr="00CF5610" w:rsidRDefault="00D66D1E" w:rsidP="00D66D1E">
      <w:pPr>
        <w:rPr>
          <w:rFonts w:ascii="Arial" w:eastAsia="Arial" w:hAnsi="Arial" w:cs="Arial"/>
          <w:b/>
          <w:bCs/>
          <w:sz w:val="20"/>
          <w:szCs w:val="20"/>
        </w:rPr>
      </w:pPr>
      <w:r w:rsidRPr="00CF5610">
        <w:rPr>
          <w:rFonts w:ascii="Arial" w:eastAsia="Arial" w:hAnsi="Arial" w:cs="Arial"/>
          <w:sz w:val="20"/>
          <w:szCs w:val="20"/>
        </w:rPr>
        <w:fldChar w:fldCharType="end"/>
      </w:r>
      <w:r w:rsidRPr="00CF5610">
        <w:rPr>
          <w:rFonts w:ascii="Arial" w:eastAsia="Arial" w:hAnsi="Arial" w:cs="Arial"/>
          <w:b/>
          <w:bCs/>
          <w:sz w:val="20"/>
          <w:szCs w:val="20"/>
        </w:rPr>
        <w:br w:type="page"/>
      </w:r>
    </w:p>
    <w:p w14:paraId="1C207EC6" w14:textId="081C5470" w:rsidR="43B613FA" w:rsidRPr="00CF5610" w:rsidRDefault="43B613FA" w:rsidP="43B613FA">
      <w:pPr>
        <w:pStyle w:val="Ttulo1"/>
        <w:jc w:val="center"/>
        <w:rPr>
          <w:rFonts w:ascii="Arial" w:eastAsia="Arial" w:hAnsi="Arial" w:cs="Arial"/>
          <w:lang w:eastAsia="es-CO"/>
        </w:rPr>
      </w:pPr>
    </w:p>
    <w:p w14:paraId="1D075255" w14:textId="77777777" w:rsidR="00D66D1E" w:rsidRPr="00FD46AF" w:rsidRDefault="00D66D1E" w:rsidP="43B613FA">
      <w:pPr>
        <w:pStyle w:val="Ttulo1"/>
        <w:ind w:left="0"/>
        <w:jc w:val="center"/>
        <w:rPr>
          <w:rFonts w:ascii="Arial" w:eastAsia="Arial" w:hAnsi="Arial" w:cs="Arial"/>
          <w:lang w:eastAsia="es-CO"/>
        </w:rPr>
      </w:pPr>
      <w:bookmarkStart w:id="0" w:name="_Toc68678507"/>
      <w:bookmarkStart w:id="1" w:name="_Toc84428370"/>
      <w:bookmarkStart w:id="2" w:name="_Toc178759009"/>
      <w:r w:rsidRPr="00FD46AF">
        <w:rPr>
          <w:rFonts w:ascii="Arial" w:eastAsia="Arial" w:hAnsi="Arial" w:cs="Arial"/>
          <w:lang w:eastAsia="es-CO"/>
        </w:rPr>
        <w:t>ADMINISTRACIÓN DE RIESGO UAERMV</w:t>
      </w:r>
      <w:bookmarkEnd w:id="0"/>
      <w:bookmarkEnd w:id="1"/>
      <w:bookmarkEnd w:id="2"/>
    </w:p>
    <w:p w14:paraId="5BEBED9C" w14:textId="77777777" w:rsidR="00FC284B" w:rsidRPr="00FD46AF" w:rsidRDefault="00FC284B" w:rsidP="0C3E6FE2">
      <w:pPr>
        <w:pStyle w:val="Ttulo1"/>
        <w:jc w:val="center"/>
        <w:rPr>
          <w:rFonts w:ascii="Arial" w:eastAsia="Arial" w:hAnsi="Arial" w:cs="Arial"/>
          <w:lang w:eastAsia="es-CO"/>
        </w:rPr>
      </w:pPr>
    </w:p>
    <w:p w14:paraId="3CEE58ED" w14:textId="7DEB9205" w:rsidR="00D66D1E" w:rsidRPr="00FD46AF" w:rsidRDefault="00D66D1E" w:rsidP="132D790D">
      <w:pPr>
        <w:pStyle w:val="xmsonormal"/>
        <w:shd w:val="clear" w:color="auto" w:fill="FFFFFF" w:themeFill="background1"/>
        <w:spacing w:beforeAutospacing="0" w:afterAutospacing="0" w:line="233" w:lineRule="atLeast"/>
        <w:jc w:val="both"/>
        <w:rPr>
          <w:rFonts w:ascii="Arial" w:eastAsia="Arial" w:hAnsi="Arial" w:cs="Arial"/>
          <w:sz w:val="22"/>
          <w:szCs w:val="22"/>
        </w:rPr>
      </w:pPr>
      <w:r w:rsidRPr="00FD46AF">
        <w:rPr>
          <w:rFonts w:ascii="Arial" w:eastAsia="Arial" w:hAnsi="Arial" w:cs="Arial"/>
          <w:sz w:val="22"/>
          <w:szCs w:val="22"/>
          <w:bdr w:val="none" w:sz="0" w:space="0" w:color="auto" w:frame="1"/>
        </w:rPr>
        <w:t xml:space="preserve">En cumplimiento del rol de segunda línea de defensa, la Oficina Asesora de Planeación realizó el monitoreo a los riesgos de gestión y corrupción, reportados por la primera línea de defensa correspondiente a lo ejecutado en el </w:t>
      </w:r>
      <w:r w:rsidR="0080045E" w:rsidRPr="00FD46AF">
        <w:rPr>
          <w:rFonts w:ascii="Arial" w:eastAsia="Arial" w:hAnsi="Arial" w:cs="Arial"/>
          <w:sz w:val="22"/>
          <w:szCs w:val="22"/>
          <w:bdr w:val="none" w:sz="0" w:space="0" w:color="auto" w:frame="1"/>
        </w:rPr>
        <w:t>segundo</w:t>
      </w:r>
      <w:r w:rsidR="2614F97E" w:rsidRPr="00FD46AF">
        <w:rPr>
          <w:rFonts w:ascii="Arial" w:eastAsia="Arial" w:hAnsi="Arial" w:cs="Arial"/>
          <w:sz w:val="22"/>
          <w:szCs w:val="22"/>
          <w:bdr w:val="none" w:sz="0" w:space="0" w:color="auto" w:frame="1"/>
        </w:rPr>
        <w:t xml:space="preserve"> </w:t>
      </w:r>
      <w:r w:rsidRPr="00FD46AF">
        <w:rPr>
          <w:rFonts w:ascii="Arial" w:eastAsia="Arial" w:hAnsi="Arial" w:cs="Arial"/>
          <w:sz w:val="22"/>
          <w:szCs w:val="22"/>
          <w:bdr w:val="none" w:sz="0" w:space="0" w:color="auto" w:frame="1"/>
        </w:rPr>
        <w:t>cuatrimestre de la vigencia 202</w:t>
      </w:r>
      <w:r w:rsidR="2B054FE7" w:rsidRPr="00FD46AF">
        <w:rPr>
          <w:rFonts w:ascii="Arial" w:eastAsia="Arial" w:hAnsi="Arial" w:cs="Arial"/>
          <w:sz w:val="22"/>
          <w:szCs w:val="22"/>
          <w:bdr w:val="none" w:sz="0" w:space="0" w:color="auto" w:frame="1"/>
        </w:rPr>
        <w:t>4</w:t>
      </w:r>
      <w:r w:rsidRPr="00FD46AF">
        <w:rPr>
          <w:rFonts w:ascii="Arial" w:eastAsia="Arial" w:hAnsi="Arial" w:cs="Arial"/>
          <w:sz w:val="22"/>
          <w:szCs w:val="22"/>
          <w:bdr w:val="none" w:sz="0" w:space="0" w:color="auto" w:frame="1"/>
        </w:rPr>
        <w:t>. De igual manera, se realizó la articulación con el oficial de seguridad, quien adelantó el monitoreo a los riesgos de seguridad de la información</w:t>
      </w:r>
      <w:r w:rsidR="725F1C07" w:rsidRPr="00FD46AF">
        <w:rPr>
          <w:rFonts w:ascii="Arial" w:eastAsia="Arial" w:hAnsi="Arial" w:cs="Arial"/>
          <w:sz w:val="22"/>
          <w:szCs w:val="22"/>
          <w:bdr w:val="none" w:sz="0" w:space="0" w:color="auto" w:frame="1"/>
        </w:rPr>
        <w:t xml:space="preserve"> y con el oficial de cumplimiento para las observaciones de los rie</w:t>
      </w:r>
      <w:r w:rsidR="43725EA6" w:rsidRPr="00FD46AF">
        <w:rPr>
          <w:rFonts w:ascii="Arial" w:eastAsia="Arial" w:hAnsi="Arial" w:cs="Arial"/>
          <w:sz w:val="22"/>
          <w:szCs w:val="22"/>
          <w:bdr w:val="none" w:sz="0" w:space="0" w:color="auto" w:frame="1"/>
        </w:rPr>
        <w:t>s</w:t>
      </w:r>
      <w:r w:rsidR="725F1C07" w:rsidRPr="00FD46AF">
        <w:rPr>
          <w:rFonts w:ascii="Arial" w:eastAsia="Arial" w:hAnsi="Arial" w:cs="Arial"/>
          <w:sz w:val="22"/>
          <w:szCs w:val="22"/>
          <w:bdr w:val="none" w:sz="0" w:space="0" w:color="auto" w:frame="1"/>
        </w:rPr>
        <w:t>gos de LA/FT</w:t>
      </w:r>
    </w:p>
    <w:p w14:paraId="1ED651F8" w14:textId="77777777" w:rsidR="00D66D1E" w:rsidRPr="00FD46AF" w:rsidRDefault="00D66D1E" w:rsidP="0C3E6FE2">
      <w:pPr>
        <w:pStyle w:val="xmsonormal"/>
        <w:shd w:val="clear" w:color="auto" w:fill="FFFFFF" w:themeFill="background1"/>
        <w:spacing w:beforeAutospacing="0" w:afterAutospacing="0" w:line="233" w:lineRule="atLeast"/>
        <w:jc w:val="both"/>
        <w:rPr>
          <w:rFonts w:ascii="Arial" w:eastAsia="Arial" w:hAnsi="Arial" w:cs="Arial"/>
          <w:sz w:val="22"/>
          <w:szCs w:val="22"/>
        </w:rPr>
      </w:pPr>
    </w:p>
    <w:p w14:paraId="430C4A1B" w14:textId="7C5B2CF3" w:rsidR="00D66D1E" w:rsidRPr="00FD46AF" w:rsidRDefault="00D66D1E" w:rsidP="009F1BBE">
      <w:pPr>
        <w:pStyle w:val="Ttulo1"/>
        <w:numPr>
          <w:ilvl w:val="0"/>
          <w:numId w:val="9"/>
        </w:numPr>
        <w:rPr>
          <w:rFonts w:ascii="Arial" w:eastAsia="Arial" w:hAnsi="Arial" w:cs="Arial"/>
          <w:lang w:eastAsia="es-CO"/>
        </w:rPr>
      </w:pPr>
      <w:bookmarkStart w:id="3" w:name="_Toc178759010"/>
      <w:r w:rsidRPr="00FD46AF">
        <w:rPr>
          <w:rFonts w:ascii="Arial" w:eastAsia="Arial" w:hAnsi="Arial" w:cs="Arial"/>
          <w:lang w:eastAsia="es-CO"/>
        </w:rPr>
        <w:t>PROPÓSITO DEL MONITORE</w:t>
      </w:r>
      <w:r w:rsidR="531A0D36" w:rsidRPr="00FD46AF">
        <w:rPr>
          <w:rFonts w:ascii="Arial" w:eastAsia="Arial" w:hAnsi="Arial" w:cs="Arial"/>
          <w:lang w:eastAsia="es-CO"/>
        </w:rPr>
        <w:t>O</w:t>
      </w:r>
      <w:bookmarkEnd w:id="3"/>
    </w:p>
    <w:p w14:paraId="6BC2C12F" w14:textId="14C5A732" w:rsidR="132D790D" w:rsidRPr="00FD46AF" w:rsidRDefault="132D790D" w:rsidP="132D790D">
      <w:pPr>
        <w:pStyle w:val="Ttulo1"/>
        <w:rPr>
          <w:rFonts w:ascii="Arial" w:eastAsia="Arial" w:hAnsi="Arial" w:cs="Arial"/>
          <w:lang w:eastAsia="es-CO"/>
        </w:rPr>
      </w:pPr>
    </w:p>
    <w:p w14:paraId="4B4315D5" w14:textId="25444BF6" w:rsidR="0C3E6FE2" w:rsidRPr="0051243E" w:rsidRDefault="00304192" w:rsidP="19B9DF08">
      <w:pPr>
        <w:pStyle w:val="xmsonormal"/>
        <w:shd w:val="clear" w:color="auto" w:fill="FFFFFF" w:themeFill="background1"/>
        <w:spacing w:beforeAutospacing="0" w:afterAutospacing="0" w:line="233" w:lineRule="atLeast"/>
        <w:jc w:val="both"/>
        <w:rPr>
          <w:rFonts w:ascii="Arial" w:eastAsia="Arial" w:hAnsi="Arial" w:cs="Arial"/>
          <w:sz w:val="22"/>
          <w:szCs w:val="22"/>
          <w:bdr w:val="none" w:sz="0" w:space="0" w:color="auto" w:frame="1"/>
          <w:lang w:bidi="es-ES"/>
        </w:rPr>
      </w:pPr>
      <w:r w:rsidRPr="00FD46AF">
        <w:rPr>
          <w:rFonts w:ascii="Arial" w:eastAsia="Arial" w:hAnsi="Arial" w:cs="Arial"/>
          <w:sz w:val="22"/>
          <w:szCs w:val="22"/>
          <w:bdr w:val="none" w:sz="0" w:space="0" w:color="auto" w:frame="1"/>
          <w:lang w:bidi="es-ES"/>
        </w:rPr>
        <w:t xml:space="preserve">Revisar la descripción de los riesgos de corrupción y validar que la estructura de los controles definidos para los riesgos de gestión y corrupción </w:t>
      </w:r>
      <w:r w:rsidR="311E6958" w:rsidRPr="00FD46AF">
        <w:rPr>
          <w:rFonts w:ascii="Arial" w:eastAsia="Arial" w:hAnsi="Arial" w:cs="Arial"/>
          <w:sz w:val="22"/>
          <w:szCs w:val="22"/>
          <w:bdr w:val="none" w:sz="0" w:space="0" w:color="auto" w:frame="1"/>
          <w:lang w:bidi="es-ES"/>
        </w:rPr>
        <w:t>por parte de la O</w:t>
      </w:r>
      <w:r w:rsidR="73E99081" w:rsidRPr="00FD46AF">
        <w:rPr>
          <w:rFonts w:ascii="Arial" w:eastAsia="Arial" w:hAnsi="Arial" w:cs="Arial"/>
          <w:sz w:val="22"/>
          <w:szCs w:val="22"/>
          <w:bdr w:val="none" w:sz="0" w:space="0" w:color="auto" w:frame="1"/>
          <w:lang w:bidi="es-ES"/>
        </w:rPr>
        <w:t xml:space="preserve">ficina </w:t>
      </w:r>
      <w:r w:rsidR="311E6958" w:rsidRPr="00FD46AF">
        <w:rPr>
          <w:rFonts w:ascii="Arial" w:eastAsia="Arial" w:hAnsi="Arial" w:cs="Arial"/>
          <w:sz w:val="22"/>
          <w:szCs w:val="22"/>
          <w:bdr w:val="none" w:sz="0" w:space="0" w:color="auto" w:frame="1"/>
          <w:lang w:bidi="es-ES"/>
        </w:rPr>
        <w:t>A</w:t>
      </w:r>
      <w:r w:rsidR="22622A2C" w:rsidRPr="00FD46AF">
        <w:rPr>
          <w:rFonts w:ascii="Arial" w:eastAsia="Arial" w:hAnsi="Arial" w:cs="Arial"/>
          <w:sz w:val="22"/>
          <w:szCs w:val="22"/>
          <w:bdr w:val="none" w:sz="0" w:space="0" w:color="auto" w:frame="1"/>
          <w:lang w:bidi="es-ES"/>
        </w:rPr>
        <w:t xml:space="preserve">sesora de </w:t>
      </w:r>
      <w:r w:rsidR="311E6958" w:rsidRPr="00FD46AF">
        <w:rPr>
          <w:rFonts w:ascii="Arial" w:eastAsia="Arial" w:hAnsi="Arial" w:cs="Arial"/>
          <w:sz w:val="22"/>
          <w:szCs w:val="22"/>
          <w:bdr w:val="none" w:sz="0" w:space="0" w:color="auto" w:frame="1"/>
          <w:lang w:bidi="es-ES"/>
        </w:rPr>
        <w:t>P</w:t>
      </w:r>
      <w:r w:rsidR="6D1EF441" w:rsidRPr="00FD46AF">
        <w:rPr>
          <w:rFonts w:ascii="Arial" w:eastAsia="Arial" w:hAnsi="Arial" w:cs="Arial"/>
          <w:sz w:val="22"/>
          <w:szCs w:val="22"/>
          <w:bdr w:val="none" w:sz="0" w:space="0" w:color="auto" w:frame="1"/>
          <w:lang w:bidi="es-ES"/>
        </w:rPr>
        <w:t xml:space="preserve">laneación </w:t>
      </w:r>
      <w:r w:rsidR="311E6958" w:rsidRPr="00FD46AF">
        <w:rPr>
          <w:rFonts w:ascii="Arial" w:eastAsia="Arial" w:hAnsi="Arial" w:cs="Arial"/>
          <w:sz w:val="22"/>
          <w:szCs w:val="22"/>
          <w:bdr w:val="none" w:sz="0" w:space="0" w:color="auto" w:frame="1"/>
          <w:lang w:bidi="es-ES"/>
        </w:rPr>
        <w:t xml:space="preserve"> y los de seguridad de la información por el </w:t>
      </w:r>
      <w:r w:rsidR="311E6958" w:rsidRPr="19B9DF08">
        <w:rPr>
          <w:rFonts w:ascii="Arial" w:eastAsia="Arial" w:hAnsi="Arial" w:cs="Arial"/>
          <w:sz w:val="22"/>
          <w:szCs w:val="22"/>
          <w:lang w:bidi="es-ES"/>
        </w:rPr>
        <w:t xml:space="preserve">Oficial de seguridad de la información </w:t>
      </w:r>
      <w:r w:rsidRPr="00FD46AF">
        <w:rPr>
          <w:rFonts w:ascii="Arial" w:eastAsia="Arial" w:hAnsi="Arial" w:cs="Arial"/>
          <w:sz w:val="22"/>
          <w:szCs w:val="22"/>
          <w:bdr w:val="none" w:sz="0" w:space="0" w:color="auto" w:frame="1"/>
          <w:lang w:bidi="es-ES"/>
        </w:rPr>
        <w:t xml:space="preserve">esté alineada con lo establecido en la </w:t>
      </w:r>
      <w:r w:rsidRPr="19B9DF08">
        <w:rPr>
          <w:rFonts w:ascii="Arial" w:eastAsia="Arial" w:hAnsi="Arial" w:cs="Arial"/>
          <w:i/>
          <w:iCs/>
          <w:sz w:val="22"/>
          <w:szCs w:val="22"/>
          <w:bdr w:val="none" w:sz="0" w:space="0" w:color="auto" w:frame="1"/>
          <w:lang w:bidi="es-ES"/>
        </w:rPr>
        <w:t>Guía para la Administración del Riesgo Asociado al Diseño de Controles en Entidades Públicas</w:t>
      </w:r>
      <w:r w:rsidRPr="00FD46AF">
        <w:rPr>
          <w:rFonts w:ascii="Arial" w:eastAsia="Arial" w:hAnsi="Arial" w:cs="Arial"/>
          <w:sz w:val="22"/>
          <w:szCs w:val="22"/>
          <w:bdr w:val="none" w:sz="0" w:space="0" w:color="auto" w:frame="1"/>
          <w:lang w:bidi="es-ES"/>
        </w:rPr>
        <w:t xml:space="preserve"> del Departamento Administrativo de la Función Pública (DAFP-V5) y en la </w:t>
      </w:r>
      <w:r w:rsidRPr="19B9DF08">
        <w:rPr>
          <w:rFonts w:ascii="Arial" w:eastAsia="Arial" w:hAnsi="Arial" w:cs="Arial"/>
          <w:i/>
          <w:iCs/>
          <w:sz w:val="22"/>
          <w:szCs w:val="22"/>
          <w:bdr w:val="none" w:sz="0" w:space="0" w:color="auto" w:frame="1"/>
          <w:lang w:bidi="es-ES"/>
        </w:rPr>
        <w:t>Política de Administración del Riesgo</w:t>
      </w:r>
      <w:r w:rsidRPr="00FD46AF">
        <w:rPr>
          <w:rFonts w:ascii="Arial" w:eastAsia="Arial" w:hAnsi="Arial" w:cs="Arial"/>
          <w:sz w:val="22"/>
          <w:szCs w:val="22"/>
          <w:bdr w:val="none" w:sz="0" w:space="0" w:color="auto" w:frame="1"/>
          <w:lang w:bidi="es-ES"/>
        </w:rPr>
        <w:t xml:space="preserve"> de la UAERMV. Además, definir el estado de cumplimiento de dichos controles </w:t>
      </w:r>
      <w:r w:rsidR="0051243E">
        <w:rPr>
          <w:rFonts w:ascii="Arial" w:eastAsia="Arial" w:hAnsi="Arial" w:cs="Arial"/>
          <w:sz w:val="22"/>
          <w:szCs w:val="22"/>
          <w:bdr w:val="none" w:sz="0" w:space="0" w:color="auto" w:frame="1"/>
          <w:lang w:bidi="es-ES"/>
        </w:rPr>
        <w:t xml:space="preserve">y </w:t>
      </w:r>
      <w:r w:rsidRPr="00FD46AF">
        <w:rPr>
          <w:rFonts w:ascii="Arial" w:eastAsia="Arial" w:hAnsi="Arial" w:cs="Arial"/>
          <w:sz w:val="22"/>
          <w:szCs w:val="22"/>
          <w:bdr w:val="none" w:sz="0" w:space="0" w:color="auto" w:frame="1"/>
          <w:lang w:bidi="es-ES"/>
        </w:rPr>
        <w:t xml:space="preserve">de las </w:t>
      </w:r>
      <w:r w:rsidRPr="0051243E">
        <w:rPr>
          <w:rFonts w:ascii="Arial" w:eastAsia="Arial" w:hAnsi="Arial" w:cs="Arial"/>
          <w:sz w:val="22"/>
          <w:szCs w:val="22"/>
          <w:bdr w:val="none" w:sz="0" w:space="0" w:color="auto" w:frame="1"/>
          <w:lang w:bidi="es-ES"/>
        </w:rPr>
        <w:t>acciones, con base en la evidencia presentada por la primera línea de defensa, con el objetivo de contribuir a la mejora de la gestión de riesgos de la Entidad.</w:t>
      </w:r>
    </w:p>
    <w:p w14:paraId="2A3EDE15" w14:textId="77777777" w:rsidR="00304192" w:rsidRPr="0051243E" w:rsidRDefault="00304192" w:rsidP="0C3E6FE2">
      <w:pPr>
        <w:pStyle w:val="xmsonormal"/>
        <w:shd w:val="clear" w:color="auto" w:fill="FFFFFF" w:themeFill="background1"/>
        <w:spacing w:beforeAutospacing="0" w:afterAutospacing="0" w:line="233" w:lineRule="atLeast"/>
        <w:jc w:val="both"/>
        <w:rPr>
          <w:rFonts w:ascii="Arial" w:eastAsia="Arial" w:hAnsi="Arial" w:cs="Arial"/>
          <w:sz w:val="22"/>
          <w:szCs w:val="22"/>
        </w:rPr>
      </w:pPr>
    </w:p>
    <w:p w14:paraId="60977114" w14:textId="77777777" w:rsidR="00D66D1E" w:rsidRPr="0051243E" w:rsidRDefault="00D66D1E" w:rsidP="009F1BBE">
      <w:pPr>
        <w:pStyle w:val="Ttulo1"/>
        <w:numPr>
          <w:ilvl w:val="0"/>
          <w:numId w:val="9"/>
        </w:numPr>
        <w:rPr>
          <w:rFonts w:ascii="Arial" w:eastAsia="Arial" w:hAnsi="Arial" w:cs="Arial"/>
          <w:lang w:eastAsia="es-CO"/>
        </w:rPr>
      </w:pPr>
      <w:r w:rsidRPr="0051243E">
        <w:rPr>
          <w:rFonts w:ascii="Arial" w:eastAsia="Arial" w:hAnsi="Arial" w:cs="Arial"/>
          <w:lang w:eastAsia="es-CO"/>
        </w:rPr>
        <w:t> </w:t>
      </w:r>
      <w:bookmarkStart w:id="4" w:name="_Toc178759011"/>
      <w:r w:rsidRPr="0051243E">
        <w:rPr>
          <w:rFonts w:ascii="Arial" w:eastAsia="Arial" w:hAnsi="Arial" w:cs="Arial"/>
          <w:lang w:eastAsia="es-CO"/>
        </w:rPr>
        <w:t>ALCANCE</w:t>
      </w:r>
      <w:bookmarkEnd w:id="4"/>
      <w:r w:rsidRPr="0051243E">
        <w:rPr>
          <w:rFonts w:ascii="Arial" w:eastAsia="Arial" w:hAnsi="Arial" w:cs="Arial"/>
          <w:lang w:eastAsia="es-CO"/>
        </w:rPr>
        <w:t> </w:t>
      </w:r>
    </w:p>
    <w:p w14:paraId="2E79D542" w14:textId="7E441201" w:rsidR="0C3E6FE2" w:rsidRPr="0051243E" w:rsidRDefault="0C3E6FE2" w:rsidP="0C3E6FE2">
      <w:pPr>
        <w:pStyle w:val="Ttulo1"/>
        <w:rPr>
          <w:rFonts w:ascii="Arial" w:eastAsia="Arial" w:hAnsi="Arial" w:cs="Arial"/>
          <w:lang w:eastAsia="es-CO"/>
        </w:rPr>
      </w:pPr>
    </w:p>
    <w:p w14:paraId="2CD9EA27" w14:textId="109B40F3" w:rsidR="00D66D1E" w:rsidRPr="0051243E" w:rsidRDefault="00D66D1E" w:rsidP="43B613FA">
      <w:pPr>
        <w:pStyle w:val="xmsonormal"/>
        <w:shd w:val="clear" w:color="auto" w:fill="FFFFFF" w:themeFill="background1"/>
        <w:spacing w:beforeAutospacing="0" w:afterAutospacing="0" w:line="233" w:lineRule="atLeast"/>
        <w:jc w:val="both"/>
        <w:rPr>
          <w:rFonts w:ascii="Arial" w:eastAsia="Arial" w:hAnsi="Arial" w:cs="Arial"/>
          <w:sz w:val="22"/>
          <w:szCs w:val="22"/>
          <w:bdr w:val="none" w:sz="0" w:space="0" w:color="auto" w:frame="1"/>
        </w:rPr>
      </w:pPr>
      <w:r w:rsidRPr="0051243E">
        <w:rPr>
          <w:rFonts w:ascii="Arial" w:eastAsia="Arial" w:hAnsi="Arial" w:cs="Arial"/>
          <w:sz w:val="22"/>
          <w:szCs w:val="22"/>
          <w:bdr w:val="none" w:sz="0" w:space="0" w:color="auto" w:frame="1"/>
        </w:rPr>
        <w:t xml:space="preserve">Aplica para todos los riesgos identificados en los mapas de riesgos de los </w:t>
      </w:r>
      <w:r w:rsidR="20EF8A47" w:rsidRPr="0051243E">
        <w:rPr>
          <w:rFonts w:ascii="Arial" w:eastAsia="Arial" w:hAnsi="Arial" w:cs="Arial"/>
          <w:sz w:val="22"/>
          <w:szCs w:val="22"/>
          <w:bdr w:val="none" w:sz="0" w:space="0" w:color="auto" w:frame="1"/>
        </w:rPr>
        <w:t xml:space="preserve">20 </w:t>
      </w:r>
      <w:r w:rsidRPr="0051243E">
        <w:rPr>
          <w:rFonts w:ascii="Arial" w:eastAsia="Arial" w:hAnsi="Arial" w:cs="Arial"/>
          <w:sz w:val="22"/>
          <w:szCs w:val="22"/>
          <w:bdr w:val="none" w:sz="0" w:space="0" w:color="auto" w:frame="1"/>
        </w:rPr>
        <w:t xml:space="preserve">procesos </w:t>
      </w:r>
      <w:r w:rsidR="0051243E" w:rsidRPr="0051243E">
        <w:rPr>
          <w:rFonts w:ascii="Arial" w:eastAsia="Arial" w:hAnsi="Arial" w:cs="Arial"/>
          <w:sz w:val="22"/>
          <w:szCs w:val="22"/>
          <w:bdr w:val="none" w:sz="0" w:space="0" w:color="auto" w:frame="1"/>
        </w:rPr>
        <w:t xml:space="preserve">de </w:t>
      </w:r>
      <w:r w:rsidR="6B2ED29D" w:rsidRPr="0051243E">
        <w:rPr>
          <w:rFonts w:ascii="Arial" w:eastAsia="Arial" w:hAnsi="Arial" w:cs="Arial"/>
          <w:sz w:val="22"/>
          <w:szCs w:val="22"/>
          <w:bdr w:val="none" w:sz="0" w:space="0" w:color="auto" w:frame="1"/>
        </w:rPr>
        <w:t xml:space="preserve">la </w:t>
      </w:r>
      <w:r w:rsidRPr="0051243E">
        <w:rPr>
          <w:rFonts w:ascii="Arial" w:eastAsia="Arial" w:hAnsi="Arial" w:cs="Arial"/>
          <w:sz w:val="22"/>
          <w:szCs w:val="22"/>
          <w:bdr w:val="none" w:sz="0" w:space="0" w:color="auto" w:frame="1"/>
        </w:rPr>
        <w:t xml:space="preserve">UAERMV, </w:t>
      </w:r>
      <w:r w:rsidR="006457D9">
        <w:rPr>
          <w:rFonts w:ascii="Arial" w:eastAsia="Arial" w:hAnsi="Arial" w:cs="Arial"/>
          <w:sz w:val="22"/>
          <w:szCs w:val="22"/>
          <w:bdr w:val="none" w:sz="0" w:space="0" w:color="auto" w:frame="1"/>
        </w:rPr>
        <w:t xml:space="preserve">vigentes y publicados </w:t>
      </w:r>
      <w:r w:rsidR="00E72EDA">
        <w:rPr>
          <w:rFonts w:ascii="Arial" w:eastAsia="Arial" w:hAnsi="Arial" w:cs="Arial"/>
          <w:sz w:val="22"/>
          <w:szCs w:val="22"/>
          <w:bdr w:val="none" w:sz="0" w:space="0" w:color="auto" w:frame="1"/>
        </w:rPr>
        <w:t xml:space="preserve">en SISGESTIÓN </w:t>
      </w:r>
      <w:r w:rsidR="003D6ED2">
        <w:rPr>
          <w:rFonts w:ascii="Arial" w:eastAsia="Arial" w:hAnsi="Arial" w:cs="Arial"/>
          <w:sz w:val="22"/>
          <w:szCs w:val="22"/>
          <w:bdr w:val="none" w:sz="0" w:space="0" w:color="auto" w:frame="1"/>
        </w:rPr>
        <w:t>con</w:t>
      </w:r>
      <w:r w:rsidRPr="0051243E">
        <w:rPr>
          <w:rFonts w:ascii="Arial" w:eastAsia="Arial" w:hAnsi="Arial" w:cs="Arial"/>
          <w:sz w:val="22"/>
          <w:szCs w:val="22"/>
          <w:bdr w:val="none" w:sz="0" w:space="0" w:color="auto" w:frame="1"/>
        </w:rPr>
        <w:t xml:space="preserve"> corte</w:t>
      </w:r>
      <w:r w:rsidR="054548FB" w:rsidRPr="0051243E">
        <w:rPr>
          <w:rFonts w:ascii="Arial" w:eastAsia="Arial" w:hAnsi="Arial" w:cs="Arial"/>
          <w:sz w:val="22"/>
          <w:szCs w:val="22"/>
          <w:bdr w:val="none" w:sz="0" w:space="0" w:color="auto" w:frame="1"/>
        </w:rPr>
        <w:t xml:space="preserve"> </w:t>
      </w:r>
      <w:r w:rsidR="6083440F" w:rsidRPr="0051243E">
        <w:rPr>
          <w:rFonts w:ascii="Arial" w:eastAsia="Arial" w:hAnsi="Arial" w:cs="Arial"/>
          <w:sz w:val="22"/>
          <w:szCs w:val="22"/>
          <w:bdr w:val="none" w:sz="0" w:space="0" w:color="auto" w:frame="1"/>
        </w:rPr>
        <w:t>del</w:t>
      </w:r>
      <w:r w:rsidRPr="0051243E">
        <w:rPr>
          <w:rFonts w:ascii="Arial" w:eastAsia="Arial" w:hAnsi="Arial" w:cs="Arial"/>
          <w:sz w:val="22"/>
          <w:szCs w:val="22"/>
          <w:bdr w:val="none" w:sz="0" w:space="0" w:color="auto" w:frame="1"/>
        </w:rPr>
        <w:t xml:space="preserve"> 30 de </w:t>
      </w:r>
      <w:r w:rsidR="0051243E" w:rsidRPr="0051243E">
        <w:rPr>
          <w:rFonts w:ascii="Arial" w:eastAsia="Arial" w:hAnsi="Arial" w:cs="Arial"/>
          <w:sz w:val="22"/>
          <w:szCs w:val="22"/>
          <w:bdr w:val="none" w:sz="0" w:space="0" w:color="auto" w:frame="1"/>
        </w:rPr>
        <w:t>septiembre</w:t>
      </w:r>
      <w:r w:rsidR="4A02EA0F" w:rsidRPr="0051243E">
        <w:rPr>
          <w:rFonts w:ascii="Arial" w:eastAsia="Arial" w:hAnsi="Arial" w:cs="Arial"/>
          <w:sz w:val="22"/>
          <w:szCs w:val="22"/>
          <w:bdr w:val="none" w:sz="0" w:space="0" w:color="auto" w:frame="1"/>
        </w:rPr>
        <w:t xml:space="preserve"> </w:t>
      </w:r>
      <w:r w:rsidRPr="0051243E">
        <w:rPr>
          <w:rFonts w:ascii="Arial" w:eastAsia="Arial" w:hAnsi="Arial" w:cs="Arial"/>
          <w:sz w:val="22"/>
          <w:szCs w:val="22"/>
          <w:bdr w:val="none" w:sz="0" w:space="0" w:color="auto" w:frame="1"/>
        </w:rPr>
        <w:t>del 202</w:t>
      </w:r>
      <w:r w:rsidR="13A2D887" w:rsidRPr="0051243E">
        <w:rPr>
          <w:rFonts w:ascii="Arial" w:eastAsia="Arial" w:hAnsi="Arial" w:cs="Arial"/>
          <w:sz w:val="22"/>
          <w:szCs w:val="22"/>
          <w:bdr w:val="none" w:sz="0" w:space="0" w:color="auto" w:frame="1"/>
        </w:rPr>
        <w:t>4</w:t>
      </w:r>
      <w:r w:rsidRPr="0051243E">
        <w:rPr>
          <w:rFonts w:ascii="Arial" w:eastAsia="Arial" w:hAnsi="Arial" w:cs="Arial"/>
          <w:sz w:val="22"/>
          <w:szCs w:val="22"/>
          <w:bdr w:val="none" w:sz="0" w:space="0" w:color="auto" w:frame="1"/>
        </w:rPr>
        <w:t>. </w:t>
      </w:r>
    </w:p>
    <w:p w14:paraId="3EF8A47F" w14:textId="77777777" w:rsidR="00D66D1E" w:rsidRPr="001F2B19" w:rsidRDefault="00D66D1E" w:rsidP="0C3E6FE2">
      <w:pPr>
        <w:pStyle w:val="xmsonormal"/>
        <w:shd w:val="clear" w:color="auto" w:fill="FFFFFF" w:themeFill="background1"/>
        <w:spacing w:beforeAutospacing="0" w:afterAutospacing="0" w:line="233" w:lineRule="atLeast"/>
        <w:jc w:val="both"/>
        <w:rPr>
          <w:rFonts w:ascii="Arial" w:eastAsia="Arial" w:hAnsi="Arial" w:cs="Arial"/>
          <w:sz w:val="22"/>
          <w:szCs w:val="22"/>
          <w:bdr w:val="none" w:sz="0" w:space="0" w:color="auto" w:frame="1"/>
        </w:rPr>
      </w:pPr>
    </w:p>
    <w:p w14:paraId="108DBD15" w14:textId="77777777" w:rsidR="00D66D1E" w:rsidRPr="001F2B19" w:rsidRDefault="00D66D1E" w:rsidP="009F1BBE">
      <w:pPr>
        <w:pStyle w:val="Ttulo1"/>
        <w:numPr>
          <w:ilvl w:val="0"/>
          <w:numId w:val="9"/>
        </w:numPr>
        <w:rPr>
          <w:rFonts w:ascii="Arial" w:eastAsia="Arial" w:hAnsi="Arial" w:cs="Arial"/>
          <w:lang w:eastAsia="es-CO"/>
        </w:rPr>
      </w:pPr>
      <w:bookmarkStart w:id="5" w:name="_Toc178759012"/>
      <w:r w:rsidRPr="001F2B19">
        <w:rPr>
          <w:rFonts w:ascii="Arial" w:eastAsia="Arial" w:hAnsi="Arial" w:cs="Arial"/>
          <w:lang w:eastAsia="es-CO"/>
        </w:rPr>
        <w:t>METODOLOGÍA</w:t>
      </w:r>
      <w:bookmarkEnd w:id="5"/>
      <w:r w:rsidRPr="001F2B19">
        <w:rPr>
          <w:rFonts w:ascii="Arial" w:eastAsia="Arial" w:hAnsi="Arial" w:cs="Arial"/>
          <w:lang w:eastAsia="es-CO"/>
        </w:rPr>
        <w:t> </w:t>
      </w:r>
    </w:p>
    <w:p w14:paraId="1E77F93A" w14:textId="60363BF9" w:rsidR="00D66D1E" w:rsidRPr="001F2B19" w:rsidRDefault="00D66D1E" w:rsidP="001F2B19">
      <w:pPr>
        <w:pStyle w:val="xmsonormal"/>
        <w:shd w:val="clear" w:color="auto" w:fill="FFFFFF" w:themeFill="background1"/>
        <w:spacing w:beforeAutospacing="0" w:afterAutospacing="0" w:line="233" w:lineRule="atLeast"/>
        <w:jc w:val="both"/>
        <w:rPr>
          <w:rFonts w:ascii="Arial" w:eastAsia="Tahoma" w:hAnsi="Arial" w:cs="Arial"/>
        </w:rPr>
      </w:pPr>
      <w:r w:rsidRPr="001F2B19">
        <w:rPr>
          <w:rFonts w:ascii="Arial" w:eastAsia="Arial" w:hAnsi="Arial" w:cs="Arial"/>
          <w:sz w:val="22"/>
          <w:szCs w:val="22"/>
          <w:bdr w:val="none" w:sz="0" w:space="0" w:color="auto" w:frame="1"/>
        </w:rPr>
        <w:t> </w:t>
      </w:r>
      <w:r w:rsidRPr="001F2B19">
        <w:rPr>
          <w:rFonts w:ascii="Arial" w:eastAsia="Tahoma" w:hAnsi="Arial" w:cs="Arial"/>
        </w:rPr>
        <w:t xml:space="preserve"> </w:t>
      </w:r>
    </w:p>
    <w:p w14:paraId="7BA0DC8A" w14:textId="248D7996" w:rsidR="00D66D1E" w:rsidRPr="00C72F4B" w:rsidRDefault="00D66D1E" w:rsidP="009F1BBE">
      <w:pPr>
        <w:pStyle w:val="Prrafodelista"/>
        <w:numPr>
          <w:ilvl w:val="0"/>
          <w:numId w:val="6"/>
        </w:numPr>
        <w:autoSpaceDE/>
        <w:autoSpaceDN/>
        <w:ind w:right="0"/>
        <w:rPr>
          <w:rFonts w:ascii="Arial" w:eastAsia="Tahoma" w:hAnsi="Arial" w:cs="Arial"/>
        </w:rPr>
      </w:pPr>
      <w:r w:rsidRPr="001F2B19">
        <w:rPr>
          <w:rFonts w:ascii="Arial" w:eastAsia="Tahoma" w:hAnsi="Arial" w:cs="Arial"/>
        </w:rPr>
        <w:t xml:space="preserve">Solicitud de información: La Oficina Asesora de Planeación, remitió el memorando </w:t>
      </w:r>
      <w:r w:rsidR="5D5DE818" w:rsidRPr="00C72F4B">
        <w:rPr>
          <w:rFonts w:ascii="Arial" w:eastAsia="Tahoma" w:hAnsi="Arial" w:cs="Arial"/>
        </w:rPr>
        <w:t xml:space="preserve">20241500059343 </w:t>
      </w:r>
      <w:r w:rsidR="50CFEC7A" w:rsidRPr="00C72F4B">
        <w:rPr>
          <w:rFonts w:ascii="Arial" w:eastAsia="Tahoma" w:hAnsi="Arial" w:cs="Arial"/>
        </w:rPr>
        <w:t xml:space="preserve">con el </w:t>
      </w:r>
      <w:r w:rsidR="5D5DE818" w:rsidRPr="00C72F4B">
        <w:rPr>
          <w:rFonts w:ascii="Arial" w:eastAsia="Tahoma" w:hAnsi="Arial" w:cs="Arial"/>
        </w:rPr>
        <w:t>asunto: Cronograma de informes reportes y seguimientos 2024</w:t>
      </w:r>
      <w:r w:rsidRPr="00C72F4B">
        <w:rPr>
          <w:rFonts w:ascii="Arial" w:eastAsia="Tahoma" w:hAnsi="Arial" w:cs="Arial"/>
        </w:rPr>
        <w:t>, solicitando el reporte de su gestión de riesgos. Así mismo, e</w:t>
      </w:r>
      <w:r w:rsidR="603FC85F" w:rsidRPr="00C72F4B">
        <w:rPr>
          <w:rFonts w:ascii="Arial" w:eastAsia="Tahoma" w:hAnsi="Arial" w:cs="Arial"/>
        </w:rPr>
        <w:t xml:space="preserve">n abril </w:t>
      </w:r>
      <w:r w:rsidRPr="00C72F4B">
        <w:rPr>
          <w:rFonts w:ascii="Arial" w:eastAsia="Tahoma" w:hAnsi="Arial" w:cs="Arial"/>
        </w:rPr>
        <w:t>202</w:t>
      </w:r>
      <w:r w:rsidR="3FFA37C3" w:rsidRPr="00C72F4B">
        <w:rPr>
          <w:rFonts w:ascii="Arial" w:eastAsia="Tahoma" w:hAnsi="Arial" w:cs="Arial"/>
        </w:rPr>
        <w:t>4</w:t>
      </w:r>
      <w:r w:rsidRPr="00C72F4B">
        <w:rPr>
          <w:rFonts w:ascii="Arial" w:eastAsia="Tahoma" w:hAnsi="Arial" w:cs="Arial"/>
        </w:rPr>
        <w:t xml:space="preserve"> mediante correo electrónico, se solicitó a los procesos que identificaron riesgos de corrupción el monitoreo del </w:t>
      </w:r>
      <w:r w:rsidR="18078632" w:rsidRPr="00C72F4B">
        <w:rPr>
          <w:rFonts w:ascii="Arial" w:eastAsia="Tahoma" w:hAnsi="Arial" w:cs="Arial"/>
        </w:rPr>
        <w:t xml:space="preserve">primer </w:t>
      </w:r>
      <w:r w:rsidRPr="00C72F4B">
        <w:rPr>
          <w:rFonts w:ascii="Arial" w:eastAsia="Tahoma" w:hAnsi="Arial" w:cs="Arial"/>
        </w:rPr>
        <w:t>cuatrimestre.</w:t>
      </w:r>
    </w:p>
    <w:p w14:paraId="65399C5B" w14:textId="77777777" w:rsidR="00D66D1E" w:rsidRPr="00C72F4B" w:rsidRDefault="00D66D1E" w:rsidP="0C3E6FE2">
      <w:pPr>
        <w:pStyle w:val="Prrafodelista"/>
        <w:ind w:left="360"/>
        <w:rPr>
          <w:rFonts w:ascii="Arial" w:eastAsia="Tahoma" w:hAnsi="Arial" w:cs="Arial"/>
        </w:rPr>
      </w:pPr>
    </w:p>
    <w:p w14:paraId="435BB8B0" w14:textId="41F02706" w:rsidR="00D66D1E" w:rsidRPr="00A267EF" w:rsidRDefault="00125F9C" w:rsidP="009F1BBE">
      <w:pPr>
        <w:pStyle w:val="Prrafodelista"/>
        <w:numPr>
          <w:ilvl w:val="0"/>
          <w:numId w:val="6"/>
        </w:numPr>
        <w:autoSpaceDE/>
        <w:autoSpaceDN/>
        <w:ind w:right="0"/>
        <w:rPr>
          <w:rFonts w:ascii="Arial" w:eastAsia="Tahoma" w:hAnsi="Arial" w:cs="Arial"/>
        </w:rPr>
      </w:pPr>
      <w:r w:rsidRPr="7F47EFA9">
        <w:rPr>
          <w:rFonts w:ascii="Arial" w:eastAsia="Tahoma" w:hAnsi="Arial" w:cs="Arial"/>
        </w:rPr>
        <w:t xml:space="preserve">Recordatorio de la </w:t>
      </w:r>
      <w:r w:rsidR="007F3B8E" w:rsidRPr="7F47EFA9">
        <w:rPr>
          <w:rFonts w:ascii="Arial" w:eastAsia="Tahoma" w:hAnsi="Arial" w:cs="Arial"/>
        </w:rPr>
        <w:t>OAP para</w:t>
      </w:r>
      <w:r w:rsidRPr="7F47EFA9">
        <w:rPr>
          <w:rFonts w:ascii="Arial" w:eastAsia="Tahoma" w:hAnsi="Arial" w:cs="Arial"/>
        </w:rPr>
        <w:t xml:space="preserve"> los procesos para cumplir con la actividad de sensibilización sobre el mapa de riesgos de nuestros procesos</w:t>
      </w:r>
      <w:r w:rsidR="00B90DD6" w:rsidRPr="7F47EFA9">
        <w:rPr>
          <w:rFonts w:ascii="Arial" w:eastAsia="Tahoma" w:hAnsi="Arial" w:cs="Arial"/>
        </w:rPr>
        <w:t xml:space="preserve"> </w:t>
      </w:r>
      <w:r w:rsidR="007F3B8E" w:rsidRPr="7F47EFA9">
        <w:rPr>
          <w:rFonts w:ascii="Arial" w:eastAsia="Tahoma" w:hAnsi="Arial" w:cs="Arial"/>
        </w:rPr>
        <w:t xml:space="preserve">a </w:t>
      </w:r>
      <w:r w:rsidR="00BA6235" w:rsidRPr="7F47EFA9">
        <w:rPr>
          <w:rFonts w:ascii="Arial" w:eastAsia="Tahoma" w:hAnsi="Arial" w:cs="Arial"/>
        </w:rPr>
        <w:t>través</w:t>
      </w:r>
      <w:r w:rsidR="007F3B8E" w:rsidRPr="7F47EFA9">
        <w:rPr>
          <w:rFonts w:ascii="Arial" w:eastAsia="Tahoma" w:hAnsi="Arial" w:cs="Arial"/>
        </w:rPr>
        <w:t xml:space="preserve"> del correo el </w:t>
      </w:r>
      <w:r w:rsidR="00D66D1E" w:rsidRPr="7F47EFA9">
        <w:rPr>
          <w:rFonts w:ascii="Arial" w:eastAsia="Tahoma" w:hAnsi="Arial" w:cs="Arial"/>
        </w:rPr>
        <w:t xml:space="preserve">día </w:t>
      </w:r>
      <w:r w:rsidR="00C72F4B" w:rsidRPr="7F47EFA9">
        <w:rPr>
          <w:rFonts w:ascii="Arial" w:eastAsia="Tahoma" w:hAnsi="Arial" w:cs="Arial"/>
        </w:rPr>
        <w:t>26 de</w:t>
      </w:r>
      <w:r w:rsidR="00D66D1E" w:rsidRPr="7F47EFA9">
        <w:rPr>
          <w:rFonts w:ascii="Arial" w:eastAsia="Tahoma" w:hAnsi="Arial" w:cs="Arial"/>
        </w:rPr>
        <w:t xml:space="preserve"> </w:t>
      </w:r>
      <w:r w:rsidR="00BA6235" w:rsidRPr="7F47EFA9">
        <w:rPr>
          <w:rFonts w:ascii="Arial" w:eastAsia="Tahoma" w:hAnsi="Arial" w:cs="Arial"/>
        </w:rPr>
        <w:t xml:space="preserve">agosto </w:t>
      </w:r>
      <w:r w:rsidR="1224A09E" w:rsidRPr="7F47EFA9">
        <w:rPr>
          <w:rFonts w:ascii="Arial" w:eastAsia="Tahoma" w:hAnsi="Arial" w:cs="Arial"/>
        </w:rPr>
        <w:t xml:space="preserve">abril </w:t>
      </w:r>
      <w:r w:rsidR="00D66D1E" w:rsidRPr="7F47EFA9">
        <w:rPr>
          <w:rFonts w:ascii="Arial" w:eastAsia="Tahoma" w:hAnsi="Arial" w:cs="Arial"/>
        </w:rPr>
        <w:t>202</w:t>
      </w:r>
      <w:r w:rsidR="78B8AD84" w:rsidRPr="7F47EFA9">
        <w:rPr>
          <w:rFonts w:ascii="Arial" w:eastAsia="Tahoma" w:hAnsi="Arial" w:cs="Arial"/>
        </w:rPr>
        <w:t>4</w:t>
      </w:r>
      <w:r w:rsidR="00D66D1E" w:rsidRPr="7F47EFA9">
        <w:rPr>
          <w:rFonts w:ascii="Arial" w:eastAsia="Tahoma" w:hAnsi="Arial" w:cs="Arial"/>
        </w:rPr>
        <w:t>,</w:t>
      </w:r>
      <w:r w:rsidR="00E41B35" w:rsidRPr="7F47EFA9">
        <w:rPr>
          <w:rFonts w:ascii="Arial" w:eastAsia="Tahoma" w:hAnsi="Arial" w:cs="Arial"/>
        </w:rPr>
        <w:t xml:space="preserve"> con la finalidad de garantizar una comprensión integral de los riesgos y su adecuada gestión al </w:t>
      </w:r>
      <w:r w:rsidR="00C72F4B" w:rsidRPr="7F47EFA9">
        <w:rPr>
          <w:rFonts w:ascii="Arial" w:eastAsia="Tahoma" w:hAnsi="Arial" w:cs="Arial"/>
        </w:rPr>
        <w:t>interior de cada proceso</w:t>
      </w:r>
      <w:r w:rsidR="72F72932" w:rsidRPr="7F47EFA9">
        <w:rPr>
          <w:rFonts w:ascii="Arial" w:eastAsia="Tahoma" w:hAnsi="Arial" w:cs="Arial"/>
        </w:rPr>
        <w:t>.</w:t>
      </w:r>
    </w:p>
    <w:p w14:paraId="30C90005" w14:textId="77777777" w:rsidR="00D66D1E" w:rsidRPr="00A267EF" w:rsidRDefault="00D66D1E" w:rsidP="00D66D1E">
      <w:pPr>
        <w:pStyle w:val="Prrafodelista"/>
        <w:ind w:left="360"/>
        <w:rPr>
          <w:rFonts w:ascii="Arial" w:eastAsia="Tahoma" w:hAnsi="Arial" w:cs="Arial"/>
        </w:rPr>
      </w:pPr>
    </w:p>
    <w:p w14:paraId="4D5CCC6E" w14:textId="1622DF31" w:rsidR="00D66D1E" w:rsidRPr="00A267EF" w:rsidRDefault="00D66D1E" w:rsidP="43B613FA">
      <w:pPr>
        <w:pStyle w:val="Prrafodelista"/>
        <w:numPr>
          <w:ilvl w:val="0"/>
          <w:numId w:val="6"/>
        </w:numPr>
        <w:autoSpaceDE/>
        <w:autoSpaceDN/>
        <w:ind w:right="0"/>
        <w:rPr>
          <w:rFonts w:ascii="Arial" w:eastAsia="Arial" w:hAnsi="Arial" w:cs="Arial"/>
        </w:rPr>
      </w:pPr>
      <w:r w:rsidRPr="00A267EF">
        <w:rPr>
          <w:rFonts w:ascii="Arial" w:eastAsia="Arial" w:hAnsi="Arial" w:cs="Arial"/>
        </w:rPr>
        <w:t>Recolección de la información</w:t>
      </w:r>
      <w:r w:rsidR="7C6EEE1A" w:rsidRPr="00A267EF">
        <w:rPr>
          <w:rFonts w:ascii="Arial" w:eastAsia="Arial" w:hAnsi="Arial" w:cs="Arial"/>
        </w:rPr>
        <w:t xml:space="preserve"> y evidencias</w:t>
      </w:r>
      <w:r w:rsidRPr="00A267EF">
        <w:rPr>
          <w:rFonts w:ascii="Arial" w:eastAsia="Arial" w:hAnsi="Arial" w:cs="Arial"/>
        </w:rPr>
        <w:t xml:space="preserve">: Los líderes de proceso con apoyo de sus enlaces registran información de sus riesgos vigentes, </w:t>
      </w:r>
      <w:r w:rsidR="78D9FD6B" w:rsidRPr="00A267EF">
        <w:rPr>
          <w:rFonts w:ascii="Arial" w:eastAsia="Arial" w:hAnsi="Arial" w:cs="Arial"/>
        </w:rPr>
        <w:t>describiendo el seguimiento realizado por el proceso y las evidencias que demuestran la ejecución de los controle</w:t>
      </w:r>
      <w:r w:rsidR="798B4126" w:rsidRPr="00A267EF">
        <w:rPr>
          <w:rFonts w:ascii="Arial" w:eastAsia="Arial" w:hAnsi="Arial" w:cs="Arial"/>
        </w:rPr>
        <w:t>s y actividades del</w:t>
      </w:r>
      <w:r w:rsidR="78D9FD6B" w:rsidRPr="00A267EF">
        <w:rPr>
          <w:rFonts w:ascii="Arial" w:eastAsia="Arial" w:hAnsi="Arial" w:cs="Arial"/>
        </w:rPr>
        <w:t xml:space="preserve"> </w:t>
      </w:r>
      <w:r w:rsidR="00C72F4B" w:rsidRPr="00A267EF">
        <w:rPr>
          <w:rFonts w:ascii="Arial" w:eastAsia="Arial" w:hAnsi="Arial" w:cs="Arial"/>
        </w:rPr>
        <w:t>segundo</w:t>
      </w:r>
      <w:r w:rsidR="78D9FD6B" w:rsidRPr="00A267EF">
        <w:rPr>
          <w:rFonts w:ascii="Arial" w:eastAsia="Arial" w:hAnsi="Arial" w:cs="Arial"/>
        </w:rPr>
        <w:t xml:space="preserve"> cuatrimestre </w:t>
      </w:r>
      <w:r w:rsidRPr="00A267EF">
        <w:rPr>
          <w:rFonts w:ascii="Arial" w:eastAsia="Arial" w:hAnsi="Arial" w:cs="Arial"/>
        </w:rPr>
        <w:t>en el formato: DES-FM-019-V1 Formato Monitoreo al mapa de riesgos por proceso y proyectos</w:t>
      </w:r>
      <w:r w:rsidR="72C69B9E" w:rsidRPr="00A267EF">
        <w:rPr>
          <w:rFonts w:ascii="Arial" w:eastAsia="Arial" w:hAnsi="Arial" w:cs="Arial"/>
        </w:rPr>
        <w:t xml:space="preserve">. Posteriormente </w:t>
      </w:r>
      <w:r w:rsidRPr="00A267EF">
        <w:rPr>
          <w:rFonts w:ascii="Arial" w:eastAsia="Arial" w:hAnsi="Arial" w:cs="Arial"/>
        </w:rPr>
        <w:t>remiten las evidencias de la ejecución de los controles y acciones definidas del periodo de seguimiento.</w:t>
      </w:r>
    </w:p>
    <w:p w14:paraId="7C1B80B5" w14:textId="77777777" w:rsidR="00D66D1E" w:rsidRPr="00CF5610" w:rsidRDefault="00D66D1E" w:rsidP="0C3E6FE2">
      <w:pPr>
        <w:pStyle w:val="Prrafodelista"/>
        <w:rPr>
          <w:rFonts w:ascii="Arial" w:eastAsia="Tahoma" w:hAnsi="Arial" w:cs="Arial"/>
          <w:color w:val="215868" w:themeColor="accent5" w:themeShade="80"/>
        </w:rPr>
      </w:pPr>
    </w:p>
    <w:p w14:paraId="24BC0983" w14:textId="77777777" w:rsidR="002E75AB" w:rsidRPr="002E75AB" w:rsidRDefault="002E75AB" w:rsidP="002E75AB">
      <w:pPr>
        <w:pStyle w:val="Prrafodelista"/>
        <w:numPr>
          <w:ilvl w:val="0"/>
          <w:numId w:val="6"/>
        </w:numPr>
        <w:autoSpaceDE/>
        <w:autoSpaceDN/>
        <w:ind w:right="0"/>
        <w:rPr>
          <w:rFonts w:ascii="Arial" w:eastAsia="Arial" w:hAnsi="Arial" w:cs="Arial"/>
        </w:rPr>
      </w:pPr>
      <w:r w:rsidRPr="002E75AB">
        <w:rPr>
          <w:rFonts w:ascii="Arial" w:eastAsia="Arial" w:hAnsi="Arial" w:cs="Arial"/>
        </w:rPr>
        <w:t xml:space="preserve">Procesamiento de la información: La Oficina Asesora de Planeación revisa la descripción de los riesgos de corrupción, el diseño de controles, y el reporte de ejecución de los controles y actividades. Además, registra la evaluación del seguimiento correspondiente al segundo </w:t>
      </w:r>
      <w:r w:rsidRPr="002E75AB">
        <w:rPr>
          <w:rFonts w:ascii="Arial" w:eastAsia="Arial" w:hAnsi="Arial" w:cs="Arial"/>
        </w:rPr>
        <w:lastRenderedPageBreak/>
        <w:t>cuatrimestre, bajo los siguientes criterios:</w:t>
      </w:r>
      <w:r w:rsidR="00D66D1E" w:rsidRPr="002E75AB">
        <w:rPr>
          <w:rFonts w:ascii="Arial" w:eastAsia="Arial" w:hAnsi="Arial" w:cs="Arial"/>
        </w:rPr>
        <w:t xml:space="preserve"> </w:t>
      </w:r>
    </w:p>
    <w:p w14:paraId="2791235D" w14:textId="77777777" w:rsidR="002E75AB" w:rsidRDefault="002E75AB" w:rsidP="0C3E6FE2">
      <w:pPr>
        <w:pStyle w:val="Descripcin"/>
        <w:spacing w:after="0" w:line="259" w:lineRule="auto"/>
        <w:jc w:val="center"/>
        <w:rPr>
          <w:rFonts w:ascii="Arial" w:eastAsia="Arial" w:hAnsi="Arial" w:cs="Arial"/>
          <w:color w:val="215868" w:themeColor="accent5" w:themeShade="80"/>
        </w:rPr>
      </w:pPr>
    </w:p>
    <w:p w14:paraId="2BEAD4D4" w14:textId="5CC5B3D7" w:rsidR="00D66D1E" w:rsidRPr="002E75AB" w:rsidRDefault="00D66D1E" w:rsidP="0C3E6FE2">
      <w:pPr>
        <w:pStyle w:val="Descripcin"/>
        <w:spacing w:after="0" w:line="259" w:lineRule="auto"/>
        <w:jc w:val="center"/>
        <w:rPr>
          <w:rFonts w:ascii="Arial" w:eastAsia="Arial" w:hAnsi="Arial" w:cs="Arial"/>
          <w:color w:val="auto"/>
        </w:rPr>
      </w:pPr>
      <w:bookmarkStart w:id="6" w:name="_Toc178758627"/>
      <w:r w:rsidRPr="002E75AB">
        <w:rPr>
          <w:rFonts w:ascii="Arial" w:eastAsia="Arial" w:hAnsi="Arial" w:cs="Arial"/>
          <w:color w:val="auto"/>
        </w:rPr>
        <w:t xml:space="preserve">Tabla No </w:t>
      </w:r>
      <w:r w:rsidRPr="002E75AB">
        <w:rPr>
          <w:rFonts w:ascii="Arial" w:hAnsi="Arial" w:cs="Arial"/>
          <w:color w:val="auto"/>
        </w:rPr>
        <w:fldChar w:fldCharType="begin"/>
      </w:r>
      <w:r w:rsidRPr="002E75AB">
        <w:rPr>
          <w:rFonts w:ascii="Arial" w:hAnsi="Arial" w:cs="Arial"/>
          <w:color w:val="auto"/>
        </w:rPr>
        <w:instrText xml:space="preserve"> SEQ Tabla \* ARABIC </w:instrText>
      </w:r>
      <w:r w:rsidRPr="002E75AB">
        <w:rPr>
          <w:rFonts w:ascii="Arial" w:hAnsi="Arial" w:cs="Arial"/>
          <w:color w:val="auto"/>
        </w:rPr>
        <w:fldChar w:fldCharType="separate"/>
      </w:r>
      <w:r w:rsidRPr="002E75AB">
        <w:rPr>
          <w:rFonts w:ascii="Arial" w:hAnsi="Arial" w:cs="Arial"/>
          <w:noProof/>
          <w:color w:val="auto"/>
        </w:rPr>
        <w:t>1</w:t>
      </w:r>
      <w:r w:rsidRPr="002E75AB">
        <w:rPr>
          <w:rFonts w:ascii="Arial" w:hAnsi="Arial" w:cs="Arial"/>
          <w:color w:val="auto"/>
        </w:rPr>
        <w:fldChar w:fldCharType="end"/>
      </w:r>
      <w:r w:rsidRPr="002E75AB">
        <w:rPr>
          <w:rFonts w:ascii="Arial" w:eastAsia="Arial" w:hAnsi="Arial" w:cs="Arial"/>
          <w:color w:val="auto"/>
        </w:rPr>
        <w:t xml:space="preserve">  Criterios de </w:t>
      </w:r>
      <w:r w:rsidR="23706825" w:rsidRPr="002E75AB">
        <w:rPr>
          <w:rFonts w:ascii="Arial" w:eastAsia="Arial" w:hAnsi="Arial" w:cs="Arial"/>
          <w:color w:val="auto"/>
        </w:rPr>
        <w:t>descripción de los riesgos de corrupción</w:t>
      </w:r>
      <w:bookmarkEnd w:id="6"/>
    </w:p>
    <w:tbl>
      <w:tblPr>
        <w:tblW w:w="0" w:type="auto"/>
        <w:jc w:val="center"/>
        <w:tblLook w:val="04A0" w:firstRow="1" w:lastRow="0" w:firstColumn="1" w:lastColumn="0" w:noHBand="0" w:noVBand="1"/>
      </w:tblPr>
      <w:tblGrid>
        <w:gridCol w:w="2338"/>
        <w:gridCol w:w="4686"/>
      </w:tblGrid>
      <w:tr w:rsidR="002E75AB" w:rsidRPr="002E75AB" w14:paraId="047B795F" w14:textId="77777777" w:rsidTr="0C3E6FE2">
        <w:trPr>
          <w:trHeight w:val="405"/>
          <w:jc w:val="center"/>
        </w:trPr>
        <w:tc>
          <w:tcPr>
            <w:tcW w:w="2338" w:type="dxa"/>
            <w:tcBorders>
              <w:top w:val="single" w:sz="6" w:space="0" w:color="auto"/>
              <w:left w:val="single" w:sz="6" w:space="0" w:color="auto"/>
              <w:bottom w:val="single" w:sz="6" w:space="0" w:color="auto"/>
              <w:right w:val="single" w:sz="6" w:space="0" w:color="auto"/>
            </w:tcBorders>
            <w:shd w:val="clear" w:color="auto" w:fill="002060"/>
            <w:vAlign w:val="center"/>
          </w:tcPr>
          <w:p w14:paraId="6DAC2B4D" w14:textId="77777777" w:rsidR="0C3E6FE2" w:rsidRPr="002E75AB" w:rsidRDefault="0C3E6FE2" w:rsidP="0C3E6FE2">
            <w:pPr>
              <w:spacing w:line="240" w:lineRule="exact"/>
              <w:jc w:val="center"/>
              <w:rPr>
                <w:rFonts w:ascii="Arial" w:eastAsia="Arial" w:hAnsi="Arial" w:cs="Arial"/>
                <w:sz w:val="18"/>
                <w:szCs w:val="18"/>
              </w:rPr>
            </w:pPr>
            <w:r w:rsidRPr="002E75AB">
              <w:rPr>
                <w:rFonts w:ascii="Arial" w:eastAsia="Arial" w:hAnsi="Arial" w:cs="Arial"/>
                <w:b/>
                <w:bCs/>
                <w:sz w:val="18"/>
                <w:szCs w:val="18"/>
              </w:rPr>
              <w:t>ESTADO </w:t>
            </w:r>
            <w:r w:rsidRPr="002E75AB">
              <w:rPr>
                <w:rFonts w:ascii="Arial" w:eastAsia="Arial" w:hAnsi="Arial" w:cs="Arial"/>
                <w:sz w:val="18"/>
                <w:szCs w:val="18"/>
              </w:rPr>
              <w:t xml:space="preserve"> </w:t>
            </w:r>
          </w:p>
        </w:tc>
        <w:tc>
          <w:tcPr>
            <w:tcW w:w="4686" w:type="dxa"/>
            <w:tcBorders>
              <w:top w:val="single" w:sz="6" w:space="0" w:color="auto"/>
              <w:left w:val="single" w:sz="6" w:space="0" w:color="auto"/>
              <w:bottom w:val="single" w:sz="6" w:space="0" w:color="auto"/>
              <w:right w:val="single" w:sz="6" w:space="0" w:color="auto"/>
            </w:tcBorders>
            <w:shd w:val="clear" w:color="auto" w:fill="002060"/>
            <w:vAlign w:val="center"/>
          </w:tcPr>
          <w:p w14:paraId="4B0183F8" w14:textId="0E497A8B" w:rsidR="0C3E6FE2" w:rsidRPr="002E75AB" w:rsidRDefault="0C3E6FE2" w:rsidP="0C3E6FE2">
            <w:pPr>
              <w:spacing w:line="240" w:lineRule="exact"/>
              <w:jc w:val="center"/>
              <w:rPr>
                <w:rFonts w:ascii="Arial" w:eastAsia="Arial" w:hAnsi="Arial" w:cs="Arial"/>
                <w:sz w:val="18"/>
                <w:szCs w:val="18"/>
              </w:rPr>
            </w:pPr>
            <w:r w:rsidRPr="002E75AB">
              <w:rPr>
                <w:rFonts w:ascii="Arial" w:eastAsia="Arial" w:hAnsi="Arial" w:cs="Arial"/>
                <w:b/>
                <w:bCs/>
                <w:sz w:val="18"/>
                <w:szCs w:val="18"/>
              </w:rPr>
              <w:t xml:space="preserve">CARACTERISTICAS EVALUADAS PARA </w:t>
            </w:r>
            <w:r w:rsidR="001938D8" w:rsidRPr="002E75AB">
              <w:rPr>
                <w:rFonts w:ascii="Arial" w:eastAsia="Arial" w:hAnsi="Arial" w:cs="Arial"/>
                <w:b/>
                <w:bCs/>
                <w:sz w:val="18"/>
                <w:szCs w:val="18"/>
              </w:rPr>
              <w:t>LA DESCRPCIÓN DEL RIESGO</w:t>
            </w:r>
          </w:p>
        </w:tc>
      </w:tr>
      <w:tr w:rsidR="002E75AB" w:rsidRPr="002E75AB" w14:paraId="6E576675" w14:textId="77777777" w:rsidTr="0C3E6FE2">
        <w:trPr>
          <w:trHeight w:val="405"/>
          <w:jc w:val="center"/>
        </w:trPr>
        <w:tc>
          <w:tcPr>
            <w:tcW w:w="2338" w:type="dxa"/>
            <w:tcBorders>
              <w:top w:val="single" w:sz="6" w:space="0" w:color="auto"/>
              <w:left w:val="single" w:sz="6" w:space="0" w:color="auto"/>
              <w:bottom w:val="single" w:sz="6" w:space="0" w:color="auto"/>
              <w:right w:val="single" w:sz="6" w:space="0" w:color="auto"/>
            </w:tcBorders>
            <w:vAlign w:val="center"/>
          </w:tcPr>
          <w:p w14:paraId="0E5CB42C" w14:textId="77777777" w:rsidR="0C3E6FE2" w:rsidRPr="002E75AB" w:rsidRDefault="0C3E6FE2" w:rsidP="0C3E6FE2">
            <w:pPr>
              <w:spacing w:line="240" w:lineRule="exact"/>
              <w:jc w:val="center"/>
              <w:rPr>
                <w:rFonts w:ascii="Arial" w:eastAsia="Arial" w:hAnsi="Arial" w:cs="Arial"/>
                <w:sz w:val="18"/>
                <w:szCs w:val="18"/>
              </w:rPr>
            </w:pPr>
            <w:r w:rsidRPr="002E75AB">
              <w:rPr>
                <w:rFonts w:ascii="Arial" w:eastAsia="Arial" w:hAnsi="Arial" w:cs="Arial"/>
                <w:sz w:val="18"/>
                <w:szCs w:val="18"/>
              </w:rPr>
              <w:t>CUMPLE</w:t>
            </w:r>
            <w:r w:rsidRPr="002E75AB">
              <w:rPr>
                <w:rFonts w:ascii="Arial" w:eastAsia="Arial" w:hAnsi="Arial" w:cs="Arial"/>
                <w:b/>
                <w:bCs/>
                <w:sz w:val="18"/>
                <w:szCs w:val="18"/>
              </w:rPr>
              <w:t> </w:t>
            </w:r>
            <w:r w:rsidRPr="002E75AB">
              <w:rPr>
                <w:rFonts w:ascii="Arial" w:eastAsia="Arial" w:hAnsi="Arial" w:cs="Arial"/>
                <w:sz w:val="18"/>
                <w:szCs w:val="18"/>
              </w:rPr>
              <w:t xml:space="preserve"> </w:t>
            </w:r>
          </w:p>
        </w:tc>
        <w:tc>
          <w:tcPr>
            <w:tcW w:w="4686" w:type="dxa"/>
            <w:tcBorders>
              <w:top w:val="single" w:sz="6" w:space="0" w:color="auto"/>
              <w:left w:val="single" w:sz="6" w:space="0" w:color="auto"/>
              <w:bottom w:val="single" w:sz="6" w:space="0" w:color="auto"/>
              <w:right w:val="single" w:sz="6" w:space="0" w:color="auto"/>
            </w:tcBorders>
            <w:vAlign w:val="center"/>
          </w:tcPr>
          <w:p w14:paraId="7375B8B8" w14:textId="1BFCED02" w:rsidR="5FCA9F22" w:rsidRPr="002E75AB" w:rsidRDefault="5FCA9F22" w:rsidP="0C3E6FE2">
            <w:pPr>
              <w:spacing w:line="240" w:lineRule="exact"/>
              <w:jc w:val="both"/>
              <w:rPr>
                <w:rFonts w:ascii="Arial" w:eastAsia="Arial" w:hAnsi="Arial" w:cs="Arial"/>
                <w:sz w:val="18"/>
                <w:szCs w:val="18"/>
              </w:rPr>
            </w:pPr>
            <w:r w:rsidRPr="002E75AB">
              <w:rPr>
                <w:rFonts w:ascii="Arial" w:eastAsia="Arial" w:hAnsi="Arial" w:cs="Arial"/>
                <w:sz w:val="18"/>
                <w:szCs w:val="18"/>
              </w:rPr>
              <w:t>El riesgo cumple con todas las variables establecidas para el riesgo de corrupción:</w:t>
            </w:r>
          </w:p>
          <w:p w14:paraId="21D1AFB9" w14:textId="0FF08115" w:rsidR="5FCA9F22" w:rsidRPr="002E75AB" w:rsidRDefault="5FCA9F22" w:rsidP="0C3E6FE2">
            <w:pPr>
              <w:spacing w:line="240" w:lineRule="exact"/>
              <w:jc w:val="both"/>
              <w:rPr>
                <w:rFonts w:ascii="Arial" w:eastAsia="Arial" w:hAnsi="Arial" w:cs="Arial"/>
                <w:sz w:val="18"/>
                <w:szCs w:val="18"/>
              </w:rPr>
            </w:pPr>
            <w:r w:rsidRPr="002E75AB">
              <w:rPr>
                <w:rFonts w:ascii="Arial" w:eastAsia="Arial" w:hAnsi="Arial" w:cs="Arial"/>
                <w:sz w:val="18"/>
                <w:szCs w:val="18"/>
              </w:rPr>
              <w:t>(Acción u omisión + Uso del poder +Desviar la gestión de lo público + Beneficio privado.)</w:t>
            </w:r>
          </w:p>
          <w:p w14:paraId="5DCA2952" w14:textId="1AD81074" w:rsidR="5FCA9F22" w:rsidRPr="002E75AB" w:rsidRDefault="5FCA9F22" w:rsidP="0C3E6FE2">
            <w:pPr>
              <w:spacing w:line="240" w:lineRule="exact"/>
              <w:jc w:val="both"/>
              <w:rPr>
                <w:rFonts w:ascii="Arial" w:eastAsia="Arial" w:hAnsi="Arial" w:cs="Arial"/>
                <w:sz w:val="18"/>
                <w:szCs w:val="18"/>
              </w:rPr>
            </w:pPr>
            <w:r w:rsidRPr="002E75AB">
              <w:rPr>
                <w:rFonts w:ascii="Arial" w:eastAsia="Arial" w:hAnsi="Arial" w:cs="Arial"/>
                <w:sz w:val="18"/>
                <w:szCs w:val="18"/>
              </w:rPr>
              <w:t>Adicional tiene relación con el objeto del proceso</w:t>
            </w:r>
          </w:p>
        </w:tc>
      </w:tr>
      <w:tr w:rsidR="002E75AB" w:rsidRPr="002E75AB" w14:paraId="73AF3580" w14:textId="77777777" w:rsidTr="0C3E6FE2">
        <w:trPr>
          <w:trHeight w:val="810"/>
          <w:jc w:val="center"/>
        </w:trPr>
        <w:tc>
          <w:tcPr>
            <w:tcW w:w="2338" w:type="dxa"/>
            <w:tcBorders>
              <w:top w:val="single" w:sz="6" w:space="0" w:color="auto"/>
              <w:left w:val="single" w:sz="6" w:space="0" w:color="auto"/>
              <w:bottom w:val="single" w:sz="6" w:space="0" w:color="auto"/>
              <w:right w:val="single" w:sz="6" w:space="0" w:color="auto"/>
            </w:tcBorders>
            <w:vAlign w:val="center"/>
          </w:tcPr>
          <w:p w14:paraId="3BF2D8CA" w14:textId="066841C0" w:rsidR="4BE23CFB" w:rsidRPr="002E75AB" w:rsidRDefault="4BE23CFB" w:rsidP="0C3E6FE2">
            <w:pPr>
              <w:spacing w:line="240" w:lineRule="exact"/>
              <w:jc w:val="center"/>
              <w:rPr>
                <w:rFonts w:ascii="Arial" w:eastAsia="Arial" w:hAnsi="Arial" w:cs="Arial"/>
                <w:sz w:val="18"/>
                <w:szCs w:val="18"/>
              </w:rPr>
            </w:pPr>
            <w:r w:rsidRPr="002E75AB">
              <w:rPr>
                <w:rFonts w:ascii="Arial" w:eastAsia="Arial" w:hAnsi="Arial" w:cs="Arial"/>
                <w:sz w:val="18"/>
                <w:szCs w:val="18"/>
              </w:rPr>
              <w:t>INCUMPLE</w:t>
            </w:r>
          </w:p>
        </w:tc>
        <w:tc>
          <w:tcPr>
            <w:tcW w:w="4686" w:type="dxa"/>
            <w:tcBorders>
              <w:top w:val="single" w:sz="6" w:space="0" w:color="auto"/>
              <w:left w:val="single" w:sz="6" w:space="0" w:color="auto"/>
              <w:bottom w:val="single" w:sz="6" w:space="0" w:color="auto"/>
              <w:right w:val="single" w:sz="6" w:space="0" w:color="auto"/>
            </w:tcBorders>
            <w:vAlign w:val="center"/>
          </w:tcPr>
          <w:p w14:paraId="59DA8062" w14:textId="31332712" w:rsidR="4BE23CFB" w:rsidRPr="002E75AB" w:rsidRDefault="4BE23CFB" w:rsidP="0C3E6FE2">
            <w:pPr>
              <w:spacing w:line="240" w:lineRule="exact"/>
              <w:jc w:val="both"/>
              <w:rPr>
                <w:rFonts w:ascii="Arial" w:eastAsia="Arial" w:hAnsi="Arial" w:cs="Arial"/>
                <w:sz w:val="18"/>
                <w:szCs w:val="18"/>
              </w:rPr>
            </w:pPr>
            <w:r w:rsidRPr="002E75AB">
              <w:rPr>
                <w:rFonts w:ascii="Arial" w:eastAsia="Arial" w:hAnsi="Arial" w:cs="Arial"/>
                <w:sz w:val="18"/>
                <w:szCs w:val="18"/>
              </w:rPr>
              <w:t>El control cumple con algunas de las variables establecidas, y/o no tiene relación con el objeto del proceso</w:t>
            </w:r>
            <w:r w:rsidR="0C3E6FE2" w:rsidRPr="002E75AB">
              <w:rPr>
                <w:rFonts w:ascii="Arial" w:eastAsia="Arial" w:hAnsi="Arial" w:cs="Arial"/>
                <w:sz w:val="18"/>
                <w:szCs w:val="18"/>
              </w:rPr>
              <w:t xml:space="preserve"> </w:t>
            </w:r>
          </w:p>
        </w:tc>
      </w:tr>
    </w:tbl>
    <w:p w14:paraId="0541E34C" w14:textId="6A40E48C" w:rsidR="0C3E6FE2" w:rsidRPr="002E75AB" w:rsidRDefault="0C3E6FE2" w:rsidP="0C3E6FE2">
      <w:pPr>
        <w:pStyle w:val="Descripcin"/>
        <w:spacing w:after="0"/>
        <w:jc w:val="center"/>
        <w:rPr>
          <w:rFonts w:ascii="Arial" w:eastAsia="Arial" w:hAnsi="Arial" w:cs="Arial"/>
          <w:color w:val="auto"/>
        </w:rPr>
      </w:pPr>
    </w:p>
    <w:p w14:paraId="39452352" w14:textId="7385D2CF" w:rsidR="7579CC98" w:rsidRPr="002E75AB" w:rsidRDefault="22596B6A" w:rsidP="0C3E6FE2">
      <w:pPr>
        <w:pStyle w:val="Descripcin"/>
        <w:spacing w:after="0"/>
        <w:jc w:val="center"/>
        <w:rPr>
          <w:rFonts w:ascii="Arial" w:eastAsia="Arial" w:hAnsi="Arial" w:cs="Arial"/>
          <w:color w:val="auto"/>
        </w:rPr>
      </w:pPr>
      <w:bookmarkStart w:id="7" w:name="_Toc178758628"/>
      <w:r w:rsidRPr="002E75AB">
        <w:rPr>
          <w:rFonts w:ascii="Arial" w:eastAsia="Arial" w:hAnsi="Arial" w:cs="Arial"/>
          <w:color w:val="auto"/>
        </w:rPr>
        <w:t xml:space="preserve">Tabla No </w:t>
      </w:r>
      <w:r w:rsidR="7579CC98" w:rsidRPr="002E75AB">
        <w:rPr>
          <w:rFonts w:ascii="Arial" w:hAnsi="Arial" w:cs="Arial"/>
          <w:color w:val="auto"/>
        </w:rPr>
        <w:fldChar w:fldCharType="begin"/>
      </w:r>
      <w:r w:rsidR="7579CC98" w:rsidRPr="002E75AB">
        <w:rPr>
          <w:rFonts w:ascii="Arial" w:hAnsi="Arial" w:cs="Arial"/>
          <w:color w:val="auto"/>
        </w:rPr>
        <w:instrText xml:space="preserve"> SEQ Tabla \* ARABIC </w:instrText>
      </w:r>
      <w:r w:rsidR="7579CC98" w:rsidRPr="002E75AB">
        <w:rPr>
          <w:rFonts w:ascii="Arial" w:hAnsi="Arial" w:cs="Arial"/>
          <w:color w:val="auto"/>
        </w:rPr>
        <w:fldChar w:fldCharType="separate"/>
      </w:r>
      <w:r w:rsidRPr="002E75AB">
        <w:rPr>
          <w:rFonts w:ascii="Arial" w:hAnsi="Arial" w:cs="Arial"/>
          <w:noProof/>
          <w:color w:val="auto"/>
        </w:rPr>
        <w:t>2</w:t>
      </w:r>
      <w:r w:rsidR="7579CC98" w:rsidRPr="002E75AB">
        <w:rPr>
          <w:rFonts w:ascii="Arial" w:hAnsi="Arial" w:cs="Arial"/>
          <w:color w:val="auto"/>
        </w:rPr>
        <w:fldChar w:fldCharType="end"/>
      </w:r>
      <w:r w:rsidRPr="002E75AB">
        <w:rPr>
          <w:rFonts w:ascii="Arial" w:eastAsia="Arial" w:hAnsi="Arial" w:cs="Arial"/>
          <w:color w:val="auto"/>
        </w:rPr>
        <w:t xml:space="preserve">  Criterios de </w:t>
      </w:r>
      <w:r w:rsidR="6C9A49F1" w:rsidRPr="002E75AB">
        <w:rPr>
          <w:rFonts w:ascii="Arial" w:eastAsia="Arial" w:hAnsi="Arial" w:cs="Arial"/>
          <w:color w:val="auto"/>
        </w:rPr>
        <w:t>diseño del control</w:t>
      </w:r>
      <w:bookmarkEnd w:id="7"/>
    </w:p>
    <w:tbl>
      <w:tblPr>
        <w:tblW w:w="0" w:type="auto"/>
        <w:jc w:val="center"/>
        <w:tblLayout w:type="fixed"/>
        <w:tblLook w:val="04A0" w:firstRow="1" w:lastRow="0" w:firstColumn="1" w:lastColumn="0" w:noHBand="0" w:noVBand="1"/>
      </w:tblPr>
      <w:tblGrid>
        <w:gridCol w:w="2338"/>
        <w:gridCol w:w="4686"/>
      </w:tblGrid>
      <w:tr w:rsidR="002E75AB" w:rsidRPr="002E75AB" w14:paraId="463AEB85" w14:textId="77777777" w:rsidTr="0C3E6FE2">
        <w:trPr>
          <w:trHeight w:val="405"/>
          <w:jc w:val="center"/>
        </w:trPr>
        <w:tc>
          <w:tcPr>
            <w:tcW w:w="2338" w:type="dxa"/>
            <w:tcBorders>
              <w:top w:val="single" w:sz="6" w:space="0" w:color="auto"/>
              <w:left w:val="single" w:sz="6" w:space="0" w:color="auto"/>
              <w:bottom w:val="single" w:sz="6" w:space="0" w:color="auto"/>
              <w:right w:val="single" w:sz="6" w:space="0" w:color="auto"/>
            </w:tcBorders>
            <w:shd w:val="clear" w:color="auto" w:fill="002060"/>
            <w:vAlign w:val="center"/>
          </w:tcPr>
          <w:p w14:paraId="6AF38661" w14:textId="77777777" w:rsidR="00D66D1E" w:rsidRPr="002E75AB" w:rsidRDefault="00D66D1E" w:rsidP="0C3E6FE2">
            <w:pPr>
              <w:spacing w:line="240" w:lineRule="exact"/>
              <w:jc w:val="center"/>
              <w:rPr>
                <w:rFonts w:ascii="Arial" w:eastAsia="Arial" w:hAnsi="Arial" w:cs="Arial"/>
                <w:sz w:val="18"/>
                <w:szCs w:val="18"/>
              </w:rPr>
            </w:pPr>
            <w:r w:rsidRPr="002E75AB">
              <w:rPr>
                <w:rFonts w:ascii="Arial" w:eastAsia="Arial" w:hAnsi="Arial" w:cs="Arial"/>
                <w:b/>
                <w:bCs/>
                <w:sz w:val="18"/>
                <w:szCs w:val="18"/>
              </w:rPr>
              <w:t>ESTADO </w:t>
            </w:r>
            <w:r w:rsidRPr="002E75AB">
              <w:rPr>
                <w:rFonts w:ascii="Arial" w:eastAsia="Arial" w:hAnsi="Arial" w:cs="Arial"/>
                <w:sz w:val="18"/>
                <w:szCs w:val="18"/>
              </w:rPr>
              <w:t xml:space="preserve"> </w:t>
            </w:r>
          </w:p>
        </w:tc>
        <w:tc>
          <w:tcPr>
            <w:tcW w:w="4686" w:type="dxa"/>
            <w:tcBorders>
              <w:top w:val="single" w:sz="6" w:space="0" w:color="auto"/>
              <w:left w:val="single" w:sz="6" w:space="0" w:color="auto"/>
              <w:bottom w:val="single" w:sz="6" w:space="0" w:color="auto"/>
              <w:right w:val="single" w:sz="6" w:space="0" w:color="auto"/>
            </w:tcBorders>
            <w:shd w:val="clear" w:color="auto" w:fill="002060"/>
            <w:vAlign w:val="center"/>
          </w:tcPr>
          <w:p w14:paraId="1B772E60" w14:textId="77777777" w:rsidR="00D66D1E" w:rsidRPr="002E75AB" w:rsidRDefault="00D66D1E" w:rsidP="0C3E6FE2">
            <w:pPr>
              <w:spacing w:line="240" w:lineRule="exact"/>
              <w:jc w:val="center"/>
              <w:rPr>
                <w:rFonts w:ascii="Arial" w:eastAsia="Arial" w:hAnsi="Arial" w:cs="Arial"/>
                <w:sz w:val="18"/>
                <w:szCs w:val="18"/>
              </w:rPr>
            </w:pPr>
            <w:r w:rsidRPr="002E75AB">
              <w:rPr>
                <w:rFonts w:ascii="Arial" w:eastAsia="Arial" w:hAnsi="Arial" w:cs="Arial"/>
                <w:b/>
                <w:bCs/>
                <w:sz w:val="18"/>
                <w:szCs w:val="18"/>
              </w:rPr>
              <w:t>CARACTERISTICAS EVALUADAS PARA EL DISEÑO DEL CONTROL</w:t>
            </w:r>
            <w:r w:rsidRPr="002E75AB">
              <w:rPr>
                <w:rFonts w:ascii="Arial" w:eastAsia="Arial" w:hAnsi="Arial" w:cs="Arial"/>
                <w:sz w:val="18"/>
                <w:szCs w:val="18"/>
              </w:rPr>
              <w:t xml:space="preserve"> </w:t>
            </w:r>
          </w:p>
        </w:tc>
      </w:tr>
      <w:tr w:rsidR="002E75AB" w:rsidRPr="002E75AB" w14:paraId="2729DDB6" w14:textId="77777777" w:rsidTr="0C3E6FE2">
        <w:trPr>
          <w:trHeight w:val="405"/>
          <w:jc w:val="center"/>
        </w:trPr>
        <w:tc>
          <w:tcPr>
            <w:tcW w:w="2338" w:type="dxa"/>
            <w:tcBorders>
              <w:top w:val="single" w:sz="6" w:space="0" w:color="auto"/>
              <w:left w:val="single" w:sz="6" w:space="0" w:color="auto"/>
              <w:bottom w:val="single" w:sz="6" w:space="0" w:color="auto"/>
              <w:right w:val="single" w:sz="6" w:space="0" w:color="auto"/>
            </w:tcBorders>
            <w:vAlign w:val="center"/>
          </w:tcPr>
          <w:p w14:paraId="5D6A3491" w14:textId="77777777" w:rsidR="00D66D1E" w:rsidRPr="002E75AB" w:rsidRDefault="00D66D1E" w:rsidP="0C3E6FE2">
            <w:pPr>
              <w:spacing w:line="240" w:lineRule="exact"/>
              <w:jc w:val="center"/>
              <w:rPr>
                <w:rFonts w:ascii="Arial" w:eastAsia="Arial" w:hAnsi="Arial" w:cs="Arial"/>
                <w:sz w:val="18"/>
                <w:szCs w:val="18"/>
              </w:rPr>
            </w:pPr>
            <w:r w:rsidRPr="002E75AB">
              <w:rPr>
                <w:rFonts w:ascii="Arial" w:eastAsia="Arial" w:hAnsi="Arial" w:cs="Arial"/>
                <w:sz w:val="18"/>
                <w:szCs w:val="18"/>
              </w:rPr>
              <w:t>CUMPLE</w:t>
            </w:r>
            <w:r w:rsidRPr="002E75AB">
              <w:rPr>
                <w:rFonts w:ascii="Arial" w:eastAsia="Arial" w:hAnsi="Arial" w:cs="Arial"/>
                <w:b/>
                <w:bCs/>
                <w:sz w:val="18"/>
                <w:szCs w:val="18"/>
              </w:rPr>
              <w:t> </w:t>
            </w:r>
            <w:r w:rsidRPr="002E75AB">
              <w:rPr>
                <w:rFonts w:ascii="Arial" w:eastAsia="Arial" w:hAnsi="Arial" w:cs="Arial"/>
                <w:sz w:val="18"/>
                <w:szCs w:val="18"/>
              </w:rPr>
              <w:t xml:space="preserve"> </w:t>
            </w:r>
          </w:p>
        </w:tc>
        <w:tc>
          <w:tcPr>
            <w:tcW w:w="4686" w:type="dxa"/>
            <w:tcBorders>
              <w:top w:val="single" w:sz="6" w:space="0" w:color="auto"/>
              <w:left w:val="single" w:sz="6" w:space="0" w:color="auto"/>
              <w:bottom w:val="single" w:sz="6" w:space="0" w:color="auto"/>
              <w:right w:val="single" w:sz="6" w:space="0" w:color="auto"/>
            </w:tcBorders>
            <w:vAlign w:val="center"/>
          </w:tcPr>
          <w:p w14:paraId="4E6F840E" w14:textId="77777777" w:rsidR="00D66D1E" w:rsidRPr="002E75AB" w:rsidRDefault="00D66D1E" w:rsidP="0C3E6FE2">
            <w:pPr>
              <w:spacing w:line="240" w:lineRule="exact"/>
              <w:jc w:val="both"/>
              <w:rPr>
                <w:rFonts w:ascii="Arial" w:eastAsia="Arial" w:hAnsi="Arial" w:cs="Arial"/>
                <w:sz w:val="18"/>
                <w:szCs w:val="18"/>
              </w:rPr>
            </w:pPr>
            <w:r w:rsidRPr="002E75AB">
              <w:rPr>
                <w:rFonts w:ascii="Arial" w:eastAsia="Arial" w:hAnsi="Arial" w:cs="Arial"/>
                <w:sz w:val="18"/>
                <w:szCs w:val="18"/>
              </w:rPr>
              <w:t xml:space="preserve">El control cumple con </w:t>
            </w:r>
            <w:r w:rsidRPr="002E75AB">
              <w:rPr>
                <w:rFonts w:ascii="Arial" w:eastAsia="Arial" w:hAnsi="Arial" w:cs="Arial"/>
                <w:b/>
                <w:bCs/>
                <w:sz w:val="18"/>
                <w:szCs w:val="18"/>
              </w:rPr>
              <w:t xml:space="preserve">todas </w:t>
            </w:r>
            <w:r w:rsidRPr="002E75AB">
              <w:rPr>
                <w:rFonts w:ascii="Arial" w:eastAsia="Arial" w:hAnsi="Arial" w:cs="Arial"/>
                <w:sz w:val="18"/>
                <w:szCs w:val="18"/>
              </w:rPr>
              <w:t xml:space="preserve">las variables establecidas: responsable, acción y complemento (periodicidad, cómo se realiza, evidencia y desviación)  </w:t>
            </w:r>
          </w:p>
        </w:tc>
      </w:tr>
      <w:tr w:rsidR="002E75AB" w:rsidRPr="002E75AB" w14:paraId="32145D4A" w14:textId="77777777" w:rsidTr="0C3E6FE2">
        <w:trPr>
          <w:trHeight w:val="810"/>
          <w:jc w:val="center"/>
        </w:trPr>
        <w:tc>
          <w:tcPr>
            <w:tcW w:w="2338" w:type="dxa"/>
            <w:tcBorders>
              <w:top w:val="single" w:sz="6" w:space="0" w:color="auto"/>
              <w:left w:val="single" w:sz="6" w:space="0" w:color="auto"/>
              <w:bottom w:val="single" w:sz="6" w:space="0" w:color="auto"/>
              <w:right w:val="single" w:sz="6" w:space="0" w:color="auto"/>
            </w:tcBorders>
            <w:vAlign w:val="center"/>
          </w:tcPr>
          <w:p w14:paraId="0C2B53AE" w14:textId="77777777" w:rsidR="00D66D1E" w:rsidRPr="002E75AB" w:rsidRDefault="00D66D1E" w:rsidP="0C3E6FE2">
            <w:pPr>
              <w:spacing w:line="240" w:lineRule="exact"/>
              <w:jc w:val="center"/>
              <w:rPr>
                <w:rFonts w:ascii="Arial" w:eastAsia="Arial" w:hAnsi="Arial" w:cs="Arial"/>
                <w:sz w:val="18"/>
                <w:szCs w:val="18"/>
              </w:rPr>
            </w:pPr>
            <w:r w:rsidRPr="002E75AB">
              <w:rPr>
                <w:rFonts w:ascii="Arial" w:eastAsia="Arial" w:hAnsi="Arial" w:cs="Arial"/>
                <w:sz w:val="18"/>
                <w:szCs w:val="18"/>
              </w:rPr>
              <w:t xml:space="preserve">PARCIAL  </w:t>
            </w:r>
          </w:p>
        </w:tc>
        <w:tc>
          <w:tcPr>
            <w:tcW w:w="4686" w:type="dxa"/>
            <w:tcBorders>
              <w:top w:val="single" w:sz="6" w:space="0" w:color="auto"/>
              <w:left w:val="single" w:sz="6" w:space="0" w:color="auto"/>
              <w:bottom w:val="single" w:sz="6" w:space="0" w:color="auto"/>
              <w:right w:val="single" w:sz="6" w:space="0" w:color="auto"/>
            </w:tcBorders>
            <w:vAlign w:val="center"/>
          </w:tcPr>
          <w:p w14:paraId="7535F567" w14:textId="77777777" w:rsidR="00D66D1E" w:rsidRPr="002E75AB" w:rsidRDefault="00D66D1E" w:rsidP="0C3E6FE2">
            <w:pPr>
              <w:spacing w:line="240" w:lineRule="exact"/>
              <w:jc w:val="both"/>
              <w:rPr>
                <w:rFonts w:ascii="Arial" w:eastAsia="Arial" w:hAnsi="Arial" w:cs="Arial"/>
                <w:sz w:val="18"/>
                <w:szCs w:val="18"/>
              </w:rPr>
            </w:pPr>
            <w:r w:rsidRPr="002E75AB">
              <w:rPr>
                <w:rFonts w:ascii="Arial" w:eastAsia="Arial" w:hAnsi="Arial" w:cs="Arial"/>
                <w:sz w:val="18"/>
                <w:szCs w:val="18"/>
              </w:rPr>
              <w:t xml:space="preserve">El control cumple con </w:t>
            </w:r>
            <w:r w:rsidRPr="002E75AB">
              <w:rPr>
                <w:rFonts w:ascii="Arial" w:eastAsia="Arial" w:hAnsi="Arial" w:cs="Arial"/>
                <w:b/>
                <w:bCs/>
                <w:sz w:val="18"/>
                <w:szCs w:val="18"/>
              </w:rPr>
              <w:t xml:space="preserve">algunas </w:t>
            </w:r>
            <w:r w:rsidRPr="002E75AB">
              <w:rPr>
                <w:rFonts w:ascii="Arial" w:eastAsia="Arial" w:hAnsi="Arial" w:cs="Arial"/>
                <w:sz w:val="18"/>
                <w:szCs w:val="18"/>
              </w:rPr>
              <w:t xml:space="preserve">de las variables establecidas: responsable, acción y complemento (periodicidad, cómo se realiza, evidencia y desviación) o la variable no es adecuada o clara  </w:t>
            </w:r>
          </w:p>
        </w:tc>
      </w:tr>
    </w:tbl>
    <w:p w14:paraId="524BB6E0" w14:textId="77777777" w:rsidR="00D66D1E" w:rsidRPr="00FC7009" w:rsidRDefault="00D66D1E" w:rsidP="0C3E6FE2">
      <w:pPr>
        <w:spacing w:line="255" w:lineRule="exact"/>
        <w:jc w:val="both"/>
        <w:rPr>
          <w:rFonts w:ascii="Arial" w:hAnsi="Arial" w:cs="Arial"/>
        </w:rPr>
      </w:pPr>
      <w:r w:rsidRPr="00CF5610">
        <w:rPr>
          <w:rFonts w:ascii="Arial" w:eastAsia="Tahoma" w:hAnsi="Arial" w:cs="Arial"/>
          <w:color w:val="215868" w:themeColor="accent5" w:themeShade="80"/>
        </w:rPr>
        <w:t xml:space="preserve"> </w:t>
      </w:r>
    </w:p>
    <w:p w14:paraId="3DB384CB" w14:textId="77777777" w:rsidR="00D66D1E" w:rsidRPr="00FC7009" w:rsidRDefault="00D66D1E" w:rsidP="0C3E6FE2">
      <w:pPr>
        <w:pStyle w:val="xmsonormal"/>
        <w:shd w:val="clear" w:color="auto" w:fill="FFFFFF" w:themeFill="background1"/>
        <w:spacing w:beforeAutospacing="0" w:afterAutospacing="0" w:line="233" w:lineRule="atLeast"/>
        <w:jc w:val="both"/>
        <w:rPr>
          <w:rFonts w:ascii="Arial" w:eastAsia="Arial" w:hAnsi="Arial" w:cs="Arial"/>
          <w:sz w:val="22"/>
          <w:szCs w:val="22"/>
          <w:bdr w:val="none" w:sz="0" w:space="0" w:color="auto" w:frame="1"/>
        </w:rPr>
      </w:pPr>
      <w:r w:rsidRPr="00FC7009">
        <w:rPr>
          <w:rFonts w:ascii="Arial" w:eastAsia="Arial" w:hAnsi="Arial" w:cs="Arial"/>
          <w:sz w:val="22"/>
          <w:szCs w:val="22"/>
          <w:bdr w:val="none" w:sz="0" w:space="0" w:color="auto" w:frame="1"/>
        </w:rPr>
        <w:t xml:space="preserve">Así mismo, se determina el estado de cumplimiento a la ejecución de los controles y acciones:  </w:t>
      </w:r>
    </w:p>
    <w:p w14:paraId="4A029B8A" w14:textId="5F012E0E" w:rsidR="0C3E6FE2" w:rsidRPr="00FC7009" w:rsidRDefault="0C3E6FE2" w:rsidP="0C3E6FE2">
      <w:pPr>
        <w:pStyle w:val="xmsonormal"/>
        <w:shd w:val="clear" w:color="auto" w:fill="FFFFFF" w:themeFill="background1"/>
        <w:spacing w:beforeAutospacing="0" w:afterAutospacing="0" w:line="233" w:lineRule="atLeast"/>
        <w:jc w:val="both"/>
        <w:rPr>
          <w:rFonts w:ascii="Arial" w:eastAsia="Arial" w:hAnsi="Arial" w:cs="Arial"/>
          <w:sz w:val="22"/>
          <w:szCs w:val="22"/>
        </w:rPr>
      </w:pPr>
    </w:p>
    <w:p w14:paraId="2AFA3C49" w14:textId="43A50CC8" w:rsidR="00D66D1E" w:rsidRPr="00FC7009" w:rsidRDefault="00D66D1E" w:rsidP="0C3E6FE2">
      <w:pPr>
        <w:pStyle w:val="Descripcin"/>
        <w:spacing w:after="0"/>
        <w:jc w:val="center"/>
        <w:rPr>
          <w:rFonts w:ascii="Arial" w:eastAsia="Arial" w:hAnsi="Arial" w:cs="Arial"/>
          <w:color w:val="auto"/>
        </w:rPr>
      </w:pPr>
      <w:r w:rsidRPr="00FC7009">
        <w:rPr>
          <w:rFonts w:ascii="Arial" w:eastAsia="Tahoma" w:hAnsi="Arial" w:cs="Arial"/>
          <w:color w:val="auto"/>
          <w:sz w:val="22"/>
          <w:szCs w:val="22"/>
        </w:rPr>
        <w:t xml:space="preserve"> </w:t>
      </w:r>
      <w:bookmarkStart w:id="8" w:name="_Toc178758629"/>
      <w:r w:rsidRPr="00FC7009">
        <w:rPr>
          <w:rFonts w:ascii="Arial" w:eastAsia="Arial" w:hAnsi="Arial" w:cs="Arial"/>
          <w:color w:val="auto"/>
        </w:rPr>
        <w:t xml:space="preserve">Tabla No </w:t>
      </w:r>
      <w:r w:rsidRPr="00FC7009">
        <w:rPr>
          <w:rFonts w:ascii="Arial" w:hAnsi="Arial" w:cs="Arial"/>
          <w:color w:val="auto"/>
        </w:rPr>
        <w:fldChar w:fldCharType="begin"/>
      </w:r>
      <w:r w:rsidRPr="00FC7009">
        <w:rPr>
          <w:rFonts w:ascii="Arial" w:hAnsi="Arial" w:cs="Arial"/>
          <w:color w:val="auto"/>
        </w:rPr>
        <w:instrText xml:space="preserve"> SEQ Tabla \* ARABIC </w:instrText>
      </w:r>
      <w:r w:rsidRPr="00FC7009">
        <w:rPr>
          <w:rFonts w:ascii="Arial" w:hAnsi="Arial" w:cs="Arial"/>
          <w:color w:val="auto"/>
        </w:rPr>
        <w:fldChar w:fldCharType="separate"/>
      </w:r>
      <w:r w:rsidR="001938D8" w:rsidRPr="00FC7009">
        <w:rPr>
          <w:rFonts w:ascii="Arial" w:hAnsi="Arial" w:cs="Arial"/>
          <w:noProof/>
          <w:color w:val="auto"/>
        </w:rPr>
        <w:t>3</w:t>
      </w:r>
      <w:r w:rsidRPr="00FC7009">
        <w:rPr>
          <w:rFonts w:ascii="Arial" w:hAnsi="Arial" w:cs="Arial"/>
          <w:color w:val="auto"/>
        </w:rPr>
        <w:fldChar w:fldCharType="end"/>
      </w:r>
      <w:r w:rsidRPr="00FC7009">
        <w:rPr>
          <w:rFonts w:ascii="Arial" w:eastAsia="Arial" w:hAnsi="Arial" w:cs="Arial"/>
          <w:color w:val="auto"/>
        </w:rPr>
        <w:t xml:space="preserve">  Criterios de evaluación de ejecución</w:t>
      </w:r>
      <w:bookmarkEnd w:id="8"/>
    </w:p>
    <w:tbl>
      <w:tblPr>
        <w:tblW w:w="0" w:type="auto"/>
        <w:jc w:val="center"/>
        <w:tblLayout w:type="fixed"/>
        <w:tblLook w:val="04A0" w:firstRow="1" w:lastRow="0" w:firstColumn="1" w:lastColumn="0" w:noHBand="0" w:noVBand="1"/>
      </w:tblPr>
      <w:tblGrid>
        <w:gridCol w:w="2319"/>
        <w:gridCol w:w="4732"/>
      </w:tblGrid>
      <w:tr w:rsidR="00FC7009" w:rsidRPr="00FC7009" w14:paraId="1F6AD2D5" w14:textId="77777777" w:rsidTr="0C3E6FE2">
        <w:trPr>
          <w:trHeight w:val="405"/>
          <w:jc w:val="center"/>
        </w:trPr>
        <w:tc>
          <w:tcPr>
            <w:tcW w:w="2319" w:type="dxa"/>
            <w:tcBorders>
              <w:top w:val="single" w:sz="6" w:space="0" w:color="auto"/>
              <w:left w:val="single" w:sz="6" w:space="0" w:color="auto"/>
              <w:bottom w:val="single" w:sz="6" w:space="0" w:color="auto"/>
              <w:right w:val="single" w:sz="6" w:space="0" w:color="auto"/>
            </w:tcBorders>
            <w:shd w:val="clear" w:color="auto" w:fill="002060"/>
            <w:vAlign w:val="center"/>
          </w:tcPr>
          <w:p w14:paraId="5CE77C82" w14:textId="77777777" w:rsidR="00D66D1E" w:rsidRPr="00FC7009" w:rsidRDefault="00D66D1E" w:rsidP="0C3E6FE2">
            <w:pPr>
              <w:spacing w:line="240" w:lineRule="exact"/>
              <w:jc w:val="center"/>
              <w:rPr>
                <w:rFonts w:ascii="Arial" w:eastAsia="Arial" w:hAnsi="Arial" w:cs="Arial"/>
                <w:sz w:val="18"/>
                <w:szCs w:val="18"/>
              </w:rPr>
            </w:pPr>
            <w:r w:rsidRPr="00FC7009">
              <w:rPr>
                <w:rFonts w:ascii="Arial" w:eastAsia="Arial" w:hAnsi="Arial" w:cs="Arial"/>
                <w:b/>
                <w:bCs/>
                <w:sz w:val="18"/>
                <w:szCs w:val="18"/>
              </w:rPr>
              <w:t>ESTADO</w:t>
            </w:r>
          </w:p>
        </w:tc>
        <w:tc>
          <w:tcPr>
            <w:tcW w:w="4732" w:type="dxa"/>
            <w:tcBorders>
              <w:top w:val="single" w:sz="6" w:space="0" w:color="auto"/>
              <w:left w:val="single" w:sz="6" w:space="0" w:color="auto"/>
              <w:bottom w:val="single" w:sz="6" w:space="0" w:color="auto"/>
              <w:right w:val="single" w:sz="6" w:space="0" w:color="auto"/>
            </w:tcBorders>
            <w:shd w:val="clear" w:color="auto" w:fill="002060"/>
            <w:vAlign w:val="center"/>
          </w:tcPr>
          <w:p w14:paraId="37A065B6" w14:textId="77777777" w:rsidR="00D66D1E" w:rsidRPr="00FC7009" w:rsidRDefault="00D66D1E" w:rsidP="0C3E6FE2">
            <w:pPr>
              <w:spacing w:line="240" w:lineRule="exact"/>
              <w:jc w:val="center"/>
              <w:rPr>
                <w:rFonts w:ascii="Arial" w:eastAsia="Arial" w:hAnsi="Arial" w:cs="Arial"/>
                <w:sz w:val="18"/>
                <w:szCs w:val="18"/>
              </w:rPr>
            </w:pPr>
            <w:r w:rsidRPr="00FC7009">
              <w:rPr>
                <w:rFonts w:ascii="Arial" w:eastAsia="Arial" w:hAnsi="Arial" w:cs="Arial"/>
                <w:b/>
                <w:bCs/>
                <w:sz w:val="18"/>
                <w:szCs w:val="18"/>
              </w:rPr>
              <w:t>CARACTERISTICAS PARA LA EJECUCIÓN DE CONTROLES Y ACTIVIDADES</w:t>
            </w:r>
          </w:p>
        </w:tc>
      </w:tr>
      <w:tr w:rsidR="00FC7009" w:rsidRPr="00FC7009" w14:paraId="6EE58D74" w14:textId="77777777" w:rsidTr="0C3E6FE2">
        <w:trPr>
          <w:trHeight w:val="405"/>
          <w:jc w:val="center"/>
        </w:trPr>
        <w:tc>
          <w:tcPr>
            <w:tcW w:w="2319" w:type="dxa"/>
            <w:tcBorders>
              <w:top w:val="single" w:sz="6" w:space="0" w:color="auto"/>
              <w:left w:val="single" w:sz="6" w:space="0" w:color="auto"/>
              <w:bottom w:val="single" w:sz="6" w:space="0" w:color="auto"/>
              <w:right w:val="single" w:sz="6" w:space="0" w:color="auto"/>
            </w:tcBorders>
            <w:vAlign w:val="center"/>
          </w:tcPr>
          <w:p w14:paraId="6026F571" w14:textId="77777777" w:rsidR="00D66D1E" w:rsidRPr="00FC7009" w:rsidRDefault="00D66D1E" w:rsidP="0C3E6FE2">
            <w:pPr>
              <w:spacing w:line="240" w:lineRule="exact"/>
              <w:jc w:val="center"/>
              <w:rPr>
                <w:rFonts w:ascii="Arial" w:eastAsia="Arial" w:hAnsi="Arial" w:cs="Arial"/>
                <w:sz w:val="18"/>
                <w:szCs w:val="18"/>
              </w:rPr>
            </w:pPr>
            <w:r w:rsidRPr="00FC7009">
              <w:rPr>
                <w:rFonts w:ascii="Arial" w:eastAsia="Arial" w:hAnsi="Arial" w:cs="Arial"/>
                <w:sz w:val="18"/>
                <w:szCs w:val="18"/>
              </w:rPr>
              <w:t>CUMPLE</w:t>
            </w:r>
            <w:r w:rsidRPr="00FC7009">
              <w:rPr>
                <w:rFonts w:ascii="Arial" w:eastAsia="Arial" w:hAnsi="Arial" w:cs="Arial"/>
                <w:b/>
                <w:bCs/>
                <w:sz w:val="18"/>
                <w:szCs w:val="18"/>
              </w:rPr>
              <w:t> </w:t>
            </w:r>
            <w:r w:rsidRPr="00FC7009">
              <w:rPr>
                <w:rFonts w:ascii="Arial" w:eastAsia="Arial" w:hAnsi="Arial" w:cs="Arial"/>
                <w:sz w:val="18"/>
                <w:szCs w:val="18"/>
              </w:rPr>
              <w:t xml:space="preserve"> </w:t>
            </w:r>
          </w:p>
        </w:tc>
        <w:tc>
          <w:tcPr>
            <w:tcW w:w="4732" w:type="dxa"/>
            <w:tcBorders>
              <w:top w:val="single" w:sz="6" w:space="0" w:color="auto"/>
              <w:left w:val="single" w:sz="6" w:space="0" w:color="auto"/>
              <w:bottom w:val="single" w:sz="6" w:space="0" w:color="auto"/>
              <w:right w:val="single" w:sz="6" w:space="0" w:color="auto"/>
            </w:tcBorders>
          </w:tcPr>
          <w:p w14:paraId="51A2D581" w14:textId="77777777" w:rsidR="00D66D1E" w:rsidRPr="00FC7009" w:rsidRDefault="00D66D1E" w:rsidP="0C3E6FE2">
            <w:pPr>
              <w:spacing w:line="240" w:lineRule="exact"/>
              <w:jc w:val="both"/>
              <w:rPr>
                <w:rFonts w:ascii="Arial" w:eastAsia="Arial" w:hAnsi="Arial" w:cs="Arial"/>
                <w:sz w:val="18"/>
                <w:szCs w:val="18"/>
              </w:rPr>
            </w:pPr>
            <w:r w:rsidRPr="00FC7009">
              <w:rPr>
                <w:rFonts w:ascii="Arial" w:eastAsia="Arial" w:hAnsi="Arial" w:cs="Arial"/>
                <w:sz w:val="18"/>
                <w:szCs w:val="18"/>
              </w:rPr>
              <w:t xml:space="preserve">La evidencia reportada da cuenta de la de ejecución de los controles y actividades durante el periodo del monitoreo  </w:t>
            </w:r>
          </w:p>
        </w:tc>
      </w:tr>
      <w:tr w:rsidR="00FC7009" w:rsidRPr="00FC7009" w14:paraId="5758441B" w14:textId="77777777" w:rsidTr="0C3E6FE2">
        <w:trPr>
          <w:trHeight w:val="405"/>
          <w:jc w:val="center"/>
        </w:trPr>
        <w:tc>
          <w:tcPr>
            <w:tcW w:w="2319" w:type="dxa"/>
            <w:tcBorders>
              <w:top w:val="single" w:sz="6" w:space="0" w:color="auto"/>
              <w:left w:val="single" w:sz="6" w:space="0" w:color="auto"/>
              <w:bottom w:val="single" w:sz="6" w:space="0" w:color="auto"/>
              <w:right w:val="single" w:sz="6" w:space="0" w:color="auto"/>
            </w:tcBorders>
            <w:vAlign w:val="center"/>
          </w:tcPr>
          <w:p w14:paraId="777081F0" w14:textId="77777777" w:rsidR="00D66D1E" w:rsidRPr="00FC7009" w:rsidRDefault="00D66D1E" w:rsidP="0C3E6FE2">
            <w:pPr>
              <w:spacing w:line="240" w:lineRule="exact"/>
              <w:jc w:val="center"/>
              <w:rPr>
                <w:rFonts w:ascii="Arial" w:eastAsia="Arial" w:hAnsi="Arial" w:cs="Arial"/>
                <w:sz w:val="18"/>
                <w:szCs w:val="18"/>
              </w:rPr>
            </w:pPr>
            <w:r w:rsidRPr="00FC7009">
              <w:rPr>
                <w:rFonts w:ascii="Arial" w:eastAsia="Arial" w:hAnsi="Arial" w:cs="Arial"/>
                <w:sz w:val="18"/>
                <w:szCs w:val="18"/>
              </w:rPr>
              <w:t xml:space="preserve">INCUMPLE </w:t>
            </w:r>
          </w:p>
        </w:tc>
        <w:tc>
          <w:tcPr>
            <w:tcW w:w="4732" w:type="dxa"/>
            <w:tcBorders>
              <w:top w:val="single" w:sz="6" w:space="0" w:color="auto"/>
              <w:left w:val="single" w:sz="6" w:space="0" w:color="auto"/>
              <w:bottom w:val="single" w:sz="6" w:space="0" w:color="auto"/>
              <w:right w:val="single" w:sz="6" w:space="0" w:color="auto"/>
            </w:tcBorders>
          </w:tcPr>
          <w:p w14:paraId="3235DC7C" w14:textId="77777777" w:rsidR="00D66D1E" w:rsidRPr="00FC7009" w:rsidRDefault="00D66D1E" w:rsidP="0C3E6FE2">
            <w:pPr>
              <w:spacing w:line="240" w:lineRule="exact"/>
              <w:jc w:val="both"/>
              <w:rPr>
                <w:rFonts w:ascii="Arial" w:eastAsia="Arial" w:hAnsi="Arial" w:cs="Arial"/>
                <w:sz w:val="18"/>
                <w:szCs w:val="18"/>
              </w:rPr>
            </w:pPr>
            <w:r w:rsidRPr="00FC7009">
              <w:rPr>
                <w:rFonts w:ascii="Arial" w:eastAsia="Arial" w:hAnsi="Arial" w:cs="Arial"/>
                <w:sz w:val="18"/>
                <w:szCs w:val="18"/>
              </w:rPr>
              <w:t xml:space="preserve">El proceso no entrega soportes de ejecución </w:t>
            </w:r>
          </w:p>
        </w:tc>
      </w:tr>
      <w:tr w:rsidR="00FC7009" w:rsidRPr="00FC7009" w14:paraId="34621C78" w14:textId="77777777" w:rsidTr="0C3E6FE2">
        <w:trPr>
          <w:trHeight w:val="405"/>
          <w:jc w:val="center"/>
        </w:trPr>
        <w:tc>
          <w:tcPr>
            <w:tcW w:w="2319" w:type="dxa"/>
            <w:tcBorders>
              <w:top w:val="single" w:sz="6" w:space="0" w:color="auto"/>
              <w:left w:val="single" w:sz="6" w:space="0" w:color="auto"/>
              <w:bottom w:val="single" w:sz="6" w:space="0" w:color="auto"/>
              <w:right w:val="single" w:sz="6" w:space="0" w:color="auto"/>
            </w:tcBorders>
            <w:vAlign w:val="center"/>
          </w:tcPr>
          <w:p w14:paraId="7039AF73" w14:textId="77777777" w:rsidR="00D66D1E" w:rsidRPr="00FC7009" w:rsidRDefault="00D66D1E" w:rsidP="0C3E6FE2">
            <w:pPr>
              <w:spacing w:line="240" w:lineRule="exact"/>
              <w:jc w:val="center"/>
              <w:rPr>
                <w:rFonts w:ascii="Arial" w:eastAsia="Arial" w:hAnsi="Arial" w:cs="Arial"/>
                <w:sz w:val="18"/>
                <w:szCs w:val="18"/>
              </w:rPr>
            </w:pPr>
            <w:r w:rsidRPr="00FC7009">
              <w:rPr>
                <w:rFonts w:ascii="Arial" w:eastAsia="Arial" w:hAnsi="Arial" w:cs="Arial"/>
                <w:sz w:val="18"/>
                <w:szCs w:val="18"/>
              </w:rPr>
              <w:t xml:space="preserve">PARCIAL  </w:t>
            </w:r>
          </w:p>
        </w:tc>
        <w:tc>
          <w:tcPr>
            <w:tcW w:w="4732" w:type="dxa"/>
            <w:tcBorders>
              <w:top w:val="single" w:sz="6" w:space="0" w:color="auto"/>
              <w:left w:val="single" w:sz="6" w:space="0" w:color="auto"/>
              <w:bottom w:val="single" w:sz="6" w:space="0" w:color="auto"/>
              <w:right w:val="single" w:sz="6" w:space="0" w:color="auto"/>
            </w:tcBorders>
          </w:tcPr>
          <w:p w14:paraId="700CC157" w14:textId="77777777" w:rsidR="00D66D1E" w:rsidRPr="00FC7009" w:rsidRDefault="00D66D1E" w:rsidP="0C3E6FE2">
            <w:pPr>
              <w:spacing w:line="240" w:lineRule="exact"/>
              <w:jc w:val="both"/>
              <w:rPr>
                <w:rFonts w:ascii="Arial" w:eastAsia="Arial" w:hAnsi="Arial" w:cs="Arial"/>
                <w:sz w:val="18"/>
                <w:szCs w:val="18"/>
              </w:rPr>
            </w:pPr>
            <w:r w:rsidRPr="00FC7009">
              <w:rPr>
                <w:rFonts w:ascii="Arial" w:eastAsia="Arial" w:hAnsi="Arial" w:cs="Arial"/>
                <w:sz w:val="18"/>
                <w:szCs w:val="18"/>
              </w:rPr>
              <w:t xml:space="preserve">La evidencia refleja la existencia, pero la implementación del control o actividad es incompleta. </w:t>
            </w:r>
          </w:p>
        </w:tc>
      </w:tr>
      <w:tr w:rsidR="00FC7009" w:rsidRPr="00FC7009" w14:paraId="6229E38D" w14:textId="77777777" w:rsidTr="0C3E6FE2">
        <w:trPr>
          <w:trHeight w:val="405"/>
          <w:jc w:val="center"/>
        </w:trPr>
        <w:tc>
          <w:tcPr>
            <w:tcW w:w="2319" w:type="dxa"/>
            <w:tcBorders>
              <w:top w:val="single" w:sz="6" w:space="0" w:color="auto"/>
              <w:left w:val="single" w:sz="6" w:space="0" w:color="auto"/>
              <w:bottom w:val="single" w:sz="6" w:space="0" w:color="auto"/>
              <w:right w:val="single" w:sz="6" w:space="0" w:color="auto"/>
            </w:tcBorders>
            <w:vAlign w:val="center"/>
          </w:tcPr>
          <w:p w14:paraId="32EAF6CB" w14:textId="77777777" w:rsidR="00D66D1E" w:rsidRPr="00FC7009" w:rsidRDefault="00D66D1E" w:rsidP="0C3E6FE2">
            <w:pPr>
              <w:spacing w:line="240" w:lineRule="exact"/>
              <w:jc w:val="center"/>
              <w:rPr>
                <w:rFonts w:ascii="Arial" w:eastAsia="Arial" w:hAnsi="Arial" w:cs="Arial"/>
                <w:sz w:val="18"/>
                <w:szCs w:val="18"/>
              </w:rPr>
            </w:pPr>
            <w:r w:rsidRPr="00FC7009">
              <w:rPr>
                <w:rFonts w:ascii="Arial" w:eastAsia="Arial" w:hAnsi="Arial" w:cs="Arial"/>
                <w:sz w:val="18"/>
                <w:szCs w:val="18"/>
              </w:rPr>
              <w:t xml:space="preserve">NA </w:t>
            </w:r>
          </w:p>
        </w:tc>
        <w:tc>
          <w:tcPr>
            <w:tcW w:w="4732" w:type="dxa"/>
            <w:tcBorders>
              <w:top w:val="single" w:sz="6" w:space="0" w:color="auto"/>
              <w:left w:val="single" w:sz="6" w:space="0" w:color="auto"/>
              <w:bottom w:val="single" w:sz="6" w:space="0" w:color="auto"/>
              <w:right w:val="single" w:sz="6" w:space="0" w:color="auto"/>
            </w:tcBorders>
          </w:tcPr>
          <w:p w14:paraId="7B0AA35B" w14:textId="77777777" w:rsidR="00D66D1E" w:rsidRPr="00FC7009" w:rsidRDefault="00D66D1E" w:rsidP="0C3E6FE2">
            <w:pPr>
              <w:spacing w:line="240" w:lineRule="exact"/>
              <w:jc w:val="both"/>
              <w:rPr>
                <w:rFonts w:ascii="Arial" w:eastAsia="Arial" w:hAnsi="Arial" w:cs="Arial"/>
                <w:sz w:val="18"/>
                <w:szCs w:val="18"/>
              </w:rPr>
            </w:pPr>
            <w:r w:rsidRPr="00FC7009">
              <w:rPr>
                <w:rFonts w:ascii="Arial" w:eastAsia="Arial" w:hAnsi="Arial" w:cs="Arial"/>
                <w:sz w:val="18"/>
                <w:szCs w:val="18"/>
              </w:rPr>
              <w:t>De acuerdo con la frecuencia del control o actividad, la ejecución está por fuera del periodo evaluado.</w:t>
            </w:r>
          </w:p>
        </w:tc>
      </w:tr>
    </w:tbl>
    <w:p w14:paraId="7C0B7E0C" w14:textId="77777777" w:rsidR="00D66D1E" w:rsidRPr="00FC7009" w:rsidRDefault="00D66D1E" w:rsidP="0C3E6FE2">
      <w:pPr>
        <w:spacing w:line="255" w:lineRule="exact"/>
        <w:ind w:firstLine="75"/>
        <w:jc w:val="both"/>
        <w:rPr>
          <w:rFonts w:ascii="Arial" w:hAnsi="Arial" w:cs="Arial"/>
        </w:rPr>
      </w:pPr>
      <w:r w:rsidRPr="00FC7009">
        <w:rPr>
          <w:rFonts w:ascii="Arial" w:eastAsia="Tahoma" w:hAnsi="Arial" w:cs="Arial"/>
        </w:rPr>
        <w:t xml:space="preserve"> </w:t>
      </w:r>
    </w:p>
    <w:p w14:paraId="5FEF8CCA" w14:textId="75604285" w:rsidR="00D66D1E" w:rsidRPr="00CF2250" w:rsidRDefault="00FC7009" w:rsidP="009F1BBE">
      <w:pPr>
        <w:pStyle w:val="Prrafodelista"/>
        <w:numPr>
          <w:ilvl w:val="0"/>
          <w:numId w:val="6"/>
        </w:numPr>
        <w:autoSpaceDE/>
        <w:autoSpaceDN/>
        <w:spacing w:before="220" w:after="220" w:line="255" w:lineRule="exact"/>
        <w:ind w:right="0"/>
        <w:rPr>
          <w:rFonts w:ascii="Arial" w:eastAsia="Arial" w:hAnsi="Arial" w:cs="Arial"/>
        </w:rPr>
      </w:pPr>
      <w:r w:rsidRPr="00FC7009">
        <w:rPr>
          <w:rFonts w:ascii="Arial" w:eastAsia="Arial" w:hAnsi="Arial" w:cs="Arial"/>
        </w:rPr>
        <w:t xml:space="preserve">Retroalimentación </w:t>
      </w:r>
      <w:r w:rsidR="00D66D1E" w:rsidRPr="00FC7009">
        <w:rPr>
          <w:rFonts w:ascii="Arial" w:eastAsia="Arial" w:hAnsi="Arial" w:cs="Arial"/>
        </w:rPr>
        <w:t xml:space="preserve">a </w:t>
      </w:r>
      <w:r w:rsidR="00D66D1E" w:rsidRPr="00A722C0">
        <w:rPr>
          <w:rFonts w:ascii="Arial" w:eastAsia="Arial" w:hAnsi="Arial" w:cs="Arial"/>
        </w:rPr>
        <w:t xml:space="preserve">primera línea: </w:t>
      </w:r>
      <w:r w:rsidR="00A722C0" w:rsidRPr="00A722C0">
        <w:rPr>
          <w:rFonts w:ascii="Arial" w:eastAsia="Arial" w:hAnsi="Arial" w:cs="Arial"/>
          <w:lang w:eastAsia="es-CO"/>
        </w:rPr>
        <w:t xml:space="preserve">la OAP remitió mediante correo electrónico el monitoreo de los riesgos de corrupción a cada proceso para que conociera sus observaciones específicas y detalladas, dónde se enfatiza en mejorar la descripción del riesgo de corrupción, el diseño de controles y fortalecer la ejecución y seguimiento de los controles. </w:t>
      </w:r>
    </w:p>
    <w:p w14:paraId="03F91A19" w14:textId="08F95A27" w:rsidR="00D66D1E" w:rsidRPr="00CF2250" w:rsidRDefault="00D66D1E" w:rsidP="00DF57BD">
      <w:pPr>
        <w:pStyle w:val="Prrafodelista"/>
        <w:numPr>
          <w:ilvl w:val="0"/>
          <w:numId w:val="6"/>
        </w:numPr>
        <w:autoSpaceDE/>
        <w:autoSpaceDN/>
        <w:spacing w:before="220" w:after="220" w:line="255" w:lineRule="exact"/>
        <w:ind w:right="0"/>
        <w:rPr>
          <w:rFonts w:ascii="Arial" w:eastAsia="Arial" w:hAnsi="Arial" w:cs="Arial"/>
        </w:rPr>
      </w:pPr>
      <w:r w:rsidRPr="00CF2250">
        <w:rPr>
          <w:rFonts w:ascii="Arial" w:eastAsia="Arial" w:hAnsi="Arial" w:cs="Arial"/>
        </w:rPr>
        <w:t>Consolidación del informe y reporte a tercera línea: la Oficina Asesora de Planeación, consolidó en la matriz</w:t>
      </w:r>
      <w:r w:rsidR="5B3AB9FF" w:rsidRPr="00CF2250">
        <w:rPr>
          <w:rFonts w:ascii="Arial" w:eastAsia="Arial" w:hAnsi="Arial" w:cs="Arial"/>
        </w:rPr>
        <w:t xml:space="preserve"> </w:t>
      </w:r>
      <w:hyperlink r:id="rId12" w:history="1">
        <w:r w:rsidR="000317AC" w:rsidRPr="00CF2250">
          <w:rPr>
            <w:rStyle w:val="Hipervnculo"/>
            <w:rFonts w:ascii="Arial" w:eastAsia="Arial" w:hAnsi="Arial" w:cs="Arial"/>
            <w:color w:val="auto"/>
            <w:lang w:val="es-CO"/>
          </w:rPr>
          <w:t xml:space="preserve">2do Informe cuatrimestral riesgos Corrupción </w:t>
        </w:r>
        <w:proofErr w:type="spellStart"/>
        <w:r w:rsidR="000317AC" w:rsidRPr="00CF2250">
          <w:rPr>
            <w:rStyle w:val="Hipervnculo"/>
            <w:rFonts w:ascii="Arial" w:eastAsia="Arial" w:hAnsi="Arial" w:cs="Arial"/>
            <w:color w:val="auto"/>
            <w:lang w:val="es-CO"/>
          </w:rPr>
          <w:t>Gestion</w:t>
        </w:r>
        <w:proofErr w:type="spellEnd"/>
        <w:r w:rsidR="000317AC" w:rsidRPr="00CF2250">
          <w:rPr>
            <w:rStyle w:val="Hipervnculo"/>
            <w:rFonts w:ascii="Arial" w:eastAsia="Arial" w:hAnsi="Arial" w:cs="Arial"/>
            <w:color w:val="auto"/>
            <w:lang w:val="es-CO"/>
          </w:rPr>
          <w:t xml:space="preserve"> LAFT 2024.xlsx</w:t>
        </w:r>
      </w:hyperlink>
      <w:r w:rsidR="00891B36" w:rsidRPr="00CF2250">
        <w:rPr>
          <w:rFonts w:ascii="Arial" w:eastAsia="Arial" w:hAnsi="Arial" w:cs="Arial"/>
        </w:rPr>
        <w:t xml:space="preserve"> </w:t>
      </w:r>
      <w:r w:rsidRPr="00CF2250">
        <w:rPr>
          <w:rFonts w:ascii="Arial" w:eastAsia="Arial" w:hAnsi="Arial" w:cs="Arial"/>
        </w:rPr>
        <w:t>en el Share Point</w:t>
      </w:r>
      <w:r w:rsidR="00891B36" w:rsidRPr="00CF2250">
        <w:rPr>
          <w:rFonts w:ascii="Arial" w:eastAsia="Arial" w:hAnsi="Arial" w:cs="Arial"/>
        </w:rPr>
        <w:t xml:space="preserve"> </w:t>
      </w:r>
      <w:hyperlink r:id="rId13" w:history="1">
        <w:r w:rsidR="00891B36" w:rsidRPr="00CF2250">
          <w:rPr>
            <w:rStyle w:val="Hipervnculo"/>
            <w:rFonts w:ascii="Arial" w:eastAsia="Arial" w:hAnsi="Arial" w:cs="Arial"/>
            <w:color w:val="auto"/>
            <w:lang w:val="es-CO"/>
          </w:rPr>
          <w:t>2do Cuatrimestre</w:t>
        </w:r>
      </w:hyperlink>
      <w:r w:rsidR="00D54B3A" w:rsidRPr="00CF2250">
        <w:rPr>
          <w:rFonts w:ascii="Arial" w:eastAsia="Arial" w:hAnsi="Arial" w:cs="Arial"/>
        </w:rPr>
        <w:t xml:space="preserve"> </w:t>
      </w:r>
      <w:r w:rsidRPr="00CF2250">
        <w:rPr>
          <w:rFonts w:ascii="Arial" w:eastAsia="Arial" w:hAnsi="Arial" w:cs="Arial"/>
        </w:rPr>
        <w:t xml:space="preserve">los resultados del monitoreo y remitió correo a la Oficina de Control Interno el </w:t>
      </w:r>
      <w:r w:rsidR="00CF2250" w:rsidRPr="00CF2250">
        <w:rPr>
          <w:rFonts w:ascii="Arial" w:eastAsia="Arial" w:hAnsi="Arial" w:cs="Arial"/>
        </w:rPr>
        <w:t>3</w:t>
      </w:r>
      <w:r w:rsidRPr="00CF2250">
        <w:rPr>
          <w:rFonts w:ascii="Arial" w:eastAsia="Arial" w:hAnsi="Arial" w:cs="Arial"/>
        </w:rPr>
        <w:t xml:space="preserve"> de </w:t>
      </w:r>
      <w:r w:rsidR="00CF2250" w:rsidRPr="00CF2250">
        <w:rPr>
          <w:rFonts w:ascii="Arial" w:eastAsia="Arial" w:hAnsi="Arial" w:cs="Arial"/>
        </w:rPr>
        <w:t>septiembre</w:t>
      </w:r>
      <w:r w:rsidR="62B8F649" w:rsidRPr="00CF2250">
        <w:rPr>
          <w:rFonts w:ascii="Arial" w:eastAsia="Arial" w:hAnsi="Arial" w:cs="Arial"/>
        </w:rPr>
        <w:t xml:space="preserve"> </w:t>
      </w:r>
      <w:r w:rsidRPr="00CF2250">
        <w:rPr>
          <w:rFonts w:ascii="Arial" w:eastAsia="Arial" w:hAnsi="Arial" w:cs="Arial"/>
        </w:rPr>
        <w:t>2024, con las evidencias presentadas por la primera línea.</w:t>
      </w:r>
    </w:p>
    <w:p w14:paraId="1227F343" w14:textId="64EEC41B" w:rsidR="00D66D1E" w:rsidRPr="00952A3D" w:rsidRDefault="00D66D1E" w:rsidP="07B47D1D">
      <w:pPr>
        <w:pStyle w:val="Prrafodelista"/>
        <w:numPr>
          <w:ilvl w:val="0"/>
          <w:numId w:val="6"/>
        </w:numPr>
        <w:spacing w:before="220" w:after="220" w:line="255" w:lineRule="exact"/>
        <w:ind w:right="0"/>
        <w:rPr>
          <w:rFonts w:ascii="Arial" w:hAnsi="Arial" w:cs="Arial"/>
        </w:rPr>
      </w:pPr>
      <w:r w:rsidRPr="00952A3D">
        <w:rPr>
          <w:rFonts w:ascii="Arial" w:eastAsia="Arial" w:hAnsi="Arial" w:cs="Arial"/>
        </w:rPr>
        <w:lastRenderedPageBreak/>
        <w:t xml:space="preserve">Reporte a primera línea: La OAP, remite mediante correo electrónico los resultados del monitoreo y recomendaciones generales a los líderes de </w:t>
      </w:r>
      <w:r w:rsidR="2D0E4AC0" w:rsidRPr="00952A3D">
        <w:rPr>
          <w:rFonts w:ascii="Arial" w:eastAsia="Arial" w:hAnsi="Arial" w:cs="Arial"/>
        </w:rPr>
        <w:t>proceso de</w:t>
      </w:r>
      <w:r w:rsidR="2D0E4AC0" w:rsidRPr="00952A3D">
        <w:rPr>
          <w:rFonts w:ascii="Arial" w:hAnsi="Arial" w:cs="Arial"/>
          <w:bdr w:val="none" w:sz="0" w:space="0" w:color="auto" w:frame="1"/>
        </w:rPr>
        <w:t xml:space="preserve"> los riesgos de Corrupción y gestión</w:t>
      </w:r>
      <w:r w:rsidR="001938D8" w:rsidRPr="00952A3D">
        <w:rPr>
          <w:rFonts w:ascii="Arial" w:hAnsi="Arial" w:cs="Arial"/>
          <w:bdr w:val="none" w:sz="0" w:space="0" w:color="auto" w:frame="1"/>
        </w:rPr>
        <w:t>.</w:t>
      </w:r>
      <w:r w:rsidR="2D0E4AC0" w:rsidRPr="00952A3D">
        <w:rPr>
          <w:rFonts w:ascii="Arial" w:hAnsi="Arial" w:cs="Arial"/>
          <w:bdr w:val="none" w:sz="0" w:space="0" w:color="auto" w:frame="1"/>
        </w:rPr>
        <w:t xml:space="preserve"> </w:t>
      </w:r>
    </w:p>
    <w:p w14:paraId="21AC124E" w14:textId="77777777" w:rsidR="00D66D1E" w:rsidRPr="00DB6F5D" w:rsidRDefault="00D66D1E" w:rsidP="009F1BBE">
      <w:pPr>
        <w:pStyle w:val="Ttulo1"/>
        <w:numPr>
          <w:ilvl w:val="0"/>
          <w:numId w:val="9"/>
        </w:numPr>
        <w:shd w:val="clear" w:color="auto" w:fill="FFFFFF" w:themeFill="background1"/>
        <w:spacing w:line="233" w:lineRule="atLeast"/>
        <w:jc w:val="both"/>
        <w:rPr>
          <w:rFonts w:ascii="Arial" w:eastAsia="Arial" w:hAnsi="Arial" w:cs="Arial"/>
          <w:bdr w:val="none" w:sz="0" w:space="0" w:color="auto" w:frame="1"/>
        </w:rPr>
      </w:pPr>
      <w:bookmarkStart w:id="9" w:name="_Toc42094794"/>
      <w:bookmarkStart w:id="10" w:name="_Toc68678508"/>
      <w:bookmarkStart w:id="11" w:name="_Toc84428371"/>
      <w:bookmarkStart w:id="12" w:name="_Toc178759013"/>
      <w:r w:rsidRPr="00DB6F5D">
        <w:rPr>
          <w:rFonts w:ascii="Arial" w:eastAsia="Arial" w:hAnsi="Arial" w:cs="Arial"/>
          <w:lang w:eastAsia="es-CO"/>
        </w:rPr>
        <w:t>DESARROLLO DEL MONITOREO</w:t>
      </w:r>
      <w:bookmarkEnd w:id="9"/>
      <w:bookmarkEnd w:id="10"/>
      <w:bookmarkEnd w:id="11"/>
      <w:bookmarkEnd w:id="12"/>
    </w:p>
    <w:p w14:paraId="32005887" w14:textId="2CD4E53E" w:rsidR="0C3E6FE2" w:rsidRPr="00DB6F5D" w:rsidRDefault="0C3E6FE2" w:rsidP="00952A3D">
      <w:pPr>
        <w:pStyle w:val="Ttulo1"/>
        <w:shd w:val="clear" w:color="auto" w:fill="FFFFFF" w:themeFill="background1"/>
        <w:spacing w:line="233" w:lineRule="atLeast"/>
        <w:ind w:left="0"/>
        <w:jc w:val="both"/>
        <w:rPr>
          <w:rFonts w:ascii="Arial" w:eastAsia="Arial" w:hAnsi="Arial" w:cs="Arial"/>
        </w:rPr>
      </w:pPr>
    </w:p>
    <w:p w14:paraId="61470051" w14:textId="423863C0" w:rsidR="00D66D1E" w:rsidRPr="007B47B2" w:rsidRDefault="00D66D1E" w:rsidP="132D790D">
      <w:pPr>
        <w:jc w:val="both"/>
        <w:rPr>
          <w:rFonts w:ascii="Arial" w:eastAsia="Arial" w:hAnsi="Arial" w:cs="Arial"/>
        </w:rPr>
      </w:pPr>
      <w:r w:rsidRPr="00DB6F5D">
        <w:rPr>
          <w:rFonts w:ascii="Arial" w:eastAsia="Arial" w:hAnsi="Arial" w:cs="Arial"/>
        </w:rPr>
        <w:t>La OAP realiz</w:t>
      </w:r>
      <w:r w:rsidR="0D96A48B" w:rsidRPr="00DB6F5D">
        <w:rPr>
          <w:rFonts w:ascii="Arial" w:eastAsia="Arial" w:hAnsi="Arial" w:cs="Arial"/>
        </w:rPr>
        <w:t>ó</w:t>
      </w:r>
      <w:r w:rsidRPr="00DB6F5D">
        <w:rPr>
          <w:rFonts w:ascii="Arial" w:eastAsia="Arial" w:hAnsi="Arial" w:cs="Arial"/>
        </w:rPr>
        <w:t xml:space="preserve"> el monitoreo de los riesgos de gestión</w:t>
      </w:r>
      <w:r w:rsidR="69991626" w:rsidRPr="00DB6F5D">
        <w:rPr>
          <w:rFonts w:ascii="Arial" w:eastAsia="Arial" w:hAnsi="Arial" w:cs="Arial"/>
        </w:rPr>
        <w:t xml:space="preserve"> y </w:t>
      </w:r>
      <w:r w:rsidRPr="00DB6F5D">
        <w:rPr>
          <w:rFonts w:ascii="Arial" w:eastAsia="Arial" w:hAnsi="Arial" w:cs="Arial"/>
        </w:rPr>
        <w:t xml:space="preserve">corrupción, </w:t>
      </w:r>
      <w:r w:rsidR="62C2B31E" w:rsidRPr="00DB6F5D">
        <w:rPr>
          <w:rFonts w:ascii="Arial" w:eastAsia="Arial" w:hAnsi="Arial" w:cs="Arial"/>
        </w:rPr>
        <w:t>e</w:t>
      </w:r>
      <w:r w:rsidR="6A7495F0" w:rsidRPr="00DB6F5D">
        <w:rPr>
          <w:rFonts w:ascii="Arial" w:eastAsia="Arial" w:hAnsi="Arial" w:cs="Arial"/>
        </w:rPr>
        <w:t xml:space="preserve">l monitoreo a los riesgos de seguridad </w:t>
      </w:r>
      <w:r w:rsidR="0023137F" w:rsidRPr="00DB6F5D">
        <w:rPr>
          <w:rFonts w:ascii="Arial" w:eastAsia="Arial" w:hAnsi="Arial" w:cs="Arial"/>
        </w:rPr>
        <w:t>digital</w:t>
      </w:r>
      <w:r w:rsidR="6A7495F0" w:rsidRPr="00DB6F5D">
        <w:rPr>
          <w:rFonts w:ascii="Arial" w:eastAsia="Arial" w:hAnsi="Arial" w:cs="Arial"/>
        </w:rPr>
        <w:t xml:space="preserve"> </w:t>
      </w:r>
      <w:r w:rsidR="00EB0BB6" w:rsidRPr="007B47B2">
        <w:rPr>
          <w:rFonts w:ascii="Arial" w:eastAsia="Arial" w:hAnsi="Arial" w:cs="Arial"/>
        </w:rPr>
        <w:t>está</w:t>
      </w:r>
      <w:r w:rsidR="6A7495F0" w:rsidRPr="007B47B2">
        <w:rPr>
          <w:rFonts w:ascii="Arial" w:eastAsia="Arial" w:hAnsi="Arial" w:cs="Arial"/>
        </w:rPr>
        <w:t xml:space="preserve"> a cargo del profesional designado de la OTI como oficial de seguridad y el monitoreo de los riesgos de LA/FT se realiz</w:t>
      </w:r>
      <w:r w:rsidR="0023137F" w:rsidRPr="007B47B2">
        <w:rPr>
          <w:rFonts w:ascii="Arial" w:eastAsia="Arial" w:hAnsi="Arial" w:cs="Arial"/>
        </w:rPr>
        <w:t>ará en</w:t>
      </w:r>
      <w:r w:rsidR="6A7495F0" w:rsidRPr="007B47B2">
        <w:rPr>
          <w:rFonts w:ascii="Arial" w:eastAsia="Arial" w:hAnsi="Arial" w:cs="Arial"/>
        </w:rPr>
        <w:t xml:space="preserve"> conjunto con el </w:t>
      </w:r>
      <w:r w:rsidR="40A2EDC7" w:rsidRPr="007B47B2">
        <w:rPr>
          <w:rFonts w:ascii="Arial" w:eastAsia="Arial" w:hAnsi="Arial" w:cs="Arial"/>
        </w:rPr>
        <w:t>O</w:t>
      </w:r>
      <w:r w:rsidR="6A7495F0" w:rsidRPr="007B47B2">
        <w:rPr>
          <w:rFonts w:ascii="Arial" w:eastAsia="Arial" w:hAnsi="Arial" w:cs="Arial"/>
        </w:rPr>
        <w:t>ficial de cumplimiento</w:t>
      </w:r>
      <w:r w:rsidR="33ABA849" w:rsidRPr="007B47B2">
        <w:rPr>
          <w:rFonts w:ascii="Arial" w:eastAsia="Arial" w:hAnsi="Arial" w:cs="Arial"/>
        </w:rPr>
        <w:t>.</w:t>
      </w:r>
      <w:r w:rsidRPr="007B47B2">
        <w:rPr>
          <w:rFonts w:ascii="Arial" w:eastAsia="Arial" w:hAnsi="Arial" w:cs="Arial"/>
        </w:rPr>
        <w:t xml:space="preserve"> </w:t>
      </w:r>
    </w:p>
    <w:p w14:paraId="6D63B1A7" w14:textId="11BDEE4C" w:rsidR="0C3E6FE2" w:rsidRPr="007B47B2" w:rsidRDefault="0C3E6FE2" w:rsidP="0C3E6FE2">
      <w:pPr>
        <w:jc w:val="both"/>
        <w:rPr>
          <w:rFonts w:ascii="Arial" w:eastAsia="Arial" w:hAnsi="Arial" w:cs="Arial"/>
        </w:rPr>
      </w:pPr>
    </w:p>
    <w:p w14:paraId="7838002D" w14:textId="5A8B44B1" w:rsidR="00D66D1E" w:rsidRPr="007B47B2" w:rsidRDefault="00D66D1E" w:rsidP="0C3E6FE2">
      <w:pPr>
        <w:spacing w:after="200" w:line="276" w:lineRule="auto"/>
        <w:jc w:val="both"/>
        <w:rPr>
          <w:rFonts w:ascii="Arial" w:eastAsia="Arial" w:hAnsi="Arial" w:cs="Arial"/>
          <w:lang w:eastAsia="es-CO"/>
        </w:rPr>
      </w:pPr>
      <w:r w:rsidRPr="007B47B2">
        <w:rPr>
          <w:rFonts w:ascii="Arial" w:eastAsia="Arial" w:hAnsi="Arial" w:cs="Arial"/>
        </w:rPr>
        <w:t>A continuación, se presenta</w:t>
      </w:r>
      <w:r w:rsidR="4ED987AE" w:rsidRPr="007B47B2">
        <w:rPr>
          <w:rFonts w:ascii="Arial" w:eastAsia="Arial" w:hAnsi="Arial" w:cs="Arial"/>
        </w:rPr>
        <w:t xml:space="preserve"> el número de</w:t>
      </w:r>
      <w:r w:rsidRPr="007B47B2">
        <w:rPr>
          <w:rFonts w:ascii="Arial" w:eastAsia="Arial" w:hAnsi="Arial" w:cs="Arial"/>
        </w:rPr>
        <w:t xml:space="preserve"> los riesgos vigentes a corte 30 de </w:t>
      </w:r>
      <w:r w:rsidR="00DB6F5D" w:rsidRPr="007B47B2">
        <w:rPr>
          <w:rFonts w:ascii="Arial" w:eastAsia="Arial" w:hAnsi="Arial" w:cs="Arial"/>
        </w:rPr>
        <w:t>septiembre</w:t>
      </w:r>
      <w:r w:rsidR="1698D115" w:rsidRPr="007B47B2">
        <w:rPr>
          <w:rFonts w:ascii="Arial" w:eastAsia="Arial" w:hAnsi="Arial" w:cs="Arial"/>
        </w:rPr>
        <w:t xml:space="preserve"> </w:t>
      </w:r>
      <w:r w:rsidR="55EE1742" w:rsidRPr="007B47B2">
        <w:rPr>
          <w:rFonts w:ascii="Arial" w:eastAsia="Arial" w:hAnsi="Arial" w:cs="Arial"/>
        </w:rPr>
        <w:t xml:space="preserve">de </w:t>
      </w:r>
      <w:r w:rsidRPr="007B47B2">
        <w:rPr>
          <w:rFonts w:ascii="Arial" w:eastAsia="Arial" w:hAnsi="Arial" w:cs="Arial"/>
        </w:rPr>
        <w:t>202</w:t>
      </w:r>
      <w:r w:rsidR="7D2A017F" w:rsidRPr="007B47B2">
        <w:rPr>
          <w:rFonts w:ascii="Arial" w:eastAsia="Arial" w:hAnsi="Arial" w:cs="Arial"/>
        </w:rPr>
        <w:t>4</w:t>
      </w:r>
      <w:r w:rsidRPr="007B47B2">
        <w:rPr>
          <w:rFonts w:ascii="Arial" w:eastAsia="Arial" w:hAnsi="Arial" w:cs="Arial"/>
        </w:rPr>
        <w:t xml:space="preserve">: </w:t>
      </w:r>
    </w:p>
    <w:p w14:paraId="176BC2C0" w14:textId="45E85E1C" w:rsidR="00D66D1E" w:rsidRPr="007B47B2" w:rsidRDefault="00D66D1E" w:rsidP="0C3E6FE2">
      <w:pPr>
        <w:pStyle w:val="Descripcin"/>
        <w:spacing w:after="0"/>
        <w:jc w:val="center"/>
        <w:rPr>
          <w:rFonts w:ascii="Arial" w:eastAsia="Arial" w:hAnsi="Arial" w:cs="Arial"/>
          <w:color w:val="auto"/>
        </w:rPr>
      </w:pPr>
      <w:bookmarkStart w:id="13" w:name="_Toc115854810"/>
      <w:bookmarkStart w:id="14" w:name="_Toc178758630"/>
      <w:r w:rsidRPr="007B47B2">
        <w:rPr>
          <w:rFonts w:ascii="Arial" w:eastAsia="Arial" w:hAnsi="Arial" w:cs="Arial"/>
          <w:color w:val="auto"/>
        </w:rPr>
        <w:t xml:space="preserve">Tabla No </w:t>
      </w:r>
      <w:r w:rsidRPr="007B47B2">
        <w:rPr>
          <w:rFonts w:ascii="Arial" w:hAnsi="Arial" w:cs="Arial"/>
          <w:color w:val="auto"/>
        </w:rPr>
        <w:fldChar w:fldCharType="begin"/>
      </w:r>
      <w:r w:rsidRPr="007B47B2">
        <w:rPr>
          <w:rFonts w:ascii="Arial" w:hAnsi="Arial" w:cs="Arial"/>
          <w:color w:val="auto"/>
        </w:rPr>
        <w:instrText xml:space="preserve"> SEQ Tabla \* ARABIC </w:instrText>
      </w:r>
      <w:r w:rsidRPr="007B47B2">
        <w:rPr>
          <w:rFonts w:ascii="Arial" w:hAnsi="Arial" w:cs="Arial"/>
          <w:color w:val="auto"/>
        </w:rPr>
        <w:fldChar w:fldCharType="separate"/>
      </w:r>
      <w:r w:rsidR="001938D8" w:rsidRPr="007B47B2">
        <w:rPr>
          <w:rFonts w:ascii="Arial" w:hAnsi="Arial" w:cs="Arial"/>
          <w:noProof/>
          <w:color w:val="auto"/>
        </w:rPr>
        <w:t>4</w:t>
      </w:r>
      <w:r w:rsidRPr="007B47B2">
        <w:rPr>
          <w:rFonts w:ascii="Arial" w:hAnsi="Arial" w:cs="Arial"/>
          <w:color w:val="auto"/>
        </w:rPr>
        <w:fldChar w:fldCharType="end"/>
      </w:r>
      <w:r w:rsidRPr="007B47B2">
        <w:rPr>
          <w:rFonts w:ascii="Arial" w:eastAsia="Arial" w:hAnsi="Arial" w:cs="Arial"/>
          <w:color w:val="auto"/>
        </w:rPr>
        <w:t xml:space="preserve">  Número de riesgos de la UAERMV</w:t>
      </w:r>
      <w:bookmarkEnd w:id="13"/>
      <w:bookmarkEnd w:id="14"/>
    </w:p>
    <w:tbl>
      <w:tblPr>
        <w:tblW w:w="0" w:type="auto"/>
        <w:tblLayout w:type="fixed"/>
        <w:tblLook w:val="06A0" w:firstRow="1" w:lastRow="0" w:firstColumn="1" w:lastColumn="0" w:noHBand="1" w:noVBand="1"/>
      </w:tblPr>
      <w:tblGrid>
        <w:gridCol w:w="3480"/>
        <w:gridCol w:w="1160"/>
        <w:gridCol w:w="1494"/>
        <w:gridCol w:w="1374"/>
        <w:gridCol w:w="974"/>
        <w:gridCol w:w="1192"/>
      </w:tblGrid>
      <w:tr w:rsidR="007B47B2" w:rsidRPr="007B47B2" w14:paraId="6E50FAC5" w14:textId="77777777" w:rsidTr="43B613FA">
        <w:trPr>
          <w:trHeight w:val="333"/>
          <w:tblHeader/>
        </w:trPr>
        <w:tc>
          <w:tcPr>
            <w:tcW w:w="3480" w:type="dxa"/>
            <w:tcBorders>
              <w:top w:val="single" w:sz="4" w:space="0" w:color="auto"/>
              <w:left w:val="single" w:sz="4" w:space="0" w:color="auto"/>
              <w:bottom w:val="single" w:sz="4" w:space="0" w:color="auto"/>
              <w:right w:val="single" w:sz="4" w:space="0" w:color="auto"/>
            </w:tcBorders>
            <w:shd w:val="clear" w:color="auto" w:fill="4472C4"/>
            <w:vAlign w:val="center"/>
          </w:tcPr>
          <w:p w14:paraId="3E3E90BB" w14:textId="02A4A4E1" w:rsidR="0C3E6FE2" w:rsidRPr="007B47B2" w:rsidRDefault="0C3E6FE2" w:rsidP="0C3E6FE2">
            <w:pPr>
              <w:jc w:val="center"/>
              <w:rPr>
                <w:rFonts w:ascii="Arial" w:hAnsi="Arial" w:cs="Arial"/>
                <w:sz w:val="18"/>
                <w:szCs w:val="18"/>
              </w:rPr>
            </w:pPr>
            <w:r w:rsidRPr="007B47B2">
              <w:rPr>
                <w:rFonts w:ascii="Arial" w:eastAsia="Arial" w:hAnsi="Arial" w:cs="Arial"/>
                <w:b/>
                <w:bCs/>
                <w:sz w:val="18"/>
                <w:szCs w:val="18"/>
              </w:rPr>
              <w:t>Proceso</w:t>
            </w:r>
          </w:p>
        </w:tc>
        <w:tc>
          <w:tcPr>
            <w:tcW w:w="1160" w:type="dxa"/>
            <w:tcBorders>
              <w:top w:val="single" w:sz="4" w:space="0" w:color="auto"/>
              <w:left w:val="single" w:sz="4" w:space="0" w:color="auto"/>
              <w:bottom w:val="single" w:sz="4" w:space="0" w:color="auto"/>
              <w:right w:val="single" w:sz="4" w:space="0" w:color="auto"/>
            </w:tcBorders>
            <w:shd w:val="clear" w:color="auto" w:fill="4472C4"/>
            <w:vAlign w:val="center"/>
          </w:tcPr>
          <w:p w14:paraId="42B4AE33" w14:textId="271EBC5C" w:rsidR="013A82BD" w:rsidRPr="007B47B2" w:rsidRDefault="013A82BD" w:rsidP="0C3E6FE2">
            <w:pPr>
              <w:jc w:val="center"/>
              <w:rPr>
                <w:rFonts w:ascii="Arial" w:eastAsia="Arial" w:hAnsi="Arial" w:cs="Arial"/>
                <w:b/>
                <w:bCs/>
                <w:sz w:val="18"/>
                <w:szCs w:val="18"/>
              </w:rPr>
            </w:pPr>
            <w:r w:rsidRPr="007B47B2">
              <w:rPr>
                <w:rFonts w:ascii="Arial" w:eastAsia="Arial" w:hAnsi="Arial" w:cs="Arial"/>
                <w:b/>
                <w:bCs/>
                <w:sz w:val="18"/>
                <w:szCs w:val="18"/>
              </w:rPr>
              <w:t>Gestión</w:t>
            </w:r>
          </w:p>
        </w:tc>
        <w:tc>
          <w:tcPr>
            <w:tcW w:w="1494" w:type="dxa"/>
            <w:tcBorders>
              <w:top w:val="single" w:sz="4" w:space="0" w:color="auto"/>
              <w:left w:val="single" w:sz="4" w:space="0" w:color="auto"/>
              <w:bottom w:val="single" w:sz="4" w:space="0" w:color="auto"/>
              <w:right w:val="single" w:sz="4" w:space="0" w:color="auto"/>
            </w:tcBorders>
            <w:shd w:val="clear" w:color="auto" w:fill="4472C4"/>
            <w:vAlign w:val="center"/>
          </w:tcPr>
          <w:p w14:paraId="7514F02D" w14:textId="36A03294" w:rsidR="2604436C" w:rsidRPr="007B47B2" w:rsidRDefault="2604436C" w:rsidP="0C3E6FE2">
            <w:pPr>
              <w:jc w:val="center"/>
              <w:rPr>
                <w:rFonts w:ascii="Arial" w:eastAsia="Arial" w:hAnsi="Arial" w:cs="Arial"/>
                <w:b/>
                <w:bCs/>
                <w:sz w:val="18"/>
                <w:szCs w:val="18"/>
              </w:rPr>
            </w:pPr>
            <w:r w:rsidRPr="007B47B2">
              <w:rPr>
                <w:rFonts w:ascii="Arial" w:eastAsia="Arial" w:hAnsi="Arial" w:cs="Arial"/>
                <w:b/>
                <w:bCs/>
                <w:sz w:val="18"/>
                <w:szCs w:val="18"/>
              </w:rPr>
              <w:t>Corrupción</w:t>
            </w:r>
          </w:p>
        </w:tc>
        <w:tc>
          <w:tcPr>
            <w:tcW w:w="1374" w:type="dxa"/>
            <w:tcBorders>
              <w:top w:val="single" w:sz="4" w:space="0" w:color="auto"/>
              <w:left w:val="single" w:sz="4" w:space="0" w:color="auto"/>
              <w:bottom w:val="single" w:sz="4" w:space="0" w:color="auto"/>
              <w:right w:val="single" w:sz="4" w:space="0" w:color="auto"/>
            </w:tcBorders>
            <w:shd w:val="clear" w:color="auto" w:fill="4472C4"/>
            <w:vAlign w:val="center"/>
          </w:tcPr>
          <w:p w14:paraId="5136D61C" w14:textId="09AC488F" w:rsidR="0C3E6FE2" w:rsidRPr="007B47B2" w:rsidRDefault="0C3E6FE2" w:rsidP="0C3E6FE2">
            <w:pPr>
              <w:jc w:val="center"/>
              <w:rPr>
                <w:rFonts w:ascii="Arial" w:hAnsi="Arial" w:cs="Arial"/>
                <w:sz w:val="18"/>
                <w:szCs w:val="18"/>
              </w:rPr>
            </w:pPr>
            <w:r w:rsidRPr="007B47B2">
              <w:rPr>
                <w:rFonts w:ascii="Arial" w:eastAsia="Arial" w:hAnsi="Arial" w:cs="Arial"/>
                <w:b/>
                <w:bCs/>
                <w:sz w:val="18"/>
                <w:szCs w:val="18"/>
              </w:rPr>
              <w:t>Seguridad</w:t>
            </w:r>
          </w:p>
        </w:tc>
        <w:tc>
          <w:tcPr>
            <w:tcW w:w="974" w:type="dxa"/>
            <w:tcBorders>
              <w:top w:val="single" w:sz="4" w:space="0" w:color="auto"/>
              <w:left w:val="single" w:sz="4" w:space="0" w:color="auto"/>
              <w:bottom w:val="single" w:sz="4" w:space="0" w:color="auto"/>
              <w:right w:val="single" w:sz="4" w:space="0" w:color="auto"/>
            </w:tcBorders>
            <w:shd w:val="clear" w:color="auto" w:fill="4472C4"/>
            <w:vAlign w:val="center"/>
          </w:tcPr>
          <w:p w14:paraId="5173D993" w14:textId="72C4C84A" w:rsidR="0C3E6FE2" w:rsidRPr="007B47B2" w:rsidRDefault="0C3E6FE2" w:rsidP="0C3E6FE2">
            <w:pPr>
              <w:jc w:val="center"/>
              <w:rPr>
                <w:rFonts w:ascii="Arial" w:hAnsi="Arial" w:cs="Arial"/>
                <w:sz w:val="18"/>
                <w:szCs w:val="18"/>
              </w:rPr>
            </w:pPr>
            <w:r w:rsidRPr="007B47B2">
              <w:rPr>
                <w:rFonts w:ascii="Arial" w:eastAsia="Arial" w:hAnsi="Arial" w:cs="Arial"/>
                <w:b/>
                <w:bCs/>
                <w:sz w:val="18"/>
                <w:szCs w:val="18"/>
              </w:rPr>
              <w:t>LA/FT</w:t>
            </w:r>
          </w:p>
        </w:tc>
        <w:tc>
          <w:tcPr>
            <w:tcW w:w="1192" w:type="dxa"/>
            <w:tcBorders>
              <w:top w:val="single" w:sz="4" w:space="0" w:color="auto"/>
              <w:left w:val="single" w:sz="4" w:space="0" w:color="auto"/>
              <w:bottom w:val="single" w:sz="4" w:space="0" w:color="auto"/>
              <w:right w:val="single" w:sz="4" w:space="0" w:color="auto"/>
            </w:tcBorders>
            <w:shd w:val="clear" w:color="auto" w:fill="4472C4"/>
            <w:vAlign w:val="center"/>
          </w:tcPr>
          <w:p w14:paraId="30037E30" w14:textId="63BC5A8C" w:rsidR="7B586894" w:rsidRPr="007B47B2" w:rsidRDefault="7B586894" w:rsidP="0C3E6FE2">
            <w:pPr>
              <w:jc w:val="center"/>
              <w:rPr>
                <w:rFonts w:ascii="Arial" w:eastAsia="Arial" w:hAnsi="Arial" w:cs="Arial"/>
                <w:b/>
                <w:bCs/>
                <w:sz w:val="18"/>
                <w:szCs w:val="18"/>
              </w:rPr>
            </w:pPr>
            <w:r w:rsidRPr="007B47B2">
              <w:rPr>
                <w:rFonts w:ascii="Arial" w:eastAsia="Arial" w:hAnsi="Arial" w:cs="Arial"/>
                <w:b/>
                <w:bCs/>
                <w:sz w:val="18"/>
                <w:szCs w:val="18"/>
              </w:rPr>
              <w:t>Total</w:t>
            </w:r>
          </w:p>
        </w:tc>
      </w:tr>
      <w:tr w:rsidR="007B47B2" w:rsidRPr="007B47B2" w14:paraId="2562F554" w14:textId="77777777" w:rsidTr="43B613FA">
        <w:trPr>
          <w:trHeight w:val="405"/>
        </w:trPr>
        <w:tc>
          <w:tcPr>
            <w:tcW w:w="3480" w:type="dxa"/>
            <w:tcBorders>
              <w:top w:val="single" w:sz="4" w:space="0" w:color="auto"/>
              <w:left w:val="single" w:sz="4" w:space="0" w:color="auto"/>
              <w:bottom w:val="single" w:sz="4" w:space="0" w:color="auto"/>
              <w:right w:val="single" w:sz="4" w:space="0" w:color="auto"/>
            </w:tcBorders>
            <w:shd w:val="clear" w:color="auto" w:fill="D9E1F2"/>
            <w:vAlign w:val="center"/>
          </w:tcPr>
          <w:p w14:paraId="59FC23B0" w14:textId="2EF7EDD6" w:rsidR="0C3E6FE2" w:rsidRPr="007B47B2" w:rsidRDefault="0C3E6FE2" w:rsidP="0C3E6FE2">
            <w:pPr>
              <w:rPr>
                <w:rFonts w:ascii="Arial" w:hAnsi="Arial" w:cs="Arial"/>
                <w:sz w:val="18"/>
                <w:szCs w:val="18"/>
              </w:rPr>
            </w:pPr>
            <w:r w:rsidRPr="007B47B2">
              <w:rPr>
                <w:rFonts w:ascii="Arial" w:eastAsia="Tahoma" w:hAnsi="Arial" w:cs="Arial"/>
                <w:sz w:val="18"/>
                <w:szCs w:val="18"/>
              </w:rPr>
              <w:t>1. Direccionamiento Estratégico</w:t>
            </w:r>
          </w:p>
        </w:tc>
        <w:tc>
          <w:tcPr>
            <w:tcW w:w="1160" w:type="dxa"/>
            <w:tcBorders>
              <w:top w:val="single" w:sz="4" w:space="0" w:color="auto"/>
              <w:left w:val="single" w:sz="4" w:space="0" w:color="auto"/>
              <w:bottom w:val="single" w:sz="4" w:space="0" w:color="auto"/>
              <w:right w:val="single" w:sz="4" w:space="0" w:color="auto"/>
            </w:tcBorders>
            <w:shd w:val="clear" w:color="auto" w:fill="D9E1F2"/>
            <w:vAlign w:val="center"/>
          </w:tcPr>
          <w:p w14:paraId="3F65B0AC" w14:textId="2EA8558C" w:rsidR="0C3E6FE2" w:rsidRPr="007B47B2" w:rsidRDefault="0C3E6FE2" w:rsidP="0C3E6FE2">
            <w:pPr>
              <w:jc w:val="center"/>
              <w:rPr>
                <w:rFonts w:ascii="Arial" w:hAnsi="Arial" w:cs="Arial"/>
                <w:sz w:val="18"/>
                <w:szCs w:val="18"/>
              </w:rPr>
            </w:pPr>
            <w:r w:rsidRPr="007B47B2">
              <w:rPr>
                <w:rFonts w:ascii="Arial" w:eastAsia="Arial" w:hAnsi="Arial" w:cs="Arial"/>
                <w:sz w:val="18"/>
                <w:szCs w:val="18"/>
              </w:rPr>
              <w:t>3</w:t>
            </w:r>
          </w:p>
        </w:tc>
        <w:tc>
          <w:tcPr>
            <w:tcW w:w="1494" w:type="dxa"/>
            <w:tcBorders>
              <w:top w:val="single" w:sz="4" w:space="0" w:color="auto"/>
              <w:left w:val="single" w:sz="4" w:space="0" w:color="auto"/>
              <w:bottom w:val="single" w:sz="4" w:space="0" w:color="auto"/>
              <w:right w:val="single" w:sz="4" w:space="0" w:color="auto"/>
            </w:tcBorders>
            <w:shd w:val="clear" w:color="auto" w:fill="D9E1F2"/>
            <w:vAlign w:val="center"/>
          </w:tcPr>
          <w:p w14:paraId="783DB336" w14:textId="7956CDCC" w:rsidR="0C3E6FE2" w:rsidRPr="007B47B2" w:rsidRDefault="0C3E6FE2" w:rsidP="0C3E6FE2">
            <w:pPr>
              <w:jc w:val="center"/>
              <w:rPr>
                <w:rFonts w:ascii="Arial" w:hAnsi="Arial" w:cs="Arial"/>
                <w:sz w:val="18"/>
                <w:szCs w:val="18"/>
              </w:rPr>
            </w:pPr>
            <w:r w:rsidRPr="007B47B2">
              <w:rPr>
                <w:rFonts w:ascii="Arial" w:eastAsia="Arial" w:hAnsi="Arial" w:cs="Arial"/>
                <w:sz w:val="18"/>
                <w:szCs w:val="18"/>
              </w:rPr>
              <w:t>0</w:t>
            </w:r>
          </w:p>
        </w:tc>
        <w:tc>
          <w:tcPr>
            <w:tcW w:w="1374" w:type="dxa"/>
            <w:tcBorders>
              <w:top w:val="single" w:sz="4" w:space="0" w:color="auto"/>
              <w:left w:val="single" w:sz="4" w:space="0" w:color="auto"/>
              <w:bottom w:val="single" w:sz="4" w:space="0" w:color="auto"/>
              <w:right w:val="single" w:sz="4" w:space="0" w:color="auto"/>
            </w:tcBorders>
            <w:shd w:val="clear" w:color="auto" w:fill="D9E1F2"/>
            <w:vAlign w:val="center"/>
          </w:tcPr>
          <w:p w14:paraId="059EE69C" w14:textId="10DD1195" w:rsidR="0C3E6FE2" w:rsidRPr="007B47B2" w:rsidRDefault="0C3E6FE2" w:rsidP="0C3E6FE2">
            <w:pPr>
              <w:jc w:val="center"/>
              <w:rPr>
                <w:rFonts w:ascii="Arial" w:hAnsi="Arial" w:cs="Arial"/>
                <w:sz w:val="18"/>
                <w:szCs w:val="18"/>
              </w:rPr>
            </w:pPr>
            <w:r w:rsidRPr="007B47B2">
              <w:rPr>
                <w:rFonts w:ascii="Arial" w:eastAsia="Arial" w:hAnsi="Arial" w:cs="Arial"/>
                <w:sz w:val="18"/>
                <w:szCs w:val="18"/>
              </w:rPr>
              <w:t>0</w:t>
            </w:r>
          </w:p>
        </w:tc>
        <w:tc>
          <w:tcPr>
            <w:tcW w:w="974" w:type="dxa"/>
            <w:tcBorders>
              <w:top w:val="single" w:sz="4" w:space="0" w:color="auto"/>
              <w:left w:val="single" w:sz="4" w:space="0" w:color="auto"/>
              <w:bottom w:val="single" w:sz="4" w:space="0" w:color="auto"/>
              <w:right w:val="single" w:sz="4" w:space="0" w:color="auto"/>
            </w:tcBorders>
            <w:shd w:val="clear" w:color="auto" w:fill="D9E1F2"/>
            <w:vAlign w:val="center"/>
          </w:tcPr>
          <w:p w14:paraId="06291731" w14:textId="19F2938B" w:rsidR="0C3E6FE2" w:rsidRPr="007B47B2" w:rsidRDefault="0C3E6FE2" w:rsidP="0C3E6FE2">
            <w:pPr>
              <w:jc w:val="center"/>
              <w:rPr>
                <w:rFonts w:ascii="Arial" w:hAnsi="Arial" w:cs="Arial"/>
                <w:sz w:val="18"/>
                <w:szCs w:val="18"/>
              </w:rPr>
            </w:pPr>
            <w:r w:rsidRPr="007B47B2">
              <w:rPr>
                <w:rFonts w:ascii="Arial" w:eastAsia="Arial" w:hAnsi="Arial" w:cs="Arial"/>
                <w:sz w:val="18"/>
                <w:szCs w:val="18"/>
              </w:rPr>
              <w:t>0</w:t>
            </w:r>
          </w:p>
        </w:tc>
        <w:tc>
          <w:tcPr>
            <w:tcW w:w="1192" w:type="dxa"/>
            <w:tcBorders>
              <w:top w:val="single" w:sz="4" w:space="0" w:color="auto"/>
              <w:left w:val="single" w:sz="4" w:space="0" w:color="auto"/>
              <w:bottom w:val="single" w:sz="4" w:space="0" w:color="auto"/>
              <w:right w:val="single" w:sz="4" w:space="0" w:color="auto"/>
            </w:tcBorders>
            <w:shd w:val="clear" w:color="auto" w:fill="D9E1F2"/>
            <w:vAlign w:val="center"/>
          </w:tcPr>
          <w:p w14:paraId="35E5939A" w14:textId="7D0C905B" w:rsidR="0C3E6FE2" w:rsidRPr="007B47B2" w:rsidRDefault="0C3E6FE2" w:rsidP="0C3E6FE2">
            <w:pPr>
              <w:jc w:val="center"/>
              <w:rPr>
                <w:rFonts w:ascii="Arial" w:eastAsia="Calibri" w:hAnsi="Arial" w:cs="Arial"/>
                <w:b/>
                <w:bCs/>
                <w:sz w:val="18"/>
                <w:szCs w:val="18"/>
              </w:rPr>
            </w:pPr>
            <w:r w:rsidRPr="007B47B2">
              <w:rPr>
                <w:rFonts w:ascii="Arial" w:eastAsia="Calibri" w:hAnsi="Arial" w:cs="Arial"/>
                <w:b/>
                <w:bCs/>
                <w:sz w:val="18"/>
                <w:szCs w:val="18"/>
              </w:rPr>
              <w:t>3</w:t>
            </w:r>
          </w:p>
        </w:tc>
      </w:tr>
      <w:tr w:rsidR="007B47B2" w:rsidRPr="007B47B2" w14:paraId="736BE470" w14:textId="77777777" w:rsidTr="43B613FA">
        <w:trPr>
          <w:trHeight w:val="450"/>
        </w:trPr>
        <w:tc>
          <w:tcPr>
            <w:tcW w:w="3480" w:type="dxa"/>
            <w:tcBorders>
              <w:top w:val="single" w:sz="4" w:space="0" w:color="auto"/>
              <w:left w:val="single" w:sz="4" w:space="0" w:color="auto"/>
              <w:bottom w:val="single" w:sz="4" w:space="0" w:color="auto"/>
              <w:right w:val="single" w:sz="4" w:space="0" w:color="auto"/>
            </w:tcBorders>
            <w:vAlign w:val="center"/>
          </w:tcPr>
          <w:p w14:paraId="77314021" w14:textId="3CA2A46A" w:rsidR="0C3E6FE2" w:rsidRPr="007B47B2" w:rsidRDefault="0C3E6FE2" w:rsidP="0C3E6FE2">
            <w:pPr>
              <w:rPr>
                <w:rFonts w:ascii="Arial" w:hAnsi="Arial" w:cs="Arial"/>
                <w:sz w:val="18"/>
                <w:szCs w:val="18"/>
              </w:rPr>
            </w:pPr>
            <w:r w:rsidRPr="007B47B2">
              <w:rPr>
                <w:rFonts w:ascii="Arial" w:eastAsia="Tahoma" w:hAnsi="Arial" w:cs="Arial"/>
                <w:sz w:val="18"/>
                <w:szCs w:val="18"/>
              </w:rPr>
              <w:t>2. Comunicaciones Estratégicas</w:t>
            </w:r>
          </w:p>
        </w:tc>
        <w:tc>
          <w:tcPr>
            <w:tcW w:w="1160" w:type="dxa"/>
            <w:tcBorders>
              <w:top w:val="single" w:sz="4" w:space="0" w:color="auto"/>
              <w:left w:val="single" w:sz="4" w:space="0" w:color="auto"/>
              <w:bottom w:val="single" w:sz="4" w:space="0" w:color="auto"/>
              <w:right w:val="single" w:sz="4" w:space="0" w:color="auto"/>
            </w:tcBorders>
            <w:vAlign w:val="center"/>
          </w:tcPr>
          <w:p w14:paraId="1B961EA2" w14:textId="288ACA04" w:rsidR="0C3E6FE2" w:rsidRPr="007B47B2" w:rsidRDefault="0C3E6FE2" w:rsidP="0C3E6FE2">
            <w:pPr>
              <w:jc w:val="center"/>
              <w:rPr>
                <w:rFonts w:ascii="Arial" w:hAnsi="Arial" w:cs="Arial"/>
                <w:sz w:val="18"/>
                <w:szCs w:val="18"/>
              </w:rPr>
            </w:pPr>
            <w:r w:rsidRPr="007B47B2">
              <w:rPr>
                <w:rFonts w:ascii="Arial" w:eastAsia="Arial" w:hAnsi="Arial" w:cs="Arial"/>
                <w:sz w:val="18"/>
                <w:szCs w:val="18"/>
              </w:rPr>
              <w:t>1</w:t>
            </w:r>
          </w:p>
        </w:tc>
        <w:tc>
          <w:tcPr>
            <w:tcW w:w="1494" w:type="dxa"/>
            <w:tcBorders>
              <w:top w:val="single" w:sz="4" w:space="0" w:color="auto"/>
              <w:left w:val="single" w:sz="4" w:space="0" w:color="auto"/>
              <w:bottom w:val="single" w:sz="4" w:space="0" w:color="auto"/>
              <w:right w:val="single" w:sz="4" w:space="0" w:color="auto"/>
            </w:tcBorders>
            <w:vAlign w:val="center"/>
          </w:tcPr>
          <w:p w14:paraId="4E2DDAE7" w14:textId="48BAA9AC" w:rsidR="0C3E6FE2" w:rsidRPr="007B47B2" w:rsidRDefault="0C3E6FE2" w:rsidP="0C3E6FE2">
            <w:pPr>
              <w:jc w:val="center"/>
              <w:rPr>
                <w:rFonts w:ascii="Arial" w:hAnsi="Arial" w:cs="Arial"/>
                <w:sz w:val="18"/>
                <w:szCs w:val="18"/>
              </w:rPr>
            </w:pPr>
            <w:r w:rsidRPr="007B47B2">
              <w:rPr>
                <w:rFonts w:ascii="Arial" w:eastAsia="Arial" w:hAnsi="Arial" w:cs="Arial"/>
                <w:sz w:val="18"/>
                <w:szCs w:val="18"/>
              </w:rPr>
              <w:t>0</w:t>
            </w:r>
          </w:p>
        </w:tc>
        <w:tc>
          <w:tcPr>
            <w:tcW w:w="1374" w:type="dxa"/>
            <w:tcBorders>
              <w:top w:val="single" w:sz="4" w:space="0" w:color="auto"/>
              <w:left w:val="single" w:sz="4" w:space="0" w:color="auto"/>
              <w:bottom w:val="single" w:sz="4" w:space="0" w:color="auto"/>
              <w:right w:val="single" w:sz="4" w:space="0" w:color="auto"/>
            </w:tcBorders>
            <w:vAlign w:val="center"/>
          </w:tcPr>
          <w:p w14:paraId="061C8BF5" w14:textId="36DCBAE3" w:rsidR="0C3E6FE2" w:rsidRPr="007B47B2" w:rsidRDefault="0C3E6FE2" w:rsidP="0C3E6FE2">
            <w:pPr>
              <w:jc w:val="center"/>
              <w:rPr>
                <w:rFonts w:ascii="Arial" w:hAnsi="Arial" w:cs="Arial"/>
                <w:sz w:val="18"/>
                <w:szCs w:val="18"/>
              </w:rPr>
            </w:pPr>
            <w:r w:rsidRPr="007B47B2">
              <w:rPr>
                <w:rFonts w:ascii="Arial" w:eastAsia="Arial" w:hAnsi="Arial" w:cs="Arial"/>
                <w:sz w:val="18"/>
                <w:szCs w:val="18"/>
              </w:rPr>
              <w:t>0</w:t>
            </w:r>
          </w:p>
        </w:tc>
        <w:tc>
          <w:tcPr>
            <w:tcW w:w="974" w:type="dxa"/>
            <w:tcBorders>
              <w:top w:val="single" w:sz="4" w:space="0" w:color="auto"/>
              <w:left w:val="single" w:sz="4" w:space="0" w:color="auto"/>
              <w:bottom w:val="single" w:sz="4" w:space="0" w:color="auto"/>
              <w:right w:val="single" w:sz="4" w:space="0" w:color="auto"/>
            </w:tcBorders>
            <w:vAlign w:val="center"/>
          </w:tcPr>
          <w:p w14:paraId="24158F8C" w14:textId="503DBF2F" w:rsidR="0C3E6FE2" w:rsidRPr="007B47B2" w:rsidRDefault="0C3E6FE2" w:rsidP="0C3E6FE2">
            <w:pPr>
              <w:jc w:val="center"/>
              <w:rPr>
                <w:rFonts w:ascii="Arial" w:hAnsi="Arial" w:cs="Arial"/>
                <w:sz w:val="18"/>
                <w:szCs w:val="18"/>
              </w:rPr>
            </w:pPr>
            <w:r w:rsidRPr="007B47B2">
              <w:rPr>
                <w:rFonts w:ascii="Arial" w:eastAsia="Arial" w:hAnsi="Arial" w:cs="Arial"/>
                <w:sz w:val="18"/>
                <w:szCs w:val="18"/>
              </w:rPr>
              <w:t>0</w:t>
            </w:r>
          </w:p>
        </w:tc>
        <w:tc>
          <w:tcPr>
            <w:tcW w:w="1192" w:type="dxa"/>
            <w:tcBorders>
              <w:top w:val="single" w:sz="4" w:space="0" w:color="auto"/>
              <w:left w:val="single" w:sz="4" w:space="0" w:color="auto"/>
              <w:bottom w:val="single" w:sz="4" w:space="0" w:color="auto"/>
              <w:right w:val="single" w:sz="4" w:space="0" w:color="auto"/>
            </w:tcBorders>
            <w:vAlign w:val="center"/>
          </w:tcPr>
          <w:p w14:paraId="70D20A3E" w14:textId="646CDF5A" w:rsidR="0C3E6FE2" w:rsidRPr="007B47B2" w:rsidRDefault="0C3E6FE2" w:rsidP="0C3E6FE2">
            <w:pPr>
              <w:jc w:val="center"/>
              <w:rPr>
                <w:rFonts w:ascii="Arial" w:eastAsia="Calibri" w:hAnsi="Arial" w:cs="Arial"/>
                <w:b/>
                <w:bCs/>
                <w:sz w:val="18"/>
                <w:szCs w:val="18"/>
              </w:rPr>
            </w:pPr>
            <w:r w:rsidRPr="007B47B2">
              <w:rPr>
                <w:rFonts w:ascii="Arial" w:eastAsia="Calibri" w:hAnsi="Arial" w:cs="Arial"/>
                <w:b/>
                <w:bCs/>
                <w:sz w:val="18"/>
                <w:szCs w:val="18"/>
              </w:rPr>
              <w:t>1</w:t>
            </w:r>
          </w:p>
        </w:tc>
      </w:tr>
      <w:tr w:rsidR="007B47B2" w:rsidRPr="007B47B2" w14:paraId="5DF43918" w14:textId="77777777" w:rsidTr="43B613FA">
        <w:trPr>
          <w:trHeight w:val="615"/>
        </w:trPr>
        <w:tc>
          <w:tcPr>
            <w:tcW w:w="3480" w:type="dxa"/>
            <w:tcBorders>
              <w:top w:val="single" w:sz="4" w:space="0" w:color="auto"/>
              <w:left w:val="single" w:sz="4" w:space="0" w:color="auto"/>
              <w:bottom w:val="single" w:sz="4" w:space="0" w:color="auto"/>
              <w:right w:val="single" w:sz="4" w:space="0" w:color="auto"/>
            </w:tcBorders>
            <w:shd w:val="clear" w:color="auto" w:fill="D9E1F2"/>
          </w:tcPr>
          <w:p w14:paraId="59D3E4A1" w14:textId="7F719E30" w:rsidR="0C3E6FE2" w:rsidRPr="007B47B2" w:rsidRDefault="0C3E6FE2" w:rsidP="0C3E6FE2">
            <w:pPr>
              <w:rPr>
                <w:rFonts w:ascii="Arial" w:hAnsi="Arial" w:cs="Arial"/>
                <w:sz w:val="18"/>
                <w:szCs w:val="18"/>
              </w:rPr>
            </w:pPr>
            <w:r w:rsidRPr="007B47B2">
              <w:rPr>
                <w:rFonts w:ascii="Arial" w:eastAsia="Tahoma" w:hAnsi="Arial" w:cs="Arial"/>
                <w:sz w:val="18"/>
                <w:szCs w:val="18"/>
              </w:rPr>
              <w:t>3. Servicio A La Ciudadanía Y Relacionamiento Con Partes Interesadas</w:t>
            </w:r>
          </w:p>
        </w:tc>
        <w:tc>
          <w:tcPr>
            <w:tcW w:w="1160" w:type="dxa"/>
            <w:tcBorders>
              <w:top w:val="single" w:sz="4" w:space="0" w:color="auto"/>
              <w:left w:val="single" w:sz="4" w:space="0" w:color="auto"/>
              <w:bottom w:val="single" w:sz="4" w:space="0" w:color="auto"/>
              <w:right w:val="single" w:sz="4" w:space="0" w:color="auto"/>
            </w:tcBorders>
            <w:shd w:val="clear" w:color="auto" w:fill="D9E1F2"/>
            <w:vAlign w:val="center"/>
          </w:tcPr>
          <w:p w14:paraId="7957D031" w14:textId="13ECA68C" w:rsidR="0C3E6FE2" w:rsidRPr="007B47B2" w:rsidRDefault="0C3E6FE2" w:rsidP="0C3E6FE2">
            <w:pPr>
              <w:jc w:val="center"/>
              <w:rPr>
                <w:rFonts w:ascii="Arial" w:hAnsi="Arial" w:cs="Arial"/>
                <w:sz w:val="18"/>
                <w:szCs w:val="18"/>
              </w:rPr>
            </w:pPr>
            <w:r w:rsidRPr="007B47B2">
              <w:rPr>
                <w:rFonts w:ascii="Arial" w:eastAsia="Arial" w:hAnsi="Arial" w:cs="Arial"/>
                <w:sz w:val="18"/>
                <w:szCs w:val="18"/>
              </w:rPr>
              <w:t>2</w:t>
            </w:r>
          </w:p>
        </w:tc>
        <w:tc>
          <w:tcPr>
            <w:tcW w:w="1494" w:type="dxa"/>
            <w:tcBorders>
              <w:top w:val="single" w:sz="4" w:space="0" w:color="auto"/>
              <w:left w:val="single" w:sz="4" w:space="0" w:color="auto"/>
              <w:bottom w:val="single" w:sz="4" w:space="0" w:color="auto"/>
              <w:right w:val="single" w:sz="4" w:space="0" w:color="auto"/>
            </w:tcBorders>
            <w:shd w:val="clear" w:color="auto" w:fill="D9E1F2"/>
            <w:vAlign w:val="center"/>
          </w:tcPr>
          <w:p w14:paraId="1E3ED2EE" w14:textId="735BEBE9" w:rsidR="0C3E6FE2" w:rsidRPr="007B47B2" w:rsidRDefault="0C3E6FE2" w:rsidP="0C3E6FE2">
            <w:pPr>
              <w:jc w:val="center"/>
              <w:rPr>
                <w:rFonts w:ascii="Arial" w:hAnsi="Arial" w:cs="Arial"/>
                <w:sz w:val="18"/>
                <w:szCs w:val="18"/>
              </w:rPr>
            </w:pPr>
            <w:r w:rsidRPr="007B47B2">
              <w:rPr>
                <w:rFonts w:ascii="Arial" w:eastAsia="Arial" w:hAnsi="Arial" w:cs="Arial"/>
                <w:sz w:val="18"/>
                <w:szCs w:val="18"/>
              </w:rPr>
              <w:t>1</w:t>
            </w:r>
          </w:p>
        </w:tc>
        <w:tc>
          <w:tcPr>
            <w:tcW w:w="1374" w:type="dxa"/>
            <w:tcBorders>
              <w:top w:val="single" w:sz="4" w:space="0" w:color="auto"/>
              <w:left w:val="single" w:sz="4" w:space="0" w:color="auto"/>
              <w:bottom w:val="single" w:sz="4" w:space="0" w:color="auto"/>
              <w:right w:val="single" w:sz="4" w:space="0" w:color="auto"/>
            </w:tcBorders>
            <w:shd w:val="clear" w:color="auto" w:fill="D9E1F2"/>
            <w:vAlign w:val="center"/>
          </w:tcPr>
          <w:p w14:paraId="195E553A" w14:textId="076CF545" w:rsidR="0C3E6FE2" w:rsidRPr="007B47B2" w:rsidRDefault="0C3E6FE2" w:rsidP="0C3E6FE2">
            <w:pPr>
              <w:jc w:val="center"/>
              <w:rPr>
                <w:rFonts w:ascii="Arial" w:hAnsi="Arial" w:cs="Arial"/>
                <w:sz w:val="18"/>
                <w:szCs w:val="18"/>
              </w:rPr>
            </w:pPr>
            <w:r w:rsidRPr="007B47B2">
              <w:rPr>
                <w:rFonts w:ascii="Arial" w:eastAsia="Arial" w:hAnsi="Arial" w:cs="Arial"/>
                <w:sz w:val="18"/>
                <w:szCs w:val="18"/>
              </w:rPr>
              <w:t>1</w:t>
            </w:r>
          </w:p>
        </w:tc>
        <w:tc>
          <w:tcPr>
            <w:tcW w:w="974" w:type="dxa"/>
            <w:tcBorders>
              <w:top w:val="single" w:sz="4" w:space="0" w:color="auto"/>
              <w:left w:val="single" w:sz="4" w:space="0" w:color="auto"/>
              <w:bottom w:val="single" w:sz="4" w:space="0" w:color="auto"/>
              <w:right w:val="single" w:sz="4" w:space="0" w:color="auto"/>
            </w:tcBorders>
            <w:shd w:val="clear" w:color="auto" w:fill="D9E1F2"/>
            <w:vAlign w:val="center"/>
          </w:tcPr>
          <w:p w14:paraId="698526EF" w14:textId="7D60545A" w:rsidR="0C3E6FE2" w:rsidRPr="007B47B2" w:rsidRDefault="0C3E6FE2" w:rsidP="0C3E6FE2">
            <w:pPr>
              <w:jc w:val="center"/>
              <w:rPr>
                <w:rFonts w:ascii="Arial" w:hAnsi="Arial" w:cs="Arial"/>
                <w:sz w:val="18"/>
                <w:szCs w:val="18"/>
              </w:rPr>
            </w:pPr>
            <w:r w:rsidRPr="007B47B2">
              <w:rPr>
                <w:rFonts w:ascii="Arial" w:eastAsia="Arial" w:hAnsi="Arial" w:cs="Arial"/>
                <w:sz w:val="18"/>
                <w:szCs w:val="18"/>
              </w:rPr>
              <w:t>0</w:t>
            </w:r>
          </w:p>
        </w:tc>
        <w:tc>
          <w:tcPr>
            <w:tcW w:w="1192" w:type="dxa"/>
            <w:tcBorders>
              <w:top w:val="single" w:sz="4" w:space="0" w:color="auto"/>
              <w:left w:val="single" w:sz="4" w:space="0" w:color="auto"/>
              <w:bottom w:val="single" w:sz="4" w:space="0" w:color="auto"/>
              <w:right w:val="single" w:sz="4" w:space="0" w:color="auto"/>
            </w:tcBorders>
            <w:shd w:val="clear" w:color="auto" w:fill="D9E1F2"/>
            <w:vAlign w:val="center"/>
          </w:tcPr>
          <w:p w14:paraId="5F0E6362" w14:textId="7D48568F" w:rsidR="0C3E6FE2" w:rsidRPr="007B47B2" w:rsidRDefault="0C3E6FE2" w:rsidP="0C3E6FE2">
            <w:pPr>
              <w:jc w:val="center"/>
              <w:rPr>
                <w:rFonts w:ascii="Arial" w:eastAsia="Calibri" w:hAnsi="Arial" w:cs="Arial"/>
                <w:b/>
                <w:bCs/>
                <w:sz w:val="18"/>
                <w:szCs w:val="18"/>
              </w:rPr>
            </w:pPr>
            <w:r w:rsidRPr="007B47B2">
              <w:rPr>
                <w:rFonts w:ascii="Arial" w:eastAsia="Calibri" w:hAnsi="Arial" w:cs="Arial"/>
                <w:b/>
                <w:bCs/>
                <w:sz w:val="18"/>
                <w:szCs w:val="18"/>
              </w:rPr>
              <w:t>4</w:t>
            </w:r>
          </w:p>
        </w:tc>
      </w:tr>
      <w:tr w:rsidR="007B47B2" w:rsidRPr="007B47B2" w14:paraId="77B2AFB2" w14:textId="77777777" w:rsidTr="43B613FA">
        <w:trPr>
          <w:trHeight w:val="390"/>
        </w:trPr>
        <w:tc>
          <w:tcPr>
            <w:tcW w:w="3480" w:type="dxa"/>
            <w:tcBorders>
              <w:top w:val="single" w:sz="4" w:space="0" w:color="auto"/>
              <w:left w:val="single" w:sz="4" w:space="0" w:color="auto"/>
              <w:bottom w:val="single" w:sz="4" w:space="0" w:color="auto"/>
              <w:right w:val="single" w:sz="4" w:space="0" w:color="auto"/>
            </w:tcBorders>
            <w:vAlign w:val="center"/>
          </w:tcPr>
          <w:p w14:paraId="0F50E4D6" w14:textId="2EEB3957" w:rsidR="0C3E6FE2" w:rsidRPr="007B47B2" w:rsidRDefault="0C3E6FE2" w:rsidP="0C3E6FE2">
            <w:pPr>
              <w:rPr>
                <w:rFonts w:ascii="Arial" w:hAnsi="Arial" w:cs="Arial"/>
                <w:sz w:val="18"/>
                <w:szCs w:val="18"/>
              </w:rPr>
            </w:pPr>
            <w:r w:rsidRPr="007B47B2">
              <w:rPr>
                <w:rFonts w:ascii="Arial" w:eastAsia="Tahoma" w:hAnsi="Arial" w:cs="Arial"/>
                <w:sz w:val="18"/>
                <w:szCs w:val="18"/>
              </w:rPr>
              <w:t xml:space="preserve">4. Estrategia </w:t>
            </w:r>
            <w:r w:rsidR="40E77B90" w:rsidRPr="007B47B2">
              <w:rPr>
                <w:rFonts w:ascii="Arial" w:eastAsia="Tahoma" w:hAnsi="Arial" w:cs="Arial"/>
                <w:sz w:val="18"/>
                <w:szCs w:val="18"/>
              </w:rPr>
              <w:t>y</w:t>
            </w:r>
            <w:r w:rsidRPr="007B47B2">
              <w:rPr>
                <w:rFonts w:ascii="Arial" w:eastAsia="Tahoma" w:hAnsi="Arial" w:cs="Arial"/>
                <w:sz w:val="18"/>
                <w:szCs w:val="18"/>
              </w:rPr>
              <w:t xml:space="preserve"> Gobierno De TI</w:t>
            </w:r>
          </w:p>
        </w:tc>
        <w:tc>
          <w:tcPr>
            <w:tcW w:w="1160" w:type="dxa"/>
            <w:tcBorders>
              <w:top w:val="single" w:sz="4" w:space="0" w:color="auto"/>
              <w:left w:val="single" w:sz="4" w:space="0" w:color="auto"/>
              <w:bottom w:val="single" w:sz="4" w:space="0" w:color="auto"/>
              <w:right w:val="single" w:sz="4" w:space="0" w:color="auto"/>
            </w:tcBorders>
            <w:vAlign w:val="center"/>
          </w:tcPr>
          <w:p w14:paraId="3B18B836" w14:textId="6EAB1945" w:rsidR="0C3E6FE2" w:rsidRPr="007B47B2" w:rsidRDefault="0C3E6FE2" w:rsidP="0C3E6FE2">
            <w:pPr>
              <w:jc w:val="center"/>
              <w:rPr>
                <w:rFonts w:ascii="Arial" w:hAnsi="Arial" w:cs="Arial"/>
                <w:sz w:val="18"/>
                <w:szCs w:val="18"/>
              </w:rPr>
            </w:pPr>
            <w:r w:rsidRPr="007B47B2">
              <w:rPr>
                <w:rFonts w:ascii="Arial" w:eastAsia="Arial" w:hAnsi="Arial" w:cs="Arial"/>
                <w:sz w:val="18"/>
                <w:szCs w:val="18"/>
              </w:rPr>
              <w:t>1</w:t>
            </w:r>
          </w:p>
        </w:tc>
        <w:tc>
          <w:tcPr>
            <w:tcW w:w="1494" w:type="dxa"/>
            <w:tcBorders>
              <w:top w:val="single" w:sz="4" w:space="0" w:color="auto"/>
              <w:left w:val="single" w:sz="4" w:space="0" w:color="auto"/>
              <w:bottom w:val="single" w:sz="4" w:space="0" w:color="auto"/>
              <w:right w:val="single" w:sz="4" w:space="0" w:color="auto"/>
            </w:tcBorders>
            <w:vAlign w:val="center"/>
          </w:tcPr>
          <w:p w14:paraId="7790FE3E" w14:textId="43B0DEA5" w:rsidR="0C3E6FE2" w:rsidRPr="007B47B2" w:rsidRDefault="0C3E6FE2" w:rsidP="0C3E6FE2">
            <w:pPr>
              <w:jc w:val="center"/>
              <w:rPr>
                <w:rFonts w:ascii="Arial" w:hAnsi="Arial" w:cs="Arial"/>
                <w:sz w:val="18"/>
                <w:szCs w:val="18"/>
              </w:rPr>
            </w:pPr>
            <w:r w:rsidRPr="007B47B2">
              <w:rPr>
                <w:rFonts w:ascii="Arial" w:eastAsia="Arial" w:hAnsi="Arial" w:cs="Arial"/>
                <w:sz w:val="18"/>
                <w:szCs w:val="18"/>
              </w:rPr>
              <w:t>1</w:t>
            </w:r>
          </w:p>
        </w:tc>
        <w:tc>
          <w:tcPr>
            <w:tcW w:w="1374" w:type="dxa"/>
            <w:tcBorders>
              <w:top w:val="single" w:sz="4" w:space="0" w:color="auto"/>
              <w:left w:val="single" w:sz="4" w:space="0" w:color="auto"/>
              <w:bottom w:val="single" w:sz="4" w:space="0" w:color="auto"/>
              <w:right w:val="single" w:sz="4" w:space="0" w:color="auto"/>
            </w:tcBorders>
            <w:vAlign w:val="center"/>
          </w:tcPr>
          <w:p w14:paraId="68810EC5" w14:textId="269B7044" w:rsidR="0C3E6FE2" w:rsidRPr="007B47B2" w:rsidRDefault="0C3E6FE2" w:rsidP="0C3E6FE2">
            <w:pPr>
              <w:jc w:val="center"/>
              <w:rPr>
                <w:rFonts w:ascii="Arial" w:hAnsi="Arial" w:cs="Arial"/>
                <w:sz w:val="18"/>
                <w:szCs w:val="18"/>
              </w:rPr>
            </w:pPr>
            <w:r w:rsidRPr="007B47B2">
              <w:rPr>
                <w:rFonts w:ascii="Arial" w:eastAsia="Arial" w:hAnsi="Arial" w:cs="Arial"/>
                <w:sz w:val="18"/>
                <w:szCs w:val="18"/>
              </w:rPr>
              <w:t>10</w:t>
            </w:r>
          </w:p>
        </w:tc>
        <w:tc>
          <w:tcPr>
            <w:tcW w:w="974" w:type="dxa"/>
            <w:tcBorders>
              <w:top w:val="single" w:sz="4" w:space="0" w:color="auto"/>
              <w:left w:val="single" w:sz="4" w:space="0" w:color="auto"/>
              <w:bottom w:val="single" w:sz="4" w:space="0" w:color="auto"/>
              <w:right w:val="single" w:sz="4" w:space="0" w:color="auto"/>
            </w:tcBorders>
            <w:vAlign w:val="center"/>
          </w:tcPr>
          <w:p w14:paraId="2B63FB80" w14:textId="35FF1949" w:rsidR="0C3E6FE2" w:rsidRPr="007B47B2" w:rsidRDefault="0C3E6FE2" w:rsidP="0C3E6FE2">
            <w:pPr>
              <w:jc w:val="center"/>
              <w:rPr>
                <w:rFonts w:ascii="Arial" w:hAnsi="Arial" w:cs="Arial"/>
                <w:sz w:val="18"/>
                <w:szCs w:val="18"/>
              </w:rPr>
            </w:pPr>
            <w:r w:rsidRPr="007B47B2">
              <w:rPr>
                <w:rFonts w:ascii="Arial" w:eastAsia="Arial" w:hAnsi="Arial" w:cs="Arial"/>
                <w:sz w:val="18"/>
                <w:szCs w:val="18"/>
              </w:rPr>
              <w:t>0</w:t>
            </w:r>
          </w:p>
        </w:tc>
        <w:tc>
          <w:tcPr>
            <w:tcW w:w="1192" w:type="dxa"/>
            <w:tcBorders>
              <w:top w:val="single" w:sz="4" w:space="0" w:color="auto"/>
              <w:left w:val="single" w:sz="4" w:space="0" w:color="auto"/>
              <w:bottom w:val="single" w:sz="4" w:space="0" w:color="auto"/>
              <w:right w:val="single" w:sz="4" w:space="0" w:color="auto"/>
            </w:tcBorders>
            <w:vAlign w:val="center"/>
          </w:tcPr>
          <w:p w14:paraId="420A577F" w14:textId="6468C5C3" w:rsidR="0C3E6FE2" w:rsidRPr="007B47B2" w:rsidRDefault="0C3E6FE2" w:rsidP="0C3E6FE2">
            <w:pPr>
              <w:jc w:val="center"/>
              <w:rPr>
                <w:rFonts w:ascii="Arial" w:eastAsia="Calibri" w:hAnsi="Arial" w:cs="Arial"/>
                <w:b/>
                <w:bCs/>
                <w:sz w:val="18"/>
                <w:szCs w:val="18"/>
              </w:rPr>
            </w:pPr>
            <w:r w:rsidRPr="007B47B2">
              <w:rPr>
                <w:rFonts w:ascii="Arial" w:eastAsia="Calibri" w:hAnsi="Arial" w:cs="Arial"/>
                <w:b/>
                <w:bCs/>
                <w:sz w:val="18"/>
                <w:szCs w:val="18"/>
              </w:rPr>
              <w:t>12</w:t>
            </w:r>
          </w:p>
        </w:tc>
      </w:tr>
      <w:tr w:rsidR="007B47B2" w:rsidRPr="007B47B2" w14:paraId="2E13D609" w14:textId="77777777" w:rsidTr="43B613FA">
        <w:trPr>
          <w:trHeight w:val="615"/>
        </w:trPr>
        <w:tc>
          <w:tcPr>
            <w:tcW w:w="3480" w:type="dxa"/>
            <w:tcBorders>
              <w:top w:val="single" w:sz="4" w:space="0" w:color="auto"/>
              <w:left w:val="single" w:sz="4" w:space="0" w:color="auto"/>
              <w:bottom w:val="single" w:sz="4" w:space="0" w:color="auto"/>
              <w:right w:val="single" w:sz="4" w:space="0" w:color="auto"/>
            </w:tcBorders>
            <w:shd w:val="clear" w:color="auto" w:fill="D9E1F2"/>
            <w:vAlign w:val="center"/>
          </w:tcPr>
          <w:p w14:paraId="5E6775F3" w14:textId="703F3373" w:rsidR="0C3E6FE2" w:rsidRPr="007B47B2" w:rsidRDefault="0C3E6FE2" w:rsidP="0C3E6FE2">
            <w:pPr>
              <w:rPr>
                <w:rFonts w:ascii="Arial" w:hAnsi="Arial" w:cs="Arial"/>
                <w:sz w:val="18"/>
                <w:szCs w:val="18"/>
              </w:rPr>
            </w:pPr>
            <w:r w:rsidRPr="007B47B2">
              <w:rPr>
                <w:rFonts w:ascii="Arial" w:eastAsia="Tahoma" w:hAnsi="Arial" w:cs="Arial"/>
                <w:sz w:val="18"/>
                <w:szCs w:val="18"/>
              </w:rPr>
              <w:t>5. Planificación de la Conservación de la infraestructura</w:t>
            </w:r>
          </w:p>
        </w:tc>
        <w:tc>
          <w:tcPr>
            <w:tcW w:w="1160" w:type="dxa"/>
            <w:tcBorders>
              <w:top w:val="single" w:sz="4" w:space="0" w:color="auto"/>
              <w:left w:val="single" w:sz="4" w:space="0" w:color="auto"/>
              <w:bottom w:val="single" w:sz="4" w:space="0" w:color="auto"/>
              <w:right w:val="single" w:sz="4" w:space="0" w:color="auto"/>
            </w:tcBorders>
            <w:shd w:val="clear" w:color="auto" w:fill="D9E1F2"/>
            <w:vAlign w:val="center"/>
          </w:tcPr>
          <w:p w14:paraId="3DDA49C7" w14:textId="5625AD94" w:rsidR="0C3E6FE2" w:rsidRPr="007B47B2" w:rsidRDefault="0C3E6FE2" w:rsidP="0C3E6FE2">
            <w:pPr>
              <w:jc w:val="center"/>
              <w:rPr>
                <w:rFonts w:ascii="Arial" w:hAnsi="Arial" w:cs="Arial"/>
                <w:sz w:val="18"/>
                <w:szCs w:val="18"/>
              </w:rPr>
            </w:pPr>
            <w:r w:rsidRPr="007B47B2">
              <w:rPr>
                <w:rFonts w:ascii="Arial" w:eastAsia="Arial" w:hAnsi="Arial" w:cs="Arial"/>
                <w:sz w:val="18"/>
                <w:szCs w:val="18"/>
              </w:rPr>
              <w:t>1</w:t>
            </w:r>
          </w:p>
        </w:tc>
        <w:tc>
          <w:tcPr>
            <w:tcW w:w="1494" w:type="dxa"/>
            <w:tcBorders>
              <w:top w:val="single" w:sz="4" w:space="0" w:color="auto"/>
              <w:left w:val="single" w:sz="4" w:space="0" w:color="auto"/>
              <w:bottom w:val="single" w:sz="4" w:space="0" w:color="auto"/>
              <w:right w:val="single" w:sz="4" w:space="0" w:color="auto"/>
            </w:tcBorders>
            <w:shd w:val="clear" w:color="auto" w:fill="D9E1F2"/>
            <w:vAlign w:val="center"/>
          </w:tcPr>
          <w:p w14:paraId="0E7C3D17" w14:textId="2310E434" w:rsidR="0C3E6FE2" w:rsidRPr="007B47B2" w:rsidRDefault="0C3E6FE2" w:rsidP="0C3E6FE2">
            <w:pPr>
              <w:jc w:val="center"/>
              <w:rPr>
                <w:rFonts w:ascii="Arial" w:hAnsi="Arial" w:cs="Arial"/>
                <w:sz w:val="18"/>
                <w:szCs w:val="18"/>
              </w:rPr>
            </w:pPr>
            <w:r w:rsidRPr="007B47B2">
              <w:rPr>
                <w:rFonts w:ascii="Arial" w:eastAsia="Arial" w:hAnsi="Arial" w:cs="Arial"/>
                <w:sz w:val="18"/>
                <w:szCs w:val="18"/>
              </w:rPr>
              <w:t>0</w:t>
            </w:r>
          </w:p>
        </w:tc>
        <w:tc>
          <w:tcPr>
            <w:tcW w:w="1374" w:type="dxa"/>
            <w:tcBorders>
              <w:top w:val="single" w:sz="4" w:space="0" w:color="auto"/>
              <w:left w:val="single" w:sz="4" w:space="0" w:color="auto"/>
              <w:bottom w:val="single" w:sz="4" w:space="0" w:color="auto"/>
              <w:right w:val="single" w:sz="4" w:space="0" w:color="auto"/>
            </w:tcBorders>
            <w:shd w:val="clear" w:color="auto" w:fill="D9E1F2"/>
            <w:vAlign w:val="center"/>
          </w:tcPr>
          <w:p w14:paraId="4F5C6CAD" w14:textId="7A0FCD6E" w:rsidR="0C3E6FE2" w:rsidRPr="007B47B2" w:rsidRDefault="0C3E6FE2" w:rsidP="0C3E6FE2">
            <w:pPr>
              <w:jc w:val="center"/>
              <w:rPr>
                <w:rFonts w:ascii="Arial" w:hAnsi="Arial" w:cs="Arial"/>
                <w:sz w:val="18"/>
                <w:szCs w:val="18"/>
              </w:rPr>
            </w:pPr>
            <w:r w:rsidRPr="007B47B2">
              <w:rPr>
                <w:rFonts w:ascii="Arial" w:eastAsia="Arial" w:hAnsi="Arial" w:cs="Arial"/>
                <w:sz w:val="18"/>
                <w:szCs w:val="18"/>
              </w:rPr>
              <w:t>0</w:t>
            </w:r>
          </w:p>
        </w:tc>
        <w:tc>
          <w:tcPr>
            <w:tcW w:w="974" w:type="dxa"/>
            <w:tcBorders>
              <w:top w:val="single" w:sz="4" w:space="0" w:color="auto"/>
              <w:left w:val="single" w:sz="4" w:space="0" w:color="auto"/>
              <w:bottom w:val="single" w:sz="4" w:space="0" w:color="auto"/>
              <w:right w:val="single" w:sz="4" w:space="0" w:color="auto"/>
            </w:tcBorders>
            <w:shd w:val="clear" w:color="auto" w:fill="D9E1F2"/>
            <w:vAlign w:val="center"/>
          </w:tcPr>
          <w:p w14:paraId="313C3CDB" w14:textId="185F97AA" w:rsidR="0C3E6FE2" w:rsidRPr="007B47B2" w:rsidRDefault="0C3E6FE2" w:rsidP="0C3E6FE2">
            <w:pPr>
              <w:jc w:val="center"/>
              <w:rPr>
                <w:rFonts w:ascii="Arial" w:hAnsi="Arial" w:cs="Arial"/>
                <w:sz w:val="18"/>
                <w:szCs w:val="18"/>
              </w:rPr>
            </w:pPr>
            <w:r w:rsidRPr="007B47B2">
              <w:rPr>
                <w:rFonts w:ascii="Arial" w:eastAsia="Arial" w:hAnsi="Arial" w:cs="Arial"/>
                <w:sz w:val="18"/>
                <w:szCs w:val="18"/>
              </w:rPr>
              <w:t>0</w:t>
            </w:r>
          </w:p>
        </w:tc>
        <w:tc>
          <w:tcPr>
            <w:tcW w:w="1192" w:type="dxa"/>
            <w:tcBorders>
              <w:top w:val="single" w:sz="4" w:space="0" w:color="auto"/>
              <w:left w:val="single" w:sz="4" w:space="0" w:color="auto"/>
              <w:bottom w:val="single" w:sz="4" w:space="0" w:color="auto"/>
              <w:right w:val="single" w:sz="4" w:space="0" w:color="auto"/>
            </w:tcBorders>
            <w:shd w:val="clear" w:color="auto" w:fill="D9E1F2"/>
            <w:vAlign w:val="center"/>
          </w:tcPr>
          <w:p w14:paraId="084BA4A3" w14:textId="152E837C" w:rsidR="0C3E6FE2" w:rsidRPr="007B47B2" w:rsidRDefault="0C3E6FE2" w:rsidP="0C3E6FE2">
            <w:pPr>
              <w:jc w:val="center"/>
              <w:rPr>
                <w:rFonts w:ascii="Arial" w:eastAsia="Calibri" w:hAnsi="Arial" w:cs="Arial"/>
                <w:b/>
                <w:bCs/>
                <w:sz w:val="18"/>
                <w:szCs w:val="18"/>
              </w:rPr>
            </w:pPr>
            <w:r w:rsidRPr="007B47B2">
              <w:rPr>
                <w:rFonts w:ascii="Arial" w:eastAsia="Calibri" w:hAnsi="Arial" w:cs="Arial"/>
                <w:b/>
                <w:bCs/>
                <w:sz w:val="18"/>
                <w:szCs w:val="18"/>
              </w:rPr>
              <w:t>1</w:t>
            </w:r>
          </w:p>
        </w:tc>
      </w:tr>
      <w:tr w:rsidR="007B47B2" w:rsidRPr="007B47B2" w14:paraId="3D1667C9" w14:textId="77777777" w:rsidTr="43B613FA">
        <w:trPr>
          <w:trHeight w:val="390"/>
        </w:trPr>
        <w:tc>
          <w:tcPr>
            <w:tcW w:w="3480" w:type="dxa"/>
            <w:tcBorders>
              <w:top w:val="single" w:sz="4" w:space="0" w:color="auto"/>
              <w:left w:val="single" w:sz="4" w:space="0" w:color="auto"/>
              <w:bottom w:val="single" w:sz="4" w:space="0" w:color="auto"/>
              <w:right w:val="single" w:sz="4" w:space="0" w:color="auto"/>
            </w:tcBorders>
            <w:vAlign w:val="center"/>
          </w:tcPr>
          <w:p w14:paraId="42A7F2D8" w14:textId="3FFE921D" w:rsidR="0C3E6FE2" w:rsidRPr="007B47B2" w:rsidRDefault="0C3E6FE2" w:rsidP="0C3E6FE2">
            <w:pPr>
              <w:rPr>
                <w:rFonts w:ascii="Arial" w:hAnsi="Arial" w:cs="Arial"/>
                <w:sz w:val="18"/>
                <w:szCs w:val="18"/>
              </w:rPr>
            </w:pPr>
            <w:r w:rsidRPr="007B47B2">
              <w:rPr>
                <w:rFonts w:ascii="Arial" w:eastAsia="Tahoma" w:hAnsi="Arial" w:cs="Arial"/>
                <w:sz w:val="18"/>
                <w:szCs w:val="18"/>
              </w:rPr>
              <w:t>6. Gestión De Laboratorio</w:t>
            </w:r>
          </w:p>
        </w:tc>
        <w:tc>
          <w:tcPr>
            <w:tcW w:w="1160" w:type="dxa"/>
            <w:tcBorders>
              <w:top w:val="single" w:sz="4" w:space="0" w:color="auto"/>
              <w:left w:val="single" w:sz="4" w:space="0" w:color="auto"/>
              <w:bottom w:val="single" w:sz="4" w:space="0" w:color="auto"/>
              <w:right w:val="single" w:sz="4" w:space="0" w:color="auto"/>
            </w:tcBorders>
            <w:vAlign w:val="center"/>
          </w:tcPr>
          <w:p w14:paraId="49DA88D5" w14:textId="2FF66523" w:rsidR="0C3E6FE2" w:rsidRPr="007B47B2" w:rsidRDefault="0C3E6FE2" w:rsidP="0C3E6FE2">
            <w:pPr>
              <w:jc w:val="center"/>
              <w:rPr>
                <w:rFonts w:ascii="Arial" w:hAnsi="Arial" w:cs="Arial"/>
                <w:sz w:val="18"/>
                <w:szCs w:val="18"/>
              </w:rPr>
            </w:pPr>
            <w:r w:rsidRPr="007B47B2">
              <w:rPr>
                <w:rFonts w:ascii="Arial" w:eastAsia="Arial" w:hAnsi="Arial" w:cs="Arial"/>
                <w:sz w:val="18"/>
                <w:szCs w:val="18"/>
              </w:rPr>
              <w:t>2</w:t>
            </w:r>
          </w:p>
        </w:tc>
        <w:tc>
          <w:tcPr>
            <w:tcW w:w="1494" w:type="dxa"/>
            <w:tcBorders>
              <w:top w:val="single" w:sz="4" w:space="0" w:color="auto"/>
              <w:left w:val="single" w:sz="4" w:space="0" w:color="auto"/>
              <w:bottom w:val="single" w:sz="4" w:space="0" w:color="auto"/>
              <w:right w:val="single" w:sz="4" w:space="0" w:color="auto"/>
            </w:tcBorders>
            <w:vAlign w:val="center"/>
          </w:tcPr>
          <w:p w14:paraId="0B2B6A64" w14:textId="320F7E7F" w:rsidR="0C3E6FE2" w:rsidRPr="007B47B2" w:rsidRDefault="0C3E6FE2" w:rsidP="0C3E6FE2">
            <w:pPr>
              <w:jc w:val="center"/>
              <w:rPr>
                <w:rFonts w:ascii="Arial" w:hAnsi="Arial" w:cs="Arial"/>
                <w:sz w:val="18"/>
                <w:szCs w:val="18"/>
              </w:rPr>
            </w:pPr>
            <w:r w:rsidRPr="007B47B2">
              <w:rPr>
                <w:rFonts w:ascii="Arial" w:eastAsia="Arial" w:hAnsi="Arial" w:cs="Arial"/>
                <w:sz w:val="18"/>
                <w:szCs w:val="18"/>
              </w:rPr>
              <w:t>1</w:t>
            </w:r>
          </w:p>
        </w:tc>
        <w:tc>
          <w:tcPr>
            <w:tcW w:w="1374" w:type="dxa"/>
            <w:tcBorders>
              <w:top w:val="single" w:sz="4" w:space="0" w:color="auto"/>
              <w:left w:val="single" w:sz="4" w:space="0" w:color="auto"/>
              <w:bottom w:val="single" w:sz="4" w:space="0" w:color="auto"/>
              <w:right w:val="single" w:sz="4" w:space="0" w:color="auto"/>
            </w:tcBorders>
            <w:vAlign w:val="center"/>
          </w:tcPr>
          <w:p w14:paraId="5D779DDC" w14:textId="1394B33A" w:rsidR="0C3E6FE2" w:rsidRPr="007B47B2" w:rsidRDefault="0C3E6FE2" w:rsidP="0C3E6FE2">
            <w:pPr>
              <w:jc w:val="center"/>
              <w:rPr>
                <w:rFonts w:ascii="Arial" w:hAnsi="Arial" w:cs="Arial"/>
                <w:sz w:val="18"/>
                <w:szCs w:val="18"/>
              </w:rPr>
            </w:pPr>
            <w:r w:rsidRPr="007B47B2">
              <w:rPr>
                <w:rFonts w:ascii="Arial" w:eastAsia="Arial" w:hAnsi="Arial" w:cs="Arial"/>
                <w:sz w:val="18"/>
                <w:szCs w:val="18"/>
              </w:rPr>
              <w:t>1</w:t>
            </w:r>
          </w:p>
        </w:tc>
        <w:tc>
          <w:tcPr>
            <w:tcW w:w="974" w:type="dxa"/>
            <w:tcBorders>
              <w:top w:val="single" w:sz="4" w:space="0" w:color="auto"/>
              <w:left w:val="single" w:sz="4" w:space="0" w:color="auto"/>
              <w:bottom w:val="single" w:sz="4" w:space="0" w:color="auto"/>
              <w:right w:val="single" w:sz="4" w:space="0" w:color="auto"/>
            </w:tcBorders>
            <w:vAlign w:val="center"/>
          </w:tcPr>
          <w:p w14:paraId="63C2B9DE" w14:textId="54AB1BC2" w:rsidR="0C3E6FE2" w:rsidRPr="007B47B2" w:rsidRDefault="0C3E6FE2" w:rsidP="0C3E6FE2">
            <w:pPr>
              <w:jc w:val="center"/>
              <w:rPr>
                <w:rFonts w:ascii="Arial" w:hAnsi="Arial" w:cs="Arial"/>
                <w:sz w:val="18"/>
                <w:szCs w:val="18"/>
              </w:rPr>
            </w:pPr>
            <w:r w:rsidRPr="007B47B2">
              <w:rPr>
                <w:rFonts w:ascii="Arial" w:eastAsia="Arial" w:hAnsi="Arial" w:cs="Arial"/>
                <w:sz w:val="18"/>
                <w:szCs w:val="18"/>
              </w:rPr>
              <w:t>0</w:t>
            </w:r>
          </w:p>
        </w:tc>
        <w:tc>
          <w:tcPr>
            <w:tcW w:w="1192" w:type="dxa"/>
            <w:tcBorders>
              <w:top w:val="single" w:sz="4" w:space="0" w:color="auto"/>
              <w:left w:val="single" w:sz="4" w:space="0" w:color="auto"/>
              <w:bottom w:val="single" w:sz="4" w:space="0" w:color="auto"/>
              <w:right w:val="single" w:sz="4" w:space="0" w:color="auto"/>
            </w:tcBorders>
            <w:vAlign w:val="center"/>
          </w:tcPr>
          <w:p w14:paraId="0639AC0E" w14:textId="1B1007EA" w:rsidR="0C3E6FE2" w:rsidRPr="007B47B2" w:rsidRDefault="0C3E6FE2" w:rsidP="0C3E6FE2">
            <w:pPr>
              <w:jc w:val="center"/>
              <w:rPr>
                <w:rFonts w:ascii="Arial" w:eastAsia="Calibri" w:hAnsi="Arial" w:cs="Arial"/>
                <w:b/>
                <w:bCs/>
                <w:sz w:val="18"/>
                <w:szCs w:val="18"/>
              </w:rPr>
            </w:pPr>
            <w:r w:rsidRPr="007B47B2">
              <w:rPr>
                <w:rFonts w:ascii="Arial" w:eastAsia="Calibri" w:hAnsi="Arial" w:cs="Arial"/>
                <w:b/>
                <w:bCs/>
                <w:sz w:val="18"/>
                <w:szCs w:val="18"/>
              </w:rPr>
              <w:t>4</w:t>
            </w:r>
          </w:p>
        </w:tc>
      </w:tr>
      <w:tr w:rsidR="007B47B2" w:rsidRPr="007B47B2" w14:paraId="5F986099" w14:textId="77777777" w:rsidTr="43B613FA">
        <w:trPr>
          <w:trHeight w:val="435"/>
        </w:trPr>
        <w:tc>
          <w:tcPr>
            <w:tcW w:w="3480" w:type="dxa"/>
            <w:tcBorders>
              <w:top w:val="single" w:sz="4" w:space="0" w:color="auto"/>
              <w:left w:val="single" w:sz="4" w:space="0" w:color="auto"/>
              <w:bottom w:val="single" w:sz="4" w:space="0" w:color="auto"/>
              <w:right w:val="single" w:sz="4" w:space="0" w:color="auto"/>
            </w:tcBorders>
            <w:shd w:val="clear" w:color="auto" w:fill="D9E1F2"/>
            <w:vAlign w:val="center"/>
          </w:tcPr>
          <w:p w14:paraId="1C05053C" w14:textId="3A550673" w:rsidR="0C3E6FE2" w:rsidRPr="007B47B2" w:rsidRDefault="0C3E6FE2" w:rsidP="0C3E6FE2">
            <w:pPr>
              <w:rPr>
                <w:rFonts w:ascii="Arial" w:hAnsi="Arial" w:cs="Arial"/>
                <w:sz w:val="18"/>
                <w:szCs w:val="18"/>
              </w:rPr>
            </w:pPr>
            <w:r w:rsidRPr="007B47B2">
              <w:rPr>
                <w:rFonts w:ascii="Arial" w:eastAsia="Tahoma" w:hAnsi="Arial" w:cs="Arial"/>
                <w:sz w:val="18"/>
                <w:szCs w:val="18"/>
              </w:rPr>
              <w:t>7. Producción De Mezcla</w:t>
            </w:r>
          </w:p>
        </w:tc>
        <w:tc>
          <w:tcPr>
            <w:tcW w:w="1160" w:type="dxa"/>
            <w:tcBorders>
              <w:top w:val="single" w:sz="4" w:space="0" w:color="auto"/>
              <w:left w:val="single" w:sz="4" w:space="0" w:color="auto"/>
              <w:bottom w:val="single" w:sz="4" w:space="0" w:color="auto"/>
              <w:right w:val="single" w:sz="4" w:space="0" w:color="auto"/>
            </w:tcBorders>
            <w:shd w:val="clear" w:color="auto" w:fill="D9E1F2"/>
            <w:vAlign w:val="center"/>
          </w:tcPr>
          <w:p w14:paraId="05F02CAC" w14:textId="61A693E9" w:rsidR="0C3E6FE2" w:rsidRPr="007B47B2" w:rsidRDefault="0C3E6FE2" w:rsidP="0C3E6FE2">
            <w:pPr>
              <w:jc w:val="center"/>
              <w:rPr>
                <w:rFonts w:ascii="Arial" w:hAnsi="Arial" w:cs="Arial"/>
                <w:sz w:val="18"/>
                <w:szCs w:val="18"/>
              </w:rPr>
            </w:pPr>
            <w:r w:rsidRPr="007B47B2">
              <w:rPr>
                <w:rFonts w:ascii="Arial" w:eastAsia="Arial" w:hAnsi="Arial" w:cs="Arial"/>
                <w:sz w:val="18"/>
                <w:szCs w:val="18"/>
              </w:rPr>
              <w:t>1</w:t>
            </w:r>
          </w:p>
        </w:tc>
        <w:tc>
          <w:tcPr>
            <w:tcW w:w="1494" w:type="dxa"/>
            <w:tcBorders>
              <w:top w:val="single" w:sz="4" w:space="0" w:color="auto"/>
              <w:left w:val="single" w:sz="4" w:space="0" w:color="auto"/>
              <w:bottom w:val="single" w:sz="4" w:space="0" w:color="auto"/>
              <w:right w:val="single" w:sz="4" w:space="0" w:color="auto"/>
            </w:tcBorders>
            <w:shd w:val="clear" w:color="auto" w:fill="D9E1F2"/>
            <w:vAlign w:val="center"/>
          </w:tcPr>
          <w:p w14:paraId="48CBD6D2" w14:textId="125BFE78" w:rsidR="0C3E6FE2" w:rsidRPr="007B47B2" w:rsidRDefault="0C3E6FE2" w:rsidP="0C3E6FE2">
            <w:pPr>
              <w:jc w:val="center"/>
              <w:rPr>
                <w:rFonts w:ascii="Arial" w:hAnsi="Arial" w:cs="Arial"/>
                <w:sz w:val="18"/>
                <w:szCs w:val="18"/>
              </w:rPr>
            </w:pPr>
            <w:r w:rsidRPr="007B47B2">
              <w:rPr>
                <w:rFonts w:ascii="Arial" w:eastAsia="Arial" w:hAnsi="Arial" w:cs="Arial"/>
                <w:sz w:val="18"/>
                <w:szCs w:val="18"/>
              </w:rPr>
              <w:t>1</w:t>
            </w:r>
          </w:p>
        </w:tc>
        <w:tc>
          <w:tcPr>
            <w:tcW w:w="1374" w:type="dxa"/>
            <w:tcBorders>
              <w:top w:val="single" w:sz="4" w:space="0" w:color="auto"/>
              <w:left w:val="single" w:sz="4" w:space="0" w:color="auto"/>
              <w:bottom w:val="single" w:sz="4" w:space="0" w:color="auto"/>
              <w:right w:val="single" w:sz="4" w:space="0" w:color="auto"/>
            </w:tcBorders>
            <w:shd w:val="clear" w:color="auto" w:fill="D9E1F2"/>
            <w:vAlign w:val="center"/>
          </w:tcPr>
          <w:p w14:paraId="35E51DB6" w14:textId="1E9D5445" w:rsidR="0C3E6FE2" w:rsidRPr="007B47B2" w:rsidRDefault="0C3E6FE2" w:rsidP="0C3E6FE2">
            <w:pPr>
              <w:jc w:val="center"/>
              <w:rPr>
                <w:rFonts w:ascii="Arial" w:hAnsi="Arial" w:cs="Arial"/>
                <w:sz w:val="18"/>
                <w:szCs w:val="18"/>
              </w:rPr>
            </w:pPr>
            <w:r w:rsidRPr="007B47B2">
              <w:rPr>
                <w:rFonts w:ascii="Arial" w:eastAsia="Arial" w:hAnsi="Arial" w:cs="Arial"/>
                <w:sz w:val="18"/>
                <w:szCs w:val="18"/>
              </w:rPr>
              <w:t>1</w:t>
            </w:r>
          </w:p>
        </w:tc>
        <w:tc>
          <w:tcPr>
            <w:tcW w:w="974" w:type="dxa"/>
            <w:tcBorders>
              <w:top w:val="single" w:sz="4" w:space="0" w:color="auto"/>
              <w:left w:val="single" w:sz="4" w:space="0" w:color="auto"/>
              <w:bottom w:val="single" w:sz="4" w:space="0" w:color="auto"/>
              <w:right w:val="single" w:sz="4" w:space="0" w:color="auto"/>
            </w:tcBorders>
            <w:shd w:val="clear" w:color="auto" w:fill="D9E1F2"/>
            <w:vAlign w:val="center"/>
          </w:tcPr>
          <w:p w14:paraId="145204F0" w14:textId="4471CA33" w:rsidR="0C3E6FE2" w:rsidRPr="007B47B2" w:rsidRDefault="0C3E6FE2" w:rsidP="0C3E6FE2">
            <w:pPr>
              <w:jc w:val="center"/>
              <w:rPr>
                <w:rFonts w:ascii="Arial" w:hAnsi="Arial" w:cs="Arial"/>
                <w:sz w:val="18"/>
                <w:szCs w:val="18"/>
              </w:rPr>
            </w:pPr>
            <w:r w:rsidRPr="007B47B2">
              <w:rPr>
                <w:rFonts w:ascii="Arial" w:eastAsia="Arial" w:hAnsi="Arial" w:cs="Arial"/>
                <w:sz w:val="18"/>
                <w:szCs w:val="18"/>
              </w:rPr>
              <w:t>0</w:t>
            </w:r>
          </w:p>
        </w:tc>
        <w:tc>
          <w:tcPr>
            <w:tcW w:w="1192" w:type="dxa"/>
            <w:tcBorders>
              <w:top w:val="single" w:sz="4" w:space="0" w:color="auto"/>
              <w:left w:val="single" w:sz="4" w:space="0" w:color="auto"/>
              <w:bottom w:val="single" w:sz="4" w:space="0" w:color="auto"/>
              <w:right w:val="single" w:sz="4" w:space="0" w:color="auto"/>
            </w:tcBorders>
            <w:shd w:val="clear" w:color="auto" w:fill="D9E1F2"/>
            <w:vAlign w:val="center"/>
          </w:tcPr>
          <w:p w14:paraId="23C31757" w14:textId="1D3A10D8" w:rsidR="0C3E6FE2" w:rsidRPr="007B47B2" w:rsidRDefault="0C3E6FE2" w:rsidP="0C3E6FE2">
            <w:pPr>
              <w:jc w:val="center"/>
              <w:rPr>
                <w:rFonts w:ascii="Arial" w:eastAsia="Calibri" w:hAnsi="Arial" w:cs="Arial"/>
                <w:b/>
                <w:bCs/>
                <w:sz w:val="18"/>
                <w:szCs w:val="18"/>
              </w:rPr>
            </w:pPr>
            <w:r w:rsidRPr="007B47B2">
              <w:rPr>
                <w:rFonts w:ascii="Arial" w:eastAsia="Calibri" w:hAnsi="Arial" w:cs="Arial"/>
                <w:b/>
                <w:bCs/>
                <w:sz w:val="18"/>
                <w:szCs w:val="18"/>
              </w:rPr>
              <w:t>3</w:t>
            </w:r>
          </w:p>
        </w:tc>
      </w:tr>
      <w:tr w:rsidR="007B47B2" w:rsidRPr="007B47B2" w14:paraId="40BB3044" w14:textId="77777777" w:rsidTr="43B613FA">
        <w:trPr>
          <w:trHeight w:val="615"/>
        </w:trPr>
        <w:tc>
          <w:tcPr>
            <w:tcW w:w="3480" w:type="dxa"/>
            <w:tcBorders>
              <w:top w:val="single" w:sz="4" w:space="0" w:color="auto"/>
              <w:left w:val="single" w:sz="4" w:space="0" w:color="auto"/>
              <w:bottom w:val="single" w:sz="4" w:space="0" w:color="auto"/>
              <w:right w:val="single" w:sz="4" w:space="0" w:color="auto"/>
            </w:tcBorders>
            <w:vAlign w:val="center"/>
          </w:tcPr>
          <w:p w14:paraId="348DD10F" w14:textId="5C55EAE6" w:rsidR="0C3E6FE2" w:rsidRPr="007B47B2" w:rsidRDefault="0C3E6FE2" w:rsidP="0C3E6FE2">
            <w:pPr>
              <w:rPr>
                <w:rFonts w:ascii="Arial" w:hAnsi="Arial" w:cs="Arial"/>
                <w:sz w:val="18"/>
                <w:szCs w:val="18"/>
              </w:rPr>
            </w:pPr>
            <w:r w:rsidRPr="007B47B2">
              <w:rPr>
                <w:rFonts w:ascii="Arial" w:eastAsia="Tahoma" w:hAnsi="Arial" w:cs="Arial"/>
                <w:sz w:val="18"/>
                <w:szCs w:val="18"/>
              </w:rPr>
              <w:t xml:space="preserve">8. </w:t>
            </w:r>
            <w:r w:rsidR="06D5AAE8" w:rsidRPr="007B47B2">
              <w:rPr>
                <w:rFonts w:ascii="Arial" w:eastAsia="Tahoma" w:hAnsi="Arial" w:cs="Arial"/>
                <w:sz w:val="18"/>
                <w:szCs w:val="18"/>
              </w:rPr>
              <w:t>Logística</w:t>
            </w:r>
            <w:r w:rsidRPr="007B47B2">
              <w:rPr>
                <w:rFonts w:ascii="Arial" w:eastAsia="Tahoma" w:hAnsi="Arial" w:cs="Arial"/>
                <w:sz w:val="18"/>
                <w:szCs w:val="18"/>
              </w:rPr>
              <w:t xml:space="preserve"> Y Manejo De Maquinaria Y Equipo</w:t>
            </w:r>
          </w:p>
        </w:tc>
        <w:tc>
          <w:tcPr>
            <w:tcW w:w="1160" w:type="dxa"/>
            <w:tcBorders>
              <w:top w:val="single" w:sz="4" w:space="0" w:color="auto"/>
              <w:left w:val="single" w:sz="4" w:space="0" w:color="auto"/>
              <w:bottom w:val="single" w:sz="4" w:space="0" w:color="auto"/>
              <w:right w:val="single" w:sz="4" w:space="0" w:color="auto"/>
            </w:tcBorders>
            <w:vAlign w:val="center"/>
          </w:tcPr>
          <w:p w14:paraId="5295E9E6" w14:textId="48D8E143" w:rsidR="0C3E6FE2" w:rsidRPr="007B47B2" w:rsidRDefault="0C3E6FE2" w:rsidP="0C3E6FE2">
            <w:pPr>
              <w:jc w:val="center"/>
              <w:rPr>
                <w:rFonts w:ascii="Arial" w:hAnsi="Arial" w:cs="Arial"/>
                <w:sz w:val="18"/>
                <w:szCs w:val="18"/>
              </w:rPr>
            </w:pPr>
            <w:r w:rsidRPr="007B47B2">
              <w:rPr>
                <w:rFonts w:ascii="Arial" w:eastAsia="Arial" w:hAnsi="Arial" w:cs="Arial"/>
                <w:sz w:val="18"/>
                <w:szCs w:val="18"/>
              </w:rPr>
              <w:t>1</w:t>
            </w:r>
          </w:p>
        </w:tc>
        <w:tc>
          <w:tcPr>
            <w:tcW w:w="1494" w:type="dxa"/>
            <w:tcBorders>
              <w:top w:val="single" w:sz="4" w:space="0" w:color="auto"/>
              <w:left w:val="single" w:sz="4" w:space="0" w:color="auto"/>
              <w:bottom w:val="single" w:sz="4" w:space="0" w:color="auto"/>
              <w:right w:val="single" w:sz="4" w:space="0" w:color="auto"/>
            </w:tcBorders>
            <w:vAlign w:val="center"/>
          </w:tcPr>
          <w:p w14:paraId="7E6BF8B0" w14:textId="0BFC30AE" w:rsidR="0C3E6FE2" w:rsidRPr="007B47B2" w:rsidRDefault="0C3E6FE2" w:rsidP="0C3E6FE2">
            <w:pPr>
              <w:jc w:val="center"/>
              <w:rPr>
                <w:rFonts w:ascii="Arial" w:hAnsi="Arial" w:cs="Arial"/>
                <w:sz w:val="18"/>
                <w:szCs w:val="18"/>
              </w:rPr>
            </w:pPr>
            <w:r w:rsidRPr="007B47B2">
              <w:rPr>
                <w:rFonts w:ascii="Arial" w:eastAsia="Arial" w:hAnsi="Arial" w:cs="Arial"/>
                <w:sz w:val="18"/>
                <w:szCs w:val="18"/>
              </w:rPr>
              <w:t>1</w:t>
            </w:r>
          </w:p>
        </w:tc>
        <w:tc>
          <w:tcPr>
            <w:tcW w:w="1374" w:type="dxa"/>
            <w:tcBorders>
              <w:top w:val="single" w:sz="4" w:space="0" w:color="auto"/>
              <w:left w:val="single" w:sz="4" w:space="0" w:color="auto"/>
              <w:bottom w:val="single" w:sz="4" w:space="0" w:color="auto"/>
              <w:right w:val="single" w:sz="4" w:space="0" w:color="auto"/>
            </w:tcBorders>
            <w:vAlign w:val="center"/>
          </w:tcPr>
          <w:p w14:paraId="7D72004A" w14:textId="53B94FF9" w:rsidR="0C3E6FE2" w:rsidRPr="007B47B2" w:rsidRDefault="0C3E6FE2" w:rsidP="0C3E6FE2">
            <w:pPr>
              <w:jc w:val="center"/>
              <w:rPr>
                <w:rFonts w:ascii="Arial" w:hAnsi="Arial" w:cs="Arial"/>
                <w:sz w:val="18"/>
                <w:szCs w:val="18"/>
              </w:rPr>
            </w:pPr>
            <w:r w:rsidRPr="007B47B2">
              <w:rPr>
                <w:rFonts w:ascii="Arial" w:eastAsia="Arial" w:hAnsi="Arial" w:cs="Arial"/>
                <w:sz w:val="18"/>
                <w:szCs w:val="18"/>
              </w:rPr>
              <w:t>1</w:t>
            </w:r>
          </w:p>
        </w:tc>
        <w:tc>
          <w:tcPr>
            <w:tcW w:w="974" w:type="dxa"/>
            <w:tcBorders>
              <w:top w:val="single" w:sz="4" w:space="0" w:color="auto"/>
              <w:left w:val="single" w:sz="4" w:space="0" w:color="auto"/>
              <w:bottom w:val="single" w:sz="4" w:space="0" w:color="auto"/>
              <w:right w:val="single" w:sz="4" w:space="0" w:color="auto"/>
            </w:tcBorders>
            <w:vAlign w:val="center"/>
          </w:tcPr>
          <w:p w14:paraId="7E7E5DE9" w14:textId="54ACDAD2" w:rsidR="0C3E6FE2" w:rsidRPr="007B47B2" w:rsidRDefault="0C3E6FE2" w:rsidP="0C3E6FE2">
            <w:pPr>
              <w:jc w:val="center"/>
              <w:rPr>
                <w:rFonts w:ascii="Arial" w:hAnsi="Arial" w:cs="Arial"/>
                <w:sz w:val="18"/>
                <w:szCs w:val="18"/>
              </w:rPr>
            </w:pPr>
            <w:r w:rsidRPr="007B47B2">
              <w:rPr>
                <w:rFonts w:ascii="Arial" w:eastAsia="Arial" w:hAnsi="Arial" w:cs="Arial"/>
                <w:sz w:val="18"/>
                <w:szCs w:val="18"/>
              </w:rPr>
              <w:t>0</w:t>
            </w:r>
          </w:p>
        </w:tc>
        <w:tc>
          <w:tcPr>
            <w:tcW w:w="1192" w:type="dxa"/>
            <w:tcBorders>
              <w:top w:val="single" w:sz="4" w:space="0" w:color="auto"/>
              <w:left w:val="single" w:sz="4" w:space="0" w:color="auto"/>
              <w:bottom w:val="single" w:sz="4" w:space="0" w:color="auto"/>
              <w:right w:val="single" w:sz="4" w:space="0" w:color="auto"/>
            </w:tcBorders>
            <w:vAlign w:val="center"/>
          </w:tcPr>
          <w:p w14:paraId="1A7A5818" w14:textId="5218AB8B" w:rsidR="0C3E6FE2" w:rsidRPr="007B47B2" w:rsidRDefault="0C3E6FE2" w:rsidP="0C3E6FE2">
            <w:pPr>
              <w:jc w:val="center"/>
              <w:rPr>
                <w:rFonts w:ascii="Arial" w:eastAsia="Calibri" w:hAnsi="Arial" w:cs="Arial"/>
                <w:b/>
                <w:bCs/>
                <w:sz w:val="18"/>
                <w:szCs w:val="18"/>
              </w:rPr>
            </w:pPr>
            <w:r w:rsidRPr="007B47B2">
              <w:rPr>
                <w:rFonts w:ascii="Arial" w:eastAsia="Calibri" w:hAnsi="Arial" w:cs="Arial"/>
                <w:b/>
                <w:bCs/>
                <w:sz w:val="18"/>
                <w:szCs w:val="18"/>
              </w:rPr>
              <w:t>3</w:t>
            </w:r>
          </w:p>
        </w:tc>
      </w:tr>
      <w:tr w:rsidR="007B47B2" w:rsidRPr="007B47B2" w14:paraId="67C470F1" w14:textId="77777777" w:rsidTr="43B613FA">
        <w:trPr>
          <w:trHeight w:val="420"/>
        </w:trPr>
        <w:tc>
          <w:tcPr>
            <w:tcW w:w="3480" w:type="dxa"/>
            <w:tcBorders>
              <w:top w:val="single" w:sz="4" w:space="0" w:color="auto"/>
              <w:left w:val="single" w:sz="4" w:space="0" w:color="auto"/>
              <w:bottom w:val="single" w:sz="4" w:space="0" w:color="auto"/>
              <w:right w:val="single" w:sz="4" w:space="0" w:color="auto"/>
            </w:tcBorders>
            <w:shd w:val="clear" w:color="auto" w:fill="D9E1F2"/>
            <w:vAlign w:val="center"/>
          </w:tcPr>
          <w:p w14:paraId="302C2331" w14:textId="5806546B" w:rsidR="0C3E6FE2" w:rsidRPr="007B47B2" w:rsidRDefault="0C3E6FE2" w:rsidP="0C3E6FE2">
            <w:pPr>
              <w:rPr>
                <w:rFonts w:ascii="Arial" w:eastAsia="Tahoma" w:hAnsi="Arial" w:cs="Arial"/>
                <w:sz w:val="18"/>
                <w:szCs w:val="18"/>
              </w:rPr>
            </w:pPr>
            <w:r w:rsidRPr="007B47B2">
              <w:rPr>
                <w:rFonts w:ascii="Arial" w:eastAsia="Tahoma" w:hAnsi="Arial" w:cs="Arial"/>
                <w:sz w:val="18"/>
                <w:szCs w:val="18"/>
              </w:rPr>
              <w:t xml:space="preserve">9. Intervención De </w:t>
            </w:r>
            <w:r w:rsidR="3D66A30F" w:rsidRPr="007B47B2">
              <w:rPr>
                <w:rFonts w:ascii="Arial" w:eastAsia="Tahoma" w:hAnsi="Arial" w:cs="Arial"/>
                <w:sz w:val="18"/>
                <w:szCs w:val="18"/>
              </w:rPr>
              <w:t>Infraestructura</w:t>
            </w:r>
          </w:p>
        </w:tc>
        <w:tc>
          <w:tcPr>
            <w:tcW w:w="1160" w:type="dxa"/>
            <w:tcBorders>
              <w:top w:val="single" w:sz="4" w:space="0" w:color="auto"/>
              <w:left w:val="single" w:sz="4" w:space="0" w:color="auto"/>
              <w:bottom w:val="single" w:sz="4" w:space="0" w:color="auto"/>
              <w:right w:val="single" w:sz="4" w:space="0" w:color="auto"/>
            </w:tcBorders>
            <w:shd w:val="clear" w:color="auto" w:fill="D9E1F2"/>
            <w:vAlign w:val="center"/>
          </w:tcPr>
          <w:p w14:paraId="16D5BEE4" w14:textId="76836F95" w:rsidR="0C3E6FE2" w:rsidRPr="007B47B2" w:rsidRDefault="0C3E6FE2" w:rsidP="0C3E6FE2">
            <w:pPr>
              <w:jc w:val="center"/>
              <w:rPr>
                <w:rFonts w:ascii="Arial" w:hAnsi="Arial" w:cs="Arial"/>
                <w:sz w:val="18"/>
                <w:szCs w:val="18"/>
              </w:rPr>
            </w:pPr>
            <w:r w:rsidRPr="007B47B2">
              <w:rPr>
                <w:rFonts w:ascii="Arial" w:eastAsia="Arial" w:hAnsi="Arial" w:cs="Arial"/>
                <w:sz w:val="18"/>
                <w:szCs w:val="18"/>
              </w:rPr>
              <w:t>4</w:t>
            </w:r>
          </w:p>
        </w:tc>
        <w:tc>
          <w:tcPr>
            <w:tcW w:w="1494" w:type="dxa"/>
            <w:tcBorders>
              <w:top w:val="single" w:sz="4" w:space="0" w:color="auto"/>
              <w:left w:val="single" w:sz="4" w:space="0" w:color="auto"/>
              <w:bottom w:val="single" w:sz="4" w:space="0" w:color="auto"/>
              <w:right w:val="single" w:sz="4" w:space="0" w:color="auto"/>
            </w:tcBorders>
            <w:shd w:val="clear" w:color="auto" w:fill="D9E1F2"/>
            <w:vAlign w:val="center"/>
          </w:tcPr>
          <w:p w14:paraId="43C782B2" w14:textId="430DF81B" w:rsidR="0C3E6FE2" w:rsidRPr="007B47B2" w:rsidRDefault="0C3E6FE2" w:rsidP="0C3E6FE2">
            <w:pPr>
              <w:jc w:val="center"/>
              <w:rPr>
                <w:rFonts w:ascii="Arial" w:hAnsi="Arial" w:cs="Arial"/>
                <w:sz w:val="18"/>
                <w:szCs w:val="18"/>
              </w:rPr>
            </w:pPr>
            <w:r w:rsidRPr="007B47B2">
              <w:rPr>
                <w:rFonts w:ascii="Arial" w:eastAsia="Arial" w:hAnsi="Arial" w:cs="Arial"/>
                <w:sz w:val="18"/>
                <w:szCs w:val="18"/>
              </w:rPr>
              <w:t>0</w:t>
            </w:r>
          </w:p>
        </w:tc>
        <w:tc>
          <w:tcPr>
            <w:tcW w:w="1374" w:type="dxa"/>
            <w:tcBorders>
              <w:top w:val="single" w:sz="4" w:space="0" w:color="auto"/>
              <w:left w:val="single" w:sz="4" w:space="0" w:color="auto"/>
              <w:bottom w:val="single" w:sz="4" w:space="0" w:color="auto"/>
              <w:right w:val="single" w:sz="4" w:space="0" w:color="auto"/>
            </w:tcBorders>
            <w:shd w:val="clear" w:color="auto" w:fill="D9E1F2"/>
            <w:vAlign w:val="center"/>
          </w:tcPr>
          <w:p w14:paraId="7F911B1D" w14:textId="7BE27EA1" w:rsidR="0C3E6FE2" w:rsidRPr="007B47B2" w:rsidRDefault="0C3E6FE2" w:rsidP="0C3E6FE2">
            <w:pPr>
              <w:jc w:val="center"/>
              <w:rPr>
                <w:rFonts w:ascii="Arial" w:hAnsi="Arial" w:cs="Arial"/>
                <w:sz w:val="18"/>
                <w:szCs w:val="18"/>
              </w:rPr>
            </w:pPr>
            <w:r w:rsidRPr="007B47B2">
              <w:rPr>
                <w:rFonts w:ascii="Arial" w:eastAsia="Arial" w:hAnsi="Arial" w:cs="Arial"/>
                <w:sz w:val="18"/>
                <w:szCs w:val="18"/>
              </w:rPr>
              <w:t>0</w:t>
            </w:r>
          </w:p>
        </w:tc>
        <w:tc>
          <w:tcPr>
            <w:tcW w:w="974" w:type="dxa"/>
            <w:tcBorders>
              <w:top w:val="single" w:sz="4" w:space="0" w:color="auto"/>
              <w:left w:val="single" w:sz="4" w:space="0" w:color="auto"/>
              <w:bottom w:val="single" w:sz="4" w:space="0" w:color="auto"/>
              <w:right w:val="single" w:sz="4" w:space="0" w:color="auto"/>
            </w:tcBorders>
            <w:shd w:val="clear" w:color="auto" w:fill="D9E1F2"/>
            <w:vAlign w:val="center"/>
          </w:tcPr>
          <w:p w14:paraId="399E7F95" w14:textId="6BCFA659" w:rsidR="0C3E6FE2" w:rsidRPr="007B47B2" w:rsidRDefault="0C3E6FE2" w:rsidP="0C3E6FE2">
            <w:pPr>
              <w:jc w:val="center"/>
              <w:rPr>
                <w:rFonts w:ascii="Arial" w:hAnsi="Arial" w:cs="Arial"/>
                <w:sz w:val="18"/>
                <w:szCs w:val="18"/>
              </w:rPr>
            </w:pPr>
            <w:r w:rsidRPr="007B47B2">
              <w:rPr>
                <w:rFonts w:ascii="Arial" w:eastAsia="Arial" w:hAnsi="Arial" w:cs="Arial"/>
                <w:sz w:val="18"/>
                <w:szCs w:val="18"/>
              </w:rPr>
              <w:t>0</w:t>
            </w:r>
          </w:p>
        </w:tc>
        <w:tc>
          <w:tcPr>
            <w:tcW w:w="1192" w:type="dxa"/>
            <w:tcBorders>
              <w:top w:val="single" w:sz="4" w:space="0" w:color="auto"/>
              <w:left w:val="single" w:sz="4" w:space="0" w:color="auto"/>
              <w:bottom w:val="single" w:sz="4" w:space="0" w:color="auto"/>
              <w:right w:val="single" w:sz="4" w:space="0" w:color="auto"/>
            </w:tcBorders>
            <w:shd w:val="clear" w:color="auto" w:fill="D9E1F2"/>
            <w:vAlign w:val="center"/>
          </w:tcPr>
          <w:p w14:paraId="5B69810D" w14:textId="1CEEF32A" w:rsidR="0C3E6FE2" w:rsidRPr="007B47B2" w:rsidRDefault="0C3E6FE2" w:rsidP="0C3E6FE2">
            <w:pPr>
              <w:jc w:val="center"/>
              <w:rPr>
                <w:rFonts w:ascii="Arial" w:eastAsia="Calibri" w:hAnsi="Arial" w:cs="Arial"/>
                <w:b/>
                <w:bCs/>
                <w:sz w:val="18"/>
                <w:szCs w:val="18"/>
              </w:rPr>
            </w:pPr>
            <w:r w:rsidRPr="007B47B2">
              <w:rPr>
                <w:rFonts w:ascii="Arial" w:eastAsia="Calibri" w:hAnsi="Arial" w:cs="Arial"/>
                <w:b/>
                <w:bCs/>
                <w:sz w:val="18"/>
                <w:szCs w:val="18"/>
              </w:rPr>
              <w:t>4</w:t>
            </w:r>
          </w:p>
        </w:tc>
      </w:tr>
      <w:tr w:rsidR="007B47B2" w:rsidRPr="007B47B2" w14:paraId="2AEB301B" w14:textId="77777777" w:rsidTr="43B613FA">
        <w:trPr>
          <w:trHeight w:val="420"/>
        </w:trPr>
        <w:tc>
          <w:tcPr>
            <w:tcW w:w="3480" w:type="dxa"/>
            <w:tcBorders>
              <w:top w:val="single" w:sz="4" w:space="0" w:color="auto"/>
              <w:left w:val="single" w:sz="4" w:space="0" w:color="auto"/>
              <w:bottom w:val="single" w:sz="4" w:space="0" w:color="auto"/>
              <w:right w:val="single" w:sz="4" w:space="0" w:color="auto"/>
            </w:tcBorders>
            <w:vAlign w:val="center"/>
          </w:tcPr>
          <w:p w14:paraId="0C87CDCD" w14:textId="3AB8C1D0" w:rsidR="0C3E6FE2" w:rsidRPr="007B47B2" w:rsidRDefault="0C3E6FE2" w:rsidP="0C3E6FE2">
            <w:pPr>
              <w:rPr>
                <w:rFonts w:ascii="Arial" w:hAnsi="Arial" w:cs="Arial"/>
                <w:sz w:val="18"/>
                <w:szCs w:val="18"/>
              </w:rPr>
            </w:pPr>
            <w:r w:rsidRPr="007B47B2">
              <w:rPr>
                <w:rFonts w:ascii="Arial" w:eastAsia="Tahoma" w:hAnsi="Arial" w:cs="Arial"/>
                <w:sz w:val="18"/>
                <w:szCs w:val="18"/>
              </w:rPr>
              <w:t>10. Desarrollo Misional Y Comercialización</w:t>
            </w:r>
          </w:p>
        </w:tc>
        <w:tc>
          <w:tcPr>
            <w:tcW w:w="1160" w:type="dxa"/>
            <w:tcBorders>
              <w:top w:val="single" w:sz="4" w:space="0" w:color="auto"/>
              <w:left w:val="single" w:sz="4" w:space="0" w:color="auto"/>
              <w:bottom w:val="single" w:sz="4" w:space="0" w:color="auto"/>
              <w:right w:val="single" w:sz="4" w:space="0" w:color="auto"/>
            </w:tcBorders>
            <w:vAlign w:val="center"/>
          </w:tcPr>
          <w:p w14:paraId="3C7531BD" w14:textId="42EB693C" w:rsidR="0C3E6FE2" w:rsidRPr="007B47B2" w:rsidRDefault="0C3E6FE2" w:rsidP="0C3E6FE2">
            <w:pPr>
              <w:jc w:val="center"/>
              <w:rPr>
                <w:rFonts w:ascii="Arial" w:hAnsi="Arial" w:cs="Arial"/>
                <w:sz w:val="18"/>
                <w:szCs w:val="18"/>
              </w:rPr>
            </w:pPr>
            <w:r w:rsidRPr="007B47B2">
              <w:rPr>
                <w:rFonts w:ascii="Arial" w:eastAsia="Arial" w:hAnsi="Arial" w:cs="Arial"/>
                <w:sz w:val="18"/>
                <w:szCs w:val="18"/>
              </w:rPr>
              <w:t>1</w:t>
            </w:r>
          </w:p>
        </w:tc>
        <w:tc>
          <w:tcPr>
            <w:tcW w:w="1494" w:type="dxa"/>
            <w:tcBorders>
              <w:top w:val="single" w:sz="4" w:space="0" w:color="auto"/>
              <w:left w:val="single" w:sz="4" w:space="0" w:color="auto"/>
              <w:bottom w:val="single" w:sz="4" w:space="0" w:color="auto"/>
              <w:right w:val="single" w:sz="4" w:space="0" w:color="auto"/>
            </w:tcBorders>
            <w:vAlign w:val="center"/>
          </w:tcPr>
          <w:p w14:paraId="7B0691A8" w14:textId="07F8D348" w:rsidR="0C3E6FE2" w:rsidRPr="007B47B2" w:rsidRDefault="0C3E6FE2" w:rsidP="0C3E6FE2">
            <w:pPr>
              <w:jc w:val="center"/>
              <w:rPr>
                <w:rFonts w:ascii="Arial" w:hAnsi="Arial" w:cs="Arial"/>
                <w:sz w:val="18"/>
                <w:szCs w:val="18"/>
              </w:rPr>
            </w:pPr>
            <w:r w:rsidRPr="007B47B2">
              <w:rPr>
                <w:rFonts w:ascii="Arial" w:eastAsia="Arial" w:hAnsi="Arial" w:cs="Arial"/>
                <w:sz w:val="18"/>
                <w:szCs w:val="18"/>
              </w:rPr>
              <w:t>1</w:t>
            </w:r>
          </w:p>
        </w:tc>
        <w:tc>
          <w:tcPr>
            <w:tcW w:w="1374" w:type="dxa"/>
            <w:tcBorders>
              <w:top w:val="single" w:sz="4" w:space="0" w:color="auto"/>
              <w:left w:val="single" w:sz="4" w:space="0" w:color="auto"/>
              <w:bottom w:val="single" w:sz="4" w:space="0" w:color="auto"/>
              <w:right w:val="single" w:sz="4" w:space="0" w:color="auto"/>
            </w:tcBorders>
            <w:vAlign w:val="center"/>
          </w:tcPr>
          <w:p w14:paraId="2DD2FD24" w14:textId="51B36EF0" w:rsidR="0C3E6FE2" w:rsidRPr="007B47B2" w:rsidRDefault="0C3E6FE2" w:rsidP="0C3E6FE2">
            <w:pPr>
              <w:jc w:val="center"/>
              <w:rPr>
                <w:rFonts w:ascii="Arial" w:hAnsi="Arial" w:cs="Arial"/>
                <w:sz w:val="18"/>
                <w:szCs w:val="18"/>
              </w:rPr>
            </w:pPr>
            <w:r w:rsidRPr="007B47B2">
              <w:rPr>
                <w:rFonts w:ascii="Arial" w:eastAsia="Arial" w:hAnsi="Arial" w:cs="Arial"/>
                <w:sz w:val="18"/>
                <w:szCs w:val="18"/>
              </w:rPr>
              <w:t>0</w:t>
            </w:r>
          </w:p>
        </w:tc>
        <w:tc>
          <w:tcPr>
            <w:tcW w:w="974" w:type="dxa"/>
            <w:tcBorders>
              <w:top w:val="single" w:sz="4" w:space="0" w:color="auto"/>
              <w:left w:val="single" w:sz="4" w:space="0" w:color="auto"/>
              <w:bottom w:val="single" w:sz="4" w:space="0" w:color="auto"/>
              <w:right w:val="single" w:sz="4" w:space="0" w:color="auto"/>
            </w:tcBorders>
            <w:vAlign w:val="center"/>
          </w:tcPr>
          <w:p w14:paraId="096AB101" w14:textId="5933E202" w:rsidR="0C3E6FE2" w:rsidRPr="007B47B2" w:rsidRDefault="0C3E6FE2" w:rsidP="0C3E6FE2">
            <w:pPr>
              <w:jc w:val="center"/>
              <w:rPr>
                <w:rFonts w:ascii="Arial" w:hAnsi="Arial" w:cs="Arial"/>
                <w:sz w:val="18"/>
                <w:szCs w:val="18"/>
              </w:rPr>
            </w:pPr>
            <w:r w:rsidRPr="007B47B2">
              <w:rPr>
                <w:rFonts w:ascii="Arial" w:eastAsia="Arial" w:hAnsi="Arial" w:cs="Arial"/>
                <w:sz w:val="18"/>
                <w:szCs w:val="18"/>
              </w:rPr>
              <w:t>0</w:t>
            </w:r>
          </w:p>
        </w:tc>
        <w:tc>
          <w:tcPr>
            <w:tcW w:w="1192" w:type="dxa"/>
            <w:tcBorders>
              <w:top w:val="single" w:sz="4" w:space="0" w:color="auto"/>
              <w:left w:val="single" w:sz="4" w:space="0" w:color="auto"/>
              <w:bottom w:val="single" w:sz="4" w:space="0" w:color="auto"/>
              <w:right w:val="single" w:sz="4" w:space="0" w:color="auto"/>
            </w:tcBorders>
            <w:vAlign w:val="center"/>
          </w:tcPr>
          <w:p w14:paraId="2FBF65A9" w14:textId="7E8C988D" w:rsidR="0C3E6FE2" w:rsidRPr="007B47B2" w:rsidRDefault="0C3E6FE2" w:rsidP="0C3E6FE2">
            <w:pPr>
              <w:jc w:val="center"/>
              <w:rPr>
                <w:rFonts w:ascii="Arial" w:eastAsia="Calibri" w:hAnsi="Arial" w:cs="Arial"/>
                <w:b/>
                <w:bCs/>
                <w:sz w:val="18"/>
                <w:szCs w:val="18"/>
              </w:rPr>
            </w:pPr>
            <w:r w:rsidRPr="007B47B2">
              <w:rPr>
                <w:rFonts w:ascii="Arial" w:eastAsia="Calibri" w:hAnsi="Arial" w:cs="Arial"/>
                <w:b/>
                <w:bCs/>
                <w:sz w:val="18"/>
                <w:szCs w:val="18"/>
              </w:rPr>
              <w:t>2</w:t>
            </w:r>
          </w:p>
        </w:tc>
      </w:tr>
      <w:tr w:rsidR="007B47B2" w:rsidRPr="007B47B2" w14:paraId="5862D12A" w14:textId="77777777" w:rsidTr="43B613FA">
        <w:trPr>
          <w:trHeight w:val="435"/>
        </w:trPr>
        <w:tc>
          <w:tcPr>
            <w:tcW w:w="3480" w:type="dxa"/>
            <w:tcBorders>
              <w:top w:val="single" w:sz="4" w:space="0" w:color="auto"/>
              <w:left w:val="single" w:sz="4" w:space="0" w:color="auto"/>
              <w:bottom w:val="single" w:sz="4" w:space="0" w:color="auto"/>
              <w:right w:val="single" w:sz="4" w:space="0" w:color="auto"/>
            </w:tcBorders>
            <w:shd w:val="clear" w:color="auto" w:fill="D9E1F2"/>
            <w:vAlign w:val="center"/>
          </w:tcPr>
          <w:p w14:paraId="0B606DE2" w14:textId="7D15F92B" w:rsidR="0C3E6FE2" w:rsidRPr="007B47B2" w:rsidRDefault="0C3E6FE2" w:rsidP="0C3E6FE2">
            <w:pPr>
              <w:rPr>
                <w:rFonts w:ascii="Arial" w:hAnsi="Arial" w:cs="Arial"/>
                <w:sz w:val="18"/>
                <w:szCs w:val="18"/>
              </w:rPr>
            </w:pPr>
            <w:r w:rsidRPr="007B47B2">
              <w:rPr>
                <w:rFonts w:ascii="Arial" w:eastAsia="Tahoma" w:hAnsi="Arial" w:cs="Arial"/>
                <w:sz w:val="18"/>
                <w:szCs w:val="18"/>
              </w:rPr>
              <w:t>11. Gestión Jurídica</w:t>
            </w:r>
          </w:p>
        </w:tc>
        <w:tc>
          <w:tcPr>
            <w:tcW w:w="1160" w:type="dxa"/>
            <w:tcBorders>
              <w:top w:val="single" w:sz="4" w:space="0" w:color="auto"/>
              <w:left w:val="single" w:sz="4" w:space="0" w:color="auto"/>
              <w:bottom w:val="single" w:sz="4" w:space="0" w:color="auto"/>
              <w:right w:val="single" w:sz="4" w:space="0" w:color="auto"/>
            </w:tcBorders>
            <w:shd w:val="clear" w:color="auto" w:fill="D9E1F2"/>
            <w:vAlign w:val="center"/>
          </w:tcPr>
          <w:p w14:paraId="047C15A4" w14:textId="7AD5808D" w:rsidR="0C3E6FE2" w:rsidRPr="007B47B2" w:rsidRDefault="0C3E6FE2" w:rsidP="0C3E6FE2">
            <w:pPr>
              <w:jc w:val="center"/>
              <w:rPr>
                <w:rFonts w:ascii="Arial" w:hAnsi="Arial" w:cs="Arial"/>
                <w:sz w:val="18"/>
                <w:szCs w:val="18"/>
              </w:rPr>
            </w:pPr>
            <w:r w:rsidRPr="007B47B2">
              <w:rPr>
                <w:rFonts w:ascii="Arial" w:eastAsia="Arial" w:hAnsi="Arial" w:cs="Arial"/>
                <w:sz w:val="18"/>
                <w:szCs w:val="18"/>
              </w:rPr>
              <w:t>2</w:t>
            </w:r>
          </w:p>
        </w:tc>
        <w:tc>
          <w:tcPr>
            <w:tcW w:w="1494" w:type="dxa"/>
            <w:tcBorders>
              <w:top w:val="single" w:sz="4" w:space="0" w:color="auto"/>
              <w:left w:val="single" w:sz="4" w:space="0" w:color="auto"/>
              <w:bottom w:val="single" w:sz="4" w:space="0" w:color="auto"/>
              <w:right w:val="single" w:sz="4" w:space="0" w:color="auto"/>
            </w:tcBorders>
            <w:shd w:val="clear" w:color="auto" w:fill="D9E1F2"/>
            <w:vAlign w:val="center"/>
          </w:tcPr>
          <w:p w14:paraId="1E9FB940" w14:textId="426D71E3" w:rsidR="0C3E6FE2" w:rsidRPr="007B47B2" w:rsidRDefault="0C3E6FE2" w:rsidP="0C3E6FE2">
            <w:pPr>
              <w:jc w:val="center"/>
              <w:rPr>
                <w:rFonts w:ascii="Arial" w:hAnsi="Arial" w:cs="Arial"/>
                <w:sz w:val="18"/>
                <w:szCs w:val="18"/>
              </w:rPr>
            </w:pPr>
            <w:r w:rsidRPr="007B47B2">
              <w:rPr>
                <w:rFonts w:ascii="Arial" w:eastAsia="Arial" w:hAnsi="Arial" w:cs="Arial"/>
                <w:sz w:val="18"/>
                <w:szCs w:val="18"/>
              </w:rPr>
              <w:t>1</w:t>
            </w:r>
          </w:p>
        </w:tc>
        <w:tc>
          <w:tcPr>
            <w:tcW w:w="1374" w:type="dxa"/>
            <w:tcBorders>
              <w:top w:val="single" w:sz="4" w:space="0" w:color="auto"/>
              <w:left w:val="single" w:sz="4" w:space="0" w:color="auto"/>
              <w:bottom w:val="single" w:sz="4" w:space="0" w:color="auto"/>
              <w:right w:val="single" w:sz="4" w:space="0" w:color="auto"/>
            </w:tcBorders>
            <w:shd w:val="clear" w:color="auto" w:fill="D9E1F2"/>
            <w:vAlign w:val="center"/>
          </w:tcPr>
          <w:p w14:paraId="002C0CAE" w14:textId="6310090F" w:rsidR="0C3E6FE2" w:rsidRPr="007B47B2" w:rsidRDefault="0C3E6FE2" w:rsidP="0C3E6FE2">
            <w:pPr>
              <w:jc w:val="center"/>
              <w:rPr>
                <w:rFonts w:ascii="Arial" w:hAnsi="Arial" w:cs="Arial"/>
                <w:sz w:val="18"/>
                <w:szCs w:val="18"/>
              </w:rPr>
            </w:pPr>
            <w:r w:rsidRPr="007B47B2">
              <w:rPr>
                <w:rFonts w:ascii="Arial" w:eastAsia="Arial" w:hAnsi="Arial" w:cs="Arial"/>
                <w:sz w:val="18"/>
                <w:szCs w:val="18"/>
              </w:rPr>
              <w:t>1</w:t>
            </w:r>
          </w:p>
        </w:tc>
        <w:tc>
          <w:tcPr>
            <w:tcW w:w="974" w:type="dxa"/>
            <w:tcBorders>
              <w:top w:val="single" w:sz="4" w:space="0" w:color="auto"/>
              <w:left w:val="single" w:sz="4" w:space="0" w:color="auto"/>
              <w:bottom w:val="single" w:sz="4" w:space="0" w:color="auto"/>
              <w:right w:val="single" w:sz="4" w:space="0" w:color="auto"/>
            </w:tcBorders>
            <w:shd w:val="clear" w:color="auto" w:fill="D9E1F2"/>
            <w:vAlign w:val="center"/>
          </w:tcPr>
          <w:p w14:paraId="6B5265C7" w14:textId="590DE4AB" w:rsidR="0C3E6FE2" w:rsidRPr="007B47B2" w:rsidRDefault="0C3E6FE2" w:rsidP="0C3E6FE2">
            <w:pPr>
              <w:jc w:val="center"/>
              <w:rPr>
                <w:rFonts w:ascii="Arial" w:hAnsi="Arial" w:cs="Arial"/>
                <w:sz w:val="18"/>
                <w:szCs w:val="18"/>
              </w:rPr>
            </w:pPr>
            <w:r w:rsidRPr="007B47B2">
              <w:rPr>
                <w:rFonts w:ascii="Arial" w:eastAsia="Arial" w:hAnsi="Arial" w:cs="Arial"/>
                <w:sz w:val="18"/>
                <w:szCs w:val="18"/>
              </w:rPr>
              <w:t>0</w:t>
            </w:r>
          </w:p>
        </w:tc>
        <w:tc>
          <w:tcPr>
            <w:tcW w:w="1192" w:type="dxa"/>
            <w:tcBorders>
              <w:top w:val="single" w:sz="4" w:space="0" w:color="auto"/>
              <w:left w:val="single" w:sz="4" w:space="0" w:color="auto"/>
              <w:bottom w:val="single" w:sz="4" w:space="0" w:color="auto"/>
              <w:right w:val="single" w:sz="4" w:space="0" w:color="auto"/>
            </w:tcBorders>
            <w:shd w:val="clear" w:color="auto" w:fill="D9E1F2"/>
            <w:vAlign w:val="center"/>
          </w:tcPr>
          <w:p w14:paraId="5D126A01" w14:textId="26C941C6" w:rsidR="0C3E6FE2" w:rsidRPr="007B47B2" w:rsidRDefault="0C3E6FE2" w:rsidP="0C3E6FE2">
            <w:pPr>
              <w:jc w:val="center"/>
              <w:rPr>
                <w:rFonts w:ascii="Arial" w:eastAsia="Calibri" w:hAnsi="Arial" w:cs="Arial"/>
                <w:b/>
                <w:bCs/>
                <w:sz w:val="18"/>
                <w:szCs w:val="18"/>
              </w:rPr>
            </w:pPr>
            <w:r w:rsidRPr="007B47B2">
              <w:rPr>
                <w:rFonts w:ascii="Arial" w:eastAsia="Calibri" w:hAnsi="Arial" w:cs="Arial"/>
                <w:b/>
                <w:bCs/>
                <w:sz w:val="18"/>
                <w:szCs w:val="18"/>
              </w:rPr>
              <w:t>4</w:t>
            </w:r>
          </w:p>
        </w:tc>
      </w:tr>
      <w:tr w:rsidR="007B47B2" w:rsidRPr="007B47B2" w14:paraId="13B64EC3" w14:textId="77777777" w:rsidTr="43B613FA">
        <w:trPr>
          <w:trHeight w:val="540"/>
        </w:trPr>
        <w:tc>
          <w:tcPr>
            <w:tcW w:w="3480" w:type="dxa"/>
            <w:tcBorders>
              <w:top w:val="single" w:sz="4" w:space="0" w:color="auto"/>
              <w:left w:val="single" w:sz="4" w:space="0" w:color="auto"/>
              <w:bottom w:val="single" w:sz="4" w:space="0" w:color="auto"/>
              <w:right w:val="single" w:sz="4" w:space="0" w:color="auto"/>
            </w:tcBorders>
            <w:vAlign w:val="center"/>
          </w:tcPr>
          <w:p w14:paraId="7E5E97FB" w14:textId="37984012" w:rsidR="0C3E6FE2" w:rsidRPr="007B47B2" w:rsidRDefault="0C3E6FE2" w:rsidP="0C3E6FE2">
            <w:pPr>
              <w:rPr>
                <w:rFonts w:ascii="Arial" w:hAnsi="Arial" w:cs="Arial"/>
                <w:sz w:val="18"/>
                <w:szCs w:val="18"/>
              </w:rPr>
            </w:pPr>
            <w:r w:rsidRPr="007B47B2">
              <w:rPr>
                <w:rFonts w:ascii="Arial" w:eastAsia="Tahoma" w:hAnsi="Arial" w:cs="Arial"/>
                <w:sz w:val="18"/>
                <w:szCs w:val="18"/>
              </w:rPr>
              <w:t>12. Gestión Financiera</w:t>
            </w:r>
          </w:p>
        </w:tc>
        <w:tc>
          <w:tcPr>
            <w:tcW w:w="1160" w:type="dxa"/>
            <w:tcBorders>
              <w:top w:val="single" w:sz="4" w:space="0" w:color="auto"/>
              <w:left w:val="single" w:sz="4" w:space="0" w:color="auto"/>
              <w:bottom w:val="single" w:sz="4" w:space="0" w:color="auto"/>
              <w:right w:val="single" w:sz="4" w:space="0" w:color="auto"/>
            </w:tcBorders>
            <w:vAlign w:val="center"/>
          </w:tcPr>
          <w:p w14:paraId="0CFAE139" w14:textId="11802F0B" w:rsidR="0C3E6FE2" w:rsidRPr="007B47B2" w:rsidRDefault="0C3E6FE2" w:rsidP="0C3E6FE2">
            <w:pPr>
              <w:jc w:val="center"/>
              <w:rPr>
                <w:rFonts w:ascii="Arial" w:hAnsi="Arial" w:cs="Arial"/>
                <w:sz w:val="18"/>
                <w:szCs w:val="18"/>
              </w:rPr>
            </w:pPr>
            <w:r w:rsidRPr="007B47B2">
              <w:rPr>
                <w:rFonts w:ascii="Arial" w:eastAsia="Arial" w:hAnsi="Arial" w:cs="Arial"/>
                <w:sz w:val="18"/>
                <w:szCs w:val="18"/>
              </w:rPr>
              <w:t>3</w:t>
            </w:r>
          </w:p>
        </w:tc>
        <w:tc>
          <w:tcPr>
            <w:tcW w:w="1494" w:type="dxa"/>
            <w:tcBorders>
              <w:top w:val="single" w:sz="4" w:space="0" w:color="auto"/>
              <w:left w:val="single" w:sz="4" w:space="0" w:color="auto"/>
              <w:bottom w:val="single" w:sz="4" w:space="0" w:color="auto"/>
              <w:right w:val="single" w:sz="4" w:space="0" w:color="auto"/>
            </w:tcBorders>
            <w:vAlign w:val="center"/>
          </w:tcPr>
          <w:p w14:paraId="77D4421B" w14:textId="083E5ED6" w:rsidR="0C3E6FE2" w:rsidRPr="007B47B2" w:rsidRDefault="0C3E6FE2" w:rsidP="0C3E6FE2">
            <w:pPr>
              <w:jc w:val="center"/>
              <w:rPr>
                <w:rFonts w:ascii="Arial" w:hAnsi="Arial" w:cs="Arial"/>
                <w:sz w:val="18"/>
                <w:szCs w:val="18"/>
              </w:rPr>
            </w:pPr>
            <w:r w:rsidRPr="007B47B2">
              <w:rPr>
                <w:rFonts w:ascii="Arial" w:eastAsia="Arial" w:hAnsi="Arial" w:cs="Arial"/>
                <w:b/>
                <w:bCs/>
                <w:sz w:val="18"/>
                <w:szCs w:val="18"/>
              </w:rPr>
              <w:t>1</w:t>
            </w:r>
          </w:p>
        </w:tc>
        <w:tc>
          <w:tcPr>
            <w:tcW w:w="1374" w:type="dxa"/>
            <w:tcBorders>
              <w:top w:val="single" w:sz="4" w:space="0" w:color="auto"/>
              <w:left w:val="single" w:sz="4" w:space="0" w:color="auto"/>
              <w:bottom w:val="single" w:sz="4" w:space="0" w:color="auto"/>
              <w:right w:val="single" w:sz="4" w:space="0" w:color="auto"/>
            </w:tcBorders>
            <w:vAlign w:val="center"/>
          </w:tcPr>
          <w:p w14:paraId="565DE808" w14:textId="2FED0343" w:rsidR="0C3E6FE2" w:rsidRPr="007B47B2" w:rsidRDefault="0C3E6FE2" w:rsidP="0C3E6FE2">
            <w:pPr>
              <w:jc w:val="center"/>
              <w:rPr>
                <w:rFonts w:ascii="Arial" w:hAnsi="Arial" w:cs="Arial"/>
                <w:sz w:val="18"/>
                <w:szCs w:val="18"/>
              </w:rPr>
            </w:pPr>
            <w:r w:rsidRPr="007B47B2">
              <w:rPr>
                <w:rFonts w:ascii="Arial" w:eastAsia="Arial" w:hAnsi="Arial" w:cs="Arial"/>
                <w:sz w:val="18"/>
                <w:szCs w:val="18"/>
              </w:rPr>
              <w:t>1</w:t>
            </w:r>
          </w:p>
        </w:tc>
        <w:tc>
          <w:tcPr>
            <w:tcW w:w="974" w:type="dxa"/>
            <w:tcBorders>
              <w:top w:val="single" w:sz="4" w:space="0" w:color="auto"/>
              <w:left w:val="single" w:sz="4" w:space="0" w:color="auto"/>
              <w:bottom w:val="single" w:sz="4" w:space="0" w:color="auto"/>
              <w:right w:val="single" w:sz="4" w:space="0" w:color="auto"/>
            </w:tcBorders>
            <w:vAlign w:val="center"/>
          </w:tcPr>
          <w:p w14:paraId="5D061C74" w14:textId="3F4D4EEB" w:rsidR="0C3E6FE2" w:rsidRPr="007B47B2" w:rsidRDefault="0C3E6FE2" w:rsidP="0C3E6FE2">
            <w:pPr>
              <w:jc w:val="center"/>
              <w:rPr>
                <w:rFonts w:ascii="Arial" w:hAnsi="Arial" w:cs="Arial"/>
                <w:sz w:val="18"/>
                <w:szCs w:val="18"/>
              </w:rPr>
            </w:pPr>
            <w:r w:rsidRPr="007B47B2">
              <w:rPr>
                <w:rFonts w:ascii="Arial" w:eastAsia="Arial" w:hAnsi="Arial" w:cs="Arial"/>
                <w:sz w:val="18"/>
                <w:szCs w:val="18"/>
              </w:rPr>
              <w:t>1</w:t>
            </w:r>
          </w:p>
        </w:tc>
        <w:tc>
          <w:tcPr>
            <w:tcW w:w="1192" w:type="dxa"/>
            <w:tcBorders>
              <w:top w:val="single" w:sz="4" w:space="0" w:color="auto"/>
              <w:left w:val="single" w:sz="4" w:space="0" w:color="auto"/>
              <w:bottom w:val="single" w:sz="4" w:space="0" w:color="auto"/>
              <w:right w:val="single" w:sz="4" w:space="0" w:color="auto"/>
            </w:tcBorders>
            <w:vAlign w:val="center"/>
          </w:tcPr>
          <w:p w14:paraId="7B9565E6" w14:textId="26EBA791" w:rsidR="0C3E6FE2" w:rsidRPr="007B47B2" w:rsidRDefault="0C3E6FE2" w:rsidP="0C3E6FE2">
            <w:pPr>
              <w:jc w:val="center"/>
              <w:rPr>
                <w:rFonts w:ascii="Arial" w:eastAsia="Calibri" w:hAnsi="Arial" w:cs="Arial"/>
                <w:b/>
                <w:bCs/>
                <w:sz w:val="18"/>
                <w:szCs w:val="18"/>
              </w:rPr>
            </w:pPr>
            <w:r w:rsidRPr="007B47B2">
              <w:rPr>
                <w:rFonts w:ascii="Arial" w:eastAsia="Calibri" w:hAnsi="Arial" w:cs="Arial"/>
                <w:b/>
                <w:bCs/>
                <w:sz w:val="18"/>
                <w:szCs w:val="18"/>
              </w:rPr>
              <w:t>6</w:t>
            </w:r>
          </w:p>
        </w:tc>
      </w:tr>
      <w:tr w:rsidR="007B47B2" w:rsidRPr="007B47B2" w14:paraId="106553B8" w14:textId="77777777" w:rsidTr="43B613FA">
        <w:trPr>
          <w:trHeight w:val="405"/>
        </w:trPr>
        <w:tc>
          <w:tcPr>
            <w:tcW w:w="3480" w:type="dxa"/>
            <w:tcBorders>
              <w:top w:val="single" w:sz="4" w:space="0" w:color="auto"/>
              <w:left w:val="single" w:sz="4" w:space="0" w:color="auto"/>
              <w:bottom w:val="single" w:sz="4" w:space="0" w:color="auto"/>
              <w:right w:val="single" w:sz="4" w:space="0" w:color="auto"/>
            </w:tcBorders>
            <w:shd w:val="clear" w:color="auto" w:fill="D9E1F2"/>
            <w:vAlign w:val="center"/>
          </w:tcPr>
          <w:p w14:paraId="0616BC72" w14:textId="0AE25A32" w:rsidR="0C3E6FE2" w:rsidRPr="007B47B2" w:rsidRDefault="0C3E6FE2" w:rsidP="0C3E6FE2">
            <w:pPr>
              <w:rPr>
                <w:rFonts w:ascii="Arial" w:hAnsi="Arial" w:cs="Arial"/>
                <w:sz w:val="18"/>
                <w:szCs w:val="18"/>
              </w:rPr>
            </w:pPr>
            <w:r w:rsidRPr="007B47B2">
              <w:rPr>
                <w:rFonts w:ascii="Arial" w:eastAsia="Tahoma" w:hAnsi="Arial" w:cs="Arial"/>
                <w:sz w:val="18"/>
                <w:szCs w:val="18"/>
              </w:rPr>
              <w:t>13. Gestión De Recursos Físicos</w:t>
            </w:r>
          </w:p>
        </w:tc>
        <w:tc>
          <w:tcPr>
            <w:tcW w:w="1160" w:type="dxa"/>
            <w:tcBorders>
              <w:top w:val="single" w:sz="4" w:space="0" w:color="auto"/>
              <w:left w:val="single" w:sz="4" w:space="0" w:color="auto"/>
              <w:bottom w:val="single" w:sz="4" w:space="0" w:color="auto"/>
              <w:right w:val="single" w:sz="4" w:space="0" w:color="auto"/>
            </w:tcBorders>
            <w:shd w:val="clear" w:color="auto" w:fill="D9E1F2"/>
            <w:vAlign w:val="center"/>
          </w:tcPr>
          <w:p w14:paraId="4D04AFDE" w14:textId="76D68D28" w:rsidR="0C3E6FE2" w:rsidRPr="007B47B2" w:rsidRDefault="6F7F66BC" w:rsidP="43B613FA">
            <w:pPr>
              <w:jc w:val="center"/>
              <w:rPr>
                <w:rFonts w:ascii="Arial" w:hAnsi="Arial" w:cs="Arial"/>
                <w:sz w:val="18"/>
                <w:szCs w:val="18"/>
              </w:rPr>
            </w:pPr>
            <w:r w:rsidRPr="007B47B2">
              <w:rPr>
                <w:rFonts w:ascii="Arial" w:eastAsia="Arial" w:hAnsi="Arial" w:cs="Arial"/>
                <w:sz w:val="18"/>
                <w:szCs w:val="18"/>
              </w:rPr>
              <w:t>4</w:t>
            </w:r>
          </w:p>
        </w:tc>
        <w:tc>
          <w:tcPr>
            <w:tcW w:w="1494" w:type="dxa"/>
            <w:tcBorders>
              <w:top w:val="single" w:sz="4" w:space="0" w:color="auto"/>
              <w:left w:val="single" w:sz="4" w:space="0" w:color="auto"/>
              <w:bottom w:val="single" w:sz="4" w:space="0" w:color="auto"/>
              <w:right w:val="single" w:sz="4" w:space="0" w:color="auto"/>
            </w:tcBorders>
            <w:shd w:val="clear" w:color="auto" w:fill="D9E1F2"/>
            <w:vAlign w:val="center"/>
          </w:tcPr>
          <w:p w14:paraId="2EAEFC3E" w14:textId="05AF7C46" w:rsidR="0C3E6FE2" w:rsidRPr="007B47B2" w:rsidRDefault="6F7F66BC" w:rsidP="43B613FA">
            <w:pPr>
              <w:jc w:val="center"/>
              <w:rPr>
                <w:rFonts w:ascii="Arial" w:hAnsi="Arial" w:cs="Arial"/>
                <w:sz w:val="18"/>
                <w:szCs w:val="18"/>
              </w:rPr>
            </w:pPr>
            <w:r w:rsidRPr="007B47B2">
              <w:rPr>
                <w:rFonts w:ascii="Arial" w:eastAsia="Arial" w:hAnsi="Arial" w:cs="Arial"/>
                <w:b/>
                <w:bCs/>
                <w:sz w:val="18"/>
                <w:szCs w:val="18"/>
              </w:rPr>
              <w:t>1</w:t>
            </w:r>
          </w:p>
        </w:tc>
        <w:tc>
          <w:tcPr>
            <w:tcW w:w="1374" w:type="dxa"/>
            <w:tcBorders>
              <w:top w:val="single" w:sz="4" w:space="0" w:color="auto"/>
              <w:left w:val="single" w:sz="4" w:space="0" w:color="auto"/>
              <w:bottom w:val="single" w:sz="4" w:space="0" w:color="auto"/>
              <w:right w:val="single" w:sz="4" w:space="0" w:color="auto"/>
            </w:tcBorders>
            <w:shd w:val="clear" w:color="auto" w:fill="D9E1F2"/>
            <w:vAlign w:val="center"/>
          </w:tcPr>
          <w:p w14:paraId="386C2B0B" w14:textId="6DC606FA" w:rsidR="0C3E6FE2" w:rsidRPr="007B47B2" w:rsidRDefault="6F7F66BC" w:rsidP="43B613FA">
            <w:pPr>
              <w:jc w:val="center"/>
              <w:rPr>
                <w:rFonts w:ascii="Arial" w:hAnsi="Arial" w:cs="Arial"/>
                <w:sz w:val="18"/>
                <w:szCs w:val="18"/>
              </w:rPr>
            </w:pPr>
            <w:r w:rsidRPr="007B47B2">
              <w:rPr>
                <w:rFonts w:ascii="Arial" w:eastAsia="Arial" w:hAnsi="Arial" w:cs="Arial"/>
                <w:sz w:val="18"/>
                <w:szCs w:val="18"/>
              </w:rPr>
              <w:t>0</w:t>
            </w:r>
          </w:p>
        </w:tc>
        <w:tc>
          <w:tcPr>
            <w:tcW w:w="974" w:type="dxa"/>
            <w:tcBorders>
              <w:top w:val="single" w:sz="4" w:space="0" w:color="auto"/>
              <w:left w:val="single" w:sz="4" w:space="0" w:color="auto"/>
              <w:bottom w:val="single" w:sz="4" w:space="0" w:color="auto"/>
              <w:right w:val="single" w:sz="4" w:space="0" w:color="auto"/>
            </w:tcBorders>
            <w:shd w:val="clear" w:color="auto" w:fill="D9E1F2"/>
            <w:vAlign w:val="center"/>
          </w:tcPr>
          <w:p w14:paraId="1FC8F21B" w14:textId="3959CCBE" w:rsidR="0C3E6FE2" w:rsidRPr="007B47B2" w:rsidRDefault="6F7F66BC" w:rsidP="43B613FA">
            <w:pPr>
              <w:jc w:val="center"/>
              <w:rPr>
                <w:rFonts w:ascii="Arial" w:hAnsi="Arial" w:cs="Arial"/>
                <w:sz w:val="18"/>
                <w:szCs w:val="18"/>
              </w:rPr>
            </w:pPr>
            <w:r w:rsidRPr="007B47B2">
              <w:rPr>
                <w:rFonts w:ascii="Arial" w:eastAsia="Arial" w:hAnsi="Arial" w:cs="Arial"/>
                <w:sz w:val="18"/>
                <w:szCs w:val="18"/>
              </w:rPr>
              <w:t>0</w:t>
            </w:r>
          </w:p>
        </w:tc>
        <w:tc>
          <w:tcPr>
            <w:tcW w:w="1192" w:type="dxa"/>
            <w:tcBorders>
              <w:top w:val="single" w:sz="4" w:space="0" w:color="auto"/>
              <w:left w:val="single" w:sz="4" w:space="0" w:color="auto"/>
              <w:bottom w:val="single" w:sz="4" w:space="0" w:color="auto"/>
              <w:right w:val="single" w:sz="4" w:space="0" w:color="auto"/>
            </w:tcBorders>
            <w:shd w:val="clear" w:color="auto" w:fill="D9E1F2"/>
            <w:vAlign w:val="center"/>
          </w:tcPr>
          <w:p w14:paraId="5B386A52" w14:textId="07951C27" w:rsidR="0C3E6FE2" w:rsidRPr="007B47B2" w:rsidRDefault="6F7F66BC" w:rsidP="43B613FA">
            <w:pPr>
              <w:jc w:val="center"/>
              <w:rPr>
                <w:rFonts w:ascii="Arial" w:eastAsia="Calibri" w:hAnsi="Arial" w:cs="Arial"/>
                <w:b/>
                <w:bCs/>
                <w:sz w:val="18"/>
                <w:szCs w:val="18"/>
              </w:rPr>
            </w:pPr>
            <w:r w:rsidRPr="007B47B2">
              <w:rPr>
                <w:rFonts w:ascii="Arial" w:eastAsia="Calibri" w:hAnsi="Arial" w:cs="Arial"/>
                <w:b/>
                <w:bCs/>
                <w:sz w:val="18"/>
                <w:szCs w:val="18"/>
              </w:rPr>
              <w:t>5</w:t>
            </w:r>
          </w:p>
        </w:tc>
      </w:tr>
      <w:tr w:rsidR="007B47B2" w:rsidRPr="007B47B2" w14:paraId="6D9B8FDC" w14:textId="77777777" w:rsidTr="43B613FA">
        <w:trPr>
          <w:trHeight w:val="465"/>
        </w:trPr>
        <w:tc>
          <w:tcPr>
            <w:tcW w:w="3480" w:type="dxa"/>
            <w:tcBorders>
              <w:top w:val="single" w:sz="4" w:space="0" w:color="auto"/>
              <w:left w:val="single" w:sz="4" w:space="0" w:color="auto"/>
              <w:bottom w:val="single" w:sz="4" w:space="0" w:color="auto"/>
              <w:right w:val="single" w:sz="4" w:space="0" w:color="auto"/>
            </w:tcBorders>
            <w:vAlign w:val="center"/>
          </w:tcPr>
          <w:p w14:paraId="428ADC02" w14:textId="43098016" w:rsidR="0C3E6FE2" w:rsidRPr="007B47B2" w:rsidRDefault="0C3E6FE2" w:rsidP="0C3E6FE2">
            <w:pPr>
              <w:rPr>
                <w:rFonts w:ascii="Arial" w:hAnsi="Arial" w:cs="Arial"/>
                <w:sz w:val="18"/>
                <w:szCs w:val="18"/>
              </w:rPr>
            </w:pPr>
            <w:r w:rsidRPr="007B47B2">
              <w:rPr>
                <w:rFonts w:ascii="Arial" w:eastAsia="Tahoma" w:hAnsi="Arial" w:cs="Arial"/>
                <w:sz w:val="18"/>
                <w:szCs w:val="18"/>
              </w:rPr>
              <w:t>14. Gestión Ambiental</w:t>
            </w:r>
          </w:p>
        </w:tc>
        <w:tc>
          <w:tcPr>
            <w:tcW w:w="1160" w:type="dxa"/>
            <w:tcBorders>
              <w:top w:val="single" w:sz="4" w:space="0" w:color="auto"/>
              <w:left w:val="single" w:sz="4" w:space="0" w:color="auto"/>
              <w:bottom w:val="single" w:sz="4" w:space="0" w:color="auto"/>
              <w:right w:val="single" w:sz="4" w:space="0" w:color="auto"/>
            </w:tcBorders>
            <w:vAlign w:val="center"/>
          </w:tcPr>
          <w:p w14:paraId="25AB9064" w14:textId="08F4781E" w:rsidR="0C3E6FE2" w:rsidRPr="007B47B2" w:rsidRDefault="6F7F66BC" w:rsidP="43B613FA">
            <w:pPr>
              <w:jc w:val="center"/>
              <w:rPr>
                <w:rFonts w:ascii="Arial" w:hAnsi="Arial" w:cs="Arial"/>
                <w:sz w:val="18"/>
                <w:szCs w:val="18"/>
              </w:rPr>
            </w:pPr>
            <w:r w:rsidRPr="007B47B2">
              <w:rPr>
                <w:rFonts w:ascii="Arial" w:eastAsia="Arial" w:hAnsi="Arial" w:cs="Arial"/>
                <w:sz w:val="18"/>
                <w:szCs w:val="18"/>
              </w:rPr>
              <w:t>2</w:t>
            </w:r>
          </w:p>
        </w:tc>
        <w:tc>
          <w:tcPr>
            <w:tcW w:w="1494" w:type="dxa"/>
            <w:tcBorders>
              <w:top w:val="single" w:sz="4" w:space="0" w:color="auto"/>
              <w:left w:val="single" w:sz="4" w:space="0" w:color="auto"/>
              <w:bottom w:val="single" w:sz="4" w:space="0" w:color="auto"/>
              <w:right w:val="single" w:sz="4" w:space="0" w:color="auto"/>
            </w:tcBorders>
            <w:vAlign w:val="center"/>
          </w:tcPr>
          <w:p w14:paraId="746ABD98" w14:textId="5CB26FEB" w:rsidR="0C3E6FE2" w:rsidRPr="007B47B2" w:rsidRDefault="6F7F66BC" w:rsidP="43B613FA">
            <w:pPr>
              <w:jc w:val="center"/>
              <w:rPr>
                <w:rFonts w:ascii="Arial" w:hAnsi="Arial" w:cs="Arial"/>
                <w:sz w:val="18"/>
                <w:szCs w:val="18"/>
              </w:rPr>
            </w:pPr>
            <w:r w:rsidRPr="007B47B2">
              <w:rPr>
                <w:rFonts w:ascii="Arial" w:eastAsia="Arial" w:hAnsi="Arial" w:cs="Arial"/>
                <w:sz w:val="18"/>
                <w:szCs w:val="18"/>
              </w:rPr>
              <w:t>0</w:t>
            </w:r>
          </w:p>
        </w:tc>
        <w:tc>
          <w:tcPr>
            <w:tcW w:w="1374" w:type="dxa"/>
            <w:tcBorders>
              <w:top w:val="single" w:sz="4" w:space="0" w:color="auto"/>
              <w:left w:val="single" w:sz="4" w:space="0" w:color="auto"/>
              <w:bottom w:val="single" w:sz="4" w:space="0" w:color="auto"/>
              <w:right w:val="single" w:sz="4" w:space="0" w:color="auto"/>
            </w:tcBorders>
            <w:vAlign w:val="center"/>
          </w:tcPr>
          <w:p w14:paraId="50C535D3" w14:textId="66C5E7E4" w:rsidR="0C3E6FE2" w:rsidRPr="007B47B2" w:rsidRDefault="6F7F66BC" w:rsidP="43B613FA">
            <w:pPr>
              <w:jc w:val="center"/>
              <w:rPr>
                <w:rFonts w:ascii="Arial" w:hAnsi="Arial" w:cs="Arial"/>
                <w:sz w:val="18"/>
                <w:szCs w:val="18"/>
              </w:rPr>
            </w:pPr>
            <w:r w:rsidRPr="007B47B2">
              <w:rPr>
                <w:rFonts w:ascii="Arial" w:eastAsia="Arial" w:hAnsi="Arial" w:cs="Arial"/>
                <w:sz w:val="18"/>
                <w:szCs w:val="18"/>
              </w:rPr>
              <w:t>0</w:t>
            </w:r>
          </w:p>
        </w:tc>
        <w:tc>
          <w:tcPr>
            <w:tcW w:w="974" w:type="dxa"/>
            <w:tcBorders>
              <w:top w:val="single" w:sz="4" w:space="0" w:color="auto"/>
              <w:left w:val="single" w:sz="4" w:space="0" w:color="auto"/>
              <w:bottom w:val="single" w:sz="4" w:space="0" w:color="auto"/>
              <w:right w:val="single" w:sz="4" w:space="0" w:color="auto"/>
            </w:tcBorders>
            <w:vAlign w:val="center"/>
          </w:tcPr>
          <w:p w14:paraId="46C69BE2" w14:textId="728AA076" w:rsidR="0C3E6FE2" w:rsidRPr="007B47B2" w:rsidRDefault="6F7F66BC" w:rsidP="43B613FA">
            <w:pPr>
              <w:jc w:val="center"/>
              <w:rPr>
                <w:rFonts w:ascii="Arial" w:hAnsi="Arial" w:cs="Arial"/>
                <w:sz w:val="18"/>
                <w:szCs w:val="18"/>
              </w:rPr>
            </w:pPr>
            <w:r w:rsidRPr="007B47B2">
              <w:rPr>
                <w:rFonts w:ascii="Arial" w:eastAsia="Arial" w:hAnsi="Arial" w:cs="Arial"/>
                <w:sz w:val="18"/>
                <w:szCs w:val="18"/>
              </w:rPr>
              <w:t>0</w:t>
            </w:r>
          </w:p>
        </w:tc>
        <w:tc>
          <w:tcPr>
            <w:tcW w:w="1192" w:type="dxa"/>
            <w:tcBorders>
              <w:top w:val="single" w:sz="4" w:space="0" w:color="auto"/>
              <w:left w:val="single" w:sz="4" w:space="0" w:color="auto"/>
              <w:bottom w:val="single" w:sz="4" w:space="0" w:color="auto"/>
              <w:right w:val="single" w:sz="4" w:space="0" w:color="auto"/>
            </w:tcBorders>
            <w:vAlign w:val="center"/>
          </w:tcPr>
          <w:p w14:paraId="4F8F9D91" w14:textId="14E514C1" w:rsidR="0C3E6FE2" w:rsidRPr="007B47B2" w:rsidRDefault="6F7F66BC" w:rsidP="43B613FA">
            <w:pPr>
              <w:jc w:val="center"/>
              <w:rPr>
                <w:rFonts w:ascii="Arial" w:eastAsia="Calibri" w:hAnsi="Arial" w:cs="Arial"/>
                <w:b/>
                <w:bCs/>
                <w:sz w:val="18"/>
                <w:szCs w:val="18"/>
              </w:rPr>
            </w:pPr>
            <w:r w:rsidRPr="007B47B2">
              <w:rPr>
                <w:rFonts w:ascii="Arial" w:eastAsia="Calibri" w:hAnsi="Arial" w:cs="Arial"/>
                <w:b/>
                <w:bCs/>
                <w:sz w:val="18"/>
                <w:szCs w:val="18"/>
              </w:rPr>
              <w:t>2</w:t>
            </w:r>
          </w:p>
        </w:tc>
      </w:tr>
      <w:tr w:rsidR="007B47B2" w:rsidRPr="007B47B2" w14:paraId="41F98A78" w14:textId="77777777" w:rsidTr="43B613FA">
        <w:trPr>
          <w:trHeight w:val="495"/>
        </w:trPr>
        <w:tc>
          <w:tcPr>
            <w:tcW w:w="3480" w:type="dxa"/>
            <w:tcBorders>
              <w:top w:val="single" w:sz="4" w:space="0" w:color="auto"/>
              <w:left w:val="single" w:sz="4" w:space="0" w:color="auto"/>
              <w:bottom w:val="single" w:sz="4" w:space="0" w:color="auto"/>
              <w:right w:val="single" w:sz="4" w:space="0" w:color="auto"/>
            </w:tcBorders>
            <w:shd w:val="clear" w:color="auto" w:fill="D9E1F2"/>
            <w:vAlign w:val="center"/>
          </w:tcPr>
          <w:p w14:paraId="4C7DF513" w14:textId="0051603E" w:rsidR="0C3E6FE2" w:rsidRPr="007B47B2" w:rsidRDefault="0C3E6FE2" w:rsidP="0C3E6FE2">
            <w:pPr>
              <w:rPr>
                <w:rFonts w:ascii="Arial" w:hAnsi="Arial" w:cs="Arial"/>
                <w:sz w:val="18"/>
                <w:szCs w:val="18"/>
              </w:rPr>
            </w:pPr>
            <w:r w:rsidRPr="007B47B2">
              <w:rPr>
                <w:rFonts w:ascii="Arial" w:eastAsia="Tahoma" w:hAnsi="Arial" w:cs="Arial"/>
                <w:sz w:val="18"/>
                <w:szCs w:val="18"/>
              </w:rPr>
              <w:t>15. Gestión Contractual</w:t>
            </w:r>
          </w:p>
        </w:tc>
        <w:tc>
          <w:tcPr>
            <w:tcW w:w="1160" w:type="dxa"/>
            <w:tcBorders>
              <w:top w:val="single" w:sz="4" w:space="0" w:color="auto"/>
              <w:left w:val="single" w:sz="4" w:space="0" w:color="auto"/>
              <w:bottom w:val="single" w:sz="4" w:space="0" w:color="auto"/>
              <w:right w:val="single" w:sz="4" w:space="0" w:color="auto"/>
            </w:tcBorders>
            <w:shd w:val="clear" w:color="auto" w:fill="D9E1F2"/>
            <w:vAlign w:val="center"/>
          </w:tcPr>
          <w:p w14:paraId="272A284B" w14:textId="09810D41" w:rsidR="0C3E6FE2" w:rsidRPr="007B47B2" w:rsidRDefault="6F7F66BC" w:rsidP="43B613FA">
            <w:pPr>
              <w:jc w:val="center"/>
              <w:rPr>
                <w:rFonts w:ascii="Arial" w:hAnsi="Arial" w:cs="Arial"/>
                <w:sz w:val="18"/>
                <w:szCs w:val="18"/>
              </w:rPr>
            </w:pPr>
            <w:r w:rsidRPr="007B47B2">
              <w:rPr>
                <w:rFonts w:ascii="Arial" w:eastAsia="Arial" w:hAnsi="Arial" w:cs="Arial"/>
                <w:sz w:val="18"/>
                <w:szCs w:val="18"/>
              </w:rPr>
              <w:t>4</w:t>
            </w:r>
          </w:p>
        </w:tc>
        <w:tc>
          <w:tcPr>
            <w:tcW w:w="1494" w:type="dxa"/>
            <w:tcBorders>
              <w:top w:val="single" w:sz="4" w:space="0" w:color="auto"/>
              <w:left w:val="single" w:sz="4" w:space="0" w:color="auto"/>
              <w:bottom w:val="single" w:sz="4" w:space="0" w:color="auto"/>
              <w:right w:val="single" w:sz="4" w:space="0" w:color="auto"/>
            </w:tcBorders>
            <w:shd w:val="clear" w:color="auto" w:fill="D9E1F2"/>
            <w:vAlign w:val="center"/>
          </w:tcPr>
          <w:p w14:paraId="4DE43BF9" w14:textId="2B91F01A" w:rsidR="0C3E6FE2" w:rsidRPr="007B47B2" w:rsidRDefault="6F7F66BC" w:rsidP="43B613FA">
            <w:pPr>
              <w:jc w:val="center"/>
              <w:rPr>
                <w:rFonts w:ascii="Arial" w:hAnsi="Arial" w:cs="Arial"/>
                <w:sz w:val="18"/>
                <w:szCs w:val="18"/>
              </w:rPr>
            </w:pPr>
            <w:r w:rsidRPr="007B47B2">
              <w:rPr>
                <w:rFonts w:ascii="Arial" w:eastAsia="Arial" w:hAnsi="Arial" w:cs="Arial"/>
                <w:sz w:val="18"/>
                <w:szCs w:val="18"/>
              </w:rPr>
              <w:t>1</w:t>
            </w:r>
          </w:p>
        </w:tc>
        <w:tc>
          <w:tcPr>
            <w:tcW w:w="1374" w:type="dxa"/>
            <w:tcBorders>
              <w:top w:val="single" w:sz="4" w:space="0" w:color="auto"/>
              <w:left w:val="single" w:sz="4" w:space="0" w:color="auto"/>
              <w:bottom w:val="single" w:sz="4" w:space="0" w:color="auto"/>
              <w:right w:val="single" w:sz="4" w:space="0" w:color="auto"/>
            </w:tcBorders>
            <w:shd w:val="clear" w:color="auto" w:fill="D9E1F2"/>
            <w:vAlign w:val="center"/>
          </w:tcPr>
          <w:p w14:paraId="48018900" w14:textId="187368F9" w:rsidR="0C3E6FE2" w:rsidRPr="007B47B2" w:rsidRDefault="6F7F66BC" w:rsidP="43B613FA">
            <w:pPr>
              <w:jc w:val="center"/>
              <w:rPr>
                <w:rFonts w:ascii="Arial" w:hAnsi="Arial" w:cs="Arial"/>
                <w:sz w:val="18"/>
                <w:szCs w:val="18"/>
              </w:rPr>
            </w:pPr>
            <w:r w:rsidRPr="007B47B2">
              <w:rPr>
                <w:rFonts w:ascii="Arial" w:eastAsia="Arial" w:hAnsi="Arial" w:cs="Arial"/>
                <w:sz w:val="18"/>
                <w:szCs w:val="18"/>
              </w:rPr>
              <w:t>0</w:t>
            </w:r>
          </w:p>
        </w:tc>
        <w:tc>
          <w:tcPr>
            <w:tcW w:w="974" w:type="dxa"/>
            <w:tcBorders>
              <w:top w:val="single" w:sz="4" w:space="0" w:color="auto"/>
              <w:left w:val="single" w:sz="4" w:space="0" w:color="auto"/>
              <w:bottom w:val="single" w:sz="4" w:space="0" w:color="auto"/>
              <w:right w:val="single" w:sz="4" w:space="0" w:color="auto"/>
            </w:tcBorders>
            <w:shd w:val="clear" w:color="auto" w:fill="D9E1F2"/>
            <w:vAlign w:val="center"/>
          </w:tcPr>
          <w:p w14:paraId="30AFC1AF" w14:textId="4952AE70" w:rsidR="0C3E6FE2" w:rsidRPr="007B47B2" w:rsidRDefault="6F7F66BC" w:rsidP="43B613FA">
            <w:pPr>
              <w:jc w:val="center"/>
              <w:rPr>
                <w:rFonts w:ascii="Arial" w:hAnsi="Arial" w:cs="Arial"/>
                <w:sz w:val="18"/>
                <w:szCs w:val="18"/>
              </w:rPr>
            </w:pPr>
            <w:r w:rsidRPr="007B47B2">
              <w:rPr>
                <w:rFonts w:ascii="Arial" w:eastAsia="Arial" w:hAnsi="Arial" w:cs="Arial"/>
                <w:sz w:val="18"/>
                <w:szCs w:val="18"/>
              </w:rPr>
              <w:t>1</w:t>
            </w:r>
          </w:p>
        </w:tc>
        <w:tc>
          <w:tcPr>
            <w:tcW w:w="1192" w:type="dxa"/>
            <w:tcBorders>
              <w:top w:val="single" w:sz="4" w:space="0" w:color="auto"/>
              <w:left w:val="single" w:sz="4" w:space="0" w:color="auto"/>
              <w:bottom w:val="single" w:sz="4" w:space="0" w:color="auto"/>
              <w:right w:val="single" w:sz="4" w:space="0" w:color="auto"/>
            </w:tcBorders>
            <w:shd w:val="clear" w:color="auto" w:fill="D9E1F2"/>
            <w:vAlign w:val="center"/>
          </w:tcPr>
          <w:p w14:paraId="4FADA637" w14:textId="0DA4AD53" w:rsidR="0C3E6FE2" w:rsidRPr="007B47B2" w:rsidRDefault="6F7F66BC" w:rsidP="43B613FA">
            <w:pPr>
              <w:jc w:val="center"/>
              <w:rPr>
                <w:rFonts w:ascii="Arial" w:eastAsia="Calibri" w:hAnsi="Arial" w:cs="Arial"/>
                <w:b/>
                <w:bCs/>
                <w:sz w:val="18"/>
                <w:szCs w:val="18"/>
              </w:rPr>
            </w:pPr>
            <w:r w:rsidRPr="007B47B2">
              <w:rPr>
                <w:rFonts w:ascii="Arial" w:eastAsia="Calibri" w:hAnsi="Arial" w:cs="Arial"/>
                <w:b/>
                <w:bCs/>
                <w:sz w:val="18"/>
                <w:szCs w:val="18"/>
              </w:rPr>
              <w:t>6</w:t>
            </w:r>
          </w:p>
        </w:tc>
      </w:tr>
      <w:tr w:rsidR="007B47B2" w:rsidRPr="007B47B2" w14:paraId="2DE49803" w14:textId="77777777" w:rsidTr="43B613FA">
        <w:trPr>
          <w:trHeight w:val="390"/>
        </w:trPr>
        <w:tc>
          <w:tcPr>
            <w:tcW w:w="3480" w:type="dxa"/>
            <w:tcBorders>
              <w:top w:val="single" w:sz="4" w:space="0" w:color="auto"/>
              <w:left w:val="single" w:sz="4" w:space="0" w:color="auto"/>
              <w:bottom w:val="single" w:sz="4" w:space="0" w:color="auto"/>
              <w:right w:val="single" w:sz="4" w:space="0" w:color="auto"/>
            </w:tcBorders>
            <w:vAlign w:val="center"/>
          </w:tcPr>
          <w:p w14:paraId="3D67E2AB" w14:textId="020F660A" w:rsidR="0C3E6FE2" w:rsidRPr="007B47B2" w:rsidRDefault="0C3E6FE2" w:rsidP="0C3E6FE2">
            <w:pPr>
              <w:rPr>
                <w:rFonts w:ascii="Arial" w:hAnsi="Arial" w:cs="Arial"/>
                <w:sz w:val="18"/>
                <w:szCs w:val="18"/>
              </w:rPr>
            </w:pPr>
            <w:r w:rsidRPr="007B47B2">
              <w:rPr>
                <w:rFonts w:ascii="Arial" w:eastAsia="Tahoma" w:hAnsi="Arial" w:cs="Arial"/>
                <w:sz w:val="18"/>
                <w:szCs w:val="18"/>
              </w:rPr>
              <w:t>16. Gestión Documental</w:t>
            </w:r>
          </w:p>
        </w:tc>
        <w:tc>
          <w:tcPr>
            <w:tcW w:w="1160" w:type="dxa"/>
            <w:tcBorders>
              <w:top w:val="single" w:sz="4" w:space="0" w:color="auto"/>
              <w:left w:val="single" w:sz="4" w:space="0" w:color="auto"/>
              <w:bottom w:val="single" w:sz="4" w:space="0" w:color="auto"/>
              <w:right w:val="single" w:sz="4" w:space="0" w:color="auto"/>
            </w:tcBorders>
            <w:vAlign w:val="center"/>
          </w:tcPr>
          <w:p w14:paraId="03371760" w14:textId="76E4C714" w:rsidR="0C3E6FE2" w:rsidRPr="007B47B2" w:rsidRDefault="6F7F66BC" w:rsidP="43B613FA">
            <w:pPr>
              <w:jc w:val="center"/>
              <w:rPr>
                <w:rFonts w:ascii="Arial" w:hAnsi="Arial" w:cs="Arial"/>
                <w:sz w:val="18"/>
                <w:szCs w:val="18"/>
              </w:rPr>
            </w:pPr>
            <w:r w:rsidRPr="007B47B2">
              <w:rPr>
                <w:rFonts w:ascii="Arial" w:eastAsia="Arial" w:hAnsi="Arial" w:cs="Arial"/>
                <w:sz w:val="18"/>
                <w:szCs w:val="18"/>
              </w:rPr>
              <w:t>2</w:t>
            </w:r>
          </w:p>
        </w:tc>
        <w:tc>
          <w:tcPr>
            <w:tcW w:w="1494" w:type="dxa"/>
            <w:tcBorders>
              <w:top w:val="single" w:sz="4" w:space="0" w:color="auto"/>
              <w:left w:val="single" w:sz="4" w:space="0" w:color="auto"/>
              <w:bottom w:val="single" w:sz="4" w:space="0" w:color="auto"/>
              <w:right w:val="single" w:sz="4" w:space="0" w:color="auto"/>
            </w:tcBorders>
            <w:vAlign w:val="center"/>
          </w:tcPr>
          <w:p w14:paraId="3369B2AA" w14:textId="0F6472C8" w:rsidR="0C3E6FE2" w:rsidRPr="007B47B2" w:rsidRDefault="6F7F66BC" w:rsidP="43B613FA">
            <w:pPr>
              <w:jc w:val="center"/>
              <w:rPr>
                <w:rFonts w:ascii="Arial" w:hAnsi="Arial" w:cs="Arial"/>
                <w:sz w:val="18"/>
                <w:szCs w:val="18"/>
              </w:rPr>
            </w:pPr>
            <w:r w:rsidRPr="007B47B2">
              <w:rPr>
                <w:rFonts w:ascii="Arial" w:eastAsia="Arial" w:hAnsi="Arial" w:cs="Arial"/>
                <w:sz w:val="18"/>
                <w:szCs w:val="18"/>
              </w:rPr>
              <w:t>0</w:t>
            </w:r>
          </w:p>
        </w:tc>
        <w:tc>
          <w:tcPr>
            <w:tcW w:w="1374" w:type="dxa"/>
            <w:tcBorders>
              <w:top w:val="single" w:sz="4" w:space="0" w:color="auto"/>
              <w:left w:val="single" w:sz="4" w:space="0" w:color="auto"/>
              <w:bottom w:val="single" w:sz="4" w:space="0" w:color="auto"/>
              <w:right w:val="single" w:sz="4" w:space="0" w:color="auto"/>
            </w:tcBorders>
            <w:vAlign w:val="center"/>
          </w:tcPr>
          <w:p w14:paraId="3269581E" w14:textId="4A006FB9" w:rsidR="0C3E6FE2" w:rsidRPr="007B47B2" w:rsidRDefault="6F7F66BC" w:rsidP="43B613FA">
            <w:pPr>
              <w:jc w:val="center"/>
              <w:rPr>
                <w:rFonts w:ascii="Arial" w:hAnsi="Arial" w:cs="Arial"/>
                <w:sz w:val="18"/>
                <w:szCs w:val="18"/>
              </w:rPr>
            </w:pPr>
            <w:r w:rsidRPr="007B47B2">
              <w:rPr>
                <w:rFonts w:ascii="Arial" w:eastAsia="Arial" w:hAnsi="Arial" w:cs="Arial"/>
                <w:sz w:val="18"/>
                <w:szCs w:val="18"/>
              </w:rPr>
              <w:t>0</w:t>
            </w:r>
          </w:p>
        </w:tc>
        <w:tc>
          <w:tcPr>
            <w:tcW w:w="974" w:type="dxa"/>
            <w:tcBorders>
              <w:top w:val="single" w:sz="4" w:space="0" w:color="auto"/>
              <w:left w:val="single" w:sz="4" w:space="0" w:color="auto"/>
              <w:bottom w:val="single" w:sz="4" w:space="0" w:color="auto"/>
              <w:right w:val="single" w:sz="4" w:space="0" w:color="auto"/>
            </w:tcBorders>
            <w:vAlign w:val="center"/>
          </w:tcPr>
          <w:p w14:paraId="32D356BE" w14:textId="7377F438" w:rsidR="0C3E6FE2" w:rsidRPr="007B47B2" w:rsidRDefault="6F7F66BC" w:rsidP="43B613FA">
            <w:pPr>
              <w:jc w:val="center"/>
              <w:rPr>
                <w:rFonts w:ascii="Arial" w:hAnsi="Arial" w:cs="Arial"/>
                <w:sz w:val="18"/>
                <w:szCs w:val="18"/>
              </w:rPr>
            </w:pPr>
            <w:r w:rsidRPr="007B47B2">
              <w:rPr>
                <w:rFonts w:ascii="Arial" w:eastAsia="Arial" w:hAnsi="Arial" w:cs="Arial"/>
                <w:sz w:val="18"/>
                <w:szCs w:val="18"/>
              </w:rPr>
              <w:t>0</w:t>
            </w:r>
          </w:p>
        </w:tc>
        <w:tc>
          <w:tcPr>
            <w:tcW w:w="1192" w:type="dxa"/>
            <w:tcBorders>
              <w:top w:val="single" w:sz="4" w:space="0" w:color="auto"/>
              <w:left w:val="single" w:sz="4" w:space="0" w:color="auto"/>
              <w:bottom w:val="single" w:sz="4" w:space="0" w:color="auto"/>
              <w:right w:val="single" w:sz="4" w:space="0" w:color="auto"/>
            </w:tcBorders>
            <w:vAlign w:val="center"/>
          </w:tcPr>
          <w:p w14:paraId="6A279120" w14:textId="2AC96D44" w:rsidR="0C3E6FE2" w:rsidRPr="007B47B2" w:rsidRDefault="6F7F66BC" w:rsidP="43B613FA">
            <w:pPr>
              <w:jc w:val="center"/>
              <w:rPr>
                <w:rFonts w:ascii="Arial" w:eastAsia="Calibri" w:hAnsi="Arial" w:cs="Arial"/>
                <w:b/>
                <w:bCs/>
                <w:sz w:val="18"/>
                <w:szCs w:val="18"/>
              </w:rPr>
            </w:pPr>
            <w:r w:rsidRPr="007B47B2">
              <w:rPr>
                <w:rFonts w:ascii="Arial" w:eastAsia="Calibri" w:hAnsi="Arial" w:cs="Arial"/>
                <w:b/>
                <w:bCs/>
                <w:sz w:val="18"/>
                <w:szCs w:val="18"/>
              </w:rPr>
              <w:t>2</w:t>
            </w:r>
          </w:p>
        </w:tc>
      </w:tr>
      <w:tr w:rsidR="007B47B2" w:rsidRPr="007B47B2" w14:paraId="36C50BB6" w14:textId="77777777" w:rsidTr="43B613FA">
        <w:trPr>
          <w:trHeight w:val="465"/>
        </w:trPr>
        <w:tc>
          <w:tcPr>
            <w:tcW w:w="3480" w:type="dxa"/>
            <w:tcBorders>
              <w:top w:val="single" w:sz="4" w:space="0" w:color="auto"/>
              <w:left w:val="single" w:sz="4" w:space="0" w:color="auto"/>
              <w:bottom w:val="single" w:sz="4" w:space="0" w:color="auto"/>
              <w:right w:val="single" w:sz="4" w:space="0" w:color="auto"/>
            </w:tcBorders>
            <w:shd w:val="clear" w:color="auto" w:fill="D9E1F2"/>
            <w:vAlign w:val="center"/>
          </w:tcPr>
          <w:p w14:paraId="2829E946" w14:textId="49465C96" w:rsidR="0C3E6FE2" w:rsidRPr="007B47B2" w:rsidRDefault="0C3E6FE2" w:rsidP="0C3E6FE2">
            <w:pPr>
              <w:rPr>
                <w:rFonts w:ascii="Arial" w:hAnsi="Arial" w:cs="Arial"/>
                <w:sz w:val="18"/>
                <w:szCs w:val="18"/>
              </w:rPr>
            </w:pPr>
            <w:r w:rsidRPr="007B47B2">
              <w:rPr>
                <w:rFonts w:ascii="Arial" w:eastAsia="Tahoma" w:hAnsi="Arial" w:cs="Arial"/>
                <w:sz w:val="18"/>
                <w:szCs w:val="18"/>
              </w:rPr>
              <w:t>17. Gestión De Talento Humano</w:t>
            </w:r>
          </w:p>
        </w:tc>
        <w:tc>
          <w:tcPr>
            <w:tcW w:w="1160" w:type="dxa"/>
            <w:tcBorders>
              <w:top w:val="single" w:sz="4" w:space="0" w:color="auto"/>
              <w:left w:val="single" w:sz="4" w:space="0" w:color="auto"/>
              <w:bottom w:val="single" w:sz="4" w:space="0" w:color="auto"/>
              <w:right w:val="single" w:sz="4" w:space="0" w:color="auto"/>
            </w:tcBorders>
            <w:shd w:val="clear" w:color="auto" w:fill="D9E1F2"/>
            <w:vAlign w:val="center"/>
          </w:tcPr>
          <w:p w14:paraId="54FB470B" w14:textId="51010E53" w:rsidR="0C3E6FE2" w:rsidRPr="007B47B2" w:rsidRDefault="6F7F66BC" w:rsidP="43B613FA">
            <w:pPr>
              <w:jc w:val="center"/>
              <w:rPr>
                <w:rFonts w:ascii="Arial" w:hAnsi="Arial" w:cs="Arial"/>
                <w:sz w:val="18"/>
                <w:szCs w:val="18"/>
              </w:rPr>
            </w:pPr>
            <w:r w:rsidRPr="007B47B2">
              <w:rPr>
                <w:rFonts w:ascii="Arial" w:eastAsia="Arial" w:hAnsi="Arial" w:cs="Arial"/>
                <w:sz w:val="18"/>
                <w:szCs w:val="18"/>
              </w:rPr>
              <w:t>4</w:t>
            </w:r>
          </w:p>
        </w:tc>
        <w:tc>
          <w:tcPr>
            <w:tcW w:w="1494" w:type="dxa"/>
            <w:tcBorders>
              <w:top w:val="single" w:sz="4" w:space="0" w:color="auto"/>
              <w:left w:val="single" w:sz="4" w:space="0" w:color="auto"/>
              <w:bottom w:val="single" w:sz="4" w:space="0" w:color="auto"/>
              <w:right w:val="single" w:sz="4" w:space="0" w:color="auto"/>
            </w:tcBorders>
            <w:shd w:val="clear" w:color="auto" w:fill="D9E1F2"/>
            <w:vAlign w:val="center"/>
          </w:tcPr>
          <w:p w14:paraId="5C9892DD" w14:textId="25F29B43" w:rsidR="0C3E6FE2" w:rsidRPr="007B47B2" w:rsidRDefault="6F7F66BC" w:rsidP="43B613FA">
            <w:pPr>
              <w:jc w:val="center"/>
              <w:rPr>
                <w:rFonts w:ascii="Arial" w:hAnsi="Arial" w:cs="Arial"/>
                <w:sz w:val="18"/>
                <w:szCs w:val="18"/>
              </w:rPr>
            </w:pPr>
            <w:r w:rsidRPr="007B47B2">
              <w:rPr>
                <w:rFonts w:ascii="Arial" w:eastAsia="Arial" w:hAnsi="Arial" w:cs="Arial"/>
                <w:sz w:val="18"/>
                <w:szCs w:val="18"/>
              </w:rPr>
              <w:t>1</w:t>
            </w:r>
          </w:p>
        </w:tc>
        <w:tc>
          <w:tcPr>
            <w:tcW w:w="1374" w:type="dxa"/>
            <w:tcBorders>
              <w:top w:val="single" w:sz="4" w:space="0" w:color="auto"/>
              <w:left w:val="single" w:sz="4" w:space="0" w:color="auto"/>
              <w:bottom w:val="single" w:sz="4" w:space="0" w:color="auto"/>
              <w:right w:val="single" w:sz="4" w:space="0" w:color="auto"/>
            </w:tcBorders>
            <w:shd w:val="clear" w:color="auto" w:fill="D9E1F2"/>
            <w:vAlign w:val="center"/>
          </w:tcPr>
          <w:p w14:paraId="14634D58" w14:textId="30E7BCB0" w:rsidR="0C3E6FE2" w:rsidRPr="007B47B2" w:rsidRDefault="6F7F66BC" w:rsidP="43B613FA">
            <w:pPr>
              <w:jc w:val="center"/>
              <w:rPr>
                <w:rFonts w:ascii="Arial" w:hAnsi="Arial" w:cs="Arial"/>
                <w:sz w:val="18"/>
                <w:szCs w:val="18"/>
              </w:rPr>
            </w:pPr>
            <w:r w:rsidRPr="007B47B2">
              <w:rPr>
                <w:rFonts w:ascii="Arial" w:eastAsia="Arial" w:hAnsi="Arial" w:cs="Arial"/>
                <w:sz w:val="18"/>
                <w:szCs w:val="18"/>
              </w:rPr>
              <w:t>0</w:t>
            </w:r>
          </w:p>
        </w:tc>
        <w:tc>
          <w:tcPr>
            <w:tcW w:w="974" w:type="dxa"/>
            <w:tcBorders>
              <w:top w:val="single" w:sz="4" w:space="0" w:color="auto"/>
              <w:left w:val="single" w:sz="4" w:space="0" w:color="auto"/>
              <w:bottom w:val="single" w:sz="4" w:space="0" w:color="auto"/>
              <w:right w:val="single" w:sz="4" w:space="0" w:color="auto"/>
            </w:tcBorders>
            <w:shd w:val="clear" w:color="auto" w:fill="D9E1F2"/>
            <w:vAlign w:val="center"/>
          </w:tcPr>
          <w:p w14:paraId="10D7F6E6" w14:textId="40578B32" w:rsidR="0C3E6FE2" w:rsidRPr="007B47B2" w:rsidRDefault="6F7F66BC" w:rsidP="43B613FA">
            <w:pPr>
              <w:jc w:val="center"/>
              <w:rPr>
                <w:rFonts w:ascii="Arial" w:hAnsi="Arial" w:cs="Arial"/>
                <w:sz w:val="18"/>
                <w:szCs w:val="18"/>
              </w:rPr>
            </w:pPr>
            <w:r w:rsidRPr="007B47B2">
              <w:rPr>
                <w:rFonts w:ascii="Arial" w:eastAsia="Arial" w:hAnsi="Arial" w:cs="Arial"/>
                <w:sz w:val="18"/>
                <w:szCs w:val="18"/>
              </w:rPr>
              <w:t>1</w:t>
            </w:r>
          </w:p>
        </w:tc>
        <w:tc>
          <w:tcPr>
            <w:tcW w:w="1192" w:type="dxa"/>
            <w:tcBorders>
              <w:top w:val="single" w:sz="4" w:space="0" w:color="auto"/>
              <w:left w:val="single" w:sz="4" w:space="0" w:color="auto"/>
              <w:bottom w:val="single" w:sz="4" w:space="0" w:color="auto"/>
              <w:right w:val="single" w:sz="4" w:space="0" w:color="auto"/>
            </w:tcBorders>
            <w:shd w:val="clear" w:color="auto" w:fill="D9E1F2"/>
            <w:vAlign w:val="center"/>
          </w:tcPr>
          <w:p w14:paraId="55BDC886" w14:textId="1A187BCA" w:rsidR="0C3E6FE2" w:rsidRPr="007B47B2" w:rsidRDefault="6F7F66BC" w:rsidP="43B613FA">
            <w:pPr>
              <w:jc w:val="center"/>
              <w:rPr>
                <w:rFonts w:ascii="Arial" w:eastAsia="Calibri" w:hAnsi="Arial" w:cs="Arial"/>
                <w:b/>
                <w:bCs/>
                <w:sz w:val="18"/>
                <w:szCs w:val="18"/>
              </w:rPr>
            </w:pPr>
            <w:r w:rsidRPr="007B47B2">
              <w:rPr>
                <w:rFonts w:ascii="Arial" w:eastAsia="Calibri" w:hAnsi="Arial" w:cs="Arial"/>
                <w:b/>
                <w:bCs/>
                <w:sz w:val="18"/>
                <w:szCs w:val="18"/>
              </w:rPr>
              <w:t>6</w:t>
            </w:r>
          </w:p>
        </w:tc>
      </w:tr>
      <w:tr w:rsidR="007B47B2" w:rsidRPr="007B47B2" w14:paraId="6B2611E0" w14:textId="77777777" w:rsidTr="43B613FA">
        <w:trPr>
          <w:trHeight w:val="435"/>
        </w:trPr>
        <w:tc>
          <w:tcPr>
            <w:tcW w:w="3480" w:type="dxa"/>
            <w:tcBorders>
              <w:top w:val="single" w:sz="4" w:space="0" w:color="auto"/>
              <w:left w:val="single" w:sz="4" w:space="0" w:color="auto"/>
              <w:bottom w:val="single" w:sz="4" w:space="0" w:color="auto"/>
              <w:right w:val="single" w:sz="4" w:space="0" w:color="auto"/>
            </w:tcBorders>
            <w:vAlign w:val="center"/>
          </w:tcPr>
          <w:p w14:paraId="299A62A9" w14:textId="5FA41BD3" w:rsidR="0C3E6FE2" w:rsidRPr="007B47B2" w:rsidRDefault="0C3E6FE2" w:rsidP="0C3E6FE2">
            <w:pPr>
              <w:rPr>
                <w:rFonts w:ascii="Arial" w:hAnsi="Arial" w:cs="Arial"/>
                <w:sz w:val="18"/>
                <w:szCs w:val="18"/>
              </w:rPr>
            </w:pPr>
            <w:r w:rsidRPr="007B47B2">
              <w:rPr>
                <w:rFonts w:ascii="Arial" w:eastAsia="Tahoma" w:hAnsi="Arial" w:cs="Arial"/>
                <w:sz w:val="18"/>
                <w:szCs w:val="18"/>
              </w:rPr>
              <w:t>18. Control Disciplinario Interno</w:t>
            </w:r>
          </w:p>
        </w:tc>
        <w:tc>
          <w:tcPr>
            <w:tcW w:w="1160" w:type="dxa"/>
            <w:tcBorders>
              <w:top w:val="single" w:sz="4" w:space="0" w:color="auto"/>
              <w:left w:val="single" w:sz="4" w:space="0" w:color="auto"/>
              <w:bottom w:val="single" w:sz="4" w:space="0" w:color="auto"/>
              <w:right w:val="single" w:sz="4" w:space="0" w:color="auto"/>
            </w:tcBorders>
            <w:vAlign w:val="center"/>
          </w:tcPr>
          <w:p w14:paraId="41A15089" w14:textId="699B2D6A" w:rsidR="0C3E6FE2" w:rsidRPr="007B47B2" w:rsidRDefault="6F7F66BC" w:rsidP="43B613FA">
            <w:pPr>
              <w:jc w:val="center"/>
              <w:rPr>
                <w:rFonts w:ascii="Arial" w:hAnsi="Arial" w:cs="Arial"/>
                <w:sz w:val="18"/>
                <w:szCs w:val="18"/>
              </w:rPr>
            </w:pPr>
            <w:r w:rsidRPr="007B47B2">
              <w:rPr>
                <w:rFonts w:ascii="Arial" w:eastAsia="Arial" w:hAnsi="Arial" w:cs="Arial"/>
                <w:sz w:val="18"/>
                <w:szCs w:val="18"/>
              </w:rPr>
              <w:t>1</w:t>
            </w:r>
          </w:p>
        </w:tc>
        <w:tc>
          <w:tcPr>
            <w:tcW w:w="1494" w:type="dxa"/>
            <w:tcBorders>
              <w:top w:val="single" w:sz="4" w:space="0" w:color="auto"/>
              <w:left w:val="single" w:sz="4" w:space="0" w:color="auto"/>
              <w:bottom w:val="single" w:sz="4" w:space="0" w:color="auto"/>
              <w:right w:val="single" w:sz="4" w:space="0" w:color="auto"/>
            </w:tcBorders>
            <w:vAlign w:val="center"/>
          </w:tcPr>
          <w:p w14:paraId="6517B66A" w14:textId="5B19E033" w:rsidR="0C3E6FE2" w:rsidRPr="007B47B2" w:rsidRDefault="6F7F66BC" w:rsidP="43B613FA">
            <w:pPr>
              <w:jc w:val="center"/>
              <w:rPr>
                <w:rFonts w:ascii="Arial" w:hAnsi="Arial" w:cs="Arial"/>
                <w:sz w:val="18"/>
                <w:szCs w:val="18"/>
              </w:rPr>
            </w:pPr>
            <w:r w:rsidRPr="007B47B2">
              <w:rPr>
                <w:rFonts w:ascii="Arial" w:eastAsia="Arial" w:hAnsi="Arial" w:cs="Arial"/>
                <w:sz w:val="18"/>
                <w:szCs w:val="18"/>
              </w:rPr>
              <w:t>1</w:t>
            </w:r>
          </w:p>
        </w:tc>
        <w:tc>
          <w:tcPr>
            <w:tcW w:w="1374" w:type="dxa"/>
            <w:tcBorders>
              <w:top w:val="single" w:sz="4" w:space="0" w:color="auto"/>
              <w:left w:val="single" w:sz="4" w:space="0" w:color="auto"/>
              <w:bottom w:val="single" w:sz="4" w:space="0" w:color="auto"/>
              <w:right w:val="single" w:sz="4" w:space="0" w:color="auto"/>
            </w:tcBorders>
            <w:vAlign w:val="center"/>
          </w:tcPr>
          <w:p w14:paraId="20F3A76F" w14:textId="216A5596" w:rsidR="0C3E6FE2" w:rsidRPr="007B47B2" w:rsidRDefault="6F7F66BC" w:rsidP="43B613FA">
            <w:pPr>
              <w:jc w:val="center"/>
              <w:rPr>
                <w:rFonts w:ascii="Arial" w:hAnsi="Arial" w:cs="Arial"/>
                <w:sz w:val="18"/>
                <w:szCs w:val="18"/>
              </w:rPr>
            </w:pPr>
            <w:r w:rsidRPr="007B47B2">
              <w:rPr>
                <w:rFonts w:ascii="Arial" w:eastAsia="Arial" w:hAnsi="Arial" w:cs="Arial"/>
                <w:sz w:val="18"/>
                <w:szCs w:val="18"/>
              </w:rPr>
              <w:t>1</w:t>
            </w:r>
          </w:p>
        </w:tc>
        <w:tc>
          <w:tcPr>
            <w:tcW w:w="974" w:type="dxa"/>
            <w:tcBorders>
              <w:top w:val="single" w:sz="4" w:space="0" w:color="auto"/>
              <w:left w:val="single" w:sz="4" w:space="0" w:color="auto"/>
              <w:bottom w:val="single" w:sz="4" w:space="0" w:color="auto"/>
              <w:right w:val="single" w:sz="4" w:space="0" w:color="auto"/>
            </w:tcBorders>
            <w:vAlign w:val="center"/>
          </w:tcPr>
          <w:p w14:paraId="38EEA49F" w14:textId="388146BD" w:rsidR="0C3E6FE2" w:rsidRPr="007B47B2" w:rsidRDefault="6F7F66BC" w:rsidP="43B613FA">
            <w:pPr>
              <w:jc w:val="center"/>
              <w:rPr>
                <w:rFonts w:ascii="Arial" w:hAnsi="Arial" w:cs="Arial"/>
                <w:sz w:val="18"/>
                <w:szCs w:val="18"/>
              </w:rPr>
            </w:pPr>
            <w:r w:rsidRPr="007B47B2">
              <w:rPr>
                <w:rFonts w:ascii="Arial" w:eastAsia="Arial" w:hAnsi="Arial" w:cs="Arial"/>
                <w:sz w:val="18"/>
                <w:szCs w:val="18"/>
              </w:rPr>
              <w:t>0</w:t>
            </w:r>
          </w:p>
        </w:tc>
        <w:tc>
          <w:tcPr>
            <w:tcW w:w="1192" w:type="dxa"/>
            <w:tcBorders>
              <w:top w:val="single" w:sz="4" w:space="0" w:color="auto"/>
              <w:left w:val="single" w:sz="4" w:space="0" w:color="auto"/>
              <w:bottom w:val="single" w:sz="4" w:space="0" w:color="auto"/>
              <w:right w:val="single" w:sz="4" w:space="0" w:color="auto"/>
            </w:tcBorders>
            <w:vAlign w:val="center"/>
          </w:tcPr>
          <w:p w14:paraId="45C0DBB5" w14:textId="2AEFF827" w:rsidR="0C3E6FE2" w:rsidRPr="007B47B2" w:rsidRDefault="6F7F66BC" w:rsidP="43B613FA">
            <w:pPr>
              <w:jc w:val="center"/>
              <w:rPr>
                <w:rFonts w:ascii="Arial" w:eastAsia="Calibri" w:hAnsi="Arial" w:cs="Arial"/>
                <w:b/>
                <w:bCs/>
                <w:sz w:val="18"/>
                <w:szCs w:val="18"/>
              </w:rPr>
            </w:pPr>
            <w:r w:rsidRPr="007B47B2">
              <w:rPr>
                <w:rFonts w:ascii="Arial" w:eastAsia="Calibri" w:hAnsi="Arial" w:cs="Arial"/>
                <w:b/>
                <w:bCs/>
                <w:sz w:val="18"/>
                <w:szCs w:val="18"/>
              </w:rPr>
              <w:t>3</w:t>
            </w:r>
          </w:p>
        </w:tc>
      </w:tr>
      <w:tr w:rsidR="007B47B2" w:rsidRPr="007B47B2" w14:paraId="414CB939" w14:textId="77777777" w:rsidTr="43B613FA">
        <w:trPr>
          <w:trHeight w:val="450"/>
        </w:trPr>
        <w:tc>
          <w:tcPr>
            <w:tcW w:w="3480" w:type="dxa"/>
            <w:tcBorders>
              <w:top w:val="single" w:sz="4" w:space="0" w:color="auto"/>
              <w:left w:val="single" w:sz="4" w:space="0" w:color="auto"/>
              <w:bottom w:val="single" w:sz="4" w:space="0" w:color="auto"/>
              <w:right w:val="single" w:sz="4" w:space="0" w:color="auto"/>
            </w:tcBorders>
            <w:shd w:val="clear" w:color="auto" w:fill="D9E1F2"/>
            <w:vAlign w:val="center"/>
          </w:tcPr>
          <w:p w14:paraId="35A0680A" w14:textId="1EA86299" w:rsidR="0C3E6FE2" w:rsidRPr="007B47B2" w:rsidRDefault="0C3E6FE2" w:rsidP="0C3E6FE2">
            <w:pPr>
              <w:rPr>
                <w:rFonts w:ascii="Arial" w:hAnsi="Arial" w:cs="Arial"/>
                <w:sz w:val="18"/>
                <w:szCs w:val="18"/>
              </w:rPr>
            </w:pPr>
            <w:r w:rsidRPr="007B47B2">
              <w:rPr>
                <w:rFonts w:ascii="Arial" w:eastAsia="Tahoma" w:hAnsi="Arial" w:cs="Arial"/>
                <w:sz w:val="18"/>
                <w:szCs w:val="18"/>
              </w:rPr>
              <w:t>19. Control y Evaluación Institucional</w:t>
            </w:r>
          </w:p>
        </w:tc>
        <w:tc>
          <w:tcPr>
            <w:tcW w:w="1160" w:type="dxa"/>
            <w:tcBorders>
              <w:top w:val="single" w:sz="4" w:space="0" w:color="auto"/>
              <w:left w:val="single" w:sz="4" w:space="0" w:color="auto"/>
              <w:bottom w:val="single" w:sz="4" w:space="0" w:color="auto"/>
              <w:right w:val="single" w:sz="4" w:space="0" w:color="auto"/>
            </w:tcBorders>
            <w:shd w:val="clear" w:color="auto" w:fill="D9E1F2"/>
            <w:vAlign w:val="center"/>
          </w:tcPr>
          <w:p w14:paraId="3EA1E9D1" w14:textId="649FE50B" w:rsidR="0C3E6FE2" w:rsidRPr="007B47B2" w:rsidRDefault="6F7F66BC" w:rsidP="43B613FA">
            <w:pPr>
              <w:jc w:val="center"/>
              <w:rPr>
                <w:rFonts w:ascii="Arial" w:hAnsi="Arial" w:cs="Arial"/>
                <w:sz w:val="18"/>
                <w:szCs w:val="18"/>
              </w:rPr>
            </w:pPr>
            <w:r w:rsidRPr="007B47B2">
              <w:rPr>
                <w:rFonts w:ascii="Arial" w:eastAsia="Arial" w:hAnsi="Arial" w:cs="Arial"/>
                <w:sz w:val="18"/>
                <w:szCs w:val="18"/>
              </w:rPr>
              <w:t>2</w:t>
            </w:r>
          </w:p>
        </w:tc>
        <w:tc>
          <w:tcPr>
            <w:tcW w:w="1494" w:type="dxa"/>
            <w:tcBorders>
              <w:top w:val="single" w:sz="4" w:space="0" w:color="auto"/>
              <w:left w:val="single" w:sz="4" w:space="0" w:color="auto"/>
              <w:bottom w:val="single" w:sz="4" w:space="0" w:color="auto"/>
              <w:right w:val="single" w:sz="4" w:space="0" w:color="auto"/>
            </w:tcBorders>
            <w:shd w:val="clear" w:color="auto" w:fill="D9E1F2"/>
            <w:vAlign w:val="center"/>
          </w:tcPr>
          <w:p w14:paraId="0354C384" w14:textId="5044DFAD" w:rsidR="0C3E6FE2" w:rsidRPr="007B47B2" w:rsidRDefault="6F7F66BC" w:rsidP="43B613FA">
            <w:pPr>
              <w:jc w:val="center"/>
              <w:rPr>
                <w:rFonts w:ascii="Arial" w:hAnsi="Arial" w:cs="Arial"/>
                <w:sz w:val="18"/>
                <w:szCs w:val="18"/>
              </w:rPr>
            </w:pPr>
            <w:r w:rsidRPr="007B47B2">
              <w:rPr>
                <w:rFonts w:ascii="Arial" w:eastAsia="Arial" w:hAnsi="Arial" w:cs="Arial"/>
                <w:sz w:val="18"/>
                <w:szCs w:val="18"/>
              </w:rPr>
              <w:t>0</w:t>
            </w:r>
          </w:p>
        </w:tc>
        <w:tc>
          <w:tcPr>
            <w:tcW w:w="1374" w:type="dxa"/>
            <w:tcBorders>
              <w:top w:val="single" w:sz="4" w:space="0" w:color="auto"/>
              <w:left w:val="single" w:sz="4" w:space="0" w:color="auto"/>
              <w:bottom w:val="single" w:sz="4" w:space="0" w:color="auto"/>
              <w:right w:val="single" w:sz="4" w:space="0" w:color="auto"/>
            </w:tcBorders>
            <w:shd w:val="clear" w:color="auto" w:fill="D9E1F2"/>
            <w:vAlign w:val="center"/>
          </w:tcPr>
          <w:p w14:paraId="15ED3430" w14:textId="75A540FC" w:rsidR="0C3E6FE2" w:rsidRPr="007B47B2" w:rsidRDefault="6F7F66BC" w:rsidP="43B613FA">
            <w:pPr>
              <w:jc w:val="center"/>
              <w:rPr>
                <w:rFonts w:ascii="Arial" w:hAnsi="Arial" w:cs="Arial"/>
                <w:sz w:val="18"/>
                <w:szCs w:val="18"/>
              </w:rPr>
            </w:pPr>
            <w:r w:rsidRPr="007B47B2">
              <w:rPr>
                <w:rFonts w:ascii="Arial" w:eastAsia="Arial" w:hAnsi="Arial" w:cs="Arial"/>
                <w:sz w:val="18"/>
                <w:szCs w:val="18"/>
              </w:rPr>
              <w:t>1</w:t>
            </w:r>
          </w:p>
        </w:tc>
        <w:tc>
          <w:tcPr>
            <w:tcW w:w="974" w:type="dxa"/>
            <w:tcBorders>
              <w:top w:val="single" w:sz="4" w:space="0" w:color="auto"/>
              <w:left w:val="single" w:sz="4" w:space="0" w:color="auto"/>
              <w:bottom w:val="single" w:sz="4" w:space="0" w:color="auto"/>
              <w:right w:val="single" w:sz="4" w:space="0" w:color="auto"/>
            </w:tcBorders>
            <w:shd w:val="clear" w:color="auto" w:fill="D9E1F2"/>
            <w:vAlign w:val="center"/>
          </w:tcPr>
          <w:p w14:paraId="0CAD5BC1" w14:textId="3C9CA372" w:rsidR="0C3E6FE2" w:rsidRPr="007B47B2" w:rsidRDefault="6F7F66BC" w:rsidP="43B613FA">
            <w:pPr>
              <w:jc w:val="center"/>
              <w:rPr>
                <w:rFonts w:ascii="Arial" w:hAnsi="Arial" w:cs="Arial"/>
                <w:sz w:val="18"/>
                <w:szCs w:val="18"/>
              </w:rPr>
            </w:pPr>
            <w:r w:rsidRPr="007B47B2">
              <w:rPr>
                <w:rFonts w:ascii="Arial" w:eastAsia="Arial" w:hAnsi="Arial" w:cs="Arial"/>
                <w:sz w:val="18"/>
                <w:szCs w:val="18"/>
              </w:rPr>
              <w:t>0</w:t>
            </w:r>
          </w:p>
        </w:tc>
        <w:tc>
          <w:tcPr>
            <w:tcW w:w="1192" w:type="dxa"/>
            <w:tcBorders>
              <w:top w:val="single" w:sz="4" w:space="0" w:color="auto"/>
              <w:left w:val="single" w:sz="4" w:space="0" w:color="auto"/>
              <w:bottom w:val="single" w:sz="4" w:space="0" w:color="auto"/>
              <w:right w:val="single" w:sz="4" w:space="0" w:color="auto"/>
            </w:tcBorders>
            <w:shd w:val="clear" w:color="auto" w:fill="D9E1F2"/>
            <w:vAlign w:val="center"/>
          </w:tcPr>
          <w:p w14:paraId="0C16BDAE" w14:textId="1C8B3120" w:rsidR="0C3E6FE2" w:rsidRPr="007B47B2" w:rsidRDefault="6F7F66BC" w:rsidP="43B613FA">
            <w:pPr>
              <w:jc w:val="center"/>
              <w:rPr>
                <w:rFonts w:ascii="Arial" w:eastAsia="Calibri" w:hAnsi="Arial" w:cs="Arial"/>
                <w:b/>
                <w:bCs/>
                <w:sz w:val="18"/>
                <w:szCs w:val="18"/>
              </w:rPr>
            </w:pPr>
            <w:r w:rsidRPr="007B47B2">
              <w:rPr>
                <w:rFonts w:ascii="Arial" w:eastAsia="Calibri" w:hAnsi="Arial" w:cs="Arial"/>
                <w:b/>
                <w:bCs/>
                <w:sz w:val="18"/>
                <w:szCs w:val="18"/>
              </w:rPr>
              <w:t>3</w:t>
            </w:r>
          </w:p>
        </w:tc>
      </w:tr>
      <w:tr w:rsidR="007B47B2" w:rsidRPr="007B47B2" w14:paraId="6A54F780" w14:textId="77777777" w:rsidTr="43B613FA">
        <w:trPr>
          <w:trHeight w:val="615"/>
        </w:trPr>
        <w:tc>
          <w:tcPr>
            <w:tcW w:w="3480" w:type="dxa"/>
            <w:tcBorders>
              <w:top w:val="single" w:sz="4" w:space="0" w:color="auto"/>
              <w:left w:val="single" w:sz="4" w:space="0" w:color="auto"/>
              <w:bottom w:val="single" w:sz="4" w:space="0" w:color="auto"/>
              <w:right w:val="single" w:sz="4" w:space="0" w:color="auto"/>
            </w:tcBorders>
            <w:vAlign w:val="center"/>
          </w:tcPr>
          <w:p w14:paraId="3E8F6468" w14:textId="3C48EC97" w:rsidR="0C3E6FE2" w:rsidRPr="007B47B2" w:rsidRDefault="0C3E6FE2" w:rsidP="0C3E6FE2">
            <w:pPr>
              <w:rPr>
                <w:rFonts w:ascii="Arial" w:hAnsi="Arial" w:cs="Arial"/>
                <w:sz w:val="18"/>
                <w:szCs w:val="18"/>
              </w:rPr>
            </w:pPr>
            <w:r w:rsidRPr="007B47B2">
              <w:rPr>
                <w:rFonts w:ascii="Arial" w:eastAsia="Tahoma" w:hAnsi="Arial" w:cs="Arial"/>
                <w:sz w:val="18"/>
                <w:szCs w:val="18"/>
              </w:rPr>
              <w:lastRenderedPageBreak/>
              <w:t>20. Seguimiento y Monitoreo De Calidad Técnica</w:t>
            </w:r>
          </w:p>
        </w:tc>
        <w:tc>
          <w:tcPr>
            <w:tcW w:w="1160" w:type="dxa"/>
            <w:tcBorders>
              <w:top w:val="single" w:sz="4" w:space="0" w:color="auto"/>
              <w:left w:val="single" w:sz="4" w:space="0" w:color="auto"/>
              <w:bottom w:val="single" w:sz="4" w:space="0" w:color="auto"/>
              <w:right w:val="single" w:sz="4" w:space="0" w:color="auto"/>
            </w:tcBorders>
            <w:vAlign w:val="center"/>
          </w:tcPr>
          <w:p w14:paraId="16493F49" w14:textId="7A64B113" w:rsidR="0C3E6FE2" w:rsidRPr="007B47B2" w:rsidRDefault="6F7F66BC" w:rsidP="43B613FA">
            <w:pPr>
              <w:jc w:val="center"/>
              <w:rPr>
                <w:rFonts w:ascii="Arial" w:hAnsi="Arial" w:cs="Arial"/>
                <w:sz w:val="18"/>
                <w:szCs w:val="18"/>
              </w:rPr>
            </w:pPr>
            <w:r w:rsidRPr="007B47B2">
              <w:rPr>
                <w:rFonts w:ascii="Arial" w:eastAsia="Arial" w:hAnsi="Arial" w:cs="Arial"/>
                <w:sz w:val="18"/>
                <w:szCs w:val="18"/>
              </w:rPr>
              <w:t>1</w:t>
            </w:r>
          </w:p>
        </w:tc>
        <w:tc>
          <w:tcPr>
            <w:tcW w:w="1494" w:type="dxa"/>
            <w:tcBorders>
              <w:top w:val="single" w:sz="4" w:space="0" w:color="auto"/>
              <w:left w:val="single" w:sz="4" w:space="0" w:color="auto"/>
              <w:bottom w:val="single" w:sz="4" w:space="0" w:color="auto"/>
              <w:right w:val="single" w:sz="4" w:space="0" w:color="auto"/>
            </w:tcBorders>
            <w:vAlign w:val="center"/>
          </w:tcPr>
          <w:p w14:paraId="70ED040C" w14:textId="6C11D208" w:rsidR="0C3E6FE2" w:rsidRPr="007B47B2" w:rsidRDefault="6F7F66BC" w:rsidP="43B613FA">
            <w:pPr>
              <w:jc w:val="center"/>
              <w:rPr>
                <w:rFonts w:ascii="Arial" w:hAnsi="Arial" w:cs="Arial"/>
                <w:sz w:val="18"/>
                <w:szCs w:val="18"/>
              </w:rPr>
            </w:pPr>
            <w:r w:rsidRPr="007B47B2">
              <w:rPr>
                <w:rFonts w:ascii="Arial" w:eastAsia="Arial" w:hAnsi="Arial" w:cs="Arial"/>
                <w:sz w:val="18"/>
                <w:szCs w:val="18"/>
              </w:rPr>
              <w:t>1</w:t>
            </w:r>
          </w:p>
        </w:tc>
        <w:tc>
          <w:tcPr>
            <w:tcW w:w="1374" w:type="dxa"/>
            <w:tcBorders>
              <w:top w:val="single" w:sz="4" w:space="0" w:color="auto"/>
              <w:left w:val="single" w:sz="4" w:space="0" w:color="auto"/>
              <w:bottom w:val="single" w:sz="4" w:space="0" w:color="auto"/>
              <w:right w:val="single" w:sz="4" w:space="0" w:color="auto"/>
            </w:tcBorders>
            <w:vAlign w:val="center"/>
          </w:tcPr>
          <w:p w14:paraId="6E3A1A47" w14:textId="0D492AAD" w:rsidR="0C3E6FE2" w:rsidRPr="007B47B2" w:rsidRDefault="6F7F66BC" w:rsidP="43B613FA">
            <w:pPr>
              <w:jc w:val="center"/>
              <w:rPr>
                <w:rFonts w:ascii="Arial" w:hAnsi="Arial" w:cs="Arial"/>
                <w:sz w:val="18"/>
                <w:szCs w:val="18"/>
              </w:rPr>
            </w:pPr>
            <w:r w:rsidRPr="007B47B2">
              <w:rPr>
                <w:rFonts w:ascii="Arial" w:eastAsia="Arial" w:hAnsi="Arial" w:cs="Arial"/>
                <w:sz w:val="18"/>
                <w:szCs w:val="18"/>
              </w:rPr>
              <w:t>1</w:t>
            </w:r>
          </w:p>
        </w:tc>
        <w:tc>
          <w:tcPr>
            <w:tcW w:w="974" w:type="dxa"/>
            <w:tcBorders>
              <w:top w:val="single" w:sz="4" w:space="0" w:color="auto"/>
              <w:left w:val="single" w:sz="4" w:space="0" w:color="auto"/>
              <w:bottom w:val="single" w:sz="4" w:space="0" w:color="auto"/>
              <w:right w:val="single" w:sz="4" w:space="0" w:color="auto"/>
            </w:tcBorders>
            <w:vAlign w:val="center"/>
          </w:tcPr>
          <w:p w14:paraId="6B76CCEA" w14:textId="235AF488" w:rsidR="0C3E6FE2" w:rsidRPr="007B47B2" w:rsidRDefault="6F7F66BC" w:rsidP="43B613FA">
            <w:pPr>
              <w:jc w:val="center"/>
              <w:rPr>
                <w:rFonts w:ascii="Arial" w:hAnsi="Arial" w:cs="Arial"/>
                <w:sz w:val="18"/>
                <w:szCs w:val="18"/>
              </w:rPr>
            </w:pPr>
            <w:r w:rsidRPr="007B47B2">
              <w:rPr>
                <w:rFonts w:ascii="Arial" w:eastAsia="Arial" w:hAnsi="Arial" w:cs="Arial"/>
                <w:sz w:val="18"/>
                <w:szCs w:val="18"/>
              </w:rPr>
              <w:t>0</w:t>
            </w:r>
          </w:p>
        </w:tc>
        <w:tc>
          <w:tcPr>
            <w:tcW w:w="1192" w:type="dxa"/>
            <w:tcBorders>
              <w:top w:val="single" w:sz="4" w:space="0" w:color="auto"/>
              <w:left w:val="single" w:sz="4" w:space="0" w:color="auto"/>
              <w:bottom w:val="single" w:sz="4" w:space="0" w:color="auto"/>
              <w:right w:val="single" w:sz="4" w:space="0" w:color="auto"/>
            </w:tcBorders>
            <w:vAlign w:val="center"/>
          </w:tcPr>
          <w:p w14:paraId="1F21A02E" w14:textId="51F47F76" w:rsidR="0C3E6FE2" w:rsidRPr="007B47B2" w:rsidRDefault="6F7F66BC" w:rsidP="43B613FA">
            <w:pPr>
              <w:jc w:val="center"/>
              <w:rPr>
                <w:rFonts w:ascii="Arial" w:eastAsia="Calibri" w:hAnsi="Arial" w:cs="Arial"/>
                <w:b/>
                <w:bCs/>
                <w:sz w:val="18"/>
                <w:szCs w:val="18"/>
              </w:rPr>
            </w:pPr>
            <w:r w:rsidRPr="007B47B2">
              <w:rPr>
                <w:rFonts w:ascii="Arial" w:eastAsia="Calibri" w:hAnsi="Arial" w:cs="Arial"/>
                <w:b/>
                <w:bCs/>
                <w:sz w:val="18"/>
                <w:szCs w:val="18"/>
              </w:rPr>
              <w:t>3</w:t>
            </w:r>
          </w:p>
        </w:tc>
      </w:tr>
      <w:tr w:rsidR="007B47B2" w:rsidRPr="007B47B2" w14:paraId="00AE4176" w14:textId="77777777" w:rsidTr="43B613FA">
        <w:trPr>
          <w:trHeight w:val="323"/>
        </w:trPr>
        <w:tc>
          <w:tcPr>
            <w:tcW w:w="3480" w:type="dxa"/>
            <w:tcBorders>
              <w:top w:val="single" w:sz="4" w:space="0" w:color="auto"/>
              <w:left w:val="single" w:sz="4" w:space="0" w:color="auto"/>
              <w:bottom w:val="single" w:sz="4" w:space="0" w:color="auto"/>
              <w:right w:val="single" w:sz="4" w:space="0" w:color="auto"/>
            </w:tcBorders>
            <w:shd w:val="clear" w:color="auto" w:fill="0070C0"/>
            <w:vAlign w:val="center"/>
          </w:tcPr>
          <w:p w14:paraId="2C3D1AC8" w14:textId="13AA4133" w:rsidR="0C124E04" w:rsidRPr="007B47B2" w:rsidRDefault="0C124E04" w:rsidP="001938D8">
            <w:pPr>
              <w:jc w:val="center"/>
              <w:rPr>
                <w:rFonts w:ascii="Arial" w:eastAsia="Tahoma" w:hAnsi="Arial" w:cs="Arial"/>
                <w:b/>
                <w:bCs/>
                <w:sz w:val="18"/>
                <w:szCs w:val="18"/>
              </w:rPr>
            </w:pPr>
            <w:r w:rsidRPr="007B47B2">
              <w:rPr>
                <w:rFonts w:ascii="Arial" w:eastAsia="Tahoma" w:hAnsi="Arial" w:cs="Arial"/>
                <w:b/>
                <w:bCs/>
                <w:sz w:val="18"/>
                <w:szCs w:val="18"/>
              </w:rPr>
              <w:t>Total</w:t>
            </w:r>
          </w:p>
        </w:tc>
        <w:tc>
          <w:tcPr>
            <w:tcW w:w="1160" w:type="dxa"/>
            <w:tcBorders>
              <w:top w:val="single" w:sz="4" w:space="0" w:color="auto"/>
              <w:left w:val="single" w:sz="4" w:space="0" w:color="auto"/>
              <w:bottom w:val="single" w:sz="4" w:space="0" w:color="auto"/>
              <w:right w:val="single" w:sz="4" w:space="0" w:color="auto"/>
            </w:tcBorders>
            <w:shd w:val="clear" w:color="auto" w:fill="0070C0"/>
            <w:vAlign w:val="center"/>
          </w:tcPr>
          <w:p w14:paraId="757FB5EC" w14:textId="40118A75" w:rsidR="0C3E6FE2" w:rsidRPr="007B47B2" w:rsidRDefault="0C3E6FE2" w:rsidP="001938D8">
            <w:pPr>
              <w:jc w:val="center"/>
              <w:rPr>
                <w:rFonts w:ascii="Arial" w:hAnsi="Arial" w:cs="Arial"/>
                <w:b/>
                <w:bCs/>
                <w:sz w:val="18"/>
                <w:szCs w:val="18"/>
              </w:rPr>
            </w:pPr>
            <w:r w:rsidRPr="007B47B2">
              <w:rPr>
                <w:rFonts w:ascii="Arial" w:eastAsia="Calibri" w:hAnsi="Arial" w:cs="Arial"/>
                <w:b/>
                <w:bCs/>
                <w:sz w:val="18"/>
                <w:szCs w:val="18"/>
              </w:rPr>
              <w:t>42</w:t>
            </w:r>
          </w:p>
        </w:tc>
        <w:tc>
          <w:tcPr>
            <w:tcW w:w="1494" w:type="dxa"/>
            <w:tcBorders>
              <w:top w:val="single" w:sz="4" w:space="0" w:color="auto"/>
              <w:left w:val="single" w:sz="4" w:space="0" w:color="auto"/>
              <w:bottom w:val="single" w:sz="4" w:space="0" w:color="auto"/>
              <w:right w:val="single" w:sz="4" w:space="0" w:color="auto"/>
            </w:tcBorders>
            <w:shd w:val="clear" w:color="auto" w:fill="0070C0"/>
            <w:vAlign w:val="center"/>
          </w:tcPr>
          <w:p w14:paraId="1E9EAF9F" w14:textId="2C886F63" w:rsidR="0C3E6FE2" w:rsidRPr="007B47B2" w:rsidRDefault="0C3E6FE2" w:rsidP="001938D8">
            <w:pPr>
              <w:jc w:val="center"/>
              <w:rPr>
                <w:rFonts w:ascii="Arial" w:hAnsi="Arial" w:cs="Arial"/>
                <w:b/>
                <w:bCs/>
                <w:sz w:val="18"/>
                <w:szCs w:val="18"/>
              </w:rPr>
            </w:pPr>
            <w:r w:rsidRPr="007B47B2">
              <w:rPr>
                <w:rFonts w:ascii="Arial" w:eastAsia="Calibri" w:hAnsi="Arial" w:cs="Arial"/>
                <w:b/>
                <w:bCs/>
                <w:sz w:val="18"/>
                <w:szCs w:val="18"/>
              </w:rPr>
              <w:t>13</w:t>
            </w:r>
          </w:p>
        </w:tc>
        <w:tc>
          <w:tcPr>
            <w:tcW w:w="1374" w:type="dxa"/>
            <w:tcBorders>
              <w:top w:val="single" w:sz="4" w:space="0" w:color="auto"/>
              <w:left w:val="single" w:sz="4" w:space="0" w:color="auto"/>
              <w:bottom w:val="single" w:sz="4" w:space="0" w:color="auto"/>
              <w:right w:val="single" w:sz="4" w:space="0" w:color="auto"/>
            </w:tcBorders>
            <w:shd w:val="clear" w:color="auto" w:fill="0070C0"/>
            <w:vAlign w:val="center"/>
          </w:tcPr>
          <w:p w14:paraId="788A771F" w14:textId="612F393B" w:rsidR="0C3E6FE2" w:rsidRPr="007B47B2" w:rsidRDefault="0C3E6FE2" w:rsidP="001938D8">
            <w:pPr>
              <w:jc w:val="center"/>
              <w:rPr>
                <w:rFonts w:ascii="Arial" w:hAnsi="Arial" w:cs="Arial"/>
                <w:b/>
                <w:bCs/>
                <w:sz w:val="18"/>
                <w:szCs w:val="18"/>
              </w:rPr>
            </w:pPr>
            <w:r w:rsidRPr="007B47B2">
              <w:rPr>
                <w:rFonts w:ascii="Arial" w:eastAsia="Calibri" w:hAnsi="Arial" w:cs="Arial"/>
                <w:b/>
                <w:bCs/>
                <w:sz w:val="18"/>
                <w:szCs w:val="18"/>
              </w:rPr>
              <w:t>19</w:t>
            </w:r>
          </w:p>
        </w:tc>
        <w:tc>
          <w:tcPr>
            <w:tcW w:w="974" w:type="dxa"/>
            <w:tcBorders>
              <w:top w:val="single" w:sz="4" w:space="0" w:color="auto"/>
              <w:left w:val="single" w:sz="4" w:space="0" w:color="auto"/>
              <w:bottom w:val="single" w:sz="4" w:space="0" w:color="auto"/>
              <w:right w:val="single" w:sz="4" w:space="0" w:color="auto"/>
            </w:tcBorders>
            <w:shd w:val="clear" w:color="auto" w:fill="0070C0"/>
            <w:vAlign w:val="center"/>
          </w:tcPr>
          <w:p w14:paraId="75D7F031" w14:textId="57A29A3E" w:rsidR="0C3E6FE2" w:rsidRPr="007B47B2" w:rsidRDefault="0C3E6FE2" w:rsidP="001938D8">
            <w:pPr>
              <w:jc w:val="center"/>
              <w:rPr>
                <w:rFonts w:ascii="Arial" w:hAnsi="Arial" w:cs="Arial"/>
                <w:b/>
                <w:bCs/>
                <w:sz w:val="18"/>
                <w:szCs w:val="18"/>
              </w:rPr>
            </w:pPr>
            <w:r w:rsidRPr="007B47B2">
              <w:rPr>
                <w:rFonts w:ascii="Arial" w:eastAsia="Calibri" w:hAnsi="Arial" w:cs="Arial"/>
                <w:b/>
                <w:bCs/>
                <w:sz w:val="18"/>
                <w:szCs w:val="18"/>
              </w:rPr>
              <w:t>3</w:t>
            </w:r>
          </w:p>
        </w:tc>
        <w:tc>
          <w:tcPr>
            <w:tcW w:w="1192" w:type="dxa"/>
            <w:tcBorders>
              <w:top w:val="single" w:sz="4" w:space="0" w:color="auto"/>
              <w:left w:val="single" w:sz="4" w:space="0" w:color="auto"/>
              <w:bottom w:val="single" w:sz="4" w:space="0" w:color="auto"/>
              <w:right w:val="single" w:sz="4" w:space="0" w:color="auto"/>
            </w:tcBorders>
            <w:shd w:val="clear" w:color="auto" w:fill="0070C0"/>
            <w:vAlign w:val="center"/>
          </w:tcPr>
          <w:p w14:paraId="6D3EDE20" w14:textId="1625BAE2" w:rsidR="0C3E6FE2" w:rsidRPr="007B47B2" w:rsidRDefault="0C3E6FE2" w:rsidP="001938D8">
            <w:pPr>
              <w:jc w:val="center"/>
              <w:rPr>
                <w:rFonts w:ascii="Arial" w:eastAsia="Calibri" w:hAnsi="Arial" w:cs="Arial"/>
                <w:b/>
                <w:bCs/>
                <w:sz w:val="18"/>
                <w:szCs w:val="18"/>
              </w:rPr>
            </w:pPr>
            <w:r w:rsidRPr="007B47B2">
              <w:rPr>
                <w:rFonts w:ascii="Arial" w:eastAsia="Calibri" w:hAnsi="Arial" w:cs="Arial"/>
                <w:b/>
                <w:bCs/>
                <w:sz w:val="18"/>
                <w:szCs w:val="18"/>
              </w:rPr>
              <w:t>77</w:t>
            </w:r>
          </w:p>
        </w:tc>
      </w:tr>
    </w:tbl>
    <w:p w14:paraId="7A2821BC" w14:textId="02E0ED49" w:rsidR="00D66D1E" w:rsidRPr="007B47B2" w:rsidRDefault="00D66D1E" w:rsidP="00D66D1E">
      <w:pPr>
        <w:spacing w:line="233" w:lineRule="atLeast"/>
        <w:ind w:left="708"/>
        <w:jc w:val="center"/>
        <w:rPr>
          <w:rFonts w:ascii="Arial" w:eastAsia="Arial" w:hAnsi="Arial" w:cs="Arial"/>
        </w:rPr>
      </w:pPr>
      <w:r w:rsidRPr="007B47B2">
        <w:rPr>
          <w:rFonts w:ascii="Arial" w:eastAsia="Arial" w:hAnsi="Arial" w:cs="Arial"/>
          <w:b/>
          <w:bCs/>
          <w:sz w:val="18"/>
          <w:szCs w:val="18"/>
        </w:rPr>
        <w:t xml:space="preserve">Fuente: </w:t>
      </w:r>
      <w:r w:rsidRPr="007B47B2">
        <w:rPr>
          <w:rFonts w:ascii="Arial" w:eastAsia="Arial" w:hAnsi="Arial" w:cs="Arial"/>
          <w:sz w:val="18"/>
          <w:szCs w:val="18"/>
        </w:rPr>
        <w:t>OAP 202</w:t>
      </w:r>
      <w:r w:rsidR="5A365175" w:rsidRPr="007B47B2">
        <w:rPr>
          <w:rFonts w:ascii="Arial" w:eastAsia="Arial" w:hAnsi="Arial" w:cs="Arial"/>
          <w:sz w:val="18"/>
          <w:szCs w:val="18"/>
        </w:rPr>
        <w:t>4</w:t>
      </w:r>
    </w:p>
    <w:p w14:paraId="623E5132" w14:textId="77777777" w:rsidR="007B47B2" w:rsidRPr="007B47B2" w:rsidRDefault="007B47B2" w:rsidP="0C3E6FE2">
      <w:pPr>
        <w:spacing w:after="200" w:line="276" w:lineRule="auto"/>
        <w:jc w:val="both"/>
        <w:rPr>
          <w:rFonts w:ascii="Arial" w:eastAsia="Arial" w:hAnsi="Arial" w:cs="Arial"/>
        </w:rPr>
      </w:pPr>
    </w:p>
    <w:p w14:paraId="10A1364C" w14:textId="32F7A9EA" w:rsidR="007B47B2" w:rsidRPr="007B47B2" w:rsidRDefault="007B47B2" w:rsidP="0C3E6FE2">
      <w:pPr>
        <w:spacing w:after="200" w:line="276" w:lineRule="auto"/>
        <w:jc w:val="both"/>
        <w:rPr>
          <w:rFonts w:ascii="Arial" w:eastAsia="Arial" w:hAnsi="Arial" w:cs="Arial"/>
        </w:rPr>
      </w:pPr>
      <w:r w:rsidRPr="007B47B2">
        <w:rPr>
          <w:rFonts w:ascii="Arial" w:eastAsia="Arial" w:hAnsi="Arial" w:cs="Arial"/>
        </w:rPr>
        <w:t>En la tabla anterior, se registran un total de 77 riesgos administrados desglosados por proceso: 42 corresponden a gestión, 13 a corrupción, 19 a seguridad de la información y 3 a lavado de activos/financiamiento del terrorismo (LA/FT). Este total se mantiene igual al número de riesgos reportados en el primer cuatrimestre.</w:t>
      </w:r>
    </w:p>
    <w:p w14:paraId="5C34CFFE" w14:textId="60523FC9" w:rsidR="00A75126" w:rsidRPr="00807F10" w:rsidRDefault="00A75126" w:rsidP="0C3E6FE2">
      <w:pPr>
        <w:spacing w:after="200" w:line="276" w:lineRule="auto"/>
        <w:jc w:val="both"/>
        <w:rPr>
          <w:rFonts w:ascii="Arial" w:eastAsia="Arial" w:hAnsi="Arial" w:cs="Arial"/>
          <w:lang w:eastAsia="es-CO"/>
        </w:rPr>
      </w:pPr>
      <w:r w:rsidRPr="00807F10">
        <w:rPr>
          <w:rFonts w:ascii="Arial" w:eastAsia="Arial" w:hAnsi="Arial" w:cs="Arial"/>
          <w:lang w:eastAsia="es-CO"/>
        </w:rPr>
        <w:t>Al analizar el estado residual de los 77 riesgos vigentes, se observa que, tras la implementación de los controles establecidos, no se identifican riesgos en nivel “extremo”. Se reportan 7 riesgos en nivel “alto”, 43 en nivel “moderado” y 27 en nivel “bajo”. A continuación, se detallan los riesgos clasificados en nivel “alto” para que los procesos puedan concentrar sus esfuerzos en fortalecer los controles correspondientes.</w:t>
      </w:r>
    </w:p>
    <w:p w14:paraId="1A3CCFBB" w14:textId="4B9B726F" w:rsidR="00D66D1E" w:rsidRPr="00807F10" w:rsidRDefault="00D66D1E" w:rsidP="0C3E6FE2">
      <w:pPr>
        <w:pStyle w:val="Descripcin"/>
        <w:spacing w:after="0"/>
        <w:jc w:val="center"/>
        <w:rPr>
          <w:rFonts w:ascii="Arial" w:eastAsia="Arial" w:hAnsi="Arial" w:cs="Arial"/>
          <w:b/>
          <w:bCs/>
          <w:color w:val="auto"/>
        </w:rPr>
      </w:pPr>
      <w:bookmarkStart w:id="15" w:name="_Toc178758631"/>
      <w:r w:rsidRPr="00807F10">
        <w:rPr>
          <w:rFonts w:ascii="Arial" w:eastAsia="Arial" w:hAnsi="Arial" w:cs="Arial"/>
          <w:color w:val="auto"/>
        </w:rPr>
        <w:t xml:space="preserve">Tabla No </w:t>
      </w:r>
      <w:r w:rsidRPr="00807F10">
        <w:rPr>
          <w:rFonts w:ascii="Arial" w:hAnsi="Arial" w:cs="Arial"/>
          <w:color w:val="auto"/>
        </w:rPr>
        <w:fldChar w:fldCharType="begin"/>
      </w:r>
      <w:r w:rsidRPr="00807F10">
        <w:rPr>
          <w:rFonts w:ascii="Arial" w:hAnsi="Arial" w:cs="Arial"/>
          <w:color w:val="auto"/>
        </w:rPr>
        <w:instrText xml:space="preserve"> SEQ Tabla \* ARABIC </w:instrText>
      </w:r>
      <w:r w:rsidRPr="00807F10">
        <w:rPr>
          <w:rFonts w:ascii="Arial" w:hAnsi="Arial" w:cs="Arial"/>
          <w:color w:val="auto"/>
        </w:rPr>
        <w:fldChar w:fldCharType="separate"/>
      </w:r>
      <w:r w:rsidR="001938D8" w:rsidRPr="00807F10">
        <w:rPr>
          <w:rFonts w:ascii="Arial" w:hAnsi="Arial" w:cs="Arial"/>
          <w:noProof/>
          <w:color w:val="auto"/>
        </w:rPr>
        <w:t>5</w:t>
      </w:r>
      <w:r w:rsidRPr="00807F10">
        <w:rPr>
          <w:rFonts w:ascii="Arial" w:hAnsi="Arial" w:cs="Arial"/>
          <w:color w:val="auto"/>
        </w:rPr>
        <w:fldChar w:fldCharType="end"/>
      </w:r>
      <w:r w:rsidRPr="00807F10">
        <w:rPr>
          <w:rFonts w:ascii="Arial" w:eastAsia="Arial" w:hAnsi="Arial" w:cs="Arial"/>
          <w:color w:val="auto"/>
        </w:rPr>
        <w:t xml:space="preserve"> Procesos con riesgos residuales en nivel alto</w:t>
      </w:r>
      <w:bookmarkEnd w:id="15"/>
      <w:r w:rsidRPr="00807F10">
        <w:rPr>
          <w:rFonts w:ascii="Arial" w:eastAsia="Arial" w:hAnsi="Arial" w:cs="Arial"/>
          <w:color w:val="auto"/>
        </w:rPr>
        <w:t xml:space="preserve"> </w:t>
      </w:r>
    </w:p>
    <w:tbl>
      <w:tblPr>
        <w:tblStyle w:val="Tablaconcuadrcula5oscura-nfasis1"/>
        <w:tblW w:w="9425" w:type="dxa"/>
        <w:jc w:val="center"/>
        <w:tblLook w:val="04A0" w:firstRow="1" w:lastRow="0" w:firstColumn="1" w:lastColumn="0" w:noHBand="0" w:noVBand="1"/>
      </w:tblPr>
      <w:tblGrid>
        <w:gridCol w:w="1065"/>
        <w:gridCol w:w="3142"/>
        <w:gridCol w:w="1500"/>
        <w:gridCol w:w="1663"/>
        <w:gridCol w:w="2055"/>
      </w:tblGrid>
      <w:tr w:rsidR="00807F10" w:rsidRPr="00807F10" w14:paraId="72A045D8" w14:textId="77777777" w:rsidTr="00564685">
        <w:trPr>
          <w:cnfStyle w:val="100000000000" w:firstRow="1" w:lastRow="0" w:firstColumn="0" w:lastColumn="0" w:oddVBand="0" w:evenVBand="0" w:oddHBand="0"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1065" w:type="dxa"/>
            <w:vAlign w:val="center"/>
          </w:tcPr>
          <w:p w14:paraId="29FA030A" w14:textId="77777777" w:rsidR="00D66D1E" w:rsidRPr="00807F10" w:rsidRDefault="00D66D1E" w:rsidP="001938D8">
            <w:pPr>
              <w:jc w:val="center"/>
              <w:rPr>
                <w:rFonts w:ascii="Arial" w:eastAsia="Arial" w:hAnsi="Arial" w:cs="Arial"/>
                <w:b w:val="0"/>
                <w:bCs w:val="0"/>
                <w:color w:val="auto"/>
                <w:sz w:val="20"/>
                <w:szCs w:val="20"/>
                <w:lang w:eastAsia="es-CO"/>
              </w:rPr>
            </w:pPr>
            <w:r w:rsidRPr="00807F10">
              <w:rPr>
                <w:rFonts w:ascii="Arial" w:eastAsia="Arial" w:hAnsi="Arial" w:cs="Arial"/>
                <w:color w:val="auto"/>
                <w:sz w:val="20"/>
                <w:szCs w:val="20"/>
                <w:lang w:eastAsia="es-CO"/>
              </w:rPr>
              <w:t>Código</w:t>
            </w:r>
          </w:p>
        </w:tc>
        <w:tc>
          <w:tcPr>
            <w:tcW w:w="3142" w:type="dxa"/>
            <w:vAlign w:val="center"/>
          </w:tcPr>
          <w:p w14:paraId="775362C2" w14:textId="77777777" w:rsidR="00D66D1E" w:rsidRPr="00807F10" w:rsidRDefault="00D66D1E" w:rsidP="001938D8">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auto"/>
                <w:sz w:val="20"/>
                <w:szCs w:val="20"/>
                <w:lang w:eastAsia="es-CO"/>
              </w:rPr>
            </w:pPr>
            <w:r w:rsidRPr="00807F10">
              <w:rPr>
                <w:rFonts w:ascii="Arial" w:eastAsia="Arial" w:hAnsi="Arial" w:cs="Arial"/>
                <w:color w:val="auto"/>
                <w:sz w:val="20"/>
                <w:szCs w:val="20"/>
                <w:lang w:eastAsia="es-CO"/>
              </w:rPr>
              <w:t>Proceso</w:t>
            </w:r>
          </w:p>
        </w:tc>
        <w:tc>
          <w:tcPr>
            <w:tcW w:w="1500" w:type="dxa"/>
            <w:vAlign w:val="center"/>
          </w:tcPr>
          <w:p w14:paraId="55009B4B" w14:textId="77777777" w:rsidR="00D66D1E" w:rsidRPr="00807F10" w:rsidRDefault="00D66D1E" w:rsidP="001938D8">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auto"/>
                <w:sz w:val="20"/>
                <w:szCs w:val="20"/>
                <w:lang w:eastAsia="es-CO"/>
              </w:rPr>
            </w:pPr>
            <w:r w:rsidRPr="00807F10">
              <w:rPr>
                <w:rFonts w:ascii="Arial" w:eastAsia="Arial" w:hAnsi="Arial" w:cs="Arial"/>
                <w:color w:val="auto"/>
                <w:sz w:val="20"/>
                <w:szCs w:val="20"/>
                <w:lang w:eastAsia="es-CO"/>
              </w:rPr>
              <w:t>Gestión</w:t>
            </w:r>
          </w:p>
        </w:tc>
        <w:tc>
          <w:tcPr>
            <w:tcW w:w="1663" w:type="dxa"/>
            <w:vAlign w:val="center"/>
          </w:tcPr>
          <w:p w14:paraId="13527EF7" w14:textId="77777777" w:rsidR="00D66D1E" w:rsidRPr="00807F10" w:rsidRDefault="00D66D1E" w:rsidP="001938D8">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auto"/>
                <w:sz w:val="20"/>
                <w:szCs w:val="20"/>
                <w:lang w:eastAsia="es-CO"/>
              </w:rPr>
            </w:pPr>
            <w:r w:rsidRPr="00807F10">
              <w:rPr>
                <w:rFonts w:ascii="Arial" w:eastAsia="Arial" w:hAnsi="Arial" w:cs="Arial"/>
                <w:color w:val="auto"/>
                <w:sz w:val="20"/>
                <w:szCs w:val="20"/>
                <w:lang w:eastAsia="es-CO"/>
              </w:rPr>
              <w:t>Corrupción</w:t>
            </w:r>
          </w:p>
        </w:tc>
        <w:tc>
          <w:tcPr>
            <w:tcW w:w="2055" w:type="dxa"/>
            <w:vAlign w:val="center"/>
          </w:tcPr>
          <w:p w14:paraId="5EDD80BA" w14:textId="77777777" w:rsidR="00D66D1E" w:rsidRPr="00807F10" w:rsidRDefault="00D66D1E" w:rsidP="001938D8">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auto"/>
                <w:sz w:val="20"/>
                <w:szCs w:val="20"/>
                <w:lang w:eastAsia="es-CO"/>
              </w:rPr>
            </w:pPr>
            <w:r w:rsidRPr="00807F10">
              <w:rPr>
                <w:rFonts w:ascii="Arial" w:eastAsia="Arial" w:hAnsi="Arial" w:cs="Arial"/>
                <w:color w:val="auto"/>
                <w:sz w:val="20"/>
                <w:szCs w:val="20"/>
                <w:lang w:eastAsia="es-CO"/>
              </w:rPr>
              <w:t>Seguridad digital</w:t>
            </w:r>
          </w:p>
        </w:tc>
      </w:tr>
      <w:tr w:rsidR="00807F10" w:rsidRPr="00807F10" w14:paraId="5B1F8D23" w14:textId="77777777" w:rsidTr="00564685">
        <w:trPr>
          <w:cnfStyle w:val="000000100000" w:firstRow="0" w:lastRow="0" w:firstColumn="0" w:lastColumn="0" w:oddVBand="0" w:evenVBand="0" w:oddHBand="1" w:evenHBand="0" w:firstRowFirstColumn="0" w:firstRowLastColumn="0" w:lastRowFirstColumn="0" w:lastRowLastColumn="0"/>
          <w:trHeight w:val="536"/>
          <w:jc w:val="center"/>
        </w:trPr>
        <w:tc>
          <w:tcPr>
            <w:cnfStyle w:val="001000000000" w:firstRow="0" w:lastRow="0" w:firstColumn="1" w:lastColumn="0" w:oddVBand="0" w:evenVBand="0" w:oddHBand="0" w:evenHBand="0" w:firstRowFirstColumn="0" w:firstRowLastColumn="0" w:lastRowFirstColumn="0" w:lastRowLastColumn="0"/>
            <w:tcW w:w="1065" w:type="dxa"/>
            <w:vAlign w:val="center"/>
          </w:tcPr>
          <w:p w14:paraId="09A46D5A" w14:textId="77777777" w:rsidR="00D66D1E" w:rsidRPr="00807F10" w:rsidRDefault="00D66D1E" w:rsidP="001938D8">
            <w:pPr>
              <w:jc w:val="center"/>
              <w:rPr>
                <w:rFonts w:ascii="Arial" w:eastAsia="Arial" w:hAnsi="Arial" w:cs="Arial"/>
                <w:b w:val="0"/>
                <w:bCs w:val="0"/>
                <w:color w:val="auto"/>
                <w:sz w:val="20"/>
                <w:szCs w:val="20"/>
                <w:lang w:eastAsia="es-CO"/>
              </w:rPr>
            </w:pPr>
            <w:r w:rsidRPr="00807F10">
              <w:rPr>
                <w:rFonts w:ascii="Arial" w:eastAsia="Arial" w:hAnsi="Arial" w:cs="Arial"/>
                <w:color w:val="auto"/>
                <w:sz w:val="20"/>
                <w:szCs w:val="20"/>
                <w:lang w:eastAsia="es-CO"/>
              </w:rPr>
              <w:t>GSIT</w:t>
            </w:r>
          </w:p>
        </w:tc>
        <w:tc>
          <w:tcPr>
            <w:tcW w:w="3142" w:type="dxa"/>
            <w:vAlign w:val="center"/>
          </w:tcPr>
          <w:p w14:paraId="0403CF2B" w14:textId="125BBE97" w:rsidR="00D66D1E" w:rsidRPr="00807F10" w:rsidRDefault="777EFCAF" w:rsidP="001938D8">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807F10">
              <w:rPr>
                <w:rFonts w:ascii="Arial" w:eastAsia="Aptos Narrow" w:hAnsi="Arial" w:cs="Arial"/>
                <w:sz w:val="20"/>
                <w:szCs w:val="20"/>
              </w:rPr>
              <w:t xml:space="preserve">4. Estrategia </w:t>
            </w:r>
            <w:r w:rsidR="001938D8" w:rsidRPr="00807F10">
              <w:rPr>
                <w:rFonts w:ascii="Arial" w:eastAsia="Aptos Narrow" w:hAnsi="Arial" w:cs="Arial"/>
                <w:sz w:val="20"/>
                <w:szCs w:val="20"/>
              </w:rPr>
              <w:t>y</w:t>
            </w:r>
            <w:r w:rsidRPr="00807F10">
              <w:rPr>
                <w:rFonts w:ascii="Arial" w:eastAsia="Aptos Narrow" w:hAnsi="Arial" w:cs="Arial"/>
                <w:sz w:val="20"/>
                <w:szCs w:val="20"/>
              </w:rPr>
              <w:t xml:space="preserve"> Gobierno De TI</w:t>
            </w:r>
          </w:p>
        </w:tc>
        <w:tc>
          <w:tcPr>
            <w:tcW w:w="1500" w:type="dxa"/>
            <w:vAlign w:val="center"/>
          </w:tcPr>
          <w:p w14:paraId="212F6450" w14:textId="77777777" w:rsidR="00D66D1E" w:rsidRPr="00807F10" w:rsidRDefault="00D66D1E" w:rsidP="001938D8">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lang w:eastAsia="es-CO"/>
              </w:rPr>
            </w:pPr>
          </w:p>
        </w:tc>
        <w:tc>
          <w:tcPr>
            <w:tcW w:w="1663" w:type="dxa"/>
            <w:vAlign w:val="center"/>
          </w:tcPr>
          <w:p w14:paraId="322813AD" w14:textId="0C682FBA" w:rsidR="00D66D1E" w:rsidRPr="00807F10" w:rsidRDefault="100BDF90" w:rsidP="001938D8">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lang w:eastAsia="es-CO"/>
              </w:rPr>
            </w:pPr>
            <w:r w:rsidRPr="00807F10">
              <w:rPr>
                <w:rFonts w:ascii="Arial" w:eastAsia="Arial" w:hAnsi="Arial" w:cs="Arial"/>
                <w:sz w:val="20"/>
                <w:szCs w:val="20"/>
                <w:lang w:eastAsia="es-CO"/>
              </w:rPr>
              <w:t>1</w:t>
            </w:r>
          </w:p>
        </w:tc>
        <w:tc>
          <w:tcPr>
            <w:tcW w:w="2055" w:type="dxa"/>
            <w:vAlign w:val="center"/>
          </w:tcPr>
          <w:p w14:paraId="468799AE" w14:textId="04213094" w:rsidR="00D66D1E" w:rsidRPr="00807F10" w:rsidRDefault="100BDF90" w:rsidP="001938D8">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lang w:eastAsia="es-CO"/>
              </w:rPr>
            </w:pPr>
            <w:r w:rsidRPr="00807F10">
              <w:rPr>
                <w:rFonts w:ascii="Arial" w:eastAsia="Arial" w:hAnsi="Arial" w:cs="Arial"/>
                <w:sz w:val="20"/>
                <w:szCs w:val="20"/>
                <w:lang w:eastAsia="es-CO"/>
              </w:rPr>
              <w:t>3</w:t>
            </w:r>
          </w:p>
        </w:tc>
      </w:tr>
      <w:tr w:rsidR="00807F10" w:rsidRPr="00807F10" w14:paraId="3EEC08D1" w14:textId="77777777" w:rsidTr="43B613FA">
        <w:trPr>
          <w:trHeight w:val="300"/>
          <w:jc w:val="center"/>
        </w:trPr>
        <w:tc>
          <w:tcPr>
            <w:cnfStyle w:val="001000000000" w:firstRow="0" w:lastRow="0" w:firstColumn="1" w:lastColumn="0" w:oddVBand="0" w:evenVBand="0" w:oddHBand="0" w:evenHBand="0" w:firstRowFirstColumn="0" w:firstRowLastColumn="0" w:lastRowFirstColumn="0" w:lastRowLastColumn="0"/>
            <w:tcW w:w="1065" w:type="dxa"/>
            <w:vAlign w:val="center"/>
          </w:tcPr>
          <w:p w14:paraId="0698D1EC" w14:textId="4C528BEA" w:rsidR="1FBC2245" w:rsidRPr="00807F10" w:rsidRDefault="1FBC2245" w:rsidP="001938D8">
            <w:pPr>
              <w:jc w:val="center"/>
              <w:rPr>
                <w:rFonts w:ascii="Arial" w:eastAsia="Arial" w:hAnsi="Arial" w:cs="Arial"/>
                <w:color w:val="auto"/>
                <w:sz w:val="20"/>
                <w:szCs w:val="20"/>
                <w:lang w:eastAsia="es-CO"/>
              </w:rPr>
            </w:pPr>
            <w:r w:rsidRPr="00807F10">
              <w:rPr>
                <w:rFonts w:ascii="Arial" w:eastAsia="Arial" w:hAnsi="Arial" w:cs="Arial"/>
                <w:color w:val="auto"/>
                <w:sz w:val="20"/>
                <w:szCs w:val="20"/>
                <w:lang w:eastAsia="es-CO"/>
              </w:rPr>
              <w:t>LMME</w:t>
            </w:r>
          </w:p>
        </w:tc>
        <w:tc>
          <w:tcPr>
            <w:tcW w:w="3142" w:type="dxa"/>
            <w:vAlign w:val="center"/>
          </w:tcPr>
          <w:p w14:paraId="232BB6BD" w14:textId="4D5050FF" w:rsidR="1FBC2245" w:rsidRPr="00807F10" w:rsidRDefault="1FBC2245" w:rsidP="001938D8">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807F10">
              <w:rPr>
                <w:rFonts w:ascii="Arial" w:eastAsia="Aptos Narrow" w:hAnsi="Arial" w:cs="Arial"/>
                <w:sz w:val="20"/>
                <w:szCs w:val="20"/>
              </w:rPr>
              <w:t>8. Logística y Manejo de Maquinaria y Equipo</w:t>
            </w:r>
          </w:p>
        </w:tc>
        <w:tc>
          <w:tcPr>
            <w:tcW w:w="1500" w:type="dxa"/>
            <w:vAlign w:val="center"/>
          </w:tcPr>
          <w:p w14:paraId="6D068D0D" w14:textId="49C63962" w:rsidR="0C3E6FE2" w:rsidRPr="00807F10" w:rsidRDefault="0C3E6FE2" w:rsidP="001938D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eastAsia="es-CO"/>
              </w:rPr>
            </w:pPr>
          </w:p>
        </w:tc>
        <w:tc>
          <w:tcPr>
            <w:tcW w:w="1663" w:type="dxa"/>
            <w:vAlign w:val="center"/>
          </w:tcPr>
          <w:p w14:paraId="68D695B8" w14:textId="4BE1A8A4" w:rsidR="1FBC2245" w:rsidRPr="00807F10" w:rsidRDefault="1FBC2245" w:rsidP="001938D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eastAsia="es-CO"/>
              </w:rPr>
            </w:pPr>
            <w:r w:rsidRPr="00807F10">
              <w:rPr>
                <w:rFonts w:ascii="Arial" w:eastAsia="Arial" w:hAnsi="Arial" w:cs="Arial"/>
                <w:sz w:val="20"/>
                <w:szCs w:val="20"/>
                <w:lang w:eastAsia="es-CO"/>
              </w:rPr>
              <w:t>1</w:t>
            </w:r>
          </w:p>
        </w:tc>
        <w:tc>
          <w:tcPr>
            <w:tcW w:w="2055" w:type="dxa"/>
            <w:vAlign w:val="center"/>
          </w:tcPr>
          <w:p w14:paraId="166D1724" w14:textId="691266D5" w:rsidR="0C3E6FE2" w:rsidRPr="00807F10" w:rsidRDefault="0C3E6FE2" w:rsidP="001938D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eastAsia="es-CO"/>
              </w:rPr>
            </w:pPr>
          </w:p>
        </w:tc>
      </w:tr>
      <w:tr w:rsidR="00807F10" w:rsidRPr="00807F10" w14:paraId="6832A79E" w14:textId="77777777" w:rsidTr="00564685">
        <w:trPr>
          <w:cnfStyle w:val="000000100000" w:firstRow="0" w:lastRow="0" w:firstColumn="0" w:lastColumn="0" w:oddVBand="0" w:evenVBand="0" w:oddHBand="1" w:evenHBand="0" w:firstRowFirstColumn="0" w:firstRowLastColumn="0" w:lastRowFirstColumn="0" w:lastRowLastColumn="0"/>
          <w:trHeight w:val="523"/>
          <w:jc w:val="center"/>
        </w:trPr>
        <w:tc>
          <w:tcPr>
            <w:cnfStyle w:val="001000000000" w:firstRow="0" w:lastRow="0" w:firstColumn="1" w:lastColumn="0" w:oddVBand="0" w:evenVBand="0" w:oddHBand="0" w:evenHBand="0" w:firstRowFirstColumn="0" w:firstRowLastColumn="0" w:lastRowFirstColumn="0" w:lastRowLastColumn="0"/>
            <w:tcW w:w="1065" w:type="dxa"/>
            <w:vAlign w:val="center"/>
          </w:tcPr>
          <w:p w14:paraId="7B7E3DFB" w14:textId="77777777" w:rsidR="00D66D1E" w:rsidRPr="00807F10" w:rsidRDefault="00D66D1E" w:rsidP="001938D8">
            <w:pPr>
              <w:jc w:val="center"/>
              <w:rPr>
                <w:rFonts w:ascii="Arial" w:eastAsia="Arial" w:hAnsi="Arial" w:cs="Arial"/>
                <w:b w:val="0"/>
                <w:bCs w:val="0"/>
                <w:color w:val="auto"/>
                <w:sz w:val="20"/>
                <w:szCs w:val="20"/>
                <w:lang w:eastAsia="es-CO"/>
              </w:rPr>
            </w:pPr>
            <w:r w:rsidRPr="00807F10">
              <w:rPr>
                <w:rFonts w:ascii="Arial" w:eastAsia="Arial" w:hAnsi="Arial" w:cs="Arial"/>
                <w:color w:val="auto"/>
                <w:sz w:val="20"/>
                <w:szCs w:val="20"/>
                <w:lang w:eastAsia="es-CO"/>
              </w:rPr>
              <w:t>GEFI</w:t>
            </w:r>
          </w:p>
        </w:tc>
        <w:tc>
          <w:tcPr>
            <w:tcW w:w="3142" w:type="dxa"/>
            <w:vAlign w:val="center"/>
          </w:tcPr>
          <w:p w14:paraId="351CB0E2" w14:textId="1C1727AB" w:rsidR="00D66D1E" w:rsidRPr="00807F10" w:rsidRDefault="00D66D1E" w:rsidP="001938D8">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807F10">
              <w:rPr>
                <w:rFonts w:ascii="Arial" w:eastAsia="Arial" w:hAnsi="Arial" w:cs="Arial"/>
                <w:sz w:val="20"/>
                <w:szCs w:val="20"/>
              </w:rPr>
              <w:t>1</w:t>
            </w:r>
            <w:r w:rsidR="734149D6" w:rsidRPr="00807F10">
              <w:rPr>
                <w:rFonts w:ascii="Arial" w:eastAsia="Arial" w:hAnsi="Arial" w:cs="Arial"/>
                <w:sz w:val="20"/>
                <w:szCs w:val="20"/>
              </w:rPr>
              <w:t>2</w:t>
            </w:r>
            <w:r w:rsidRPr="00807F10">
              <w:rPr>
                <w:rFonts w:ascii="Arial" w:eastAsia="Arial" w:hAnsi="Arial" w:cs="Arial"/>
                <w:sz w:val="20"/>
                <w:szCs w:val="20"/>
              </w:rPr>
              <w:t xml:space="preserve">. Gestión </w:t>
            </w:r>
            <w:r w:rsidR="001938D8" w:rsidRPr="00807F10">
              <w:rPr>
                <w:rFonts w:ascii="Arial" w:eastAsia="Arial" w:hAnsi="Arial" w:cs="Arial"/>
                <w:sz w:val="20"/>
                <w:szCs w:val="20"/>
              </w:rPr>
              <w:t>F</w:t>
            </w:r>
            <w:r w:rsidRPr="00807F10">
              <w:rPr>
                <w:rFonts w:ascii="Arial" w:eastAsia="Arial" w:hAnsi="Arial" w:cs="Arial"/>
                <w:sz w:val="20"/>
                <w:szCs w:val="20"/>
              </w:rPr>
              <w:t>inanciera</w:t>
            </w:r>
          </w:p>
        </w:tc>
        <w:tc>
          <w:tcPr>
            <w:tcW w:w="1500" w:type="dxa"/>
            <w:vAlign w:val="center"/>
          </w:tcPr>
          <w:p w14:paraId="28BA9AC1" w14:textId="77777777" w:rsidR="00D66D1E" w:rsidRPr="00807F10" w:rsidRDefault="00D66D1E" w:rsidP="001938D8">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lang w:eastAsia="es-CO"/>
              </w:rPr>
            </w:pPr>
            <w:r w:rsidRPr="00807F10">
              <w:rPr>
                <w:rFonts w:ascii="Arial" w:eastAsia="Arial" w:hAnsi="Arial" w:cs="Arial"/>
                <w:sz w:val="20"/>
                <w:szCs w:val="20"/>
                <w:lang w:eastAsia="es-CO"/>
              </w:rPr>
              <w:t>1</w:t>
            </w:r>
          </w:p>
        </w:tc>
        <w:tc>
          <w:tcPr>
            <w:tcW w:w="1663" w:type="dxa"/>
            <w:vAlign w:val="center"/>
          </w:tcPr>
          <w:p w14:paraId="19CFB0FD" w14:textId="77777777" w:rsidR="00D66D1E" w:rsidRPr="00807F10" w:rsidRDefault="00D66D1E" w:rsidP="001938D8">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lang w:eastAsia="es-CO"/>
              </w:rPr>
            </w:pPr>
            <w:r w:rsidRPr="00807F10">
              <w:rPr>
                <w:rFonts w:ascii="Arial" w:eastAsia="Arial" w:hAnsi="Arial" w:cs="Arial"/>
                <w:sz w:val="20"/>
                <w:szCs w:val="20"/>
                <w:lang w:eastAsia="es-CO"/>
              </w:rPr>
              <w:t>1</w:t>
            </w:r>
          </w:p>
        </w:tc>
        <w:tc>
          <w:tcPr>
            <w:tcW w:w="2055" w:type="dxa"/>
            <w:vAlign w:val="center"/>
          </w:tcPr>
          <w:p w14:paraId="4FC58957" w14:textId="77777777" w:rsidR="00D66D1E" w:rsidRPr="00807F10" w:rsidRDefault="00D66D1E" w:rsidP="001938D8">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lang w:eastAsia="es-CO"/>
              </w:rPr>
            </w:pPr>
          </w:p>
        </w:tc>
      </w:tr>
      <w:tr w:rsidR="00807F10" w:rsidRPr="00807F10" w14:paraId="37999281" w14:textId="77777777" w:rsidTr="43B613FA">
        <w:trPr>
          <w:trHeight w:val="300"/>
          <w:jc w:val="center"/>
        </w:trPr>
        <w:tc>
          <w:tcPr>
            <w:cnfStyle w:val="001000000000" w:firstRow="0" w:lastRow="0" w:firstColumn="1" w:lastColumn="0" w:oddVBand="0" w:evenVBand="0" w:oddHBand="0" w:evenHBand="0" w:firstRowFirstColumn="0" w:firstRowLastColumn="0" w:lastRowFirstColumn="0" w:lastRowLastColumn="0"/>
            <w:tcW w:w="4207" w:type="dxa"/>
            <w:gridSpan w:val="2"/>
            <w:vAlign w:val="center"/>
          </w:tcPr>
          <w:p w14:paraId="7A555081" w14:textId="77777777" w:rsidR="00D66D1E" w:rsidRPr="00807F10" w:rsidRDefault="00D66D1E" w:rsidP="001938D8">
            <w:pPr>
              <w:contextualSpacing/>
              <w:jc w:val="center"/>
              <w:rPr>
                <w:rFonts w:ascii="Arial" w:eastAsia="Arial" w:hAnsi="Arial" w:cs="Arial"/>
                <w:b w:val="0"/>
                <w:bCs w:val="0"/>
                <w:color w:val="auto"/>
                <w:sz w:val="20"/>
                <w:szCs w:val="20"/>
                <w:lang w:eastAsia="es-CO"/>
              </w:rPr>
            </w:pPr>
            <w:r w:rsidRPr="00807F10">
              <w:rPr>
                <w:rFonts w:ascii="Arial" w:eastAsia="Arial" w:hAnsi="Arial" w:cs="Arial"/>
                <w:color w:val="auto"/>
                <w:sz w:val="20"/>
                <w:szCs w:val="20"/>
                <w:lang w:eastAsia="es-CO"/>
              </w:rPr>
              <w:t>TOTAL</w:t>
            </w:r>
          </w:p>
        </w:tc>
        <w:tc>
          <w:tcPr>
            <w:tcW w:w="1500" w:type="dxa"/>
            <w:shd w:val="clear" w:color="auto" w:fill="0070C0"/>
            <w:vAlign w:val="center"/>
          </w:tcPr>
          <w:p w14:paraId="35FE6B96" w14:textId="7C66EE76" w:rsidR="00D66D1E" w:rsidRPr="00807F10" w:rsidRDefault="76F6B3EE" w:rsidP="001938D8">
            <w:pPr>
              <w:spacing w:line="259"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07F10">
              <w:rPr>
                <w:rFonts w:ascii="Arial" w:hAnsi="Arial" w:cs="Arial"/>
                <w:sz w:val="20"/>
                <w:szCs w:val="20"/>
              </w:rPr>
              <w:t>1</w:t>
            </w:r>
          </w:p>
        </w:tc>
        <w:tc>
          <w:tcPr>
            <w:tcW w:w="1663" w:type="dxa"/>
            <w:shd w:val="clear" w:color="auto" w:fill="0070C0"/>
            <w:vAlign w:val="center"/>
          </w:tcPr>
          <w:p w14:paraId="7C7223BE" w14:textId="0B1B7504" w:rsidR="00D66D1E" w:rsidRPr="00807F10" w:rsidRDefault="76F6B3EE" w:rsidP="001938D8">
            <w:pPr>
              <w:contextualSpacing/>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0"/>
                <w:szCs w:val="20"/>
                <w:lang w:eastAsia="es-CO"/>
              </w:rPr>
            </w:pPr>
            <w:r w:rsidRPr="00807F10">
              <w:rPr>
                <w:rFonts w:ascii="Arial" w:eastAsia="Arial" w:hAnsi="Arial" w:cs="Arial"/>
                <w:b/>
                <w:bCs/>
                <w:sz w:val="20"/>
                <w:szCs w:val="20"/>
                <w:lang w:eastAsia="es-CO"/>
              </w:rPr>
              <w:t>3</w:t>
            </w:r>
          </w:p>
        </w:tc>
        <w:tc>
          <w:tcPr>
            <w:tcW w:w="2055" w:type="dxa"/>
            <w:shd w:val="clear" w:color="auto" w:fill="0070C0"/>
            <w:vAlign w:val="center"/>
          </w:tcPr>
          <w:p w14:paraId="41D23073" w14:textId="77777777" w:rsidR="00D66D1E" w:rsidRPr="00807F10" w:rsidRDefault="00D66D1E" w:rsidP="001938D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0"/>
                <w:szCs w:val="20"/>
                <w:lang w:eastAsia="es-CO"/>
              </w:rPr>
            </w:pPr>
            <w:r w:rsidRPr="00807F10">
              <w:rPr>
                <w:rFonts w:ascii="Arial" w:eastAsia="Arial" w:hAnsi="Arial" w:cs="Arial"/>
                <w:b/>
                <w:bCs/>
                <w:sz w:val="20"/>
                <w:szCs w:val="20"/>
                <w:lang w:eastAsia="es-CO"/>
              </w:rPr>
              <w:t>3</w:t>
            </w:r>
          </w:p>
        </w:tc>
      </w:tr>
    </w:tbl>
    <w:p w14:paraId="199639D4" w14:textId="7A70DE5C" w:rsidR="00D66D1E" w:rsidRPr="00807F10" w:rsidRDefault="00D66D1E" w:rsidP="0C3E6FE2">
      <w:pPr>
        <w:shd w:val="clear" w:color="auto" w:fill="FFFFFF" w:themeFill="background1"/>
        <w:jc w:val="center"/>
        <w:rPr>
          <w:rFonts w:ascii="Arial" w:eastAsia="Arial" w:hAnsi="Arial" w:cs="Arial"/>
          <w:sz w:val="18"/>
          <w:szCs w:val="18"/>
          <w:lang w:eastAsia="es-CO"/>
        </w:rPr>
      </w:pPr>
      <w:r w:rsidRPr="00807F10">
        <w:rPr>
          <w:rFonts w:ascii="Arial" w:eastAsia="Arial" w:hAnsi="Arial" w:cs="Arial"/>
          <w:sz w:val="18"/>
          <w:szCs w:val="18"/>
          <w:lang w:eastAsia="es-CO"/>
        </w:rPr>
        <w:t>Fuente: OAP, 202</w:t>
      </w:r>
      <w:r w:rsidR="79A99565" w:rsidRPr="00807F10">
        <w:rPr>
          <w:rFonts w:ascii="Arial" w:eastAsia="Arial" w:hAnsi="Arial" w:cs="Arial"/>
          <w:sz w:val="18"/>
          <w:szCs w:val="18"/>
          <w:lang w:eastAsia="es-CO"/>
        </w:rPr>
        <w:t>4</w:t>
      </w:r>
    </w:p>
    <w:p w14:paraId="09511038" w14:textId="1C68E420" w:rsidR="0C3E6FE2" w:rsidRPr="00CF5610" w:rsidRDefault="0C3E6FE2" w:rsidP="0C3E6FE2">
      <w:pPr>
        <w:shd w:val="clear" w:color="auto" w:fill="FFFFFF" w:themeFill="background1"/>
        <w:jc w:val="center"/>
        <w:rPr>
          <w:rFonts w:ascii="Arial" w:eastAsia="Arial" w:hAnsi="Arial" w:cs="Arial"/>
          <w:color w:val="215868" w:themeColor="accent5" w:themeShade="80"/>
          <w:sz w:val="18"/>
          <w:szCs w:val="18"/>
          <w:lang w:eastAsia="es-CO"/>
        </w:rPr>
      </w:pPr>
    </w:p>
    <w:p w14:paraId="33354120" w14:textId="5AC0581B" w:rsidR="00D66D1E" w:rsidRPr="009021A2" w:rsidRDefault="00D66D1E" w:rsidP="0C3E6FE2">
      <w:pPr>
        <w:shd w:val="clear" w:color="auto" w:fill="FFFFFF" w:themeFill="background1"/>
        <w:jc w:val="both"/>
        <w:rPr>
          <w:rFonts w:ascii="Arial" w:eastAsia="Arial" w:hAnsi="Arial" w:cs="Arial"/>
          <w:lang w:eastAsia="es-CO"/>
        </w:rPr>
      </w:pPr>
      <w:r w:rsidRPr="07B47D1D">
        <w:rPr>
          <w:rFonts w:ascii="Arial" w:eastAsia="Arial" w:hAnsi="Arial" w:cs="Arial"/>
          <w:lang w:eastAsia="es-CO"/>
        </w:rPr>
        <w:t xml:space="preserve">Los riesgos residuales en nivel alto son el </w:t>
      </w:r>
      <w:r w:rsidRPr="07B47D1D">
        <w:rPr>
          <w:rFonts w:ascii="Arial" w:eastAsia="Arial" w:hAnsi="Arial" w:cs="Arial"/>
          <w:b/>
          <w:bCs/>
          <w:lang w:eastAsia="es-CO"/>
        </w:rPr>
        <w:t>9.</w:t>
      </w:r>
      <w:r w:rsidR="3D66D0F4" w:rsidRPr="07B47D1D">
        <w:rPr>
          <w:rFonts w:ascii="Arial" w:eastAsia="Arial" w:hAnsi="Arial" w:cs="Arial"/>
          <w:b/>
          <w:bCs/>
          <w:lang w:eastAsia="es-CO"/>
        </w:rPr>
        <w:t>1</w:t>
      </w:r>
      <w:r w:rsidRPr="07B47D1D">
        <w:rPr>
          <w:rFonts w:ascii="Arial" w:eastAsia="Arial" w:hAnsi="Arial" w:cs="Arial"/>
          <w:b/>
          <w:bCs/>
          <w:lang w:eastAsia="es-CO"/>
        </w:rPr>
        <w:t>%</w:t>
      </w:r>
      <w:r w:rsidRPr="07B47D1D">
        <w:rPr>
          <w:rFonts w:ascii="Arial" w:eastAsia="Arial" w:hAnsi="Arial" w:cs="Arial"/>
          <w:lang w:eastAsia="es-CO"/>
        </w:rPr>
        <w:t xml:space="preserve">, que corresponde a </w:t>
      </w:r>
      <w:r w:rsidR="3BCF2C61" w:rsidRPr="07B47D1D">
        <w:rPr>
          <w:rFonts w:ascii="Arial" w:eastAsia="Arial" w:hAnsi="Arial" w:cs="Arial"/>
          <w:lang w:eastAsia="es-CO"/>
        </w:rPr>
        <w:t>1</w:t>
      </w:r>
      <w:r w:rsidRPr="07B47D1D">
        <w:rPr>
          <w:rFonts w:ascii="Arial" w:eastAsia="Arial" w:hAnsi="Arial" w:cs="Arial"/>
          <w:lang w:eastAsia="es-CO"/>
        </w:rPr>
        <w:t xml:space="preserve"> riesgos de gestión, </w:t>
      </w:r>
      <w:r w:rsidR="1AEB4A4F" w:rsidRPr="07B47D1D">
        <w:rPr>
          <w:rFonts w:ascii="Arial" w:eastAsia="Arial" w:hAnsi="Arial" w:cs="Arial"/>
          <w:lang w:eastAsia="es-CO"/>
        </w:rPr>
        <w:t>3</w:t>
      </w:r>
      <w:r w:rsidRPr="07B47D1D">
        <w:rPr>
          <w:rFonts w:ascii="Arial" w:eastAsia="Arial" w:hAnsi="Arial" w:cs="Arial"/>
          <w:lang w:eastAsia="es-CO"/>
        </w:rPr>
        <w:t xml:space="preserve"> de corrupción y 3 de seguridad digital.</w:t>
      </w:r>
    </w:p>
    <w:p w14:paraId="5F0B17AD" w14:textId="0001D682" w:rsidR="07B47D1D" w:rsidRDefault="07B47D1D" w:rsidP="07B47D1D">
      <w:pPr>
        <w:shd w:val="clear" w:color="auto" w:fill="FFFFFF" w:themeFill="background1"/>
        <w:jc w:val="both"/>
        <w:rPr>
          <w:rFonts w:ascii="Arial" w:eastAsia="Arial" w:hAnsi="Arial" w:cs="Arial"/>
          <w:lang w:eastAsia="es-CO"/>
        </w:rPr>
      </w:pPr>
    </w:p>
    <w:p w14:paraId="5B688F3E" w14:textId="77777777" w:rsidR="00D66D1E" w:rsidRPr="00260251" w:rsidRDefault="00D66D1E" w:rsidP="009F1BBE">
      <w:pPr>
        <w:pStyle w:val="Prrafodelista"/>
        <w:numPr>
          <w:ilvl w:val="1"/>
          <w:numId w:val="9"/>
        </w:numPr>
        <w:shd w:val="clear" w:color="auto" w:fill="FFFFFF" w:themeFill="background1"/>
        <w:autoSpaceDE/>
        <w:autoSpaceDN/>
        <w:ind w:right="0"/>
        <w:outlineLvl w:val="0"/>
        <w:rPr>
          <w:rFonts w:ascii="Arial" w:eastAsia="Arial" w:hAnsi="Arial" w:cs="Arial"/>
          <w:lang w:eastAsia="es-CO"/>
        </w:rPr>
      </w:pPr>
      <w:bookmarkStart w:id="16" w:name="_Toc42094795"/>
      <w:bookmarkStart w:id="17" w:name="_Toc68678509"/>
      <w:bookmarkStart w:id="18" w:name="_Toc84428372"/>
      <w:bookmarkStart w:id="19" w:name="_Toc178759014"/>
      <w:r w:rsidRPr="00260251">
        <w:rPr>
          <w:rStyle w:val="Ttulo2Car"/>
          <w:rFonts w:ascii="Arial" w:hAnsi="Arial" w:cs="Arial"/>
          <w:color w:val="auto"/>
          <w:sz w:val="22"/>
          <w:szCs w:val="22"/>
        </w:rPr>
        <w:t>RIESGOS DE CORRUPCIÓN</w:t>
      </w:r>
      <w:r w:rsidRPr="00260251">
        <w:rPr>
          <w:rFonts w:ascii="Arial" w:eastAsia="Arial" w:hAnsi="Arial" w:cs="Arial"/>
          <w:lang w:eastAsia="es-CO"/>
        </w:rPr>
        <w:t>:</w:t>
      </w:r>
      <w:bookmarkEnd w:id="16"/>
      <w:bookmarkEnd w:id="17"/>
      <w:bookmarkEnd w:id="18"/>
      <w:bookmarkEnd w:id="19"/>
      <w:r w:rsidRPr="00260251">
        <w:rPr>
          <w:rFonts w:ascii="Arial" w:eastAsia="Arial" w:hAnsi="Arial" w:cs="Arial"/>
          <w:lang w:eastAsia="es-CO"/>
        </w:rPr>
        <w:t xml:space="preserve"> </w:t>
      </w:r>
    </w:p>
    <w:p w14:paraId="554C1424" w14:textId="77777777" w:rsidR="00D66D1E" w:rsidRPr="00260251" w:rsidRDefault="00D66D1E" w:rsidP="0C3E6FE2">
      <w:pPr>
        <w:pStyle w:val="Prrafodelista"/>
        <w:shd w:val="clear" w:color="auto" w:fill="FFFFFF" w:themeFill="background1"/>
        <w:outlineLvl w:val="0"/>
        <w:rPr>
          <w:rFonts w:ascii="Arial" w:eastAsia="Arial" w:hAnsi="Arial" w:cs="Arial"/>
          <w:b/>
          <w:bCs/>
          <w:lang w:eastAsia="es-CO"/>
        </w:rPr>
      </w:pPr>
    </w:p>
    <w:p w14:paraId="62AD8204" w14:textId="5E4FA1F0" w:rsidR="00D66D1E" w:rsidRPr="00260251" w:rsidRDefault="00D66D1E" w:rsidP="0C3E6FE2">
      <w:pPr>
        <w:jc w:val="both"/>
        <w:rPr>
          <w:rFonts w:ascii="Arial" w:eastAsia="Arial" w:hAnsi="Arial" w:cs="Arial"/>
        </w:rPr>
      </w:pPr>
      <w:r w:rsidRPr="00260251">
        <w:rPr>
          <w:rStyle w:val="normaltextrun"/>
          <w:rFonts w:ascii="Arial" w:hAnsi="Arial" w:cs="Arial"/>
        </w:rPr>
        <w:t xml:space="preserve">Desde la OAP se realiza el monitoreo de los </w:t>
      </w:r>
      <w:r w:rsidR="3414A581" w:rsidRPr="00260251">
        <w:rPr>
          <w:rStyle w:val="normaltextrun"/>
          <w:rFonts w:ascii="Arial" w:hAnsi="Arial" w:cs="Arial"/>
        </w:rPr>
        <w:t>13</w:t>
      </w:r>
      <w:r w:rsidRPr="00260251">
        <w:rPr>
          <w:rStyle w:val="normaltextrun"/>
          <w:rFonts w:ascii="Arial" w:hAnsi="Arial" w:cs="Arial"/>
        </w:rPr>
        <w:t xml:space="preserve"> riesgos de corrupción identificados por la </w:t>
      </w:r>
      <w:r w:rsidR="00D637BF" w:rsidRPr="00260251">
        <w:rPr>
          <w:rStyle w:val="normaltextrun"/>
          <w:rFonts w:ascii="Arial" w:hAnsi="Arial" w:cs="Arial"/>
        </w:rPr>
        <w:t xml:space="preserve">unidad, </w:t>
      </w:r>
      <w:r w:rsidRPr="00260251">
        <w:rPr>
          <w:rStyle w:val="normaltextrun"/>
          <w:rFonts w:ascii="Arial" w:hAnsi="Arial" w:cs="Arial"/>
        </w:rPr>
        <w:t xml:space="preserve">en donde se puede evidenciar que para el </w:t>
      </w:r>
      <w:r w:rsidR="00D637BF" w:rsidRPr="00260251">
        <w:rPr>
          <w:rStyle w:val="normaltextrun"/>
          <w:rFonts w:ascii="Arial" w:hAnsi="Arial" w:cs="Arial"/>
        </w:rPr>
        <w:t>segundo</w:t>
      </w:r>
      <w:r w:rsidR="130174FE" w:rsidRPr="00260251">
        <w:rPr>
          <w:rStyle w:val="normaltextrun"/>
          <w:rFonts w:ascii="Arial" w:hAnsi="Arial" w:cs="Arial"/>
        </w:rPr>
        <w:t xml:space="preserve"> </w:t>
      </w:r>
      <w:r w:rsidRPr="00260251">
        <w:rPr>
          <w:rStyle w:val="normaltextrun"/>
          <w:rFonts w:ascii="Arial" w:hAnsi="Arial" w:cs="Arial"/>
        </w:rPr>
        <w:t>cuatrimestre</w:t>
      </w:r>
      <w:r w:rsidR="00253C04" w:rsidRPr="00260251">
        <w:rPr>
          <w:rStyle w:val="normaltextrun"/>
          <w:rFonts w:ascii="Arial" w:hAnsi="Arial" w:cs="Arial"/>
        </w:rPr>
        <w:t xml:space="preserve"> </w:t>
      </w:r>
      <w:r w:rsidR="00485FB0" w:rsidRPr="00260251">
        <w:rPr>
          <w:rStyle w:val="normaltextrun"/>
          <w:rFonts w:ascii="Arial" w:hAnsi="Arial" w:cs="Arial"/>
        </w:rPr>
        <w:t>se mantiene la zona riesgos de</w:t>
      </w:r>
      <w:r w:rsidRPr="00260251">
        <w:rPr>
          <w:rStyle w:val="normaltextrun"/>
          <w:rFonts w:ascii="Arial" w:hAnsi="Arial" w:cs="Arial"/>
        </w:rPr>
        <w:t>.</w:t>
      </w:r>
      <w:r w:rsidRPr="00260251">
        <w:rPr>
          <w:rStyle w:val="eop"/>
          <w:rFonts w:ascii="Arial" w:hAnsi="Arial" w:cs="Arial"/>
        </w:rPr>
        <w:t> </w:t>
      </w:r>
      <w:r w:rsidRPr="00260251">
        <w:rPr>
          <w:rFonts w:ascii="Arial" w:eastAsia="Arial" w:hAnsi="Arial" w:cs="Arial"/>
        </w:rPr>
        <w:t>El mayor porcentaje de los riesgos residuales se encuentran en zona “</w:t>
      </w:r>
      <w:r w:rsidRPr="00260251">
        <w:rPr>
          <w:rFonts w:ascii="Arial" w:eastAsia="Arial" w:hAnsi="Arial" w:cs="Arial"/>
          <w:b/>
          <w:bCs/>
        </w:rPr>
        <w:t xml:space="preserve">moderada” </w:t>
      </w:r>
      <w:r w:rsidRPr="00260251">
        <w:rPr>
          <w:rFonts w:ascii="Arial" w:eastAsia="Arial" w:hAnsi="Arial" w:cs="Arial"/>
        </w:rPr>
        <w:t xml:space="preserve">con </w:t>
      </w:r>
      <w:r w:rsidR="7E29BD04" w:rsidRPr="00260251">
        <w:rPr>
          <w:rFonts w:ascii="Arial" w:eastAsia="Arial" w:hAnsi="Arial" w:cs="Arial"/>
        </w:rPr>
        <w:t>10</w:t>
      </w:r>
      <w:r w:rsidRPr="00260251">
        <w:rPr>
          <w:rFonts w:ascii="Arial" w:eastAsia="Arial" w:hAnsi="Arial" w:cs="Arial"/>
        </w:rPr>
        <w:t xml:space="preserve"> riesgos que corresponde a un </w:t>
      </w:r>
      <w:r w:rsidR="7CED86A6" w:rsidRPr="00260251">
        <w:rPr>
          <w:rFonts w:ascii="Arial" w:eastAsia="Arial" w:hAnsi="Arial" w:cs="Arial"/>
        </w:rPr>
        <w:t>77</w:t>
      </w:r>
      <w:r w:rsidRPr="00260251">
        <w:rPr>
          <w:rFonts w:ascii="Arial" w:eastAsia="Arial" w:hAnsi="Arial" w:cs="Arial"/>
        </w:rPr>
        <w:t>%, seguido de la zona “</w:t>
      </w:r>
      <w:r w:rsidRPr="00260251">
        <w:rPr>
          <w:rFonts w:ascii="Arial" w:eastAsia="Arial" w:hAnsi="Arial" w:cs="Arial"/>
          <w:b/>
          <w:bCs/>
        </w:rPr>
        <w:t xml:space="preserve">alta” </w:t>
      </w:r>
      <w:r w:rsidRPr="00260251">
        <w:rPr>
          <w:rFonts w:ascii="Arial" w:eastAsia="Arial" w:hAnsi="Arial" w:cs="Arial"/>
        </w:rPr>
        <w:t xml:space="preserve">con </w:t>
      </w:r>
      <w:r w:rsidR="7F61E248" w:rsidRPr="00260251">
        <w:rPr>
          <w:rFonts w:ascii="Arial" w:eastAsia="Arial" w:hAnsi="Arial" w:cs="Arial"/>
        </w:rPr>
        <w:t>3</w:t>
      </w:r>
      <w:r w:rsidRPr="00260251">
        <w:rPr>
          <w:rFonts w:ascii="Arial" w:eastAsia="Arial" w:hAnsi="Arial" w:cs="Arial"/>
        </w:rPr>
        <w:t xml:space="preserve"> riesgo que corresponde con un </w:t>
      </w:r>
      <w:r w:rsidR="771BB954" w:rsidRPr="00260251">
        <w:rPr>
          <w:rFonts w:ascii="Arial" w:eastAsia="Arial" w:hAnsi="Arial" w:cs="Arial"/>
        </w:rPr>
        <w:t>23</w:t>
      </w:r>
      <w:r w:rsidRPr="00260251">
        <w:rPr>
          <w:rFonts w:ascii="Arial" w:eastAsia="Arial" w:hAnsi="Arial" w:cs="Arial"/>
        </w:rPr>
        <w:t>%.</w:t>
      </w:r>
    </w:p>
    <w:p w14:paraId="49B6BC0A" w14:textId="77777777" w:rsidR="000408B5" w:rsidRPr="00260251" w:rsidRDefault="000408B5" w:rsidP="0C3E6FE2">
      <w:pPr>
        <w:jc w:val="both"/>
        <w:rPr>
          <w:rFonts w:ascii="Arial" w:eastAsia="Arial" w:hAnsi="Arial" w:cs="Arial"/>
        </w:rPr>
      </w:pPr>
    </w:p>
    <w:p w14:paraId="1BD13BA7" w14:textId="5947C26E" w:rsidR="000408B5" w:rsidRPr="00260251" w:rsidRDefault="000408B5" w:rsidP="0C3E6FE2">
      <w:pPr>
        <w:jc w:val="both"/>
        <w:rPr>
          <w:rFonts w:ascii="Arial" w:eastAsia="Arial" w:hAnsi="Arial" w:cs="Arial"/>
        </w:rPr>
      </w:pPr>
      <w:r w:rsidRPr="00260251">
        <w:rPr>
          <w:rFonts w:ascii="Arial" w:eastAsia="Arial" w:hAnsi="Arial" w:cs="Arial"/>
        </w:rPr>
        <w:t>la existencia de 3 riesgos altos residuales indica que aún hay procesos que requieren atención prioritaria para mitigar estos riesgos de manera más efectiva.</w:t>
      </w:r>
    </w:p>
    <w:p w14:paraId="387BD728" w14:textId="2C7FA760" w:rsidR="00FF0156" w:rsidRDefault="00FF0156" w:rsidP="0C3E6FE2">
      <w:pPr>
        <w:jc w:val="both"/>
        <w:rPr>
          <w:rFonts w:ascii="Arial" w:eastAsia="Arial" w:hAnsi="Arial" w:cs="Arial"/>
        </w:rPr>
      </w:pPr>
    </w:p>
    <w:p w14:paraId="5BE0840D" w14:textId="77777777" w:rsidR="0058385C" w:rsidRDefault="0058385C" w:rsidP="0C3E6FE2">
      <w:pPr>
        <w:jc w:val="both"/>
        <w:rPr>
          <w:rFonts w:ascii="Arial" w:eastAsia="Arial" w:hAnsi="Arial" w:cs="Arial"/>
        </w:rPr>
      </w:pPr>
    </w:p>
    <w:p w14:paraId="219227BB" w14:textId="77777777" w:rsidR="0058385C" w:rsidRDefault="0058385C" w:rsidP="0C3E6FE2">
      <w:pPr>
        <w:jc w:val="both"/>
        <w:rPr>
          <w:rFonts w:ascii="Arial" w:eastAsia="Arial" w:hAnsi="Arial" w:cs="Arial"/>
        </w:rPr>
      </w:pPr>
    </w:p>
    <w:p w14:paraId="2653A6A7" w14:textId="77777777" w:rsidR="0058385C" w:rsidRDefault="0058385C" w:rsidP="0C3E6FE2">
      <w:pPr>
        <w:jc w:val="both"/>
        <w:rPr>
          <w:rFonts w:ascii="Arial" w:eastAsia="Arial" w:hAnsi="Arial" w:cs="Arial"/>
        </w:rPr>
      </w:pPr>
    </w:p>
    <w:p w14:paraId="4120ED0A" w14:textId="77777777" w:rsidR="0058385C" w:rsidRDefault="0058385C" w:rsidP="0C3E6FE2">
      <w:pPr>
        <w:jc w:val="both"/>
        <w:rPr>
          <w:rFonts w:ascii="Arial" w:eastAsia="Arial" w:hAnsi="Arial" w:cs="Arial"/>
        </w:rPr>
      </w:pPr>
    </w:p>
    <w:p w14:paraId="3F8E5DA0" w14:textId="77777777" w:rsidR="0058385C" w:rsidRPr="00952A3D" w:rsidRDefault="0058385C" w:rsidP="0C3E6FE2">
      <w:pPr>
        <w:jc w:val="both"/>
        <w:rPr>
          <w:rFonts w:ascii="Arial" w:eastAsia="Arial" w:hAnsi="Arial" w:cs="Arial"/>
        </w:rPr>
      </w:pPr>
    </w:p>
    <w:p w14:paraId="3561C499" w14:textId="77777777" w:rsidR="00D66D1E" w:rsidRPr="00952A3D" w:rsidRDefault="00D66D1E" w:rsidP="0C3E6FE2">
      <w:pPr>
        <w:jc w:val="center"/>
        <w:rPr>
          <w:rFonts w:ascii="Arial" w:hAnsi="Arial" w:cs="Arial"/>
          <w:sz w:val="18"/>
          <w:szCs w:val="18"/>
          <w:lang w:eastAsia="es-CO"/>
        </w:rPr>
      </w:pPr>
      <w:bookmarkStart w:id="20" w:name="_Toc178758991"/>
      <w:r w:rsidRPr="00952A3D">
        <w:rPr>
          <w:rFonts w:ascii="Arial" w:eastAsia="Arial" w:hAnsi="Arial" w:cs="Arial"/>
          <w:sz w:val="18"/>
          <w:szCs w:val="18"/>
        </w:rPr>
        <w:lastRenderedPageBreak/>
        <w:t xml:space="preserve">Ilustración No </w:t>
      </w:r>
      <w:r w:rsidRPr="00952A3D">
        <w:rPr>
          <w:rFonts w:ascii="Arial" w:hAnsi="Arial" w:cs="Arial"/>
          <w:sz w:val="18"/>
          <w:szCs w:val="18"/>
        </w:rPr>
        <w:fldChar w:fldCharType="begin"/>
      </w:r>
      <w:r w:rsidRPr="00952A3D">
        <w:rPr>
          <w:rFonts w:ascii="Arial" w:hAnsi="Arial" w:cs="Arial"/>
          <w:sz w:val="18"/>
          <w:szCs w:val="18"/>
        </w:rPr>
        <w:instrText xml:space="preserve"> SEQ Ilustración \* ARABIC </w:instrText>
      </w:r>
      <w:r w:rsidRPr="00952A3D">
        <w:rPr>
          <w:rFonts w:ascii="Arial" w:hAnsi="Arial" w:cs="Arial"/>
          <w:sz w:val="18"/>
          <w:szCs w:val="18"/>
        </w:rPr>
        <w:fldChar w:fldCharType="separate"/>
      </w:r>
      <w:r w:rsidRPr="00952A3D">
        <w:rPr>
          <w:rFonts w:ascii="Arial" w:hAnsi="Arial" w:cs="Arial"/>
          <w:noProof/>
          <w:sz w:val="18"/>
          <w:szCs w:val="18"/>
        </w:rPr>
        <w:t>1</w:t>
      </w:r>
      <w:r w:rsidRPr="00952A3D">
        <w:rPr>
          <w:rFonts w:ascii="Arial" w:hAnsi="Arial" w:cs="Arial"/>
          <w:sz w:val="18"/>
          <w:szCs w:val="18"/>
        </w:rPr>
        <w:fldChar w:fldCharType="end"/>
      </w:r>
      <w:r w:rsidRPr="00952A3D">
        <w:rPr>
          <w:rFonts w:ascii="Arial" w:eastAsia="Arial" w:hAnsi="Arial" w:cs="Arial"/>
          <w:sz w:val="18"/>
          <w:szCs w:val="18"/>
        </w:rPr>
        <w:t xml:space="preserve"> </w:t>
      </w:r>
      <w:r w:rsidRPr="00952A3D">
        <w:rPr>
          <w:rFonts w:ascii="Arial" w:hAnsi="Arial" w:cs="Arial"/>
          <w:sz w:val="18"/>
          <w:szCs w:val="18"/>
          <w:lang w:eastAsia="es-CO"/>
        </w:rPr>
        <w:t>Zona de riesgos de corrupción</w:t>
      </w:r>
      <w:bookmarkEnd w:id="20"/>
      <w:r w:rsidRPr="00952A3D">
        <w:rPr>
          <w:rFonts w:ascii="Arial" w:hAnsi="Arial" w:cs="Arial"/>
          <w:sz w:val="18"/>
          <w:szCs w:val="18"/>
          <w:lang w:eastAsia="es-CO"/>
        </w:rPr>
        <w:t xml:space="preserve"> </w:t>
      </w:r>
    </w:p>
    <w:p w14:paraId="254976CD" w14:textId="2190763F" w:rsidR="132D790D" w:rsidRPr="00952A3D" w:rsidRDefault="132D790D" w:rsidP="132D790D">
      <w:pPr>
        <w:jc w:val="center"/>
        <w:rPr>
          <w:rFonts w:ascii="Arial" w:hAnsi="Arial" w:cs="Arial"/>
          <w:sz w:val="18"/>
          <w:szCs w:val="18"/>
          <w:lang w:eastAsia="es-CO"/>
        </w:rPr>
      </w:pPr>
    </w:p>
    <w:p w14:paraId="613A53A0" w14:textId="6D2362AC" w:rsidR="50B521CC" w:rsidRPr="00952A3D" w:rsidRDefault="50B521CC" w:rsidP="132D790D">
      <w:pPr>
        <w:jc w:val="center"/>
        <w:rPr>
          <w:rFonts w:ascii="Arial" w:hAnsi="Arial" w:cs="Arial"/>
        </w:rPr>
      </w:pPr>
      <w:r w:rsidRPr="00952A3D">
        <w:rPr>
          <w:rFonts w:ascii="Arial" w:hAnsi="Arial" w:cs="Arial"/>
          <w:noProof/>
        </w:rPr>
        <w:drawing>
          <wp:inline distT="0" distB="0" distL="0" distR="0" wp14:anchorId="506A590C" wp14:editId="08227393">
            <wp:extent cx="5992886" cy="2755631"/>
            <wp:effectExtent l="0" t="0" r="0" b="0"/>
            <wp:docPr id="1021608780" name="Imagen 1021608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992886" cy="2755631"/>
                    </a:xfrm>
                    <a:prstGeom prst="rect">
                      <a:avLst/>
                    </a:prstGeom>
                  </pic:spPr>
                </pic:pic>
              </a:graphicData>
            </a:graphic>
          </wp:inline>
        </w:drawing>
      </w:r>
    </w:p>
    <w:p w14:paraId="1F1BEE9E" w14:textId="0F865A47" w:rsidR="00D66D1E" w:rsidRPr="00952A3D" w:rsidRDefault="00D66D1E" w:rsidP="0C3E6FE2">
      <w:pPr>
        <w:jc w:val="center"/>
        <w:rPr>
          <w:rFonts w:ascii="Arial" w:hAnsi="Arial" w:cs="Arial"/>
          <w:sz w:val="18"/>
          <w:szCs w:val="18"/>
          <w:lang w:eastAsia="es-CO"/>
        </w:rPr>
      </w:pPr>
    </w:p>
    <w:p w14:paraId="15F59FC2" w14:textId="4290DD1E" w:rsidR="00D66D1E" w:rsidRPr="00952A3D" w:rsidRDefault="00D66D1E" w:rsidP="0C3E6FE2">
      <w:pPr>
        <w:shd w:val="clear" w:color="auto" w:fill="FFFFFF" w:themeFill="background1"/>
        <w:jc w:val="center"/>
        <w:rPr>
          <w:rFonts w:ascii="Arial" w:hAnsi="Arial" w:cs="Arial"/>
          <w:sz w:val="18"/>
          <w:szCs w:val="18"/>
          <w:lang w:eastAsia="es-CO"/>
        </w:rPr>
      </w:pPr>
      <w:r w:rsidRPr="00952A3D">
        <w:rPr>
          <w:rFonts w:ascii="Arial" w:hAnsi="Arial" w:cs="Arial"/>
          <w:sz w:val="18"/>
          <w:szCs w:val="18"/>
          <w:lang w:eastAsia="es-CO"/>
        </w:rPr>
        <w:t>Fuente: OAP, 202</w:t>
      </w:r>
      <w:r w:rsidR="6EAC7996" w:rsidRPr="00952A3D">
        <w:rPr>
          <w:rFonts w:ascii="Arial" w:hAnsi="Arial" w:cs="Arial"/>
          <w:sz w:val="18"/>
          <w:szCs w:val="18"/>
          <w:lang w:eastAsia="es-CO"/>
        </w:rPr>
        <w:t>4</w:t>
      </w:r>
      <w:r w:rsidRPr="00952A3D">
        <w:rPr>
          <w:rFonts w:ascii="Arial" w:hAnsi="Arial" w:cs="Arial"/>
          <w:sz w:val="18"/>
          <w:szCs w:val="18"/>
          <w:lang w:eastAsia="es-CO"/>
        </w:rPr>
        <w:t>. </w:t>
      </w:r>
    </w:p>
    <w:p w14:paraId="53D0FFC6" w14:textId="1ED063D4" w:rsidR="132D790D" w:rsidRPr="00CF5610" w:rsidRDefault="132D790D" w:rsidP="132D790D">
      <w:pPr>
        <w:shd w:val="clear" w:color="auto" w:fill="FFFFFF" w:themeFill="background1"/>
        <w:jc w:val="both"/>
        <w:rPr>
          <w:rFonts w:ascii="Arial" w:eastAsia="Arial" w:hAnsi="Arial" w:cs="Arial"/>
          <w:color w:val="215868" w:themeColor="accent5" w:themeShade="80"/>
          <w:lang w:eastAsia="es-CO"/>
        </w:rPr>
      </w:pPr>
    </w:p>
    <w:p w14:paraId="4FB437A3" w14:textId="77777777" w:rsidR="00D66D1E" w:rsidRPr="00260251" w:rsidRDefault="00D66D1E" w:rsidP="0C3E6FE2">
      <w:pPr>
        <w:shd w:val="clear" w:color="auto" w:fill="FFFFFF" w:themeFill="background1"/>
        <w:jc w:val="both"/>
        <w:rPr>
          <w:rFonts w:ascii="Arial" w:eastAsia="Arial" w:hAnsi="Arial" w:cs="Arial"/>
          <w:lang w:eastAsia="es-CO"/>
        </w:rPr>
      </w:pPr>
      <w:r w:rsidRPr="00260251">
        <w:rPr>
          <w:rFonts w:ascii="Arial" w:eastAsia="Arial" w:hAnsi="Arial" w:cs="Arial"/>
          <w:lang w:eastAsia="es-CO"/>
        </w:rPr>
        <w:t xml:space="preserve">A la fecha de corte, los procesos </w:t>
      </w:r>
      <w:r w:rsidRPr="00260251">
        <w:rPr>
          <w:rFonts w:ascii="Arial" w:eastAsia="Arial" w:hAnsi="Arial" w:cs="Arial"/>
          <w:b/>
          <w:bCs/>
          <w:lang w:eastAsia="es-CO"/>
        </w:rPr>
        <w:t>no reportaron ninguna materializació</w:t>
      </w:r>
      <w:r w:rsidRPr="00AE0DE0">
        <w:rPr>
          <w:rFonts w:ascii="Arial" w:eastAsia="Arial" w:hAnsi="Arial" w:cs="Arial"/>
          <w:b/>
          <w:bCs/>
          <w:lang w:eastAsia="es-CO"/>
        </w:rPr>
        <w:t>n</w:t>
      </w:r>
      <w:r w:rsidRPr="00260251">
        <w:rPr>
          <w:rFonts w:ascii="Arial" w:eastAsia="Arial" w:hAnsi="Arial" w:cs="Arial"/>
          <w:lang w:eastAsia="es-CO"/>
        </w:rPr>
        <w:t xml:space="preserve"> de este tipo de riesgo o situación que requieran ser resueltas o que requieran aplicar las acciones de contingencia.</w:t>
      </w:r>
    </w:p>
    <w:p w14:paraId="5B84CB6A" w14:textId="3D1A2FA8" w:rsidR="132D790D" w:rsidRPr="00260251" w:rsidRDefault="132D790D" w:rsidP="132D790D">
      <w:pPr>
        <w:shd w:val="clear" w:color="auto" w:fill="FFFFFF" w:themeFill="background1"/>
        <w:jc w:val="both"/>
        <w:rPr>
          <w:rFonts w:ascii="Arial" w:eastAsia="Arial" w:hAnsi="Arial" w:cs="Arial"/>
          <w:lang w:eastAsia="es-CO"/>
        </w:rPr>
      </w:pPr>
    </w:p>
    <w:p w14:paraId="0E5F692E" w14:textId="2CCF0BC3" w:rsidR="00B83596" w:rsidRDefault="00D66D1E" w:rsidP="00B83596">
      <w:pPr>
        <w:jc w:val="both"/>
        <w:rPr>
          <w:rFonts w:ascii="Arial" w:eastAsia="Arial" w:hAnsi="Arial" w:cs="Arial"/>
          <w:color w:val="215868" w:themeColor="accent5" w:themeShade="80"/>
          <w:lang w:eastAsia="es-CO"/>
        </w:rPr>
      </w:pPr>
      <w:r w:rsidRPr="00107220">
        <w:rPr>
          <w:rFonts w:ascii="Arial" w:eastAsia="Arial" w:hAnsi="Arial" w:cs="Arial"/>
          <w:lang w:eastAsia="es-CO"/>
        </w:rPr>
        <w:t xml:space="preserve">En el </w:t>
      </w:r>
      <w:r w:rsidR="00260251" w:rsidRPr="00107220">
        <w:rPr>
          <w:rFonts w:ascii="Arial" w:eastAsia="Arial" w:hAnsi="Arial" w:cs="Arial"/>
          <w:lang w:eastAsia="es-CO"/>
        </w:rPr>
        <w:t>segundo</w:t>
      </w:r>
      <w:r w:rsidR="571BB830" w:rsidRPr="00107220">
        <w:rPr>
          <w:rFonts w:ascii="Arial" w:eastAsia="Arial" w:hAnsi="Arial" w:cs="Arial"/>
          <w:lang w:eastAsia="es-CO"/>
        </w:rPr>
        <w:t xml:space="preserve"> </w:t>
      </w:r>
      <w:r w:rsidRPr="00107220">
        <w:rPr>
          <w:rFonts w:ascii="Arial" w:eastAsia="Arial" w:hAnsi="Arial" w:cs="Arial"/>
          <w:lang w:eastAsia="es-CO"/>
        </w:rPr>
        <w:t xml:space="preserve">cuatrimestre, </w:t>
      </w:r>
      <w:r w:rsidRPr="00107220">
        <w:rPr>
          <w:rFonts w:ascii="Arial" w:eastAsia="Arial" w:hAnsi="Arial" w:cs="Arial"/>
        </w:rPr>
        <w:t>la OAP</w:t>
      </w:r>
      <w:r w:rsidRPr="00107220">
        <w:rPr>
          <w:rFonts w:ascii="Arial" w:eastAsia="Arial" w:hAnsi="Arial" w:cs="Arial"/>
          <w:lang w:eastAsia="es-CO"/>
        </w:rPr>
        <w:t xml:space="preserve"> realizó monitoreo</w:t>
      </w:r>
      <w:r w:rsidRPr="00107220">
        <w:rPr>
          <w:rFonts w:ascii="Arial" w:eastAsia="Arial" w:hAnsi="Arial" w:cs="Arial"/>
        </w:rPr>
        <w:t xml:space="preserve">, </w:t>
      </w:r>
      <w:r w:rsidR="00B83596" w:rsidRPr="00107220">
        <w:rPr>
          <w:rFonts w:ascii="Arial" w:eastAsia="Arial" w:hAnsi="Arial" w:cs="Arial"/>
          <w:lang w:eastAsia="es-CO"/>
        </w:rPr>
        <w:t xml:space="preserve">de los riesgos de corrupción donde se, evaluó aspectos, la descripción </w:t>
      </w:r>
      <w:r w:rsidR="00107220" w:rsidRPr="00107220">
        <w:rPr>
          <w:rFonts w:ascii="Arial" w:eastAsia="Arial" w:hAnsi="Arial" w:cs="Arial"/>
          <w:lang w:eastAsia="es-CO"/>
        </w:rPr>
        <w:t>del riesgo</w:t>
      </w:r>
      <w:r w:rsidR="00B83596" w:rsidRPr="00107220">
        <w:rPr>
          <w:rFonts w:ascii="Arial" w:eastAsia="Arial" w:hAnsi="Arial" w:cs="Arial"/>
          <w:lang w:eastAsia="es-CO"/>
        </w:rPr>
        <w:t>, el diseño de los controles, su ejecución, las actividades programadas y su grado de ejecución</w:t>
      </w:r>
      <w:r w:rsidR="00107220" w:rsidRPr="00107220">
        <w:rPr>
          <w:rFonts w:ascii="Arial" w:eastAsia="Arial" w:hAnsi="Arial" w:cs="Arial"/>
          <w:lang w:eastAsia="es-CO"/>
        </w:rPr>
        <w:t>,</w:t>
      </w:r>
      <w:r w:rsidR="00107220" w:rsidRPr="00107220">
        <w:rPr>
          <w:rFonts w:ascii="Arial" w:eastAsia="Arial" w:hAnsi="Arial" w:cs="Arial"/>
        </w:rPr>
        <w:t xml:space="preserve"> obteniendo los siguientes resultados</w:t>
      </w:r>
      <w:r w:rsidR="00107220" w:rsidRPr="00CF5610">
        <w:rPr>
          <w:rFonts w:ascii="Arial" w:eastAsia="Arial" w:hAnsi="Arial" w:cs="Arial"/>
          <w:color w:val="215868" w:themeColor="accent5" w:themeShade="80"/>
        </w:rPr>
        <w:t>:</w:t>
      </w:r>
    </w:p>
    <w:p w14:paraId="61C1D7C9" w14:textId="3953BB66" w:rsidR="0C3E6FE2" w:rsidRPr="00CF5610" w:rsidRDefault="0C3E6FE2" w:rsidP="0C3E6FE2">
      <w:pPr>
        <w:jc w:val="both"/>
        <w:rPr>
          <w:rFonts w:ascii="Arial" w:eastAsia="Arial" w:hAnsi="Arial" w:cs="Arial"/>
          <w:color w:val="215868" w:themeColor="accent5" w:themeShade="80"/>
        </w:rPr>
      </w:pPr>
    </w:p>
    <w:p w14:paraId="2C7CCAE5" w14:textId="57750CDA" w:rsidR="00D66D1E" w:rsidRPr="00A0303E" w:rsidRDefault="00D66D1E" w:rsidP="0C3E6FE2">
      <w:pPr>
        <w:pStyle w:val="Descripcin"/>
        <w:spacing w:after="0"/>
        <w:jc w:val="center"/>
        <w:rPr>
          <w:rFonts w:ascii="Arial" w:eastAsia="Arial" w:hAnsi="Arial" w:cs="Arial"/>
          <w:color w:val="auto"/>
        </w:rPr>
      </w:pPr>
      <w:bookmarkStart w:id="21" w:name="_Toc84429096"/>
      <w:bookmarkStart w:id="22" w:name="_Toc115854812"/>
      <w:bookmarkStart w:id="23" w:name="_Toc178758632"/>
      <w:r w:rsidRPr="00A0303E">
        <w:rPr>
          <w:rFonts w:ascii="Arial" w:eastAsia="Arial" w:hAnsi="Arial" w:cs="Arial"/>
          <w:color w:val="auto"/>
        </w:rPr>
        <w:t xml:space="preserve">Tabla No </w:t>
      </w:r>
      <w:r w:rsidRPr="00A0303E">
        <w:rPr>
          <w:rFonts w:ascii="Arial" w:hAnsi="Arial" w:cs="Arial"/>
          <w:color w:val="auto"/>
        </w:rPr>
        <w:fldChar w:fldCharType="begin"/>
      </w:r>
      <w:r w:rsidRPr="00A0303E">
        <w:rPr>
          <w:rFonts w:ascii="Arial" w:hAnsi="Arial" w:cs="Arial"/>
          <w:color w:val="auto"/>
        </w:rPr>
        <w:instrText xml:space="preserve"> SEQ Tabla \* ARABIC </w:instrText>
      </w:r>
      <w:r w:rsidRPr="00A0303E">
        <w:rPr>
          <w:rFonts w:ascii="Arial" w:hAnsi="Arial" w:cs="Arial"/>
          <w:color w:val="auto"/>
        </w:rPr>
        <w:fldChar w:fldCharType="separate"/>
      </w:r>
      <w:r w:rsidR="001938D8" w:rsidRPr="00A0303E">
        <w:rPr>
          <w:rFonts w:ascii="Arial" w:hAnsi="Arial" w:cs="Arial"/>
          <w:noProof/>
          <w:color w:val="auto"/>
        </w:rPr>
        <w:t>6</w:t>
      </w:r>
      <w:r w:rsidRPr="00A0303E">
        <w:rPr>
          <w:rFonts w:ascii="Arial" w:hAnsi="Arial" w:cs="Arial"/>
          <w:color w:val="auto"/>
        </w:rPr>
        <w:fldChar w:fldCharType="end"/>
      </w:r>
      <w:r w:rsidRPr="00A0303E">
        <w:rPr>
          <w:rFonts w:ascii="Arial" w:eastAsia="Arial" w:hAnsi="Arial" w:cs="Arial"/>
          <w:color w:val="auto"/>
        </w:rPr>
        <w:t xml:space="preserve"> Resultado del Monitoreo de los riesgos de corrupción</w:t>
      </w:r>
      <w:bookmarkEnd w:id="21"/>
      <w:bookmarkEnd w:id="22"/>
      <w:bookmarkEnd w:id="23"/>
      <w:r w:rsidRPr="00A0303E">
        <w:rPr>
          <w:rFonts w:ascii="Arial" w:eastAsia="Arial" w:hAnsi="Arial" w:cs="Arial"/>
          <w:color w:val="auto"/>
        </w:rPr>
        <w:t xml:space="preserve"> </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610"/>
        <w:gridCol w:w="787"/>
        <w:gridCol w:w="1230"/>
        <w:gridCol w:w="897"/>
        <w:gridCol w:w="994"/>
        <w:gridCol w:w="1035"/>
        <w:gridCol w:w="985"/>
        <w:gridCol w:w="1099"/>
      </w:tblGrid>
      <w:tr w:rsidR="00A0303E" w:rsidRPr="00A0303E" w14:paraId="2B54B333" w14:textId="77777777" w:rsidTr="07B47D1D">
        <w:trPr>
          <w:trHeight w:val="510"/>
          <w:tblHeader/>
        </w:trPr>
        <w:tc>
          <w:tcPr>
            <w:tcW w:w="2610" w:type="dxa"/>
            <w:shd w:val="clear" w:color="auto" w:fill="D9D9D9" w:themeFill="background1" w:themeFillShade="D9"/>
            <w:tcMar>
              <w:top w:w="15" w:type="dxa"/>
              <w:left w:w="15" w:type="dxa"/>
              <w:right w:w="15" w:type="dxa"/>
            </w:tcMar>
            <w:vAlign w:val="center"/>
          </w:tcPr>
          <w:p w14:paraId="2132DEE2" w14:textId="40357FC0" w:rsidR="00D64730" w:rsidRPr="00A0303E" w:rsidRDefault="00D64730" w:rsidP="00D64730">
            <w:pPr>
              <w:jc w:val="center"/>
              <w:rPr>
                <w:rFonts w:ascii="Arial" w:eastAsia="Arial" w:hAnsi="Arial" w:cs="Arial"/>
                <w:b/>
                <w:bCs/>
                <w:sz w:val="16"/>
                <w:szCs w:val="16"/>
              </w:rPr>
            </w:pPr>
            <w:r w:rsidRPr="00A0303E">
              <w:rPr>
                <w:rFonts w:ascii="Arial" w:eastAsia="Arial" w:hAnsi="Arial" w:cs="Arial"/>
                <w:b/>
                <w:bCs/>
                <w:sz w:val="16"/>
                <w:szCs w:val="16"/>
              </w:rPr>
              <w:t>PROCESO</w:t>
            </w:r>
          </w:p>
        </w:tc>
        <w:tc>
          <w:tcPr>
            <w:tcW w:w="787" w:type="dxa"/>
            <w:shd w:val="clear" w:color="auto" w:fill="D9D9D9" w:themeFill="background1" w:themeFillShade="D9"/>
            <w:tcMar>
              <w:top w:w="15" w:type="dxa"/>
              <w:left w:w="15" w:type="dxa"/>
              <w:right w:w="15" w:type="dxa"/>
            </w:tcMar>
            <w:vAlign w:val="center"/>
          </w:tcPr>
          <w:p w14:paraId="64818CD1" w14:textId="4CAAE6B5" w:rsidR="00D64730" w:rsidRPr="00A0303E" w:rsidRDefault="00D64730" w:rsidP="00D64730">
            <w:pPr>
              <w:jc w:val="center"/>
              <w:rPr>
                <w:rFonts w:ascii="Arial" w:eastAsia="Arial" w:hAnsi="Arial" w:cs="Arial"/>
                <w:b/>
                <w:bCs/>
                <w:sz w:val="16"/>
                <w:szCs w:val="16"/>
              </w:rPr>
            </w:pPr>
            <w:r w:rsidRPr="00A0303E">
              <w:rPr>
                <w:rFonts w:ascii="Arial" w:eastAsia="Arial" w:hAnsi="Arial" w:cs="Arial"/>
                <w:b/>
                <w:bCs/>
                <w:sz w:val="16"/>
                <w:szCs w:val="16"/>
              </w:rPr>
              <w:t xml:space="preserve"># De riesgos </w:t>
            </w:r>
          </w:p>
        </w:tc>
        <w:tc>
          <w:tcPr>
            <w:tcW w:w="1230" w:type="dxa"/>
            <w:shd w:val="clear" w:color="auto" w:fill="D9D9D9" w:themeFill="background1" w:themeFillShade="D9"/>
            <w:vAlign w:val="center"/>
          </w:tcPr>
          <w:p w14:paraId="221B9670" w14:textId="0D6657AB" w:rsidR="00D64730" w:rsidRPr="00A0303E" w:rsidRDefault="00D64730" w:rsidP="00D64730">
            <w:pPr>
              <w:jc w:val="center"/>
              <w:rPr>
                <w:rFonts w:ascii="Arial" w:eastAsia="Arial" w:hAnsi="Arial" w:cs="Arial"/>
                <w:b/>
                <w:bCs/>
                <w:sz w:val="16"/>
                <w:szCs w:val="16"/>
              </w:rPr>
            </w:pPr>
            <w:r w:rsidRPr="00A0303E">
              <w:rPr>
                <w:rFonts w:ascii="Arial" w:eastAsia="Arial" w:hAnsi="Arial" w:cs="Arial"/>
                <w:b/>
                <w:bCs/>
                <w:sz w:val="16"/>
                <w:szCs w:val="16"/>
              </w:rPr>
              <w:t xml:space="preserve">Descripción de riesgos </w:t>
            </w:r>
          </w:p>
        </w:tc>
        <w:tc>
          <w:tcPr>
            <w:tcW w:w="897" w:type="dxa"/>
            <w:shd w:val="clear" w:color="auto" w:fill="D9D9D9" w:themeFill="background1" w:themeFillShade="D9"/>
            <w:tcMar>
              <w:top w:w="15" w:type="dxa"/>
              <w:left w:w="15" w:type="dxa"/>
              <w:right w:w="15" w:type="dxa"/>
            </w:tcMar>
            <w:vAlign w:val="center"/>
          </w:tcPr>
          <w:p w14:paraId="6342AE66" w14:textId="6833B109" w:rsidR="00D64730" w:rsidRPr="00A0303E" w:rsidRDefault="00D64730" w:rsidP="00D64730">
            <w:pPr>
              <w:jc w:val="center"/>
              <w:rPr>
                <w:rFonts w:ascii="Arial" w:eastAsia="Arial" w:hAnsi="Arial" w:cs="Arial"/>
                <w:b/>
                <w:bCs/>
                <w:sz w:val="16"/>
                <w:szCs w:val="16"/>
              </w:rPr>
            </w:pPr>
            <w:r w:rsidRPr="00A0303E">
              <w:rPr>
                <w:rFonts w:ascii="Arial" w:eastAsia="Arial" w:hAnsi="Arial" w:cs="Arial"/>
                <w:b/>
                <w:bCs/>
                <w:sz w:val="16"/>
                <w:szCs w:val="16"/>
              </w:rPr>
              <w:t># De controles</w:t>
            </w:r>
          </w:p>
        </w:tc>
        <w:tc>
          <w:tcPr>
            <w:tcW w:w="994" w:type="dxa"/>
            <w:shd w:val="clear" w:color="auto" w:fill="D9D9D9" w:themeFill="background1" w:themeFillShade="D9"/>
            <w:tcMar>
              <w:top w:w="15" w:type="dxa"/>
              <w:left w:w="15" w:type="dxa"/>
              <w:right w:w="15" w:type="dxa"/>
            </w:tcMar>
            <w:vAlign w:val="center"/>
          </w:tcPr>
          <w:p w14:paraId="71CAE082" w14:textId="60D2B415" w:rsidR="00D64730" w:rsidRPr="00A0303E" w:rsidRDefault="00D64730" w:rsidP="00D64730">
            <w:pPr>
              <w:jc w:val="center"/>
              <w:rPr>
                <w:rFonts w:ascii="Arial" w:eastAsia="Arial" w:hAnsi="Arial" w:cs="Arial"/>
                <w:b/>
                <w:bCs/>
                <w:sz w:val="16"/>
                <w:szCs w:val="16"/>
              </w:rPr>
            </w:pPr>
            <w:r w:rsidRPr="00A0303E">
              <w:rPr>
                <w:rFonts w:ascii="Arial" w:eastAsia="Arial" w:hAnsi="Arial" w:cs="Arial"/>
                <w:b/>
                <w:bCs/>
                <w:sz w:val="16"/>
                <w:szCs w:val="16"/>
              </w:rPr>
              <w:t>Diseño del control</w:t>
            </w:r>
          </w:p>
        </w:tc>
        <w:tc>
          <w:tcPr>
            <w:tcW w:w="1035" w:type="dxa"/>
            <w:shd w:val="clear" w:color="auto" w:fill="D9D9D9" w:themeFill="background1" w:themeFillShade="D9"/>
            <w:tcMar>
              <w:top w:w="15" w:type="dxa"/>
              <w:left w:w="15" w:type="dxa"/>
              <w:right w:w="15" w:type="dxa"/>
            </w:tcMar>
            <w:vAlign w:val="center"/>
          </w:tcPr>
          <w:p w14:paraId="7503DA2D" w14:textId="5A5AF1A1" w:rsidR="00D64730" w:rsidRPr="00A0303E" w:rsidRDefault="00D64730" w:rsidP="00D64730">
            <w:pPr>
              <w:jc w:val="center"/>
              <w:rPr>
                <w:rFonts w:ascii="Arial" w:eastAsia="Arial" w:hAnsi="Arial" w:cs="Arial"/>
                <w:b/>
                <w:bCs/>
                <w:sz w:val="16"/>
                <w:szCs w:val="16"/>
              </w:rPr>
            </w:pPr>
            <w:r w:rsidRPr="00A0303E">
              <w:rPr>
                <w:rFonts w:ascii="Arial" w:eastAsia="Arial" w:hAnsi="Arial" w:cs="Arial"/>
                <w:b/>
                <w:bCs/>
                <w:sz w:val="16"/>
                <w:szCs w:val="16"/>
              </w:rPr>
              <w:t>Ejecución del control</w:t>
            </w:r>
          </w:p>
        </w:tc>
        <w:tc>
          <w:tcPr>
            <w:tcW w:w="985" w:type="dxa"/>
            <w:shd w:val="clear" w:color="auto" w:fill="D9D9D9" w:themeFill="background1" w:themeFillShade="D9"/>
            <w:tcMar>
              <w:top w:w="15" w:type="dxa"/>
              <w:left w:w="15" w:type="dxa"/>
              <w:right w:w="15" w:type="dxa"/>
            </w:tcMar>
            <w:vAlign w:val="center"/>
          </w:tcPr>
          <w:p w14:paraId="55EEFE2C" w14:textId="06311614" w:rsidR="00D64730" w:rsidRPr="00A0303E" w:rsidRDefault="00D64730" w:rsidP="00D64730">
            <w:pPr>
              <w:jc w:val="center"/>
              <w:rPr>
                <w:rFonts w:ascii="Arial" w:eastAsia="Arial" w:hAnsi="Arial" w:cs="Arial"/>
                <w:b/>
                <w:bCs/>
                <w:sz w:val="16"/>
                <w:szCs w:val="16"/>
              </w:rPr>
            </w:pPr>
            <w:r w:rsidRPr="00A0303E">
              <w:rPr>
                <w:rFonts w:ascii="Arial" w:eastAsia="Arial" w:hAnsi="Arial" w:cs="Arial"/>
                <w:b/>
                <w:bCs/>
                <w:sz w:val="16"/>
                <w:szCs w:val="16"/>
              </w:rPr>
              <w:t># de actividades</w:t>
            </w:r>
          </w:p>
        </w:tc>
        <w:tc>
          <w:tcPr>
            <w:tcW w:w="1099" w:type="dxa"/>
            <w:shd w:val="clear" w:color="auto" w:fill="D9D9D9" w:themeFill="background1" w:themeFillShade="D9"/>
            <w:tcMar>
              <w:top w:w="15" w:type="dxa"/>
              <w:left w:w="15" w:type="dxa"/>
              <w:right w:w="15" w:type="dxa"/>
            </w:tcMar>
            <w:vAlign w:val="center"/>
          </w:tcPr>
          <w:p w14:paraId="1ADE9B2A" w14:textId="7DFB7B10" w:rsidR="00D64730" w:rsidRPr="00A0303E" w:rsidRDefault="00D64730" w:rsidP="00D64730">
            <w:pPr>
              <w:jc w:val="center"/>
              <w:rPr>
                <w:rFonts w:ascii="Arial" w:eastAsia="Arial" w:hAnsi="Arial" w:cs="Arial"/>
                <w:b/>
                <w:bCs/>
                <w:sz w:val="16"/>
                <w:szCs w:val="16"/>
              </w:rPr>
            </w:pPr>
            <w:r w:rsidRPr="00A0303E">
              <w:rPr>
                <w:rFonts w:ascii="Arial" w:eastAsia="Arial" w:hAnsi="Arial" w:cs="Arial"/>
                <w:b/>
                <w:bCs/>
                <w:sz w:val="16"/>
                <w:szCs w:val="16"/>
              </w:rPr>
              <w:t>Ejecución de la actividad</w:t>
            </w:r>
          </w:p>
        </w:tc>
      </w:tr>
      <w:tr w:rsidR="00A0303E" w:rsidRPr="00A0303E" w14:paraId="296C1092" w14:textId="77777777" w:rsidTr="07B47D1D">
        <w:trPr>
          <w:trHeight w:val="308"/>
        </w:trPr>
        <w:tc>
          <w:tcPr>
            <w:tcW w:w="2610" w:type="dxa"/>
            <w:vMerge w:val="restart"/>
            <w:tcMar>
              <w:top w:w="15" w:type="dxa"/>
              <w:left w:w="15" w:type="dxa"/>
              <w:right w:w="15" w:type="dxa"/>
            </w:tcMar>
          </w:tcPr>
          <w:p w14:paraId="4A1385A5" w14:textId="57A3A5B7" w:rsidR="00627316" w:rsidRPr="00A0303E" w:rsidRDefault="00627316" w:rsidP="00627316">
            <w:pPr>
              <w:rPr>
                <w:rFonts w:ascii="Arial" w:eastAsia="Arial" w:hAnsi="Arial" w:cs="Arial"/>
                <w:b/>
                <w:bCs/>
                <w:sz w:val="16"/>
                <w:szCs w:val="16"/>
              </w:rPr>
            </w:pPr>
            <w:r w:rsidRPr="00A0303E">
              <w:rPr>
                <w:rFonts w:ascii="Arial" w:eastAsia="Arial" w:hAnsi="Arial" w:cs="Arial"/>
                <w:b/>
                <w:bCs/>
                <w:sz w:val="16"/>
                <w:szCs w:val="16"/>
              </w:rPr>
              <w:t>3. Servicio A La Ciudadanía Y Relacionamiento Con Partes Interesadas</w:t>
            </w:r>
          </w:p>
        </w:tc>
        <w:tc>
          <w:tcPr>
            <w:tcW w:w="787" w:type="dxa"/>
            <w:vMerge w:val="restart"/>
            <w:tcMar>
              <w:top w:w="15" w:type="dxa"/>
              <w:left w:w="15" w:type="dxa"/>
              <w:right w:w="15" w:type="dxa"/>
            </w:tcMar>
            <w:vAlign w:val="center"/>
          </w:tcPr>
          <w:p w14:paraId="32E8ED9F" w14:textId="7806D366" w:rsidR="00627316" w:rsidRPr="00A0303E" w:rsidRDefault="00627316" w:rsidP="00627316">
            <w:pPr>
              <w:jc w:val="center"/>
              <w:rPr>
                <w:rFonts w:ascii="Arial" w:eastAsia="Arial" w:hAnsi="Arial" w:cs="Arial"/>
                <w:b/>
                <w:bCs/>
                <w:sz w:val="16"/>
                <w:szCs w:val="16"/>
              </w:rPr>
            </w:pPr>
            <w:r w:rsidRPr="00A0303E">
              <w:rPr>
                <w:rFonts w:ascii="Arial" w:eastAsia="Arial" w:hAnsi="Arial" w:cs="Arial"/>
                <w:b/>
                <w:bCs/>
                <w:sz w:val="16"/>
                <w:szCs w:val="16"/>
              </w:rPr>
              <w:t>1</w:t>
            </w:r>
          </w:p>
        </w:tc>
        <w:tc>
          <w:tcPr>
            <w:tcW w:w="1230" w:type="dxa"/>
            <w:vMerge w:val="restart"/>
            <w:vAlign w:val="center"/>
          </w:tcPr>
          <w:p w14:paraId="69DC1246" w14:textId="2A3DF232" w:rsidR="00627316" w:rsidRPr="00A0303E" w:rsidRDefault="00627316" w:rsidP="00627316">
            <w:pPr>
              <w:jc w:val="center"/>
              <w:rPr>
                <w:rFonts w:ascii="Arial" w:eastAsia="Arial" w:hAnsi="Arial" w:cs="Arial"/>
                <w:b/>
                <w:bCs/>
                <w:sz w:val="16"/>
                <w:szCs w:val="16"/>
              </w:rPr>
            </w:pPr>
            <w:r w:rsidRPr="00A0303E">
              <w:rPr>
                <w:rFonts w:ascii="Arial" w:eastAsia="Arial" w:hAnsi="Arial" w:cs="Arial"/>
                <w:sz w:val="16"/>
                <w:szCs w:val="16"/>
              </w:rPr>
              <w:t xml:space="preserve">Cumple </w:t>
            </w:r>
          </w:p>
        </w:tc>
        <w:tc>
          <w:tcPr>
            <w:tcW w:w="897" w:type="dxa"/>
            <w:vMerge w:val="restart"/>
            <w:tcMar>
              <w:top w:w="15" w:type="dxa"/>
              <w:left w:w="15" w:type="dxa"/>
              <w:right w:w="15" w:type="dxa"/>
            </w:tcMar>
            <w:vAlign w:val="center"/>
          </w:tcPr>
          <w:p w14:paraId="63AAE275" w14:textId="17671D4F" w:rsidR="00627316" w:rsidRPr="00A0303E" w:rsidRDefault="00627316" w:rsidP="00627316">
            <w:pPr>
              <w:jc w:val="center"/>
              <w:rPr>
                <w:rFonts w:ascii="Arial" w:eastAsia="Arial" w:hAnsi="Arial" w:cs="Arial"/>
                <w:b/>
                <w:bCs/>
                <w:sz w:val="16"/>
                <w:szCs w:val="16"/>
              </w:rPr>
            </w:pPr>
            <w:r w:rsidRPr="00A0303E">
              <w:rPr>
                <w:rFonts w:ascii="Arial" w:eastAsia="Arial" w:hAnsi="Arial" w:cs="Arial"/>
                <w:b/>
                <w:bCs/>
                <w:sz w:val="16"/>
                <w:szCs w:val="16"/>
              </w:rPr>
              <w:t>2</w:t>
            </w:r>
          </w:p>
        </w:tc>
        <w:tc>
          <w:tcPr>
            <w:tcW w:w="994" w:type="dxa"/>
            <w:tcMar>
              <w:top w:w="15" w:type="dxa"/>
              <w:left w:w="15" w:type="dxa"/>
              <w:right w:w="15" w:type="dxa"/>
            </w:tcMar>
            <w:vAlign w:val="center"/>
          </w:tcPr>
          <w:p w14:paraId="37C4B959" w14:textId="0E32F520" w:rsidR="00627316" w:rsidRPr="00A0303E" w:rsidRDefault="00627316" w:rsidP="00627316">
            <w:pPr>
              <w:jc w:val="center"/>
              <w:rPr>
                <w:rFonts w:ascii="Arial" w:eastAsia="Arial" w:hAnsi="Arial" w:cs="Arial"/>
                <w:sz w:val="16"/>
                <w:szCs w:val="16"/>
              </w:rPr>
            </w:pPr>
            <w:r w:rsidRPr="00A0303E">
              <w:rPr>
                <w:rFonts w:ascii="Arial" w:eastAsia="Arial" w:hAnsi="Arial" w:cs="Arial"/>
                <w:sz w:val="16"/>
                <w:szCs w:val="16"/>
              </w:rPr>
              <w:t xml:space="preserve">Cumple </w:t>
            </w:r>
          </w:p>
        </w:tc>
        <w:tc>
          <w:tcPr>
            <w:tcW w:w="1035" w:type="dxa"/>
            <w:tcMar>
              <w:top w:w="15" w:type="dxa"/>
              <w:left w:w="15" w:type="dxa"/>
              <w:right w:w="15" w:type="dxa"/>
            </w:tcMar>
            <w:vAlign w:val="center"/>
          </w:tcPr>
          <w:p w14:paraId="7BA1D13C" w14:textId="2ECF2BE3" w:rsidR="00627316" w:rsidRPr="00A0303E" w:rsidRDefault="00A0303E" w:rsidP="00627316">
            <w:pPr>
              <w:jc w:val="center"/>
              <w:rPr>
                <w:rFonts w:ascii="Arial" w:eastAsia="Arial" w:hAnsi="Arial" w:cs="Arial"/>
                <w:sz w:val="16"/>
                <w:szCs w:val="16"/>
              </w:rPr>
            </w:pPr>
            <w:r w:rsidRPr="00A0303E">
              <w:rPr>
                <w:rFonts w:ascii="Arial" w:hAnsi="Arial" w:cs="Arial"/>
                <w:sz w:val="16"/>
                <w:szCs w:val="16"/>
              </w:rPr>
              <w:t>Cumple</w:t>
            </w:r>
          </w:p>
        </w:tc>
        <w:tc>
          <w:tcPr>
            <w:tcW w:w="985" w:type="dxa"/>
            <w:vMerge w:val="restart"/>
            <w:tcMar>
              <w:top w:w="15" w:type="dxa"/>
              <w:left w:w="15" w:type="dxa"/>
              <w:right w:w="15" w:type="dxa"/>
            </w:tcMar>
            <w:vAlign w:val="center"/>
          </w:tcPr>
          <w:p w14:paraId="65C8C648" w14:textId="1775AD2E" w:rsidR="00627316" w:rsidRPr="00A0303E" w:rsidRDefault="00627316" w:rsidP="00627316">
            <w:pPr>
              <w:jc w:val="center"/>
              <w:rPr>
                <w:rFonts w:ascii="Arial" w:eastAsia="Arial" w:hAnsi="Arial" w:cs="Arial"/>
                <w:b/>
                <w:bCs/>
                <w:sz w:val="16"/>
                <w:szCs w:val="16"/>
              </w:rPr>
            </w:pPr>
            <w:r w:rsidRPr="00A0303E">
              <w:rPr>
                <w:rFonts w:ascii="Arial" w:eastAsia="Arial" w:hAnsi="Arial" w:cs="Arial"/>
                <w:b/>
                <w:bCs/>
                <w:sz w:val="16"/>
                <w:szCs w:val="16"/>
              </w:rPr>
              <w:t>1</w:t>
            </w:r>
          </w:p>
        </w:tc>
        <w:tc>
          <w:tcPr>
            <w:tcW w:w="1099" w:type="dxa"/>
            <w:vMerge w:val="restart"/>
            <w:tcMar>
              <w:top w:w="15" w:type="dxa"/>
              <w:left w:w="15" w:type="dxa"/>
              <w:right w:w="15" w:type="dxa"/>
            </w:tcMar>
            <w:vAlign w:val="center"/>
          </w:tcPr>
          <w:p w14:paraId="736498AF" w14:textId="18BD4CD9" w:rsidR="00627316" w:rsidRPr="00A0303E" w:rsidRDefault="00627316" w:rsidP="00627316">
            <w:pPr>
              <w:jc w:val="center"/>
              <w:rPr>
                <w:rFonts w:ascii="Arial" w:eastAsia="Arial" w:hAnsi="Arial" w:cs="Arial"/>
                <w:sz w:val="16"/>
                <w:szCs w:val="16"/>
              </w:rPr>
            </w:pPr>
            <w:r w:rsidRPr="00A0303E">
              <w:rPr>
                <w:rFonts w:ascii="Arial" w:eastAsia="Arial" w:hAnsi="Arial" w:cs="Arial"/>
                <w:sz w:val="16"/>
                <w:szCs w:val="16"/>
              </w:rPr>
              <w:t xml:space="preserve">Cumple </w:t>
            </w:r>
          </w:p>
        </w:tc>
      </w:tr>
      <w:tr w:rsidR="002172EE" w:rsidRPr="00CF5610" w14:paraId="06D39E0A" w14:textId="77777777" w:rsidTr="07B47D1D">
        <w:trPr>
          <w:trHeight w:val="256"/>
        </w:trPr>
        <w:tc>
          <w:tcPr>
            <w:tcW w:w="2610" w:type="dxa"/>
            <w:vMerge/>
            <w:vAlign w:val="center"/>
          </w:tcPr>
          <w:p w14:paraId="135D2612" w14:textId="77777777" w:rsidR="00627316" w:rsidRPr="00CF5610" w:rsidRDefault="00627316" w:rsidP="00627316">
            <w:pPr>
              <w:rPr>
                <w:rFonts w:ascii="Arial" w:hAnsi="Arial" w:cs="Arial"/>
                <w:color w:val="215868" w:themeColor="accent5" w:themeShade="80"/>
              </w:rPr>
            </w:pPr>
          </w:p>
        </w:tc>
        <w:tc>
          <w:tcPr>
            <w:tcW w:w="787" w:type="dxa"/>
            <w:vMerge/>
            <w:vAlign w:val="center"/>
          </w:tcPr>
          <w:p w14:paraId="718ECC3A" w14:textId="77777777" w:rsidR="00627316" w:rsidRPr="00CF5610" w:rsidRDefault="00627316" w:rsidP="00627316">
            <w:pPr>
              <w:rPr>
                <w:rFonts w:ascii="Arial" w:hAnsi="Arial" w:cs="Arial"/>
                <w:color w:val="215868" w:themeColor="accent5" w:themeShade="80"/>
              </w:rPr>
            </w:pPr>
          </w:p>
        </w:tc>
        <w:tc>
          <w:tcPr>
            <w:tcW w:w="1230" w:type="dxa"/>
            <w:vMerge/>
            <w:vAlign w:val="center"/>
          </w:tcPr>
          <w:p w14:paraId="720DDD84" w14:textId="77777777" w:rsidR="00627316" w:rsidRPr="00CF5610" w:rsidRDefault="00627316" w:rsidP="00627316">
            <w:pPr>
              <w:rPr>
                <w:rFonts w:ascii="Arial" w:hAnsi="Arial" w:cs="Arial"/>
                <w:color w:val="215868" w:themeColor="accent5" w:themeShade="80"/>
              </w:rPr>
            </w:pPr>
          </w:p>
        </w:tc>
        <w:tc>
          <w:tcPr>
            <w:tcW w:w="897" w:type="dxa"/>
            <w:vMerge/>
            <w:vAlign w:val="center"/>
          </w:tcPr>
          <w:p w14:paraId="472E79BC" w14:textId="3AB5F892" w:rsidR="00627316" w:rsidRPr="00CF5610" w:rsidRDefault="00627316" w:rsidP="00627316">
            <w:pPr>
              <w:rPr>
                <w:rFonts w:ascii="Arial" w:hAnsi="Arial" w:cs="Arial"/>
                <w:color w:val="215868" w:themeColor="accent5" w:themeShade="80"/>
              </w:rPr>
            </w:pPr>
          </w:p>
        </w:tc>
        <w:tc>
          <w:tcPr>
            <w:tcW w:w="994" w:type="dxa"/>
            <w:tcMar>
              <w:top w:w="15" w:type="dxa"/>
              <w:left w:w="15" w:type="dxa"/>
              <w:right w:w="15" w:type="dxa"/>
            </w:tcMar>
            <w:vAlign w:val="center"/>
          </w:tcPr>
          <w:p w14:paraId="4FB094D3" w14:textId="3F5D251B" w:rsidR="00627316" w:rsidRPr="00A0303E" w:rsidRDefault="00627316" w:rsidP="00627316">
            <w:pPr>
              <w:jc w:val="center"/>
              <w:rPr>
                <w:rFonts w:ascii="Arial" w:eastAsia="Arial" w:hAnsi="Arial" w:cs="Arial"/>
                <w:sz w:val="16"/>
                <w:szCs w:val="16"/>
              </w:rPr>
            </w:pPr>
            <w:r w:rsidRPr="00A0303E">
              <w:rPr>
                <w:rFonts w:ascii="Arial" w:eastAsia="Arial" w:hAnsi="Arial" w:cs="Arial"/>
                <w:sz w:val="16"/>
                <w:szCs w:val="16"/>
              </w:rPr>
              <w:t xml:space="preserve">Cumple </w:t>
            </w:r>
          </w:p>
        </w:tc>
        <w:tc>
          <w:tcPr>
            <w:tcW w:w="1035" w:type="dxa"/>
            <w:tcMar>
              <w:top w:w="15" w:type="dxa"/>
              <w:left w:w="15" w:type="dxa"/>
              <w:right w:w="15" w:type="dxa"/>
            </w:tcMar>
            <w:vAlign w:val="center"/>
          </w:tcPr>
          <w:p w14:paraId="3F273472" w14:textId="36240DC3" w:rsidR="00627316" w:rsidRPr="00A0303E" w:rsidRDefault="00627316" w:rsidP="00627316">
            <w:pPr>
              <w:jc w:val="center"/>
              <w:rPr>
                <w:rFonts w:ascii="Arial" w:eastAsia="Arial" w:hAnsi="Arial" w:cs="Arial"/>
                <w:sz w:val="16"/>
                <w:szCs w:val="16"/>
              </w:rPr>
            </w:pPr>
            <w:r w:rsidRPr="00A0303E">
              <w:rPr>
                <w:rFonts w:ascii="Arial" w:hAnsi="Arial" w:cs="Arial"/>
                <w:sz w:val="16"/>
                <w:szCs w:val="16"/>
              </w:rPr>
              <w:t xml:space="preserve">Cumple </w:t>
            </w:r>
          </w:p>
        </w:tc>
        <w:tc>
          <w:tcPr>
            <w:tcW w:w="985" w:type="dxa"/>
            <w:vMerge/>
            <w:vAlign w:val="center"/>
          </w:tcPr>
          <w:p w14:paraId="705053F5" w14:textId="77777777" w:rsidR="00627316" w:rsidRPr="00CF5610" w:rsidRDefault="00627316" w:rsidP="00627316">
            <w:pPr>
              <w:rPr>
                <w:rFonts w:ascii="Arial" w:hAnsi="Arial" w:cs="Arial"/>
                <w:color w:val="215868" w:themeColor="accent5" w:themeShade="80"/>
              </w:rPr>
            </w:pPr>
          </w:p>
        </w:tc>
        <w:tc>
          <w:tcPr>
            <w:tcW w:w="1099" w:type="dxa"/>
            <w:vMerge/>
            <w:vAlign w:val="center"/>
          </w:tcPr>
          <w:p w14:paraId="297AEEDC" w14:textId="77777777" w:rsidR="00627316" w:rsidRPr="00CF5610" w:rsidRDefault="00627316" w:rsidP="00627316">
            <w:pPr>
              <w:rPr>
                <w:rFonts w:ascii="Arial" w:hAnsi="Arial" w:cs="Arial"/>
                <w:color w:val="215868" w:themeColor="accent5" w:themeShade="80"/>
              </w:rPr>
            </w:pPr>
          </w:p>
        </w:tc>
      </w:tr>
      <w:tr w:rsidR="00FE5545" w:rsidRPr="00CF5610" w14:paraId="2767A812" w14:textId="77777777" w:rsidTr="07B47D1D">
        <w:trPr>
          <w:trHeight w:val="300"/>
        </w:trPr>
        <w:tc>
          <w:tcPr>
            <w:tcW w:w="2610" w:type="dxa"/>
            <w:vMerge w:val="restart"/>
            <w:tcMar>
              <w:top w:w="15" w:type="dxa"/>
              <w:left w:w="15" w:type="dxa"/>
              <w:right w:w="15" w:type="dxa"/>
            </w:tcMar>
            <w:vAlign w:val="center"/>
          </w:tcPr>
          <w:p w14:paraId="67E3E985" w14:textId="2F467683" w:rsidR="00FE5545" w:rsidRPr="00FE5545" w:rsidRDefault="00FE5545" w:rsidP="00FE5545">
            <w:pPr>
              <w:rPr>
                <w:rFonts w:ascii="Arial" w:eastAsia="Arial" w:hAnsi="Arial" w:cs="Arial"/>
                <w:b/>
                <w:bCs/>
                <w:sz w:val="16"/>
                <w:szCs w:val="16"/>
              </w:rPr>
            </w:pPr>
            <w:r w:rsidRPr="00FE5545">
              <w:rPr>
                <w:rFonts w:ascii="Arial" w:eastAsia="Arial" w:hAnsi="Arial" w:cs="Arial"/>
                <w:b/>
                <w:bCs/>
                <w:sz w:val="16"/>
                <w:szCs w:val="16"/>
              </w:rPr>
              <w:t>4. Estrategia y Gobierno De TI</w:t>
            </w:r>
          </w:p>
        </w:tc>
        <w:tc>
          <w:tcPr>
            <w:tcW w:w="787" w:type="dxa"/>
            <w:vMerge w:val="restart"/>
            <w:tcMar>
              <w:top w:w="15" w:type="dxa"/>
              <w:left w:w="15" w:type="dxa"/>
              <w:right w:w="15" w:type="dxa"/>
            </w:tcMar>
            <w:vAlign w:val="center"/>
          </w:tcPr>
          <w:p w14:paraId="493DFC26" w14:textId="58253316" w:rsidR="00FE5545" w:rsidRPr="00FE5545" w:rsidRDefault="00FE5545" w:rsidP="00FE5545">
            <w:pPr>
              <w:jc w:val="center"/>
              <w:rPr>
                <w:rFonts w:ascii="Arial" w:eastAsia="Arial" w:hAnsi="Arial" w:cs="Arial"/>
                <w:b/>
                <w:bCs/>
                <w:sz w:val="16"/>
                <w:szCs w:val="16"/>
              </w:rPr>
            </w:pPr>
            <w:r w:rsidRPr="00FE5545">
              <w:rPr>
                <w:rFonts w:ascii="Arial" w:eastAsia="Arial" w:hAnsi="Arial" w:cs="Arial"/>
                <w:b/>
                <w:bCs/>
                <w:sz w:val="16"/>
                <w:szCs w:val="16"/>
              </w:rPr>
              <w:t>1</w:t>
            </w:r>
          </w:p>
        </w:tc>
        <w:tc>
          <w:tcPr>
            <w:tcW w:w="1230" w:type="dxa"/>
            <w:vMerge w:val="restart"/>
            <w:shd w:val="clear" w:color="auto" w:fill="F2DBDB" w:themeFill="accent2" w:themeFillTint="33"/>
            <w:vAlign w:val="center"/>
          </w:tcPr>
          <w:p w14:paraId="7D4CF901" w14:textId="25812F0C" w:rsidR="00FE5545" w:rsidRPr="00FE5545" w:rsidRDefault="00FE5545" w:rsidP="00FE5545">
            <w:pPr>
              <w:jc w:val="center"/>
              <w:rPr>
                <w:rFonts w:ascii="Arial" w:eastAsia="Arial" w:hAnsi="Arial" w:cs="Arial"/>
                <w:b/>
                <w:bCs/>
                <w:sz w:val="16"/>
                <w:szCs w:val="16"/>
              </w:rPr>
            </w:pPr>
            <w:r w:rsidRPr="00FE5545">
              <w:rPr>
                <w:rFonts w:ascii="Arial" w:eastAsia="Arial" w:hAnsi="Arial" w:cs="Arial"/>
                <w:sz w:val="16"/>
                <w:szCs w:val="16"/>
              </w:rPr>
              <w:t>Incumple</w:t>
            </w:r>
          </w:p>
        </w:tc>
        <w:tc>
          <w:tcPr>
            <w:tcW w:w="897" w:type="dxa"/>
            <w:vMerge w:val="restart"/>
            <w:shd w:val="clear" w:color="auto" w:fill="auto"/>
            <w:tcMar>
              <w:top w:w="15" w:type="dxa"/>
              <w:left w:w="15" w:type="dxa"/>
              <w:right w:w="15" w:type="dxa"/>
            </w:tcMar>
            <w:vAlign w:val="center"/>
          </w:tcPr>
          <w:p w14:paraId="6B83215D" w14:textId="18F8010C" w:rsidR="00FE5545" w:rsidRPr="00FE5545" w:rsidRDefault="00FE5545" w:rsidP="00FE5545">
            <w:pPr>
              <w:jc w:val="center"/>
              <w:rPr>
                <w:rFonts w:ascii="Arial" w:eastAsia="Arial" w:hAnsi="Arial" w:cs="Arial"/>
                <w:b/>
                <w:bCs/>
                <w:sz w:val="16"/>
                <w:szCs w:val="16"/>
              </w:rPr>
            </w:pPr>
            <w:r w:rsidRPr="00FE5545">
              <w:rPr>
                <w:rFonts w:ascii="Arial" w:eastAsia="Arial" w:hAnsi="Arial" w:cs="Arial"/>
                <w:b/>
                <w:bCs/>
                <w:sz w:val="16"/>
                <w:szCs w:val="16"/>
              </w:rPr>
              <w:t>2</w:t>
            </w:r>
          </w:p>
        </w:tc>
        <w:tc>
          <w:tcPr>
            <w:tcW w:w="994" w:type="dxa"/>
            <w:shd w:val="clear" w:color="auto" w:fill="auto"/>
            <w:tcMar>
              <w:top w:w="15" w:type="dxa"/>
              <w:left w:w="15" w:type="dxa"/>
              <w:right w:w="15" w:type="dxa"/>
            </w:tcMar>
            <w:vAlign w:val="center"/>
          </w:tcPr>
          <w:p w14:paraId="5981BE67" w14:textId="30A47BE6" w:rsidR="00FE5545" w:rsidRPr="00FE5545" w:rsidRDefault="00FE5545" w:rsidP="00FE5545">
            <w:pPr>
              <w:jc w:val="center"/>
              <w:rPr>
                <w:rFonts w:ascii="Arial" w:eastAsia="Arial" w:hAnsi="Arial" w:cs="Arial"/>
                <w:sz w:val="16"/>
                <w:szCs w:val="16"/>
              </w:rPr>
            </w:pPr>
            <w:r w:rsidRPr="00FE5545">
              <w:rPr>
                <w:rFonts w:ascii="Arial" w:eastAsia="Arial" w:hAnsi="Arial" w:cs="Arial"/>
                <w:sz w:val="16"/>
                <w:szCs w:val="16"/>
              </w:rPr>
              <w:t xml:space="preserve">Cumple </w:t>
            </w:r>
          </w:p>
        </w:tc>
        <w:tc>
          <w:tcPr>
            <w:tcW w:w="1035" w:type="dxa"/>
            <w:shd w:val="clear" w:color="auto" w:fill="auto"/>
            <w:tcMar>
              <w:top w:w="15" w:type="dxa"/>
              <w:left w:w="15" w:type="dxa"/>
              <w:right w:w="15" w:type="dxa"/>
            </w:tcMar>
            <w:vAlign w:val="center"/>
          </w:tcPr>
          <w:p w14:paraId="27A3AF32" w14:textId="68C3F0B2" w:rsidR="00FE5545" w:rsidRPr="00FE5545" w:rsidRDefault="00FE5545" w:rsidP="00FE5545">
            <w:pPr>
              <w:jc w:val="center"/>
              <w:rPr>
                <w:rFonts w:ascii="Arial" w:eastAsia="Arial" w:hAnsi="Arial" w:cs="Arial"/>
                <w:sz w:val="16"/>
                <w:szCs w:val="16"/>
              </w:rPr>
            </w:pPr>
            <w:r w:rsidRPr="00FE5545">
              <w:rPr>
                <w:rFonts w:ascii="Arial" w:eastAsia="Arial" w:hAnsi="Arial" w:cs="Arial"/>
                <w:sz w:val="16"/>
                <w:szCs w:val="16"/>
              </w:rPr>
              <w:t xml:space="preserve">Cumple </w:t>
            </w:r>
          </w:p>
        </w:tc>
        <w:tc>
          <w:tcPr>
            <w:tcW w:w="985" w:type="dxa"/>
            <w:vMerge w:val="restart"/>
            <w:shd w:val="clear" w:color="auto" w:fill="auto"/>
            <w:tcMar>
              <w:top w:w="15" w:type="dxa"/>
              <w:left w:w="15" w:type="dxa"/>
              <w:right w:w="15" w:type="dxa"/>
            </w:tcMar>
            <w:vAlign w:val="center"/>
          </w:tcPr>
          <w:p w14:paraId="781CE3CA" w14:textId="245E3E73" w:rsidR="00FE5545" w:rsidRPr="00FE5545" w:rsidRDefault="00FE5545" w:rsidP="00FE5545">
            <w:pPr>
              <w:jc w:val="center"/>
              <w:rPr>
                <w:rFonts w:ascii="Arial" w:eastAsia="Arial" w:hAnsi="Arial" w:cs="Arial"/>
                <w:b/>
                <w:bCs/>
                <w:sz w:val="16"/>
                <w:szCs w:val="16"/>
              </w:rPr>
            </w:pPr>
            <w:r w:rsidRPr="00FE5545">
              <w:rPr>
                <w:rFonts w:ascii="Arial" w:eastAsia="Arial" w:hAnsi="Arial" w:cs="Arial"/>
                <w:b/>
                <w:bCs/>
                <w:sz w:val="16"/>
                <w:szCs w:val="16"/>
              </w:rPr>
              <w:t>2</w:t>
            </w:r>
          </w:p>
        </w:tc>
        <w:tc>
          <w:tcPr>
            <w:tcW w:w="1099" w:type="dxa"/>
            <w:shd w:val="clear" w:color="auto" w:fill="auto"/>
            <w:tcMar>
              <w:top w:w="15" w:type="dxa"/>
              <w:left w:w="15" w:type="dxa"/>
              <w:right w:w="15" w:type="dxa"/>
            </w:tcMar>
            <w:vAlign w:val="center"/>
          </w:tcPr>
          <w:p w14:paraId="7ADF0E4C" w14:textId="158B3668" w:rsidR="00FE5545" w:rsidRPr="00FE5545" w:rsidRDefault="00FE5545" w:rsidP="00FE5545">
            <w:pPr>
              <w:jc w:val="center"/>
              <w:rPr>
                <w:rFonts w:ascii="Arial" w:eastAsia="Arial" w:hAnsi="Arial" w:cs="Arial"/>
                <w:sz w:val="16"/>
                <w:szCs w:val="16"/>
              </w:rPr>
            </w:pPr>
            <w:r w:rsidRPr="00FE5545">
              <w:rPr>
                <w:rFonts w:ascii="Arial" w:eastAsia="Arial" w:hAnsi="Arial" w:cs="Arial"/>
                <w:sz w:val="16"/>
                <w:szCs w:val="16"/>
              </w:rPr>
              <w:t xml:space="preserve">Cumple </w:t>
            </w:r>
          </w:p>
        </w:tc>
      </w:tr>
      <w:tr w:rsidR="00FE5545" w:rsidRPr="00CF5610" w14:paraId="4567ACCA" w14:textId="77777777" w:rsidTr="07B47D1D">
        <w:trPr>
          <w:trHeight w:val="300"/>
        </w:trPr>
        <w:tc>
          <w:tcPr>
            <w:tcW w:w="2610" w:type="dxa"/>
            <w:vMerge/>
            <w:vAlign w:val="center"/>
          </w:tcPr>
          <w:p w14:paraId="05B1DFDA" w14:textId="77777777" w:rsidR="00FE5545" w:rsidRPr="00FE5545" w:rsidRDefault="00FE5545" w:rsidP="00FE5545">
            <w:pPr>
              <w:rPr>
                <w:rFonts w:ascii="Arial" w:hAnsi="Arial" w:cs="Arial"/>
              </w:rPr>
            </w:pPr>
          </w:p>
        </w:tc>
        <w:tc>
          <w:tcPr>
            <w:tcW w:w="787" w:type="dxa"/>
            <w:vMerge/>
            <w:vAlign w:val="center"/>
          </w:tcPr>
          <w:p w14:paraId="0F1A3074" w14:textId="77777777" w:rsidR="00FE5545" w:rsidRPr="00FE5545" w:rsidRDefault="00FE5545" w:rsidP="00FE5545">
            <w:pPr>
              <w:rPr>
                <w:rFonts w:ascii="Arial" w:hAnsi="Arial" w:cs="Arial"/>
              </w:rPr>
            </w:pPr>
          </w:p>
        </w:tc>
        <w:tc>
          <w:tcPr>
            <w:tcW w:w="1230" w:type="dxa"/>
            <w:vMerge/>
            <w:vAlign w:val="center"/>
          </w:tcPr>
          <w:p w14:paraId="5F4D75EF" w14:textId="77777777" w:rsidR="00FE5545" w:rsidRPr="00FE5545" w:rsidRDefault="00FE5545" w:rsidP="00FE5545">
            <w:pPr>
              <w:rPr>
                <w:rFonts w:ascii="Arial" w:hAnsi="Arial" w:cs="Arial"/>
              </w:rPr>
            </w:pPr>
          </w:p>
        </w:tc>
        <w:tc>
          <w:tcPr>
            <w:tcW w:w="897" w:type="dxa"/>
            <w:vMerge/>
            <w:vAlign w:val="center"/>
          </w:tcPr>
          <w:p w14:paraId="4A217CE0" w14:textId="0CF99ECA" w:rsidR="00FE5545" w:rsidRPr="00FE5545" w:rsidRDefault="00FE5545" w:rsidP="00FE5545">
            <w:pPr>
              <w:rPr>
                <w:rFonts w:ascii="Arial" w:hAnsi="Arial" w:cs="Arial"/>
              </w:rPr>
            </w:pPr>
          </w:p>
        </w:tc>
        <w:tc>
          <w:tcPr>
            <w:tcW w:w="994" w:type="dxa"/>
            <w:tcMar>
              <w:top w:w="15" w:type="dxa"/>
              <w:left w:w="15" w:type="dxa"/>
              <w:right w:w="15" w:type="dxa"/>
            </w:tcMar>
            <w:vAlign w:val="center"/>
          </w:tcPr>
          <w:p w14:paraId="7490419C" w14:textId="67290A25" w:rsidR="00FE5545" w:rsidRPr="00FE5545" w:rsidRDefault="00FE5545" w:rsidP="00FE5545">
            <w:pPr>
              <w:jc w:val="center"/>
              <w:rPr>
                <w:rFonts w:ascii="Arial" w:eastAsia="Arial" w:hAnsi="Arial" w:cs="Arial"/>
                <w:sz w:val="16"/>
                <w:szCs w:val="16"/>
              </w:rPr>
            </w:pPr>
            <w:r w:rsidRPr="00FE5545">
              <w:rPr>
                <w:rFonts w:ascii="Arial" w:eastAsia="Arial" w:hAnsi="Arial" w:cs="Arial"/>
                <w:sz w:val="16"/>
                <w:szCs w:val="16"/>
              </w:rPr>
              <w:t xml:space="preserve">Cumple </w:t>
            </w:r>
          </w:p>
        </w:tc>
        <w:tc>
          <w:tcPr>
            <w:tcW w:w="1035" w:type="dxa"/>
            <w:tcMar>
              <w:top w:w="15" w:type="dxa"/>
              <w:left w:w="15" w:type="dxa"/>
              <w:right w:w="15" w:type="dxa"/>
            </w:tcMar>
            <w:vAlign w:val="center"/>
          </w:tcPr>
          <w:p w14:paraId="23AA7F16" w14:textId="55FBE442" w:rsidR="00FE5545" w:rsidRPr="00FE5545" w:rsidRDefault="00FE5545" w:rsidP="00FE5545">
            <w:pPr>
              <w:jc w:val="center"/>
              <w:rPr>
                <w:rFonts w:ascii="Arial" w:eastAsia="Arial" w:hAnsi="Arial" w:cs="Arial"/>
                <w:sz w:val="16"/>
                <w:szCs w:val="16"/>
              </w:rPr>
            </w:pPr>
            <w:r w:rsidRPr="00FE5545">
              <w:rPr>
                <w:rFonts w:ascii="Arial" w:eastAsia="Arial" w:hAnsi="Arial" w:cs="Arial"/>
                <w:sz w:val="16"/>
                <w:szCs w:val="16"/>
              </w:rPr>
              <w:t xml:space="preserve">Cumple </w:t>
            </w:r>
          </w:p>
        </w:tc>
        <w:tc>
          <w:tcPr>
            <w:tcW w:w="985" w:type="dxa"/>
            <w:vMerge/>
            <w:vAlign w:val="center"/>
          </w:tcPr>
          <w:p w14:paraId="5813FADC" w14:textId="77777777" w:rsidR="00FE5545" w:rsidRPr="00FE5545" w:rsidRDefault="00FE5545" w:rsidP="00FE5545">
            <w:pPr>
              <w:rPr>
                <w:rFonts w:ascii="Arial" w:hAnsi="Arial" w:cs="Arial"/>
              </w:rPr>
            </w:pPr>
          </w:p>
        </w:tc>
        <w:tc>
          <w:tcPr>
            <w:tcW w:w="1099" w:type="dxa"/>
            <w:shd w:val="clear" w:color="auto" w:fill="auto"/>
            <w:tcMar>
              <w:top w:w="15" w:type="dxa"/>
              <w:left w:w="15" w:type="dxa"/>
              <w:right w:w="15" w:type="dxa"/>
            </w:tcMar>
            <w:vAlign w:val="center"/>
          </w:tcPr>
          <w:p w14:paraId="40A2D9B0" w14:textId="22EB7A50" w:rsidR="00FE5545" w:rsidRPr="00FE5545" w:rsidRDefault="00FE5545" w:rsidP="00FE5545">
            <w:pPr>
              <w:jc w:val="center"/>
              <w:rPr>
                <w:rFonts w:ascii="Arial" w:eastAsia="Arial" w:hAnsi="Arial" w:cs="Arial"/>
                <w:sz w:val="16"/>
                <w:szCs w:val="16"/>
              </w:rPr>
            </w:pPr>
            <w:r w:rsidRPr="00FE5545">
              <w:rPr>
                <w:rFonts w:ascii="Arial" w:eastAsia="Arial" w:hAnsi="Arial" w:cs="Arial"/>
                <w:sz w:val="16"/>
                <w:szCs w:val="16"/>
              </w:rPr>
              <w:t xml:space="preserve">Cumple </w:t>
            </w:r>
          </w:p>
        </w:tc>
      </w:tr>
      <w:tr w:rsidR="0074521C" w:rsidRPr="0074521C" w14:paraId="4BA84953" w14:textId="77777777" w:rsidTr="07B47D1D">
        <w:trPr>
          <w:trHeight w:val="128"/>
        </w:trPr>
        <w:tc>
          <w:tcPr>
            <w:tcW w:w="2610" w:type="dxa"/>
            <w:vMerge w:val="restart"/>
            <w:tcMar>
              <w:top w:w="15" w:type="dxa"/>
              <w:left w:w="15" w:type="dxa"/>
              <w:right w:w="15" w:type="dxa"/>
            </w:tcMar>
            <w:vAlign w:val="center"/>
          </w:tcPr>
          <w:p w14:paraId="19F67243" w14:textId="664370FB" w:rsidR="00627316" w:rsidRPr="0074521C" w:rsidRDefault="00627316" w:rsidP="00627316">
            <w:pPr>
              <w:rPr>
                <w:rFonts w:ascii="Arial" w:eastAsia="Arial" w:hAnsi="Arial" w:cs="Arial"/>
                <w:b/>
                <w:bCs/>
                <w:sz w:val="16"/>
                <w:szCs w:val="16"/>
              </w:rPr>
            </w:pPr>
            <w:r w:rsidRPr="0074521C">
              <w:rPr>
                <w:rFonts w:ascii="Arial" w:eastAsia="Arial" w:hAnsi="Arial" w:cs="Arial"/>
                <w:b/>
                <w:bCs/>
                <w:sz w:val="16"/>
                <w:szCs w:val="16"/>
              </w:rPr>
              <w:t>6. Gestión De Laboratorio</w:t>
            </w:r>
          </w:p>
        </w:tc>
        <w:tc>
          <w:tcPr>
            <w:tcW w:w="787" w:type="dxa"/>
            <w:vMerge w:val="restart"/>
            <w:tcMar>
              <w:top w:w="15" w:type="dxa"/>
              <w:left w:w="15" w:type="dxa"/>
              <w:right w:w="15" w:type="dxa"/>
            </w:tcMar>
            <w:vAlign w:val="center"/>
          </w:tcPr>
          <w:p w14:paraId="67A3045B" w14:textId="50AABB31" w:rsidR="00627316" w:rsidRPr="0074521C" w:rsidRDefault="00627316" w:rsidP="00627316">
            <w:pPr>
              <w:jc w:val="center"/>
              <w:rPr>
                <w:rFonts w:ascii="Arial" w:eastAsia="Arial" w:hAnsi="Arial" w:cs="Arial"/>
                <w:b/>
                <w:bCs/>
                <w:sz w:val="16"/>
                <w:szCs w:val="16"/>
              </w:rPr>
            </w:pPr>
            <w:r w:rsidRPr="0074521C">
              <w:rPr>
                <w:rFonts w:ascii="Arial" w:eastAsia="Arial" w:hAnsi="Arial" w:cs="Arial"/>
                <w:b/>
                <w:bCs/>
                <w:sz w:val="16"/>
                <w:szCs w:val="16"/>
              </w:rPr>
              <w:t>1</w:t>
            </w:r>
          </w:p>
        </w:tc>
        <w:tc>
          <w:tcPr>
            <w:tcW w:w="1230" w:type="dxa"/>
            <w:vMerge w:val="restart"/>
            <w:vAlign w:val="center"/>
          </w:tcPr>
          <w:p w14:paraId="0777D9F0" w14:textId="67F6B2C1" w:rsidR="00627316" w:rsidRPr="0074521C" w:rsidRDefault="00627316" w:rsidP="00627316">
            <w:pPr>
              <w:jc w:val="center"/>
              <w:rPr>
                <w:rFonts w:ascii="Arial" w:eastAsia="Arial" w:hAnsi="Arial" w:cs="Arial"/>
                <w:b/>
                <w:bCs/>
                <w:sz w:val="16"/>
                <w:szCs w:val="16"/>
              </w:rPr>
            </w:pPr>
            <w:r w:rsidRPr="0074521C">
              <w:rPr>
                <w:rFonts w:ascii="Arial" w:eastAsia="Arial" w:hAnsi="Arial" w:cs="Arial"/>
                <w:sz w:val="16"/>
                <w:szCs w:val="16"/>
              </w:rPr>
              <w:t xml:space="preserve">Cumple </w:t>
            </w:r>
          </w:p>
        </w:tc>
        <w:tc>
          <w:tcPr>
            <w:tcW w:w="897" w:type="dxa"/>
            <w:vMerge w:val="restart"/>
            <w:tcMar>
              <w:top w:w="15" w:type="dxa"/>
              <w:left w:w="15" w:type="dxa"/>
              <w:right w:w="15" w:type="dxa"/>
            </w:tcMar>
            <w:vAlign w:val="center"/>
          </w:tcPr>
          <w:p w14:paraId="77F40DF4" w14:textId="39B247C3" w:rsidR="00627316" w:rsidRPr="0074521C" w:rsidRDefault="00627316" w:rsidP="00627316">
            <w:pPr>
              <w:jc w:val="center"/>
              <w:rPr>
                <w:rFonts w:ascii="Arial" w:eastAsia="Arial" w:hAnsi="Arial" w:cs="Arial"/>
                <w:b/>
                <w:bCs/>
                <w:sz w:val="16"/>
                <w:szCs w:val="16"/>
              </w:rPr>
            </w:pPr>
            <w:r w:rsidRPr="0074521C">
              <w:rPr>
                <w:rFonts w:ascii="Arial" w:eastAsia="Arial" w:hAnsi="Arial" w:cs="Arial"/>
                <w:b/>
                <w:bCs/>
                <w:sz w:val="16"/>
                <w:szCs w:val="16"/>
              </w:rPr>
              <w:t>3</w:t>
            </w:r>
          </w:p>
        </w:tc>
        <w:tc>
          <w:tcPr>
            <w:tcW w:w="994" w:type="dxa"/>
            <w:tcMar>
              <w:top w:w="15" w:type="dxa"/>
              <w:left w:w="15" w:type="dxa"/>
              <w:right w:w="15" w:type="dxa"/>
            </w:tcMar>
            <w:vAlign w:val="center"/>
          </w:tcPr>
          <w:p w14:paraId="2DC3460F" w14:textId="34242B92" w:rsidR="00627316" w:rsidRPr="0074521C" w:rsidRDefault="00627316" w:rsidP="00627316">
            <w:pPr>
              <w:jc w:val="center"/>
              <w:rPr>
                <w:rFonts w:ascii="Arial" w:eastAsia="Arial" w:hAnsi="Arial" w:cs="Arial"/>
                <w:sz w:val="16"/>
                <w:szCs w:val="16"/>
              </w:rPr>
            </w:pPr>
            <w:r w:rsidRPr="0074521C">
              <w:rPr>
                <w:rFonts w:ascii="Arial" w:eastAsia="Arial" w:hAnsi="Arial" w:cs="Arial"/>
                <w:sz w:val="16"/>
                <w:szCs w:val="16"/>
              </w:rPr>
              <w:t xml:space="preserve">Cumple </w:t>
            </w:r>
          </w:p>
        </w:tc>
        <w:tc>
          <w:tcPr>
            <w:tcW w:w="1035" w:type="dxa"/>
            <w:tcMar>
              <w:top w:w="15" w:type="dxa"/>
              <w:left w:w="15" w:type="dxa"/>
              <w:right w:w="15" w:type="dxa"/>
            </w:tcMar>
            <w:vAlign w:val="center"/>
          </w:tcPr>
          <w:p w14:paraId="676B4697" w14:textId="21347334" w:rsidR="00627316" w:rsidRPr="0074521C" w:rsidRDefault="00627316" w:rsidP="00627316">
            <w:pPr>
              <w:jc w:val="center"/>
              <w:rPr>
                <w:rFonts w:ascii="Arial" w:eastAsia="Arial" w:hAnsi="Arial" w:cs="Arial"/>
                <w:sz w:val="16"/>
                <w:szCs w:val="16"/>
              </w:rPr>
            </w:pPr>
            <w:r w:rsidRPr="0074521C">
              <w:rPr>
                <w:rFonts w:ascii="Arial" w:hAnsi="Arial" w:cs="Arial"/>
                <w:sz w:val="16"/>
                <w:szCs w:val="16"/>
              </w:rPr>
              <w:t xml:space="preserve">Cumple </w:t>
            </w:r>
          </w:p>
        </w:tc>
        <w:tc>
          <w:tcPr>
            <w:tcW w:w="985" w:type="dxa"/>
            <w:vMerge w:val="restart"/>
            <w:tcMar>
              <w:top w:w="15" w:type="dxa"/>
              <w:left w:w="15" w:type="dxa"/>
              <w:right w:w="15" w:type="dxa"/>
            </w:tcMar>
            <w:vAlign w:val="center"/>
          </w:tcPr>
          <w:p w14:paraId="29AAE4E0" w14:textId="736A1386" w:rsidR="00627316" w:rsidRPr="0074521C" w:rsidRDefault="00627316" w:rsidP="00627316">
            <w:pPr>
              <w:jc w:val="center"/>
              <w:rPr>
                <w:rFonts w:ascii="Arial" w:eastAsia="Arial" w:hAnsi="Arial" w:cs="Arial"/>
                <w:b/>
                <w:bCs/>
                <w:sz w:val="16"/>
                <w:szCs w:val="16"/>
              </w:rPr>
            </w:pPr>
            <w:r w:rsidRPr="0074521C">
              <w:rPr>
                <w:rFonts w:ascii="Arial" w:eastAsia="Arial" w:hAnsi="Arial" w:cs="Arial"/>
                <w:b/>
                <w:bCs/>
                <w:sz w:val="16"/>
                <w:szCs w:val="16"/>
              </w:rPr>
              <w:t>1</w:t>
            </w:r>
          </w:p>
        </w:tc>
        <w:tc>
          <w:tcPr>
            <w:tcW w:w="1099" w:type="dxa"/>
            <w:vMerge w:val="restart"/>
            <w:tcMar>
              <w:top w:w="15" w:type="dxa"/>
              <w:left w:w="15" w:type="dxa"/>
              <w:right w:w="15" w:type="dxa"/>
            </w:tcMar>
            <w:vAlign w:val="center"/>
          </w:tcPr>
          <w:p w14:paraId="42488245" w14:textId="6301F5BD" w:rsidR="00627316" w:rsidRPr="0074521C" w:rsidRDefault="00627316" w:rsidP="00627316">
            <w:pPr>
              <w:jc w:val="center"/>
              <w:rPr>
                <w:rFonts w:ascii="Arial" w:eastAsia="Arial" w:hAnsi="Arial" w:cs="Arial"/>
                <w:sz w:val="16"/>
                <w:szCs w:val="16"/>
              </w:rPr>
            </w:pPr>
            <w:r w:rsidRPr="0074521C">
              <w:rPr>
                <w:rFonts w:ascii="Arial" w:eastAsia="Arial" w:hAnsi="Arial" w:cs="Arial"/>
                <w:sz w:val="16"/>
                <w:szCs w:val="16"/>
              </w:rPr>
              <w:t xml:space="preserve">Cumple </w:t>
            </w:r>
          </w:p>
        </w:tc>
      </w:tr>
      <w:tr w:rsidR="0074521C" w:rsidRPr="0074521C" w14:paraId="5D9A26A6" w14:textId="77777777" w:rsidTr="07B47D1D">
        <w:trPr>
          <w:trHeight w:val="202"/>
        </w:trPr>
        <w:tc>
          <w:tcPr>
            <w:tcW w:w="2610" w:type="dxa"/>
            <w:vMerge/>
            <w:vAlign w:val="center"/>
          </w:tcPr>
          <w:p w14:paraId="69D7FEBF" w14:textId="77777777" w:rsidR="00627316" w:rsidRPr="0074521C" w:rsidRDefault="00627316" w:rsidP="00627316">
            <w:pPr>
              <w:rPr>
                <w:rFonts w:ascii="Arial" w:hAnsi="Arial" w:cs="Arial"/>
              </w:rPr>
            </w:pPr>
          </w:p>
        </w:tc>
        <w:tc>
          <w:tcPr>
            <w:tcW w:w="787" w:type="dxa"/>
            <w:vMerge/>
            <w:vAlign w:val="center"/>
          </w:tcPr>
          <w:p w14:paraId="4FE796BE" w14:textId="77777777" w:rsidR="00627316" w:rsidRPr="0074521C" w:rsidRDefault="00627316" w:rsidP="00627316">
            <w:pPr>
              <w:rPr>
                <w:rFonts w:ascii="Arial" w:hAnsi="Arial" w:cs="Arial"/>
              </w:rPr>
            </w:pPr>
          </w:p>
        </w:tc>
        <w:tc>
          <w:tcPr>
            <w:tcW w:w="1230" w:type="dxa"/>
            <w:vMerge/>
            <w:vAlign w:val="center"/>
          </w:tcPr>
          <w:p w14:paraId="72AC61F5" w14:textId="77777777" w:rsidR="00627316" w:rsidRPr="0074521C" w:rsidRDefault="00627316" w:rsidP="00627316">
            <w:pPr>
              <w:rPr>
                <w:rFonts w:ascii="Arial" w:hAnsi="Arial" w:cs="Arial"/>
              </w:rPr>
            </w:pPr>
          </w:p>
        </w:tc>
        <w:tc>
          <w:tcPr>
            <w:tcW w:w="897" w:type="dxa"/>
            <w:vMerge/>
            <w:vAlign w:val="center"/>
          </w:tcPr>
          <w:p w14:paraId="57D48D8A" w14:textId="1BF0745A" w:rsidR="00627316" w:rsidRPr="0074521C" w:rsidRDefault="00627316" w:rsidP="00627316">
            <w:pPr>
              <w:rPr>
                <w:rFonts w:ascii="Arial" w:hAnsi="Arial" w:cs="Arial"/>
              </w:rPr>
            </w:pPr>
          </w:p>
        </w:tc>
        <w:tc>
          <w:tcPr>
            <w:tcW w:w="994" w:type="dxa"/>
            <w:tcMar>
              <w:top w:w="15" w:type="dxa"/>
              <w:left w:w="15" w:type="dxa"/>
              <w:right w:w="15" w:type="dxa"/>
            </w:tcMar>
            <w:vAlign w:val="center"/>
          </w:tcPr>
          <w:p w14:paraId="6F2F351E" w14:textId="37382D3E" w:rsidR="00627316" w:rsidRPr="0074521C" w:rsidRDefault="00627316" w:rsidP="00627316">
            <w:pPr>
              <w:jc w:val="center"/>
              <w:rPr>
                <w:rFonts w:ascii="Arial" w:eastAsia="Arial" w:hAnsi="Arial" w:cs="Arial"/>
                <w:sz w:val="16"/>
                <w:szCs w:val="16"/>
              </w:rPr>
            </w:pPr>
            <w:r w:rsidRPr="0074521C">
              <w:rPr>
                <w:rFonts w:ascii="Arial" w:eastAsia="Arial" w:hAnsi="Arial" w:cs="Arial"/>
                <w:sz w:val="16"/>
                <w:szCs w:val="16"/>
              </w:rPr>
              <w:t xml:space="preserve">Cumple </w:t>
            </w:r>
          </w:p>
        </w:tc>
        <w:tc>
          <w:tcPr>
            <w:tcW w:w="1035" w:type="dxa"/>
            <w:tcMar>
              <w:top w:w="15" w:type="dxa"/>
              <w:left w:w="15" w:type="dxa"/>
              <w:right w:w="15" w:type="dxa"/>
            </w:tcMar>
            <w:vAlign w:val="center"/>
          </w:tcPr>
          <w:p w14:paraId="587CE0BC" w14:textId="14199B8A" w:rsidR="00627316" w:rsidRPr="0074521C" w:rsidRDefault="00627316" w:rsidP="00627316">
            <w:pPr>
              <w:jc w:val="center"/>
              <w:rPr>
                <w:rFonts w:ascii="Arial" w:eastAsia="Arial" w:hAnsi="Arial" w:cs="Arial"/>
                <w:sz w:val="16"/>
                <w:szCs w:val="16"/>
              </w:rPr>
            </w:pPr>
            <w:r w:rsidRPr="0074521C">
              <w:rPr>
                <w:rFonts w:ascii="Arial" w:hAnsi="Arial" w:cs="Arial"/>
                <w:sz w:val="16"/>
                <w:szCs w:val="16"/>
              </w:rPr>
              <w:t xml:space="preserve">Cumple </w:t>
            </w:r>
          </w:p>
        </w:tc>
        <w:tc>
          <w:tcPr>
            <w:tcW w:w="985" w:type="dxa"/>
            <w:vMerge/>
            <w:vAlign w:val="center"/>
          </w:tcPr>
          <w:p w14:paraId="61118020" w14:textId="77777777" w:rsidR="00627316" w:rsidRPr="0074521C" w:rsidRDefault="00627316" w:rsidP="00627316">
            <w:pPr>
              <w:rPr>
                <w:rFonts w:ascii="Arial" w:hAnsi="Arial" w:cs="Arial"/>
              </w:rPr>
            </w:pPr>
          </w:p>
        </w:tc>
        <w:tc>
          <w:tcPr>
            <w:tcW w:w="1099" w:type="dxa"/>
            <w:vMerge/>
            <w:tcMar>
              <w:top w:w="15" w:type="dxa"/>
              <w:left w:w="15" w:type="dxa"/>
              <w:right w:w="15" w:type="dxa"/>
            </w:tcMar>
            <w:vAlign w:val="center"/>
          </w:tcPr>
          <w:p w14:paraId="4B46089B" w14:textId="13372E62" w:rsidR="00627316" w:rsidRPr="0074521C" w:rsidRDefault="00627316" w:rsidP="00627316">
            <w:pPr>
              <w:jc w:val="center"/>
              <w:rPr>
                <w:rFonts w:ascii="Arial" w:eastAsia="Arial" w:hAnsi="Arial" w:cs="Arial"/>
                <w:sz w:val="16"/>
                <w:szCs w:val="16"/>
              </w:rPr>
            </w:pPr>
          </w:p>
        </w:tc>
      </w:tr>
      <w:tr w:rsidR="0074521C" w:rsidRPr="0074521C" w14:paraId="1DDE6618" w14:textId="77777777" w:rsidTr="07B47D1D">
        <w:trPr>
          <w:trHeight w:val="262"/>
        </w:trPr>
        <w:tc>
          <w:tcPr>
            <w:tcW w:w="2610" w:type="dxa"/>
            <w:vMerge/>
            <w:vAlign w:val="center"/>
          </w:tcPr>
          <w:p w14:paraId="22C50A5A" w14:textId="77777777" w:rsidR="00627316" w:rsidRPr="0074521C" w:rsidRDefault="00627316" w:rsidP="00627316">
            <w:pPr>
              <w:rPr>
                <w:rFonts w:ascii="Arial" w:hAnsi="Arial" w:cs="Arial"/>
              </w:rPr>
            </w:pPr>
          </w:p>
        </w:tc>
        <w:tc>
          <w:tcPr>
            <w:tcW w:w="787" w:type="dxa"/>
            <w:vMerge/>
            <w:vAlign w:val="center"/>
          </w:tcPr>
          <w:p w14:paraId="715493EB" w14:textId="77777777" w:rsidR="00627316" w:rsidRPr="0074521C" w:rsidRDefault="00627316" w:rsidP="00627316">
            <w:pPr>
              <w:rPr>
                <w:rFonts w:ascii="Arial" w:hAnsi="Arial" w:cs="Arial"/>
              </w:rPr>
            </w:pPr>
          </w:p>
        </w:tc>
        <w:tc>
          <w:tcPr>
            <w:tcW w:w="1230" w:type="dxa"/>
            <w:vMerge/>
            <w:vAlign w:val="center"/>
          </w:tcPr>
          <w:p w14:paraId="04B73B75" w14:textId="77777777" w:rsidR="00627316" w:rsidRPr="0074521C" w:rsidRDefault="00627316" w:rsidP="00627316">
            <w:pPr>
              <w:rPr>
                <w:rFonts w:ascii="Arial" w:hAnsi="Arial" w:cs="Arial"/>
              </w:rPr>
            </w:pPr>
          </w:p>
        </w:tc>
        <w:tc>
          <w:tcPr>
            <w:tcW w:w="897" w:type="dxa"/>
            <w:vMerge/>
            <w:vAlign w:val="center"/>
          </w:tcPr>
          <w:p w14:paraId="394536CA" w14:textId="5A36D5DC" w:rsidR="00627316" w:rsidRPr="0074521C" w:rsidRDefault="00627316" w:rsidP="00627316">
            <w:pPr>
              <w:rPr>
                <w:rFonts w:ascii="Arial" w:hAnsi="Arial" w:cs="Arial"/>
              </w:rPr>
            </w:pPr>
          </w:p>
        </w:tc>
        <w:tc>
          <w:tcPr>
            <w:tcW w:w="994" w:type="dxa"/>
            <w:tcMar>
              <w:top w:w="15" w:type="dxa"/>
              <w:left w:w="15" w:type="dxa"/>
              <w:right w:w="15" w:type="dxa"/>
            </w:tcMar>
            <w:vAlign w:val="center"/>
          </w:tcPr>
          <w:p w14:paraId="633B33E3" w14:textId="6A0B473C" w:rsidR="00627316" w:rsidRPr="0074521C" w:rsidRDefault="00627316" w:rsidP="00627316">
            <w:pPr>
              <w:jc w:val="center"/>
              <w:rPr>
                <w:rFonts w:ascii="Arial" w:eastAsia="Arial" w:hAnsi="Arial" w:cs="Arial"/>
                <w:sz w:val="16"/>
                <w:szCs w:val="16"/>
              </w:rPr>
            </w:pPr>
            <w:r w:rsidRPr="0074521C">
              <w:rPr>
                <w:rFonts w:ascii="Arial" w:eastAsia="Arial" w:hAnsi="Arial" w:cs="Arial"/>
                <w:sz w:val="16"/>
                <w:szCs w:val="16"/>
              </w:rPr>
              <w:t xml:space="preserve">Cumple </w:t>
            </w:r>
          </w:p>
        </w:tc>
        <w:tc>
          <w:tcPr>
            <w:tcW w:w="1035" w:type="dxa"/>
            <w:tcMar>
              <w:top w:w="15" w:type="dxa"/>
              <w:left w:w="15" w:type="dxa"/>
              <w:right w:w="15" w:type="dxa"/>
            </w:tcMar>
            <w:vAlign w:val="center"/>
          </w:tcPr>
          <w:p w14:paraId="62BC10E7" w14:textId="409E520D" w:rsidR="00627316" w:rsidRPr="0074521C" w:rsidRDefault="00627316" w:rsidP="00627316">
            <w:pPr>
              <w:jc w:val="center"/>
              <w:rPr>
                <w:rFonts w:ascii="Arial" w:eastAsia="Arial" w:hAnsi="Arial" w:cs="Arial"/>
                <w:sz w:val="16"/>
                <w:szCs w:val="16"/>
              </w:rPr>
            </w:pPr>
            <w:r w:rsidRPr="0074521C">
              <w:rPr>
                <w:rFonts w:ascii="Arial" w:hAnsi="Arial" w:cs="Arial"/>
                <w:sz w:val="16"/>
                <w:szCs w:val="16"/>
              </w:rPr>
              <w:t xml:space="preserve">Cumple </w:t>
            </w:r>
          </w:p>
        </w:tc>
        <w:tc>
          <w:tcPr>
            <w:tcW w:w="985" w:type="dxa"/>
            <w:vMerge/>
            <w:vAlign w:val="center"/>
          </w:tcPr>
          <w:p w14:paraId="06A59F5B" w14:textId="77777777" w:rsidR="00627316" w:rsidRPr="0074521C" w:rsidRDefault="00627316" w:rsidP="00627316">
            <w:pPr>
              <w:rPr>
                <w:rFonts w:ascii="Arial" w:hAnsi="Arial" w:cs="Arial"/>
              </w:rPr>
            </w:pPr>
          </w:p>
        </w:tc>
        <w:tc>
          <w:tcPr>
            <w:tcW w:w="1099" w:type="dxa"/>
            <w:vMerge/>
            <w:tcMar>
              <w:top w:w="15" w:type="dxa"/>
              <w:left w:w="15" w:type="dxa"/>
              <w:right w:w="15" w:type="dxa"/>
            </w:tcMar>
            <w:vAlign w:val="center"/>
          </w:tcPr>
          <w:p w14:paraId="07FB0B77" w14:textId="46FB1914" w:rsidR="00627316" w:rsidRPr="0074521C" w:rsidRDefault="00627316" w:rsidP="00627316">
            <w:pPr>
              <w:jc w:val="center"/>
              <w:rPr>
                <w:rFonts w:ascii="Arial" w:eastAsia="Arial" w:hAnsi="Arial" w:cs="Arial"/>
                <w:sz w:val="16"/>
                <w:szCs w:val="16"/>
              </w:rPr>
            </w:pPr>
          </w:p>
        </w:tc>
      </w:tr>
      <w:tr w:rsidR="002172EE" w:rsidRPr="00CF5610" w14:paraId="3F304FFF" w14:textId="77777777" w:rsidTr="07B47D1D">
        <w:trPr>
          <w:trHeight w:val="308"/>
        </w:trPr>
        <w:tc>
          <w:tcPr>
            <w:tcW w:w="2610" w:type="dxa"/>
            <w:vMerge w:val="restart"/>
            <w:tcMar>
              <w:top w:w="15" w:type="dxa"/>
              <w:left w:w="15" w:type="dxa"/>
              <w:right w:w="15" w:type="dxa"/>
            </w:tcMar>
            <w:vAlign w:val="center"/>
          </w:tcPr>
          <w:p w14:paraId="69ECD584" w14:textId="045EEFA6" w:rsidR="00627316" w:rsidRPr="0035748A" w:rsidRDefault="00627316" w:rsidP="00627316">
            <w:pPr>
              <w:rPr>
                <w:rFonts w:ascii="Arial" w:eastAsia="Arial" w:hAnsi="Arial" w:cs="Arial"/>
                <w:b/>
                <w:bCs/>
                <w:sz w:val="16"/>
                <w:szCs w:val="16"/>
              </w:rPr>
            </w:pPr>
            <w:r w:rsidRPr="0035748A">
              <w:rPr>
                <w:rFonts w:ascii="Arial" w:eastAsia="Arial" w:hAnsi="Arial" w:cs="Arial"/>
                <w:b/>
                <w:bCs/>
                <w:sz w:val="16"/>
                <w:szCs w:val="16"/>
              </w:rPr>
              <w:t>7. Producción De Mezcla</w:t>
            </w:r>
          </w:p>
        </w:tc>
        <w:tc>
          <w:tcPr>
            <w:tcW w:w="787" w:type="dxa"/>
            <w:vMerge w:val="restart"/>
            <w:tcMar>
              <w:top w:w="15" w:type="dxa"/>
              <w:left w:w="15" w:type="dxa"/>
              <w:right w:w="15" w:type="dxa"/>
            </w:tcMar>
            <w:vAlign w:val="center"/>
          </w:tcPr>
          <w:p w14:paraId="6277B936" w14:textId="5E8A5164" w:rsidR="00627316" w:rsidRPr="00AD3AF6" w:rsidRDefault="00627316" w:rsidP="00627316">
            <w:pPr>
              <w:jc w:val="center"/>
              <w:rPr>
                <w:rFonts w:ascii="Arial" w:eastAsia="Arial" w:hAnsi="Arial" w:cs="Arial"/>
                <w:b/>
                <w:bCs/>
                <w:sz w:val="16"/>
                <w:szCs w:val="16"/>
              </w:rPr>
            </w:pPr>
            <w:r w:rsidRPr="00AD3AF6">
              <w:rPr>
                <w:rFonts w:ascii="Arial" w:eastAsia="Arial" w:hAnsi="Arial" w:cs="Arial"/>
                <w:b/>
                <w:bCs/>
                <w:sz w:val="16"/>
                <w:szCs w:val="16"/>
              </w:rPr>
              <w:t>1</w:t>
            </w:r>
          </w:p>
        </w:tc>
        <w:tc>
          <w:tcPr>
            <w:tcW w:w="1230" w:type="dxa"/>
            <w:vMerge w:val="restart"/>
            <w:shd w:val="clear" w:color="auto" w:fill="F2DBDB" w:themeFill="accent2" w:themeFillTint="33"/>
            <w:vAlign w:val="center"/>
          </w:tcPr>
          <w:p w14:paraId="708A5A4B" w14:textId="7E347651" w:rsidR="00627316" w:rsidRPr="00AD3AF6" w:rsidRDefault="00627316" w:rsidP="00627316">
            <w:pPr>
              <w:jc w:val="center"/>
              <w:rPr>
                <w:rFonts w:ascii="Arial" w:eastAsia="Arial" w:hAnsi="Arial" w:cs="Arial"/>
                <w:sz w:val="16"/>
                <w:szCs w:val="16"/>
              </w:rPr>
            </w:pPr>
            <w:r w:rsidRPr="00AD3AF6">
              <w:rPr>
                <w:rFonts w:ascii="Arial" w:eastAsia="Arial" w:hAnsi="Arial" w:cs="Arial"/>
                <w:sz w:val="16"/>
                <w:szCs w:val="16"/>
              </w:rPr>
              <w:t>Incumple</w:t>
            </w:r>
          </w:p>
        </w:tc>
        <w:tc>
          <w:tcPr>
            <w:tcW w:w="897" w:type="dxa"/>
            <w:vMerge w:val="restart"/>
            <w:tcMar>
              <w:top w:w="15" w:type="dxa"/>
              <w:left w:w="15" w:type="dxa"/>
              <w:right w:w="15" w:type="dxa"/>
            </w:tcMar>
            <w:vAlign w:val="center"/>
          </w:tcPr>
          <w:p w14:paraId="4411C9F6" w14:textId="0470A584" w:rsidR="00627316" w:rsidRPr="0035748A" w:rsidRDefault="00627316" w:rsidP="00627316">
            <w:pPr>
              <w:jc w:val="center"/>
              <w:rPr>
                <w:rFonts w:ascii="Arial" w:eastAsia="Arial" w:hAnsi="Arial" w:cs="Arial"/>
                <w:sz w:val="16"/>
                <w:szCs w:val="16"/>
              </w:rPr>
            </w:pPr>
            <w:r w:rsidRPr="0035748A">
              <w:rPr>
                <w:rFonts w:ascii="Arial" w:eastAsia="Arial" w:hAnsi="Arial" w:cs="Arial"/>
                <w:sz w:val="16"/>
                <w:szCs w:val="16"/>
              </w:rPr>
              <w:t>2</w:t>
            </w:r>
          </w:p>
        </w:tc>
        <w:tc>
          <w:tcPr>
            <w:tcW w:w="994" w:type="dxa"/>
            <w:shd w:val="clear" w:color="auto" w:fill="F2DBDB" w:themeFill="accent2" w:themeFillTint="33"/>
            <w:tcMar>
              <w:top w:w="15" w:type="dxa"/>
              <w:left w:w="15" w:type="dxa"/>
              <w:right w:w="15" w:type="dxa"/>
            </w:tcMar>
            <w:vAlign w:val="center"/>
          </w:tcPr>
          <w:p w14:paraId="2426008C" w14:textId="18BC2BE4" w:rsidR="00627316" w:rsidRPr="0035748A" w:rsidRDefault="00627316" w:rsidP="00627316">
            <w:pPr>
              <w:jc w:val="center"/>
              <w:rPr>
                <w:rFonts w:ascii="Arial" w:eastAsia="Arial" w:hAnsi="Arial" w:cs="Arial"/>
                <w:sz w:val="16"/>
                <w:szCs w:val="16"/>
              </w:rPr>
            </w:pPr>
            <w:r w:rsidRPr="0035748A">
              <w:rPr>
                <w:rFonts w:ascii="Arial" w:eastAsia="Arial" w:hAnsi="Arial" w:cs="Arial"/>
                <w:sz w:val="16"/>
                <w:szCs w:val="16"/>
              </w:rPr>
              <w:t>Parcialmente</w:t>
            </w:r>
          </w:p>
        </w:tc>
        <w:tc>
          <w:tcPr>
            <w:tcW w:w="1035" w:type="dxa"/>
            <w:shd w:val="clear" w:color="auto" w:fill="F2DBDB" w:themeFill="accent2" w:themeFillTint="33"/>
            <w:tcMar>
              <w:top w:w="15" w:type="dxa"/>
              <w:left w:w="15" w:type="dxa"/>
              <w:right w:w="15" w:type="dxa"/>
            </w:tcMar>
            <w:vAlign w:val="center"/>
          </w:tcPr>
          <w:p w14:paraId="211BD7F9" w14:textId="6B7E0831" w:rsidR="00627316" w:rsidRPr="0035748A" w:rsidRDefault="00627316" w:rsidP="00627316">
            <w:pPr>
              <w:jc w:val="center"/>
              <w:rPr>
                <w:rFonts w:ascii="Arial" w:eastAsia="Arial" w:hAnsi="Arial" w:cs="Arial"/>
                <w:sz w:val="16"/>
                <w:szCs w:val="16"/>
              </w:rPr>
            </w:pPr>
            <w:r w:rsidRPr="0035748A">
              <w:rPr>
                <w:rFonts w:ascii="Arial" w:hAnsi="Arial" w:cs="Arial"/>
                <w:sz w:val="16"/>
                <w:szCs w:val="16"/>
              </w:rPr>
              <w:t>Parcialmente</w:t>
            </w:r>
          </w:p>
        </w:tc>
        <w:tc>
          <w:tcPr>
            <w:tcW w:w="985" w:type="dxa"/>
            <w:vMerge w:val="restart"/>
            <w:tcMar>
              <w:top w:w="15" w:type="dxa"/>
              <w:left w:w="15" w:type="dxa"/>
              <w:right w:w="15" w:type="dxa"/>
            </w:tcMar>
            <w:vAlign w:val="center"/>
          </w:tcPr>
          <w:p w14:paraId="3C8E6FE7" w14:textId="16966EB4" w:rsidR="00627316" w:rsidRPr="0035748A" w:rsidRDefault="00627316" w:rsidP="00627316">
            <w:pPr>
              <w:jc w:val="center"/>
              <w:rPr>
                <w:rFonts w:ascii="Arial" w:eastAsia="Arial" w:hAnsi="Arial" w:cs="Arial"/>
                <w:sz w:val="16"/>
                <w:szCs w:val="16"/>
              </w:rPr>
            </w:pPr>
            <w:r w:rsidRPr="0035748A">
              <w:rPr>
                <w:rFonts w:ascii="Arial" w:eastAsia="Arial" w:hAnsi="Arial" w:cs="Arial"/>
                <w:sz w:val="16"/>
                <w:szCs w:val="16"/>
              </w:rPr>
              <w:t>2</w:t>
            </w:r>
          </w:p>
        </w:tc>
        <w:tc>
          <w:tcPr>
            <w:tcW w:w="1099" w:type="dxa"/>
            <w:tcMar>
              <w:top w:w="15" w:type="dxa"/>
              <w:left w:w="15" w:type="dxa"/>
              <w:right w:w="15" w:type="dxa"/>
            </w:tcMar>
            <w:vAlign w:val="center"/>
          </w:tcPr>
          <w:p w14:paraId="61130082" w14:textId="3B1FA1E1" w:rsidR="00627316" w:rsidRPr="0035748A" w:rsidRDefault="00627316" w:rsidP="00627316">
            <w:pPr>
              <w:jc w:val="center"/>
              <w:rPr>
                <w:rFonts w:ascii="Arial" w:eastAsia="Arial" w:hAnsi="Arial" w:cs="Arial"/>
                <w:sz w:val="16"/>
                <w:szCs w:val="16"/>
              </w:rPr>
            </w:pPr>
            <w:r w:rsidRPr="0035748A">
              <w:rPr>
                <w:rFonts w:ascii="Arial" w:eastAsia="Arial" w:hAnsi="Arial" w:cs="Arial"/>
                <w:sz w:val="16"/>
                <w:szCs w:val="16"/>
              </w:rPr>
              <w:t xml:space="preserve">Cumple </w:t>
            </w:r>
          </w:p>
        </w:tc>
      </w:tr>
      <w:tr w:rsidR="002172EE" w:rsidRPr="00CF5610" w14:paraId="6AA57890" w14:textId="77777777" w:rsidTr="07B47D1D">
        <w:trPr>
          <w:trHeight w:val="356"/>
        </w:trPr>
        <w:tc>
          <w:tcPr>
            <w:tcW w:w="2610" w:type="dxa"/>
            <w:vMerge/>
            <w:vAlign w:val="center"/>
          </w:tcPr>
          <w:p w14:paraId="197AD15E" w14:textId="77777777" w:rsidR="00627316" w:rsidRPr="0035748A" w:rsidRDefault="00627316" w:rsidP="00627316">
            <w:pPr>
              <w:rPr>
                <w:rFonts w:ascii="Arial" w:hAnsi="Arial" w:cs="Arial"/>
              </w:rPr>
            </w:pPr>
          </w:p>
        </w:tc>
        <w:tc>
          <w:tcPr>
            <w:tcW w:w="787" w:type="dxa"/>
            <w:vMerge/>
            <w:vAlign w:val="center"/>
          </w:tcPr>
          <w:p w14:paraId="64066278" w14:textId="77777777" w:rsidR="00627316" w:rsidRPr="0035748A" w:rsidRDefault="00627316" w:rsidP="00627316">
            <w:pPr>
              <w:rPr>
                <w:rFonts w:ascii="Arial" w:hAnsi="Arial" w:cs="Arial"/>
              </w:rPr>
            </w:pPr>
          </w:p>
        </w:tc>
        <w:tc>
          <w:tcPr>
            <w:tcW w:w="1230" w:type="dxa"/>
            <w:vMerge/>
            <w:vAlign w:val="center"/>
          </w:tcPr>
          <w:p w14:paraId="3212CBB4" w14:textId="77777777" w:rsidR="00627316" w:rsidRPr="0035748A" w:rsidRDefault="00627316" w:rsidP="00627316">
            <w:pPr>
              <w:rPr>
                <w:rFonts w:ascii="Arial" w:hAnsi="Arial" w:cs="Arial"/>
              </w:rPr>
            </w:pPr>
          </w:p>
        </w:tc>
        <w:tc>
          <w:tcPr>
            <w:tcW w:w="897" w:type="dxa"/>
            <w:vMerge/>
            <w:vAlign w:val="center"/>
          </w:tcPr>
          <w:p w14:paraId="173B5242" w14:textId="06B6E8EF" w:rsidR="00627316" w:rsidRPr="0035748A" w:rsidRDefault="00627316" w:rsidP="00627316">
            <w:pPr>
              <w:rPr>
                <w:rFonts w:ascii="Arial" w:hAnsi="Arial" w:cs="Arial"/>
              </w:rPr>
            </w:pPr>
          </w:p>
        </w:tc>
        <w:tc>
          <w:tcPr>
            <w:tcW w:w="994" w:type="dxa"/>
            <w:shd w:val="clear" w:color="auto" w:fill="F2DBDB" w:themeFill="accent2" w:themeFillTint="33"/>
            <w:tcMar>
              <w:top w:w="15" w:type="dxa"/>
              <w:left w:w="15" w:type="dxa"/>
              <w:right w:w="15" w:type="dxa"/>
            </w:tcMar>
            <w:vAlign w:val="center"/>
          </w:tcPr>
          <w:p w14:paraId="624BEA73" w14:textId="5A9AA65C" w:rsidR="00627316" w:rsidRPr="0035748A" w:rsidRDefault="00627316" w:rsidP="00627316">
            <w:pPr>
              <w:jc w:val="center"/>
              <w:rPr>
                <w:rFonts w:ascii="Arial" w:eastAsia="Arial" w:hAnsi="Arial" w:cs="Arial"/>
                <w:sz w:val="16"/>
                <w:szCs w:val="16"/>
              </w:rPr>
            </w:pPr>
            <w:r w:rsidRPr="0035748A">
              <w:rPr>
                <w:rFonts w:ascii="Arial" w:eastAsia="Arial" w:hAnsi="Arial" w:cs="Arial"/>
                <w:sz w:val="16"/>
                <w:szCs w:val="16"/>
              </w:rPr>
              <w:t>Parcialmente</w:t>
            </w:r>
          </w:p>
        </w:tc>
        <w:tc>
          <w:tcPr>
            <w:tcW w:w="1035" w:type="dxa"/>
            <w:tcMar>
              <w:top w:w="15" w:type="dxa"/>
              <w:left w:w="15" w:type="dxa"/>
              <w:right w:w="15" w:type="dxa"/>
            </w:tcMar>
            <w:vAlign w:val="center"/>
          </w:tcPr>
          <w:p w14:paraId="40DE5B5E" w14:textId="23CCE82B" w:rsidR="00627316" w:rsidRPr="0035748A" w:rsidRDefault="0035748A" w:rsidP="00627316">
            <w:pPr>
              <w:jc w:val="center"/>
              <w:rPr>
                <w:rFonts w:ascii="Arial" w:eastAsia="Arial" w:hAnsi="Arial" w:cs="Arial"/>
                <w:sz w:val="16"/>
                <w:szCs w:val="16"/>
              </w:rPr>
            </w:pPr>
            <w:r w:rsidRPr="0035748A">
              <w:rPr>
                <w:rFonts w:ascii="Arial" w:hAnsi="Arial" w:cs="Arial"/>
                <w:sz w:val="16"/>
                <w:szCs w:val="16"/>
              </w:rPr>
              <w:t>Cumple</w:t>
            </w:r>
          </w:p>
        </w:tc>
        <w:tc>
          <w:tcPr>
            <w:tcW w:w="985" w:type="dxa"/>
            <w:vMerge/>
            <w:vAlign w:val="center"/>
          </w:tcPr>
          <w:p w14:paraId="32293704" w14:textId="77777777" w:rsidR="00627316" w:rsidRPr="0035748A" w:rsidRDefault="00627316" w:rsidP="00627316">
            <w:pPr>
              <w:rPr>
                <w:rFonts w:ascii="Arial" w:hAnsi="Arial" w:cs="Arial"/>
              </w:rPr>
            </w:pPr>
          </w:p>
        </w:tc>
        <w:tc>
          <w:tcPr>
            <w:tcW w:w="1099" w:type="dxa"/>
            <w:tcMar>
              <w:top w:w="15" w:type="dxa"/>
              <w:left w:w="15" w:type="dxa"/>
              <w:right w:w="15" w:type="dxa"/>
            </w:tcMar>
            <w:vAlign w:val="center"/>
          </w:tcPr>
          <w:p w14:paraId="2919FD62" w14:textId="4D52B737" w:rsidR="00627316" w:rsidRPr="0035748A" w:rsidRDefault="00627316" w:rsidP="00627316">
            <w:pPr>
              <w:jc w:val="center"/>
              <w:rPr>
                <w:rFonts w:ascii="Arial" w:eastAsia="Arial" w:hAnsi="Arial" w:cs="Arial"/>
                <w:sz w:val="16"/>
                <w:szCs w:val="16"/>
              </w:rPr>
            </w:pPr>
            <w:r w:rsidRPr="0035748A">
              <w:rPr>
                <w:rFonts w:ascii="Arial" w:eastAsia="Arial" w:hAnsi="Arial" w:cs="Arial"/>
                <w:sz w:val="16"/>
                <w:szCs w:val="16"/>
              </w:rPr>
              <w:t xml:space="preserve">Cumple </w:t>
            </w:r>
          </w:p>
        </w:tc>
      </w:tr>
      <w:tr w:rsidR="002172EE" w:rsidRPr="00CF5610" w14:paraId="7D4E7251" w14:textId="77777777" w:rsidTr="07B47D1D">
        <w:trPr>
          <w:trHeight w:val="290"/>
        </w:trPr>
        <w:tc>
          <w:tcPr>
            <w:tcW w:w="2610" w:type="dxa"/>
            <w:vMerge w:val="restart"/>
            <w:tcMar>
              <w:top w:w="15" w:type="dxa"/>
              <w:left w:w="15" w:type="dxa"/>
              <w:right w:w="15" w:type="dxa"/>
            </w:tcMar>
            <w:vAlign w:val="center"/>
          </w:tcPr>
          <w:p w14:paraId="46CBCFA0" w14:textId="0797B6EB" w:rsidR="00627316" w:rsidRPr="008F5C8E" w:rsidRDefault="00627316" w:rsidP="00627316">
            <w:pPr>
              <w:rPr>
                <w:rFonts w:ascii="Arial" w:eastAsia="Arial" w:hAnsi="Arial" w:cs="Arial"/>
                <w:b/>
                <w:bCs/>
                <w:color w:val="000000" w:themeColor="text1"/>
                <w:sz w:val="16"/>
                <w:szCs w:val="16"/>
              </w:rPr>
            </w:pPr>
            <w:r w:rsidRPr="008F5C8E">
              <w:rPr>
                <w:rFonts w:ascii="Arial" w:eastAsia="Arial" w:hAnsi="Arial" w:cs="Arial"/>
                <w:b/>
                <w:bCs/>
                <w:color w:val="000000" w:themeColor="text1"/>
                <w:sz w:val="16"/>
                <w:szCs w:val="16"/>
              </w:rPr>
              <w:t>8. Logística y Manejo De Maquinaria y Equipo</w:t>
            </w:r>
          </w:p>
        </w:tc>
        <w:tc>
          <w:tcPr>
            <w:tcW w:w="787" w:type="dxa"/>
            <w:vMerge w:val="restart"/>
            <w:tcMar>
              <w:top w:w="15" w:type="dxa"/>
              <w:left w:w="15" w:type="dxa"/>
              <w:right w:w="15" w:type="dxa"/>
            </w:tcMar>
            <w:vAlign w:val="center"/>
          </w:tcPr>
          <w:p w14:paraId="71D320DF" w14:textId="34BB6A18" w:rsidR="00627316" w:rsidRPr="008F5C8E" w:rsidRDefault="00627316" w:rsidP="00627316">
            <w:pPr>
              <w:jc w:val="center"/>
              <w:rPr>
                <w:rFonts w:ascii="Arial" w:eastAsia="Arial" w:hAnsi="Arial" w:cs="Arial"/>
                <w:b/>
                <w:bCs/>
                <w:color w:val="000000" w:themeColor="text1"/>
                <w:sz w:val="16"/>
                <w:szCs w:val="16"/>
              </w:rPr>
            </w:pPr>
            <w:r w:rsidRPr="008F5C8E">
              <w:rPr>
                <w:rFonts w:ascii="Arial" w:eastAsia="Arial" w:hAnsi="Arial" w:cs="Arial"/>
                <w:b/>
                <w:bCs/>
                <w:color w:val="000000" w:themeColor="text1"/>
                <w:sz w:val="16"/>
                <w:szCs w:val="16"/>
              </w:rPr>
              <w:t>1</w:t>
            </w:r>
          </w:p>
        </w:tc>
        <w:tc>
          <w:tcPr>
            <w:tcW w:w="1230" w:type="dxa"/>
            <w:vMerge w:val="restart"/>
            <w:shd w:val="clear" w:color="auto" w:fill="F2DBDB" w:themeFill="accent2" w:themeFillTint="33"/>
            <w:vAlign w:val="center"/>
          </w:tcPr>
          <w:p w14:paraId="03AB7F36" w14:textId="3DAC0A52" w:rsidR="00627316" w:rsidRPr="008F5C8E" w:rsidRDefault="00627316" w:rsidP="00627316">
            <w:pPr>
              <w:jc w:val="center"/>
              <w:rPr>
                <w:rFonts w:ascii="Arial" w:eastAsia="Arial" w:hAnsi="Arial" w:cs="Arial"/>
                <w:color w:val="000000" w:themeColor="text1"/>
                <w:sz w:val="16"/>
                <w:szCs w:val="16"/>
              </w:rPr>
            </w:pPr>
            <w:r w:rsidRPr="008F5C8E">
              <w:rPr>
                <w:rFonts w:ascii="Arial" w:eastAsia="Arial" w:hAnsi="Arial" w:cs="Arial"/>
                <w:color w:val="000000" w:themeColor="text1"/>
                <w:sz w:val="16"/>
                <w:szCs w:val="16"/>
              </w:rPr>
              <w:t>Incumple</w:t>
            </w:r>
          </w:p>
        </w:tc>
        <w:tc>
          <w:tcPr>
            <w:tcW w:w="897" w:type="dxa"/>
            <w:vMerge w:val="restart"/>
            <w:tcMar>
              <w:top w:w="15" w:type="dxa"/>
              <w:left w:w="15" w:type="dxa"/>
              <w:right w:w="15" w:type="dxa"/>
            </w:tcMar>
            <w:vAlign w:val="center"/>
          </w:tcPr>
          <w:p w14:paraId="40AE2949" w14:textId="161D78AF" w:rsidR="00627316" w:rsidRPr="008F5C8E" w:rsidRDefault="00627316" w:rsidP="00627316">
            <w:pPr>
              <w:jc w:val="center"/>
              <w:rPr>
                <w:rFonts w:ascii="Arial" w:eastAsia="Arial" w:hAnsi="Arial" w:cs="Arial"/>
                <w:color w:val="000000" w:themeColor="text1"/>
                <w:sz w:val="16"/>
                <w:szCs w:val="16"/>
              </w:rPr>
            </w:pPr>
            <w:r w:rsidRPr="008F5C8E">
              <w:rPr>
                <w:rFonts w:ascii="Arial" w:eastAsia="Arial" w:hAnsi="Arial" w:cs="Arial"/>
                <w:color w:val="000000" w:themeColor="text1"/>
                <w:sz w:val="16"/>
                <w:szCs w:val="16"/>
              </w:rPr>
              <w:t>3</w:t>
            </w:r>
          </w:p>
        </w:tc>
        <w:tc>
          <w:tcPr>
            <w:tcW w:w="994" w:type="dxa"/>
            <w:tcMar>
              <w:top w:w="15" w:type="dxa"/>
              <w:left w:w="15" w:type="dxa"/>
              <w:right w:w="15" w:type="dxa"/>
            </w:tcMar>
            <w:vAlign w:val="center"/>
          </w:tcPr>
          <w:p w14:paraId="33B8DD28" w14:textId="55A37EF6" w:rsidR="00627316" w:rsidRPr="008F5C8E" w:rsidRDefault="00627316" w:rsidP="00627316">
            <w:pPr>
              <w:jc w:val="center"/>
              <w:rPr>
                <w:rFonts w:ascii="Arial" w:eastAsia="Arial" w:hAnsi="Arial" w:cs="Arial"/>
                <w:color w:val="000000" w:themeColor="text1"/>
                <w:sz w:val="16"/>
                <w:szCs w:val="16"/>
              </w:rPr>
            </w:pPr>
            <w:r w:rsidRPr="008F5C8E">
              <w:rPr>
                <w:rFonts w:ascii="Arial" w:eastAsia="Arial" w:hAnsi="Arial" w:cs="Arial"/>
                <w:color w:val="000000" w:themeColor="text1"/>
                <w:sz w:val="16"/>
                <w:szCs w:val="16"/>
              </w:rPr>
              <w:t xml:space="preserve">Cumple </w:t>
            </w:r>
          </w:p>
        </w:tc>
        <w:tc>
          <w:tcPr>
            <w:tcW w:w="1035" w:type="dxa"/>
            <w:tcMar>
              <w:top w:w="15" w:type="dxa"/>
              <w:left w:w="15" w:type="dxa"/>
              <w:right w:w="15" w:type="dxa"/>
            </w:tcMar>
            <w:vAlign w:val="center"/>
          </w:tcPr>
          <w:p w14:paraId="76133ED1" w14:textId="2CAC5468" w:rsidR="00627316" w:rsidRPr="008F5C8E" w:rsidRDefault="00627316" w:rsidP="00627316">
            <w:pPr>
              <w:jc w:val="center"/>
              <w:rPr>
                <w:rFonts w:ascii="Arial" w:eastAsia="Arial" w:hAnsi="Arial" w:cs="Arial"/>
                <w:color w:val="000000" w:themeColor="text1"/>
                <w:sz w:val="16"/>
                <w:szCs w:val="16"/>
              </w:rPr>
            </w:pPr>
            <w:r w:rsidRPr="008F5C8E">
              <w:rPr>
                <w:rFonts w:ascii="Arial" w:hAnsi="Arial" w:cs="Arial"/>
                <w:color w:val="000000" w:themeColor="text1"/>
                <w:sz w:val="16"/>
                <w:szCs w:val="16"/>
              </w:rPr>
              <w:t>Parcialmente</w:t>
            </w:r>
          </w:p>
        </w:tc>
        <w:tc>
          <w:tcPr>
            <w:tcW w:w="985" w:type="dxa"/>
            <w:vMerge w:val="restart"/>
            <w:tcMar>
              <w:top w:w="15" w:type="dxa"/>
              <w:left w:w="15" w:type="dxa"/>
              <w:right w:w="15" w:type="dxa"/>
            </w:tcMar>
            <w:vAlign w:val="center"/>
          </w:tcPr>
          <w:p w14:paraId="37BD3C34" w14:textId="7280997E" w:rsidR="00627316" w:rsidRPr="008F5C8E" w:rsidRDefault="00627316" w:rsidP="00627316">
            <w:pPr>
              <w:jc w:val="center"/>
              <w:rPr>
                <w:rFonts w:ascii="Arial" w:eastAsia="Arial" w:hAnsi="Arial" w:cs="Arial"/>
                <w:color w:val="000000" w:themeColor="text1"/>
                <w:sz w:val="16"/>
                <w:szCs w:val="16"/>
              </w:rPr>
            </w:pPr>
            <w:r w:rsidRPr="008F5C8E">
              <w:rPr>
                <w:rFonts w:ascii="Arial" w:eastAsia="Arial" w:hAnsi="Arial" w:cs="Arial"/>
                <w:color w:val="000000" w:themeColor="text1"/>
                <w:sz w:val="16"/>
                <w:szCs w:val="16"/>
              </w:rPr>
              <w:t>1</w:t>
            </w:r>
          </w:p>
        </w:tc>
        <w:tc>
          <w:tcPr>
            <w:tcW w:w="1099" w:type="dxa"/>
            <w:vMerge w:val="restart"/>
            <w:shd w:val="clear" w:color="auto" w:fill="F2DBDB" w:themeFill="accent2" w:themeFillTint="33"/>
            <w:tcMar>
              <w:top w:w="15" w:type="dxa"/>
              <w:left w:w="15" w:type="dxa"/>
              <w:right w:w="15" w:type="dxa"/>
            </w:tcMar>
            <w:vAlign w:val="center"/>
          </w:tcPr>
          <w:p w14:paraId="1E01AE9B" w14:textId="0B25747A" w:rsidR="00627316" w:rsidRPr="008F5C8E" w:rsidRDefault="008F5C8E" w:rsidP="00627316">
            <w:pPr>
              <w:jc w:val="center"/>
              <w:rPr>
                <w:rFonts w:ascii="Arial" w:eastAsia="Arial" w:hAnsi="Arial" w:cs="Arial"/>
                <w:color w:val="000000" w:themeColor="text1"/>
                <w:sz w:val="16"/>
                <w:szCs w:val="16"/>
              </w:rPr>
            </w:pPr>
            <w:r w:rsidRPr="008F5C8E">
              <w:rPr>
                <w:rFonts w:ascii="Arial" w:hAnsi="Arial" w:cs="Arial"/>
                <w:color w:val="000000" w:themeColor="text1"/>
                <w:sz w:val="16"/>
                <w:szCs w:val="16"/>
              </w:rPr>
              <w:t>Parcialmente</w:t>
            </w:r>
          </w:p>
        </w:tc>
      </w:tr>
      <w:tr w:rsidR="002172EE" w:rsidRPr="00CF5610" w14:paraId="2E2F8A74" w14:textId="77777777" w:rsidTr="07B47D1D">
        <w:trPr>
          <w:trHeight w:val="364"/>
        </w:trPr>
        <w:tc>
          <w:tcPr>
            <w:tcW w:w="2610" w:type="dxa"/>
            <w:vMerge/>
            <w:vAlign w:val="center"/>
          </w:tcPr>
          <w:p w14:paraId="2E08B053" w14:textId="77777777" w:rsidR="00627316" w:rsidRPr="00CF5610" w:rsidRDefault="00627316" w:rsidP="00627316">
            <w:pPr>
              <w:rPr>
                <w:rFonts w:ascii="Arial" w:hAnsi="Arial" w:cs="Arial"/>
                <w:color w:val="215868" w:themeColor="accent5" w:themeShade="80"/>
              </w:rPr>
            </w:pPr>
          </w:p>
        </w:tc>
        <w:tc>
          <w:tcPr>
            <w:tcW w:w="787" w:type="dxa"/>
            <w:vMerge/>
            <w:vAlign w:val="center"/>
          </w:tcPr>
          <w:p w14:paraId="5E471484" w14:textId="77777777" w:rsidR="00627316" w:rsidRPr="00CF5610" w:rsidRDefault="00627316" w:rsidP="00627316">
            <w:pPr>
              <w:rPr>
                <w:rFonts w:ascii="Arial" w:hAnsi="Arial" w:cs="Arial"/>
                <w:color w:val="215868" w:themeColor="accent5" w:themeShade="80"/>
              </w:rPr>
            </w:pPr>
          </w:p>
        </w:tc>
        <w:tc>
          <w:tcPr>
            <w:tcW w:w="1230" w:type="dxa"/>
            <w:vMerge/>
            <w:vAlign w:val="center"/>
          </w:tcPr>
          <w:p w14:paraId="44F9599C" w14:textId="77777777" w:rsidR="00627316" w:rsidRPr="00CF5610" w:rsidRDefault="00627316" w:rsidP="00627316">
            <w:pPr>
              <w:rPr>
                <w:rFonts w:ascii="Arial" w:hAnsi="Arial" w:cs="Arial"/>
                <w:color w:val="215868" w:themeColor="accent5" w:themeShade="80"/>
              </w:rPr>
            </w:pPr>
          </w:p>
        </w:tc>
        <w:tc>
          <w:tcPr>
            <w:tcW w:w="897" w:type="dxa"/>
            <w:vMerge/>
            <w:vAlign w:val="center"/>
          </w:tcPr>
          <w:p w14:paraId="78B4D090" w14:textId="653BDF7B" w:rsidR="00627316" w:rsidRPr="00CF5610" w:rsidRDefault="00627316" w:rsidP="00627316">
            <w:pPr>
              <w:rPr>
                <w:rFonts w:ascii="Arial" w:hAnsi="Arial" w:cs="Arial"/>
                <w:color w:val="215868" w:themeColor="accent5" w:themeShade="80"/>
              </w:rPr>
            </w:pPr>
          </w:p>
        </w:tc>
        <w:tc>
          <w:tcPr>
            <w:tcW w:w="994" w:type="dxa"/>
            <w:shd w:val="clear" w:color="auto" w:fill="F2DBDB" w:themeFill="accent2" w:themeFillTint="33"/>
            <w:tcMar>
              <w:top w:w="15" w:type="dxa"/>
              <w:left w:w="15" w:type="dxa"/>
              <w:right w:w="15" w:type="dxa"/>
            </w:tcMar>
            <w:vAlign w:val="center"/>
          </w:tcPr>
          <w:p w14:paraId="4FD22234" w14:textId="0FBD1F5B" w:rsidR="00627316" w:rsidRPr="008F5C8E" w:rsidRDefault="00627316" w:rsidP="00627316">
            <w:pPr>
              <w:jc w:val="center"/>
              <w:rPr>
                <w:rFonts w:ascii="Arial" w:eastAsia="Arial" w:hAnsi="Arial" w:cs="Arial"/>
                <w:color w:val="000000" w:themeColor="text1"/>
                <w:sz w:val="16"/>
                <w:szCs w:val="16"/>
              </w:rPr>
            </w:pPr>
            <w:r w:rsidRPr="008F5C8E">
              <w:rPr>
                <w:rFonts w:ascii="Arial" w:eastAsia="Arial" w:hAnsi="Arial" w:cs="Arial"/>
                <w:color w:val="000000" w:themeColor="text1"/>
                <w:sz w:val="16"/>
                <w:szCs w:val="16"/>
              </w:rPr>
              <w:t>Parcialmente</w:t>
            </w:r>
          </w:p>
        </w:tc>
        <w:tc>
          <w:tcPr>
            <w:tcW w:w="1035" w:type="dxa"/>
            <w:shd w:val="clear" w:color="auto" w:fill="F2DBDB" w:themeFill="accent2" w:themeFillTint="33"/>
            <w:tcMar>
              <w:top w:w="15" w:type="dxa"/>
              <w:left w:w="15" w:type="dxa"/>
              <w:right w:w="15" w:type="dxa"/>
            </w:tcMar>
            <w:vAlign w:val="center"/>
          </w:tcPr>
          <w:p w14:paraId="6CBE9E1D" w14:textId="2384AC1F" w:rsidR="00627316" w:rsidRPr="008F5C8E" w:rsidRDefault="00627316" w:rsidP="00627316">
            <w:pPr>
              <w:jc w:val="center"/>
              <w:rPr>
                <w:rFonts w:ascii="Arial" w:eastAsia="Arial" w:hAnsi="Arial" w:cs="Arial"/>
                <w:color w:val="000000" w:themeColor="text1"/>
                <w:sz w:val="16"/>
                <w:szCs w:val="16"/>
              </w:rPr>
            </w:pPr>
            <w:r w:rsidRPr="008F5C8E">
              <w:rPr>
                <w:rFonts w:ascii="Arial" w:hAnsi="Arial" w:cs="Arial"/>
                <w:color w:val="000000" w:themeColor="text1"/>
                <w:sz w:val="16"/>
                <w:szCs w:val="16"/>
              </w:rPr>
              <w:t>Parcialmente</w:t>
            </w:r>
          </w:p>
        </w:tc>
        <w:tc>
          <w:tcPr>
            <w:tcW w:w="985" w:type="dxa"/>
            <w:vMerge/>
            <w:vAlign w:val="center"/>
          </w:tcPr>
          <w:p w14:paraId="09B31E6B" w14:textId="77777777" w:rsidR="00627316" w:rsidRPr="00CF5610" w:rsidRDefault="00627316" w:rsidP="00627316">
            <w:pPr>
              <w:rPr>
                <w:rFonts w:ascii="Arial" w:hAnsi="Arial" w:cs="Arial"/>
                <w:color w:val="215868" w:themeColor="accent5" w:themeShade="80"/>
              </w:rPr>
            </w:pPr>
          </w:p>
        </w:tc>
        <w:tc>
          <w:tcPr>
            <w:tcW w:w="1099" w:type="dxa"/>
            <w:vMerge/>
            <w:vAlign w:val="center"/>
          </w:tcPr>
          <w:p w14:paraId="0823A3CF" w14:textId="77777777" w:rsidR="00627316" w:rsidRPr="00CF5610" w:rsidRDefault="00627316" w:rsidP="00627316">
            <w:pPr>
              <w:rPr>
                <w:rFonts w:ascii="Arial" w:hAnsi="Arial" w:cs="Arial"/>
                <w:color w:val="215868" w:themeColor="accent5" w:themeShade="80"/>
              </w:rPr>
            </w:pPr>
          </w:p>
        </w:tc>
      </w:tr>
      <w:tr w:rsidR="002172EE" w:rsidRPr="00CF5610" w14:paraId="48A12237" w14:textId="77777777" w:rsidTr="07B47D1D">
        <w:trPr>
          <w:trHeight w:val="300"/>
        </w:trPr>
        <w:tc>
          <w:tcPr>
            <w:tcW w:w="2610" w:type="dxa"/>
            <w:vMerge/>
            <w:vAlign w:val="center"/>
          </w:tcPr>
          <w:p w14:paraId="4DC9F930" w14:textId="77777777" w:rsidR="00627316" w:rsidRPr="00CF5610" w:rsidRDefault="00627316" w:rsidP="00627316">
            <w:pPr>
              <w:rPr>
                <w:rFonts w:ascii="Arial" w:hAnsi="Arial" w:cs="Arial"/>
                <w:color w:val="215868" w:themeColor="accent5" w:themeShade="80"/>
              </w:rPr>
            </w:pPr>
          </w:p>
        </w:tc>
        <w:tc>
          <w:tcPr>
            <w:tcW w:w="787" w:type="dxa"/>
            <w:vMerge/>
            <w:vAlign w:val="center"/>
          </w:tcPr>
          <w:p w14:paraId="0D185556" w14:textId="77777777" w:rsidR="00627316" w:rsidRPr="00CF5610" w:rsidRDefault="00627316" w:rsidP="00627316">
            <w:pPr>
              <w:rPr>
                <w:rFonts w:ascii="Arial" w:hAnsi="Arial" w:cs="Arial"/>
                <w:color w:val="215868" w:themeColor="accent5" w:themeShade="80"/>
              </w:rPr>
            </w:pPr>
          </w:p>
        </w:tc>
        <w:tc>
          <w:tcPr>
            <w:tcW w:w="1230" w:type="dxa"/>
            <w:vMerge/>
            <w:vAlign w:val="center"/>
          </w:tcPr>
          <w:p w14:paraId="7D028A87" w14:textId="77777777" w:rsidR="00627316" w:rsidRPr="00CF5610" w:rsidRDefault="00627316" w:rsidP="00627316">
            <w:pPr>
              <w:rPr>
                <w:rFonts w:ascii="Arial" w:hAnsi="Arial" w:cs="Arial"/>
                <w:color w:val="215868" w:themeColor="accent5" w:themeShade="80"/>
              </w:rPr>
            </w:pPr>
          </w:p>
        </w:tc>
        <w:tc>
          <w:tcPr>
            <w:tcW w:w="897" w:type="dxa"/>
            <w:vMerge/>
            <w:vAlign w:val="center"/>
          </w:tcPr>
          <w:p w14:paraId="7A92BD88" w14:textId="2CEF8D0A" w:rsidR="00627316" w:rsidRPr="00CF5610" w:rsidRDefault="00627316" w:rsidP="00627316">
            <w:pPr>
              <w:rPr>
                <w:rFonts w:ascii="Arial" w:hAnsi="Arial" w:cs="Arial"/>
                <w:color w:val="215868" w:themeColor="accent5" w:themeShade="80"/>
              </w:rPr>
            </w:pPr>
          </w:p>
        </w:tc>
        <w:tc>
          <w:tcPr>
            <w:tcW w:w="994" w:type="dxa"/>
            <w:shd w:val="clear" w:color="auto" w:fill="F2DBDB" w:themeFill="accent2" w:themeFillTint="33"/>
            <w:tcMar>
              <w:top w:w="15" w:type="dxa"/>
              <w:left w:w="15" w:type="dxa"/>
              <w:right w:w="15" w:type="dxa"/>
            </w:tcMar>
            <w:vAlign w:val="center"/>
          </w:tcPr>
          <w:p w14:paraId="707C0FAB" w14:textId="0319C6F2" w:rsidR="00627316" w:rsidRPr="008F5C8E" w:rsidRDefault="00627316" w:rsidP="00627316">
            <w:pPr>
              <w:jc w:val="center"/>
              <w:rPr>
                <w:rFonts w:ascii="Arial" w:eastAsia="Arial" w:hAnsi="Arial" w:cs="Arial"/>
                <w:color w:val="000000" w:themeColor="text1"/>
                <w:sz w:val="16"/>
                <w:szCs w:val="16"/>
              </w:rPr>
            </w:pPr>
            <w:r w:rsidRPr="008F5C8E">
              <w:rPr>
                <w:rFonts w:ascii="Arial" w:eastAsia="Arial" w:hAnsi="Arial" w:cs="Arial"/>
                <w:color w:val="000000" w:themeColor="text1"/>
                <w:sz w:val="16"/>
                <w:szCs w:val="16"/>
              </w:rPr>
              <w:t>Parcialmente</w:t>
            </w:r>
          </w:p>
        </w:tc>
        <w:tc>
          <w:tcPr>
            <w:tcW w:w="1035" w:type="dxa"/>
            <w:shd w:val="clear" w:color="auto" w:fill="F2DBDB" w:themeFill="accent2" w:themeFillTint="33"/>
            <w:tcMar>
              <w:top w:w="15" w:type="dxa"/>
              <w:left w:w="15" w:type="dxa"/>
              <w:right w:w="15" w:type="dxa"/>
            </w:tcMar>
            <w:vAlign w:val="center"/>
          </w:tcPr>
          <w:p w14:paraId="0BC5166A" w14:textId="2F707407" w:rsidR="00627316" w:rsidRPr="008F5C8E" w:rsidRDefault="00627316" w:rsidP="00627316">
            <w:pPr>
              <w:jc w:val="center"/>
              <w:rPr>
                <w:rFonts w:ascii="Arial" w:eastAsia="Arial" w:hAnsi="Arial" w:cs="Arial"/>
                <w:color w:val="000000" w:themeColor="text1"/>
                <w:sz w:val="16"/>
                <w:szCs w:val="16"/>
              </w:rPr>
            </w:pPr>
            <w:r w:rsidRPr="008F5C8E">
              <w:rPr>
                <w:rFonts w:ascii="Arial" w:hAnsi="Arial" w:cs="Arial"/>
                <w:color w:val="000000" w:themeColor="text1"/>
                <w:sz w:val="16"/>
                <w:szCs w:val="16"/>
              </w:rPr>
              <w:t>Parcialmente</w:t>
            </w:r>
          </w:p>
        </w:tc>
        <w:tc>
          <w:tcPr>
            <w:tcW w:w="985" w:type="dxa"/>
            <w:vMerge/>
            <w:vAlign w:val="center"/>
          </w:tcPr>
          <w:p w14:paraId="51A8F892" w14:textId="77777777" w:rsidR="00627316" w:rsidRPr="00CF5610" w:rsidRDefault="00627316" w:rsidP="00627316">
            <w:pPr>
              <w:rPr>
                <w:rFonts w:ascii="Arial" w:hAnsi="Arial" w:cs="Arial"/>
                <w:color w:val="215868" w:themeColor="accent5" w:themeShade="80"/>
              </w:rPr>
            </w:pPr>
          </w:p>
        </w:tc>
        <w:tc>
          <w:tcPr>
            <w:tcW w:w="1099" w:type="dxa"/>
            <w:vMerge/>
            <w:vAlign w:val="center"/>
          </w:tcPr>
          <w:p w14:paraId="5C93E4B4" w14:textId="77777777" w:rsidR="00627316" w:rsidRPr="00CF5610" w:rsidRDefault="00627316" w:rsidP="00627316">
            <w:pPr>
              <w:rPr>
                <w:rFonts w:ascii="Arial" w:hAnsi="Arial" w:cs="Arial"/>
                <w:color w:val="215868" w:themeColor="accent5" w:themeShade="80"/>
              </w:rPr>
            </w:pPr>
          </w:p>
        </w:tc>
      </w:tr>
      <w:tr w:rsidR="002172EE" w:rsidRPr="00CF5610" w14:paraId="1BB583FB" w14:textId="77777777" w:rsidTr="07B47D1D">
        <w:trPr>
          <w:trHeight w:val="300"/>
        </w:trPr>
        <w:tc>
          <w:tcPr>
            <w:tcW w:w="2610" w:type="dxa"/>
            <w:vMerge w:val="restart"/>
            <w:tcMar>
              <w:top w:w="15" w:type="dxa"/>
              <w:left w:w="15" w:type="dxa"/>
              <w:right w:w="15" w:type="dxa"/>
            </w:tcMar>
            <w:vAlign w:val="center"/>
          </w:tcPr>
          <w:p w14:paraId="0A38F280" w14:textId="269D7E8E" w:rsidR="00627316" w:rsidRPr="00EA14F6" w:rsidRDefault="00627316" w:rsidP="00627316">
            <w:pPr>
              <w:rPr>
                <w:rFonts w:ascii="Arial" w:eastAsia="Arial" w:hAnsi="Arial" w:cs="Arial"/>
                <w:b/>
                <w:bCs/>
                <w:color w:val="000000" w:themeColor="text1"/>
                <w:sz w:val="16"/>
                <w:szCs w:val="16"/>
              </w:rPr>
            </w:pPr>
            <w:r w:rsidRPr="00EA14F6">
              <w:rPr>
                <w:rFonts w:ascii="Arial" w:eastAsia="Arial" w:hAnsi="Arial" w:cs="Arial"/>
                <w:b/>
                <w:bCs/>
                <w:color w:val="000000" w:themeColor="text1"/>
                <w:sz w:val="16"/>
                <w:szCs w:val="16"/>
              </w:rPr>
              <w:t>10. Desarrollo Misional Y Comercialización</w:t>
            </w:r>
          </w:p>
        </w:tc>
        <w:tc>
          <w:tcPr>
            <w:tcW w:w="787" w:type="dxa"/>
            <w:vMerge w:val="restart"/>
            <w:tcMar>
              <w:top w:w="15" w:type="dxa"/>
              <w:left w:w="15" w:type="dxa"/>
              <w:right w:w="15" w:type="dxa"/>
            </w:tcMar>
            <w:vAlign w:val="center"/>
          </w:tcPr>
          <w:p w14:paraId="2D98E438" w14:textId="0F542184" w:rsidR="00627316" w:rsidRPr="00EA14F6" w:rsidRDefault="00627316" w:rsidP="00627316">
            <w:pPr>
              <w:jc w:val="center"/>
              <w:rPr>
                <w:rFonts w:ascii="Arial" w:eastAsia="Arial" w:hAnsi="Arial" w:cs="Arial"/>
                <w:b/>
                <w:bCs/>
                <w:color w:val="000000" w:themeColor="text1"/>
                <w:sz w:val="16"/>
                <w:szCs w:val="16"/>
              </w:rPr>
            </w:pPr>
            <w:r w:rsidRPr="00EA14F6">
              <w:rPr>
                <w:rFonts w:ascii="Arial" w:eastAsia="Arial" w:hAnsi="Arial" w:cs="Arial"/>
                <w:b/>
                <w:bCs/>
                <w:color w:val="000000" w:themeColor="text1"/>
                <w:sz w:val="16"/>
                <w:szCs w:val="16"/>
              </w:rPr>
              <w:t>1</w:t>
            </w:r>
          </w:p>
        </w:tc>
        <w:tc>
          <w:tcPr>
            <w:tcW w:w="1230" w:type="dxa"/>
            <w:vMerge w:val="restart"/>
            <w:shd w:val="clear" w:color="auto" w:fill="F2DBDB" w:themeFill="accent2" w:themeFillTint="33"/>
            <w:vAlign w:val="center"/>
          </w:tcPr>
          <w:p w14:paraId="5F1C0A77" w14:textId="7E32AFD4" w:rsidR="00627316" w:rsidRPr="009F788B" w:rsidRDefault="009F788B" w:rsidP="009F788B">
            <w:pPr>
              <w:spacing w:line="259" w:lineRule="auto"/>
              <w:jc w:val="center"/>
            </w:pPr>
            <w:r w:rsidRPr="07B47D1D">
              <w:rPr>
                <w:rFonts w:ascii="Arial" w:eastAsia="Arial" w:hAnsi="Arial" w:cs="Arial"/>
                <w:color w:val="000000" w:themeColor="text1"/>
                <w:sz w:val="16"/>
                <w:szCs w:val="16"/>
              </w:rPr>
              <w:t>Parcialmente</w:t>
            </w:r>
          </w:p>
        </w:tc>
        <w:tc>
          <w:tcPr>
            <w:tcW w:w="897" w:type="dxa"/>
            <w:vMerge w:val="restart"/>
            <w:tcMar>
              <w:top w:w="15" w:type="dxa"/>
              <w:left w:w="15" w:type="dxa"/>
              <w:right w:w="15" w:type="dxa"/>
            </w:tcMar>
            <w:vAlign w:val="center"/>
          </w:tcPr>
          <w:p w14:paraId="2591D8C4" w14:textId="65894B56" w:rsidR="00627316" w:rsidRPr="00EA14F6" w:rsidRDefault="00627316" w:rsidP="00627316">
            <w:pPr>
              <w:jc w:val="center"/>
              <w:rPr>
                <w:rFonts w:ascii="Arial" w:eastAsia="Arial" w:hAnsi="Arial" w:cs="Arial"/>
                <w:color w:val="000000" w:themeColor="text1"/>
                <w:sz w:val="16"/>
                <w:szCs w:val="16"/>
              </w:rPr>
            </w:pPr>
            <w:r w:rsidRPr="00EA14F6">
              <w:rPr>
                <w:rFonts w:ascii="Arial" w:eastAsia="Arial" w:hAnsi="Arial" w:cs="Arial"/>
                <w:color w:val="000000" w:themeColor="text1"/>
                <w:sz w:val="16"/>
                <w:szCs w:val="16"/>
              </w:rPr>
              <w:t>2</w:t>
            </w:r>
          </w:p>
        </w:tc>
        <w:tc>
          <w:tcPr>
            <w:tcW w:w="994" w:type="dxa"/>
            <w:shd w:val="clear" w:color="auto" w:fill="F2DBDB" w:themeFill="accent2" w:themeFillTint="33"/>
            <w:tcMar>
              <w:top w:w="15" w:type="dxa"/>
              <w:left w:w="15" w:type="dxa"/>
              <w:right w:w="15" w:type="dxa"/>
            </w:tcMar>
            <w:vAlign w:val="center"/>
          </w:tcPr>
          <w:p w14:paraId="5B1F73E1" w14:textId="53DEE0E9" w:rsidR="00627316" w:rsidRPr="00EA14F6" w:rsidRDefault="00627316" w:rsidP="00627316">
            <w:pPr>
              <w:jc w:val="center"/>
              <w:rPr>
                <w:rFonts w:ascii="Arial" w:eastAsia="Arial" w:hAnsi="Arial" w:cs="Arial"/>
                <w:color w:val="000000" w:themeColor="text1"/>
                <w:sz w:val="16"/>
                <w:szCs w:val="16"/>
              </w:rPr>
            </w:pPr>
            <w:r w:rsidRPr="00EA14F6">
              <w:rPr>
                <w:rFonts w:ascii="Arial" w:eastAsia="Arial" w:hAnsi="Arial" w:cs="Arial"/>
                <w:color w:val="000000" w:themeColor="text1"/>
                <w:sz w:val="16"/>
                <w:szCs w:val="16"/>
              </w:rPr>
              <w:t>Parcialmente</w:t>
            </w:r>
          </w:p>
        </w:tc>
        <w:tc>
          <w:tcPr>
            <w:tcW w:w="1035" w:type="dxa"/>
            <w:shd w:val="clear" w:color="auto" w:fill="F2DBDB" w:themeFill="accent2" w:themeFillTint="33"/>
            <w:tcMar>
              <w:top w:w="15" w:type="dxa"/>
              <w:left w:w="15" w:type="dxa"/>
              <w:right w:w="15" w:type="dxa"/>
            </w:tcMar>
            <w:vAlign w:val="center"/>
          </w:tcPr>
          <w:p w14:paraId="671FE911" w14:textId="1CD38002" w:rsidR="00627316" w:rsidRPr="00EA14F6" w:rsidRDefault="002D0E6B" w:rsidP="00627316">
            <w:pPr>
              <w:jc w:val="center"/>
              <w:rPr>
                <w:rFonts w:ascii="Arial" w:eastAsia="Arial" w:hAnsi="Arial" w:cs="Arial"/>
                <w:color w:val="000000" w:themeColor="text1"/>
                <w:sz w:val="16"/>
                <w:szCs w:val="16"/>
              </w:rPr>
            </w:pPr>
            <w:r w:rsidRPr="00EA14F6">
              <w:rPr>
                <w:rFonts w:ascii="Arial" w:hAnsi="Arial" w:cs="Arial"/>
                <w:color w:val="000000" w:themeColor="text1"/>
                <w:sz w:val="16"/>
                <w:szCs w:val="16"/>
              </w:rPr>
              <w:t>Parcialmente</w:t>
            </w:r>
          </w:p>
        </w:tc>
        <w:tc>
          <w:tcPr>
            <w:tcW w:w="985" w:type="dxa"/>
            <w:vMerge w:val="restart"/>
            <w:tcMar>
              <w:top w:w="15" w:type="dxa"/>
              <w:left w:w="15" w:type="dxa"/>
              <w:right w:w="15" w:type="dxa"/>
            </w:tcMar>
            <w:vAlign w:val="center"/>
          </w:tcPr>
          <w:p w14:paraId="67EC4234" w14:textId="7D7D5659" w:rsidR="00627316" w:rsidRPr="00EA14F6" w:rsidRDefault="00627316" w:rsidP="00627316">
            <w:pPr>
              <w:jc w:val="center"/>
              <w:rPr>
                <w:rFonts w:ascii="Arial" w:eastAsia="Arial" w:hAnsi="Arial" w:cs="Arial"/>
                <w:color w:val="000000" w:themeColor="text1"/>
                <w:sz w:val="16"/>
                <w:szCs w:val="16"/>
              </w:rPr>
            </w:pPr>
            <w:r w:rsidRPr="00EA14F6">
              <w:rPr>
                <w:rFonts w:ascii="Arial" w:eastAsia="Arial" w:hAnsi="Arial" w:cs="Arial"/>
                <w:color w:val="000000" w:themeColor="text1"/>
                <w:sz w:val="16"/>
                <w:szCs w:val="16"/>
              </w:rPr>
              <w:t>1</w:t>
            </w:r>
          </w:p>
        </w:tc>
        <w:tc>
          <w:tcPr>
            <w:tcW w:w="1099" w:type="dxa"/>
            <w:vMerge w:val="restart"/>
            <w:shd w:val="clear" w:color="auto" w:fill="F2DBDB" w:themeFill="accent2" w:themeFillTint="33"/>
            <w:tcMar>
              <w:top w:w="15" w:type="dxa"/>
              <w:left w:w="15" w:type="dxa"/>
              <w:right w:w="15" w:type="dxa"/>
            </w:tcMar>
            <w:vAlign w:val="center"/>
          </w:tcPr>
          <w:p w14:paraId="47AABF51" w14:textId="3AEB94BA" w:rsidR="00627316" w:rsidRPr="00EA14F6" w:rsidRDefault="00627316" w:rsidP="00627316">
            <w:pPr>
              <w:jc w:val="center"/>
              <w:rPr>
                <w:rFonts w:ascii="Arial" w:eastAsia="Arial" w:hAnsi="Arial" w:cs="Arial"/>
                <w:color w:val="000000" w:themeColor="text1"/>
                <w:sz w:val="16"/>
                <w:szCs w:val="16"/>
              </w:rPr>
            </w:pPr>
            <w:r w:rsidRPr="00EA14F6">
              <w:rPr>
                <w:rFonts w:ascii="Arial" w:eastAsia="Arial" w:hAnsi="Arial" w:cs="Arial"/>
                <w:color w:val="000000" w:themeColor="text1"/>
                <w:sz w:val="16"/>
                <w:szCs w:val="16"/>
              </w:rPr>
              <w:t>Incumple</w:t>
            </w:r>
          </w:p>
        </w:tc>
      </w:tr>
      <w:tr w:rsidR="002172EE" w:rsidRPr="00CF5610" w14:paraId="452D632C" w14:textId="77777777" w:rsidTr="07B47D1D">
        <w:trPr>
          <w:trHeight w:val="300"/>
        </w:trPr>
        <w:tc>
          <w:tcPr>
            <w:tcW w:w="2610" w:type="dxa"/>
            <w:vMerge/>
            <w:vAlign w:val="center"/>
          </w:tcPr>
          <w:p w14:paraId="3F2B5CE7" w14:textId="77777777" w:rsidR="00627316" w:rsidRPr="00CF5610" w:rsidRDefault="00627316" w:rsidP="00627316">
            <w:pPr>
              <w:rPr>
                <w:rFonts w:ascii="Arial" w:hAnsi="Arial" w:cs="Arial"/>
                <w:color w:val="215868" w:themeColor="accent5" w:themeShade="80"/>
              </w:rPr>
            </w:pPr>
          </w:p>
        </w:tc>
        <w:tc>
          <w:tcPr>
            <w:tcW w:w="787" w:type="dxa"/>
            <w:vMerge/>
            <w:vAlign w:val="center"/>
          </w:tcPr>
          <w:p w14:paraId="3CFAC7BC" w14:textId="77777777" w:rsidR="00627316" w:rsidRPr="00CF5610" w:rsidRDefault="00627316" w:rsidP="00627316">
            <w:pPr>
              <w:rPr>
                <w:rFonts w:ascii="Arial" w:hAnsi="Arial" w:cs="Arial"/>
                <w:color w:val="215868" w:themeColor="accent5" w:themeShade="80"/>
              </w:rPr>
            </w:pPr>
          </w:p>
        </w:tc>
        <w:tc>
          <w:tcPr>
            <w:tcW w:w="1230" w:type="dxa"/>
            <w:vMerge/>
            <w:vAlign w:val="center"/>
          </w:tcPr>
          <w:p w14:paraId="5D63655E" w14:textId="77777777" w:rsidR="00627316" w:rsidRPr="00CF5610" w:rsidRDefault="00627316" w:rsidP="00627316">
            <w:pPr>
              <w:rPr>
                <w:rFonts w:ascii="Arial" w:hAnsi="Arial" w:cs="Arial"/>
                <w:color w:val="215868" w:themeColor="accent5" w:themeShade="80"/>
              </w:rPr>
            </w:pPr>
          </w:p>
        </w:tc>
        <w:tc>
          <w:tcPr>
            <w:tcW w:w="897" w:type="dxa"/>
            <w:vMerge/>
            <w:vAlign w:val="center"/>
          </w:tcPr>
          <w:p w14:paraId="41CC2FC0" w14:textId="51CA6A78" w:rsidR="00627316" w:rsidRPr="00EA14F6" w:rsidRDefault="00627316" w:rsidP="00627316">
            <w:pPr>
              <w:rPr>
                <w:rFonts w:ascii="Arial" w:hAnsi="Arial" w:cs="Arial"/>
                <w:color w:val="000000" w:themeColor="text1"/>
              </w:rPr>
            </w:pPr>
          </w:p>
        </w:tc>
        <w:tc>
          <w:tcPr>
            <w:tcW w:w="994" w:type="dxa"/>
            <w:shd w:val="clear" w:color="auto" w:fill="F2DBDB" w:themeFill="accent2" w:themeFillTint="33"/>
            <w:tcMar>
              <w:top w:w="15" w:type="dxa"/>
              <w:left w:w="15" w:type="dxa"/>
              <w:right w:w="15" w:type="dxa"/>
            </w:tcMar>
            <w:vAlign w:val="center"/>
          </w:tcPr>
          <w:p w14:paraId="380D52C0" w14:textId="3A208506" w:rsidR="00627316" w:rsidRPr="00EA14F6" w:rsidRDefault="00627316" w:rsidP="00627316">
            <w:pPr>
              <w:jc w:val="center"/>
              <w:rPr>
                <w:rFonts w:ascii="Arial" w:eastAsia="Arial" w:hAnsi="Arial" w:cs="Arial"/>
                <w:color w:val="000000" w:themeColor="text1"/>
                <w:sz w:val="16"/>
                <w:szCs w:val="16"/>
              </w:rPr>
            </w:pPr>
            <w:r w:rsidRPr="00EA14F6">
              <w:rPr>
                <w:rFonts w:ascii="Arial" w:eastAsia="Arial" w:hAnsi="Arial" w:cs="Arial"/>
                <w:color w:val="000000" w:themeColor="text1"/>
                <w:sz w:val="16"/>
                <w:szCs w:val="16"/>
              </w:rPr>
              <w:t>Parcialmente</w:t>
            </w:r>
          </w:p>
        </w:tc>
        <w:tc>
          <w:tcPr>
            <w:tcW w:w="1035" w:type="dxa"/>
            <w:shd w:val="clear" w:color="auto" w:fill="F2DBDB" w:themeFill="accent2" w:themeFillTint="33"/>
            <w:tcMar>
              <w:top w:w="15" w:type="dxa"/>
              <w:left w:w="15" w:type="dxa"/>
              <w:right w:w="15" w:type="dxa"/>
            </w:tcMar>
            <w:vAlign w:val="center"/>
          </w:tcPr>
          <w:p w14:paraId="7BF51E56" w14:textId="7D77BC49" w:rsidR="00627316" w:rsidRPr="00EA14F6" w:rsidRDefault="00627316" w:rsidP="00627316">
            <w:pPr>
              <w:jc w:val="center"/>
              <w:rPr>
                <w:rFonts w:ascii="Arial" w:eastAsia="Arial" w:hAnsi="Arial" w:cs="Arial"/>
                <w:color w:val="000000" w:themeColor="text1"/>
                <w:sz w:val="16"/>
                <w:szCs w:val="16"/>
              </w:rPr>
            </w:pPr>
            <w:r w:rsidRPr="00EA14F6">
              <w:rPr>
                <w:rFonts w:ascii="Arial" w:hAnsi="Arial" w:cs="Arial"/>
                <w:color w:val="000000" w:themeColor="text1"/>
                <w:sz w:val="16"/>
                <w:szCs w:val="16"/>
              </w:rPr>
              <w:t>Parcialmente</w:t>
            </w:r>
          </w:p>
        </w:tc>
        <w:tc>
          <w:tcPr>
            <w:tcW w:w="985" w:type="dxa"/>
            <w:vMerge/>
            <w:vAlign w:val="center"/>
          </w:tcPr>
          <w:p w14:paraId="5F75385A" w14:textId="77777777" w:rsidR="00627316" w:rsidRPr="00CF5610" w:rsidRDefault="00627316" w:rsidP="00627316">
            <w:pPr>
              <w:rPr>
                <w:rFonts w:ascii="Arial" w:hAnsi="Arial" w:cs="Arial"/>
                <w:color w:val="215868" w:themeColor="accent5" w:themeShade="80"/>
              </w:rPr>
            </w:pPr>
          </w:p>
        </w:tc>
        <w:tc>
          <w:tcPr>
            <w:tcW w:w="1099" w:type="dxa"/>
            <w:vMerge/>
            <w:vAlign w:val="center"/>
          </w:tcPr>
          <w:p w14:paraId="49C5662A" w14:textId="77777777" w:rsidR="00627316" w:rsidRPr="00CF5610" w:rsidRDefault="00627316" w:rsidP="00627316">
            <w:pPr>
              <w:rPr>
                <w:rFonts w:ascii="Arial" w:hAnsi="Arial" w:cs="Arial"/>
                <w:color w:val="215868" w:themeColor="accent5" w:themeShade="80"/>
              </w:rPr>
            </w:pPr>
          </w:p>
        </w:tc>
      </w:tr>
      <w:tr w:rsidR="002172EE" w:rsidRPr="00CF5610" w14:paraId="0FFF32A3" w14:textId="77777777" w:rsidTr="07B47D1D">
        <w:trPr>
          <w:trHeight w:val="301"/>
        </w:trPr>
        <w:tc>
          <w:tcPr>
            <w:tcW w:w="2610" w:type="dxa"/>
            <w:vMerge w:val="restart"/>
            <w:tcMar>
              <w:top w:w="15" w:type="dxa"/>
              <w:left w:w="15" w:type="dxa"/>
              <w:right w:w="15" w:type="dxa"/>
            </w:tcMar>
            <w:vAlign w:val="center"/>
          </w:tcPr>
          <w:p w14:paraId="283413F8" w14:textId="60A0CCE6" w:rsidR="00627316" w:rsidRPr="00566AFE" w:rsidRDefault="00627316" w:rsidP="00627316">
            <w:pPr>
              <w:rPr>
                <w:rFonts w:ascii="Arial" w:eastAsia="Arial" w:hAnsi="Arial" w:cs="Arial"/>
                <w:b/>
                <w:bCs/>
                <w:color w:val="000000" w:themeColor="text1"/>
                <w:sz w:val="16"/>
                <w:szCs w:val="16"/>
              </w:rPr>
            </w:pPr>
            <w:r w:rsidRPr="00566AFE">
              <w:rPr>
                <w:rFonts w:ascii="Arial" w:eastAsia="Arial" w:hAnsi="Arial" w:cs="Arial"/>
                <w:b/>
                <w:bCs/>
                <w:color w:val="000000" w:themeColor="text1"/>
                <w:sz w:val="16"/>
                <w:szCs w:val="16"/>
              </w:rPr>
              <w:lastRenderedPageBreak/>
              <w:t>11. Gestión Jurídica</w:t>
            </w:r>
          </w:p>
        </w:tc>
        <w:tc>
          <w:tcPr>
            <w:tcW w:w="787" w:type="dxa"/>
            <w:vMerge w:val="restart"/>
            <w:tcMar>
              <w:top w:w="15" w:type="dxa"/>
              <w:left w:w="15" w:type="dxa"/>
              <w:right w:w="15" w:type="dxa"/>
            </w:tcMar>
            <w:vAlign w:val="center"/>
          </w:tcPr>
          <w:p w14:paraId="65678EE9" w14:textId="41299900" w:rsidR="00627316" w:rsidRPr="00566AFE" w:rsidRDefault="00627316" w:rsidP="00627316">
            <w:pPr>
              <w:jc w:val="center"/>
              <w:rPr>
                <w:rFonts w:ascii="Arial" w:eastAsia="Arial" w:hAnsi="Arial" w:cs="Arial"/>
                <w:b/>
                <w:bCs/>
                <w:color w:val="000000" w:themeColor="text1"/>
                <w:sz w:val="16"/>
                <w:szCs w:val="16"/>
              </w:rPr>
            </w:pPr>
            <w:r w:rsidRPr="00566AFE">
              <w:rPr>
                <w:rFonts w:ascii="Arial" w:eastAsia="Arial" w:hAnsi="Arial" w:cs="Arial"/>
                <w:b/>
                <w:bCs/>
                <w:color w:val="000000" w:themeColor="text1"/>
                <w:sz w:val="16"/>
                <w:szCs w:val="16"/>
              </w:rPr>
              <w:t>1</w:t>
            </w:r>
          </w:p>
        </w:tc>
        <w:tc>
          <w:tcPr>
            <w:tcW w:w="1230" w:type="dxa"/>
            <w:vMerge w:val="restart"/>
            <w:vAlign w:val="center"/>
          </w:tcPr>
          <w:p w14:paraId="065B15B2" w14:textId="131F8C7A" w:rsidR="00627316" w:rsidRPr="00566AFE" w:rsidRDefault="00627316" w:rsidP="00627316">
            <w:pPr>
              <w:jc w:val="center"/>
              <w:rPr>
                <w:rFonts w:ascii="Arial" w:eastAsia="Arial" w:hAnsi="Arial" w:cs="Arial"/>
                <w:color w:val="000000" w:themeColor="text1"/>
                <w:sz w:val="16"/>
                <w:szCs w:val="16"/>
              </w:rPr>
            </w:pPr>
            <w:r w:rsidRPr="00566AFE">
              <w:rPr>
                <w:rFonts w:ascii="Arial" w:eastAsia="Arial" w:hAnsi="Arial" w:cs="Arial"/>
                <w:color w:val="000000" w:themeColor="text1"/>
                <w:sz w:val="16"/>
                <w:szCs w:val="16"/>
              </w:rPr>
              <w:t xml:space="preserve">Cumple </w:t>
            </w:r>
          </w:p>
        </w:tc>
        <w:tc>
          <w:tcPr>
            <w:tcW w:w="897" w:type="dxa"/>
            <w:vMerge w:val="restart"/>
            <w:tcMar>
              <w:top w:w="15" w:type="dxa"/>
              <w:left w:w="15" w:type="dxa"/>
              <w:right w:w="15" w:type="dxa"/>
            </w:tcMar>
            <w:vAlign w:val="center"/>
          </w:tcPr>
          <w:p w14:paraId="3817BDC1" w14:textId="4934B6F1" w:rsidR="00627316" w:rsidRPr="00566AFE" w:rsidRDefault="00627316" w:rsidP="00627316">
            <w:pPr>
              <w:jc w:val="center"/>
              <w:rPr>
                <w:rFonts w:ascii="Arial" w:eastAsia="Arial" w:hAnsi="Arial" w:cs="Arial"/>
                <w:color w:val="000000" w:themeColor="text1"/>
                <w:sz w:val="16"/>
                <w:szCs w:val="16"/>
              </w:rPr>
            </w:pPr>
            <w:r w:rsidRPr="00566AFE">
              <w:rPr>
                <w:rFonts w:ascii="Arial" w:eastAsia="Arial" w:hAnsi="Arial" w:cs="Arial"/>
                <w:color w:val="000000" w:themeColor="text1"/>
                <w:sz w:val="16"/>
                <w:szCs w:val="16"/>
              </w:rPr>
              <w:t>2</w:t>
            </w:r>
          </w:p>
        </w:tc>
        <w:tc>
          <w:tcPr>
            <w:tcW w:w="994" w:type="dxa"/>
            <w:tcMar>
              <w:top w:w="15" w:type="dxa"/>
              <w:left w:w="15" w:type="dxa"/>
              <w:right w:w="15" w:type="dxa"/>
            </w:tcMar>
            <w:vAlign w:val="center"/>
          </w:tcPr>
          <w:p w14:paraId="22BF7B7C" w14:textId="1FDD8652" w:rsidR="00627316" w:rsidRPr="00566AFE" w:rsidRDefault="00627316" w:rsidP="00627316">
            <w:pPr>
              <w:jc w:val="center"/>
              <w:rPr>
                <w:rFonts w:ascii="Arial" w:eastAsia="Arial" w:hAnsi="Arial" w:cs="Arial"/>
                <w:color w:val="000000" w:themeColor="text1"/>
                <w:sz w:val="16"/>
                <w:szCs w:val="16"/>
              </w:rPr>
            </w:pPr>
            <w:r w:rsidRPr="00566AFE">
              <w:rPr>
                <w:rFonts w:ascii="Arial" w:eastAsia="Arial" w:hAnsi="Arial" w:cs="Arial"/>
                <w:color w:val="000000" w:themeColor="text1"/>
                <w:sz w:val="16"/>
                <w:szCs w:val="16"/>
              </w:rPr>
              <w:t xml:space="preserve">Cumple </w:t>
            </w:r>
          </w:p>
        </w:tc>
        <w:tc>
          <w:tcPr>
            <w:tcW w:w="1035" w:type="dxa"/>
            <w:tcMar>
              <w:top w:w="15" w:type="dxa"/>
              <w:left w:w="15" w:type="dxa"/>
              <w:right w:w="15" w:type="dxa"/>
            </w:tcMar>
            <w:vAlign w:val="center"/>
          </w:tcPr>
          <w:p w14:paraId="4FD043CA" w14:textId="2C6C00FD" w:rsidR="00627316" w:rsidRPr="00566AFE" w:rsidRDefault="00627316" w:rsidP="00627316">
            <w:pPr>
              <w:jc w:val="center"/>
              <w:rPr>
                <w:rFonts w:ascii="Arial" w:eastAsia="Arial" w:hAnsi="Arial" w:cs="Arial"/>
                <w:color w:val="000000" w:themeColor="text1"/>
                <w:sz w:val="16"/>
                <w:szCs w:val="16"/>
              </w:rPr>
            </w:pPr>
            <w:r w:rsidRPr="00566AFE">
              <w:rPr>
                <w:rFonts w:ascii="Arial" w:hAnsi="Arial" w:cs="Arial"/>
                <w:color w:val="000000" w:themeColor="text1"/>
                <w:sz w:val="16"/>
                <w:szCs w:val="16"/>
              </w:rPr>
              <w:t>Parcialmente</w:t>
            </w:r>
          </w:p>
        </w:tc>
        <w:tc>
          <w:tcPr>
            <w:tcW w:w="985" w:type="dxa"/>
            <w:vMerge w:val="restart"/>
            <w:tcMar>
              <w:top w:w="15" w:type="dxa"/>
              <w:left w:w="15" w:type="dxa"/>
              <w:right w:w="15" w:type="dxa"/>
            </w:tcMar>
            <w:vAlign w:val="center"/>
          </w:tcPr>
          <w:p w14:paraId="19DB43BC" w14:textId="21DCEAF1" w:rsidR="00627316" w:rsidRPr="00566AFE" w:rsidRDefault="00627316" w:rsidP="00627316">
            <w:pPr>
              <w:jc w:val="center"/>
              <w:rPr>
                <w:rFonts w:ascii="Arial" w:eastAsia="Arial" w:hAnsi="Arial" w:cs="Arial"/>
                <w:color w:val="000000" w:themeColor="text1"/>
                <w:sz w:val="16"/>
                <w:szCs w:val="16"/>
              </w:rPr>
            </w:pPr>
            <w:r w:rsidRPr="00566AFE">
              <w:rPr>
                <w:rFonts w:ascii="Arial" w:eastAsia="Arial" w:hAnsi="Arial" w:cs="Arial"/>
                <w:color w:val="000000" w:themeColor="text1"/>
                <w:sz w:val="16"/>
                <w:szCs w:val="16"/>
              </w:rPr>
              <w:t>2</w:t>
            </w:r>
          </w:p>
        </w:tc>
        <w:tc>
          <w:tcPr>
            <w:tcW w:w="1099" w:type="dxa"/>
            <w:tcMar>
              <w:top w:w="15" w:type="dxa"/>
              <w:left w:w="15" w:type="dxa"/>
              <w:right w:w="15" w:type="dxa"/>
            </w:tcMar>
            <w:vAlign w:val="center"/>
          </w:tcPr>
          <w:p w14:paraId="7CA2D0DB" w14:textId="4935B146" w:rsidR="00627316" w:rsidRPr="006C3910" w:rsidRDefault="006C3910" w:rsidP="00627316">
            <w:pPr>
              <w:jc w:val="center"/>
              <w:rPr>
                <w:rFonts w:ascii="Arial" w:eastAsia="Arial" w:hAnsi="Arial" w:cs="Arial"/>
                <w:color w:val="000000" w:themeColor="text1"/>
                <w:sz w:val="16"/>
                <w:szCs w:val="16"/>
              </w:rPr>
            </w:pPr>
            <w:r w:rsidRPr="006C3910">
              <w:rPr>
                <w:rFonts w:ascii="Arial" w:eastAsia="Arial" w:hAnsi="Arial" w:cs="Arial"/>
                <w:color w:val="000000" w:themeColor="text1"/>
                <w:sz w:val="16"/>
                <w:szCs w:val="16"/>
              </w:rPr>
              <w:t>NA</w:t>
            </w:r>
          </w:p>
        </w:tc>
      </w:tr>
      <w:tr w:rsidR="002172EE" w:rsidRPr="00CF5610" w14:paraId="3F95FDEB" w14:textId="77777777" w:rsidTr="07B47D1D">
        <w:trPr>
          <w:trHeight w:val="262"/>
        </w:trPr>
        <w:tc>
          <w:tcPr>
            <w:tcW w:w="2610" w:type="dxa"/>
            <w:vMerge/>
            <w:vAlign w:val="center"/>
          </w:tcPr>
          <w:p w14:paraId="5A53440D" w14:textId="77777777" w:rsidR="00627316" w:rsidRPr="00CF5610" w:rsidRDefault="00627316" w:rsidP="00627316">
            <w:pPr>
              <w:rPr>
                <w:rFonts w:ascii="Arial" w:hAnsi="Arial" w:cs="Arial"/>
                <w:color w:val="215868" w:themeColor="accent5" w:themeShade="80"/>
              </w:rPr>
            </w:pPr>
          </w:p>
        </w:tc>
        <w:tc>
          <w:tcPr>
            <w:tcW w:w="787" w:type="dxa"/>
            <w:vMerge/>
            <w:vAlign w:val="center"/>
          </w:tcPr>
          <w:p w14:paraId="0F17AE73" w14:textId="77777777" w:rsidR="00627316" w:rsidRPr="00CF5610" w:rsidRDefault="00627316" w:rsidP="00627316">
            <w:pPr>
              <w:rPr>
                <w:rFonts w:ascii="Arial" w:hAnsi="Arial" w:cs="Arial"/>
                <w:color w:val="215868" w:themeColor="accent5" w:themeShade="80"/>
              </w:rPr>
            </w:pPr>
          </w:p>
        </w:tc>
        <w:tc>
          <w:tcPr>
            <w:tcW w:w="1230" w:type="dxa"/>
            <w:vMerge/>
            <w:vAlign w:val="center"/>
          </w:tcPr>
          <w:p w14:paraId="34D8D3F4" w14:textId="77777777" w:rsidR="00627316" w:rsidRPr="00CF5610" w:rsidRDefault="00627316" w:rsidP="00627316">
            <w:pPr>
              <w:rPr>
                <w:rFonts w:ascii="Arial" w:hAnsi="Arial" w:cs="Arial"/>
                <w:color w:val="215868" w:themeColor="accent5" w:themeShade="80"/>
              </w:rPr>
            </w:pPr>
          </w:p>
        </w:tc>
        <w:tc>
          <w:tcPr>
            <w:tcW w:w="897" w:type="dxa"/>
            <w:vMerge/>
            <w:vAlign w:val="center"/>
          </w:tcPr>
          <w:p w14:paraId="294D8FEF" w14:textId="6F5BEE7B" w:rsidR="00627316" w:rsidRPr="00CF5610" w:rsidRDefault="00627316" w:rsidP="00627316">
            <w:pPr>
              <w:rPr>
                <w:rFonts w:ascii="Arial" w:hAnsi="Arial" w:cs="Arial"/>
                <w:color w:val="215868" w:themeColor="accent5" w:themeShade="80"/>
              </w:rPr>
            </w:pPr>
          </w:p>
        </w:tc>
        <w:tc>
          <w:tcPr>
            <w:tcW w:w="994" w:type="dxa"/>
            <w:tcMar>
              <w:top w:w="15" w:type="dxa"/>
              <w:left w:w="15" w:type="dxa"/>
              <w:right w:w="15" w:type="dxa"/>
            </w:tcMar>
            <w:vAlign w:val="center"/>
          </w:tcPr>
          <w:p w14:paraId="79AD8911" w14:textId="36E5DA85" w:rsidR="00627316" w:rsidRPr="00566AFE" w:rsidRDefault="00627316" w:rsidP="00627316">
            <w:pPr>
              <w:jc w:val="center"/>
              <w:rPr>
                <w:rFonts w:ascii="Arial" w:eastAsia="Arial" w:hAnsi="Arial" w:cs="Arial"/>
                <w:color w:val="000000" w:themeColor="text1"/>
                <w:sz w:val="16"/>
                <w:szCs w:val="16"/>
              </w:rPr>
            </w:pPr>
            <w:r w:rsidRPr="00566AFE">
              <w:rPr>
                <w:rFonts w:ascii="Arial" w:eastAsia="Arial" w:hAnsi="Arial" w:cs="Arial"/>
                <w:color w:val="000000" w:themeColor="text1"/>
                <w:sz w:val="16"/>
                <w:szCs w:val="16"/>
              </w:rPr>
              <w:t xml:space="preserve">Cumple </w:t>
            </w:r>
          </w:p>
        </w:tc>
        <w:tc>
          <w:tcPr>
            <w:tcW w:w="1035" w:type="dxa"/>
            <w:tcMar>
              <w:top w:w="15" w:type="dxa"/>
              <w:left w:w="15" w:type="dxa"/>
              <w:right w:w="15" w:type="dxa"/>
            </w:tcMar>
            <w:vAlign w:val="center"/>
          </w:tcPr>
          <w:p w14:paraId="1408141F" w14:textId="20308741" w:rsidR="00627316" w:rsidRPr="00566AFE" w:rsidRDefault="00627316" w:rsidP="00627316">
            <w:pPr>
              <w:jc w:val="center"/>
              <w:rPr>
                <w:rFonts w:ascii="Arial" w:eastAsia="Arial" w:hAnsi="Arial" w:cs="Arial"/>
                <w:color w:val="000000" w:themeColor="text1"/>
                <w:sz w:val="16"/>
                <w:szCs w:val="16"/>
              </w:rPr>
            </w:pPr>
            <w:r w:rsidRPr="00566AFE">
              <w:rPr>
                <w:rFonts w:ascii="Arial" w:hAnsi="Arial" w:cs="Arial"/>
                <w:color w:val="000000" w:themeColor="text1"/>
                <w:sz w:val="16"/>
                <w:szCs w:val="16"/>
              </w:rPr>
              <w:t xml:space="preserve">Cumple </w:t>
            </w:r>
          </w:p>
        </w:tc>
        <w:tc>
          <w:tcPr>
            <w:tcW w:w="985" w:type="dxa"/>
            <w:vMerge/>
            <w:vAlign w:val="center"/>
          </w:tcPr>
          <w:p w14:paraId="60E1F2CA" w14:textId="77777777" w:rsidR="00627316" w:rsidRPr="00CF5610" w:rsidRDefault="00627316" w:rsidP="00627316">
            <w:pPr>
              <w:rPr>
                <w:rFonts w:ascii="Arial" w:hAnsi="Arial" w:cs="Arial"/>
                <w:color w:val="215868" w:themeColor="accent5" w:themeShade="80"/>
              </w:rPr>
            </w:pPr>
          </w:p>
        </w:tc>
        <w:tc>
          <w:tcPr>
            <w:tcW w:w="1099" w:type="dxa"/>
            <w:tcMar>
              <w:top w:w="15" w:type="dxa"/>
              <w:left w:w="15" w:type="dxa"/>
              <w:right w:w="15" w:type="dxa"/>
            </w:tcMar>
            <w:vAlign w:val="center"/>
          </w:tcPr>
          <w:p w14:paraId="16E7782B" w14:textId="250BF365" w:rsidR="00627316" w:rsidRPr="006C3910" w:rsidRDefault="006C3910" w:rsidP="00627316">
            <w:pPr>
              <w:jc w:val="center"/>
              <w:rPr>
                <w:rFonts w:ascii="Arial" w:eastAsia="Arial" w:hAnsi="Arial" w:cs="Arial"/>
                <w:color w:val="000000" w:themeColor="text1"/>
                <w:sz w:val="16"/>
                <w:szCs w:val="16"/>
              </w:rPr>
            </w:pPr>
            <w:r w:rsidRPr="006C3910">
              <w:rPr>
                <w:rFonts w:ascii="Arial" w:eastAsia="Arial" w:hAnsi="Arial" w:cs="Arial"/>
                <w:color w:val="000000" w:themeColor="text1"/>
                <w:sz w:val="16"/>
                <w:szCs w:val="16"/>
              </w:rPr>
              <w:t>NA</w:t>
            </w:r>
            <w:r w:rsidR="00627316" w:rsidRPr="006C3910">
              <w:rPr>
                <w:rFonts w:ascii="Arial" w:eastAsia="Arial" w:hAnsi="Arial" w:cs="Arial"/>
                <w:color w:val="000000" w:themeColor="text1"/>
                <w:sz w:val="16"/>
                <w:szCs w:val="16"/>
              </w:rPr>
              <w:t xml:space="preserve"> </w:t>
            </w:r>
          </w:p>
        </w:tc>
      </w:tr>
      <w:tr w:rsidR="002172EE" w:rsidRPr="00CF5610" w14:paraId="1DE8E05B" w14:textId="77777777" w:rsidTr="07B47D1D">
        <w:trPr>
          <w:trHeight w:val="312"/>
        </w:trPr>
        <w:tc>
          <w:tcPr>
            <w:tcW w:w="2610" w:type="dxa"/>
            <w:vMerge w:val="restart"/>
            <w:tcMar>
              <w:top w:w="15" w:type="dxa"/>
              <w:left w:w="15" w:type="dxa"/>
              <w:right w:w="15" w:type="dxa"/>
            </w:tcMar>
            <w:vAlign w:val="center"/>
          </w:tcPr>
          <w:p w14:paraId="0EDDFD67" w14:textId="62290594" w:rsidR="00627316" w:rsidRPr="00FE3DB9" w:rsidRDefault="00627316" w:rsidP="00627316">
            <w:pPr>
              <w:rPr>
                <w:rFonts w:ascii="Arial" w:eastAsia="Arial" w:hAnsi="Arial" w:cs="Arial"/>
                <w:b/>
                <w:bCs/>
                <w:color w:val="000000" w:themeColor="text1"/>
                <w:sz w:val="16"/>
                <w:szCs w:val="16"/>
              </w:rPr>
            </w:pPr>
            <w:r w:rsidRPr="00FE3DB9">
              <w:rPr>
                <w:rFonts w:ascii="Arial" w:eastAsia="Arial" w:hAnsi="Arial" w:cs="Arial"/>
                <w:b/>
                <w:bCs/>
                <w:color w:val="000000" w:themeColor="text1"/>
                <w:sz w:val="16"/>
                <w:szCs w:val="16"/>
              </w:rPr>
              <w:t>12. Gestión Financiera</w:t>
            </w:r>
          </w:p>
        </w:tc>
        <w:tc>
          <w:tcPr>
            <w:tcW w:w="787" w:type="dxa"/>
            <w:vMerge w:val="restart"/>
            <w:tcMar>
              <w:top w:w="15" w:type="dxa"/>
              <w:left w:w="15" w:type="dxa"/>
              <w:right w:w="15" w:type="dxa"/>
            </w:tcMar>
            <w:vAlign w:val="center"/>
          </w:tcPr>
          <w:p w14:paraId="1341901D" w14:textId="1930A762" w:rsidR="00627316" w:rsidRPr="00FE3DB9" w:rsidRDefault="00627316" w:rsidP="00627316">
            <w:pPr>
              <w:jc w:val="center"/>
              <w:rPr>
                <w:rFonts w:ascii="Arial" w:eastAsia="Arial" w:hAnsi="Arial" w:cs="Arial"/>
                <w:color w:val="000000" w:themeColor="text1"/>
                <w:sz w:val="16"/>
                <w:szCs w:val="16"/>
              </w:rPr>
            </w:pPr>
            <w:r w:rsidRPr="00FE3DB9">
              <w:rPr>
                <w:rFonts w:ascii="Arial" w:eastAsia="Arial" w:hAnsi="Arial" w:cs="Arial"/>
                <w:color w:val="000000" w:themeColor="text1"/>
                <w:sz w:val="16"/>
                <w:szCs w:val="16"/>
              </w:rPr>
              <w:t>1</w:t>
            </w:r>
          </w:p>
        </w:tc>
        <w:tc>
          <w:tcPr>
            <w:tcW w:w="1230" w:type="dxa"/>
            <w:vMerge w:val="restart"/>
            <w:shd w:val="clear" w:color="auto" w:fill="F2DBDB" w:themeFill="accent2" w:themeFillTint="33"/>
            <w:vAlign w:val="center"/>
          </w:tcPr>
          <w:p w14:paraId="4F523EAF" w14:textId="449ED4B7" w:rsidR="00627316" w:rsidRPr="00FE3DB9" w:rsidRDefault="52320920" w:rsidP="07B47D1D">
            <w:pPr>
              <w:spacing w:line="259" w:lineRule="auto"/>
              <w:jc w:val="center"/>
            </w:pPr>
            <w:r w:rsidRPr="07B47D1D">
              <w:rPr>
                <w:rFonts w:ascii="Arial" w:eastAsia="Arial" w:hAnsi="Arial" w:cs="Arial"/>
                <w:color w:val="000000" w:themeColor="text1"/>
                <w:sz w:val="16"/>
                <w:szCs w:val="16"/>
              </w:rPr>
              <w:t>Parcialmente</w:t>
            </w:r>
          </w:p>
        </w:tc>
        <w:tc>
          <w:tcPr>
            <w:tcW w:w="897" w:type="dxa"/>
            <w:vMerge w:val="restart"/>
            <w:tcMar>
              <w:top w:w="15" w:type="dxa"/>
              <w:left w:w="15" w:type="dxa"/>
              <w:right w:w="15" w:type="dxa"/>
            </w:tcMar>
            <w:vAlign w:val="center"/>
          </w:tcPr>
          <w:p w14:paraId="169C2B00" w14:textId="7D480770" w:rsidR="00627316" w:rsidRPr="00FE3DB9" w:rsidRDefault="00627316" w:rsidP="00627316">
            <w:pPr>
              <w:jc w:val="center"/>
              <w:rPr>
                <w:rFonts w:ascii="Arial" w:eastAsia="Arial" w:hAnsi="Arial" w:cs="Arial"/>
                <w:color w:val="000000" w:themeColor="text1"/>
                <w:sz w:val="16"/>
                <w:szCs w:val="16"/>
              </w:rPr>
            </w:pPr>
            <w:r w:rsidRPr="00FE3DB9">
              <w:rPr>
                <w:rFonts w:ascii="Arial" w:eastAsia="Arial" w:hAnsi="Arial" w:cs="Arial"/>
                <w:color w:val="000000" w:themeColor="text1"/>
                <w:sz w:val="16"/>
                <w:szCs w:val="16"/>
              </w:rPr>
              <w:t>2</w:t>
            </w:r>
          </w:p>
        </w:tc>
        <w:tc>
          <w:tcPr>
            <w:tcW w:w="994" w:type="dxa"/>
            <w:tcMar>
              <w:top w:w="15" w:type="dxa"/>
              <w:left w:w="15" w:type="dxa"/>
              <w:right w:w="15" w:type="dxa"/>
            </w:tcMar>
            <w:vAlign w:val="center"/>
          </w:tcPr>
          <w:p w14:paraId="7D0705F7" w14:textId="2B254F0D" w:rsidR="00627316" w:rsidRPr="00FE3DB9" w:rsidRDefault="00627316" w:rsidP="00627316">
            <w:pPr>
              <w:jc w:val="center"/>
              <w:rPr>
                <w:rFonts w:ascii="Arial" w:eastAsia="Arial" w:hAnsi="Arial" w:cs="Arial"/>
                <w:color w:val="000000" w:themeColor="text1"/>
                <w:sz w:val="16"/>
                <w:szCs w:val="16"/>
              </w:rPr>
            </w:pPr>
            <w:r w:rsidRPr="00FE3DB9">
              <w:rPr>
                <w:rFonts w:ascii="Arial" w:eastAsia="Arial" w:hAnsi="Arial" w:cs="Arial"/>
                <w:color w:val="000000" w:themeColor="text1"/>
                <w:sz w:val="16"/>
                <w:szCs w:val="16"/>
              </w:rPr>
              <w:t xml:space="preserve">Cumple </w:t>
            </w:r>
          </w:p>
        </w:tc>
        <w:tc>
          <w:tcPr>
            <w:tcW w:w="1035" w:type="dxa"/>
            <w:tcMar>
              <w:top w:w="15" w:type="dxa"/>
              <w:left w:w="15" w:type="dxa"/>
              <w:right w:w="15" w:type="dxa"/>
            </w:tcMar>
            <w:vAlign w:val="center"/>
          </w:tcPr>
          <w:p w14:paraId="1423B51B" w14:textId="1D48E76C" w:rsidR="00627316" w:rsidRPr="00FE3DB9" w:rsidRDefault="00627316" w:rsidP="00627316">
            <w:pPr>
              <w:jc w:val="center"/>
              <w:rPr>
                <w:rFonts w:ascii="Arial" w:eastAsia="Arial" w:hAnsi="Arial" w:cs="Arial"/>
                <w:color w:val="000000" w:themeColor="text1"/>
                <w:sz w:val="16"/>
                <w:szCs w:val="16"/>
              </w:rPr>
            </w:pPr>
            <w:r w:rsidRPr="00FE3DB9">
              <w:rPr>
                <w:rFonts w:ascii="Arial" w:hAnsi="Arial" w:cs="Arial"/>
                <w:color w:val="000000" w:themeColor="text1"/>
                <w:sz w:val="16"/>
                <w:szCs w:val="16"/>
              </w:rPr>
              <w:t xml:space="preserve">Cumple </w:t>
            </w:r>
          </w:p>
        </w:tc>
        <w:tc>
          <w:tcPr>
            <w:tcW w:w="985" w:type="dxa"/>
            <w:vMerge w:val="restart"/>
            <w:tcMar>
              <w:top w:w="15" w:type="dxa"/>
              <w:left w:w="15" w:type="dxa"/>
              <w:right w:w="15" w:type="dxa"/>
            </w:tcMar>
            <w:vAlign w:val="center"/>
          </w:tcPr>
          <w:p w14:paraId="1E8AB7F9" w14:textId="49180944" w:rsidR="00627316" w:rsidRPr="00FE3DB9" w:rsidRDefault="00627316" w:rsidP="00627316">
            <w:pPr>
              <w:jc w:val="center"/>
              <w:rPr>
                <w:rFonts w:ascii="Arial" w:eastAsia="Arial" w:hAnsi="Arial" w:cs="Arial"/>
                <w:color w:val="000000" w:themeColor="text1"/>
                <w:sz w:val="16"/>
                <w:szCs w:val="16"/>
              </w:rPr>
            </w:pPr>
            <w:r w:rsidRPr="00FE3DB9">
              <w:rPr>
                <w:rFonts w:ascii="Arial" w:eastAsia="Arial" w:hAnsi="Arial" w:cs="Arial"/>
                <w:color w:val="000000" w:themeColor="text1"/>
                <w:sz w:val="16"/>
                <w:szCs w:val="16"/>
              </w:rPr>
              <w:t>1</w:t>
            </w:r>
          </w:p>
        </w:tc>
        <w:tc>
          <w:tcPr>
            <w:tcW w:w="1099" w:type="dxa"/>
            <w:vMerge w:val="restart"/>
            <w:tcMar>
              <w:top w:w="15" w:type="dxa"/>
              <w:left w:w="15" w:type="dxa"/>
              <w:right w:w="15" w:type="dxa"/>
            </w:tcMar>
            <w:vAlign w:val="center"/>
          </w:tcPr>
          <w:p w14:paraId="554437B3" w14:textId="70925F4C" w:rsidR="00627316" w:rsidRPr="00FE3DB9" w:rsidRDefault="00627316" w:rsidP="00627316">
            <w:pPr>
              <w:jc w:val="center"/>
              <w:rPr>
                <w:rFonts w:ascii="Arial" w:eastAsia="Arial" w:hAnsi="Arial" w:cs="Arial"/>
                <w:color w:val="000000" w:themeColor="text1"/>
                <w:sz w:val="16"/>
                <w:szCs w:val="16"/>
              </w:rPr>
            </w:pPr>
            <w:r w:rsidRPr="00FE3DB9">
              <w:rPr>
                <w:rFonts w:ascii="Arial" w:eastAsia="Arial" w:hAnsi="Arial" w:cs="Arial"/>
                <w:color w:val="000000" w:themeColor="text1"/>
                <w:sz w:val="16"/>
                <w:szCs w:val="16"/>
              </w:rPr>
              <w:t xml:space="preserve">Cumple </w:t>
            </w:r>
          </w:p>
        </w:tc>
      </w:tr>
      <w:tr w:rsidR="002172EE" w:rsidRPr="00CF5610" w14:paraId="7E88ACB9" w14:textId="77777777" w:rsidTr="07B47D1D">
        <w:trPr>
          <w:trHeight w:val="274"/>
        </w:trPr>
        <w:tc>
          <w:tcPr>
            <w:tcW w:w="2610" w:type="dxa"/>
            <w:vMerge/>
            <w:vAlign w:val="center"/>
          </w:tcPr>
          <w:p w14:paraId="10016142" w14:textId="77777777" w:rsidR="00627316" w:rsidRPr="00CF5610" w:rsidRDefault="00627316" w:rsidP="00627316">
            <w:pPr>
              <w:rPr>
                <w:rFonts w:ascii="Arial" w:hAnsi="Arial" w:cs="Arial"/>
                <w:color w:val="215868" w:themeColor="accent5" w:themeShade="80"/>
              </w:rPr>
            </w:pPr>
          </w:p>
        </w:tc>
        <w:tc>
          <w:tcPr>
            <w:tcW w:w="787" w:type="dxa"/>
            <w:vMerge/>
            <w:vAlign w:val="center"/>
          </w:tcPr>
          <w:p w14:paraId="43477081" w14:textId="77777777" w:rsidR="00627316" w:rsidRPr="00CF5610" w:rsidRDefault="00627316" w:rsidP="00627316">
            <w:pPr>
              <w:rPr>
                <w:rFonts w:ascii="Arial" w:hAnsi="Arial" w:cs="Arial"/>
                <w:color w:val="215868" w:themeColor="accent5" w:themeShade="80"/>
              </w:rPr>
            </w:pPr>
          </w:p>
        </w:tc>
        <w:tc>
          <w:tcPr>
            <w:tcW w:w="1230" w:type="dxa"/>
            <w:vMerge/>
            <w:vAlign w:val="center"/>
          </w:tcPr>
          <w:p w14:paraId="08ACAFD6" w14:textId="77777777" w:rsidR="00627316" w:rsidRPr="00CF5610" w:rsidRDefault="00627316" w:rsidP="00627316">
            <w:pPr>
              <w:rPr>
                <w:rFonts w:ascii="Arial" w:hAnsi="Arial" w:cs="Arial"/>
                <w:color w:val="215868" w:themeColor="accent5" w:themeShade="80"/>
              </w:rPr>
            </w:pPr>
          </w:p>
        </w:tc>
        <w:tc>
          <w:tcPr>
            <w:tcW w:w="897" w:type="dxa"/>
            <w:vMerge/>
            <w:vAlign w:val="center"/>
          </w:tcPr>
          <w:p w14:paraId="33D0887E" w14:textId="213BA81A" w:rsidR="00627316" w:rsidRPr="00CF5610" w:rsidRDefault="00627316" w:rsidP="00627316">
            <w:pPr>
              <w:rPr>
                <w:rFonts w:ascii="Arial" w:hAnsi="Arial" w:cs="Arial"/>
                <w:color w:val="215868" w:themeColor="accent5" w:themeShade="80"/>
              </w:rPr>
            </w:pPr>
          </w:p>
        </w:tc>
        <w:tc>
          <w:tcPr>
            <w:tcW w:w="994" w:type="dxa"/>
            <w:tcMar>
              <w:top w:w="15" w:type="dxa"/>
              <w:left w:w="15" w:type="dxa"/>
              <w:right w:w="15" w:type="dxa"/>
            </w:tcMar>
            <w:vAlign w:val="center"/>
          </w:tcPr>
          <w:p w14:paraId="015A8A20" w14:textId="513D42B2" w:rsidR="00627316" w:rsidRPr="00FE3DB9" w:rsidRDefault="00627316" w:rsidP="00627316">
            <w:pPr>
              <w:jc w:val="center"/>
              <w:rPr>
                <w:rFonts w:ascii="Arial" w:eastAsia="Arial" w:hAnsi="Arial" w:cs="Arial"/>
                <w:color w:val="000000" w:themeColor="text1"/>
                <w:sz w:val="16"/>
                <w:szCs w:val="16"/>
              </w:rPr>
            </w:pPr>
            <w:r w:rsidRPr="00FE3DB9">
              <w:rPr>
                <w:rFonts w:ascii="Arial" w:eastAsia="Arial" w:hAnsi="Arial" w:cs="Arial"/>
                <w:color w:val="000000" w:themeColor="text1"/>
                <w:sz w:val="16"/>
                <w:szCs w:val="16"/>
              </w:rPr>
              <w:t xml:space="preserve">Cumple </w:t>
            </w:r>
          </w:p>
        </w:tc>
        <w:tc>
          <w:tcPr>
            <w:tcW w:w="1035" w:type="dxa"/>
            <w:tcMar>
              <w:top w:w="15" w:type="dxa"/>
              <w:left w:w="15" w:type="dxa"/>
              <w:right w:w="15" w:type="dxa"/>
            </w:tcMar>
            <w:vAlign w:val="center"/>
          </w:tcPr>
          <w:p w14:paraId="4D9A320F" w14:textId="69760B38" w:rsidR="00627316" w:rsidRPr="00FE3DB9" w:rsidRDefault="00627316" w:rsidP="00627316">
            <w:pPr>
              <w:jc w:val="center"/>
              <w:rPr>
                <w:rFonts w:ascii="Arial" w:eastAsia="Arial" w:hAnsi="Arial" w:cs="Arial"/>
                <w:color w:val="000000" w:themeColor="text1"/>
                <w:sz w:val="16"/>
                <w:szCs w:val="16"/>
              </w:rPr>
            </w:pPr>
            <w:r w:rsidRPr="00FE3DB9">
              <w:rPr>
                <w:rFonts w:ascii="Arial" w:hAnsi="Arial" w:cs="Arial"/>
                <w:color w:val="000000" w:themeColor="text1"/>
                <w:sz w:val="16"/>
                <w:szCs w:val="16"/>
              </w:rPr>
              <w:t xml:space="preserve">Cumple </w:t>
            </w:r>
          </w:p>
        </w:tc>
        <w:tc>
          <w:tcPr>
            <w:tcW w:w="985" w:type="dxa"/>
            <w:vMerge/>
            <w:vAlign w:val="center"/>
          </w:tcPr>
          <w:p w14:paraId="1767D3F3" w14:textId="77777777" w:rsidR="00627316" w:rsidRPr="00CF5610" w:rsidRDefault="00627316" w:rsidP="00627316">
            <w:pPr>
              <w:rPr>
                <w:rFonts w:ascii="Arial" w:hAnsi="Arial" w:cs="Arial"/>
                <w:color w:val="215868" w:themeColor="accent5" w:themeShade="80"/>
              </w:rPr>
            </w:pPr>
          </w:p>
        </w:tc>
        <w:tc>
          <w:tcPr>
            <w:tcW w:w="1099" w:type="dxa"/>
            <w:vMerge/>
            <w:vAlign w:val="center"/>
          </w:tcPr>
          <w:p w14:paraId="414E3462" w14:textId="77777777" w:rsidR="00627316" w:rsidRPr="00CF5610" w:rsidRDefault="00627316" w:rsidP="00627316">
            <w:pPr>
              <w:rPr>
                <w:rFonts w:ascii="Arial" w:hAnsi="Arial" w:cs="Arial"/>
                <w:color w:val="215868" w:themeColor="accent5" w:themeShade="80"/>
              </w:rPr>
            </w:pPr>
          </w:p>
        </w:tc>
      </w:tr>
      <w:tr w:rsidR="002172EE" w:rsidRPr="00CF5610" w14:paraId="2C186C9F" w14:textId="77777777" w:rsidTr="07B47D1D">
        <w:trPr>
          <w:trHeight w:val="300"/>
        </w:trPr>
        <w:tc>
          <w:tcPr>
            <w:tcW w:w="2610" w:type="dxa"/>
            <w:vMerge w:val="restart"/>
            <w:tcMar>
              <w:top w:w="15" w:type="dxa"/>
              <w:left w:w="15" w:type="dxa"/>
              <w:right w:w="15" w:type="dxa"/>
            </w:tcMar>
            <w:vAlign w:val="center"/>
          </w:tcPr>
          <w:p w14:paraId="1B568570" w14:textId="55E1FF0B" w:rsidR="00627316" w:rsidRPr="00376F07" w:rsidRDefault="00627316" w:rsidP="00627316">
            <w:pPr>
              <w:rPr>
                <w:rFonts w:ascii="Arial" w:eastAsia="Arial" w:hAnsi="Arial" w:cs="Arial"/>
                <w:b/>
                <w:bCs/>
                <w:color w:val="000000" w:themeColor="text1"/>
                <w:sz w:val="16"/>
                <w:szCs w:val="16"/>
              </w:rPr>
            </w:pPr>
            <w:r w:rsidRPr="00376F07">
              <w:rPr>
                <w:rFonts w:ascii="Arial" w:eastAsia="Arial" w:hAnsi="Arial" w:cs="Arial"/>
                <w:b/>
                <w:bCs/>
                <w:color w:val="000000" w:themeColor="text1"/>
                <w:sz w:val="16"/>
                <w:szCs w:val="16"/>
              </w:rPr>
              <w:t>13. Gestión De Recursos Físicos</w:t>
            </w:r>
          </w:p>
        </w:tc>
        <w:tc>
          <w:tcPr>
            <w:tcW w:w="787" w:type="dxa"/>
            <w:vMerge w:val="restart"/>
            <w:tcMar>
              <w:top w:w="15" w:type="dxa"/>
              <w:left w:w="15" w:type="dxa"/>
              <w:right w:w="15" w:type="dxa"/>
            </w:tcMar>
            <w:vAlign w:val="center"/>
          </w:tcPr>
          <w:p w14:paraId="0E003019" w14:textId="40ED2DF4" w:rsidR="00627316" w:rsidRPr="00376F07" w:rsidRDefault="00627316" w:rsidP="00627316">
            <w:pPr>
              <w:jc w:val="center"/>
              <w:rPr>
                <w:rFonts w:ascii="Arial" w:eastAsia="Arial" w:hAnsi="Arial" w:cs="Arial"/>
                <w:color w:val="000000" w:themeColor="text1"/>
                <w:sz w:val="16"/>
                <w:szCs w:val="16"/>
              </w:rPr>
            </w:pPr>
            <w:r w:rsidRPr="00376F07">
              <w:rPr>
                <w:rFonts w:ascii="Arial" w:eastAsia="Arial" w:hAnsi="Arial" w:cs="Arial"/>
                <w:color w:val="000000" w:themeColor="text1"/>
                <w:sz w:val="16"/>
                <w:szCs w:val="16"/>
              </w:rPr>
              <w:t>1</w:t>
            </w:r>
          </w:p>
        </w:tc>
        <w:tc>
          <w:tcPr>
            <w:tcW w:w="1230" w:type="dxa"/>
            <w:vMerge w:val="restart"/>
            <w:vAlign w:val="center"/>
          </w:tcPr>
          <w:p w14:paraId="7CFD7269" w14:textId="4F375125" w:rsidR="00627316" w:rsidRPr="00376F07" w:rsidRDefault="00627316" w:rsidP="00627316">
            <w:pPr>
              <w:jc w:val="center"/>
              <w:rPr>
                <w:rFonts w:ascii="Arial" w:eastAsia="Arial" w:hAnsi="Arial" w:cs="Arial"/>
                <w:color w:val="000000" w:themeColor="text1"/>
                <w:sz w:val="16"/>
                <w:szCs w:val="16"/>
              </w:rPr>
            </w:pPr>
            <w:r w:rsidRPr="00376F07">
              <w:rPr>
                <w:rFonts w:ascii="Arial" w:eastAsia="Arial" w:hAnsi="Arial" w:cs="Arial"/>
                <w:color w:val="000000" w:themeColor="text1"/>
                <w:sz w:val="16"/>
                <w:szCs w:val="16"/>
              </w:rPr>
              <w:t xml:space="preserve">Cumple </w:t>
            </w:r>
          </w:p>
        </w:tc>
        <w:tc>
          <w:tcPr>
            <w:tcW w:w="897" w:type="dxa"/>
            <w:vMerge w:val="restart"/>
            <w:tcMar>
              <w:top w:w="15" w:type="dxa"/>
              <w:left w:w="15" w:type="dxa"/>
              <w:right w:w="15" w:type="dxa"/>
            </w:tcMar>
            <w:vAlign w:val="center"/>
          </w:tcPr>
          <w:p w14:paraId="4815A6EC" w14:textId="63E255AB" w:rsidR="00627316" w:rsidRPr="00376F07" w:rsidRDefault="00627316" w:rsidP="00627316">
            <w:pPr>
              <w:jc w:val="center"/>
              <w:rPr>
                <w:rFonts w:ascii="Arial" w:eastAsia="Arial" w:hAnsi="Arial" w:cs="Arial"/>
                <w:color w:val="000000" w:themeColor="text1"/>
                <w:sz w:val="16"/>
                <w:szCs w:val="16"/>
              </w:rPr>
            </w:pPr>
            <w:r w:rsidRPr="00376F07">
              <w:rPr>
                <w:rFonts w:ascii="Arial" w:eastAsia="Arial" w:hAnsi="Arial" w:cs="Arial"/>
                <w:color w:val="000000" w:themeColor="text1"/>
                <w:sz w:val="16"/>
                <w:szCs w:val="16"/>
              </w:rPr>
              <w:t>2</w:t>
            </w:r>
          </w:p>
        </w:tc>
        <w:tc>
          <w:tcPr>
            <w:tcW w:w="994" w:type="dxa"/>
            <w:tcMar>
              <w:top w:w="15" w:type="dxa"/>
              <w:left w:w="15" w:type="dxa"/>
              <w:right w:w="15" w:type="dxa"/>
            </w:tcMar>
            <w:vAlign w:val="center"/>
          </w:tcPr>
          <w:p w14:paraId="37376331" w14:textId="1AF10539" w:rsidR="00627316" w:rsidRPr="00376F07" w:rsidRDefault="00627316" w:rsidP="00627316">
            <w:pPr>
              <w:jc w:val="center"/>
              <w:rPr>
                <w:rFonts w:ascii="Arial" w:eastAsia="Arial" w:hAnsi="Arial" w:cs="Arial"/>
                <w:color w:val="000000" w:themeColor="text1"/>
                <w:sz w:val="16"/>
                <w:szCs w:val="16"/>
              </w:rPr>
            </w:pPr>
            <w:r w:rsidRPr="00376F07">
              <w:rPr>
                <w:rFonts w:ascii="Arial" w:eastAsia="Arial" w:hAnsi="Arial" w:cs="Arial"/>
                <w:color w:val="000000" w:themeColor="text1"/>
                <w:sz w:val="16"/>
                <w:szCs w:val="16"/>
              </w:rPr>
              <w:t xml:space="preserve">Cumple </w:t>
            </w:r>
          </w:p>
        </w:tc>
        <w:tc>
          <w:tcPr>
            <w:tcW w:w="1035" w:type="dxa"/>
            <w:tcMar>
              <w:top w:w="15" w:type="dxa"/>
              <w:left w:w="15" w:type="dxa"/>
              <w:right w:w="15" w:type="dxa"/>
            </w:tcMar>
            <w:vAlign w:val="center"/>
          </w:tcPr>
          <w:p w14:paraId="19194393" w14:textId="76B6EC67" w:rsidR="00627316" w:rsidRPr="00376F07" w:rsidRDefault="00527DCF" w:rsidP="00627316">
            <w:pPr>
              <w:jc w:val="center"/>
              <w:rPr>
                <w:rFonts w:ascii="Arial" w:eastAsia="Arial" w:hAnsi="Arial" w:cs="Arial"/>
                <w:color w:val="000000" w:themeColor="text1"/>
                <w:sz w:val="16"/>
                <w:szCs w:val="16"/>
              </w:rPr>
            </w:pPr>
            <w:r w:rsidRPr="00376F07">
              <w:rPr>
                <w:rFonts w:ascii="Arial" w:hAnsi="Arial" w:cs="Arial"/>
                <w:color w:val="000000" w:themeColor="text1"/>
                <w:sz w:val="16"/>
                <w:szCs w:val="16"/>
              </w:rPr>
              <w:t>Cumple</w:t>
            </w:r>
          </w:p>
        </w:tc>
        <w:tc>
          <w:tcPr>
            <w:tcW w:w="985" w:type="dxa"/>
            <w:vMerge w:val="restart"/>
            <w:tcMar>
              <w:top w:w="15" w:type="dxa"/>
              <w:left w:w="15" w:type="dxa"/>
              <w:right w:w="15" w:type="dxa"/>
            </w:tcMar>
            <w:vAlign w:val="center"/>
          </w:tcPr>
          <w:p w14:paraId="24768C1D" w14:textId="7BA6C038" w:rsidR="00627316" w:rsidRPr="00376F07" w:rsidRDefault="00627316" w:rsidP="00627316">
            <w:pPr>
              <w:jc w:val="center"/>
              <w:rPr>
                <w:rFonts w:ascii="Arial" w:eastAsia="Arial" w:hAnsi="Arial" w:cs="Arial"/>
                <w:color w:val="000000" w:themeColor="text1"/>
                <w:sz w:val="16"/>
                <w:szCs w:val="16"/>
              </w:rPr>
            </w:pPr>
            <w:r w:rsidRPr="00376F07">
              <w:rPr>
                <w:rFonts w:ascii="Arial" w:eastAsia="Arial" w:hAnsi="Arial" w:cs="Arial"/>
                <w:color w:val="000000" w:themeColor="text1"/>
                <w:sz w:val="16"/>
                <w:szCs w:val="16"/>
              </w:rPr>
              <w:t>1</w:t>
            </w:r>
          </w:p>
        </w:tc>
        <w:tc>
          <w:tcPr>
            <w:tcW w:w="1099" w:type="dxa"/>
            <w:vMerge w:val="restart"/>
            <w:tcMar>
              <w:top w:w="15" w:type="dxa"/>
              <w:left w:w="15" w:type="dxa"/>
              <w:right w:w="15" w:type="dxa"/>
            </w:tcMar>
            <w:vAlign w:val="center"/>
          </w:tcPr>
          <w:p w14:paraId="1B5071BC" w14:textId="7EE7E8CD" w:rsidR="00627316" w:rsidRPr="00376F07" w:rsidRDefault="00627316" w:rsidP="00627316">
            <w:pPr>
              <w:jc w:val="center"/>
              <w:rPr>
                <w:rFonts w:ascii="Arial" w:eastAsia="Arial" w:hAnsi="Arial" w:cs="Arial"/>
                <w:color w:val="000000" w:themeColor="text1"/>
                <w:sz w:val="16"/>
                <w:szCs w:val="16"/>
              </w:rPr>
            </w:pPr>
            <w:r w:rsidRPr="00376F07">
              <w:rPr>
                <w:rFonts w:ascii="Arial" w:eastAsia="Arial" w:hAnsi="Arial" w:cs="Arial"/>
                <w:color w:val="000000" w:themeColor="text1"/>
                <w:sz w:val="16"/>
                <w:szCs w:val="16"/>
              </w:rPr>
              <w:t xml:space="preserve">Cumple </w:t>
            </w:r>
          </w:p>
        </w:tc>
      </w:tr>
      <w:tr w:rsidR="002172EE" w:rsidRPr="00CF5610" w14:paraId="557DAC10" w14:textId="77777777" w:rsidTr="07B47D1D">
        <w:trPr>
          <w:trHeight w:val="296"/>
        </w:trPr>
        <w:tc>
          <w:tcPr>
            <w:tcW w:w="2610" w:type="dxa"/>
            <w:vMerge/>
            <w:vAlign w:val="center"/>
          </w:tcPr>
          <w:p w14:paraId="7D0A8A82" w14:textId="77777777" w:rsidR="00627316" w:rsidRPr="00CF5610" w:rsidRDefault="00627316" w:rsidP="00627316">
            <w:pPr>
              <w:rPr>
                <w:rFonts w:ascii="Arial" w:hAnsi="Arial" w:cs="Arial"/>
                <w:color w:val="215868" w:themeColor="accent5" w:themeShade="80"/>
              </w:rPr>
            </w:pPr>
          </w:p>
        </w:tc>
        <w:tc>
          <w:tcPr>
            <w:tcW w:w="787" w:type="dxa"/>
            <w:vMerge/>
            <w:vAlign w:val="center"/>
          </w:tcPr>
          <w:p w14:paraId="52D1B9E7" w14:textId="77777777" w:rsidR="00627316" w:rsidRPr="00CF5610" w:rsidRDefault="00627316" w:rsidP="00627316">
            <w:pPr>
              <w:rPr>
                <w:rFonts w:ascii="Arial" w:hAnsi="Arial" w:cs="Arial"/>
                <w:color w:val="215868" w:themeColor="accent5" w:themeShade="80"/>
              </w:rPr>
            </w:pPr>
          </w:p>
        </w:tc>
        <w:tc>
          <w:tcPr>
            <w:tcW w:w="1230" w:type="dxa"/>
            <w:vMerge/>
            <w:vAlign w:val="center"/>
          </w:tcPr>
          <w:p w14:paraId="048A0DE1" w14:textId="77777777" w:rsidR="00627316" w:rsidRPr="00CF5610" w:rsidRDefault="00627316" w:rsidP="00627316">
            <w:pPr>
              <w:rPr>
                <w:rFonts w:ascii="Arial" w:hAnsi="Arial" w:cs="Arial"/>
                <w:color w:val="215868" w:themeColor="accent5" w:themeShade="80"/>
              </w:rPr>
            </w:pPr>
          </w:p>
        </w:tc>
        <w:tc>
          <w:tcPr>
            <w:tcW w:w="897" w:type="dxa"/>
            <w:vMerge/>
            <w:vAlign w:val="center"/>
          </w:tcPr>
          <w:p w14:paraId="457096C2" w14:textId="221B1890" w:rsidR="00627316" w:rsidRPr="00CF5610" w:rsidRDefault="00627316" w:rsidP="00627316">
            <w:pPr>
              <w:rPr>
                <w:rFonts w:ascii="Arial" w:hAnsi="Arial" w:cs="Arial"/>
                <w:color w:val="215868" w:themeColor="accent5" w:themeShade="80"/>
              </w:rPr>
            </w:pPr>
          </w:p>
        </w:tc>
        <w:tc>
          <w:tcPr>
            <w:tcW w:w="994" w:type="dxa"/>
            <w:tcMar>
              <w:top w:w="15" w:type="dxa"/>
              <w:left w:w="15" w:type="dxa"/>
              <w:right w:w="15" w:type="dxa"/>
            </w:tcMar>
            <w:vAlign w:val="center"/>
          </w:tcPr>
          <w:p w14:paraId="092AF9D3" w14:textId="5362DB24" w:rsidR="00627316" w:rsidRPr="00376F07" w:rsidRDefault="00627316" w:rsidP="00627316">
            <w:pPr>
              <w:jc w:val="center"/>
              <w:rPr>
                <w:rFonts w:ascii="Arial" w:eastAsia="Arial" w:hAnsi="Arial" w:cs="Arial"/>
                <w:color w:val="000000" w:themeColor="text1"/>
                <w:sz w:val="16"/>
                <w:szCs w:val="16"/>
              </w:rPr>
            </w:pPr>
            <w:r w:rsidRPr="00376F07">
              <w:rPr>
                <w:rFonts w:ascii="Arial" w:eastAsia="Arial" w:hAnsi="Arial" w:cs="Arial"/>
                <w:color w:val="000000" w:themeColor="text1"/>
                <w:sz w:val="16"/>
                <w:szCs w:val="16"/>
              </w:rPr>
              <w:t xml:space="preserve">Cumple </w:t>
            </w:r>
          </w:p>
        </w:tc>
        <w:tc>
          <w:tcPr>
            <w:tcW w:w="1035" w:type="dxa"/>
            <w:tcMar>
              <w:top w:w="15" w:type="dxa"/>
              <w:left w:w="15" w:type="dxa"/>
              <w:right w:w="15" w:type="dxa"/>
            </w:tcMar>
            <w:vAlign w:val="center"/>
          </w:tcPr>
          <w:p w14:paraId="7EFFBBE9" w14:textId="1B6EA5FA" w:rsidR="00627316" w:rsidRPr="00376F07" w:rsidRDefault="00627316" w:rsidP="00627316">
            <w:pPr>
              <w:jc w:val="center"/>
              <w:rPr>
                <w:rFonts w:ascii="Arial" w:eastAsia="Arial" w:hAnsi="Arial" w:cs="Arial"/>
                <w:color w:val="000000" w:themeColor="text1"/>
                <w:sz w:val="16"/>
                <w:szCs w:val="16"/>
              </w:rPr>
            </w:pPr>
            <w:r w:rsidRPr="00376F07">
              <w:rPr>
                <w:rFonts w:ascii="Arial" w:hAnsi="Arial" w:cs="Arial"/>
                <w:color w:val="000000" w:themeColor="text1"/>
                <w:sz w:val="16"/>
                <w:szCs w:val="16"/>
              </w:rPr>
              <w:t xml:space="preserve">Cumple </w:t>
            </w:r>
          </w:p>
        </w:tc>
        <w:tc>
          <w:tcPr>
            <w:tcW w:w="985" w:type="dxa"/>
            <w:vMerge/>
            <w:vAlign w:val="center"/>
          </w:tcPr>
          <w:p w14:paraId="42A8734D" w14:textId="77777777" w:rsidR="00627316" w:rsidRPr="00CF5610" w:rsidRDefault="00627316" w:rsidP="00627316">
            <w:pPr>
              <w:rPr>
                <w:rFonts w:ascii="Arial" w:hAnsi="Arial" w:cs="Arial"/>
                <w:color w:val="215868" w:themeColor="accent5" w:themeShade="80"/>
              </w:rPr>
            </w:pPr>
          </w:p>
        </w:tc>
        <w:tc>
          <w:tcPr>
            <w:tcW w:w="1099" w:type="dxa"/>
            <w:vMerge/>
            <w:vAlign w:val="center"/>
          </w:tcPr>
          <w:p w14:paraId="36D8327B" w14:textId="77777777" w:rsidR="00627316" w:rsidRPr="00CF5610" w:rsidRDefault="00627316" w:rsidP="00627316">
            <w:pPr>
              <w:rPr>
                <w:rFonts w:ascii="Arial" w:hAnsi="Arial" w:cs="Arial"/>
                <w:color w:val="215868" w:themeColor="accent5" w:themeShade="80"/>
              </w:rPr>
            </w:pPr>
          </w:p>
        </w:tc>
      </w:tr>
      <w:tr w:rsidR="002172EE" w:rsidRPr="00CF5610" w14:paraId="2FBEF0AE" w14:textId="77777777" w:rsidTr="07B47D1D">
        <w:trPr>
          <w:trHeight w:val="360"/>
        </w:trPr>
        <w:tc>
          <w:tcPr>
            <w:tcW w:w="2610" w:type="dxa"/>
            <w:tcMar>
              <w:top w:w="15" w:type="dxa"/>
              <w:left w:w="15" w:type="dxa"/>
              <w:right w:w="15" w:type="dxa"/>
            </w:tcMar>
            <w:vAlign w:val="center"/>
          </w:tcPr>
          <w:p w14:paraId="0F1AE1C9" w14:textId="1C263830" w:rsidR="00627316" w:rsidRPr="00C9511C" w:rsidRDefault="00627316" w:rsidP="00627316">
            <w:pPr>
              <w:rPr>
                <w:rFonts w:ascii="Arial" w:eastAsia="Arial" w:hAnsi="Arial" w:cs="Arial"/>
                <w:b/>
                <w:bCs/>
                <w:sz w:val="16"/>
                <w:szCs w:val="16"/>
              </w:rPr>
            </w:pPr>
            <w:r w:rsidRPr="00C9511C">
              <w:rPr>
                <w:rFonts w:ascii="Arial" w:eastAsia="Arial" w:hAnsi="Arial" w:cs="Arial"/>
                <w:b/>
                <w:bCs/>
                <w:sz w:val="16"/>
                <w:szCs w:val="16"/>
              </w:rPr>
              <w:t>15. Gestión Contractual</w:t>
            </w:r>
          </w:p>
        </w:tc>
        <w:tc>
          <w:tcPr>
            <w:tcW w:w="787" w:type="dxa"/>
            <w:tcMar>
              <w:top w:w="15" w:type="dxa"/>
              <w:left w:w="15" w:type="dxa"/>
              <w:right w:w="15" w:type="dxa"/>
            </w:tcMar>
            <w:vAlign w:val="center"/>
          </w:tcPr>
          <w:p w14:paraId="7553090F" w14:textId="2938FFFC" w:rsidR="00627316" w:rsidRPr="00C9511C" w:rsidRDefault="00627316" w:rsidP="00627316">
            <w:pPr>
              <w:jc w:val="center"/>
              <w:rPr>
                <w:rFonts w:ascii="Arial" w:eastAsia="Arial" w:hAnsi="Arial" w:cs="Arial"/>
                <w:sz w:val="16"/>
                <w:szCs w:val="16"/>
              </w:rPr>
            </w:pPr>
            <w:r w:rsidRPr="00C9511C">
              <w:rPr>
                <w:rFonts w:ascii="Arial" w:eastAsia="Arial" w:hAnsi="Arial" w:cs="Arial"/>
                <w:sz w:val="16"/>
                <w:szCs w:val="16"/>
              </w:rPr>
              <w:t>1</w:t>
            </w:r>
          </w:p>
        </w:tc>
        <w:tc>
          <w:tcPr>
            <w:tcW w:w="1230" w:type="dxa"/>
            <w:shd w:val="clear" w:color="auto" w:fill="F2DBDB" w:themeFill="accent2" w:themeFillTint="33"/>
            <w:vAlign w:val="center"/>
          </w:tcPr>
          <w:p w14:paraId="0D7247EC" w14:textId="1830DB93" w:rsidR="00627316" w:rsidRPr="00C9511C" w:rsidRDefault="00627316" w:rsidP="00627316">
            <w:pPr>
              <w:jc w:val="center"/>
              <w:rPr>
                <w:rFonts w:ascii="Arial" w:eastAsia="Arial" w:hAnsi="Arial" w:cs="Arial"/>
                <w:sz w:val="16"/>
                <w:szCs w:val="16"/>
              </w:rPr>
            </w:pPr>
            <w:r w:rsidRPr="00C9511C">
              <w:rPr>
                <w:rFonts w:ascii="Arial" w:eastAsia="Arial" w:hAnsi="Arial" w:cs="Arial"/>
                <w:sz w:val="16"/>
                <w:szCs w:val="16"/>
              </w:rPr>
              <w:t>Incumple</w:t>
            </w:r>
          </w:p>
        </w:tc>
        <w:tc>
          <w:tcPr>
            <w:tcW w:w="897" w:type="dxa"/>
            <w:tcMar>
              <w:top w:w="15" w:type="dxa"/>
              <w:left w:w="15" w:type="dxa"/>
              <w:right w:w="15" w:type="dxa"/>
            </w:tcMar>
            <w:vAlign w:val="center"/>
          </w:tcPr>
          <w:p w14:paraId="477BCD05" w14:textId="3F4321BE" w:rsidR="00627316" w:rsidRPr="00C9511C" w:rsidRDefault="00627316" w:rsidP="00627316">
            <w:pPr>
              <w:jc w:val="center"/>
              <w:rPr>
                <w:rFonts w:ascii="Arial" w:eastAsia="Arial" w:hAnsi="Arial" w:cs="Arial"/>
                <w:sz w:val="16"/>
                <w:szCs w:val="16"/>
              </w:rPr>
            </w:pPr>
            <w:r w:rsidRPr="00C9511C">
              <w:rPr>
                <w:rFonts w:ascii="Arial" w:eastAsia="Arial" w:hAnsi="Arial" w:cs="Arial"/>
                <w:sz w:val="16"/>
                <w:szCs w:val="16"/>
              </w:rPr>
              <w:t>1</w:t>
            </w:r>
          </w:p>
        </w:tc>
        <w:tc>
          <w:tcPr>
            <w:tcW w:w="994" w:type="dxa"/>
            <w:tcMar>
              <w:top w:w="15" w:type="dxa"/>
              <w:left w:w="15" w:type="dxa"/>
              <w:right w:w="15" w:type="dxa"/>
            </w:tcMar>
            <w:vAlign w:val="center"/>
          </w:tcPr>
          <w:p w14:paraId="7C76D1E4" w14:textId="55966147" w:rsidR="00627316" w:rsidRPr="00C9511C" w:rsidRDefault="000642E8" w:rsidP="00627316">
            <w:pPr>
              <w:jc w:val="center"/>
              <w:rPr>
                <w:rFonts w:ascii="Arial" w:eastAsia="Arial" w:hAnsi="Arial" w:cs="Arial"/>
                <w:sz w:val="16"/>
                <w:szCs w:val="16"/>
              </w:rPr>
            </w:pPr>
            <w:r w:rsidRPr="00C9511C">
              <w:rPr>
                <w:rFonts w:ascii="Arial" w:eastAsia="Arial" w:hAnsi="Arial" w:cs="Arial"/>
                <w:sz w:val="16"/>
                <w:szCs w:val="16"/>
              </w:rPr>
              <w:t>Cumple</w:t>
            </w:r>
          </w:p>
        </w:tc>
        <w:tc>
          <w:tcPr>
            <w:tcW w:w="1035" w:type="dxa"/>
            <w:tcMar>
              <w:top w:w="15" w:type="dxa"/>
              <w:left w:w="15" w:type="dxa"/>
              <w:right w:w="15" w:type="dxa"/>
            </w:tcMar>
            <w:vAlign w:val="center"/>
          </w:tcPr>
          <w:p w14:paraId="797130E7" w14:textId="5D3E684E" w:rsidR="00627316" w:rsidRPr="00C9511C" w:rsidRDefault="00DD39F6" w:rsidP="00627316">
            <w:pPr>
              <w:jc w:val="center"/>
              <w:rPr>
                <w:rFonts w:ascii="Arial" w:eastAsia="Arial" w:hAnsi="Arial" w:cs="Arial"/>
                <w:sz w:val="16"/>
                <w:szCs w:val="16"/>
              </w:rPr>
            </w:pPr>
            <w:r w:rsidRPr="00C9511C">
              <w:rPr>
                <w:rFonts w:ascii="Arial" w:hAnsi="Arial" w:cs="Arial"/>
                <w:sz w:val="16"/>
                <w:szCs w:val="16"/>
              </w:rPr>
              <w:t>Cumple</w:t>
            </w:r>
          </w:p>
        </w:tc>
        <w:tc>
          <w:tcPr>
            <w:tcW w:w="985" w:type="dxa"/>
            <w:tcMar>
              <w:top w:w="15" w:type="dxa"/>
              <w:left w:w="15" w:type="dxa"/>
              <w:right w:w="15" w:type="dxa"/>
            </w:tcMar>
            <w:vAlign w:val="center"/>
          </w:tcPr>
          <w:p w14:paraId="40236E10" w14:textId="31836217" w:rsidR="00627316" w:rsidRPr="00C9511C" w:rsidRDefault="00627316" w:rsidP="00627316">
            <w:pPr>
              <w:jc w:val="center"/>
              <w:rPr>
                <w:rFonts w:ascii="Arial" w:eastAsia="Arial" w:hAnsi="Arial" w:cs="Arial"/>
                <w:sz w:val="16"/>
                <w:szCs w:val="16"/>
              </w:rPr>
            </w:pPr>
            <w:r w:rsidRPr="00C9511C">
              <w:rPr>
                <w:rFonts w:ascii="Arial" w:eastAsia="Arial" w:hAnsi="Arial" w:cs="Arial"/>
                <w:sz w:val="16"/>
                <w:szCs w:val="16"/>
              </w:rPr>
              <w:t>1</w:t>
            </w:r>
          </w:p>
        </w:tc>
        <w:tc>
          <w:tcPr>
            <w:tcW w:w="1099" w:type="dxa"/>
            <w:tcMar>
              <w:top w:w="15" w:type="dxa"/>
              <w:left w:w="15" w:type="dxa"/>
              <w:right w:w="15" w:type="dxa"/>
            </w:tcMar>
            <w:vAlign w:val="center"/>
          </w:tcPr>
          <w:p w14:paraId="10415D86" w14:textId="42C5F782" w:rsidR="00627316" w:rsidRPr="00C9511C" w:rsidRDefault="00627316" w:rsidP="00627316">
            <w:pPr>
              <w:jc w:val="center"/>
              <w:rPr>
                <w:rFonts w:ascii="Arial" w:eastAsia="Arial" w:hAnsi="Arial" w:cs="Arial"/>
                <w:sz w:val="16"/>
                <w:szCs w:val="16"/>
              </w:rPr>
            </w:pPr>
            <w:r w:rsidRPr="00C9511C">
              <w:rPr>
                <w:rFonts w:ascii="Arial" w:eastAsia="Arial" w:hAnsi="Arial" w:cs="Arial"/>
                <w:sz w:val="16"/>
                <w:szCs w:val="16"/>
              </w:rPr>
              <w:t>Parcialmente</w:t>
            </w:r>
          </w:p>
        </w:tc>
      </w:tr>
      <w:tr w:rsidR="002172EE" w:rsidRPr="00CF5610" w14:paraId="6A3FC422" w14:textId="77777777" w:rsidTr="07B47D1D">
        <w:trPr>
          <w:trHeight w:val="330"/>
        </w:trPr>
        <w:tc>
          <w:tcPr>
            <w:tcW w:w="2610" w:type="dxa"/>
            <w:tcMar>
              <w:top w:w="15" w:type="dxa"/>
              <w:left w:w="15" w:type="dxa"/>
              <w:right w:w="15" w:type="dxa"/>
            </w:tcMar>
            <w:vAlign w:val="center"/>
          </w:tcPr>
          <w:p w14:paraId="69A372D8" w14:textId="33187D78" w:rsidR="00627316" w:rsidRPr="00C9511C" w:rsidRDefault="6B3769E1" w:rsidP="00627316">
            <w:pPr>
              <w:rPr>
                <w:rFonts w:ascii="Arial" w:eastAsia="Arial" w:hAnsi="Arial" w:cs="Arial"/>
                <w:b/>
                <w:bCs/>
                <w:sz w:val="16"/>
                <w:szCs w:val="16"/>
              </w:rPr>
            </w:pPr>
            <w:r w:rsidRPr="00C9511C">
              <w:rPr>
                <w:rFonts w:ascii="Arial" w:eastAsia="Arial" w:hAnsi="Arial" w:cs="Arial"/>
                <w:b/>
                <w:bCs/>
                <w:sz w:val="16"/>
                <w:szCs w:val="16"/>
              </w:rPr>
              <w:t>17. Gestión De Talento Humano</w:t>
            </w:r>
          </w:p>
        </w:tc>
        <w:tc>
          <w:tcPr>
            <w:tcW w:w="787" w:type="dxa"/>
            <w:tcMar>
              <w:top w:w="15" w:type="dxa"/>
              <w:left w:w="15" w:type="dxa"/>
              <w:right w:w="15" w:type="dxa"/>
            </w:tcMar>
            <w:vAlign w:val="center"/>
          </w:tcPr>
          <w:p w14:paraId="3A67B0BE" w14:textId="58487AB7" w:rsidR="00627316" w:rsidRPr="00C9511C" w:rsidRDefault="6B3769E1" w:rsidP="00627316">
            <w:pPr>
              <w:jc w:val="center"/>
              <w:rPr>
                <w:rFonts w:ascii="Arial" w:eastAsia="Arial" w:hAnsi="Arial" w:cs="Arial"/>
                <w:sz w:val="16"/>
                <w:szCs w:val="16"/>
              </w:rPr>
            </w:pPr>
            <w:r w:rsidRPr="00C9511C">
              <w:rPr>
                <w:rFonts w:ascii="Arial" w:eastAsia="Arial" w:hAnsi="Arial" w:cs="Arial"/>
                <w:sz w:val="16"/>
                <w:szCs w:val="16"/>
              </w:rPr>
              <w:t>1</w:t>
            </w:r>
          </w:p>
        </w:tc>
        <w:tc>
          <w:tcPr>
            <w:tcW w:w="1230" w:type="dxa"/>
            <w:shd w:val="clear" w:color="auto" w:fill="F2DBDB" w:themeFill="accent2" w:themeFillTint="33"/>
            <w:vAlign w:val="center"/>
          </w:tcPr>
          <w:p w14:paraId="02AF1866" w14:textId="449ED4B7" w:rsidR="00627316" w:rsidRPr="00C9511C" w:rsidRDefault="2DD0394A" w:rsidP="07B47D1D">
            <w:pPr>
              <w:spacing w:line="259" w:lineRule="auto"/>
              <w:jc w:val="center"/>
            </w:pPr>
            <w:r w:rsidRPr="07B47D1D">
              <w:rPr>
                <w:rFonts w:ascii="Arial" w:eastAsia="Arial" w:hAnsi="Arial" w:cs="Arial"/>
                <w:color w:val="000000" w:themeColor="text1"/>
                <w:sz w:val="16"/>
                <w:szCs w:val="16"/>
              </w:rPr>
              <w:t>Parcialmente</w:t>
            </w:r>
          </w:p>
          <w:p w14:paraId="074691FD" w14:textId="75A1C1D4" w:rsidR="00627316" w:rsidRPr="00C9511C" w:rsidRDefault="00627316" w:rsidP="00627316">
            <w:pPr>
              <w:jc w:val="center"/>
              <w:rPr>
                <w:rFonts w:ascii="Arial" w:eastAsia="Arial" w:hAnsi="Arial" w:cs="Arial"/>
                <w:sz w:val="16"/>
                <w:szCs w:val="16"/>
              </w:rPr>
            </w:pPr>
          </w:p>
        </w:tc>
        <w:tc>
          <w:tcPr>
            <w:tcW w:w="897" w:type="dxa"/>
            <w:tcMar>
              <w:top w:w="15" w:type="dxa"/>
              <w:left w:w="15" w:type="dxa"/>
              <w:right w:w="15" w:type="dxa"/>
            </w:tcMar>
            <w:vAlign w:val="center"/>
          </w:tcPr>
          <w:p w14:paraId="2F423BED" w14:textId="743DF0AA" w:rsidR="00627316" w:rsidRPr="00C9511C" w:rsidRDefault="6B3769E1" w:rsidP="00627316">
            <w:pPr>
              <w:jc w:val="center"/>
              <w:rPr>
                <w:rFonts w:ascii="Arial" w:eastAsia="Arial" w:hAnsi="Arial" w:cs="Arial"/>
                <w:sz w:val="16"/>
                <w:szCs w:val="16"/>
              </w:rPr>
            </w:pPr>
            <w:r w:rsidRPr="00C9511C">
              <w:rPr>
                <w:rFonts w:ascii="Arial" w:eastAsia="Arial" w:hAnsi="Arial" w:cs="Arial"/>
                <w:sz w:val="16"/>
                <w:szCs w:val="16"/>
              </w:rPr>
              <w:t>1</w:t>
            </w:r>
          </w:p>
        </w:tc>
        <w:tc>
          <w:tcPr>
            <w:tcW w:w="994" w:type="dxa"/>
            <w:tcMar>
              <w:top w:w="15" w:type="dxa"/>
              <w:left w:w="15" w:type="dxa"/>
              <w:right w:w="15" w:type="dxa"/>
            </w:tcMar>
            <w:vAlign w:val="center"/>
          </w:tcPr>
          <w:p w14:paraId="71635076" w14:textId="6BC2CCB7" w:rsidR="00627316" w:rsidRPr="00C9511C" w:rsidRDefault="6B3769E1" w:rsidP="00627316">
            <w:pPr>
              <w:jc w:val="center"/>
              <w:rPr>
                <w:rFonts w:ascii="Arial" w:eastAsia="Arial" w:hAnsi="Arial" w:cs="Arial"/>
                <w:sz w:val="16"/>
                <w:szCs w:val="16"/>
              </w:rPr>
            </w:pPr>
            <w:r w:rsidRPr="00C9511C">
              <w:rPr>
                <w:rFonts w:ascii="Arial" w:eastAsia="Arial" w:hAnsi="Arial" w:cs="Arial"/>
                <w:sz w:val="16"/>
                <w:szCs w:val="16"/>
              </w:rPr>
              <w:t xml:space="preserve">Cumple </w:t>
            </w:r>
          </w:p>
        </w:tc>
        <w:tc>
          <w:tcPr>
            <w:tcW w:w="1035" w:type="dxa"/>
            <w:tcMar>
              <w:top w:w="15" w:type="dxa"/>
              <w:left w:w="15" w:type="dxa"/>
              <w:right w:w="15" w:type="dxa"/>
            </w:tcMar>
            <w:vAlign w:val="center"/>
          </w:tcPr>
          <w:p w14:paraId="2D119026" w14:textId="47E0EC20" w:rsidR="00627316" w:rsidRPr="00C9511C" w:rsidRDefault="003C6E4A" w:rsidP="00627316">
            <w:pPr>
              <w:jc w:val="center"/>
              <w:rPr>
                <w:rFonts w:ascii="Arial" w:eastAsia="Arial" w:hAnsi="Arial" w:cs="Arial"/>
                <w:sz w:val="16"/>
                <w:szCs w:val="16"/>
              </w:rPr>
            </w:pPr>
            <w:r w:rsidRPr="00C9511C">
              <w:rPr>
                <w:rFonts w:ascii="Arial" w:hAnsi="Arial" w:cs="Arial"/>
                <w:sz w:val="16"/>
                <w:szCs w:val="16"/>
              </w:rPr>
              <w:t>Parcialmente</w:t>
            </w:r>
          </w:p>
        </w:tc>
        <w:tc>
          <w:tcPr>
            <w:tcW w:w="985" w:type="dxa"/>
            <w:tcMar>
              <w:top w:w="15" w:type="dxa"/>
              <w:left w:w="15" w:type="dxa"/>
              <w:right w:w="15" w:type="dxa"/>
            </w:tcMar>
            <w:vAlign w:val="center"/>
          </w:tcPr>
          <w:p w14:paraId="281CBCC6" w14:textId="39B3E385" w:rsidR="00627316" w:rsidRPr="00C9511C" w:rsidRDefault="6B3769E1" w:rsidP="00627316">
            <w:pPr>
              <w:jc w:val="center"/>
              <w:rPr>
                <w:rFonts w:ascii="Arial" w:eastAsia="Arial" w:hAnsi="Arial" w:cs="Arial"/>
                <w:sz w:val="16"/>
                <w:szCs w:val="16"/>
              </w:rPr>
            </w:pPr>
            <w:r w:rsidRPr="00C9511C">
              <w:rPr>
                <w:rFonts w:ascii="Arial" w:eastAsia="Arial" w:hAnsi="Arial" w:cs="Arial"/>
                <w:sz w:val="16"/>
                <w:szCs w:val="16"/>
              </w:rPr>
              <w:t>1</w:t>
            </w:r>
          </w:p>
        </w:tc>
        <w:tc>
          <w:tcPr>
            <w:tcW w:w="1099" w:type="dxa"/>
            <w:shd w:val="clear" w:color="auto" w:fill="auto"/>
            <w:tcMar>
              <w:top w:w="15" w:type="dxa"/>
              <w:left w:w="15" w:type="dxa"/>
              <w:right w:w="15" w:type="dxa"/>
            </w:tcMar>
            <w:vAlign w:val="center"/>
          </w:tcPr>
          <w:p w14:paraId="6A04855E" w14:textId="35811E0E" w:rsidR="00627316" w:rsidRPr="00C9511C" w:rsidRDefault="002135DB" w:rsidP="2DF12A26">
            <w:pPr>
              <w:spacing w:line="259" w:lineRule="auto"/>
              <w:jc w:val="center"/>
              <w:rPr>
                <w:rFonts w:ascii="Arial" w:hAnsi="Arial" w:cs="Arial"/>
              </w:rPr>
            </w:pPr>
            <w:r w:rsidRPr="00C9511C">
              <w:rPr>
                <w:rFonts w:ascii="Arial" w:eastAsia="Arial" w:hAnsi="Arial" w:cs="Arial"/>
                <w:sz w:val="16"/>
                <w:szCs w:val="16"/>
              </w:rPr>
              <w:t>Cumple</w:t>
            </w:r>
          </w:p>
        </w:tc>
      </w:tr>
      <w:tr w:rsidR="002172EE" w:rsidRPr="00CF5610" w14:paraId="5CB1F232" w14:textId="77777777" w:rsidTr="07B47D1D">
        <w:trPr>
          <w:trHeight w:val="315"/>
        </w:trPr>
        <w:tc>
          <w:tcPr>
            <w:tcW w:w="2610" w:type="dxa"/>
            <w:vMerge w:val="restart"/>
            <w:tcMar>
              <w:top w:w="15" w:type="dxa"/>
              <w:left w:w="15" w:type="dxa"/>
              <w:right w:w="15" w:type="dxa"/>
            </w:tcMar>
            <w:vAlign w:val="center"/>
          </w:tcPr>
          <w:p w14:paraId="021FE31B" w14:textId="4D22701A" w:rsidR="00627316" w:rsidRPr="00C9511C" w:rsidRDefault="00627316" w:rsidP="00627316">
            <w:pPr>
              <w:rPr>
                <w:rFonts w:ascii="Arial" w:eastAsia="Arial" w:hAnsi="Arial" w:cs="Arial"/>
                <w:b/>
                <w:bCs/>
                <w:sz w:val="16"/>
                <w:szCs w:val="16"/>
              </w:rPr>
            </w:pPr>
            <w:r w:rsidRPr="00C9511C">
              <w:rPr>
                <w:rFonts w:ascii="Arial" w:eastAsia="Arial" w:hAnsi="Arial" w:cs="Arial"/>
                <w:b/>
                <w:bCs/>
                <w:sz w:val="16"/>
                <w:szCs w:val="16"/>
              </w:rPr>
              <w:t>18. Control Disciplinario Interno</w:t>
            </w:r>
          </w:p>
        </w:tc>
        <w:tc>
          <w:tcPr>
            <w:tcW w:w="787" w:type="dxa"/>
            <w:vMerge w:val="restart"/>
            <w:tcMar>
              <w:top w:w="15" w:type="dxa"/>
              <w:left w:w="15" w:type="dxa"/>
              <w:right w:w="15" w:type="dxa"/>
            </w:tcMar>
            <w:vAlign w:val="center"/>
          </w:tcPr>
          <w:p w14:paraId="0483830A" w14:textId="55CB7C5A" w:rsidR="00627316" w:rsidRPr="00C9511C" w:rsidRDefault="00627316" w:rsidP="00627316">
            <w:pPr>
              <w:jc w:val="center"/>
              <w:rPr>
                <w:rFonts w:ascii="Arial" w:eastAsia="Arial" w:hAnsi="Arial" w:cs="Arial"/>
                <w:sz w:val="16"/>
                <w:szCs w:val="16"/>
              </w:rPr>
            </w:pPr>
            <w:r w:rsidRPr="00C9511C">
              <w:rPr>
                <w:rFonts w:ascii="Arial" w:eastAsia="Arial" w:hAnsi="Arial" w:cs="Arial"/>
                <w:sz w:val="16"/>
                <w:szCs w:val="16"/>
              </w:rPr>
              <w:t>1</w:t>
            </w:r>
          </w:p>
        </w:tc>
        <w:tc>
          <w:tcPr>
            <w:tcW w:w="1230" w:type="dxa"/>
            <w:vMerge w:val="restart"/>
            <w:vAlign w:val="center"/>
          </w:tcPr>
          <w:p w14:paraId="7C531FE1" w14:textId="153C19DA" w:rsidR="00627316" w:rsidRPr="00C9511C" w:rsidRDefault="00627316" w:rsidP="00627316">
            <w:pPr>
              <w:jc w:val="center"/>
              <w:rPr>
                <w:rFonts w:ascii="Arial" w:eastAsia="Arial" w:hAnsi="Arial" w:cs="Arial"/>
                <w:sz w:val="16"/>
                <w:szCs w:val="16"/>
              </w:rPr>
            </w:pPr>
            <w:r w:rsidRPr="00C9511C">
              <w:rPr>
                <w:rFonts w:ascii="Arial" w:eastAsia="Arial" w:hAnsi="Arial" w:cs="Arial"/>
                <w:sz w:val="16"/>
                <w:szCs w:val="16"/>
              </w:rPr>
              <w:t xml:space="preserve">Cumple </w:t>
            </w:r>
          </w:p>
        </w:tc>
        <w:tc>
          <w:tcPr>
            <w:tcW w:w="897" w:type="dxa"/>
            <w:vMerge w:val="restart"/>
            <w:tcMar>
              <w:top w:w="15" w:type="dxa"/>
              <w:left w:w="15" w:type="dxa"/>
              <w:right w:w="15" w:type="dxa"/>
            </w:tcMar>
            <w:vAlign w:val="center"/>
          </w:tcPr>
          <w:p w14:paraId="730F9854" w14:textId="15763C8D" w:rsidR="00627316" w:rsidRPr="00C9511C" w:rsidRDefault="6854D211" w:rsidP="43B613FA">
            <w:pPr>
              <w:spacing w:line="259" w:lineRule="auto"/>
              <w:jc w:val="center"/>
              <w:rPr>
                <w:rFonts w:ascii="Arial" w:hAnsi="Arial" w:cs="Arial"/>
              </w:rPr>
            </w:pPr>
            <w:r w:rsidRPr="00C9511C">
              <w:rPr>
                <w:rFonts w:ascii="Arial" w:eastAsia="Arial" w:hAnsi="Arial" w:cs="Arial"/>
                <w:sz w:val="16"/>
                <w:szCs w:val="16"/>
              </w:rPr>
              <w:t>2</w:t>
            </w:r>
          </w:p>
        </w:tc>
        <w:tc>
          <w:tcPr>
            <w:tcW w:w="994" w:type="dxa"/>
            <w:tcMar>
              <w:top w:w="15" w:type="dxa"/>
              <w:left w:w="15" w:type="dxa"/>
              <w:right w:w="15" w:type="dxa"/>
            </w:tcMar>
            <w:vAlign w:val="center"/>
          </w:tcPr>
          <w:p w14:paraId="03C6FA0F" w14:textId="5DE5EDB4" w:rsidR="00627316" w:rsidRPr="00C9511C" w:rsidRDefault="00627316" w:rsidP="00627316">
            <w:pPr>
              <w:jc w:val="center"/>
              <w:rPr>
                <w:rFonts w:ascii="Arial" w:eastAsia="Arial" w:hAnsi="Arial" w:cs="Arial"/>
                <w:sz w:val="16"/>
                <w:szCs w:val="16"/>
              </w:rPr>
            </w:pPr>
            <w:r w:rsidRPr="00C9511C">
              <w:rPr>
                <w:rFonts w:ascii="Arial" w:eastAsia="Arial" w:hAnsi="Arial" w:cs="Arial"/>
                <w:sz w:val="16"/>
                <w:szCs w:val="16"/>
              </w:rPr>
              <w:t xml:space="preserve">Cumple </w:t>
            </w:r>
          </w:p>
        </w:tc>
        <w:tc>
          <w:tcPr>
            <w:tcW w:w="1035" w:type="dxa"/>
            <w:tcMar>
              <w:top w:w="15" w:type="dxa"/>
              <w:left w:w="15" w:type="dxa"/>
              <w:right w:w="15" w:type="dxa"/>
            </w:tcMar>
            <w:vAlign w:val="center"/>
          </w:tcPr>
          <w:p w14:paraId="3BD40B3E" w14:textId="42736FF1" w:rsidR="00627316" w:rsidRPr="00C9511C" w:rsidRDefault="00627316" w:rsidP="00627316">
            <w:pPr>
              <w:jc w:val="center"/>
              <w:rPr>
                <w:rFonts w:ascii="Arial" w:eastAsia="Arial" w:hAnsi="Arial" w:cs="Arial"/>
                <w:sz w:val="16"/>
                <w:szCs w:val="16"/>
              </w:rPr>
            </w:pPr>
            <w:r w:rsidRPr="00C9511C">
              <w:rPr>
                <w:rFonts w:ascii="Arial" w:hAnsi="Arial" w:cs="Arial"/>
                <w:sz w:val="16"/>
                <w:szCs w:val="16"/>
              </w:rPr>
              <w:t xml:space="preserve">Cumple </w:t>
            </w:r>
          </w:p>
        </w:tc>
        <w:tc>
          <w:tcPr>
            <w:tcW w:w="985" w:type="dxa"/>
            <w:vMerge w:val="restart"/>
            <w:tcMar>
              <w:top w:w="15" w:type="dxa"/>
              <w:left w:w="15" w:type="dxa"/>
              <w:right w:w="15" w:type="dxa"/>
            </w:tcMar>
            <w:vAlign w:val="center"/>
          </w:tcPr>
          <w:p w14:paraId="4962CED9" w14:textId="2EAAB664" w:rsidR="00627316" w:rsidRPr="00C9511C" w:rsidRDefault="00627316" w:rsidP="00627316">
            <w:pPr>
              <w:jc w:val="center"/>
              <w:rPr>
                <w:rFonts w:ascii="Arial" w:eastAsia="Arial" w:hAnsi="Arial" w:cs="Arial"/>
                <w:sz w:val="16"/>
                <w:szCs w:val="16"/>
              </w:rPr>
            </w:pPr>
            <w:r w:rsidRPr="00C9511C">
              <w:rPr>
                <w:rFonts w:ascii="Arial" w:eastAsia="Arial" w:hAnsi="Arial" w:cs="Arial"/>
                <w:sz w:val="16"/>
                <w:szCs w:val="16"/>
              </w:rPr>
              <w:t>1</w:t>
            </w:r>
          </w:p>
        </w:tc>
        <w:tc>
          <w:tcPr>
            <w:tcW w:w="1099" w:type="dxa"/>
            <w:vMerge w:val="restart"/>
            <w:tcMar>
              <w:top w:w="15" w:type="dxa"/>
              <w:left w:w="15" w:type="dxa"/>
              <w:right w:w="15" w:type="dxa"/>
            </w:tcMar>
            <w:vAlign w:val="center"/>
          </w:tcPr>
          <w:p w14:paraId="30067E53" w14:textId="1740664E" w:rsidR="00627316" w:rsidRPr="00C9511C" w:rsidRDefault="00627316" w:rsidP="00627316">
            <w:pPr>
              <w:jc w:val="center"/>
              <w:rPr>
                <w:rFonts w:ascii="Arial" w:eastAsia="Arial" w:hAnsi="Arial" w:cs="Arial"/>
                <w:sz w:val="16"/>
                <w:szCs w:val="16"/>
              </w:rPr>
            </w:pPr>
            <w:r w:rsidRPr="00C9511C">
              <w:rPr>
                <w:rFonts w:ascii="Arial" w:eastAsia="Arial" w:hAnsi="Arial" w:cs="Arial"/>
                <w:sz w:val="16"/>
                <w:szCs w:val="16"/>
              </w:rPr>
              <w:t xml:space="preserve">Cumple </w:t>
            </w:r>
          </w:p>
        </w:tc>
      </w:tr>
      <w:tr w:rsidR="002172EE" w:rsidRPr="00CF5610" w14:paraId="3A5F9FEE" w14:textId="77777777" w:rsidTr="07B47D1D">
        <w:trPr>
          <w:trHeight w:val="315"/>
        </w:trPr>
        <w:tc>
          <w:tcPr>
            <w:tcW w:w="2610" w:type="dxa"/>
            <w:vMerge/>
            <w:tcMar>
              <w:top w:w="15" w:type="dxa"/>
              <w:left w:w="15" w:type="dxa"/>
              <w:right w:w="15" w:type="dxa"/>
            </w:tcMar>
            <w:vAlign w:val="center"/>
          </w:tcPr>
          <w:p w14:paraId="29490D94" w14:textId="77777777" w:rsidR="00E85D3C" w:rsidRPr="00C9511C" w:rsidRDefault="00E85D3C">
            <w:pPr>
              <w:rPr>
                <w:rFonts w:ascii="Arial" w:hAnsi="Arial" w:cs="Arial"/>
              </w:rPr>
            </w:pPr>
          </w:p>
        </w:tc>
        <w:tc>
          <w:tcPr>
            <w:tcW w:w="787" w:type="dxa"/>
            <w:vMerge/>
            <w:tcMar>
              <w:top w:w="15" w:type="dxa"/>
              <w:left w:w="15" w:type="dxa"/>
              <w:right w:w="15" w:type="dxa"/>
            </w:tcMar>
            <w:vAlign w:val="center"/>
          </w:tcPr>
          <w:p w14:paraId="33E51E02" w14:textId="77777777" w:rsidR="00E85D3C" w:rsidRPr="00C9511C" w:rsidRDefault="00E85D3C">
            <w:pPr>
              <w:rPr>
                <w:rFonts w:ascii="Arial" w:hAnsi="Arial" w:cs="Arial"/>
              </w:rPr>
            </w:pPr>
          </w:p>
        </w:tc>
        <w:tc>
          <w:tcPr>
            <w:tcW w:w="1230" w:type="dxa"/>
            <w:vMerge/>
            <w:vAlign w:val="center"/>
          </w:tcPr>
          <w:p w14:paraId="4A4C35C6" w14:textId="77777777" w:rsidR="00E85D3C" w:rsidRPr="00C9511C" w:rsidRDefault="00E85D3C">
            <w:pPr>
              <w:rPr>
                <w:rFonts w:ascii="Arial" w:hAnsi="Arial" w:cs="Arial"/>
              </w:rPr>
            </w:pPr>
          </w:p>
        </w:tc>
        <w:tc>
          <w:tcPr>
            <w:tcW w:w="897" w:type="dxa"/>
            <w:vMerge/>
            <w:tcMar>
              <w:top w:w="15" w:type="dxa"/>
              <w:left w:w="15" w:type="dxa"/>
              <w:right w:w="15" w:type="dxa"/>
            </w:tcMar>
            <w:vAlign w:val="center"/>
          </w:tcPr>
          <w:p w14:paraId="79C870BE" w14:textId="77777777" w:rsidR="00E85D3C" w:rsidRPr="00C9511C" w:rsidRDefault="00E85D3C">
            <w:pPr>
              <w:rPr>
                <w:rFonts w:ascii="Arial" w:hAnsi="Arial" w:cs="Arial"/>
              </w:rPr>
            </w:pPr>
          </w:p>
        </w:tc>
        <w:tc>
          <w:tcPr>
            <w:tcW w:w="994" w:type="dxa"/>
            <w:shd w:val="clear" w:color="auto" w:fill="E5B8B7" w:themeFill="accent2" w:themeFillTint="66"/>
            <w:tcMar>
              <w:top w:w="15" w:type="dxa"/>
              <w:left w:w="15" w:type="dxa"/>
              <w:right w:w="15" w:type="dxa"/>
            </w:tcMar>
            <w:vAlign w:val="center"/>
          </w:tcPr>
          <w:p w14:paraId="69465DD5" w14:textId="607C9AB2" w:rsidR="43B613FA" w:rsidRPr="00C9511C" w:rsidRDefault="001957C0" w:rsidP="43B613FA">
            <w:pPr>
              <w:jc w:val="center"/>
              <w:rPr>
                <w:rFonts w:ascii="Arial" w:eastAsia="Arial" w:hAnsi="Arial" w:cs="Arial"/>
                <w:sz w:val="16"/>
                <w:szCs w:val="16"/>
              </w:rPr>
            </w:pPr>
            <w:r w:rsidRPr="00C9511C">
              <w:rPr>
                <w:rFonts w:ascii="Arial" w:hAnsi="Arial" w:cs="Arial"/>
                <w:sz w:val="16"/>
                <w:szCs w:val="16"/>
              </w:rPr>
              <w:t>Parcialmente</w:t>
            </w:r>
          </w:p>
        </w:tc>
        <w:tc>
          <w:tcPr>
            <w:tcW w:w="1035" w:type="dxa"/>
            <w:shd w:val="clear" w:color="auto" w:fill="E5B8B7" w:themeFill="accent2" w:themeFillTint="66"/>
            <w:tcMar>
              <w:top w:w="15" w:type="dxa"/>
              <w:left w:w="15" w:type="dxa"/>
              <w:right w:w="15" w:type="dxa"/>
            </w:tcMar>
            <w:vAlign w:val="center"/>
          </w:tcPr>
          <w:p w14:paraId="70CE9B61" w14:textId="36D6BF20" w:rsidR="43B613FA" w:rsidRPr="00C9511C" w:rsidRDefault="00896EA8" w:rsidP="43B613FA">
            <w:pPr>
              <w:jc w:val="center"/>
              <w:rPr>
                <w:rFonts w:ascii="Arial" w:eastAsia="Arial" w:hAnsi="Arial" w:cs="Arial"/>
                <w:sz w:val="16"/>
                <w:szCs w:val="16"/>
              </w:rPr>
            </w:pPr>
            <w:r w:rsidRPr="00C9511C">
              <w:rPr>
                <w:rFonts w:ascii="Arial" w:hAnsi="Arial" w:cs="Arial"/>
                <w:sz w:val="16"/>
                <w:szCs w:val="16"/>
              </w:rPr>
              <w:t>Parcialmente</w:t>
            </w:r>
          </w:p>
        </w:tc>
        <w:tc>
          <w:tcPr>
            <w:tcW w:w="985" w:type="dxa"/>
            <w:vMerge/>
            <w:tcMar>
              <w:top w:w="15" w:type="dxa"/>
              <w:left w:w="15" w:type="dxa"/>
              <w:right w:w="15" w:type="dxa"/>
            </w:tcMar>
            <w:vAlign w:val="center"/>
          </w:tcPr>
          <w:p w14:paraId="7E47480B" w14:textId="77777777" w:rsidR="00E85D3C" w:rsidRPr="00C9511C" w:rsidRDefault="00E85D3C">
            <w:pPr>
              <w:rPr>
                <w:rFonts w:ascii="Arial" w:hAnsi="Arial" w:cs="Arial"/>
              </w:rPr>
            </w:pPr>
          </w:p>
        </w:tc>
        <w:tc>
          <w:tcPr>
            <w:tcW w:w="1099" w:type="dxa"/>
            <w:vMerge/>
            <w:tcMar>
              <w:top w:w="15" w:type="dxa"/>
              <w:left w:w="15" w:type="dxa"/>
              <w:right w:w="15" w:type="dxa"/>
            </w:tcMar>
            <w:vAlign w:val="center"/>
          </w:tcPr>
          <w:p w14:paraId="51F8F154" w14:textId="77777777" w:rsidR="00E85D3C" w:rsidRPr="00C9511C" w:rsidRDefault="00E85D3C">
            <w:pPr>
              <w:rPr>
                <w:rFonts w:ascii="Arial" w:hAnsi="Arial" w:cs="Arial"/>
              </w:rPr>
            </w:pPr>
          </w:p>
        </w:tc>
      </w:tr>
      <w:tr w:rsidR="002172EE" w:rsidRPr="00CF5610" w14:paraId="06C2A261" w14:textId="77777777" w:rsidTr="07B47D1D">
        <w:trPr>
          <w:trHeight w:val="607"/>
        </w:trPr>
        <w:tc>
          <w:tcPr>
            <w:tcW w:w="2610" w:type="dxa"/>
            <w:tcMar>
              <w:top w:w="15" w:type="dxa"/>
              <w:left w:w="15" w:type="dxa"/>
              <w:right w:w="15" w:type="dxa"/>
            </w:tcMar>
            <w:vAlign w:val="center"/>
          </w:tcPr>
          <w:p w14:paraId="63CCDD1B" w14:textId="4E67B6A4" w:rsidR="00627316" w:rsidRPr="00C9511C" w:rsidRDefault="00627316" w:rsidP="00627316">
            <w:pPr>
              <w:rPr>
                <w:rFonts w:ascii="Arial" w:eastAsia="Arial" w:hAnsi="Arial" w:cs="Arial"/>
                <w:b/>
                <w:bCs/>
                <w:sz w:val="16"/>
                <w:szCs w:val="16"/>
              </w:rPr>
            </w:pPr>
            <w:r w:rsidRPr="00C9511C">
              <w:rPr>
                <w:rFonts w:ascii="Arial" w:eastAsia="Arial" w:hAnsi="Arial" w:cs="Arial"/>
                <w:b/>
                <w:bCs/>
                <w:sz w:val="16"/>
                <w:szCs w:val="16"/>
              </w:rPr>
              <w:t>20. Seguimiento y Monitoreo De Calidad Técnica</w:t>
            </w:r>
          </w:p>
        </w:tc>
        <w:tc>
          <w:tcPr>
            <w:tcW w:w="787" w:type="dxa"/>
            <w:tcMar>
              <w:top w:w="15" w:type="dxa"/>
              <w:left w:w="15" w:type="dxa"/>
              <w:right w:w="15" w:type="dxa"/>
            </w:tcMar>
            <w:vAlign w:val="center"/>
          </w:tcPr>
          <w:p w14:paraId="1472F465" w14:textId="1DFB10CC" w:rsidR="00627316" w:rsidRPr="00C9511C" w:rsidRDefault="00627316" w:rsidP="00627316">
            <w:pPr>
              <w:jc w:val="center"/>
              <w:rPr>
                <w:rFonts w:ascii="Arial" w:eastAsia="Arial" w:hAnsi="Arial" w:cs="Arial"/>
                <w:sz w:val="16"/>
                <w:szCs w:val="16"/>
              </w:rPr>
            </w:pPr>
            <w:r w:rsidRPr="00C9511C">
              <w:rPr>
                <w:rFonts w:ascii="Arial" w:eastAsia="Arial" w:hAnsi="Arial" w:cs="Arial"/>
                <w:sz w:val="16"/>
                <w:szCs w:val="16"/>
              </w:rPr>
              <w:t>1</w:t>
            </w:r>
          </w:p>
        </w:tc>
        <w:tc>
          <w:tcPr>
            <w:tcW w:w="1230" w:type="dxa"/>
            <w:vAlign w:val="center"/>
          </w:tcPr>
          <w:p w14:paraId="036624BD" w14:textId="3DB87026" w:rsidR="00627316" w:rsidRPr="00C9511C" w:rsidRDefault="00627316" w:rsidP="00627316">
            <w:pPr>
              <w:jc w:val="center"/>
              <w:rPr>
                <w:rFonts w:ascii="Arial" w:eastAsia="Arial" w:hAnsi="Arial" w:cs="Arial"/>
                <w:sz w:val="16"/>
                <w:szCs w:val="16"/>
              </w:rPr>
            </w:pPr>
            <w:r w:rsidRPr="00C9511C">
              <w:rPr>
                <w:rFonts w:ascii="Arial" w:eastAsia="Arial" w:hAnsi="Arial" w:cs="Arial"/>
                <w:sz w:val="16"/>
                <w:szCs w:val="16"/>
              </w:rPr>
              <w:t xml:space="preserve">Cumple </w:t>
            </w:r>
          </w:p>
        </w:tc>
        <w:tc>
          <w:tcPr>
            <w:tcW w:w="897" w:type="dxa"/>
            <w:tcMar>
              <w:top w:w="15" w:type="dxa"/>
              <w:left w:w="15" w:type="dxa"/>
              <w:right w:w="15" w:type="dxa"/>
            </w:tcMar>
            <w:vAlign w:val="center"/>
          </w:tcPr>
          <w:p w14:paraId="14EE6E94" w14:textId="1BFAE66A" w:rsidR="00627316" w:rsidRPr="00C9511C" w:rsidRDefault="00627316" w:rsidP="00627316">
            <w:pPr>
              <w:jc w:val="center"/>
              <w:rPr>
                <w:rFonts w:ascii="Arial" w:eastAsia="Arial" w:hAnsi="Arial" w:cs="Arial"/>
                <w:sz w:val="16"/>
                <w:szCs w:val="16"/>
              </w:rPr>
            </w:pPr>
            <w:r w:rsidRPr="00C9511C">
              <w:rPr>
                <w:rFonts w:ascii="Arial" w:eastAsia="Arial" w:hAnsi="Arial" w:cs="Arial"/>
                <w:sz w:val="16"/>
                <w:szCs w:val="16"/>
              </w:rPr>
              <w:t>1</w:t>
            </w:r>
          </w:p>
        </w:tc>
        <w:tc>
          <w:tcPr>
            <w:tcW w:w="994" w:type="dxa"/>
            <w:tcMar>
              <w:top w:w="15" w:type="dxa"/>
              <w:left w:w="15" w:type="dxa"/>
              <w:right w:w="15" w:type="dxa"/>
            </w:tcMar>
            <w:vAlign w:val="center"/>
          </w:tcPr>
          <w:p w14:paraId="128ACD8C" w14:textId="21F714C9" w:rsidR="00627316" w:rsidRPr="00C9511C" w:rsidRDefault="00627316" w:rsidP="00627316">
            <w:pPr>
              <w:jc w:val="center"/>
              <w:rPr>
                <w:rFonts w:ascii="Arial" w:eastAsia="Arial" w:hAnsi="Arial" w:cs="Arial"/>
                <w:sz w:val="16"/>
                <w:szCs w:val="16"/>
              </w:rPr>
            </w:pPr>
            <w:r w:rsidRPr="00C9511C">
              <w:rPr>
                <w:rFonts w:ascii="Arial" w:eastAsia="Arial" w:hAnsi="Arial" w:cs="Arial"/>
                <w:sz w:val="16"/>
                <w:szCs w:val="16"/>
              </w:rPr>
              <w:t xml:space="preserve">Cumple </w:t>
            </w:r>
          </w:p>
        </w:tc>
        <w:tc>
          <w:tcPr>
            <w:tcW w:w="1035" w:type="dxa"/>
            <w:tcMar>
              <w:top w:w="15" w:type="dxa"/>
              <w:left w:w="15" w:type="dxa"/>
              <w:right w:w="15" w:type="dxa"/>
            </w:tcMar>
            <w:vAlign w:val="center"/>
          </w:tcPr>
          <w:p w14:paraId="6D85943D" w14:textId="76A635B0" w:rsidR="00627316" w:rsidRPr="00C9511C" w:rsidRDefault="00627316" w:rsidP="00627316">
            <w:pPr>
              <w:jc w:val="center"/>
              <w:rPr>
                <w:rFonts w:ascii="Arial" w:eastAsia="Arial" w:hAnsi="Arial" w:cs="Arial"/>
                <w:sz w:val="16"/>
                <w:szCs w:val="16"/>
              </w:rPr>
            </w:pPr>
            <w:r w:rsidRPr="00C9511C">
              <w:rPr>
                <w:rFonts w:ascii="Arial" w:hAnsi="Arial" w:cs="Arial"/>
                <w:sz w:val="16"/>
                <w:szCs w:val="16"/>
              </w:rPr>
              <w:t>Parcialmente</w:t>
            </w:r>
          </w:p>
        </w:tc>
        <w:tc>
          <w:tcPr>
            <w:tcW w:w="985" w:type="dxa"/>
            <w:tcMar>
              <w:top w:w="15" w:type="dxa"/>
              <w:left w:w="15" w:type="dxa"/>
              <w:right w:w="15" w:type="dxa"/>
            </w:tcMar>
            <w:vAlign w:val="center"/>
          </w:tcPr>
          <w:p w14:paraId="1D096D17" w14:textId="6F308778" w:rsidR="00627316" w:rsidRPr="00C9511C" w:rsidRDefault="00627316" w:rsidP="00627316">
            <w:pPr>
              <w:jc w:val="center"/>
              <w:rPr>
                <w:rFonts w:ascii="Arial" w:eastAsia="Arial" w:hAnsi="Arial" w:cs="Arial"/>
                <w:sz w:val="16"/>
                <w:szCs w:val="16"/>
              </w:rPr>
            </w:pPr>
            <w:r w:rsidRPr="00C9511C">
              <w:rPr>
                <w:rFonts w:ascii="Arial" w:eastAsia="Arial" w:hAnsi="Arial" w:cs="Arial"/>
                <w:sz w:val="16"/>
                <w:szCs w:val="16"/>
              </w:rPr>
              <w:t>1</w:t>
            </w:r>
          </w:p>
        </w:tc>
        <w:tc>
          <w:tcPr>
            <w:tcW w:w="1099" w:type="dxa"/>
            <w:shd w:val="clear" w:color="auto" w:fill="F2DBDB" w:themeFill="accent2" w:themeFillTint="33"/>
            <w:tcMar>
              <w:top w:w="15" w:type="dxa"/>
              <w:left w:w="15" w:type="dxa"/>
              <w:right w:w="15" w:type="dxa"/>
            </w:tcMar>
            <w:vAlign w:val="center"/>
          </w:tcPr>
          <w:p w14:paraId="1D2DAD1A" w14:textId="78417F78" w:rsidR="00627316" w:rsidRPr="00C9511C" w:rsidRDefault="00627316" w:rsidP="00627316">
            <w:pPr>
              <w:jc w:val="center"/>
              <w:rPr>
                <w:rFonts w:ascii="Arial" w:eastAsia="Arial" w:hAnsi="Arial" w:cs="Arial"/>
                <w:sz w:val="16"/>
                <w:szCs w:val="16"/>
              </w:rPr>
            </w:pPr>
            <w:r w:rsidRPr="00C9511C">
              <w:rPr>
                <w:rFonts w:ascii="Arial" w:eastAsia="Arial" w:hAnsi="Arial" w:cs="Arial"/>
                <w:sz w:val="16"/>
                <w:szCs w:val="16"/>
              </w:rPr>
              <w:t>Incumple</w:t>
            </w:r>
          </w:p>
        </w:tc>
      </w:tr>
      <w:tr w:rsidR="002172EE" w:rsidRPr="00CF5610" w14:paraId="345078DC" w14:textId="77777777" w:rsidTr="07B47D1D">
        <w:trPr>
          <w:trHeight w:val="375"/>
        </w:trPr>
        <w:tc>
          <w:tcPr>
            <w:tcW w:w="2610" w:type="dxa"/>
            <w:shd w:val="clear" w:color="auto" w:fill="D9D9D9" w:themeFill="background1" w:themeFillShade="D9"/>
            <w:tcMar>
              <w:top w:w="15" w:type="dxa"/>
              <w:left w:w="15" w:type="dxa"/>
              <w:right w:w="15" w:type="dxa"/>
            </w:tcMar>
            <w:vAlign w:val="center"/>
          </w:tcPr>
          <w:p w14:paraId="3EF31C8F" w14:textId="1F7C43B9" w:rsidR="00D64730" w:rsidRPr="00C9511C" w:rsidRDefault="001F713C" w:rsidP="0C3E6FE2">
            <w:pPr>
              <w:jc w:val="center"/>
              <w:rPr>
                <w:rFonts w:ascii="Arial" w:eastAsia="Arial" w:hAnsi="Arial" w:cs="Arial"/>
                <w:b/>
                <w:bCs/>
                <w:sz w:val="16"/>
                <w:szCs w:val="16"/>
              </w:rPr>
            </w:pPr>
            <w:r w:rsidRPr="00C9511C">
              <w:rPr>
                <w:rFonts w:ascii="Arial" w:eastAsia="Arial" w:hAnsi="Arial" w:cs="Arial"/>
                <w:b/>
                <w:bCs/>
                <w:sz w:val="16"/>
                <w:szCs w:val="16"/>
              </w:rPr>
              <w:t>Total</w:t>
            </w:r>
          </w:p>
        </w:tc>
        <w:tc>
          <w:tcPr>
            <w:tcW w:w="787" w:type="dxa"/>
            <w:shd w:val="clear" w:color="auto" w:fill="D9D9D9" w:themeFill="background1" w:themeFillShade="D9"/>
            <w:tcMar>
              <w:top w:w="15" w:type="dxa"/>
              <w:left w:w="15" w:type="dxa"/>
              <w:right w:w="15" w:type="dxa"/>
            </w:tcMar>
            <w:vAlign w:val="center"/>
          </w:tcPr>
          <w:p w14:paraId="0F696896" w14:textId="5E72BC38" w:rsidR="00D64730" w:rsidRPr="00C9511C" w:rsidRDefault="00D64730" w:rsidP="0C3E6FE2">
            <w:pPr>
              <w:jc w:val="center"/>
              <w:rPr>
                <w:rFonts w:ascii="Arial" w:eastAsia="Arial" w:hAnsi="Arial" w:cs="Arial"/>
                <w:b/>
                <w:bCs/>
                <w:sz w:val="16"/>
                <w:szCs w:val="16"/>
              </w:rPr>
            </w:pPr>
            <w:r w:rsidRPr="00C9511C">
              <w:rPr>
                <w:rFonts w:ascii="Arial" w:eastAsia="Arial" w:hAnsi="Arial" w:cs="Arial"/>
                <w:b/>
                <w:bCs/>
                <w:sz w:val="16"/>
                <w:szCs w:val="16"/>
              </w:rPr>
              <w:t>13</w:t>
            </w:r>
          </w:p>
        </w:tc>
        <w:tc>
          <w:tcPr>
            <w:tcW w:w="1230" w:type="dxa"/>
            <w:shd w:val="clear" w:color="auto" w:fill="D9D9D9" w:themeFill="background1" w:themeFillShade="D9"/>
          </w:tcPr>
          <w:p w14:paraId="7D5BFCA3" w14:textId="77777777" w:rsidR="00D64730" w:rsidRPr="00C9511C" w:rsidRDefault="00D64730" w:rsidP="0C3E6FE2">
            <w:pPr>
              <w:jc w:val="center"/>
              <w:rPr>
                <w:rFonts w:ascii="Arial" w:eastAsia="Arial" w:hAnsi="Arial" w:cs="Arial"/>
                <w:b/>
                <w:bCs/>
                <w:sz w:val="16"/>
                <w:szCs w:val="16"/>
              </w:rPr>
            </w:pPr>
          </w:p>
        </w:tc>
        <w:tc>
          <w:tcPr>
            <w:tcW w:w="897" w:type="dxa"/>
            <w:shd w:val="clear" w:color="auto" w:fill="D9D9D9" w:themeFill="background1" w:themeFillShade="D9"/>
            <w:tcMar>
              <w:top w:w="15" w:type="dxa"/>
              <w:left w:w="15" w:type="dxa"/>
              <w:right w:w="15" w:type="dxa"/>
            </w:tcMar>
            <w:vAlign w:val="center"/>
          </w:tcPr>
          <w:p w14:paraId="4337D19D" w14:textId="37B75123" w:rsidR="00D64730" w:rsidRPr="00C9511C" w:rsidRDefault="775331DC" w:rsidP="0C3E6FE2">
            <w:pPr>
              <w:jc w:val="center"/>
              <w:rPr>
                <w:rFonts w:ascii="Arial" w:eastAsia="Arial" w:hAnsi="Arial" w:cs="Arial"/>
                <w:b/>
                <w:bCs/>
                <w:sz w:val="16"/>
                <w:szCs w:val="16"/>
              </w:rPr>
            </w:pPr>
            <w:r w:rsidRPr="00C9511C">
              <w:rPr>
                <w:rFonts w:ascii="Arial" w:eastAsia="Arial" w:hAnsi="Arial" w:cs="Arial"/>
                <w:b/>
                <w:bCs/>
                <w:sz w:val="16"/>
                <w:szCs w:val="16"/>
              </w:rPr>
              <w:t>2</w:t>
            </w:r>
            <w:r w:rsidR="414F167A" w:rsidRPr="00C9511C">
              <w:rPr>
                <w:rFonts w:ascii="Arial" w:eastAsia="Arial" w:hAnsi="Arial" w:cs="Arial"/>
                <w:b/>
                <w:bCs/>
                <w:sz w:val="16"/>
                <w:szCs w:val="16"/>
              </w:rPr>
              <w:t>5</w:t>
            </w:r>
          </w:p>
        </w:tc>
        <w:tc>
          <w:tcPr>
            <w:tcW w:w="2029" w:type="dxa"/>
            <w:gridSpan w:val="2"/>
            <w:shd w:val="clear" w:color="auto" w:fill="D9D9D9" w:themeFill="background1" w:themeFillShade="D9"/>
            <w:tcMar>
              <w:top w:w="15" w:type="dxa"/>
              <w:left w:w="15" w:type="dxa"/>
              <w:right w:w="15" w:type="dxa"/>
            </w:tcMar>
            <w:vAlign w:val="center"/>
          </w:tcPr>
          <w:p w14:paraId="0249E421" w14:textId="0CC03DA8" w:rsidR="00D64730" w:rsidRPr="00C9511C" w:rsidRDefault="00D64730" w:rsidP="0C3E6FE2">
            <w:pPr>
              <w:rPr>
                <w:rFonts w:ascii="Arial" w:eastAsia="Arial" w:hAnsi="Arial" w:cs="Arial"/>
                <w:sz w:val="16"/>
                <w:szCs w:val="16"/>
              </w:rPr>
            </w:pPr>
          </w:p>
        </w:tc>
        <w:tc>
          <w:tcPr>
            <w:tcW w:w="985" w:type="dxa"/>
            <w:shd w:val="clear" w:color="auto" w:fill="D9D9D9" w:themeFill="background1" w:themeFillShade="D9"/>
            <w:tcMar>
              <w:top w:w="15" w:type="dxa"/>
              <w:left w:w="15" w:type="dxa"/>
              <w:right w:w="15" w:type="dxa"/>
            </w:tcMar>
            <w:vAlign w:val="center"/>
          </w:tcPr>
          <w:p w14:paraId="4BA84CC8" w14:textId="44AD41AD" w:rsidR="00D64730" w:rsidRPr="00C9511C" w:rsidRDefault="00D64730" w:rsidP="0C3E6FE2">
            <w:pPr>
              <w:jc w:val="center"/>
              <w:rPr>
                <w:rFonts w:ascii="Arial" w:eastAsia="Arial" w:hAnsi="Arial" w:cs="Arial"/>
                <w:b/>
                <w:bCs/>
                <w:sz w:val="16"/>
                <w:szCs w:val="16"/>
              </w:rPr>
            </w:pPr>
            <w:r w:rsidRPr="00C9511C">
              <w:rPr>
                <w:rFonts w:ascii="Arial" w:eastAsia="Arial" w:hAnsi="Arial" w:cs="Arial"/>
                <w:b/>
                <w:bCs/>
                <w:sz w:val="16"/>
                <w:szCs w:val="16"/>
              </w:rPr>
              <w:t>16</w:t>
            </w:r>
          </w:p>
        </w:tc>
        <w:tc>
          <w:tcPr>
            <w:tcW w:w="1099" w:type="dxa"/>
            <w:shd w:val="clear" w:color="auto" w:fill="D9D9D9" w:themeFill="background1" w:themeFillShade="D9"/>
            <w:tcMar>
              <w:top w:w="15" w:type="dxa"/>
              <w:left w:w="15" w:type="dxa"/>
              <w:right w:w="15" w:type="dxa"/>
            </w:tcMar>
            <w:vAlign w:val="center"/>
          </w:tcPr>
          <w:p w14:paraId="3C272575" w14:textId="1D65B3AB" w:rsidR="00D64730" w:rsidRPr="00C9511C" w:rsidRDefault="00D64730" w:rsidP="0C3E6FE2">
            <w:pPr>
              <w:jc w:val="center"/>
              <w:rPr>
                <w:rFonts w:ascii="Arial" w:eastAsia="Arial" w:hAnsi="Arial" w:cs="Arial"/>
                <w:b/>
                <w:bCs/>
                <w:sz w:val="16"/>
                <w:szCs w:val="16"/>
              </w:rPr>
            </w:pPr>
          </w:p>
        </w:tc>
      </w:tr>
    </w:tbl>
    <w:p w14:paraId="041C8E55" w14:textId="61595D55" w:rsidR="00D66D1E" w:rsidRPr="0046653F" w:rsidRDefault="00D66D1E" w:rsidP="00D66D1E">
      <w:pPr>
        <w:shd w:val="clear" w:color="auto" w:fill="FFFFFF" w:themeFill="background1"/>
        <w:jc w:val="center"/>
        <w:rPr>
          <w:rFonts w:ascii="Arial" w:eastAsia="Arial" w:hAnsi="Arial" w:cs="Arial"/>
          <w:sz w:val="18"/>
          <w:szCs w:val="18"/>
          <w:lang w:eastAsia="es-CO"/>
        </w:rPr>
      </w:pPr>
      <w:r w:rsidRPr="0046653F">
        <w:rPr>
          <w:rFonts w:ascii="Arial" w:eastAsia="Arial" w:hAnsi="Arial" w:cs="Arial"/>
          <w:sz w:val="18"/>
          <w:szCs w:val="18"/>
          <w:lang w:eastAsia="es-CO"/>
        </w:rPr>
        <w:t xml:space="preserve">Fuente: </w:t>
      </w:r>
      <w:r w:rsidR="1E423D8D" w:rsidRPr="0046653F">
        <w:rPr>
          <w:rFonts w:ascii="Arial" w:eastAsia="Arial" w:hAnsi="Arial" w:cs="Arial"/>
          <w:sz w:val="18"/>
          <w:szCs w:val="18"/>
          <w:lang w:eastAsia="es-CO"/>
        </w:rPr>
        <w:t>OAP (Oficina Asesora de Planeación)</w:t>
      </w:r>
      <w:r w:rsidRPr="0046653F">
        <w:rPr>
          <w:rFonts w:ascii="Arial" w:eastAsia="Arial" w:hAnsi="Arial" w:cs="Arial"/>
          <w:sz w:val="18"/>
          <w:szCs w:val="18"/>
          <w:lang w:eastAsia="es-CO"/>
        </w:rPr>
        <w:t>, 202</w:t>
      </w:r>
      <w:r w:rsidR="5ACC18F7" w:rsidRPr="0046653F">
        <w:rPr>
          <w:rFonts w:ascii="Arial" w:eastAsia="Arial" w:hAnsi="Arial" w:cs="Arial"/>
          <w:sz w:val="18"/>
          <w:szCs w:val="18"/>
          <w:lang w:eastAsia="es-CO"/>
        </w:rPr>
        <w:t>4</w:t>
      </w:r>
    </w:p>
    <w:p w14:paraId="17D0B0F1" w14:textId="183CF4B3" w:rsidR="0C3E6FE2" w:rsidRPr="0046653F" w:rsidRDefault="0C3E6FE2" w:rsidP="0C3E6FE2">
      <w:pPr>
        <w:jc w:val="both"/>
        <w:rPr>
          <w:rFonts w:ascii="Arial" w:eastAsia="Arial" w:hAnsi="Arial" w:cs="Arial"/>
          <w:lang w:eastAsia="es-CO"/>
        </w:rPr>
      </w:pPr>
    </w:p>
    <w:p w14:paraId="75C5B1C3" w14:textId="7332D8A8" w:rsidR="001D23A9" w:rsidRPr="005A6ABB" w:rsidRDefault="00876490" w:rsidP="00D66D1E">
      <w:pPr>
        <w:jc w:val="both"/>
        <w:rPr>
          <w:rFonts w:ascii="Arial" w:eastAsia="Arial" w:hAnsi="Arial" w:cs="Arial"/>
          <w:lang w:eastAsia="es-CO"/>
        </w:rPr>
      </w:pPr>
      <w:r w:rsidRPr="07B47D1D">
        <w:rPr>
          <w:rFonts w:ascii="Arial" w:eastAsia="Arial" w:hAnsi="Arial" w:cs="Arial"/>
          <w:lang w:eastAsia="es-CO"/>
        </w:rPr>
        <w:t xml:space="preserve">Para los 13 riesgos de corrupción se tiene </w:t>
      </w:r>
      <w:r w:rsidR="007723DA" w:rsidRPr="07B47D1D">
        <w:rPr>
          <w:rFonts w:ascii="Arial" w:eastAsia="Arial" w:hAnsi="Arial" w:cs="Arial"/>
          <w:lang w:eastAsia="es-CO"/>
        </w:rPr>
        <w:t xml:space="preserve">un total de 25 controles distribuidos entre los procesos. La mayoría de los controles están bien diseñados y cumplen con los estándares, excepto en algunos </w:t>
      </w:r>
      <w:r w:rsidR="00371455" w:rsidRPr="07B47D1D">
        <w:rPr>
          <w:rFonts w:ascii="Arial" w:eastAsia="Arial" w:hAnsi="Arial" w:cs="Arial"/>
          <w:lang w:eastAsia="es-CO"/>
        </w:rPr>
        <w:t>procesos</w:t>
      </w:r>
      <w:r w:rsidR="3E516C66" w:rsidRPr="07B47D1D">
        <w:rPr>
          <w:rFonts w:ascii="Arial" w:eastAsia="Arial" w:hAnsi="Arial" w:cs="Arial"/>
          <w:lang w:eastAsia="es-CO"/>
        </w:rPr>
        <w:t>.</w:t>
      </w:r>
    </w:p>
    <w:p w14:paraId="6E363B3E" w14:textId="219FE014" w:rsidR="07B47D1D" w:rsidRDefault="07B47D1D" w:rsidP="07B47D1D">
      <w:pPr>
        <w:jc w:val="both"/>
        <w:rPr>
          <w:rFonts w:ascii="Arial" w:eastAsia="Arial" w:hAnsi="Arial" w:cs="Arial"/>
          <w:lang w:eastAsia="es-CO"/>
        </w:rPr>
      </w:pPr>
    </w:p>
    <w:p w14:paraId="362E2084" w14:textId="07A59FA7" w:rsidR="4DABDD97" w:rsidRDefault="4DABDD97" w:rsidP="07B47D1D">
      <w:pPr>
        <w:jc w:val="both"/>
        <w:rPr>
          <w:rFonts w:ascii="Arial" w:eastAsia="Arial" w:hAnsi="Arial" w:cs="Arial"/>
          <w:lang w:eastAsia="es-CO"/>
        </w:rPr>
      </w:pPr>
      <w:r w:rsidRPr="07B47D1D">
        <w:rPr>
          <w:rFonts w:ascii="Arial" w:eastAsia="Arial" w:hAnsi="Arial" w:cs="Arial"/>
          <w:lang w:eastAsia="es-CO"/>
        </w:rPr>
        <w:t>En relación con la descripción de los riesgos de corrupción, se observa que seis de ellos satisfacen adecuadamente los elementos establecidos, mientras que siete requieren ajustes para cumplir con los lineamientos. Es fundamental abordar estas deficiencias para garantizar una identificación y gestión eficaz de los riesgos asociados.</w:t>
      </w:r>
    </w:p>
    <w:p w14:paraId="7199AAF6" w14:textId="77777777" w:rsidR="007723DA" w:rsidRPr="005A6ABB" w:rsidRDefault="007723DA" w:rsidP="00D66D1E">
      <w:pPr>
        <w:jc w:val="both"/>
        <w:rPr>
          <w:rFonts w:ascii="Arial" w:eastAsia="Arial" w:hAnsi="Arial" w:cs="Arial"/>
          <w:lang w:eastAsia="es-CO"/>
        </w:rPr>
      </w:pPr>
    </w:p>
    <w:p w14:paraId="7DA3A6EC" w14:textId="640EF6B3" w:rsidR="00D66D1E" w:rsidRPr="005A6ABB" w:rsidRDefault="00D66D1E" w:rsidP="00D66D1E">
      <w:pPr>
        <w:jc w:val="both"/>
        <w:rPr>
          <w:rFonts w:ascii="Arial" w:eastAsia="Arial" w:hAnsi="Arial" w:cs="Arial"/>
          <w:lang w:eastAsia="es-CO"/>
        </w:rPr>
      </w:pPr>
      <w:r w:rsidRPr="07B47D1D">
        <w:rPr>
          <w:rFonts w:ascii="Arial" w:eastAsia="Arial" w:hAnsi="Arial" w:cs="Arial"/>
          <w:lang w:eastAsia="es-CO"/>
        </w:rPr>
        <w:t xml:space="preserve">A continuación, se presenta el </w:t>
      </w:r>
      <w:r w:rsidR="00114744" w:rsidRPr="07B47D1D">
        <w:rPr>
          <w:rFonts w:ascii="Arial" w:eastAsia="Arial" w:hAnsi="Arial" w:cs="Arial"/>
          <w:lang w:eastAsia="es-CO"/>
        </w:rPr>
        <w:t>comparativo</w:t>
      </w:r>
      <w:r w:rsidR="00627475" w:rsidRPr="07B47D1D">
        <w:rPr>
          <w:rFonts w:ascii="Arial" w:eastAsia="Arial" w:hAnsi="Arial" w:cs="Arial"/>
          <w:lang w:eastAsia="es-CO"/>
        </w:rPr>
        <w:t xml:space="preserve"> </w:t>
      </w:r>
      <w:r w:rsidR="0046653F" w:rsidRPr="07B47D1D">
        <w:rPr>
          <w:rFonts w:ascii="Arial" w:eastAsia="Arial" w:hAnsi="Arial" w:cs="Arial"/>
          <w:lang w:eastAsia="es-CO"/>
        </w:rPr>
        <w:t>de los resultados</w:t>
      </w:r>
      <w:r w:rsidRPr="07B47D1D">
        <w:rPr>
          <w:rFonts w:ascii="Arial" w:eastAsia="Arial" w:hAnsi="Arial" w:cs="Arial"/>
          <w:lang w:eastAsia="es-CO"/>
        </w:rPr>
        <w:t xml:space="preserve"> de los criterios evaluados </w:t>
      </w:r>
      <w:r w:rsidR="00114744" w:rsidRPr="07B47D1D">
        <w:rPr>
          <w:rFonts w:ascii="Arial" w:eastAsia="Arial" w:hAnsi="Arial" w:cs="Arial"/>
          <w:lang w:eastAsia="es-CO"/>
        </w:rPr>
        <w:t xml:space="preserve">entre el </w:t>
      </w:r>
      <w:r w:rsidR="001F713C" w:rsidRPr="07B47D1D">
        <w:rPr>
          <w:rFonts w:ascii="Arial" w:eastAsia="Arial" w:hAnsi="Arial" w:cs="Arial"/>
          <w:lang w:eastAsia="es-CO"/>
        </w:rPr>
        <w:t>primer</w:t>
      </w:r>
      <w:r w:rsidRPr="07B47D1D">
        <w:rPr>
          <w:rFonts w:ascii="Arial" w:eastAsia="Arial" w:hAnsi="Arial" w:cs="Arial"/>
          <w:lang w:eastAsia="es-CO"/>
        </w:rPr>
        <w:t xml:space="preserve"> </w:t>
      </w:r>
      <w:r w:rsidR="00114744" w:rsidRPr="07B47D1D">
        <w:rPr>
          <w:rFonts w:ascii="Arial" w:eastAsia="Arial" w:hAnsi="Arial" w:cs="Arial"/>
          <w:lang w:eastAsia="es-CO"/>
        </w:rPr>
        <w:t xml:space="preserve">y segundo </w:t>
      </w:r>
      <w:r w:rsidRPr="07B47D1D">
        <w:rPr>
          <w:rFonts w:ascii="Arial" w:eastAsia="Arial" w:hAnsi="Arial" w:cs="Arial"/>
          <w:lang w:eastAsia="es-CO"/>
        </w:rPr>
        <w:t xml:space="preserve">cuatrimestre: </w:t>
      </w:r>
      <w:r w:rsidR="001F713C" w:rsidRPr="07B47D1D">
        <w:rPr>
          <w:rFonts w:ascii="Arial" w:eastAsia="Arial" w:hAnsi="Arial" w:cs="Arial"/>
          <w:lang w:eastAsia="es-CO"/>
        </w:rPr>
        <w:t xml:space="preserve">descripción del riesgo, </w:t>
      </w:r>
      <w:r w:rsidRPr="07B47D1D">
        <w:rPr>
          <w:rFonts w:ascii="Arial" w:eastAsia="Arial" w:hAnsi="Arial" w:cs="Arial"/>
          <w:lang w:eastAsia="es-CO"/>
        </w:rPr>
        <w:t xml:space="preserve">diseño del control, ejecución del control, y ejecución de las acciones, así: </w:t>
      </w:r>
    </w:p>
    <w:p w14:paraId="452DFF32" w14:textId="00375A43" w:rsidR="07B47D1D" w:rsidRDefault="07B47D1D" w:rsidP="07B47D1D">
      <w:pPr>
        <w:jc w:val="both"/>
        <w:rPr>
          <w:rFonts w:ascii="Arial" w:eastAsia="Arial" w:hAnsi="Arial" w:cs="Arial"/>
          <w:lang w:eastAsia="es-CO"/>
        </w:rPr>
      </w:pPr>
    </w:p>
    <w:p w14:paraId="0A47A7D2" w14:textId="20AFEE90" w:rsidR="00D66D1E" w:rsidRPr="005A6ABB" w:rsidRDefault="00D66D1E" w:rsidP="00D66D1E">
      <w:pPr>
        <w:pStyle w:val="Descripcin"/>
        <w:spacing w:after="0"/>
        <w:jc w:val="center"/>
        <w:rPr>
          <w:rFonts w:ascii="Arial" w:eastAsia="Arial" w:hAnsi="Arial" w:cs="Arial"/>
          <w:color w:val="auto"/>
        </w:rPr>
      </w:pPr>
      <w:bookmarkStart w:id="24" w:name="_Toc178758633"/>
      <w:r w:rsidRPr="005A6ABB">
        <w:rPr>
          <w:rFonts w:ascii="Arial" w:eastAsia="Arial" w:hAnsi="Arial" w:cs="Arial"/>
          <w:color w:val="auto"/>
        </w:rPr>
        <w:t xml:space="preserve">Tabla No </w:t>
      </w:r>
      <w:r w:rsidRPr="005A6ABB">
        <w:rPr>
          <w:rFonts w:ascii="Arial" w:hAnsi="Arial" w:cs="Arial"/>
          <w:color w:val="auto"/>
        </w:rPr>
        <w:fldChar w:fldCharType="begin"/>
      </w:r>
      <w:r w:rsidRPr="005A6ABB">
        <w:rPr>
          <w:rFonts w:ascii="Arial" w:hAnsi="Arial" w:cs="Arial"/>
          <w:color w:val="auto"/>
        </w:rPr>
        <w:instrText xml:space="preserve"> SEQ Tabla \* ARABIC </w:instrText>
      </w:r>
      <w:r w:rsidRPr="005A6ABB">
        <w:rPr>
          <w:rFonts w:ascii="Arial" w:hAnsi="Arial" w:cs="Arial"/>
          <w:color w:val="auto"/>
        </w:rPr>
        <w:fldChar w:fldCharType="separate"/>
      </w:r>
      <w:r w:rsidR="005F2E64" w:rsidRPr="005A6ABB">
        <w:rPr>
          <w:rFonts w:ascii="Arial" w:hAnsi="Arial" w:cs="Arial"/>
          <w:noProof/>
          <w:color w:val="auto"/>
        </w:rPr>
        <w:t>7</w:t>
      </w:r>
      <w:r w:rsidRPr="005A6ABB">
        <w:rPr>
          <w:rFonts w:ascii="Arial" w:hAnsi="Arial" w:cs="Arial"/>
          <w:color w:val="auto"/>
        </w:rPr>
        <w:fldChar w:fldCharType="end"/>
      </w:r>
      <w:r w:rsidRPr="005A6ABB">
        <w:rPr>
          <w:rFonts w:ascii="Arial" w:eastAsia="Arial" w:hAnsi="Arial" w:cs="Arial"/>
          <w:color w:val="auto"/>
        </w:rPr>
        <w:t xml:space="preserve"> </w:t>
      </w:r>
      <w:r w:rsidR="0058640F" w:rsidRPr="005A6ABB">
        <w:rPr>
          <w:rFonts w:ascii="Arial" w:eastAsia="Arial" w:hAnsi="Arial" w:cs="Arial"/>
          <w:color w:val="auto"/>
        </w:rPr>
        <w:t>Comparativo de</w:t>
      </w:r>
      <w:r w:rsidRPr="005A6ABB">
        <w:rPr>
          <w:rFonts w:ascii="Arial" w:eastAsia="Arial" w:hAnsi="Arial" w:cs="Arial"/>
          <w:color w:val="auto"/>
        </w:rPr>
        <w:t xml:space="preserve"> cumplimiento de los criterios evaluados riesgos de corrupción</w:t>
      </w:r>
      <w:bookmarkEnd w:id="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0"/>
        <w:gridCol w:w="877"/>
        <w:gridCol w:w="1236"/>
        <w:gridCol w:w="877"/>
        <w:gridCol w:w="947"/>
        <w:gridCol w:w="877"/>
        <w:gridCol w:w="1108"/>
        <w:gridCol w:w="877"/>
        <w:gridCol w:w="1089"/>
      </w:tblGrid>
      <w:tr w:rsidR="00C64C2C" w:rsidRPr="005A6ABB" w14:paraId="1FAED61F" w14:textId="77777777" w:rsidTr="07B47D1D">
        <w:trPr>
          <w:trHeight w:val="435"/>
          <w:jc w:val="center"/>
        </w:trPr>
        <w:tc>
          <w:tcPr>
            <w:tcW w:w="1790" w:type="dxa"/>
            <w:vMerge w:val="restart"/>
            <w:shd w:val="clear" w:color="auto" w:fill="A6A6A6" w:themeFill="background1" w:themeFillShade="A6"/>
            <w:vAlign w:val="center"/>
          </w:tcPr>
          <w:p w14:paraId="79FDCEF8" w14:textId="374019F9" w:rsidR="00C64C2C" w:rsidRPr="005A6ABB" w:rsidRDefault="00C64C2C" w:rsidP="001F713C">
            <w:pPr>
              <w:jc w:val="center"/>
              <w:rPr>
                <w:rFonts w:ascii="Arial" w:eastAsia="Arial" w:hAnsi="Arial" w:cs="Arial"/>
                <w:b/>
                <w:bCs/>
                <w:sz w:val="18"/>
                <w:szCs w:val="18"/>
                <w:lang w:eastAsia="es-CO"/>
              </w:rPr>
            </w:pPr>
            <w:r w:rsidRPr="005A6ABB">
              <w:rPr>
                <w:rFonts w:ascii="Arial" w:eastAsia="Arial" w:hAnsi="Arial" w:cs="Arial"/>
                <w:b/>
                <w:bCs/>
                <w:sz w:val="18"/>
                <w:szCs w:val="18"/>
                <w:lang w:eastAsia="es-CO"/>
              </w:rPr>
              <w:t>Criterios</w:t>
            </w:r>
          </w:p>
        </w:tc>
        <w:tc>
          <w:tcPr>
            <w:tcW w:w="2113" w:type="dxa"/>
            <w:gridSpan w:val="2"/>
            <w:shd w:val="clear" w:color="auto" w:fill="A6A6A6" w:themeFill="background1" w:themeFillShade="A6"/>
          </w:tcPr>
          <w:p w14:paraId="1FC063AE" w14:textId="5600B44E" w:rsidR="00C64C2C" w:rsidRPr="005A6ABB" w:rsidRDefault="00C64C2C" w:rsidP="00FD64E3">
            <w:pPr>
              <w:jc w:val="center"/>
              <w:rPr>
                <w:rFonts w:ascii="Arial" w:eastAsia="Arial" w:hAnsi="Arial" w:cs="Arial"/>
                <w:b/>
                <w:bCs/>
                <w:sz w:val="18"/>
                <w:szCs w:val="18"/>
                <w:lang w:eastAsia="es-CO"/>
              </w:rPr>
            </w:pPr>
            <w:bookmarkStart w:id="25" w:name="_Hlk167873856"/>
            <w:r w:rsidRPr="005A6ABB">
              <w:rPr>
                <w:rFonts w:ascii="Arial" w:eastAsia="Arial" w:hAnsi="Arial" w:cs="Arial"/>
                <w:b/>
                <w:bCs/>
                <w:sz w:val="18"/>
                <w:szCs w:val="18"/>
                <w:lang w:eastAsia="es-CO"/>
              </w:rPr>
              <w:t>Descripción del riesgo</w:t>
            </w:r>
            <w:bookmarkEnd w:id="25"/>
          </w:p>
        </w:tc>
        <w:tc>
          <w:tcPr>
            <w:tcW w:w="1824" w:type="dxa"/>
            <w:gridSpan w:val="2"/>
            <w:shd w:val="clear" w:color="auto" w:fill="A6A6A6" w:themeFill="background1" w:themeFillShade="A6"/>
          </w:tcPr>
          <w:p w14:paraId="248AD47E" w14:textId="77777777" w:rsidR="00C64C2C" w:rsidRPr="005A6ABB" w:rsidRDefault="00C64C2C" w:rsidP="00FD64E3">
            <w:pPr>
              <w:jc w:val="center"/>
              <w:rPr>
                <w:rFonts w:ascii="Arial" w:eastAsia="Arial" w:hAnsi="Arial" w:cs="Arial"/>
                <w:b/>
                <w:bCs/>
                <w:sz w:val="18"/>
                <w:szCs w:val="18"/>
                <w:lang w:eastAsia="es-CO"/>
              </w:rPr>
            </w:pPr>
            <w:r w:rsidRPr="005A6ABB">
              <w:rPr>
                <w:rFonts w:ascii="Arial" w:eastAsia="Arial" w:hAnsi="Arial" w:cs="Arial"/>
                <w:b/>
                <w:bCs/>
                <w:sz w:val="18"/>
                <w:szCs w:val="18"/>
                <w:lang w:eastAsia="es-CO"/>
              </w:rPr>
              <w:t xml:space="preserve">Diseño del </w:t>
            </w:r>
          </w:p>
          <w:p w14:paraId="18F9FC54" w14:textId="324F3AAD" w:rsidR="00C64C2C" w:rsidRPr="005A6ABB" w:rsidRDefault="00C64C2C" w:rsidP="00FD64E3">
            <w:pPr>
              <w:jc w:val="center"/>
              <w:rPr>
                <w:rFonts w:ascii="Arial" w:eastAsia="Arial" w:hAnsi="Arial" w:cs="Arial"/>
                <w:b/>
                <w:bCs/>
                <w:sz w:val="18"/>
                <w:szCs w:val="18"/>
                <w:lang w:eastAsia="es-CO"/>
              </w:rPr>
            </w:pPr>
            <w:r w:rsidRPr="005A6ABB">
              <w:rPr>
                <w:rFonts w:ascii="Arial" w:eastAsia="Arial" w:hAnsi="Arial" w:cs="Arial"/>
                <w:b/>
                <w:bCs/>
                <w:sz w:val="18"/>
                <w:szCs w:val="18"/>
                <w:lang w:eastAsia="es-CO"/>
              </w:rPr>
              <w:t>control</w:t>
            </w:r>
          </w:p>
        </w:tc>
        <w:tc>
          <w:tcPr>
            <w:tcW w:w="1985" w:type="dxa"/>
            <w:gridSpan w:val="2"/>
            <w:shd w:val="clear" w:color="auto" w:fill="A6A6A6" w:themeFill="background1" w:themeFillShade="A6"/>
          </w:tcPr>
          <w:p w14:paraId="4951DC49" w14:textId="690C284E" w:rsidR="00C64C2C" w:rsidRPr="005A6ABB" w:rsidRDefault="00C64C2C" w:rsidP="00FD64E3">
            <w:pPr>
              <w:jc w:val="center"/>
              <w:rPr>
                <w:rFonts w:ascii="Arial" w:eastAsia="Arial" w:hAnsi="Arial" w:cs="Arial"/>
                <w:b/>
                <w:bCs/>
                <w:sz w:val="18"/>
                <w:szCs w:val="18"/>
                <w:lang w:eastAsia="es-CO"/>
              </w:rPr>
            </w:pPr>
            <w:r w:rsidRPr="005A6ABB">
              <w:rPr>
                <w:rFonts w:ascii="Arial" w:eastAsia="Arial" w:hAnsi="Arial" w:cs="Arial"/>
                <w:b/>
                <w:bCs/>
                <w:sz w:val="18"/>
                <w:szCs w:val="18"/>
                <w:lang w:eastAsia="es-CO"/>
              </w:rPr>
              <w:t>Ejecución del control</w:t>
            </w:r>
          </w:p>
        </w:tc>
        <w:tc>
          <w:tcPr>
            <w:tcW w:w="1966" w:type="dxa"/>
            <w:gridSpan w:val="2"/>
            <w:shd w:val="clear" w:color="auto" w:fill="A6A6A6" w:themeFill="background1" w:themeFillShade="A6"/>
          </w:tcPr>
          <w:p w14:paraId="647CB814" w14:textId="04461671" w:rsidR="00C64C2C" w:rsidRPr="005A6ABB" w:rsidRDefault="00C64C2C" w:rsidP="00FD64E3">
            <w:pPr>
              <w:jc w:val="center"/>
              <w:rPr>
                <w:rFonts w:ascii="Arial" w:eastAsia="Arial" w:hAnsi="Arial" w:cs="Arial"/>
                <w:b/>
                <w:bCs/>
                <w:sz w:val="18"/>
                <w:szCs w:val="18"/>
                <w:lang w:eastAsia="es-CO"/>
              </w:rPr>
            </w:pPr>
            <w:r w:rsidRPr="005A6ABB">
              <w:rPr>
                <w:rFonts w:ascii="Arial" w:eastAsia="Arial" w:hAnsi="Arial" w:cs="Arial"/>
                <w:b/>
                <w:bCs/>
                <w:sz w:val="18"/>
                <w:szCs w:val="18"/>
                <w:lang w:eastAsia="es-CO"/>
              </w:rPr>
              <w:t>Ejecución de la acción</w:t>
            </w:r>
          </w:p>
        </w:tc>
      </w:tr>
      <w:tr w:rsidR="00C64C2C" w:rsidRPr="005A6ABB" w14:paraId="6CD4DAC8" w14:textId="77777777" w:rsidTr="07B47D1D">
        <w:trPr>
          <w:trHeight w:val="300"/>
          <w:jc w:val="center"/>
        </w:trPr>
        <w:tc>
          <w:tcPr>
            <w:tcW w:w="1790" w:type="dxa"/>
            <w:vMerge/>
            <w:vAlign w:val="center"/>
          </w:tcPr>
          <w:p w14:paraId="11592A99" w14:textId="5BB0FD14" w:rsidR="00C64C2C" w:rsidRPr="005A6ABB" w:rsidRDefault="00C64C2C" w:rsidP="00CD16CF">
            <w:pPr>
              <w:rPr>
                <w:rFonts w:ascii="Arial" w:eastAsia="Arial" w:hAnsi="Arial" w:cs="Arial"/>
                <w:b/>
                <w:bCs/>
                <w:sz w:val="18"/>
                <w:szCs w:val="18"/>
                <w:lang w:eastAsia="es-CO"/>
              </w:rPr>
            </w:pPr>
          </w:p>
        </w:tc>
        <w:tc>
          <w:tcPr>
            <w:tcW w:w="877" w:type="dxa"/>
          </w:tcPr>
          <w:p w14:paraId="3C8C7694" w14:textId="77777777" w:rsidR="00C64C2C" w:rsidRPr="005A6ABB" w:rsidRDefault="00C64C2C" w:rsidP="00CD16CF">
            <w:pPr>
              <w:jc w:val="center"/>
              <w:rPr>
                <w:rFonts w:ascii="Arial" w:hAnsi="Arial" w:cs="Arial"/>
                <w:sz w:val="12"/>
                <w:szCs w:val="12"/>
              </w:rPr>
            </w:pPr>
            <w:r w:rsidRPr="005A6ABB">
              <w:rPr>
                <w:rFonts w:ascii="Arial" w:hAnsi="Arial" w:cs="Arial"/>
                <w:sz w:val="12"/>
                <w:szCs w:val="12"/>
              </w:rPr>
              <w:t>1er</w:t>
            </w:r>
          </w:p>
          <w:p w14:paraId="5A32EBE3" w14:textId="78B6B890" w:rsidR="00C64C2C" w:rsidRPr="005A6ABB" w:rsidRDefault="00C64C2C" w:rsidP="00CD16CF">
            <w:pPr>
              <w:jc w:val="center"/>
              <w:rPr>
                <w:rFonts w:ascii="Arial" w:hAnsi="Arial" w:cs="Arial"/>
                <w:sz w:val="12"/>
                <w:szCs w:val="12"/>
              </w:rPr>
            </w:pPr>
            <w:r w:rsidRPr="005A6ABB">
              <w:rPr>
                <w:rFonts w:ascii="Arial" w:hAnsi="Arial" w:cs="Arial"/>
                <w:sz w:val="12"/>
                <w:szCs w:val="12"/>
              </w:rPr>
              <w:t>cuatrimestre</w:t>
            </w:r>
          </w:p>
        </w:tc>
        <w:tc>
          <w:tcPr>
            <w:tcW w:w="1236" w:type="dxa"/>
            <w:vAlign w:val="center"/>
          </w:tcPr>
          <w:p w14:paraId="4BFAA268" w14:textId="77777777" w:rsidR="00C64C2C" w:rsidRPr="005A6ABB" w:rsidRDefault="00C64C2C" w:rsidP="00CD16CF">
            <w:pPr>
              <w:jc w:val="center"/>
              <w:rPr>
                <w:rFonts w:ascii="Arial" w:hAnsi="Arial" w:cs="Arial"/>
                <w:sz w:val="12"/>
                <w:szCs w:val="12"/>
              </w:rPr>
            </w:pPr>
            <w:r w:rsidRPr="005A6ABB">
              <w:rPr>
                <w:rFonts w:ascii="Arial" w:hAnsi="Arial" w:cs="Arial"/>
                <w:sz w:val="12"/>
                <w:szCs w:val="12"/>
              </w:rPr>
              <w:t>2do</w:t>
            </w:r>
          </w:p>
          <w:p w14:paraId="10FED57F" w14:textId="693553CF" w:rsidR="00C64C2C" w:rsidRPr="005A6ABB" w:rsidRDefault="00C64C2C" w:rsidP="00CD16CF">
            <w:pPr>
              <w:jc w:val="center"/>
              <w:rPr>
                <w:rFonts w:ascii="Arial" w:hAnsi="Arial" w:cs="Arial"/>
                <w:sz w:val="12"/>
                <w:szCs w:val="12"/>
              </w:rPr>
            </w:pPr>
            <w:r w:rsidRPr="005A6ABB">
              <w:rPr>
                <w:rFonts w:ascii="Arial" w:hAnsi="Arial" w:cs="Arial"/>
                <w:sz w:val="12"/>
                <w:szCs w:val="12"/>
              </w:rPr>
              <w:t>cuatrimestre</w:t>
            </w:r>
          </w:p>
        </w:tc>
        <w:tc>
          <w:tcPr>
            <w:tcW w:w="877" w:type="dxa"/>
          </w:tcPr>
          <w:p w14:paraId="34FD54B3" w14:textId="77777777" w:rsidR="00C64C2C" w:rsidRPr="005A6ABB" w:rsidRDefault="00C64C2C" w:rsidP="00CD16CF">
            <w:pPr>
              <w:jc w:val="center"/>
              <w:rPr>
                <w:rFonts w:ascii="Arial" w:hAnsi="Arial" w:cs="Arial"/>
                <w:sz w:val="12"/>
                <w:szCs w:val="12"/>
              </w:rPr>
            </w:pPr>
            <w:r w:rsidRPr="005A6ABB">
              <w:rPr>
                <w:rFonts w:ascii="Arial" w:hAnsi="Arial" w:cs="Arial"/>
                <w:sz w:val="12"/>
                <w:szCs w:val="12"/>
              </w:rPr>
              <w:t>1er</w:t>
            </w:r>
          </w:p>
          <w:p w14:paraId="3BA08A5F" w14:textId="75A7300A" w:rsidR="00C64C2C" w:rsidRPr="005A6ABB" w:rsidRDefault="00C64C2C" w:rsidP="00CD16CF">
            <w:pPr>
              <w:jc w:val="center"/>
              <w:rPr>
                <w:rFonts w:ascii="Arial" w:hAnsi="Arial" w:cs="Arial"/>
                <w:sz w:val="12"/>
                <w:szCs w:val="12"/>
              </w:rPr>
            </w:pPr>
            <w:r w:rsidRPr="005A6ABB">
              <w:rPr>
                <w:rFonts w:ascii="Arial" w:hAnsi="Arial" w:cs="Arial"/>
                <w:sz w:val="12"/>
                <w:szCs w:val="12"/>
              </w:rPr>
              <w:t>cuatrimestre</w:t>
            </w:r>
          </w:p>
        </w:tc>
        <w:tc>
          <w:tcPr>
            <w:tcW w:w="947" w:type="dxa"/>
            <w:shd w:val="clear" w:color="auto" w:fill="auto"/>
            <w:vAlign w:val="center"/>
          </w:tcPr>
          <w:p w14:paraId="29EAE7BF" w14:textId="77777777" w:rsidR="00C64C2C" w:rsidRPr="005A6ABB" w:rsidRDefault="00C64C2C" w:rsidP="00CD16CF">
            <w:pPr>
              <w:jc w:val="center"/>
              <w:rPr>
                <w:rFonts w:ascii="Arial" w:hAnsi="Arial" w:cs="Arial"/>
                <w:sz w:val="12"/>
                <w:szCs w:val="12"/>
              </w:rPr>
            </w:pPr>
            <w:r w:rsidRPr="005A6ABB">
              <w:rPr>
                <w:rFonts w:ascii="Arial" w:hAnsi="Arial" w:cs="Arial"/>
                <w:sz w:val="12"/>
                <w:szCs w:val="12"/>
              </w:rPr>
              <w:t>2do</w:t>
            </w:r>
          </w:p>
          <w:p w14:paraId="24C3E010" w14:textId="33C94475" w:rsidR="00C64C2C" w:rsidRPr="005A6ABB" w:rsidRDefault="00C64C2C" w:rsidP="00CD16CF">
            <w:pPr>
              <w:jc w:val="center"/>
              <w:rPr>
                <w:rFonts w:ascii="Arial" w:eastAsia="Calibri" w:hAnsi="Arial" w:cs="Arial"/>
                <w:sz w:val="12"/>
                <w:szCs w:val="12"/>
              </w:rPr>
            </w:pPr>
            <w:r w:rsidRPr="005A6ABB">
              <w:rPr>
                <w:rFonts w:ascii="Arial" w:hAnsi="Arial" w:cs="Arial"/>
                <w:sz w:val="12"/>
                <w:szCs w:val="12"/>
              </w:rPr>
              <w:t>cuatrimestre</w:t>
            </w:r>
          </w:p>
        </w:tc>
        <w:tc>
          <w:tcPr>
            <w:tcW w:w="877" w:type="dxa"/>
          </w:tcPr>
          <w:p w14:paraId="4B540D93" w14:textId="77777777" w:rsidR="00C64C2C" w:rsidRPr="005A6ABB" w:rsidRDefault="00C64C2C" w:rsidP="00CD16CF">
            <w:pPr>
              <w:jc w:val="center"/>
              <w:rPr>
                <w:rFonts w:ascii="Arial" w:hAnsi="Arial" w:cs="Arial"/>
                <w:sz w:val="12"/>
                <w:szCs w:val="12"/>
              </w:rPr>
            </w:pPr>
            <w:r w:rsidRPr="005A6ABB">
              <w:rPr>
                <w:rFonts w:ascii="Arial" w:hAnsi="Arial" w:cs="Arial"/>
                <w:sz w:val="12"/>
                <w:szCs w:val="12"/>
              </w:rPr>
              <w:t>1er</w:t>
            </w:r>
          </w:p>
          <w:p w14:paraId="4021AFD8" w14:textId="7299AEC5" w:rsidR="00C64C2C" w:rsidRPr="005A6ABB" w:rsidRDefault="00C64C2C" w:rsidP="00CD16CF">
            <w:pPr>
              <w:jc w:val="center"/>
              <w:rPr>
                <w:rFonts w:ascii="Arial" w:eastAsia="Calibri" w:hAnsi="Arial" w:cs="Arial"/>
                <w:sz w:val="12"/>
                <w:szCs w:val="12"/>
              </w:rPr>
            </w:pPr>
            <w:r w:rsidRPr="005A6ABB">
              <w:rPr>
                <w:rFonts w:ascii="Arial" w:hAnsi="Arial" w:cs="Arial"/>
                <w:sz w:val="12"/>
                <w:szCs w:val="12"/>
              </w:rPr>
              <w:t>cuatrimestre</w:t>
            </w:r>
          </w:p>
        </w:tc>
        <w:tc>
          <w:tcPr>
            <w:tcW w:w="1108" w:type="dxa"/>
            <w:shd w:val="clear" w:color="auto" w:fill="auto"/>
            <w:vAlign w:val="center"/>
          </w:tcPr>
          <w:p w14:paraId="0CD2AAC3" w14:textId="77777777" w:rsidR="00C64C2C" w:rsidRPr="005A6ABB" w:rsidRDefault="00C64C2C" w:rsidP="00CD16CF">
            <w:pPr>
              <w:jc w:val="center"/>
              <w:rPr>
                <w:rFonts w:ascii="Arial" w:hAnsi="Arial" w:cs="Arial"/>
                <w:sz w:val="12"/>
                <w:szCs w:val="12"/>
              </w:rPr>
            </w:pPr>
            <w:r w:rsidRPr="005A6ABB">
              <w:rPr>
                <w:rFonts w:ascii="Arial" w:hAnsi="Arial" w:cs="Arial"/>
                <w:sz w:val="12"/>
                <w:szCs w:val="12"/>
              </w:rPr>
              <w:t>2do</w:t>
            </w:r>
          </w:p>
          <w:p w14:paraId="09778D4C" w14:textId="08EDC399" w:rsidR="00C64C2C" w:rsidRPr="005A6ABB" w:rsidRDefault="00C64C2C" w:rsidP="00CD16CF">
            <w:pPr>
              <w:jc w:val="center"/>
              <w:rPr>
                <w:rFonts w:ascii="Arial" w:eastAsia="Calibri" w:hAnsi="Arial" w:cs="Arial"/>
                <w:sz w:val="12"/>
                <w:szCs w:val="12"/>
              </w:rPr>
            </w:pPr>
            <w:r w:rsidRPr="005A6ABB">
              <w:rPr>
                <w:rFonts w:ascii="Arial" w:hAnsi="Arial" w:cs="Arial"/>
                <w:sz w:val="12"/>
                <w:szCs w:val="12"/>
              </w:rPr>
              <w:t>cuatrimestre</w:t>
            </w:r>
          </w:p>
        </w:tc>
        <w:tc>
          <w:tcPr>
            <w:tcW w:w="877" w:type="dxa"/>
          </w:tcPr>
          <w:p w14:paraId="2475865F" w14:textId="77777777" w:rsidR="00C64C2C" w:rsidRPr="005A6ABB" w:rsidRDefault="00C64C2C" w:rsidP="00CD16CF">
            <w:pPr>
              <w:jc w:val="center"/>
              <w:rPr>
                <w:rFonts w:ascii="Arial" w:hAnsi="Arial" w:cs="Arial"/>
                <w:sz w:val="12"/>
                <w:szCs w:val="12"/>
              </w:rPr>
            </w:pPr>
            <w:r w:rsidRPr="005A6ABB">
              <w:rPr>
                <w:rFonts w:ascii="Arial" w:hAnsi="Arial" w:cs="Arial"/>
                <w:sz w:val="12"/>
                <w:szCs w:val="12"/>
              </w:rPr>
              <w:t>1er</w:t>
            </w:r>
          </w:p>
          <w:p w14:paraId="088B74D6" w14:textId="4BB0B06B" w:rsidR="00C64C2C" w:rsidRPr="005A6ABB" w:rsidRDefault="00C64C2C" w:rsidP="00CD16CF">
            <w:pPr>
              <w:jc w:val="center"/>
              <w:rPr>
                <w:rFonts w:ascii="Arial" w:hAnsi="Arial" w:cs="Arial"/>
                <w:sz w:val="12"/>
                <w:szCs w:val="12"/>
              </w:rPr>
            </w:pPr>
            <w:r w:rsidRPr="005A6ABB">
              <w:rPr>
                <w:rFonts w:ascii="Arial" w:hAnsi="Arial" w:cs="Arial"/>
                <w:sz w:val="12"/>
                <w:szCs w:val="12"/>
              </w:rPr>
              <w:t>cuatrimestre</w:t>
            </w:r>
          </w:p>
        </w:tc>
        <w:tc>
          <w:tcPr>
            <w:tcW w:w="1089" w:type="dxa"/>
            <w:shd w:val="clear" w:color="auto" w:fill="auto"/>
            <w:vAlign w:val="center"/>
          </w:tcPr>
          <w:p w14:paraId="546CE4C4" w14:textId="77777777" w:rsidR="00C64C2C" w:rsidRPr="005A6ABB" w:rsidRDefault="00C64C2C" w:rsidP="00CD16CF">
            <w:pPr>
              <w:jc w:val="center"/>
              <w:rPr>
                <w:rFonts w:ascii="Arial" w:hAnsi="Arial" w:cs="Arial"/>
                <w:sz w:val="12"/>
                <w:szCs w:val="12"/>
              </w:rPr>
            </w:pPr>
            <w:r w:rsidRPr="005A6ABB">
              <w:rPr>
                <w:rFonts w:ascii="Arial" w:hAnsi="Arial" w:cs="Arial"/>
                <w:sz w:val="12"/>
                <w:szCs w:val="12"/>
              </w:rPr>
              <w:t>2do</w:t>
            </w:r>
          </w:p>
          <w:p w14:paraId="4A745B06" w14:textId="7091229E" w:rsidR="00C64C2C" w:rsidRPr="005A6ABB" w:rsidRDefault="00C64C2C" w:rsidP="00CD16CF">
            <w:pPr>
              <w:jc w:val="center"/>
              <w:rPr>
                <w:rFonts w:ascii="Arial" w:eastAsia="Calibri" w:hAnsi="Arial" w:cs="Arial"/>
                <w:sz w:val="12"/>
                <w:szCs w:val="12"/>
              </w:rPr>
            </w:pPr>
            <w:r w:rsidRPr="005A6ABB">
              <w:rPr>
                <w:rFonts w:ascii="Arial" w:hAnsi="Arial" w:cs="Arial"/>
                <w:sz w:val="12"/>
                <w:szCs w:val="12"/>
              </w:rPr>
              <w:t>cuatrimestre</w:t>
            </w:r>
          </w:p>
        </w:tc>
      </w:tr>
      <w:tr w:rsidR="005A6ABB" w:rsidRPr="005A6ABB" w14:paraId="3DE3739F" w14:textId="77777777" w:rsidTr="07B47D1D">
        <w:trPr>
          <w:trHeight w:val="300"/>
          <w:jc w:val="center"/>
        </w:trPr>
        <w:tc>
          <w:tcPr>
            <w:tcW w:w="1790" w:type="dxa"/>
            <w:shd w:val="clear" w:color="auto" w:fill="auto"/>
            <w:vAlign w:val="center"/>
          </w:tcPr>
          <w:p w14:paraId="01790904" w14:textId="51D3902C" w:rsidR="00DC4E37" w:rsidRPr="005A6ABB" w:rsidRDefault="00DC4E37" w:rsidP="00DC4E37">
            <w:pPr>
              <w:rPr>
                <w:rFonts w:ascii="Arial" w:eastAsia="Arial" w:hAnsi="Arial" w:cs="Arial"/>
                <w:b/>
                <w:bCs/>
                <w:sz w:val="18"/>
                <w:szCs w:val="18"/>
                <w:lang w:eastAsia="es-CO"/>
              </w:rPr>
            </w:pPr>
            <w:r w:rsidRPr="005A6ABB">
              <w:rPr>
                <w:rFonts w:ascii="Arial" w:eastAsia="Arial" w:hAnsi="Arial" w:cs="Arial"/>
                <w:b/>
                <w:bCs/>
                <w:sz w:val="18"/>
                <w:szCs w:val="18"/>
                <w:lang w:eastAsia="es-CO"/>
              </w:rPr>
              <w:t>Cumple</w:t>
            </w:r>
          </w:p>
        </w:tc>
        <w:tc>
          <w:tcPr>
            <w:tcW w:w="877" w:type="dxa"/>
            <w:vAlign w:val="center"/>
          </w:tcPr>
          <w:p w14:paraId="1B5B8EC9" w14:textId="1DD5DE43" w:rsidR="00DC4E37" w:rsidRPr="005A6ABB" w:rsidRDefault="00DC4E37" w:rsidP="00DC4E37">
            <w:pPr>
              <w:jc w:val="center"/>
              <w:rPr>
                <w:rFonts w:ascii="Arial" w:hAnsi="Arial" w:cs="Arial"/>
                <w:sz w:val="18"/>
                <w:szCs w:val="18"/>
              </w:rPr>
            </w:pPr>
            <w:r w:rsidRPr="005A6ABB">
              <w:rPr>
                <w:rFonts w:ascii="Arial" w:hAnsi="Arial" w:cs="Arial"/>
                <w:sz w:val="18"/>
                <w:szCs w:val="18"/>
              </w:rPr>
              <w:t>6</w:t>
            </w:r>
          </w:p>
        </w:tc>
        <w:tc>
          <w:tcPr>
            <w:tcW w:w="1236" w:type="dxa"/>
            <w:vAlign w:val="center"/>
          </w:tcPr>
          <w:p w14:paraId="22816E91" w14:textId="0855316B" w:rsidR="00DC4E37" w:rsidRPr="005A6ABB" w:rsidRDefault="00DC4E37" w:rsidP="00DC4E37">
            <w:pPr>
              <w:jc w:val="center"/>
              <w:rPr>
                <w:rFonts w:ascii="Arial" w:hAnsi="Arial" w:cs="Arial"/>
                <w:sz w:val="18"/>
                <w:szCs w:val="18"/>
              </w:rPr>
            </w:pPr>
            <w:r w:rsidRPr="005A6ABB">
              <w:rPr>
                <w:rFonts w:ascii="Arial" w:hAnsi="Arial" w:cs="Arial"/>
                <w:sz w:val="18"/>
                <w:szCs w:val="18"/>
              </w:rPr>
              <w:t>6</w:t>
            </w:r>
          </w:p>
        </w:tc>
        <w:tc>
          <w:tcPr>
            <w:tcW w:w="877" w:type="dxa"/>
            <w:vAlign w:val="center"/>
          </w:tcPr>
          <w:p w14:paraId="5A7B82D5" w14:textId="43536C78" w:rsidR="00DC4E37" w:rsidRPr="005A6ABB" w:rsidRDefault="00DC4E37" w:rsidP="00DC4E37">
            <w:pPr>
              <w:jc w:val="center"/>
              <w:rPr>
                <w:rFonts w:ascii="Arial" w:hAnsi="Arial" w:cs="Arial"/>
                <w:sz w:val="18"/>
                <w:szCs w:val="18"/>
              </w:rPr>
            </w:pPr>
            <w:r w:rsidRPr="005A6ABB">
              <w:rPr>
                <w:rFonts w:ascii="Arial" w:hAnsi="Arial" w:cs="Arial"/>
                <w:sz w:val="18"/>
                <w:szCs w:val="18"/>
              </w:rPr>
              <w:t>16</w:t>
            </w:r>
          </w:p>
        </w:tc>
        <w:tc>
          <w:tcPr>
            <w:tcW w:w="947" w:type="dxa"/>
            <w:shd w:val="clear" w:color="auto" w:fill="auto"/>
            <w:vAlign w:val="center"/>
          </w:tcPr>
          <w:p w14:paraId="4F5718E1" w14:textId="23D89329" w:rsidR="00DC4E37" w:rsidRPr="005A6ABB" w:rsidRDefault="00DC4E37" w:rsidP="00DC4E37">
            <w:pPr>
              <w:jc w:val="center"/>
              <w:rPr>
                <w:rFonts w:ascii="Arial" w:hAnsi="Arial" w:cs="Arial"/>
                <w:sz w:val="18"/>
                <w:szCs w:val="18"/>
              </w:rPr>
            </w:pPr>
            <w:r w:rsidRPr="005A6ABB">
              <w:rPr>
                <w:rFonts w:ascii="Arial" w:hAnsi="Arial" w:cs="Arial"/>
                <w:sz w:val="18"/>
                <w:szCs w:val="18"/>
              </w:rPr>
              <w:t>18</w:t>
            </w:r>
          </w:p>
        </w:tc>
        <w:tc>
          <w:tcPr>
            <w:tcW w:w="877" w:type="dxa"/>
            <w:vAlign w:val="center"/>
          </w:tcPr>
          <w:p w14:paraId="5B625CAF" w14:textId="1288BB1B" w:rsidR="00DC4E37" w:rsidRPr="005A6ABB" w:rsidRDefault="00DC4E37" w:rsidP="00DC4E37">
            <w:pPr>
              <w:jc w:val="center"/>
              <w:rPr>
                <w:rFonts w:ascii="Arial" w:eastAsia="Calibri" w:hAnsi="Arial" w:cs="Arial"/>
                <w:sz w:val="18"/>
                <w:szCs w:val="18"/>
              </w:rPr>
            </w:pPr>
            <w:r w:rsidRPr="005A6ABB">
              <w:rPr>
                <w:rFonts w:ascii="Arial" w:eastAsia="Calibri" w:hAnsi="Arial" w:cs="Arial"/>
                <w:sz w:val="18"/>
                <w:szCs w:val="18"/>
              </w:rPr>
              <w:t>11</w:t>
            </w:r>
          </w:p>
        </w:tc>
        <w:tc>
          <w:tcPr>
            <w:tcW w:w="1108" w:type="dxa"/>
            <w:shd w:val="clear" w:color="auto" w:fill="auto"/>
            <w:vAlign w:val="center"/>
          </w:tcPr>
          <w:p w14:paraId="678A8375" w14:textId="40502817" w:rsidR="00DC4E37" w:rsidRPr="005A6ABB" w:rsidRDefault="00E20598" w:rsidP="00DC4E37">
            <w:pPr>
              <w:jc w:val="center"/>
              <w:rPr>
                <w:rFonts w:ascii="Arial" w:eastAsia="Calibri" w:hAnsi="Arial" w:cs="Arial"/>
                <w:sz w:val="18"/>
                <w:szCs w:val="18"/>
              </w:rPr>
            </w:pPr>
            <w:r w:rsidRPr="005A6ABB">
              <w:rPr>
                <w:rFonts w:ascii="Arial" w:eastAsia="Calibri" w:hAnsi="Arial" w:cs="Arial"/>
                <w:sz w:val="18"/>
                <w:szCs w:val="18"/>
              </w:rPr>
              <w:t>15</w:t>
            </w:r>
          </w:p>
        </w:tc>
        <w:tc>
          <w:tcPr>
            <w:tcW w:w="877" w:type="dxa"/>
            <w:vAlign w:val="center"/>
          </w:tcPr>
          <w:p w14:paraId="47E21032" w14:textId="7E0E41AF" w:rsidR="00DC4E37" w:rsidRPr="005A6ABB" w:rsidRDefault="00DC4E37" w:rsidP="00DC4E37">
            <w:pPr>
              <w:jc w:val="center"/>
              <w:rPr>
                <w:rFonts w:ascii="Arial" w:hAnsi="Arial" w:cs="Arial"/>
                <w:sz w:val="18"/>
                <w:szCs w:val="18"/>
              </w:rPr>
            </w:pPr>
            <w:r w:rsidRPr="005A6ABB">
              <w:rPr>
                <w:rFonts w:ascii="Arial" w:hAnsi="Arial" w:cs="Arial"/>
                <w:sz w:val="18"/>
                <w:szCs w:val="18"/>
              </w:rPr>
              <w:t>9</w:t>
            </w:r>
          </w:p>
        </w:tc>
        <w:tc>
          <w:tcPr>
            <w:tcW w:w="1089" w:type="dxa"/>
            <w:shd w:val="clear" w:color="auto" w:fill="auto"/>
            <w:vAlign w:val="center"/>
          </w:tcPr>
          <w:p w14:paraId="46942F32" w14:textId="293FEDEE" w:rsidR="00DC4E37" w:rsidRPr="005A6ABB" w:rsidRDefault="00502005" w:rsidP="00DC4E37">
            <w:pPr>
              <w:jc w:val="center"/>
              <w:rPr>
                <w:rFonts w:ascii="Arial" w:hAnsi="Arial" w:cs="Arial"/>
                <w:sz w:val="18"/>
                <w:szCs w:val="18"/>
              </w:rPr>
            </w:pPr>
            <w:r w:rsidRPr="005A6ABB">
              <w:rPr>
                <w:rFonts w:ascii="Arial" w:hAnsi="Arial" w:cs="Arial"/>
                <w:sz w:val="18"/>
                <w:szCs w:val="18"/>
              </w:rPr>
              <w:t>12</w:t>
            </w:r>
          </w:p>
        </w:tc>
      </w:tr>
      <w:tr w:rsidR="005A6ABB" w:rsidRPr="005A6ABB" w14:paraId="4AD0A126" w14:textId="77777777" w:rsidTr="07B47D1D">
        <w:trPr>
          <w:trHeight w:val="300"/>
          <w:jc w:val="center"/>
        </w:trPr>
        <w:tc>
          <w:tcPr>
            <w:tcW w:w="1790" w:type="dxa"/>
            <w:shd w:val="clear" w:color="auto" w:fill="auto"/>
            <w:vAlign w:val="center"/>
          </w:tcPr>
          <w:p w14:paraId="3CDA102F" w14:textId="77777777" w:rsidR="00DC4E37" w:rsidRPr="005A6ABB" w:rsidRDefault="00DC4E37" w:rsidP="00DC4E37">
            <w:pPr>
              <w:rPr>
                <w:rFonts w:ascii="Arial" w:eastAsia="Arial" w:hAnsi="Arial" w:cs="Arial"/>
                <w:b/>
                <w:bCs/>
                <w:sz w:val="18"/>
                <w:szCs w:val="18"/>
                <w:lang w:eastAsia="es-CO"/>
              </w:rPr>
            </w:pPr>
            <w:r w:rsidRPr="005A6ABB">
              <w:rPr>
                <w:rFonts w:ascii="Arial" w:eastAsia="Arial" w:hAnsi="Arial" w:cs="Arial"/>
                <w:b/>
                <w:bCs/>
                <w:sz w:val="18"/>
                <w:szCs w:val="18"/>
                <w:lang w:eastAsia="es-CO"/>
              </w:rPr>
              <w:t>Parcialmente</w:t>
            </w:r>
          </w:p>
        </w:tc>
        <w:tc>
          <w:tcPr>
            <w:tcW w:w="877" w:type="dxa"/>
            <w:vAlign w:val="center"/>
          </w:tcPr>
          <w:p w14:paraId="4CBEE39E" w14:textId="77777777" w:rsidR="00DC4E37" w:rsidRPr="005A6ABB" w:rsidRDefault="00DC4E37" w:rsidP="00DC4E37">
            <w:pPr>
              <w:jc w:val="center"/>
              <w:rPr>
                <w:rFonts w:ascii="Arial" w:hAnsi="Arial" w:cs="Arial"/>
                <w:sz w:val="18"/>
                <w:szCs w:val="18"/>
              </w:rPr>
            </w:pPr>
          </w:p>
        </w:tc>
        <w:tc>
          <w:tcPr>
            <w:tcW w:w="1236" w:type="dxa"/>
            <w:vAlign w:val="center"/>
          </w:tcPr>
          <w:p w14:paraId="12AC5A3C" w14:textId="4E9A76B0" w:rsidR="00DC4E37" w:rsidRPr="005A6ABB" w:rsidRDefault="00B26E19" w:rsidP="00DC4E37">
            <w:pPr>
              <w:jc w:val="center"/>
              <w:rPr>
                <w:rFonts w:ascii="Arial" w:hAnsi="Arial" w:cs="Arial"/>
                <w:sz w:val="18"/>
                <w:szCs w:val="18"/>
              </w:rPr>
            </w:pPr>
            <w:r>
              <w:rPr>
                <w:rFonts w:ascii="Arial" w:hAnsi="Arial" w:cs="Arial"/>
                <w:sz w:val="18"/>
                <w:szCs w:val="18"/>
              </w:rPr>
              <w:t>3</w:t>
            </w:r>
          </w:p>
        </w:tc>
        <w:tc>
          <w:tcPr>
            <w:tcW w:w="877" w:type="dxa"/>
            <w:vAlign w:val="center"/>
          </w:tcPr>
          <w:p w14:paraId="63D400E0" w14:textId="72750391" w:rsidR="00DC4E37" w:rsidRPr="005A6ABB" w:rsidRDefault="00DC4E37" w:rsidP="00DC4E37">
            <w:pPr>
              <w:jc w:val="center"/>
              <w:rPr>
                <w:rFonts w:ascii="Arial" w:hAnsi="Arial" w:cs="Arial"/>
                <w:sz w:val="18"/>
                <w:szCs w:val="18"/>
              </w:rPr>
            </w:pPr>
            <w:r w:rsidRPr="005A6ABB">
              <w:rPr>
                <w:rFonts w:ascii="Arial" w:hAnsi="Arial" w:cs="Arial"/>
                <w:sz w:val="18"/>
                <w:szCs w:val="18"/>
              </w:rPr>
              <w:t>9</w:t>
            </w:r>
          </w:p>
        </w:tc>
        <w:tc>
          <w:tcPr>
            <w:tcW w:w="947" w:type="dxa"/>
            <w:shd w:val="clear" w:color="auto" w:fill="auto"/>
            <w:vAlign w:val="center"/>
          </w:tcPr>
          <w:p w14:paraId="14ABB9B6" w14:textId="46924836" w:rsidR="00DC4E37" w:rsidRPr="005A6ABB" w:rsidRDefault="00DC4E37" w:rsidP="00DC4E37">
            <w:pPr>
              <w:jc w:val="center"/>
              <w:rPr>
                <w:rFonts w:ascii="Arial" w:eastAsia="Calibri" w:hAnsi="Arial" w:cs="Arial"/>
                <w:sz w:val="18"/>
                <w:szCs w:val="18"/>
              </w:rPr>
            </w:pPr>
            <w:r w:rsidRPr="005A6ABB">
              <w:rPr>
                <w:rFonts w:ascii="Arial" w:eastAsia="Calibri" w:hAnsi="Arial" w:cs="Arial"/>
                <w:sz w:val="18"/>
                <w:szCs w:val="18"/>
              </w:rPr>
              <w:t>7</w:t>
            </w:r>
          </w:p>
        </w:tc>
        <w:tc>
          <w:tcPr>
            <w:tcW w:w="877" w:type="dxa"/>
            <w:vAlign w:val="center"/>
          </w:tcPr>
          <w:p w14:paraId="0127F364" w14:textId="227EC2E4" w:rsidR="00DC4E37" w:rsidRPr="005A6ABB" w:rsidRDefault="00DC4E37" w:rsidP="00DC4E37">
            <w:pPr>
              <w:jc w:val="center"/>
              <w:rPr>
                <w:rFonts w:ascii="Arial" w:eastAsia="Calibri" w:hAnsi="Arial" w:cs="Arial"/>
                <w:sz w:val="18"/>
                <w:szCs w:val="18"/>
              </w:rPr>
            </w:pPr>
            <w:r w:rsidRPr="005A6ABB">
              <w:rPr>
                <w:rFonts w:ascii="Arial" w:eastAsia="Calibri" w:hAnsi="Arial" w:cs="Arial"/>
                <w:sz w:val="18"/>
                <w:szCs w:val="18"/>
              </w:rPr>
              <w:t>13</w:t>
            </w:r>
          </w:p>
        </w:tc>
        <w:tc>
          <w:tcPr>
            <w:tcW w:w="1108" w:type="dxa"/>
            <w:shd w:val="clear" w:color="auto" w:fill="auto"/>
            <w:vAlign w:val="center"/>
          </w:tcPr>
          <w:p w14:paraId="1B003E68" w14:textId="61BEFCD0" w:rsidR="00DC4E37" w:rsidRPr="005A6ABB" w:rsidRDefault="00E20598" w:rsidP="00DC4E37">
            <w:pPr>
              <w:jc w:val="center"/>
              <w:rPr>
                <w:rFonts w:ascii="Arial" w:eastAsia="Calibri" w:hAnsi="Arial" w:cs="Arial"/>
                <w:sz w:val="18"/>
                <w:szCs w:val="18"/>
              </w:rPr>
            </w:pPr>
            <w:r w:rsidRPr="005A6ABB">
              <w:rPr>
                <w:rFonts w:ascii="Arial" w:eastAsia="Calibri" w:hAnsi="Arial" w:cs="Arial"/>
                <w:sz w:val="18"/>
                <w:szCs w:val="18"/>
              </w:rPr>
              <w:t>10</w:t>
            </w:r>
          </w:p>
        </w:tc>
        <w:tc>
          <w:tcPr>
            <w:tcW w:w="877" w:type="dxa"/>
            <w:vAlign w:val="center"/>
          </w:tcPr>
          <w:p w14:paraId="523FA53B" w14:textId="03FADEF3" w:rsidR="00DC4E37" w:rsidRPr="005A6ABB" w:rsidRDefault="00DC4E37" w:rsidP="00DC4E37">
            <w:pPr>
              <w:jc w:val="center"/>
              <w:rPr>
                <w:rFonts w:ascii="Arial" w:eastAsia="Calibri" w:hAnsi="Arial" w:cs="Arial"/>
                <w:sz w:val="18"/>
                <w:szCs w:val="18"/>
              </w:rPr>
            </w:pPr>
            <w:r w:rsidRPr="005A6ABB">
              <w:rPr>
                <w:rFonts w:ascii="Arial" w:eastAsia="Calibri" w:hAnsi="Arial" w:cs="Arial"/>
                <w:sz w:val="18"/>
                <w:szCs w:val="18"/>
              </w:rPr>
              <w:t>1</w:t>
            </w:r>
          </w:p>
        </w:tc>
        <w:tc>
          <w:tcPr>
            <w:tcW w:w="1089" w:type="dxa"/>
            <w:shd w:val="clear" w:color="auto" w:fill="auto"/>
            <w:vAlign w:val="center"/>
          </w:tcPr>
          <w:p w14:paraId="7366D39A" w14:textId="14979223" w:rsidR="00DC4E37" w:rsidRPr="005A6ABB" w:rsidRDefault="00502005" w:rsidP="00DC4E37">
            <w:pPr>
              <w:jc w:val="center"/>
              <w:rPr>
                <w:rFonts w:ascii="Arial" w:eastAsia="Calibri" w:hAnsi="Arial" w:cs="Arial"/>
                <w:sz w:val="18"/>
                <w:szCs w:val="18"/>
              </w:rPr>
            </w:pPr>
            <w:r w:rsidRPr="005A6ABB">
              <w:rPr>
                <w:rFonts w:ascii="Arial" w:eastAsia="Calibri" w:hAnsi="Arial" w:cs="Arial"/>
                <w:sz w:val="18"/>
                <w:szCs w:val="18"/>
              </w:rPr>
              <w:t>1</w:t>
            </w:r>
          </w:p>
        </w:tc>
      </w:tr>
      <w:tr w:rsidR="005A6ABB" w:rsidRPr="005A6ABB" w14:paraId="21406EA7" w14:textId="77777777" w:rsidTr="07B47D1D">
        <w:trPr>
          <w:trHeight w:val="173"/>
          <w:jc w:val="center"/>
        </w:trPr>
        <w:tc>
          <w:tcPr>
            <w:tcW w:w="1790" w:type="dxa"/>
            <w:shd w:val="clear" w:color="auto" w:fill="auto"/>
            <w:vAlign w:val="center"/>
          </w:tcPr>
          <w:p w14:paraId="40C2FF5A" w14:textId="77777777" w:rsidR="00DC4E37" w:rsidRPr="005A6ABB" w:rsidRDefault="00DC4E37" w:rsidP="00DC4E37">
            <w:pPr>
              <w:rPr>
                <w:rFonts w:ascii="Arial" w:eastAsia="Arial" w:hAnsi="Arial" w:cs="Arial"/>
                <w:b/>
                <w:bCs/>
                <w:sz w:val="18"/>
                <w:szCs w:val="18"/>
                <w:lang w:eastAsia="es-CO"/>
              </w:rPr>
            </w:pPr>
            <w:r w:rsidRPr="005A6ABB">
              <w:rPr>
                <w:rFonts w:ascii="Arial" w:eastAsia="Arial" w:hAnsi="Arial" w:cs="Arial"/>
                <w:b/>
                <w:bCs/>
                <w:sz w:val="18"/>
                <w:szCs w:val="18"/>
                <w:lang w:eastAsia="es-CO"/>
              </w:rPr>
              <w:t>Incumple</w:t>
            </w:r>
          </w:p>
        </w:tc>
        <w:tc>
          <w:tcPr>
            <w:tcW w:w="877" w:type="dxa"/>
            <w:vAlign w:val="center"/>
          </w:tcPr>
          <w:p w14:paraId="018D2A3E" w14:textId="30BC7C05" w:rsidR="00DC4E37" w:rsidRPr="005A6ABB" w:rsidRDefault="00DC4E37" w:rsidP="00DC4E37">
            <w:pPr>
              <w:jc w:val="center"/>
              <w:rPr>
                <w:rFonts w:ascii="Arial" w:eastAsia="Calibri" w:hAnsi="Arial" w:cs="Arial"/>
                <w:sz w:val="18"/>
                <w:szCs w:val="18"/>
              </w:rPr>
            </w:pPr>
            <w:r w:rsidRPr="005A6ABB">
              <w:rPr>
                <w:rFonts w:ascii="Arial" w:eastAsia="Calibri" w:hAnsi="Arial" w:cs="Arial"/>
                <w:sz w:val="18"/>
                <w:szCs w:val="18"/>
              </w:rPr>
              <w:t>7</w:t>
            </w:r>
          </w:p>
        </w:tc>
        <w:tc>
          <w:tcPr>
            <w:tcW w:w="1236" w:type="dxa"/>
            <w:vAlign w:val="center"/>
          </w:tcPr>
          <w:p w14:paraId="39A9D317" w14:textId="4F6D3FF1" w:rsidR="00DC4E37" w:rsidRPr="005A6ABB" w:rsidRDefault="005934EA" w:rsidP="00DC4E37">
            <w:pPr>
              <w:jc w:val="center"/>
              <w:rPr>
                <w:rFonts w:ascii="Arial" w:eastAsia="Calibri" w:hAnsi="Arial" w:cs="Arial"/>
                <w:sz w:val="18"/>
                <w:szCs w:val="18"/>
              </w:rPr>
            </w:pPr>
            <w:r>
              <w:rPr>
                <w:rFonts w:ascii="Arial" w:eastAsia="Calibri" w:hAnsi="Arial" w:cs="Arial"/>
                <w:sz w:val="18"/>
                <w:szCs w:val="18"/>
              </w:rPr>
              <w:t>4</w:t>
            </w:r>
          </w:p>
        </w:tc>
        <w:tc>
          <w:tcPr>
            <w:tcW w:w="877" w:type="dxa"/>
            <w:vAlign w:val="center"/>
          </w:tcPr>
          <w:p w14:paraId="5746598E" w14:textId="77777777" w:rsidR="00DC4E37" w:rsidRPr="005A6ABB" w:rsidRDefault="00DC4E37" w:rsidP="00DC4E37">
            <w:pPr>
              <w:jc w:val="center"/>
              <w:rPr>
                <w:rFonts w:ascii="Arial" w:eastAsia="Calibri" w:hAnsi="Arial" w:cs="Arial"/>
                <w:sz w:val="18"/>
                <w:szCs w:val="18"/>
              </w:rPr>
            </w:pPr>
          </w:p>
        </w:tc>
        <w:tc>
          <w:tcPr>
            <w:tcW w:w="947" w:type="dxa"/>
            <w:shd w:val="clear" w:color="auto" w:fill="auto"/>
            <w:vAlign w:val="center"/>
          </w:tcPr>
          <w:p w14:paraId="13CB03A7" w14:textId="07F4D970" w:rsidR="00DC4E37" w:rsidRPr="005A6ABB" w:rsidRDefault="00DC4E37" w:rsidP="00DC4E37">
            <w:pPr>
              <w:jc w:val="center"/>
              <w:rPr>
                <w:rFonts w:ascii="Arial" w:eastAsia="Calibri" w:hAnsi="Arial" w:cs="Arial"/>
                <w:sz w:val="18"/>
                <w:szCs w:val="18"/>
              </w:rPr>
            </w:pPr>
          </w:p>
        </w:tc>
        <w:tc>
          <w:tcPr>
            <w:tcW w:w="877" w:type="dxa"/>
            <w:vAlign w:val="center"/>
          </w:tcPr>
          <w:p w14:paraId="01CC024D" w14:textId="77777777" w:rsidR="00DC4E37" w:rsidRPr="005A6ABB" w:rsidRDefault="00DC4E37" w:rsidP="00DC4E37">
            <w:pPr>
              <w:jc w:val="center"/>
              <w:rPr>
                <w:rFonts w:ascii="Arial" w:eastAsia="Calibri" w:hAnsi="Arial" w:cs="Arial"/>
                <w:sz w:val="18"/>
                <w:szCs w:val="18"/>
              </w:rPr>
            </w:pPr>
          </w:p>
        </w:tc>
        <w:tc>
          <w:tcPr>
            <w:tcW w:w="1108" w:type="dxa"/>
            <w:shd w:val="clear" w:color="auto" w:fill="auto"/>
            <w:vAlign w:val="center"/>
          </w:tcPr>
          <w:p w14:paraId="6E57DCFB" w14:textId="4A823F87" w:rsidR="00DC4E37" w:rsidRPr="005A6ABB" w:rsidRDefault="00DC4E37" w:rsidP="00DC4E37">
            <w:pPr>
              <w:jc w:val="center"/>
              <w:rPr>
                <w:rFonts w:ascii="Arial" w:eastAsia="Calibri" w:hAnsi="Arial" w:cs="Arial"/>
                <w:sz w:val="18"/>
                <w:szCs w:val="18"/>
              </w:rPr>
            </w:pPr>
          </w:p>
        </w:tc>
        <w:tc>
          <w:tcPr>
            <w:tcW w:w="877" w:type="dxa"/>
            <w:vAlign w:val="center"/>
          </w:tcPr>
          <w:p w14:paraId="63B3BAB1" w14:textId="4A47B3DE" w:rsidR="00DC4E37" w:rsidRPr="005A6ABB" w:rsidRDefault="00DC4E37" w:rsidP="00DC4E37">
            <w:pPr>
              <w:jc w:val="center"/>
              <w:rPr>
                <w:rFonts w:ascii="Arial" w:hAnsi="Arial" w:cs="Arial"/>
                <w:sz w:val="18"/>
                <w:szCs w:val="18"/>
              </w:rPr>
            </w:pPr>
            <w:r w:rsidRPr="005A6ABB">
              <w:rPr>
                <w:rFonts w:ascii="Arial" w:hAnsi="Arial" w:cs="Arial"/>
                <w:sz w:val="18"/>
                <w:szCs w:val="18"/>
              </w:rPr>
              <w:t>6</w:t>
            </w:r>
          </w:p>
        </w:tc>
        <w:tc>
          <w:tcPr>
            <w:tcW w:w="1089" w:type="dxa"/>
            <w:shd w:val="clear" w:color="auto" w:fill="auto"/>
            <w:vAlign w:val="center"/>
          </w:tcPr>
          <w:p w14:paraId="3BC575AE" w14:textId="15CE17EB" w:rsidR="00DC4E37" w:rsidRPr="005A6ABB" w:rsidRDefault="00502005" w:rsidP="00DC4E37">
            <w:pPr>
              <w:jc w:val="center"/>
              <w:rPr>
                <w:rFonts w:ascii="Arial" w:eastAsia="Calibri" w:hAnsi="Arial" w:cs="Arial"/>
                <w:sz w:val="18"/>
                <w:szCs w:val="18"/>
              </w:rPr>
            </w:pPr>
            <w:r w:rsidRPr="005A6ABB">
              <w:rPr>
                <w:rFonts w:ascii="Arial" w:eastAsia="Calibri" w:hAnsi="Arial" w:cs="Arial"/>
                <w:sz w:val="18"/>
                <w:szCs w:val="18"/>
              </w:rPr>
              <w:t>2</w:t>
            </w:r>
          </w:p>
        </w:tc>
      </w:tr>
      <w:tr w:rsidR="005A6ABB" w:rsidRPr="005A6ABB" w14:paraId="53DB7A4A" w14:textId="77777777" w:rsidTr="07B47D1D">
        <w:trPr>
          <w:trHeight w:val="167"/>
          <w:jc w:val="center"/>
        </w:trPr>
        <w:tc>
          <w:tcPr>
            <w:tcW w:w="1790" w:type="dxa"/>
            <w:shd w:val="clear" w:color="auto" w:fill="auto"/>
            <w:vAlign w:val="center"/>
          </w:tcPr>
          <w:p w14:paraId="3FE1B95C" w14:textId="77777777" w:rsidR="00DC4E37" w:rsidRPr="005A6ABB" w:rsidRDefault="00DC4E37" w:rsidP="00DC4E37">
            <w:pPr>
              <w:rPr>
                <w:rFonts w:ascii="Arial" w:eastAsia="Arial" w:hAnsi="Arial" w:cs="Arial"/>
                <w:b/>
                <w:bCs/>
                <w:sz w:val="18"/>
                <w:szCs w:val="18"/>
                <w:lang w:eastAsia="es-CO"/>
              </w:rPr>
            </w:pPr>
            <w:r w:rsidRPr="005A6ABB">
              <w:rPr>
                <w:rFonts w:ascii="Arial" w:eastAsia="Arial" w:hAnsi="Arial" w:cs="Arial"/>
                <w:b/>
                <w:bCs/>
                <w:sz w:val="18"/>
                <w:szCs w:val="18"/>
                <w:lang w:eastAsia="es-CO"/>
              </w:rPr>
              <w:t>NA</w:t>
            </w:r>
          </w:p>
        </w:tc>
        <w:tc>
          <w:tcPr>
            <w:tcW w:w="877" w:type="dxa"/>
            <w:vAlign w:val="center"/>
          </w:tcPr>
          <w:p w14:paraId="79148B44" w14:textId="77777777" w:rsidR="00DC4E37" w:rsidRPr="005A6ABB" w:rsidRDefault="00DC4E37" w:rsidP="00DC4E37">
            <w:pPr>
              <w:jc w:val="center"/>
              <w:rPr>
                <w:rFonts w:ascii="Arial" w:eastAsia="Calibri" w:hAnsi="Arial" w:cs="Arial"/>
                <w:sz w:val="18"/>
                <w:szCs w:val="18"/>
              </w:rPr>
            </w:pPr>
          </w:p>
        </w:tc>
        <w:tc>
          <w:tcPr>
            <w:tcW w:w="1236" w:type="dxa"/>
            <w:vAlign w:val="center"/>
          </w:tcPr>
          <w:p w14:paraId="708AC9A4" w14:textId="29533B3E" w:rsidR="00DC4E37" w:rsidRPr="005A6ABB" w:rsidRDefault="00DC4E37" w:rsidP="00DC4E37">
            <w:pPr>
              <w:jc w:val="center"/>
              <w:rPr>
                <w:rFonts w:ascii="Arial" w:eastAsia="Calibri" w:hAnsi="Arial" w:cs="Arial"/>
                <w:sz w:val="18"/>
                <w:szCs w:val="18"/>
              </w:rPr>
            </w:pPr>
          </w:p>
        </w:tc>
        <w:tc>
          <w:tcPr>
            <w:tcW w:w="877" w:type="dxa"/>
            <w:vAlign w:val="center"/>
          </w:tcPr>
          <w:p w14:paraId="3C02B151" w14:textId="77777777" w:rsidR="00DC4E37" w:rsidRPr="005A6ABB" w:rsidRDefault="00DC4E37" w:rsidP="00DC4E37">
            <w:pPr>
              <w:jc w:val="center"/>
              <w:rPr>
                <w:rFonts w:ascii="Arial" w:eastAsia="Calibri" w:hAnsi="Arial" w:cs="Arial"/>
                <w:sz w:val="18"/>
                <w:szCs w:val="18"/>
              </w:rPr>
            </w:pPr>
          </w:p>
        </w:tc>
        <w:tc>
          <w:tcPr>
            <w:tcW w:w="947" w:type="dxa"/>
            <w:shd w:val="clear" w:color="auto" w:fill="auto"/>
            <w:vAlign w:val="center"/>
          </w:tcPr>
          <w:p w14:paraId="5190DD35" w14:textId="48F6B821" w:rsidR="00DC4E37" w:rsidRPr="005A6ABB" w:rsidRDefault="00DC4E37" w:rsidP="00DC4E37">
            <w:pPr>
              <w:jc w:val="center"/>
              <w:rPr>
                <w:rFonts w:ascii="Arial" w:eastAsia="Calibri" w:hAnsi="Arial" w:cs="Arial"/>
                <w:sz w:val="18"/>
                <w:szCs w:val="18"/>
              </w:rPr>
            </w:pPr>
          </w:p>
        </w:tc>
        <w:tc>
          <w:tcPr>
            <w:tcW w:w="877" w:type="dxa"/>
            <w:vAlign w:val="center"/>
          </w:tcPr>
          <w:p w14:paraId="629CA8D1" w14:textId="740774A0" w:rsidR="00DC4E37" w:rsidRPr="005A6ABB" w:rsidRDefault="00DC4E37" w:rsidP="00DC4E37">
            <w:pPr>
              <w:jc w:val="center"/>
              <w:rPr>
                <w:rFonts w:ascii="Arial" w:eastAsia="Calibri" w:hAnsi="Arial" w:cs="Arial"/>
                <w:sz w:val="18"/>
                <w:szCs w:val="18"/>
              </w:rPr>
            </w:pPr>
            <w:r w:rsidRPr="005A6ABB">
              <w:rPr>
                <w:rFonts w:ascii="Arial" w:eastAsia="Calibri" w:hAnsi="Arial" w:cs="Arial"/>
                <w:sz w:val="18"/>
                <w:szCs w:val="18"/>
              </w:rPr>
              <w:t>1</w:t>
            </w:r>
          </w:p>
        </w:tc>
        <w:tc>
          <w:tcPr>
            <w:tcW w:w="1108" w:type="dxa"/>
            <w:shd w:val="clear" w:color="auto" w:fill="auto"/>
            <w:vAlign w:val="center"/>
          </w:tcPr>
          <w:p w14:paraId="3D830B7A" w14:textId="0A11B746" w:rsidR="00DC4E37" w:rsidRPr="005A6ABB" w:rsidRDefault="00DC4E37" w:rsidP="00DC4E37">
            <w:pPr>
              <w:jc w:val="center"/>
              <w:rPr>
                <w:rFonts w:ascii="Arial" w:eastAsia="Calibri" w:hAnsi="Arial" w:cs="Arial"/>
                <w:sz w:val="18"/>
                <w:szCs w:val="18"/>
              </w:rPr>
            </w:pPr>
          </w:p>
        </w:tc>
        <w:tc>
          <w:tcPr>
            <w:tcW w:w="877" w:type="dxa"/>
            <w:vAlign w:val="center"/>
          </w:tcPr>
          <w:p w14:paraId="5CB75F5F" w14:textId="3BCC3034" w:rsidR="00DC4E37" w:rsidRPr="005A6ABB" w:rsidRDefault="00DC4E37" w:rsidP="00DC4E37">
            <w:pPr>
              <w:jc w:val="center"/>
              <w:rPr>
                <w:rFonts w:ascii="Arial" w:eastAsia="Calibri" w:hAnsi="Arial" w:cs="Arial"/>
                <w:sz w:val="18"/>
                <w:szCs w:val="18"/>
              </w:rPr>
            </w:pPr>
            <w:r w:rsidRPr="005A6ABB">
              <w:rPr>
                <w:rFonts w:ascii="Arial" w:eastAsia="Calibri" w:hAnsi="Arial" w:cs="Arial"/>
                <w:sz w:val="18"/>
                <w:szCs w:val="18"/>
              </w:rPr>
              <w:t>1</w:t>
            </w:r>
          </w:p>
        </w:tc>
        <w:tc>
          <w:tcPr>
            <w:tcW w:w="1089" w:type="dxa"/>
            <w:shd w:val="clear" w:color="auto" w:fill="auto"/>
            <w:vAlign w:val="center"/>
          </w:tcPr>
          <w:p w14:paraId="675C1D43" w14:textId="1E7845A0" w:rsidR="00DC4E37" w:rsidRPr="005A6ABB" w:rsidRDefault="00502005" w:rsidP="00DC4E37">
            <w:pPr>
              <w:jc w:val="center"/>
              <w:rPr>
                <w:rFonts w:ascii="Arial" w:eastAsia="Calibri" w:hAnsi="Arial" w:cs="Arial"/>
                <w:sz w:val="18"/>
                <w:szCs w:val="18"/>
              </w:rPr>
            </w:pPr>
            <w:r w:rsidRPr="005A6ABB">
              <w:rPr>
                <w:rFonts w:ascii="Arial" w:eastAsia="Calibri" w:hAnsi="Arial" w:cs="Arial"/>
                <w:sz w:val="18"/>
                <w:szCs w:val="18"/>
              </w:rPr>
              <w:t>1</w:t>
            </w:r>
          </w:p>
        </w:tc>
      </w:tr>
      <w:tr w:rsidR="005A6ABB" w:rsidRPr="005A6ABB" w14:paraId="04D98D39" w14:textId="77777777" w:rsidTr="07B47D1D">
        <w:trPr>
          <w:trHeight w:val="297"/>
          <w:jc w:val="center"/>
        </w:trPr>
        <w:tc>
          <w:tcPr>
            <w:tcW w:w="1790" w:type="dxa"/>
            <w:shd w:val="clear" w:color="auto" w:fill="D9D9D9" w:themeFill="background1" w:themeFillShade="D9"/>
            <w:vAlign w:val="center"/>
          </w:tcPr>
          <w:p w14:paraId="25EF58C1" w14:textId="77777777" w:rsidR="00DC4E37" w:rsidRPr="005A6ABB" w:rsidRDefault="00DC4E37" w:rsidP="00DC4E37">
            <w:pPr>
              <w:rPr>
                <w:rFonts w:ascii="Arial" w:eastAsia="Arial" w:hAnsi="Arial" w:cs="Arial"/>
                <w:b/>
                <w:bCs/>
                <w:sz w:val="18"/>
                <w:szCs w:val="18"/>
                <w:lang w:eastAsia="es-CO"/>
              </w:rPr>
            </w:pPr>
            <w:r w:rsidRPr="005A6ABB">
              <w:rPr>
                <w:rFonts w:ascii="Arial" w:eastAsia="Arial" w:hAnsi="Arial" w:cs="Arial"/>
                <w:b/>
                <w:bCs/>
                <w:sz w:val="18"/>
                <w:szCs w:val="18"/>
                <w:lang w:eastAsia="es-CO"/>
              </w:rPr>
              <w:t>Total</w:t>
            </w:r>
          </w:p>
        </w:tc>
        <w:tc>
          <w:tcPr>
            <w:tcW w:w="877" w:type="dxa"/>
            <w:shd w:val="clear" w:color="auto" w:fill="D9D9D9" w:themeFill="background1" w:themeFillShade="D9"/>
            <w:vAlign w:val="center"/>
          </w:tcPr>
          <w:p w14:paraId="243D008E" w14:textId="49EE90D3" w:rsidR="00DC4E37" w:rsidRPr="005A6ABB" w:rsidRDefault="00DC4E37" w:rsidP="00DC4E37">
            <w:pPr>
              <w:jc w:val="center"/>
              <w:rPr>
                <w:rFonts w:ascii="Arial" w:eastAsia="Calibri" w:hAnsi="Arial" w:cs="Arial"/>
                <w:b/>
                <w:bCs/>
                <w:sz w:val="18"/>
                <w:szCs w:val="18"/>
              </w:rPr>
            </w:pPr>
            <w:r w:rsidRPr="005A6ABB">
              <w:rPr>
                <w:rFonts w:ascii="Arial" w:eastAsia="Calibri" w:hAnsi="Arial" w:cs="Arial"/>
                <w:b/>
                <w:bCs/>
                <w:sz w:val="18"/>
                <w:szCs w:val="18"/>
              </w:rPr>
              <w:t>13</w:t>
            </w:r>
          </w:p>
        </w:tc>
        <w:tc>
          <w:tcPr>
            <w:tcW w:w="1236" w:type="dxa"/>
            <w:shd w:val="clear" w:color="auto" w:fill="D9D9D9" w:themeFill="background1" w:themeFillShade="D9"/>
            <w:vAlign w:val="center"/>
          </w:tcPr>
          <w:p w14:paraId="562E0055" w14:textId="3829A581" w:rsidR="00DC4E37" w:rsidRPr="005A6ABB" w:rsidRDefault="00DC4E37" w:rsidP="00DC4E37">
            <w:pPr>
              <w:jc w:val="center"/>
              <w:rPr>
                <w:rFonts w:ascii="Arial" w:eastAsia="Calibri" w:hAnsi="Arial" w:cs="Arial"/>
                <w:b/>
                <w:bCs/>
                <w:sz w:val="18"/>
                <w:szCs w:val="18"/>
              </w:rPr>
            </w:pPr>
            <w:r w:rsidRPr="005A6ABB">
              <w:rPr>
                <w:rFonts w:ascii="Arial" w:eastAsia="Calibri" w:hAnsi="Arial" w:cs="Arial"/>
                <w:b/>
                <w:bCs/>
                <w:sz w:val="18"/>
                <w:szCs w:val="18"/>
              </w:rPr>
              <w:t>13</w:t>
            </w:r>
          </w:p>
        </w:tc>
        <w:tc>
          <w:tcPr>
            <w:tcW w:w="877" w:type="dxa"/>
            <w:shd w:val="clear" w:color="auto" w:fill="D9D9D9" w:themeFill="background1" w:themeFillShade="D9"/>
            <w:vAlign w:val="center"/>
          </w:tcPr>
          <w:p w14:paraId="1BFDC933" w14:textId="0E16D8ED" w:rsidR="00DC4E37" w:rsidRPr="005A6ABB" w:rsidRDefault="00DC4E37" w:rsidP="00DC4E37">
            <w:pPr>
              <w:jc w:val="center"/>
              <w:rPr>
                <w:rFonts w:ascii="Arial" w:eastAsia="Calibri" w:hAnsi="Arial" w:cs="Arial"/>
                <w:b/>
                <w:bCs/>
                <w:sz w:val="18"/>
                <w:szCs w:val="18"/>
              </w:rPr>
            </w:pPr>
            <w:r w:rsidRPr="005A6ABB">
              <w:rPr>
                <w:rFonts w:ascii="Arial" w:eastAsia="Calibri" w:hAnsi="Arial" w:cs="Arial"/>
                <w:b/>
                <w:bCs/>
                <w:sz w:val="18"/>
                <w:szCs w:val="18"/>
              </w:rPr>
              <w:t>25</w:t>
            </w:r>
          </w:p>
        </w:tc>
        <w:tc>
          <w:tcPr>
            <w:tcW w:w="947" w:type="dxa"/>
            <w:shd w:val="clear" w:color="auto" w:fill="D9D9D9" w:themeFill="background1" w:themeFillShade="D9"/>
            <w:vAlign w:val="center"/>
          </w:tcPr>
          <w:p w14:paraId="6A2C9EDB" w14:textId="2EC74090" w:rsidR="00DC4E37" w:rsidRPr="005A6ABB" w:rsidRDefault="00DC4E37" w:rsidP="00DC4E37">
            <w:pPr>
              <w:jc w:val="center"/>
              <w:rPr>
                <w:rFonts w:ascii="Arial" w:eastAsia="Calibri" w:hAnsi="Arial" w:cs="Arial"/>
                <w:b/>
                <w:bCs/>
                <w:sz w:val="18"/>
                <w:szCs w:val="18"/>
              </w:rPr>
            </w:pPr>
            <w:r w:rsidRPr="005A6ABB">
              <w:rPr>
                <w:rFonts w:ascii="Arial" w:eastAsia="Calibri" w:hAnsi="Arial" w:cs="Arial"/>
                <w:b/>
                <w:bCs/>
                <w:sz w:val="18"/>
                <w:szCs w:val="18"/>
              </w:rPr>
              <w:t>25</w:t>
            </w:r>
          </w:p>
        </w:tc>
        <w:tc>
          <w:tcPr>
            <w:tcW w:w="877" w:type="dxa"/>
            <w:shd w:val="clear" w:color="auto" w:fill="D9D9D9" w:themeFill="background1" w:themeFillShade="D9"/>
            <w:vAlign w:val="center"/>
          </w:tcPr>
          <w:p w14:paraId="373E8631" w14:textId="5D12091F" w:rsidR="00DC4E37" w:rsidRPr="005A6ABB" w:rsidRDefault="00DC4E37" w:rsidP="00DC4E37">
            <w:pPr>
              <w:jc w:val="center"/>
              <w:rPr>
                <w:rFonts w:ascii="Arial" w:hAnsi="Arial" w:cs="Arial"/>
                <w:b/>
                <w:bCs/>
                <w:sz w:val="18"/>
                <w:szCs w:val="18"/>
              </w:rPr>
            </w:pPr>
            <w:r w:rsidRPr="005A6ABB">
              <w:rPr>
                <w:rFonts w:ascii="Arial" w:hAnsi="Arial" w:cs="Arial"/>
                <w:b/>
                <w:bCs/>
                <w:sz w:val="18"/>
                <w:szCs w:val="18"/>
              </w:rPr>
              <w:t>25</w:t>
            </w:r>
          </w:p>
        </w:tc>
        <w:tc>
          <w:tcPr>
            <w:tcW w:w="1108" w:type="dxa"/>
            <w:shd w:val="clear" w:color="auto" w:fill="D9D9D9" w:themeFill="background1" w:themeFillShade="D9"/>
            <w:vAlign w:val="center"/>
          </w:tcPr>
          <w:p w14:paraId="4CD720FB" w14:textId="4AD434AB" w:rsidR="00DC4E37" w:rsidRPr="005A6ABB" w:rsidRDefault="00E20598" w:rsidP="00DC4E37">
            <w:pPr>
              <w:jc w:val="center"/>
              <w:rPr>
                <w:rFonts w:ascii="Arial" w:hAnsi="Arial" w:cs="Arial"/>
                <w:b/>
                <w:bCs/>
                <w:sz w:val="18"/>
                <w:szCs w:val="18"/>
              </w:rPr>
            </w:pPr>
            <w:r w:rsidRPr="005A6ABB">
              <w:rPr>
                <w:rFonts w:ascii="Arial" w:hAnsi="Arial" w:cs="Arial"/>
                <w:b/>
                <w:bCs/>
                <w:sz w:val="18"/>
                <w:szCs w:val="18"/>
              </w:rPr>
              <w:t>25</w:t>
            </w:r>
          </w:p>
        </w:tc>
        <w:tc>
          <w:tcPr>
            <w:tcW w:w="877" w:type="dxa"/>
            <w:shd w:val="clear" w:color="auto" w:fill="D9D9D9" w:themeFill="background1" w:themeFillShade="D9"/>
            <w:vAlign w:val="center"/>
          </w:tcPr>
          <w:p w14:paraId="3FA67A5D" w14:textId="23620B97" w:rsidR="00DC4E37" w:rsidRPr="005A6ABB" w:rsidRDefault="00DC4E37" w:rsidP="00DC4E37">
            <w:pPr>
              <w:jc w:val="center"/>
              <w:rPr>
                <w:rFonts w:ascii="Arial" w:hAnsi="Arial" w:cs="Arial"/>
                <w:b/>
                <w:bCs/>
                <w:sz w:val="18"/>
                <w:szCs w:val="18"/>
              </w:rPr>
            </w:pPr>
            <w:r w:rsidRPr="005A6ABB">
              <w:rPr>
                <w:rFonts w:ascii="Arial" w:hAnsi="Arial" w:cs="Arial"/>
                <w:b/>
                <w:bCs/>
                <w:sz w:val="18"/>
                <w:szCs w:val="18"/>
              </w:rPr>
              <w:t>16</w:t>
            </w:r>
          </w:p>
        </w:tc>
        <w:tc>
          <w:tcPr>
            <w:tcW w:w="1089" w:type="dxa"/>
            <w:shd w:val="clear" w:color="auto" w:fill="D9D9D9" w:themeFill="background1" w:themeFillShade="D9"/>
            <w:vAlign w:val="center"/>
          </w:tcPr>
          <w:p w14:paraId="74192CD3" w14:textId="1CE85B95" w:rsidR="00DC4E37" w:rsidRPr="005A6ABB" w:rsidRDefault="00502005" w:rsidP="00DC4E37">
            <w:pPr>
              <w:jc w:val="center"/>
              <w:rPr>
                <w:rFonts w:ascii="Arial" w:hAnsi="Arial" w:cs="Arial"/>
                <w:b/>
                <w:bCs/>
                <w:sz w:val="18"/>
                <w:szCs w:val="18"/>
              </w:rPr>
            </w:pPr>
            <w:r w:rsidRPr="005A6ABB">
              <w:rPr>
                <w:rFonts w:ascii="Arial" w:hAnsi="Arial" w:cs="Arial"/>
                <w:b/>
                <w:bCs/>
                <w:sz w:val="18"/>
                <w:szCs w:val="18"/>
              </w:rPr>
              <w:t>16</w:t>
            </w:r>
          </w:p>
        </w:tc>
      </w:tr>
      <w:tr w:rsidR="005A6ABB" w:rsidRPr="005A6ABB" w14:paraId="12506C4D" w14:textId="77777777" w:rsidTr="07B47D1D">
        <w:trPr>
          <w:trHeight w:val="300"/>
          <w:jc w:val="center"/>
        </w:trPr>
        <w:tc>
          <w:tcPr>
            <w:tcW w:w="1790" w:type="dxa"/>
            <w:shd w:val="clear" w:color="auto" w:fill="A6A6A6" w:themeFill="background1" w:themeFillShade="A6"/>
            <w:vAlign w:val="center"/>
          </w:tcPr>
          <w:p w14:paraId="290B6CD8" w14:textId="77777777" w:rsidR="00DC4E37" w:rsidRPr="005A6ABB" w:rsidRDefault="00DC4E37" w:rsidP="00DC4E37">
            <w:pPr>
              <w:rPr>
                <w:rFonts w:ascii="Arial" w:eastAsia="Arial" w:hAnsi="Arial" w:cs="Arial"/>
                <w:b/>
                <w:bCs/>
                <w:sz w:val="18"/>
                <w:szCs w:val="18"/>
                <w:lang w:eastAsia="es-CO"/>
              </w:rPr>
            </w:pPr>
            <w:r w:rsidRPr="005A6ABB">
              <w:rPr>
                <w:rFonts w:ascii="Arial" w:eastAsia="Arial" w:hAnsi="Arial" w:cs="Arial"/>
                <w:b/>
                <w:bCs/>
                <w:sz w:val="18"/>
                <w:szCs w:val="18"/>
                <w:lang w:eastAsia="es-CO"/>
              </w:rPr>
              <w:t>% de cumplimientos</w:t>
            </w:r>
          </w:p>
        </w:tc>
        <w:tc>
          <w:tcPr>
            <w:tcW w:w="877" w:type="dxa"/>
            <w:shd w:val="clear" w:color="auto" w:fill="A6A6A6" w:themeFill="background1" w:themeFillShade="A6"/>
            <w:vAlign w:val="center"/>
          </w:tcPr>
          <w:p w14:paraId="1D9F7810" w14:textId="6036D3A7" w:rsidR="00DC4E37" w:rsidRPr="005A6ABB" w:rsidRDefault="00DC4E37" w:rsidP="00DC4E37">
            <w:pPr>
              <w:jc w:val="center"/>
              <w:rPr>
                <w:rFonts w:ascii="Arial" w:hAnsi="Arial" w:cs="Arial"/>
                <w:b/>
                <w:bCs/>
                <w:sz w:val="18"/>
                <w:szCs w:val="18"/>
              </w:rPr>
            </w:pPr>
            <w:r w:rsidRPr="005A6ABB">
              <w:rPr>
                <w:rFonts w:ascii="Arial" w:hAnsi="Arial" w:cs="Arial"/>
                <w:b/>
                <w:bCs/>
                <w:sz w:val="18"/>
                <w:szCs w:val="18"/>
              </w:rPr>
              <w:t>46%</w:t>
            </w:r>
          </w:p>
        </w:tc>
        <w:tc>
          <w:tcPr>
            <w:tcW w:w="1236" w:type="dxa"/>
            <w:shd w:val="clear" w:color="auto" w:fill="A6A6A6" w:themeFill="background1" w:themeFillShade="A6"/>
            <w:vAlign w:val="center"/>
          </w:tcPr>
          <w:p w14:paraId="626DE4A4" w14:textId="51FF09F4" w:rsidR="00DC4E37" w:rsidRPr="005A6ABB" w:rsidRDefault="00C05833" w:rsidP="00DC4E37">
            <w:pPr>
              <w:jc w:val="center"/>
              <w:rPr>
                <w:rFonts w:ascii="Arial" w:hAnsi="Arial" w:cs="Arial"/>
                <w:b/>
                <w:bCs/>
                <w:sz w:val="18"/>
                <w:szCs w:val="18"/>
              </w:rPr>
            </w:pPr>
            <w:r w:rsidRPr="005A6ABB">
              <w:rPr>
                <w:rFonts w:ascii="Arial" w:hAnsi="Arial" w:cs="Arial"/>
                <w:b/>
                <w:bCs/>
                <w:sz w:val="18"/>
                <w:szCs w:val="18"/>
              </w:rPr>
              <w:t>46%</w:t>
            </w:r>
          </w:p>
        </w:tc>
        <w:tc>
          <w:tcPr>
            <w:tcW w:w="877" w:type="dxa"/>
            <w:shd w:val="clear" w:color="auto" w:fill="A6A6A6" w:themeFill="background1" w:themeFillShade="A6"/>
            <w:vAlign w:val="center"/>
          </w:tcPr>
          <w:p w14:paraId="27F7203C" w14:textId="1D8CAA55" w:rsidR="00DC4E37" w:rsidRPr="005A6ABB" w:rsidRDefault="00DC4E37" w:rsidP="00DC4E37">
            <w:pPr>
              <w:jc w:val="center"/>
              <w:rPr>
                <w:rFonts w:ascii="Arial" w:hAnsi="Arial" w:cs="Arial"/>
                <w:b/>
                <w:bCs/>
                <w:sz w:val="18"/>
                <w:szCs w:val="18"/>
              </w:rPr>
            </w:pPr>
            <w:r w:rsidRPr="005A6ABB">
              <w:rPr>
                <w:rFonts w:ascii="Arial" w:hAnsi="Arial" w:cs="Arial"/>
                <w:b/>
                <w:bCs/>
                <w:sz w:val="18"/>
                <w:szCs w:val="18"/>
              </w:rPr>
              <w:t>64%</w:t>
            </w:r>
          </w:p>
        </w:tc>
        <w:tc>
          <w:tcPr>
            <w:tcW w:w="947" w:type="dxa"/>
            <w:shd w:val="clear" w:color="auto" w:fill="A6A6A6" w:themeFill="background1" w:themeFillShade="A6"/>
            <w:vAlign w:val="center"/>
          </w:tcPr>
          <w:p w14:paraId="365B6998" w14:textId="4BD83D7E" w:rsidR="00DC4E37" w:rsidRPr="005A6ABB" w:rsidRDefault="00DC4E37" w:rsidP="00DC4E37">
            <w:pPr>
              <w:jc w:val="center"/>
              <w:rPr>
                <w:rFonts w:ascii="Arial" w:eastAsia="Arial" w:hAnsi="Arial" w:cs="Arial"/>
                <w:b/>
                <w:bCs/>
                <w:sz w:val="18"/>
                <w:szCs w:val="18"/>
                <w:lang w:eastAsia="es-CO"/>
              </w:rPr>
            </w:pPr>
            <w:r w:rsidRPr="005A6ABB">
              <w:rPr>
                <w:rFonts w:ascii="Arial" w:hAnsi="Arial" w:cs="Arial"/>
                <w:b/>
                <w:bCs/>
                <w:sz w:val="18"/>
                <w:szCs w:val="18"/>
              </w:rPr>
              <w:t>72%</w:t>
            </w:r>
          </w:p>
        </w:tc>
        <w:tc>
          <w:tcPr>
            <w:tcW w:w="877" w:type="dxa"/>
            <w:shd w:val="clear" w:color="auto" w:fill="A6A6A6" w:themeFill="background1" w:themeFillShade="A6"/>
            <w:vAlign w:val="center"/>
          </w:tcPr>
          <w:p w14:paraId="2048B36D" w14:textId="17F4D2CA" w:rsidR="00DC4E37" w:rsidRPr="005A6ABB" w:rsidRDefault="00DC4E37" w:rsidP="00DC4E37">
            <w:pPr>
              <w:jc w:val="center"/>
              <w:rPr>
                <w:rFonts w:ascii="Arial" w:hAnsi="Arial" w:cs="Arial"/>
                <w:b/>
                <w:bCs/>
                <w:sz w:val="18"/>
                <w:szCs w:val="18"/>
              </w:rPr>
            </w:pPr>
            <w:r w:rsidRPr="005A6ABB">
              <w:rPr>
                <w:rFonts w:ascii="Arial" w:hAnsi="Arial" w:cs="Arial"/>
                <w:b/>
                <w:bCs/>
                <w:sz w:val="18"/>
                <w:szCs w:val="18"/>
              </w:rPr>
              <w:t>44%</w:t>
            </w:r>
          </w:p>
        </w:tc>
        <w:tc>
          <w:tcPr>
            <w:tcW w:w="1108" w:type="dxa"/>
            <w:shd w:val="clear" w:color="auto" w:fill="A6A6A6" w:themeFill="background1" w:themeFillShade="A6"/>
            <w:vAlign w:val="center"/>
          </w:tcPr>
          <w:p w14:paraId="6BEEBEDD" w14:textId="74A73685" w:rsidR="00DC4E37" w:rsidRPr="005A6ABB" w:rsidRDefault="00502005" w:rsidP="00DC4E37">
            <w:pPr>
              <w:jc w:val="center"/>
              <w:rPr>
                <w:rFonts w:ascii="Arial" w:eastAsia="Calibri" w:hAnsi="Arial" w:cs="Arial"/>
                <w:b/>
                <w:bCs/>
                <w:sz w:val="18"/>
                <w:szCs w:val="18"/>
              </w:rPr>
            </w:pPr>
            <w:r w:rsidRPr="005A6ABB">
              <w:rPr>
                <w:rFonts w:ascii="Arial" w:hAnsi="Arial" w:cs="Arial"/>
                <w:b/>
                <w:bCs/>
                <w:sz w:val="18"/>
                <w:szCs w:val="18"/>
              </w:rPr>
              <w:t>60%</w:t>
            </w:r>
          </w:p>
        </w:tc>
        <w:tc>
          <w:tcPr>
            <w:tcW w:w="877" w:type="dxa"/>
            <w:shd w:val="clear" w:color="auto" w:fill="A6A6A6" w:themeFill="background1" w:themeFillShade="A6"/>
            <w:vAlign w:val="center"/>
          </w:tcPr>
          <w:p w14:paraId="24155121" w14:textId="03636B63" w:rsidR="00DC4E37" w:rsidRPr="005A6ABB" w:rsidRDefault="00DC4E37" w:rsidP="00DC4E37">
            <w:pPr>
              <w:jc w:val="center"/>
              <w:rPr>
                <w:rFonts w:ascii="Arial" w:hAnsi="Arial" w:cs="Arial"/>
                <w:b/>
                <w:bCs/>
                <w:sz w:val="18"/>
                <w:szCs w:val="18"/>
              </w:rPr>
            </w:pPr>
            <w:r w:rsidRPr="005A6ABB">
              <w:rPr>
                <w:rFonts w:ascii="Arial" w:hAnsi="Arial" w:cs="Arial"/>
                <w:b/>
                <w:bCs/>
                <w:sz w:val="18"/>
                <w:szCs w:val="18"/>
              </w:rPr>
              <w:t>56%</w:t>
            </w:r>
          </w:p>
        </w:tc>
        <w:tc>
          <w:tcPr>
            <w:tcW w:w="1089" w:type="dxa"/>
            <w:shd w:val="clear" w:color="auto" w:fill="A6A6A6" w:themeFill="background1" w:themeFillShade="A6"/>
            <w:vAlign w:val="center"/>
          </w:tcPr>
          <w:p w14:paraId="411D0B89" w14:textId="7BC09737" w:rsidR="00DC4E37" w:rsidRPr="005A6ABB" w:rsidRDefault="00C05833" w:rsidP="00DC4E37">
            <w:pPr>
              <w:jc w:val="center"/>
              <w:rPr>
                <w:rFonts w:ascii="Arial" w:eastAsia="Calibri" w:hAnsi="Arial" w:cs="Arial"/>
                <w:b/>
                <w:bCs/>
                <w:sz w:val="18"/>
                <w:szCs w:val="18"/>
              </w:rPr>
            </w:pPr>
            <w:r w:rsidRPr="005A6ABB">
              <w:rPr>
                <w:rFonts w:ascii="Arial" w:hAnsi="Arial" w:cs="Arial"/>
                <w:b/>
                <w:bCs/>
                <w:sz w:val="18"/>
                <w:szCs w:val="18"/>
              </w:rPr>
              <w:t>80%</w:t>
            </w:r>
          </w:p>
        </w:tc>
      </w:tr>
    </w:tbl>
    <w:p w14:paraId="32577E2C" w14:textId="623110EC" w:rsidR="00D66D1E" w:rsidRPr="005A6ABB" w:rsidRDefault="00D66D1E" w:rsidP="00D66D1E">
      <w:pPr>
        <w:shd w:val="clear" w:color="auto" w:fill="FFFFFF" w:themeFill="background1"/>
        <w:jc w:val="center"/>
        <w:rPr>
          <w:rFonts w:ascii="Arial" w:eastAsia="Arial" w:hAnsi="Arial" w:cs="Arial"/>
          <w:sz w:val="18"/>
          <w:szCs w:val="18"/>
          <w:lang w:eastAsia="es-CO"/>
        </w:rPr>
      </w:pPr>
      <w:r w:rsidRPr="005A6ABB">
        <w:rPr>
          <w:rFonts w:ascii="Arial" w:eastAsia="Arial" w:hAnsi="Arial" w:cs="Arial"/>
          <w:sz w:val="18"/>
          <w:szCs w:val="18"/>
          <w:lang w:eastAsia="es-CO"/>
        </w:rPr>
        <w:t>Fuente: OAP, 202</w:t>
      </w:r>
      <w:r w:rsidR="00FD64E3" w:rsidRPr="005A6ABB">
        <w:rPr>
          <w:rFonts w:ascii="Arial" w:eastAsia="Arial" w:hAnsi="Arial" w:cs="Arial"/>
          <w:sz w:val="18"/>
          <w:szCs w:val="18"/>
          <w:lang w:eastAsia="es-CO"/>
        </w:rPr>
        <w:t>4</w:t>
      </w:r>
      <w:r w:rsidRPr="005A6ABB">
        <w:rPr>
          <w:rFonts w:ascii="Arial" w:eastAsia="Arial" w:hAnsi="Arial" w:cs="Arial"/>
          <w:sz w:val="18"/>
          <w:szCs w:val="18"/>
          <w:lang w:eastAsia="es-CO"/>
        </w:rPr>
        <w:t>.</w:t>
      </w:r>
    </w:p>
    <w:p w14:paraId="0FA7B246" w14:textId="3BEC5250" w:rsidR="0C3E6FE2" w:rsidRPr="005A6ABB" w:rsidRDefault="0C3E6FE2" w:rsidP="00FD64E3">
      <w:pPr>
        <w:pStyle w:val="Default"/>
        <w:rPr>
          <w:rFonts w:eastAsia="Arial"/>
          <w:color w:val="auto"/>
          <w:lang w:eastAsia="es-CO"/>
        </w:rPr>
      </w:pPr>
    </w:p>
    <w:p w14:paraId="3353AC60" w14:textId="5F346087" w:rsidR="005A6ABB" w:rsidRDefault="005A6ABB" w:rsidP="001F713C">
      <w:pPr>
        <w:pStyle w:val="Default"/>
        <w:jc w:val="both"/>
        <w:rPr>
          <w:rFonts w:eastAsia="Arial"/>
          <w:color w:val="auto"/>
          <w:sz w:val="22"/>
          <w:szCs w:val="22"/>
          <w:lang w:eastAsia="es-CO" w:bidi="es-ES"/>
        </w:rPr>
      </w:pPr>
      <w:r w:rsidRPr="07B47D1D">
        <w:rPr>
          <w:rFonts w:eastAsia="Arial"/>
          <w:color w:val="auto"/>
          <w:sz w:val="22"/>
          <w:szCs w:val="22"/>
          <w:lang w:eastAsia="es-CO" w:bidi="es-ES"/>
        </w:rPr>
        <w:lastRenderedPageBreak/>
        <w:t xml:space="preserve">En ambos cuatrimestres, 6 de los 13 </w:t>
      </w:r>
      <w:r w:rsidR="008519F4" w:rsidRPr="07B47D1D">
        <w:rPr>
          <w:rFonts w:eastAsia="Arial"/>
          <w:color w:val="auto"/>
          <w:sz w:val="22"/>
          <w:szCs w:val="22"/>
          <w:lang w:eastAsia="es-CO" w:bidi="es-ES"/>
        </w:rPr>
        <w:t>riesgos</w:t>
      </w:r>
      <w:r w:rsidRPr="07B47D1D">
        <w:rPr>
          <w:rFonts w:eastAsia="Arial"/>
          <w:color w:val="auto"/>
          <w:sz w:val="22"/>
          <w:szCs w:val="22"/>
          <w:lang w:eastAsia="es-CO" w:bidi="es-ES"/>
        </w:rPr>
        <w:t xml:space="preserve"> cumplen con la descripción del riesgo, mientras que </w:t>
      </w:r>
      <w:r w:rsidR="00B3162F">
        <w:rPr>
          <w:rFonts w:eastAsia="Arial"/>
          <w:color w:val="auto"/>
          <w:sz w:val="22"/>
          <w:szCs w:val="22"/>
          <w:lang w:eastAsia="es-CO" w:bidi="es-ES"/>
        </w:rPr>
        <w:t>4</w:t>
      </w:r>
      <w:r w:rsidRPr="07B47D1D">
        <w:rPr>
          <w:rFonts w:eastAsia="Arial"/>
          <w:color w:val="auto"/>
          <w:sz w:val="22"/>
          <w:szCs w:val="22"/>
          <w:lang w:eastAsia="es-CO" w:bidi="es-ES"/>
        </w:rPr>
        <w:t xml:space="preserve"> incumplen</w:t>
      </w:r>
      <w:r w:rsidR="00604023">
        <w:rPr>
          <w:rFonts w:eastAsia="Arial"/>
          <w:color w:val="auto"/>
          <w:sz w:val="22"/>
          <w:szCs w:val="22"/>
          <w:lang w:eastAsia="es-CO" w:bidi="es-ES"/>
        </w:rPr>
        <w:t xml:space="preserve"> y 3 parcialmente</w:t>
      </w:r>
      <w:r w:rsidRPr="07B47D1D">
        <w:rPr>
          <w:rFonts w:eastAsia="Arial"/>
          <w:color w:val="auto"/>
          <w:sz w:val="22"/>
          <w:szCs w:val="22"/>
          <w:lang w:eastAsia="es-CO" w:bidi="es-ES"/>
        </w:rPr>
        <w:t>, lo que mantiene una proporción equilibrada entre cumplimiento e incumplimiento (46% de cumplimiento).</w:t>
      </w:r>
    </w:p>
    <w:p w14:paraId="2D71646F" w14:textId="77777777" w:rsidR="005336ED" w:rsidRDefault="005336ED" w:rsidP="001F713C">
      <w:pPr>
        <w:pStyle w:val="Default"/>
        <w:jc w:val="both"/>
        <w:rPr>
          <w:rFonts w:eastAsia="Arial"/>
          <w:color w:val="auto"/>
          <w:sz w:val="22"/>
          <w:szCs w:val="22"/>
          <w:lang w:eastAsia="es-CO" w:bidi="es-ES"/>
        </w:rPr>
      </w:pPr>
    </w:p>
    <w:p w14:paraId="52BF92F3" w14:textId="1D7E38D2" w:rsidR="005336ED" w:rsidRDefault="00E806A3" w:rsidP="001F713C">
      <w:pPr>
        <w:pStyle w:val="Default"/>
        <w:jc w:val="both"/>
        <w:rPr>
          <w:rFonts w:eastAsia="Arial"/>
          <w:color w:val="auto"/>
          <w:sz w:val="22"/>
          <w:szCs w:val="22"/>
          <w:lang w:val="es-ES" w:eastAsia="es-CO" w:bidi="es-ES"/>
        </w:rPr>
      </w:pPr>
      <w:r w:rsidRPr="00E806A3">
        <w:rPr>
          <w:rFonts w:eastAsia="Arial"/>
          <w:color w:val="auto"/>
          <w:sz w:val="22"/>
          <w:szCs w:val="22"/>
          <w:lang w:val="es-ES" w:eastAsia="es-CO" w:bidi="es-ES"/>
        </w:rPr>
        <w:t>Se observa una mejora entre el primer y el segundo cuatrimestre, pasando de 64% de cumplimiento a 72%. El número de controles que cumplen aumenta de 16 a 18, mientras que los controles evaluados como "parcialmente" se reducen de 9 a 7, lo que indica una evolución favorable en el diseño de los controles.</w:t>
      </w:r>
    </w:p>
    <w:p w14:paraId="67EE3879" w14:textId="77777777" w:rsidR="00465103" w:rsidRDefault="00465103" w:rsidP="001F713C">
      <w:pPr>
        <w:pStyle w:val="Default"/>
        <w:jc w:val="both"/>
        <w:rPr>
          <w:rFonts w:eastAsia="Arial"/>
          <w:color w:val="auto"/>
          <w:sz w:val="22"/>
          <w:szCs w:val="22"/>
          <w:lang w:val="es-ES" w:eastAsia="es-CO" w:bidi="es-ES"/>
        </w:rPr>
      </w:pPr>
    </w:p>
    <w:p w14:paraId="41009184" w14:textId="4EE404E8" w:rsidR="00465103" w:rsidRPr="005A6ABB" w:rsidRDefault="00465103" w:rsidP="001F713C">
      <w:pPr>
        <w:pStyle w:val="Default"/>
        <w:jc w:val="both"/>
        <w:rPr>
          <w:rFonts w:eastAsia="Arial"/>
          <w:color w:val="auto"/>
          <w:sz w:val="22"/>
          <w:szCs w:val="22"/>
          <w:lang w:eastAsia="es-CO" w:bidi="es-ES"/>
        </w:rPr>
      </w:pPr>
      <w:r w:rsidRPr="00465103">
        <w:rPr>
          <w:rFonts w:eastAsia="Arial"/>
          <w:color w:val="auto"/>
          <w:sz w:val="22"/>
          <w:szCs w:val="22"/>
          <w:lang w:val="es-ES" w:eastAsia="es-CO" w:bidi="es-ES"/>
        </w:rPr>
        <w:t>también se observa una mejora importante, con un aumento del 44% al 60% de cumplimiento. En el segundo cuatrimestre, 15 controles cumplen en comparación con 11 del primero, lo que refleja un esfuerzo por mejorar la implementación de los controles establecidos. Los incumplimientos disminuyen notablemente, de 6 a 2.</w:t>
      </w:r>
    </w:p>
    <w:p w14:paraId="664C97F7" w14:textId="77777777" w:rsidR="005A6ABB" w:rsidRDefault="005A6ABB" w:rsidP="001F713C">
      <w:pPr>
        <w:pStyle w:val="Default"/>
        <w:jc w:val="both"/>
        <w:rPr>
          <w:rFonts w:eastAsia="Arial"/>
          <w:color w:val="215868" w:themeColor="accent5" w:themeShade="80"/>
          <w:sz w:val="22"/>
          <w:szCs w:val="22"/>
          <w:lang w:eastAsia="es-CO"/>
        </w:rPr>
      </w:pPr>
    </w:p>
    <w:p w14:paraId="61617AF4" w14:textId="0D90BF47" w:rsidR="001F713C" w:rsidRPr="00D97D31" w:rsidRDefault="003F2F66" w:rsidP="00D97D31">
      <w:pPr>
        <w:pStyle w:val="Default"/>
        <w:jc w:val="both"/>
        <w:rPr>
          <w:rFonts w:eastAsia="Arial"/>
          <w:color w:val="auto"/>
          <w:sz w:val="22"/>
          <w:szCs w:val="22"/>
          <w:lang w:eastAsia="es-CO" w:bidi="es-ES"/>
        </w:rPr>
      </w:pPr>
      <w:r>
        <w:rPr>
          <w:rFonts w:eastAsia="Arial"/>
          <w:color w:val="auto"/>
          <w:sz w:val="22"/>
          <w:szCs w:val="22"/>
          <w:lang w:eastAsia="es-CO" w:bidi="es-ES"/>
        </w:rPr>
        <w:t xml:space="preserve">La ejecución de las </w:t>
      </w:r>
      <w:r w:rsidR="007A33F5">
        <w:rPr>
          <w:rFonts w:eastAsia="Arial"/>
          <w:color w:val="auto"/>
          <w:sz w:val="22"/>
          <w:szCs w:val="22"/>
          <w:lang w:eastAsia="es-CO" w:bidi="es-ES"/>
        </w:rPr>
        <w:t xml:space="preserve">actividades </w:t>
      </w:r>
      <w:r w:rsidR="00D97D31" w:rsidRPr="00D97D31">
        <w:rPr>
          <w:rFonts w:eastAsia="Arial"/>
          <w:color w:val="auto"/>
          <w:sz w:val="22"/>
          <w:szCs w:val="22"/>
          <w:lang w:eastAsia="es-CO" w:bidi="es-ES"/>
        </w:rPr>
        <w:t>muestra la mayor mejora, pasando de un 56% de cumplimiento en el primer cuatrimestre a un 80% en el segundo. El número de actividades cumplidas aumenta de 9 a 12, mientras que los incumplimientos bajan de 6 a 2. Esto refleja un progreso considerable en la implementación de las acciones</w:t>
      </w:r>
      <w:r w:rsidR="007A33F5">
        <w:rPr>
          <w:rFonts w:eastAsia="Arial"/>
          <w:color w:val="auto"/>
          <w:sz w:val="22"/>
          <w:szCs w:val="22"/>
          <w:lang w:eastAsia="es-CO" w:bidi="es-ES"/>
        </w:rPr>
        <w:t>.</w:t>
      </w:r>
    </w:p>
    <w:p w14:paraId="740F0D4D" w14:textId="77777777" w:rsidR="00D97D31" w:rsidRPr="00CF5610" w:rsidRDefault="00D97D31" w:rsidP="00FD64E3">
      <w:pPr>
        <w:pStyle w:val="Default"/>
        <w:rPr>
          <w:rFonts w:eastAsia="Arial"/>
          <w:color w:val="215868" w:themeColor="accent5" w:themeShade="80"/>
          <w:sz w:val="22"/>
          <w:szCs w:val="22"/>
          <w:lang w:eastAsia="es-CO"/>
        </w:rPr>
      </w:pPr>
    </w:p>
    <w:p w14:paraId="1A85607D" w14:textId="6F8CBEFE" w:rsidR="00082ABE" w:rsidRPr="00E95AA2" w:rsidRDefault="46D3E879" w:rsidP="00D66D1E">
      <w:pPr>
        <w:shd w:val="clear" w:color="auto" w:fill="FFFFFF" w:themeFill="background1"/>
        <w:jc w:val="both"/>
        <w:rPr>
          <w:rFonts w:ascii="Arial" w:eastAsia="Arial" w:hAnsi="Arial" w:cs="Arial"/>
          <w:lang w:eastAsia="es-CO"/>
        </w:rPr>
      </w:pPr>
      <w:r w:rsidRPr="07B47D1D">
        <w:rPr>
          <w:rFonts w:ascii="Arial" w:eastAsia="Arial" w:hAnsi="Arial" w:cs="Arial"/>
          <w:lang w:eastAsia="es-CO"/>
        </w:rPr>
        <w:t xml:space="preserve">Los procesos que incumplen con los componentes para la </w:t>
      </w:r>
      <w:commentRangeStart w:id="26"/>
      <w:commentRangeStart w:id="27"/>
      <w:commentRangeStart w:id="28"/>
      <w:r w:rsidRPr="07B47D1D">
        <w:rPr>
          <w:rFonts w:ascii="Arial" w:eastAsia="Arial" w:hAnsi="Arial" w:cs="Arial"/>
          <w:b/>
          <w:bCs/>
          <w:lang w:eastAsia="es-CO"/>
        </w:rPr>
        <w:t>descripción del riesgo</w:t>
      </w:r>
      <w:commentRangeEnd w:id="26"/>
      <w:r>
        <w:commentReference w:id="26"/>
      </w:r>
      <w:commentRangeEnd w:id="27"/>
      <w:r>
        <w:commentReference w:id="27"/>
      </w:r>
      <w:commentRangeEnd w:id="28"/>
      <w:r>
        <w:commentReference w:id="28"/>
      </w:r>
      <w:r w:rsidRPr="07B47D1D">
        <w:rPr>
          <w:rFonts w:ascii="Arial" w:eastAsia="Arial" w:hAnsi="Arial" w:cs="Arial"/>
          <w:lang w:eastAsia="es-CO"/>
        </w:rPr>
        <w:t xml:space="preserve"> de corrupción</w:t>
      </w:r>
      <w:r w:rsidR="6576D693" w:rsidRPr="07B47D1D">
        <w:rPr>
          <w:rFonts w:ascii="Arial" w:eastAsia="Arial" w:hAnsi="Arial" w:cs="Arial"/>
          <w:lang w:eastAsia="es-CO"/>
        </w:rPr>
        <w:t xml:space="preserve"> </w:t>
      </w:r>
      <w:r w:rsidRPr="07B47D1D">
        <w:rPr>
          <w:rFonts w:ascii="Arial" w:eastAsia="Arial" w:hAnsi="Arial" w:cs="Arial"/>
          <w:lang w:val="es-CO" w:eastAsia="es-CO" w:bidi="ar-SA"/>
        </w:rPr>
        <w:t>(Acción u omisión + Uso del poder + Desviar la gestión de lo público + Beneficio privado.)</w:t>
      </w:r>
      <w:r w:rsidR="6576D693" w:rsidRPr="07B47D1D">
        <w:rPr>
          <w:rFonts w:ascii="Arial" w:eastAsia="Arial" w:hAnsi="Arial" w:cs="Arial"/>
          <w:lang w:val="es-CO" w:eastAsia="es-CO" w:bidi="ar-SA"/>
        </w:rPr>
        <w:t xml:space="preserve"> son</w:t>
      </w:r>
      <w:r w:rsidRPr="07B47D1D">
        <w:rPr>
          <w:rFonts w:ascii="Arial" w:eastAsia="Arial" w:hAnsi="Arial" w:cs="Arial"/>
          <w:lang w:eastAsia="es-CO"/>
        </w:rPr>
        <w:t>:</w:t>
      </w:r>
    </w:p>
    <w:p w14:paraId="4E23B613" w14:textId="77777777" w:rsidR="00082ABE" w:rsidRPr="00E95AA2" w:rsidRDefault="00082ABE" w:rsidP="00D66D1E">
      <w:pPr>
        <w:shd w:val="clear" w:color="auto" w:fill="FFFFFF" w:themeFill="background1"/>
        <w:jc w:val="both"/>
        <w:rPr>
          <w:rFonts w:ascii="Arial" w:eastAsia="Arial" w:hAnsi="Arial" w:cs="Arial"/>
          <w:lang w:eastAsia="es-CO"/>
        </w:rPr>
      </w:pPr>
    </w:p>
    <w:p w14:paraId="64E7B609" w14:textId="64DE1C22" w:rsidR="00082ABE" w:rsidRPr="00E95AA2" w:rsidRDefault="46D3E879" w:rsidP="009F1BBE">
      <w:pPr>
        <w:pStyle w:val="Prrafodelista"/>
        <w:numPr>
          <w:ilvl w:val="0"/>
          <w:numId w:val="11"/>
        </w:numPr>
        <w:shd w:val="clear" w:color="auto" w:fill="FFFFFF" w:themeFill="background1"/>
        <w:rPr>
          <w:rFonts w:ascii="Arial" w:eastAsia="Arial" w:hAnsi="Arial" w:cs="Arial"/>
          <w:lang w:eastAsia="es-CO"/>
        </w:rPr>
      </w:pPr>
      <w:r w:rsidRPr="00E95AA2">
        <w:rPr>
          <w:rFonts w:ascii="Arial" w:eastAsia="Arial" w:hAnsi="Arial" w:cs="Arial"/>
          <w:b/>
          <w:bCs/>
        </w:rPr>
        <w:t>Estrategia y Gobierno de TI</w:t>
      </w:r>
      <w:r w:rsidR="1BAF9865" w:rsidRPr="00E95AA2">
        <w:rPr>
          <w:rFonts w:ascii="Arial" w:eastAsia="Arial" w:hAnsi="Arial" w:cs="Arial"/>
          <w:b/>
          <w:bCs/>
        </w:rPr>
        <w:t>:</w:t>
      </w:r>
      <w:r w:rsidR="23CA146D" w:rsidRPr="00E95AA2">
        <w:rPr>
          <w:rFonts w:ascii="Arial" w:eastAsia="Arial" w:hAnsi="Arial" w:cs="Arial"/>
          <w:b/>
          <w:bCs/>
        </w:rPr>
        <w:t xml:space="preserve"> </w:t>
      </w:r>
      <w:r w:rsidR="23CA146D" w:rsidRPr="00E95AA2">
        <w:rPr>
          <w:rFonts w:ascii="Arial" w:eastAsia="Arial" w:hAnsi="Arial" w:cs="Arial"/>
        </w:rPr>
        <w:t xml:space="preserve">la redacción del riesgo no permite determinar la causalidad entre la cualidad de tener privilegios y la afectación de plataformas o información de la Entidad, falta la acción en la redacción. No es clara la relación entre el beneficio propio y el impacto </w:t>
      </w:r>
      <w:r w:rsidR="5FA54982" w:rsidRPr="00E95AA2">
        <w:rPr>
          <w:rFonts w:ascii="Arial" w:eastAsia="Arial" w:hAnsi="Arial" w:cs="Arial"/>
        </w:rPr>
        <w:t>económico</w:t>
      </w:r>
      <w:r w:rsidR="23CA146D" w:rsidRPr="00E95AA2">
        <w:rPr>
          <w:rFonts w:ascii="Arial" w:eastAsia="Arial" w:hAnsi="Arial" w:cs="Arial"/>
        </w:rPr>
        <w:t xml:space="preserve"> o reputacional.</w:t>
      </w:r>
    </w:p>
    <w:p w14:paraId="4C67C661" w14:textId="432F2CFD" w:rsidR="2DF12A26" w:rsidRPr="00E95AA2" w:rsidRDefault="2DF12A26" w:rsidP="2DF12A26">
      <w:pPr>
        <w:pStyle w:val="Prrafodelista"/>
        <w:shd w:val="clear" w:color="auto" w:fill="FFFFFF" w:themeFill="background1"/>
        <w:ind w:firstLine="0"/>
        <w:rPr>
          <w:rFonts w:ascii="Arial" w:eastAsia="Arial" w:hAnsi="Arial" w:cs="Arial"/>
        </w:rPr>
      </w:pPr>
    </w:p>
    <w:p w14:paraId="431A6559" w14:textId="12D11B93" w:rsidR="00082ABE" w:rsidRPr="00E95AA2" w:rsidRDefault="46D3E879" w:rsidP="009F1BBE">
      <w:pPr>
        <w:pStyle w:val="Prrafodelista"/>
        <w:numPr>
          <w:ilvl w:val="0"/>
          <w:numId w:val="11"/>
        </w:numPr>
        <w:shd w:val="clear" w:color="auto" w:fill="FFFFFF" w:themeFill="background1"/>
        <w:rPr>
          <w:rFonts w:ascii="Arial" w:hAnsi="Arial" w:cs="Arial"/>
          <w:lang w:eastAsia="es-CO"/>
        </w:rPr>
      </w:pPr>
      <w:r w:rsidRPr="00E95AA2">
        <w:rPr>
          <w:rFonts w:ascii="Arial" w:hAnsi="Arial" w:cs="Arial"/>
          <w:b/>
          <w:bCs/>
          <w:shd w:val="clear" w:color="auto" w:fill="FFFFFF"/>
        </w:rPr>
        <w:t>Producción De Mezcla</w:t>
      </w:r>
      <w:r w:rsidRPr="00E95AA2">
        <w:rPr>
          <w:rFonts w:ascii="Arial" w:hAnsi="Arial" w:cs="Arial"/>
          <w:shd w:val="clear" w:color="auto" w:fill="FFFFFF"/>
        </w:rPr>
        <w:t xml:space="preserve">: </w:t>
      </w:r>
      <w:r w:rsidR="6811C724" w:rsidRPr="00E95AA2">
        <w:rPr>
          <w:rFonts w:ascii="Arial" w:hAnsi="Arial" w:cs="Arial"/>
          <w:shd w:val="clear" w:color="auto" w:fill="FFFFFF"/>
        </w:rPr>
        <w:t>es ne</w:t>
      </w:r>
      <w:r w:rsidR="06235E0B" w:rsidRPr="00E95AA2">
        <w:rPr>
          <w:rFonts w:ascii="Arial" w:hAnsi="Arial" w:cs="Arial"/>
          <w:shd w:val="clear" w:color="auto" w:fill="FFFFFF"/>
        </w:rPr>
        <w:t>ce</w:t>
      </w:r>
      <w:r w:rsidR="6811C724" w:rsidRPr="00E95AA2">
        <w:rPr>
          <w:rFonts w:ascii="Arial" w:hAnsi="Arial" w:cs="Arial"/>
          <w:shd w:val="clear" w:color="auto" w:fill="FFFFFF"/>
        </w:rPr>
        <w:t xml:space="preserve">sario revisar y ajustar la descripción </w:t>
      </w:r>
      <w:r w:rsidR="00237F30" w:rsidRPr="00E95AA2">
        <w:rPr>
          <w:rFonts w:ascii="Arial" w:hAnsi="Arial" w:cs="Arial"/>
          <w:shd w:val="clear" w:color="auto" w:fill="FFFFFF"/>
        </w:rPr>
        <w:t xml:space="preserve">del riesgo de corrupción </w:t>
      </w:r>
      <w:r w:rsidR="6811C724" w:rsidRPr="00E95AA2">
        <w:rPr>
          <w:rFonts w:ascii="Arial" w:hAnsi="Arial" w:cs="Arial"/>
          <w:shd w:val="clear" w:color="auto" w:fill="FFFFFF"/>
        </w:rPr>
        <w:t xml:space="preserve">para que se incorpore </w:t>
      </w:r>
      <w:r w:rsidR="1D73C82C" w:rsidRPr="00E95AA2">
        <w:rPr>
          <w:rFonts w:ascii="Arial" w:hAnsi="Arial" w:cs="Arial"/>
          <w:shd w:val="clear" w:color="auto" w:fill="FFFFFF"/>
        </w:rPr>
        <w:t>la identificación</w:t>
      </w:r>
      <w:r w:rsidRPr="00E95AA2">
        <w:rPr>
          <w:rFonts w:ascii="Arial" w:hAnsi="Arial" w:cs="Arial"/>
          <w:shd w:val="clear" w:color="auto" w:fill="FFFFFF"/>
        </w:rPr>
        <w:t xml:space="preserve"> del beneficio</w:t>
      </w:r>
      <w:r w:rsidR="18812507" w:rsidRPr="00E95AA2">
        <w:rPr>
          <w:rFonts w:ascii="Arial" w:hAnsi="Arial" w:cs="Arial"/>
          <w:shd w:val="clear" w:color="auto" w:fill="FFFFFF"/>
        </w:rPr>
        <w:t xml:space="preserve"> </w:t>
      </w:r>
      <w:r w:rsidR="14771E53" w:rsidRPr="00E95AA2">
        <w:rPr>
          <w:rFonts w:ascii="Arial" w:hAnsi="Arial" w:cs="Arial"/>
          <w:shd w:val="clear" w:color="auto" w:fill="FFFFFF"/>
        </w:rPr>
        <w:t xml:space="preserve">privado </w:t>
      </w:r>
      <w:r w:rsidR="18812507" w:rsidRPr="00E95AA2">
        <w:rPr>
          <w:rFonts w:ascii="Arial" w:hAnsi="Arial" w:cs="Arial"/>
          <w:shd w:val="clear" w:color="auto" w:fill="FFFFFF"/>
        </w:rPr>
        <w:t xml:space="preserve">que le falta </w:t>
      </w:r>
      <w:r w:rsidR="00935F33" w:rsidRPr="00E95AA2">
        <w:rPr>
          <w:rFonts w:ascii="Arial" w:hAnsi="Arial" w:cs="Arial"/>
          <w:shd w:val="clear" w:color="auto" w:fill="FFFFFF"/>
        </w:rPr>
        <w:t>y mejorar la redacción de para que sea claro</w:t>
      </w:r>
      <w:r w:rsidR="6D1994A7" w:rsidRPr="00E95AA2">
        <w:rPr>
          <w:rFonts w:ascii="Arial" w:hAnsi="Arial" w:cs="Arial"/>
          <w:shd w:val="clear" w:color="auto" w:fill="FFFFFF"/>
        </w:rPr>
        <w:t>.</w:t>
      </w:r>
    </w:p>
    <w:p w14:paraId="6DAA122C" w14:textId="0F42FB6E" w:rsidR="2DF12A26" w:rsidRPr="00E95AA2" w:rsidRDefault="2DF12A26" w:rsidP="2DF12A26">
      <w:pPr>
        <w:pStyle w:val="Prrafodelista"/>
        <w:shd w:val="clear" w:color="auto" w:fill="FFFFFF" w:themeFill="background1"/>
        <w:ind w:firstLine="0"/>
        <w:rPr>
          <w:rFonts w:ascii="Arial" w:hAnsi="Arial" w:cs="Arial"/>
        </w:rPr>
      </w:pPr>
    </w:p>
    <w:p w14:paraId="68256214" w14:textId="4715D95F" w:rsidR="2DF12A26" w:rsidRPr="00E95AA2" w:rsidRDefault="46D3E879" w:rsidP="07B47D1D">
      <w:pPr>
        <w:pStyle w:val="Prrafodelista"/>
        <w:numPr>
          <w:ilvl w:val="0"/>
          <w:numId w:val="11"/>
        </w:numPr>
        <w:shd w:val="clear" w:color="auto" w:fill="FFFFFF" w:themeFill="background1"/>
      </w:pPr>
      <w:r w:rsidRPr="00E95AA2">
        <w:rPr>
          <w:rFonts w:ascii="Arial" w:hAnsi="Arial" w:cs="Arial"/>
          <w:b/>
          <w:bCs/>
          <w:shd w:val="clear" w:color="auto" w:fill="FFFFFF"/>
        </w:rPr>
        <w:t>Logística y Manejo De Maquinaria y Equipo:</w:t>
      </w:r>
      <w:r w:rsidRPr="00E95AA2">
        <w:rPr>
          <w:rFonts w:ascii="Arial" w:hAnsi="Arial" w:cs="Arial"/>
          <w:shd w:val="clear" w:color="auto" w:fill="FFFFFF"/>
        </w:rPr>
        <w:t xml:space="preserve"> </w:t>
      </w:r>
      <w:r w:rsidR="6DCEBA5B" w:rsidRPr="07B47D1D">
        <w:rPr>
          <w:rFonts w:ascii="Arial" w:eastAsia="Arial" w:hAnsi="Arial" w:cs="Arial"/>
          <w:lang w:val="es"/>
        </w:rPr>
        <w:t xml:space="preserve">Se reitera la observación del monitoreo anterior que es necesario que en la descripción del riesgo concurran los componentes de su definición, revisar y ajustar la descripción del riesgo de corrupción para que se incorpore la identificación del beneficio privado que le falta y mejorar la redacción para que sea claro especificar cual es la acción u omisión y no generalizar con los procedimientos. </w:t>
      </w:r>
      <w:r w:rsidR="6DCEBA5B" w:rsidRPr="07B47D1D">
        <w:rPr>
          <w:rFonts w:ascii="Arial" w:eastAsia="Arial" w:hAnsi="Arial" w:cs="Arial"/>
          <w:b/>
          <w:bCs/>
          <w:lang w:val="es"/>
        </w:rPr>
        <w:t xml:space="preserve"> </w:t>
      </w:r>
      <w:r w:rsidR="6DCEBA5B" w:rsidRPr="07B47D1D">
        <w:rPr>
          <w:rFonts w:ascii="Arial" w:eastAsia="Arial" w:hAnsi="Arial" w:cs="Arial"/>
          <w:lang w:val="es"/>
        </w:rPr>
        <w:t xml:space="preserve">Por lo anterior se debe Incluir de forma explícita el beneficio privado. Por lo anterior se </w:t>
      </w:r>
      <w:r w:rsidR="6DCEBA5B" w:rsidRPr="07B47D1D">
        <w:rPr>
          <w:rFonts w:ascii="Arial" w:eastAsia="Arial" w:hAnsi="Arial" w:cs="Arial"/>
          <w:b/>
          <w:bCs/>
          <w:lang w:val="es"/>
        </w:rPr>
        <w:t xml:space="preserve">incumple </w:t>
      </w:r>
      <w:r w:rsidR="6DCEBA5B" w:rsidRPr="07B47D1D">
        <w:rPr>
          <w:rFonts w:ascii="Arial" w:eastAsia="Arial" w:hAnsi="Arial" w:cs="Arial"/>
          <w:lang w:val="es"/>
        </w:rPr>
        <w:t>porque le falta una variable.</w:t>
      </w:r>
    </w:p>
    <w:p w14:paraId="1787B841" w14:textId="77777777" w:rsidR="00AD47C6" w:rsidRPr="00E95AA2" w:rsidRDefault="00AD47C6" w:rsidP="00AD47C6">
      <w:pPr>
        <w:shd w:val="clear" w:color="auto" w:fill="FFFFFF" w:themeFill="background1"/>
        <w:rPr>
          <w:rFonts w:ascii="Arial" w:hAnsi="Arial" w:cs="Arial"/>
        </w:rPr>
      </w:pPr>
    </w:p>
    <w:p w14:paraId="3E1C22BA" w14:textId="4717CC33" w:rsidR="00082ABE" w:rsidRPr="00E95AA2" w:rsidRDefault="46D3E879" w:rsidP="389DC952">
      <w:pPr>
        <w:pStyle w:val="Prrafodelista"/>
        <w:numPr>
          <w:ilvl w:val="0"/>
          <w:numId w:val="11"/>
        </w:numPr>
        <w:shd w:val="clear" w:color="auto" w:fill="FFFFFF" w:themeFill="background1"/>
        <w:spacing w:line="259" w:lineRule="auto"/>
        <w:rPr>
          <w:rFonts w:ascii="Arial" w:eastAsiaTheme="minorEastAsia" w:hAnsi="Arial" w:cs="Arial"/>
          <w:lang w:eastAsia="es-CO"/>
        </w:rPr>
      </w:pPr>
      <w:r w:rsidRPr="00E95AA2">
        <w:rPr>
          <w:rFonts w:ascii="Arial" w:hAnsi="Arial" w:cs="Arial"/>
          <w:b/>
          <w:bCs/>
          <w:shd w:val="clear" w:color="auto" w:fill="FFFFFF"/>
        </w:rPr>
        <w:t>Desarrollo Misional y Comercialización</w:t>
      </w:r>
      <w:r w:rsidR="7DEAB3DB" w:rsidRPr="00E95AA2">
        <w:rPr>
          <w:rFonts w:ascii="Arial" w:hAnsi="Arial" w:cs="Arial"/>
          <w:shd w:val="clear" w:color="auto" w:fill="FFFFFF"/>
        </w:rPr>
        <w:t>:</w:t>
      </w:r>
      <w:r w:rsidR="5C58FEC6" w:rsidRPr="00E95AA2">
        <w:rPr>
          <w:rFonts w:ascii="Arial" w:hAnsi="Arial" w:cs="Arial"/>
          <w:shd w:val="clear" w:color="auto" w:fill="FFFFFF"/>
        </w:rPr>
        <w:t xml:space="preserve"> </w:t>
      </w:r>
      <w:r w:rsidR="434D41C1" w:rsidRPr="389DC952">
        <w:rPr>
          <w:rFonts w:ascii="Arial" w:eastAsiaTheme="minorEastAsia" w:hAnsi="Arial" w:cs="Arial"/>
        </w:rPr>
        <w:t>La definición del riesgo de corrupción contiene todos los elementos metodológicos,</w:t>
      </w:r>
      <w:r w:rsidR="434D41C1" w:rsidRPr="389DC952">
        <w:rPr>
          <w:rFonts w:ascii="Arial" w:eastAsiaTheme="minorEastAsia" w:hAnsi="Arial" w:cs="Arial"/>
          <w:lang w:eastAsia="es-CO"/>
        </w:rPr>
        <w:t xml:space="preserve"> sin embargo se le inform</w:t>
      </w:r>
      <w:r w:rsidR="5095F80E" w:rsidRPr="389DC952">
        <w:rPr>
          <w:rFonts w:ascii="Arial" w:eastAsiaTheme="minorEastAsia" w:hAnsi="Arial" w:cs="Arial"/>
          <w:lang w:eastAsia="es-CO"/>
        </w:rPr>
        <w:t>ó</w:t>
      </w:r>
      <w:r w:rsidR="434D41C1" w:rsidRPr="389DC952">
        <w:rPr>
          <w:rFonts w:ascii="Arial" w:eastAsiaTheme="minorEastAsia" w:hAnsi="Arial" w:cs="Arial"/>
          <w:lang w:eastAsia="es-CO"/>
        </w:rPr>
        <w:t xml:space="preserve"> al proceso</w:t>
      </w:r>
      <w:r w:rsidR="1F65F9E1" w:rsidRPr="389DC952">
        <w:rPr>
          <w:rFonts w:ascii="Arial" w:eastAsiaTheme="minorEastAsia" w:hAnsi="Arial" w:cs="Arial"/>
          <w:lang w:eastAsia="es-CO"/>
        </w:rPr>
        <w:t xml:space="preserve"> DMIC</w:t>
      </w:r>
      <w:r w:rsidR="434D41C1" w:rsidRPr="389DC952">
        <w:rPr>
          <w:rFonts w:ascii="Arial" w:eastAsiaTheme="minorEastAsia" w:hAnsi="Arial" w:cs="Arial"/>
          <w:lang w:eastAsia="es-CO"/>
        </w:rPr>
        <w:t xml:space="preserve"> durante el monitoreo de</w:t>
      </w:r>
      <w:r w:rsidR="3CEE789A" w:rsidRPr="389DC952">
        <w:rPr>
          <w:rFonts w:ascii="Arial" w:eastAsiaTheme="minorEastAsia" w:hAnsi="Arial" w:cs="Arial"/>
          <w:lang w:eastAsia="es-CO"/>
        </w:rPr>
        <w:t xml:space="preserve"> la</w:t>
      </w:r>
      <w:r w:rsidR="434D41C1" w:rsidRPr="389DC952">
        <w:rPr>
          <w:rFonts w:ascii="Arial" w:eastAsiaTheme="minorEastAsia" w:hAnsi="Arial" w:cs="Arial"/>
          <w:lang w:eastAsia="es-CO"/>
        </w:rPr>
        <w:t xml:space="preserve"> </w:t>
      </w:r>
      <w:r w:rsidR="7195EC6B" w:rsidRPr="389DC952">
        <w:rPr>
          <w:rFonts w:ascii="Arial" w:eastAsiaTheme="minorEastAsia" w:hAnsi="Arial" w:cs="Arial"/>
          <w:lang w:eastAsia="es-CO"/>
        </w:rPr>
        <w:t xml:space="preserve">OAP como </w:t>
      </w:r>
      <w:r w:rsidR="434D41C1" w:rsidRPr="389DC952">
        <w:rPr>
          <w:rFonts w:ascii="Arial" w:eastAsiaTheme="minorEastAsia" w:hAnsi="Arial" w:cs="Arial"/>
          <w:lang w:eastAsia="es-CO"/>
        </w:rPr>
        <w:t xml:space="preserve">segunda línea que </w:t>
      </w:r>
      <w:r w:rsidR="66B7FA21" w:rsidRPr="389DC952">
        <w:rPr>
          <w:rFonts w:ascii="Arial" w:eastAsiaTheme="minorEastAsia" w:hAnsi="Arial" w:cs="Arial"/>
          <w:lang w:eastAsia="es-CO"/>
        </w:rPr>
        <w:t>l</w:t>
      </w:r>
      <w:r w:rsidR="175EC590" w:rsidRPr="389DC952">
        <w:rPr>
          <w:rFonts w:ascii="Arial" w:eastAsiaTheme="minorEastAsia" w:hAnsi="Arial" w:cs="Arial"/>
          <w:lang w:eastAsia="es-CO"/>
        </w:rPr>
        <w:t xml:space="preserve">a descripción es demasiado  ambigua al referirse </w:t>
      </w:r>
      <w:r w:rsidR="4C165973" w:rsidRPr="389DC952">
        <w:rPr>
          <w:rFonts w:ascii="Arial" w:eastAsiaTheme="minorEastAsia" w:hAnsi="Arial" w:cs="Arial"/>
          <w:lang w:eastAsia="es-CO"/>
        </w:rPr>
        <w:t xml:space="preserve">en la parte de </w:t>
      </w:r>
      <w:r w:rsidR="175EC590" w:rsidRPr="389DC952">
        <w:rPr>
          <w:rFonts w:ascii="Arial" w:eastAsiaTheme="minorEastAsia" w:hAnsi="Arial" w:cs="Arial"/>
          <w:i/>
          <w:iCs/>
          <w:lang w:eastAsia="es-CO"/>
        </w:rPr>
        <w:t>"modificar los resultados de las pruebas experimentales y/o asociar entidades externas y/o aprobar un proyecto de innovación inviable técnicamente"</w:t>
      </w:r>
      <w:r w:rsidR="175EC590" w:rsidRPr="389DC952">
        <w:rPr>
          <w:rFonts w:ascii="Arial" w:eastAsiaTheme="minorEastAsia" w:hAnsi="Arial" w:cs="Arial"/>
          <w:lang w:eastAsia="es-CO"/>
        </w:rPr>
        <w:t>, teniendo en cuenta que el alcance y objetivo del proceso no interfiere en las labores del proceso de Gestión de Laboratorio</w:t>
      </w:r>
      <w:r w:rsidR="26B486F8" w:rsidRPr="389DC952">
        <w:rPr>
          <w:rFonts w:ascii="Arial" w:eastAsiaTheme="minorEastAsia" w:hAnsi="Arial" w:cs="Arial"/>
          <w:lang w:eastAsia="es-CO"/>
        </w:rPr>
        <w:t>-GLAB.</w:t>
      </w:r>
    </w:p>
    <w:p w14:paraId="37FBA73B" w14:textId="77CDEE4E" w:rsidR="00082ABE" w:rsidRPr="00E95AA2" w:rsidRDefault="00082ABE" w:rsidP="2DF12A26">
      <w:pPr>
        <w:pStyle w:val="Prrafodelista"/>
        <w:shd w:val="clear" w:color="auto" w:fill="FFFFFF" w:themeFill="background1"/>
        <w:spacing w:line="259" w:lineRule="auto"/>
        <w:ind w:left="720" w:firstLine="0"/>
        <w:rPr>
          <w:rFonts w:ascii="Arial" w:eastAsia="Arial" w:hAnsi="Arial" w:cs="Arial"/>
          <w:lang w:eastAsia="es-CO"/>
        </w:rPr>
      </w:pPr>
    </w:p>
    <w:p w14:paraId="5217C38E" w14:textId="504D19CC" w:rsidR="00082ABE" w:rsidRPr="00AE0DE0" w:rsidRDefault="46D3E879" w:rsidP="07B47D1D">
      <w:pPr>
        <w:pStyle w:val="Prrafodelista"/>
        <w:numPr>
          <w:ilvl w:val="0"/>
          <w:numId w:val="11"/>
        </w:numPr>
        <w:shd w:val="clear" w:color="auto" w:fill="FFFFFF" w:themeFill="background1"/>
        <w:rPr>
          <w:rFonts w:ascii="Arial" w:eastAsiaTheme="minorEastAsia" w:hAnsi="Arial" w:cs="Arial"/>
        </w:rPr>
      </w:pPr>
      <w:r w:rsidRPr="00E95AA2">
        <w:rPr>
          <w:rFonts w:ascii="Arial" w:hAnsi="Arial" w:cs="Arial"/>
          <w:b/>
          <w:bCs/>
          <w:shd w:val="clear" w:color="auto" w:fill="FFFFFF"/>
        </w:rPr>
        <w:lastRenderedPageBreak/>
        <w:t>Gestión Financiera</w:t>
      </w:r>
      <w:r w:rsidR="17BC6583" w:rsidRPr="00E95AA2">
        <w:rPr>
          <w:rFonts w:ascii="Arial" w:hAnsi="Arial" w:cs="Arial"/>
          <w:b/>
          <w:bCs/>
          <w:shd w:val="clear" w:color="auto" w:fill="FFFFFF"/>
        </w:rPr>
        <w:t>:</w:t>
      </w:r>
      <w:r w:rsidR="138C6B92" w:rsidRPr="00E95AA2">
        <w:rPr>
          <w:rFonts w:ascii="Arial" w:hAnsi="Arial" w:cs="Arial"/>
          <w:shd w:val="clear" w:color="auto" w:fill="FFFFFF"/>
        </w:rPr>
        <w:t xml:space="preserve"> </w:t>
      </w:r>
      <w:r w:rsidR="6A0FD180" w:rsidRPr="00E95AA2">
        <w:rPr>
          <w:rFonts w:ascii="Arial" w:hAnsi="Arial" w:cs="Arial"/>
          <w:shd w:val="clear" w:color="auto" w:fill="FFFFFF"/>
        </w:rPr>
        <w:t>Cumple parcialmente</w:t>
      </w:r>
      <w:r w:rsidR="6A0FD180" w:rsidRPr="00AE0DE0">
        <w:rPr>
          <w:rFonts w:ascii="Arial" w:hAnsi="Arial" w:cs="Arial"/>
          <w:shd w:val="clear" w:color="auto" w:fill="FFFFFF"/>
        </w:rPr>
        <w:t xml:space="preserve">. </w:t>
      </w:r>
      <w:r w:rsidR="63B5AADF" w:rsidRPr="00AE0DE0">
        <w:rPr>
          <w:rFonts w:ascii="Arial" w:eastAsiaTheme="minorEastAsia" w:hAnsi="Arial" w:cs="Arial"/>
        </w:rPr>
        <w:t>Se ajustó la redacción para que se vea claramente el beneficio privado, pero no dentro del periodo a evaluar, se debe formalizar la modificación a través del formato DES-FM-008_V1 Formato de aprobación documental y se tendrá en cuenta su ajuste para el monitoreo del 3 cuatrimestre.</w:t>
      </w:r>
    </w:p>
    <w:p w14:paraId="73961D94" w14:textId="0D2F26E2" w:rsidR="2DF12A26" w:rsidRPr="00E95AA2" w:rsidRDefault="2DF12A26" w:rsidP="2DF12A26">
      <w:pPr>
        <w:pStyle w:val="Prrafodelista"/>
        <w:shd w:val="clear" w:color="auto" w:fill="FFFFFF" w:themeFill="background1"/>
        <w:ind w:firstLine="0"/>
        <w:rPr>
          <w:rFonts w:ascii="Arial" w:eastAsiaTheme="minorEastAsia" w:hAnsi="Arial" w:cs="Arial"/>
        </w:rPr>
      </w:pPr>
    </w:p>
    <w:p w14:paraId="2F9C5692" w14:textId="1E5F0CA6" w:rsidR="00082ABE" w:rsidRPr="00E95AA2" w:rsidRDefault="46D3E879" w:rsidP="009F1BBE">
      <w:pPr>
        <w:pStyle w:val="Prrafodelista"/>
        <w:numPr>
          <w:ilvl w:val="0"/>
          <w:numId w:val="11"/>
        </w:numPr>
        <w:shd w:val="clear" w:color="auto" w:fill="FFFFFF" w:themeFill="background1"/>
        <w:rPr>
          <w:rFonts w:ascii="Arial" w:eastAsiaTheme="minorEastAsia" w:hAnsi="Arial" w:cs="Arial"/>
          <w:lang w:val="es-MX"/>
        </w:rPr>
      </w:pPr>
      <w:r w:rsidRPr="00E95AA2">
        <w:rPr>
          <w:rFonts w:ascii="Arial" w:hAnsi="Arial" w:cs="Arial"/>
          <w:b/>
          <w:bCs/>
          <w:shd w:val="clear" w:color="auto" w:fill="FFFFFF"/>
        </w:rPr>
        <w:t>Gestión Contractual</w:t>
      </w:r>
      <w:r w:rsidR="54DF7FE9" w:rsidRPr="00E95AA2">
        <w:rPr>
          <w:rFonts w:ascii="Arial" w:hAnsi="Arial" w:cs="Arial"/>
          <w:b/>
          <w:bCs/>
          <w:shd w:val="clear" w:color="auto" w:fill="FFFFFF"/>
        </w:rPr>
        <w:t>:</w:t>
      </w:r>
      <w:r w:rsidR="5C8D2CB6" w:rsidRPr="00E95AA2">
        <w:rPr>
          <w:rFonts w:ascii="Arial" w:hAnsi="Arial" w:cs="Arial"/>
          <w:shd w:val="clear" w:color="auto" w:fill="FFFFFF"/>
        </w:rPr>
        <w:t xml:space="preserve"> </w:t>
      </w:r>
      <w:r w:rsidR="29B5ED64" w:rsidRPr="00E95AA2">
        <w:rPr>
          <w:rFonts w:ascii="Arial" w:eastAsiaTheme="minorEastAsia" w:hAnsi="Arial" w:cs="Arial"/>
          <w:lang w:val="es-MX"/>
        </w:rPr>
        <w:t>Se sugiere revisar la redacción del diseño del riesgo, dado que omitió considerar el beneficio privado, un componente esencial en dicho diseño.</w:t>
      </w:r>
    </w:p>
    <w:p w14:paraId="323CCC45" w14:textId="33915FC5" w:rsidR="00082ABE" w:rsidRPr="00AA48F0" w:rsidRDefault="00082ABE" w:rsidP="2DF12A26">
      <w:pPr>
        <w:pStyle w:val="Prrafodelista"/>
        <w:shd w:val="clear" w:color="auto" w:fill="FFFFFF" w:themeFill="background1"/>
        <w:ind w:firstLine="0"/>
        <w:rPr>
          <w:rFonts w:ascii="Arial" w:eastAsiaTheme="minorEastAsia" w:hAnsi="Arial" w:cs="Arial"/>
          <w:lang w:val="es-MX"/>
        </w:rPr>
      </w:pPr>
    </w:p>
    <w:p w14:paraId="11D77506" w14:textId="61F50C2F" w:rsidR="00082ABE" w:rsidRPr="00AA48F0" w:rsidRDefault="46D3E879" w:rsidP="07B47D1D">
      <w:pPr>
        <w:pStyle w:val="Prrafodelista"/>
        <w:numPr>
          <w:ilvl w:val="0"/>
          <w:numId w:val="11"/>
        </w:numPr>
        <w:shd w:val="clear" w:color="auto" w:fill="FFFFFF" w:themeFill="background1"/>
        <w:rPr>
          <w:rFonts w:ascii="Arial" w:hAnsi="Arial" w:cs="Arial"/>
        </w:rPr>
      </w:pPr>
      <w:r w:rsidRPr="00AA48F0">
        <w:rPr>
          <w:rFonts w:ascii="Arial" w:hAnsi="Arial" w:cs="Arial"/>
          <w:b/>
          <w:bCs/>
          <w:shd w:val="clear" w:color="auto" w:fill="FFFFFF"/>
        </w:rPr>
        <w:t>Gestión de Talento Humano</w:t>
      </w:r>
      <w:r w:rsidR="1B399816" w:rsidRPr="00AA48F0">
        <w:rPr>
          <w:rFonts w:ascii="Arial" w:hAnsi="Arial" w:cs="Arial"/>
          <w:b/>
          <w:bCs/>
          <w:shd w:val="clear" w:color="auto" w:fill="FFFFFF"/>
        </w:rPr>
        <w:t>:</w:t>
      </w:r>
      <w:r w:rsidR="363EBC60" w:rsidRPr="00AA48F0">
        <w:rPr>
          <w:rFonts w:ascii="Arial" w:hAnsi="Arial" w:cs="Arial"/>
          <w:shd w:val="clear" w:color="auto" w:fill="FFFFFF"/>
        </w:rPr>
        <w:t xml:space="preserve"> </w:t>
      </w:r>
      <w:r w:rsidR="7CF9880A" w:rsidRPr="00AA48F0">
        <w:rPr>
          <w:rFonts w:ascii="Arial" w:eastAsiaTheme="minorEastAsia" w:hAnsi="Arial" w:cs="Arial"/>
        </w:rPr>
        <w:t>Cumple parcialmente, se debe ajustar la redacción para que se vea claramente el beneficio privado. Este ajuste se realizó, pero, para que quede formalizado en la versión 2 de mapa de riesgos, debe venir en el formato de aprobación documental y se tendrá en cuenta su ajuste para el monitoreo del 3 cuatrimestre.</w:t>
      </w:r>
    </w:p>
    <w:p w14:paraId="704DDE47" w14:textId="77777777" w:rsidR="00D66D1E" w:rsidRPr="00E95AA2" w:rsidRDefault="00D66D1E" w:rsidP="2DF12A26">
      <w:pPr>
        <w:shd w:val="clear" w:color="auto" w:fill="FFFFFF" w:themeFill="background1"/>
        <w:jc w:val="both"/>
        <w:rPr>
          <w:rFonts w:ascii="Arial" w:hAnsi="Arial" w:cs="Arial"/>
        </w:rPr>
      </w:pPr>
    </w:p>
    <w:p w14:paraId="61877EDF" w14:textId="18448224" w:rsidR="7BEF9F66" w:rsidRPr="00E95AA2" w:rsidRDefault="68EBF60B" w:rsidP="132D790D">
      <w:pPr>
        <w:shd w:val="clear" w:color="auto" w:fill="FFFFFF" w:themeFill="background1"/>
        <w:spacing w:line="259" w:lineRule="auto"/>
        <w:jc w:val="both"/>
        <w:rPr>
          <w:rFonts w:ascii="Arial" w:eastAsia="Arial" w:hAnsi="Arial" w:cs="Arial"/>
          <w:lang w:eastAsia="es-CO"/>
        </w:rPr>
      </w:pPr>
      <w:r w:rsidRPr="00E95AA2">
        <w:rPr>
          <w:rFonts w:ascii="Arial" w:eastAsia="Arial" w:hAnsi="Arial" w:cs="Arial"/>
          <w:lang w:eastAsia="es-CO"/>
        </w:rPr>
        <w:t xml:space="preserve">Los procesos que no aportaron </w:t>
      </w:r>
      <w:r w:rsidR="18DE64FA" w:rsidRPr="00E95AA2">
        <w:rPr>
          <w:rFonts w:ascii="Arial" w:eastAsia="Arial" w:hAnsi="Arial" w:cs="Arial"/>
          <w:lang w:eastAsia="es-CO"/>
        </w:rPr>
        <w:t>l</w:t>
      </w:r>
      <w:r w:rsidR="27DFB293" w:rsidRPr="00E95AA2">
        <w:rPr>
          <w:rFonts w:ascii="Arial" w:eastAsia="Arial" w:hAnsi="Arial" w:cs="Arial"/>
          <w:lang w:eastAsia="es-CO"/>
        </w:rPr>
        <w:t xml:space="preserve">a evidencia suficiente </w:t>
      </w:r>
      <w:r w:rsidR="4450F089" w:rsidRPr="00E95AA2">
        <w:rPr>
          <w:rFonts w:ascii="Arial" w:eastAsia="Arial" w:hAnsi="Arial" w:cs="Arial"/>
          <w:lang w:eastAsia="es-CO"/>
        </w:rPr>
        <w:t>que daban</w:t>
      </w:r>
      <w:r w:rsidR="27DFB293" w:rsidRPr="00E95AA2">
        <w:rPr>
          <w:rFonts w:ascii="Arial" w:eastAsia="Arial" w:hAnsi="Arial" w:cs="Arial"/>
          <w:lang w:eastAsia="es-CO"/>
        </w:rPr>
        <w:t xml:space="preserve"> cuenta de la de </w:t>
      </w:r>
      <w:r w:rsidR="27DFB293" w:rsidRPr="00E95AA2">
        <w:rPr>
          <w:rFonts w:ascii="Arial" w:eastAsia="Arial" w:hAnsi="Arial" w:cs="Arial"/>
          <w:b/>
          <w:bCs/>
          <w:lang w:eastAsia="es-CO"/>
        </w:rPr>
        <w:t>ejecución de los controles y actividades</w:t>
      </w:r>
      <w:r w:rsidR="27DFB293" w:rsidRPr="00E95AA2">
        <w:rPr>
          <w:rFonts w:ascii="Arial" w:eastAsia="Arial" w:hAnsi="Arial" w:cs="Arial"/>
          <w:lang w:eastAsia="es-CO"/>
        </w:rPr>
        <w:t xml:space="preserve"> durante el periodo del monitoreo</w:t>
      </w:r>
      <w:r w:rsidR="57E74FF0" w:rsidRPr="00E95AA2">
        <w:rPr>
          <w:rFonts w:ascii="Arial" w:eastAsia="Arial" w:hAnsi="Arial" w:cs="Arial"/>
          <w:lang w:eastAsia="es-CO"/>
        </w:rPr>
        <w:t xml:space="preserve"> son:</w:t>
      </w:r>
    </w:p>
    <w:p w14:paraId="7175F415" w14:textId="13EFE72C" w:rsidR="132D790D" w:rsidRPr="00E95AA2" w:rsidRDefault="132D790D" w:rsidP="132D790D">
      <w:pPr>
        <w:shd w:val="clear" w:color="auto" w:fill="FFFFFF" w:themeFill="background1"/>
        <w:spacing w:line="259" w:lineRule="auto"/>
        <w:jc w:val="both"/>
        <w:rPr>
          <w:rFonts w:ascii="Arial" w:eastAsia="Arial" w:hAnsi="Arial" w:cs="Arial"/>
          <w:lang w:eastAsia="es-CO"/>
        </w:rPr>
      </w:pPr>
    </w:p>
    <w:p w14:paraId="66345108" w14:textId="4AD6A7A4" w:rsidR="009E1532" w:rsidRPr="00E95AA2" w:rsidRDefault="00D32970" w:rsidP="07B47D1D">
      <w:pPr>
        <w:pStyle w:val="Prrafodelista"/>
        <w:numPr>
          <w:ilvl w:val="0"/>
          <w:numId w:val="3"/>
        </w:numPr>
        <w:spacing w:line="257" w:lineRule="auto"/>
        <w:ind w:right="0"/>
        <w:rPr>
          <w:rFonts w:ascii="Arial" w:eastAsia="Arial" w:hAnsi="Arial" w:cs="Arial"/>
        </w:rPr>
      </w:pPr>
      <w:r w:rsidRPr="07B47D1D">
        <w:rPr>
          <w:rFonts w:ascii="Arial" w:eastAsia="Arial" w:hAnsi="Arial" w:cs="Arial"/>
          <w:b/>
          <w:bCs/>
        </w:rPr>
        <w:t>Producción De Mezcla</w:t>
      </w:r>
      <w:r w:rsidR="00E5608F" w:rsidRPr="07B47D1D">
        <w:rPr>
          <w:rFonts w:ascii="Arial" w:eastAsia="Arial" w:hAnsi="Arial" w:cs="Arial"/>
        </w:rPr>
        <w:t>: con los soportes presentados</w:t>
      </w:r>
      <w:r w:rsidR="430AFCA3" w:rsidRPr="07B47D1D">
        <w:rPr>
          <w:rFonts w:ascii="Arial" w:eastAsia="Arial" w:hAnsi="Arial" w:cs="Arial"/>
        </w:rPr>
        <w:t xml:space="preserve"> </w:t>
      </w:r>
      <w:r w:rsidR="42D54B06" w:rsidRPr="07B47D1D">
        <w:rPr>
          <w:rFonts w:ascii="Arial" w:eastAsia="Arial" w:hAnsi="Arial" w:cs="Arial"/>
        </w:rPr>
        <w:t xml:space="preserve">para el control 1, las actas de las reuniones de la Mesa de Trabajo del Parque Automotor SPAL correspondientes a abril, mayo y junio de 2024, revela que se presentó un informe detallado sobre la producción programada y despachada de diversas mezclas y nombrar los controles de riesgo de corrupción, sin embargo, no se registraron los resultados de la verificación mensual de la concordancia entre las cantidades producidas y las órdenes de producción de materias primas. </w:t>
      </w:r>
      <w:r w:rsidR="4A88A1F0" w:rsidRPr="07B47D1D">
        <w:rPr>
          <w:rFonts w:ascii="Arial" w:eastAsia="Arial" w:hAnsi="Arial" w:cs="Arial"/>
        </w:rPr>
        <w:t>Además, se destaca la ausencia del acta de julio.</w:t>
      </w:r>
      <w:r w:rsidR="42D54B06" w:rsidRPr="07B47D1D">
        <w:rPr>
          <w:rFonts w:ascii="Arial" w:eastAsia="Arial" w:hAnsi="Arial" w:cs="Arial"/>
        </w:rPr>
        <w:t xml:space="preserve"> </w:t>
      </w:r>
    </w:p>
    <w:p w14:paraId="29432F5D" w14:textId="31A19044" w:rsidR="07B47D1D" w:rsidRDefault="07B47D1D" w:rsidP="07B47D1D">
      <w:pPr>
        <w:pStyle w:val="Prrafodelista"/>
        <w:spacing w:line="257" w:lineRule="auto"/>
        <w:ind w:left="720" w:right="0"/>
        <w:rPr>
          <w:rFonts w:ascii="Arial" w:eastAsia="Arial" w:hAnsi="Arial" w:cs="Arial"/>
        </w:rPr>
      </w:pPr>
    </w:p>
    <w:p w14:paraId="47B8D100" w14:textId="77777777" w:rsidR="005A6A8C" w:rsidRPr="005A6A8C" w:rsidRDefault="281E902D" w:rsidP="07B47D1D">
      <w:pPr>
        <w:pStyle w:val="Prrafodelista"/>
        <w:numPr>
          <w:ilvl w:val="0"/>
          <w:numId w:val="3"/>
        </w:numPr>
        <w:spacing w:line="257" w:lineRule="auto"/>
        <w:ind w:right="0"/>
        <w:rPr>
          <w:rFonts w:ascii="Arial" w:eastAsia="Arial" w:hAnsi="Arial" w:cs="Arial"/>
        </w:rPr>
      </w:pPr>
      <w:r w:rsidRPr="07B47D1D">
        <w:rPr>
          <w:rFonts w:ascii="Arial" w:eastAsia="Arial" w:hAnsi="Arial" w:cs="Arial"/>
          <w:b/>
          <w:bCs/>
        </w:rPr>
        <w:t>L</w:t>
      </w:r>
      <w:r w:rsidR="5A34044A" w:rsidRPr="07B47D1D">
        <w:rPr>
          <w:rFonts w:ascii="Arial" w:eastAsia="Arial" w:hAnsi="Arial" w:cs="Arial"/>
          <w:b/>
          <w:bCs/>
        </w:rPr>
        <w:t xml:space="preserve">ogística y Manejo De Maquinaria </w:t>
      </w:r>
      <w:r w:rsidR="5D5AFD56" w:rsidRPr="07B47D1D">
        <w:rPr>
          <w:rFonts w:ascii="Arial" w:eastAsia="Arial" w:hAnsi="Arial" w:cs="Arial"/>
          <w:b/>
          <w:bCs/>
        </w:rPr>
        <w:t>y</w:t>
      </w:r>
      <w:r w:rsidR="5A34044A" w:rsidRPr="07B47D1D">
        <w:rPr>
          <w:rFonts w:ascii="Arial" w:eastAsia="Arial" w:hAnsi="Arial" w:cs="Arial"/>
          <w:b/>
          <w:bCs/>
        </w:rPr>
        <w:t xml:space="preserve"> Equipo</w:t>
      </w:r>
      <w:r w:rsidR="1CF98D1B" w:rsidRPr="07B47D1D">
        <w:rPr>
          <w:rFonts w:ascii="Arial" w:eastAsia="Arial" w:hAnsi="Arial" w:cs="Arial"/>
          <w:b/>
          <w:bCs/>
        </w:rPr>
        <w:t xml:space="preserve">: </w:t>
      </w:r>
    </w:p>
    <w:p w14:paraId="1836B5FC" w14:textId="77777777" w:rsidR="005A6A8C" w:rsidRPr="005A6A8C" w:rsidRDefault="005A6A8C" w:rsidP="005A6A8C">
      <w:pPr>
        <w:pStyle w:val="Prrafodelista"/>
        <w:rPr>
          <w:rFonts w:ascii="Arial" w:eastAsia="Arial" w:hAnsi="Arial" w:cs="Arial"/>
          <w:b/>
          <w:bCs/>
        </w:rPr>
      </w:pPr>
    </w:p>
    <w:p w14:paraId="2F278565" w14:textId="56A19F98" w:rsidR="167368EE" w:rsidRPr="00E95AA2" w:rsidRDefault="005A6A8C" w:rsidP="005A6A8C">
      <w:pPr>
        <w:pStyle w:val="Prrafodelista"/>
        <w:spacing w:line="257" w:lineRule="auto"/>
        <w:ind w:left="720" w:right="0" w:firstLine="0"/>
        <w:rPr>
          <w:rFonts w:ascii="Arial" w:eastAsia="Arial" w:hAnsi="Arial" w:cs="Arial"/>
        </w:rPr>
      </w:pPr>
      <w:r>
        <w:rPr>
          <w:rFonts w:ascii="Arial" w:eastAsia="Arial" w:hAnsi="Arial" w:cs="Arial"/>
          <w:b/>
          <w:bCs/>
          <w:lang w:val="es"/>
        </w:rPr>
        <w:t>C</w:t>
      </w:r>
      <w:r w:rsidRPr="07B47D1D">
        <w:rPr>
          <w:rFonts w:ascii="Arial" w:eastAsia="Arial" w:hAnsi="Arial" w:cs="Arial"/>
          <w:b/>
          <w:bCs/>
          <w:lang w:val="es"/>
        </w:rPr>
        <w:t>ontrol</w:t>
      </w:r>
      <w:r w:rsidR="6D38BAAB" w:rsidRPr="07B47D1D">
        <w:rPr>
          <w:rFonts w:ascii="Arial" w:eastAsia="Arial" w:hAnsi="Arial" w:cs="Arial"/>
          <w:b/>
          <w:bCs/>
          <w:lang w:val="es"/>
        </w:rPr>
        <w:t xml:space="preserve"> 1 </w:t>
      </w:r>
      <w:r w:rsidR="6D38BAAB" w:rsidRPr="07B47D1D">
        <w:rPr>
          <w:rFonts w:ascii="Arial" w:eastAsia="Arial" w:hAnsi="Arial" w:cs="Arial"/>
          <w:lang w:val="es"/>
        </w:rPr>
        <w:t xml:space="preserve">Con los soportes allegados: Acta de verificación de costos en PPMQ-DI-006, correspondientes a mayo, junio, julio y agosto de 2024, se observa que se presentó el acta correspondiente. Sin embargo, no se registraron los resultados de la verificación mensual de se toman los valores asociados a la orden de trabajo de la celda "k" de la base de datos de costos y se compara con los valores pactados de los contratos o actas, para verificar que coincidan los costos. </w:t>
      </w:r>
    </w:p>
    <w:p w14:paraId="7CF332B6" w14:textId="131FCD0F" w:rsidR="167368EE" w:rsidRPr="00E95AA2" w:rsidRDefault="6D848DC6" w:rsidP="07B47D1D">
      <w:pPr>
        <w:pStyle w:val="Prrafodelista"/>
        <w:spacing w:line="257" w:lineRule="auto"/>
        <w:ind w:left="720" w:right="0"/>
        <w:rPr>
          <w:rFonts w:ascii="Arial" w:eastAsia="Arial" w:hAnsi="Arial" w:cs="Arial"/>
        </w:rPr>
      </w:pPr>
      <w:r w:rsidRPr="07B47D1D">
        <w:rPr>
          <w:rFonts w:ascii="Arial" w:eastAsia="Arial" w:hAnsi="Arial" w:cs="Arial"/>
          <w:b/>
          <w:bCs/>
          <w:lang w:val="es"/>
        </w:rPr>
        <w:t xml:space="preserve">     </w:t>
      </w:r>
      <w:r w:rsidR="6D38BAAB" w:rsidRPr="07B47D1D">
        <w:rPr>
          <w:rFonts w:ascii="Arial" w:eastAsia="Arial" w:hAnsi="Arial" w:cs="Arial"/>
          <w:b/>
          <w:bCs/>
          <w:lang w:val="es"/>
        </w:rPr>
        <w:t xml:space="preserve">Control 2 </w:t>
      </w:r>
      <w:r w:rsidR="6D38BAAB" w:rsidRPr="07B47D1D">
        <w:rPr>
          <w:rFonts w:ascii="Arial" w:eastAsia="Arial" w:hAnsi="Arial" w:cs="Arial"/>
          <w:lang w:val="es"/>
        </w:rPr>
        <w:t xml:space="preserve">Con los soportes allegados: combustible y GPS, se observa que no presentó los soportes correspondientes de Acta de la mesa de parque automotor periodo mayo, junio, julio y agosto de 2024, adicionalmente se debe registrar los resultados de la Verificar los comportamientos uno a uno de vehículos, maquinaria y equipos. </w:t>
      </w:r>
    </w:p>
    <w:p w14:paraId="5B0CA910" w14:textId="4144723D" w:rsidR="167368EE" w:rsidRPr="00E95AA2" w:rsidRDefault="5840C222" w:rsidP="07B47D1D">
      <w:pPr>
        <w:pStyle w:val="Prrafodelista"/>
        <w:spacing w:line="257" w:lineRule="auto"/>
        <w:ind w:left="720" w:right="0"/>
        <w:rPr>
          <w:rFonts w:ascii="Arial" w:eastAsia="Arial" w:hAnsi="Arial" w:cs="Arial"/>
          <w:b/>
          <w:bCs/>
          <w:lang w:val="es"/>
        </w:rPr>
      </w:pPr>
      <w:r w:rsidRPr="07B47D1D">
        <w:rPr>
          <w:rFonts w:ascii="Arial" w:eastAsia="Arial" w:hAnsi="Arial" w:cs="Arial"/>
          <w:b/>
          <w:bCs/>
          <w:lang w:val="es"/>
        </w:rPr>
        <w:t xml:space="preserve">     </w:t>
      </w:r>
      <w:r w:rsidR="6D38BAAB" w:rsidRPr="07B47D1D">
        <w:rPr>
          <w:rFonts w:ascii="Arial" w:eastAsia="Arial" w:hAnsi="Arial" w:cs="Arial"/>
          <w:b/>
          <w:bCs/>
          <w:lang w:val="es"/>
        </w:rPr>
        <w:t xml:space="preserve">Control 3 </w:t>
      </w:r>
      <w:r w:rsidR="6D38BAAB" w:rsidRPr="07B47D1D">
        <w:rPr>
          <w:rFonts w:ascii="Arial" w:eastAsia="Arial" w:hAnsi="Arial" w:cs="Arial"/>
          <w:lang w:val="es"/>
        </w:rPr>
        <w:t>Con los soportes allegados: seguimiento a contratos, se observa que no presentó los soportes correspondientes de Acta de la mesa de trabajo seguimiento al contrato con el contratista y supervisor de los periodos correspondientes y/o están mal relacionados, adicionalmente se debe registrar que se verifican las solicitudes de equipos al contratista y se hace seguimiento al cumplimiento en la entrega en concordancia con el acuerdo de servicio pactado en el contrato.</w:t>
      </w:r>
    </w:p>
    <w:p w14:paraId="1865BE2B" w14:textId="773A1ABD" w:rsidR="2DF12A26" w:rsidRPr="00E95AA2" w:rsidRDefault="2DF12A26" w:rsidP="2DF12A26">
      <w:pPr>
        <w:pStyle w:val="Prrafodelista"/>
        <w:spacing w:line="257" w:lineRule="auto"/>
        <w:ind w:right="0" w:firstLine="0"/>
        <w:rPr>
          <w:rFonts w:ascii="Arial" w:eastAsia="Arial" w:hAnsi="Arial" w:cs="Arial"/>
        </w:rPr>
      </w:pPr>
    </w:p>
    <w:p w14:paraId="12C7D830" w14:textId="77777777" w:rsidR="005A6A8C" w:rsidRPr="005A6A8C" w:rsidRDefault="49EEB374" w:rsidP="07B47D1D">
      <w:pPr>
        <w:pStyle w:val="Prrafodelista"/>
        <w:numPr>
          <w:ilvl w:val="0"/>
          <w:numId w:val="3"/>
        </w:numPr>
        <w:spacing w:line="257" w:lineRule="auto"/>
        <w:ind w:right="0"/>
        <w:rPr>
          <w:rFonts w:ascii="Arial" w:eastAsia="Arial" w:hAnsi="Arial" w:cs="Arial"/>
        </w:rPr>
      </w:pPr>
      <w:r w:rsidRPr="07B47D1D">
        <w:rPr>
          <w:rFonts w:ascii="Arial" w:eastAsia="Arial" w:hAnsi="Arial" w:cs="Arial"/>
          <w:b/>
          <w:bCs/>
        </w:rPr>
        <w:t xml:space="preserve">Desarrollo Misional </w:t>
      </w:r>
      <w:r w:rsidR="7F5A6210" w:rsidRPr="07B47D1D">
        <w:rPr>
          <w:rFonts w:ascii="Arial" w:eastAsia="Arial" w:hAnsi="Arial" w:cs="Arial"/>
          <w:b/>
          <w:bCs/>
        </w:rPr>
        <w:t>y</w:t>
      </w:r>
      <w:r w:rsidRPr="07B47D1D">
        <w:rPr>
          <w:rFonts w:ascii="Arial" w:eastAsia="Arial" w:hAnsi="Arial" w:cs="Arial"/>
          <w:b/>
          <w:bCs/>
        </w:rPr>
        <w:t xml:space="preserve"> Comercialización</w:t>
      </w:r>
      <w:r w:rsidR="42BFE985" w:rsidRPr="07B47D1D">
        <w:rPr>
          <w:rFonts w:ascii="Arial" w:eastAsia="Arial" w:hAnsi="Arial" w:cs="Arial"/>
          <w:b/>
          <w:bCs/>
        </w:rPr>
        <w:t xml:space="preserve">: </w:t>
      </w:r>
    </w:p>
    <w:p w14:paraId="49B007BA" w14:textId="423A6168" w:rsidR="005A6A8C" w:rsidRDefault="005A6A8C" w:rsidP="005A6A8C">
      <w:pPr>
        <w:pStyle w:val="Prrafodelista"/>
        <w:spacing w:line="257" w:lineRule="auto"/>
        <w:ind w:left="720" w:right="0" w:firstLine="0"/>
        <w:rPr>
          <w:rFonts w:ascii="Arial" w:eastAsia="Arial" w:hAnsi="Arial" w:cs="Arial"/>
        </w:rPr>
      </w:pPr>
      <w:r>
        <w:rPr>
          <w:rFonts w:ascii="Arial" w:eastAsia="Arial" w:hAnsi="Arial" w:cs="Arial"/>
          <w:b/>
          <w:bCs/>
        </w:rPr>
        <w:lastRenderedPageBreak/>
        <w:t>C</w:t>
      </w:r>
      <w:r w:rsidR="7BEC13D0" w:rsidRPr="07B47D1D">
        <w:rPr>
          <w:rFonts w:ascii="Arial" w:eastAsia="Arial" w:hAnsi="Arial" w:cs="Arial"/>
          <w:b/>
          <w:bCs/>
        </w:rPr>
        <w:t>ontro</w:t>
      </w:r>
      <w:r w:rsidR="63171ECE" w:rsidRPr="07B47D1D">
        <w:rPr>
          <w:rFonts w:ascii="Arial" w:eastAsia="Arial" w:hAnsi="Arial" w:cs="Arial"/>
          <w:b/>
          <w:bCs/>
        </w:rPr>
        <w:t xml:space="preserve">l </w:t>
      </w:r>
      <w:r w:rsidR="7BEC13D0" w:rsidRPr="07B47D1D">
        <w:rPr>
          <w:rFonts w:ascii="Arial" w:eastAsia="Arial" w:hAnsi="Arial" w:cs="Arial"/>
          <w:b/>
          <w:bCs/>
        </w:rPr>
        <w:t xml:space="preserve">1 </w:t>
      </w:r>
      <w:r w:rsidR="020824B0" w:rsidRPr="07B47D1D">
        <w:rPr>
          <w:rFonts w:ascii="Aptos" w:eastAsia="Aptos" w:hAnsi="Aptos" w:cs="Aptos"/>
          <w:color w:val="000000" w:themeColor="text1"/>
          <w:sz w:val="24"/>
          <w:szCs w:val="24"/>
        </w:rPr>
        <w:t>El aportó e</w:t>
      </w:r>
      <w:r w:rsidR="020824B0" w:rsidRPr="07B47D1D">
        <w:rPr>
          <w:rFonts w:ascii="Arial" w:eastAsia="Arial" w:hAnsi="Arial" w:cs="Arial"/>
        </w:rPr>
        <w:t xml:space="preserve">videncia de formato DMIC-FM-001-V1 en </w:t>
      </w:r>
      <w:r w:rsidRPr="07B47D1D">
        <w:rPr>
          <w:rFonts w:ascii="Arial" w:eastAsia="Arial" w:hAnsi="Arial" w:cs="Arial"/>
        </w:rPr>
        <w:t>estado borrador</w:t>
      </w:r>
      <w:r w:rsidR="020824B0" w:rsidRPr="07B47D1D">
        <w:rPr>
          <w:rFonts w:ascii="Arial" w:eastAsia="Arial" w:hAnsi="Arial" w:cs="Arial"/>
        </w:rPr>
        <w:t xml:space="preserve"> del Acta de constitución de proyecto de Mezclas densas en caliente con </w:t>
      </w:r>
      <w:r w:rsidR="000644E2" w:rsidRPr="07B47D1D">
        <w:rPr>
          <w:rFonts w:ascii="Arial" w:eastAsia="Arial" w:hAnsi="Arial" w:cs="Arial"/>
        </w:rPr>
        <w:t>fresado,</w:t>
      </w:r>
      <w:r w:rsidR="020824B0" w:rsidRPr="07B47D1D">
        <w:rPr>
          <w:rFonts w:ascii="Arial" w:eastAsia="Arial" w:hAnsi="Arial" w:cs="Arial"/>
        </w:rPr>
        <w:t xml:space="preserve"> sin embargo el documento </w:t>
      </w:r>
      <w:r w:rsidR="36A3D7B5" w:rsidRPr="07B47D1D">
        <w:rPr>
          <w:rFonts w:ascii="Arial" w:eastAsia="Arial" w:hAnsi="Arial" w:cs="Arial"/>
        </w:rPr>
        <w:t>está</w:t>
      </w:r>
      <w:r w:rsidR="020824B0" w:rsidRPr="07B47D1D">
        <w:rPr>
          <w:rFonts w:ascii="Arial" w:eastAsia="Arial" w:hAnsi="Arial" w:cs="Arial"/>
        </w:rPr>
        <w:t xml:space="preserve"> sin firmas y no cuenta con radicado Orfeo para ser un documento </w:t>
      </w:r>
      <w:proofErr w:type="gramStart"/>
      <w:r w:rsidR="020824B0" w:rsidRPr="07B47D1D">
        <w:rPr>
          <w:rFonts w:ascii="Arial" w:eastAsia="Arial" w:hAnsi="Arial" w:cs="Arial"/>
        </w:rPr>
        <w:t>sin  validez</w:t>
      </w:r>
      <w:proofErr w:type="gramEnd"/>
      <w:r w:rsidR="020824B0" w:rsidRPr="07B47D1D">
        <w:rPr>
          <w:rFonts w:ascii="Arial" w:eastAsia="Arial" w:hAnsi="Arial" w:cs="Arial"/>
        </w:rPr>
        <w:t xml:space="preserve"> de su revisión  de la viabilidad técnica y jurídica</w:t>
      </w:r>
      <w:r>
        <w:rPr>
          <w:rFonts w:ascii="Arial" w:eastAsia="Arial" w:hAnsi="Arial" w:cs="Arial"/>
        </w:rPr>
        <w:t>.</w:t>
      </w:r>
      <w:r w:rsidR="6B174786" w:rsidRPr="07B47D1D">
        <w:rPr>
          <w:rFonts w:ascii="Arial" w:eastAsia="Arial" w:hAnsi="Arial" w:cs="Arial"/>
        </w:rPr>
        <w:t xml:space="preserve"> </w:t>
      </w:r>
    </w:p>
    <w:p w14:paraId="5E1213A5" w14:textId="111765FB" w:rsidR="0077771A" w:rsidRPr="00E95AA2" w:rsidRDefault="0D596908" w:rsidP="005A6A8C">
      <w:pPr>
        <w:pStyle w:val="Prrafodelista"/>
        <w:spacing w:line="257" w:lineRule="auto"/>
        <w:ind w:left="720" w:right="0" w:firstLine="0"/>
        <w:rPr>
          <w:rFonts w:ascii="Arial" w:eastAsia="Arial" w:hAnsi="Arial" w:cs="Arial"/>
        </w:rPr>
      </w:pPr>
      <w:r w:rsidRPr="07B47D1D">
        <w:rPr>
          <w:rFonts w:ascii="Arial" w:eastAsia="Arial" w:hAnsi="Arial" w:cs="Arial"/>
          <w:b/>
          <w:bCs/>
        </w:rPr>
        <w:t xml:space="preserve">Control 2 </w:t>
      </w:r>
      <w:r w:rsidR="6B174786" w:rsidRPr="07B47D1D">
        <w:rPr>
          <w:rFonts w:ascii="Arial" w:eastAsia="Arial" w:hAnsi="Arial" w:cs="Arial"/>
        </w:rPr>
        <w:t xml:space="preserve">aporta evidencia nuevamente del </w:t>
      </w:r>
      <w:r w:rsidR="0D018D19" w:rsidRPr="07B47D1D">
        <w:rPr>
          <w:rFonts w:ascii="Arial" w:eastAsia="Arial" w:hAnsi="Arial" w:cs="Arial"/>
          <w:lang w:val="es"/>
        </w:rPr>
        <w:t xml:space="preserve">" Informe de resultados pruebas de mejoramiento de fresado estabilizado con cemento y aditivo Solid </w:t>
      </w:r>
      <w:proofErr w:type="spellStart"/>
      <w:r w:rsidR="0D018D19" w:rsidRPr="07B47D1D">
        <w:rPr>
          <w:rFonts w:ascii="Arial" w:eastAsia="Arial" w:hAnsi="Arial" w:cs="Arial"/>
          <w:lang w:val="es"/>
        </w:rPr>
        <w:t>Soil</w:t>
      </w:r>
      <w:proofErr w:type="spellEnd"/>
      <w:r w:rsidR="0D018D19" w:rsidRPr="07B47D1D">
        <w:rPr>
          <w:rFonts w:ascii="Arial" w:eastAsia="Arial" w:hAnsi="Arial" w:cs="Arial"/>
          <w:lang w:val="es"/>
        </w:rPr>
        <w:t xml:space="preserve"> para el proyecto  “mejoramiento de vías terciarias en Bogotá” del Sistema  General De </w:t>
      </w:r>
      <w:r w:rsidR="7C98C0E9" w:rsidRPr="07B47D1D">
        <w:rPr>
          <w:rFonts w:ascii="Arial" w:eastAsia="Arial" w:hAnsi="Arial" w:cs="Arial"/>
          <w:lang w:val="es"/>
        </w:rPr>
        <w:t>Regalías</w:t>
      </w:r>
      <w:r w:rsidR="0D018D19" w:rsidRPr="07B47D1D">
        <w:rPr>
          <w:rFonts w:ascii="Arial" w:eastAsia="Arial" w:hAnsi="Arial" w:cs="Arial"/>
          <w:lang w:val="es"/>
        </w:rPr>
        <w:t>, Localidad 20 Sumapaz"</w:t>
      </w:r>
      <w:r w:rsidR="6B174786" w:rsidRPr="07B47D1D">
        <w:rPr>
          <w:rFonts w:ascii="Arial" w:eastAsia="Arial" w:hAnsi="Arial" w:cs="Arial"/>
        </w:rPr>
        <w:t xml:space="preserve"> el cual no cuenta con fecha de elaboración </w:t>
      </w:r>
      <w:r w:rsidR="3D995D05" w:rsidRPr="07B47D1D">
        <w:rPr>
          <w:rFonts w:ascii="Arial" w:eastAsia="Arial" w:hAnsi="Arial" w:cs="Arial"/>
        </w:rPr>
        <w:t>(ausencia</w:t>
      </w:r>
      <w:r w:rsidR="6B174786" w:rsidRPr="07B47D1D">
        <w:rPr>
          <w:rFonts w:ascii="Arial" w:eastAsia="Arial" w:hAnsi="Arial" w:cs="Arial"/>
        </w:rPr>
        <w:t xml:space="preserve"> de temporalidad mes </w:t>
      </w:r>
      <w:proofErr w:type="spellStart"/>
      <w:r w:rsidR="6B174786" w:rsidRPr="07B47D1D">
        <w:rPr>
          <w:rFonts w:ascii="Arial" w:eastAsia="Arial" w:hAnsi="Arial" w:cs="Arial"/>
        </w:rPr>
        <w:t>ó</w:t>
      </w:r>
      <w:proofErr w:type="spellEnd"/>
      <w:r w:rsidR="6B174786" w:rsidRPr="07B47D1D">
        <w:rPr>
          <w:rFonts w:ascii="Arial" w:eastAsia="Arial" w:hAnsi="Arial" w:cs="Arial"/>
        </w:rPr>
        <w:t xml:space="preserve"> día) solo referencia año, el documento </w:t>
      </w:r>
      <w:r w:rsidR="1465808C" w:rsidRPr="07B47D1D">
        <w:rPr>
          <w:rFonts w:ascii="Arial" w:eastAsia="Arial" w:hAnsi="Arial" w:cs="Arial"/>
        </w:rPr>
        <w:t>está</w:t>
      </w:r>
      <w:r w:rsidR="6B174786" w:rsidRPr="07B47D1D">
        <w:rPr>
          <w:rFonts w:ascii="Arial" w:eastAsia="Arial" w:hAnsi="Arial" w:cs="Arial"/>
        </w:rPr>
        <w:t xml:space="preserve"> sin la totalidad de firmas y no cuenta con radicado Orfeo, sin </w:t>
      </w:r>
      <w:r w:rsidR="7630C497" w:rsidRPr="07B47D1D">
        <w:rPr>
          <w:rFonts w:ascii="Arial" w:eastAsia="Arial" w:hAnsi="Arial" w:cs="Arial"/>
        </w:rPr>
        <w:t>embargo,</w:t>
      </w:r>
      <w:r w:rsidR="6B174786" w:rsidRPr="07B47D1D">
        <w:rPr>
          <w:rFonts w:ascii="Arial" w:eastAsia="Arial" w:hAnsi="Arial" w:cs="Arial"/>
        </w:rPr>
        <w:t xml:space="preserve"> si se evidencia dentro del informe los resultados y conclusiones "De acuerdo con los resultados y análisis del proyecto por parte de la Gerencia para el Desarrollo, la Calidad y la Innovación, se determina NO continuar con el proyecto en su fase de</w:t>
      </w:r>
      <w:r w:rsidR="635D1D41" w:rsidRPr="07B47D1D">
        <w:rPr>
          <w:rFonts w:ascii="Arial" w:eastAsia="Arial" w:hAnsi="Arial" w:cs="Arial"/>
        </w:rPr>
        <w:t xml:space="preserve"> pruebas.</w:t>
      </w:r>
    </w:p>
    <w:p w14:paraId="68818E78" w14:textId="290135DE" w:rsidR="635D1D41" w:rsidRDefault="635D1D41" w:rsidP="07B47D1D">
      <w:pPr>
        <w:pStyle w:val="Prrafodelista"/>
        <w:spacing w:line="257" w:lineRule="auto"/>
        <w:ind w:left="720" w:right="0"/>
        <w:rPr>
          <w:rFonts w:ascii="Arial" w:eastAsia="Arial" w:hAnsi="Arial" w:cs="Arial"/>
        </w:rPr>
      </w:pPr>
      <w:r w:rsidRPr="07B47D1D">
        <w:rPr>
          <w:rFonts w:ascii="Arial" w:eastAsia="Arial" w:hAnsi="Arial" w:cs="Arial"/>
        </w:rPr>
        <w:t xml:space="preserve">  </w:t>
      </w:r>
      <w:r w:rsidR="5E4D8D2F" w:rsidRPr="07B47D1D">
        <w:rPr>
          <w:rFonts w:ascii="Arial" w:eastAsia="Arial" w:hAnsi="Arial" w:cs="Arial"/>
        </w:rPr>
        <w:t xml:space="preserve">   </w:t>
      </w:r>
    </w:p>
    <w:p w14:paraId="4D2336B4" w14:textId="1D60BACD" w:rsidR="5E4D8D2F" w:rsidRDefault="5E4D8D2F" w:rsidP="07B47D1D">
      <w:pPr>
        <w:pStyle w:val="Prrafodelista"/>
        <w:spacing w:line="257" w:lineRule="auto"/>
        <w:ind w:left="720" w:right="0"/>
        <w:rPr>
          <w:rFonts w:ascii="Arial" w:eastAsia="Arial" w:hAnsi="Arial" w:cs="Arial"/>
        </w:rPr>
      </w:pPr>
      <w:r w:rsidRPr="07B47D1D">
        <w:rPr>
          <w:rFonts w:ascii="Arial" w:eastAsia="Arial" w:hAnsi="Arial" w:cs="Arial"/>
        </w:rPr>
        <w:t xml:space="preserve">     </w:t>
      </w:r>
      <w:r w:rsidR="7DA5AA30" w:rsidRPr="07B47D1D">
        <w:rPr>
          <w:rFonts w:ascii="Arial" w:eastAsia="Arial" w:hAnsi="Arial" w:cs="Arial"/>
          <w:b/>
          <w:bCs/>
        </w:rPr>
        <w:t xml:space="preserve">Para la ejecución de actividades </w:t>
      </w:r>
      <w:r w:rsidR="7DA5AA30" w:rsidRPr="07B47D1D">
        <w:rPr>
          <w:rFonts w:ascii="Arial" w:eastAsia="Arial" w:hAnsi="Arial" w:cs="Arial"/>
        </w:rPr>
        <w:t>e</w:t>
      </w:r>
      <w:r w:rsidR="635D1D41" w:rsidRPr="07B47D1D">
        <w:rPr>
          <w:rFonts w:ascii="Arial" w:eastAsia="Arial" w:hAnsi="Arial" w:cs="Arial"/>
        </w:rPr>
        <w:t xml:space="preserve">l proceso DMIC no reporta avance de acción" Realizar compromisos de confidencialidad e imparcialidad con el personal que desarrolla estas </w:t>
      </w:r>
      <w:r w:rsidR="5C4B982A" w:rsidRPr="07B47D1D">
        <w:rPr>
          <w:rFonts w:ascii="Arial" w:eastAsia="Arial" w:hAnsi="Arial" w:cs="Arial"/>
        </w:rPr>
        <w:t>actividades,</w:t>
      </w:r>
      <w:r w:rsidR="635D1D41" w:rsidRPr="07B47D1D">
        <w:rPr>
          <w:rFonts w:ascii="Arial" w:eastAsia="Arial" w:hAnsi="Arial" w:cs="Arial"/>
        </w:rPr>
        <w:t xml:space="preserve"> si bien la fecha de finalización en diciembre 2024 el proceso debería garantizar acciones que mitiguen el riesgo durante toda la vigencia, por ahora no hay evidencia del producto "Compromisos de confidencialidad e imparcialidad" </w:t>
      </w:r>
    </w:p>
    <w:p w14:paraId="1F27916F" w14:textId="152AFAEF" w:rsidR="2DF12A26" w:rsidRPr="00E95AA2" w:rsidRDefault="2DF12A26" w:rsidP="0077771A">
      <w:pPr>
        <w:spacing w:line="257" w:lineRule="auto"/>
        <w:rPr>
          <w:rFonts w:ascii="Arial" w:eastAsiaTheme="minorEastAsia" w:hAnsi="Arial" w:cs="Arial"/>
        </w:rPr>
      </w:pPr>
    </w:p>
    <w:p w14:paraId="3146211A" w14:textId="6FF8E9CB" w:rsidR="001D4B65" w:rsidRDefault="001D4B65" w:rsidP="07B47D1D">
      <w:pPr>
        <w:pStyle w:val="Prrafodelista"/>
        <w:numPr>
          <w:ilvl w:val="0"/>
          <w:numId w:val="3"/>
        </w:numPr>
        <w:spacing w:line="257" w:lineRule="auto"/>
        <w:ind w:right="0"/>
        <w:rPr>
          <w:rFonts w:ascii="Arial" w:eastAsiaTheme="minorEastAsia" w:hAnsi="Arial" w:cs="Arial"/>
        </w:rPr>
      </w:pPr>
      <w:r w:rsidRPr="07B47D1D">
        <w:rPr>
          <w:rFonts w:ascii="Arial" w:eastAsia="Arial" w:hAnsi="Arial" w:cs="Arial"/>
          <w:b/>
          <w:bCs/>
        </w:rPr>
        <w:t>Control Disciplinario Interno</w:t>
      </w:r>
      <w:r w:rsidR="1135A6D1" w:rsidRPr="07B47D1D">
        <w:rPr>
          <w:rFonts w:ascii="Arial" w:eastAsia="Arial" w:hAnsi="Arial" w:cs="Arial"/>
          <w:b/>
          <w:bCs/>
        </w:rPr>
        <w:t>:</w:t>
      </w:r>
      <w:r w:rsidR="25504520" w:rsidRPr="07B47D1D">
        <w:rPr>
          <w:rFonts w:ascii="Arial" w:eastAsia="Arial" w:hAnsi="Arial" w:cs="Arial"/>
        </w:rPr>
        <w:t xml:space="preserve"> </w:t>
      </w:r>
      <w:r w:rsidR="45806F91" w:rsidRPr="07B47D1D">
        <w:rPr>
          <w:rFonts w:ascii="Arial" w:eastAsiaTheme="minorEastAsia" w:hAnsi="Arial" w:cs="Arial"/>
        </w:rPr>
        <w:t xml:space="preserve">Dentro de la entidad se llevaron a cabo todos los procesos de responsabilidad de Control Disciplinario Interno, cabe resaltar </w:t>
      </w:r>
      <w:r w:rsidR="1F9FB806" w:rsidRPr="07B47D1D">
        <w:rPr>
          <w:rFonts w:ascii="Arial" w:eastAsiaTheme="minorEastAsia" w:hAnsi="Arial" w:cs="Arial"/>
        </w:rPr>
        <w:t>que,</w:t>
      </w:r>
      <w:r w:rsidR="45806F91" w:rsidRPr="07B47D1D">
        <w:rPr>
          <w:rFonts w:ascii="Arial" w:eastAsiaTheme="minorEastAsia" w:hAnsi="Arial" w:cs="Arial"/>
        </w:rPr>
        <w:t xml:space="preserve"> de igual manera, se realizaron actividades de impacto y acondicionamiento. Esto debido a una </w:t>
      </w:r>
      <w:r w:rsidR="73058716" w:rsidRPr="07B47D1D">
        <w:rPr>
          <w:rFonts w:ascii="Arial" w:eastAsiaTheme="minorEastAsia" w:hAnsi="Arial" w:cs="Arial"/>
        </w:rPr>
        <w:t>caída</w:t>
      </w:r>
      <w:r w:rsidR="45806F91" w:rsidRPr="07B47D1D">
        <w:rPr>
          <w:rFonts w:ascii="Arial" w:eastAsiaTheme="minorEastAsia" w:hAnsi="Arial" w:cs="Arial"/>
        </w:rPr>
        <w:t xml:space="preserve"> de</w:t>
      </w:r>
      <w:r w:rsidR="09186DBC" w:rsidRPr="07B47D1D">
        <w:rPr>
          <w:rFonts w:ascii="Arial" w:eastAsiaTheme="minorEastAsia" w:hAnsi="Arial" w:cs="Arial"/>
        </w:rPr>
        <w:t xml:space="preserve"> la plataforma de subida de la información al Distrito. Bajo esta situación, la entidad optó por seguir sus procesos haciendo copias que deben ser subidas cuando la</w:t>
      </w:r>
      <w:r w:rsidR="76591E04" w:rsidRPr="07B47D1D">
        <w:rPr>
          <w:rFonts w:ascii="Arial" w:eastAsiaTheme="minorEastAsia" w:hAnsi="Arial" w:cs="Arial"/>
        </w:rPr>
        <w:t xml:space="preserve"> plataforma del SID funcione correctamente. </w:t>
      </w:r>
    </w:p>
    <w:p w14:paraId="2D684B82" w14:textId="53BB757F" w:rsidR="07B47D1D" w:rsidRDefault="07B47D1D" w:rsidP="07B47D1D">
      <w:pPr>
        <w:pStyle w:val="Prrafodelista"/>
        <w:spacing w:line="257" w:lineRule="auto"/>
        <w:ind w:left="720" w:right="0"/>
        <w:rPr>
          <w:rFonts w:ascii="Arial" w:eastAsiaTheme="minorEastAsia" w:hAnsi="Arial" w:cs="Arial"/>
        </w:rPr>
      </w:pPr>
    </w:p>
    <w:p w14:paraId="144BE296" w14:textId="66C2B301" w:rsidR="00D66D1E" w:rsidRPr="00E95AA2" w:rsidRDefault="2871401B" w:rsidP="005352A7">
      <w:pPr>
        <w:jc w:val="both"/>
        <w:rPr>
          <w:rFonts w:ascii="Arial" w:eastAsia="Arial" w:hAnsi="Arial" w:cs="Arial"/>
          <w:lang w:eastAsia="es-CO"/>
        </w:rPr>
      </w:pPr>
      <w:r w:rsidRPr="541073D5">
        <w:rPr>
          <w:rFonts w:ascii="Arial" w:eastAsia="Arial" w:hAnsi="Arial" w:cs="Arial"/>
          <w:lang w:eastAsia="es-CO"/>
        </w:rPr>
        <w:t xml:space="preserve">A nivel general </w:t>
      </w:r>
      <w:r w:rsidR="00C61FBA" w:rsidRPr="541073D5">
        <w:rPr>
          <w:rFonts w:ascii="Arial" w:eastAsia="Arial" w:hAnsi="Arial" w:cs="Arial"/>
          <w:lang w:eastAsia="es-CO"/>
        </w:rPr>
        <w:t xml:space="preserve">la entidad está avanzando en la mejora de sus mecanismos de control y ejecución relacionados con los riesgos de corrupción, lo cual se refleja en el aumento de los cumplimientos cuatrimestrales. Sin embargo, aún persisten </w:t>
      </w:r>
      <w:r w:rsidR="0B99B7F8" w:rsidRPr="541073D5">
        <w:rPr>
          <w:rFonts w:ascii="Arial" w:eastAsia="Arial" w:hAnsi="Arial" w:cs="Arial"/>
          <w:lang w:eastAsia="es-CO"/>
        </w:rPr>
        <w:t xml:space="preserve">procesos </w:t>
      </w:r>
      <w:r w:rsidR="00C61FBA" w:rsidRPr="541073D5">
        <w:rPr>
          <w:rFonts w:ascii="Arial" w:eastAsia="Arial" w:hAnsi="Arial" w:cs="Arial"/>
          <w:lang w:eastAsia="es-CO"/>
        </w:rPr>
        <w:t xml:space="preserve">que deben </w:t>
      </w:r>
      <w:r w:rsidR="5B65F6FD" w:rsidRPr="541073D5">
        <w:rPr>
          <w:rFonts w:ascii="Arial" w:eastAsia="Arial" w:hAnsi="Arial" w:cs="Arial"/>
          <w:lang w:eastAsia="es-CO"/>
        </w:rPr>
        <w:t>mejorar</w:t>
      </w:r>
      <w:r w:rsidR="00C61FBA" w:rsidRPr="541073D5">
        <w:rPr>
          <w:rFonts w:ascii="Arial" w:eastAsia="Arial" w:hAnsi="Arial" w:cs="Arial"/>
          <w:lang w:eastAsia="es-CO"/>
        </w:rPr>
        <w:t>, particularmente en la correcta descripción de los riesgos y la consolidación de controles.</w:t>
      </w:r>
    </w:p>
    <w:p w14:paraId="2546478F" w14:textId="0C894E6C" w:rsidR="2DF12A26" w:rsidRPr="00E95AA2" w:rsidRDefault="2DF12A26" w:rsidP="2DF12A26">
      <w:pPr>
        <w:jc w:val="both"/>
        <w:rPr>
          <w:rFonts w:ascii="Arial" w:eastAsia="Arial" w:hAnsi="Arial" w:cs="Arial"/>
          <w:lang w:eastAsia="es-CO"/>
        </w:rPr>
      </w:pPr>
    </w:p>
    <w:p w14:paraId="0FF0F7F9" w14:textId="4C563756" w:rsidR="132D790D" w:rsidRPr="00E95AA2" w:rsidRDefault="009F56BB" w:rsidP="132D790D">
      <w:pPr>
        <w:jc w:val="both"/>
        <w:rPr>
          <w:rFonts w:ascii="Arial" w:eastAsia="Arial" w:hAnsi="Arial" w:cs="Arial"/>
          <w:lang w:eastAsia="es-CO"/>
        </w:rPr>
      </w:pPr>
      <w:r w:rsidRPr="00E95AA2">
        <w:rPr>
          <w:rFonts w:ascii="Arial" w:eastAsia="Arial" w:hAnsi="Arial" w:cs="Arial"/>
          <w:lang w:eastAsia="es-CO"/>
        </w:rPr>
        <w:t xml:space="preserve">La entidad ha mostrado una tendencia positiva en la gestión de los riesgos de corrupción, particularmente en el diseño y la ejecución de controles, así como en la ejecución de acciones. El cumplimiento general ha mejorado de forma consistente en todos los criterios, </w:t>
      </w:r>
      <w:r w:rsidR="00E95AA2" w:rsidRPr="00E95AA2">
        <w:rPr>
          <w:rFonts w:ascii="Arial" w:eastAsia="Arial" w:hAnsi="Arial" w:cs="Arial"/>
          <w:lang w:eastAsia="es-CO"/>
        </w:rPr>
        <w:t xml:space="preserve">Como segunda línea de defensa, se </w:t>
      </w:r>
      <w:r w:rsidRPr="00E95AA2">
        <w:rPr>
          <w:rFonts w:ascii="Arial" w:eastAsia="Arial" w:hAnsi="Arial" w:cs="Arial"/>
          <w:lang w:eastAsia="es-CO"/>
        </w:rPr>
        <w:t>lo que sugiere un mayor esfuerzo en la gestión efectiva de estos riesgos.</w:t>
      </w:r>
    </w:p>
    <w:p w14:paraId="6284E92A" w14:textId="77777777" w:rsidR="00E95AA2" w:rsidRPr="00E95AA2" w:rsidRDefault="00E95AA2" w:rsidP="132D790D">
      <w:pPr>
        <w:jc w:val="both"/>
        <w:rPr>
          <w:rFonts w:ascii="Arial" w:eastAsia="Arial" w:hAnsi="Arial" w:cs="Arial"/>
          <w:lang w:eastAsia="es-CO"/>
        </w:rPr>
      </w:pPr>
    </w:p>
    <w:p w14:paraId="4AAEF10A" w14:textId="79156473" w:rsidR="00D66D1E" w:rsidRPr="00E95AA2" w:rsidRDefault="0E50C817" w:rsidP="132D790D">
      <w:pPr>
        <w:jc w:val="both"/>
        <w:rPr>
          <w:rFonts w:ascii="Arial" w:eastAsia="Arial" w:hAnsi="Arial" w:cs="Arial"/>
          <w:lang w:eastAsia="es-CO"/>
        </w:rPr>
      </w:pPr>
      <w:r w:rsidRPr="389DC952">
        <w:rPr>
          <w:rFonts w:ascii="Arial" w:eastAsia="Arial" w:hAnsi="Arial" w:cs="Arial"/>
          <w:lang w:eastAsia="es-CO"/>
        </w:rPr>
        <w:t>Se recomienda</w:t>
      </w:r>
      <w:r w:rsidR="00D66D1E" w:rsidRPr="389DC952">
        <w:rPr>
          <w:rFonts w:ascii="Arial" w:eastAsia="Arial" w:hAnsi="Arial" w:cs="Arial"/>
          <w:lang w:eastAsia="es-CO"/>
        </w:rPr>
        <w:t xml:space="preserve"> revisar constantemente las actividades, que puedan identificar riesgos adicionales, previendo además posibles flagelos de corrupción en la entidad e incorporar los controles en los procedimientos y/o manuales de tal manera sean normalizados en el proceso.</w:t>
      </w:r>
    </w:p>
    <w:p w14:paraId="2D6D4B26" w14:textId="07DB501A" w:rsidR="389DC952" w:rsidRDefault="389DC952" w:rsidP="07B47D1D">
      <w:pPr>
        <w:jc w:val="both"/>
        <w:rPr>
          <w:rFonts w:ascii="Arial" w:eastAsia="Arial" w:hAnsi="Arial" w:cs="Arial"/>
          <w:lang w:eastAsia="es-CO"/>
        </w:rPr>
      </w:pPr>
    </w:p>
    <w:p w14:paraId="6D667052" w14:textId="556FB1FA" w:rsidR="0C3E6FE2" w:rsidRPr="0015686A" w:rsidRDefault="0C3E6FE2" w:rsidP="132D790D">
      <w:pPr>
        <w:jc w:val="both"/>
        <w:rPr>
          <w:rFonts w:ascii="Arial" w:eastAsia="Arial" w:hAnsi="Arial" w:cs="Arial"/>
          <w:lang w:eastAsia="es-CO"/>
        </w:rPr>
      </w:pPr>
    </w:p>
    <w:p w14:paraId="3461DBE8" w14:textId="77777777" w:rsidR="00D66D1E" w:rsidRPr="0015686A" w:rsidRDefault="00D66D1E" w:rsidP="009F1BBE">
      <w:pPr>
        <w:pStyle w:val="Prrafodelista"/>
        <w:numPr>
          <w:ilvl w:val="1"/>
          <w:numId w:val="9"/>
        </w:numPr>
        <w:shd w:val="clear" w:color="auto" w:fill="FFFFFF" w:themeFill="background1"/>
        <w:autoSpaceDE/>
        <w:autoSpaceDN/>
        <w:ind w:right="0"/>
        <w:outlineLvl w:val="0"/>
        <w:rPr>
          <w:rStyle w:val="Ttulo2Car"/>
          <w:rFonts w:ascii="Arial" w:hAnsi="Arial" w:cs="Arial"/>
          <w:color w:val="auto"/>
          <w:sz w:val="22"/>
          <w:szCs w:val="22"/>
        </w:rPr>
      </w:pPr>
      <w:bookmarkStart w:id="36" w:name="_Toc68678510"/>
      <w:bookmarkStart w:id="37" w:name="_Toc84428373"/>
      <w:bookmarkStart w:id="38" w:name="_Toc178759015"/>
      <w:r w:rsidRPr="0015686A">
        <w:rPr>
          <w:rStyle w:val="Ttulo2Car"/>
          <w:rFonts w:ascii="Arial" w:hAnsi="Arial" w:cs="Arial"/>
          <w:color w:val="auto"/>
          <w:sz w:val="22"/>
          <w:szCs w:val="22"/>
        </w:rPr>
        <w:t>RIESGOS DE GESTIÓN:</w:t>
      </w:r>
      <w:bookmarkEnd w:id="36"/>
      <w:bookmarkEnd w:id="37"/>
      <w:bookmarkEnd w:id="38"/>
    </w:p>
    <w:p w14:paraId="293E33DE" w14:textId="77777777" w:rsidR="00D66D1E" w:rsidRPr="0015686A" w:rsidRDefault="00D66D1E" w:rsidP="132D790D">
      <w:pPr>
        <w:pStyle w:val="Prrafodelista"/>
        <w:shd w:val="clear" w:color="auto" w:fill="FFFFFF" w:themeFill="background1"/>
        <w:outlineLvl w:val="0"/>
        <w:rPr>
          <w:rStyle w:val="Ttulo2Car"/>
          <w:rFonts w:ascii="Arial" w:hAnsi="Arial" w:cs="Arial"/>
          <w:color w:val="auto"/>
        </w:rPr>
      </w:pPr>
    </w:p>
    <w:p w14:paraId="5258844B" w14:textId="5B6B6477" w:rsidR="00D66D1E" w:rsidRDefault="2871401B" w:rsidP="132D790D">
      <w:pPr>
        <w:jc w:val="both"/>
        <w:rPr>
          <w:rFonts w:ascii="Arial" w:eastAsia="Arial" w:hAnsi="Arial" w:cs="Arial"/>
        </w:rPr>
      </w:pPr>
      <w:r w:rsidRPr="0015686A">
        <w:rPr>
          <w:rStyle w:val="normaltextrun"/>
          <w:rFonts w:ascii="Arial" w:hAnsi="Arial" w:cs="Arial"/>
        </w:rPr>
        <w:t xml:space="preserve">Desde la OAP se realiza el monitoreo de los </w:t>
      </w:r>
      <w:r w:rsidR="50775799" w:rsidRPr="0015686A">
        <w:rPr>
          <w:rStyle w:val="normaltextrun"/>
          <w:rFonts w:ascii="Arial" w:hAnsi="Arial" w:cs="Arial"/>
        </w:rPr>
        <w:t xml:space="preserve">42 </w:t>
      </w:r>
      <w:r w:rsidRPr="0015686A">
        <w:rPr>
          <w:rFonts w:ascii="Arial" w:eastAsia="Arial" w:hAnsi="Arial" w:cs="Arial"/>
          <w:lang w:eastAsia="es-CO"/>
        </w:rPr>
        <w:t>riesgos de gestión identificados por la UMV</w:t>
      </w:r>
      <w:r w:rsidRPr="0015686A">
        <w:rPr>
          <w:rStyle w:val="normaltextrun"/>
          <w:rFonts w:ascii="Arial" w:hAnsi="Arial" w:cs="Arial"/>
        </w:rPr>
        <w:t xml:space="preserve">, en donde se puede evidenciar que </w:t>
      </w:r>
      <w:r w:rsidR="00B94CB3" w:rsidRPr="0015686A">
        <w:rPr>
          <w:rStyle w:val="normaltextrun"/>
          <w:rFonts w:ascii="Arial" w:hAnsi="Arial" w:cs="Arial"/>
        </w:rPr>
        <w:t>se mantiene la zona de riesgo</w:t>
      </w:r>
      <w:r w:rsidR="00D33083" w:rsidRPr="0015686A">
        <w:rPr>
          <w:rStyle w:val="normaltextrun"/>
          <w:rFonts w:ascii="Arial" w:hAnsi="Arial" w:cs="Arial"/>
        </w:rPr>
        <w:t xml:space="preserve"> Enel segundo </w:t>
      </w:r>
      <w:r w:rsidR="0043286D" w:rsidRPr="0015686A">
        <w:rPr>
          <w:rStyle w:val="normaltextrun"/>
          <w:rFonts w:ascii="Arial" w:hAnsi="Arial" w:cs="Arial"/>
        </w:rPr>
        <w:t>cuatrimestre</w:t>
      </w:r>
      <w:r w:rsidRPr="0015686A">
        <w:rPr>
          <w:rStyle w:val="normaltextrun"/>
          <w:rFonts w:ascii="Arial" w:hAnsi="Arial" w:cs="Arial"/>
        </w:rPr>
        <w:t>.</w:t>
      </w:r>
      <w:r w:rsidRPr="0015686A">
        <w:rPr>
          <w:rStyle w:val="eop"/>
          <w:rFonts w:ascii="Arial" w:hAnsi="Arial" w:cs="Arial"/>
        </w:rPr>
        <w:t> </w:t>
      </w:r>
      <w:r w:rsidRPr="0015686A">
        <w:rPr>
          <w:rFonts w:ascii="Arial" w:eastAsia="Arial" w:hAnsi="Arial" w:cs="Arial"/>
        </w:rPr>
        <w:t>El mayor porcentaje de los riesgos residuales se encuentran en zona “</w:t>
      </w:r>
      <w:r w:rsidRPr="0015686A">
        <w:rPr>
          <w:rFonts w:ascii="Arial" w:eastAsia="Arial" w:hAnsi="Arial" w:cs="Arial"/>
          <w:b/>
          <w:bCs/>
        </w:rPr>
        <w:t xml:space="preserve">moderada” </w:t>
      </w:r>
      <w:r w:rsidRPr="0015686A">
        <w:rPr>
          <w:rFonts w:ascii="Arial" w:eastAsia="Arial" w:hAnsi="Arial" w:cs="Arial"/>
        </w:rPr>
        <w:t xml:space="preserve">con </w:t>
      </w:r>
      <w:r w:rsidR="79E3E5B2" w:rsidRPr="0015686A">
        <w:rPr>
          <w:rFonts w:ascii="Arial" w:eastAsia="Arial" w:hAnsi="Arial" w:cs="Arial"/>
        </w:rPr>
        <w:t>24</w:t>
      </w:r>
      <w:r w:rsidRPr="0015686A">
        <w:rPr>
          <w:rFonts w:ascii="Arial" w:eastAsia="Arial" w:hAnsi="Arial" w:cs="Arial"/>
        </w:rPr>
        <w:t xml:space="preserve"> riesgos que corresponde</w:t>
      </w:r>
      <w:r w:rsidR="5B481CE3" w:rsidRPr="0015686A">
        <w:rPr>
          <w:rFonts w:ascii="Arial" w:eastAsia="Arial" w:hAnsi="Arial" w:cs="Arial"/>
        </w:rPr>
        <w:t>n</w:t>
      </w:r>
      <w:r w:rsidRPr="0015686A">
        <w:rPr>
          <w:rFonts w:ascii="Arial" w:eastAsia="Arial" w:hAnsi="Arial" w:cs="Arial"/>
        </w:rPr>
        <w:t xml:space="preserve"> a un </w:t>
      </w:r>
      <w:r w:rsidR="511F9CE4" w:rsidRPr="0015686A">
        <w:rPr>
          <w:rFonts w:ascii="Arial" w:eastAsia="Arial" w:hAnsi="Arial" w:cs="Arial"/>
        </w:rPr>
        <w:t>57</w:t>
      </w:r>
      <w:r w:rsidRPr="0015686A">
        <w:rPr>
          <w:rFonts w:ascii="Arial" w:eastAsia="Arial" w:hAnsi="Arial" w:cs="Arial"/>
        </w:rPr>
        <w:t>%, seguido de la zona “</w:t>
      </w:r>
      <w:r w:rsidRPr="0015686A">
        <w:rPr>
          <w:rFonts w:ascii="Arial" w:eastAsia="Arial" w:hAnsi="Arial" w:cs="Arial"/>
          <w:b/>
          <w:bCs/>
        </w:rPr>
        <w:t xml:space="preserve">baja” </w:t>
      </w:r>
      <w:r w:rsidRPr="0015686A">
        <w:rPr>
          <w:rFonts w:ascii="Arial" w:eastAsia="Arial" w:hAnsi="Arial" w:cs="Arial"/>
        </w:rPr>
        <w:t>con 1</w:t>
      </w:r>
      <w:r w:rsidR="5B132802" w:rsidRPr="0015686A">
        <w:rPr>
          <w:rFonts w:ascii="Arial" w:eastAsia="Arial" w:hAnsi="Arial" w:cs="Arial"/>
        </w:rPr>
        <w:t>7</w:t>
      </w:r>
      <w:r w:rsidRPr="0015686A">
        <w:rPr>
          <w:rFonts w:ascii="Arial" w:eastAsia="Arial" w:hAnsi="Arial" w:cs="Arial"/>
        </w:rPr>
        <w:t xml:space="preserve"> riesgos que corresponde</w:t>
      </w:r>
      <w:r w:rsidR="657AC74D" w:rsidRPr="0015686A">
        <w:rPr>
          <w:rFonts w:ascii="Arial" w:eastAsia="Arial" w:hAnsi="Arial" w:cs="Arial"/>
        </w:rPr>
        <w:t>n</w:t>
      </w:r>
      <w:r w:rsidRPr="0015686A">
        <w:rPr>
          <w:rFonts w:ascii="Arial" w:eastAsia="Arial" w:hAnsi="Arial" w:cs="Arial"/>
        </w:rPr>
        <w:t xml:space="preserve"> a un </w:t>
      </w:r>
      <w:r w:rsidR="0CCABCE6" w:rsidRPr="0015686A">
        <w:rPr>
          <w:rFonts w:ascii="Arial" w:eastAsia="Arial" w:hAnsi="Arial" w:cs="Arial"/>
        </w:rPr>
        <w:t>41</w:t>
      </w:r>
      <w:r w:rsidRPr="0015686A">
        <w:rPr>
          <w:rFonts w:ascii="Arial" w:eastAsia="Arial" w:hAnsi="Arial" w:cs="Arial"/>
        </w:rPr>
        <w:t xml:space="preserve">% y en </w:t>
      </w:r>
      <w:r w:rsidRPr="0015686A">
        <w:rPr>
          <w:rFonts w:ascii="Arial" w:eastAsia="Arial" w:hAnsi="Arial" w:cs="Arial"/>
        </w:rPr>
        <w:lastRenderedPageBreak/>
        <w:t xml:space="preserve">zona </w:t>
      </w:r>
      <w:r w:rsidRPr="0015686A">
        <w:rPr>
          <w:rFonts w:ascii="Arial" w:eastAsia="Arial" w:hAnsi="Arial" w:cs="Arial"/>
          <w:b/>
          <w:bCs/>
        </w:rPr>
        <w:t>“alta”</w:t>
      </w:r>
      <w:r w:rsidRPr="0015686A">
        <w:rPr>
          <w:rFonts w:ascii="Arial" w:eastAsia="Arial" w:hAnsi="Arial" w:cs="Arial"/>
        </w:rPr>
        <w:t xml:space="preserve"> con </w:t>
      </w:r>
      <w:r w:rsidR="678270D1" w:rsidRPr="0015686A">
        <w:rPr>
          <w:rFonts w:ascii="Arial" w:eastAsia="Arial" w:hAnsi="Arial" w:cs="Arial"/>
        </w:rPr>
        <w:t>1</w:t>
      </w:r>
      <w:r w:rsidRPr="0015686A">
        <w:rPr>
          <w:rFonts w:ascii="Arial" w:eastAsia="Arial" w:hAnsi="Arial" w:cs="Arial"/>
        </w:rPr>
        <w:t xml:space="preserve"> riesgo que corresponde a</w:t>
      </w:r>
      <w:r w:rsidR="7105FD51" w:rsidRPr="0015686A">
        <w:rPr>
          <w:rFonts w:ascii="Arial" w:eastAsia="Arial" w:hAnsi="Arial" w:cs="Arial"/>
        </w:rPr>
        <w:t xml:space="preserve"> un</w:t>
      </w:r>
      <w:r w:rsidRPr="0015686A">
        <w:rPr>
          <w:rFonts w:ascii="Arial" w:eastAsia="Arial" w:hAnsi="Arial" w:cs="Arial"/>
        </w:rPr>
        <w:t xml:space="preserve"> </w:t>
      </w:r>
      <w:r w:rsidR="1C6B95BC" w:rsidRPr="0015686A">
        <w:rPr>
          <w:rFonts w:ascii="Arial" w:eastAsia="Arial" w:hAnsi="Arial" w:cs="Arial"/>
        </w:rPr>
        <w:t>2</w:t>
      </w:r>
      <w:r w:rsidRPr="0015686A">
        <w:rPr>
          <w:rFonts w:ascii="Arial" w:eastAsia="Arial" w:hAnsi="Arial" w:cs="Arial"/>
        </w:rPr>
        <w:t>%.</w:t>
      </w:r>
    </w:p>
    <w:p w14:paraId="5BF9C697" w14:textId="77777777" w:rsidR="00CA6727" w:rsidRPr="0015686A" w:rsidRDefault="00CA6727" w:rsidP="132D790D">
      <w:pPr>
        <w:jc w:val="both"/>
        <w:rPr>
          <w:rFonts w:ascii="Arial" w:eastAsia="Arial" w:hAnsi="Arial" w:cs="Arial"/>
        </w:rPr>
      </w:pPr>
    </w:p>
    <w:p w14:paraId="00BCFE2E" w14:textId="1D4D1212" w:rsidR="43B613FA" w:rsidRPr="0015686A" w:rsidRDefault="43B613FA" w:rsidP="43B613FA">
      <w:pPr>
        <w:jc w:val="both"/>
        <w:rPr>
          <w:rFonts w:ascii="Arial" w:eastAsia="Arial" w:hAnsi="Arial" w:cs="Arial"/>
        </w:rPr>
      </w:pPr>
    </w:p>
    <w:p w14:paraId="55F93D07" w14:textId="5FC9D07F" w:rsidR="00D66D1E" w:rsidRPr="0015686A" w:rsidRDefault="00D66D1E" w:rsidP="132D790D">
      <w:pPr>
        <w:jc w:val="center"/>
        <w:rPr>
          <w:rFonts w:ascii="Arial" w:eastAsia="Arial" w:hAnsi="Arial" w:cs="Arial"/>
          <w:sz w:val="18"/>
          <w:szCs w:val="18"/>
        </w:rPr>
      </w:pPr>
      <w:bookmarkStart w:id="39" w:name="_Toc178758992"/>
      <w:r w:rsidRPr="0015686A">
        <w:rPr>
          <w:rFonts w:ascii="Arial" w:eastAsia="Arial" w:hAnsi="Arial" w:cs="Arial"/>
          <w:sz w:val="18"/>
          <w:szCs w:val="18"/>
        </w:rPr>
        <w:t xml:space="preserve">Ilustración No </w:t>
      </w:r>
      <w:r w:rsidRPr="0015686A">
        <w:rPr>
          <w:rFonts w:ascii="Arial" w:hAnsi="Arial" w:cs="Arial"/>
          <w:sz w:val="18"/>
          <w:szCs w:val="18"/>
        </w:rPr>
        <w:fldChar w:fldCharType="begin"/>
      </w:r>
      <w:r w:rsidRPr="0015686A">
        <w:rPr>
          <w:rFonts w:ascii="Arial" w:hAnsi="Arial" w:cs="Arial"/>
          <w:sz w:val="18"/>
          <w:szCs w:val="18"/>
        </w:rPr>
        <w:instrText xml:space="preserve"> SEQ Ilustración \* ARABIC </w:instrText>
      </w:r>
      <w:r w:rsidRPr="0015686A">
        <w:rPr>
          <w:rFonts w:ascii="Arial" w:hAnsi="Arial" w:cs="Arial"/>
          <w:sz w:val="18"/>
          <w:szCs w:val="18"/>
        </w:rPr>
        <w:fldChar w:fldCharType="separate"/>
      </w:r>
      <w:r w:rsidRPr="0015686A">
        <w:rPr>
          <w:rFonts w:ascii="Arial" w:hAnsi="Arial" w:cs="Arial"/>
          <w:noProof/>
          <w:sz w:val="18"/>
          <w:szCs w:val="18"/>
        </w:rPr>
        <w:t>2</w:t>
      </w:r>
      <w:r w:rsidRPr="0015686A">
        <w:rPr>
          <w:rFonts w:ascii="Arial" w:hAnsi="Arial" w:cs="Arial"/>
          <w:sz w:val="18"/>
          <w:szCs w:val="18"/>
        </w:rPr>
        <w:fldChar w:fldCharType="end"/>
      </w:r>
      <w:r w:rsidRPr="0015686A">
        <w:rPr>
          <w:rFonts w:ascii="Arial" w:eastAsia="Arial" w:hAnsi="Arial" w:cs="Arial"/>
          <w:sz w:val="18"/>
          <w:szCs w:val="18"/>
        </w:rPr>
        <w:t xml:space="preserve"> Zona de riesgos de gestión</w:t>
      </w:r>
      <w:bookmarkEnd w:id="39"/>
      <w:r w:rsidRPr="0015686A">
        <w:rPr>
          <w:rFonts w:ascii="Arial" w:eastAsia="Arial" w:hAnsi="Arial" w:cs="Arial"/>
          <w:sz w:val="18"/>
          <w:szCs w:val="18"/>
        </w:rPr>
        <w:t xml:space="preserve"> </w:t>
      </w:r>
    </w:p>
    <w:p w14:paraId="55A716B9" w14:textId="4B10F87F" w:rsidR="00D66D1E" w:rsidRPr="0015686A" w:rsidRDefault="00564685" w:rsidP="132D790D">
      <w:pPr>
        <w:jc w:val="center"/>
        <w:rPr>
          <w:rFonts w:ascii="Arial" w:hAnsi="Arial" w:cs="Arial"/>
        </w:rPr>
      </w:pPr>
      <w:r w:rsidRPr="0015686A">
        <w:rPr>
          <w:rFonts w:ascii="Arial" w:hAnsi="Arial" w:cs="Arial"/>
          <w:noProof/>
        </w:rPr>
        <w:drawing>
          <wp:inline distT="0" distB="0" distL="0" distR="0" wp14:anchorId="651A0BF5" wp14:editId="3EB0AD8F">
            <wp:extent cx="3337560" cy="2095500"/>
            <wp:effectExtent l="0" t="0" r="15240" b="0"/>
            <wp:docPr id="1825681520" name="Gráfico 1">
              <a:extLst xmlns:a="http://schemas.openxmlformats.org/drawingml/2006/main">
                <a:ext uri="{FF2B5EF4-FFF2-40B4-BE49-F238E27FC236}">
                  <a16:creationId xmlns:a16="http://schemas.microsoft.com/office/drawing/2014/main" id="{3ABA5786-6FAF-437A-9673-5384D0CB3815}"/>
                </a:ext>
                <a:ext uri="{147F2762-F138-4A5C-976F-8EAC2B608ADB}">
                  <a16:predDERef xmlns:a16="http://schemas.microsoft.com/office/drawing/2014/main" pred="{81A1D4A3-CDE9-4F82-8961-93184C5B10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61FA79A" w14:textId="2BA80117" w:rsidR="00D66D1E" w:rsidRPr="0015686A" w:rsidRDefault="00D66D1E" w:rsidP="132D790D">
      <w:pPr>
        <w:shd w:val="clear" w:color="auto" w:fill="FFFFFF" w:themeFill="background1"/>
        <w:jc w:val="center"/>
        <w:rPr>
          <w:rFonts w:ascii="Arial" w:eastAsia="Arial" w:hAnsi="Arial" w:cs="Arial"/>
          <w:sz w:val="18"/>
          <w:szCs w:val="18"/>
          <w:lang w:eastAsia="es-CO"/>
        </w:rPr>
      </w:pPr>
      <w:r w:rsidRPr="0015686A">
        <w:rPr>
          <w:rFonts w:ascii="Arial" w:eastAsia="Arial" w:hAnsi="Arial" w:cs="Arial"/>
          <w:b/>
          <w:bCs/>
          <w:sz w:val="18"/>
          <w:szCs w:val="18"/>
          <w:lang w:eastAsia="es-CO"/>
        </w:rPr>
        <w:t xml:space="preserve">Fuente: </w:t>
      </w:r>
      <w:r w:rsidRPr="0015686A">
        <w:rPr>
          <w:rFonts w:ascii="Arial" w:eastAsia="Arial" w:hAnsi="Arial" w:cs="Arial"/>
          <w:sz w:val="18"/>
          <w:szCs w:val="18"/>
          <w:lang w:eastAsia="es-CO"/>
        </w:rPr>
        <w:t>OAP, 202</w:t>
      </w:r>
      <w:r w:rsidR="40057CCA" w:rsidRPr="0015686A">
        <w:rPr>
          <w:rFonts w:ascii="Arial" w:eastAsia="Arial" w:hAnsi="Arial" w:cs="Arial"/>
          <w:sz w:val="18"/>
          <w:szCs w:val="18"/>
          <w:lang w:eastAsia="es-CO"/>
        </w:rPr>
        <w:t>4</w:t>
      </w:r>
      <w:r w:rsidRPr="0015686A">
        <w:rPr>
          <w:rFonts w:ascii="Arial" w:eastAsia="Arial" w:hAnsi="Arial" w:cs="Arial"/>
          <w:sz w:val="18"/>
          <w:szCs w:val="18"/>
          <w:lang w:eastAsia="es-CO"/>
        </w:rPr>
        <w:t>.</w:t>
      </w:r>
    </w:p>
    <w:p w14:paraId="4413CBAA" w14:textId="1693EF0D" w:rsidR="132D790D" w:rsidRPr="0015686A" w:rsidRDefault="132D790D" w:rsidP="132D790D">
      <w:pPr>
        <w:shd w:val="clear" w:color="auto" w:fill="FFFFFF" w:themeFill="background1"/>
        <w:jc w:val="center"/>
        <w:rPr>
          <w:rFonts w:ascii="Arial" w:eastAsia="Arial" w:hAnsi="Arial" w:cs="Arial"/>
          <w:sz w:val="18"/>
          <w:szCs w:val="18"/>
          <w:lang w:eastAsia="es-CO"/>
        </w:rPr>
      </w:pPr>
    </w:p>
    <w:p w14:paraId="784ABDBF" w14:textId="2D5FD046" w:rsidR="00B42FC8" w:rsidRPr="0015686A" w:rsidRDefault="00B42FC8" w:rsidP="00B42FC8">
      <w:pPr>
        <w:jc w:val="both"/>
        <w:rPr>
          <w:rFonts w:ascii="Arial" w:eastAsia="Arial" w:hAnsi="Arial" w:cs="Arial"/>
          <w:lang w:eastAsia="es-CO"/>
        </w:rPr>
      </w:pPr>
      <w:r w:rsidRPr="0015686A">
        <w:rPr>
          <w:rFonts w:ascii="Arial" w:eastAsia="Arial" w:hAnsi="Arial" w:cs="Arial"/>
          <w:lang w:eastAsia="es-CO"/>
        </w:rPr>
        <w:t xml:space="preserve">En el segundo cuatrimestre, </w:t>
      </w:r>
      <w:r w:rsidRPr="0015686A">
        <w:rPr>
          <w:rFonts w:ascii="Arial" w:eastAsia="Arial" w:hAnsi="Arial" w:cs="Arial"/>
        </w:rPr>
        <w:t>la OAP</w:t>
      </w:r>
      <w:r w:rsidRPr="0015686A">
        <w:rPr>
          <w:rFonts w:ascii="Arial" w:eastAsia="Arial" w:hAnsi="Arial" w:cs="Arial"/>
          <w:lang w:eastAsia="es-CO"/>
        </w:rPr>
        <w:t xml:space="preserve"> realizó monitoreo</w:t>
      </w:r>
      <w:r w:rsidRPr="0015686A">
        <w:rPr>
          <w:rFonts w:ascii="Arial" w:eastAsia="Arial" w:hAnsi="Arial" w:cs="Arial"/>
        </w:rPr>
        <w:t xml:space="preserve">, </w:t>
      </w:r>
      <w:r w:rsidRPr="0015686A">
        <w:rPr>
          <w:rFonts w:ascii="Arial" w:eastAsia="Arial" w:hAnsi="Arial" w:cs="Arial"/>
          <w:lang w:eastAsia="es-CO"/>
        </w:rPr>
        <w:t>de los riesgos de gestión donde se, evaluó aspectos como, el diseño de los controles, su ejecución, las actividades programadas y su grado de ejecución,</w:t>
      </w:r>
      <w:r w:rsidRPr="0015686A">
        <w:rPr>
          <w:rFonts w:ascii="Arial" w:eastAsia="Arial" w:hAnsi="Arial" w:cs="Arial"/>
        </w:rPr>
        <w:t xml:space="preserve"> obteniendo los siguientes resultados:</w:t>
      </w:r>
    </w:p>
    <w:p w14:paraId="0F71CC63" w14:textId="77777777" w:rsidR="00D66D1E" w:rsidRPr="00CF5610" w:rsidRDefault="00D66D1E" w:rsidP="132D790D">
      <w:pPr>
        <w:pStyle w:val="Descripcin"/>
        <w:spacing w:after="0"/>
        <w:jc w:val="center"/>
        <w:rPr>
          <w:rFonts w:ascii="Arial" w:eastAsia="Arial" w:hAnsi="Arial" w:cs="Arial"/>
          <w:b/>
          <w:bCs/>
          <w:color w:val="215868" w:themeColor="accent5" w:themeShade="80"/>
        </w:rPr>
      </w:pPr>
    </w:p>
    <w:p w14:paraId="1BBABDDF" w14:textId="59E156E9" w:rsidR="00D66D1E" w:rsidRPr="00C21BD1" w:rsidRDefault="00D66D1E" w:rsidP="132D790D">
      <w:pPr>
        <w:pStyle w:val="Descripcin"/>
        <w:spacing w:after="0"/>
        <w:jc w:val="center"/>
        <w:rPr>
          <w:rFonts w:ascii="Arial" w:eastAsia="Arial" w:hAnsi="Arial" w:cs="Arial"/>
          <w:b/>
          <w:bCs/>
          <w:color w:val="auto"/>
        </w:rPr>
      </w:pPr>
      <w:bookmarkStart w:id="40" w:name="_Toc115854814"/>
      <w:bookmarkStart w:id="41" w:name="_Toc178758634"/>
      <w:r w:rsidRPr="00C21BD1">
        <w:rPr>
          <w:rFonts w:ascii="Arial" w:eastAsia="Arial" w:hAnsi="Arial" w:cs="Arial"/>
          <w:color w:val="auto"/>
        </w:rPr>
        <w:t xml:space="preserve">Tabla No </w:t>
      </w:r>
      <w:r w:rsidRPr="00C21BD1">
        <w:rPr>
          <w:rFonts w:ascii="Arial" w:hAnsi="Arial" w:cs="Arial"/>
          <w:color w:val="auto"/>
        </w:rPr>
        <w:fldChar w:fldCharType="begin"/>
      </w:r>
      <w:r w:rsidRPr="00C21BD1">
        <w:rPr>
          <w:rFonts w:ascii="Arial" w:hAnsi="Arial" w:cs="Arial"/>
          <w:color w:val="auto"/>
        </w:rPr>
        <w:instrText xml:space="preserve"> SEQ Tabla \* ARABIC </w:instrText>
      </w:r>
      <w:r w:rsidRPr="00C21BD1">
        <w:rPr>
          <w:rFonts w:ascii="Arial" w:hAnsi="Arial" w:cs="Arial"/>
          <w:color w:val="auto"/>
        </w:rPr>
        <w:fldChar w:fldCharType="separate"/>
      </w:r>
      <w:r w:rsidR="00B213BC" w:rsidRPr="00C21BD1">
        <w:rPr>
          <w:rFonts w:ascii="Arial" w:hAnsi="Arial" w:cs="Arial"/>
          <w:noProof/>
          <w:color w:val="auto"/>
        </w:rPr>
        <w:t>8</w:t>
      </w:r>
      <w:r w:rsidRPr="00C21BD1">
        <w:rPr>
          <w:rFonts w:ascii="Arial" w:hAnsi="Arial" w:cs="Arial"/>
          <w:color w:val="auto"/>
        </w:rPr>
        <w:fldChar w:fldCharType="end"/>
      </w:r>
      <w:r w:rsidRPr="00C21BD1">
        <w:rPr>
          <w:rFonts w:ascii="Arial" w:eastAsia="Arial" w:hAnsi="Arial" w:cs="Arial"/>
          <w:color w:val="auto"/>
        </w:rPr>
        <w:t xml:space="preserve"> </w:t>
      </w:r>
      <w:bookmarkEnd w:id="40"/>
      <w:r w:rsidRPr="00C21BD1">
        <w:rPr>
          <w:rFonts w:ascii="Arial" w:eastAsia="Arial" w:hAnsi="Arial" w:cs="Arial"/>
          <w:color w:val="auto"/>
        </w:rPr>
        <w:t>Resultados Monitoreo riesgos de Gestión</w:t>
      </w:r>
      <w:bookmarkEnd w:id="41"/>
    </w:p>
    <w:tbl>
      <w:tblP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5"/>
        <w:gridCol w:w="1276"/>
        <w:gridCol w:w="992"/>
        <w:gridCol w:w="1134"/>
        <w:gridCol w:w="1134"/>
        <w:gridCol w:w="1134"/>
        <w:gridCol w:w="1180"/>
      </w:tblGrid>
      <w:tr w:rsidR="00C21BD1" w:rsidRPr="00C21BD1" w14:paraId="7C7ED381" w14:textId="77777777" w:rsidTr="7F47EFA9">
        <w:trPr>
          <w:trHeight w:val="450"/>
          <w:tblHeader/>
        </w:trPr>
        <w:tc>
          <w:tcPr>
            <w:tcW w:w="2825" w:type="dxa"/>
            <w:shd w:val="clear" w:color="auto" w:fill="BFBFBF" w:themeFill="background1" w:themeFillShade="BF"/>
            <w:tcMar>
              <w:top w:w="15" w:type="dxa"/>
              <w:left w:w="70" w:type="dxa"/>
              <w:bottom w:w="15" w:type="dxa"/>
              <w:right w:w="70" w:type="dxa"/>
            </w:tcMar>
            <w:vAlign w:val="center"/>
          </w:tcPr>
          <w:p w14:paraId="2BFD3F8C" w14:textId="3D7FED6C" w:rsidR="132D790D" w:rsidRPr="00C21BD1" w:rsidRDefault="132D790D" w:rsidP="132D790D">
            <w:pPr>
              <w:jc w:val="center"/>
              <w:rPr>
                <w:rFonts w:ascii="Arial" w:hAnsi="Arial" w:cs="Arial"/>
                <w:sz w:val="16"/>
                <w:szCs w:val="16"/>
              </w:rPr>
            </w:pPr>
            <w:r w:rsidRPr="00C21BD1">
              <w:rPr>
                <w:rFonts w:ascii="Arial" w:eastAsia="Arial" w:hAnsi="Arial" w:cs="Arial"/>
                <w:b/>
                <w:bCs/>
                <w:sz w:val="16"/>
                <w:szCs w:val="16"/>
              </w:rPr>
              <w:t>PROCESO</w:t>
            </w:r>
          </w:p>
        </w:tc>
        <w:tc>
          <w:tcPr>
            <w:tcW w:w="1276" w:type="dxa"/>
            <w:shd w:val="clear" w:color="auto" w:fill="BFBFBF" w:themeFill="background1" w:themeFillShade="BF"/>
            <w:tcMar>
              <w:top w:w="15" w:type="dxa"/>
              <w:left w:w="70" w:type="dxa"/>
              <w:bottom w:w="15" w:type="dxa"/>
              <w:right w:w="70" w:type="dxa"/>
            </w:tcMar>
            <w:vAlign w:val="center"/>
          </w:tcPr>
          <w:p w14:paraId="0F5094B5" w14:textId="2706F90A" w:rsidR="132D790D" w:rsidRPr="00C21BD1" w:rsidRDefault="132D790D" w:rsidP="132D790D">
            <w:pPr>
              <w:jc w:val="center"/>
              <w:rPr>
                <w:rFonts w:ascii="Arial" w:hAnsi="Arial" w:cs="Arial"/>
                <w:sz w:val="16"/>
                <w:szCs w:val="16"/>
              </w:rPr>
            </w:pPr>
            <w:r w:rsidRPr="00C21BD1">
              <w:rPr>
                <w:rFonts w:ascii="Arial" w:eastAsia="Arial" w:hAnsi="Arial" w:cs="Arial"/>
                <w:b/>
                <w:bCs/>
                <w:sz w:val="16"/>
                <w:szCs w:val="16"/>
              </w:rPr>
              <w:t># De riesgos</w:t>
            </w:r>
            <w:r w:rsidRPr="00C21BD1">
              <w:rPr>
                <w:rFonts w:ascii="Arial" w:hAnsi="Arial" w:cs="Arial"/>
                <w:sz w:val="16"/>
                <w:szCs w:val="16"/>
              </w:rPr>
              <w:br/>
            </w:r>
            <w:r w:rsidRPr="00C21BD1">
              <w:rPr>
                <w:rFonts w:ascii="Arial" w:eastAsia="Arial" w:hAnsi="Arial" w:cs="Arial"/>
                <w:b/>
                <w:bCs/>
                <w:sz w:val="16"/>
                <w:szCs w:val="16"/>
              </w:rPr>
              <w:t xml:space="preserve"> gestión </w:t>
            </w:r>
          </w:p>
        </w:tc>
        <w:tc>
          <w:tcPr>
            <w:tcW w:w="992" w:type="dxa"/>
            <w:shd w:val="clear" w:color="auto" w:fill="BFBFBF" w:themeFill="background1" w:themeFillShade="BF"/>
            <w:tcMar>
              <w:top w:w="15" w:type="dxa"/>
              <w:left w:w="70" w:type="dxa"/>
              <w:bottom w:w="15" w:type="dxa"/>
              <w:right w:w="70" w:type="dxa"/>
            </w:tcMar>
            <w:vAlign w:val="center"/>
          </w:tcPr>
          <w:p w14:paraId="4106E22B" w14:textId="7B9A8069" w:rsidR="132D790D" w:rsidRPr="00C21BD1" w:rsidRDefault="132D790D" w:rsidP="132D790D">
            <w:pPr>
              <w:jc w:val="center"/>
              <w:rPr>
                <w:rFonts w:ascii="Arial" w:hAnsi="Arial" w:cs="Arial"/>
                <w:sz w:val="16"/>
                <w:szCs w:val="16"/>
              </w:rPr>
            </w:pPr>
            <w:r w:rsidRPr="00C21BD1">
              <w:rPr>
                <w:rFonts w:ascii="Arial" w:eastAsia="Arial" w:hAnsi="Arial" w:cs="Arial"/>
                <w:b/>
                <w:bCs/>
                <w:sz w:val="16"/>
                <w:szCs w:val="16"/>
              </w:rPr>
              <w:t># de controles</w:t>
            </w:r>
          </w:p>
        </w:tc>
        <w:tc>
          <w:tcPr>
            <w:tcW w:w="1134" w:type="dxa"/>
            <w:shd w:val="clear" w:color="auto" w:fill="BFBFBF" w:themeFill="background1" w:themeFillShade="BF"/>
            <w:tcMar>
              <w:top w:w="15" w:type="dxa"/>
              <w:left w:w="70" w:type="dxa"/>
              <w:bottom w:w="15" w:type="dxa"/>
              <w:right w:w="70" w:type="dxa"/>
            </w:tcMar>
            <w:vAlign w:val="center"/>
          </w:tcPr>
          <w:p w14:paraId="6530649D" w14:textId="27C50ECF" w:rsidR="132D790D" w:rsidRPr="00C21BD1" w:rsidRDefault="132D790D" w:rsidP="132D790D">
            <w:pPr>
              <w:jc w:val="center"/>
              <w:rPr>
                <w:rFonts w:ascii="Arial" w:hAnsi="Arial" w:cs="Arial"/>
                <w:sz w:val="16"/>
                <w:szCs w:val="16"/>
              </w:rPr>
            </w:pPr>
            <w:r w:rsidRPr="00C21BD1">
              <w:rPr>
                <w:rFonts w:ascii="Arial" w:eastAsia="Arial" w:hAnsi="Arial" w:cs="Arial"/>
                <w:b/>
                <w:bCs/>
                <w:sz w:val="16"/>
                <w:szCs w:val="16"/>
              </w:rPr>
              <w:t>Diseño del control</w:t>
            </w:r>
          </w:p>
        </w:tc>
        <w:tc>
          <w:tcPr>
            <w:tcW w:w="1134" w:type="dxa"/>
            <w:shd w:val="clear" w:color="auto" w:fill="BFBFBF" w:themeFill="background1" w:themeFillShade="BF"/>
            <w:tcMar>
              <w:top w:w="15" w:type="dxa"/>
              <w:left w:w="70" w:type="dxa"/>
              <w:bottom w:w="15" w:type="dxa"/>
              <w:right w:w="70" w:type="dxa"/>
            </w:tcMar>
            <w:vAlign w:val="center"/>
          </w:tcPr>
          <w:p w14:paraId="6913C034" w14:textId="16B48D7B" w:rsidR="132D790D" w:rsidRPr="00C21BD1" w:rsidRDefault="132D790D" w:rsidP="132D790D">
            <w:pPr>
              <w:jc w:val="center"/>
              <w:rPr>
                <w:rFonts w:ascii="Arial" w:hAnsi="Arial" w:cs="Arial"/>
                <w:sz w:val="16"/>
                <w:szCs w:val="16"/>
              </w:rPr>
            </w:pPr>
            <w:r w:rsidRPr="00C21BD1">
              <w:rPr>
                <w:rFonts w:ascii="Arial" w:eastAsia="Arial" w:hAnsi="Arial" w:cs="Arial"/>
                <w:b/>
                <w:bCs/>
                <w:sz w:val="16"/>
                <w:szCs w:val="16"/>
              </w:rPr>
              <w:t>Ejecución del control</w:t>
            </w:r>
          </w:p>
        </w:tc>
        <w:tc>
          <w:tcPr>
            <w:tcW w:w="1134" w:type="dxa"/>
            <w:shd w:val="clear" w:color="auto" w:fill="BFBFBF" w:themeFill="background1" w:themeFillShade="BF"/>
            <w:tcMar>
              <w:top w:w="15" w:type="dxa"/>
              <w:left w:w="70" w:type="dxa"/>
              <w:bottom w:w="15" w:type="dxa"/>
              <w:right w:w="70" w:type="dxa"/>
            </w:tcMar>
            <w:vAlign w:val="center"/>
          </w:tcPr>
          <w:p w14:paraId="01CBC874" w14:textId="3099221C" w:rsidR="132D790D" w:rsidRPr="00C21BD1" w:rsidRDefault="132D790D" w:rsidP="132D790D">
            <w:pPr>
              <w:jc w:val="center"/>
              <w:rPr>
                <w:rFonts w:ascii="Arial" w:hAnsi="Arial" w:cs="Arial"/>
                <w:sz w:val="16"/>
                <w:szCs w:val="16"/>
              </w:rPr>
            </w:pPr>
            <w:r w:rsidRPr="00C21BD1">
              <w:rPr>
                <w:rFonts w:ascii="Arial" w:eastAsia="Arial" w:hAnsi="Arial" w:cs="Arial"/>
                <w:b/>
                <w:bCs/>
                <w:sz w:val="16"/>
                <w:szCs w:val="16"/>
              </w:rPr>
              <w:t># de actividades</w:t>
            </w:r>
          </w:p>
        </w:tc>
        <w:tc>
          <w:tcPr>
            <w:tcW w:w="1180" w:type="dxa"/>
            <w:shd w:val="clear" w:color="auto" w:fill="BFBFBF" w:themeFill="background1" w:themeFillShade="BF"/>
            <w:tcMar>
              <w:top w:w="15" w:type="dxa"/>
              <w:left w:w="70" w:type="dxa"/>
              <w:bottom w:w="15" w:type="dxa"/>
              <w:right w:w="70" w:type="dxa"/>
            </w:tcMar>
            <w:vAlign w:val="center"/>
          </w:tcPr>
          <w:p w14:paraId="091CB840" w14:textId="6B7CB10E" w:rsidR="132D790D" w:rsidRPr="00C21BD1" w:rsidRDefault="132D790D" w:rsidP="132D790D">
            <w:pPr>
              <w:jc w:val="center"/>
              <w:rPr>
                <w:rFonts w:ascii="Arial" w:hAnsi="Arial" w:cs="Arial"/>
                <w:sz w:val="16"/>
                <w:szCs w:val="16"/>
              </w:rPr>
            </w:pPr>
            <w:r w:rsidRPr="00C21BD1">
              <w:rPr>
                <w:rFonts w:ascii="Arial" w:eastAsia="Arial" w:hAnsi="Arial" w:cs="Arial"/>
                <w:b/>
                <w:bCs/>
                <w:sz w:val="16"/>
                <w:szCs w:val="16"/>
              </w:rPr>
              <w:t>Ejecución de la actividad</w:t>
            </w:r>
          </w:p>
        </w:tc>
      </w:tr>
      <w:tr w:rsidR="00C21BD1" w:rsidRPr="00C21BD1" w14:paraId="56F6296C" w14:textId="77777777" w:rsidTr="7F47EFA9">
        <w:trPr>
          <w:trHeight w:val="225"/>
        </w:trPr>
        <w:tc>
          <w:tcPr>
            <w:tcW w:w="2825" w:type="dxa"/>
            <w:vMerge w:val="restart"/>
            <w:tcMar>
              <w:top w:w="15" w:type="dxa"/>
              <w:left w:w="70" w:type="dxa"/>
              <w:bottom w:w="15" w:type="dxa"/>
              <w:right w:w="70" w:type="dxa"/>
            </w:tcMar>
            <w:vAlign w:val="center"/>
          </w:tcPr>
          <w:p w14:paraId="01B8C55D" w14:textId="6FFA530F" w:rsidR="00C21BD1" w:rsidRPr="00C21BD1" w:rsidRDefault="00C21BD1" w:rsidP="00C21BD1">
            <w:pPr>
              <w:jc w:val="center"/>
              <w:rPr>
                <w:rFonts w:ascii="Arial" w:hAnsi="Arial" w:cs="Arial"/>
                <w:sz w:val="16"/>
                <w:szCs w:val="16"/>
              </w:rPr>
            </w:pPr>
            <w:r w:rsidRPr="00C21BD1">
              <w:rPr>
                <w:rFonts w:ascii="Arial" w:eastAsia="Arial" w:hAnsi="Arial" w:cs="Arial"/>
                <w:sz w:val="16"/>
                <w:szCs w:val="16"/>
              </w:rPr>
              <w:t>1. Direccionamiento Estratégico</w:t>
            </w:r>
          </w:p>
        </w:tc>
        <w:tc>
          <w:tcPr>
            <w:tcW w:w="1276" w:type="dxa"/>
            <w:vMerge w:val="restart"/>
            <w:tcMar>
              <w:top w:w="15" w:type="dxa"/>
              <w:left w:w="70" w:type="dxa"/>
              <w:bottom w:w="15" w:type="dxa"/>
              <w:right w:w="70" w:type="dxa"/>
            </w:tcMar>
            <w:vAlign w:val="center"/>
          </w:tcPr>
          <w:p w14:paraId="5EE67278" w14:textId="11048E4B" w:rsidR="00C21BD1" w:rsidRPr="00C21BD1" w:rsidRDefault="00C21BD1" w:rsidP="00C21BD1">
            <w:pPr>
              <w:jc w:val="center"/>
              <w:rPr>
                <w:rFonts w:ascii="Arial" w:hAnsi="Arial" w:cs="Arial"/>
                <w:sz w:val="16"/>
                <w:szCs w:val="16"/>
              </w:rPr>
            </w:pPr>
            <w:r w:rsidRPr="00C21BD1">
              <w:rPr>
                <w:rFonts w:ascii="Arial" w:eastAsia="Arial" w:hAnsi="Arial" w:cs="Arial"/>
                <w:sz w:val="16"/>
                <w:szCs w:val="16"/>
              </w:rPr>
              <w:t>3</w:t>
            </w:r>
          </w:p>
        </w:tc>
        <w:tc>
          <w:tcPr>
            <w:tcW w:w="992" w:type="dxa"/>
            <w:vMerge w:val="restart"/>
            <w:tcMar>
              <w:top w:w="15" w:type="dxa"/>
              <w:left w:w="70" w:type="dxa"/>
              <w:bottom w:w="15" w:type="dxa"/>
              <w:right w:w="70" w:type="dxa"/>
            </w:tcMar>
            <w:vAlign w:val="center"/>
          </w:tcPr>
          <w:p w14:paraId="7B8EA2E6" w14:textId="272EA1EF" w:rsidR="00C21BD1" w:rsidRPr="00C21BD1" w:rsidRDefault="00C21BD1" w:rsidP="00C21BD1">
            <w:pPr>
              <w:jc w:val="center"/>
              <w:rPr>
                <w:rFonts w:ascii="Arial" w:hAnsi="Arial" w:cs="Arial"/>
                <w:sz w:val="16"/>
                <w:szCs w:val="16"/>
              </w:rPr>
            </w:pPr>
            <w:r w:rsidRPr="00C21BD1">
              <w:rPr>
                <w:rFonts w:ascii="Arial" w:eastAsia="Arial" w:hAnsi="Arial" w:cs="Arial"/>
                <w:sz w:val="16"/>
                <w:szCs w:val="16"/>
              </w:rPr>
              <w:t>2</w:t>
            </w:r>
          </w:p>
        </w:tc>
        <w:tc>
          <w:tcPr>
            <w:tcW w:w="1134" w:type="dxa"/>
            <w:tcMar>
              <w:top w:w="15" w:type="dxa"/>
              <w:left w:w="70" w:type="dxa"/>
              <w:bottom w:w="15" w:type="dxa"/>
              <w:right w:w="70" w:type="dxa"/>
            </w:tcMar>
            <w:vAlign w:val="center"/>
          </w:tcPr>
          <w:p w14:paraId="1D92C3C8" w14:textId="7747AE0F" w:rsidR="00C21BD1" w:rsidRPr="00C21BD1" w:rsidRDefault="00C21BD1" w:rsidP="00C21BD1">
            <w:pPr>
              <w:jc w:val="center"/>
              <w:rPr>
                <w:rFonts w:ascii="Arial" w:hAnsi="Arial" w:cs="Arial"/>
                <w:sz w:val="16"/>
                <w:szCs w:val="16"/>
              </w:rPr>
            </w:pPr>
            <w:r w:rsidRPr="00C21BD1">
              <w:rPr>
                <w:rFonts w:ascii="Arial" w:eastAsia="Arial" w:hAnsi="Arial" w:cs="Arial"/>
                <w:sz w:val="16"/>
                <w:szCs w:val="16"/>
              </w:rPr>
              <w:t>Cumple</w:t>
            </w:r>
          </w:p>
        </w:tc>
        <w:tc>
          <w:tcPr>
            <w:tcW w:w="1134" w:type="dxa"/>
            <w:shd w:val="clear" w:color="auto" w:fill="F2DBDB" w:themeFill="accent2" w:themeFillTint="33"/>
            <w:tcMar>
              <w:top w:w="15" w:type="dxa"/>
              <w:left w:w="70" w:type="dxa"/>
              <w:bottom w:w="15" w:type="dxa"/>
              <w:right w:w="70" w:type="dxa"/>
            </w:tcMar>
            <w:vAlign w:val="center"/>
          </w:tcPr>
          <w:p w14:paraId="3EBBC318" w14:textId="3FDF1949" w:rsidR="00C21BD1" w:rsidRPr="00C21BD1" w:rsidRDefault="00C21BD1" w:rsidP="00C21BD1">
            <w:pPr>
              <w:jc w:val="center"/>
              <w:rPr>
                <w:rFonts w:ascii="Arial" w:hAnsi="Arial" w:cs="Arial"/>
                <w:sz w:val="16"/>
                <w:szCs w:val="16"/>
              </w:rPr>
            </w:pPr>
            <w:r w:rsidRPr="00C21BD1">
              <w:rPr>
                <w:rFonts w:ascii="Arial" w:eastAsia="Arial" w:hAnsi="Arial" w:cs="Arial"/>
                <w:sz w:val="16"/>
                <w:szCs w:val="16"/>
              </w:rPr>
              <w:t>Parcialmente</w:t>
            </w:r>
          </w:p>
        </w:tc>
        <w:tc>
          <w:tcPr>
            <w:tcW w:w="1134" w:type="dxa"/>
            <w:vMerge w:val="restart"/>
            <w:tcMar>
              <w:top w:w="15" w:type="dxa"/>
              <w:left w:w="70" w:type="dxa"/>
              <w:bottom w:w="15" w:type="dxa"/>
              <w:right w:w="70" w:type="dxa"/>
            </w:tcMar>
            <w:vAlign w:val="center"/>
          </w:tcPr>
          <w:p w14:paraId="1D5E7968" w14:textId="581548FE" w:rsidR="00C21BD1" w:rsidRPr="00C21BD1" w:rsidRDefault="00C21BD1" w:rsidP="00C21BD1">
            <w:pPr>
              <w:jc w:val="center"/>
              <w:rPr>
                <w:rFonts w:ascii="Arial" w:hAnsi="Arial" w:cs="Arial"/>
                <w:sz w:val="16"/>
                <w:szCs w:val="16"/>
              </w:rPr>
            </w:pPr>
            <w:r w:rsidRPr="00C21BD1">
              <w:rPr>
                <w:rFonts w:ascii="Arial" w:eastAsia="Arial" w:hAnsi="Arial" w:cs="Arial"/>
                <w:sz w:val="16"/>
                <w:szCs w:val="16"/>
              </w:rPr>
              <w:t>2</w:t>
            </w:r>
          </w:p>
        </w:tc>
        <w:tc>
          <w:tcPr>
            <w:tcW w:w="1180" w:type="dxa"/>
            <w:tcMar>
              <w:top w:w="15" w:type="dxa"/>
              <w:left w:w="70" w:type="dxa"/>
              <w:bottom w:w="15" w:type="dxa"/>
              <w:right w:w="70" w:type="dxa"/>
            </w:tcMar>
          </w:tcPr>
          <w:p w14:paraId="6970D1F0" w14:textId="102E0B91" w:rsidR="00C21BD1" w:rsidRPr="00C21BD1" w:rsidRDefault="00C21BD1" w:rsidP="00C21BD1">
            <w:pPr>
              <w:jc w:val="center"/>
              <w:rPr>
                <w:rFonts w:ascii="Arial" w:hAnsi="Arial" w:cs="Arial"/>
                <w:sz w:val="16"/>
                <w:szCs w:val="16"/>
              </w:rPr>
            </w:pPr>
            <w:r w:rsidRPr="00C21BD1">
              <w:rPr>
                <w:rFonts w:ascii="Arial" w:eastAsia="Arial" w:hAnsi="Arial" w:cs="Arial"/>
                <w:sz w:val="16"/>
                <w:szCs w:val="16"/>
              </w:rPr>
              <w:t>Cumple</w:t>
            </w:r>
          </w:p>
        </w:tc>
      </w:tr>
      <w:tr w:rsidR="00C21BD1" w:rsidRPr="00C21BD1" w14:paraId="7335D4B3" w14:textId="77777777" w:rsidTr="7F47EFA9">
        <w:trPr>
          <w:trHeight w:val="75"/>
        </w:trPr>
        <w:tc>
          <w:tcPr>
            <w:tcW w:w="2825" w:type="dxa"/>
            <w:vMerge/>
            <w:vAlign w:val="center"/>
          </w:tcPr>
          <w:p w14:paraId="7B750CB6" w14:textId="77777777" w:rsidR="00C21BD1" w:rsidRPr="00C21BD1" w:rsidRDefault="00C21BD1" w:rsidP="00C21BD1">
            <w:pPr>
              <w:rPr>
                <w:rFonts w:ascii="Arial" w:hAnsi="Arial" w:cs="Arial"/>
                <w:sz w:val="16"/>
                <w:szCs w:val="16"/>
              </w:rPr>
            </w:pPr>
          </w:p>
        </w:tc>
        <w:tc>
          <w:tcPr>
            <w:tcW w:w="1276" w:type="dxa"/>
            <w:vMerge/>
            <w:vAlign w:val="center"/>
          </w:tcPr>
          <w:p w14:paraId="384D9BC9" w14:textId="77777777" w:rsidR="00C21BD1" w:rsidRPr="00C21BD1" w:rsidRDefault="00C21BD1" w:rsidP="00C21BD1">
            <w:pPr>
              <w:rPr>
                <w:rFonts w:ascii="Arial" w:hAnsi="Arial" w:cs="Arial"/>
                <w:sz w:val="16"/>
                <w:szCs w:val="16"/>
              </w:rPr>
            </w:pPr>
          </w:p>
        </w:tc>
        <w:tc>
          <w:tcPr>
            <w:tcW w:w="992" w:type="dxa"/>
            <w:vMerge/>
            <w:vAlign w:val="center"/>
          </w:tcPr>
          <w:p w14:paraId="0C7AA7C1" w14:textId="77777777" w:rsidR="00C21BD1" w:rsidRPr="00C21BD1" w:rsidRDefault="00C21BD1" w:rsidP="00C21BD1">
            <w:pPr>
              <w:rPr>
                <w:rFonts w:ascii="Arial" w:hAnsi="Arial" w:cs="Arial"/>
                <w:sz w:val="16"/>
                <w:szCs w:val="16"/>
              </w:rPr>
            </w:pPr>
          </w:p>
        </w:tc>
        <w:tc>
          <w:tcPr>
            <w:tcW w:w="1134" w:type="dxa"/>
            <w:tcMar>
              <w:top w:w="15" w:type="dxa"/>
              <w:left w:w="70" w:type="dxa"/>
              <w:bottom w:w="15" w:type="dxa"/>
              <w:right w:w="70" w:type="dxa"/>
            </w:tcMar>
            <w:vAlign w:val="center"/>
          </w:tcPr>
          <w:p w14:paraId="7F5A0FBE" w14:textId="491EB0E4" w:rsidR="00C21BD1" w:rsidRPr="00C21BD1" w:rsidRDefault="00C21BD1" w:rsidP="00C21BD1">
            <w:pPr>
              <w:jc w:val="center"/>
              <w:rPr>
                <w:rFonts w:ascii="Arial" w:hAnsi="Arial" w:cs="Arial"/>
                <w:sz w:val="16"/>
                <w:szCs w:val="16"/>
              </w:rPr>
            </w:pPr>
            <w:r w:rsidRPr="00C21BD1">
              <w:rPr>
                <w:rFonts w:ascii="Arial" w:eastAsia="Arial" w:hAnsi="Arial" w:cs="Arial"/>
                <w:sz w:val="16"/>
                <w:szCs w:val="16"/>
              </w:rPr>
              <w:t>Cumple</w:t>
            </w:r>
          </w:p>
        </w:tc>
        <w:tc>
          <w:tcPr>
            <w:tcW w:w="1134" w:type="dxa"/>
            <w:shd w:val="clear" w:color="auto" w:fill="F2DBDB" w:themeFill="accent2" w:themeFillTint="33"/>
            <w:tcMar>
              <w:top w:w="15" w:type="dxa"/>
              <w:left w:w="70" w:type="dxa"/>
              <w:bottom w:w="15" w:type="dxa"/>
              <w:right w:w="70" w:type="dxa"/>
            </w:tcMar>
            <w:vAlign w:val="center"/>
          </w:tcPr>
          <w:p w14:paraId="334E1D20" w14:textId="7A7ABF33" w:rsidR="00C21BD1" w:rsidRPr="00C21BD1" w:rsidRDefault="00C21BD1" w:rsidP="00C21BD1">
            <w:pPr>
              <w:jc w:val="center"/>
              <w:rPr>
                <w:rFonts w:ascii="Arial" w:hAnsi="Arial" w:cs="Arial"/>
                <w:sz w:val="16"/>
                <w:szCs w:val="16"/>
              </w:rPr>
            </w:pPr>
            <w:r w:rsidRPr="00C21BD1">
              <w:rPr>
                <w:rFonts w:ascii="Arial" w:eastAsia="Arial" w:hAnsi="Arial" w:cs="Arial"/>
                <w:sz w:val="16"/>
                <w:szCs w:val="16"/>
              </w:rPr>
              <w:t>Parcialmente</w:t>
            </w:r>
          </w:p>
        </w:tc>
        <w:tc>
          <w:tcPr>
            <w:tcW w:w="1134" w:type="dxa"/>
            <w:vMerge/>
            <w:vAlign w:val="center"/>
          </w:tcPr>
          <w:p w14:paraId="72B8B993" w14:textId="77777777" w:rsidR="00C21BD1" w:rsidRPr="00C21BD1" w:rsidRDefault="00C21BD1" w:rsidP="00C21BD1">
            <w:pPr>
              <w:rPr>
                <w:rFonts w:ascii="Arial" w:hAnsi="Arial" w:cs="Arial"/>
                <w:sz w:val="16"/>
                <w:szCs w:val="16"/>
              </w:rPr>
            </w:pPr>
          </w:p>
        </w:tc>
        <w:tc>
          <w:tcPr>
            <w:tcW w:w="1180" w:type="dxa"/>
            <w:tcMar>
              <w:top w:w="15" w:type="dxa"/>
              <w:left w:w="70" w:type="dxa"/>
              <w:bottom w:w="15" w:type="dxa"/>
              <w:right w:w="70" w:type="dxa"/>
            </w:tcMar>
          </w:tcPr>
          <w:p w14:paraId="5A34F71C" w14:textId="78933555" w:rsidR="00C21BD1" w:rsidRPr="00C21BD1" w:rsidRDefault="00C21BD1" w:rsidP="00C21BD1">
            <w:pPr>
              <w:jc w:val="center"/>
              <w:rPr>
                <w:rFonts w:ascii="Arial" w:hAnsi="Arial" w:cs="Arial"/>
                <w:sz w:val="16"/>
                <w:szCs w:val="16"/>
              </w:rPr>
            </w:pPr>
            <w:r w:rsidRPr="00C21BD1">
              <w:rPr>
                <w:rFonts w:ascii="Arial" w:eastAsia="Arial" w:hAnsi="Arial" w:cs="Arial"/>
                <w:sz w:val="16"/>
                <w:szCs w:val="16"/>
              </w:rPr>
              <w:t>Cumple</w:t>
            </w:r>
          </w:p>
        </w:tc>
      </w:tr>
      <w:tr w:rsidR="00C21BD1" w:rsidRPr="00C21BD1" w14:paraId="57A50EE5" w14:textId="77777777" w:rsidTr="7F47EFA9">
        <w:trPr>
          <w:trHeight w:val="300"/>
        </w:trPr>
        <w:tc>
          <w:tcPr>
            <w:tcW w:w="2825" w:type="dxa"/>
            <w:vMerge/>
            <w:vAlign w:val="center"/>
          </w:tcPr>
          <w:p w14:paraId="061B8357" w14:textId="77777777" w:rsidR="00C21BD1" w:rsidRPr="00C21BD1" w:rsidRDefault="00C21BD1" w:rsidP="00C21BD1">
            <w:pPr>
              <w:rPr>
                <w:rFonts w:ascii="Arial" w:hAnsi="Arial" w:cs="Arial"/>
                <w:sz w:val="16"/>
                <w:szCs w:val="16"/>
              </w:rPr>
            </w:pPr>
          </w:p>
        </w:tc>
        <w:tc>
          <w:tcPr>
            <w:tcW w:w="1276" w:type="dxa"/>
            <w:vMerge/>
            <w:vAlign w:val="center"/>
          </w:tcPr>
          <w:p w14:paraId="73BD791C" w14:textId="77777777" w:rsidR="00C21BD1" w:rsidRPr="00C21BD1" w:rsidRDefault="00C21BD1" w:rsidP="00C21BD1">
            <w:pPr>
              <w:rPr>
                <w:rFonts w:ascii="Arial" w:hAnsi="Arial" w:cs="Arial"/>
                <w:sz w:val="16"/>
                <w:szCs w:val="16"/>
              </w:rPr>
            </w:pPr>
          </w:p>
        </w:tc>
        <w:tc>
          <w:tcPr>
            <w:tcW w:w="992" w:type="dxa"/>
            <w:vMerge w:val="restart"/>
            <w:tcMar>
              <w:top w:w="15" w:type="dxa"/>
              <w:left w:w="70" w:type="dxa"/>
              <w:bottom w:w="15" w:type="dxa"/>
              <w:right w:w="70" w:type="dxa"/>
            </w:tcMar>
            <w:vAlign w:val="center"/>
          </w:tcPr>
          <w:p w14:paraId="32E50410" w14:textId="41BED05C" w:rsidR="00C21BD1" w:rsidRPr="00C21BD1" w:rsidRDefault="00C21BD1" w:rsidP="00C21BD1">
            <w:pPr>
              <w:jc w:val="center"/>
              <w:rPr>
                <w:rFonts w:ascii="Arial" w:hAnsi="Arial" w:cs="Arial"/>
                <w:sz w:val="16"/>
                <w:szCs w:val="16"/>
              </w:rPr>
            </w:pPr>
            <w:r w:rsidRPr="00C21BD1">
              <w:rPr>
                <w:rFonts w:ascii="Arial" w:eastAsia="Arial" w:hAnsi="Arial" w:cs="Arial"/>
                <w:sz w:val="16"/>
                <w:szCs w:val="16"/>
              </w:rPr>
              <w:t>3</w:t>
            </w:r>
          </w:p>
        </w:tc>
        <w:tc>
          <w:tcPr>
            <w:tcW w:w="1134" w:type="dxa"/>
            <w:tcMar>
              <w:top w:w="15" w:type="dxa"/>
              <w:left w:w="70" w:type="dxa"/>
              <w:bottom w:w="15" w:type="dxa"/>
              <w:right w:w="70" w:type="dxa"/>
            </w:tcMar>
            <w:vAlign w:val="center"/>
          </w:tcPr>
          <w:p w14:paraId="36E926C1" w14:textId="4CF7FA93" w:rsidR="00C21BD1" w:rsidRPr="00C21BD1" w:rsidRDefault="00C21BD1" w:rsidP="00C21BD1">
            <w:pPr>
              <w:jc w:val="center"/>
              <w:rPr>
                <w:rFonts w:ascii="Arial" w:hAnsi="Arial" w:cs="Arial"/>
                <w:sz w:val="16"/>
                <w:szCs w:val="16"/>
              </w:rPr>
            </w:pPr>
            <w:r w:rsidRPr="00C21BD1">
              <w:rPr>
                <w:rFonts w:ascii="Arial" w:eastAsia="Arial" w:hAnsi="Arial" w:cs="Arial"/>
                <w:sz w:val="16"/>
                <w:szCs w:val="16"/>
              </w:rPr>
              <w:t>Cumple</w:t>
            </w:r>
          </w:p>
        </w:tc>
        <w:tc>
          <w:tcPr>
            <w:tcW w:w="1134" w:type="dxa"/>
            <w:tcMar>
              <w:top w:w="15" w:type="dxa"/>
              <w:left w:w="70" w:type="dxa"/>
              <w:bottom w:w="15" w:type="dxa"/>
              <w:right w:w="70" w:type="dxa"/>
            </w:tcMar>
            <w:vAlign w:val="center"/>
          </w:tcPr>
          <w:p w14:paraId="668D52CC" w14:textId="184D799A" w:rsidR="00C21BD1" w:rsidRPr="00C21BD1" w:rsidRDefault="00C21BD1" w:rsidP="00C21BD1">
            <w:pPr>
              <w:jc w:val="center"/>
              <w:rPr>
                <w:rFonts w:ascii="Arial" w:hAnsi="Arial" w:cs="Arial"/>
                <w:sz w:val="16"/>
                <w:szCs w:val="16"/>
              </w:rPr>
            </w:pPr>
            <w:r w:rsidRPr="00C21BD1">
              <w:rPr>
                <w:rFonts w:ascii="Arial" w:eastAsia="Arial" w:hAnsi="Arial" w:cs="Arial"/>
                <w:sz w:val="16"/>
                <w:szCs w:val="16"/>
              </w:rPr>
              <w:t>Cumple</w:t>
            </w:r>
          </w:p>
        </w:tc>
        <w:tc>
          <w:tcPr>
            <w:tcW w:w="1134" w:type="dxa"/>
            <w:vMerge w:val="restart"/>
            <w:tcMar>
              <w:top w:w="15" w:type="dxa"/>
              <w:left w:w="70" w:type="dxa"/>
              <w:bottom w:w="15" w:type="dxa"/>
              <w:right w:w="70" w:type="dxa"/>
            </w:tcMar>
            <w:vAlign w:val="center"/>
          </w:tcPr>
          <w:p w14:paraId="679FF892" w14:textId="02760D2F" w:rsidR="00C21BD1" w:rsidRPr="00C21BD1" w:rsidRDefault="00C21BD1" w:rsidP="00C21BD1">
            <w:pPr>
              <w:jc w:val="center"/>
              <w:rPr>
                <w:rFonts w:ascii="Arial" w:hAnsi="Arial" w:cs="Arial"/>
                <w:sz w:val="16"/>
                <w:szCs w:val="16"/>
              </w:rPr>
            </w:pPr>
            <w:r w:rsidRPr="00C21BD1">
              <w:rPr>
                <w:rFonts w:ascii="Arial" w:eastAsia="Arial" w:hAnsi="Arial" w:cs="Arial"/>
                <w:sz w:val="16"/>
                <w:szCs w:val="16"/>
              </w:rPr>
              <w:t>3</w:t>
            </w:r>
          </w:p>
        </w:tc>
        <w:tc>
          <w:tcPr>
            <w:tcW w:w="1180" w:type="dxa"/>
            <w:tcMar>
              <w:top w:w="15" w:type="dxa"/>
              <w:left w:w="70" w:type="dxa"/>
              <w:bottom w:w="15" w:type="dxa"/>
              <w:right w:w="70" w:type="dxa"/>
            </w:tcMar>
          </w:tcPr>
          <w:p w14:paraId="173BEAD8" w14:textId="26700885" w:rsidR="00C21BD1" w:rsidRPr="00C21BD1" w:rsidRDefault="00C21BD1" w:rsidP="00C21BD1">
            <w:pPr>
              <w:jc w:val="center"/>
              <w:rPr>
                <w:rFonts w:ascii="Arial" w:hAnsi="Arial" w:cs="Arial"/>
                <w:sz w:val="16"/>
                <w:szCs w:val="16"/>
              </w:rPr>
            </w:pPr>
            <w:r w:rsidRPr="00C21BD1">
              <w:rPr>
                <w:rFonts w:ascii="Arial" w:eastAsia="Arial" w:hAnsi="Arial" w:cs="Arial"/>
                <w:sz w:val="16"/>
                <w:szCs w:val="16"/>
              </w:rPr>
              <w:t>Cumple</w:t>
            </w:r>
          </w:p>
        </w:tc>
      </w:tr>
      <w:tr w:rsidR="00C21BD1" w:rsidRPr="00C21BD1" w14:paraId="6C277191" w14:textId="77777777" w:rsidTr="7F47EFA9">
        <w:trPr>
          <w:trHeight w:val="45"/>
        </w:trPr>
        <w:tc>
          <w:tcPr>
            <w:tcW w:w="2825" w:type="dxa"/>
            <w:vMerge/>
            <w:vAlign w:val="center"/>
          </w:tcPr>
          <w:p w14:paraId="78D653C2" w14:textId="77777777" w:rsidR="00C21BD1" w:rsidRPr="00C21BD1" w:rsidRDefault="00C21BD1" w:rsidP="00C21BD1">
            <w:pPr>
              <w:rPr>
                <w:rFonts w:ascii="Arial" w:hAnsi="Arial" w:cs="Arial"/>
                <w:sz w:val="16"/>
                <w:szCs w:val="16"/>
              </w:rPr>
            </w:pPr>
          </w:p>
        </w:tc>
        <w:tc>
          <w:tcPr>
            <w:tcW w:w="1276" w:type="dxa"/>
            <w:vMerge/>
            <w:vAlign w:val="center"/>
          </w:tcPr>
          <w:p w14:paraId="45C3AD85" w14:textId="77777777" w:rsidR="00C21BD1" w:rsidRPr="00C21BD1" w:rsidRDefault="00C21BD1" w:rsidP="00C21BD1">
            <w:pPr>
              <w:rPr>
                <w:rFonts w:ascii="Arial" w:hAnsi="Arial" w:cs="Arial"/>
                <w:sz w:val="16"/>
                <w:szCs w:val="16"/>
              </w:rPr>
            </w:pPr>
          </w:p>
        </w:tc>
        <w:tc>
          <w:tcPr>
            <w:tcW w:w="992" w:type="dxa"/>
            <w:vMerge/>
            <w:vAlign w:val="center"/>
          </w:tcPr>
          <w:p w14:paraId="31975AA7" w14:textId="77777777" w:rsidR="00C21BD1" w:rsidRPr="00C21BD1" w:rsidRDefault="00C21BD1" w:rsidP="00C21BD1">
            <w:pPr>
              <w:rPr>
                <w:rFonts w:ascii="Arial" w:hAnsi="Arial" w:cs="Arial"/>
                <w:sz w:val="16"/>
                <w:szCs w:val="16"/>
              </w:rPr>
            </w:pPr>
          </w:p>
        </w:tc>
        <w:tc>
          <w:tcPr>
            <w:tcW w:w="1134" w:type="dxa"/>
            <w:tcMar>
              <w:top w:w="15" w:type="dxa"/>
              <w:left w:w="70" w:type="dxa"/>
              <w:bottom w:w="15" w:type="dxa"/>
              <w:right w:w="70" w:type="dxa"/>
            </w:tcMar>
            <w:vAlign w:val="center"/>
          </w:tcPr>
          <w:p w14:paraId="5EB2D9A2" w14:textId="70BAA26C" w:rsidR="00C21BD1" w:rsidRPr="00C21BD1" w:rsidRDefault="00C21BD1" w:rsidP="00C21BD1">
            <w:pPr>
              <w:jc w:val="center"/>
              <w:rPr>
                <w:rFonts w:ascii="Arial" w:hAnsi="Arial" w:cs="Arial"/>
                <w:sz w:val="16"/>
                <w:szCs w:val="16"/>
              </w:rPr>
            </w:pPr>
            <w:r w:rsidRPr="00C21BD1">
              <w:rPr>
                <w:rFonts w:ascii="Arial" w:eastAsia="Arial" w:hAnsi="Arial" w:cs="Arial"/>
                <w:sz w:val="16"/>
                <w:szCs w:val="16"/>
              </w:rPr>
              <w:t>Cumple</w:t>
            </w:r>
          </w:p>
        </w:tc>
        <w:tc>
          <w:tcPr>
            <w:tcW w:w="1134" w:type="dxa"/>
            <w:tcMar>
              <w:top w:w="15" w:type="dxa"/>
              <w:left w:w="70" w:type="dxa"/>
              <w:bottom w:w="15" w:type="dxa"/>
              <w:right w:w="70" w:type="dxa"/>
            </w:tcMar>
            <w:vAlign w:val="center"/>
          </w:tcPr>
          <w:p w14:paraId="1C7816BF" w14:textId="002E45FC" w:rsidR="00C21BD1" w:rsidRPr="00C21BD1" w:rsidRDefault="00C21BD1" w:rsidP="00C21BD1">
            <w:pPr>
              <w:jc w:val="center"/>
              <w:rPr>
                <w:rFonts w:ascii="Arial" w:hAnsi="Arial" w:cs="Arial"/>
                <w:sz w:val="16"/>
                <w:szCs w:val="16"/>
              </w:rPr>
            </w:pPr>
            <w:r w:rsidRPr="00C21BD1">
              <w:rPr>
                <w:rFonts w:ascii="Arial" w:eastAsia="Arial" w:hAnsi="Arial" w:cs="Arial"/>
                <w:sz w:val="16"/>
                <w:szCs w:val="16"/>
              </w:rPr>
              <w:t>Cumple</w:t>
            </w:r>
          </w:p>
        </w:tc>
        <w:tc>
          <w:tcPr>
            <w:tcW w:w="1134" w:type="dxa"/>
            <w:vMerge/>
            <w:vAlign w:val="center"/>
          </w:tcPr>
          <w:p w14:paraId="2985581C" w14:textId="77777777" w:rsidR="00C21BD1" w:rsidRPr="00C21BD1" w:rsidRDefault="00C21BD1" w:rsidP="00C21BD1">
            <w:pPr>
              <w:rPr>
                <w:rFonts w:ascii="Arial" w:hAnsi="Arial" w:cs="Arial"/>
                <w:sz w:val="16"/>
                <w:szCs w:val="16"/>
              </w:rPr>
            </w:pPr>
          </w:p>
        </w:tc>
        <w:tc>
          <w:tcPr>
            <w:tcW w:w="1180" w:type="dxa"/>
            <w:tcMar>
              <w:top w:w="15" w:type="dxa"/>
              <w:left w:w="70" w:type="dxa"/>
              <w:bottom w:w="15" w:type="dxa"/>
              <w:right w:w="70" w:type="dxa"/>
            </w:tcMar>
          </w:tcPr>
          <w:p w14:paraId="3872D51C" w14:textId="2A7F1A46" w:rsidR="00C21BD1" w:rsidRPr="00C21BD1" w:rsidRDefault="00C21BD1" w:rsidP="00C21BD1">
            <w:pPr>
              <w:jc w:val="center"/>
              <w:rPr>
                <w:rFonts w:ascii="Arial" w:hAnsi="Arial" w:cs="Arial"/>
                <w:sz w:val="16"/>
                <w:szCs w:val="16"/>
              </w:rPr>
            </w:pPr>
            <w:r w:rsidRPr="00C21BD1">
              <w:rPr>
                <w:rFonts w:ascii="Arial" w:eastAsia="Arial" w:hAnsi="Arial" w:cs="Arial"/>
                <w:sz w:val="16"/>
                <w:szCs w:val="16"/>
              </w:rPr>
              <w:t>Cumple</w:t>
            </w:r>
          </w:p>
        </w:tc>
      </w:tr>
      <w:tr w:rsidR="00C21BD1" w:rsidRPr="00C21BD1" w14:paraId="28E21F27" w14:textId="77777777" w:rsidTr="7F47EFA9">
        <w:trPr>
          <w:trHeight w:val="105"/>
        </w:trPr>
        <w:tc>
          <w:tcPr>
            <w:tcW w:w="2825" w:type="dxa"/>
            <w:vMerge/>
            <w:vAlign w:val="center"/>
          </w:tcPr>
          <w:p w14:paraId="79E61773" w14:textId="77777777" w:rsidR="00C21BD1" w:rsidRPr="00C21BD1" w:rsidRDefault="00C21BD1" w:rsidP="00C21BD1">
            <w:pPr>
              <w:rPr>
                <w:rFonts w:ascii="Arial" w:hAnsi="Arial" w:cs="Arial"/>
                <w:sz w:val="16"/>
                <w:szCs w:val="16"/>
              </w:rPr>
            </w:pPr>
          </w:p>
        </w:tc>
        <w:tc>
          <w:tcPr>
            <w:tcW w:w="1276" w:type="dxa"/>
            <w:vMerge/>
            <w:vAlign w:val="center"/>
          </w:tcPr>
          <w:p w14:paraId="69277206" w14:textId="77777777" w:rsidR="00C21BD1" w:rsidRPr="00C21BD1" w:rsidRDefault="00C21BD1" w:rsidP="00C21BD1">
            <w:pPr>
              <w:rPr>
                <w:rFonts w:ascii="Arial" w:hAnsi="Arial" w:cs="Arial"/>
                <w:sz w:val="16"/>
                <w:szCs w:val="16"/>
              </w:rPr>
            </w:pPr>
          </w:p>
        </w:tc>
        <w:tc>
          <w:tcPr>
            <w:tcW w:w="992" w:type="dxa"/>
            <w:vMerge/>
            <w:vAlign w:val="center"/>
          </w:tcPr>
          <w:p w14:paraId="1588499E" w14:textId="77777777" w:rsidR="00C21BD1" w:rsidRPr="00C21BD1" w:rsidRDefault="00C21BD1" w:rsidP="00C21BD1">
            <w:pPr>
              <w:rPr>
                <w:rFonts w:ascii="Arial" w:hAnsi="Arial" w:cs="Arial"/>
                <w:sz w:val="16"/>
                <w:szCs w:val="16"/>
              </w:rPr>
            </w:pPr>
          </w:p>
        </w:tc>
        <w:tc>
          <w:tcPr>
            <w:tcW w:w="1134" w:type="dxa"/>
            <w:tcMar>
              <w:top w:w="15" w:type="dxa"/>
              <w:left w:w="70" w:type="dxa"/>
              <w:bottom w:w="15" w:type="dxa"/>
              <w:right w:w="70" w:type="dxa"/>
            </w:tcMar>
            <w:vAlign w:val="center"/>
          </w:tcPr>
          <w:p w14:paraId="4C3B5157" w14:textId="77729255" w:rsidR="00C21BD1" w:rsidRPr="00C21BD1" w:rsidRDefault="00C21BD1" w:rsidP="00C21BD1">
            <w:pPr>
              <w:jc w:val="center"/>
              <w:rPr>
                <w:rFonts w:ascii="Arial" w:hAnsi="Arial" w:cs="Arial"/>
                <w:sz w:val="16"/>
                <w:szCs w:val="16"/>
              </w:rPr>
            </w:pPr>
            <w:r w:rsidRPr="00C21BD1">
              <w:rPr>
                <w:rFonts w:ascii="Arial" w:eastAsia="Arial" w:hAnsi="Arial" w:cs="Arial"/>
                <w:sz w:val="16"/>
                <w:szCs w:val="16"/>
              </w:rPr>
              <w:t>Cumple</w:t>
            </w:r>
          </w:p>
        </w:tc>
        <w:tc>
          <w:tcPr>
            <w:tcW w:w="1134" w:type="dxa"/>
            <w:tcMar>
              <w:top w:w="15" w:type="dxa"/>
              <w:left w:w="70" w:type="dxa"/>
              <w:bottom w:w="15" w:type="dxa"/>
              <w:right w:w="70" w:type="dxa"/>
            </w:tcMar>
            <w:vAlign w:val="center"/>
          </w:tcPr>
          <w:p w14:paraId="2CD14146" w14:textId="416CFE61" w:rsidR="00C21BD1" w:rsidRPr="00C21BD1" w:rsidRDefault="00C21BD1" w:rsidP="00C21BD1">
            <w:pPr>
              <w:jc w:val="center"/>
              <w:rPr>
                <w:rFonts w:ascii="Arial" w:hAnsi="Arial" w:cs="Arial"/>
                <w:sz w:val="16"/>
                <w:szCs w:val="16"/>
              </w:rPr>
            </w:pPr>
            <w:r w:rsidRPr="00C21BD1">
              <w:rPr>
                <w:rFonts w:ascii="Arial" w:eastAsia="Arial" w:hAnsi="Arial" w:cs="Arial"/>
                <w:sz w:val="16"/>
                <w:szCs w:val="16"/>
              </w:rPr>
              <w:t>Cumple</w:t>
            </w:r>
          </w:p>
        </w:tc>
        <w:tc>
          <w:tcPr>
            <w:tcW w:w="1134" w:type="dxa"/>
            <w:vMerge/>
            <w:vAlign w:val="center"/>
          </w:tcPr>
          <w:p w14:paraId="19B754CC" w14:textId="77777777" w:rsidR="00C21BD1" w:rsidRPr="00C21BD1" w:rsidRDefault="00C21BD1" w:rsidP="00C21BD1">
            <w:pPr>
              <w:rPr>
                <w:rFonts w:ascii="Arial" w:hAnsi="Arial" w:cs="Arial"/>
                <w:sz w:val="16"/>
                <w:szCs w:val="16"/>
              </w:rPr>
            </w:pPr>
          </w:p>
        </w:tc>
        <w:tc>
          <w:tcPr>
            <w:tcW w:w="1180" w:type="dxa"/>
            <w:tcMar>
              <w:top w:w="15" w:type="dxa"/>
              <w:left w:w="70" w:type="dxa"/>
              <w:bottom w:w="15" w:type="dxa"/>
              <w:right w:w="70" w:type="dxa"/>
            </w:tcMar>
          </w:tcPr>
          <w:p w14:paraId="0C9730D7" w14:textId="7EFE4156" w:rsidR="00C21BD1" w:rsidRPr="00C21BD1" w:rsidRDefault="00C21BD1" w:rsidP="00C21BD1">
            <w:pPr>
              <w:jc w:val="center"/>
              <w:rPr>
                <w:rFonts w:ascii="Arial" w:hAnsi="Arial" w:cs="Arial"/>
                <w:sz w:val="16"/>
                <w:szCs w:val="16"/>
              </w:rPr>
            </w:pPr>
            <w:r w:rsidRPr="00C21BD1">
              <w:rPr>
                <w:rFonts w:ascii="Arial" w:eastAsia="Arial" w:hAnsi="Arial" w:cs="Arial"/>
                <w:sz w:val="16"/>
                <w:szCs w:val="16"/>
              </w:rPr>
              <w:t>Cumple</w:t>
            </w:r>
          </w:p>
        </w:tc>
      </w:tr>
      <w:tr w:rsidR="00C21BD1" w:rsidRPr="00C21BD1" w14:paraId="361A5CE6" w14:textId="77777777" w:rsidTr="7F47EFA9">
        <w:trPr>
          <w:trHeight w:val="178"/>
        </w:trPr>
        <w:tc>
          <w:tcPr>
            <w:tcW w:w="2825" w:type="dxa"/>
            <w:vMerge/>
            <w:vAlign w:val="center"/>
          </w:tcPr>
          <w:p w14:paraId="09F164AC" w14:textId="77777777" w:rsidR="00B44AC6" w:rsidRPr="00C21BD1" w:rsidRDefault="00B44AC6">
            <w:pPr>
              <w:rPr>
                <w:rFonts w:ascii="Arial" w:hAnsi="Arial" w:cs="Arial"/>
                <w:sz w:val="16"/>
                <w:szCs w:val="16"/>
              </w:rPr>
            </w:pPr>
          </w:p>
        </w:tc>
        <w:tc>
          <w:tcPr>
            <w:tcW w:w="1276" w:type="dxa"/>
            <w:vMerge/>
            <w:vAlign w:val="center"/>
          </w:tcPr>
          <w:p w14:paraId="7278CD62" w14:textId="77777777" w:rsidR="00B44AC6" w:rsidRPr="00C21BD1" w:rsidRDefault="00B44AC6">
            <w:pPr>
              <w:rPr>
                <w:rFonts w:ascii="Arial" w:hAnsi="Arial" w:cs="Arial"/>
                <w:sz w:val="16"/>
                <w:szCs w:val="16"/>
              </w:rPr>
            </w:pPr>
          </w:p>
        </w:tc>
        <w:tc>
          <w:tcPr>
            <w:tcW w:w="992" w:type="dxa"/>
            <w:vMerge w:val="restart"/>
            <w:tcMar>
              <w:top w:w="15" w:type="dxa"/>
              <w:left w:w="70" w:type="dxa"/>
              <w:bottom w:w="15" w:type="dxa"/>
              <w:right w:w="70" w:type="dxa"/>
            </w:tcMar>
            <w:vAlign w:val="center"/>
          </w:tcPr>
          <w:p w14:paraId="3F210C1F" w14:textId="6E97E397" w:rsidR="132D790D" w:rsidRPr="00C21BD1" w:rsidRDefault="132D790D" w:rsidP="132D790D">
            <w:pPr>
              <w:jc w:val="center"/>
              <w:rPr>
                <w:rFonts w:ascii="Arial" w:hAnsi="Arial" w:cs="Arial"/>
                <w:sz w:val="16"/>
                <w:szCs w:val="16"/>
              </w:rPr>
            </w:pPr>
            <w:r w:rsidRPr="00C21BD1">
              <w:rPr>
                <w:rFonts w:ascii="Arial" w:eastAsia="Arial" w:hAnsi="Arial" w:cs="Arial"/>
                <w:sz w:val="16"/>
                <w:szCs w:val="16"/>
              </w:rPr>
              <w:t>3</w:t>
            </w:r>
          </w:p>
        </w:tc>
        <w:tc>
          <w:tcPr>
            <w:tcW w:w="1134" w:type="dxa"/>
            <w:tcMar>
              <w:top w:w="15" w:type="dxa"/>
              <w:left w:w="70" w:type="dxa"/>
              <w:bottom w:w="15" w:type="dxa"/>
              <w:right w:w="70" w:type="dxa"/>
            </w:tcMar>
            <w:vAlign w:val="center"/>
          </w:tcPr>
          <w:p w14:paraId="6A76DF1F" w14:textId="5265183A" w:rsidR="132D790D" w:rsidRPr="00C21BD1" w:rsidRDefault="132D790D" w:rsidP="132D790D">
            <w:pPr>
              <w:jc w:val="center"/>
              <w:rPr>
                <w:rFonts w:ascii="Arial" w:hAnsi="Arial" w:cs="Arial"/>
                <w:sz w:val="16"/>
                <w:szCs w:val="16"/>
              </w:rPr>
            </w:pPr>
            <w:r w:rsidRPr="00C21BD1">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5091DF78" w14:textId="7878B427" w:rsidR="132D790D" w:rsidRPr="00C21BD1" w:rsidRDefault="132D790D" w:rsidP="132D790D">
            <w:pPr>
              <w:jc w:val="center"/>
              <w:rPr>
                <w:rFonts w:ascii="Arial" w:hAnsi="Arial" w:cs="Arial"/>
                <w:sz w:val="16"/>
                <w:szCs w:val="16"/>
              </w:rPr>
            </w:pPr>
            <w:r w:rsidRPr="00C21BD1">
              <w:rPr>
                <w:rFonts w:ascii="Arial" w:eastAsia="Arial" w:hAnsi="Arial" w:cs="Arial"/>
                <w:sz w:val="16"/>
                <w:szCs w:val="16"/>
              </w:rPr>
              <w:t>Cumple</w:t>
            </w:r>
          </w:p>
        </w:tc>
        <w:tc>
          <w:tcPr>
            <w:tcW w:w="1134" w:type="dxa"/>
            <w:vMerge w:val="restart"/>
            <w:tcMar>
              <w:top w:w="15" w:type="dxa"/>
              <w:left w:w="70" w:type="dxa"/>
              <w:bottom w:w="15" w:type="dxa"/>
              <w:right w:w="70" w:type="dxa"/>
            </w:tcMar>
            <w:vAlign w:val="center"/>
          </w:tcPr>
          <w:p w14:paraId="52943626" w14:textId="54C144C3" w:rsidR="132D790D" w:rsidRPr="00C21BD1" w:rsidRDefault="132D790D" w:rsidP="132D790D">
            <w:pPr>
              <w:jc w:val="center"/>
              <w:rPr>
                <w:rFonts w:ascii="Arial" w:hAnsi="Arial" w:cs="Arial"/>
                <w:sz w:val="16"/>
                <w:szCs w:val="16"/>
              </w:rPr>
            </w:pPr>
            <w:r w:rsidRPr="00C21BD1">
              <w:rPr>
                <w:rFonts w:ascii="Arial" w:eastAsia="Arial" w:hAnsi="Arial" w:cs="Arial"/>
                <w:sz w:val="16"/>
                <w:szCs w:val="16"/>
              </w:rPr>
              <w:t>0</w:t>
            </w:r>
          </w:p>
        </w:tc>
        <w:tc>
          <w:tcPr>
            <w:tcW w:w="1180" w:type="dxa"/>
            <w:vMerge w:val="restart"/>
            <w:tcMar>
              <w:top w:w="15" w:type="dxa"/>
              <w:left w:w="70" w:type="dxa"/>
              <w:bottom w:w="15" w:type="dxa"/>
              <w:right w:w="70" w:type="dxa"/>
            </w:tcMar>
            <w:vAlign w:val="center"/>
          </w:tcPr>
          <w:p w14:paraId="2194F18E" w14:textId="3CB1B9A9" w:rsidR="132D790D" w:rsidRPr="00C21BD1" w:rsidRDefault="132D790D">
            <w:pPr>
              <w:rPr>
                <w:rFonts w:ascii="Arial" w:hAnsi="Arial" w:cs="Arial"/>
                <w:sz w:val="16"/>
                <w:szCs w:val="16"/>
              </w:rPr>
            </w:pPr>
          </w:p>
        </w:tc>
      </w:tr>
      <w:tr w:rsidR="00C21BD1" w:rsidRPr="00C21BD1" w14:paraId="0BE4C62B" w14:textId="77777777" w:rsidTr="7F47EFA9">
        <w:trPr>
          <w:trHeight w:val="105"/>
        </w:trPr>
        <w:tc>
          <w:tcPr>
            <w:tcW w:w="2825" w:type="dxa"/>
            <w:vMerge/>
            <w:vAlign w:val="center"/>
          </w:tcPr>
          <w:p w14:paraId="75FC6FBE" w14:textId="77777777" w:rsidR="00B44AC6" w:rsidRPr="00C21BD1" w:rsidRDefault="00B44AC6">
            <w:pPr>
              <w:rPr>
                <w:rFonts w:ascii="Arial" w:hAnsi="Arial" w:cs="Arial"/>
                <w:sz w:val="16"/>
                <w:szCs w:val="16"/>
              </w:rPr>
            </w:pPr>
          </w:p>
        </w:tc>
        <w:tc>
          <w:tcPr>
            <w:tcW w:w="1276" w:type="dxa"/>
            <w:vMerge/>
            <w:vAlign w:val="center"/>
          </w:tcPr>
          <w:p w14:paraId="06064F0E" w14:textId="77777777" w:rsidR="00B44AC6" w:rsidRPr="00C21BD1" w:rsidRDefault="00B44AC6">
            <w:pPr>
              <w:rPr>
                <w:rFonts w:ascii="Arial" w:hAnsi="Arial" w:cs="Arial"/>
                <w:sz w:val="16"/>
                <w:szCs w:val="16"/>
              </w:rPr>
            </w:pPr>
          </w:p>
        </w:tc>
        <w:tc>
          <w:tcPr>
            <w:tcW w:w="992" w:type="dxa"/>
            <w:vMerge/>
            <w:vAlign w:val="center"/>
          </w:tcPr>
          <w:p w14:paraId="10A11EC9" w14:textId="77777777" w:rsidR="00B44AC6" w:rsidRPr="00C21BD1" w:rsidRDefault="00B44AC6">
            <w:pPr>
              <w:rPr>
                <w:rFonts w:ascii="Arial" w:hAnsi="Arial" w:cs="Arial"/>
                <w:sz w:val="16"/>
                <w:szCs w:val="16"/>
              </w:rPr>
            </w:pPr>
          </w:p>
        </w:tc>
        <w:tc>
          <w:tcPr>
            <w:tcW w:w="1134" w:type="dxa"/>
            <w:tcMar>
              <w:top w:w="15" w:type="dxa"/>
              <w:left w:w="70" w:type="dxa"/>
              <w:bottom w:w="15" w:type="dxa"/>
              <w:right w:w="70" w:type="dxa"/>
            </w:tcMar>
            <w:vAlign w:val="center"/>
          </w:tcPr>
          <w:p w14:paraId="5938FEDA" w14:textId="4C479958" w:rsidR="132D790D" w:rsidRPr="00C21BD1" w:rsidRDefault="132D790D" w:rsidP="132D790D">
            <w:pPr>
              <w:jc w:val="center"/>
              <w:rPr>
                <w:rFonts w:ascii="Arial" w:hAnsi="Arial" w:cs="Arial"/>
                <w:sz w:val="16"/>
                <w:szCs w:val="16"/>
              </w:rPr>
            </w:pPr>
            <w:r w:rsidRPr="00C21BD1">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4C52FA81" w14:textId="0A752E58" w:rsidR="132D790D" w:rsidRPr="00C21BD1" w:rsidRDefault="132D790D" w:rsidP="132D790D">
            <w:pPr>
              <w:jc w:val="center"/>
              <w:rPr>
                <w:rFonts w:ascii="Arial" w:hAnsi="Arial" w:cs="Arial"/>
                <w:sz w:val="16"/>
                <w:szCs w:val="16"/>
              </w:rPr>
            </w:pPr>
            <w:r w:rsidRPr="00C21BD1">
              <w:rPr>
                <w:rFonts w:ascii="Arial" w:eastAsia="Arial" w:hAnsi="Arial" w:cs="Arial"/>
                <w:sz w:val="16"/>
                <w:szCs w:val="16"/>
              </w:rPr>
              <w:t>Cumple</w:t>
            </w:r>
          </w:p>
        </w:tc>
        <w:tc>
          <w:tcPr>
            <w:tcW w:w="1134" w:type="dxa"/>
            <w:vMerge/>
            <w:vAlign w:val="center"/>
          </w:tcPr>
          <w:p w14:paraId="0B267DB1" w14:textId="77777777" w:rsidR="00B44AC6" w:rsidRPr="00C21BD1" w:rsidRDefault="00B44AC6">
            <w:pPr>
              <w:rPr>
                <w:rFonts w:ascii="Arial" w:hAnsi="Arial" w:cs="Arial"/>
                <w:sz w:val="16"/>
                <w:szCs w:val="16"/>
              </w:rPr>
            </w:pPr>
          </w:p>
        </w:tc>
        <w:tc>
          <w:tcPr>
            <w:tcW w:w="1180" w:type="dxa"/>
            <w:vMerge/>
            <w:vAlign w:val="center"/>
          </w:tcPr>
          <w:p w14:paraId="667C0B43" w14:textId="77777777" w:rsidR="00B44AC6" w:rsidRPr="00C21BD1" w:rsidRDefault="00B44AC6">
            <w:pPr>
              <w:rPr>
                <w:rFonts w:ascii="Arial" w:hAnsi="Arial" w:cs="Arial"/>
                <w:sz w:val="16"/>
                <w:szCs w:val="16"/>
              </w:rPr>
            </w:pPr>
          </w:p>
        </w:tc>
      </w:tr>
      <w:tr w:rsidR="00C21BD1" w:rsidRPr="00C21BD1" w14:paraId="50F48ADA" w14:textId="77777777" w:rsidTr="7F47EFA9">
        <w:trPr>
          <w:trHeight w:val="105"/>
        </w:trPr>
        <w:tc>
          <w:tcPr>
            <w:tcW w:w="2825" w:type="dxa"/>
            <w:vMerge/>
            <w:vAlign w:val="center"/>
          </w:tcPr>
          <w:p w14:paraId="02F9CE25" w14:textId="77777777" w:rsidR="00B44AC6" w:rsidRPr="00C21BD1" w:rsidRDefault="00B44AC6">
            <w:pPr>
              <w:rPr>
                <w:rFonts w:ascii="Arial" w:hAnsi="Arial" w:cs="Arial"/>
                <w:sz w:val="16"/>
                <w:szCs w:val="16"/>
              </w:rPr>
            </w:pPr>
          </w:p>
        </w:tc>
        <w:tc>
          <w:tcPr>
            <w:tcW w:w="1276" w:type="dxa"/>
            <w:vMerge/>
            <w:vAlign w:val="center"/>
          </w:tcPr>
          <w:p w14:paraId="1B512139" w14:textId="77777777" w:rsidR="00B44AC6" w:rsidRPr="00C21BD1" w:rsidRDefault="00B44AC6">
            <w:pPr>
              <w:rPr>
                <w:rFonts w:ascii="Arial" w:hAnsi="Arial" w:cs="Arial"/>
                <w:sz w:val="16"/>
                <w:szCs w:val="16"/>
              </w:rPr>
            </w:pPr>
          </w:p>
        </w:tc>
        <w:tc>
          <w:tcPr>
            <w:tcW w:w="992" w:type="dxa"/>
            <w:vMerge/>
            <w:vAlign w:val="center"/>
          </w:tcPr>
          <w:p w14:paraId="613E4FDD" w14:textId="77777777" w:rsidR="00B44AC6" w:rsidRPr="00C21BD1" w:rsidRDefault="00B44AC6">
            <w:pPr>
              <w:rPr>
                <w:rFonts w:ascii="Arial" w:hAnsi="Arial" w:cs="Arial"/>
                <w:sz w:val="16"/>
                <w:szCs w:val="16"/>
              </w:rPr>
            </w:pPr>
          </w:p>
        </w:tc>
        <w:tc>
          <w:tcPr>
            <w:tcW w:w="1134" w:type="dxa"/>
            <w:tcMar>
              <w:top w:w="15" w:type="dxa"/>
              <w:left w:w="70" w:type="dxa"/>
              <w:bottom w:w="15" w:type="dxa"/>
              <w:right w:w="70" w:type="dxa"/>
            </w:tcMar>
            <w:vAlign w:val="center"/>
          </w:tcPr>
          <w:p w14:paraId="65B615B8" w14:textId="53FC6B95" w:rsidR="132D790D" w:rsidRPr="00C21BD1" w:rsidRDefault="132D790D" w:rsidP="132D790D">
            <w:pPr>
              <w:jc w:val="center"/>
              <w:rPr>
                <w:rFonts w:ascii="Arial" w:hAnsi="Arial" w:cs="Arial"/>
                <w:sz w:val="16"/>
                <w:szCs w:val="16"/>
              </w:rPr>
            </w:pPr>
            <w:r w:rsidRPr="00C21BD1">
              <w:rPr>
                <w:rFonts w:ascii="Arial" w:eastAsia="Arial" w:hAnsi="Arial" w:cs="Arial"/>
                <w:sz w:val="16"/>
                <w:szCs w:val="16"/>
              </w:rPr>
              <w:t>Cumple</w:t>
            </w:r>
          </w:p>
        </w:tc>
        <w:tc>
          <w:tcPr>
            <w:tcW w:w="1134" w:type="dxa"/>
            <w:shd w:val="clear" w:color="auto" w:fill="F2DBDB" w:themeFill="accent2" w:themeFillTint="33"/>
            <w:tcMar>
              <w:top w:w="15" w:type="dxa"/>
              <w:left w:w="70" w:type="dxa"/>
              <w:bottom w:w="15" w:type="dxa"/>
              <w:right w:w="70" w:type="dxa"/>
            </w:tcMar>
            <w:vAlign w:val="center"/>
          </w:tcPr>
          <w:p w14:paraId="6C9CCF74" w14:textId="3AD58F15" w:rsidR="132D790D" w:rsidRPr="00C21BD1" w:rsidRDefault="00C21BD1" w:rsidP="132D790D">
            <w:pPr>
              <w:jc w:val="center"/>
              <w:rPr>
                <w:rFonts w:ascii="Arial" w:hAnsi="Arial" w:cs="Arial"/>
                <w:sz w:val="16"/>
                <w:szCs w:val="16"/>
              </w:rPr>
            </w:pPr>
            <w:r w:rsidRPr="00C21BD1">
              <w:rPr>
                <w:rFonts w:ascii="Arial" w:eastAsia="Arial" w:hAnsi="Arial" w:cs="Arial"/>
                <w:sz w:val="16"/>
                <w:szCs w:val="16"/>
              </w:rPr>
              <w:t>Incumple</w:t>
            </w:r>
          </w:p>
        </w:tc>
        <w:tc>
          <w:tcPr>
            <w:tcW w:w="1134" w:type="dxa"/>
            <w:vMerge/>
            <w:vAlign w:val="center"/>
          </w:tcPr>
          <w:p w14:paraId="4F08F568" w14:textId="77777777" w:rsidR="00B44AC6" w:rsidRPr="00C21BD1" w:rsidRDefault="00B44AC6">
            <w:pPr>
              <w:rPr>
                <w:rFonts w:ascii="Arial" w:hAnsi="Arial" w:cs="Arial"/>
                <w:sz w:val="16"/>
                <w:szCs w:val="16"/>
              </w:rPr>
            </w:pPr>
          </w:p>
        </w:tc>
        <w:tc>
          <w:tcPr>
            <w:tcW w:w="1180" w:type="dxa"/>
            <w:vMerge/>
            <w:vAlign w:val="center"/>
          </w:tcPr>
          <w:p w14:paraId="4E44D870" w14:textId="77777777" w:rsidR="00B44AC6" w:rsidRPr="00C21BD1" w:rsidRDefault="00B44AC6">
            <w:pPr>
              <w:rPr>
                <w:rFonts w:ascii="Arial" w:hAnsi="Arial" w:cs="Arial"/>
                <w:sz w:val="16"/>
                <w:szCs w:val="16"/>
              </w:rPr>
            </w:pPr>
          </w:p>
        </w:tc>
      </w:tr>
      <w:tr w:rsidR="002172EE" w:rsidRPr="00CF5610" w14:paraId="7CD56F4F" w14:textId="77777777" w:rsidTr="7F47EFA9">
        <w:trPr>
          <w:trHeight w:val="255"/>
        </w:trPr>
        <w:tc>
          <w:tcPr>
            <w:tcW w:w="2825" w:type="dxa"/>
            <w:vMerge w:val="restart"/>
            <w:tcMar>
              <w:top w:w="15" w:type="dxa"/>
              <w:left w:w="70" w:type="dxa"/>
              <w:bottom w:w="15" w:type="dxa"/>
              <w:right w:w="70" w:type="dxa"/>
            </w:tcMar>
            <w:vAlign w:val="center"/>
          </w:tcPr>
          <w:p w14:paraId="690B2BB9" w14:textId="5CA851CE" w:rsidR="132D790D" w:rsidRPr="001F1D80" w:rsidRDefault="132D790D" w:rsidP="132D790D">
            <w:pPr>
              <w:jc w:val="center"/>
              <w:rPr>
                <w:rFonts w:ascii="Arial" w:hAnsi="Arial" w:cs="Arial"/>
                <w:sz w:val="16"/>
                <w:szCs w:val="16"/>
              </w:rPr>
            </w:pPr>
            <w:r w:rsidRPr="001F1D80">
              <w:rPr>
                <w:rFonts w:ascii="Arial" w:eastAsia="Arial" w:hAnsi="Arial" w:cs="Arial"/>
                <w:sz w:val="16"/>
                <w:szCs w:val="16"/>
              </w:rPr>
              <w:t>2. Comunicaciones Estratégicas</w:t>
            </w:r>
          </w:p>
        </w:tc>
        <w:tc>
          <w:tcPr>
            <w:tcW w:w="1276" w:type="dxa"/>
            <w:vMerge w:val="restart"/>
            <w:tcMar>
              <w:top w:w="15" w:type="dxa"/>
              <w:left w:w="70" w:type="dxa"/>
              <w:bottom w:w="15" w:type="dxa"/>
              <w:right w:w="70" w:type="dxa"/>
            </w:tcMar>
            <w:vAlign w:val="center"/>
          </w:tcPr>
          <w:p w14:paraId="04544F78" w14:textId="6D33C5CB" w:rsidR="132D790D" w:rsidRPr="001F1D80" w:rsidRDefault="132D790D" w:rsidP="132D790D">
            <w:pPr>
              <w:jc w:val="center"/>
              <w:rPr>
                <w:rFonts w:ascii="Arial" w:hAnsi="Arial" w:cs="Arial"/>
                <w:sz w:val="16"/>
                <w:szCs w:val="16"/>
              </w:rPr>
            </w:pPr>
            <w:r w:rsidRPr="001F1D80">
              <w:rPr>
                <w:rFonts w:ascii="Arial" w:eastAsia="Arial" w:hAnsi="Arial" w:cs="Arial"/>
                <w:sz w:val="16"/>
                <w:szCs w:val="16"/>
              </w:rPr>
              <w:t>1</w:t>
            </w:r>
          </w:p>
        </w:tc>
        <w:tc>
          <w:tcPr>
            <w:tcW w:w="992" w:type="dxa"/>
            <w:vMerge w:val="restart"/>
            <w:tcMar>
              <w:top w:w="15" w:type="dxa"/>
              <w:left w:w="70" w:type="dxa"/>
              <w:bottom w:w="15" w:type="dxa"/>
              <w:right w:w="70" w:type="dxa"/>
            </w:tcMar>
            <w:vAlign w:val="center"/>
          </w:tcPr>
          <w:p w14:paraId="2A158A56" w14:textId="6C75CEFC" w:rsidR="132D790D" w:rsidRPr="001F1D80" w:rsidRDefault="132D790D" w:rsidP="132D790D">
            <w:pPr>
              <w:jc w:val="center"/>
              <w:rPr>
                <w:rFonts w:ascii="Arial" w:hAnsi="Arial" w:cs="Arial"/>
                <w:sz w:val="16"/>
                <w:szCs w:val="16"/>
              </w:rPr>
            </w:pPr>
            <w:r w:rsidRPr="001F1D80">
              <w:rPr>
                <w:rFonts w:ascii="Arial" w:eastAsia="Arial" w:hAnsi="Arial" w:cs="Arial"/>
                <w:sz w:val="16"/>
                <w:szCs w:val="16"/>
              </w:rPr>
              <w:t>2</w:t>
            </w:r>
          </w:p>
        </w:tc>
        <w:tc>
          <w:tcPr>
            <w:tcW w:w="1134" w:type="dxa"/>
            <w:tcMar>
              <w:top w:w="15" w:type="dxa"/>
              <w:left w:w="70" w:type="dxa"/>
              <w:bottom w:w="15" w:type="dxa"/>
              <w:right w:w="70" w:type="dxa"/>
            </w:tcMar>
            <w:vAlign w:val="center"/>
          </w:tcPr>
          <w:p w14:paraId="38F9E49F" w14:textId="3748B369" w:rsidR="132D790D" w:rsidRPr="001F1D80" w:rsidRDefault="132D790D" w:rsidP="132D790D">
            <w:pPr>
              <w:jc w:val="center"/>
              <w:rPr>
                <w:rFonts w:ascii="Arial" w:hAnsi="Arial" w:cs="Arial"/>
                <w:sz w:val="16"/>
                <w:szCs w:val="16"/>
              </w:rPr>
            </w:pPr>
            <w:r w:rsidRPr="001F1D80">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43FFB0A9" w14:textId="38D05B44" w:rsidR="132D790D" w:rsidRPr="001F1D80" w:rsidRDefault="132D790D" w:rsidP="132D790D">
            <w:pPr>
              <w:jc w:val="center"/>
              <w:rPr>
                <w:rFonts w:ascii="Arial" w:hAnsi="Arial" w:cs="Arial"/>
                <w:sz w:val="16"/>
                <w:szCs w:val="16"/>
              </w:rPr>
            </w:pPr>
            <w:r w:rsidRPr="001F1D80">
              <w:rPr>
                <w:rFonts w:ascii="Arial" w:eastAsia="Arial" w:hAnsi="Arial" w:cs="Arial"/>
                <w:sz w:val="16"/>
                <w:szCs w:val="16"/>
              </w:rPr>
              <w:t>Cumple</w:t>
            </w:r>
          </w:p>
        </w:tc>
        <w:tc>
          <w:tcPr>
            <w:tcW w:w="1134" w:type="dxa"/>
            <w:vMerge w:val="restart"/>
            <w:tcMar>
              <w:top w:w="15" w:type="dxa"/>
              <w:left w:w="70" w:type="dxa"/>
              <w:bottom w:w="15" w:type="dxa"/>
              <w:right w:w="70" w:type="dxa"/>
            </w:tcMar>
            <w:vAlign w:val="center"/>
          </w:tcPr>
          <w:p w14:paraId="660C643F" w14:textId="5D084DD6" w:rsidR="132D790D" w:rsidRPr="001F1D80" w:rsidRDefault="132D790D" w:rsidP="132D790D">
            <w:pPr>
              <w:jc w:val="center"/>
              <w:rPr>
                <w:rFonts w:ascii="Arial" w:hAnsi="Arial" w:cs="Arial"/>
                <w:sz w:val="16"/>
                <w:szCs w:val="16"/>
              </w:rPr>
            </w:pPr>
            <w:r w:rsidRPr="001F1D80">
              <w:rPr>
                <w:rFonts w:ascii="Arial" w:eastAsia="Arial" w:hAnsi="Arial" w:cs="Arial"/>
                <w:sz w:val="16"/>
                <w:szCs w:val="16"/>
              </w:rPr>
              <w:t>0</w:t>
            </w:r>
          </w:p>
        </w:tc>
        <w:tc>
          <w:tcPr>
            <w:tcW w:w="1180" w:type="dxa"/>
            <w:tcMar>
              <w:top w:w="15" w:type="dxa"/>
              <w:left w:w="70" w:type="dxa"/>
              <w:bottom w:w="15" w:type="dxa"/>
              <w:right w:w="70" w:type="dxa"/>
            </w:tcMar>
            <w:vAlign w:val="center"/>
          </w:tcPr>
          <w:p w14:paraId="595F2187" w14:textId="509D5187" w:rsidR="132D790D" w:rsidRPr="00CF5610" w:rsidRDefault="132D790D">
            <w:pPr>
              <w:rPr>
                <w:rFonts w:ascii="Arial" w:hAnsi="Arial" w:cs="Arial"/>
                <w:color w:val="215868" w:themeColor="accent5" w:themeShade="80"/>
                <w:sz w:val="16"/>
                <w:szCs w:val="16"/>
              </w:rPr>
            </w:pPr>
          </w:p>
        </w:tc>
      </w:tr>
      <w:tr w:rsidR="002172EE" w:rsidRPr="00CF5610" w14:paraId="3A63B82D" w14:textId="77777777" w:rsidTr="7F47EFA9">
        <w:trPr>
          <w:trHeight w:val="105"/>
        </w:trPr>
        <w:tc>
          <w:tcPr>
            <w:tcW w:w="2825" w:type="dxa"/>
            <w:vMerge/>
            <w:vAlign w:val="center"/>
          </w:tcPr>
          <w:p w14:paraId="79444FEC" w14:textId="77777777" w:rsidR="00B44AC6" w:rsidRPr="00CF5610" w:rsidRDefault="00B44AC6">
            <w:pPr>
              <w:rPr>
                <w:rFonts w:ascii="Arial" w:hAnsi="Arial" w:cs="Arial"/>
                <w:color w:val="215868" w:themeColor="accent5" w:themeShade="80"/>
                <w:sz w:val="16"/>
                <w:szCs w:val="16"/>
              </w:rPr>
            </w:pPr>
          </w:p>
        </w:tc>
        <w:tc>
          <w:tcPr>
            <w:tcW w:w="1276" w:type="dxa"/>
            <w:vMerge/>
            <w:vAlign w:val="center"/>
          </w:tcPr>
          <w:p w14:paraId="34D4035A" w14:textId="77777777" w:rsidR="00B44AC6" w:rsidRPr="00CF5610" w:rsidRDefault="00B44AC6">
            <w:pPr>
              <w:rPr>
                <w:rFonts w:ascii="Arial" w:hAnsi="Arial" w:cs="Arial"/>
                <w:color w:val="215868" w:themeColor="accent5" w:themeShade="80"/>
                <w:sz w:val="16"/>
                <w:szCs w:val="16"/>
              </w:rPr>
            </w:pPr>
          </w:p>
        </w:tc>
        <w:tc>
          <w:tcPr>
            <w:tcW w:w="992" w:type="dxa"/>
            <w:vMerge/>
            <w:vAlign w:val="center"/>
          </w:tcPr>
          <w:p w14:paraId="38519E8C" w14:textId="77777777" w:rsidR="00B44AC6" w:rsidRPr="00CF5610" w:rsidRDefault="00B44AC6">
            <w:pPr>
              <w:rPr>
                <w:rFonts w:ascii="Arial" w:hAnsi="Arial" w:cs="Arial"/>
                <w:color w:val="215868" w:themeColor="accent5" w:themeShade="80"/>
                <w:sz w:val="16"/>
                <w:szCs w:val="16"/>
              </w:rPr>
            </w:pPr>
          </w:p>
        </w:tc>
        <w:tc>
          <w:tcPr>
            <w:tcW w:w="1134" w:type="dxa"/>
            <w:tcMar>
              <w:top w:w="15" w:type="dxa"/>
              <w:left w:w="70" w:type="dxa"/>
              <w:bottom w:w="15" w:type="dxa"/>
              <w:right w:w="70" w:type="dxa"/>
            </w:tcMar>
            <w:vAlign w:val="center"/>
          </w:tcPr>
          <w:p w14:paraId="71DF9EF3" w14:textId="3A141A18" w:rsidR="132D790D" w:rsidRPr="00E53DE9" w:rsidRDefault="132D790D" w:rsidP="132D790D">
            <w:pPr>
              <w:jc w:val="center"/>
              <w:rPr>
                <w:rFonts w:ascii="Arial" w:hAnsi="Arial" w:cs="Arial"/>
                <w:sz w:val="16"/>
                <w:szCs w:val="16"/>
              </w:rPr>
            </w:pPr>
            <w:r w:rsidRPr="00E53DE9">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520DD963" w14:textId="1DF612FC" w:rsidR="132D790D" w:rsidRPr="00E53DE9" w:rsidRDefault="001F1D80" w:rsidP="132D790D">
            <w:pPr>
              <w:jc w:val="center"/>
              <w:rPr>
                <w:rFonts w:ascii="Arial" w:hAnsi="Arial" w:cs="Arial"/>
                <w:sz w:val="16"/>
                <w:szCs w:val="16"/>
              </w:rPr>
            </w:pPr>
            <w:r w:rsidRPr="00E53DE9">
              <w:rPr>
                <w:rFonts w:ascii="Arial" w:eastAsia="Arial" w:hAnsi="Arial" w:cs="Arial"/>
                <w:sz w:val="16"/>
                <w:szCs w:val="16"/>
              </w:rPr>
              <w:t>Cumple</w:t>
            </w:r>
          </w:p>
        </w:tc>
        <w:tc>
          <w:tcPr>
            <w:tcW w:w="1134" w:type="dxa"/>
            <w:vMerge/>
            <w:vAlign w:val="center"/>
          </w:tcPr>
          <w:p w14:paraId="010EB998" w14:textId="77777777" w:rsidR="00B44AC6" w:rsidRPr="00CF5610" w:rsidRDefault="00B44AC6">
            <w:pPr>
              <w:rPr>
                <w:rFonts w:ascii="Arial" w:hAnsi="Arial" w:cs="Arial"/>
                <w:color w:val="215868" w:themeColor="accent5" w:themeShade="80"/>
                <w:sz w:val="16"/>
                <w:szCs w:val="16"/>
              </w:rPr>
            </w:pPr>
          </w:p>
        </w:tc>
        <w:tc>
          <w:tcPr>
            <w:tcW w:w="1180" w:type="dxa"/>
            <w:tcMar>
              <w:top w:w="15" w:type="dxa"/>
              <w:left w:w="70" w:type="dxa"/>
              <w:bottom w:w="15" w:type="dxa"/>
              <w:right w:w="70" w:type="dxa"/>
            </w:tcMar>
            <w:vAlign w:val="center"/>
          </w:tcPr>
          <w:p w14:paraId="1C700825" w14:textId="34659E16" w:rsidR="132D790D" w:rsidRPr="00CF5610" w:rsidRDefault="132D790D">
            <w:pPr>
              <w:rPr>
                <w:rFonts w:ascii="Arial" w:hAnsi="Arial" w:cs="Arial"/>
                <w:color w:val="215868" w:themeColor="accent5" w:themeShade="80"/>
                <w:sz w:val="16"/>
                <w:szCs w:val="16"/>
              </w:rPr>
            </w:pPr>
          </w:p>
        </w:tc>
      </w:tr>
      <w:tr w:rsidR="002172EE" w:rsidRPr="00CF5610" w14:paraId="48390B1D" w14:textId="77777777" w:rsidTr="7F47EFA9">
        <w:trPr>
          <w:trHeight w:val="120"/>
        </w:trPr>
        <w:tc>
          <w:tcPr>
            <w:tcW w:w="2825" w:type="dxa"/>
            <w:vMerge w:val="restart"/>
            <w:tcMar>
              <w:top w:w="15" w:type="dxa"/>
              <w:left w:w="70" w:type="dxa"/>
              <w:bottom w:w="15" w:type="dxa"/>
              <w:right w:w="70" w:type="dxa"/>
            </w:tcMar>
            <w:vAlign w:val="center"/>
          </w:tcPr>
          <w:p w14:paraId="7CE807AA" w14:textId="37A74440" w:rsidR="132D790D" w:rsidRPr="00E53DE9" w:rsidRDefault="132D790D" w:rsidP="132D790D">
            <w:pPr>
              <w:jc w:val="center"/>
              <w:rPr>
                <w:rFonts w:ascii="Arial" w:hAnsi="Arial" w:cs="Arial"/>
                <w:sz w:val="16"/>
                <w:szCs w:val="16"/>
              </w:rPr>
            </w:pPr>
            <w:r w:rsidRPr="00E53DE9">
              <w:rPr>
                <w:rFonts w:ascii="Arial" w:eastAsia="Arial" w:hAnsi="Arial" w:cs="Arial"/>
                <w:sz w:val="16"/>
                <w:szCs w:val="16"/>
              </w:rPr>
              <w:t>3. Servicio a La Ciudadanía y Relacionamiento con Partes Interesadas</w:t>
            </w:r>
          </w:p>
        </w:tc>
        <w:tc>
          <w:tcPr>
            <w:tcW w:w="1276" w:type="dxa"/>
            <w:vMerge w:val="restart"/>
            <w:tcMar>
              <w:top w:w="15" w:type="dxa"/>
              <w:left w:w="70" w:type="dxa"/>
              <w:bottom w:w="15" w:type="dxa"/>
              <w:right w:w="70" w:type="dxa"/>
            </w:tcMar>
            <w:vAlign w:val="center"/>
          </w:tcPr>
          <w:p w14:paraId="418310A0" w14:textId="20BEA42C" w:rsidR="132D790D" w:rsidRPr="00E53DE9" w:rsidRDefault="132D790D" w:rsidP="132D790D">
            <w:pPr>
              <w:jc w:val="center"/>
              <w:rPr>
                <w:rFonts w:ascii="Arial" w:hAnsi="Arial" w:cs="Arial"/>
                <w:sz w:val="16"/>
                <w:szCs w:val="16"/>
              </w:rPr>
            </w:pPr>
            <w:r w:rsidRPr="00E53DE9">
              <w:rPr>
                <w:rFonts w:ascii="Arial" w:eastAsia="Arial" w:hAnsi="Arial" w:cs="Arial"/>
                <w:sz w:val="16"/>
                <w:szCs w:val="16"/>
              </w:rPr>
              <w:t>2</w:t>
            </w:r>
          </w:p>
        </w:tc>
        <w:tc>
          <w:tcPr>
            <w:tcW w:w="992" w:type="dxa"/>
            <w:vMerge w:val="restart"/>
            <w:tcMar>
              <w:top w:w="15" w:type="dxa"/>
              <w:left w:w="70" w:type="dxa"/>
              <w:bottom w:w="15" w:type="dxa"/>
              <w:right w:w="70" w:type="dxa"/>
            </w:tcMar>
            <w:vAlign w:val="center"/>
          </w:tcPr>
          <w:p w14:paraId="28CEEE3C" w14:textId="4F445254" w:rsidR="132D790D" w:rsidRPr="00E53DE9" w:rsidRDefault="005F2E64" w:rsidP="132D790D">
            <w:pPr>
              <w:jc w:val="center"/>
              <w:rPr>
                <w:rFonts w:ascii="Arial" w:hAnsi="Arial" w:cs="Arial"/>
                <w:sz w:val="16"/>
                <w:szCs w:val="16"/>
              </w:rPr>
            </w:pPr>
            <w:r w:rsidRPr="00E53DE9">
              <w:rPr>
                <w:rFonts w:ascii="Arial" w:eastAsia="Arial" w:hAnsi="Arial" w:cs="Arial"/>
                <w:sz w:val="16"/>
                <w:szCs w:val="16"/>
              </w:rPr>
              <w:t>4</w:t>
            </w:r>
          </w:p>
        </w:tc>
        <w:tc>
          <w:tcPr>
            <w:tcW w:w="1134" w:type="dxa"/>
            <w:shd w:val="clear" w:color="auto" w:fill="auto"/>
            <w:tcMar>
              <w:top w:w="15" w:type="dxa"/>
              <w:left w:w="70" w:type="dxa"/>
              <w:bottom w:w="15" w:type="dxa"/>
              <w:right w:w="70" w:type="dxa"/>
            </w:tcMar>
            <w:vAlign w:val="center"/>
          </w:tcPr>
          <w:p w14:paraId="312F32D0" w14:textId="2A048916" w:rsidR="132D790D" w:rsidRPr="00E53DE9" w:rsidRDefault="132D790D" w:rsidP="132D790D">
            <w:pPr>
              <w:jc w:val="center"/>
              <w:rPr>
                <w:rFonts w:ascii="Arial" w:hAnsi="Arial" w:cs="Arial"/>
                <w:sz w:val="16"/>
                <w:szCs w:val="16"/>
              </w:rPr>
            </w:pPr>
            <w:r w:rsidRPr="00E53DE9">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248129D0" w14:textId="3BB389F0" w:rsidR="132D790D" w:rsidRPr="00E53DE9" w:rsidRDefault="132D790D" w:rsidP="132D790D">
            <w:pPr>
              <w:jc w:val="center"/>
              <w:rPr>
                <w:rFonts w:ascii="Arial" w:hAnsi="Arial" w:cs="Arial"/>
                <w:sz w:val="16"/>
                <w:szCs w:val="16"/>
              </w:rPr>
            </w:pPr>
            <w:r w:rsidRPr="00E53DE9">
              <w:rPr>
                <w:rFonts w:ascii="Arial" w:eastAsia="Arial" w:hAnsi="Arial" w:cs="Arial"/>
                <w:sz w:val="16"/>
                <w:szCs w:val="16"/>
              </w:rPr>
              <w:t>Cumple</w:t>
            </w:r>
          </w:p>
        </w:tc>
        <w:tc>
          <w:tcPr>
            <w:tcW w:w="1134" w:type="dxa"/>
            <w:vMerge w:val="restart"/>
            <w:shd w:val="clear" w:color="auto" w:fill="auto"/>
            <w:tcMar>
              <w:top w:w="15" w:type="dxa"/>
              <w:left w:w="70" w:type="dxa"/>
              <w:bottom w:w="15" w:type="dxa"/>
              <w:right w:w="70" w:type="dxa"/>
            </w:tcMar>
            <w:vAlign w:val="center"/>
          </w:tcPr>
          <w:p w14:paraId="2F9CE993" w14:textId="773069AC" w:rsidR="132D790D" w:rsidRPr="00E53DE9" w:rsidRDefault="132D790D" w:rsidP="132D790D">
            <w:pPr>
              <w:jc w:val="center"/>
              <w:rPr>
                <w:rFonts w:ascii="Arial" w:hAnsi="Arial" w:cs="Arial"/>
                <w:sz w:val="16"/>
                <w:szCs w:val="16"/>
              </w:rPr>
            </w:pPr>
            <w:r w:rsidRPr="00E53DE9">
              <w:rPr>
                <w:rFonts w:ascii="Arial" w:eastAsia="Arial" w:hAnsi="Arial" w:cs="Arial"/>
                <w:sz w:val="16"/>
                <w:szCs w:val="16"/>
              </w:rPr>
              <w:t>2</w:t>
            </w:r>
          </w:p>
        </w:tc>
        <w:tc>
          <w:tcPr>
            <w:tcW w:w="1180" w:type="dxa"/>
            <w:vMerge w:val="restart"/>
            <w:tcMar>
              <w:top w:w="15" w:type="dxa"/>
              <w:left w:w="70" w:type="dxa"/>
              <w:bottom w:w="15" w:type="dxa"/>
              <w:right w:w="70" w:type="dxa"/>
            </w:tcMar>
            <w:vAlign w:val="center"/>
          </w:tcPr>
          <w:p w14:paraId="7302B187" w14:textId="4F7F9493" w:rsidR="132D790D" w:rsidRPr="00E53DE9" w:rsidRDefault="132D790D" w:rsidP="132D790D">
            <w:pPr>
              <w:jc w:val="center"/>
              <w:rPr>
                <w:rFonts w:ascii="Arial" w:hAnsi="Arial" w:cs="Arial"/>
                <w:sz w:val="16"/>
                <w:szCs w:val="16"/>
              </w:rPr>
            </w:pPr>
            <w:r w:rsidRPr="00E53DE9">
              <w:rPr>
                <w:rFonts w:ascii="Arial" w:eastAsia="Arial" w:hAnsi="Arial" w:cs="Arial"/>
                <w:sz w:val="16"/>
                <w:szCs w:val="16"/>
              </w:rPr>
              <w:t>Cumple</w:t>
            </w:r>
          </w:p>
        </w:tc>
      </w:tr>
      <w:tr w:rsidR="002172EE" w:rsidRPr="00CF5610" w14:paraId="50743C44" w14:textId="77777777" w:rsidTr="7F47EFA9">
        <w:trPr>
          <w:trHeight w:val="120"/>
        </w:trPr>
        <w:tc>
          <w:tcPr>
            <w:tcW w:w="2825" w:type="dxa"/>
            <w:vMerge/>
            <w:vAlign w:val="center"/>
          </w:tcPr>
          <w:p w14:paraId="3F0ABB01" w14:textId="77777777" w:rsidR="00B44AC6" w:rsidRPr="00E53DE9" w:rsidRDefault="00B44AC6">
            <w:pPr>
              <w:rPr>
                <w:rFonts w:ascii="Arial" w:hAnsi="Arial" w:cs="Arial"/>
                <w:sz w:val="16"/>
                <w:szCs w:val="16"/>
              </w:rPr>
            </w:pPr>
          </w:p>
        </w:tc>
        <w:tc>
          <w:tcPr>
            <w:tcW w:w="1276" w:type="dxa"/>
            <w:vMerge/>
            <w:vAlign w:val="center"/>
          </w:tcPr>
          <w:p w14:paraId="1763D381" w14:textId="77777777" w:rsidR="00B44AC6" w:rsidRPr="00E53DE9" w:rsidRDefault="00B44AC6">
            <w:pPr>
              <w:rPr>
                <w:rFonts w:ascii="Arial" w:hAnsi="Arial" w:cs="Arial"/>
                <w:sz w:val="16"/>
                <w:szCs w:val="16"/>
              </w:rPr>
            </w:pPr>
          </w:p>
        </w:tc>
        <w:tc>
          <w:tcPr>
            <w:tcW w:w="992" w:type="dxa"/>
            <w:vMerge/>
            <w:vAlign w:val="center"/>
          </w:tcPr>
          <w:p w14:paraId="2B6F1391" w14:textId="77777777" w:rsidR="00B44AC6" w:rsidRPr="00E53DE9"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5465CF30" w14:textId="171DF55B" w:rsidR="132D790D" w:rsidRPr="00E53DE9" w:rsidRDefault="132D790D" w:rsidP="132D790D">
            <w:pPr>
              <w:jc w:val="center"/>
              <w:rPr>
                <w:rFonts w:ascii="Arial" w:hAnsi="Arial" w:cs="Arial"/>
                <w:sz w:val="16"/>
                <w:szCs w:val="16"/>
              </w:rPr>
            </w:pPr>
            <w:r w:rsidRPr="00E53DE9">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5F4C78AF" w14:textId="3FEF8A00" w:rsidR="132D790D" w:rsidRPr="00E53DE9" w:rsidRDefault="132D790D" w:rsidP="132D790D">
            <w:pPr>
              <w:jc w:val="center"/>
              <w:rPr>
                <w:rFonts w:ascii="Arial" w:hAnsi="Arial" w:cs="Arial"/>
                <w:sz w:val="16"/>
                <w:szCs w:val="16"/>
              </w:rPr>
            </w:pPr>
            <w:r w:rsidRPr="00E53DE9">
              <w:rPr>
                <w:rFonts w:ascii="Arial" w:eastAsia="Arial" w:hAnsi="Arial" w:cs="Arial"/>
                <w:sz w:val="16"/>
                <w:szCs w:val="16"/>
              </w:rPr>
              <w:t>Cumple</w:t>
            </w:r>
          </w:p>
        </w:tc>
        <w:tc>
          <w:tcPr>
            <w:tcW w:w="1134" w:type="dxa"/>
            <w:vMerge/>
            <w:vAlign w:val="center"/>
          </w:tcPr>
          <w:p w14:paraId="75C9E4EA" w14:textId="77777777" w:rsidR="00B44AC6" w:rsidRPr="00E53DE9" w:rsidRDefault="00B44AC6">
            <w:pPr>
              <w:rPr>
                <w:rFonts w:ascii="Arial" w:hAnsi="Arial" w:cs="Arial"/>
                <w:sz w:val="16"/>
                <w:szCs w:val="16"/>
              </w:rPr>
            </w:pPr>
          </w:p>
        </w:tc>
        <w:tc>
          <w:tcPr>
            <w:tcW w:w="1180" w:type="dxa"/>
            <w:vMerge/>
            <w:vAlign w:val="center"/>
          </w:tcPr>
          <w:p w14:paraId="36182C9A" w14:textId="77777777" w:rsidR="00B44AC6" w:rsidRPr="00E53DE9" w:rsidRDefault="00B44AC6">
            <w:pPr>
              <w:rPr>
                <w:rFonts w:ascii="Arial" w:hAnsi="Arial" w:cs="Arial"/>
                <w:sz w:val="16"/>
                <w:szCs w:val="16"/>
              </w:rPr>
            </w:pPr>
          </w:p>
        </w:tc>
      </w:tr>
      <w:tr w:rsidR="002172EE" w:rsidRPr="00CF5610" w14:paraId="21138F73" w14:textId="77777777" w:rsidTr="7F47EFA9">
        <w:trPr>
          <w:trHeight w:val="60"/>
        </w:trPr>
        <w:tc>
          <w:tcPr>
            <w:tcW w:w="2825" w:type="dxa"/>
            <w:vMerge/>
            <w:vAlign w:val="center"/>
          </w:tcPr>
          <w:p w14:paraId="3CFAF3C7" w14:textId="77777777" w:rsidR="00B44AC6" w:rsidRPr="00E53DE9" w:rsidRDefault="00B44AC6">
            <w:pPr>
              <w:rPr>
                <w:rFonts w:ascii="Arial" w:hAnsi="Arial" w:cs="Arial"/>
                <w:sz w:val="16"/>
                <w:szCs w:val="16"/>
              </w:rPr>
            </w:pPr>
          </w:p>
        </w:tc>
        <w:tc>
          <w:tcPr>
            <w:tcW w:w="1276" w:type="dxa"/>
            <w:vMerge/>
            <w:vAlign w:val="center"/>
          </w:tcPr>
          <w:p w14:paraId="3115D5F8" w14:textId="77777777" w:rsidR="00B44AC6" w:rsidRPr="00E53DE9" w:rsidRDefault="00B44AC6">
            <w:pPr>
              <w:rPr>
                <w:rFonts w:ascii="Arial" w:hAnsi="Arial" w:cs="Arial"/>
                <w:sz w:val="16"/>
                <w:szCs w:val="16"/>
              </w:rPr>
            </w:pPr>
          </w:p>
        </w:tc>
        <w:tc>
          <w:tcPr>
            <w:tcW w:w="992" w:type="dxa"/>
            <w:vMerge/>
            <w:vAlign w:val="center"/>
          </w:tcPr>
          <w:p w14:paraId="26C681FE" w14:textId="77777777" w:rsidR="00B44AC6" w:rsidRPr="00E53DE9"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26B8913A" w14:textId="7AC2A2E8" w:rsidR="132D790D" w:rsidRPr="00E53DE9" w:rsidRDefault="132D790D" w:rsidP="132D790D">
            <w:pPr>
              <w:jc w:val="center"/>
              <w:rPr>
                <w:rFonts w:ascii="Arial" w:hAnsi="Arial" w:cs="Arial"/>
                <w:sz w:val="16"/>
                <w:szCs w:val="16"/>
              </w:rPr>
            </w:pPr>
            <w:r w:rsidRPr="00E53DE9">
              <w:rPr>
                <w:rFonts w:ascii="Arial" w:eastAsia="Arial" w:hAnsi="Arial" w:cs="Arial"/>
                <w:sz w:val="16"/>
                <w:szCs w:val="16"/>
              </w:rPr>
              <w:t>Cumple</w:t>
            </w:r>
          </w:p>
        </w:tc>
        <w:tc>
          <w:tcPr>
            <w:tcW w:w="1134" w:type="dxa"/>
            <w:shd w:val="clear" w:color="auto" w:fill="F2DBDB" w:themeFill="accent2" w:themeFillTint="33"/>
            <w:tcMar>
              <w:top w:w="15" w:type="dxa"/>
              <w:left w:w="70" w:type="dxa"/>
              <w:bottom w:w="15" w:type="dxa"/>
              <w:right w:w="70" w:type="dxa"/>
            </w:tcMar>
            <w:vAlign w:val="center"/>
          </w:tcPr>
          <w:p w14:paraId="0A1EB881" w14:textId="7F2FC816" w:rsidR="132D790D" w:rsidRPr="00E53DE9" w:rsidRDefault="00FE31BF" w:rsidP="132D790D">
            <w:pPr>
              <w:jc w:val="center"/>
              <w:rPr>
                <w:rFonts w:ascii="Arial" w:hAnsi="Arial" w:cs="Arial"/>
                <w:sz w:val="16"/>
                <w:szCs w:val="16"/>
              </w:rPr>
            </w:pPr>
            <w:r w:rsidRPr="00E53DE9">
              <w:rPr>
                <w:rFonts w:ascii="Arial" w:eastAsia="Arial" w:hAnsi="Arial" w:cs="Arial"/>
                <w:sz w:val="16"/>
                <w:szCs w:val="16"/>
              </w:rPr>
              <w:t>Parcialmente</w:t>
            </w:r>
          </w:p>
        </w:tc>
        <w:tc>
          <w:tcPr>
            <w:tcW w:w="1134" w:type="dxa"/>
            <w:vMerge/>
            <w:vAlign w:val="center"/>
          </w:tcPr>
          <w:p w14:paraId="50E9D070" w14:textId="77777777" w:rsidR="00B44AC6" w:rsidRPr="00E53DE9" w:rsidRDefault="00B44AC6">
            <w:pPr>
              <w:rPr>
                <w:rFonts w:ascii="Arial" w:hAnsi="Arial" w:cs="Arial"/>
                <w:sz w:val="16"/>
                <w:szCs w:val="16"/>
              </w:rPr>
            </w:pPr>
          </w:p>
        </w:tc>
        <w:tc>
          <w:tcPr>
            <w:tcW w:w="1180" w:type="dxa"/>
            <w:vMerge w:val="restart"/>
            <w:tcMar>
              <w:top w:w="15" w:type="dxa"/>
              <w:left w:w="70" w:type="dxa"/>
              <w:bottom w:w="15" w:type="dxa"/>
              <w:right w:w="70" w:type="dxa"/>
            </w:tcMar>
            <w:vAlign w:val="center"/>
          </w:tcPr>
          <w:p w14:paraId="7E631F31" w14:textId="3EACB117" w:rsidR="132D790D" w:rsidRPr="00E53DE9" w:rsidRDefault="132D790D" w:rsidP="132D790D">
            <w:pPr>
              <w:jc w:val="center"/>
              <w:rPr>
                <w:rFonts w:ascii="Arial" w:hAnsi="Arial" w:cs="Arial"/>
                <w:sz w:val="16"/>
                <w:szCs w:val="16"/>
              </w:rPr>
            </w:pPr>
            <w:r w:rsidRPr="00E53DE9">
              <w:rPr>
                <w:rFonts w:ascii="Arial" w:eastAsia="Arial" w:hAnsi="Arial" w:cs="Arial"/>
                <w:sz w:val="16"/>
                <w:szCs w:val="16"/>
              </w:rPr>
              <w:t>Cumple</w:t>
            </w:r>
          </w:p>
        </w:tc>
      </w:tr>
      <w:tr w:rsidR="002172EE" w:rsidRPr="00CF5610" w14:paraId="4521FB69" w14:textId="77777777" w:rsidTr="7F47EFA9">
        <w:trPr>
          <w:trHeight w:val="60"/>
        </w:trPr>
        <w:tc>
          <w:tcPr>
            <w:tcW w:w="2825" w:type="dxa"/>
            <w:vMerge/>
            <w:vAlign w:val="center"/>
          </w:tcPr>
          <w:p w14:paraId="52CA2B87" w14:textId="77777777" w:rsidR="00B44AC6" w:rsidRPr="00E53DE9" w:rsidRDefault="00B44AC6">
            <w:pPr>
              <w:rPr>
                <w:rFonts w:ascii="Arial" w:hAnsi="Arial" w:cs="Arial"/>
                <w:sz w:val="16"/>
                <w:szCs w:val="16"/>
              </w:rPr>
            </w:pPr>
          </w:p>
        </w:tc>
        <w:tc>
          <w:tcPr>
            <w:tcW w:w="1276" w:type="dxa"/>
            <w:vMerge/>
            <w:vAlign w:val="center"/>
          </w:tcPr>
          <w:p w14:paraId="44F7D061" w14:textId="77777777" w:rsidR="00B44AC6" w:rsidRPr="00E53DE9" w:rsidRDefault="00B44AC6">
            <w:pPr>
              <w:rPr>
                <w:rFonts w:ascii="Arial" w:hAnsi="Arial" w:cs="Arial"/>
                <w:sz w:val="16"/>
                <w:szCs w:val="16"/>
              </w:rPr>
            </w:pPr>
          </w:p>
        </w:tc>
        <w:tc>
          <w:tcPr>
            <w:tcW w:w="992" w:type="dxa"/>
            <w:vMerge/>
            <w:vAlign w:val="center"/>
          </w:tcPr>
          <w:p w14:paraId="29EA61D7" w14:textId="77777777" w:rsidR="00B44AC6" w:rsidRPr="00E53DE9"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20008A95" w14:textId="7FEE1DF4" w:rsidR="132D790D" w:rsidRPr="00E53DE9" w:rsidRDefault="132D790D" w:rsidP="132D790D">
            <w:pPr>
              <w:jc w:val="center"/>
              <w:rPr>
                <w:rFonts w:ascii="Arial" w:hAnsi="Arial" w:cs="Arial"/>
                <w:sz w:val="16"/>
                <w:szCs w:val="16"/>
              </w:rPr>
            </w:pPr>
            <w:r w:rsidRPr="00E53DE9">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27D2FFB4" w14:textId="50DA56F1" w:rsidR="132D790D" w:rsidRPr="00E53DE9" w:rsidRDefault="132D790D" w:rsidP="132D790D">
            <w:pPr>
              <w:jc w:val="center"/>
              <w:rPr>
                <w:rFonts w:ascii="Arial" w:hAnsi="Arial" w:cs="Arial"/>
                <w:sz w:val="16"/>
                <w:szCs w:val="16"/>
              </w:rPr>
            </w:pPr>
            <w:r w:rsidRPr="00E53DE9">
              <w:rPr>
                <w:rFonts w:ascii="Arial" w:eastAsia="Arial" w:hAnsi="Arial" w:cs="Arial"/>
                <w:sz w:val="16"/>
                <w:szCs w:val="16"/>
              </w:rPr>
              <w:t>Cumple</w:t>
            </w:r>
          </w:p>
        </w:tc>
        <w:tc>
          <w:tcPr>
            <w:tcW w:w="1134" w:type="dxa"/>
            <w:vMerge/>
            <w:vAlign w:val="center"/>
          </w:tcPr>
          <w:p w14:paraId="108FB7E2" w14:textId="77777777" w:rsidR="00B44AC6" w:rsidRPr="00E53DE9" w:rsidRDefault="00B44AC6">
            <w:pPr>
              <w:rPr>
                <w:rFonts w:ascii="Arial" w:hAnsi="Arial" w:cs="Arial"/>
                <w:sz w:val="16"/>
                <w:szCs w:val="16"/>
              </w:rPr>
            </w:pPr>
          </w:p>
        </w:tc>
        <w:tc>
          <w:tcPr>
            <w:tcW w:w="1180" w:type="dxa"/>
            <w:vMerge/>
            <w:vAlign w:val="center"/>
          </w:tcPr>
          <w:p w14:paraId="470FAFB5" w14:textId="77777777" w:rsidR="00B44AC6" w:rsidRPr="00E53DE9" w:rsidRDefault="00B44AC6">
            <w:pPr>
              <w:rPr>
                <w:rFonts w:ascii="Arial" w:hAnsi="Arial" w:cs="Arial"/>
                <w:sz w:val="16"/>
                <w:szCs w:val="16"/>
              </w:rPr>
            </w:pPr>
          </w:p>
        </w:tc>
      </w:tr>
      <w:tr w:rsidR="002172EE" w:rsidRPr="00CF5610" w14:paraId="6E817915" w14:textId="77777777" w:rsidTr="7F47EFA9">
        <w:trPr>
          <w:trHeight w:val="60"/>
        </w:trPr>
        <w:tc>
          <w:tcPr>
            <w:tcW w:w="2825" w:type="dxa"/>
            <w:vMerge/>
            <w:vAlign w:val="center"/>
          </w:tcPr>
          <w:p w14:paraId="4452D03C" w14:textId="77777777" w:rsidR="00B44AC6" w:rsidRPr="00E53DE9" w:rsidRDefault="00B44AC6">
            <w:pPr>
              <w:rPr>
                <w:rFonts w:ascii="Arial" w:hAnsi="Arial" w:cs="Arial"/>
                <w:sz w:val="16"/>
                <w:szCs w:val="16"/>
              </w:rPr>
            </w:pPr>
          </w:p>
        </w:tc>
        <w:tc>
          <w:tcPr>
            <w:tcW w:w="1276" w:type="dxa"/>
            <w:vMerge/>
            <w:vAlign w:val="center"/>
          </w:tcPr>
          <w:p w14:paraId="67E8BBCC" w14:textId="77777777" w:rsidR="00B44AC6" w:rsidRPr="00E53DE9" w:rsidRDefault="00B44AC6">
            <w:pPr>
              <w:rPr>
                <w:rFonts w:ascii="Arial" w:hAnsi="Arial" w:cs="Arial"/>
                <w:sz w:val="16"/>
                <w:szCs w:val="16"/>
              </w:rPr>
            </w:pPr>
          </w:p>
        </w:tc>
        <w:tc>
          <w:tcPr>
            <w:tcW w:w="992" w:type="dxa"/>
            <w:vMerge w:val="restart"/>
            <w:tcMar>
              <w:top w:w="15" w:type="dxa"/>
              <w:left w:w="70" w:type="dxa"/>
              <w:bottom w:w="15" w:type="dxa"/>
              <w:right w:w="70" w:type="dxa"/>
            </w:tcMar>
            <w:vAlign w:val="center"/>
          </w:tcPr>
          <w:p w14:paraId="5C621F3E" w14:textId="4B57C45C" w:rsidR="132D790D" w:rsidRPr="00E53DE9" w:rsidRDefault="132D790D" w:rsidP="132D790D">
            <w:pPr>
              <w:jc w:val="center"/>
              <w:rPr>
                <w:rFonts w:ascii="Arial" w:hAnsi="Arial" w:cs="Arial"/>
                <w:sz w:val="16"/>
                <w:szCs w:val="16"/>
              </w:rPr>
            </w:pPr>
            <w:r w:rsidRPr="00E53DE9">
              <w:rPr>
                <w:rFonts w:ascii="Arial" w:eastAsia="Arial" w:hAnsi="Arial" w:cs="Arial"/>
                <w:sz w:val="16"/>
                <w:szCs w:val="16"/>
              </w:rPr>
              <w:t>2</w:t>
            </w:r>
          </w:p>
        </w:tc>
        <w:tc>
          <w:tcPr>
            <w:tcW w:w="1134" w:type="dxa"/>
            <w:shd w:val="clear" w:color="auto" w:fill="auto"/>
            <w:tcMar>
              <w:top w:w="15" w:type="dxa"/>
              <w:left w:w="70" w:type="dxa"/>
              <w:bottom w:w="15" w:type="dxa"/>
              <w:right w:w="70" w:type="dxa"/>
            </w:tcMar>
            <w:vAlign w:val="center"/>
          </w:tcPr>
          <w:p w14:paraId="663DA493" w14:textId="1FCBB2D2" w:rsidR="132D790D" w:rsidRPr="00E53DE9" w:rsidRDefault="132D790D" w:rsidP="132D790D">
            <w:pPr>
              <w:jc w:val="center"/>
              <w:rPr>
                <w:rFonts w:ascii="Arial" w:hAnsi="Arial" w:cs="Arial"/>
                <w:sz w:val="16"/>
                <w:szCs w:val="16"/>
              </w:rPr>
            </w:pPr>
            <w:r w:rsidRPr="00E53DE9">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0F49566A" w14:textId="4477A4AD" w:rsidR="132D790D" w:rsidRPr="00E53DE9" w:rsidRDefault="132D790D" w:rsidP="132D790D">
            <w:pPr>
              <w:jc w:val="center"/>
              <w:rPr>
                <w:rFonts w:ascii="Arial" w:hAnsi="Arial" w:cs="Arial"/>
                <w:sz w:val="16"/>
                <w:szCs w:val="16"/>
              </w:rPr>
            </w:pPr>
            <w:r w:rsidRPr="00E53DE9">
              <w:rPr>
                <w:rFonts w:ascii="Arial" w:eastAsia="Arial" w:hAnsi="Arial" w:cs="Arial"/>
                <w:sz w:val="16"/>
                <w:szCs w:val="16"/>
              </w:rPr>
              <w:t>Cumple</w:t>
            </w:r>
          </w:p>
        </w:tc>
        <w:tc>
          <w:tcPr>
            <w:tcW w:w="1134" w:type="dxa"/>
            <w:vMerge w:val="restart"/>
            <w:shd w:val="clear" w:color="auto" w:fill="auto"/>
            <w:tcMar>
              <w:top w:w="15" w:type="dxa"/>
              <w:left w:w="70" w:type="dxa"/>
              <w:bottom w:w="15" w:type="dxa"/>
              <w:right w:w="70" w:type="dxa"/>
            </w:tcMar>
            <w:vAlign w:val="center"/>
          </w:tcPr>
          <w:p w14:paraId="54198937" w14:textId="097B06AB" w:rsidR="132D790D" w:rsidRPr="00E53DE9" w:rsidRDefault="132D790D" w:rsidP="132D790D">
            <w:pPr>
              <w:jc w:val="center"/>
              <w:rPr>
                <w:rFonts w:ascii="Arial" w:hAnsi="Arial" w:cs="Arial"/>
                <w:sz w:val="16"/>
                <w:szCs w:val="16"/>
              </w:rPr>
            </w:pPr>
            <w:r w:rsidRPr="00E53DE9">
              <w:rPr>
                <w:rFonts w:ascii="Arial" w:eastAsia="Arial" w:hAnsi="Arial" w:cs="Arial"/>
                <w:sz w:val="16"/>
                <w:szCs w:val="16"/>
              </w:rPr>
              <w:t>2</w:t>
            </w:r>
          </w:p>
        </w:tc>
        <w:tc>
          <w:tcPr>
            <w:tcW w:w="1180" w:type="dxa"/>
            <w:tcMar>
              <w:top w:w="15" w:type="dxa"/>
              <w:left w:w="70" w:type="dxa"/>
              <w:bottom w:w="15" w:type="dxa"/>
              <w:right w:w="70" w:type="dxa"/>
            </w:tcMar>
            <w:vAlign w:val="center"/>
          </w:tcPr>
          <w:p w14:paraId="4D5982FA" w14:textId="5A471AE9" w:rsidR="132D790D" w:rsidRPr="00E53DE9" w:rsidRDefault="132D790D" w:rsidP="132D790D">
            <w:pPr>
              <w:jc w:val="center"/>
              <w:rPr>
                <w:rFonts w:ascii="Arial" w:hAnsi="Arial" w:cs="Arial"/>
                <w:sz w:val="16"/>
                <w:szCs w:val="16"/>
              </w:rPr>
            </w:pPr>
            <w:r w:rsidRPr="00E53DE9">
              <w:rPr>
                <w:rFonts w:ascii="Arial" w:eastAsia="Arial" w:hAnsi="Arial" w:cs="Arial"/>
                <w:sz w:val="16"/>
                <w:szCs w:val="16"/>
              </w:rPr>
              <w:t>Cumple</w:t>
            </w:r>
          </w:p>
        </w:tc>
      </w:tr>
      <w:tr w:rsidR="002172EE" w:rsidRPr="00CF5610" w14:paraId="50BD9AF6" w14:textId="77777777" w:rsidTr="7F47EFA9">
        <w:trPr>
          <w:trHeight w:val="60"/>
        </w:trPr>
        <w:tc>
          <w:tcPr>
            <w:tcW w:w="2825" w:type="dxa"/>
            <w:vMerge/>
            <w:vAlign w:val="center"/>
          </w:tcPr>
          <w:p w14:paraId="474BDEE8" w14:textId="77777777" w:rsidR="00B44AC6" w:rsidRPr="00E53DE9" w:rsidRDefault="00B44AC6">
            <w:pPr>
              <w:rPr>
                <w:rFonts w:ascii="Arial" w:hAnsi="Arial" w:cs="Arial"/>
                <w:sz w:val="16"/>
                <w:szCs w:val="16"/>
              </w:rPr>
            </w:pPr>
          </w:p>
        </w:tc>
        <w:tc>
          <w:tcPr>
            <w:tcW w:w="1276" w:type="dxa"/>
            <w:vMerge/>
            <w:vAlign w:val="center"/>
          </w:tcPr>
          <w:p w14:paraId="4F4E1DCE" w14:textId="77777777" w:rsidR="00B44AC6" w:rsidRPr="00E53DE9" w:rsidRDefault="00B44AC6">
            <w:pPr>
              <w:rPr>
                <w:rFonts w:ascii="Arial" w:hAnsi="Arial" w:cs="Arial"/>
                <w:sz w:val="16"/>
                <w:szCs w:val="16"/>
              </w:rPr>
            </w:pPr>
          </w:p>
        </w:tc>
        <w:tc>
          <w:tcPr>
            <w:tcW w:w="992" w:type="dxa"/>
            <w:vMerge/>
            <w:vAlign w:val="center"/>
          </w:tcPr>
          <w:p w14:paraId="4635C975" w14:textId="77777777" w:rsidR="00B44AC6" w:rsidRPr="00E53DE9"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7387B405" w14:textId="4A8ED159" w:rsidR="132D790D" w:rsidRPr="00E53DE9" w:rsidRDefault="132D790D" w:rsidP="132D790D">
            <w:pPr>
              <w:jc w:val="center"/>
              <w:rPr>
                <w:rFonts w:ascii="Arial" w:hAnsi="Arial" w:cs="Arial"/>
                <w:sz w:val="16"/>
                <w:szCs w:val="16"/>
              </w:rPr>
            </w:pPr>
            <w:r w:rsidRPr="00E53DE9">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0BF0B9DA" w14:textId="38FC2890" w:rsidR="132D790D" w:rsidRPr="00E53DE9" w:rsidRDefault="132D790D" w:rsidP="132D790D">
            <w:pPr>
              <w:jc w:val="center"/>
              <w:rPr>
                <w:rFonts w:ascii="Arial" w:hAnsi="Arial" w:cs="Arial"/>
                <w:sz w:val="16"/>
                <w:szCs w:val="16"/>
              </w:rPr>
            </w:pPr>
            <w:r w:rsidRPr="00E53DE9">
              <w:rPr>
                <w:rFonts w:ascii="Arial" w:eastAsia="Arial" w:hAnsi="Arial" w:cs="Arial"/>
                <w:sz w:val="16"/>
                <w:szCs w:val="16"/>
              </w:rPr>
              <w:t>Cumple</w:t>
            </w:r>
          </w:p>
        </w:tc>
        <w:tc>
          <w:tcPr>
            <w:tcW w:w="1134" w:type="dxa"/>
            <w:vMerge/>
            <w:vAlign w:val="center"/>
          </w:tcPr>
          <w:p w14:paraId="2F4ADE7F" w14:textId="77777777" w:rsidR="00B44AC6" w:rsidRPr="00E53DE9" w:rsidRDefault="00B44AC6">
            <w:pPr>
              <w:rPr>
                <w:rFonts w:ascii="Arial" w:hAnsi="Arial" w:cs="Arial"/>
                <w:sz w:val="16"/>
                <w:szCs w:val="16"/>
              </w:rPr>
            </w:pPr>
          </w:p>
        </w:tc>
        <w:tc>
          <w:tcPr>
            <w:tcW w:w="1180" w:type="dxa"/>
            <w:tcMar>
              <w:top w:w="15" w:type="dxa"/>
              <w:left w:w="70" w:type="dxa"/>
              <w:bottom w:w="15" w:type="dxa"/>
              <w:right w:w="70" w:type="dxa"/>
            </w:tcMar>
            <w:vAlign w:val="center"/>
          </w:tcPr>
          <w:p w14:paraId="6F4CD618" w14:textId="3A6927DF" w:rsidR="132D790D" w:rsidRPr="00E53DE9" w:rsidRDefault="132D790D" w:rsidP="132D790D">
            <w:pPr>
              <w:jc w:val="center"/>
              <w:rPr>
                <w:rFonts w:ascii="Arial" w:hAnsi="Arial" w:cs="Arial"/>
                <w:sz w:val="16"/>
                <w:szCs w:val="16"/>
              </w:rPr>
            </w:pPr>
            <w:r w:rsidRPr="00E53DE9">
              <w:rPr>
                <w:rFonts w:ascii="Arial" w:eastAsia="Arial" w:hAnsi="Arial" w:cs="Arial"/>
                <w:sz w:val="16"/>
                <w:szCs w:val="16"/>
              </w:rPr>
              <w:t>Cumple</w:t>
            </w:r>
          </w:p>
        </w:tc>
      </w:tr>
      <w:tr w:rsidR="002172EE" w:rsidRPr="00CF5610" w14:paraId="67F4E7B3" w14:textId="77777777" w:rsidTr="7F47EFA9">
        <w:trPr>
          <w:trHeight w:val="345"/>
        </w:trPr>
        <w:tc>
          <w:tcPr>
            <w:tcW w:w="2825" w:type="dxa"/>
            <w:vMerge w:val="restart"/>
            <w:shd w:val="clear" w:color="auto" w:fill="auto"/>
            <w:tcMar>
              <w:top w:w="15" w:type="dxa"/>
              <w:left w:w="70" w:type="dxa"/>
              <w:bottom w:w="15" w:type="dxa"/>
              <w:right w:w="70" w:type="dxa"/>
            </w:tcMar>
            <w:vAlign w:val="center"/>
          </w:tcPr>
          <w:p w14:paraId="1352313E" w14:textId="5F11D486" w:rsidR="132D790D" w:rsidRPr="00FF1459" w:rsidRDefault="132D790D" w:rsidP="132D790D">
            <w:pPr>
              <w:jc w:val="center"/>
              <w:rPr>
                <w:rFonts w:ascii="Arial" w:hAnsi="Arial" w:cs="Arial"/>
                <w:sz w:val="16"/>
                <w:szCs w:val="16"/>
              </w:rPr>
            </w:pPr>
            <w:r w:rsidRPr="00FF1459">
              <w:rPr>
                <w:rFonts w:ascii="Arial" w:eastAsia="Arial" w:hAnsi="Arial" w:cs="Arial"/>
                <w:sz w:val="16"/>
                <w:szCs w:val="16"/>
              </w:rPr>
              <w:t>4. Estrategia y gobierno de TI</w:t>
            </w:r>
          </w:p>
        </w:tc>
        <w:tc>
          <w:tcPr>
            <w:tcW w:w="1276" w:type="dxa"/>
            <w:vMerge w:val="restart"/>
            <w:shd w:val="clear" w:color="auto" w:fill="auto"/>
            <w:tcMar>
              <w:top w:w="15" w:type="dxa"/>
              <w:left w:w="70" w:type="dxa"/>
              <w:bottom w:w="15" w:type="dxa"/>
              <w:right w:w="70" w:type="dxa"/>
            </w:tcMar>
            <w:vAlign w:val="center"/>
          </w:tcPr>
          <w:p w14:paraId="698825C6" w14:textId="29DB9B19" w:rsidR="132D790D" w:rsidRPr="00FF1459" w:rsidRDefault="132D790D" w:rsidP="132D790D">
            <w:pPr>
              <w:jc w:val="center"/>
              <w:rPr>
                <w:rFonts w:ascii="Arial" w:hAnsi="Arial" w:cs="Arial"/>
                <w:sz w:val="16"/>
                <w:szCs w:val="16"/>
              </w:rPr>
            </w:pPr>
            <w:r w:rsidRPr="00FF1459">
              <w:rPr>
                <w:rFonts w:ascii="Arial" w:eastAsia="Arial" w:hAnsi="Arial" w:cs="Arial"/>
                <w:sz w:val="16"/>
                <w:szCs w:val="16"/>
              </w:rPr>
              <w:t>1</w:t>
            </w:r>
          </w:p>
        </w:tc>
        <w:tc>
          <w:tcPr>
            <w:tcW w:w="992" w:type="dxa"/>
            <w:vMerge w:val="restart"/>
            <w:shd w:val="clear" w:color="auto" w:fill="auto"/>
            <w:tcMar>
              <w:top w:w="15" w:type="dxa"/>
              <w:left w:w="70" w:type="dxa"/>
              <w:bottom w:w="15" w:type="dxa"/>
              <w:right w:w="70" w:type="dxa"/>
            </w:tcMar>
            <w:vAlign w:val="center"/>
          </w:tcPr>
          <w:p w14:paraId="51F60294" w14:textId="0708F46F" w:rsidR="132D790D" w:rsidRPr="00FF1459" w:rsidRDefault="132D790D" w:rsidP="132D790D">
            <w:pPr>
              <w:jc w:val="center"/>
              <w:rPr>
                <w:rFonts w:ascii="Arial" w:hAnsi="Arial" w:cs="Arial"/>
                <w:sz w:val="16"/>
                <w:szCs w:val="16"/>
              </w:rPr>
            </w:pPr>
            <w:r w:rsidRPr="00FF1459">
              <w:rPr>
                <w:rFonts w:ascii="Arial" w:eastAsia="Arial" w:hAnsi="Arial" w:cs="Arial"/>
                <w:sz w:val="16"/>
                <w:szCs w:val="16"/>
              </w:rPr>
              <w:t>2</w:t>
            </w:r>
          </w:p>
        </w:tc>
        <w:tc>
          <w:tcPr>
            <w:tcW w:w="1134" w:type="dxa"/>
            <w:shd w:val="clear" w:color="auto" w:fill="auto"/>
            <w:tcMar>
              <w:top w:w="15" w:type="dxa"/>
              <w:left w:w="70" w:type="dxa"/>
              <w:bottom w:w="15" w:type="dxa"/>
              <w:right w:w="70" w:type="dxa"/>
            </w:tcMar>
            <w:vAlign w:val="center"/>
          </w:tcPr>
          <w:p w14:paraId="2DC8CE75" w14:textId="5912EE9A" w:rsidR="132D790D" w:rsidRPr="00FF1459" w:rsidRDefault="132D790D" w:rsidP="132D790D">
            <w:pPr>
              <w:jc w:val="center"/>
              <w:rPr>
                <w:rFonts w:ascii="Arial" w:hAnsi="Arial" w:cs="Arial"/>
                <w:sz w:val="16"/>
                <w:szCs w:val="16"/>
              </w:rPr>
            </w:pPr>
            <w:r w:rsidRPr="00FF1459">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45D5C082" w14:textId="768BED79" w:rsidR="132D790D" w:rsidRPr="00FF1459" w:rsidRDefault="132D790D" w:rsidP="132D790D">
            <w:pPr>
              <w:jc w:val="center"/>
              <w:rPr>
                <w:rFonts w:ascii="Arial" w:hAnsi="Arial" w:cs="Arial"/>
                <w:sz w:val="16"/>
                <w:szCs w:val="16"/>
              </w:rPr>
            </w:pPr>
            <w:r w:rsidRPr="00FF1459">
              <w:rPr>
                <w:rFonts w:ascii="Arial" w:eastAsia="Arial" w:hAnsi="Arial" w:cs="Arial"/>
                <w:sz w:val="16"/>
                <w:szCs w:val="16"/>
              </w:rPr>
              <w:t>Cumple</w:t>
            </w:r>
          </w:p>
        </w:tc>
        <w:tc>
          <w:tcPr>
            <w:tcW w:w="1134" w:type="dxa"/>
            <w:vMerge w:val="restart"/>
            <w:shd w:val="clear" w:color="auto" w:fill="auto"/>
            <w:tcMar>
              <w:top w:w="15" w:type="dxa"/>
              <w:left w:w="70" w:type="dxa"/>
              <w:bottom w:w="15" w:type="dxa"/>
              <w:right w:w="70" w:type="dxa"/>
            </w:tcMar>
            <w:vAlign w:val="center"/>
          </w:tcPr>
          <w:p w14:paraId="0CF107BD" w14:textId="1F41D0A7" w:rsidR="132D790D" w:rsidRPr="00FF1459" w:rsidRDefault="132D790D" w:rsidP="132D790D">
            <w:pPr>
              <w:jc w:val="center"/>
              <w:rPr>
                <w:rFonts w:ascii="Arial" w:hAnsi="Arial" w:cs="Arial"/>
                <w:sz w:val="16"/>
                <w:szCs w:val="16"/>
              </w:rPr>
            </w:pPr>
            <w:r w:rsidRPr="00FF1459">
              <w:rPr>
                <w:rFonts w:ascii="Arial" w:eastAsia="Arial" w:hAnsi="Arial" w:cs="Arial"/>
                <w:sz w:val="16"/>
                <w:szCs w:val="16"/>
              </w:rPr>
              <w:t>2</w:t>
            </w:r>
          </w:p>
        </w:tc>
        <w:tc>
          <w:tcPr>
            <w:tcW w:w="1180" w:type="dxa"/>
            <w:shd w:val="clear" w:color="auto" w:fill="auto"/>
            <w:tcMar>
              <w:top w:w="15" w:type="dxa"/>
              <w:left w:w="70" w:type="dxa"/>
              <w:bottom w:w="15" w:type="dxa"/>
              <w:right w:w="70" w:type="dxa"/>
            </w:tcMar>
            <w:vAlign w:val="center"/>
          </w:tcPr>
          <w:p w14:paraId="38D9B6CB" w14:textId="12DA16B2" w:rsidR="132D790D" w:rsidRPr="00FF1459" w:rsidRDefault="00FF1459" w:rsidP="132D790D">
            <w:pPr>
              <w:jc w:val="center"/>
              <w:rPr>
                <w:rFonts w:ascii="Arial" w:hAnsi="Arial" w:cs="Arial"/>
                <w:sz w:val="16"/>
                <w:szCs w:val="16"/>
              </w:rPr>
            </w:pPr>
            <w:r w:rsidRPr="00FF1459">
              <w:rPr>
                <w:rFonts w:ascii="Arial" w:eastAsia="Arial" w:hAnsi="Arial" w:cs="Arial"/>
                <w:sz w:val="16"/>
                <w:szCs w:val="16"/>
              </w:rPr>
              <w:t>Cumple</w:t>
            </w:r>
          </w:p>
        </w:tc>
      </w:tr>
      <w:tr w:rsidR="002172EE" w:rsidRPr="00CF5610" w14:paraId="21DC522D" w14:textId="77777777" w:rsidTr="7F47EFA9">
        <w:trPr>
          <w:trHeight w:val="234"/>
        </w:trPr>
        <w:tc>
          <w:tcPr>
            <w:tcW w:w="2825" w:type="dxa"/>
            <w:vMerge/>
            <w:vAlign w:val="center"/>
          </w:tcPr>
          <w:p w14:paraId="1DC2DBDB" w14:textId="77777777" w:rsidR="00B44AC6" w:rsidRPr="00FF1459" w:rsidRDefault="00B44AC6">
            <w:pPr>
              <w:rPr>
                <w:rFonts w:ascii="Arial" w:hAnsi="Arial" w:cs="Arial"/>
                <w:sz w:val="16"/>
                <w:szCs w:val="16"/>
              </w:rPr>
            </w:pPr>
          </w:p>
        </w:tc>
        <w:tc>
          <w:tcPr>
            <w:tcW w:w="1276" w:type="dxa"/>
            <w:vMerge/>
            <w:vAlign w:val="center"/>
          </w:tcPr>
          <w:p w14:paraId="47FA52B2" w14:textId="77777777" w:rsidR="00B44AC6" w:rsidRPr="00FF1459" w:rsidRDefault="00B44AC6">
            <w:pPr>
              <w:rPr>
                <w:rFonts w:ascii="Arial" w:hAnsi="Arial" w:cs="Arial"/>
                <w:sz w:val="16"/>
                <w:szCs w:val="16"/>
              </w:rPr>
            </w:pPr>
          </w:p>
        </w:tc>
        <w:tc>
          <w:tcPr>
            <w:tcW w:w="992" w:type="dxa"/>
            <w:vMerge/>
            <w:vAlign w:val="center"/>
          </w:tcPr>
          <w:p w14:paraId="6DFAB5A5" w14:textId="77777777" w:rsidR="00B44AC6" w:rsidRPr="00FF1459"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60947CC2" w14:textId="7E85EE1F" w:rsidR="132D790D" w:rsidRPr="00FF1459" w:rsidRDefault="0DC2D307" w:rsidP="132D790D">
            <w:pPr>
              <w:jc w:val="center"/>
              <w:rPr>
                <w:rFonts w:ascii="Arial" w:hAnsi="Arial" w:cs="Arial"/>
                <w:sz w:val="16"/>
                <w:szCs w:val="16"/>
              </w:rPr>
            </w:pPr>
            <w:r w:rsidRPr="07B47D1D">
              <w:rPr>
                <w:rFonts w:ascii="Arial" w:eastAsia="Arial" w:hAnsi="Arial" w:cs="Arial"/>
                <w:sz w:val="16"/>
                <w:szCs w:val="16"/>
              </w:rPr>
              <w:t>Parcialmente</w:t>
            </w:r>
          </w:p>
        </w:tc>
        <w:tc>
          <w:tcPr>
            <w:tcW w:w="1134" w:type="dxa"/>
            <w:shd w:val="clear" w:color="auto" w:fill="auto"/>
            <w:tcMar>
              <w:top w:w="15" w:type="dxa"/>
              <w:left w:w="70" w:type="dxa"/>
              <w:bottom w:w="15" w:type="dxa"/>
              <w:right w:w="70" w:type="dxa"/>
            </w:tcMar>
            <w:vAlign w:val="center"/>
          </w:tcPr>
          <w:p w14:paraId="2D9D9F65" w14:textId="6DEF1760" w:rsidR="132D790D" w:rsidRPr="00FF1459" w:rsidRDefault="003D4C18" w:rsidP="132D790D">
            <w:pPr>
              <w:jc w:val="center"/>
              <w:rPr>
                <w:rFonts w:ascii="Arial" w:hAnsi="Arial" w:cs="Arial"/>
                <w:sz w:val="16"/>
                <w:szCs w:val="16"/>
              </w:rPr>
            </w:pPr>
            <w:r w:rsidRPr="00FF1459">
              <w:rPr>
                <w:rFonts w:ascii="Arial" w:eastAsia="Arial" w:hAnsi="Arial" w:cs="Arial"/>
                <w:sz w:val="16"/>
                <w:szCs w:val="16"/>
              </w:rPr>
              <w:t>Cumple</w:t>
            </w:r>
          </w:p>
        </w:tc>
        <w:tc>
          <w:tcPr>
            <w:tcW w:w="1134" w:type="dxa"/>
            <w:vMerge/>
            <w:vAlign w:val="center"/>
          </w:tcPr>
          <w:p w14:paraId="088B3619" w14:textId="77777777" w:rsidR="00B44AC6" w:rsidRPr="00FF1459" w:rsidRDefault="00B44AC6">
            <w:pPr>
              <w:rPr>
                <w:rFonts w:ascii="Arial" w:hAnsi="Arial" w:cs="Arial"/>
                <w:sz w:val="16"/>
                <w:szCs w:val="16"/>
              </w:rPr>
            </w:pPr>
          </w:p>
        </w:tc>
        <w:tc>
          <w:tcPr>
            <w:tcW w:w="1180" w:type="dxa"/>
            <w:shd w:val="clear" w:color="auto" w:fill="auto"/>
            <w:tcMar>
              <w:top w:w="15" w:type="dxa"/>
              <w:left w:w="70" w:type="dxa"/>
              <w:bottom w:w="15" w:type="dxa"/>
              <w:right w:w="70" w:type="dxa"/>
            </w:tcMar>
            <w:vAlign w:val="center"/>
          </w:tcPr>
          <w:p w14:paraId="55290779" w14:textId="0D9FF425" w:rsidR="132D790D" w:rsidRPr="00FF1459" w:rsidRDefault="00FF1459" w:rsidP="132D790D">
            <w:pPr>
              <w:jc w:val="center"/>
              <w:rPr>
                <w:rFonts w:ascii="Arial" w:hAnsi="Arial" w:cs="Arial"/>
                <w:sz w:val="16"/>
                <w:szCs w:val="16"/>
              </w:rPr>
            </w:pPr>
            <w:r w:rsidRPr="00FF1459">
              <w:rPr>
                <w:rFonts w:ascii="Arial" w:eastAsia="Arial" w:hAnsi="Arial" w:cs="Arial"/>
                <w:sz w:val="16"/>
                <w:szCs w:val="16"/>
              </w:rPr>
              <w:t>Cumple</w:t>
            </w:r>
          </w:p>
        </w:tc>
      </w:tr>
      <w:tr w:rsidR="002172EE" w:rsidRPr="00CF5610" w14:paraId="32D1D3EA" w14:textId="77777777" w:rsidTr="7F47EFA9">
        <w:trPr>
          <w:trHeight w:val="222"/>
        </w:trPr>
        <w:tc>
          <w:tcPr>
            <w:tcW w:w="2825" w:type="dxa"/>
            <w:vMerge w:val="restart"/>
            <w:tcMar>
              <w:top w:w="15" w:type="dxa"/>
              <w:left w:w="70" w:type="dxa"/>
              <w:bottom w:w="15" w:type="dxa"/>
              <w:right w:w="70" w:type="dxa"/>
            </w:tcMar>
            <w:vAlign w:val="center"/>
          </w:tcPr>
          <w:p w14:paraId="30F2F14C" w14:textId="19273C8B" w:rsidR="132D790D" w:rsidRPr="006222CE" w:rsidRDefault="132D790D" w:rsidP="132D790D">
            <w:pPr>
              <w:jc w:val="center"/>
              <w:rPr>
                <w:rFonts w:ascii="Arial" w:hAnsi="Arial" w:cs="Arial"/>
                <w:sz w:val="16"/>
                <w:szCs w:val="16"/>
              </w:rPr>
            </w:pPr>
            <w:r w:rsidRPr="006222CE">
              <w:rPr>
                <w:rFonts w:ascii="Arial" w:eastAsia="Arial" w:hAnsi="Arial" w:cs="Arial"/>
                <w:sz w:val="16"/>
                <w:szCs w:val="16"/>
              </w:rPr>
              <w:t>5. Planificación De La Conservación De La Infraestructura</w:t>
            </w:r>
          </w:p>
        </w:tc>
        <w:tc>
          <w:tcPr>
            <w:tcW w:w="1276" w:type="dxa"/>
            <w:vMerge w:val="restart"/>
            <w:tcMar>
              <w:top w:w="15" w:type="dxa"/>
              <w:left w:w="70" w:type="dxa"/>
              <w:bottom w:w="15" w:type="dxa"/>
              <w:right w:w="70" w:type="dxa"/>
            </w:tcMar>
            <w:vAlign w:val="center"/>
          </w:tcPr>
          <w:p w14:paraId="3DC2F4DA" w14:textId="49B47FF1" w:rsidR="132D790D" w:rsidRPr="006222CE" w:rsidRDefault="132D790D" w:rsidP="132D790D">
            <w:pPr>
              <w:jc w:val="center"/>
              <w:rPr>
                <w:rFonts w:ascii="Arial" w:hAnsi="Arial" w:cs="Arial"/>
                <w:sz w:val="16"/>
                <w:szCs w:val="16"/>
              </w:rPr>
            </w:pPr>
            <w:r w:rsidRPr="006222CE">
              <w:rPr>
                <w:rFonts w:ascii="Arial" w:eastAsia="Arial" w:hAnsi="Arial" w:cs="Arial"/>
                <w:sz w:val="16"/>
                <w:szCs w:val="16"/>
              </w:rPr>
              <w:t>1</w:t>
            </w:r>
          </w:p>
        </w:tc>
        <w:tc>
          <w:tcPr>
            <w:tcW w:w="992" w:type="dxa"/>
            <w:vMerge w:val="restart"/>
            <w:tcMar>
              <w:top w:w="15" w:type="dxa"/>
              <w:left w:w="70" w:type="dxa"/>
              <w:bottom w:w="15" w:type="dxa"/>
              <w:right w:w="70" w:type="dxa"/>
            </w:tcMar>
            <w:vAlign w:val="center"/>
          </w:tcPr>
          <w:p w14:paraId="2566D5D3" w14:textId="50EF211A" w:rsidR="132D790D" w:rsidRPr="006222CE" w:rsidRDefault="132D790D" w:rsidP="132D790D">
            <w:pPr>
              <w:jc w:val="center"/>
              <w:rPr>
                <w:rFonts w:ascii="Arial" w:hAnsi="Arial" w:cs="Arial"/>
                <w:sz w:val="16"/>
                <w:szCs w:val="16"/>
              </w:rPr>
            </w:pPr>
            <w:r w:rsidRPr="006222CE">
              <w:rPr>
                <w:rFonts w:ascii="Arial" w:eastAsia="Arial" w:hAnsi="Arial" w:cs="Arial"/>
                <w:sz w:val="16"/>
                <w:szCs w:val="16"/>
              </w:rPr>
              <w:t>2</w:t>
            </w:r>
          </w:p>
        </w:tc>
        <w:tc>
          <w:tcPr>
            <w:tcW w:w="1134" w:type="dxa"/>
            <w:shd w:val="clear" w:color="auto" w:fill="auto"/>
            <w:tcMar>
              <w:top w:w="15" w:type="dxa"/>
              <w:left w:w="70" w:type="dxa"/>
              <w:bottom w:w="15" w:type="dxa"/>
              <w:right w:w="70" w:type="dxa"/>
            </w:tcMar>
            <w:vAlign w:val="center"/>
          </w:tcPr>
          <w:p w14:paraId="3D223CCC" w14:textId="038A32C0" w:rsidR="132D790D" w:rsidRPr="006222CE" w:rsidRDefault="132D790D" w:rsidP="132D790D">
            <w:pPr>
              <w:jc w:val="center"/>
              <w:rPr>
                <w:rFonts w:ascii="Arial" w:hAnsi="Arial" w:cs="Arial"/>
                <w:sz w:val="16"/>
                <w:szCs w:val="16"/>
              </w:rPr>
            </w:pPr>
            <w:r w:rsidRPr="006222CE">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07C072F4" w14:textId="1F4A45C9" w:rsidR="132D790D" w:rsidRPr="006222CE" w:rsidRDefault="132D790D" w:rsidP="132D790D">
            <w:pPr>
              <w:jc w:val="center"/>
              <w:rPr>
                <w:rFonts w:ascii="Arial" w:hAnsi="Arial" w:cs="Arial"/>
                <w:sz w:val="16"/>
                <w:szCs w:val="16"/>
              </w:rPr>
            </w:pPr>
            <w:r w:rsidRPr="006222CE">
              <w:rPr>
                <w:rFonts w:ascii="Arial" w:eastAsia="Arial" w:hAnsi="Arial" w:cs="Arial"/>
                <w:sz w:val="16"/>
                <w:szCs w:val="16"/>
              </w:rPr>
              <w:t>Cumple</w:t>
            </w:r>
          </w:p>
        </w:tc>
        <w:tc>
          <w:tcPr>
            <w:tcW w:w="1134" w:type="dxa"/>
            <w:vMerge w:val="restart"/>
            <w:shd w:val="clear" w:color="auto" w:fill="auto"/>
            <w:tcMar>
              <w:top w:w="15" w:type="dxa"/>
              <w:left w:w="70" w:type="dxa"/>
              <w:bottom w:w="15" w:type="dxa"/>
              <w:right w:w="70" w:type="dxa"/>
            </w:tcMar>
            <w:vAlign w:val="center"/>
          </w:tcPr>
          <w:p w14:paraId="587F2923" w14:textId="0F5B4F8A" w:rsidR="132D790D" w:rsidRPr="006222CE" w:rsidRDefault="132D790D" w:rsidP="132D790D">
            <w:pPr>
              <w:jc w:val="center"/>
              <w:rPr>
                <w:rFonts w:ascii="Arial" w:hAnsi="Arial" w:cs="Arial"/>
                <w:sz w:val="16"/>
                <w:szCs w:val="16"/>
              </w:rPr>
            </w:pPr>
            <w:r w:rsidRPr="006222CE">
              <w:rPr>
                <w:rFonts w:ascii="Arial" w:eastAsia="Arial" w:hAnsi="Arial" w:cs="Arial"/>
                <w:sz w:val="16"/>
                <w:szCs w:val="16"/>
              </w:rPr>
              <w:t>2</w:t>
            </w:r>
          </w:p>
        </w:tc>
        <w:tc>
          <w:tcPr>
            <w:tcW w:w="1180" w:type="dxa"/>
            <w:tcMar>
              <w:top w:w="15" w:type="dxa"/>
              <w:left w:w="70" w:type="dxa"/>
              <w:bottom w:w="15" w:type="dxa"/>
              <w:right w:w="70" w:type="dxa"/>
            </w:tcMar>
            <w:vAlign w:val="center"/>
          </w:tcPr>
          <w:p w14:paraId="7CA1D16B" w14:textId="2EC7AB63" w:rsidR="132D790D" w:rsidRPr="006222CE" w:rsidRDefault="132D790D" w:rsidP="132D790D">
            <w:pPr>
              <w:jc w:val="center"/>
              <w:rPr>
                <w:rFonts w:ascii="Arial" w:hAnsi="Arial" w:cs="Arial"/>
                <w:sz w:val="16"/>
                <w:szCs w:val="16"/>
              </w:rPr>
            </w:pPr>
            <w:r w:rsidRPr="006222CE">
              <w:rPr>
                <w:rFonts w:ascii="Arial" w:eastAsia="Arial" w:hAnsi="Arial" w:cs="Arial"/>
                <w:sz w:val="16"/>
                <w:szCs w:val="16"/>
              </w:rPr>
              <w:t>Cumple</w:t>
            </w:r>
          </w:p>
        </w:tc>
      </w:tr>
      <w:tr w:rsidR="002172EE" w:rsidRPr="00CF5610" w14:paraId="008DB027" w14:textId="77777777" w:rsidTr="7F47EFA9">
        <w:trPr>
          <w:trHeight w:val="195"/>
        </w:trPr>
        <w:tc>
          <w:tcPr>
            <w:tcW w:w="2825" w:type="dxa"/>
            <w:vMerge/>
            <w:vAlign w:val="center"/>
          </w:tcPr>
          <w:p w14:paraId="43E21360" w14:textId="77777777" w:rsidR="00B44AC6" w:rsidRPr="006222CE" w:rsidRDefault="00B44AC6">
            <w:pPr>
              <w:rPr>
                <w:rFonts w:ascii="Arial" w:hAnsi="Arial" w:cs="Arial"/>
                <w:sz w:val="16"/>
                <w:szCs w:val="16"/>
              </w:rPr>
            </w:pPr>
          </w:p>
        </w:tc>
        <w:tc>
          <w:tcPr>
            <w:tcW w:w="1276" w:type="dxa"/>
            <w:vMerge/>
            <w:vAlign w:val="center"/>
          </w:tcPr>
          <w:p w14:paraId="063B81A8" w14:textId="77777777" w:rsidR="00B44AC6" w:rsidRPr="006222CE" w:rsidRDefault="00B44AC6">
            <w:pPr>
              <w:rPr>
                <w:rFonts w:ascii="Arial" w:hAnsi="Arial" w:cs="Arial"/>
                <w:sz w:val="16"/>
                <w:szCs w:val="16"/>
              </w:rPr>
            </w:pPr>
          </w:p>
        </w:tc>
        <w:tc>
          <w:tcPr>
            <w:tcW w:w="992" w:type="dxa"/>
            <w:vMerge/>
            <w:vAlign w:val="center"/>
          </w:tcPr>
          <w:p w14:paraId="63EDEC4D" w14:textId="77777777" w:rsidR="00B44AC6" w:rsidRPr="006222CE"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6CF673FF" w14:textId="26E5B09B" w:rsidR="132D790D" w:rsidRPr="006222CE" w:rsidRDefault="132D790D" w:rsidP="132D790D">
            <w:pPr>
              <w:jc w:val="center"/>
              <w:rPr>
                <w:rFonts w:ascii="Arial" w:hAnsi="Arial" w:cs="Arial"/>
                <w:sz w:val="16"/>
                <w:szCs w:val="16"/>
              </w:rPr>
            </w:pPr>
            <w:r w:rsidRPr="006222CE">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25230906" w14:textId="713E06D3" w:rsidR="132D790D" w:rsidRPr="006222CE" w:rsidRDefault="132D790D" w:rsidP="132D790D">
            <w:pPr>
              <w:jc w:val="center"/>
              <w:rPr>
                <w:rFonts w:ascii="Arial" w:hAnsi="Arial" w:cs="Arial"/>
                <w:sz w:val="16"/>
                <w:szCs w:val="16"/>
              </w:rPr>
            </w:pPr>
            <w:r w:rsidRPr="006222CE">
              <w:rPr>
                <w:rFonts w:ascii="Arial" w:eastAsia="Arial" w:hAnsi="Arial" w:cs="Arial"/>
                <w:sz w:val="16"/>
                <w:szCs w:val="16"/>
              </w:rPr>
              <w:t>Cumple</w:t>
            </w:r>
          </w:p>
        </w:tc>
        <w:tc>
          <w:tcPr>
            <w:tcW w:w="1134" w:type="dxa"/>
            <w:vMerge/>
            <w:vAlign w:val="center"/>
          </w:tcPr>
          <w:p w14:paraId="0563D94F" w14:textId="77777777" w:rsidR="00B44AC6" w:rsidRPr="006222CE" w:rsidRDefault="00B44AC6">
            <w:pPr>
              <w:rPr>
                <w:rFonts w:ascii="Arial" w:hAnsi="Arial" w:cs="Arial"/>
                <w:sz w:val="16"/>
                <w:szCs w:val="16"/>
              </w:rPr>
            </w:pPr>
          </w:p>
        </w:tc>
        <w:tc>
          <w:tcPr>
            <w:tcW w:w="1180" w:type="dxa"/>
            <w:tcMar>
              <w:top w:w="15" w:type="dxa"/>
              <w:left w:w="70" w:type="dxa"/>
              <w:bottom w:w="15" w:type="dxa"/>
              <w:right w:w="70" w:type="dxa"/>
            </w:tcMar>
            <w:vAlign w:val="center"/>
          </w:tcPr>
          <w:p w14:paraId="1069259C" w14:textId="5C6D9A04" w:rsidR="132D790D" w:rsidRPr="006222CE" w:rsidRDefault="132D790D" w:rsidP="132D790D">
            <w:pPr>
              <w:jc w:val="center"/>
              <w:rPr>
                <w:rFonts w:ascii="Arial" w:hAnsi="Arial" w:cs="Arial"/>
                <w:sz w:val="16"/>
                <w:szCs w:val="16"/>
              </w:rPr>
            </w:pPr>
            <w:r w:rsidRPr="006222CE">
              <w:rPr>
                <w:rFonts w:ascii="Arial" w:eastAsia="Arial" w:hAnsi="Arial" w:cs="Arial"/>
                <w:sz w:val="16"/>
                <w:szCs w:val="16"/>
              </w:rPr>
              <w:t>Cumple</w:t>
            </w:r>
          </w:p>
        </w:tc>
      </w:tr>
      <w:tr w:rsidR="002172EE" w:rsidRPr="00CF5610" w14:paraId="5CA8E9DE" w14:textId="77777777" w:rsidTr="7F47EFA9">
        <w:trPr>
          <w:trHeight w:val="45"/>
        </w:trPr>
        <w:tc>
          <w:tcPr>
            <w:tcW w:w="2825" w:type="dxa"/>
            <w:vMerge w:val="restart"/>
            <w:tcMar>
              <w:top w:w="15" w:type="dxa"/>
              <w:left w:w="70" w:type="dxa"/>
              <w:bottom w:w="15" w:type="dxa"/>
              <w:right w:w="70" w:type="dxa"/>
            </w:tcMar>
            <w:vAlign w:val="center"/>
          </w:tcPr>
          <w:p w14:paraId="4DC922A6" w14:textId="195A63D0" w:rsidR="132D790D" w:rsidRPr="00636FE1" w:rsidRDefault="132D790D" w:rsidP="132D790D">
            <w:pPr>
              <w:jc w:val="center"/>
              <w:rPr>
                <w:rFonts w:ascii="Arial" w:hAnsi="Arial" w:cs="Arial"/>
                <w:sz w:val="16"/>
                <w:szCs w:val="16"/>
              </w:rPr>
            </w:pPr>
            <w:r w:rsidRPr="00636FE1">
              <w:rPr>
                <w:rFonts w:ascii="Arial" w:eastAsia="Arial" w:hAnsi="Arial" w:cs="Arial"/>
                <w:sz w:val="16"/>
                <w:szCs w:val="16"/>
              </w:rPr>
              <w:t>6. Gestión De Laboratorio</w:t>
            </w:r>
          </w:p>
        </w:tc>
        <w:tc>
          <w:tcPr>
            <w:tcW w:w="1276" w:type="dxa"/>
            <w:vMerge w:val="restart"/>
            <w:tcMar>
              <w:top w:w="15" w:type="dxa"/>
              <w:left w:w="70" w:type="dxa"/>
              <w:bottom w:w="15" w:type="dxa"/>
              <w:right w:w="70" w:type="dxa"/>
            </w:tcMar>
            <w:vAlign w:val="center"/>
          </w:tcPr>
          <w:p w14:paraId="56C523B8" w14:textId="752024A7" w:rsidR="132D790D" w:rsidRPr="00636FE1" w:rsidRDefault="132D790D" w:rsidP="132D790D">
            <w:pPr>
              <w:jc w:val="center"/>
              <w:rPr>
                <w:rFonts w:ascii="Arial" w:hAnsi="Arial" w:cs="Arial"/>
                <w:sz w:val="16"/>
                <w:szCs w:val="16"/>
              </w:rPr>
            </w:pPr>
            <w:r w:rsidRPr="00636FE1">
              <w:rPr>
                <w:rFonts w:ascii="Arial" w:eastAsia="Arial" w:hAnsi="Arial" w:cs="Arial"/>
                <w:sz w:val="16"/>
                <w:szCs w:val="16"/>
              </w:rPr>
              <w:t>2</w:t>
            </w:r>
          </w:p>
        </w:tc>
        <w:tc>
          <w:tcPr>
            <w:tcW w:w="992" w:type="dxa"/>
            <w:vMerge w:val="restart"/>
            <w:tcMar>
              <w:top w:w="15" w:type="dxa"/>
              <w:left w:w="70" w:type="dxa"/>
              <w:bottom w:w="15" w:type="dxa"/>
              <w:right w:w="70" w:type="dxa"/>
            </w:tcMar>
            <w:vAlign w:val="center"/>
          </w:tcPr>
          <w:p w14:paraId="766D240D" w14:textId="11611B7D" w:rsidR="132D790D" w:rsidRPr="00636FE1" w:rsidRDefault="132D790D" w:rsidP="132D790D">
            <w:pPr>
              <w:jc w:val="center"/>
              <w:rPr>
                <w:rFonts w:ascii="Arial" w:hAnsi="Arial" w:cs="Arial"/>
                <w:sz w:val="16"/>
                <w:szCs w:val="16"/>
              </w:rPr>
            </w:pPr>
            <w:r w:rsidRPr="00636FE1">
              <w:rPr>
                <w:rFonts w:ascii="Arial" w:eastAsia="Arial" w:hAnsi="Arial" w:cs="Arial"/>
                <w:sz w:val="16"/>
                <w:szCs w:val="16"/>
              </w:rPr>
              <w:t>8</w:t>
            </w:r>
          </w:p>
        </w:tc>
        <w:tc>
          <w:tcPr>
            <w:tcW w:w="1134" w:type="dxa"/>
            <w:shd w:val="clear" w:color="auto" w:fill="auto"/>
            <w:tcMar>
              <w:top w:w="15" w:type="dxa"/>
              <w:left w:w="70" w:type="dxa"/>
              <w:bottom w:w="15" w:type="dxa"/>
              <w:right w:w="70" w:type="dxa"/>
            </w:tcMar>
            <w:vAlign w:val="center"/>
          </w:tcPr>
          <w:p w14:paraId="7242B2A7" w14:textId="32B51744" w:rsidR="132D790D" w:rsidRPr="00636FE1" w:rsidRDefault="132D790D" w:rsidP="132D790D">
            <w:pPr>
              <w:jc w:val="center"/>
              <w:rPr>
                <w:rFonts w:ascii="Arial" w:hAnsi="Arial" w:cs="Arial"/>
                <w:sz w:val="16"/>
                <w:szCs w:val="16"/>
              </w:rPr>
            </w:pPr>
            <w:r w:rsidRPr="00636FE1">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33736DB1" w14:textId="0EA14AEE" w:rsidR="132D790D" w:rsidRPr="00636FE1" w:rsidRDefault="132D790D" w:rsidP="132D790D">
            <w:pPr>
              <w:jc w:val="center"/>
              <w:rPr>
                <w:rFonts w:ascii="Arial" w:hAnsi="Arial" w:cs="Arial"/>
                <w:sz w:val="16"/>
                <w:szCs w:val="16"/>
              </w:rPr>
            </w:pPr>
            <w:r w:rsidRPr="00636FE1">
              <w:rPr>
                <w:rFonts w:ascii="Arial" w:eastAsia="Arial" w:hAnsi="Arial" w:cs="Arial"/>
                <w:sz w:val="16"/>
                <w:szCs w:val="16"/>
              </w:rPr>
              <w:t>Cumple</w:t>
            </w:r>
          </w:p>
        </w:tc>
        <w:tc>
          <w:tcPr>
            <w:tcW w:w="1134" w:type="dxa"/>
            <w:vMerge w:val="restart"/>
            <w:shd w:val="clear" w:color="auto" w:fill="auto"/>
            <w:tcMar>
              <w:top w:w="15" w:type="dxa"/>
              <w:left w:w="70" w:type="dxa"/>
              <w:bottom w:w="15" w:type="dxa"/>
              <w:right w:w="70" w:type="dxa"/>
            </w:tcMar>
            <w:vAlign w:val="center"/>
          </w:tcPr>
          <w:p w14:paraId="5470F20F" w14:textId="6609D853" w:rsidR="132D790D" w:rsidRPr="00636FE1" w:rsidRDefault="132D790D" w:rsidP="132D790D">
            <w:pPr>
              <w:jc w:val="center"/>
              <w:rPr>
                <w:rFonts w:ascii="Arial" w:hAnsi="Arial" w:cs="Arial"/>
                <w:sz w:val="16"/>
                <w:szCs w:val="16"/>
              </w:rPr>
            </w:pPr>
            <w:r w:rsidRPr="00636FE1">
              <w:rPr>
                <w:rFonts w:ascii="Arial" w:eastAsia="Arial" w:hAnsi="Arial" w:cs="Arial"/>
                <w:sz w:val="16"/>
                <w:szCs w:val="16"/>
              </w:rPr>
              <w:t>0</w:t>
            </w:r>
          </w:p>
        </w:tc>
        <w:tc>
          <w:tcPr>
            <w:tcW w:w="1180" w:type="dxa"/>
            <w:vMerge w:val="restart"/>
            <w:tcMar>
              <w:top w:w="15" w:type="dxa"/>
              <w:left w:w="70" w:type="dxa"/>
              <w:bottom w:w="15" w:type="dxa"/>
              <w:right w:w="70" w:type="dxa"/>
            </w:tcMar>
            <w:vAlign w:val="center"/>
          </w:tcPr>
          <w:p w14:paraId="2ECE7BC6" w14:textId="09ED08C6" w:rsidR="132D790D" w:rsidRPr="00636FE1" w:rsidRDefault="132D790D">
            <w:pPr>
              <w:rPr>
                <w:rFonts w:ascii="Arial" w:hAnsi="Arial" w:cs="Arial"/>
                <w:sz w:val="16"/>
                <w:szCs w:val="16"/>
              </w:rPr>
            </w:pPr>
          </w:p>
        </w:tc>
      </w:tr>
      <w:tr w:rsidR="002172EE" w:rsidRPr="00CF5610" w14:paraId="7B035E4E" w14:textId="77777777" w:rsidTr="7F47EFA9">
        <w:trPr>
          <w:trHeight w:val="135"/>
        </w:trPr>
        <w:tc>
          <w:tcPr>
            <w:tcW w:w="2825" w:type="dxa"/>
            <w:vMerge/>
            <w:vAlign w:val="center"/>
          </w:tcPr>
          <w:p w14:paraId="1E8098F3" w14:textId="77777777" w:rsidR="00B44AC6" w:rsidRPr="00636FE1" w:rsidRDefault="00B44AC6">
            <w:pPr>
              <w:rPr>
                <w:rFonts w:ascii="Arial" w:hAnsi="Arial" w:cs="Arial"/>
                <w:sz w:val="16"/>
                <w:szCs w:val="16"/>
              </w:rPr>
            </w:pPr>
          </w:p>
        </w:tc>
        <w:tc>
          <w:tcPr>
            <w:tcW w:w="1276" w:type="dxa"/>
            <w:vMerge/>
            <w:vAlign w:val="center"/>
          </w:tcPr>
          <w:p w14:paraId="584B011D" w14:textId="77777777" w:rsidR="00B44AC6" w:rsidRPr="00636FE1" w:rsidRDefault="00B44AC6">
            <w:pPr>
              <w:rPr>
                <w:rFonts w:ascii="Arial" w:hAnsi="Arial" w:cs="Arial"/>
                <w:sz w:val="16"/>
                <w:szCs w:val="16"/>
              </w:rPr>
            </w:pPr>
          </w:p>
        </w:tc>
        <w:tc>
          <w:tcPr>
            <w:tcW w:w="992" w:type="dxa"/>
            <w:vMerge/>
            <w:vAlign w:val="center"/>
          </w:tcPr>
          <w:p w14:paraId="5BBE5F65" w14:textId="77777777" w:rsidR="00B44AC6" w:rsidRPr="00636FE1"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0238BF66" w14:textId="78BFC2E7" w:rsidR="132D790D" w:rsidRPr="00636FE1" w:rsidRDefault="132D790D" w:rsidP="132D790D">
            <w:pPr>
              <w:jc w:val="center"/>
              <w:rPr>
                <w:rFonts w:ascii="Arial" w:hAnsi="Arial" w:cs="Arial"/>
                <w:sz w:val="16"/>
                <w:szCs w:val="16"/>
              </w:rPr>
            </w:pPr>
            <w:r w:rsidRPr="00636FE1">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5A3CBE9D" w14:textId="1B62A975" w:rsidR="132D790D" w:rsidRPr="00636FE1" w:rsidRDefault="132D790D" w:rsidP="132D790D">
            <w:pPr>
              <w:jc w:val="center"/>
              <w:rPr>
                <w:rFonts w:ascii="Arial" w:hAnsi="Arial" w:cs="Arial"/>
                <w:sz w:val="16"/>
                <w:szCs w:val="16"/>
              </w:rPr>
            </w:pPr>
            <w:r w:rsidRPr="00636FE1">
              <w:rPr>
                <w:rFonts w:ascii="Arial" w:eastAsia="Arial" w:hAnsi="Arial" w:cs="Arial"/>
                <w:sz w:val="16"/>
                <w:szCs w:val="16"/>
              </w:rPr>
              <w:t>Cumple</w:t>
            </w:r>
          </w:p>
        </w:tc>
        <w:tc>
          <w:tcPr>
            <w:tcW w:w="1134" w:type="dxa"/>
            <w:vMerge/>
            <w:vAlign w:val="center"/>
          </w:tcPr>
          <w:p w14:paraId="318BDC03" w14:textId="77777777" w:rsidR="00B44AC6" w:rsidRPr="00636FE1" w:rsidRDefault="00B44AC6">
            <w:pPr>
              <w:rPr>
                <w:rFonts w:ascii="Arial" w:hAnsi="Arial" w:cs="Arial"/>
                <w:sz w:val="16"/>
                <w:szCs w:val="16"/>
              </w:rPr>
            </w:pPr>
          </w:p>
        </w:tc>
        <w:tc>
          <w:tcPr>
            <w:tcW w:w="1180" w:type="dxa"/>
            <w:vMerge/>
            <w:vAlign w:val="center"/>
          </w:tcPr>
          <w:p w14:paraId="395F67B7" w14:textId="77777777" w:rsidR="00B44AC6" w:rsidRPr="00636FE1" w:rsidRDefault="00B44AC6">
            <w:pPr>
              <w:rPr>
                <w:rFonts w:ascii="Arial" w:hAnsi="Arial" w:cs="Arial"/>
                <w:sz w:val="16"/>
                <w:szCs w:val="16"/>
              </w:rPr>
            </w:pPr>
          </w:p>
        </w:tc>
      </w:tr>
      <w:tr w:rsidR="002172EE" w:rsidRPr="00CF5610" w14:paraId="3FFDE331" w14:textId="77777777" w:rsidTr="7F47EFA9">
        <w:trPr>
          <w:trHeight w:val="45"/>
        </w:trPr>
        <w:tc>
          <w:tcPr>
            <w:tcW w:w="2825" w:type="dxa"/>
            <w:vMerge/>
            <w:vAlign w:val="center"/>
          </w:tcPr>
          <w:p w14:paraId="481994E3" w14:textId="77777777" w:rsidR="00B44AC6" w:rsidRPr="00636FE1" w:rsidRDefault="00B44AC6">
            <w:pPr>
              <w:rPr>
                <w:rFonts w:ascii="Arial" w:hAnsi="Arial" w:cs="Arial"/>
                <w:sz w:val="16"/>
                <w:szCs w:val="16"/>
              </w:rPr>
            </w:pPr>
          </w:p>
        </w:tc>
        <w:tc>
          <w:tcPr>
            <w:tcW w:w="1276" w:type="dxa"/>
            <w:vMerge/>
            <w:vAlign w:val="center"/>
          </w:tcPr>
          <w:p w14:paraId="3949EAD0" w14:textId="77777777" w:rsidR="00B44AC6" w:rsidRPr="00636FE1" w:rsidRDefault="00B44AC6">
            <w:pPr>
              <w:rPr>
                <w:rFonts w:ascii="Arial" w:hAnsi="Arial" w:cs="Arial"/>
                <w:sz w:val="16"/>
                <w:szCs w:val="16"/>
              </w:rPr>
            </w:pPr>
          </w:p>
        </w:tc>
        <w:tc>
          <w:tcPr>
            <w:tcW w:w="992" w:type="dxa"/>
            <w:vMerge/>
            <w:vAlign w:val="center"/>
          </w:tcPr>
          <w:p w14:paraId="48815FD9" w14:textId="77777777" w:rsidR="00B44AC6" w:rsidRPr="00636FE1"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4A954BD8" w14:textId="71EDBDFB" w:rsidR="132D790D" w:rsidRPr="00636FE1" w:rsidRDefault="132D790D" w:rsidP="132D790D">
            <w:pPr>
              <w:jc w:val="center"/>
              <w:rPr>
                <w:rFonts w:ascii="Arial" w:hAnsi="Arial" w:cs="Arial"/>
                <w:sz w:val="16"/>
                <w:szCs w:val="16"/>
              </w:rPr>
            </w:pPr>
            <w:r w:rsidRPr="00636FE1">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02FC1C6B" w14:textId="6B6CBDA5" w:rsidR="132D790D" w:rsidRPr="00636FE1" w:rsidRDefault="132D790D" w:rsidP="132D790D">
            <w:pPr>
              <w:jc w:val="center"/>
              <w:rPr>
                <w:rFonts w:ascii="Arial" w:hAnsi="Arial" w:cs="Arial"/>
                <w:sz w:val="16"/>
                <w:szCs w:val="16"/>
              </w:rPr>
            </w:pPr>
            <w:r w:rsidRPr="00636FE1">
              <w:rPr>
                <w:rFonts w:ascii="Arial" w:eastAsia="Arial" w:hAnsi="Arial" w:cs="Arial"/>
                <w:sz w:val="16"/>
                <w:szCs w:val="16"/>
              </w:rPr>
              <w:t>Cumple</w:t>
            </w:r>
          </w:p>
        </w:tc>
        <w:tc>
          <w:tcPr>
            <w:tcW w:w="1134" w:type="dxa"/>
            <w:vMerge/>
            <w:vAlign w:val="center"/>
          </w:tcPr>
          <w:p w14:paraId="1DE46039" w14:textId="77777777" w:rsidR="00B44AC6" w:rsidRPr="00636FE1" w:rsidRDefault="00B44AC6">
            <w:pPr>
              <w:rPr>
                <w:rFonts w:ascii="Arial" w:hAnsi="Arial" w:cs="Arial"/>
                <w:sz w:val="16"/>
                <w:szCs w:val="16"/>
              </w:rPr>
            </w:pPr>
          </w:p>
        </w:tc>
        <w:tc>
          <w:tcPr>
            <w:tcW w:w="1180" w:type="dxa"/>
            <w:vMerge/>
            <w:vAlign w:val="center"/>
          </w:tcPr>
          <w:p w14:paraId="526A934B" w14:textId="77777777" w:rsidR="00B44AC6" w:rsidRPr="00636FE1" w:rsidRDefault="00B44AC6">
            <w:pPr>
              <w:rPr>
                <w:rFonts w:ascii="Arial" w:hAnsi="Arial" w:cs="Arial"/>
                <w:sz w:val="16"/>
                <w:szCs w:val="16"/>
              </w:rPr>
            </w:pPr>
          </w:p>
        </w:tc>
      </w:tr>
      <w:tr w:rsidR="002172EE" w:rsidRPr="00CF5610" w14:paraId="564FEE25" w14:textId="77777777" w:rsidTr="7F47EFA9">
        <w:trPr>
          <w:trHeight w:val="156"/>
        </w:trPr>
        <w:tc>
          <w:tcPr>
            <w:tcW w:w="2825" w:type="dxa"/>
            <w:vMerge/>
            <w:vAlign w:val="center"/>
          </w:tcPr>
          <w:p w14:paraId="7C145B22" w14:textId="77777777" w:rsidR="00B44AC6" w:rsidRPr="00636FE1" w:rsidRDefault="00B44AC6">
            <w:pPr>
              <w:rPr>
                <w:rFonts w:ascii="Arial" w:hAnsi="Arial" w:cs="Arial"/>
                <w:sz w:val="16"/>
                <w:szCs w:val="16"/>
              </w:rPr>
            </w:pPr>
          </w:p>
        </w:tc>
        <w:tc>
          <w:tcPr>
            <w:tcW w:w="1276" w:type="dxa"/>
            <w:vMerge/>
            <w:vAlign w:val="center"/>
          </w:tcPr>
          <w:p w14:paraId="03BD3D81" w14:textId="77777777" w:rsidR="00B44AC6" w:rsidRPr="00636FE1" w:rsidRDefault="00B44AC6">
            <w:pPr>
              <w:rPr>
                <w:rFonts w:ascii="Arial" w:hAnsi="Arial" w:cs="Arial"/>
                <w:sz w:val="16"/>
                <w:szCs w:val="16"/>
              </w:rPr>
            </w:pPr>
          </w:p>
        </w:tc>
        <w:tc>
          <w:tcPr>
            <w:tcW w:w="992" w:type="dxa"/>
            <w:vMerge/>
            <w:vAlign w:val="center"/>
          </w:tcPr>
          <w:p w14:paraId="4D8BC966" w14:textId="77777777" w:rsidR="00B44AC6" w:rsidRPr="00636FE1"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7460EFFB" w14:textId="4E660E41" w:rsidR="132D790D" w:rsidRPr="00636FE1" w:rsidRDefault="132D790D" w:rsidP="132D790D">
            <w:pPr>
              <w:jc w:val="center"/>
              <w:rPr>
                <w:rFonts w:ascii="Arial" w:hAnsi="Arial" w:cs="Arial"/>
                <w:sz w:val="16"/>
                <w:szCs w:val="16"/>
              </w:rPr>
            </w:pPr>
            <w:r w:rsidRPr="00636FE1">
              <w:rPr>
                <w:rFonts w:ascii="Arial" w:eastAsia="Arial" w:hAnsi="Arial" w:cs="Arial"/>
                <w:sz w:val="16"/>
                <w:szCs w:val="16"/>
              </w:rPr>
              <w:t>Cumple</w:t>
            </w:r>
          </w:p>
        </w:tc>
        <w:tc>
          <w:tcPr>
            <w:tcW w:w="1134" w:type="dxa"/>
            <w:shd w:val="clear" w:color="auto" w:fill="F2DBDB" w:themeFill="accent2" w:themeFillTint="33"/>
            <w:tcMar>
              <w:top w:w="15" w:type="dxa"/>
              <w:left w:w="70" w:type="dxa"/>
              <w:bottom w:w="15" w:type="dxa"/>
              <w:right w:w="70" w:type="dxa"/>
            </w:tcMar>
            <w:vAlign w:val="center"/>
          </w:tcPr>
          <w:p w14:paraId="4D307B3E" w14:textId="45BEC505" w:rsidR="132D790D" w:rsidRPr="00636FE1" w:rsidRDefault="00636FE1" w:rsidP="132D790D">
            <w:pPr>
              <w:jc w:val="center"/>
              <w:rPr>
                <w:rFonts w:ascii="Arial" w:hAnsi="Arial" w:cs="Arial"/>
                <w:sz w:val="16"/>
                <w:szCs w:val="16"/>
              </w:rPr>
            </w:pPr>
            <w:r w:rsidRPr="00636FE1">
              <w:rPr>
                <w:rFonts w:ascii="Arial" w:eastAsia="Arial" w:hAnsi="Arial" w:cs="Arial"/>
                <w:sz w:val="16"/>
                <w:szCs w:val="16"/>
              </w:rPr>
              <w:t>Parcialmente</w:t>
            </w:r>
          </w:p>
        </w:tc>
        <w:tc>
          <w:tcPr>
            <w:tcW w:w="1134" w:type="dxa"/>
            <w:vMerge/>
            <w:vAlign w:val="center"/>
          </w:tcPr>
          <w:p w14:paraId="280639B9" w14:textId="77777777" w:rsidR="00B44AC6" w:rsidRPr="00636FE1" w:rsidRDefault="00B44AC6">
            <w:pPr>
              <w:rPr>
                <w:rFonts w:ascii="Arial" w:hAnsi="Arial" w:cs="Arial"/>
                <w:sz w:val="16"/>
                <w:szCs w:val="16"/>
              </w:rPr>
            </w:pPr>
          </w:p>
        </w:tc>
        <w:tc>
          <w:tcPr>
            <w:tcW w:w="1180" w:type="dxa"/>
            <w:vMerge/>
            <w:vAlign w:val="center"/>
          </w:tcPr>
          <w:p w14:paraId="426D03F4" w14:textId="77777777" w:rsidR="00B44AC6" w:rsidRPr="00636FE1" w:rsidRDefault="00B44AC6">
            <w:pPr>
              <w:rPr>
                <w:rFonts w:ascii="Arial" w:hAnsi="Arial" w:cs="Arial"/>
                <w:sz w:val="16"/>
                <w:szCs w:val="16"/>
              </w:rPr>
            </w:pPr>
          </w:p>
        </w:tc>
      </w:tr>
      <w:tr w:rsidR="002172EE" w:rsidRPr="00CF5610" w14:paraId="6EFF240E" w14:textId="77777777" w:rsidTr="7F47EFA9">
        <w:trPr>
          <w:trHeight w:val="120"/>
        </w:trPr>
        <w:tc>
          <w:tcPr>
            <w:tcW w:w="2825" w:type="dxa"/>
            <w:vMerge/>
            <w:vAlign w:val="center"/>
          </w:tcPr>
          <w:p w14:paraId="5D6B8A90" w14:textId="77777777" w:rsidR="00B44AC6" w:rsidRPr="00636FE1" w:rsidRDefault="00B44AC6">
            <w:pPr>
              <w:rPr>
                <w:rFonts w:ascii="Arial" w:hAnsi="Arial" w:cs="Arial"/>
                <w:sz w:val="16"/>
                <w:szCs w:val="16"/>
              </w:rPr>
            </w:pPr>
          </w:p>
        </w:tc>
        <w:tc>
          <w:tcPr>
            <w:tcW w:w="1276" w:type="dxa"/>
            <w:vMerge/>
            <w:vAlign w:val="center"/>
          </w:tcPr>
          <w:p w14:paraId="0E338F86" w14:textId="77777777" w:rsidR="00B44AC6" w:rsidRPr="00636FE1" w:rsidRDefault="00B44AC6">
            <w:pPr>
              <w:rPr>
                <w:rFonts w:ascii="Arial" w:hAnsi="Arial" w:cs="Arial"/>
                <w:sz w:val="16"/>
                <w:szCs w:val="16"/>
              </w:rPr>
            </w:pPr>
          </w:p>
        </w:tc>
        <w:tc>
          <w:tcPr>
            <w:tcW w:w="992" w:type="dxa"/>
            <w:vMerge/>
            <w:vAlign w:val="center"/>
          </w:tcPr>
          <w:p w14:paraId="342F3A11" w14:textId="77777777" w:rsidR="00B44AC6" w:rsidRPr="00636FE1"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7E996AB0" w14:textId="1B3A986E" w:rsidR="132D790D" w:rsidRPr="00636FE1" w:rsidRDefault="132D790D" w:rsidP="132D790D">
            <w:pPr>
              <w:jc w:val="center"/>
              <w:rPr>
                <w:rFonts w:ascii="Arial" w:hAnsi="Arial" w:cs="Arial"/>
                <w:sz w:val="16"/>
                <w:szCs w:val="16"/>
              </w:rPr>
            </w:pPr>
            <w:r w:rsidRPr="00636FE1">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786EBC1F" w14:textId="1E51CEB4" w:rsidR="132D790D" w:rsidRPr="00636FE1" w:rsidRDefault="132D790D" w:rsidP="132D790D">
            <w:pPr>
              <w:jc w:val="center"/>
              <w:rPr>
                <w:rFonts w:ascii="Arial" w:hAnsi="Arial" w:cs="Arial"/>
                <w:sz w:val="16"/>
                <w:szCs w:val="16"/>
              </w:rPr>
            </w:pPr>
            <w:r w:rsidRPr="00636FE1">
              <w:rPr>
                <w:rFonts w:ascii="Arial" w:eastAsia="Arial" w:hAnsi="Arial" w:cs="Arial"/>
                <w:sz w:val="16"/>
                <w:szCs w:val="16"/>
              </w:rPr>
              <w:t>Cumple</w:t>
            </w:r>
          </w:p>
        </w:tc>
        <w:tc>
          <w:tcPr>
            <w:tcW w:w="1134" w:type="dxa"/>
            <w:vMerge/>
            <w:vAlign w:val="center"/>
          </w:tcPr>
          <w:p w14:paraId="1999C083" w14:textId="77777777" w:rsidR="00B44AC6" w:rsidRPr="00636FE1" w:rsidRDefault="00B44AC6">
            <w:pPr>
              <w:rPr>
                <w:rFonts w:ascii="Arial" w:hAnsi="Arial" w:cs="Arial"/>
                <w:sz w:val="16"/>
                <w:szCs w:val="16"/>
              </w:rPr>
            </w:pPr>
          </w:p>
        </w:tc>
        <w:tc>
          <w:tcPr>
            <w:tcW w:w="1180" w:type="dxa"/>
            <w:vMerge/>
            <w:vAlign w:val="center"/>
          </w:tcPr>
          <w:p w14:paraId="77BA0E82" w14:textId="77777777" w:rsidR="00B44AC6" w:rsidRPr="00636FE1" w:rsidRDefault="00B44AC6">
            <w:pPr>
              <w:rPr>
                <w:rFonts w:ascii="Arial" w:hAnsi="Arial" w:cs="Arial"/>
                <w:sz w:val="16"/>
                <w:szCs w:val="16"/>
              </w:rPr>
            </w:pPr>
          </w:p>
        </w:tc>
      </w:tr>
      <w:tr w:rsidR="002172EE" w:rsidRPr="00CF5610" w14:paraId="37BF241E" w14:textId="77777777" w:rsidTr="7F47EFA9">
        <w:trPr>
          <w:trHeight w:val="45"/>
        </w:trPr>
        <w:tc>
          <w:tcPr>
            <w:tcW w:w="2825" w:type="dxa"/>
            <w:vMerge/>
            <w:vAlign w:val="center"/>
          </w:tcPr>
          <w:p w14:paraId="39446922" w14:textId="77777777" w:rsidR="00B44AC6" w:rsidRPr="00636FE1" w:rsidRDefault="00B44AC6">
            <w:pPr>
              <w:rPr>
                <w:rFonts w:ascii="Arial" w:hAnsi="Arial" w:cs="Arial"/>
                <w:sz w:val="16"/>
                <w:szCs w:val="16"/>
              </w:rPr>
            </w:pPr>
          </w:p>
        </w:tc>
        <w:tc>
          <w:tcPr>
            <w:tcW w:w="1276" w:type="dxa"/>
            <w:vMerge/>
            <w:vAlign w:val="center"/>
          </w:tcPr>
          <w:p w14:paraId="78F2D63F" w14:textId="77777777" w:rsidR="00B44AC6" w:rsidRPr="00636FE1" w:rsidRDefault="00B44AC6">
            <w:pPr>
              <w:rPr>
                <w:rFonts w:ascii="Arial" w:hAnsi="Arial" w:cs="Arial"/>
                <w:sz w:val="16"/>
                <w:szCs w:val="16"/>
              </w:rPr>
            </w:pPr>
          </w:p>
        </w:tc>
        <w:tc>
          <w:tcPr>
            <w:tcW w:w="992" w:type="dxa"/>
            <w:vMerge/>
            <w:vAlign w:val="center"/>
          </w:tcPr>
          <w:p w14:paraId="129C1548" w14:textId="77777777" w:rsidR="00B44AC6" w:rsidRPr="00636FE1"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5227F129" w14:textId="2985098F" w:rsidR="132D790D" w:rsidRPr="00636FE1" w:rsidRDefault="132D790D" w:rsidP="132D790D">
            <w:pPr>
              <w:jc w:val="center"/>
              <w:rPr>
                <w:rFonts w:ascii="Arial" w:hAnsi="Arial" w:cs="Arial"/>
                <w:sz w:val="16"/>
                <w:szCs w:val="16"/>
              </w:rPr>
            </w:pPr>
            <w:r w:rsidRPr="00636FE1">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3D3179E7" w14:textId="2691E2B4" w:rsidR="132D790D" w:rsidRPr="00636FE1" w:rsidRDefault="132D790D" w:rsidP="132D790D">
            <w:pPr>
              <w:jc w:val="center"/>
              <w:rPr>
                <w:rFonts w:ascii="Arial" w:hAnsi="Arial" w:cs="Arial"/>
                <w:sz w:val="16"/>
                <w:szCs w:val="16"/>
              </w:rPr>
            </w:pPr>
            <w:r w:rsidRPr="00636FE1">
              <w:rPr>
                <w:rFonts w:ascii="Arial" w:eastAsia="Arial" w:hAnsi="Arial" w:cs="Arial"/>
                <w:sz w:val="16"/>
                <w:szCs w:val="16"/>
              </w:rPr>
              <w:t>Cumple</w:t>
            </w:r>
          </w:p>
        </w:tc>
        <w:tc>
          <w:tcPr>
            <w:tcW w:w="1134" w:type="dxa"/>
            <w:vMerge/>
            <w:vAlign w:val="center"/>
          </w:tcPr>
          <w:p w14:paraId="03F7E9E2" w14:textId="77777777" w:rsidR="00B44AC6" w:rsidRPr="00636FE1" w:rsidRDefault="00B44AC6">
            <w:pPr>
              <w:rPr>
                <w:rFonts w:ascii="Arial" w:hAnsi="Arial" w:cs="Arial"/>
                <w:sz w:val="16"/>
                <w:szCs w:val="16"/>
              </w:rPr>
            </w:pPr>
          </w:p>
        </w:tc>
        <w:tc>
          <w:tcPr>
            <w:tcW w:w="1180" w:type="dxa"/>
            <w:vMerge/>
            <w:vAlign w:val="center"/>
          </w:tcPr>
          <w:p w14:paraId="7911CB84" w14:textId="77777777" w:rsidR="00B44AC6" w:rsidRPr="00636FE1" w:rsidRDefault="00B44AC6">
            <w:pPr>
              <w:rPr>
                <w:rFonts w:ascii="Arial" w:hAnsi="Arial" w:cs="Arial"/>
                <w:sz w:val="16"/>
                <w:szCs w:val="16"/>
              </w:rPr>
            </w:pPr>
          </w:p>
        </w:tc>
      </w:tr>
      <w:tr w:rsidR="002172EE" w:rsidRPr="00CF5610" w14:paraId="3962A8C0" w14:textId="77777777" w:rsidTr="7F47EFA9">
        <w:trPr>
          <w:trHeight w:val="45"/>
        </w:trPr>
        <w:tc>
          <w:tcPr>
            <w:tcW w:w="2825" w:type="dxa"/>
            <w:vMerge/>
            <w:vAlign w:val="center"/>
          </w:tcPr>
          <w:p w14:paraId="3909A675" w14:textId="77777777" w:rsidR="00B44AC6" w:rsidRPr="00636FE1" w:rsidRDefault="00B44AC6">
            <w:pPr>
              <w:rPr>
                <w:rFonts w:ascii="Arial" w:hAnsi="Arial" w:cs="Arial"/>
                <w:sz w:val="16"/>
                <w:szCs w:val="16"/>
              </w:rPr>
            </w:pPr>
          </w:p>
        </w:tc>
        <w:tc>
          <w:tcPr>
            <w:tcW w:w="1276" w:type="dxa"/>
            <w:vMerge/>
            <w:vAlign w:val="center"/>
          </w:tcPr>
          <w:p w14:paraId="69249D22" w14:textId="77777777" w:rsidR="00B44AC6" w:rsidRPr="00636FE1" w:rsidRDefault="00B44AC6">
            <w:pPr>
              <w:rPr>
                <w:rFonts w:ascii="Arial" w:hAnsi="Arial" w:cs="Arial"/>
                <w:sz w:val="16"/>
                <w:szCs w:val="16"/>
              </w:rPr>
            </w:pPr>
          </w:p>
        </w:tc>
        <w:tc>
          <w:tcPr>
            <w:tcW w:w="992" w:type="dxa"/>
            <w:vMerge/>
            <w:vAlign w:val="center"/>
          </w:tcPr>
          <w:p w14:paraId="30BDC3C9" w14:textId="77777777" w:rsidR="00B44AC6" w:rsidRPr="00636FE1"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68E72F33" w14:textId="55CBB439" w:rsidR="132D790D" w:rsidRPr="00636FE1" w:rsidRDefault="132D790D" w:rsidP="132D790D">
            <w:pPr>
              <w:jc w:val="center"/>
              <w:rPr>
                <w:rFonts w:ascii="Arial" w:hAnsi="Arial" w:cs="Arial"/>
                <w:sz w:val="16"/>
                <w:szCs w:val="16"/>
              </w:rPr>
            </w:pPr>
            <w:r w:rsidRPr="00636FE1">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3856F9AC" w14:textId="7E4F0884" w:rsidR="132D790D" w:rsidRPr="00636FE1" w:rsidRDefault="132D790D" w:rsidP="132D790D">
            <w:pPr>
              <w:jc w:val="center"/>
              <w:rPr>
                <w:rFonts w:ascii="Arial" w:hAnsi="Arial" w:cs="Arial"/>
                <w:sz w:val="16"/>
                <w:szCs w:val="16"/>
              </w:rPr>
            </w:pPr>
            <w:r w:rsidRPr="00636FE1">
              <w:rPr>
                <w:rFonts w:ascii="Arial" w:eastAsia="Arial" w:hAnsi="Arial" w:cs="Arial"/>
                <w:sz w:val="16"/>
                <w:szCs w:val="16"/>
              </w:rPr>
              <w:t>Cumple</w:t>
            </w:r>
          </w:p>
        </w:tc>
        <w:tc>
          <w:tcPr>
            <w:tcW w:w="1134" w:type="dxa"/>
            <w:vMerge/>
            <w:vAlign w:val="center"/>
          </w:tcPr>
          <w:p w14:paraId="1CBDCCB7" w14:textId="77777777" w:rsidR="00B44AC6" w:rsidRPr="00636FE1" w:rsidRDefault="00B44AC6">
            <w:pPr>
              <w:rPr>
                <w:rFonts w:ascii="Arial" w:hAnsi="Arial" w:cs="Arial"/>
                <w:sz w:val="16"/>
                <w:szCs w:val="16"/>
              </w:rPr>
            </w:pPr>
          </w:p>
        </w:tc>
        <w:tc>
          <w:tcPr>
            <w:tcW w:w="1180" w:type="dxa"/>
            <w:vMerge/>
            <w:vAlign w:val="center"/>
          </w:tcPr>
          <w:p w14:paraId="2EAB69E5" w14:textId="77777777" w:rsidR="00B44AC6" w:rsidRPr="00636FE1" w:rsidRDefault="00B44AC6">
            <w:pPr>
              <w:rPr>
                <w:rFonts w:ascii="Arial" w:hAnsi="Arial" w:cs="Arial"/>
                <w:sz w:val="16"/>
                <w:szCs w:val="16"/>
              </w:rPr>
            </w:pPr>
          </w:p>
        </w:tc>
      </w:tr>
      <w:tr w:rsidR="002172EE" w:rsidRPr="00CF5610" w14:paraId="00CC671D" w14:textId="77777777" w:rsidTr="7F47EFA9">
        <w:trPr>
          <w:trHeight w:val="45"/>
        </w:trPr>
        <w:tc>
          <w:tcPr>
            <w:tcW w:w="2825" w:type="dxa"/>
            <w:vMerge/>
            <w:vAlign w:val="center"/>
          </w:tcPr>
          <w:p w14:paraId="518E4D97" w14:textId="77777777" w:rsidR="00B44AC6" w:rsidRPr="00636FE1" w:rsidRDefault="00B44AC6">
            <w:pPr>
              <w:rPr>
                <w:rFonts w:ascii="Arial" w:hAnsi="Arial" w:cs="Arial"/>
                <w:sz w:val="16"/>
                <w:szCs w:val="16"/>
              </w:rPr>
            </w:pPr>
          </w:p>
        </w:tc>
        <w:tc>
          <w:tcPr>
            <w:tcW w:w="1276" w:type="dxa"/>
            <w:vMerge/>
            <w:vAlign w:val="center"/>
          </w:tcPr>
          <w:p w14:paraId="45F6CCE5" w14:textId="77777777" w:rsidR="00B44AC6" w:rsidRPr="00636FE1" w:rsidRDefault="00B44AC6">
            <w:pPr>
              <w:rPr>
                <w:rFonts w:ascii="Arial" w:hAnsi="Arial" w:cs="Arial"/>
                <w:sz w:val="16"/>
                <w:szCs w:val="16"/>
              </w:rPr>
            </w:pPr>
          </w:p>
        </w:tc>
        <w:tc>
          <w:tcPr>
            <w:tcW w:w="992" w:type="dxa"/>
            <w:vMerge/>
            <w:vAlign w:val="center"/>
          </w:tcPr>
          <w:p w14:paraId="3E78857B" w14:textId="77777777" w:rsidR="00B44AC6" w:rsidRPr="00636FE1"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4F8D5C8B" w14:textId="15E678F3" w:rsidR="132D790D" w:rsidRPr="00636FE1" w:rsidRDefault="132D790D" w:rsidP="132D790D">
            <w:pPr>
              <w:jc w:val="center"/>
              <w:rPr>
                <w:rFonts w:ascii="Arial" w:hAnsi="Arial" w:cs="Arial"/>
                <w:sz w:val="16"/>
                <w:szCs w:val="16"/>
              </w:rPr>
            </w:pPr>
            <w:r w:rsidRPr="00636FE1">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6D9FA5B5" w14:textId="3D034BD6" w:rsidR="132D790D" w:rsidRPr="00636FE1" w:rsidRDefault="132D790D" w:rsidP="132D790D">
            <w:pPr>
              <w:jc w:val="center"/>
              <w:rPr>
                <w:rFonts w:ascii="Arial" w:hAnsi="Arial" w:cs="Arial"/>
                <w:sz w:val="16"/>
                <w:szCs w:val="16"/>
              </w:rPr>
            </w:pPr>
            <w:r w:rsidRPr="00636FE1">
              <w:rPr>
                <w:rFonts w:ascii="Arial" w:eastAsia="Arial" w:hAnsi="Arial" w:cs="Arial"/>
                <w:sz w:val="16"/>
                <w:szCs w:val="16"/>
              </w:rPr>
              <w:t>Cumple</w:t>
            </w:r>
          </w:p>
        </w:tc>
        <w:tc>
          <w:tcPr>
            <w:tcW w:w="1134" w:type="dxa"/>
            <w:vMerge/>
            <w:vAlign w:val="center"/>
          </w:tcPr>
          <w:p w14:paraId="205212EF" w14:textId="77777777" w:rsidR="00B44AC6" w:rsidRPr="00636FE1" w:rsidRDefault="00B44AC6">
            <w:pPr>
              <w:rPr>
                <w:rFonts w:ascii="Arial" w:hAnsi="Arial" w:cs="Arial"/>
                <w:sz w:val="16"/>
                <w:szCs w:val="16"/>
              </w:rPr>
            </w:pPr>
          </w:p>
        </w:tc>
        <w:tc>
          <w:tcPr>
            <w:tcW w:w="1180" w:type="dxa"/>
            <w:vMerge/>
            <w:vAlign w:val="center"/>
          </w:tcPr>
          <w:p w14:paraId="795AAA9C" w14:textId="77777777" w:rsidR="00B44AC6" w:rsidRPr="00636FE1" w:rsidRDefault="00B44AC6">
            <w:pPr>
              <w:rPr>
                <w:rFonts w:ascii="Arial" w:hAnsi="Arial" w:cs="Arial"/>
                <w:sz w:val="16"/>
                <w:szCs w:val="16"/>
              </w:rPr>
            </w:pPr>
          </w:p>
        </w:tc>
      </w:tr>
      <w:tr w:rsidR="002172EE" w:rsidRPr="00CF5610" w14:paraId="4595F5F8" w14:textId="77777777" w:rsidTr="7F47EFA9">
        <w:trPr>
          <w:trHeight w:val="60"/>
        </w:trPr>
        <w:tc>
          <w:tcPr>
            <w:tcW w:w="2825" w:type="dxa"/>
            <w:vMerge/>
            <w:vAlign w:val="center"/>
          </w:tcPr>
          <w:p w14:paraId="20F3779C" w14:textId="77777777" w:rsidR="00B44AC6" w:rsidRPr="00636FE1" w:rsidRDefault="00B44AC6">
            <w:pPr>
              <w:rPr>
                <w:rFonts w:ascii="Arial" w:hAnsi="Arial" w:cs="Arial"/>
                <w:sz w:val="16"/>
                <w:szCs w:val="16"/>
              </w:rPr>
            </w:pPr>
          </w:p>
        </w:tc>
        <w:tc>
          <w:tcPr>
            <w:tcW w:w="1276" w:type="dxa"/>
            <w:vMerge/>
            <w:vAlign w:val="center"/>
          </w:tcPr>
          <w:p w14:paraId="5102F945" w14:textId="77777777" w:rsidR="00B44AC6" w:rsidRPr="00636FE1" w:rsidRDefault="00B44AC6">
            <w:pPr>
              <w:rPr>
                <w:rFonts w:ascii="Arial" w:hAnsi="Arial" w:cs="Arial"/>
                <w:sz w:val="16"/>
                <w:szCs w:val="16"/>
              </w:rPr>
            </w:pPr>
          </w:p>
        </w:tc>
        <w:tc>
          <w:tcPr>
            <w:tcW w:w="992" w:type="dxa"/>
            <w:vMerge w:val="restart"/>
            <w:tcMar>
              <w:top w:w="15" w:type="dxa"/>
              <w:left w:w="70" w:type="dxa"/>
              <w:bottom w:w="15" w:type="dxa"/>
              <w:right w:w="70" w:type="dxa"/>
            </w:tcMar>
            <w:vAlign w:val="center"/>
          </w:tcPr>
          <w:p w14:paraId="56A356C3" w14:textId="571FB35F" w:rsidR="132D790D" w:rsidRPr="00636FE1" w:rsidRDefault="132D790D" w:rsidP="132D790D">
            <w:pPr>
              <w:jc w:val="center"/>
              <w:rPr>
                <w:rFonts w:ascii="Arial" w:hAnsi="Arial" w:cs="Arial"/>
                <w:sz w:val="16"/>
                <w:szCs w:val="16"/>
              </w:rPr>
            </w:pPr>
            <w:r w:rsidRPr="00636FE1">
              <w:rPr>
                <w:rFonts w:ascii="Arial" w:eastAsia="Arial" w:hAnsi="Arial" w:cs="Arial"/>
                <w:sz w:val="16"/>
                <w:szCs w:val="16"/>
              </w:rPr>
              <w:t>4</w:t>
            </w:r>
          </w:p>
        </w:tc>
        <w:tc>
          <w:tcPr>
            <w:tcW w:w="1134" w:type="dxa"/>
            <w:shd w:val="clear" w:color="auto" w:fill="auto"/>
            <w:tcMar>
              <w:top w:w="15" w:type="dxa"/>
              <w:left w:w="70" w:type="dxa"/>
              <w:bottom w:w="15" w:type="dxa"/>
              <w:right w:w="70" w:type="dxa"/>
            </w:tcMar>
            <w:vAlign w:val="center"/>
          </w:tcPr>
          <w:p w14:paraId="384D1DC9" w14:textId="021664EB" w:rsidR="132D790D" w:rsidRPr="00636FE1" w:rsidRDefault="132D790D" w:rsidP="132D790D">
            <w:pPr>
              <w:jc w:val="center"/>
              <w:rPr>
                <w:rFonts w:ascii="Arial" w:hAnsi="Arial" w:cs="Arial"/>
                <w:sz w:val="16"/>
                <w:szCs w:val="16"/>
              </w:rPr>
            </w:pPr>
            <w:r w:rsidRPr="00636FE1">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07F597B4" w14:textId="48BEB1FC" w:rsidR="132D790D" w:rsidRPr="00636FE1" w:rsidRDefault="132D790D" w:rsidP="132D790D">
            <w:pPr>
              <w:jc w:val="center"/>
              <w:rPr>
                <w:rFonts w:ascii="Arial" w:hAnsi="Arial" w:cs="Arial"/>
                <w:sz w:val="16"/>
                <w:szCs w:val="16"/>
              </w:rPr>
            </w:pPr>
            <w:r w:rsidRPr="00636FE1">
              <w:rPr>
                <w:rFonts w:ascii="Arial" w:eastAsia="Arial" w:hAnsi="Arial" w:cs="Arial"/>
                <w:sz w:val="16"/>
                <w:szCs w:val="16"/>
              </w:rPr>
              <w:t>Cumple</w:t>
            </w:r>
          </w:p>
        </w:tc>
        <w:tc>
          <w:tcPr>
            <w:tcW w:w="1134" w:type="dxa"/>
            <w:vMerge w:val="restart"/>
            <w:shd w:val="clear" w:color="auto" w:fill="auto"/>
            <w:tcMar>
              <w:top w:w="15" w:type="dxa"/>
              <w:left w:w="70" w:type="dxa"/>
              <w:bottom w:w="15" w:type="dxa"/>
              <w:right w:w="70" w:type="dxa"/>
            </w:tcMar>
            <w:vAlign w:val="center"/>
          </w:tcPr>
          <w:p w14:paraId="7905A6DB" w14:textId="4B10B68B" w:rsidR="132D790D" w:rsidRPr="00636FE1" w:rsidRDefault="132D790D" w:rsidP="132D790D">
            <w:pPr>
              <w:jc w:val="center"/>
              <w:rPr>
                <w:rFonts w:ascii="Arial" w:hAnsi="Arial" w:cs="Arial"/>
                <w:sz w:val="16"/>
                <w:szCs w:val="16"/>
              </w:rPr>
            </w:pPr>
            <w:r w:rsidRPr="00636FE1">
              <w:rPr>
                <w:rFonts w:ascii="Arial" w:eastAsia="Arial" w:hAnsi="Arial" w:cs="Arial"/>
                <w:sz w:val="16"/>
                <w:szCs w:val="16"/>
              </w:rPr>
              <w:t>0</w:t>
            </w:r>
          </w:p>
        </w:tc>
        <w:tc>
          <w:tcPr>
            <w:tcW w:w="1180" w:type="dxa"/>
            <w:vMerge w:val="restart"/>
            <w:tcMar>
              <w:top w:w="15" w:type="dxa"/>
              <w:left w:w="70" w:type="dxa"/>
              <w:bottom w:w="15" w:type="dxa"/>
              <w:right w:w="70" w:type="dxa"/>
            </w:tcMar>
            <w:vAlign w:val="center"/>
          </w:tcPr>
          <w:p w14:paraId="654E8775" w14:textId="2DD587C1" w:rsidR="132D790D" w:rsidRPr="00636FE1" w:rsidRDefault="132D790D">
            <w:pPr>
              <w:rPr>
                <w:rFonts w:ascii="Arial" w:hAnsi="Arial" w:cs="Arial"/>
                <w:sz w:val="16"/>
                <w:szCs w:val="16"/>
              </w:rPr>
            </w:pPr>
          </w:p>
        </w:tc>
      </w:tr>
      <w:tr w:rsidR="00636FE1" w:rsidRPr="00CF5610" w14:paraId="23E532CE" w14:textId="77777777" w:rsidTr="7F47EFA9">
        <w:trPr>
          <w:trHeight w:val="150"/>
        </w:trPr>
        <w:tc>
          <w:tcPr>
            <w:tcW w:w="2825" w:type="dxa"/>
            <w:vMerge/>
            <w:vAlign w:val="center"/>
          </w:tcPr>
          <w:p w14:paraId="6F5B2A38" w14:textId="77777777" w:rsidR="00636FE1" w:rsidRPr="00CF5610" w:rsidRDefault="00636FE1" w:rsidP="00636FE1">
            <w:pPr>
              <w:rPr>
                <w:rFonts w:ascii="Arial" w:hAnsi="Arial" w:cs="Arial"/>
                <w:color w:val="215868" w:themeColor="accent5" w:themeShade="80"/>
                <w:sz w:val="16"/>
                <w:szCs w:val="16"/>
              </w:rPr>
            </w:pPr>
          </w:p>
        </w:tc>
        <w:tc>
          <w:tcPr>
            <w:tcW w:w="1276" w:type="dxa"/>
            <w:vMerge/>
            <w:vAlign w:val="center"/>
          </w:tcPr>
          <w:p w14:paraId="081D6993" w14:textId="77777777" w:rsidR="00636FE1" w:rsidRPr="00CF5610" w:rsidRDefault="00636FE1" w:rsidP="00636FE1">
            <w:pPr>
              <w:rPr>
                <w:rFonts w:ascii="Arial" w:hAnsi="Arial" w:cs="Arial"/>
                <w:color w:val="215868" w:themeColor="accent5" w:themeShade="80"/>
                <w:sz w:val="16"/>
                <w:szCs w:val="16"/>
              </w:rPr>
            </w:pPr>
          </w:p>
        </w:tc>
        <w:tc>
          <w:tcPr>
            <w:tcW w:w="992" w:type="dxa"/>
            <w:vMerge/>
            <w:vAlign w:val="center"/>
          </w:tcPr>
          <w:p w14:paraId="02BA6BDB" w14:textId="77777777" w:rsidR="00636FE1" w:rsidRPr="00CF5610" w:rsidRDefault="00636FE1" w:rsidP="00636FE1">
            <w:pPr>
              <w:rPr>
                <w:rFonts w:ascii="Arial" w:hAnsi="Arial" w:cs="Arial"/>
                <w:color w:val="215868" w:themeColor="accent5" w:themeShade="80"/>
                <w:sz w:val="16"/>
                <w:szCs w:val="16"/>
              </w:rPr>
            </w:pPr>
          </w:p>
        </w:tc>
        <w:tc>
          <w:tcPr>
            <w:tcW w:w="1134" w:type="dxa"/>
            <w:shd w:val="clear" w:color="auto" w:fill="F2DBDB" w:themeFill="accent2" w:themeFillTint="33"/>
            <w:tcMar>
              <w:top w:w="15" w:type="dxa"/>
              <w:left w:w="70" w:type="dxa"/>
              <w:bottom w:w="15" w:type="dxa"/>
              <w:right w:w="70" w:type="dxa"/>
            </w:tcMar>
          </w:tcPr>
          <w:p w14:paraId="54AA2A48" w14:textId="43C57296" w:rsidR="00636FE1" w:rsidRPr="00CF5610" w:rsidRDefault="00636FE1" w:rsidP="00636FE1">
            <w:pPr>
              <w:jc w:val="center"/>
              <w:rPr>
                <w:rFonts w:ascii="Arial" w:hAnsi="Arial" w:cs="Arial"/>
                <w:color w:val="215868" w:themeColor="accent5" w:themeShade="80"/>
                <w:sz w:val="16"/>
                <w:szCs w:val="16"/>
              </w:rPr>
            </w:pPr>
            <w:r w:rsidRPr="004333BA">
              <w:rPr>
                <w:rFonts w:ascii="Arial" w:eastAsia="Arial" w:hAnsi="Arial" w:cs="Arial"/>
                <w:sz w:val="16"/>
                <w:szCs w:val="16"/>
              </w:rPr>
              <w:t>Parcialmente</w:t>
            </w:r>
          </w:p>
        </w:tc>
        <w:tc>
          <w:tcPr>
            <w:tcW w:w="1134" w:type="dxa"/>
            <w:shd w:val="clear" w:color="auto" w:fill="F2DBDB" w:themeFill="accent2" w:themeFillTint="33"/>
            <w:tcMar>
              <w:top w:w="15" w:type="dxa"/>
              <w:left w:w="70" w:type="dxa"/>
              <w:bottom w:w="15" w:type="dxa"/>
              <w:right w:w="70" w:type="dxa"/>
            </w:tcMar>
          </w:tcPr>
          <w:p w14:paraId="52E78A41" w14:textId="3B96B584" w:rsidR="00636FE1" w:rsidRPr="00CF5610" w:rsidRDefault="00636FE1" w:rsidP="00636FE1">
            <w:pPr>
              <w:jc w:val="center"/>
              <w:rPr>
                <w:rFonts w:ascii="Arial" w:hAnsi="Arial" w:cs="Arial"/>
                <w:color w:val="215868" w:themeColor="accent5" w:themeShade="80"/>
                <w:sz w:val="16"/>
                <w:szCs w:val="16"/>
              </w:rPr>
            </w:pPr>
            <w:r w:rsidRPr="00031E2F">
              <w:rPr>
                <w:rFonts w:ascii="Arial" w:eastAsia="Arial" w:hAnsi="Arial" w:cs="Arial"/>
                <w:sz w:val="16"/>
                <w:szCs w:val="16"/>
              </w:rPr>
              <w:t>Parcialmente</w:t>
            </w:r>
          </w:p>
        </w:tc>
        <w:tc>
          <w:tcPr>
            <w:tcW w:w="1134" w:type="dxa"/>
            <w:vMerge/>
            <w:vAlign w:val="center"/>
          </w:tcPr>
          <w:p w14:paraId="54275B3E" w14:textId="77777777" w:rsidR="00636FE1" w:rsidRPr="00CF5610" w:rsidRDefault="00636FE1" w:rsidP="00636FE1">
            <w:pPr>
              <w:rPr>
                <w:rFonts w:ascii="Arial" w:hAnsi="Arial" w:cs="Arial"/>
                <w:color w:val="215868" w:themeColor="accent5" w:themeShade="80"/>
                <w:sz w:val="16"/>
                <w:szCs w:val="16"/>
              </w:rPr>
            </w:pPr>
          </w:p>
        </w:tc>
        <w:tc>
          <w:tcPr>
            <w:tcW w:w="1180" w:type="dxa"/>
            <w:vMerge/>
            <w:vAlign w:val="center"/>
          </w:tcPr>
          <w:p w14:paraId="69D255B3" w14:textId="77777777" w:rsidR="00636FE1" w:rsidRPr="00CF5610" w:rsidRDefault="00636FE1" w:rsidP="00636FE1">
            <w:pPr>
              <w:rPr>
                <w:rFonts w:ascii="Arial" w:hAnsi="Arial" w:cs="Arial"/>
                <w:color w:val="215868" w:themeColor="accent5" w:themeShade="80"/>
                <w:sz w:val="16"/>
                <w:szCs w:val="16"/>
              </w:rPr>
            </w:pPr>
          </w:p>
        </w:tc>
      </w:tr>
      <w:tr w:rsidR="00636FE1" w:rsidRPr="00CF5610" w14:paraId="4A0C5759" w14:textId="77777777" w:rsidTr="7F47EFA9">
        <w:trPr>
          <w:trHeight w:val="60"/>
        </w:trPr>
        <w:tc>
          <w:tcPr>
            <w:tcW w:w="2825" w:type="dxa"/>
            <w:vMerge/>
            <w:vAlign w:val="center"/>
          </w:tcPr>
          <w:p w14:paraId="786D3F89" w14:textId="77777777" w:rsidR="00636FE1" w:rsidRPr="00CF5610" w:rsidRDefault="00636FE1" w:rsidP="00636FE1">
            <w:pPr>
              <w:rPr>
                <w:rFonts w:ascii="Arial" w:hAnsi="Arial" w:cs="Arial"/>
                <w:color w:val="215868" w:themeColor="accent5" w:themeShade="80"/>
                <w:sz w:val="16"/>
                <w:szCs w:val="16"/>
              </w:rPr>
            </w:pPr>
          </w:p>
        </w:tc>
        <w:tc>
          <w:tcPr>
            <w:tcW w:w="1276" w:type="dxa"/>
            <w:vMerge/>
            <w:vAlign w:val="center"/>
          </w:tcPr>
          <w:p w14:paraId="7AC8E574" w14:textId="77777777" w:rsidR="00636FE1" w:rsidRPr="00CF5610" w:rsidRDefault="00636FE1" w:rsidP="00636FE1">
            <w:pPr>
              <w:rPr>
                <w:rFonts w:ascii="Arial" w:hAnsi="Arial" w:cs="Arial"/>
                <w:color w:val="215868" w:themeColor="accent5" w:themeShade="80"/>
                <w:sz w:val="16"/>
                <w:szCs w:val="16"/>
              </w:rPr>
            </w:pPr>
          </w:p>
        </w:tc>
        <w:tc>
          <w:tcPr>
            <w:tcW w:w="992" w:type="dxa"/>
            <w:vMerge/>
            <w:vAlign w:val="center"/>
          </w:tcPr>
          <w:p w14:paraId="760DC0AE" w14:textId="77777777" w:rsidR="00636FE1" w:rsidRPr="00CF5610" w:rsidRDefault="00636FE1" w:rsidP="00636FE1">
            <w:pPr>
              <w:rPr>
                <w:rFonts w:ascii="Arial" w:hAnsi="Arial" w:cs="Arial"/>
                <w:color w:val="215868" w:themeColor="accent5" w:themeShade="80"/>
                <w:sz w:val="16"/>
                <w:szCs w:val="16"/>
              </w:rPr>
            </w:pPr>
          </w:p>
        </w:tc>
        <w:tc>
          <w:tcPr>
            <w:tcW w:w="1134" w:type="dxa"/>
            <w:shd w:val="clear" w:color="auto" w:fill="F2DBDB" w:themeFill="accent2" w:themeFillTint="33"/>
            <w:tcMar>
              <w:top w:w="15" w:type="dxa"/>
              <w:left w:w="70" w:type="dxa"/>
              <w:bottom w:w="15" w:type="dxa"/>
              <w:right w:w="70" w:type="dxa"/>
            </w:tcMar>
          </w:tcPr>
          <w:p w14:paraId="49AA1A3F" w14:textId="3CE867F3" w:rsidR="00636FE1" w:rsidRPr="00CF5610" w:rsidRDefault="00636FE1" w:rsidP="00636FE1">
            <w:pPr>
              <w:jc w:val="center"/>
              <w:rPr>
                <w:rFonts w:ascii="Arial" w:hAnsi="Arial" w:cs="Arial"/>
                <w:color w:val="215868" w:themeColor="accent5" w:themeShade="80"/>
                <w:sz w:val="16"/>
                <w:szCs w:val="16"/>
              </w:rPr>
            </w:pPr>
            <w:r w:rsidRPr="004333BA">
              <w:rPr>
                <w:rFonts w:ascii="Arial" w:eastAsia="Arial" w:hAnsi="Arial" w:cs="Arial"/>
                <w:sz w:val="16"/>
                <w:szCs w:val="16"/>
              </w:rPr>
              <w:t>Parcialmente</w:t>
            </w:r>
          </w:p>
        </w:tc>
        <w:tc>
          <w:tcPr>
            <w:tcW w:w="1134" w:type="dxa"/>
            <w:shd w:val="clear" w:color="auto" w:fill="F2DBDB" w:themeFill="accent2" w:themeFillTint="33"/>
            <w:tcMar>
              <w:top w:w="15" w:type="dxa"/>
              <w:left w:w="70" w:type="dxa"/>
              <w:bottom w:w="15" w:type="dxa"/>
              <w:right w:w="70" w:type="dxa"/>
            </w:tcMar>
          </w:tcPr>
          <w:p w14:paraId="365C2DF4" w14:textId="62C49B3D" w:rsidR="00636FE1" w:rsidRPr="00CF5610" w:rsidRDefault="00636FE1" w:rsidP="00636FE1">
            <w:pPr>
              <w:jc w:val="center"/>
              <w:rPr>
                <w:rFonts w:ascii="Arial" w:hAnsi="Arial" w:cs="Arial"/>
                <w:color w:val="215868" w:themeColor="accent5" w:themeShade="80"/>
                <w:sz w:val="16"/>
                <w:szCs w:val="16"/>
              </w:rPr>
            </w:pPr>
            <w:r w:rsidRPr="00031E2F">
              <w:rPr>
                <w:rFonts w:ascii="Arial" w:eastAsia="Arial" w:hAnsi="Arial" w:cs="Arial"/>
                <w:sz w:val="16"/>
                <w:szCs w:val="16"/>
              </w:rPr>
              <w:t>Parcialmente</w:t>
            </w:r>
          </w:p>
        </w:tc>
        <w:tc>
          <w:tcPr>
            <w:tcW w:w="1134" w:type="dxa"/>
            <w:vMerge/>
            <w:vAlign w:val="center"/>
          </w:tcPr>
          <w:p w14:paraId="4F0DB667" w14:textId="77777777" w:rsidR="00636FE1" w:rsidRPr="00CF5610" w:rsidRDefault="00636FE1" w:rsidP="00636FE1">
            <w:pPr>
              <w:rPr>
                <w:rFonts w:ascii="Arial" w:hAnsi="Arial" w:cs="Arial"/>
                <w:color w:val="215868" w:themeColor="accent5" w:themeShade="80"/>
                <w:sz w:val="16"/>
                <w:szCs w:val="16"/>
              </w:rPr>
            </w:pPr>
          </w:p>
        </w:tc>
        <w:tc>
          <w:tcPr>
            <w:tcW w:w="1180" w:type="dxa"/>
            <w:vMerge/>
            <w:vAlign w:val="center"/>
          </w:tcPr>
          <w:p w14:paraId="14C958AB" w14:textId="77777777" w:rsidR="00636FE1" w:rsidRPr="00CF5610" w:rsidRDefault="00636FE1" w:rsidP="00636FE1">
            <w:pPr>
              <w:rPr>
                <w:rFonts w:ascii="Arial" w:hAnsi="Arial" w:cs="Arial"/>
                <w:color w:val="215868" w:themeColor="accent5" w:themeShade="80"/>
                <w:sz w:val="16"/>
                <w:szCs w:val="16"/>
              </w:rPr>
            </w:pPr>
          </w:p>
        </w:tc>
      </w:tr>
      <w:tr w:rsidR="002172EE" w:rsidRPr="00CF5610" w14:paraId="343C86BC" w14:textId="77777777" w:rsidTr="7F47EFA9">
        <w:trPr>
          <w:trHeight w:val="60"/>
        </w:trPr>
        <w:tc>
          <w:tcPr>
            <w:tcW w:w="2825" w:type="dxa"/>
            <w:vMerge/>
            <w:vAlign w:val="center"/>
          </w:tcPr>
          <w:p w14:paraId="07AED8AA" w14:textId="77777777" w:rsidR="00B44AC6" w:rsidRPr="00CF5610" w:rsidRDefault="00B44AC6">
            <w:pPr>
              <w:rPr>
                <w:rFonts w:ascii="Arial" w:hAnsi="Arial" w:cs="Arial"/>
                <w:color w:val="215868" w:themeColor="accent5" w:themeShade="80"/>
                <w:sz w:val="16"/>
                <w:szCs w:val="16"/>
              </w:rPr>
            </w:pPr>
          </w:p>
        </w:tc>
        <w:tc>
          <w:tcPr>
            <w:tcW w:w="1276" w:type="dxa"/>
            <w:vMerge/>
            <w:vAlign w:val="center"/>
          </w:tcPr>
          <w:p w14:paraId="16ED58E7" w14:textId="77777777" w:rsidR="00B44AC6" w:rsidRPr="00CF5610" w:rsidRDefault="00B44AC6">
            <w:pPr>
              <w:rPr>
                <w:rFonts w:ascii="Arial" w:hAnsi="Arial" w:cs="Arial"/>
                <w:color w:val="215868" w:themeColor="accent5" w:themeShade="80"/>
                <w:sz w:val="16"/>
                <w:szCs w:val="16"/>
              </w:rPr>
            </w:pPr>
          </w:p>
        </w:tc>
        <w:tc>
          <w:tcPr>
            <w:tcW w:w="992" w:type="dxa"/>
            <w:vMerge/>
            <w:vAlign w:val="center"/>
          </w:tcPr>
          <w:p w14:paraId="1BADE34F" w14:textId="77777777" w:rsidR="00B44AC6" w:rsidRPr="00CF5610" w:rsidRDefault="00B44AC6">
            <w:pPr>
              <w:rPr>
                <w:rFonts w:ascii="Arial" w:hAnsi="Arial" w:cs="Arial"/>
                <w:color w:val="215868" w:themeColor="accent5" w:themeShade="80"/>
                <w:sz w:val="16"/>
                <w:szCs w:val="16"/>
              </w:rPr>
            </w:pPr>
          </w:p>
        </w:tc>
        <w:tc>
          <w:tcPr>
            <w:tcW w:w="1134" w:type="dxa"/>
            <w:shd w:val="clear" w:color="auto" w:fill="auto"/>
            <w:tcMar>
              <w:top w:w="15" w:type="dxa"/>
              <w:left w:w="70" w:type="dxa"/>
              <w:bottom w:w="15" w:type="dxa"/>
              <w:right w:w="70" w:type="dxa"/>
            </w:tcMar>
            <w:vAlign w:val="center"/>
          </w:tcPr>
          <w:p w14:paraId="198F52C0" w14:textId="17DAE5FE" w:rsidR="132D790D" w:rsidRPr="00E8433B" w:rsidRDefault="132D790D" w:rsidP="132D790D">
            <w:pPr>
              <w:jc w:val="center"/>
              <w:rPr>
                <w:rFonts w:ascii="Arial" w:hAnsi="Arial" w:cs="Arial"/>
                <w:sz w:val="16"/>
                <w:szCs w:val="16"/>
              </w:rPr>
            </w:pPr>
            <w:r w:rsidRPr="00E8433B">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4030198E" w14:textId="6CE2E9A8" w:rsidR="132D790D" w:rsidRPr="00E8433B" w:rsidRDefault="132D790D" w:rsidP="132D790D">
            <w:pPr>
              <w:jc w:val="center"/>
              <w:rPr>
                <w:rFonts w:ascii="Arial" w:hAnsi="Arial" w:cs="Arial"/>
                <w:sz w:val="16"/>
                <w:szCs w:val="16"/>
              </w:rPr>
            </w:pPr>
            <w:r w:rsidRPr="00E8433B">
              <w:rPr>
                <w:rFonts w:ascii="Arial" w:eastAsia="Arial" w:hAnsi="Arial" w:cs="Arial"/>
                <w:sz w:val="16"/>
                <w:szCs w:val="16"/>
              </w:rPr>
              <w:t>Cumple</w:t>
            </w:r>
          </w:p>
        </w:tc>
        <w:tc>
          <w:tcPr>
            <w:tcW w:w="1134" w:type="dxa"/>
            <w:vMerge/>
            <w:vAlign w:val="center"/>
          </w:tcPr>
          <w:p w14:paraId="273F06FE" w14:textId="77777777" w:rsidR="00B44AC6" w:rsidRPr="00CF5610" w:rsidRDefault="00B44AC6">
            <w:pPr>
              <w:rPr>
                <w:rFonts w:ascii="Arial" w:hAnsi="Arial" w:cs="Arial"/>
                <w:color w:val="215868" w:themeColor="accent5" w:themeShade="80"/>
                <w:sz w:val="16"/>
                <w:szCs w:val="16"/>
              </w:rPr>
            </w:pPr>
          </w:p>
        </w:tc>
        <w:tc>
          <w:tcPr>
            <w:tcW w:w="1180" w:type="dxa"/>
            <w:vMerge/>
            <w:vAlign w:val="center"/>
          </w:tcPr>
          <w:p w14:paraId="1C3D4217" w14:textId="77777777" w:rsidR="00B44AC6" w:rsidRPr="00CF5610" w:rsidRDefault="00B44AC6">
            <w:pPr>
              <w:rPr>
                <w:rFonts w:ascii="Arial" w:hAnsi="Arial" w:cs="Arial"/>
                <w:color w:val="215868" w:themeColor="accent5" w:themeShade="80"/>
                <w:sz w:val="16"/>
                <w:szCs w:val="16"/>
              </w:rPr>
            </w:pPr>
          </w:p>
        </w:tc>
      </w:tr>
      <w:tr w:rsidR="002172EE" w:rsidRPr="00CF5610" w14:paraId="6173F73E" w14:textId="77777777" w:rsidTr="7F47EFA9">
        <w:trPr>
          <w:trHeight w:val="442"/>
        </w:trPr>
        <w:tc>
          <w:tcPr>
            <w:tcW w:w="2825" w:type="dxa"/>
            <w:vMerge w:val="restart"/>
            <w:tcMar>
              <w:top w:w="15" w:type="dxa"/>
              <w:left w:w="70" w:type="dxa"/>
              <w:bottom w:w="15" w:type="dxa"/>
              <w:right w:w="70" w:type="dxa"/>
            </w:tcMar>
            <w:vAlign w:val="center"/>
          </w:tcPr>
          <w:p w14:paraId="16BECB4A" w14:textId="03AB33A2" w:rsidR="132D790D" w:rsidRPr="001B0C4C" w:rsidRDefault="132D790D" w:rsidP="132D790D">
            <w:pPr>
              <w:jc w:val="center"/>
              <w:rPr>
                <w:rFonts w:ascii="Arial" w:hAnsi="Arial" w:cs="Arial"/>
                <w:sz w:val="16"/>
                <w:szCs w:val="16"/>
              </w:rPr>
            </w:pPr>
            <w:r w:rsidRPr="001B0C4C">
              <w:rPr>
                <w:rFonts w:ascii="Arial" w:eastAsia="Arial" w:hAnsi="Arial" w:cs="Arial"/>
                <w:sz w:val="16"/>
                <w:szCs w:val="16"/>
              </w:rPr>
              <w:t>7. Producción De Mezcla</w:t>
            </w:r>
          </w:p>
        </w:tc>
        <w:tc>
          <w:tcPr>
            <w:tcW w:w="1276" w:type="dxa"/>
            <w:vMerge w:val="restart"/>
            <w:tcMar>
              <w:top w:w="15" w:type="dxa"/>
              <w:left w:w="70" w:type="dxa"/>
              <w:bottom w:w="15" w:type="dxa"/>
              <w:right w:w="70" w:type="dxa"/>
            </w:tcMar>
            <w:vAlign w:val="center"/>
          </w:tcPr>
          <w:p w14:paraId="7D1B7BEC" w14:textId="2FDB9B81" w:rsidR="132D790D" w:rsidRPr="001B0C4C" w:rsidRDefault="132D790D" w:rsidP="132D790D">
            <w:pPr>
              <w:jc w:val="center"/>
              <w:rPr>
                <w:rFonts w:ascii="Arial" w:hAnsi="Arial" w:cs="Arial"/>
                <w:sz w:val="16"/>
                <w:szCs w:val="16"/>
              </w:rPr>
            </w:pPr>
            <w:r w:rsidRPr="001B0C4C">
              <w:rPr>
                <w:rFonts w:ascii="Arial" w:eastAsia="Arial" w:hAnsi="Arial" w:cs="Arial"/>
                <w:sz w:val="16"/>
                <w:szCs w:val="16"/>
              </w:rPr>
              <w:t>1</w:t>
            </w:r>
          </w:p>
        </w:tc>
        <w:tc>
          <w:tcPr>
            <w:tcW w:w="992" w:type="dxa"/>
            <w:vMerge w:val="restart"/>
            <w:tcMar>
              <w:top w:w="15" w:type="dxa"/>
              <w:left w:w="70" w:type="dxa"/>
              <w:bottom w:w="15" w:type="dxa"/>
              <w:right w:w="70" w:type="dxa"/>
            </w:tcMar>
            <w:vAlign w:val="center"/>
          </w:tcPr>
          <w:p w14:paraId="53D0BF86" w14:textId="7D3957A6" w:rsidR="132D790D" w:rsidRPr="001B0C4C" w:rsidRDefault="132D790D" w:rsidP="132D790D">
            <w:pPr>
              <w:jc w:val="center"/>
              <w:rPr>
                <w:rFonts w:ascii="Arial" w:hAnsi="Arial" w:cs="Arial"/>
                <w:sz w:val="16"/>
                <w:szCs w:val="16"/>
              </w:rPr>
            </w:pPr>
            <w:r w:rsidRPr="001B0C4C">
              <w:rPr>
                <w:rFonts w:ascii="Arial" w:eastAsia="Arial" w:hAnsi="Arial" w:cs="Arial"/>
                <w:sz w:val="16"/>
                <w:szCs w:val="16"/>
              </w:rPr>
              <w:t>2</w:t>
            </w:r>
          </w:p>
        </w:tc>
        <w:tc>
          <w:tcPr>
            <w:tcW w:w="1134" w:type="dxa"/>
            <w:shd w:val="clear" w:color="auto" w:fill="F2DBDB" w:themeFill="accent2" w:themeFillTint="33"/>
            <w:tcMar>
              <w:top w:w="15" w:type="dxa"/>
              <w:left w:w="70" w:type="dxa"/>
              <w:bottom w:w="15" w:type="dxa"/>
              <w:right w:w="70" w:type="dxa"/>
            </w:tcMar>
            <w:vAlign w:val="center"/>
          </w:tcPr>
          <w:p w14:paraId="0B15082B" w14:textId="60D73F42" w:rsidR="132D790D" w:rsidRPr="001B0C4C" w:rsidRDefault="132D790D" w:rsidP="132D790D">
            <w:pPr>
              <w:jc w:val="center"/>
              <w:rPr>
                <w:rFonts w:ascii="Arial" w:hAnsi="Arial" w:cs="Arial"/>
                <w:sz w:val="16"/>
                <w:szCs w:val="16"/>
              </w:rPr>
            </w:pPr>
            <w:r w:rsidRPr="001B0C4C">
              <w:rPr>
                <w:rFonts w:ascii="Arial" w:eastAsia="Arial" w:hAnsi="Arial" w:cs="Arial"/>
                <w:sz w:val="16"/>
                <w:szCs w:val="16"/>
              </w:rPr>
              <w:t>Parcialmente</w:t>
            </w:r>
          </w:p>
        </w:tc>
        <w:tc>
          <w:tcPr>
            <w:tcW w:w="1134" w:type="dxa"/>
            <w:shd w:val="clear" w:color="auto" w:fill="auto"/>
            <w:tcMar>
              <w:top w:w="15" w:type="dxa"/>
              <w:left w:w="70" w:type="dxa"/>
              <w:bottom w:w="15" w:type="dxa"/>
              <w:right w:w="70" w:type="dxa"/>
            </w:tcMar>
            <w:vAlign w:val="center"/>
          </w:tcPr>
          <w:p w14:paraId="3222FC33" w14:textId="6CAD9AA6" w:rsidR="132D790D" w:rsidRPr="001B0C4C" w:rsidRDefault="00874891" w:rsidP="132D790D">
            <w:pPr>
              <w:jc w:val="center"/>
              <w:rPr>
                <w:rFonts w:ascii="Arial" w:hAnsi="Arial" w:cs="Arial"/>
                <w:sz w:val="16"/>
                <w:szCs w:val="16"/>
              </w:rPr>
            </w:pPr>
            <w:r w:rsidRPr="001B0C4C">
              <w:rPr>
                <w:rFonts w:ascii="Arial" w:eastAsia="Arial" w:hAnsi="Arial" w:cs="Arial"/>
                <w:sz w:val="16"/>
                <w:szCs w:val="16"/>
              </w:rPr>
              <w:t>Cumple</w:t>
            </w:r>
          </w:p>
        </w:tc>
        <w:tc>
          <w:tcPr>
            <w:tcW w:w="1134" w:type="dxa"/>
            <w:vMerge w:val="restart"/>
            <w:shd w:val="clear" w:color="auto" w:fill="auto"/>
            <w:tcMar>
              <w:top w:w="15" w:type="dxa"/>
              <w:left w:w="70" w:type="dxa"/>
              <w:bottom w:w="15" w:type="dxa"/>
              <w:right w:w="70" w:type="dxa"/>
            </w:tcMar>
            <w:vAlign w:val="center"/>
          </w:tcPr>
          <w:p w14:paraId="5D76CE5A" w14:textId="6DE5BFB8" w:rsidR="132D790D" w:rsidRPr="001B0C4C" w:rsidRDefault="132D790D" w:rsidP="132D790D">
            <w:pPr>
              <w:jc w:val="center"/>
              <w:rPr>
                <w:rFonts w:ascii="Arial" w:hAnsi="Arial" w:cs="Arial"/>
                <w:sz w:val="16"/>
                <w:szCs w:val="16"/>
              </w:rPr>
            </w:pPr>
            <w:r w:rsidRPr="001B0C4C">
              <w:rPr>
                <w:rFonts w:ascii="Arial" w:eastAsia="Arial" w:hAnsi="Arial" w:cs="Arial"/>
                <w:sz w:val="16"/>
                <w:szCs w:val="16"/>
              </w:rPr>
              <w:t>2</w:t>
            </w:r>
          </w:p>
        </w:tc>
        <w:tc>
          <w:tcPr>
            <w:tcW w:w="1180" w:type="dxa"/>
            <w:tcMar>
              <w:top w:w="15" w:type="dxa"/>
              <w:left w:w="70" w:type="dxa"/>
              <w:bottom w:w="15" w:type="dxa"/>
              <w:right w:w="70" w:type="dxa"/>
            </w:tcMar>
            <w:vAlign w:val="center"/>
          </w:tcPr>
          <w:p w14:paraId="0833BD1A" w14:textId="200A1B23" w:rsidR="132D790D" w:rsidRPr="001B0C4C" w:rsidRDefault="132D790D" w:rsidP="132D790D">
            <w:pPr>
              <w:jc w:val="center"/>
              <w:rPr>
                <w:rFonts w:ascii="Arial" w:hAnsi="Arial" w:cs="Arial"/>
                <w:sz w:val="16"/>
                <w:szCs w:val="16"/>
              </w:rPr>
            </w:pPr>
            <w:r w:rsidRPr="001B0C4C">
              <w:rPr>
                <w:rFonts w:ascii="Arial" w:eastAsia="Arial" w:hAnsi="Arial" w:cs="Arial"/>
                <w:sz w:val="16"/>
                <w:szCs w:val="16"/>
              </w:rPr>
              <w:t>Cumple</w:t>
            </w:r>
          </w:p>
        </w:tc>
      </w:tr>
      <w:tr w:rsidR="002172EE" w:rsidRPr="00CF5610" w14:paraId="6000A56A" w14:textId="77777777" w:rsidTr="7F47EFA9">
        <w:trPr>
          <w:trHeight w:val="248"/>
        </w:trPr>
        <w:tc>
          <w:tcPr>
            <w:tcW w:w="2825" w:type="dxa"/>
            <w:vMerge/>
            <w:vAlign w:val="center"/>
          </w:tcPr>
          <w:p w14:paraId="49E1BC2C" w14:textId="77777777" w:rsidR="00B44AC6" w:rsidRPr="001B0C4C" w:rsidRDefault="00B44AC6">
            <w:pPr>
              <w:rPr>
                <w:rFonts w:ascii="Arial" w:hAnsi="Arial" w:cs="Arial"/>
                <w:sz w:val="16"/>
                <w:szCs w:val="16"/>
              </w:rPr>
            </w:pPr>
          </w:p>
        </w:tc>
        <w:tc>
          <w:tcPr>
            <w:tcW w:w="1276" w:type="dxa"/>
            <w:vMerge/>
            <w:vAlign w:val="center"/>
          </w:tcPr>
          <w:p w14:paraId="4469569D" w14:textId="77777777" w:rsidR="00B44AC6" w:rsidRPr="001B0C4C" w:rsidRDefault="00B44AC6">
            <w:pPr>
              <w:rPr>
                <w:rFonts w:ascii="Arial" w:hAnsi="Arial" w:cs="Arial"/>
                <w:sz w:val="16"/>
                <w:szCs w:val="16"/>
              </w:rPr>
            </w:pPr>
          </w:p>
        </w:tc>
        <w:tc>
          <w:tcPr>
            <w:tcW w:w="992" w:type="dxa"/>
            <w:vMerge/>
            <w:vAlign w:val="center"/>
          </w:tcPr>
          <w:p w14:paraId="0CAE1926" w14:textId="77777777" w:rsidR="00B44AC6" w:rsidRPr="001B0C4C" w:rsidRDefault="00B44AC6">
            <w:pPr>
              <w:rPr>
                <w:rFonts w:ascii="Arial" w:hAnsi="Arial" w:cs="Arial"/>
                <w:sz w:val="16"/>
                <w:szCs w:val="16"/>
              </w:rPr>
            </w:pPr>
          </w:p>
        </w:tc>
        <w:tc>
          <w:tcPr>
            <w:tcW w:w="1134" w:type="dxa"/>
            <w:shd w:val="clear" w:color="auto" w:fill="F2DBDB" w:themeFill="accent2" w:themeFillTint="33"/>
            <w:tcMar>
              <w:top w:w="15" w:type="dxa"/>
              <w:left w:w="70" w:type="dxa"/>
              <w:bottom w:w="15" w:type="dxa"/>
              <w:right w:w="70" w:type="dxa"/>
            </w:tcMar>
            <w:vAlign w:val="center"/>
          </w:tcPr>
          <w:p w14:paraId="625F5064" w14:textId="282D4C07" w:rsidR="132D790D" w:rsidRPr="001B0C4C" w:rsidRDefault="132D790D" w:rsidP="132D790D">
            <w:pPr>
              <w:jc w:val="center"/>
              <w:rPr>
                <w:rFonts w:ascii="Arial" w:hAnsi="Arial" w:cs="Arial"/>
                <w:sz w:val="16"/>
                <w:szCs w:val="16"/>
              </w:rPr>
            </w:pPr>
            <w:r w:rsidRPr="001B0C4C">
              <w:rPr>
                <w:rFonts w:ascii="Arial" w:eastAsia="Arial" w:hAnsi="Arial" w:cs="Arial"/>
                <w:sz w:val="16"/>
                <w:szCs w:val="16"/>
              </w:rPr>
              <w:t>Parcialmente</w:t>
            </w:r>
          </w:p>
        </w:tc>
        <w:tc>
          <w:tcPr>
            <w:tcW w:w="1134" w:type="dxa"/>
            <w:shd w:val="clear" w:color="auto" w:fill="F2DBDB" w:themeFill="accent2" w:themeFillTint="33"/>
            <w:tcMar>
              <w:top w:w="15" w:type="dxa"/>
              <w:left w:w="70" w:type="dxa"/>
              <w:bottom w:w="15" w:type="dxa"/>
              <w:right w:w="70" w:type="dxa"/>
            </w:tcMar>
            <w:vAlign w:val="center"/>
          </w:tcPr>
          <w:p w14:paraId="3C1BB565" w14:textId="5ECC2D1C" w:rsidR="132D790D" w:rsidRPr="001B0C4C" w:rsidRDefault="132D790D" w:rsidP="132D790D">
            <w:pPr>
              <w:jc w:val="center"/>
              <w:rPr>
                <w:rFonts w:ascii="Arial" w:hAnsi="Arial" w:cs="Arial"/>
                <w:sz w:val="16"/>
                <w:szCs w:val="16"/>
              </w:rPr>
            </w:pPr>
            <w:r w:rsidRPr="001B0C4C">
              <w:rPr>
                <w:rFonts w:ascii="Arial" w:eastAsia="Arial" w:hAnsi="Arial" w:cs="Arial"/>
                <w:sz w:val="16"/>
                <w:szCs w:val="16"/>
              </w:rPr>
              <w:t>Parcialmente</w:t>
            </w:r>
          </w:p>
        </w:tc>
        <w:tc>
          <w:tcPr>
            <w:tcW w:w="1134" w:type="dxa"/>
            <w:vMerge/>
            <w:vAlign w:val="center"/>
          </w:tcPr>
          <w:p w14:paraId="7A5533A1" w14:textId="77777777" w:rsidR="00B44AC6" w:rsidRPr="001B0C4C" w:rsidRDefault="00B44AC6">
            <w:pPr>
              <w:rPr>
                <w:rFonts w:ascii="Arial" w:hAnsi="Arial" w:cs="Arial"/>
                <w:sz w:val="16"/>
                <w:szCs w:val="16"/>
              </w:rPr>
            </w:pPr>
          </w:p>
        </w:tc>
        <w:tc>
          <w:tcPr>
            <w:tcW w:w="1180" w:type="dxa"/>
            <w:tcMar>
              <w:top w:w="15" w:type="dxa"/>
              <w:left w:w="70" w:type="dxa"/>
              <w:bottom w:w="15" w:type="dxa"/>
              <w:right w:w="70" w:type="dxa"/>
            </w:tcMar>
            <w:vAlign w:val="center"/>
          </w:tcPr>
          <w:p w14:paraId="53942CE1" w14:textId="05E9DF0E" w:rsidR="132D790D" w:rsidRPr="001B0C4C" w:rsidRDefault="132D790D" w:rsidP="132D790D">
            <w:pPr>
              <w:jc w:val="center"/>
              <w:rPr>
                <w:rFonts w:ascii="Arial" w:hAnsi="Arial" w:cs="Arial"/>
                <w:sz w:val="16"/>
                <w:szCs w:val="16"/>
              </w:rPr>
            </w:pPr>
            <w:r w:rsidRPr="001B0C4C">
              <w:rPr>
                <w:rFonts w:ascii="Arial" w:eastAsia="Arial" w:hAnsi="Arial" w:cs="Arial"/>
                <w:sz w:val="16"/>
                <w:szCs w:val="16"/>
              </w:rPr>
              <w:t>Cumple</w:t>
            </w:r>
          </w:p>
        </w:tc>
      </w:tr>
      <w:tr w:rsidR="002172EE" w:rsidRPr="00CF5610" w14:paraId="5766BCAC" w14:textId="77777777" w:rsidTr="7F47EFA9">
        <w:trPr>
          <w:trHeight w:val="366"/>
        </w:trPr>
        <w:tc>
          <w:tcPr>
            <w:tcW w:w="2825" w:type="dxa"/>
            <w:vMerge w:val="restart"/>
            <w:tcMar>
              <w:top w:w="15" w:type="dxa"/>
              <w:left w:w="70" w:type="dxa"/>
              <w:bottom w:w="15" w:type="dxa"/>
              <w:right w:w="70" w:type="dxa"/>
            </w:tcMar>
            <w:vAlign w:val="center"/>
          </w:tcPr>
          <w:p w14:paraId="74121D45" w14:textId="01DEDBDB" w:rsidR="132D790D" w:rsidRPr="007F593A" w:rsidRDefault="132D790D" w:rsidP="132D790D">
            <w:pPr>
              <w:jc w:val="center"/>
              <w:rPr>
                <w:rFonts w:ascii="Arial" w:hAnsi="Arial" w:cs="Arial"/>
                <w:sz w:val="16"/>
                <w:szCs w:val="16"/>
              </w:rPr>
            </w:pPr>
            <w:r w:rsidRPr="007F593A">
              <w:rPr>
                <w:rFonts w:ascii="Arial" w:eastAsia="Arial" w:hAnsi="Arial" w:cs="Arial"/>
                <w:sz w:val="16"/>
                <w:szCs w:val="16"/>
              </w:rPr>
              <w:t xml:space="preserve">8. </w:t>
            </w:r>
            <w:r w:rsidR="00FF0156" w:rsidRPr="007F593A">
              <w:rPr>
                <w:rFonts w:ascii="Arial" w:eastAsia="Arial" w:hAnsi="Arial" w:cs="Arial"/>
                <w:sz w:val="16"/>
                <w:szCs w:val="16"/>
              </w:rPr>
              <w:t>Logística</w:t>
            </w:r>
            <w:r w:rsidRPr="007F593A">
              <w:rPr>
                <w:rFonts w:ascii="Arial" w:eastAsia="Arial" w:hAnsi="Arial" w:cs="Arial"/>
                <w:sz w:val="16"/>
                <w:szCs w:val="16"/>
              </w:rPr>
              <w:t xml:space="preserve"> </w:t>
            </w:r>
            <w:r w:rsidR="00FF0156" w:rsidRPr="007F593A">
              <w:rPr>
                <w:rFonts w:ascii="Arial" w:eastAsia="Arial" w:hAnsi="Arial" w:cs="Arial"/>
                <w:sz w:val="16"/>
                <w:szCs w:val="16"/>
              </w:rPr>
              <w:t>y</w:t>
            </w:r>
            <w:r w:rsidRPr="007F593A">
              <w:rPr>
                <w:rFonts w:ascii="Arial" w:eastAsia="Arial" w:hAnsi="Arial" w:cs="Arial"/>
                <w:sz w:val="16"/>
                <w:szCs w:val="16"/>
              </w:rPr>
              <w:t xml:space="preserve"> Manejo De Maquinaria </w:t>
            </w:r>
            <w:r w:rsidR="00FF0156" w:rsidRPr="007F593A">
              <w:rPr>
                <w:rFonts w:ascii="Arial" w:eastAsia="Arial" w:hAnsi="Arial" w:cs="Arial"/>
                <w:sz w:val="16"/>
                <w:szCs w:val="16"/>
              </w:rPr>
              <w:t>y</w:t>
            </w:r>
            <w:r w:rsidRPr="007F593A">
              <w:rPr>
                <w:rFonts w:ascii="Arial" w:eastAsia="Arial" w:hAnsi="Arial" w:cs="Arial"/>
                <w:sz w:val="16"/>
                <w:szCs w:val="16"/>
              </w:rPr>
              <w:t xml:space="preserve"> Equipo</w:t>
            </w:r>
          </w:p>
        </w:tc>
        <w:tc>
          <w:tcPr>
            <w:tcW w:w="1276" w:type="dxa"/>
            <w:vMerge w:val="restart"/>
            <w:tcMar>
              <w:top w:w="15" w:type="dxa"/>
              <w:left w:w="70" w:type="dxa"/>
              <w:bottom w:w="15" w:type="dxa"/>
              <w:right w:w="70" w:type="dxa"/>
            </w:tcMar>
            <w:vAlign w:val="center"/>
          </w:tcPr>
          <w:p w14:paraId="0FB8E96F" w14:textId="45797D2C" w:rsidR="132D790D" w:rsidRPr="007F593A" w:rsidRDefault="132D790D" w:rsidP="132D790D">
            <w:pPr>
              <w:jc w:val="center"/>
              <w:rPr>
                <w:rFonts w:ascii="Arial" w:hAnsi="Arial" w:cs="Arial"/>
                <w:sz w:val="16"/>
                <w:szCs w:val="16"/>
              </w:rPr>
            </w:pPr>
            <w:r w:rsidRPr="007F593A">
              <w:rPr>
                <w:rFonts w:ascii="Arial" w:eastAsia="Arial" w:hAnsi="Arial" w:cs="Arial"/>
                <w:sz w:val="16"/>
                <w:szCs w:val="16"/>
              </w:rPr>
              <w:t>1</w:t>
            </w:r>
          </w:p>
        </w:tc>
        <w:tc>
          <w:tcPr>
            <w:tcW w:w="992" w:type="dxa"/>
            <w:vMerge w:val="restart"/>
            <w:tcMar>
              <w:top w:w="15" w:type="dxa"/>
              <w:left w:w="70" w:type="dxa"/>
              <w:bottom w:w="15" w:type="dxa"/>
              <w:right w:w="70" w:type="dxa"/>
            </w:tcMar>
            <w:vAlign w:val="center"/>
          </w:tcPr>
          <w:p w14:paraId="4F40113A" w14:textId="64A8A033" w:rsidR="132D790D" w:rsidRPr="007F593A" w:rsidRDefault="132D790D" w:rsidP="132D790D">
            <w:pPr>
              <w:jc w:val="center"/>
              <w:rPr>
                <w:rFonts w:ascii="Arial" w:hAnsi="Arial" w:cs="Arial"/>
                <w:sz w:val="16"/>
                <w:szCs w:val="16"/>
              </w:rPr>
            </w:pPr>
            <w:r w:rsidRPr="007F593A">
              <w:rPr>
                <w:rFonts w:ascii="Arial" w:eastAsia="Arial" w:hAnsi="Arial" w:cs="Arial"/>
                <w:sz w:val="16"/>
                <w:szCs w:val="16"/>
              </w:rPr>
              <w:t>2</w:t>
            </w:r>
          </w:p>
        </w:tc>
        <w:tc>
          <w:tcPr>
            <w:tcW w:w="1134" w:type="dxa"/>
            <w:shd w:val="clear" w:color="auto" w:fill="auto"/>
            <w:tcMar>
              <w:top w:w="15" w:type="dxa"/>
              <w:left w:w="70" w:type="dxa"/>
              <w:bottom w:w="15" w:type="dxa"/>
              <w:right w:w="70" w:type="dxa"/>
            </w:tcMar>
            <w:vAlign w:val="center"/>
          </w:tcPr>
          <w:p w14:paraId="57BEA269" w14:textId="71C038E2" w:rsidR="132D790D" w:rsidRPr="007F593A" w:rsidRDefault="132D790D" w:rsidP="132D790D">
            <w:pPr>
              <w:jc w:val="center"/>
              <w:rPr>
                <w:rFonts w:ascii="Arial" w:hAnsi="Arial" w:cs="Arial"/>
                <w:sz w:val="16"/>
                <w:szCs w:val="16"/>
              </w:rPr>
            </w:pPr>
            <w:r w:rsidRPr="007F593A">
              <w:rPr>
                <w:rFonts w:ascii="Arial" w:eastAsia="Arial" w:hAnsi="Arial" w:cs="Arial"/>
                <w:sz w:val="16"/>
                <w:szCs w:val="16"/>
              </w:rPr>
              <w:t>Cumple</w:t>
            </w:r>
          </w:p>
        </w:tc>
        <w:tc>
          <w:tcPr>
            <w:tcW w:w="1134" w:type="dxa"/>
            <w:shd w:val="clear" w:color="auto" w:fill="F2DBDB" w:themeFill="accent2" w:themeFillTint="33"/>
            <w:tcMar>
              <w:top w:w="15" w:type="dxa"/>
              <w:left w:w="70" w:type="dxa"/>
              <w:bottom w:w="15" w:type="dxa"/>
              <w:right w:w="70" w:type="dxa"/>
            </w:tcMar>
            <w:vAlign w:val="center"/>
          </w:tcPr>
          <w:p w14:paraId="297540FC" w14:textId="40799308" w:rsidR="132D790D" w:rsidRPr="007F593A" w:rsidRDefault="005669A5" w:rsidP="132D790D">
            <w:pPr>
              <w:jc w:val="center"/>
              <w:rPr>
                <w:rFonts w:ascii="Arial" w:hAnsi="Arial" w:cs="Arial"/>
                <w:sz w:val="16"/>
                <w:szCs w:val="16"/>
              </w:rPr>
            </w:pPr>
            <w:r w:rsidRPr="007F593A">
              <w:rPr>
                <w:rFonts w:ascii="Arial" w:eastAsia="Arial" w:hAnsi="Arial" w:cs="Arial"/>
                <w:sz w:val="16"/>
                <w:szCs w:val="16"/>
              </w:rPr>
              <w:t>Incumple</w:t>
            </w:r>
          </w:p>
        </w:tc>
        <w:tc>
          <w:tcPr>
            <w:tcW w:w="1134" w:type="dxa"/>
            <w:vMerge w:val="restart"/>
            <w:shd w:val="clear" w:color="auto" w:fill="auto"/>
            <w:tcMar>
              <w:top w:w="15" w:type="dxa"/>
              <w:left w:w="70" w:type="dxa"/>
              <w:bottom w:w="15" w:type="dxa"/>
              <w:right w:w="70" w:type="dxa"/>
            </w:tcMar>
            <w:vAlign w:val="center"/>
          </w:tcPr>
          <w:p w14:paraId="54EF7910" w14:textId="64504DAE" w:rsidR="132D790D" w:rsidRPr="007F593A" w:rsidRDefault="132D790D" w:rsidP="132D790D">
            <w:pPr>
              <w:jc w:val="center"/>
              <w:rPr>
                <w:rFonts w:ascii="Arial" w:hAnsi="Arial" w:cs="Arial"/>
                <w:sz w:val="16"/>
                <w:szCs w:val="16"/>
              </w:rPr>
            </w:pPr>
            <w:r w:rsidRPr="007F593A">
              <w:rPr>
                <w:rFonts w:ascii="Arial" w:eastAsia="Arial" w:hAnsi="Arial" w:cs="Arial"/>
                <w:sz w:val="16"/>
                <w:szCs w:val="16"/>
              </w:rPr>
              <w:t>2</w:t>
            </w:r>
          </w:p>
        </w:tc>
        <w:tc>
          <w:tcPr>
            <w:tcW w:w="1180" w:type="dxa"/>
            <w:shd w:val="clear" w:color="auto" w:fill="F2DBDB" w:themeFill="accent2" w:themeFillTint="33"/>
            <w:tcMar>
              <w:top w:w="15" w:type="dxa"/>
              <w:left w:w="70" w:type="dxa"/>
              <w:bottom w:w="15" w:type="dxa"/>
              <w:right w:w="70" w:type="dxa"/>
            </w:tcMar>
            <w:vAlign w:val="center"/>
          </w:tcPr>
          <w:p w14:paraId="55A9AD32" w14:textId="70B4A2E1" w:rsidR="132D790D" w:rsidRPr="007F593A" w:rsidRDefault="132D790D" w:rsidP="132D790D">
            <w:pPr>
              <w:jc w:val="center"/>
              <w:rPr>
                <w:rFonts w:ascii="Arial" w:hAnsi="Arial" w:cs="Arial"/>
                <w:sz w:val="16"/>
                <w:szCs w:val="16"/>
              </w:rPr>
            </w:pPr>
            <w:r w:rsidRPr="007F593A">
              <w:rPr>
                <w:rFonts w:ascii="Arial" w:eastAsia="Arial" w:hAnsi="Arial" w:cs="Arial"/>
                <w:sz w:val="16"/>
                <w:szCs w:val="16"/>
              </w:rPr>
              <w:t>Incumple</w:t>
            </w:r>
          </w:p>
        </w:tc>
      </w:tr>
      <w:tr w:rsidR="002172EE" w:rsidRPr="00CF5610" w14:paraId="44E93DE7" w14:textId="77777777" w:rsidTr="7F47EFA9">
        <w:trPr>
          <w:trHeight w:val="388"/>
        </w:trPr>
        <w:tc>
          <w:tcPr>
            <w:tcW w:w="2825" w:type="dxa"/>
            <w:vMerge/>
            <w:vAlign w:val="center"/>
          </w:tcPr>
          <w:p w14:paraId="4D73A065" w14:textId="77777777" w:rsidR="00B44AC6" w:rsidRPr="007F593A" w:rsidRDefault="00B44AC6">
            <w:pPr>
              <w:rPr>
                <w:rFonts w:ascii="Arial" w:hAnsi="Arial" w:cs="Arial"/>
                <w:sz w:val="16"/>
                <w:szCs w:val="16"/>
              </w:rPr>
            </w:pPr>
          </w:p>
        </w:tc>
        <w:tc>
          <w:tcPr>
            <w:tcW w:w="1276" w:type="dxa"/>
            <w:vMerge/>
            <w:vAlign w:val="center"/>
          </w:tcPr>
          <w:p w14:paraId="262CB9BF" w14:textId="77777777" w:rsidR="00B44AC6" w:rsidRPr="007F593A" w:rsidRDefault="00B44AC6">
            <w:pPr>
              <w:rPr>
                <w:rFonts w:ascii="Arial" w:hAnsi="Arial" w:cs="Arial"/>
                <w:sz w:val="16"/>
                <w:szCs w:val="16"/>
              </w:rPr>
            </w:pPr>
          </w:p>
        </w:tc>
        <w:tc>
          <w:tcPr>
            <w:tcW w:w="992" w:type="dxa"/>
            <w:vMerge/>
            <w:vAlign w:val="center"/>
          </w:tcPr>
          <w:p w14:paraId="39B25967" w14:textId="77777777" w:rsidR="00B44AC6" w:rsidRPr="007F593A"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7796D8FB" w14:textId="42A8F08F" w:rsidR="132D790D" w:rsidRPr="007F593A" w:rsidRDefault="132D790D" w:rsidP="132D790D">
            <w:pPr>
              <w:jc w:val="center"/>
              <w:rPr>
                <w:rFonts w:ascii="Arial" w:hAnsi="Arial" w:cs="Arial"/>
                <w:sz w:val="16"/>
                <w:szCs w:val="16"/>
              </w:rPr>
            </w:pPr>
            <w:r w:rsidRPr="007F593A">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2C10E198" w14:textId="6C7FD9F1" w:rsidR="132D790D" w:rsidRPr="007F593A" w:rsidRDefault="005669A5" w:rsidP="132D790D">
            <w:pPr>
              <w:jc w:val="center"/>
              <w:rPr>
                <w:rFonts w:ascii="Arial" w:hAnsi="Arial" w:cs="Arial"/>
                <w:sz w:val="16"/>
                <w:szCs w:val="16"/>
              </w:rPr>
            </w:pPr>
            <w:r w:rsidRPr="007F593A">
              <w:rPr>
                <w:rFonts w:ascii="Arial" w:eastAsia="Arial" w:hAnsi="Arial" w:cs="Arial"/>
                <w:sz w:val="16"/>
                <w:szCs w:val="16"/>
              </w:rPr>
              <w:t>Cumple</w:t>
            </w:r>
          </w:p>
        </w:tc>
        <w:tc>
          <w:tcPr>
            <w:tcW w:w="1134" w:type="dxa"/>
            <w:vMerge/>
            <w:vAlign w:val="center"/>
          </w:tcPr>
          <w:p w14:paraId="4D544E05" w14:textId="77777777" w:rsidR="00B44AC6" w:rsidRPr="007F593A" w:rsidRDefault="00B44AC6">
            <w:pPr>
              <w:rPr>
                <w:rFonts w:ascii="Arial" w:hAnsi="Arial" w:cs="Arial"/>
                <w:sz w:val="16"/>
                <w:szCs w:val="16"/>
              </w:rPr>
            </w:pPr>
          </w:p>
        </w:tc>
        <w:tc>
          <w:tcPr>
            <w:tcW w:w="1180" w:type="dxa"/>
            <w:shd w:val="clear" w:color="auto" w:fill="auto"/>
            <w:tcMar>
              <w:top w:w="15" w:type="dxa"/>
              <w:left w:w="70" w:type="dxa"/>
              <w:bottom w:w="15" w:type="dxa"/>
              <w:right w:w="70" w:type="dxa"/>
            </w:tcMar>
            <w:vAlign w:val="center"/>
          </w:tcPr>
          <w:p w14:paraId="3E1C2C83" w14:textId="310094C8" w:rsidR="132D790D" w:rsidRPr="007F593A" w:rsidRDefault="007F593A" w:rsidP="132D790D">
            <w:pPr>
              <w:jc w:val="center"/>
              <w:rPr>
                <w:rFonts w:ascii="Arial" w:hAnsi="Arial" w:cs="Arial"/>
                <w:sz w:val="16"/>
                <w:szCs w:val="16"/>
              </w:rPr>
            </w:pPr>
            <w:r w:rsidRPr="007F593A">
              <w:rPr>
                <w:rFonts w:ascii="Arial" w:eastAsia="Arial" w:hAnsi="Arial" w:cs="Arial"/>
                <w:sz w:val="16"/>
                <w:szCs w:val="16"/>
              </w:rPr>
              <w:t>Cumple</w:t>
            </w:r>
          </w:p>
        </w:tc>
      </w:tr>
      <w:tr w:rsidR="002172EE" w:rsidRPr="00CF5610" w14:paraId="551B398D" w14:textId="77777777" w:rsidTr="7F47EFA9">
        <w:trPr>
          <w:trHeight w:val="232"/>
        </w:trPr>
        <w:tc>
          <w:tcPr>
            <w:tcW w:w="2825" w:type="dxa"/>
            <w:vMerge w:val="restart"/>
            <w:tcMar>
              <w:top w:w="15" w:type="dxa"/>
              <w:left w:w="70" w:type="dxa"/>
              <w:bottom w:w="15" w:type="dxa"/>
              <w:right w:w="70" w:type="dxa"/>
            </w:tcMar>
            <w:vAlign w:val="center"/>
          </w:tcPr>
          <w:p w14:paraId="2311C877" w14:textId="0ABAB05B" w:rsidR="132D790D" w:rsidRPr="008A5E63" w:rsidRDefault="132D790D" w:rsidP="132D790D">
            <w:pPr>
              <w:jc w:val="center"/>
              <w:rPr>
                <w:rFonts w:ascii="Arial" w:hAnsi="Arial" w:cs="Arial"/>
                <w:sz w:val="16"/>
                <w:szCs w:val="16"/>
              </w:rPr>
            </w:pPr>
            <w:r w:rsidRPr="008A5E63">
              <w:rPr>
                <w:rFonts w:ascii="Arial" w:eastAsia="Arial" w:hAnsi="Arial" w:cs="Arial"/>
                <w:sz w:val="16"/>
                <w:szCs w:val="16"/>
              </w:rPr>
              <w:t xml:space="preserve">9.Intervención De </w:t>
            </w:r>
            <w:r w:rsidR="00FF0156" w:rsidRPr="008A5E63">
              <w:rPr>
                <w:rFonts w:ascii="Arial" w:eastAsia="Arial" w:hAnsi="Arial" w:cs="Arial"/>
                <w:sz w:val="16"/>
                <w:szCs w:val="16"/>
              </w:rPr>
              <w:t>Infraestructura</w:t>
            </w:r>
          </w:p>
        </w:tc>
        <w:tc>
          <w:tcPr>
            <w:tcW w:w="1276" w:type="dxa"/>
            <w:vMerge w:val="restart"/>
            <w:tcMar>
              <w:top w:w="15" w:type="dxa"/>
              <w:left w:w="70" w:type="dxa"/>
              <w:bottom w:w="15" w:type="dxa"/>
              <w:right w:w="70" w:type="dxa"/>
            </w:tcMar>
            <w:vAlign w:val="center"/>
          </w:tcPr>
          <w:p w14:paraId="47D51BCF" w14:textId="6FC9EEEB" w:rsidR="132D790D" w:rsidRPr="008A5E63" w:rsidRDefault="132D790D" w:rsidP="132D790D">
            <w:pPr>
              <w:jc w:val="center"/>
              <w:rPr>
                <w:rFonts w:ascii="Arial" w:hAnsi="Arial" w:cs="Arial"/>
                <w:sz w:val="16"/>
                <w:szCs w:val="16"/>
              </w:rPr>
            </w:pPr>
            <w:r w:rsidRPr="008A5E63">
              <w:rPr>
                <w:rFonts w:ascii="Arial" w:eastAsia="Arial" w:hAnsi="Arial" w:cs="Arial"/>
                <w:sz w:val="16"/>
                <w:szCs w:val="16"/>
              </w:rPr>
              <w:t>4</w:t>
            </w:r>
          </w:p>
        </w:tc>
        <w:tc>
          <w:tcPr>
            <w:tcW w:w="992" w:type="dxa"/>
            <w:vMerge w:val="restart"/>
            <w:tcMar>
              <w:top w:w="15" w:type="dxa"/>
              <w:left w:w="70" w:type="dxa"/>
              <w:bottom w:w="15" w:type="dxa"/>
              <w:right w:w="70" w:type="dxa"/>
            </w:tcMar>
            <w:vAlign w:val="center"/>
          </w:tcPr>
          <w:p w14:paraId="344E1C4F" w14:textId="2DA6F545" w:rsidR="132D790D" w:rsidRPr="008A5E63" w:rsidRDefault="132D790D" w:rsidP="132D790D">
            <w:pPr>
              <w:jc w:val="center"/>
              <w:rPr>
                <w:rFonts w:ascii="Arial" w:hAnsi="Arial" w:cs="Arial"/>
                <w:sz w:val="16"/>
                <w:szCs w:val="16"/>
              </w:rPr>
            </w:pPr>
            <w:r w:rsidRPr="008A5E63">
              <w:rPr>
                <w:rFonts w:ascii="Arial" w:eastAsia="Arial" w:hAnsi="Arial" w:cs="Arial"/>
                <w:sz w:val="16"/>
                <w:szCs w:val="16"/>
              </w:rPr>
              <w:t>3</w:t>
            </w:r>
          </w:p>
        </w:tc>
        <w:tc>
          <w:tcPr>
            <w:tcW w:w="1134" w:type="dxa"/>
            <w:shd w:val="clear" w:color="auto" w:fill="auto"/>
            <w:tcMar>
              <w:top w:w="15" w:type="dxa"/>
              <w:left w:w="70" w:type="dxa"/>
              <w:bottom w:w="15" w:type="dxa"/>
              <w:right w:w="70" w:type="dxa"/>
            </w:tcMar>
            <w:vAlign w:val="center"/>
          </w:tcPr>
          <w:p w14:paraId="7FF5EDE6" w14:textId="0837FB90" w:rsidR="132D790D" w:rsidRPr="008A5E63" w:rsidRDefault="132D790D" w:rsidP="132D790D">
            <w:pPr>
              <w:jc w:val="center"/>
              <w:rPr>
                <w:rFonts w:ascii="Arial" w:hAnsi="Arial" w:cs="Arial"/>
                <w:sz w:val="16"/>
                <w:szCs w:val="16"/>
              </w:rPr>
            </w:pPr>
            <w:r w:rsidRPr="008A5E63">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6DE878E7" w14:textId="1C33BDDC" w:rsidR="132D790D" w:rsidRPr="008A5E63" w:rsidRDefault="00E11096" w:rsidP="132D790D">
            <w:pPr>
              <w:jc w:val="center"/>
              <w:rPr>
                <w:rFonts w:ascii="Arial" w:hAnsi="Arial" w:cs="Arial"/>
                <w:sz w:val="16"/>
                <w:szCs w:val="16"/>
              </w:rPr>
            </w:pPr>
            <w:r w:rsidRPr="008A5E63">
              <w:rPr>
                <w:rFonts w:ascii="Arial" w:eastAsia="Arial" w:hAnsi="Arial" w:cs="Arial"/>
                <w:sz w:val="16"/>
                <w:szCs w:val="16"/>
              </w:rPr>
              <w:t>Cumple</w:t>
            </w:r>
          </w:p>
        </w:tc>
        <w:tc>
          <w:tcPr>
            <w:tcW w:w="1134" w:type="dxa"/>
            <w:vMerge w:val="restart"/>
            <w:shd w:val="clear" w:color="auto" w:fill="auto"/>
            <w:tcMar>
              <w:top w:w="15" w:type="dxa"/>
              <w:left w:w="70" w:type="dxa"/>
              <w:bottom w:w="15" w:type="dxa"/>
              <w:right w:w="70" w:type="dxa"/>
            </w:tcMar>
            <w:vAlign w:val="center"/>
          </w:tcPr>
          <w:p w14:paraId="7D1E05D7" w14:textId="7F94807E" w:rsidR="132D790D" w:rsidRPr="008A5E63" w:rsidRDefault="132D790D" w:rsidP="132D790D">
            <w:pPr>
              <w:jc w:val="center"/>
              <w:rPr>
                <w:rFonts w:ascii="Arial" w:hAnsi="Arial" w:cs="Arial"/>
                <w:sz w:val="16"/>
                <w:szCs w:val="16"/>
              </w:rPr>
            </w:pPr>
            <w:r w:rsidRPr="008A5E63">
              <w:rPr>
                <w:rFonts w:ascii="Arial" w:eastAsia="Arial" w:hAnsi="Arial" w:cs="Arial"/>
                <w:sz w:val="16"/>
                <w:szCs w:val="16"/>
              </w:rPr>
              <w:t>2</w:t>
            </w:r>
          </w:p>
        </w:tc>
        <w:tc>
          <w:tcPr>
            <w:tcW w:w="1180" w:type="dxa"/>
            <w:tcMar>
              <w:top w:w="15" w:type="dxa"/>
              <w:left w:w="70" w:type="dxa"/>
              <w:bottom w:w="15" w:type="dxa"/>
              <w:right w:w="70" w:type="dxa"/>
            </w:tcMar>
            <w:vAlign w:val="center"/>
          </w:tcPr>
          <w:p w14:paraId="50CBADD1" w14:textId="02528F58" w:rsidR="132D790D" w:rsidRPr="008A5E63" w:rsidRDefault="132D790D" w:rsidP="132D790D">
            <w:pPr>
              <w:jc w:val="center"/>
              <w:rPr>
                <w:rFonts w:ascii="Arial" w:hAnsi="Arial" w:cs="Arial"/>
                <w:sz w:val="16"/>
                <w:szCs w:val="16"/>
              </w:rPr>
            </w:pPr>
            <w:r w:rsidRPr="008A5E63">
              <w:rPr>
                <w:rFonts w:ascii="Arial" w:eastAsia="Arial" w:hAnsi="Arial" w:cs="Arial"/>
                <w:sz w:val="16"/>
                <w:szCs w:val="16"/>
              </w:rPr>
              <w:t>Cumple</w:t>
            </w:r>
          </w:p>
        </w:tc>
      </w:tr>
      <w:tr w:rsidR="002172EE" w:rsidRPr="00CF5610" w14:paraId="4F2144BE" w14:textId="77777777" w:rsidTr="7F47EFA9">
        <w:trPr>
          <w:trHeight w:val="236"/>
        </w:trPr>
        <w:tc>
          <w:tcPr>
            <w:tcW w:w="2825" w:type="dxa"/>
            <w:vMerge/>
            <w:vAlign w:val="center"/>
          </w:tcPr>
          <w:p w14:paraId="50FD0A6C" w14:textId="77777777" w:rsidR="00B44AC6" w:rsidRPr="008A5E63" w:rsidRDefault="00B44AC6">
            <w:pPr>
              <w:rPr>
                <w:rFonts w:ascii="Arial" w:hAnsi="Arial" w:cs="Arial"/>
                <w:sz w:val="16"/>
                <w:szCs w:val="16"/>
              </w:rPr>
            </w:pPr>
          </w:p>
        </w:tc>
        <w:tc>
          <w:tcPr>
            <w:tcW w:w="1276" w:type="dxa"/>
            <w:vMerge/>
            <w:vAlign w:val="center"/>
          </w:tcPr>
          <w:p w14:paraId="0253B489" w14:textId="77777777" w:rsidR="00B44AC6" w:rsidRPr="008A5E63" w:rsidRDefault="00B44AC6">
            <w:pPr>
              <w:rPr>
                <w:rFonts w:ascii="Arial" w:hAnsi="Arial" w:cs="Arial"/>
                <w:sz w:val="16"/>
                <w:szCs w:val="16"/>
              </w:rPr>
            </w:pPr>
          </w:p>
        </w:tc>
        <w:tc>
          <w:tcPr>
            <w:tcW w:w="992" w:type="dxa"/>
            <w:vMerge/>
            <w:vAlign w:val="center"/>
          </w:tcPr>
          <w:p w14:paraId="6EA5BCFB" w14:textId="77777777" w:rsidR="00B44AC6" w:rsidRPr="008A5E63"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238F27BD" w14:textId="203CF0B0" w:rsidR="132D790D" w:rsidRPr="008A5E63" w:rsidRDefault="00E11096" w:rsidP="132D790D">
            <w:pPr>
              <w:jc w:val="center"/>
              <w:rPr>
                <w:rFonts w:ascii="Arial" w:hAnsi="Arial" w:cs="Arial"/>
                <w:sz w:val="16"/>
                <w:szCs w:val="16"/>
              </w:rPr>
            </w:pPr>
            <w:r w:rsidRPr="008A5E63">
              <w:rPr>
                <w:rFonts w:ascii="Arial" w:eastAsia="Arial" w:hAnsi="Arial" w:cs="Arial"/>
                <w:sz w:val="16"/>
                <w:szCs w:val="16"/>
              </w:rPr>
              <w:t>Cumple</w:t>
            </w:r>
          </w:p>
        </w:tc>
        <w:tc>
          <w:tcPr>
            <w:tcW w:w="1134" w:type="dxa"/>
            <w:shd w:val="clear" w:color="auto" w:fill="F2DBDB" w:themeFill="accent2" w:themeFillTint="33"/>
            <w:tcMar>
              <w:top w:w="15" w:type="dxa"/>
              <w:left w:w="70" w:type="dxa"/>
              <w:bottom w:w="15" w:type="dxa"/>
              <w:right w:w="70" w:type="dxa"/>
            </w:tcMar>
            <w:vAlign w:val="center"/>
          </w:tcPr>
          <w:p w14:paraId="219C71CD" w14:textId="692EF6F1" w:rsidR="132D790D" w:rsidRPr="008A5E63" w:rsidRDefault="132D790D" w:rsidP="132D790D">
            <w:pPr>
              <w:jc w:val="center"/>
              <w:rPr>
                <w:rFonts w:ascii="Arial" w:hAnsi="Arial" w:cs="Arial"/>
                <w:sz w:val="16"/>
                <w:szCs w:val="16"/>
              </w:rPr>
            </w:pPr>
            <w:r w:rsidRPr="008A5E63">
              <w:rPr>
                <w:rFonts w:ascii="Arial" w:eastAsia="Arial" w:hAnsi="Arial" w:cs="Arial"/>
                <w:sz w:val="16"/>
                <w:szCs w:val="16"/>
              </w:rPr>
              <w:t>Parcialmente</w:t>
            </w:r>
          </w:p>
        </w:tc>
        <w:tc>
          <w:tcPr>
            <w:tcW w:w="1134" w:type="dxa"/>
            <w:vMerge/>
            <w:vAlign w:val="center"/>
          </w:tcPr>
          <w:p w14:paraId="2C4291AB" w14:textId="77777777" w:rsidR="00B44AC6" w:rsidRPr="008A5E63" w:rsidRDefault="00B44AC6">
            <w:pPr>
              <w:rPr>
                <w:rFonts w:ascii="Arial" w:hAnsi="Arial" w:cs="Arial"/>
                <w:sz w:val="16"/>
                <w:szCs w:val="16"/>
              </w:rPr>
            </w:pPr>
          </w:p>
        </w:tc>
        <w:tc>
          <w:tcPr>
            <w:tcW w:w="1180" w:type="dxa"/>
            <w:vMerge w:val="restart"/>
            <w:tcMar>
              <w:top w:w="15" w:type="dxa"/>
              <w:left w:w="70" w:type="dxa"/>
              <w:bottom w:w="15" w:type="dxa"/>
              <w:right w:w="70" w:type="dxa"/>
            </w:tcMar>
            <w:vAlign w:val="center"/>
          </w:tcPr>
          <w:p w14:paraId="1EF6E136" w14:textId="29EB62FC" w:rsidR="132D790D" w:rsidRPr="008A5E63" w:rsidRDefault="132D790D" w:rsidP="132D790D">
            <w:pPr>
              <w:jc w:val="center"/>
              <w:rPr>
                <w:rFonts w:ascii="Arial" w:hAnsi="Arial" w:cs="Arial"/>
                <w:sz w:val="16"/>
                <w:szCs w:val="16"/>
              </w:rPr>
            </w:pPr>
            <w:r w:rsidRPr="008A5E63">
              <w:rPr>
                <w:rFonts w:ascii="Arial" w:eastAsia="Arial" w:hAnsi="Arial" w:cs="Arial"/>
                <w:sz w:val="16"/>
                <w:szCs w:val="16"/>
              </w:rPr>
              <w:t>Cumple</w:t>
            </w:r>
          </w:p>
        </w:tc>
      </w:tr>
      <w:tr w:rsidR="002172EE" w:rsidRPr="00CF5610" w14:paraId="14B1AE1D" w14:textId="77777777" w:rsidTr="7F47EFA9">
        <w:trPr>
          <w:trHeight w:val="98"/>
        </w:trPr>
        <w:tc>
          <w:tcPr>
            <w:tcW w:w="2825" w:type="dxa"/>
            <w:vMerge/>
            <w:vAlign w:val="center"/>
          </w:tcPr>
          <w:p w14:paraId="015FE573" w14:textId="77777777" w:rsidR="00B44AC6" w:rsidRPr="008A5E63" w:rsidRDefault="00B44AC6">
            <w:pPr>
              <w:rPr>
                <w:rFonts w:ascii="Arial" w:hAnsi="Arial" w:cs="Arial"/>
                <w:sz w:val="16"/>
                <w:szCs w:val="16"/>
              </w:rPr>
            </w:pPr>
          </w:p>
        </w:tc>
        <w:tc>
          <w:tcPr>
            <w:tcW w:w="1276" w:type="dxa"/>
            <w:vMerge/>
            <w:vAlign w:val="center"/>
          </w:tcPr>
          <w:p w14:paraId="55F2E4C6" w14:textId="77777777" w:rsidR="00B44AC6" w:rsidRPr="008A5E63" w:rsidRDefault="00B44AC6">
            <w:pPr>
              <w:rPr>
                <w:rFonts w:ascii="Arial" w:hAnsi="Arial" w:cs="Arial"/>
                <w:sz w:val="16"/>
                <w:szCs w:val="16"/>
              </w:rPr>
            </w:pPr>
          </w:p>
        </w:tc>
        <w:tc>
          <w:tcPr>
            <w:tcW w:w="992" w:type="dxa"/>
            <w:vMerge/>
            <w:vAlign w:val="center"/>
          </w:tcPr>
          <w:p w14:paraId="41AC8896" w14:textId="77777777" w:rsidR="00B44AC6" w:rsidRPr="008A5E63"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78162F96" w14:textId="6BDBEBE9" w:rsidR="132D790D" w:rsidRPr="008A5E63" w:rsidRDefault="132D790D" w:rsidP="132D790D">
            <w:pPr>
              <w:jc w:val="center"/>
              <w:rPr>
                <w:rFonts w:ascii="Arial" w:hAnsi="Arial" w:cs="Arial"/>
                <w:sz w:val="16"/>
                <w:szCs w:val="16"/>
              </w:rPr>
            </w:pPr>
            <w:r w:rsidRPr="008A5E63">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5F3AFDB0" w14:textId="34B9670A" w:rsidR="132D790D" w:rsidRPr="008A5E63" w:rsidRDefault="132D790D" w:rsidP="132D790D">
            <w:pPr>
              <w:jc w:val="center"/>
              <w:rPr>
                <w:rFonts w:ascii="Arial" w:hAnsi="Arial" w:cs="Arial"/>
                <w:sz w:val="16"/>
                <w:szCs w:val="16"/>
              </w:rPr>
            </w:pPr>
            <w:r w:rsidRPr="008A5E63">
              <w:rPr>
                <w:rFonts w:ascii="Arial" w:eastAsia="Arial" w:hAnsi="Arial" w:cs="Arial"/>
                <w:sz w:val="16"/>
                <w:szCs w:val="16"/>
              </w:rPr>
              <w:t>Cumple</w:t>
            </w:r>
          </w:p>
        </w:tc>
        <w:tc>
          <w:tcPr>
            <w:tcW w:w="1134" w:type="dxa"/>
            <w:vMerge/>
            <w:vAlign w:val="center"/>
          </w:tcPr>
          <w:p w14:paraId="56917BA1" w14:textId="77777777" w:rsidR="00B44AC6" w:rsidRPr="008A5E63" w:rsidRDefault="00B44AC6">
            <w:pPr>
              <w:rPr>
                <w:rFonts w:ascii="Arial" w:hAnsi="Arial" w:cs="Arial"/>
                <w:sz w:val="16"/>
                <w:szCs w:val="16"/>
              </w:rPr>
            </w:pPr>
          </w:p>
        </w:tc>
        <w:tc>
          <w:tcPr>
            <w:tcW w:w="1180" w:type="dxa"/>
            <w:vMerge/>
            <w:vAlign w:val="center"/>
          </w:tcPr>
          <w:p w14:paraId="338B0CA0" w14:textId="77777777" w:rsidR="00B44AC6" w:rsidRPr="008A5E63" w:rsidRDefault="00B44AC6">
            <w:pPr>
              <w:rPr>
                <w:rFonts w:ascii="Arial" w:hAnsi="Arial" w:cs="Arial"/>
                <w:sz w:val="16"/>
                <w:szCs w:val="16"/>
              </w:rPr>
            </w:pPr>
          </w:p>
        </w:tc>
      </w:tr>
      <w:tr w:rsidR="002172EE" w:rsidRPr="00CF5610" w14:paraId="3F3C7FC9" w14:textId="77777777" w:rsidTr="7F47EFA9">
        <w:trPr>
          <w:trHeight w:val="144"/>
        </w:trPr>
        <w:tc>
          <w:tcPr>
            <w:tcW w:w="2825" w:type="dxa"/>
            <w:vMerge/>
            <w:vAlign w:val="center"/>
          </w:tcPr>
          <w:p w14:paraId="659A9C44" w14:textId="77777777" w:rsidR="00B44AC6" w:rsidRPr="008A5E63" w:rsidRDefault="00B44AC6">
            <w:pPr>
              <w:rPr>
                <w:rFonts w:ascii="Arial" w:hAnsi="Arial" w:cs="Arial"/>
                <w:sz w:val="16"/>
                <w:szCs w:val="16"/>
              </w:rPr>
            </w:pPr>
          </w:p>
        </w:tc>
        <w:tc>
          <w:tcPr>
            <w:tcW w:w="1276" w:type="dxa"/>
            <w:vMerge/>
            <w:vAlign w:val="center"/>
          </w:tcPr>
          <w:p w14:paraId="606F8B97" w14:textId="77777777" w:rsidR="00B44AC6" w:rsidRPr="008A5E63" w:rsidRDefault="00B44AC6">
            <w:pPr>
              <w:rPr>
                <w:rFonts w:ascii="Arial" w:hAnsi="Arial" w:cs="Arial"/>
                <w:sz w:val="16"/>
                <w:szCs w:val="16"/>
              </w:rPr>
            </w:pPr>
          </w:p>
        </w:tc>
        <w:tc>
          <w:tcPr>
            <w:tcW w:w="992" w:type="dxa"/>
            <w:vMerge w:val="restart"/>
            <w:tcMar>
              <w:top w:w="15" w:type="dxa"/>
              <w:left w:w="70" w:type="dxa"/>
              <w:bottom w:w="15" w:type="dxa"/>
              <w:right w:w="70" w:type="dxa"/>
            </w:tcMar>
            <w:vAlign w:val="center"/>
          </w:tcPr>
          <w:p w14:paraId="6A06FD6B" w14:textId="6D8E4D98" w:rsidR="132D790D" w:rsidRPr="008A5E63" w:rsidRDefault="00B94E1C" w:rsidP="132D790D">
            <w:pPr>
              <w:jc w:val="center"/>
              <w:rPr>
                <w:rFonts w:ascii="Arial" w:hAnsi="Arial" w:cs="Arial"/>
                <w:sz w:val="16"/>
                <w:szCs w:val="16"/>
              </w:rPr>
            </w:pPr>
            <w:r w:rsidRPr="008A5E63">
              <w:rPr>
                <w:rFonts w:ascii="Arial" w:hAnsi="Arial" w:cs="Arial"/>
                <w:sz w:val="16"/>
                <w:szCs w:val="16"/>
              </w:rPr>
              <w:t>2</w:t>
            </w:r>
          </w:p>
        </w:tc>
        <w:tc>
          <w:tcPr>
            <w:tcW w:w="1134" w:type="dxa"/>
            <w:tcMar>
              <w:top w:w="15" w:type="dxa"/>
              <w:left w:w="70" w:type="dxa"/>
              <w:bottom w:w="15" w:type="dxa"/>
              <w:right w:w="70" w:type="dxa"/>
            </w:tcMar>
            <w:vAlign w:val="center"/>
          </w:tcPr>
          <w:p w14:paraId="0B25B15E" w14:textId="5D89D538" w:rsidR="132D790D" w:rsidRPr="008A5E63" w:rsidRDefault="132D790D" w:rsidP="132D790D">
            <w:pPr>
              <w:jc w:val="center"/>
              <w:rPr>
                <w:rFonts w:ascii="Arial" w:hAnsi="Arial" w:cs="Arial"/>
                <w:sz w:val="16"/>
                <w:szCs w:val="16"/>
              </w:rPr>
            </w:pPr>
            <w:r w:rsidRPr="008A5E63">
              <w:rPr>
                <w:rFonts w:ascii="Arial" w:eastAsia="Arial" w:hAnsi="Arial" w:cs="Arial"/>
                <w:sz w:val="16"/>
                <w:szCs w:val="16"/>
              </w:rPr>
              <w:t>Cumple</w:t>
            </w:r>
          </w:p>
        </w:tc>
        <w:tc>
          <w:tcPr>
            <w:tcW w:w="1134" w:type="dxa"/>
            <w:tcMar>
              <w:top w:w="15" w:type="dxa"/>
              <w:left w:w="70" w:type="dxa"/>
              <w:bottom w:w="15" w:type="dxa"/>
              <w:right w:w="70" w:type="dxa"/>
            </w:tcMar>
            <w:vAlign w:val="center"/>
          </w:tcPr>
          <w:p w14:paraId="7456AB13" w14:textId="0391639E" w:rsidR="132D790D" w:rsidRPr="008A5E63" w:rsidRDefault="132D790D" w:rsidP="132D790D">
            <w:pPr>
              <w:jc w:val="center"/>
              <w:rPr>
                <w:rFonts w:ascii="Arial" w:hAnsi="Arial" w:cs="Arial"/>
                <w:sz w:val="16"/>
                <w:szCs w:val="16"/>
              </w:rPr>
            </w:pPr>
            <w:r w:rsidRPr="008A5E63">
              <w:rPr>
                <w:rFonts w:ascii="Arial" w:eastAsia="Arial" w:hAnsi="Arial" w:cs="Arial"/>
                <w:sz w:val="16"/>
                <w:szCs w:val="16"/>
              </w:rPr>
              <w:t>Cumple</w:t>
            </w:r>
          </w:p>
        </w:tc>
        <w:tc>
          <w:tcPr>
            <w:tcW w:w="1134" w:type="dxa"/>
            <w:vMerge w:val="restart"/>
            <w:tcMar>
              <w:top w:w="15" w:type="dxa"/>
              <w:left w:w="70" w:type="dxa"/>
              <w:bottom w:w="15" w:type="dxa"/>
              <w:right w:w="70" w:type="dxa"/>
            </w:tcMar>
            <w:vAlign w:val="center"/>
          </w:tcPr>
          <w:p w14:paraId="243CD318" w14:textId="2EA4F8DE" w:rsidR="132D790D" w:rsidRPr="008A5E63" w:rsidRDefault="132D790D" w:rsidP="132D790D">
            <w:pPr>
              <w:jc w:val="center"/>
              <w:rPr>
                <w:rFonts w:ascii="Arial" w:hAnsi="Arial" w:cs="Arial"/>
                <w:sz w:val="16"/>
                <w:szCs w:val="16"/>
              </w:rPr>
            </w:pPr>
            <w:r w:rsidRPr="008A5E63">
              <w:rPr>
                <w:rFonts w:ascii="Arial" w:eastAsia="Arial" w:hAnsi="Arial" w:cs="Arial"/>
                <w:sz w:val="16"/>
                <w:szCs w:val="16"/>
              </w:rPr>
              <w:t>2</w:t>
            </w:r>
          </w:p>
        </w:tc>
        <w:tc>
          <w:tcPr>
            <w:tcW w:w="1180" w:type="dxa"/>
            <w:tcMar>
              <w:top w:w="15" w:type="dxa"/>
              <w:left w:w="70" w:type="dxa"/>
              <w:bottom w:w="15" w:type="dxa"/>
              <w:right w:w="70" w:type="dxa"/>
            </w:tcMar>
            <w:vAlign w:val="center"/>
          </w:tcPr>
          <w:p w14:paraId="75D2DEE3" w14:textId="4B188E0D" w:rsidR="132D790D" w:rsidRPr="008A5E63" w:rsidRDefault="132D790D" w:rsidP="132D790D">
            <w:pPr>
              <w:jc w:val="center"/>
              <w:rPr>
                <w:rFonts w:ascii="Arial" w:hAnsi="Arial" w:cs="Arial"/>
                <w:sz w:val="16"/>
                <w:szCs w:val="16"/>
              </w:rPr>
            </w:pPr>
            <w:r w:rsidRPr="008A5E63">
              <w:rPr>
                <w:rFonts w:ascii="Arial" w:eastAsia="Arial" w:hAnsi="Arial" w:cs="Arial"/>
                <w:sz w:val="16"/>
                <w:szCs w:val="16"/>
              </w:rPr>
              <w:t>Cumple</w:t>
            </w:r>
          </w:p>
        </w:tc>
      </w:tr>
      <w:tr w:rsidR="003618F9" w:rsidRPr="00CF5610" w14:paraId="3BCFA466" w14:textId="77777777" w:rsidTr="7F47EFA9">
        <w:trPr>
          <w:trHeight w:val="94"/>
        </w:trPr>
        <w:tc>
          <w:tcPr>
            <w:tcW w:w="2825" w:type="dxa"/>
            <w:vMerge/>
            <w:vAlign w:val="center"/>
          </w:tcPr>
          <w:p w14:paraId="4E3C1122" w14:textId="77777777" w:rsidR="003618F9" w:rsidRPr="008A5E63" w:rsidRDefault="003618F9" w:rsidP="003618F9">
            <w:pPr>
              <w:rPr>
                <w:rFonts w:ascii="Arial" w:hAnsi="Arial" w:cs="Arial"/>
                <w:sz w:val="16"/>
                <w:szCs w:val="16"/>
              </w:rPr>
            </w:pPr>
          </w:p>
        </w:tc>
        <w:tc>
          <w:tcPr>
            <w:tcW w:w="1276" w:type="dxa"/>
            <w:vMerge/>
            <w:vAlign w:val="center"/>
          </w:tcPr>
          <w:p w14:paraId="7B91C5B0" w14:textId="77777777" w:rsidR="003618F9" w:rsidRPr="008A5E63" w:rsidRDefault="003618F9" w:rsidP="003618F9">
            <w:pPr>
              <w:rPr>
                <w:rFonts w:ascii="Arial" w:hAnsi="Arial" w:cs="Arial"/>
                <w:sz w:val="16"/>
                <w:szCs w:val="16"/>
              </w:rPr>
            </w:pPr>
          </w:p>
        </w:tc>
        <w:tc>
          <w:tcPr>
            <w:tcW w:w="992" w:type="dxa"/>
            <w:vMerge/>
            <w:vAlign w:val="center"/>
          </w:tcPr>
          <w:p w14:paraId="7EC1A93C" w14:textId="77777777" w:rsidR="003618F9" w:rsidRPr="008A5E63" w:rsidRDefault="003618F9" w:rsidP="003618F9">
            <w:pPr>
              <w:rPr>
                <w:rFonts w:ascii="Arial" w:hAnsi="Arial" w:cs="Arial"/>
                <w:sz w:val="16"/>
                <w:szCs w:val="16"/>
              </w:rPr>
            </w:pPr>
          </w:p>
        </w:tc>
        <w:tc>
          <w:tcPr>
            <w:tcW w:w="1134" w:type="dxa"/>
            <w:tcMar>
              <w:top w:w="15" w:type="dxa"/>
              <w:left w:w="70" w:type="dxa"/>
              <w:bottom w:w="15" w:type="dxa"/>
              <w:right w:w="70" w:type="dxa"/>
            </w:tcMar>
            <w:vAlign w:val="center"/>
          </w:tcPr>
          <w:p w14:paraId="5D7563A5" w14:textId="6E7FC239" w:rsidR="003618F9" w:rsidRPr="008A5E63" w:rsidRDefault="003618F9" w:rsidP="003618F9">
            <w:pPr>
              <w:jc w:val="center"/>
              <w:rPr>
                <w:rFonts w:ascii="Arial" w:hAnsi="Arial" w:cs="Arial"/>
                <w:sz w:val="16"/>
                <w:szCs w:val="16"/>
              </w:rPr>
            </w:pPr>
            <w:r w:rsidRPr="008A5E63">
              <w:rPr>
                <w:rFonts w:ascii="Arial" w:eastAsia="Arial" w:hAnsi="Arial" w:cs="Arial"/>
                <w:sz w:val="16"/>
                <w:szCs w:val="16"/>
              </w:rPr>
              <w:t>Cumple</w:t>
            </w:r>
          </w:p>
        </w:tc>
        <w:tc>
          <w:tcPr>
            <w:tcW w:w="1134" w:type="dxa"/>
            <w:tcMar>
              <w:top w:w="15" w:type="dxa"/>
              <w:left w:w="70" w:type="dxa"/>
              <w:bottom w:w="15" w:type="dxa"/>
              <w:right w:w="70" w:type="dxa"/>
            </w:tcMar>
            <w:vAlign w:val="center"/>
          </w:tcPr>
          <w:p w14:paraId="497B6436" w14:textId="67B91A51" w:rsidR="003618F9" w:rsidRPr="008A5E63" w:rsidRDefault="003618F9" w:rsidP="003618F9">
            <w:pPr>
              <w:jc w:val="center"/>
              <w:rPr>
                <w:rFonts w:ascii="Arial" w:hAnsi="Arial" w:cs="Arial"/>
                <w:sz w:val="16"/>
                <w:szCs w:val="16"/>
              </w:rPr>
            </w:pPr>
            <w:r w:rsidRPr="008A5E63">
              <w:rPr>
                <w:rFonts w:ascii="Arial" w:eastAsia="Arial" w:hAnsi="Arial" w:cs="Arial"/>
                <w:sz w:val="16"/>
                <w:szCs w:val="16"/>
              </w:rPr>
              <w:t>Cumple</w:t>
            </w:r>
          </w:p>
        </w:tc>
        <w:tc>
          <w:tcPr>
            <w:tcW w:w="1134" w:type="dxa"/>
            <w:vMerge/>
            <w:vAlign w:val="center"/>
          </w:tcPr>
          <w:p w14:paraId="3644509B" w14:textId="77777777" w:rsidR="003618F9" w:rsidRPr="008A5E63" w:rsidRDefault="003618F9" w:rsidP="003618F9">
            <w:pPr>
              <w:rPr>
                <w:rFonts w:ascii="Arial" w:hAnsi="Arial" w:cs="Arial"/>
                <w:sz w:val="16"/>
                <w:szCs w:val="16"/>
              </w:rPr>
            </w:pPr>
          </w:p>
        </w:tc>
        <w:tc>
          <w:tcPr>
            <w:tcW w:w="1180" w:type="dxa"/>
          </w:tcPr>
          <w:p w14:paraId="1CE036B5" w14:textId="4A594004" w:rsidR="003618F9" w:rsidRPr="008A5E63" w:rsidRDefault="003618F9" w:rsidP="003618F9">
            <w:pPr>
              <w:jc w:val="center"/>
              <w:rPr>
                <w:rFonts w:ascii="Arial" w:hAnsi="Arial" w:cs="Arial"/>
                <w:sz w:val="16"/>
                <w:szCs w:val="16"/>
              </w:rPr>
            </w:pPr>
            <w:r w:rsidRPr="008A5E63">
              <w:rPr>
                <w:rFonts w:ascii="Arial" w:eastAsia="Arial" w:hAnsi="Arial" w:cs="Arial"/>
                <w:sz w:val="16"/>
                <w:szCs w:val="16"/>
              </w:rPr>
              <w:t>Cumple</w:t>
            </w:r>
          </w:p>
        </w:tc>
      </w:tr>
      <w:tr w:rsidR="003618F9" w:rsidRPr="00CF5610" w14:paraId="243FEC54" w14:textId="77777777" w:rsidTr="7F47EFA9">
        <w:trPr>
          <w:trHeight w:val="45"/>
        </w:trPr>
        <w:tc>
          <w:tcPr>
            <w:tcW w:w="2825" w:type="dxa"/>
            <w:vMerge/>
            <w:vAlign w:val="center"/>
          </w:tcPr>
          <w:p w14:paraId="5151D096" w14:textId="77777777" w:rsidR="003618F9" w:rsidRPr="008A5E63" w:rsidRDefault="003618F9" w:rsidP="003618F9">
            <w:pPr>
              <w:rPr>
                <w:rFonts w:ascii="Arial" w:hAnsi="Arial" w:cs="Arial"/>
                <w:sz w:val="16"/>
                <w:szCs w:val="16"/>
              </w:rPr>
            </w:pPr>
          </w:p>
        </w:tc>
        <w:tc>
          <w:tcPr>
            <w:tcW w:w="1276" w:type="dxa"/>
            <w:vMerge/>
            <w:vAlign w:val="center"/>
          </w:tcPr>
          <w:p w14:paraId="4B28DEA8" w14:textId="77777777" w:rsidR="003618F9" w:rsidRPr="008A5E63" w:rsidRDefault="003618F9" w:rsidP="003618F9">
            <w:pPr>
              <w:rPr>
                <w:rFonts w:ascii="Arial" w:hAnsi="Arial" w:cs="Arial"/>
                <w:sz w:val="16"/>
                <w:szCs w:val="16"/>
              </w:rPr>
            </w:pPr>
          </w:p>
        </w:tc>
        <w:tc>
          <w:tcPr>
            <w:tcW w:w="992" w:type="dxa"/>
            <w:vMerge w:val="restart"/>
            <w:tcMar>
              <w:top w:w="15" w:type="dxa"/>
              <w:left w:w="70" w:type="dxa"/>
              <w:bottom w:w="15" w:type="dxa"/>
              <w:right w:w="70" w:type="dxa"/>
            </w:tcMar>
            <w:vAlign w:val="center"/>
          </w:tcPr>
          <w:p w14:paraId="217BF0BC" w14:textId="1C6E133B" w:rsidR="003618F9" w:rsidRPr="008A5E63" w:rsidRDefault="003618F9" w:rsidP="003618F9">
            <w:pPr>
              <w:jc w:val="center"/>
              <w:rPr>
                <w:rFonts w:ascii="Arial" w:hAnsi="Arial" w:cs="Arial"/>
                <w:sz w:val="16"/>
                <w:szCs w:val="16"/>
              </w:rPr>
            </w:pPr>
            <w:r w:rsidRPr="008A5E63">
              <w:rPr>
                <w:rFonts w:ascii="Arial" w:eastAsia="Arial" w:hAnsi="Arial" w:cs="Arial"/>
                <w:sz w:val="16"/>
                <w:szCs w:val="16"/>
              </w:rPr>
              <w:t>4</w:t>
            </w:r>
          </w:p>
        </w:tc>
        <w:tc>
          <w:tcPr>
            <w:tcW w:w="1134" w:type="dxa"/>
            <w:tcMar>
              <w:top w:w="15" w:type="dxa"/>
              <w:left w:w="70" w:type="dxa"/>
              <w:bottom w:w="15" w:type="dxa"/>
              <w:right w:w="70" w:type="dxa"/>
            </w:tcMar>
            <w:vAlign w:val="center"/>
          </w:tcPr>
          <w:p w14:paraId="6D414894" w14:textId="2205A08F" w:rsidR="003618F9" w:rsidRPr="008A5E63" w:rsidRDefault="003618F9" w:rsidP="003618F9">
            <w:pPr>
              <w:jc w:val="center"/>
              <w:rPr>
                <w:rFonts w:ascii="Arial" w:hAnsi="Arial" w:cs="Arial"/>
                <w:sz w:val="16"/>
                <w:szCs w:val="16"/>
              </w:rPr>
            </w:pPr>
            <w:r w:rsidRPr="008A5E63">
              <w:rPr>
                <w:rFonts w:ascii="Arial" w:eastAsia="Arial" w:hAnsi="Arial" w:cs="Arial"/>
                <w:sz w:val="16"/>
                <w:szCs w:val="16"/>
              </w:rPr>
              <w:t>Cumple</w:t>
            </w:r>
          </w:p>
        </w:tc>
        <w:tc>
          <w:tcPr>
            <w:tcW w:w="1134" w:type="dxa"/>
            <w:tcMar>
              <w:top w:w="15" w:type="dxa"/>
              <w:left w:w="70" w:type="dxa"/>
              <w:bottom w:w="15" w:type="dxa"/>
              <w:right w:w="70" w:type="dxa"/>
            </w:tcMar>
            <w:vAlign w:val="center"/>
          </w:tcPr>
          <w:p w14:paraId="5C04BA2A" w14:textId="3A91D6BD" w:rsidR="003618F9" w:rsidRPr="008A5E63" w:rsidRDefault="003618F9" w:rsidP="003618F9">
            <w:pPr>
              <w:jc w:val="center"/>
              <w:rPr>
                <w:rFonts w:ascii="Arial" w:hAnsi="Arial" w:cs="Arial"/>
                <w:sz w:val="16"/>
                <w:szCs w:val="16"/>
              </w:rPr>
            </w:pPr>
            <w:r w:rsidRPr="008A5E63">
              <w:rPr>
                <w:rFonts w:ascii="Arial" w:eastAsia="Arial" w:hAnsi="Arial" w:cs="Arial"/>
                <w:sz w:val="16"/>
                <w:szCs w:val="16"/>
              </w:rPr>
              <w:t>Cumple</w:t>
            </w:r>
          </w:p>
        </w:tc>
        <w:tc>
          <w:tcPr>
            <w:tcW w:w="1134" w:type="dxa"/>
            <w:vMerge w:val="restart"/>
            <w:tcMar>
              <w:top w:w="15" w:type="dxa"/>
              <w:left w:w="70" w:type="dxa"/>
              <w:bottom w:w="15" w:type="dxa"/>
              <w:right w:w="70" w:type="dxa"/>
            </w:tcMar>
            <w:vAlign w:val="center"/>
          </w:tcPr>
          <w:p w14:paraId="512DF434" w14:textId="16C180C0" w:rsidR="003618F9" w:rsidRPr="008A5E63" w:rsidRDefault="003618F9" w:rsidP="003618F9">
            <w:pPr>
              <w:jc w:val="center"/>
              <w:rPr>
                <w:rFonts w:ascii="Arial" w:hAnsi="Arial" w:cs="Arial"/>
                <w:sz w:val="16"/>
                <w:szCs w:val="16"/>
              </w:rPr>
            </w:pPr>
            <w:r w:rsidRPr="008A5E63">
              <w:rPr>
                <w:rFonts w:ascii="Arial" w:eastAsia="Arial" w:hAnsi="Arial" w:cs="Arial"/>
                <w:sz w:val="16"/>
                <w:szCs w:val="16"/>
              </w:rPr>
              <w:t>3</w:t>
            </w:r>
          </w:p>
        </w:tc>
        <w:tc>
          <w:tcPr>
            <w:tcW w:w="1180" w:type="dxa"/>
            <w:tcMar>
              <w:top w:w="15" w:type="dxa"/>
              <w:left w:w="70" w:type="dxa"/>
              <w:bottom w:w="15" w:type="dxa"/>
              <w:right w:w="70" w:type="dxa"/>
            </w:tcMar>
          </w:tcPr>
          <w:p w14:paraId="185DFA5E" w14:textId="743D4072" w:rsidR="003618F9" w:rsidRPr="008A5E63" w:rsidRDefault="003618F9" w:rsidP="003618F9">
            <w:pPr>
              <w:jc w:val="center"/>
              <w:rPr>
                <w:rFonts w:ascii="Arial" w:hAnsi="Arial" w:cs="Arial"/>
                <w:sz w:val="16"/>
                <w:szCs w:val="16"/>
              </w:rPr>
            </w:pPr>
            <w:r w:rsidRPr="008A5E63">
              <w:rPr>
                <w:rFonts w:ascii="Arial" w:eastAsia="Arial" w:hAnsi="Arial" w:cs="Arial"/>
                <w:sz w:val="16"/>
                <w:szCs w:val="16"/>
              </w:rPr>
              <w:t>Cumple</w:t>
            </w:r>
          </w:p>
        </w:tc>
      </w:tr>
      <w:tr w:rsidR="002172EE" w:rsidRPr="00CF5610" w14:paraId="2C1A3A68" w14:textId="77777777" w:rsidTr="7F47EFA9">
        <w:trPr>
          <w:trHeight w:val="58"/>
        </w:trPr>
        <w:tc>
          <w:tcPr>
            <w:tcW w:w="2825" w:type="dxa"/>
            <w:vMerge/>
            <w:vAlign w:val="center"/>
          </w:tcPr>
          <w:p w14:paraId="237F534B" w14:textId="77777777" w:rsidR="00B44AC6" w:rsidRPr="008A5E63" w:rsidRDefault="00B44AC6">
            <w:pPr>
              <w:rPr>
                <w:rFonts w:ascii="Arial" w:hAnsi="Arial" w:cs="Arial"/>
                <w:sz w:val="16"/>
                <w:szCs w:val="16"/>
              </w:rPr>
            </w:pPr>
          </w:p>
        </w:tc>
        <w:tc>
          <w:tcPr>
            <w:tcW w:w="1276" w:type="dxa"/>
            <w:vMerge/>
            <w:vAlign w:val="center"/>
          </w:tcPr>
          <w:p w14:paraId="57304835" w14:textId="77777777" w:rsidR="00B44AC6" w:rsidRPr="008A5E63" w:rsidRDefault="00B44AC6">
            <w:pPr>
              <w:rPr>
                <w:rFonts w:ascii="Arial" w:hAnsi="Arial" w:cs="Arial"/>
                <w:sz w:val="16"/>
                <w:szCs w:val="16"/>
              </w:rPr>
            </w:pPr>
          </w:p>
        </w:tc>
        <w:tc>
          <w:tcPr>
            <w:tcW w:w="992" w:type="dxa"/>
            <w:vMerge/>
            <w:vAlign w:val="center"/>
          </w:tcPr>
          <w:p w14:paraId="23393797" w14:textId="77777777" w:rsidR="00B44AC6" w:rsidRPr="008A5E63"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73180500" w14:textId="0619EDF2" w:rsidR="132D790D" w:rsidRPr="008A5E63" w:rsidRDefault="132D790D" w:rsidP="132D790D">
            <w:pPr>
              <w:jc w:val="center"/>
              <w:rPr>
                <w:rFonts w:ascii="Arial" w:hAnsi="Arial" w:cs="Arial"/>
                <w:sz w:val="16"/>
                <w:szCs w:val="16"/>
              </w:rPr>
            </w:pPr>
            <w:r w:rsidRPr="008A5E63">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31FE8C5D" w14:textId="31C1DF0B" w:rsidR="132D790D" w:rsidRPr="008A5E63" w:rsidRDefault="132D790D" w:rsidP="132D790D">
            <w:pPr>
              <w:jc w:val="center"/>
              <w:rPr>
                <w:rFonts w:ascii="Arial" w:hAnsi="Arial" w:cs="Arial"/>
                <w:sz w:val="16"/>
                <w:szCs w:val="16"/>
              </w:rPr>
            </w:pPr>
            <w:r w:rsidRPr="008A5E63">
              <w:rPr>
                <w:rFonts w:ascii="Arial" w:eastAsia="Arial" w:hAnsi="Arial" w:cs="Arial"/>
                <w:sz w:val="16"/>
                <w:szCs w:val="16"/>
              </w:rPr>
              <w:t>Cumple</w:t>
            </w:r>
          </w:p>
        </w:tc>
        <w:tc>
          <w:tcPr>
            <w:tcW w:w="1134" w:type="dxa"/>
            <w:vMerge/>
            <w:vAlign w:val="center"/>
          </w:tcPr>
          <w:p w14:paraId="3E3EF92D" w14:textId="77777777" w:rsidR="00B44AC6" w:rsidRPr="008A5E63" w:rsidRDefault="00B44AC6">
            <w:pPr>
              <w:rPr>
                <w:rFonts w:ascii="Arial" w:hAnsi="Arial" w:cs="Arial"/>
                <w:sz w:val="16"/>
                <w:szCs w:val="16"/>
              </w:rPr>
            </w:pPr>
          </w:p>
        </w:tc>
        <w:tc>
          <w:tcPr>
            <w:tcW w:w="1180" w:type="dxa"/>
            <w:tcMar>
              <w:top w:w="15" w:type="dxa"/>
              <w:left w:w="70" w:type="dxa"/>
              <w:bottom w:w="15" w:type="dxa"/>
              <w:right w:w="70" w:type="dxa"/>
            </w:tcMar>
            <w:vAlign w:val="center"/>
          </w:tcPr>
          <w:p w14:paraId="1CB33F26" w14:textId="0F0C89DD" w:rsidR="132D790D" w:rsidRPr="008A5E63" w:rsidRDefault="132D790D" w:rsidP="132D790D">
            <w:pPr>
              <w:jc w:val="center"/>
              <w:rPr>
                <w:rFonts w:ascii="Arial" w:hAnsi="Arial" w:cs="Arial"/>
                <w:sz w:val="16"/>
                <w:szCs w:val="16"/>
              </w:rPr>
            </w:pPr>
            <w:r w:rsidRPr="008A5E63">
              <w:rPr>
                <w:rFonts w:ascii="Arial" w:eastAsia="Arial" w:hAnsi="Arial" w:cs="Arial"/>
                <w:sz w:val="16"/>
                <w:szCs w:val="16"/>
              </w:rPr>
              <w:t>Cumple</w:t>
            </w:r>
          </w:p>
        </w:tc>
      </w:tr>
      <w:tr w:rsidR="002172EE" w:rsidRPr="00CF5610" w14:paraId="21AA4753" w14:textId="77777777" w:rsidTr="7F47EFA9">
        <w:trPr>
          <w:trHeight w:val="104"/>
        </w:trPr>
        <w:tc>
          <w:tcPr>
            <w:tcW w:w="2825" w:type="dxa"/>
            <w:vMerge/>
            <w:vAlign w:val="center"/>
          </w:tcPr>
          <w:p w14:paraId="2D644D8B" w14:textId="77777777" w:rsidR="00B44AC6" w:rsidRPr="008A5E63" w:rsidRDefault="00B44AC6">
            <w:pPr>
              <w:rPr>
                <w:rFonts w:ascii="Arial" w:hAnsi="Arial" w:cs="Arial"/>
                <w:sz w:val="16"/>
                <w:szCs w:val="16"/>
              </w:rPr>
            </w:pPr>
          </w:p>
        </w:tc>
        <w:tc>
          <w:tcPr>
            <w:tcW w:w="1276" w:type="dxa"/>
            <w:vMerge/>
            <w:vAlign w:val="center"/>
          </w:tcPr>
          <w:p w14:paraId="1552AAB5" w14:textId="77777777" w:rsidR="00B44AC6" w:rsidRPr="008A5E63" w:rsidRDefault="00B44AC6">
            <w:pPr>
              <w:rPr>
                <w:rFonts w:ascii="Arial" w:hAnsi="Arial" w:cs="Arial"/>
                <w:sz w:val="16"/>
                <w:szCs w:val="16"/>
              </w:rPr>
            </w:pPr>
          </w:p>
        </w:tc>
        <w:tc>
          <w:tcPr>
            <w:tcW w:w="992" w:type="dxa"/>
            <w:vMerge/>
            <w:vAlign w:val="center"/>
          </w:tcPr>
          <w:p w14:paraId="3D9A0A0E" w14:textId="77777777" w:rsidR="00B44AC6" w:rsidRPr="008A5E63"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5610BD2C" w14:textId="50227CA8" w:rsidR="132D790D" w:rsidRPr="008A5E63" w:rsidRDefault="132D790D" w:rsidP="132D790D">
            <w:pPr>
              <w:jc w:val="center"/>
              <w:rPr>
                <w:rFonts w:ascii="Arial" w:hAnsi="Arial" w:cs="Arial"/>
                <w:sz w:val="16"/>
                <w:szCs w:val="16"/>
              </w:rPr>
            </w:pPr>
            <w:r w:rsidRPr="008A5E63">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46B7620F" w14:textId="08CE029E" w:rsidR="132D790D" w:rsidRPr="008A5E63" w:rsidRDefault="132D790D" w:rsidP="132D790D">
            <w:pPr>
              <w:jc w:val="center"/>
              <w:rPr>
                <w:rFonts w:ascii="Arial" w:hAnsi="Arial" w:cs="Arial"/>
                <w:sz w:val="16"/>
                <w:szCs w:val="16"/>
              </w:rPr>
            </w:pPr>
            <w:r w:rsidRPr="008A5E63">
              <w:rPr>
                <w:rFonts w:ascii="Arial" w:eastAsia="Arial" w:hAnsi="Arial" w:cs="Arial"/>
                <w:sz w:val="16"/>
                <w:szCs w:val="16"/>
              </w:rPr>
              <w:t>Cumple</w:t>
            </w:r>
          </w:p>
        </w:tc>
        <w:tc>
          <w:tcPr>
            <w:tcW w:w="1134" w:type="dxa"/>
            <w:vMerge/>
            <w:vAlign w:val="center"/>
          </w:tcPr>
          <w:p w14:paraId="5622CDE3" w14:textId="77777777" w:rsidR="00B44AC6" w:rsidRPr="008A5E63" w:rsidRDefault="00B44AC6">
            <w:pPr>
              <w:rPr>
                <w:rFonts w:ascii="Arial" w:hAnsi="Arial" w:cs="Arial"/>
                <w:sz w:val="16"/>
                <w:szCs w:val="16"/>
              </w:rPr>
            </w:pPr>
          </w:p>
        </w:tc>
        <w:tc>
          <w:tcPr>
            <w:tcW w:w="1180" w:type="dxa"/>
            <w:vMerge w:val="restart"/>
            <w:tcMar>
              <w:top w:w="15" w:type="dxa"/>
              <w:left w:w="70" w:type="dxa"/>
              <w:bottom w:w="15" w:type="dxa"/>
              <w:right w:w="70" w:type="dxa"/>
            </w:tcMar>
            <w:vAlign w:val="center"/>
          </w:tcPr>
          <w:p w14:paraId="616F55CB" w14:textId="67435D4D" w:rsidR="132D790D" w:rsidRPr="008A5E63" w:rsidRDefault="132D790D" w:rsidP="132D790D">
            <w:pPr>
              <w:jc w:val="center"/>
              <w:rPr>
                <w:rFonts w:ascii="Arial" w:hAnsi="Arial" w:cs="Arial"/>
                <w:sz w:val="16"/>
                <w:szCs w:val="16"/>
              </w:rPr>
            </w:pPr>
            <w:r w:rsidRPr="008A5E63">
              <w:rPr>
                <w:rFonts w:ascii="Arial" w:eastAsia="Arial" w:hAnsi="Arial" w:cs="Arial"/>
                <w:sz w:val="16"/>
                <w:szCs w:val="16"/>
              </w:rPr>
              <w:t>Cumple</w:t>
            </w:r>
          </w:p>
        </w:tc>
      </w:tr>
      <w:tr w:rsidR="002172EE" w:rsidRPr="00CF5610" w14:paraId="7671E2F7" w14:textId="77777777" w:rsidTr="7F47EFA9">
        <w:trPr>
          <w:trHeight w:val="45"/>
        </w:trPr>
        <w:tc>
          <w:tcPr>
            <w:tcW w:w="2825" w:type="dxa"/>
            <w:vMerge/>
            <w:vAlign w:val="center"/>
          </w:tcPr>
          <w:p w14:paraId="4A6D013F" w14:textId="77777777" w:rsidR="00B44AC6" w:rsidRPr="008A5E63" w:rsidRDefault="00B44AC6">
            <w:pPr>
              <w:rPr>
                <w:rFonts w:ascii="Arial" w:hAnsi="Arial" w:cs="Arial"/>
                <w:sz w:val="16"/>
                <w:szCs w:val="16"/>
              </w:rPr>
            </w:pPr>
          </w:p>
        </w:tc>
        <w:tc>
          <w:tcPr>
            <w:tcW w:w="1276" w:type="dxa"/>
            <w:vMerge/>
            <w:vAlign w:val="center"/>
          </w:tcPr>
          <w:p w14:paraId="65F4F442" w14:textId="77777777" w:rsidR="00B44AC6" w:rsidRPr="008A5E63" w:rsidRDefault="00B44AC6">
            <w:pPr>
              <w:rPr>
                <w:rFonts w:ascii="Arial" w:hAnsi="Arial" w:cs="Arial"/>
                <w:sz w:val="16"/>
                <w:szCs w:val="16"/>
              </w:rPr>
            </w:pPr>
          </w:p>
        </w:tc>
        <w:tc>
          <w:tcPr>
            <w:tcW w:w="992" w:type="dxa"/>
            <w:vMerge/>
            <w:vAlign w:val="center"/>
          </w:tcPr>
          <w:p w14:paraId="74518F4C" w14:textId="77777777" w:rsidR="00B44AC6" w:rsidRPr="008A5E63"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5487CB89" w14:textId="69BB2D44" w:rsidR="132D790D" w:rsidRPr="008A5E63" w:rsidRDefault="132D790D" w:rsidP="132D790D">
            <w:pPr>
              <w:jc w:val="center"/>
              <w:rPr>
                <w:rFonts w:ascii="Arial" w:hAnsi="Arial" w:cs="Arial"/>
                <w:sz w:val="16"/>
                <w:szCs w:val="16"/>
              </w:rPr>
            </w:pPr>
            <w:r w:rsidRPr="008A5E63">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388C9919" w14:textId="1BB99AFF" w:rsidR="132D790D" w:rsidRPr="008A5E63" w:rsidRDefault="132D790D" w:rsidP="132D790D">
            <w:pPr>
              <w:jc w:val="center"/>
              <w:rPr>
                <w:rFonts w:ascii="Arial" w:hAnsi="Arial" w:cs="Arial"/>
                <w:sz w:val="16"/>
                <w:szCs w:val="16"/>
              </w:rPr>
            </w:pPr>
            <w:r w:rsidRPr="008A5E63">
              <w:rPr>
                <w:rFonts w:ascii="Arial" w:eastAsia="Arial" w:hAnsi="Arial" w:cs="Arial"/>
                <w:sz w:val="16"/>
                <w:szCs w:val="16"/>
              </w:rPr>
              <w:t>Cumple</w:t>
            </w:r>
          </w:p>
        </w:tc>
        <w:tc>
          <w:tcPr>
            <w:tcW w:w="1134" w:type="dxa"/>
            <w:vMerge/>
            <w:vAlign w:val="center"/>
          </w:tcPr>
          <w:p w14:paraId="652A13AA" w14:textId="77777777" w:rsidR="00B44AC6" w:rsidRPr="008A5E63" w:rsidRDefault="00B44AC6">
            <w:pPr>
              <w:rPr>
                <w:rFonts w:ascii="Arial" w:hAnsi="Arial" w:cs="Arial"/>
                <w:sz w:val="16"/>
                <w:szCs w:val="16"/>
              </w:rPr>
            </w:pPr>
          </w:p>
        </w:tc>
        <w:tc>
          <w:tcPr>
            <w:tcW w:w="1180" w:type="dxa"/>
            <w:vMerge/>
            <w:vAlign w:val="center"/>
          </w:tcPr>
          <w:p w14:paraId="329046CD" w14:textId="77777777" w:rsidR="00B44AC6" w:rsidRPr="008A5E63" w:rsidRDefault="00B44AC6">
            <w:pPr>
              <w:rPr>
                <w:rFonts w:ascii="Arial" w:hAnsi="Arial" w:cs="Arial"/>
                <w:sz w:val="16"/>
                <w:szCs w:val="16"/>
              </w:rPr>
            </w:pPr>
          </w:p>
        </w:tc>
      </w:tr>
      <w:tr w:rsidR="002172EE" w:rsidRPr="00CF5610" w14:paraId="7CF10B56" w14:textId="77777777" w:rsidTr="7F47EFA9">
        <w:trPr>
          <w:trHeight w:val="68"/>
        </w:trPr>
        <w:tc>
          <w:tcPr>
            <w:tcW w:w="2825" w:type="dxa"/>
            <w:vMerge/>
            <w:vAlign w:val="center"/>
          </w:tcPr>
          <w:p w14:paraId="009F8E99" w14:textId="77777777" w:rsidR="00B44AC6" w:rsidRPr="008A5E63" w:rsidRDefault="00B44AC6">
            <w:pPr>
              <w:rPr>
                <w:rFonts w:ascii="Arial" w:hAnsi="Arial" w:cs="Arial"/>
                <w:sz w:val="16"/>
                <w:szCs w:val="16"/>
              </w:rPr>
            </w:pPr>
          </w:p>
        </w:tc>
        <w:tc>
          <w:tcPr>
            <w:tcW w:w="1276" w:type="dxa"/>
            <w:vMerge/>
            <w:vAlign w:val="center"/>
          </w:tcPr>
          <w:p w14:paraId="76F4104B" w14:textId="77777777" w:rsidR="00B44AC6" w:rsidRPr="008A5E63" w:rsidRDefault="00B44AC6">
            <w:pPr>
              <w:rPr>
                <w:rFonts w:ascii="Arial" w:hAnsi="Arial" w:cs="Arial"/>
                <w:sz w:val="16"/>
                <w:szCs w:val="16"/>
              </w:rPr>
            </w:pPr>
          </w:p>
        </w:tc>
        <w:tc>
          <w:tcPr>
            <w:tcW w:w="992" w:type="dxa"/>
            <w:vMerge w:val="restart"/>
            <w:tcMar>
              <w:top w:w="15" w:type="dxa"/>
              <w:left w:w="70" w:type="dxa"/>
              <w:bottom w:w="15" w:type="dxa"/>
              <w:right w:w="70" w:type="dxa"/>
            </w:tcMar>
            <w:vAlign w:val="center"/>
          </w:tcPr>
          <w:p w14:paraId="662187C4" w14:textId="79D344EB" w:rsidR="132D790D" w:rsidRPr="008A5E63" w:rsidRDefault="132D790D" w:rsidP="132D790D">
            <w:pPr>
              <w:jc w:val="center"/>
              <w:rPr>
                <w:rFonts w:ascii="Arial" w:hAnsi="Arial" w:cs="Arial"/>
                <w:sz w:val="16"/>
                <w:szCs w:val="16"/>
              </w:rPr>
            </w:pPr>
            <w:r w:rsidRPr="008A5E63">
              <w:rPr>
                <w:rFonts w:ascii="Arial" w:eastAsia="Arial" w:hAnsi="Arial" w:cs="Arial"/>
                <w:sz w:val="16"/>
                <w:szCs w:val="16"/>
              </w:rPr>
              <w:t>2</w:t>
            </w:r>
          </w:p>
        </w:tc>
        <w:tc>
          <w:tcPr>
            <w:tcW w:w="1134" w:type="dxa"/>
            <w:shd w:val="clear" w:color="auto" w:fill="auto"/>
            <w:tcMar>
              <w:top w:w="15" w:type="dxa"/>
              <w:left w:w="70" w:type="dxa"/>
              <w:bottom w:w="15" w:type="dxa"/>
              <w:right w:w="70" w:type="dxa"/>
            </w:tcMar>
            <w:vAlign w:val="center"/>
          </w:tcPr>
          <w:p w14:paraId="256175A8" w14:textId="6ADF1683" w:rsidR="132D790D" w:rsidRPr="008A5E63" w:rsidRDefault="132D790D" w:rsidP="132D790D">
            <w:pPr>
              <w:jc w:val="center"/>
              <w:rPr>
                <w:rFonts w:ascii="Arial" w:hAnsi="Arial" w:cs="Arial"/>
                <w:sz w:val="16"/>
                <w:szCs w:val="16"/>
              </w:rPr>
            </w:pPr>
            <w:r w:rsidRPr="008A5E63">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206C2085" w14:textId="2EED9D25" w:rsidR="132D790D" w:rsidRPr="008A5E63" w:rsidRDefault="132D790D" w:rsidP="132D790D">
            <w:pPr>
              <w:jc w:val="center"/>
              <w:rPr>
                <w:rFonts w:ascii="Arial" w:hAnsi="Arial" w:cs="Arial"/>
                <w:sz w:val="16"/>
                <w:szCs w:val="16"/>
              </w:rPr>
            </w:pPr>
            <w:r w:rsidRPr="008A5E63">
              <w:rPr>
                <w:rFonts w:ascii="Arial" w:eastAsia="Arial" w:hAnsi="Arial" w:cs="Arial"/>
                <w:sz w:val="16"/>
                <w:szCs w:val="16"/>
              </w:rPr>
              <w:t>Cumple</w:t>
            </w:r>
          </w:p>
        </w:tc>
        <w:tc>
          <w:tcPr>
            <w:tcW w:w="1134" w:type="dxa"/>
            <w:vMerge w:val="restart"/>
            <w:tcMar>
              <w:top w:w="15" w:type="dxa"/>
              <w:left w:w="70" w:type="dxa"/>
              <w:bottom w:w="15" w:type="dxa"/>
              <w:right w:w="70" w:type="dxa"/>
            </w:tcMar>
            <w:vAlign w:val="center"/>
          </w:tcPr>
          <w:p w14:paraId="1BB414E7" w14:textId="2A319D38" w:rsidR="132D790D" w:rsidRPr="008A5E63" w:rsidRDefault="132D790D" w:rsidP="132D790D">
            <w:pPr>
              <w:jc w:val="center"/>
              <w:rPr>
                <w:rFonts w:ascii="Arial" w:hAnsi="Arial" w:cs="Arial"/>
                <w:sz w:val="16"/>
                <w:szCs w:val="16"/>
              </w:rPr>
            </w:pPr>
            <w:r w:rsidRPr="008A5E63">
              <w:rPr>
                <w:rFonts w:ascii="Arial" w:eastAsia="Arial" w:hAnsi="Arial" w:cs="Arial"/>
                <w:sz w:val="16"/>
                <w:szCs w:val="16"/>
              </w:rPr>
              <w:t>1</w:t>
            </w:r>
          </w:p>
        </w:tc>
        <w:tc>
          <w:tcPr>
            <w:tcW w:w="1180" w:type="dxa"/>
            <w:vMerge w:val="restart"/>
            <w:tcMar>
              <w:top w:w="15" w:type="dxa"/>
              <w:left w:w="70" w:type="dxa"/>
              <w:bottom w:w="15" w:type="dxa"/>
              <w:right w:w="70" w:type="dxa"/>
            </w:tcMar>
            <w:vAlign w:val="center"/>
          </w:tcPr>
          <w:p w14:paraId="52DA36BB" w14:textId="765C0069" w:rsidR="132D790D" w:rsidRPr="008A5E63" w:rsidRDefault="132D790D" w:rsidP="132D790D">
            <w:pPr>
              <w:jc w:val="center"/>
              <w:rPr>
                <w:rFonts w:ascii="Arial" w:hAnsi="Arial" w:cs="Arial"/>
                <w:sz w:val="16"/>
                <w:szCs w:val="16"/>
              </w:rPr>
            </w:pPr>
            <w:r w:rsidRPr="008A5E63">
              <w:rPr>
                <w:rFonts w:ascii="Arial" w:eastAsia="Arial" w:hAnsi="Arial" w:cs="Arial"/>
                <w:sz w:val="16"/>
                <w:szCs w:val="16"/>
              </w:rPr>
              <w:t>Cumple</w:t>
            </w:r>
          </w:p>
        </w:tc>
      </w:tr>
      <w:tr w:rsidR="002172EE" w:rsidRPr="00CF5610" w14:paraId="16E39758" w14:textId="77777777" w:rsidTr="7F47EFA9">
        <w:trPr>
          <w:trHeight w:val="234"/>
        </w:trPr>
        <w:tc>
          <w:tcPr>
            <w:tcW w:w="2825" w:type="dxa"/>
            <w:vMerge/>
            <w:vAlign w:val="center"/>
          </w:tcPr>
          <w:p w14:paraId="3742FDD9" w14:textId="77777777" w:rsidR="00B44AC6" w:rsidRPr="00CF5610" w:rsidRDefault="00B44AC6">
            <w:pPr>
              <w:rPr>
                <w:rFonts w:ascii="Arial" w:hAnsi="Arial" w:cs="Arial"/>
                <w:color w:val="215868" w:themeColor="accent5" w:themeShade="80"/>
                <w:sz w:val="16"/>
                <w:szCs w:val="16"/>
              </w:rPr>
            </w:pPr>
          </w:p>
        </w:tc>
        <w:tc>
          <w:tcPr>
            <w:tcW w:w="1276" w:type="dxa"/>
            <w:vMerge/>
            <w:vAlign w:val="center"/>
          </w:tcPr>
          <w:p w14:paraId="236FD524" w14:textId="77777777" w:rsidR="00B44AC6" w:rsidRPr="00CF5610" w:rsidRDefault="00B44AC6">
            <w:pPr>
              <w:rPr>
                <w:rFonts w:ascii="Arial" w:hAnsi="Arial" w:cs="Arial"/>
                <w:color w:val="215868" w:themeColor="accent5" w:themeShade="80"/>
                <w:sz w:val="16"/>
                <w:szCs w:val="16"/>
              </w:rPr>
            </w:pPr>
          </w:p>
        </w:tc>
        <w:tc>
          <w:tcPr>
            <w:tcW w:w="992" w:type="dxa"/>
            <w:vMerge/>
            <w:vAlign w:val="center"/>
          </w:tcPr>
          <w:p w14:paraId="13A04F43" w14:textId="77777777" w:rsidR="00B44AC6" w:rsidRPr="00CF5610" w:rsidRDefault="00B44AC6">
            <w:pPr>
              <w:rPr>
                <w:rFonts w:ascii="Arial" w:hAnsi="Arial" w:cs="Arial"/>
                <w:color w:val="215868" w:themeColor="accent5" w:themeShade="80"/>
                <w:sz w:val="16"/>
                <w:szCs w:val="16"/>
              </w:rPr>
            </w:pPr>
          </w:p>
        </w:tc>
        <w:tc>
          <w:tcPr>
            <w:tcW w:w="1134" w:type="dxa"/>
            <w:shd w:val="clear" w:color="auto" w:fill="F2DBDB" w:themeFill="accent2" w:themeFillTint="33"/>
            <w:tcMar>
              <w:top w:w="15" w:type="dxa"/>
              <w:left w:w="70" w:type="dxa"/>
              <w:bottom w:w="15" w:type="dxa"/>
              <w:right w:w="70" w:type="dxa"/>
            </w:tcMar>
            <w:vAlign w:val="center"/>
          </w:tcPr>
          <w:p w14:paraId="2FC2A22C" w14:textId="11A1A0D3" w:rsidR="132D790D" w:rsidRPr="008A5E63" w:rsidRDefault="132D790D" w:rsidP="132D790D">
            <w:pPr>
              <w:jc w:val="center"/>
              <w:rPr>
                <w:rFonts w:ascii="Arial" w:hAnsi="Arial" w:cs="Arial"/>
                <w:sz w:val="16"/>
                <w:szCs w:val="16"/>
              </w:rPr>
            </w:pPr>
            <w:r w:rsidRPr="008A5E63">
              <w:rPr>
                <w:rFonts w:ascii="Arial" w:eastAsia="Arial" w:hAnsi="Arial" w:cs="Arial"/>
                <w:sz w:val="16"/>
                <w:szCs w:val="16"/>
              </w:rPr>
              <w:t>Parcialmente</w:t>
            </w:r>
          </w:p>
        </w:tc>
        <w:tc>
          <w:tcPr>
            <w:tcW w:w="1134" w:type="dxa"/>
            <w:shd w:val="clear" w:color="auto" w:fill="auto"/>
            <w:tcMar>
              <w:top w:w="15" w:type="dxa"/>
              <w:left w:w="70" w:type="dxa"/>
              <w:bottom w:w="15" w:type="dxa"/>
              <w:right w:w="70" w:type="dxa"/>
            </w:tcMar>
            <w:vAlign w:val="center"/>
          </w:tcPr>
          <w:p w14:paraId="4789DA01" w14:textId="707B5739" w:rsidR="132D790D" w:rsidRPr="008A5E63" w:rsidRDefault="00B94E1C" w:rsidP="132D790D">
            <w:pPr>
              <w:jc w:val="center"/>
              <w:rPr>
                <w:rFonts w:ascii="Arial" w:hAnsi="Arial" w:cs="Arial"/>
                <w:sz w:val="16"/>
                <w:szCs w:val="16"/>
              </w:rPr>
            </w:pPr>
            <w:r w:rsidRPr="008A5E63">
              <w:rPr>
                <w:rFonts w:ascii="Arial" w:eastAsia="Arial" w:hAnsi="Arial" w:cs="Arial"/>
                <w:sz w:val="16"/>
                <w:szCs w:val="16"/>
              </w:rPr>
              <w:t>Cumple</w:t>
            </w:r>
          </w:p>
        </w:tc>
        <w:tc>
          <w:tcPr>
            <w:tcW w:w="1134" w:type="dxa"/>
            <w:vMerge/>
            <w:vAlign w:val="center"/>
          </w:tcPr>
          <w:p w14:paraId="37C824B1" w14:textId="77777777" w:rsidR="00B44AC6" w:rsidRPr="00CF5610" w:rsidRDefault="00B44AC6">
            <w:pPr>
              <w:rPr>
                <w:rFonts w:ascii="Arial" w:hAnsi="Arial" w:cs="Arial"/>
                <w:color w:val="215868" w:themeColor="accent5" w:themeShade="80"/>
                <w:sz w:val="16"/>
                <w:szCs w:val="16"/>
              </w:rPr>
            </w:pPr>
          </w:p>
        </w:tc>
        <w:tc>
          <w:tcPr>
            <w:tcW w:w="1180" w:type="dxa"/>
            <w:vMerge/>
            <w:vAlign w:val="center"/>
          </w:tcPr>
          <w:p w14:paraId="277282DB" w14:textId="77777777" w:rsidR="00B44AC6" w:rsidRPr="00CF5610" w:rsidRDefault="00B44AC6">
            <w:pPr>
              <w:rPr>
                <w:rFonts w:ascii="Arial" w:hAnsi="Arial" w:cs="Arial"/>
                <w:color w:val="215868" w:themeColor="accent5" w:themeShade="80"/>
                <w:sz w:val="16"/>
                <w:szCs w:val="16"/>
              </w:rPr>
            </w:pPr>
          </w:p>
        </w:tc>
      </w:tr>
      <w:tr w:rsidR="002172EE" w:rsidRPr="00CF5610" w14:paraId="4C57A43D" w14:textId="77777777" w:rsidTr="7F47EFA9">
        <w:trPr>
          <w:trHeight w:val="160"/>
        </w:trPr>
        <w:tc>
          <w:tcPr>
            <w:tcW w:w="2825" w:type="dxa"/>
            <w:vMerge w:val="restart"/>
            <w:tcMar>
              <w:top w:w="15" w:type="dxa"/>
              <w:left w:w="70" w:type="dxa"/>
              <w:bottom w:w="15" w:type="dxa"/>
              <w:right w:w="70" w:type="dxa"/>
            </w:tcMar>
            <w:vAlign w:val="center"/>
          </w:tcPr>
          <w:p w14:paraId="30B655AA" w14:textId="493A9391" w:rsidR="132D790D" w:rsidRPr="005040F0" w:rsidRDefault="132D790D" w:rsidP="132D790D">
            <w:pPr>
              <w:jc w:val="center"/>
              <w:rPr>
                <w:rFonts w:ascii="Arial" w:hAnsi="Arial" w:cs="Arial"/>
                <w:sz w:val="16"/>
                <w:szCs w:val="16"/>
              </w:rPr>
            </w:pPr>
            <w:r w:rsidRPr="005040F0">
              <w:rPr>
                <w:rFonts w:ascii="Arial" w:eastAsia="Arial" w:hAnsi="Arial" w:cs="Arial"/>
                <w:sz w:val="16"/>
                <w:szCs w:val="16"/>
              </w:rPr>
              <w:t>10. Desarrollo Misional Y Comercialización</w:t>
            </w:r>
          </w:p>
        </w:tc>
        <w:tc>
          <w:tcPr>
            <w:tcW w:w="1276" w:type="dxa"/>
            <w:vMerge w:val="restart"/>
            <w:tcMar>
              <w:top w:w="15" w:type="dxa"/>
              <w:left w:w="70" w:type="dxa"/>
              <w:bottom w:w="15" w:type="dxa"/>
              <w:right w:w="70" w:type="dxa"/>
            </w:tcMar>
            <w:vAlign w:val="center"/>
          </w:tcPr>
          <w:p w14:paraId="0C67A29A" w14:textId="6B23E550" w:rsidR="132D790D" w:rsidRPr="005040F0" w:rsidRDefault="132D790D" w:rsidP="132D790D">
            <w:pPr>
              <w:jc w:val="center"/>
              <w:rPr>
                <w:rFonts w:ascii="Arial" w:hAnsi="Arial" w:cs="Arial"/>
                <w:sz w:val="16"/>
                <w:szCs w:val="16"/>
              </w:rPr>
            </w:pPr>
            <w:r w:rsidRPr="005040F0">
              <w:rPr>
                <w:rFonts w:ascii="Arial" w:eastAsia="Arial" w:hAnsi="Arial" w:cs="Arial"/>
                <w:sz w:val="16"/>
                <w:szCs w:val="16"/>
              </w:rPr>
              <w:t>1</w:t>
            </w:r>
          </w:p>
        </w:tc>
        <w:tc>
          <w:tcPr>
            <w:tcW w:w="992" w:type="dxa"/>
            <w:vMerge w:val="restart"/>
            <w:tcMar>
              <w:top w:w="15" w:type="dxa"/>
              <w:left w:w="70" w:type="dxa"/>
              <w:bottom w:w="15" w:type="dxa"/>
              <w:right w:w="70" w:type="dxa"/>
            </w:tcMar>
            <w:vAlign w:val="center"/>
          </w:tcPr>
          <w:p w14:paraId="5965454C" w14:textId="46E24779" w:rsidR="132D790D" w:rsidRPr="005040F0" w:rsidRDefault="132D790D" w:rsidP="132D790D">
            <w:pPr>
              <w:jc w:val="center"/>
              <w:rPr>
                <w:rFonts w:ascii="Arial" w:hAnsi="Arial" w:cs="Arial"/>
                <w:sz w:val="16"/>
                <w:szCs w:val="16"/>
              </w:rPr>
            </w:pPr>
            <w:r w:rsidRPr="005040F0">
              <w:rPr>
                <w:rFonts w:ascii="Arial" w:eastAsia="Arial" w:hAnsi="Arial" w:cs="Arial"/>
                <w:sz w:val="16"/>
                <w:szCs w:val="16"/>
              </w:rPr>
              <w:t>3</w:t>
            </w:r>
          </w:p>
        </w:tc>
        <w:tc>
          <w:tcPr>
            <w:tcW w:w="1134" w:type="dxa"/>
            <w:shd w:val="clear" w:color="auto" w:fill="auto"/>
            <w:tcMar>
              <w:top w:w="15" w:type="dxa"/>
              <w:left w:w="70" w:type="dxa"/>
              <w:bottom w:w="15" w:type="dxa"/>
              <w:right w:w="70" w:type="dxa"/>
            </w:tcMar>
            <w:vAlign w:val="center"/>
          </w:tcPr>
          <w:p w14:paraId="574BCF28" w14:textId="08FDDA81" w:rsidR="132D790D" w:rsidRPr="005040F0" w:rsidRDefault="132D790D" w:rsidP="132D790D">
            <w:pPr>
              <w:jc w:val="center"/>
              <w:rPr>
                <w:rFonts w:ascii="Arial" w:hAnsi="Arial" w:cs="Arial"/>
                <w:sz w:val="16"/>
                <w:szCs w:val="16"/>
              </w:rPr>
            </w:pPr>
            <w:r w:rsidRPr="005040F0">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6EC6DA37" w14:textId="4D3724FF" w:rsidR="132D790D" w:rsidRPr="005040F0" w:rsidRDefault="132D790D" w:rsidP="132D790D">
            <w:pPr>
              <w:jc w:val="center"/>
              <w:rPr>
                <w:rFonts w:ascii="Arial" w:hAnsi="Arial" w:cs="Arial"/>
                <w:sz w:val="16"/>
                <w:szCs w:val="16"/>
              </w:rPr>
            </w:pPr>
            <w:r w:rsidRPr="005040F0">
              <w:rPr>
                <w:rFonts w:ascii="Arial" w:eastAsia="Arial" w:hAnsi="Arial" w:cs="Arial"/>
                <w:sz w:val="16"/>
                <w:szCs w:val="16"/>
              </w:rPr>
              <w:t>NA</w:t>
            </w:r>
          </w:p>
        </w:tc>
        <w:tc>
          <w:tcPr>
            <w:tcW w:w="1134" w:type="dxa"/>
            <w:vMerge w:val="restart"/>
            <w:tcMar>
              <w:top w:w="15" w:type="dxa"/>
              <w:left w:w="70" w:type="dxa"/>
              <w:bottom w:w="15" w:type="dxa"/>
              <w:right w:w="70" w:type="dxa"/>
            </w:tcMar>
            <w:vAlign w:val="center"/>
          </w:tcPr>
          <w:p w14:paraId="3A785A44" w14:textId="32DB5B9A" w:rsidR="132D790D" w:rsidRPr="005040F0" w:rsidRDefault="132D790D" w:rsidP="132D790D">
            <w:pPr>
              <w:jc w:val="center"/>
              <w:rPr>
                <w:rFonts w:ascii="Arial" w:hAnsi="Arial" w:cs="Arial"/>
                <w:sz w:val="16"/>
                <w:szCs w:val="16"/>
              </w:rPr>
            </w:pPr>
            <w:r w:rsidRPr="005040F0">
              <w:rPr>
                <w:rFonts w:ascii="Arial" w:eastAsia="Arial" w:hAnsi="Arial" w:cs="Arial"/>
                <w:sz w:val="16"/>
                <w:szCs w:val="16"/>
              </w:rPr>
              <w:t>0</w:t>
            </w:r>
          </w:p>
        </w:tc>
        <w:tc>
          <w:tcPr>
            <w:tcW w:w="1180" w:type="dxa"/>
            <w:vMerge w:val="restart"/>
            <w:tcMar>
              <w:top w:w="15" w:type="dxa"/>
              <w:left w:w="70" w:type="dxa"/>
              <w:bottom w:w="15" w:type="dxa"/>
              <w:right w:w="70" w:type="dxa"/>
            </w:tcMar>
            <w:vAlign w:val="center"/>
          </w:tcPr>
          <w:p w14:paraId="69F6D65D" w14:textId="0CF9CF15" w:rsidR="132D790D" w:rsidRPr="00CF5610" w:rsidRDefault="132D790D">
            <w:pPr>
              <w:rPr>
                <w:rFonts w:ascii="Arial" w:hAnsi="Arial" w:cs="Arial"/>
                <w:color w:val="215868" w:themeColor="accent5" w:themeShade="80"/>
                <w:sz w:val="16"/>
                <w:szCs w:val="16"/>
              </w:rPr>
            </w:pPr>
          </w:p>
        </w:tc>
      </w:tr>
      <w:tr w:rsidR="002172EE" w:rsidRPr="00CF5610" w14:paraId="02B7FAB1" w14:textId="77777777" w:rsidTr="7F47EFA9">
        <w:trPr>
          <w:trHeight w:val="298"/>
        </w:trPr>
        <w:tc>
          <w:tcPr>
            <w:tcW w:w="2825" w:type="dxa"/>
            <w:vMerge/>
            <w:vAlign w:val="center"/>
          </w:tcPr>
          <w:p w14:paraId="6F848202" w14:textId="77777777" w:rsidR="00B44AC6" w:rsidRPr="00CF5610" w:rsidRDefault="00B44AC6">
            <w:pPr>
              <w:rPr>
                <w:rFonts w:ascii="Arial" w:hAnsi="Arial" w:cs="Arial"/>
                <w:color w:val="215868" w:themeColor="accent5" w:themeShade="80"/>
                <w:sz w:val="16"/>
                <w:szCs w:val="16"/>
              </w:rPr>
            </w:pPr>
          </w:p>
        </w:tc>
        <w:tc>
          <w:tcPr>
            <w:tcW w:w="1276" w:type="dxa"/>
            <w:vMerge/>
            <w:vAlign w:val="center"/>
          </w:tcPr>
          <w:p w14:paraId="4ABE8C36" w14:textId="77777777" w:rsidR="00B44AC6" w:rsidRPr="00CF5610" w:rsidRDefault="00B44AC6">
            <w:pPr>
              <w:rPr>
                <w:rFonts w:ascii="Arial" w:hAnsi="Arial" w:cs="Arial"/>
                <w:color w:val="215868" w:themeColor="accent5" w:themeShade="80"/>
                <w:sz w:val="16"/>
                <w:szCs w:val="16"/>
              </w:rPr>
            </w:pPr>
          </w:p>
        </w:tc>
        <w:tc>
          <w:tcPr>
            <w:tcW w:w="992" w:type="dxa"/>
            <w:vMerge/>
            <w:vAlign w:val="center"/>
          </w:tcPr>
          <w:p w14:paraId="4F0A87C6" w14:textId="77777777" w:rsidR="00B44AC6" w:rsidRPr="00CF5610" w:rsidRDefault="00B44AC6">
            <w:pPr>
              <w:rPr>
                <w:rFonts w:ascii="Arial" w:hAnsi="Arial" w:cs="Arial"/>
                <w:color w:val="215868" w:themeColor="accent5" w:themeShade="80"/>
                <w:sz w:val="16"/>
                <w:szCs w:val="16"/>
              </w:rPr>
            </w:pPr>
          </w:p>
        </w:tc>
        <w:tc>
          <w:tcPr>
            <w:tcW w:w="1134" w:type="dxa"/>
            <w:shd w:val="clear" w:color="auto" w:fill="auto"/>
            <w:tcMar>
              <w:top w:w="15" w:type="dxa"/>
              <w:left w:w="70" w:type="dxa"/>
              <w:bottom w:w="15" w:type="dxa"/>
              <w:right w:w="70" w:type="dxa"/>
            </w:tcMar>
            <w:vAlign w:val="center"/>
          </w:tcPr>
          <w:p w14:paraId="4CADDE1E" w14:textId="70243FA8" w:rsidR="132D790D" w:rsidRPr="005040F0" w:rsidRDefault="132D790D" w:rsidP="132D790D">
            <w:pPr>
              <w:jc w:val="center"/>
              <w:rPr>
                <w:rFonts w:ascii="Arial" w:hAnsi="Arial" w:cs="Arial"/>
                <w:sz w:val="16"/>
                <w:szCs w:val="16"/>
              </w:rPr>
            </w:pPr>
            <w:r w:rsidRPr="005040F0">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48CD5171" w14:textId="1A814E5C" w:rsidR="132D790D" w:rsidRPr="005040F0" w:rsidRDefault="132D790D" w:rsidP="132D790D">
            <w:pPr>
              <w:jc w:val="center"/>
              <w:rPr>
                <w:rFonts w:ascii="Arial" w:hAnsi="Arial" w:cs="Arial"/>
                <w:sz w:val="16"/>
                <w:szCs w:val="16"/>
              </w:rPr>
            </w:pPr>
            <w:r w:rsidRPr="005040F0">
              <w:rPr>
                <w:rFonts w:ascii="Arial" w:eastAsia="Arial" w:hAnsi="Arial" w:cs="Arial"/>
                <w:sz w:val="16"/>
                <w:szCs w:val="16"/>
              </w:rPr>
              <w:t>NA</w:t>
            </w:r>
          </w:p>
        </w:tc>
        <w:tc>
          <w:tcPr>
            <w:tcW w:w="1134" w:type="dxa"/>
            <w:vMerge/>
            <w:vAlign w:val="center"/>
          </w:tcPr>
          <w:p w14:paraId="79E93146" w14:textId="77777777" w:rsidR="00B44AC6" w:rsidRPr="00CF5610" w:rsidRDefault="00B44AC6">
            <w:pPr>
              <w:rPr>
                <w:rFonts w:ascii="Arial" w:hAnsi="Arial" w:cs="Arial"/>
                <w:color w:val="215868" w:themeColor="accent5" w:themeShade="80"/>
                <w:sz w:val="16"/>
                <w:szCs w:val="16"/>
              </w:rPr>
            </w:pPr>
          </w:p>
        </w:tc>
        <w:tc>
          <w:tcPr>
            <w:tcW w:w="1180" w:type="dxa"/>
            <w:vMerge/>
            <w:vAlign w:val="center"/>
          </w:tcPr>
          <w:p w14:paraId="5F8C9CE1" w14:textId="77777777" w:rsidR="00B44AC6" w:rsidRPr="00CF5610" w:rsidRDefault="00B44AC6">
            <w:pPr>
              <w:rPr>
                <w:rFonts w:ascii="Arial" w:hAnsi="Arial" w:cs="Arial"/>
                <w:color w:val="215868" w:themeColor="accent5" w:themeShade="80"/>
                <w:sz w:val="16"/>
                <w:szCs w:val="16"/>
              </w:rPr>
            </w:pPr>
          </w:p>
        </w:tc>
      </w:tr>
      <w:tr w:rsidR="002172EE" w:rsidRPr="00CF5610" w14:paraId="0722CE94" w14:textId="77777777" w:rsidTr="7F47EFA9">
        <w:trPr>
          <w:trHeight w:val="374"/>
        </w:trPr>
        <w:tc>
          <w:tcPr>
            <w:tcW w:w="2825" w:type="dxa"/>
            <w:vMerge/>
            <w:vAlign w:val="center"/>
          </w:tcPr>
          <w:p w14:paraId="3149A5EC" w14:textId="77777777" w:rsidR="00B44AC6" w:rsidRPr="00CF5610" w:rsidRDefault="00B44AC6">
            <w:pPr>
              <w:rPr>
                <w:rFonts w:ascii="Arial" w:hAnsi="Arial" w:cs="Arial"/>
                <w:color w:val="215868" w:themeColor="accent5" w:themeShade="80"/>
                <w:sz w:val="16"/>
                <w:szCs w:val="16"/>
              </w:rPr>
            </w:pPr>
          </w:p>
        </w:tc>
        <w:tc>
          <w:tcPr>
            <w:tcW w:w="1276" w:type="dxa"/>
            <w:vMerge/>
            <w:vAlign w:val="center"/>
          </w:tcPr>
          <w:p w14:paraId="4E5A00FD" w14:textId="77777777" w:rsidR="00B44AC6" w:rsidRPr="00CF5610" w:rsidRDefault="00B44AC6">
            <w:pPr>
              <w:rPr>
                <w:rFonts w:ascii="Arial" w:hAnsi="Arial" w:cs="Arial"/>
                <w:color w:val="215868" w:themeColor="accent5" w:themeShade="80"/>
                <w:sz w:val="16"/>
                <w:szCs w:val="16"/>
              </w:rPr>
            </w:pPr>
          </w:p>
        </w:tc>
        <w:tc>
          <w:tcPr>
            <w:tcW w:w="992" w:type="dxa"/>
            <w:vMerge/>
            <w:vAlign w:val="center"/>
          </w:tcPr>
          <w:p w14:paraId="332150D8" w14:textId="77777777" w:rsidR="00B44AC6" w:rsidRPr="00CF5610" w:rsidRDefault="00B44AC6">
            <w:pPr>
              <w:rPr>
                <w:rFonts w:ascii="Arial" w:hAnsi="Arial" w:cs="Arial"/>
                <w:color w:val="215868" w:themeColor="accent5" w:themeShade="80"/>
                <w:sz w:val="16"/>
                <w:szCs w:val="16"/>
              </w:rPr>
            </w:pPr>
          </w:p>
        </w:tc>
        <w:tc>
          <w:tcPr>
            <w:tcW w:w="1134" w:type="dxa"/>
            <w:shd w:val="clear" w:color="auto" w:fill="auto"/>
            <w:tcMar>
              <w:top w:w="15" w:type="dxa"/>
              <w:left w:w="70" w:type="dxa"/>
              <w:bottom w:w="15" w:type="dxa"/>
              <w:right w:w="70" w:type="dxa"/>
            </w:tcMar>
            <w:vAlign w:val="center"/>
          </w:tcPr>
          <w:p w14:paraId="6830C064" w14:textId="312624D2" w:rsidR="132D790D" w:rsidRPr="005040F0" w:rsidRDefault="132D790D" w:rsidP="132D790D">
            <w:pPr>
              <w:jc w:val="center"/>
              <w:rPr>
                <w:rFonts w:ascii="Arial" w:hAnsi="Arial" w:cs="Arial"/>
                <w:sz w:val="16"/>
                <w:szCs w:val="16"/>
              </w:rPr>
            </w:pPr>
            <w:r w:rsidRPr="005040F0">
              <w:rPr>
                <w:rFonts w:ascii="Arial" w:eastAsia="Arial" w:hAnsi="Arial" w:cs="Arial"/>
                <w:sz w:val="16"/>
                <w:szCs w:val="16"/>
              </w:rPr>
              <w:t>Cumple</w:t>
            </w:r>
          </w:p>
        </w:tc>
        <w:tc>
          <w:tcPr>
            <w:tcW w:w="1134" w:type="dxa"/>
            <w:shd w:val="clear" w:color="auto" w:fill="F2DBDB" w:themeFill="accent2" w:themeFillTint="33"/>
            <w:tcMar>
              <w:top w:w="15" w:type="dxa"/>
              <w:left w:w="70" w:type="dxa"/>
              <w:bottom w:w="15" w:type="dxa"/>
              <w:right w:w="70" w:type="dxa"/>
            </w:tcMar>
            <w:vAlign w:val="center"/>
          </w:tcPr>
          <w:p w14:paraId="4BFE40D4" w14:textId="0F7CB391" w:rsidR="132D790D" w:rsidRPr="005040F0" w:rsidRDefault="005040F0" w:rsidP="132D790D">
            <w:pPr>
              <w:jc w:val="center"/>
              <w:rPr>
                <w:rFonts w:ascii="Arial" w:hAnsi="Arial" w:cs="Arial"/>
                <w:sz w:val="16"/>
                <w:szCs w:val="16"/>
              </w:rPr>
            </w:pPr>
            <w:r w:rsidRPr="005040F0">
              <w:rPr>
                <w:rFonts w:ascii="Arial" w:eastAsia="Arial" w:hAnsi="Arial" w:cs="Arial"/>
                <w:sz w:val="16"/>
                <w:szCs w:val="16"/>
              </w:rPr>
              <w:t>Parcialmente</w:t>
            </w:r>
          </w:p>
        </w:tc>
        <w:tc>
          <w:tcPr>
            <w:tcW w:w="1134" w:type="dxa"/>
            <w:vMerge/>
            <w:vAlign w:val="center"/>
          </w:tcPr>
          <w:p w14:paraId="613629AB" w14:textId="77777777" w:rsidR="00B44AC6" w:rsidRPr="00CF5610" w:rsidRDefault="00B44AC6">
            <w:pPr>
              <w:rPr>
                <w:rFonts w:ascii="Arial" w:hAnsi="Arial" w:cs="Arial"/>
                <w:color w:val="215868" w:themeColor="accent5" w:themeShade="80"/>
                <w:sz w:val="16"/>
                <w:szCs w:val="16"/>
              </w:rPr>
            </w:pPr>
          </w:p>
        </w:tc>
        <w:tc>
          <w:tcPr>
            <w:tcW w:w="1180" w:type="dxa"/>
            <w:vMerge/>
            <w:vAlign w:val="center"/>
          </w:tcPr>
          <w:p w14:paraId="50DA6CF5" w14:textId="77777777" w:rsidR="00B44AC6" w:rsidRPr="00CF5610" w:rsidRDefault="00B44AC6">
            <w:pPr>
              <w:rPr>
                <w:rFonts w:ascii="Arial" w:hAnsi="Arial" w:cs="Arial"/>
                <w:color w:val="215868" w:themeColor="accent5" w:themeShade="80"/>
                <w:sz w:val="16"/>
                <w:szCs w:val="16"/>
              </w:rPr>
            </w:pPr>
          </w:p>
        </w:tc>
      </w:tr>
      <w:tr w:rsidR="002172EE" w:rsidRPr="00CF5610" w14:paraId="7BE606FC" w14:textId="77777777" w:rsidTr="7F47EFA9">
        <w:trPr>
          <w:trHeight w:val="170"/>
        </w:trPr>
        <w:tc>
          <w:tcPr>
            <w:tcW w:w="2825" w:type="dxa"/>
            <w:vMerge w:val="restart"/>
            <w:tcMar>
              <w:top w:w="15" w:type="dxa"/>
              <w:left w:w="70" w:type="dxa"/>
              <w:bottom w:w="15" w:type="dxa"/>
              <w:right w:w="70" w:type="dxa"/>
            </w:tcMar>
            <w:vAlign w:val="center"/>
          </w:tcPr>
          <w:p w14:paraId="6728E29F" w14:textId="76CA845C" w:rsidR="132D790D" w:rsidRPr="00EA3C69" w:rsidRDefault="132D790D" w:rsidP="132D790D">
            <w:pPr>
              <w:jc w:val="center"/>
              <w:rPr>
                <w:rFonts w:ascii="Arial" w:hAnsi="Arial" w:cs="Arial"/>
                <w:sz w:val="16"/>
                <w:szCs w:val="16"/>
              </w:rPr>
            </w:pPr>
            <w:r w:rsidRPr="00EA3C69">
              <w:rPr>
                <w:rFonts w:ascii="Arial" w:eastAsia="Arial" w:hAnsi="Arial" w:cs="Arial"/>
                <w:sz w:val="16"/>
                <w:szCs w:val="16"/>
              </w:rPr>
              <w:t>11. Gestión Jurídica</w:t>
            </w:r>
          </w:p>
        </w:tc>
        <w:tc>
          <w:tcPr>
            <w:tcW w:w="1276" w:type="dxa"/>
            <w:vMerge w:val="restart"/>
            <w:tcMar>
              <w:top w:w="15" w:type="dxa"/>
              <w:left w:w="70" w:type="dxa"/>
              <w:bottom w:w="15" w:type="dxa"/>
              <w:right w:w="70" w:type="dxa"/>
            </w:tcMar>
            <w:vAlign w:val="center"/>
          </w:tcPr>
          <w:p w14:paraId="062D3FE2" w14:textId="18490A16" w:rsidR="132D790D" w:rsidRPr="00EA3C69" w:rsidRDefault="132D790D" w:rsidP="132D790D">
            <w:pPr>
              <w:jc w:val="center"/>
              <w:rPr>
                <w:rFonts w:ascii="Arial" w:hAnsi="Arial" w:cs="Arial"/>
                <w:sz w:val="16"/>
                <w:szCs w:val="16"/>
              </w:rPr>
            </w:pPr>
            <w:r w:rsidRPr="00EA3C69">
              <w:rPr>
                <w:rFonts w:ascii="Arial" w:eastAsia="Arial" w:hAnsi="Arial" w:cs="Arial"/>
                <w:sz w:val="16"/>
                <w:szCs w:val="16"/>
              </w:rPr>
              <w:t>2</w:t>
            </w:r>
          </w:p>
        </w:tc>
        <w:tc>
          <w:tcPr>
            <w:tcW w:w="992" w:type="dxa"/>
            <w:vMerge w:val="restart"/>
            <w:tcMar>
              <w:top w:w="15" w:type="dxa"/>
              <w:left w:w="70" w:type="dxa"/>
              <w:bottom w:w="15" w:type="dxa"/>
              <w:right w:w="70" w:type="dxa"/>
            </w:tcMar>
            <w:vAlign w:val="center"/>
          </w:tcPr>
          <w:p w14:paraId="35429DE0" w14:textId="703EDB83" w:rsidR="132D790D" w:rsidRPr="00EA3C69" w:rsidRDefault="132D790D" w:rsidP="132D790D">
            <w:pPr>
              <w:jc w:val="center"/>
              <w:rPr>
                <w:rFonts w:ascii="Arial" w:hAnsi="Arial" w:cs="Arial"/>
                <w:sz w:val="16"/>
                <w:szCs w:val="16"/>
              </w:rPr>
            </w:pPr>
            <w:r w:rsidRPr="00EA3C69">
              <w:rPr>
                <w:rFonts w:ascii="Arial" w:eastAsia="Arial" w:hAnsi="Arial" w:cs="Arial"/>
                <w:sz w:val="16"/>
                <w:szCs w:val="16"/>
              </w:rPr>
              <w:t>2</w:t>
            </w:r>
          </w:p>
        </w:tc>
        <w:tc>
          <w:tcPr>
            <w:tcW w:w="1134" w:type="dxa"/>
            <w:tcMar>
              <w:top w:w="15" w:type="dxa"/>
              <w:left w:w="70" w:type="dxa"/>
              <w:bottom w:w="15" w:type="dxa"/>
              <w:right w:w="70" w:type="dxa"/>
            </w:tcMar>
            <w:vAlign w:val="center"/>
          </w:tcPr>
          <w:p w14:paraId="08FDE019" w14:textId="2963E02F" w:rsidR="132D790D" w:rsidRPr="00EA3C69" w:rsidRDefault="132D790D" w:rsidP="132D790D">
            <w:pPr>
              <w:jc w:val="center"/>
              <w:rPr>
                <w:rFonts w:ascii="Arial" w:hAnsi="Arial" w:cs="Arial"/>
                <w:sz w:val="16"/>
                <w:szCs w:val="16"/>
              </w:rPr>
            </w:pPr>
            <w:r w:rsidRPr="00EA3C69">
              <w:rPr>
                <w:rFonts w:ascii="Arial" w:eastAsia="Arial" w:hAnsi="Arial" w:cs="Arial"/>
                <w:sz w:val="16"/>
                <w:szCs w:val="16"/>
              </w:rPr>
              <w:t>Cumple</w:t>
            </w:r>
          </w:p>
        </w:tc>
        <w:tc>
          <w:tcPr>
            <w:tcW w:w="1134" w:type="dxa"/>
            <w:tcMar>
              <w:top w:w="15" w:type="dxa"/>
              <w:left w:w="70" w:type="dxa"/>
              <w:bottom w:w="15" w:type="dxa"/>
              <w:right w:w="70" w:type="dxa"/>
            </w:tcMar>
            <w:vAlign w:val="center"/>
          </w:tcPr>
          <w:p w14:paraId="26143030" w14:textId="4000D72B" w:rsidR="132D790D" w:rsidRPr="00EA3C69" w:rsidRDefault="132D790D" w:rsidP="132D790D">
            <w:pPr>
              <w:jc w:val="center"/>
              <w:rPr>
                <w:rFonts w:ascii="Arial" w:hAnsi="Arial" w:cs="Arial"/>
                <w:sz w:val="16"/>
                <w:szCs w:val="16"/>
              </w:rPr>
            </w:pPr>
            <w:r w:rsidRPr="00EA3C69">
              <w:rPr>
                <w:rFonts w:ascii="Arial" w:eastAsia="Arial" w:hAnsi="Arial" w:cs="Arial"/>
                <w:sz w:val="16"/>
                <w:szCs w:val="16"/>
              </w:rPr>
              <w:t>Cumple</w:t>
            </w:r>
          </w:p>
        </w:tc>
        <w:tc>
          <w:tcPr>
            <w:tcW w:w="1134" w:type="dxa"/>
            <w:vMerge w:val="restart"/>
            <w:tcMar>
              <w:top w:w="15" w:type="dxa"/>
              <w:left w:w="70" w:type="dxa"/>
              <w:bottom w:w="15" w:type="dxa"/>
              <w:right w:w="70" w:type="dxa"/>
            </w:tcMar>
            <w:vAlign w:val="center"/>
          </w:tcPr>
          <w:p w14:paraId="3933714F" w14:textId="33803BE4" w:rsidR="132D790D" w:rsidRPr="00EA3C69" w:rsidRDefault="132D790D" w:rsidP="132D790D">
            <w:pPr>
              <w:jc w:val="center"/>
              <w:rPr>
                <w:rFonts w:ascii="Arial" w:hAnsi="Arial" w:cs="Arial"/>
                <w:sz w:val="16"/>
                <w:szCs w:val="16"/>
              </w:rPr>
            </w:pPr>
            <w:r w:rsidRPr="00EA3C69">
              <w:rPr>
                <w:rFonts w:ascii="Arial" w:eastAsia="Arial" w:hAnsi="Arial" w:cs="Arial"/>
                <w:sz w:val="16"/>
                <w:szCs w:val="16"/>
              </w:rPr>
              <w:t>0</w:t>
            </w:r>
          </w:p>
        </w:tc>
        <w:tc>
          <w:tcPr>
            <w:tcW w:w="1180" w:type="dxa"/>
            <w:vMerge w:val="restart"/>
            <w:tcMar>
              <w:top w:w="15" w:type="dxa"/>
              <w:left w:w="70" w:type="dxa"/>
              <w:bottom w:w="15" w:type="dxa"/>
              <w:right w:w="70" w:type="dxa"/>
            </w:tcMar>
            <w:vAlign w:val="center"/>
          </w:tcPr>
          <w:p w14:paraId="4652B1AB" w14:textId="654BE5C4" w:rsidR="132D790D" w:rsidRPr="00CF5610" w:rsidRDefault="132D790D" w:rsidP="2DF12A26">
            <w:pPr>
              <w:jc w:val="center"/>
              <w:rPr>
                <w:rFonts w:ascii="Arial" w:hAnsi="Arial" w:cs="Arial"/>
                <w:color w:val="215868" w:themeColor="accent5" w:themeShade="80"/>
                <w:sz w:val="16"/>
                <w:szCs w:val="16"/>
              </w:rPr>
            </w:pPr>
          </w:p>
        </w:tc>
      </w:tr>
      <w:tr w:rsidR="00EA3C69" w:rsidRPr="00CF5610" w14:paraId="5B3F1550" w14:textId="77777777" w:rsidTr="7F47EFA9">
        <w:trPr>
          <w:trHeight w:val="75"/>
        </w:trPr>
        <w:tc>
          <w:tcPr>
            <w:tcW w:w="2825" w:type="dxa"/>
            <w:vMerge/>
            <w:vAlign w:val="center"/>
          </w:tcPr>
          <w:p w14:paraId="0E67569A" w14:textId="77777777" w:rsidR="00EA3C69" w:rsidRPr="00EA3C69" w:rsidRDefault="00EA3C69" w:rsidP="00EA3C69">
            <w:pPr>
              <w:rPr>
                <w:rFonts w:ascii="Arial" w:hAnsi="Arial" w:cs="Arial"/>
                <w:sz w:val="16"/>
                <w:szCs w:val="16"/>
              </w:rPr>
            </w:pPr>
          </w:p>
        </w:tc>
        <w:tc>
          <w:tcPr>
            <w:tcW w:w="1276" w:type="dxa"/>
            <w:vMerge/>
            <w:vAlign w:val="center"/>
          </w:tcPr>
          <w:p w14:paraId="36D40839" w14:textId="77777777" w:rsidR="00EA3C69" w:rsidRPr="00EA3C69" w:rsidRDefault="00EA3C69" w:rsidP="00EA3C69">
            <w:pPr>
              <w:rPr>
                <w:rFonts w:ascii="Arial" w:hAnsi="Arial" w:cs="Arial"/>
                <w:sz w:val="16"/>
                <w:szCs w:val="16"/>
              </w:rPr>
            </w:pPr>
          </w:p>
        </w:tc>
        <w:tc>
          <w:tcPr>
            <w:tcW w:w="992" w:type="dxa"/>
            <w:vMerge/>
            <w:vAlign w:val="center"/>
          </w:tcPr>
          <w:p w14:paraId="274BDC4D" w14:textId="77777777" w:rsidR="00EA3C69" w:rsidRPr="00EA3C69" w:rsidRDefault="00EA3C69" w:rsidP="00EA3C69">
            <w:pPr>
              <w:rPr>
                <w:rFonts w:ascii="Arial" w:hAnsi="Arial" w:cs="Arial"/>
                <w:sz w:val="16"/>
                <w:szCs w:val="16"/>
              </w:rPr>
            </w:pPr>
          </w:p>
        </w:tc>
        <w:tc>
          <w:tcPr>
            <w:tcW w:w="1134" w:type="dxa"/>
            <w:tcMar>
              <w:top w:w="15" w:type="dxa"/>
              <w:left w:w="70" w:type="dxa"/>
              <w:bottom w:w="15" w:type="dxa"/>
              <w:right w:w="70" w:type="dxa"/>
            </w:tcMar>
            <w:vAlign w:val="center"/>
          </w:tcPr>
          <w:p w14:paraId="5A561241" w14:textId="5D750B19" w:rsidR="00EA3C69" w:rsidRPr="00EA3C69" w:rsidRDefault="00EA3C69" w:rsidP="00EA3C69">
            <w:pPr>
              <w:jc w:val="center"/>
              <w:rPr>
                <w:rFonts w:ascii="Arial" w:hAnsi="Arial" w:cs="Arial"/>
                <w:sz w:val="16"/>
                <w:szCs w:val="16"/>
              </w:rPr>
            </w:pPr>
            <w:r w:rsidRPr="00EA3C69">
              <w:rPr>
                <w:rFonts w:ascii="Arial" w:eastAsia="Arial" w:hAnsi="Arial" w:cs="Arial"/>
                <w:sz w:val="16"/>
                <w:szCs w:val="16"/>
              </w:rPr>
              <w:t>Cumple</w:t>
            </w:r>
          </w:p>
        </w:tc>
        <w:tc>
          <w:tcPr>
            <w:tcW w:w="1134" w:type="dxa"/>
            <w:shd w:val="clear" w:color="auto" w:fill="F2DBDB" w:themeFill="accent2" w:themeFillTint="33"/>
            <w:tcMar>
              <w:top w:w="15" w:type="dxa"/>
              <w:left w:w="70" w:type="dxa"/>
              <w:bottom w:w="15" w:type="dxa"/>
              <w:right w:w="70" w:type="dxa"/>
            </w:tcMar>
          </w:tcPr>
          <w:p w14:paraId="51E64A4A" w14:textId="143CA5B5" w:rsidR="00EA3C69" w:rsidRPr="00EA3C69" w:rsidRDefault="00EA3C69" w:rsidP="00EA3C69">
            <w:pPr>
              <w:jc w:val="center"/>
              <w:rPr>
                <w:rFonts w:ascii="Arial" w:hAnsi="Arial" w:cs="Arial"/>
                <w:sz w:val="16"/>
                <w:szCs w:val="16"/>
              </w:rPr>
            </w:pPr>
            <w:r w:rsidRPr="00EA3C69">
              <w:rPr>
                <w:rFonts w:ascii="Arial" w:eastAsia="Arial" w:hAnsi="Arial" w:cs="Arial"/>
                <w:sz w:val="16"/>
                <w:szCs w:val="16"/>
              </w:rPr>
              <w:t>Parcialmente</w:t>
            </w:r>
          </w:p>
        </w:tc>
        <w:tc>
          <w:tcPr>
            <w:tcW w:w="1134" w:type="dxa"/>
            <w:vMerge/>
            <w:vAlign w:val="center"/>
          </w:tcPr>
          <w:p w14:paraId="7F1171DB" w14:textId="77777777" w:rsidR="00EA3C69" w:rsidRPr="00EA3C69" w:rsidRDefault="00EA3C69" w:rsidP="00EA3C69">
            <w:pPr>
              <w:rPr>
                <w:rFonts w:ascii="Arial" w:hAnsi="Arial" w:cs="Arial"/>
                <w:sz w:val="16"/>
                <w:szCs w:val="16"/>
              </w:rPr>
            </w:pPr>
          </w:p>
        </w:tc>
        <w:tc>
          <w:tcPr>
            <w:tcW w:w="1180" w:type="dxa"/>
            <w:vMerge/>
            <w:vAlign w:val="center"/>
          </w:tcPr>
          <w:p w14:paraId="531C46C4" w14:textId="77777777" w:rsidR="00EA3C69" w:rsidRPr="00CF5610" w:rsidRDefault="00EA3C69" w:rsidP="00EA3C69">
            <w:pPr>
              <w:rPr>
                <w:rFonts w:ascii="Arial" w:hAnsi="Arial" w:cs="Arial"/>
                <w:color w:val="215868" w:themeColor="accent5" w:themeShade="80"/>
                <w:sz w:val="16"/>
                <w:szCs w:val="16"/>
              </w:rPr>
            </w:pPr>
          </w:p>
        </w:tc>
      </w:tr>
      <w:tr w:rsidR="00EA3C69" w:rsidRPr="00CF5610" w14:paraId="1F69E080" w14:textId="77777777" w:rsidTr="7F47EFA9">
        <w:trPr>
          <w:trHeight w:val="45"/>
        </w:trPr>
        <w:tc>
          <w:tcPr>
            <w:tcW w:w="2825" w:type="dxa"/>
            <w:vMerge/>
            <w:vAlign w:val="center"/>
          </w:tcPr>
          <w:p w14:paraId="024E9A8E" w14:textId="77777777" w:rsidR="00EA3C69" w:rsidRPr="00EA3C69" w:rsidRDefault="00EA3C69" w:rsidP="00EA3C69">
            <w:pPr>
              <w:rPr>
                <w:rFonts w:ascii="Arial" w:hAnsi="Arial" w:cs="Arial"/>
                <w:sz w:val="16"/>
                <w:szCs w:val="16"/>
              </w:rPr>
            </w:pPr>
          </w:p>
        </w:tc>
        <w:tc>
          <w:tcPr>
            <w:tcW w:w="1276" w:type="dxa"/>
            <w:vMerge/>
            <w:vAlign w:val="center"/>
          </w:tcPr>
          <w:p w14:paraId="08813BCA" w14:textId="77777777" w:rsidR="00EA3C69" w:rsidRPr="00EA3C69" w:rsidRDefault="00EA3C69" w:rsidP="00EA3C69">
            <w:pPr>
              <w:rPr>
                <w:rFonts w:ascii="Arial" w:hAnsi="Arial" w:cs="Arial"/>
                <w:sz w:val="16"/>
                <w:szCs w:val="16"/>
              </w:rPr>
            </w:pPr>
          </w:p>
        </w:tc>
        <w:tc>
          <w:tcPr>
            <w:tcW w:w="992" w:type="dxa"/>
            <w:vMerge w:val="restart"/>
            <w:tcMar>
              <w:top w:w="15" w:type="dxa"/>
              <w:left w:w="70" w:type="dxa"/>
              <w:bottom w:w="15" w:type="dxa"/>
              <w:right w:w="70" w:type="dxa"/>
            </w:tcMar>
            <w:vAlign w:val="center"/>
          </w:tcPr>
          <w:p w14:paraId="1D7FF8B2" w14:textId="1783BA24" w:rsidR="00EA3C69" w:rsidRPr="00EA3C69" w:rsidRDefault="00EA3C69" w:rsidP="00EA3C69">
            <w:pPr>
              <w:jc w:val="center"/>
              <w:rPr>
                <w:rFonts w:ascii="Arial" w:hAnsi="Arial" w:cs="Arial"/>
                <w:sz w:val="16"/>
                <w:szCs w:val="16"/>
              </w:rPr>
            </w:pPr>
            <w:r w:rsidRPr="00EA3C69">
              <w:rPr>
                <w:rFonts w:ascii="Arial" w:eastAsia="Arial" w:hAnsi="Arial" w:cs="Arial"/>
                <w:sz w:val="16"/>
                <w:szCs w:val="16"/>
              </w:rPr>
              <w:t>2</w:t>
            </w:r>
          </w:p>
        </w:tc>
        <w:tc>
          <w:tcPr>
            <w:tcW w:w="1134" w:type="dxa"/>
            <w:tcMar>
              <w:top w:w="15" w:type="dxa"/>
              <w:left w:w="70" w:type="dxa"/>
              <w:bottom w:w="15" w:type="dxa"/>
              <w:right w:w="70" w:type="dxa"/>
            </w:tcMar>
            <w:vAlign w:val="center"/>
          </w:tcPr>
          <w:p w14:paraId="45FAAAC2" w14:textId="15405537" w:rsidR="00EA3C69" w:rsidRPr="00EA3C69" w:rsidRDefault="00EA3C69" w:rsidP="00EA3C69">
            <w:pPr>
              <w:jc w:val="center"/>
              <w:rPr>
                <w:rFonts w:ascii="Arial" w:hAnsi="Arial" w:cs="Arial"/>
                <w:sz w:val="16"/>
                <w:szCs w:val="16"/>
              </w:rPr>
            </w:pPr>
            <w:r w:rsidRPr="00EA3C69">
              <w:rPr>
                <w:rFonts w:ascii="Arial" w:eastAsia="Arial" w:hAnsi="Arial" w:cs="Arial"/>
                <w:sz w:val="16"/>
                <w:szCs w:val="16"/>
              </w:rPr>
              <w:t>Cumple</w:t>
            </w:r>
          </w:p>
        </w:tc>
        <w:tc>
          <w:tcPr>
            <w:tcW w:w="1134" w:type="dxa"/>
            <w:shd w:val="clear" w:color="auto" w:fill="F2DBDB" w:themeFill="accent2" w:themeFillTint="33"/>
            <w:tcMar>
              <w:top w:w="15" w:type="dxa"/>
              <w:left w:w="70" w:type="dxa"/>
              <w:bottom w:w="15" w:type="dxa"/>
              <w:right w:w="70" w:type="dxa"/>
            </w:tcMar>
          </w:tcPr>
          <w:p w14:paraId="3F382D9B" w14:textId="25C6C330" w:rsidR="00EA3C69" w:rsidRPr="00EA3C69" w:rsidRDefault="00EA3C69" w:rsidP="00EA3C69">
            <w:pPr>
              <w:jc w:val="center"/>
              <w:rPr>
                <w:rFonts w:ascii="Arial" w:hAnsi="Arial" w:cs="Arial"/>
                <w:sz w:val="16"/>
                <w:szCs w:val="16"/>
              </w:rPr>
            </w:pPr>
            <w:r w:rsidRPr="00EA3C69">
              <w:rPr>
                <w:rFonts w:ascii="Arial" w:eastAsia="Arial" w:hAnsi="Arial" w:cs="Arial"/>
                <w:sz w:val="16"/>
                <w:szCs w:val="16"/>
              </w:rPr>
              <w:t>Parcialmente</w:t>
            </w:r>
          </w:p>
        </w:tc>
        <w:tc>
          <w:tcPr>
            <w:tcW w:w="1134" w:type="dxa"/>
            <w:vMerge w:val="restart"/>
            <w:tcMar>
              <w:top w:w="15" w:type="dxa"/>
              <w:left w:w="70" w:type="dxa"/>
              <w:bottom w:w="15" w:type="dxa"/>
              <w:right w:w="70" w:type="dxa"/>
            </w:tcMar>
            <w:vAlign w:val="center"/>
          </w:tcPr>
          <w:p w14:paraId="77891F71" w14:textId="275FA43A" w:rsidR="00EA3C69" w:rsidRPr="00EA3C69" w:rsidRDefault="00EA3C69" w:rsidP="00EA3C69">
            <w:pPr>
              <w:jc w:val="center"/>
              <w:rPr>
                <w:rFonts w:ascii="Arial" w:hAnsi="Arial" w:cs="Arial"/>
                <w:sz w:val="16"/>
                <w:szCs w:val="16"/>
              </w:rPr>
            </w:pPr>
            <w:r w:rsidRPr="00EA3C69">
              <w:rPr>
                <w:rFonts w:ascii="Arial" w:eastAsia="Arial" w:hAnsi="Arial" w:cs="Arial"/>
                <w:sz w:val="16"/>
                <w:szCs w:val="16"/>
              </w:rPr>
              <w:t>0</w:t>
            </w:r>
          </w:p>
        </w:tc>
        <w:tc>
          <w:tcPr>
            <w:tcW w:w="1180" w:type="dxa"/>
            <w:vMerge w:val="restart"/>
            <w:tcMar>
              <w:top w:w="15" w:type="dxa"/>
              <w:left w:w="70" w:type="dxa"/>
              <w:bottom w:w="15" w:type="dxa"/>
              <w:right w:w="70" w:type="dxa"/>
            </w:tcMar>
            <w:vAlign w:val="center"/>
          </w:tcPr>
          <w:p w14:paraId="14745D7E" w14:textId="2BBA823F" w:rsidR="00EA3C69" w:rsidRPr="00CF5610" w:rsidRDefault="00EA3C69" w:rsidP="00EA3C69">
            <w:pPr>
              <w:jc w:val="center"/>
              <w:rPr>
                <w:rFonts w:ascii="Arial" w:hAnsi="Arial" w:cs="Arial"/>
                <w:color w:val="215868" w:themeColor="accent5" w:themeShade="80"/>
                <w:sz w:val="16"/>
                <w:szCs w:val="16"/>
              </w:rPr>
            </w:pPr>
          </w:p>
        </w:tc>
      </w:tr>
      <w:tr w:rsidR="002172EE" w:rsidRPr="00CF5610" w14:paraId="3C59CCF0" w14:textId="77777777" w:rsidTr="7F47EFA9">
        <w:trPr>
          <w:trHeight w:val="45"/>
        </w:trPr>
        <w:tc>
          <w:tcPr>
            <w:tcW w:w="2825" w:type="dxa"/>
            <w:vMerge/>
            <w:vAlign w:val="center"/>
          </w:tcPr>
          <w:p w14:paraId="5A35AF4F" w14:textId="77777777" w:rsidR="00B44AC6" w:rsidRPr="00CF5610" w:rsidRDefault="00B44AC6">
            <w:pPr>
              <w:rPr>
                <w:rFonts w:ascii="Arial" w:hAnsi="Arial" w:cs="Arial"/>
                <w:color w:val="215868" w:themeColor="accent5" w:themeShade="80"/>
                <w:sz w:val="16"/>
                <w:szCs w:val="16"/>
              </w:rPr>
            </w:pPr>
          </w:p>
        </w:tc>
        <w:tc>
          <w:tcPr>
            <w:tcW w:w="1276" w:type="dxa"/>
            <w:vMerge/>
            <w:vAlign w:val="center"/>
          </w:tcPr>
          <w:p w14:paraId="39202222" w14:textId="77777777" w:rsidR="00B44AC6" w:rsidRPr="00CF5610" w:rsidRDefault="00B44AC6">
            <w:pPr>
              <w:rPr>
                <w:rFonts w:ascii="Arial" w:hAnsi="Arial" w:cs="Arial"/>
                <w:color w:val="215868" w:themeColor="accent5" w:themeShade="80"/>
                <w:sz w:val="16"/>
                <w:szCs w:val="16"/>
              </w:rPr>
            </w:pPr>
          </w:p>
        </w:tc>
        <w:tc>
          <w:tcPr>
            <w:tcW w:w="992" w:type="dxa"/>
            <w:vMerge/>
            <w:vAlign w:val="center"/>
          </w:tcPr>
          <w:p w14:paraId="0E227C9B" w14:textId="77777777" w:rsidR="00B44AC6" w:rsidRPr="00CF5610" w:rsidRDefault="00B44AC6">
            <w:pPr>
              <w:rPr>
                <w:rFonts w:ascii="Arial" w:hAnsi="Arial" w:cs="Arial"/>
                <w:color w:val="215868" w:themeColor="accent5" w:themeShade="80"/>
                <w:sz w:val="16"/>
                <w:szCs w:val="16"/>
              </w:rPr>
            </w:pPr>
          </w:p>
        </w:tc>
        <w:tc>
          <w:tcPr>
            <w:tcW w:w="1134" w:type="dxa"/>
            <w:tcMar>
              <w:top w:w="15" w:type="dxa"/>
              <w:left w:w="70" w:type="dxa"/>
              <w:bottom w:w="15" w:type="dxa"/>
              <w:right w:w="70" w:type="dxa"/>
            </w:tcMar>
            <w:vAlign w:val="center"/>
          </w:tcPr>
          <w:p w14:paraId="389142F4" w14:textId="7C4A95F4" w:rsidR="132D790D" w:rsidRPr="00EA3C69" w:rsidRDefault="132D790D" w:rsidP="132D790D">
            <w:pPr>
              <w:jc w:val="center"/>
              <w:rPr>
                <w:rFonts w:ascii="Arial" w:hAnsi="Arial" w:cs="Arial"/>
                <w:sz w:val="16"/>
                <w:szCs w:val="16"/>
              </w:rPr>
            </w:pPr>
            <w:r w:rsidRPr="00EA3C69">
              <w:rPr>
                <w:rFonts w:ascii="Arial" w:eastAsia="Arial" w:hAnsi="Arial" w:cs="Arial"/>
                <w:sz w:val="16"/>
                <w:szCs w:val="16"/>
              </w:rPr>
              <w:t>Cumple</w:t>
            </w:r>
          </w:p>
        </w:tc>
        <w:tc>
          <w:tcPr>
            <w:tcW w:w="1134" w:type="dxa"/>
            <w:tcMar>
              <w:top w:w="15" w:type="dxa"/>
              <w:left w:w="70" w:type="dxa"/>
              <w:bottom w:w="15" w:type="dxa"/>
              <w:right w:w="70" w:type="dxa"/>
            </w:tcMar>
            <w:vAlign w:val="center"/>
          </w:tcPr>
          <w:p w14:paraId="42612346" w14:textId="38D2FE72" w:rsidR="132D790D" w:rsidRPr="00EA3C69" w:rsidRDefault="132D790D" w:rsidP="132D790D">
            <w:pPr>
              <w:jc w:val="center"/>
              <w:rPr>
                <w:rFonts w:ascii="Arial" w:hAnsi="Arial" w:cs="Arial"/>
                <w:sz w:val="16"/>
                <w:szCs w:val="16"/>
              </w:rPr>
            </w:pPr>
            <w:r w:rsidRPr="00EA3C69">
              <w:rPr>
                <w:rFonts w:ascii="Arial" w:eastAsia="Arial" w:hAnsi="Arial" w:cs="Arial"/>
                <w:sz w:val="16"/>
                <w:szCs w:val="16"/>
              </w:rPr>
              <w:t>Cumple</w:t>
            </w:r>
          </w:p>
        </w:tc>
        <w:tc>
          <w:tcPr>
            <w:tcW w:w="1134" w:type="dxa"/>
            <w:vMerge/>
            <w:vAlign w:val="center"/>
          </w:tcPr>
          <w:p w14:paraId="6AA10B86" w14:textId="77777777" w:rsidR="00B44AC6" w:rsidRPr="00CF5610" w:rsidRDefault="00B44AC6">
            <w:pPr>
              <w:rPr>
                <w:rFonts w:ascii="Arial" w:hAnsi="Arial" w:cs="Arial"/>
                <w:color w:val="215868" w:themeColor="accent5" w:themeShade="80"/>
                <w:sz w:val="16"/>
                <w:szCs w:val="16"/>
              </w:rPr>
            </w:pPr>
          </w:p>
        </w:tc>
        <w:tc>
          <w:tcPr>
            <w:tcW w:w="1180" w:type="dxa"/>
            <w:vMerge/>
            <w:vAlign w:val="center"/>
          </w:tcPr>
          <w:p w14:paraId="36C3E4E4" w14:textId="77777777" w:rsidR="00B44AC6" w:rsidRPr="00CF5610" w:rsidRDefault="00B44AC6">
            <w:pPr>
              <w:rPr>
                <w:rFonts w:ascii="Arial" w:hAnsi="Arial" w:cs="Arial"/>
                <w:color w:val="215868" w:themeColor="accent5" w:themeShade="80"/>
                <w:sz w:val="16"/>
                <w:szCs w:val="16"/>
              </w:rPr>
            </w:pPr>
          </w:p>
        </w:tc>
      </w:tr>
      <w:tr w:rsidR="002172EE" w:rsidRPr="00CF5610" w14:paraId="43E87AC2" w14:textId="77777777" w:rsidTr="7F47EFA9">
        <w:trPr>
          <w:trHeight w:val="45"/>
        </w:trPr>
        <w:tc>
          <w:tcPr>
            <w:tcW w:w="2825" w:type="dxa"/>
            <w:vMerge w:val="restart"/>
            <w:tcMar>
              <w:top w:w="15" w:type="dxa"/>
              <w:left w:w="70" w:type="dxa"/>
              <w:bottom w:w="15" w:type="dxa"/>
              <w:right w:w="70" w:type="dxa"/>
            </w:tcMar>
            <w:vAlign w:val="center"/>
          </w:tcPr>
          <w:p w14:paraId="42A71D45" w14:textId="1FDFF6DD" w:rsidR="132D790D" w:rsidRPr="00E71520" w:rsidRDefault="132D790D" w:rsidP="132D790D">
            <w:pPr>
              <w:jc w:val="center"/>
              <w:rPr>
                <w:rFonts w:ascii="Arial" w:hAnsi="Arial" w:cs="Arial"/>
                <w:sz w:val="16"/>
                <w:szCs w:val="16"/>
              </w:rPr>
            </w:pPr>
            <w:r w:rsidRPr="00E71520">
              <w:rPr>
                <w:rFonts w:ascii="Arial" w:eastAsia="Arial" w:hAnsi="Arial" w:cs="Arial"/>
                <w:sz w:val="16"/>
                <w:szCs w:val="16"/>
              </w:rPr>
              <w:t>12. Gestión Financiera</w:t>
            </w:r>
          </w:p>
        </w:tc>
        <w:tc>
          <w:tcPr>
            <w:tcW w:w="1276" w:type="dxa"/>
            <w:vMerge w:val="restart"/>
            <w:tcMar>
              <w:top w:w="15" w:type="dxa"/>
              <w:left w:w="70" w:type="dxa"/>
              <w:bottom w:w="15" w:type="dxa"/>
              <w:right w:w="70" w:type="dxa"/>
            </w:tcMar>
            <w:vAlign w:val="center"/>
          </w:tcPr>
          <w:p w14:paraId="3D5D21E0" w14:textId="45078B55" w:rsidR="132D790D" w:rsidRPr="00E71520" w:rsidRDefault="132D790D" w:rsidP="132D790D">
            <w:pPr>
              <w:jc w:val="center"/>
              <w:rPr>
                <w:rFonts w:ascii="Arial" w:hAnsi="Arial" w:cs="Arial"/>
                <w:sz w:val="16"/>
                <w:szCs w:val="16"/>
              </w:rPr>
            </w:pPr>
            <w:r w:rsidRPr="00E71520">
              <w:rPr>
                <w:rFonts w:ascii="Arial" w:eastAsia="Arial" w:hAnsi="Arial" w:cs="Arial"/>
                <w:sz w:val="16"/>
                <w:szCs w:val="16"/>
              </w:rPr>
              <w:t>3</w:t>
            </w:r>
          </w:p>
        </w:tc>
        <w:tc>
          <w:tcPr>
            <w:tcW w:w="992" w:type="dxa"/>
            <w:vMerge w:val="restart"/>
            <w:shd w:val="clear" w:color="auto" w:fill="auto"/>
            <w:tcMar>
              <w:top w:w="15" w:type="dxa"/>
              <w:left w:w="70" w:type="dxa"/>
              <w:bottom w:w="15" w:type="dxa"/>
              <w:right w:w="70" w:type="dxa"/>
            </w:tcMar>
            <w:vAlign w:val="center"/>
          </w:tcPr>
          <w:p w14:paraId="457172F7" w14:textId="175F3CC1" w:rsidR="132D790D" w:rsidRPr="00E71520" w:rsidRDefault="132D790D" w:rsidP="132D790D">
            <w:pPr>
              <w:jc w:val="center"/>
              <w:rPr>
                <w:rFonts w:ascii="Arial" w:hAnsi="Arial" w:cs="Arial"/>
                <w:sz w:val="16"/>
                <w:szCs w:val="16"/>
              </w:rPr>
            </w:pPr>
            <w:r w:rsidRPr="00E71520">
              <w:rPr>
                <w:rFonts w:ascii="Arial" w:eastAsia="Arial" w:hAnsi="Arial" w:cs="Arial"/>
                <w:sz w:val="16"/>
                <w:szCs w:val="16"/>
              </w:rPr>
              <w:t>2</w:t>
            </w:r>
          </w:p>
        </w:tc>
        <w:tc>
          <w:tcPr>
            <w:tcW w:w="1134" w:type="dxa"/>
            <w:shd w:val="clear" w:color="auto" w:fill="auto"/>
            <w:tcMar>
              <w:top w:w="15" w:type="dxa"/>
              <w:left w:w="70" w:type="dxa"/>
              <w:bottom w:w="15" w:type="dxa"/>
              <w:right w:w="70" w:type="dxa"/>
            </w:tcMar>
            <w:vAlign w:val="center"/>
          </w:tcPr>
          <w:p w14:paraId="47D64F63" w14:textId="7D6C24C4" w:rsidR="132D790D" w:rsidRPr="00E71520" w:rsidRDefault="132D790D" w:rsidP="132D790D">
            <w:pPr>
              <w:jc w:val="center"/>
              <w:rPr>
                <w:rFonts w:ascii="Arial" w:hAnsi="Arial" w:cs="Arial"/>
                <w:sz w:val="16"/>
                <w:szCs w:val="16"/>
              </w:rPr>
            </w:pPr>
            <w:r w:rsidRPr="00E71520">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06B714AC" w14:textId="60CACD79" w:rsidR="132D790D" w:rsidRPr="00E71520" w:rsidRDefault="132D790D" w:rsidP="132D790D">
            <w:pPr>
              <w:jc w:val="center"/>
              <w:rPr>
                <w:rFonts w:ascii="Arial" w:hAnsi="Arial" w:cs="Arial"/>
                <w:sz w:val="16"/>
                <w:szCs w:val="16"/>
              </w:rPr>
            </w:pPr>
            <w:r w:rsidRPr="00E71520">
              <w:rPr>
                <w:rFonts w:ascii="Arial" w:eastAsia="Arial" w:hAnsi="Arial" w:cs="Arial"/>
                <w:sz w:val="16"/>
                <w:szCs w:val="16"/>
              </w:rPr>
              <w:t>Cumple</w:t>
            </w:r>
          </w:p>
        </w:tc>
        <w:tc>
          <w:tcPr>
            <w:tcW w:w="1134" w:type="dxa"/>
            <w:vMerge w:val="restart"/>
            <w:shd w:val="clear" w:color="auto" w:fill="auto"/>
            <w:tcMar>
              <w:top w:w="15" w:type="dxa"/>
              <w:left w:w="70" w:type="dxa"/>
              <w:bottom w:w="15" w:type="dxa"/>
              <w:right w:w="70" w:type="dxa"/>
            </w:tcMar>
            <w:vAlign w:val="center"/>
          </w:tcPr>
          <w:p w14:paraId="1C46A33A" w14:textId="0A79A276" w:rsidR="132D790D" w:rsidRPr="00E71520" w:rsidRDefault="132D790D" w:rsidP="132D790D">
            <w:pPr>
              <w:jc w:val="center"/>
              <w:rPr>
                <w:rFonts w:ascii="Arial" w:hAnsi="Arial" w:cs="Arial"/>
                <w:sz w:val="16"/>
                <w:szCs w:val="16"/>
              </w:rPr>
            </w:pPr>
            <w:r w:rsidRPr="00E71520">
              <w:rPr>
                <w:rFonts w:ascii="Arial" w:eastAsia="Arial" w:hAnsi="Arial" w:cs="Arial"/>
                <w:sz w:val="16"/>
                <w:szCs w:val="16"/>
              </w:rPr>
              <w:t>1</w:t>
            </w:r>
          </w:p>
        </w:tc>
        <w:tc>
          <w:tcPr>
            <w:tcW w:w="1180" w:type="dxa"/>
            <w:vMerge w:val="restart"/>
            <w:shd w:val="clear" w:color="auto" w:fill="auto"/>
            <w:tcMar>
              <w:top w:w="15" w:type="dxa"/>
              <w:left w:w="70" w:type="dxa"/>
              <w:bottom w:w="15" w:type="dxa"/>
              <w:right w:w="70" w:type="dxa"/>
            </w:tcMar>
            <w:vAlign w:val="center"/>
          </w:tcPr>
          <w:p w14:paraId="7D5072AD" w14:textId="112A8B14" w:rsidR="132D790D" w:rsidRPr="00E71520" w:rsidRDefault="132D790D" w:rsidP="132D790D">
            <w:pPr>
              <w:jc w:val="center"/>
              <w:rPr>
                <w:rFonts w:ascii="Arial" w:hAnsi="Arial" w:cs="Arial"/>
                <w:sz w:val="16"/>
                <w:szCs w:val="16"/>
              </w:rPr>
            </w:pPr>
            <w:r w:rsidRPr="00E71520">
              <w:rPr>
                <w:rFonts w:ascii="Arial" w:eastAsia="Arial" w:hAnsi="Arial" w:cs="Arial"/>
                <w:sz w:val="16"/>
                <w:szCs w:val="16"/>
              </w:rPr>
              <w:t>Cumple</w:t>
            </w:r>
          </w:p>
        </w:tc>
      </w:tr>
      <w:tr w:rsidR="00E71520" w:rsidRPr="00CF5610" w14:paraId="0796C4F1" w14:textId="77777777" w:rsidTr="7F47EFA9">
        <w:trPr>
          <w:trHeight w:val="130"/>
        </w:trPr>
        <w:tc>
          <w:tcPr>
            <w:tcW w:w="2825" w:type="dxa"/>
            <w:vMerge/>
            <w:vAlign w:val="center"/>
          </w:tcPr>
          <w:p w14:paraId="2DDAD44F" w14:textId="77777777" w:rsidR="00E71520" w:rsidRPr="00E71520" w:rsidRDefault="00E71520" w:rsidP="00E71520">
            <w:pPr>
              <w:rPr>
                <w:rFonts w:ascii="Arial" w:hAnsi="Arial" w:cs="Arial"/>
                <w:sz w:val="16"/>
                <w:szCs w:val="16"/>
              </w:rPr>
            </w:pPr>
          </w:p>
        </w:tc>
        <w:tc>
          <w:tcPr>
            <w:tcW w:w="1276" w:type="dxa"/>
            <w:vMerge/>
            <w:vAlign w:val="center"/>
          </w:tcPr>
          <w:p w14:paraId="41512F67" w14:textId="77777777" w:rsidR="00E71520" w:rsidRPr="00E71520" w:rsidRDefault="00E71520" w:rsidP="00E71520">
            <w:pPr>
              <w:rPr>
                <w:rFonts w:ascii="Arial" w:hAnsi="Arial" w:cs="Arial"/>
                <w:sz w:val="16"/>
                <w:szCs w:val="16"/>
              </w:rPr>
            </w:pPr>
          </w:p>
        </w:tc>
        <w:tc>
          <w:tcPr>
            <w:tcW w:w="992" w:type="dxa"/>
            <w:vMerge/>
            <w:vAlign w:val="center"/>
          </w:tcPr>
          <w:p w14:paraId="1A7E319D" w14:textId="77777777" w:rsidR="00E71520" w:rsidRPr="00E71520" w:rsidRDefault="00E71520" w:rsidP="00E71520">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037D8DFE" w14:textId="62C6C8E6" w:rsidR="00E71520" w:rsidRPr="00E71520" w:rsidRDefault="00E71520" w:rsidP="00E71520">
            <w:pPr>
              <w:jc w:val="center"/>
              <w:rPr>
                <w:rFonts w:ascii="Arial" w:hAnsi="Arial" w:cs="Arial"/>
                <w:sz w:val="16"/>
                <w:szCs w:val="16"/>
              </w:rPr>
            </w:pPr>
            <w:r w:rsidRPr="00E71520">
              <w:rPr>
                <w:rFonts w:ascii="Arial" w:eastAsia="Arial" w:hAnsi="Arial" w:cs="Arial"/>
                <w:sz w:val="16"/>
                <w:szCs w:val="16"/>
              </w:rPr>
              <w:t>Cumple</w:t>
            </w:r>
          </w:p>
        </w:tc>
        <w:tc>
          <w:tcPr>
            <w:tcW w:w="1134" w:type="dxa"/>
            <w:shd w:val="clear" w:color="auto" w:fill="auto"/>
            <w:tcMar>
              <w:top w:w="15" w:type="dxa"/>
              <w:left w:w="70" w:type="dxa"/>
              <w:bottom w:w="15" w:type="dxa"/>
              <w:right w:w="70" w:type="dxa"/>
            </w:tcMar>
          </w:tcPr>
          <w:p w14:paraId="734E1948" w14:textId="0C8F3914" w:rsidR="00E71520" w:rsidRPr="00E71520" w:rsidRDefault="00E71520" w:rsidP="00E71520">
            <w:pPr>
              <w:jc w:val="center"/>
              <w:rPr>
                <w:rFonts w:ascii="Arial" w:hAnsi="Arial" w:cs="Arial"/>
                <w:sz w:val="16"/>
                <w:szCs w:val="16"/>
              </w:rPr>
            </w:pPr>
            <w:r w:rsidRPr="00E71520">
              <w:rPr>
                <w:rFonts w:ascii="Arial" w:eastAsia="Arial" w:hAnsi="Arial" w:cs="Arial"/>
                <w:sz w:val="16"/>
                <w:szCs w:val="16"/>
              </w:rPr>
              <w:t>Cumple</w:t>
            </w:r>
          </w:p>
        </w:tc>
        <w:tc>
          <w:tcPr>
            <w:tcW w:w="1134" w:type="dxa"/>
            <w:vMerge/>
            <w:vAlign w:val="center"/>
          </w:tcPr>
          <w:p w14:paraId="1BC771E8" w14:textId="77777777" w:rsidR="00E71520" w:rsidRPr="00E71520" w:rsidRDefault="00E71520" w:rsidP="00E71520">
            <w:pPr>
              <w:rPr>
                <w:rFonts w:ascii="Arial" w:hAnsi="Arial" w:cs="Arial"/>
                <w:sz w:val="16"/>
                <w:szCs w:val="16"/>
              </w:rPr>
            </w:pPr>
          </w:p>
        </w:tc>
        <w:tc>
          <w:tcPr>
            <w:tcW w:w="1180" w:type="dxa"/>
            <w:vMerge/>
            <w:vAlign w:val="center"/>
          </w:tcPr>
          <w:p w14:paraId="5F8272F0" w14:textId="77777777" w:rsidR="00E71520" w:rsidRPr="00E71520" w:rsidRDefault="00E71520" w:rsidP="00E71520">
            <w:pPr>
              <w:rPr>
                <w:rFonts w:ascii="Arial" w:hAnsi="Arial" w:cs="Arial"/>
                <w:sz w:val="16"/>
                <w:szCs w:val="16"/>
              </w:rPr>
            </w:pPr>
          </w:p>
        </w:tc>
      </w:tr>
      <w:tr w:rsidR="00E71520" w:rsidRPr="00CF5610" w14:paraId="0E686D95" w14:textId="77777777" w:rsidTr="7F47EFA9">
        <w:trPr>
          <w:trHeight w:val="75"/>
        </w:trPr>
        <w:tc>
          <w:tcPr>
            <w:tcW w:w="2825" w:type="dxa"/>
            <w:vMerge/>
            <w:vAlign w:val="center"/>
          </w:tcPr>
          <w:p w14:paraId="15B7BD53" w14:textId="77777777" w:rsidR="00E71520" w:rsidRPr="00E71520" w:rsidRDefault="00E71520" w:rsidP="00E71520">
            <w:pPr>
              <w:rPr>
                <w:rFonts w:ascii="Arial" w:hAnsi="Arial" w:cs="Arial"/>
                <w:sz w:val="16"/>
                <w:szCs w:val="16"/>
              </w:rPr>
            </w:pPr>
          </w:p>
        </w:tc>
        <w:tc>
          <w:tcPr>
            <w:tcW w:w="1276" w:type="dxa"/>
            <w:vMerge/>
            <w:vAlign w:val="center"/>
          </w:tcPr>
          <w:p w14:paraId="76824FA8" w14:textId="77777777" w:rsidR="00E71520" w:rsidRPr="00E71520" w:rsidRDefault="00E71520" w:rsidP="00E71520">
            <w:pPr>
              <w:rPr>
                <w:rFonts w:ascii="Arial" w:hAnsi="Arial" w:cs="Arial"/>
                <w:sz w:val="16"/>
                <w:szCs w:val="16"/>
              </w:rPr>
            </w:pPr>
          </w:p>
        </w:tc>
        <w:tc>
          <w:tcPr>
            <w:tcW w:w="992" w:type="dxa"/>
            <w:vMerge w:val="restart"/>
            <w:shd w:val="clear" w:color="auto" w:fill="auto"/>
            <w:tcMar>
              <w:top w:w="15" w:type="dxa"/>
              <w:left w:w="70" w:type="dxa"/>
              <w:bottom w:w="15" w:type="dxa"/>
              <w:right w:w="70" w:type="dxa"/>
            </w:tcMar>
            <w:vAlign w:val="center"/>
          </w:tcPr>
          <w:p w14:paraId="68C17CED" w14:textId="37E0E736" w:rsidR="00E71520" w:rsidRPr="00E71520" w:rsidRDefault="00E71520" w:rsidP="00E71520">
            <w:pPr>
              <w:jc w:val="center"/>
              <w:rPr>
                <w:rFonts w:ascii="Arial" w:hAnsi="Arial" w:cs="Arial"/>
                <w:sz w:val="16"/>
                <w:szCs w:val="16"/>
              </w:rPr>
            </w:pPr>
            <w:r w:rsidRPr="00E71520">
              <w:rPr>
                <w:rFonts w:ascii="Arial" w:eastAsia="Arial" w:hAnsi="Arial" w:cs="Arial"/>
                <w:sz w:val="16"/>
                <w:szCs w:val="16"/>
              </w:rPr>
              <w:t>2</w:t>
            </w:r>
          </w:p>
        </w:tc>
        <w:tc>
          <w:tcPr>
            <w:tcW w:w="1134" w:type="dxa"/>
            <w:shd w:val="clear" w:color="auto" w:fill="auto"/>
            <w:tcMar>
              <w:top w:w="15" w:type="dxa"/>
              <w:left w:w="70" w:type="dxa"/>
              <w:bottom w:w="15" w:type="dxa"/>
              <w:right w:w="70" w:type="dxa"/>
            </w:tcMar>
            <w:vAlign w:val="center"/>
          </w:tcPr>
          <w:p w14:paraId="37A6B5D5" w14:textId="52F63C6A" w:rsidR="00E71520" w:rsidRPr="00E71520" w:rsidRDefault="00E71520" w:rsidP="00E71520">
            <w:pPr>
              <w:jc w:val="center"/>
              <w:rPr>
                <w:rFonts w:ascii="Arial" w:hAnsi="Arial" w:cs="Arial"/>
                <w:sz w:val="16"/>
                <w:szCs w:val="16"/>
              </w:rPr>
            </w:pPr>
            <w:r w:rsidRPr="00E71520">
              <w:rPr>
                <w:rFonts w:ascii="Arial" w:eastAsia="Arial" w:hAnsi="Arial" w:cs="Arial"/>
                <w:sz w:val="16"/>
                <w:szCs w:val="16"/>
              </w:rPr>
              <w:t>Cumple</w:t>
            </w:r>
          </w:p>
        </w:tc>
        <w:tc>
          <w:tcPr>
            <w:tcW w:w="1134" w:type="dxa"/>
            <w:shd w:val="clear" w:color="auto" w:fill="auto"/>
            <w:tcMar>
              <w:top w:w="15" w:type="dxa"/>
              <w:left w:w="70" w:type="dxa"/>
              <w:bottom w:w="15" w:type="dxa"/>
              <w:right w:w="70" w:type="dxa"/>
            </w:tcMar>
          </w:tcPr>
          <w:p w14:paraId="2358B86E" w14:textId="65926406" w:rsidR="00E71520" w:rsidRPr="00E71520" w:rsidRDefault="00E71520" w:rsidP="00E71520">
            <w:pPr>
              <w:jc w:val="center"/>
              <w:rPr>
                <w:rFonts w:ascii="Arial" w:hAnsi="Arial" w:cs="Arial"/>
                <w:sz w:val="16"/>
                <w:szCs w:val="16"/>
              </w:rPr>
            </w:pPr>
            <w:r w:rsidRPr="00E71520">
              <w:rPr>
                <w:rFonts w:ascii="Arial" w:eastAsia="Arial" w:hAnsi="Arial" w:cs="Arial"/>
                <w:sz w:val="16"/>
                <w:szCs w:val="16"/>
              </w:rPr>
              <w:t>Cumple</w:t>
            </w:r>
          </w:p>
        </w:tc>
        <w:tc>
          <w:tcPr>
            <w:tcW w:w="1134" w:type="dxa"/>
            <w:vMerge w:val="restart"/>
            <w:shd w:val="clear" w:color="auto" w:fill="auto"/>
            <w:tcMar>
              <w:top w:w="15" w:type="dxa"/>
              <w:left w:w="70" w:type="dxa"/>
              <w:bottom w:w="15" w:type="dxa"/>
              <w:right w:w="70" w:type="dxa"/>
            </w:tcMar>
            <w:vAlign w:val="center"/>
          </w:tcPr>
          <w:p w14:paraId="034B9456" w14:textId="2D4FB04C" w:rsidR="00E71520" w:rsidRPr="00E71520" w:rsidRDefault="00E71520" w:rsidP="00E71520">
            <w:pPr>
              <w:jc w:val="center"/>
              <w:rPr>
                <w:rFonts w:ascii="Arial" w:hAnsi="Arial" w:cs="Arial"/>
                <w:sz w:val="16"/>
                <w:szCs w:val="16"/>
              </w:rPr>
            </w:pPr>
            <w:r w:rsidRPr="00E71520">
              <w:rPr>
                <w:rFonts w:ascii="Arial" w:eastAsia="Arial" w:hAnsi="Arial" w:cs="Arial"/>
                <w:sz w:val="16"/>
                <w:szCs w:val="16"/>
              </w:rPr>
              <w:t>1</w:t>
            </w:r>
          </w:p>
        </w:tc>
        <w:tc>
          <w:tcPr>
            <w:tcW w:w="1180" w:type="dxa"/>
            <w:vMerge w:val="restart"/>
            <w:shd w:val="clear" w:color="auto" w:fill="auto"/>
            <w:tcMar>
              <w:top w:w="15" w:type="dxa"/>
              <w:left w:w="70" w:type="dxa"/>
              <w:bottom w:w="15" w:type="dxa"/>
              <w:right w:w="70" w:type="dxa"/>
            </w:tcMar>
            <w:vAlign w:val="center"/>
          </w:tcPr>
          <w:p w14:paraId="7DF59864" w14:textId="205893F8" w:rsidR="00E71520" w:rsidRPr="00E71520" w:rsidRDefault="00E71520" w:rsidP="00E71520">
            <w:pPr>
              <w:jc w:val="center"/>
              <w:rPr>
                <w:rFonts w:ascii="Arial" w:hAnsi="Arial" w:cs="Arial"/>
                <w:sz w:val="16"/>
                <w:szCs w:val="16"/>
              </w:rPr>
            </w:pPr>
            <w:r w:rsidRPr="00E71520">
              <w:rPr>
                <w:rFonts w:ascii="Arial" w:eastAsia="Arial" w:hAnsi="Arial" w:cs="Arial"/>
                <w:sz w:val="16"/>
                <w:szCs w:val="16"/>
              </w:rPr>
              <w:t>Cumple</w:t>
            </w:r>
          </w:p>
        </w:tc>
      </w:tr>
      <w:tr w:rsidR="00E71520" w:rsidRPr="00CF5610" w14:paraId="404D3A93" w14:textId="77777777" w:rsidTr="7F47EFA9">
        <w:trPr>
          <w:trHeight w:val="121"/>
        </w:trPr>
        <w:tc>
          <w:tcPr>
            <w:tcW w:w="2825" w:type="dxa"/>
            <w:vMerge/>
            <w:vAlign w:val="center"/>
          </w:tcPr>
          <w:p w14:paraId="41010A13" w14:textId="77777777" w:rsidR="00E71520" w:rsidRPr="00E71520" w:rsidRDefault="00E71520" w:rsidP="00E71520">
            <w:pPr>
              <w:rPr>
                <w:rFonts w:ascii="Arial" w:hAnsi="Arial" w:cs="Arial"/>
                <w:sz w:val="16"/>
                <w:szCs w:val="16"/>
              </w:rPr>
            </w:pPr>
          </w:p>
        </w:tc>
        <w:tc>
          <w:tcPr>
            <w:tcW w:w="1276" w:type="dxa"/>
            <w:vMerge/>
            <w:vAlign w:val="center"/>
          </w:tcPr>
          <w:p w14:paraId="2D7872EF" w14:textId="77777777" w:rsidR="00E71520" w:rsidRPr="00E71520" w:rsidRDefault="00E71520" w:rsidP="00E71520">
            <w:pPr>
              <w:rPr>
                <w:rFonts w:ascii="Arial" w:hAnsi="Arial" w:cs="Arial"/>
                <w:sz w:val="16"/>
                <w:szCs w:val="16"/>
              </w:rPr>
            </w:pPr>
          </w:p>
        </w:tc>
        <w:tc>
          <w:tcPr>
            <w:tcW w:w="992" w:type="dxa"/>
            <w:vMerge/>
            <w:vAlign w:val="center"/>
          </w:tcPr>
          <w:p w14:paraId="49D77500" w14:textId="77777777" w:rsidR="00E71520" w:rsidRPr="00E71520" w:rsidRDefault="00E71520" w:rsidP="00E71520">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5156CA26" w14:textId="331D768C" w:rsidR="00E71520" w:rsidRPr="00E71520" w:rsidRDefault="00E71520" w:rsidP="00E71520">
            <w:pPr>
              <w:jc w:val="center"/>
              <w:rPr>
                <w:rFonts w:ascii="Arial" w:hAnsi="Arial" w:cs="Arial"/>
                <w:sz w:val="16"/>
                <w:szCs w:val="16"/>
              </w:rPr>
            </w:pPr>
            <w:r w:rsidRPr="00E71520">
              <w:rPr>
                <w:rFonts w:ascii="Arial" w:eastAsia="Arial" w:hAnsi="Arial" w:cs="Arial"/>
                <w:sz w:val="16"/>
                <w:szCs w:val="16"/>
              </w:rPr>
              <w:t>Cumple</w:t>
            </w:r>
          </w:p>
        </w:tc>
        <w:tc>
          <w:tcPr>
            <w:tcW w:w="1134" w:type="dxa"/>
            <w:shd w:val="clear" w:color="auto" w:fill="auto"/>
            <w:tcMar>
              <w:top w:w="15" w:type="dxa"/>
              <w:left w:w="70" w:type="dxa"/>
              <w:bottom w:w="15" w:type="dxa"/>
              <w:right w:w="70" w:type="dxa"/>
            </w:tcMar>
          </w:tcPr>
          <w:p w14:paraId="0A3A3DC2" w14:textId="6A3C8AE2" w:rsidR="00E71520" w:rsidRPr="00E71520" w:rsidRDefault="00E71520" w:rsidP="00E71520">
            <w:pPr>
              <w:jc w:val="center"/>
              <w:rPr>
                <w:rFonts w:ascii="Arial" w:hAnsi="Arial" w:cs="Arial"/>
                <w:sz w:val="16"/>
                <w:szCs w:val="16"/>
              </w:rPr>
            </w:pPr>
            <w:r w:rsidRPr="00E71520">
              <w:rPr>
                <w:rFonts w:ascii="Arial" w:eastAsia="Arial" w:hAnsi="Arial" w:cs="Arial"/>
                <w:sz w:val="16"/>
                <w:szCs w:val="16"/>
              </w:rPr>
              <w:t>Cumple</w:t>
            </w:r>
          </w:p>
        </w:tc>
        <w:tc>
          <w:tcPr>
            <w:tcW w:w="1134" w:type="dxa"/>
            <w:vMerge/>
            <w:vAlign w:val="center"/>
          </w:tcPr>
          <w:p w14:paraId="192E010D" w14:textId="77777777" w:rsidR="00E71520" w:rsidRPr="00E71520" w:rsidRDefault="00E71520" w:rsidP="00E71520">
            <w:pPr>
              <w:rPr>
                <w:rFonts w:ascii="Arial" w:hAnsi="Arial" w:cs="Arial"/>
                <w:sz w:val="16"/>
                <w:szCs w:val="16"/>
              </w:rPr>
            </w:pPr>
          </w:p>
        </w:tc>
        <w:tc>
          <w:tcPr>
            <w:tcW w:w="1180" w:type="dxa"/>
            <w:vMerge/>
            <w:vAlign w:val="center"/>
          </w:tcPr>
          <w:p w14:paraId="1801247C" w14:textId="77777777" w:rsidR="00E71520" w:rsidRPr="00E71520" w:rsidRDefault="00E71520" w:rsidP="00E71520">
            <w:pPr>
              <w:rPr>
                <w:rFonts w:ascii="Arial" w:hAnsi="Arial" w:cs="Arial"/>
                <w:sz w:val="16"/>
                <w:szCs w:val="16"/>
              </w:rPr>
            </w:pPr>
          </w:p>
        </w:tc>
      </w:tr>
      <w:tr w:rsidR="00E71520" w:rsidRPr="00CF5610" w14:paraId="118B90C0" w14:textId="77777777" w:rsidTr="7F47EFA9">
        <w:trPr>
          <w:trHeight w:val="180"/>
        </w:trPr>
        <w:tc>
          <w:tcPr>
            <w:tcW w:w="2825" w:type="dxa"/>
            <w:vMerge/>
            <w:vAlign w:val="center"/>
          </w:tcPr>
          <w:p w14:paraId="1F50A314" w14:textId="77777777" w:rsidR="00E71520" w:rsidRPr="00E71520" w:rsidRDefault="00E71520" w:rsidP="00E71520">
            <w:pPr>
              <w:rPr>
                <w:rFonts w:ascii="Arial" w:hAnsi="Arial" w:cs="Arial"/>
                <w:sz w:val="16"/>
                <w:szCs w:val="16"/>
              </w:rPr>
            </w:pPr>
          </w:p>
        </w:tc>
        <w:tc>
          <w:tcPr>
            <w:tcW w:w="1276" w:type="dxa"/>
            <w:vMerge/>
            <w:vAlign w:val="center"/>
          </w:tcPr>
          <w:p w14:paraId="46A4B773" w14:textId="77777777" w:rsidR="00E71520" w:rsidRPr="00E71520" w:rsidRDefault="00E71520" w:rsidP="00E71520">
            <w:pPr>
              <w:rPr>
                <w:rFonts w:ascii="Arial" w:hAnsi="Arial" w:cs="Arial"/>
                <w:sz w:val="16"/>
                <w:szCs w:val="16"/>
              </w:rPr>
            </w:pPr>
          </w:p>
        </w:tc>
        <w:tc>
          <w:tcPr>
            <w:tcW w:w="992" w:type="dxa"/>
            <w:vMerge w:val="restart"/>
            <w:shd w:val="clear" w:color="auto" w:fill="auto"/>
            <w:tcMar>
              <w:top w:w="15" w:type="dxa"/>
              <w:left w:w="70" w:type="dxa"/>
              <w:bottom w:w="15" w:type="dxa"/>
              <w:right w:w="70" w:type="dxa"/>
            </w:tcMar>
            <w:vAlign w:val="center"/>
          </w:tcPr>
          <w:p w14:paraId="3F7D7297" w14:textId="47A0B3A8" w:rsidR="00E71520" w:rsidRPr="00E71520" w:rsidRDefault="00E71520" w:rsidP="00E71520">
            <w:pPr>
              <w:jc w:val="center"/>
              <w:rPr>
                <w:rFonts w:ascii="Arial" w:hAnsi="Arial" w:cs="Arial"/>
                <w:sz w:val="16"/>
                <w:szCs w:val="16"/>
              </w:rPr>
            </w:pPr>
            <w:r w:rsidRPr="00E71520">
              <w:rPr>
                <w:rFonts w:ascii="Arial" w:eastAsia="Arial" w:hAnsi="Arial" w:cs="Arial"/>
                <w:sz w:val="16"/>
                <w:szCs w:val="16"/>
              </w:rPr>
              <w:t>2</w:t>
            </w:r>
          </w:p>
        </w:tc>
        <w:tc>
          <w:tcPr>
            <w:tcW w:w="1134" w:type="dxa"/>
            <w:shd w:val="clear" w:color="auto" w:fill="auto"/>
            <w:tcMar>
              <w:top w:w="15" w:type="dxa"/>
              <w:left w:w="70" w:type="dxa"/>
              <w:bottom w:w="15" w:type="dxa"/>
              <w:right w:w="70" w:type="dxa"/>
            </w:tcMar>
            <w:vAlign w:val="center"/>
          </w:tcPr>
          <w:p w14:paraId="454059F1" w14:textId="08789915" w:rsidR="00E71520" w:rsidRPr="00E71520" w:rsidRDefault="00E71520" w:rsidP="00E71520">
            <w:pPr>
              <w:jc w:val="center"/>
              <w:rPr>
                <w:rFonts w:ascii="Arial" w:hAnsi="Arial" w:cs="Arial"/>
                <w:sz w:val="16"/>
                <w:szCs w:val="16"/>
              </w:rPr>
            </w:pPr>
            <w:r w:rsidRPr="00E71520">
              <w:rPr>
                <w:rFonts w:ascii="Arial" w:eastAsia="Arial" w:hAnsi="Arial" w:cs="Arial"/>
                <w:sz w:val="16"/>
                <w:szCs w:val="16"/>
              </w:rPr>
              <w:t>Cumple</w:t>
            </w:r>
          </w:p>
        </w:tc>
        <w:tc>
          <w:tcPr>
            <w:tcW w:w="1134" w:type="dxa"/>
            <w:shd w:val="clear" w:color="auto" w:fill="auto"/>
            <w:tcMar>
              <w:top w:w="15" w:type="dxa"/>
              <w:left w:w="70" w:type="dxa"/>
              <w:bottom w:w="15" w:type="dxa"/>
              <w:right w:w="70" w:type="dxa"/>
            </w:tcMar>
          </w:tcPr>
          <w:p w14:paraId="79D0492A" w14:textId="7CC63852" w:rsidR="00E71520" w:rsidRPr="00E71520" w:rsidRDefault="00E71520" w:rsidP="00E71520">
            <w:pPr>
              <w:jc w:val="center"/>
              <w:rPr>
                <w:rFonts w:ascii="Arial" w:hAnsi="Arial" w:cs="Arial"/>
                <w:sz w:val="16"/>
                <w:szCs w:val="16"/>
              </w:rPr>
            </w:pPr>
            <w:r w:rsidRPr="00E71520">
              <w:rPr>
                <w:rFonts w:ascii="Arial" w:eastAsia="Arial" w:hAnsi="Arial" w:cs="Arial"/>
                <w:sz w:val="16"/>
                <w:szCs w:val="16"/>
              </w:rPr>
              <w:t>Cumple</w:t>
            </w:r>
          </w:p>
        </w:tc>
        <w:tc>
          <w:tcPr>
            <w:tcW w:w="1134" w:type="dxa"/>
            <w:vMerge w:val="restart"/>
            <w:shd w:val="clear" w:color="auto" w:fill="auto"/>
            <w:tcMar>
              <w:top w:w="15" w:type="dxa"/>
              <w:left w:w="70" w:type="dxa"/>
              <w:bottom w:w="15" w:type="dxa"/>
              <w:right w:w="70" w:type="dxa"/>
            </w:tcMar>
            <w:vAlign w:val="center"/>
          </w:tcPr>
          <w:p w14:paraId="24F8AFE9" w14:textId="323D438A" w:rsidR="00E71520" w:rsidRPr="00E71520" w:rsidRDefault="00E71520" w:rsidP="00E71520">
            <w:pPr>
              <w:jc w:val="center"/>
              <w:rPr>
                <w:rFonts w:ascii="Arial" w:hAnsi="Arial" w:cs="Arial"/>
                <w:sz w:val="16"/>
                <w:szCs w:val="16"/>
              </w:rPr>
            </w:pPr>
            <w:r w:rsidRPr="00E71520">
              <w:rPr>
                <w:rFonts w:ascii="Arial" w:eastAsia="Arial" w:hAnsi="Arial" w:cs="Arial"/>
                <w:sz w:val="16"/>
                <w:szCs w:val="16"/>
              </w:rPr>
              <w:t>1</w:t>
            </w:r>
          </w:p>
        </w:tc>
        <w:tc>
          <w:tcPr>
            <w:tcW w:w="1180" w:type="dxa"/>
            <w:vMerge w:val="restart"/>
            <w:shd w:val="clear" w:color="auto" w:fill="auto"/>
            <w:tcMar>
              <w:top w:w="15" w:type="dxa"/>
              <w:left w:w="70" w:type="dxa"/>
              <w:bottom w:w="15" w:type="dxa"/>
              <w:right w:w="70" w:type="dxa"/>
            </w:tcMar>
            <w:vAlign w:val="center"/>
          </w:tcPr>
          <w:p w14:paraId="14EF97A9" w14:textId="21152072" w:rsidR="00E71520" w:rsidRPr="00E71520" w:rsidRDefault="00E71520" w:rsidP="00E71520">
            <w:pPr>
              <w:jc w:val="center"/>
              <w:rPr>
                <w:rFonts w:ascii="Arial" w:hAnsi="Arial" w:cs="Arial"/>
                <w:sz w:val="16"/>
                <w:szCs w:val="16"/>
              </w:rPr>
            </w:pPr>
            <w:r w:rsidRPr="00E71520">
              <w:rPr>
                <w:rFonts w:ascii="Arial" w:eastAsia="Arial" w:hAnsi="Arial" w:cs="Arial"/>
                <w:sz w:val="16"/>
                <w:szCs w:val="16"/>
              </w:rPr>
              <w:t>Cumple</w:t>
            </w:r>
          </w:p>
        </w:tc>
      </w:tr>
      <w:tr w:rsidR="00E71520" w:rsidRPr="00CF5610" w14:paraId="042855AC" w14:textId="77777777" w:rsidTr="7F47EFA9">
        <w:trPr>
          <w:trHeight w:val="84"/>
        </w:trPr>
        <w:tc>
          <w:tcPr>
            <w:tcW w:w="2825" w:type="dxa"/>
            <w:vMerge/>
            <w:vAlign w:val="center"/>
          </w:tcPr>
          <w:p w14:paraId="5DF4BD00" w14:textId="77777777" w:rsidR="00E71520" w:rsidRPr="00CF5610" w:rsidRDefault="00E71520" w:rsidP="00E71520">
            <w:pPr>
              <w:rPr>
                <w:rFonts w:ascii="Arial" w:hAnsi="Arial" w:cs="Arial"/>
                <w:color w:val="215868" w:themeColor="accent5" w:themeShade="80"/>
                <w:sz w:val="16"/>
                <w:szCs w:val="16"/>
              </w:rPr>
            </w:pPr>
          </w:p>
        </w:tc>
        <w:tc>
          <w:tcPr>
            <w:tcW w:w="1276" w:type="dxa"/>
            <w:vMerge/>
            <w:vAlign w:val="center"/>
          </w:tcPr>
          <w:p w14:paraId="4A1DCC47" w14:textId="77777777" w:rsidR="00E71520" w:rsidRPr="00CF5610" w:rsidRDefault="00E71520" w:rsidP="00E71520">
            <w:pPr>
              <w:rPr>
                <w:rFonts w:ascii="Arial" w:hAnsi="Arial" w:cs="Arial"/>
                <w:color w:val="215868" w:themeColor="accent5" w:themeShade="80"/>
                <w:sz w:val="16"/>
                <w:szCs w:val="16"/>
              </w:rPr>
            </w:pPr>
          </w:p>
        </w:tc>
        <w:tc>
          <w:tcPr>
            <w:tcW w:w="992" w:type="dxa"/>
            <w:vMerge/>
            <w:vAlign w:val="center"/>
          </w:tcPr>
          <w:p w14:paraId="6DF802FF" w14:textId="77777777" w:rsidR="00E71520" w:rsidRPr="00CF5610" w:rsidRDefault="00E71520" w:rsidP="00E71520">
            <w:pPr>
              <w:rPr>
                <w:rFonts w:ascii="Arial" w:hAnsi="Arial" w:cs="Arial"/>
                <w:color w:val="215868" w:themeColor="accent5" w:themeShade="80"/>
                <w:sz w:val="16"/>
                <w:szCs w:val="16"/>
              </w:rPr>
            </w:pPr>
          </w:p>
        </w:tc>
        <w:tc>
          <w:tcPr>
            <w:tcW w:w="1134" w:type="dxa"/>
            <w:shd w:val="clear" w:color="auto" w:fill="auto"/>
            <w:tcMar>
              <w:top w:w="15" w:type="dxa"/>
              <w:left w:w="70" w:type="dxa"/>
              <w:bottom w:w="15" w:type="dxa"/>
              <w:right w:w="70" w:type="dxa"/>
            </w:tcMar>
            <w:vAlign w:val="center"/>
          </w:tcPr>
          <w:p w14:paraId="2D8AA37D" w14:textId="159BB3E1" w:rsidR="00E71520" w:rsidRPr="00E71520" w:rsidRDefault="00E71520" w:rsidP="00E71520">
            <w:pPr>
              <w:jc w:val="center"/>
              <w:rPr>
                <w:rFonts w:ascii="Arial" w:hAnsi="Arial" w:cs="Arial"/>
                <w:sz w:val="16"/>
                <w:szCs w:val="16"/>
              </w:rPr>
            </w:pPr>
            <w:r w:rsidRPr="00E71520">
              <w:rPr>
                <w:rFonts w:ascii="Arial" w:eastAsia="Arial" w:hAnsi="Arial" w:cs="Arial"/>
                <w:sz w:val="16"/>
                <w:szCs w:val="16"/>
              </w:rPr>
              <w:t>Cumple</w:t>
            </w:r>
          </w:p>
        </w:tc>
        <w:tc>
          <w:tcPr>
            <w:tcW w:w="1134" w:type="dxa"/>
            <w:shd w:val="clear" w:color="auto" w:fill="auto"/>
            <w:tcMar>
              <w:top w:w="15" w:type="dxa"/>
              <w:left w:w="70" w:type="dxa"/>
              <w:bottom w:w="15" w:type="dxa"/>
              <w:right w:w="70" w:type="dxa"/>
            </w:tcMar>
          </w:tcPr>
          <w:p w14:paraId="5A98CD6F" w14:textId="4BCD9809" w:rsidR="00E71520" w:rsidRPr="00E71520" w:rsidRDefault="00E71520" w:rsidP="00E71520">
            <w:pPr>
              <w:jc w:val="center"/>
              <w:rPr>
                <w:rFonts w:ascii="Arial" w:hAnsi="Arial" w:cs="Arial"/>
                <w:sz w:val="16"/>
                <w:szCs w:val="16"/>
              </w:rPr>
            </w:pPr>
            <w:r w:rsidRPr="00E71520">
              <w:rPr>
                <w:rFonts w:ascii="Arial" w:eastAsia="Arial" w:hAnsi="Arial" w:cs="Arial"/>
                <w:sz w:val="16"/>
                <w:szCs w:val="16"/>
              </w:rPr>
              <w:t>Cumple</w:t>
            </w:r>
          </w:p>
        </w:tc>
        <w:tc>
          <w:tcPr>
            <w:tcW w:w="1134" w:type="dxa"/>
            <w:vMerge/>
            <w:vAlign w:val="center"/>
          </w:tcPr>
          <w:p w14:paraId="7DC098F5" w14:textId="77777777" w:rsidR="00E71520" w:rsidRPr="00CF5610" w:rsidRDefault="00E71520" w:rsidP="00E71520">
            <w:pPr>
              <w:rPr>
                <w:rFonts w:ascii="Arial" w:hAnsi="Arial" w:cs="Arial"/>
                <w:color w:val="215868" w:themeColor="accent5" w:themeShade="80"/>
                <w:sz w:val="16"/>
                <w:szCs w:val="16"/>
              </w:rPr>
            </w:pPr>
          </w:p>
        </w:tc>
        <w:tc>
          <w:tcPr>
            <w:tcW w:w="1180" w:type="dxa"/>
            <w:vMerge/>
            <w:vAlign w:val="center"/>
          </w:tcPr>
          <w:p w14:paraId="385CBA64" w14:textId="77777777" w:rsidR="00E71520" w:rsidRPr="00CF5610" w:rsidRDefault="00E71520" w:rsidP="00E71520">
            <w:pPr>
              <w:rPr>
                <w:rFonts w:ascii="Arial" w:hAnsi="Arial" w:cs="Arial"/>
                <w:color w:val="215868" w:themeColor="accent5" w:themeShade="80"/>
                <w:sz w:val="16"/>
                <w:szCs w:val="16"/>
              </w:rPr>
            </w:pPr>
          </w:p>
        </w:tc>
      </w:tr>
      <w:tr w:rsidR="002172EE" w:rsidRPr="00CF5610" w14:paraId="4DA783B0" w14:textId="77777777" w:rsidTr="7F47EFA9">
        <w:trPr>
          <w:trHeight w:val="131"/>
        </w:trPr>
        <w:tc>
          <w:tcPr>
            <w:tcW w:w="2825" w:type="dxa"/>
            <w:vMerge w:val="restart"/>
            <w:tcMar>
              <w:top w:w="15" w:type="dxa"/>
              <w:left w:w="70" w:type="dxa"/>
              <w:bottom w:w="15" w:type="dxa"/>
              <w:right w:w="70" w:type="dxa"/>
            </w:tcMar>
            <w:vAlign w:val="center"/>
          </w:tcPr>
          <w:p w14:paraId="1BD77EBA" w14:textId="29BEF825" w:rsidR="132D790D" w:rsidRPr="00E60523" w:rsidRDefault="132D790D" w:rsidP="132D790D">
            <w:pPr>
              <w:jc w:val="center"/>
              <w:rPr>
                <w:rFonts w:ascii="Arial" w:hAnsi="Arial" w:cs="Arial"/>
                <w:sz w:val="16"/>
                <w:szCs w:val="16"/>
              </w:rPr>
            </w:pPr>
            <w:r w:rsidRPr="00E60523">
              <w:rPr>
                <w:rFonts w:ascii="Arial" w:eastAsia="Arial" w:hAnsi="Arial" w:cs="Arial"/>
                <w:sz w:val="16"/>
                <w:szCs w:val="16"/>
              </w:rPr>
              <w:t>13. Gestión De Recursos Físicos</w:t>
            </w:r>
          </w:p>
        </w:tc>
        <w:tc>
          <w:tcPr>
            <w:tcW w:w="1276" w:type="dxa"/>
            <w:vMerge w:val="restart"/>
            <w:tcMar>
              <w:top w:w="15" w:type="dxa"/>
              <w:left w:w="70" w:type="dxa"/>
              <w:bottom w:w="15" w:type="dxa"/>
              <w:right w:w="70" w:type="dxa"/>
            </w:tcMar>
            <w:vAlign w:val="center"/>
          </w:tcPr>
          <w:p w14:paraId="397C6F6E" w14:textId="0171730E" w:rsidR="132D790D" w:rsidRPr="00E60523" w:rsidRDefault="132D790D" w:rsidP="132D790D">
            <w:pPr>
              <w:jc w:val="center"/>
              <w:rPr>
                <w:rFonts w:ascii="Arial" w:hAnsi="Arial" w:cs="Arial"/>
                <w:sz w:val="16"/>
                <w:szCs w:val="16"/>
              </w:rPr>
            </w:pPr>
            <w:r w:rsidRPr="00E60523">
              <w:rPr>
                <w:rFonts w:ascii="Arial" w:eastAsia="Arial" w:hAnsi="Arial" w:cs="Arial"/>
                <w:sz w:val="16"/>
                <w:szCs w:val="16"/>
              </w:rPr>
              <w:t>4</w:t>
            </w:r>
          </w:p>
        </w:tc>
        <w:tc>
          <w:tcPr>
            <w:tcW w:w="992" w:type="dxa"/>
            <w:shd w:val="clear" w:color="auto" w:fill="auto"/>
            <w:tcMar>
              <w:top w:w="15" w:type="dxa"/>
              <w:left w:w="70" w:type="dxa"/>
              <w:bottom w:w="15" w:type="dxa"/>
              <w:right w:w="70" w:type="dxa"/>
            </w:tcMar>
            <w:vAlign w:val="center"/>
          </w:tcPr>
          <w:p w14:paraId="5586A091" w14:textId="0E760CCA" w:rsidR="132D790D" w:rsidRPr="00E60523" w:rsidRDefault="132D790D" w:rsidP="132D790D">
            <w:pPr>
              <w:jc w:val="center"/>
              <w:rPr>
                <w:rFonts w:ascii="Arial" w:hAnsi="Arial" w:cs="Arial"/>
                <w:sz w:val="16"/>
                <w:szCs w:val="16"/>
              </w:rPr>
            </w:pPr>
            <w:r w:rsidRPr="00E60523">
              <w:rPr>
                <w:rFonts w:ascii="Arial" w:eastAsia="Arial" w:hAnsi="Arial" w:cs="Arial"/>
                <w:sz w:val="16"/>
                <w:szCs w:val="16"/>
              </w:rPr>
              <w:t>1</w:t>
            </w:r>
          </w:p>
        </w:tc>
        <w:tc>
          <w:tcPr>
            <w:tcW w:w="1134" w:type="dxa"/>
            <w:shd w:val="clear" w:color="auto" w:fill="auto"/>
            <w:tcMar>
              <w:top w:w="15" w:type="dxa"/>
              <w:left w:w="70" w:type="dxa"/>
              <w:bottom w:w="15" w:type="dxa"/>
              <w:right w:w="70" w:type="dxa"/>
            </w:tcMar>
            <w:vAlign w:val="center"/>
          </w:tcPr>
          <w:p w14:paraId="1324EAFB" w14:textId="5996EE1E" w:rsidR="132D790D" w:rsidRPr="00E60523" w:rsidRDefault="132D790D" w:rsidP="132D790D">
            <w:pPr>
              <w:jc w:val="center"/>
              <w:rPr>
                <w:rFonts w:ascii="Arial" w:hAnsi="Arial" w:cs="Arial"/>
                <w:sz w:val="16"/>
                <w:szCs w:val="16"/>
              </w:rPr>
            </w:pPr>
            <w:r w:rsidRPr="00E60523">
              <w:rPr>
                <w:rFonts w:ascii="Arial" w:eastAsia="Arial" w:hAnsi="Arial" w:cs="Arial"/>
                <w:sz w:val="16"/>
                <w:szCs w:val="16"/>
              </w:rPr>
              <w:t>Cumple</w:t>
            </w:r>
          </w:p>
        </w:tc>
        <w:tc>
          <w:tcPr>
            <w:tcW w:w="1134" w:type="dxa"/>
            <w:shd w:val="clear" w:color="auto" w:fill="F2DBDB" w:themeFill="accent2" w:themeFillTint="33"/>
            <w:tcMar>
              <w:top w:w="15" w:type="dxa"/>
              <w:left w:w="70" w:type="dxa"/>
              <w:bottom w:w="15" w:type="dxa"/>
              <w:right w:w="70" w:type="dxa"/>
            </w:tcMar>
            <w:vAlign w:val="center"/>
          </w:tcPr>
          <w:p w14:paraId="73401C9B" w14:textId="6CA5E1E2" w:rsidR="132D790D" w:rsidRPr="00E60523" w:rsidRDefault="00E60523" w:rsidP="132D790D">
            <w:pPr>
              <w:jc w:val="center"/>
              <w:rPr>
                <w:rFonts w:ascii="Arial" w:hAnsi="Arial" w:cs="Arial"/>
                <w:sz w:val="16"/>
                <w:szCs w:val="16"/>
              </w:rPr>
            </w:pPr>
            <w:r w:rsidRPr="00E60523">
              <w:rPr>
                <w:rFonts w:ascii="Arial" w:eastAsia="Arial" w:hAnsi="Arial" w:cs="Arial"/>
                <w:sz w:val="16"/>
                <w:szCs w:val="16"/>
              </w:rPr>
              <w:t>Parcialmente</w:t>
            </w:r>
          </w:p>
        </w:tc>
        <w:tc>
          <w:tcPr>
            <w:tcW w:w="1134" w:type="dxa"/>
            <w:shd w:val="clear" w:color="auto" w:fill="auto"/>
            <w:tcMar>
              <w:top w:w="15" w:type="dxa"/>
              <w:left w:w="70" w:type="dxa"/>
              <w:bottom w:w="15" w:type="dxa"/>
              <w:right w:w="70" w:type="dxa"/>
            </w:tcMar>
            <w:vAlign w:val="center"/>
          </w:tcPr>
          <w:p w14:paraId="331BFD7C" w14:textId="38DFC7A2" w:rsidR="132D790D" w:rsidRPr="00E60523" w:rsidRDefault="132D790D" w:rsidP="132D790D">
            <w:pPr>
              <w:jc w:val="center"/>
              <w:rPr>
                <w:rFonts w:ascii="Arial" w:hAnsi="Arial" w:cs="Arial"/>
                <w:sz w:val="16"/>
                <w:szCs w:val="16"/>
              </w:rPr>
            </w:pPr>
          </w:p>
        </w:tc>
        <w:tc>
          <w:tcPr>
            <w:tcW w:w="1180" w:type="dxa"/>
            <w:shd w:val="clear" w:color="auto" w:fill="auto"/>
            <w:tcMar>
              <w:top w:w="15" w:type="dxa"/>
              <w:left w:w="70" w:type="dxa"/>
              <w:bottom w:w="15" w:type="dxa"/>
              <w:right w:w="70" w:type="dxa"/>
            </w:tcMar>
            <w:vAlign w:val="center"/>
          </w:tcPr>
          <w:p w14:paraId="768C20DB" w14:textId="7F213AF5" w:rsidR="132D790D" w:rsidRPr="00CF5610" w:rsidRDefault="132D790D" w:rsidP="132D790D">
            <w:pPr>
              <w:jc w:val="center"/>
              <w:rPr>
                <w:rFonts w:ascii="Arial" w:hAnsi="Arial" w:cs="Arial"/>
                <w:color w:val="215868" w:themeColor="accent5" w:themeShade="80"/>
                <w:sz w:val="16"/>
                <w:szCs w:val="16"/>
              </w:rPr>
            </w:pPr>
          </w:p>
        </w:tc>
      </w:tr>
      <w:tr w:rsidR="002172EE" w:rsidRPr="00CF5610" w14:paraId="77CB6A7C" w14:textId="77777777" w:rsidTr="7F47EFA9">
        <w:trPr>
          <w:trHeight w:val="48"/>
        </w:trPr>
        <w:tc>
          <w:tcPr>
            <w:tcW w:w="2825" w:type="dxa"/>
            <w:vMerge/>
            <w:vAlign w:val="center"/>
          </w:tcPr>
          <w:p w14:paraId="3EE959A7" w14:textId="77777777" w:rsidR="00B44AC6" w:rsidRPr="00E60523" w:rsidRDefault="00B44AC6">
            <w:pPr>
              <w:rPr>
                <w:rFonts w:ascii="Arial" w:hAnsi="Arial" w:cs="Arial"/>
                <w:sz w:val="16"/>
                <w:szCs w:val="16"/>
              </w:rPr>
            </w:pPr>
          </w:p>
        </w:tc>
        <w:tc>
          <w:tcPr>
            <w:tcW w:w="1276" w:type="dxa"/>
            <w:vMerge/>
            <w:vAlign w:val="center"/>
          </w:tcPr>
          <w:p w14:paraId="6C8D9397" w14:textId="77777777" w:rsidR="00B44AC6" w:rsidRPr="00E60523" w:rsidRDefault="00B44AC6">
            <w:pPr>
              <w:rPr>
                <w:rFonts w:ascii="Arial" w:hAnsi="Arial" w:cs="Arial"/>
                <w:sz w:val="16"/>
                <w:szCs w:val="16"/>
              </w:rPr>
            </w:pPr>
          </w:p>
        </w:tc>
        <w:tc>
          <w:tcPr>
            <w:tcW w:w="992" w:type="dxa"/>
            <w:shd w:val="clear" w:color="auto" w:fill="auto"/>
            <w:tcMar>
              <w:top w:w="15" w:type="dxa"/>
              <w:left w:w="70" w:type="dxa"/>
              <w:bottom w:w="15" w:type="dxa"/>
              <w:right w:w="70" w:type="dxa"/>
            </w:tcMar>
            <w:vAlign w:val="center"/>
          </w:tcPr>
          <w:p w14:paraId="39DAE434" w14:textId="53D46D23" w:rsidR="132D790D" w:rsidRPr="00E60523" w:rsidRDefault="132D790D" w:rsidP="132D790D">
            <w:pPr>
              <w:jc w:val="center"/>
              <w:rPr>
                <w:rFonts w:ascii="Arial" w:hAnsi="Arial" w:cs="Arial"/>
                <w:sz w:val="16"/>
                <w:szCs w:val="16"/>
              </w:rPr>
            </w:pPr>
            <w:r w:rsidRPr="00E60523">
              <w:rPr>
                <w:rFonts w:ascii="Arial" w:eastAsia="Arial" w:hAnsi="Arial" w:cs="Arial"/>
                <w:sz w:val="16"/>
                <w:szCs w:val="16"/>
              </w:rPr>
              <w:t>1</w:t>
            </w:r>
          </w:p>
        </w:tc>
        <w:tc>
          <w:tcPr>
            <w:tcW w:w="1134" w:type="dxa"/>
            <w:shd w:val="clear" w:color="auto" w:fill="auto"/>
            <w:tcMar>
              <w:top w:w="15" w:type="dxa"/>
              <w:left w:w="70" w:type="dxa"/>
              <w:bottom w:w="15" w:type="dxa"/>
              <w:right w:w="70" w:type="dxa"/>
            </w:tcMar>
            <w:vAlign w:val="center"/>
          </w:tcPr>
          <w:p w14:paraId="08008748" w14:textId="31921C08" w:rsidR="132D790D" w:rsidRPr="00E60523" w:rsidRDefault="132D790D" w:rsidP="132D790D">
            <w:pPr>
              <w:jc w:val="center"/>
              <w:rPr>
                <w:rFonts w:ascii="Arial" w:hAnsi="Arial" w:cs="Arial"/>
                <w:sz w:val="16"/>
                <w:szCs w:val="16"/>
              </w:rPr>
            </w:pPr>
            <w:r w:rsidRPr="00E60523">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746424A9" w14:textId="4990E7DE" w:rsidR="132D790D" w:rsidRPr="00E60523" w:rsidRDefault="132D790D" w:rsidP="132D790D">
            <w:pPr>
              <w:jc w:val="center"/>
              <w:rPr>
                <w:rFonts w:ascii="Arial" w:hAnsi="Arial" w:cs="Arial"/>
                <w:sz w:val="16"/>
                <w:szCs w:val="16"/>
              </w:rPr>
            </w:pPr>
            <w:r w:rsidRPr="00E60523">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2722E3EC" w14:textId="50DFB886" w:rsidR="132D790D" w:rsidRPr="00E60523" w:rsidRDefault="132D790D" w:rsidP="132D790D">
            <w:pPr>
              <w:jc w:val="center"/>
              <w:rPr>
                <w:rFonts w:ascii="Arial" w:hAnsi="Arial" w:cs="Arial"/>
                <w:sz w:val="16"/>
                <w:szCs w:val="16"/>
              </w:rPr>
            </w:pPr>
          </w:p>
        </w:tc>
        <w:tc>
          <w:tcPr>
            <w:tcW w:w="1180" w:type="dxa"/>
            <w:shd w:val="clear" w:color="auto" w:fill="auto"/>
            <w:tcMar>
              <w:top w:w="15" w:type="dxa"/>
              <w:left w:w="70" w:type="dxa"/>
              <w:bottom w:w="15" w:type="dxa"/>
              <w:right w:w="70" w:type="dxa"/>
            </w:tcMar>
            <w:vAlign w:val="center"/>
          </w:tcPr>
          <w:p w14:paraId="695F8833" w14:textId="7BFA6ACA" w:rsidR="132D790D" w:rsidRPr="00CF5610" w:rsidRDefault="132D790D" w:rsidP="132D790D">
            <w:pPr>
              <w:jc w:val="center"/>
              <w:rPr>
                <w:rFonts w:ascii="Arial" w:hAnsi="Arial" w:cs="Arial"/>
                <w:color w:val="215868" w:themeColor="accent5" w:themeShade="80"/>
                <w:sz w:val="16"/>
                <w:szCs w:val="16"/>
              </w:rPr>
            </w:pPr>
          </w:p>
        </w:tc>
      </w:tr>
      <w:tr w:rsidR="00E60523" w:rsidRPr="00CF5610" w14:paraId="6CD434AD" w14:textId="77777777" w:rsidTr="7F47EFA9">
        <w:trPr>
          <w:trHeight w:val="81"/>
        </w:trPr>
        <w:tc>
          <w:tcPr>
            <w:tcW w:w="2825" w:type="dxa"/>
            <w:vMerge/>
            <w:vAlign w:val="center"/>
          </w:tcPr>
          <w:p w14:paraId="4072C39A" w14:textId="77777777" w:rsidR="00E60523" w:rsidRPr="00E60523" w:rsidRDefault="00E60523" w:rsidP="00E60523">
            <w:pPr>
              <w:rPr>
                <w:rFonts w:ascii="Arial" w:hAnsi="Arial" w:cs="Arial"/>
                <w:sz w:val="16"/>
                <w:szCs w:val="16"/>
              </w:rPr>
            </w:pPr>
          </w:p>
        </w:tc>
        <w:tc>
          <w:tcPr>
            <w:tcW w:w="1276" w:type="dxa"/>
            <w:vMerge/>
            <w:vAlign w:val="center"/>
          </w:tcPr>
          <w:p w14:paraId="03E8DC36" w14:textId="77777777" w:rsidR="00E60523" w:rsidRPr="00E60523" w:rsidRDefault="00E60523" w:rsidP="00E60523">
            <w:pPr>
              <w:rPr>
                <w:rFonts w:ascii="Arial" w:hAnsi="Arial" w:cs="Arial"/>
                <w:sz w:val="16"/>
                <w:szCs w:val="16"/>
              </w:rPr>
            </w:pPr>
          </w:p>
        </w:tc>
        <w:tc>
          <w:tcPr>
            <w:tcW w:w="992" w:type="dxa"/>
            <w:shd w:val="clear" w:color="auto" w:fill="auto"/>
            <w:tcMar>
              <w:top w:w="15" w:type="dxa"/>
              <w:left w:w="70" w:type="dxa"/>
              <w:bottom w:w="15" w:type="dxa"/>
              <w:right w:w="70" w:type="dxa"/>
            </w:tcMar>
            <w:vAlign w:val="center"/>
          </w:tcPr>
          <w:p w14:paraId="6D791745" w14:textId="7910DC31" w:rsidR="00E60523" w:rsidRPr="00E60523" w:rsidRDefault="00E60523" w:rsidP="00E60523">
            <w:pPr>
              <w:jc w:val="center"/>
              <w:rPr>
                <w:rFonts w:ascii="Arial" w:hAnsi="Arial" w:cs="Arial"/>
                <w:sz w:val="16"/>
                <w:szCs w:val="16"/>
              </w:rPr>
            </w:pPr>
            <w:r w:rsidRPr="00E60523">
              <w:rPr>
                <w:rFonts w:ascii="Arial" w:eastAsia="Arial" w:hAnsi="Arial" w:cs="Arial"/>
                <w:sz w:val="16"/>
                <w:szCs w:val="16"/>
              </w:rPr>
              <w:t>1</w:t>
            </w:r>
          </w:p>
        </w:tc>
        <w:tc>
          <w:tcPr>
            <w:tcW w:w="1134" w:type="dxa"/>
            <w:shd w:val="clear" w:color="auto" w:fill="auto"/>
            <w:tcMar>
              <w:top w:w="15" w:type="dxa"/>
              <w:left w:w="70" w:type="dxa"/>
              <w:bottom w:w="15" w:type="dxa"/>
              <w:right w:w="70" w:type="dxa"/>
            </w:tcMar>
            <w:vAlign w:val="center"/>
          </w:tcPr>
          <w:p w14:paraId="6EF34B2E" w14:textId="57C044E1" w:rsidR="00E60523" w:rsidRPr="00E60523" w:rsidRDefault="00E60523" w:rsidP="00E60523">
            <w:pPr>
              <w:jc w:val="center"/>
              <w:rPr>
                <w:rFonts w:ascii="Arial" w:hAnsi="Arial" w:cs="Arial"/>
                <w:sz w:val="16"/>
                <w:szCs w:val="16"/>
              </w:rPr>
            </w:pPr>
            <w:r w:rsidRPr="00E60523">
              <w:rPr>
                <w:rFonts w:ascii="Arial" w:eastAsia="Arial" w:hAnsi="Arial" w:cs="Arial"/>
                <w:sz w:val="16"/>
                <w:szCs w:val="16"/>
              </w:rPr>
              <w:t>Cumple</w:t>
            </w:r>
          </w:p>
        </w:tc>
        <w:tc>
          <w:tcPr>
            <w:tcW w:w="1134" w:type="dxa"/>
            <w:shd w:val="clear" w:color="auto" w:fill="F2DBDB" w:themeFill="accent2" w:themeFillTint="33"/>
            <w:tcMar>
              <w:top w:w="15" w:type="dxa"/>
              <w:left w:w="70" w:type="dxa"/>
              <w:bottom w:w="15" w:type="dxa"/>
              <w:right w:w="70" w:type="dxa"/>
            </w:tcMar>
          </w:tcPr>
          <w:p w14:paraId="71063600" w14:textId="0E981288" w:rsidR="00E60523" w:rsidRPr="00E60523" w:rsidRDefault="00E60523" w:rsidP="00E60523">
            <w:pPr>
              <w:jc w:val="center"/>
              <w:rPr>
                <w:rFonts w:ascii="Arial" w:hAnsi="Arial" w:cs="Arial"/>
                <w:sz w:val="16"/>
                <w:szCs w:val="16"/>
              </w:rPr>
            </w:pPr>
            <w:r w:rsidRPr="00E60523">
              <w:rPr>
                <w:rFonts w:ascii="Arial" w:eastAsia="Arial" w:hAnsi="Arial" w:cs="Arial"/>
                <w:sz w:val="16"/>
                <w:szCs w:val="16"/>
              </w:rPr>
              <w:t>Parcialmente</w:t>
            </w:r>
          </w:p>
        </w:tc>
        <w:tc>
          <w:tcPr>
            <w:tcW w:w="1134" w:type="dxa"/>
            <w:shd w:val="clear" w:color="auto" w:fill="auto"/>
            <w:tcMar>
              <w:top w:w="15" w:type="dxa"/>
              <w:left w:w="70" w:type="dxa"/>
              <w:bottom w:w="15" w:type="dxa"/>
              <w:right w:w="70" w:type="dxa"/>
            </w:tcMar>
            <w:vAlign w:val="center"/>
          </w:tcPr>
          <w:p w14:paraId="5EFF4988" w14:textId="4D889B5D" w:rsidR="00E60523" w:rsidRPr="00E60523" w:rsidRDefault="00E60523" w:rsidP="00E60523">
            <w:pPr>
              <w:jc w:val="center"/>
              <w:rPr>
                <w:rFonts w:ascii="Arial" w:hAnsi="Arial" w:cs="Arial"/>
                <w:sz w:val="16"/>
                <w:szCs w:val="16"/>
              </w:rPr>
            </w:pPr>
          </w:p>
        </w:tc>
        <w:tc>
          <w:tcPr>
            <w:tcW w:w="1180" w:type="dxa"/>
            <w:shd w:val="clear" w:color="auto" w:fill="auto"/>
            <w:tcMar>
              <w:top w:w="15" w:type="dxa"/>
              <w:left w:w="70" w:type="dxa"/>
              <w:bottom w:w="15" w:type="dxa"/>
              <w:right w:w="70" w:type="dxa"/>
            </w:tcMar>
            <w:vAlign w:val="center"/>
          </w:tcPr>
          <w:p w14:paraId="4003BE29" w14:textId="31B6D14F" w:rsidR="00E60523" w:rsidRPr="00CF5610" w:rsidRDefault="00E60523" w:rsidP="00E60523">
            <w:pPr>
              <w:jc w:val="center"/>
              <w:rPr>
                <w:rFonts w:ascii="Arial" w:hAnsi="Arial" w:cs="Arial"/>
                <w:color w:val="215868" w:themeColor="accent5" w:themeShade="80"/>
                <w:sz w:val="16"/>
                <w:szCs w:val="16"/>
              </w:rPr>
            </w:pPr>
          </w:p>
        </w:tc>
      </w:tr>
      <w:tr w:rsidR="00E60523" w:rsidRPr="00CF5610" w14:paraId="23239C71" w14:textId="77777777" w:rsidTr="7F47EFA9">
        <w:trPr>
          <w:trHeight w:val="45"/>
        </w:trPr>
        <w:tc>
          <w:tcPr>
            <w:tcW w:w="2825" w:type="dxa"/>
            <w:vMerge/>
            <w:vAlign w:val="center"/>
          </w:tcPr>
          <w:p w14:paraId="509277D8" w14:textId="77777777" w:rsidR="00E60523" w:rsidRPr="00E60523" w:rsidRDefault="00E60523" w:rsidP="00E60523">
            <w:pPr>
              <w:rPr>
                <w:rFonts w:ascii="Arial" w:hAnsi="Arial" w:cs="Arial"/>
                <w:sz w:val="16"/>
                <w:szCs w:val="16"/>
              </w:rPr>
            </w:pPr>
          </w:p>
        </w:tc>
        <w:tc>
          <w:tcPr>
            <w:tcW w:w="1276" w:type="dxa"/>
            <w:vMerge/>
            <w:vAlign w:val="center"/>
          </w:tcPr>
          <w:p w14:paraId="29D40C5E" w14:textId="77777777" w:rsidR="00E60523" w:rsidRPr="00E60523" w:rsidRDefault="00E60523" w:rsidP="00E60523">
            <w:pPr>
              <w:rPr>
                <w:rFonts w:ascii="Arial" w:hAnsi="Arial" w:cs="Arial"/>
                <w:sz w:val="16"/>
                <w:szCs w:val="16"/>
              </w:rPr>
            </w:pPr>
          </w:p>
        </w:tc>
        <w:tc>
          <w:tcPr>
            <w:tcW w:w="992" w:type="dxa"/>
            <w:shd w:val="clear" w:color="auto" w:fill="auto"/>
            <w:tcMar>
              <w:top w:w="15" w:type="dxa"/>
              <w:left w:w="70" w:type="dxa"/>
              <w:bottom w:w="15" w:type="dxa"/>
              <w:right w:w="70" w:type="dxa"/>
            </w:tcMar>
            <w:vAlign w:val="center"/>
          </w:tcPr>
          <w:p w14:paraId="7CC99D3F" w14:textId="16E93671" w:rsidR="00E60523" w:rsidRPr="00E60523" w:rsidRDefault="00E60523" w:rsidP="00E60523">
            <w:pPr>
              <w:jc w:val="center"/>
              <w:rPr>
                <w:rFonts w:ascii="Arial" w:hAnsi="Arial" w:cs="Arial"/>
                <w:sz w:val="16"/>
                <w:szCs w:val="16"/>
              </w:rPr>
            </w:pPr>
            <w:r w:rsidRPr="00E60523">
              <w:rPr>
                <w:rFonts w:ascii="Arial" w:eastAsia="Arial" w:hAnsi="Arial" w:cs="Arial"/>
                <w:sz w:val="16"/>
                <w:szCs w:val="16"/>
              </w:rPr>
              <w:t>1</w:t>
            </w:r>
          </w:p>
        </w:tc>
        <w:tc>
          <w:tcPr>
            <w:tcW w:w="1134" w:type="dxa"/>
            <w:shd w:val="clear" w:color="auto" w:fill="auto"/>
            <w:tcMar>
              <w:top w:w="15" w:type="dxa"/>
              <w:left w:w="70" w:type="dxa"/>
              <w:bottom w:w="15" w:type="dxa"/>
              <w:right w:w="70" w:type="dxa"/>
            </w:tcMar>
            <w:vAlign w:val="center"/>
          </w:tcPr>
          <w:p w14:paraId="6665C992" w14:textId="30315A7A" w:rsidR="00E60523" w:rsidRPr="00E60523" w:rsidRDefault="00E60523" w:rsidP="00E60523">
            <w:pPr>
              <w:jc w:val="center"/>
              <w:rPr>
                <w:rFonts w:ascii="Arial" w:hAnsi="Arial" w:cs="Arial"/>
                <w:sz w:val="16"/>
                <w:szCs w:val="16"/>
              </w:rPr>
            </w:pPr>
            <w:r w:rsidRPr="00E60523">
              <w:rPr>
                <w:rFonts w:ascii="Arial" w:eastAsia="Arial" w:hAnsi="Arial" w:cs="Arial"/>
                <w:sz w:val="16"/>
                <w:szCs w:val="16"/>
              </w:rPr>
              <w:t>Cumple</w:t>
            </w:r>
          </w:p>
        </w:tc>
        <w:tc>
          <w:tcPr>
            <w:tcW w:w="1134" w:type="dxa"/>
            <w:shd w:val="clear" w:color="auto" w:fill="F2DBDB" w:themeFill="accent2" w:themeFillTint="33"/>
            <w:tcMar>
              <w:top w:w="15" w:type="dxa"/>
              <w:left w:w="70" w:type="dxa"/>
              <w:bottom w:w="15" w:type="dxa"/>
              <w:right w:w="70" w:type="dxa"/>
            </w:tcMar>
          </w:tcPr>
          <w:p w14:paraId="36ACC024" w14:textId="05ECAC05" w:rsidR="00E60523" w:rsidRPr="00E60523" w:rsidRDefault="00E60523" w:rsidP="00E60523">
            <w:pPr>
              <w:jc w:val="center"/>
              <w:rPr>
                <w:rFonts w:ascii="Arial" w:hAnsi="Arial" w:cs="Arial"/>
                <w:sz w:val="16"/>
                <w:szCs w:val="16"/>
              </w:rPr>
            </w:pPr>
            <w:r w:rsidRPr="00E60523">
              <w:rPr>
                <w:rFonts w:ascii="Arial" w:eastAsia="Arial" w:hAnsi="Arial" w:cs="Arial"/>
                <w:sz w:val="16"/>
                <w:szCs w:val="16"/>
              </w:rPr>
              <w:t>Parcialmente</w:t>
            </w:r>
          </w:p>
        </w:tc>
        <w:tc>
          <w:tcPr>
            <w:tcW w:w="1134" w:type="dxa"/>
            <w:shd w:val="clear" w:color="auto" w:fill="auto"/>
            <w:tcMar>
              <w:top w:w="15" w:type="dxa"/>
              <w:left w:w="70" w:type="dxa"/>
              <w:bottom w:w="15" w:type="dxa"/>
              <w:right w:w="70" w:type="dxa"/>
            </w:tcMar>
            <w:vAlign w:val="center"/>
          </w:tcPr>
          <w:p w14:paraId="7AA4B977" w14:textId="50632165" w:rsidR="00E60523" w:rsidRPr="00E60523" w:rsidRDefault="00E60523" w:rsidP="00E60523">
            <w:pPr>
              <w:jc w:val="center"/>
              <w:rPr>
                <w:rFonts w:ascii="Arial" w:hAnsi="Arial" w:cs="Arial"/>
                <w:sz w:val="16"/>
                <w:szCs w:val="16"/>
              </w:rPr>
            </w:pPr>
          </w:p>
        </w:tc>
        <w:tc>
          <w:tcPr>
            <w:tcW w:w="1180" w:type="dxa"/>
            <w:shd w:val="clear" w:color="auto" w:fill="auto"/>
            <w:tcMar>
              <w:top w:w="15" w:type="dxa"/>
              <w:left w:w="70" w:type="dxa"/>
              <w:bottom w:w="15" w:type="dxa"/>
              <w:right w:w="70" w:type="dxa"/>
            </w:tcMar>
            <w:vAlign w:val="center"/>
          </w:tcPr>
          <w:p w14:paraId="5605CCFB" w14:textId="0CBD2C8F" w:rsidR="00E60523" w:rsidRPr="00CF5610" w:rsidRDefault="00E60523" w:rsidP="00E60523">
            <w:pPr>
              <w:jc w:val="center"/>
              <w:rPr>
                <w:rFonts w:ascii="Arial" w:hAnsi="Arial" w:cs="Arial"/>
                <w:color w:val="215868" w:themeColor="accent5" w:themeShade="80"/>
                <w:sz w:val="16"/>
                <w:szCs w:val="16"/>
              </w:rPr>
            </w:pPr>
          </w:p>
        </w:tc>
      </w:tr>
      <w:tr w:rsidR="002172EE" w:rsidRPr="00CF5610" w14:paraId="60ACF85E" w14:textId="77777777" w:rsidTr="7F47EFA9">
        <w:trPr>
          <w:trHeight w:val="186"/>
        </w:trPr>
        <w:tc>
          <w:tcPr>
            <w:tcW w:w="2825" w:type="dxa"/>
            <w:vMerge w:val="restart"/>
            <w:shd w:val="clear" w:color="auto" w:fill="FFFFFF" w:themeFill="background1"/>
            <w:tcMar>
              <w:top w:w="15" w:type="dxa"/>
              <w:left w:w="70" w:type="dxa"/>
              <w:bottom w:w="15" w:type="dxa"/>
              <w:right w:w="70" w:type="dxa"/>
            </w:tcMar>
            <w:vAlign w:val="center"/>
          </w:tcPr>
          <w:p w14:paraId="601E4041" w14:textId="4EE3ABCB" w:rsidR="132D790D" w:rsidRPr="002A27BC" w:rsidRDefault="132D790D" w:rsidP="132D790D">
            <w:pPr>
              <w:jc w:val="center"/>
              <w:rPr>
                <w:rFonts w:ascii="Arial" w:hAnsi="Arial" w:cs="Arial"/>
                <w:sz w:val="16"/>
                <w:szCs w:val="16"/>
              </w:rPr>
            </w:pPr>
            <w:r w:rsidRPr="002A27BC">
              <w:rPr>
                <w:rFonts w:ascii="Arial" w:eastAsia="Arial" w:hAnsi="Arial" w:cs="Arial"/>
                <w:sz w:val="16"/>
                <w:szCs w:val="16"/>
              </w:rPr>
              <w:t>14. Gestión Ambiental</w:t>
            </w:r>
          </w:p>
        </w:tc>
        <w:tc>
          <w:tcPr>
            <w:tcW w:w="1276" w:type="dxa"/>
            <w:vMerge w:val="restart"/>
            <w:tcMar>
              <w:top w:w="15" w:type="dxa"/>
              <w:left w:w="70" w:type="dxa"/>
              <w:bottom w:w="15" w:type="dxa"/>
              <w:right w:w="70" w:type="dxa"/>
            </w:tcMar>
            <w:vAlign w:val="center"/>
          </w:tcPr>
          <w:p w14:paraId="13721714" w14:textId="4C29BD63" w:rsidR="132D790D" w:rsidRPr="002A27BC" w:rsidRDefault="132D790D" w:rsidP="132D790D">
            <w:pPr>
              <w:jc w:val="center"/>
              <w:rPr>
                <w:rFonts w:ascii="Arial" w:hAnsi="Arial" w:cs="Arial"/>
                <w:sz w:val="16"/>
                <w:szCs w:val="16"/>
              </w:rPr>
            </w:pPr>
            <w:r w:rsidRPr="002A27BC">
              <w:rPr>
                <w:rFonts w:ascii="Arial" w:eastAsia="Arial" w:hAnsi="Arial" w:cs="Arial"/>
                <w:sz w:val="16"/>
                <w:szCs w:val="16"/>
              </w:rPr>
              <w:t>2</w:t>
            </w:r>
          </w:p>
        </w:tc>
        <w:tc>
          <w:tcPr>
            <w:tcW w:w="992" w:type="dxa"/>
            <w:vMerge w:val="restart"/>
            <w:shd w:val="clear" w:color="auto" w:fill="auto"/>
            <w:tcMar>
              <w:top w:w="15" w:type="dxa"/>
              <w:left w:w="70" w:type="dxa"/>
              <w:bottom w:w="15" w:type="dxa"/>
              <w:right w:w="70" w:type="dxa"/>
            </w:tcMar>
            <w:vAlign w:val="center"/>
          </w:tcPr>
          <w:p w14:paraId="07EAFB87" w14:textId="1A097F4A" w:rsidR="132D790D" w:rsidRPr="002A27BC" w:rsidRDefault="132D790D" w:rsidP="132D790D">
            <w:pPr>
              <w:jc w:val="center"/>
              <w:rPr>
                <w:rFonts w:ascii="Arial" w:hAnsi="Arial" w:cs="Arial"/>
                <w:sz w:val="16"/>
                <w:szCs w:val="16"/>
              </w:rPr>
            </w:pPr>
            <w:r w:rsidRPr="002A27BC">
              <w:rPr>
                <w:rFonts w:ascii="Arial" w:eastAsia="Arial" w:hAnsi="Arial" w:cs="Arial"/>
                <w:sz w:val="16"/>
                <w:szCs w:val="16"/>
              </w:rPr>
              <w:t>3</w:t>
            </w:r>
          </w:p>
        </w:tc>
        <w:tc>
          <w:tcPr>
            <w:tcW w:w="1134" w:type="dxa"/>
            <w:shd w:val="clear" w:color="auto" w:fill="auto"/>
            <w:tcMar>
              <w:top w:w="15" w:type="dxa"/>
              <w:left w:w="70" w:type="dxa"/>
              <w:bottom w:w="15" w:type="dxa"/>
              <w:right w:w="70" w:type="dxa"/>
            </w:tcMar>
            <w:vAlign w:val="center"/>
          </w:tcPr>
          <w:p w14:paraId="49FD420D" w14:textId="6DCFF1C3" w:rsidR="132D790D" w:rsidRPr="002A27BC" w:rsidRDefault="132D790D" w:rsidP="132D790D">
            <w:pPr>
              <w:jc w:val="center"/>
              <w:rPr>
                <w:rFonts w:ascii="Arial" w:hAnsi="Arial" w:cs="Arial"/>
                <w:sz w:val="16"/>
                <w:szCs w:val="16"/>
              </w:rPr>
            </w:pPr>
            <w:r w:rsidRPr="002A27BC">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2B49E866" w14:textId="046F42B1" w:rsidR="132D790D" w:rsidRPr="002A27BC" w:rsidRDefault="132D790D" w:rsidP="132D790D">
            <w:pPr>
              <w:jc w:val="center"/>
              <w:rPr>
                <w:rFonts w:ascii="Arial" w:hAnsi="Arial" w:cs="Arial"/>
                <w:sz w:val="16"/>
                <w:szCs w:val="16"/>
              </w:rPr>
            </w:pPr>
            <w:r w:rsidRPr="002A27BC">
              <w:rPr>
                <w:rFonts w:ascii="Arial" w:eastAsia="Arial" w:hAnsi="Arial" w:cs="Arial"/>
                <w:sz w:val="16"/>
                <w:szCs w:val="16"/>
              </w:rPr>
              <w:t>Cumple</w:t>
            </w:r>
          </w:p>
        </w:tc>
        <w:tc>
          <w:tcPr>
            <w:tcW w:w="1134" w:type="dxa"/>
            <w:vMerge w:val="restart"/>
            <w:shd w:val="clear" w:color="auto" w:fill="auto"/>
            <w:tcMar>
              <w:top w:w="15" w:type="dxa"/>
              <w:left w:w="70" w:type="dxa"/>
              <w:bottom w:w="15" w:type="dxa"/>
              <w:right w:w="70" w:type="dxa"/>
            </w:tcMar>
            <w:vAlign w:val="center"/>
          </w:tcPr>
          <w:p w14:paraId="1E97FF3A" w14:textId="17DBEEC1" w:rsidR="132D790D" w:rsidRPr="002A27BC" w:rsidRDefault="132D790D" w:rsidP="132D790D">
            <w:pPr>
              <w:jc w:val="center"/>
              <w:rPr>
                <w:rFonts w:ascii="Arial" w:hAnsi="Arial" w:cs="Arial"/>
                <w:sz w:val="16"/>
                <w:szCs w:val="16"/>
              </w:rPr>
            </w:pPr>
            <w:r w:rsidRPr="002A27BC">
              <w:rPr>
                <w:rFonts w:ascii="Arial" w:eastAsia="Arial" w:hAnsi="Arial" w:cs="Arial"/>
                <w:sz w:val="16"/>
                <w:szCs w:val="16"/>
              </w:rPr>
              <w:t>2</w:t>
            </w:r>
          </w:p>
        </w:tc>
        <w:tc>
          <w:tcPr>
            <w:tcW w:w="1180" w:type="dxa"/>
            <w:vMerge w:val="restart"/>
            <w:shd w:val="clear" w:color="auto" w:fill="auto"/>
            <w:tcMar>
              <w:top w:w="15" w:type="dxa"/>
              <w:left w:w="70" w:type="dxa"/>
              <w:bottom w:w="15" w:type="dxa"/>
              <w:right w:w="70" w:type="dxa"/>
            </w:tcMar>
            <w:vAlign w:val="center"/>
          </w:tcPr>
          <w:p w14:paraId="0DA0CC8C" w14:textId="0F2644CA" w:rsidR="132D790D" w:rsidRPr="002A27BC" w:rsidRDefault="132D790D" w:rsidP="132D790D">
            <w:pPr>
              <w:jc w:val="center"/>
              <w:rPr>
                <w:rFonts w:ascii="Arial" w:hAnsi="Arial" w:cs="Arial"/>
                <w:sz w:val="16"/>
                <w:szCs w:val="16"/>
              </w:rPr>
            </w:pPr>
            <w:r w:rsidRPr="002A27BC">
              <w:rPr>
                <w:rFonts w:ascii="Arial" w:eastAsia="Arial" w:hAnsi="Arial" w:cs="Arial"/>
                <w:sz w:val="16"/>
                <w:szCs w:val="16"/>
              </w:rPr>
              <w:t>Cumple</w:t>
            </w:r>
          </w:p>
        </w:tc>
      </w:tr>
      <w:tr w:rsidR="002172EE" w:rsidRPr="00CF5610" w14:paraId="34C7BEEF" w14:textId="77777777" w:rsidTr="7F47EFA9">
        <w:trPr>
          <w:trHeight w:val="120"/>
        </w:trPr>
        <w:tc>
          <w:tcPr>
            <w:tcW w:w="2825" w:type="dxa"/>
            <w:vMerge/>
            <w:vAlign w:val="center"/>
          </w:tcPr>
          <w:p w14:paraId="56DB0290" w14:textId="77777777" w:rsidR="00B44AC6" w:rsidRPr="002A27BC" w:rsidRDefault="00B44AC6">
            <w:pPr>
              <w:rPr>
                <w:rFonts w:ascii="Arial" w:hAnsi="Arial" w:cs="Arial"/>
                <w:sz w:val="16"/>
                <w:szCs w:val="16"/>
              </w:rPr>
            </w:pPr>
          </w:p>
        </w:tc>
        <w:tc>
          <w:tcPr>
            <w:tcW w:w="1276" w:type="dxa"/>
            <w:vMerge/>
            <w:vAlign w:val="center"/>
          </w:tcPr>
          <w:p w14:paraId="004410D0" w14:textId="77777777" w:rsidR="00B44AC6" w:rsidRPr="002A27BC" w:rsidRDefault="00B44AC6">
            <w:pPr>
              <w:rPr>
                <w:rFonts w:ascii="Arial" w:hAnsi="Arial" w:cs="Arial"/>
                <w:sz w:val="16"/>
                <w:szCs w:val="16"/>
              </w:rPr>
            </w:pPr>
          </w:p>
        </w:tc>
        <w:tc>
          <w:tcPr>
            <w:tcW w:w="992" w:type="dxa"/>
            <w:vMerge/>
            <w:vAlign w:val="center"/>
          </w:tcPr>
          <w:p w14:paraId="7C4A07E4" w14:textId="77777777" w:rsidR="00B44AC6" w:rsidRPr="002A27BC"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3F509818" w14:textId="677A91CB" w:rsidR="132D790D" w:rsidRPr="002A27BC" w:rsidRDefault="132D790D" w:rsidP="132D790D">
            <w:pPr>
              <w:jc w:val="center"/>
              <w:rPr>
                <w:rFonts w:ascii="Arial" w:hAnsi="Arial" w:cs="Arial"/>
                <w:sz w:val="16"/>
                <w:szCs w:val="16"/>
              </w:rPr>
            </w:pPr>
            <w:r w:rsidRPr="002A27BC">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2D089E8E" w14:textId="4611BB67" w:rsidR="132D790D" w:rsidRPr="002A27BC" w:rsidRDefault="132D790D" w:rsidP="132D790D">
            <w:pPr>
              <w:jc w:val="center"/>
              <w:rPr>
                <w:rFonts w:ascii="Arial" w:hAnsi="Arial" w:cs="Arial"/>
                <w:sz w:val="16"/>
                <w:szCs w:val="16"/>
              </w:rPr>
            </w:pPr>
            <w:r w:rsidRPr="002A27BC">
              <w:rPr>
                <w:rFonts w:ascii="Arial" w:eastAsia="Arial" w:hAnsi="Arial" w:cs="Arial"/>
                <w:sz w:val="16"/>
                <w:szCs w:val="16"/>
              </w:rPr>
              <w:t>Cumple</w:t>
            </w:r>
          </w:p>
        </w:tc>
        <w:tc>
          <w:tcPr>
            <w:tcW w:w="1134" w:type="dxa"/>
            <w:vMerge/>
            <w:vAlign w:val="center"/>
          </w:tcPr>
          <w:p w14:paraId="1AE83A1F" w14:textId="77777777" w:rsidR="00B44AC6" w:rsidRPr="002A27BC" w:rsidRDefault="00B44AC6">
            <w:pPr>
              <w:rPr>
                <w:rFonts w:ascii="Arial" w:hAnsi="Arial" w:cs="Arial"/>
                <w:sz w:val="16"/>
                <w:szCs w:val="16"/>
              </w:rPr>
            </w:pPr>
          </w:p>
        </w:tc>
        <w:tc>
          <w:tcPr>
            <w:tcW w:w="1180" w:type="dxa"/>
            <w:vMerge/>
            <w:vAlign w:val="center"/>
          </w:tcPr>
          <w:p w14:paraId="70E6F56C" w14:textId="77777777" w:rsidR="00B44AC6" w:rsidRPr="002A27BC" w:rsidRDefault="00B44AC6">
            <w:pPr>
              <w:rPr>
                <w:rFonts w:ascii="Arial" w:hAnsi="Arial" w:cs="Arial"/>
                <w:sz w:val="16"/>
                <w:szCs w:val="16"/>
              </w:rPr>
            </w:pPr>
          </w:p>
        </w:tc>
      </w:tr>
      <w:tr w:rsidR="002172EE" w:rsidRPr="00CF5610" w14:paraId="5D773512" w14:textId="77777777" w:rsidTr="7F47EFA9">
        <w:trPr>
          <w:trHeight w:val="150"/>
        </w:trPr>
        <w:tc>
          <w:tcPr>
            <w:tcW w:w="2825" w:type="dxa"/>
            <w:vMerge/>
            <w:vAlign w:val="center"/>
          </w:tcPr>
          <w:p w14:paraId="74DDB368" w14:textId="77777777" w:rsidR="00B44AC6" w:rsidRPr="002A27BC" w:rsidRDefault="00B44AC6">
            <w:pPr>
              <w:rPr>
                <w:rFonts w:ascii="Arial" w:hAnsi="Arial" w:cs="Arial"/>
                <w:sz w:val="16"/>
                <w:szCs w:val="16"/>
              </w:rPr>
            </w:pPr>
          </w:p>
        </w:tc>
        <w:tc>
          <w:tcPr>
            <w:tcW w:w="1276" w:type="dxa"/>
            <w:vMerge/>
            <w:vAlign w:val="center"/>
          </w:tcPr>
          <w:p w14:paraId="19E9B718" w14:textId="77777777" w:rsidR="00B44AC6" w:rsidRPr="002A27BC" w:rsidRDefault="00B44AC6">
            <w:pPr>
              <w:rPr>
                <w:rFonts w:ascii="Arial" w:hAnsi="Arial" w:cs="Arial"/>
                <w:sz w:val="16"/>
                <w:szCs w:val="16"/>
              </w:rPr>
            </w:pPr>
          </w:p>
        </w:tc>
        <w:tc>
          <w:tcPr>
            <w:tcW w:w="992" w:type="dxa"/>
            <w:vMerge/>
            <w:vAlign w:val="center"/>
          </w:tcPr>
          <w:p w14:paraId="5CAB175C" w14:textId="77777777" w:rsidR="00B44AC6" w:rsidRPr="002A27BC"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49221381" w14:textId="597D173A" w:rsidR="132D790D" w:rsidRPr="002A27BC" w:rsidRDefault="132D790D" w:rsidP="132D790D">
            <w:pPr>
              <w:jc w:val="center"/>
              <w:rPr>
                <w:rFonts w:ascii="Arial" w:hAnsi="Arial" w:cs="Arial"/>
                <w:sz w:val="16"/>
                <w:szCs w:val="16"/>
              </w:rPr>
            </w:pPr>
            <w:r w:rsidRPr="002A27BC">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43ED8BA0" w14:textId="75734ECC" w:rsidR="132D790D" w:rsidRPr="002A27BC" w:rsidRDefault="132D790D" w:rsidP="132D790D">
            <w:pPr>
              <w:jc w:val="center"/>
              <w:rPr>
                <w:rFonts w:ascii="Arial" w:hAnsi="Arial" w:cs="Arial"/>
                <w:sz w:val="16"/>
                <w:szCs w:val="16"/>
              </w:rPr>
            </w:pPr>
            <w:r w:rsidRPr="002A27BC">
              <w:rPr>
                <w:rFonts w:ascii="Arial" w:eastAsia="Arial" w:hAnsi="Arial" w:cs="Arial"/>
                <w:sz w:val="16"/>
                <w:szCs w:val="16"/>
              </w:rPr>
              <w:t>Cumple</w:t>
            </w:r>
          </w:p>
        </w:tc>
        <w:tc>
          <w:tcPr>
            <w:tcW w:w="1134" w:type="dxa"/>
            <w:vMerge/>
            <w:vAlign w:val="center"/>
          </w:tcPr>
          <w:p w14:paraId="68EA0CF1" w14:textId="77777777" w:rsidR="00B44AC6" w:rsidRPr="002A27BC" w:rsidRDefault="00B44AC6">
            <w:pPr>
              <w:rPr>
                <w:rFonts w:ascii="Arial" w:hAnsi="Arial" w:cs="Arial"/>
                <w:sz w:val="16"/>
                <w:szCs w:val="16"/>
              </w:rPr>
            </w:pPr>
          </w:p>
        </w:tc>
        <w:tc>
          <w:tcPr>
            <w:tcW w:w="1180" w:type="dxa"/>
            <w:shd w:val="clear" w:color="auto" w:fill="auto"/>
            <w:tcMar>
              <w:top w:w="15" w:type="dxa"/>
              <w:left w:w="70" w:type="dxa"/>
              <w:bottom w:w="15" w:type="dxa"/>
              <w:right w:w="70" w:type="dxa"/>
            </w:tcMar>
            <w:vAlign w:val="center"/>
          </w:tcPr>
          <w:p w14:paraId="143472A5" w14:textId="3179CF68" w:rsidR="132D790D" w:rsidRPr="002A27BC" w:rsidRDefault="132D790D" w:rsidP="132D790D">
            <w:pPr>
              <w:jc w:val="center"/>
              <w:rPr>
                <w:rFonts w:ascii="Arial" w:hAnsi="Arial" w:cs="Arial"/>
                <w:sz w:val="16"/>
                <w:szCs w:val="16"/>
              </w:rPr>
            </w:pPr>
            <w:r w:rsidRPr="002A27BC">
              <w:rPr>
                <w:rFonts w:ascii="Arial" w:eastAsia="Arial" w:hAnsi="Arial" w:cs="Arial"/>
                <w:sz w:val="16"/>
                <w:szCs w:val="16"/>
              </w:rPr>
              <w:t>Cumple</w:t>
            </w:r>
          </w:p>
        </w:tc>
      </w:tr>
      <w:tr w:rsidR="002172EE" w:rsidRPr="00CF5610" w14:paraId="168337FF" w14:textId="77777777" w:rsidTr="7F47EFA9">
        <w:trPr>
          <w:trHeight w:val="197"/>
        </w:trPr>
        <w:tc>
          <w:tcPr>
            <w:tcW w:w="2825" w:type="dxa"/>
            <w:vMerge/>
            <w:vAlign w:val="center"/>
          </w:tcPr>
          <w:p w14:paraId="2C00160D" w14:textId="77777777" w:rsidR="00B44AC6" w:rsidRPr="00CF5610" w:rsidRDefault="00B44AC6">
            <w:pPr>
              <w:rPr>
                <w:rFonts w:ascii="Arial" w:hAnsi="Arial" w:cs="Arial"/>
                <w:color w:val="215868" w:themeColor="accent5" w:themeShade="80"/>
                <w:sz w:val="16"/>
                <w:szCs w:val="16"/>
              </w:rPr>
            </w:pPr>
          </w:p>
        </w:tc>
        <w:tc>
          <w:tcPr>
            <w:tcW w:w="1276" w:type="dxa"/>
            <w:vMerge/>
            <w:vAlign w:val="center"/>
          </w:tcPr>
          <w:p w14:paraId="2E2A2F91" w14:textId="77777777" w:rsidR="00B44AC6" w:rsidRPr="00CF5610" w:rsidRDefault="00B44AC6">
            <w:pPr>
              <w:rPr>
                <w:rFonts w:ascii="Arial" w:hAnsi="Arial" w:cs="Arial"/>
                <w:color w:val="215868" w:themeColor="accent5" w:themeShade="80"/>
                <w:sz w:val="16"/>
                <w:szCs w:val="16"/>
              </w:rPr>
            </w:pPr>
          </w:p>
        </w:tc>
        <w:tc>
          <w:tcPr>
            <w:tcW w:w="992" w:type="dxa"/>
            <w:vMerge w:val="restart"/>
            <w:shd w:val="clear" w:color="auto" w:fill="auto"/>
            <w:tcMar>
              <w:top w:w="15" w:type="dxa"/>
              <w:left w:w="70" w:type="dxa"/>
              <w:bottom w:w="15" w:type="dxa"/>
              <w:right w:w="70" w:type="dxa"/>
            </w:tcMar>
            <w:vAlign w:val="center"/>
          </w:tcPr>
          <w:p w14:paraId="42C0177C" w14:textId="6B8B23FA" w:rsidR="132D790D" w:rsidRPr="002A27BC" w:rsidRDefault="132D790D" w:rsidP="132D790D">
            <w:pPr>
              <w:jc w:val="center"/>
              <w:rPr>
                <w:rFonts w:ascii="Arial" w:hAnsi="Arial" w:cs="Arial"/>
                <w:sz w:val="16"/>
                <w:szCs w:val="16"/>
              </w:rPr>
            </w:pPr>
            <w:r w:rsidRPr="002A27BC">
              <w:rPr>
                <w:rFonts w:ascii="Arial" w:eastAsia="Arial" w:hAnsi="Arial" w:cs="Arial"/>
                <w:sz w:val="16"/>
                <w:szCs w:val="16"/>
              </w:rPr>
              <w:t>2</w:t>
            </w:r>
          </w:p>
        </w:tc>
        <w:tc>
          <w:tcPr>
            <w:tcW w:w="1134" w:type="dxa"/>
            <w:shd w:val="clear" w:color="auto" w:fill="auto"/>
            <w:tcMar>
              <w:top w:w="15" w:type="dxa"/>
              <w:left w:w="70" w:type="dxa"/>
              <w:bottom w:w="15" w:type="dxa"/>
              <w:right w:w="70" w:type="dxa"/>
            </w:tcMar>
            <w:vAlign w:val="center"/>
          </w:tcPr>
          <w:p w14:paraId="1EE309ED" w14:textId="167D373A" w:rsidR="132D790D" w:rsidRPr="002A27BC" w:rsidRDefault="132D790D" w:rsidP="132D790D">
            <w:pPr>
              <w:jc w:val="center"/>
              <w:rPr>
                <w:rFonts w:ascii="Arial" w:hAnsi="Arial" w:cs="Arial"/>
                <w:sz w:val="16"/>
                <w:szCs w:val="16"/>
              </w:rPr>
            </w:pPr>
            <w:r w:rsidRPr="002A27BC">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793F40DB" w14:textId="2D0034D1" w:rsidR="132D790D" w:rsidRPr="002A27BC" w:rsidRDefault="132D790D" w:rsidP="132D790D">
            <w:pPr>
              <w:jc w:val="center"/>
              <w:rPr>
                <w:rFonts w:ascii="Arial" w:hAnsi="Arial" w:cs="Arial"/>
                <w:sz w:val="16"/>
                <w:szCs w:val="16"/>
              </w:rPr>
            </w:pPr>
            <w:r w:rsidRPr="002A27BC">
              <w:rPr>
                <w:rFonts w:ascii="Arial" w:eastAsia="Arial" w:hAnsi="Arial" w:cs="Arial"/>
                <w:sz w:val="16"/>
                <w:szCs w:val="16"/>
              </w:rPr>
              <w:t>Cumple</w:t>
            </w:r>
          </w:p>
        </w:tc>
        <w:tc>
          <w:tcPr>
            <w:tcW w:w="1134" w:type="dxa"/>
            <w:vMerge w:val="restart"/>
            <w:shd w:val="clear" w:color="auto" w:fill="auto"/>
            <w:tcMar>
              <w:top w:w="15" w:type="dxa"/>
              <w:left w:w="70" w:type="dxa"/>
              <w:bottom w:w="15" w:type="dxa"/>
              <w:right w:w="70" w:type="dxa"/>
            </w:tcMar>
            <w:vAlign w:val="center"/>
          </w:tcPr>
          <w:p w14:paraId="61DAE4D5" w14:textId="56A9506C" w:rsidR="132D790D" w:rsidRPr="002A27BC" w:rsidRDefault="132D790D" w:rsidP="132D790D">
            <w:pPr>
              <w:jc w:val="center"/>
              <w:rPr>
                <w:rFonts w:ascii="Arial" w:hAnsi="Arial" w:cs="Arial"/>
                <w:sz w:val="16"/>
                <w:szCs w:val="16"/>
              </w:rPr>
            </w:pPr>
            <w:r w:rsidRPr="002A27BC">
              <w:rPr>
                <w:rFonts w:ascii="Arial" w:eastAsia="Arial" w:hAnsi="Arial" w:cs="Arial"/>
                <w:sz w:val="16"/>
                <w:szCs w:val="16"/>
              </w:rPr>
              <w:t>1</w:t>
            </w:r>
          </w:p>
        </w:tc>
        <w:tc>
          <w:tcPr>
            <w:tcW w:w="1180" w:type="dxa"/>
            <w:vMerge w:val="restart"/>
            <w:shd w:val="clear" w:color="auto" w:fill="auto"/>
            <w:tcMar>
              <w:top w:w="15" w:type="dxa"/>
              <w:left w:w="70" w:type="dxa"/>
              <w:bottom w:w="15" w:type="dxa"/>
              <w:right w:w="70" w:type="dxa"/>
            </w:tcMar>
            <w:vAlign w:val="center"/>
          </w:tcPr>
          <w:p w14:paraId="62F3313B" w14:textId="1CE9566F" w:rsidR="132D790D" w:rsidRPr="002A27BC" w:rsidRDefault="132D790D" w:rsidP="132D790D">
            <w:pPr>
              <w:jc w:val="center"/>
              <w:rPr>
                <w:rFonts w:ascii="Arial" w:hAnsi="Arial" w:cs="Arial"/>
                <w:sz w:val="16"/>
                <w:szCs w:val="16"/>
              </w:rPr>
            </w:pPr>
            <w:r w:rsidRPr="002A27BC">
              <w:rPr>
                <w:rFonts w:ascii="Arial" w:eastAsia="Arial" w:hAnsi="Arial" w:cs="Arial"/>
                <w:sz w:val="16"/>
                <w:szCs w:val="16"/>
              </w:rPr>
              <w:t>Cumple</w:t>
            </w:r>
          </w:p>
        </w:tc>
      </w:tr>
      <w:tr w:rsidR="002172EE" w:rsidRPr="00CF5610" w14:paraId="6BD2F440" w14:textId="77777777" w:rsidTr="7F47EFA9">
        <w:trPr>
          <w:trHeight w:val="242"/>
        </w:trPr>
        <w:tc>
          <w:tcPr>
            <w:tcW w:w="2825" w:type="dxa"/>
            <w:vMerge/>
            <w:vAlign w:val="center"/>
          </w:tcPr>
          <w:p w14:paraId="7C8E4549" w14:textId="77777777" w:rsidR="00B44AC6" w:rsidRPr="00CF5610" w:rsidRDefault="00B44AC6">
            <w:pPr>
              <w:rPr>
                <w:rFonts w:ascii="Arial" w:hAnsi="Arial" w:cs="Arial"/>
                <w:color w:val="215868" w:themeColor="accent5" w:themeShade="80"/>
                <w:sz w:val="16"/>
                <w:szCs w:val="16"/>
              </w:rPr>
            </w:pPr>
          </w:p>
        </w:tc>
        <w:tc>
          <w:tcPr>
            <w:tcW w:w="1276" w:type="dxa"/>
            <w:vMerge/>
            <w:vAlign w:val="center"/>
          </w:tcPr>
          <w:p w14:paraId="0AA2D36D" w14:textId="77777777" w:rsidR="00B44AC6" w:rsidRPr="00CF5610" w:rsidRDefault="00B44AC6">
            <w:pPr>
              <w:rPr>
                <w:rFonts w:ascii="Arial" w:hAnsi="Arial" w:cs="Arial"/>
                <w:color w:val="215868" w:themeColor="accent5" w:themeShade="80"/>
                <w:sz w:val="16"/>
                <w:szCs w:val="16"/>
              </w:rPr>
            </w:pPr>
          </w:p>
        </w:tc>
        <w:tc>
          <w:tcPr>
            <w:tcW w:w="992" w:type="dxa"/>
            <w:vMerge/>
            <w:vAlign w:val="center"/>
          </w:tcPr>
          <w:p w14:paraId="6F9B9085" w14:textId="77777777" w:rsidR="00B44AC6" w:rsidRPr="00CF5610" w:rsidRDefault="00B44AC6">
            <w:pPr>
              <w:rPr>
                <w:rFonts w:ascii="Arial" w:hAnsi="Arial" w:cs="Arial"/>
                <w:color w:val="215868" w:themeColor="accent5" w:themeShade="80"/>
                <w:sz w:val="16"/>
                <w:szCs w:val="16"/>
              </w:rPr>
            </w:pPr>
          </w:p>
        </w:tc>
        <w:tc>
          <w:tcPr>
            <w:tcW w:w="1134" w:type="dxa"/>
            <w:shd w:val="clear" w:color="auto" w:fill="auto"/>
            <w:tcMar>
              <w:top w:w="15" w:type="dxa"/>
              <w:left w:w="70" w:type="dxa"/>
              <w:bottom w:w="15" w:type="dxa"/>
              <w:right w:w="70" w:type="dxa"/>
            </w:tcMar>
            <w:vAlign w:val="center"/>
          </w:tcPr>
          <w:p w14:paraId="5DC0569A" w14:textId="1C9EF972" w:rsidR="132D790D" w:rsidRPr="002A27BC" w:rsidRDefault="132D790D" w:rsidP="132D790D">
            <w:pPr>
              <w:jc w:val="center"/>
              <w:rPr>
                <w:rFonts w:ascii="Arial" w:hAnsi="Arial" w:cs="Arial"/>
                <w:sz w:val="16"/>
                <w:szCs w:val="16"/>
              </w:rPr>
            </w:pPr>
            <w:r w:rsidRPr="002A27BC">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509CE524" w14:textId="2C492E1D" w:rsidR="132D790D" w:rsidRPr="002A27BC" w:rsidRDefault="132D790D" w:rsidP="132D790D">
            <w:pPr>
              <w:jc w:val="center"/>
              <w:rPr>
                <w:rFonts w:ascii="Arial" w:hAnsi="Arial" w:cs="Arial"/>
                <w:sz w:val="16"/>
                <w:szCs w:val="16"/>
              </w:rPr>
            </w:pPr>
            <w:r w:rsidRPr="002A27BC">
              <w:rPr>
                <w:rFonts w:ascii="Arial" w:eastAsia="Arial" w:hAnsi="Arial" w:cs="Arial"/>
                <w:sz w:val="16"/>
                <w:szCs w:val="16"/>
              </w:rPr>
              <w:t>Cumple</w:t>
            </w:r>
          </w:p>
        </w:tc>
        <w:tc>
          <w:tcPr>
            <w:tcW w:w="1134" w:type="dxa"/>
            <w:vMerge/>
            <w:vAlign w:val="center"/>
          </w:tcPr>
          <w:p w14:paraId="1060209C" w14:textId="77777777" w:rsidR="00B44AC6" w:rsidRPr="00CF5610" w:rsidRDefault="00B44AC6">
            <w:pPr>
              <w:rPr>
                <w:rFonts w:ascii="Arial" w:hAnsi="Arial" w:cs="Arial"/>
                <w:color w:val="215868" w:themeColor="accent5" w:themeShade="80"/>
                <w:sz w:val="16"/>
                <w:szCs w:val="16"/>
              </w:rPr>
            </w:pPr>
          </w:p>
        </w:tc>
        <w:tc>
          <w:tcPr>
            <w:tcW w:w="1180" w:type="dxa"/>
            <w:vMerge/>
            <w:vAlign w:val="center"/>
          </w:tcPr>
          <w:p w14:paraId="62F545DB" w14:textId="77777777" w:rsidR="00B44AC6" w:rsidRPr="00CF5610" w:rsidRDefault="00B44AC6">
            <w:pPr>
              <w:rPr>
                <w:rFonts w:ascii="Arial" w:hAnsi="Arial" w:cs="Arial"/>
                <w:color w:val="215868" w:themeColor="accent5" w:themeShade="80"/>
                <w:sz w:val="16"/>
                <w:szCs w:val="16"/>
              </w:rPr>
            </w:pPr>
          </w:p>
        </w:tc>
      </w:tr>
      <w:tr w:rsidR="009D6F17" w:rsidRPr="00CF5610" w14:paraId="74625B12" w14:textId="77777777" w:rsidTr="7F47EFA9">
        <w:trPr>
          <w:trHeight w:val="219"/>
        </w:trPr>
        <w:tc>
          <w:tcPr>
            <w:tcW w:w="2825" w:type="dxa"/>
            <w:vMerge w:val="restart"/>
            <w:tcMar>
              <w:top w:w="15" w:type="dxa"/>
              <w:left w:w="70" w:type="dxa"/>
              <w:bottom w:w="15" w:type="dxa"/>
              <w:right w:w="70" w:type="dxa"/>
            </w:tcMar>
            <w:vAlign w:val="center"/>
          </w:tcPr>
          <w:p w14:paraId="3193A70A" w14:textId="23800DA0" w:rsidR="009D6F17" w:rsidRPr="008B3662" w:rsidRDefault="009D6F17" w:rsidP="009D6F17">
            <w:pPr>
              <w:jc w:val="center"/>
              <w:rPr>
                <w:rFonts w:ascii="Arial" w:hAnsi="Arial" w:cs="Arial"/>
                <w:sz w:val="16"/>
                <w:szCs w:val="16"/>
              </w:rPr>
            </w:pPr>
            <w:r w:rsidRPr="008B3662">
              <w:rPr>
                <w:rFonts w:ascii="Arial" w:eastAsia="Arial" w:hAnsi="Arial" w:cs="Arial"/>
                <w:sz w:val="16"/>
                <w:szCs w:val="16"/>
              </w:rPr>
              <w:t>15. Gestión Contractual</w:t>
            </w:r>
          </w:p>
        </w:tc>
        <w:tc>
          <w:tcPr>
            <w:tcW w:w="1276" w:type="dxa"/>
            <w:vMerge w:val="restart"/>
            <w:tcMar>
              <w:top w:w="15" w:type="dxa"/>
              <w:left w:w="70" w:type="dxa"/>
              <w:bottom w:w="15" w:type="dxa"/>
              <w:right w:w="70" w:type="dxa"/>
            </w:tcMar>
            <w:vAlign w:val="center"/>
          </w:tcPr>
          <w:p w14:paraId="26ABE8B3" w14:textId="67452238" w:rsidR="009D6F17" w:rsidRPr="008B3662" w:rsidRDefault="009D6F17" w:rsidP="009D6F17">
            <w:pPr>
              <w:jc w:val="center"/>
              <w:rPr>
                <w:rFonts w:ascii="Arial" w:hAnsi="Arial" w:cs="Arial"/>
                <w:sz w:val="16"/>
                <w:szCs w:val="16"/>
              </w:rPr>
            </w:pPr>
            <w:r w:rsidRPr="008B3662">
              <w:rPr>
                <w:rFonts w:ascii="Arial" w:eastAsia="Arial" w:hAnsi="Arial" w:cs="Arial"/>
                <w:sz w:val="16"/>
                <w:szCs w:val="16"/>
              </w:rPr>
              <w:t>4</w:t>
            </w:r>
          </w:p>
        </w:tc>
        <w:tc>
          <w:tcPr>
            <w:tcW w:w="992" w:type="dxa"/>
            <w:vMerge w:val="restart"/>
            <w:shd w:val="clear" w:color="auto" w:fill="auto"/>
            <w:tcMar>
              <w:top w:w="15" w:type="dxa"/>
              <w:left w:w="70" w:type="dxa"/>
              <w:bottom w:w="15" w:type="dxa"/>
              <w:right w:w="70" w:type="dxa"/>
            </w:tcMar>
            <w:vAlign w:val="center"/>
          </w:tcPr>
          <w:p w14:paraId="20631796" w14:textId="49E4F432" w:rsidR="009D6F17" w:rsidRPr="008B3662" w:rsidRDefault="009D6F17" w:rsidP="009D6F17">
            <w:pPr>
              <w:jc w:val="center"/>
              <w:rPr>
                <w:rFonts w:ascii="Arial" w:hAnsi="Arial" w:cs="Arial"/>
                <w:sz w:val="16"/>
                <w:szCs w:val="16"/>
              </w:rPr>
            </w:pPr>
            <w:r w:rsidRPr="008B3662">
              <w:rPr>
                <w:rFonts w:ascii="Arial" w:eastAsia="Arial" w:hAnsi="Arial" w:cs="Arial"/>
                <w:sz w:val="16"/>
                <w:szCs w:val="16"/>
              </w:rPr>
              <w:t>2</w:t>
            </w:r>
          </w:p>
        </w:tc>
        <w:tc>
          <w:tcPr>
            <w:tcW w:w="1134" w:type="dxa"/>
            <w:shd w:val="clear" w:color="auto" w:fill="auto"/>
            <w:tcMar>
              <w:top w:w="15" w:type="dxa"/>
              <w:left w:w="70" w:type="dxa"/>
              <w:bottom w:w="15" w:type="dxa"/>
              <w:right w:w="70" w:type="dxa"/>
            </w:tcMar>
            <w:vAlign w:val="center"/>
          </w:tcPr>
          <w:p w14:paraId="2DB3E125" w14:textId="1060E3C3" w:rsidR="009D6F17" w:rsidRPr="008B3662" w:rsidRDefault="009D6F17" w:rsidP="009D6F17">
            <w:pPr>
              <w:jc w:val="center"/>
              <w:rPr>
                <w:rFonts w:ascii="Arial" w:hAnsi="Arial" w:cs="Arial"/>
                <w:sz w:val="16"/>
                <w:szCs w:val="16"/>
              </w:rPr>
            </w:pPr>
            <w:r w:rsidRPr="008B3662">
              <w:rPr>
                <w:rFonts w:ascii="Arial" w:eastAsia="Arial" w:hAnsi="Arial" w:cs="Arial"/>
                <w:sz w:val="16"/>
                <w:szCs w:val="16"/>
              </w:rPr>
              <w:t>Cumple</w:t>
            </w:r>
          </w:p>
        </w:tc>
        <w:tc>
          <w:tcPr>
            <w:tcW w:w="1134" w:type="dxa"/>
            <w:shd w:val="clear" w:color="auto" w:fill="F2DBDB" w:themeFill="accent2" w:themeFillTint="33"/>
            <w:tcMar>
              <w:top w:w="15" w:type="dxa"/>
              <w:left w:w="70" w:type="dxa"/>
              <w:bottom w:w="15" w:type="dxa"/>
              <w:right w:w="70" w:type="dxa"/>
            </w:tcMar>
            <w:vAlign w:val="center"/>
          </w:tcPr>
          <w:p w14:paraId="35D9AEA9" w14:textId="568BD4A0" w:rsidR="009D6F17" w:rsidRPr="008B3662" w:rsidRDefault="009D6F17" w:rsidP="009D6F17">
            <w:pPr>
              <w:jc w:val="center"/>
              <w:rPr>
                <w:rFonts w:ascii="Arial" w:hAnsi="Arial" w:cs="Arial"/>
                <w:sz w:val="16"/>
                <w:szCs w:val="16"/>
              </w:rPr>
            </w:pPr>
            <w:r w:rsidRPr="008B3662">
              <w:rPr>
                <w:rFonts w:ascii="Arial" w:eastAsia="Arial" w:hAnsi="Arial" w:cs="Arial"/>
                <w:sz w:val="16"/>
                <w:szCs w:val="16"/>
              </w:rPr>
              <w:t>Parcialmente</w:t>
            </w:r>
          </w:p>
        </w:tc>
        <w:tc>
          <w:tcPr>
            <w:tcW w:w="1134" w:type="dxa"/>
            <w:vMerge w:val="restart"/>
            <w:shd w:val="clear" w:color="auto" w:fill="auto"/>
            <w:tcMar>
              <w:top w:w="15" w:type="dxa"/>
              <w:left w:w="70" w:type="dxa"/>
              <w:bottom w:w="15" w:type="dxa"/>
              <w:right w:w="70" w:type="dxa"/>
            </w:tcMar>
            <w:vAlign w:val="center"/>
          </w:tcPr>
          <w:p w14:paraId="7C8B30AF" w14:textId="445FBEA2" w:rsidR="009D6F17" w:rsidRPr="008B3662" w:rsidRDefault="009D6F17" w:rsidP="009D6F17">
            <w:pPr>
              <w:jc w:val="center"/>
              <w:rPr>
                <w:rFonts w:ascii="Arial" w:hAnsi="Arial" w:cs="Arial"/>
                <w:sz w:val="16"/>
                <w:szCs w:val="16"/>
              </w:rPr>
            </w:pPr>
            <w:r w:rsidRPr="008B3662">
              <w:rPr>
                <w:rFonts w:ascii="Arial" w:eastAsia="Arial" w:hAnsi="Arial" w:cs="Arial"/>
                <w:sz w:val="16"/>
                <w:szCs w:val="16"/>
              </w:rPr>
              <w:t>1</w:t>
            </w:r>
          </w:p>
        </w:tc>
        <w:tc>
          <w:tcPr>
            <w:tcW w:w="1180" w:type="dxa"/>
            <w:vMerge w:val="restart"/>
            <w:shd w:val="clear" w:color="auto" w:fill="auto"/>
            <w:tcMar>
              <w:top w:w="15" w:type="dxa"/>
              <w:left w:w="70" w:type="dxa"/>
              <w:bottom w:w="15" w:type="dxa"/>
              <w:right w:w="70" w:type="dxa"/>
            </w:tcMar>
          </w:tcPr>
          <w:p w14:paraId="48A6A8AC" w14:textId="53A4C168" w:rsidR="009D6F17" w:rsidRPr="008B3662" w:rsidRDefault="009D6F17" w:rsidP="009D6F17">
            <w:pPr>
              <w:jc w:val="center"/>
              <w:rPr>
                <w:rFonts w:ascii="Arial" w:hAnsi="Arial" w:cs="Arial"/>
                <w:sz w:val="16"/>
                <w:szCs w:val="16"/>
              </w:rPr>
            </w:pPr>
            <w:r w:rsidRPr="008B3662">
              <w:rPr>
                <w:rFonts w:ascii="Arial" w:eastAsia="Arial" w:hAnsi="Arial" w:cs="Arial"/>
                <w:sz w:val="16"/>
                <w:szCs w:val="16"/>
              </w:rPr>
              <w:t>Cumple</w:t>
            </w:r>
          </w:p>
        </w:tc>
      </w:tr>
      <w:tr w:rsidR="009D6F17" w:rsidRPr="00CF5610" w14:paraId="2F927B60" w14:textId="77777777" w:rsidTr="7F47EFA9">
        <w:trPr>
          <w:trHeight w:val="236"/>
        </w:trPr>
        <w:tc>
          <w:tcPr>
            <w:tcW w:w="2825" w:type="dxa"/>
            <w:vMerge/>
            <w:vAlign w:val="center"/>
          </w:tcPr>
          <w:p w14:paraId="38471102" w14:textId="77777777" w:rsidR="009D6F17" w:rsidRPr="008B3662" w:rsidRDefault="009D6F17" w:rsidP="009D6F17">
            <w:pPr>
              <w:rPr>
                <w:rFonts w:ascii="Arial" w:hAnsi="Arial" w:cs="Arial"/>
                <w:sz w:val="16"/>
                <w:szCs w:val="16"/>
              </w:rPr>
            </w:pPr>
          </w:p>
        </w:tc>
        <w:tc>
          <w:tcPr>
            <w:tcW w:w="1276" w:type="dxa"/>
            <w:vMerge/>
            <w:vAlign w:val="center"/>
          </w:tcPr>
          <w:p w14:paraId="0A7FCB3D" w14:textId="77777777" w:rsidR="009D6F17" w:rsidRPr="008B3662" w:rsidRDefault="009D6F17" w:rsidP="009D6F17">
            <w:pPr>
              <w:rPr>
                <w:rFonts w:ascii="Arial" w:hAnsi="Arial" w:cs="Arial"/>
                <w:sz w:val="16"/>
                <w:szCs w:val="16"/>
              </w:rPr>
            </w:pPr>
          </w:p>
        </w:tc>
        <w:tc>
          <w:tcPr>
            <w:tcW w:w="992" w:type="dxa"/>
            <w:vMerge/>
            <w:vAlign w:val="center"/>
          </w:tcPr>
          <w:p w14:paraId="2794CD98" w14:textId="77777777" w:rsidR="009D6F17" w:rsidRPr="008B3662" w:rsidRDefault="009D6F17" w:rsidP="009D6F17">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71C6D10D" w14:textId="663331FD" w:rsidR="009D6F17" w:rsidRPr="008B3662" w:rsidRDefault="009D6F17" w:rsidP="009D6F17">
            <w:pPr>
              <w:jc w:val="center"/>
              <w:rPr>
                <w:rFonts w:ascii="Arial" w:hAnsi="Arial" w:cs="Arial"/>
                <w:sz w:val="16"/>
                <w:szCs w:val="16"/>
              </w:rPr>
            </w:pPr>
            <w:r w:rsidRPr="008B3662">
              <w:rPr>
                <w:rFonts w:ascii="Arial" w:eastAsia="Arial" w:hAnsi="Arial" w:cs="Arial"/>
                <w:sz w:val="16"/>
                <w:szCs w:val="16"/>
              </w:rPr>
              <w:t>Cumple</w:t>
            </w:r>
          </w:p>
        </w:tc>
        <w:tc>
          <w:tcPr>
            <w:tcW w:w="1134" w:type="dxa"/>
            <w:shd w:val="clear" w:color="auto" w:fill="F2DBDB" w:themeFill="accent2" w:themeFillTint="33"/>
            <w:tcMar>
              <w:top w:w="15" w:type="dxa"/>
              <w:left w:w="70" w:type="dxa"/>
              <w:bottom w:w="15" w:type="dxa"/>
              <w:right w:w="70" w:type="dxa"/>
            </w:tcMar>
            <w:vAlign w:val="center"/>
          </w:tcPr>
          <w:p w14:paraId="13E291FE" w14:textId="780D3676" w:rsidR="009D6F17" w:rsidRPr="008B3662" w:rsidRDefault="009D6F17" w:rsidP="009D6F17">
            <w:pPr>
              <w:jc w:val="center"/>
              <w:rPr>
                <w:rFonts w:ascii="Arial" w:hAnsi="Arial" w:cs="Arial"/>
                <w:sz w:val="16"/>
                <w:szCs w:val="16"/>
              </w:rPr>
            </w:pPr>
            <w:r w:rsidRPr="008B3662">
              <w:rPr>
                <w:rFonts w:ascii="Arial" w:eastAsia="Arial" w:hAnsi="Arial" w:cs="Arial"/>
                <w:sz w:val="16"/>
                <w:szCs w:val="16"/>
              </w:rPr>
              <w:t>Parcialmente</w:t>
            </w:r>
          </w:p>
        </w:tc>
        <w:tc>
          <w:tcPr>
            <w:tcW w:w="1134" w:type="dxa"/>
            <w:vMerge/>
            <w:vAlign w:val="center"/>
          </w:tcPr>
          <w:p w14:paraId="4B01C8E3" w14:textId="77777777" w:rsidR="009D6F17" w:rsidRPr="008B3662" w:rsidRDefault="009D6F17" w:rsidP="009D6F17">
            <w:pPr>
              <w:rPr>
                <w:rFonts w:ascii="Arial" w:hAnsi="Arial" w:cs="Arial"/>
                <w:sz w:val="16"/>
                <w:szCs w:val="16"/>
              </w:rPr>
            </w:pPr>
          </w:p>
        </w:tc>
        <w:tc>
          <w:tcPr>
            <w:tcW w:w="1180" w:type="dxa"/>
            <w:vMerge/>
          </w:tcPr>
          <w:p w14:paraId="65B10C6A" w14:textId="77777777" w:rsidR="009D6F17" w:rsidRPr="008B3662" w:rsidRDefault="009D6F17" w:rsidP="009D6F17">
            <w:pPr>
              <w:rPr>
                <w:rFonts w:ascii="Arial" w:hAnsi="Arial" w:cs="Arial"/>
                <w:sz w:val="16"/>
                <w:szCs w:val="16"/>
              </w:rPr>
            </w:pPr>
          </w:p>
        </w:tc>
      </w:tr>
      <w:tr w:rsidR="009D6F17" w:rsidRPr="00CF5610" w14:paraId="61B09F74" w14:textId="77777777" w:rsidTr="7F47EFA9">
        <w:trPr>
          <w:trHeight w:val="85"/>
        </w:trPr>
        <w:tc>
          <w:tcPr>
            <w:tcW w:w="2825" w:type="dxa"/>
            <w:vMerge/>
            <w:vAlign w:val="center"/>
          </w:tcPr>
          <w:p w14:paraId="0170721F" w14:textId="77777777" w:rsidR="009D6F17" w:rsidRPr="008B3662" w:rsidRDefault="009D6F17" w:rsidP="009D6F17">
            <w:pPr>
              <w:rPr>
                <w:rFonts w:ascii="Arial" w:hAnsi="Arial" w:cs="Arial"/>
                <w:sz w:val="16"/>
                <w:szCs w:val="16"/>
              </w:rPr>
            </w:pPr>
          </w:p>
        </w:tc>
        <w:tc>
          <w:tcPr>
            <w:tcW w:w="1276" w:type="dxa"/>
            <w:vMerge/>
            <w:vAlign w:val="center"/>
          </w:tcPr>
          <w:p w14:paraId="16FC944F" w14:textId="77777777" w:rsidR="009D6F17" w:rsidRPr="008B3662" w:rsidRDefault="009D6F17" w:rsidP="009D6F17">
            <w:pPr>
              <w:rPr>
                <w:rFonts w:ascii="Arial" w:hAnsi="Arial" w:cs="Arial"/>
                <w:sz w:val="16"/>
                <w:szCs w:val="16"/>
              </w:rPr>
            </w:pPr>
          </w:p>
        </w:tc>
        <w:tc>
          <w:tcPr>
            <w:tcW w:w="992" w:type="dxa"/>
            <w:vMerge w:val="restart"/>
            <w:shd w:val="clear" w:color="auto" w:fill="auto"/>
            <w:tcMar>
              <w:top w:w="15" w:type="dxa"/>
              <w:left w:w="70" w:type="dxa"/>
              <w:bottom w:w="15" w:type="dxa"/>
              <w:right w:w="70" w:type="dxa"/>
            </w:tcMar>
            <w:vAlign w:val="center"/>
          </w:tcPr>
          <w:p w14:paraId="72A24917" w14:textId="7EADA2AC" w:rsidR="009D6F17" w:rsidRPr="008B3662" w:rsidRDefault="009D6F17" w:rsidP="009D6F17">
            <w:pPr>
              <w:jc w:val="center"/>
              <w:rPr>
                <w:rFonts w:ascii="Arial" w:hAnsi="Arial" w:cs="Arial"/>
                <w:sz w:val="16"/>
                <w:szCs w:val="16"/>
              </w:rPr>
            </w:pPr>
            <w:r w:rsidRPr="008B3662">
              <w:rPr>
                <w:rFonts w:ascii="Arial" w:eastAsia="Arial" w:hAnsi="Arial" w:cs="Arial"/>
                <w:sz w:val="16"/>
                <w:szCs w:val="16"/>
              </w:rPr>
              <w:t>2</w:t>
            </w:r>
          </w:p>
        </w:tc>
        <w:tc>
          <w:tcPr>
            <w:tcW w:w="1134" w:type="dxa"/>
            <w:shd w:val="clear" w:color="auto" w:fill="auto"/>
            <w:tcMar>
              <w:top w:w="15" w:type="dxa"/>
              <w:left w:w="70" w:type="dxa"/>
              <w:bottom w:w="15" w:type="dxa"/>
              <w:right w:w="70" w:type="dxa"/>
            </w:tcMar>
            <w:vAlign w:val="center"/>
          </w:tcPr>
          <w:p w14:paraId="5E9F33F8" w14:textId="6C747DCB" w:rsidR="009D6F17" w:rsidRPr="008B3662" w:rsidRDefault="009D6F17" w:rsidP="009D6F17">
            <w:pPr>
              <w:jc w:val="center"/>
              <w:rPr>
                <w:rFonts w:ascii="Arial" w:hAnsi="Arial" w:cs="Arial"/>
                <w:sz w:val="16"/>
                <w:szCs w:val="16"/>
              </w:rPr>
            </w:pPr>
            <w:r w:rsidRPr="008B3662">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72E960E7" w14:textId="050DA5A1" w:rsidR="009D6F17" w:rsidRPr="008B3662" w:rsidRDefault="009D6F17" w:rsidP="009D6F17">
            <w:pPr>
              <w:jc w:val="center"/>
              <w:rPr>
                <w:rFonts w:ascii="Arial" w:hAnsi="Arial" w:cs="Arial"/>
                <w:sz w:val="16"/>
                <w:szCs w:val="16"/>
              </w:rPr>
            </w:pPr>
            <w:r w:rsidRPr="008B3662">
              <w:rPr>
                <w:rFonts w:ascii="Arial" w:eastAsia="Arial" w:hAnsi="Arial" w:cs="Arial"/>
                <w:sz w:val="16"/>
                <w:szCs w:val="16"/>
              </w:rPr>
              <w:t>Cumple</w:t>
            </w:r>
          </w:p>
        </w:tc>
        <w:tc>
          <w:tcPr>
            <w:tcW w:w="1134" w:type="dxa"/>
            <w:vMerge w:val="restart"/>
            <w:shd w:val="clear" w:color="auto" w:fill="auto"/>
            <w:tcMar>
              <w:top w:w="15" w:type="dxa"/>
              <w:left w:w="70" w:type="dxa"/>
              <w:bottom w:w="15" w:type="dxa"/>
              <w:right w:w="70" w:type="dxa"/>
            </w:tcMar>
            <w:vAlign w:val="center"/>
          </w:tcPr>
          <w:p w14:paraId="49369F90" w14:textId="4E8528A1" w:rsidR="009D6F17" w:rsidRPr="008B3662" w:rsidRDefault="009D6F17" w:rsidP="009D6F17">
            <w:pPr>
              <w:jc w:val="center"/>
              <w:rPr>
                <w:rFonts w:ascii="Arial" w:hAnsi="Arial" w:cs="Arial"/>
                <w:sz w:val="16"/>
                <w:szCs w:val="16"/>
              </w:rPr>
            </w:pPr>
            <w:r w:rsidRPr="008B3662">
              <w:rPr>
                <w:rFonts w:ascii="Arial" w:eastAsia="Arial" w:hAnsi="Arial" w:cs="Arial"/>
                <w:sz w:val="16"/>
                <w:szCs w:val="16"/>
              </w:rPr>
              <w:t>1</w:t>
            </w:r>
          </w:p>
        </w:tc>
        <w:tc>
          <w:tcPr>
            <w:tcW w:w="1180" w:type="dxa"/>
            <w:vMerge w:val="restart"/>
            <w:shd w:val="clear" w:color="auto" w:fill="auto"/>
            <w:tcMar>
              <w:top w:w="15" w:type="dxa"/>
              <w:left w:w="70" w:type="dxa"/>
              <w:bottom w:w="15" w:type="dxa"/>
              <w:right w:w="70" w:type="dxa"/>
            </w:tcMar>
          </w:tcPr>
          <w:p w14:paraId="1431FD40" w14:textId="7BBCF691" w:rsidR="009D6F17" w:rsidRPr="008B3662" w:rsidRDefault="009D6F17" w:rsidP="009D6F17">
            <w:pPr>
              <w:jc w:val="center"/>
              <w:rPr>
                <w:rFonts w:ascii="Arial" w:hAnsi="Arial" w:cs="Arial"/>
                <w:sz w:val="16"/>
                <w:szCs w:val="16"/>
              </w:rPr>
            </w:pPr>
            <w:r w:rsidRPr="008B3662">
              <w:rPr>
                <w:rFonts w:ascii="Arial" w:eastAsia="Arial" w:hAnsi="Arial" w:cs="Arial"/>
                <w:sz w:val="16"/>
                <w:szCs w:val="16"/>
              </w:rPr>
              <w:t>Cumple</w:t>
            </w:r>
          </w:p>
        </w:tc>
      </w:tr>
      <w:tr w:rsidR="009D6F17" w:rsidRPr="00CF5610" w14:paraId="0F9A3E84" w14:textId="77777777" w:rsidTr="7F47EFA9">
        <w:trPr>
          <w:trHeight w:val="246"/>
        </w:trPr>
        <w:tc>
          <w:tcPr>
            <w:tcW w:w="2825" w:type="dxa"/>
            <w:vMerge/>
            <w:vAlign w:val="center"/>
          </w:tcPr>
          <w:p w14:paraId="24F66CBB" w14:textId="77777777" w:rsidR="009D6F17" w:rsidRPr="008B3662" w:rsidRDefault="009D6F17" w:rsidP="009D6F17">
            <w:pPr>
              <w:rPr>
                <w:rFonts w:ascii="Arial" w:hAnsi="Arial" w:cs="Arial"/>
                <w:sz w:val="16"/>
                <w:szCs w:val="16"/>
              </w:rPr>
            </w:pPr>
          </w:p>
        </w:tc>
        <w:tc>
          <w:tcPr>
            <w:tcW w:w="1276" w:type="dxa"/>
            <w:vMerge/>
            <w:vAlign w:val="center"/>
          </w:tcPr>
          <w:p w14:paraId="351F803D" w14:textId="77777777" w:rsidR="009D6F17" w:rsidRPr="008B3662" w:rsidRDefault="009D6F17" w:rsidP="009D6F17">
            <w:pPr>
              <w:rPr>
                <w:rFonts w:ascii="Arial" w:hAnsi="Arial" w:cs="Arial"/>
                <w:sz w:val="16"/>
                <w:szCs w:val="16"/>
              </w:rPr>
            </w:pPr>
          </w:p>
        </w:tc>
        <w:tc>
          <w:tcPr>
            <w:tcW w:w="992" w:type="dxa"/>
            <w:vMerge/>
            <w:vAlign w:val="center"/>
          </w:tcPr>
          <w:p w14:paraId="05835A36" w14:textId="77777777" w:rsidR="009D6F17" w:rsidRPr="008B3662" w:rsidRDefault="009D6F17" w:rsidP="009D6F17">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5B25681A" w14:textId="5919D49E" w:rsidR="009D6F17" w:rsidRPr="008B3662" w:rsidRDefault="009D6F17" w:rsidP="009D6F17">
            <w:pPr>
              <w:jc w:val="center"/>
              <w:rPr>
                <w:rFonts w:ascii="Arial" w:hAnsi="Arial" w:cs="Arial"/>
                <w:sz w:val="16"/>
                <w:szCs w:val="16"/>
              </w:rPr>
            </w:pPr>
            <w:r w:rsidRPr="008B3662">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112BE027" w14:textId="51E02FC6" w:rsidR="009D6F17" w:rsidRPr="008B3662" w:rsidRDefault="009D6F17" w:rsidP="009D6F17">
            <w:pPr>
              <w:jc w:val="center"/>
              <w:rPr>
                <w:rFonts w:ascii="Arial" w:hAnsi="Arial" w:cs="Arial"/>
                <w:sz w:val="16"/>
                <w:szCs w:val="16"/>
              </w:rPr>
            </w:pPr>
            <w:r w:rsidRPr="008B3662">
              <w:rPr>
                <w:rFonts w:ascii="Arial" w:eastAsia="Arial" w:hAnsi="Arial" w:cs="Arial"/>
                <w:sz w:val="16"/>
                <w:szCs w:val="16"/>
              </w:rPr>
              <w:t>Cumple</w:t>
            </w:r>
          </w:p>
        </w:tc>
        <w:tc>
          <w:tcPr>
            <w:tcW w:w="1134" w:type="dxa"/>
            <w:vMerge/>
            <w:vAlign w:val="center"/>
          </w:tcPr>
          <w:p w14:paraId="1F0D9B68" w14:textId="77777777" w:rsidR="009D6F17" w:rsidRPr="008B3662" w:rsidRDefault="009D6F17" w:rsidP="009D6F17">
            <w:pPr>
              <w:rPr>
                <w:rFonts w:ascii="Arial" w:hAnsi="Arial" w:cs="Arial"/>
                <w:sz w:val="16"/>
                <w:szCs w:val="16"/>
              </w:rPr>
            </w:pPr>
          </w:p>
        </w:tc>
        <w:tc>
          <w:tcPr>
            <w:tcW w:w="1180" w:type="dxa"/>
            <w:vMerge/>
          </w:tcPr>
          <w:p w14:paraId="58CCB589" w14:textId="77777777" w:rsidR="009D6F17" w:rsidRPr="008B3662" w:rsidRDefault="009D6F17" w:rsidP="009D6F17">
            <w:pPr>
              <w:rPr>
                <w:rFonts w:ascii="Arial" w:hAnsi="Arial" w:cs="Arial"/>
                <w:sz w:val="16"/>
                <w:szCs w:val="16"/>
              </w:rPr>
            </w:pPr>
          </w:p>
        </w:tc>
      </w:tr>
      <w:tr w:rsidR="009D6F17" w:rsidRPr="00CF5610" w14:paraId="68EB860D" w14:textId="77777777" w:rsidTr="7F47EFA9">
        <w:trPr>
          <w:trHeight w:val="180"/>
        </w:trPr>
        <w:tc>
          <w:tcPr>
            <w:tcW w:w="2825" w:type="dxa"/>
            <w:vMerge/>
            <w:vAlign w:val="center"/>
          </w:tcPr>
          <w:p w14:paraId="5FF7FDDA" w14:textId="77777777" w:rsidR="009D6F17" w:rsidRPr="008B3662" w:rsidRDefault="009D6F17" w:rsidP="009D6F17">
            <w:pPr>
              <w:rPr>
                <w:rFonts w:ascii="Arial" w:hAnsi="Arial" w:cs="Arial"/>
                <w:sz w:val="16"/>
                <w:szCs w:val="16"/>
              </w:rPr>
            </w:pPr>
          </w:p>
        </w:tc>
        <w:tc>
          <w:tcPr>
            <w:tcW w:w="1276" w:type="dxa"/>
            <w:vMerge/>
            <w:vAlign w:val="center"/>
          </w:tcPr>
          <w:p w14:paraId="554A49F4" w14:textId="77777777" w:rsidR="009D6F17" w:rsidRPr="008B3662" w:rsidRDefault="009D6F17" w:rsidP="009D6F17">
            <w:pPr>
              <w:rPr>
                <w:rFonts w:ascii="Arial" w:hAnsi="Arial" w:cs="Arial"/>
                <w:sz w:val="16"/>
                <w:szCs w:val="16"/>
              </w:rPr>
            </w:pPr>
          </w:p>
        </w:tc>
        <w:tc>
          <w:tcPr>
            <w:tcW w:w="992" w:type="dxa"/>
            <w:shd w:val="clear" w:color="auto" w:fill="auto"/>
            <w:tcMar>
              <w:top w:w="15" w:type="dxa"/>
              <w:left w:w="70" w:type="dxa"/>
              <w:bottom w:w="15" w:type="dxa"/>
              <w:right w:w="70" w:type="dxa"/>
            </w:tcMar>
            <w:vAlign w:val="center"/>
          </w:tcPr>
          <w:p w14:paraId="7D497085" w14:textId="5460DD86" w:rsidR="009D6F17" w:rsidRPr="008B3662" w:rsidRDefault="009D6F17" w:rsidP="009D6F17">
            <w:pPr>
              <w:jc w:val="center"/>
              <w:rPr>
                <w:rFonts w:ascii="Arial" w:hAnsi="Arial" w:cs="Arial"/>
                <w:sz w:val="16"/>
                <w:szCs w:val="16"/>
              </w:rPr>
            </w:pPr>
            <w:r w:rsidRPr="008B3662">
              <w:rPr>
                <w:rFonts w:ascii="Arial" w:eastAsia="Arial" w:hAnsi="Arial" w:cs="Arial"/>
                <w:sz w:val="16"/>
                <w:szCs w:val="16"/>
              </w:rPr>
              <w:t>1</w:t>
            </w:r>
          </w:p>
        </w:tc>
        <w:tc>
          <w:tcPr>
            <w:tcW w:w="1134" w:type="dxa"/>
            <w:shd w:val="clear" w:color="auto" w:fill="auto"/>
            <w:tcMar>
              <w:top w:w="15" w:type="dxa"/>
              <w:left w:w="70" w:type="dxa"/>
              <w:bottom w:w="15" w:type="dxa"/>
              <w:right w:w="70" w:type="dxa"/>
            </w:tcMar>
            <w:vAlign w:val="center"/>
          </w:tcPr>
          <w:p w14:paraId="605505B4" w14:textId="04A7FC5C" w:rsidR="009D6F17" w:rsidRPr="008B3662" w:rsidRDefault="009D6F17" w:rsidP="009D6F17">
            <w:pPr>
              <w:jc w:val="center"/>
              <w:rPr>
                <w:rFonts w:ascii="Arial" w:hAnsi="Arial" w:cs="Arial"/>
                <w:sz w:val="16"/>
                <w:szCs w:val="16"/>
              </w:rPr>
            </w:pPr>
            <w:r w:rsidRPr="008B3662">
              <w:rPr>
                <w:rFonts w:ascii="Arial" w:eastAsia="Arial" w:hAnsi="Arial" w:cs="Arial"/>
                <w:sz w:val="16"/>
                <w:szCs w:val="16"/>
              </w:rPr>
              <w:t>Cumple</w:t>
            </w:r>
          </w:p>
        </w:tc>
        <w:tc>
          <w:tcPr>
            <w:tcW w:w="1134" w:type="dxa"/>
            <w:shd w:val="clear" w:color="auto" w:fill="F2DBDB" w:themeFill="accent2" w:themeFillTint="33"/>
            <w:tcMar>
              <w:top w:w="15" w:type="dxa"/>
              <w:left w:w="70" w:type="dxa"/>
              <w:bottom w:w="15" w:type="dxa"/>
              <w:right w:w="70" w:type="dxa"/>
            </w:tcMar>
            <w:vAlign w:val="center"/>
          </w:tcPr>
          <w:p w14:paraId="33349CF1" w14:textId="4E2E419D" w:rsidR="009D6F17" w:rsidRPr="008B3662" w:rsidRDefault="009D6F17" w:rsidP="009D6F17">
            <w:pPr>
              <w:jc w:val="center"/>
              <w:rPr>
                <w:rFonts w:ascii="Arial" w:hAnsi="Arial" w:cs="Arial"/>
                <w:sz w:val="16"/>
                <w:szCs w:val="16"/>
              </w:rPr>
            </w:pPr>
            <w:r w:rsidRPr="008B3662">
              <w:rPr>
                <w:rFonts w:ascii="Arial" w:eastAsia="Arial" w:hAnsi="Arial" w:cs="Arial"/>
                <w:sz w:val="16"/>
                <w:szCs w:val="16"/>
              </w:rPr>
              <w:t>Parcialmente</w:t>
            </w:r>
          </w:p>
        </w:tc>
        <w:tc>
          <w:tcPr>
            <w:tcW w:w="1134" w:type="dxa"/>
            <w:shd w:val="clear" w:color="auto" w:fill="auto"/>
            <w:tcMar>
              <w:top w:w="15" w:type="dxa"/>
              <w:left w:w="70" w:type="dxa"/>
              <w:bottom w:w="15" w:type="dxa"/>
              <w:right w:w="70" w:type="dxa"/>
            </w:tcMar>
            <w:vAlign w:val="center"/>
          </w:tcPr>
          <w:p w14:paraId="2261EB41" w14:textId="446AAD5D" w:rsidR="009D6F17" w:rsidRPr="008B3662" w:rsidRDefault="009D6F17" w:rsidP="009D6F17">
            <w:pPr>
              <w:jc w:val="center"/>
              <w:rPr>
                <w:rFonts w:ascii="Arial" w:hAnsi="Arial" w:cs="Arial"/>
                <w:sz w:val="16"/>
                <w:szCs w:val="16"/>
              </w:rPr>
            </w:pPr>
            <w:r w:rsidRPr="008B3662">
              <w:rPr>
                <w:rFonts w:ascii="Arial" w:eastAsia="Arial" w:hAnsi="Arial" w:cs="Arial"/>
                <w:sz w:val="16"/>
                <w:szCs w:val="16"/>
              </w:rPr>
              <w:t>1</w:t>
            </w:r>
          </w:p>
        </w:tc>
        <w:tc>
          <w:tcPr>
            <w:tcW w:w="1180" w:type="dxa"/>
            <w:shd w:val="clear" w:color="auto" w:fill="auto"/>
            <w:tcMar>
              <w:top w:w="15" w:type="dxa"/>
              <w:left w:w="70" w:type="dxa"/>
              <w:bottom w:w="15" w:type="dxa"/>
              <w:right w:w="70" w:type="dxa"/>
            </w:tcMar>
          </w:tcPr>
          <w:p w14:paraId="00181327" w14:textId="5135438E" w:rsidR="009D6F17" w:rsidRPr="008B3662" w:rsidRDefault="009D6F17" w:rsidP="009D6F17">
            <w:pPr>
              <w:jc w:val="center"/>
              <w:rPr>
                <w:rFonts w:ascii="Arial" w:hAnsi="Arial" w:cs="Arial"/>
                <w:sz w:val="16"/>
                <w:szCs w:val="16"/>
              </w:rPr>
            </w:pPr>
            <w:r w:rsidRPr="008B3662">
              <w:rPr>
                <w:rFonts w:ascii="Arial" w:eastAsia="Arial" w:hAnsi="Arial" w:cs="Arial"/>
                <w:sz w:val="16"/>
                <w:szCs w:val="16"/>
              </w:rPr>
              <w:t>Cumple</w:t>
            </w:r>
          </w:p>
        </w:tc>
      </w:tr>
      <w:tr w:rsidR="009D6F17" w:rsidRPr="00CF5610" w14:paraId="2909BD9D" w14:textId="77777777" w:rsidTr="7F47EFA9">
        <w:trPr>
          <w:trHeight w:val="180"/>
        </w:trPr>
        <w:tc>
          <w:tcPr>
            <w:tcW w:w="2825" w:type="dxa"/>
            <w:vMerge/>
            <w:vAlign w:val="center"/>
          </w:tcPr>
          <w:p w14:paraId="1197CB99" w14:textId="77777777" w:rsidR="009D6F17" w:rsidRPr="008B3662" w:rsidRDefault="009D6F17" w:rsidP="009D6F17">
            <w:pPr>
              <w:rPr>
                <w:rFonts w:ascii="Arial" w:hAnsi="Arial" w:cs="Arial"/>
                <w:sz w:val="16"/>
                <w:szCs w:val="16"/>
              </w:rPr>
            </w:pPr>
          </w:p>
        </w:tc>
        <w:tc>
          <w:tcPr>
            <w:tcW w:w="1276" w:type="dxa"/>
            <w:vMerge/>
            <w:vAlign w:val="center"/>
          </w:tcPr>
          <w:p w14:paraId="19DBEDE8" w14:textId="77777777" w:rsidR="009D6F17" w:rsidRPr="008B3662" w:rsidRDefault="009D6F17" w:rsidP="009D6F17">
            <w:pPr>
              <w:rPr>
                <w:rFonts w:ascii="Arial" w:hAnsi="Arial" w:cs="Arial"/>
                <w:sz w:val="16"/>
                <w:szCs w:val="16"/>
              </w:rPr>
            </w:pPr>
          </w:p>
        </w:tc>
        <w:tc>
          <w:tcPr>
            <w:tcW w:w="992" w:type="dxa"/>
            <w:vMerge w:val="restart"/>
            <w:shd w:val="clear" w:color="auto" w:fill="auto"/>
            <w:tcMar>
              <w:top w:w="15" w:type="dxa"/>
              <w:left w:w="70" w:type="dxa"/>
              <w:bottom w:w="15" w:type="dxa"/>
              <w:right w:w="70" w:type="dxa"/>
            </w:tcMar>
            <w:vAlign w:val="center"/>
          </w:tcPr>
          <w:p w14:paraId="43779522" w14:textId="729FC3AA" w:rsidR="009D6F17" w:rsidRPr="008B3662" w:rsidRDefault="009D6F17" w:rsidP="009D6F17">
            <w:pPr>
              <w:jc w:val="center"/>
              <w:rPr>
                <w:rFonts w:ascii="Arial" w:hAnsi="Arial" w:cs="Arial"/>
                <w:sz w:val="16"/>
                <w:szCs w:val="16"/>
              </w:rPr>
            </w:pPr>
            <w:r w:rsidRPr="008B3662">
              <w:rPr>
                <w:rFonts w:ascii="Arial" w:eastAsia="Arial" w:hAnsi="Arial" w:cs="Arial"/>
                <w:sz w:val="16"/>
                <w:szCs w:val="16"/>
              </w:rPr>
              <w:t>2</w:t>
            </w:r>
          </w:p>
        </w:tc>
        <w:tc>
          <w:tcPr>
            <w:tcW w:w="1134" w:type="dxa"/>
            <w:shd w:val="clear" w:color="auto" w:fill="auto"/>
            <w:tcMar>
              <w:top w:w="15" w:type="dxa"/>
              <w:left w:w="70" w:type="dxa"/>
              <w:bottom w:w="15" w:type="dxa"/>
              <w:right w:w="70" w:type="dxa"/>
            </w:tcMar>
            <w:vAlign w:val="center"/>
          </w:tcPr>
          <w:p w14:paraId="2CDB6147" w14:textId="15FDD376" w:rsidR="009D6F17" w:rsidRPr="008B3662" w:rsidRDefault="009D6F17" w:rsidP="009D6F17">
            <w:pPr>
              <w:jc w:val="center"/>
              <w:rPr>
                <w:rFonts w:ascii="Arial" w:hAnsi="Arial" w:cs="Arial"/>
                <w:sz w:val="16"/>
                <w:szCs w:val="16"/>
              </w:rPr>
            </w:pPr>
            <w:r w:rsidRPr="008B3662">
              <w:rPr>
                <w:rFonts w:ascii="Arial" w:eastAsia="Arial" w:hAnsi="Arial" w:cs="Arial"/>
                <w:sz w:val="16"/>
                <w:szCs w:val="16"/>
              </w:rPr>
              <w:t>Cumple</w:t>
            </w:r>
          </w:p>
        </w:tc>
        <w:tc>
          <w:tcPr>
            <w:tcW w:w="1134" w:type="dxa"/>
            <w:shd w:val="clear" w:color="auto" w:fill="F2DBDB" w:themeFill="accent2" w:themeFillTint="33"/>
            <w:tcMar>
              <w:top w:w="15" w:type="dxa"/>
              <w:left w:w="70" w:type="dxa"/>
              <w:bottom w:w="15" w:type="dxa"/>
              <w:right w:w="70" w:type="dxa"/>
            </w:tcMar>
            <w:vAlign w:val="center"/>
          </w:tcPr>
          <w:p w14:paraId="20DEE20E" w14:textId="34587E1B" w:rsidR="009D6F17" w:rsidRPr="008B3662" w:rsidRDefault="009D6F17" w:rsidP="009D6F17">
            <w:pPr>
              <w:jc w:val="center"/>
              <w:rPr>
                <w:rFonts w:ascii="Arial" w:hAnsi="Arial" w:cs="Arial"/>
                <w:sz w:val="16"/>
                <w:szCs w:val="16"/>
              </w:rPr>
            </w:pPr>
            <w:r w:rsidRPr="008B3662">
              <w:rPr>
                <w:rFonts w:ascii="Arial" w:eastAsia="Arial" w:hAnsi="Arial" w:cs="Arial"/>
                <w:sz w:val="16"/>
                <w:szCs w:val="16"/>
              </w:rPr>
              <w:t>Incumple</w:t>
            </w:r>
          </w:p>
        </w:tc>
        <w:tc>
          <w:tcPr>
            <w:tcW w:w="1134" w:type="dxa"/>
            <w:vMerge w:val="restart"/>
            <w:shd w:val="clear" w:color="auto" w:fill="auto"/>
            <w:tcMar>
              <w:top w:w="15" w:type="dxa"/>
              <w:left w:w="70" w:type="dxa"/>
              <w:bottom w:w="15" w:type="dxa"/>
              <w:right w:w="70" w:type="dxa"/>
            </w:tcMar>
            <w:vAlign w:val="center"/>
          </w:tcPr>
          <w:p w14:paraId="49DFEE3B" w14:textId="4766BF67" w:rsidR="009D6F17" w:rsidRPr="008B3662" w:rsidRDefault="009D6F17" w:rsidP="009D6F17">
            <w:pPr>
              <w:jc w:val="center"/>
              <w:rPr>
                <w:rFonts w:ascii="Arial" w:hAnsi="Arial" w:cs="Arial"/>
                <w:sz w:val="16"/>
                <w:szCs w:val="16"/>
              </w:rPr>
            </w:pPr>
            <w:r w:rsidRPr="008B3662">
              <w:rPr>
                <w:rFonts w:ascii="Arial" w:eastAsia="Arial" w:hAnsi="Arial" w:cs="Arial"/>
                <w:sz w:val="16"/>
                <w:szCs w:val="16"/>
              </w:rPr>
              <w:t>2</w:t>
            </w:r>
          </w:p>
        </w:tc>
        <w:tc>
          <w:tcPr>
            <w:tcW w:w="1180" w:type="dxa"/>
            <w:shd w:val="clear" w:color="auto" w:fill="auto"/>
            <w:tcMar>
              <w:top w:w="15" w:type="dxa"/>
              <w:left w:w="70" w:type="dxa"/>
              <w:bottom w:w="15" w:type="dxa"/>
              <w:right w:w="70" w:type="dxa"/>
            </w:tcMar>
          </w:tcPr>
          <w:p w14:paraId="507AC358" w14:textId="190DE6A5" w:rsidR="009D6F17" w:rsidRPr="008B3662" w:rsidRDefault="009D6F17" w:rsidP="009D6F17">
            <w:pPr>
              <w:jc w:val="center"/>
              <w:rPr>
                <w:rFonts w:ascii="Arial" w:hAnsi="Arial" w:cs="Arial"/>
                <w:sz w:val="16"/>
                <w:szCs w:val="16"/>
              </w:rPr>
            </w:pPr>
            <w:r w:rsidRPr="008B3662">
              <w:rPr>
                <w:rFonts w:ascii="Arial" w:eastAsia="Arial" w:hAnsi="Arial" w:cs="Arial"/>
                <w:sz w:val="16"/>
                <w:szCs w:val="16"/>
              </w:rPr>
              <w:t>Cumple</w:t>
            </w:r>
          </w:p>
        </w:tc>
      </w:tr>
      <w:tr w:rsidR="009D6F17" w:rsidRPr="00CF5610" w14:paraId="4490F00B" w14:textId="77777777" w:rsidTr="7F47EFA9">
        <w:trPr>
          <w:trHeight w:val="240"/>
        </w:trPr>
        <w:tc>
          <w:tcPr>
            <w:tcW w:w="2825" w:type="dxa"/>
            <w:vMerge/>
            <w:vAlign w:val="center"/>
          </w:tcPr>
          <w:p w14:paraId="554FCC2A" w14:textId="77777777" w:rsidR="009D6F17" w:rsidRPr="008B3662" w:rsidRDefault="009D6F17" w:rsidP="009D6F17">
            <w:pPr>
              <w:rPr>
                <w:rFonts w:ascii="Arial" w:hAnsi="Arial" w:cs="Arial"/>
                <w:sz w:val="16"/>
                <w:szCs w:val="16"/>
              </w:rPr>
            </w:pPr>
          </w:p>
        </w:tc>
        <w:tc>
          <w:tcPr>
            <w:tcW w:w="1276" w:type="dxa"/>
            <w:vMerge/>
            <w:vAlign w:val="center"/>
          </w:tcPr>
          <w:p w14:paraId="0CFCBCF0" w14:textId="77777777" w:rsidR="009D6F17" w:rsidRPr="008B3662" w:rsidRDefault="009D6F17" w:rsidP="009D6F17">
            <w:pPr>
              <w:rPr>
                <w:rFonts w:ascii="Arial" w:hAnsi="Arial" w:cs="Arial"/>
                <w:sz w:val="16"/>
                <w:szCs w:val="16"/>
              </w:rPr>
            </w:pPr>
          </w:p>
        </w:tc>
        <w:tc>
          <w:tcPr>
            <w:tcW w:w="992" w:type="dxa"/>
            <w:vMerge/>
            <w:vAlign w:val="center"/>
          </w:tcPr>
          <w:p w14:paraId="579F3A1B" w14:textId="77777777" w:rsidR="009D6F17" w:rsidRPr="008B3662" w:rsidRDefault="009D6F17" w:rsidP="009D6F17">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62C5976A" w14:textId="281559AE" w:rsidR="009D6F17" w:rsidRPr="008B3662" w:rsidRDefault="009D6F17" w:rsidP="009D6F17">
            <w:pPr>
              <w:jc w:val="center"/>
              <w:rPr>
                <w:rFonts w:ascii="Arial" w:hAnsi="Arial" w:cs="Arial"/>
                <w:sz w:val="16"/>
                <w:szCs w:val="16"/>
              </w:rPr>
            </w:pPr>
            <w:r w:rsidRPr="008B3662">
              <w:rPr>
                <w:rFonts w:ascii="Arial" w:eastAsia="Arial" w:hAnsi="Arial" w:cs="Arial"/>
                <w:sz w:val="16"/>
                <w:szCs w:val="16"/>
              </w:rPr>
              <w:t>Cumple</w:t>
            </w:r>
          </w:p>
        </w:tc>
        <w:tc>
          <w:tcPr>
            <w:tcW w:w="1134" w:type="dxa"/>
            <w:shd w:val="clear" w:color="auto" w:fill="F2DBDB" w:themeFill="accent2" w:themeFillTint="33"/>
            <w:tcMar>
              <w:top w:w="15" w:type="dxa"/>
              <w:left w:w="70" w:type="dxa"/>
              <w:bottom w:w="15" w:type="dxa"/>
              <w:right w:w="70" w:type="dxa"/>
            </w:tcMar>
            <w:vAlign w:val="center"/>
          </w:tcPr>
          <w:p w14:paraId="3B334C6D" w14:textId="25BE8275" w:rsidR="009D6F17" w:rsidRPr="008B3662" w:rsidRDefault="009D6F17" w:rsidP="009D6F17">
            <w:pPr>
              <w:jc w:val="center"/>
              <w:rPr>
                <w:rFonts w:ascii="Arial" w:hAnsi="Arial" w:cs="Arial"/>
                <w:sz w:val="16"/>
                <w:szCs w:val="16"/>
              </w:rPr>
            </w:pPr>
            <w:r w:rsidRPr="008B3662">
              <w:rPr>
                <w:rFonts w:ascii="Arial" w:eastAsia="Arial" w:hAnsi="Arial" w:cs="Arial"/>
                <w:sz w:val="16"/>
                <w:szCs w:val="16"/>
              </w:rPr>
              <w:t>Parcialmente</w:t>
            </w:r>
          </w:p>
        </w:tc>
        <w:tc>
          <w:tcPr>
            <w:tcW w:w="1134" w:type="dxa"/>
            <w:vMerge/>
            <w:vAlign w:val="center"/>
          </w:tcPr>
          <w:p w14:paraId="7E2FFA05" w14:textId="77777777" w:rsidR="009D6F17" w:rsidRPr="008B3662" w:rsidRDefault="009D6F17" w:rsidP="009D6F17">
            <w:pPr>
              <w:rPr>
                <w:rFonts w:ascii="Arial" w:hAnsi="Arial" w:cs="Arial"/>
                <w:sz w:val="16"/>
                <w:szCs w:val="16"/>
              </w:rPr>
            </w:pPr>
          </w:p>
        </w:tc>
        <w:tc>
          <w:tcPr>
            <w:tcW w:w="1180" w:type="dxa"/>
            <w:shd w:val="clear" w:color="auto" w:fill="auto"/>
            <w:tcMar>
              <w:top w:w="15" w:type="dxa"/>
              <w:left w:w="70" w:type="dxa"/>
              <w:bottom w:w="15" w:type="dxa"/>
              <w:right w:w="70" w:type="dxa"/>
            </w:tcMar>
          </w:tcPr>
          <w:p w14:paraId="2D07B302" w14:textId="0F3EE22D" w:rsidR="009D6F17" w:rsidRPr="008B3662" w:rsidRDefault="009D6F17" w:rsidP="009D6F17">
            <w:pPr>
              <w:jc w:val="center"/>
              <w:rPr>
                <w:rFonts w:ascii="Arial" w:hAnsi="Arial" w:cs="Arial"/>
                <w:sz w:val="16"/>
                <w:szCs w:val="16"/>
              </w:rPr>
            </w:pPr>
            <w:r w:rsidRPr="008B3662">
              <w:rPr>
                <w:rFonts w:ascii="Arial" w:eastAsia="Arial" w:hAnsi="Arial" w:cs="Arial"/>
                <w:sz w:val="16"/>
                <w:szCs w:val="16"/>
              </w:rPr>
              <w:t>Cumple</w:t>
            </w:r>
          </w:p>
        </w:tc>
      </w:tr>
      <w:tr w:rsidR="002172EE" w:rsidRPr="00CF5610" w14:paraId="51672A7A" w14:textId="77777777" w:rsidTr="7F47EFA9">
        <w:trPr>
          <w:trHeight w:val="237"/>
        </w:trPr>
        <w:tc>
          <w:tcPr>
            <w:tcW w:w="2825" w:type="dxa"/>
            <w:vMerge w:val="restart"/>
            <w:tcMar>
              <w:top w:w="15" w:type="dxa"/>
              <w:left w:w="70" w:type="dxa"/>
              <w:bottom w:w="15" w:type="dxa"/>
              <w:right w:w="70" w:type="dxa"/>
            </w:tcMar>
            <w:vAlign w:val="center"/>
          </w:tcPr>
          <w:p w14:paraId="16335441" w14:textId="27EA0F5A" w:rsidR="132D790D" w:rsidRPr="007A7FFC" w:rsidRDefault="132D790D" w:rsidP="132D790D">
            <w:pPr>
              <w:jc w:val="center"/>
              <w:rPr>
                <w:rFonts w:ascii="Arial" w:hAnsi="Arial" w:cs="Arial"/>
                <w:sz w:val="16"/>
                <w:szCs w:val="16"/>
              </w:rPr>
            </w:pPr>
            <w:r w:rsidRPr="007A7FFC">
              <w:rPr>
                <w:rFonts w:ascii="Arial" w:eastAsia="Arial" w:hAnsi="Arial" w:cs="Arial"/>
                <w:sz w:val="16"/>
                <w:szCs w:val="16"/>
              </w:rPr>
              <w:t>16. Gestión Documental</w:t>
            </w:r>
          </w:p>
        </w:tc>
        <w:tc>
          <w:tcPr>
            <w:tcW w:w="1276" w:type="dxa"/>
            <w:vMerge w:val="restart"/>
            <w:tcMar>
              <w:top w:w="15" w:type="dxa"/>
              <w:left w:w="70" w:type="dxa"/>
              <w:bottom w:w="15" w:type="dxa"/>
              <w:right w:w="70" w:type="dxa"/>
            </w:tcMar>
            <w:vAlign w:val="center"/>
          </w:tcPr>
          <w:p w14:paraId="181A618A" w14:textId="51C3D500" w:rsidR="132D790D" w:rsidRPr="007A7FFC" w:rsidRDefault="132D790D" w:rsidP="132D790D">
            <w:pPr>
              <w:jc w:val="center"/>
              <w:rPr>
                <w:rFonts w:ascii="Arial" w:hAnsi="Arial" w:cs="Arial"/>
                <w:sz w:val="16"/>
                <w:szCs w:val="16"/>
              </w:rPr>
            </w:pPr>
            <w:r w:rsidRPr="007A7FFC">
              <w:rPr>
                <w:rFonts w:ascii="Arial" w:eastAsia="Arial" w:hAnsi="Arial" w:cs="Arial"/>
                <w:sz w:val="16"/>
                <w:szCs w:val="16"/>
              </w:rPr>
              <w:t>2</w:t>
            </w:r>
          </w:p>
        </w:tc>
        <w:tc>
          <w:tcPr>
            <w:tcW w:w="992" w:type="dxa"/>
            <w:shd w:val="clear" w:color="auto" w:fill="auto"/>
            <w:tcMar>
              <w:top w:w="15" w:type="dxa"/>
              <w:left w:w="70" w:type="dxa"/>
              <w:bottom w:w="15" w:type="dxa"/>
              <w:right w:w="70" w:type="dxa"/>
            </w:tcMar>
            <w:vAlign w:val="center"/>
          </w:tcPr>
          <w:p w14:paraId="47C34B20" w14:textId="19968F19" w:rsidR="132D790D" w:rsidRPr="007A7FFC" w:rsidRDefault="132D790D" w:rsidP="132D790D">
            <w:pPr>
              <w:jc w:val="center"/>
              <w:rPr>
                <w:rFonts w:ascii="Arial" w:hAnsi="Arial" w:cs="Arial"/>
                <w:sz w:val="16"/>
                <w:szCs w:val="16"/>
              </w:rPr>
            </w:pPr>
            <w:r w:rsidRPr="007A7FFC">
              <w:rPr>
                <w:rFonts w:ascii="Arial" w:eastAsia="Arial" w:hAnsi="Arial" w:cs="Arial"/>
                <w:sz w:val="16"/>
                <w:szCs w:val="16"/>
              </w:rPr>
              <w:t>1</w:t>
            </w:r>
          </w:p>
        </w:tc>
        <w:tc>
          <w:tcPr>
            <w:tcW w:w="1134" w:type="dxa"/>
            <w:shd w:val="clear" w:color="auto" w:fill="auto"/>
            <w:tcMar>
              <w:top w:w="15" w:type="dxa"/>
              <w:left w:w="70" w:type="dxa"/>
              <w:bottom w:w="15" w:type="dxa"/>
              <w:right w:w="70" w:type="dxa"/>
            </w:tcMar>
            <w:vAlign w:val="center"/>
          </w:tcPr>
          <w:p w14:paraId="7324460C" w14:textId="43295381" w:rsidR="132D790D" w:rsidRPr="007A7FFC" w:rsidRDefault="132D790D" w:rsidP="132D790D">
            <w:pPr>
              <w:jc w:val="center"/>
              <w:rPr>
                <w:rFonts w:ascii="Arial" w:hAnsi="Arial" w:cs="Arial"/>
                <w:sz w:val="16"/>
                <w:szCs w:val="16"/>
              </w:rPr>
            </w:pPr>
            <w:r w:rsidRPr="007A7FFC">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478689B1" w14:textId="745DD194" w:rsidR="132D790D" w:rsidRPr="007A7FFC" w:rsidRDefault="132D790D" w:rsidP="132D790D">
            <w:pPr>
              <w:jc w:val="center"/>
              <w:rPr>
                <w:rFonts w:ascii="Arial" w:hAnsi="Arial" w:cs="Arial"/>
                <w:sz w:val="16"/>
                <w:szCs w:val="16"/>
              </w:rPr>
            </w:pPr>
            <w:r w:rsidRPr="007A7FFC">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2B4EDC66" w14:textId="2B21F019" w:rsidR="132D790D" w:rsidRPr="007A7FFC" w:rsidRDefault="132D790D" w:rsidP="132D790D">
            <w:pPr>
              <w:jc w:val="center"/>
              <w:rPr>
                <w:rFonts w:ascii="Arial" w:hAnsi="Arial" w:cs="Arial"/>
                <w:sz w:val="16"/>
                <w:szCs w:val="16"/>
              </w:rPr>
            </w:pPr>
            <w:r w:rsidRPr="007A7FFC">
              <w:rPr>
                <w:rFonts w:ascii="Arial" w:eastAsia="Arial" w:hAnsi="Arial" w:cs="Arial"/>
                <w:sz w:val="16"/>
                <w:szCs w:val="16"/>
              </w:rPr>
              <w:t>1</w:t>
            </w:r>
          </w:p>
        </w:tc>
        <w:tc>
          <w:tcPr>
            <w:tcW w:w="1180" w:type="dxa"/>
            <w:shd w:val="clear" w:color="auto" w:fill="auto"/>
            <w:tcMar>
              <w:top w:w="15" w:type="dxa"/>
              <w:left w:w="70" w:type="dxa"/>
              <w:bottom w:w="15" w:type="dxa"/>
              <w:right w:w="70" w:type="dxa"/>
            </w:tcMar>
            <w:vAlign w:val="center"/>
          </w:tcPr>
          <w:p w14:paraId="1E4A2631" w14:textId="07C64E88" w:rsidR="132D790D" w:rsidRPr="007A7FFC" w:rsidRDefault="132D790D" w:rsidP="132D790D">
            <w:pPr>
              <w:jc w:val="center"/>
              <w:rPr>
                <w:rFonts w:ascii="Arial" w:hAnsi="Arial" w:cs="Arial"/>
                <w:sz w:val="16"/>
                <w:szCs w:val="16"/>
              </w:rPr>
            </w:pPr>
            <w:r w:rsidRPr="007A7FFC">
              <w:rPr>
                <w:rFonts w:ascii="Arial" w:eastAsia="Arial" w:hAnsi="Arial" w:cs="Arial"/>
                <w:sz w:val="16"/>
                <w:szCs w:val="16"/>
              </w:rPr>
              <w:t>Cumple</w:t>
            </w:r>
          </w:p>
        </w:tc>
      </w:tr>
      <w:tr w:rsidR="002172EE" w:rsidRPr="00CF5610" w14:paraId="407608AB" w14:textId="77777777" w:rsidTr="7F47EFA9">
        <w:trPr>
          <w:trHeight w:val="240"/>
        </w:trPr>
        <w:tc>
          <w:tcPr>
            <w:tcW w:w="2825" w:type="dxa"/>
            <w:vMerge/>
            <w:vAlign w:val="center"/>
          </w:tcPr>
          <w:p w14:paraId="692076E3" w14:textId="77777777" w:rsidR="00B44AC6" w:rsidRPr="007A7FFC" w:rsidRDefault="00B44AC6">
            <w:pPr>
              <w:rPr>
                <w:rFonts w:ascii="Arial" w:hAnsi="Arial" w:cs="Arial"/>
                <w:sz w:val="16"/>
                <w:szCs w:val="16"/>
              </w:rPr>
            </w:pPr>
          </w:p>
        </w:tc>
        <w:tc>
          <w:tcPr>
            <w:tcW w:w="1276" w:type="dxa"/>
            <w:vMerge/>
            <w:vAlign w:val="center"/>
          </w:tcPr>
          <w:p w14:paraId="5AAF6541" w14:textId="77777777" w:rsidR="00B44AC6" w:rsidRPr="007A7FFC" w:rsidRDefault="00B44AC6">
            <w:pPr>
              <w:rPr>
                <w:rFonts w:ascii="Arial" w:hAnsi="Arial" w:cs="Arial"/>
                <w:sz w:val="16"/>
                <w:szCs w:val="16"/>
              </w:rPr>
            </w:pPr>
          </w:p>
        </w:tc>
        <w:tc>
          <w:tcPr>
            <w:tcW w:w="992" w:type="dxa"/>
            <w:vMerge w:val="restart"/>
            <w:shd w:val="clear" w:color="auto" w:fill="auto"/>
            <w:tcMar>
              <w:top w:w="15" w:type="dxa"/>
              <w:left w:w="70" w:type="dxa"/>
              <w:bottom w:w="15" w:type="dxa"/>
              <w:right w:w="70" w:type="dxa"/>
            </w:tcMar>
            <w:vAlign w:val="center"/>
          </w:tcPr>
          <w:p w14:paraId="1CF90E26" w14:textId="147208D6" w:rsidR="132D790D" w:rsidRPr="007A7FFC" w:rsidRDefault="132D790D" w:rsidP="132D790D">
            <w:pPr>
              <w:jc w:val="center"/>
              <w:rPr>
                <w:rFonts w:ascii="Arial" w:hAnsi="Arial" w:cs="Arial"/>
                <w:sz w:val="16"/>
                <w:szCs w:val="16"/>
              </w:rPr>
            </w:pPr>
            <w:r w:rsidRPr="007A7FFC">
              <w:rPr>
                <w:rFonts w:ascii="Arial" w:eastAsia="Arial" w:hAnsi="Arial" w:cs="Arial"/>
                <w:sz w:val="16"/>
                <w:szCs w:val="16"/>
              </w:rPr>
              <w:t>5</w:t>
            </w:r>
          </w:p>
        </w:tc>
        <w:tc>
          <w:tcPr>
            <w:tcW w:w="1134" w:type="dxa"/>
            <w:shd w:val="clear" w:color="auto" w:fill="auto"/>
            <w:tcMar>
              <w:top w:w="15" w:type="dxa"/>
              <w:left w:w="70" w:type="dxa"/>
              <w:bottom w:w="15" w:type="dxa"/>
              <w:right w:w="70" w:type="dxa"/>
            </w:tcMar>
            <w:vAlign w:val="center"/>
          </w:tcPr>
          <w:p w14:paraId="47A888FF" w14:textId="5B0FD8EB" w:rsidR="132D790D" w:rsidRPr="007A7FFC" w:rsidRDefault="132D790D" w:rsidP="132D790D">
            <w:pPr>
              <w:jc w:val="center"/>
              <w:rPr>
                <w:rFonts w:ascii="Arial" w:hAnsi="Arial" w:cs="Arial"/>
                <w:sz w:val="16"/>
                <w:szCs w:val="16"/>
              </w:rPr>
            </w:pPr>
            <w:r w:rsidRPr="007A7FFC">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3262D242" w14:textId="17D25BF4" w:rsidR="132D790D" w:rsidRPr="007A7FFC" w:rsidRDefault="132D790D" w:rsidP="132D790D">
            <w:pPr>
              <w:jc w:val="center"/>
              <w:rPr>
                <w:rFonts w:ascii="Arial" w:hAnsi="Arial" w:cs="Arial"/>
                <w:sz w:val="16"/>
                <w:szCs w:val="16"/>
              </w:rPr>
            </w:pPr>
            <w:r w:rsidRPr="007A7FFC">
              <w:rPr>
                <w:rFonts w:ascii="Arial" w:eastAsia="Arial" w:hAnsi="Arial" w:cs="Arial"/>
                <w:sz w:val="16"/>
                <w:szCs w:val="16"/>
              </w:rPr>
              <w:t>Cumple</w:t>
            </w:r>
          </w:p>
        </w:tc>
        <w:tc>
          <w:tcPr>
            <w:tcW w:w="1134" w:type="dxa"/>
            <w:vMerge w:val="restart"/>
            <w:shd w:val="clear" w:color="auto" w:fill="auto"/>
            <w:tcMar>
              <w:top w:w="15" w:type="dxa"/>
              <w:left w:w="70" w:type="dxa"/>
              <w:bottom w:w="15" w:type="dxa"/>
              <w:right w:w="70" w:type="dxa"/>
            </w:tcMar>
            <w:vAlign w:val="center"/>
          </w:tcPr>
          <w:p w14:paraId="23D77626" w14:textId="7A15DB67" w:rsidR="132D790D" w:rsidRPr="007A7FFC" w:rsidRDefault="132D790D" w:rsidP="132D790D">
            <w:pPr>
              <w:jc w:val="center"/>
              <w:rPr>
                <w:rFonts w:ascii="Arial" w:hAnsi="Arial" w:cs="Arial"/>
                <w:sz w:val="16"/>
                <w:szCs w:val="16"/>
              </w:rPr>
            </w:pPr>
            <w:r w:rsidRPr="007A7FFC">
              <w:rPr>
                <w:rFonts w:ascii="Arial" w:eastAsia="Arial" w:hAnsi="Arial" w:cs="Arial"/>
                <w:sz w:val="16"/>
                <w:szCs w:val="16"/>
              </w:rPr>
              <w:t>1</w:t>
            </w:r>
          </w:p>
        </w:tc>
        <w:tc>
          <w:tcPr>
            <w:tcW w:w="1180" w:type="dxa"/>
            <w:vMerge w:val="restart"/>
            <w:shd w:val="clear" w:color="auto" w:fill="auto"/>
            <w:tcMar>
              <w:top w:w="15" w:type="dxa"/>
              <w:left w:w="70" w:type="dxa"/>
              <w:bottom w:w="15" w:type="dxa"/>
              <w:right w:w="70" w:type="dxa"/>
            </w:tcMar>
            <w:vAlign w:val="center"/>
          </w:tcPr>
          <w:p w14:paraId="26B52BAA" w14:textId="6B618C58" w:rsidR="132D790D" w:rsidRPr="007A7FFC" w:rsidRDefault="132D790D" w:rsidP="132D790D">
            <w:pPr>
              <w:jc w:val="center"/>
              <w:rPr>
                <w:rFonts w:ascii="Arial" w:hAnsi="Arial" w:cs="Arial"/>
                <w:sz w:val="16"/>
                <w:szCs w:val="16"/>
              </w:rPr>
            </w:pPr>
            <w:r w:rsidRPr="007A7FFC">
              <w:rPr>
                <w:rFonts w:ascii="Arial" w:eastAsia="Arial" w:hAnsi="Arial" w:cs="Arial"/>
                <w:sz w:val="16"/>
                <w:szCs w:val="16"/>
              </w:rPr>
              <w:t>Cumple</w:t>
            </w:r>
          </w:p>
        </w:tc>
      </w:tr>
      <w:tr w:rsidR="002172EE" w:rsidRPr="00CF5610" w14:paraId="728190C7" w14:textId="77777777" w:rsidTr="7F47EFA9">
        <w:trPr>
          <w:trHeight w:val="217"/>
        </w:trPr>
        <w:tc>
          <w:tcPr>
            <w:tcW w:w="2825" w:type="dxa"/>
            <w:vMerge/>
            <w:vAlign w:val="center"/>
          </w:tcPr>
          <w:p w14:paraId="678348BB" w14:textId="77777777" w:rsidR="00B44AC6" w:rsidRPr="00CF5610" w:rsidRDefault="00B44AC6">
            <w:pPr>
              <w:rPr>
                <w:rFonts w:ascii="Arial" w:hAnsi="Arial" w:cs="Arial"/>
                <w:color w:val="215868" w:themeColor="accent5" w:themeShade="80"/>
                <w:sz w:val="16"/>
                <w:szCs w:val="16"/>
              </w:rPr>
            </w:pPr>
          </w:p>
        </w:tc>
        <w:tc>
          <w:tcPr>
            <w:tcW w:w="1276" w:type="dxa"/>
            <w:vMerge/>
            <w:vAlign w:val="center"/>
          </w:tcPr>
          <w:p w14:paraId="2A4B7C2E" w14:textId="77777777" w:rsidR="00B44AC6" w:rsidRPr="00CF5610" w:rsidRDefault="00B44AC6">
            <w:pPr>
              <w:rPr>
                <w:rFonts w:ascii="Arial" w:hAnsi="Arial" w:cs="Arial"/>
                <w:color w:val="215868" w:themeColor="accent5" w:themeShade="80"/>
                <w:sz w:val="16"/>
                <w:szCs w:val="16"/>
              </w:rPr>
            </w:pPr>
          </w:p>
        </w:tc>
        <w:tc>
          <w:tcPr>
            <w:tcW w:w="992" w:type="dxa"/>
            <w:vMerge/>
            <w:vAlign w:val="center"/>
          </w:tcPr>
          <w:p w14:paraId="6DFCBDEE" w14:textId="77777777" w:rsidR="00B44AC6" w:rsidRPr="00CF5610" w:rsidRDefault="00B44AC6">
            <w:pPr>
              <w:rPr>
                <w:rFonts w:ascii="Arial" w:hAnsi="Arial" w:cs="Arial"/>
                <w:color w:val="215868" w:themeColor="accent5" w:themeShade="80"/>
                <w:sz w:val="16"/>
                <w:szCs w:val="16"/>
              </w:rPr>
            </w:pPr>
          </w:p>
        </w:tc>
        <w:tc>
          <w:tcPr>
            <w:tcW w:w="1134" w:type="dxa"/>
            <w:shd w:val="clear" w:color="auto" w:fill="auto"/>
            <w:tcMar>
              <w:top w:w="15" w:type="dxa"/>
              <w:left w:w="70" w:type="dxa"/>
              <w:bottom w:w="15" w:type="dxa"/>
              <w:right w:w="70" w:type="dxa"/>
            </w:tcMar>
            <w:vAlign w:val="center"/>
          </w:tcPr>
          <w:p w14:paraId="7C989D84" w14:textId="0E875263" w:rsidR="132D790D" w:rsidRPr="007A7FFC" w:rsidRDefault="132D790D" w:rsidP="132D790D">
            <w:pPr>
              <w:jc w:val="center"/>
              <w:rPr>
                <w:rFonts w:ascii="Arial" w:hAnsi="Arial" w:cs="Arial"/>
                <w:sz w:val="16"/>
                <w:szCs w:val="16"/>
              </w:rPr>
            </w:pPr>
            <w:r w:rsidRPr="007A7FFC">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3DDE36B9" w14:textId="1B9FB761" w:rsidR="132D790D" w:rsidRPr="007A7FFC" w:rsidRDefault="132D790D" w:rsidP="132D790D">
            <w:pPr>
              <w:jc w:val="center"/>
              <w:rPr>
                <w:rFonts w:ascii="Arial" w:hAnsi="Arial" w:cs="Arial"/>
                <w:sz w:val="16"/>
                <w:szCs w:val="16"/>
              </w:rPr>
            </w:pPr>
            <w:r w:rsidRPr="007A7FFC">
              <w:rPr>
                <w:rFonts w:ascii="Arial" w:eastAsia="Arial" w:hAnsi="Arial" w:cs="Arial"/>
                <w:sz w:val="16"/>
                <w:szCs w:val="16"/>
              </w:rPr>
              <w:t>Cumple</w:t>
            </w:r>
          </w:p>
        </w:tc>
        <w:tc>
          <w:tcPr>
            <w:tcW w:w="1134" w:type="dxa"/>
            <w:vMerge/>
            <w:vAlign w:val="center"/>
          </w:tcPr>
          <w:p w14:paraId="237A2AB6" w14:textId="77777777" w:rsidR="00B44AC6" w:rsidRPr="00CF5610" w:rsidRDefault="00B44AC6">
            <w:pPr>
              <w:rPr>
                <w:rFonts w:ascii="Arial" w:hAnsi="Arial" w:cs="Arial"/>
                <w:color w:val="215868" w:themeColor="accent5" w:themeShade="80"/>
                <w:sz w:val="16"/>
                <w:szCs w:val="16"/>
              </w:rPr>
            </w:pPr>
          </w:p>
        </w:tc>
        <w:tc>
          <w:tcPr>
            <w:tcW w:w="1180" w:type="dxa"/>
            <w:vMerge/>
            <w:vAlign w:val="center"/>
          </w:tcPr>
          <w:p w14:paraId="7C1CCA90" w14:textId="77777777" w:rsidR="00B44AC6" w:rsidRPr="00CF5610" w:rsidRDefault="00B44AC6">
            <w:pPr>
              <w:rPr>
                <w:rFonts w:ascii="Arial" w:hAnsi="Arial" w:cs="Arial"/>
                <w:color w:val="215868" w:themeColor="accent5" w:themeShade="80"/>
                <w:sz w:val="16"/>
                <w:szCs w:val="16"/>
              </w:rPr>
            </w:pPr>
          </w:p>
        </w:tc>
      </w:tr>
      <w:tr w:rsidR="002172EE" w:rsidRPr="00CF5610" w14:paraId="0E1ED37A" w14:textId="77777777" w:rsidTr="7F47EFA9">
        <w:trPr>
          <w:trHeight w:val="248"/>
        </w:trPr>
        <w:tc>
          <w:tcPr>
            <w:tcW w:w="2825" w:type="dxa"/>
            <w:vMerge/>
            <w:vAlign w:val="center"/>
          </w:tcPr>
          <w:p w14:paraId="7C2DEDEA" w14:textId="77777777" w:rsidR="00B44AC6" w:rsidRPr="00CF5610" w:rsidRDefault="00B44AC6">
            <w:pPr>
              <w:rPr>
                <w:rFonts w:ascii="Arial" w:hAnsi="Arial" w:cs="Arial"/>
                <w:color w:val="215868" w:themeColor="accent5" w:themeShade="80"/>
                <w:sz w:val="16"/>
                <w:szCs w:val="16"/>
              </w:rPr>
            </w:pPr>
          </w:p>
        </w:tc>
        <w:tc>
          <w:tcPr>
            <w:tcW w:w="1276" w:type="dxa"/>
            <w:vMerge/>
            <w:vAlign w:val="center"/>
          </w:tcPr>
          <w:p w14:paraId="11DFFBBE" w14:textId="77777777" w:rsidR="00B44AC6" w:rsidRPr="00CF5610" w:rsidRDefault="00B44AC6">
            <w:pPr>
              <w:rPr>
                <w:rFonts w:ascii="Arial" w:hAnsi="Arial" w:cs="Arial"/>
                <w:color w:val="215868" w:themeColor="accent5" w:themeShade="80"/>
                <w:sz w:val="16"/>
                <w:szCs w:val="16"/>
              </w:rPr>
            </w:pPr>
          </w:p>
        </w:tc>
        <w:tc>
          <w:tcPr>
            <w:tcW w:w="992" w:type="dxa"/>
            <w:vMerge/>
            <w:vAlign w:val="center"/>
          </w:tcPr>
          <w:p w14:paraId="0E520046" w14:textId="77777777" w:rsidR="00B44AC6" w:rsidRPr="00CF5610" w:rsidRDefault="00B44AC6">
            <w:pPr>
              <w:rPr>
                <w:rFonts w:ascii="Arial" w:hAnsi="Arial" w:cs="Arial"/>
                <w:color w:val="215868" w:themeColor="accent5" w:themeShade="80"/>
                <w:sz w:val="16"/>
                <w:szCs w:val="16"/>
              </w:rPr>
            </w:pPr>
          </w:p>
        </w:tc>
        <w:tc>
          <w:tcPr>
            <w:tcW w:w="1134" w:type="dxa"/>
            <w:shd w:val="clear" w:color="auto" w:fill="auto"/>
            <w:tcMar>
              <w:top w:w="15" w:type="dxa"/>
              <w:left w:w="70" w:type="dxa"/>
              <w:bottom w:w="15" w:type="dxa"/>
              <w:right w:w="70" w:type="dxa"/>
            </w:tcMar>
            <w:vAlign w:val="center"/>
          </w:tcPr>
          <w:p w14:paraId="2A78A78C" w14:textId="445C5BD4" w:rsidR="132D790D" w:rsidRPr="007A7FFC" w:rsidRDefault="132D790D" w:rsidP="132D790D">
            <w:pPr>
              <w:jc w:val="center"/>
              <w:rPr>
                <w:rFonts w:ascii="Arial" w:hAnsi="Arial" w:cs="Arial"/>
                <w:sz w:val="16"/>
                <w:szCs w:val="16"/>
              </w:rPr>
            </w:pPr>
            <w:r w:rsidRPr="007A7FFC">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7556D042" w14:textId="01FA8B19" w:rsidR="132D790D" w:rsidRPr="007A7FFC" w:rsidRDefault="132D790D" w:rsidP="132D790D">
            <w:pPr>
              <w:jc w:val="center"/>
              <w:rPr>
                <w:rFonts w:ascii="Arial" w:hAnsi="Arial" w:cs="Arial"/>
                <w:sz w:val="16"/>
                <w:szCs w:val="16"/>
              </w:rPr>
            </w:pPr>
            <w:r w:rsidRPr="007A7FFC">
              <w:rPr>
                <w:rFonts w:ascii="Arial" w:eastAsia="Arial" w:hAnsi="Arial" w:cs="Arial"/>
                <w:sz w:val="16"/>
                <w:szCs w:val="16"/>
              </w:rPr>
              <w:t>Cumple</w:t>
            </w:r>
          </w:p>
        </w:tc>
        <w:tc>
          <w:tcPr>
            <w:tcW w:w="1134" w:type="dxa"/>
            <w:vMerge/>
            <w:vAlign w:val="center"/>
          </w:tcPr>
          <w:p w14:paraId="04923BD2" w14:textId="77777777" w:rsidR="00B44AC6" w:rsidRPr="00CF5610" w:rsidRDefault="00B44AC6">
            <w:pPr>
              <w:rPr>
                <w:rFonts w:ascii="Arial" w:hAnsi="Arial" w:cs="Arial"/>
                <w:color w:val="215868" w:themeColor="accent5" w:themeShade="80"/>
                <w:sz w:val="16"/>
                <w:szCs w:val="16"/>
              </w:rPr>
            </w:pPr>
          </w:p>
        </w:tc>
        <w:tc>
          <w:tcPr>
            <w:tcW w:w="1180" w:type="dxa"/>
            <w:vMerge/>
            <w:vAlign w:val="center"/>
          </w:tcPr>
          <w:p w14:paraId="318368BF" w14:textId="77777777" w:rsidR="00B44AC6" w:rsidRPr="00CF5610" w:rsidRDefault="00B44AC6">
            <w:pPr>
              <w:rPr>
                <w:rFonts w:ascii="Arial" w:hAnsi="Arial" w:cs="Arial"/>
                <w:color w:val="215868" w:themeColor="accent5" w:themeShade="80"/>
                <w:sz w:val="16"/>
                <w:szCs w:val="16"/>
              </w:rPr>
            </w:pPr>
          </w:p>
        </w:tc>
      </w:tr>
      <w:tr w:rsidR="002172EE" w:rsidRPr="00CF5610" w14:paraId="14D7B3D1" w14:textId="77777777" w:rsidTr="7F47EFA9">
        <w:trPr>
          <w:trHeight w:val="83"/>
        </w:trPr>
        <w:tc>
          <w:tcPr>
            <w:tcW w:w="2825" w:type="dxa"/>
            <w:vMerge/>
            <w:vAlign w:val="center"/>
          </w:tcPr>
          <w:p w14:paraId="4D0033FB" w14:textId="77777777" w:rsidR="00B44AC6" w:rsidRPr="00CF5610" w:rsidRDefault="00B44AC6">
            <w:pPr>
              <w:rPr>
                <w:rFonts w:ascii="Arial" w:hAnsi="Arial" w:cs="Arial"/>
                <w:color w:val="215868" w:themeColor="accent5" w:themeShade="80"/>
                <w:sz w:val="16"/>
                <w:szCs w:val="16"/>
              </w:rPr>
            </w:pPr>
          </w:p>
        </w:tc>
        <w:tc>
          <w:tcPr>
            <w:tcW w:w="1276" w:type="dxa"/>
            <w:vMerge/>
            <w:vAlign w:val="center"/>
          </w:tcPr>
          <w:p w14:paraId="43C7E657" w14:textId="77777777" w:rsidR="00B44AC6" w:rsidRPr="00CF5610" w:rsidRDefault="00B44AC6">
            <w:pPr>
              <w:rPr>
                <w:rFonts w:ascii="Arial" w:hAnsi="Arial" w:cs="Arial"/>
                <w:color w:val="215868" w:themeColor="accent5" w:themeShade="80"/>
                <w:sz w:val="16"/>
                <w:szCs w:val="16"/>
              </w:rPr>
            </w:pPr>
          </w:p>
        </w:tc>
        <w:tc>
          <w:tcPr>
            <w:tcW w:w="992" w:type="dxa"/>
            <w:vMerge/>
            <w:vAlign w:val="center"/>
          </w:tcPr>
          <w:p w14:paraId="15BDC3BF" w14:textId="77777777" w:rsidR="00B44AC6" w:rsidRPr="00CF5610" w:rsidRDefault="00B44AC6">
            <w:pPr>
              <w:rPr>
                <w:rFonts w:ascii="Arial" w:hAnsi="Arial" w:cs="Arial"/>
                <w:color w:val="215868" w:themeColor="accent5" w:themeShade="80"/>
                <w:sz w:val="16"/>
                <w:szCs w:val="16"/>
              </w:rPr>
            </w:pPr>
          </w:p>
        </w:tc>
        <w:tc>
          <w:tcPr>
            <w:tcW w:w="1134" w:type="dxa"/>
            <w:shd w:val="clear" w:color="auto" w:fill="auto"/>
            <w:tcMar>
              <w:top w:w="15" w:type="dxa"/>
              <w:left w:w="70" w:type="dxa"/>
              <w:bottom w:w="15" w:type="dxa"/>
              <w:right w:w="70" w:type="dxa"/>
            </w:tcMar>
            <w:vAlign w:val="center"/>
          </w:tcPr>
          <w:p w14:paraId="28EE1FE8" w14:textId="7A0D6A5D" w:rsidR="132D790D" w:rsidRPr="007A7FFC" w:rsidRDefault="132D790D" w:rsidP="132D790D">
            <w:pPr>
              <w:jc w:val="center"/>
              <w:rPr>
                <w:rFonts w:ascii="Arial" w:hAnsi="Arial" w:cs="Arial"/>
                <w:sz w:val="16"/>
                <w:szCs w:val="16"/>
              </w:rPr>
            </w:pPr>
            <w:r w:rsidRPr="007A7FFC">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0CA4F03D" w14:textId="6704BEEF" w:rsidR="132D790D" w:rsidRPr="007A7FFC" w:rsidRDefault="132D790D" w:rsidP="132D790D">
            <w:pPr>
              <w:jc w:val="center"/>
              <w:rPr>
                <w:rFonts w:ascii="Arial" w:hAnsi="Arial" w:cs="Arial"/>
                <w:sz w:val="16"/>
                <w:szCs w:val="16"/>
              </w:rPr>
            </w:pPr>
            <w:r w:rsidRPr="007A7FFC">
              <w:rPr>
                <w:rFonts w:ascii="Arial" w:eastAsia="Arial" w:hAnsi="Arial" w:cs="Arial"/>
                <w:sz w:val="16"/>
                <w:szCs w:val="16"/>
              </w:rPr>
              <w:t>Cumple</w:t>
            </w:r>
          </w:p>
        </w:tc>
        <w:tc>
          <w:tcPr>
            <w:tcW w:w="1134" w:type="dxa"/>
            <w:vMerge/>
            <w:vAlign w:val="center"/>
          </w:tcPr>
          <w:p w14:paraId="2A0D3DBC" w14:textId="77777777" w:rsidR="00B44AC6" w:rsidRPr="00CF5610" w:rsidRDefault="00B44AC6">
            <w:pPr>
              <w:rPr>
                <w:rFonts w:ascii="Arial" w:hAnsi="Arial" w:cs="Arial"/>
                <w:color w:val="215868" w:themeColor="accent5" w:themeShade="80"/>
                <w:sz w:val="16"/>
                <w:szCs w:val="16"/>
              </w:rPr>
            </w:pPr>
          </w:p>
        </w:tc>
        <w:tc>
          <w:tcPr>
            <w:tcW w:w="1180" w:type="dxa"/>
            <w:vMerge/>
            <w:vAlign w:val="center"/>
          </w:tcPr>
          <w:p w14:paraId="50A0E8CA" w14:textId="77777777" w:rsidR="00B44AC6" w:rsidRPr="00CF5610" w:rsidRDefault="00B44AC6">
            <w:pPr>
              <w:rPr>
                <w:rFonts w:ascii="Arial" w:hAnsi="Arial" w:cs="Arial"/>
                <w:color w:val="215868" w:themeColor="accent5" w:themeShade="80"/>
                <w:sz w:val="16"/>
                <w:szCs w:val="16"/>
              </w:rPr>
            </w:pPr>
          </w:p>
        </w:tc>
      </w:tr>
      <w:tr w:rsidR="002172EE" w:rsidRPr="00CF5610" w14:paraId="73C3B5D2" w14:textId="77777777" w:rsidTr="7F47EFA9">
        <w:trPr>
          <w:trHeight w:val="83"/>
        </w:trPr>
        <w:tc>
          <w:tcPr>
            <w:tcW w:w="2825" w:type="dxa"/>
            <w:vMerge/>
            <w:vAlign w:val="center"/>
          </w:tcPr>
          <w:p w14:paraId="193D2FF0" w14:textId="77777777" w:rsidR="00B44AC6" w:rsidRPr="00CF5610" w:rsidRDefault="00B44AC6">
            <w:pPr>
              <w:rPr>
                <w:rFonts w:ascii="Arial" w:hAnsi="Arial" w:cs="Arial"/>
                <w:color w:val="215868" w:themeColor="accent5" w:themeShade="80"/>
                <w:sz w:val="16"/>
                <w:szCs w:val="16"/>
              </w:rPr>
            </w:pPr>
          </w:p>
        </w:tc>
        <w:tc>
          <w:tcPr>
            <w:tcW w:w="1276" w:type="dxa"/>
            <w:vMerge/>
            <w:vAlign w:val="center"/>
          </w:tcPr>
          <w:p w14:paraId="1E33D067" w14:textId="77777777" w:rsidR="00B44AC6" w:rsidRPr="00CF5610" w:rsidRDefault="00B44AC6">
            <w:pPr>
              <w:rPr>
                <w:rFonts w:ascii="Arial" w:hAnsi="Arial" w:cs="Arial"/>
                <w:color w:val="215868" w:themeColor="accent5" w:themeShade="80"/>
                <w:sz w:val="16"/>
                <w:szCs w:val="16"/>
              </w:rPr>
            </w:pPr>
          </w:p>
        </w:tc>
        <w:tc>
          <w:tcPr>
            <w:tcW w:w="992" w:type="dxa"/>
            <w:vMerge/>
            <w:vAlign w:val="center"/>
          </w:tcPr>
          <w:p w14:paraId="2C7C8C37" w14:textId="77777777" w:rsidR="00B44AC6" w:rsidRPr="00CF5610" w:rsidRDefault="00B44AC6">
            <w:pPr>
              <w:rPr>
                <w:rFonts w:ascii="Arial" w:hAnsi="Arial" w:cs="Arial"/>
                <w:color w:val="215868" w:themeColor="accent5" w:themeShade="80"/>
                <w:sz w:val="16"/>
                <w:szCs w:val="16"/>
              </w:rPr>
            </w:pPr>
          </w:p>
        </w:tc>
        <w:tc>
          <w:tcPr>
            <w:tcW w:w="1134" w:type="dxa"/>
            <w:shd w:val="clear" w:color="auto" w:fill="auto"/>
            <w:tcMar>
              <w:top w:w="15" w:type="dxa"/>
              <w:left w:w="70" w:type="dxa"/>
              <w:bottom w:w="15" w:type="dxa"/>
              <w:right w:w="70" w:type="dxa"/>
            </w:tcMar>
            <w:vAlign w:val="center"/>
          </w:tcPr>
          <w:p w14:paraId="1D3FC3B1" w14:textId="35A18FF2" w:rsidR="132D790D" w:rsidRPr="007A7FFC" w:rsidRDefault="132D790D" w:rsidP="132D790D">
            <w:pPr>
              <w:jc w:val="center"/>
              <w:rPr>
                <w:rFonts w:ascii="Arial" w:hAnsi="Arial" w:cs="Arial"/>
                <w:sz w:val="16"/>
                <w:szCs w:val="16"/>
              </w:rPr>
            </w:pPr>
            <w:r w:rsidRPr="007A7FFC">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02A407BE" w14:textId="1B334A75" w:rsidR="132D790D" w:rsidRPr="007A7FFC" w:rsidRDefault="132D790D" w:rsidP="132D790D">
            <w:pPr>
              <w:jc w:val="center"/>
              <w:rPr>
                <w:rFonts w:ascii="Arial" w:hAnsi="Arial" w:cs="Arial"/>
                <w:sz w:val="16"/>
                <w:szCs w:val="16"/>
              </w:rPr>
            </w:pPr>
            <w:r w:rsidRPr="007A7FFC">
              <w:rPr>
                <w:rFonts w:ascii="Arial" w:eastAsia="Arial" w:hAnsi="Arial" w:cs="Arial"/>
                <w:sz w:val="16"/>
                <w:szCs w:val="16"/>
              </w:rPr>
              <w:t>Cumple</w:t>
            </w:r>
          </w:p>
        </w:tc>
        <w:tc>
          <w:tcPr>
            <w:tcW w:w="1134" w:type="dxa"/>
            <w:vMerge/>
            <w:vAlign w:val="center"/>
          </w:tcPr>
          <w:p w14:paraId="5D393881" w14:textId="77777777" w:rsidR="00B44AC6" w:rsidRPr="00CF5610" w:rsidRDefault="00B44AC6">
            <w:pPr>
              <w:rPr>
                <w:rFonts w:ascii="Arial" w:hAnsi="Arial" w:cs="Arial"/>
                <w:color w:val="215868" w:themeColor="accent5" w:themeShade="80"/>
                <w:sz w:val="16"/>
                <w:szCs w:val="16"/>
              </w:rPr>
            </w:pPr>
          </w:p>
        </w:tc>
        <w:tc>
          <w:tcPr>
            <w:tcW w:w="1180" w:type="dxa"/>
            <w:vMerge/>
            <w:vAlign w:val="center"/>
          </w:tcPr>
          <w:p w14:paraId="60248C2E" w14:textId="77777777" w:rsidR="00B44AC6" w:rsidRPr="00CF5610" w:rsidRDefault="00B44AC6">
            <w:pPr>
              <w:rPr>
                <w:rFonts w:ascii="Arial" w:hAnsi="Arial" w:cs="Arial"/>
                <w:color w:val="215868" w:themeColor="accent5" w:themeShade="80"/>
                <w:sz w:val="16"/>
                <w:szCs w:val="16"/>
              </w:rPr>
            </w:pPr>
          </w:p>
        </w:tc>
      </w:tr>
      <w:tr w:rsidR="002172EE" w:rsidRPr="00CF5610" w14:paraId="6184500D" w14:textId="77777777" w:rsidTr="7F47EFA9">
        <w:trPr>
          <w:trHeight w:val="128"/>
        </w:trPr>
        <w:tc>
          <w:tcPr>
            <w:tcW w:w="2825" w:type="dxa"/>
            <w:vMerge w:val="restart"/>
            <w:tcMar>
              <w:top w:w="15" w:type="dxa"/>
              <w:left w:w="70" w:type="dxa"/>
              <w:bottom w:w="15" w:type="dxa"/>
              <w:right w:w="70" w:type="dxa"/>
            </w:tcMar>
            <w:vAlign w:val="center"/>
          </w:tcPr>
          <w:p w14:paraId="4907A9BD" w14:textId="3AD4CA5B" w:rsidR="132D790D" w:rsidRPr="007467B6" w:rsidRDefault="132D790D" w:rsidP="132D790D">
            <w:pPr>
              <w:jc w:val="center"/>
              <w:rPr>
                <w:rFonts w:ascii="Arial" w:hAnsi="Arial" w:cs="Arial"/>
                <w:sz w:val="16"/>
                <w:szCs w:val="16"/>
              </w:rPr>
            </w:pPr>
            <w:r w:rsidRPr="007467B6">
              <w:rPr>
                <w:rFonts w:ascii="Arial" w:eastAsia="Arial" w:hAnsi="Arial" w:cs="Arial"/>
                <w:sz w:val="16"/>
                <w:szCs w:val="16"/>
              </w:rPr>
              <w:t>17. Gestión De Talento Humano</w:t>
            </w:r>
          </w:p>
        </w:tc>
        <w:tc>
          <w:tcPr>
            <w:tcW w:w="1276" w:type="dxa"/>
            <w:vMerge w:val="restart"/>
            <w:tcMar>
              <w:top w:w="15" w:type="dxa"/>
              <w:left w:w="70" w:type="dxa"/>
              <w:bottom w:w="15" w:type="dxa"/>
              <w:right w:w="70" w:type="dxa"/>
            </w:tcMar>
            <w:vAlign w:val="center"/>
          </w:tcPr>
          <w:p w14:paraId="2DAD6212" w14:textId="19C30083" w:rsidR="132D790D" w:rsidRPr="007467B6" w:rsidRDefault="132D790D" w:rsidP="132D790D">
            <w:pPr>
              <w:jc w:val="center"/>
              <w:rPr>
                <w:rFonts w:ascii="Arial" w:hAnsi="Arial" w:cs="Arial"/>
                <w:sz w:val="16"/>
                <w:szCs w:val="16"/>
              </w:rPr>
            </w:pPr>
            <w:r w:rsidRPr="007467B6">
              <w:rPr>
                <w:rFonts w:ascii="Arial" w:eastAsia="Arial" w:hAnsi="Arial" w:cs="Arial"/>
                <w:sz w:val="16"/>
                <w:szCs w:val="16"/>
              </w:rPr>
              <w:t>4</w:t>
            </w:r>
          </w:p>
        </w:tc>
        <w:tc>
          <w:tcPr>
            <w:tcW w:w="992" w:type="dxa"/>
            <w:vMerge w:val="restart"/>
            <w:shd w:val="clear" w:color="auto" w:fill="auto"/>
            <w:tcMar>
              <w:top w:w="15" w:type="dxa"/>
              <w:left w:w="70" w:type="dxa"/>
              <w:bottom w:w="15" w:type="dxa"/>
              <w:right w:w="70" w:type="dxa"/>
            </w:tcMar>
            <w:vAlign w:val="center"/>
          </w:tcPr>
          <w:p w14:paraId="42DFB251" w14:textId="0719BFFD" w:rsidR="132D790D" w:rsidRPr="007467B6" w:rsidRDefault="132D790D" w:rsidP="132D790D">
            <w:pPr>
              <w:jc w:val="center"/>
              <w:rPr>
                <w:rFonts w:ascii="Arial" w:hAnsi="Arial" w:cs="Arial"/>
                <w:sz w:val="16"/>
                <w:szCs w:val="16"/>
              </w:rPr>
            </w:pPr>
            <w:r w:rsidRPr="007467B6">
              <w:rPr>
                <w:rFonts w:ascii="Arial" w:eastAsia="Arial" w:hAnsi="Arial" w:cs="Arial"/>
                <w:sz w:val="16"/>
                <w:szCs w:val="16"/>
              </w:rPr>
              <w:t>3</w:t>
            </w:r>
          </w:p>
        </w:tc>
        <w:tc>
          <w:tcPr>
            <w:tcW w:w="1134" w:type="dxa"/>
            <w:shd w:val="clear" w:color="auto" w:fill="auto"/>
            <w:tcMar>
              <w:top w:w="15" w:type="dxa"/>
              <w:left w:w="70" w:type="dxa"/>
              <w:bottom w:w="15" w:type="dxa"/>
              <w:right w:w="70" w:type="dxa"/>
            </w:tcMar>
            <w:vAlign w:val="center"/>
          </w:tcPr>
          <w:p w14:paraId="6F859FC8" w14:textId="0BD28007" w:rsidR="132D790D" w:rsidRPr="007467B6" w:rsidRDefault="132D790D" w:rsidP="132D790D">
            <w:pPr>
              <w:jc w:val="center"/>
              <w:rPr>
                <w:rFonts w:ascii="Arial" w:hAnsi="Arial" w:cs="Arial"/>
                <w:sz w:val="16"/>
                <w:szCs w:val="16"/>
              </w:rPr>
            </w:pPr>
            <w:r w:rsidRPr="007467B6">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469E326E" w14:textId="6C6448DE" w:rsidR="132D790D" w:rsidRPr="007467B6" w:rsidRDefault="132D790D" w:rsidP="132D790D">
            <w:pPr>
              <w:jc w:val="center"/>
              <w:rPr>
                <w:rFonts w:ascii="Arial" w:hAnsi="Arial" w:cs="Arial"/>
                <w:sz w:val="16"/>
                <w:szCs w:val="16"/>
              </w:rPr>
            </w:pPr>
            <w:r w:rsidRPr="007467B6">
              <w:rPr>
                <w:rFonts w:ascii="Arial" w:eastAsia="Arial" w:hAnsi="Arial" w:cs="Arial"/>
                <w:sz w:val="16"/>
                <w:szCs w:val="16"/>
              </w:rPr>
              <w:t>Cumple</w:t>
            </w:r>
          </w:p>
        </w:tc>
        <w:tc>
          <w:tcPr>
            <w:tcW w:w="1134" w:type="dxa"/>
            <w:vMerge w:val="restart"/>
            <w:shd w:val="clear" w:color="auto" w:fill="auto"/>
            <w:tcMar>
              <w:top w:w="15" w:type="dxa"/>
              <w:left w:w="70" w:type="dxa"/>
              <w:bottom w:w="15" w:type="dxa"/>
              <w:right w:w="70" w:type="dxa"/>
            </w:tcMar>
            <w:vAlign w:val="center"/>
          </w:tcPr>
          <w:p w14:paraId="34DEEFA5" w14:textId="10AAEFD2" w:rsidR="132D790D" w:rsidRPr="007467B6" w:rsidRDefault="132D790D" w:rsidP="132D790D">
            <w:pPr>
              <w:jc w:val="center"/>
              <w:rPr>
                <w:rFonts w:ascii="Arial" w:hAnsi="Arial" w:cs="Arial"/>
                <w:sz w:val="16"/>
                <w:szCs w:val="16"/>
              </w:rPr>
            </w:pPr>
            <w:r w:rsidRPr="007467B6">
              <w:rPr>
                <w:rFonts w:ascii="Arial" w:eastAsia="Arial" w:hAnsi="Arial" w:cs="Arial"/>
                <w:sz w:val="16"/>
                <w:szCs w:val="16"/>
              </w:rPr>
              <w:t>0</w:t>
            </w:r>
          </w:p>
        </w:tc>
        <w:tc>
          <w:tcPr>
            <w:tcW w:w="1180" w:type="dxa"/>
            <w:vMerge w:val="restart"/>
            <w:shd w:val="clear" w:color="auto" w:fill="auto"/>
            <w:tcMar>
              <w:top w:w="15" w:type="dxa"/>
              <w:left w:w="70" w:type="dxa"/>
              <w:bottom w:w="15" w:type="dxa"/>
              <w:right w:w="70" w:type="dxa"/>
            </w:tcMar>
            <w:vAlign w:val="center"/>
          </w:tcPr>
          <w:p w14:paraId="4BBC4BD2" w14:textId="1675E3DD" w:rsidR="132D790D" w:rsidRPr="007467B6" w:rsidRDefault="132D790D">
            <w:pPr>
              <w:rPr>
                <w:rFonts w:ascii="Arial" w:hAnsi="Arial" w:cs="Arial"/>
                <w:sz w:val="16"/>
                <w:szCs w:val="16"/>
              </w:rPr>
            </w:pPr>
          </w:p>
        </w:tc>
      </w:tr>
      <w:tr w:rsidR="002172EE" w:rsidRPr="00CF5610" w14:paraId="354AE24E" w14:textId="77777777" w:rsidTr="7F47EFA9">
        <w:trPr>
          <w:trHeight w:val="188"/>
        </w:trPr>
        <w:tc>
          <w:tcPr>
            <w:tcW w:w="2825" w:type="dxa"/>
            <w:vMerge/>
            <w:vAlign w:val="center"/>
          </w:tcPr>
          <w:p w14:paraId="2CE6B426" w14:textId="77777777" w:rsidR="00B44AC6" w:rsidRPr="007467B6" w:rsidRDefault="00B44AC6">
            <w:pPr>
              <w:rPr>
                <w:rFonts w:ascii="Arial" w:hAnsi="Arial" w:cs="Arial"/>
                <w:sz w:val="16"/>
                <w:szCs w:val="16"/>
              </w:rPr>
            </w:pPr>
          </w:p>
        </w:tc>
        <w:tc>
          <w:tcPr>
            <w:tcW w:w="1276" w:type="dxa"/>
            <w:vMerge/>
            <w:vAlign w:val="center"/>
          </w:tcPr>
          <w:p w14:paraId="68474487" w14:textId="77777777" w:rsidR="00B44AC6" w:rsidRPr="007467B6" w:rsidRDefault="00B44AC6">
            <w:pPr>
              <w:rPr>
                <w:rFonts w:ascii="Arial" w:hAnsi="Arial" w:cs="Arial"/>
                <w:sz w:val="16"/>
                <w:szCs w:val="16"/>
              </w:rPr>
            </w:pPr>
          </w:p>
        </w:tc>
        <w:tc>
          <w:tcPr>
            <w:tcW w:w="992" w:type="dxa"/>
            <w:vMerge/>
            <w:vAlign w:val="center"/>
          </w:tcPr>
          <w:p w14:paraId="2F40CC25" w14:textId="77777777" w:rsidR="00B44AC6" w:rsidRPr="007467B6"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050322C2" w14:textId="7AB22568" w:rsidR="132D790D" w:rsidRPr="007467B6" w:rsidRDefault="132D790D" w:rsidP="132D790D">
            <w:pPr>
              <w:jc w:val="center"/>
              <w:rPr>
                <w:rFonts w:ascii="Arial" w:hAnsi="Arial" w:cs="Arial"/>
                <w:sz w:val="16"/>
                <w:szCs w:val="16"/>
              </w:rPr>
            </w:pPr>
            <w:r w:rsidRPr="007467B6">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719EC5F2" w14:textId="6759EC1D" w:rsidR="132D790D" w:rsidRPr="007467B6" w:rsidRDefault="132D790D" w:rsidP="132D790D">
            <w:pPr>
              <w:jc w:val="center"/>
              <w:rPr>
                <w:rFonts w:ascii="Arial" w:hAnsi="Arial" w:cs="Arial"/>
                <w:sz w:val="16"/>
                <w:szCs w:val="16"/>
              </w:rPr>
            </w:pPr>
            <w:r w:rsidRPr="007467B6">
              <w:rPr>
                <w:rFonts w:ascii="Arial" w:eastAsia="Arial" w:hAnsi="Arial" w:cs="Arial"/>
                <w:sz w:val="16"/>
                <w:szCs w:val="16"/>
              </w:rPr>
              <w:t>Cumple</w:t>
            </w:r>
          </w:p>
        </w:tc>
        <w:tc>
          <w:tcPr>
            <w:tcW w:w="1134" w:type="dxa"/>
            <w:vMerge/>
            <w:vAlign w:val="center"/>
          </w:tcPr>
          <w:p w14:paraId="71C5FA67" w14:textId="77777777" w:rsidR="00B44AC6" w:rsidRPr="007467B6" w:rsidRDefault="00B44AC6">
            <w:pPr>
              <w:rPr>
                <w:rFonts w:ascii="Arial" w:hAnsi="Arial" w:cs="Arial"/>
                <w:sz w:val="16"/>
                <w:szCs w:val="16"/>
              </w:rPr>
            </w:pPr>
          </w:p>
        </w:tc>
        <w:tc>
          <w:tcPr>
            <w:tcW w:w="1180" w:type="dxa"/>
            <w:vMerge/>
            <w:vAlign w:val="center"/>
          </w:tcPr>
          <w:p w14:paraId="2C3DF847" w14:textId="77777777" w:rsidR="00B44AC6" w:rsidRPr="007467B6" w:rsidRDefault="00B44AC6">
            <w:pPr>
              <w:rPr>
                <w:rFonts w:ascii="Arial" w:hAnsi="Arial" w:cs="Arial"/>
                <w:sz w:val="16"/>
                <w:szCs w:val="16"/>
              </w:rPr>
            </w:pPr>
          </w:p>
        </w:tc>
      </w:tr>
      <w:tr w:rsidR="002172EE" w:rsidRPr="00CF5610" w14:paraId="59C9251A" w14:textId="77777777" w:rsidTr="7F47EFA9">
        <w:trPr>
          <w:trHeight w:val="92"/>
        </w:trPr>
        <w:tc>
          <w:tcPr>
            <w:tcW w:w="2825" w:type="dxa"/>
            <w:vMerge/>
            <w:vAlign w:val="center"/>
          </w:tcPr>
          <w:p w14:paraId="39928DF4" w14:textId="77777777" w:rsidR="00B44AC6" w:rsidRPr="007467B6" w:rsidRDefault="00B44AC6">
            <w:pPr>
              <w:rPr>
                <w:rFonts w:ascii="Arial" w:hAnsi="Arial" w:cs="Arial"/>
                <w:sz w:val="16"/>
                <w:szCs w:val="16"/>
              </w:rPr>
            </w:pPr>
          </w:p>
        </w:tc>
        <w:tc>
          <w:tcPr>
            <w:tcW w:w="1276" w:type="dxa"/>
            <w:vMerge/>
            <w:vAlign w:val="center"/>
          </w:tcPr>
          <w:p w14:paraId="59073808" w14:textId="77777777" w:rsidR="00B44AC6" w:rsidRPr="007467B6" w:rsidRDefault="00B44AC6">
            <w:pPr>
              <w:rPr>
                <w:rFonts w:ascii="Arial" w:hAnsi="Arial" w:cs="Arial"/>
                <w:sz w:val="16"/>
                <w:szCs w:val="16"/>
              </w:rPr>
            </w:pPr>
          </w:p>
        </w:tc>
        <w:tc>
          <w:tcPr>
            <w:tcW w:w="992" w:type="dxa"/>
            <w:vMerge/>
            <w:vAlign w:val="center"/>
          </w:tcPr>
          <w:p w14:paraId="2445CFD2" w14:textId="77777777" w:rsidR="00B44AC6" w:rsidRPr="007467B6"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10062B35" w14:textId="02314A89" w:rsidR="132D790D" w:rsidRPr="007467B6" w:rsidRDefault="132D790D" w:rsidP="132D790D">
            <w:pPr>
              <w:jc w:val="center"/>
              <w:rPr>
                <w:rFonts w:ascii="Arial" w:hAnsi="Arial" w:cs="Arial"/>
                <w:sz w:val="16"/>
                <w:szCs w:val="16"/>
              </w:rPr>
            </w:pPr>
            <w:r w:rsidRPr="007467B6">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36EE6B97" w14:textId="0058C987" w:rsidR="132D790D" w:rsidRPr="007467B6" w:rsidRDefault="132D790D" w:rsidP="132D790D">
            <w:pPr>
              <w:jc w:val="center"/>
              <w:rPr>
                <w:rFonts w:ascii="Arial" w:hAnsi="Arial" w:cs="Arial"/>
                <w:sz w:val="16"/>
                <w:szCs w:val="16"/>
              </w:rPr>
            </w:pPr>
            <w:r w:rsidRPr="007467B6">
              <w:rPr>
                <w:rFonts w:ascii="Arial" w:eastAsia="Arial" w:hAnsi="Arial" w:cs="Arial"/>
                <w:sz w:val="16"/>
                <w:szCs w:val="16"/>
              </w:rPr>
              <w:t>Cumple</w:t>
            </w:r>
          </w:p>
        </w:tc>
        <w:tc>
          <w:tcPr>
            <w:tcW w:w="1134" w:type="dxa"/>
            <w:vMerge/>
            <w:vAlign w:val="center"/>
          </w:tcPr>
          <w:p w14:paraId="1C11EFB1" w14:textId="77777777" w:rsidR="00B44AC6" w:rsidRPr="007467B6" w:rsidRDefault="00B44AC6">
            <w:pPr>
              <w:rPr>
                <w:rFonts w:ascii="Arial" w:hAnsi="Arial" w:cs="Arial"/>
                <w:sz w:val="16"/>
                <w:szCs w:val="16"/>
              </w:rPr>
            </w:pPr>
          </w:p>
        </w:tc>
        <w:tc>
          <w:tcPr>
            <w:tcW w:w="1180" w:type="dxa"/>
            <w:vMerge/>
            <w:vAlign w:val="center"/>
          </w:tcPr>
          <w:p w14:paraId="3CC8AF02" w14:textId="77777777" w:rsidR="00B44AC6" w:rsidRPr="007467B6" w:rsidRDefault="00B44AC6">
            <w:pPr>
              <w:rPr>
                <w:rFonts w:ascii="Arial" w:hAnsi="Arial" w:cs="Arial"/>
                <w:sz w:val="16"/>
                <w:szCs w:val="16"/>
              </w:rPr>
            </w:pPr>
          </w:p>
        </w:tc>
      </w:tr>
      <w:tr w:rsidR="002172EE" w:rsidRPr="00CF5610" w14:paraId="03D0A6DF" w14:textId="77777777" w:rsidTr="7F47EFA9">
        <w:trPr>
          <w:trHeight w:val="138"/>
        </w:trPr>
        <w:tc>
          <w:tcPr>
            <w:tcW w:w="2825" w:type="dxa"/>
            <w:vMerge/>
            <w:vAlign w:val="center"/>
          </w:tcPr>
          <w:p w14:paraId="68CEAEF6" w14:textId="77777777" w:rsidR="00B44AC6" w:rsidRPr="007467B6" w:rsidRDefault="00B44AC6">
            <w:pPr>
              <w:rPr>
                <w:rFonts w:ascii="Arial" w:hAnsi="Arial" w:cs="Arial"/>
                <w:sz w:val="16"/>
                <w:szCs w:val="16"/>
              </w:rPr>
            </w:pPr>
          </w:p>
        </w:tc>
        <w:tc>
          <w:tcPr>
            <w:tcW w:w="1276" w:type="dxa"/>
            <w:vMerge/>
            <w:vAlign w:val="center"/>
          </w:tcPr>
          <w:p w14:paraId="319CE23E" w14:textId="77777777" w:rsidR="00B44AC6" w:rsidRPr="007467B6" w:rsidRDefault="00B44AC6">
            <w:pPr>
              <w:rPr>
                <w:rFonts w:ascii="Arial" w:hAnsi="Arial" w:cs="Arial"/>
                <w:sz w:val="16"/>
                <w:szCs w:val="16"/>
              </w:rPr>
            </w:pPr>
          </w:p>
        </w:tc>
        <w:tc>
          <w:tcPr>
            <w:tcW w:w="992" w:type="dxa"/>
            <w:vMerge w:val="restart"/>
            <w:shd w:val="clear" w:color="auto" w:fill="auto"/>
            <w:tcMar>
              <w:top w:w="15" w:type="dxa"/>
              <w:left w:w="70" w:type="dxa"/>
              <w:bottom w:w="15" w:type="dxa"/>
              <w:right w:w="70" w:type="dxa"/>
            </w:tcMar>
            <w:vAlign w:val="center"/>
          </w:tcPr>
          <w:p w14:paraId="4747A69D" w14:textId="543BBA52" w:rsidR="132D790D" w:rsidRPr="007467B6" w:rsidRDefault="132D790D" w:rsidP="132D790D">
            <w:pPr>
              <w:jc w:val="center"/>
              <w:rPr>
                <w:rFonts w:ascii="Arial" w:hAnsi="Arial" w:cs="Arial"/>
                <w:sz w:val="16"/>
                <w:szCs w:val="16"/>
              </w:rPr>
            </w:pPr>
            <w:r w:rsidRPr="007467B6">
              <w:rPr>
                <w:rFonts w:ascii="Arial" w:eastAsia="Arial" w:hAnsi="Arial" w:cs="Arial"/>
                <w:sz w:val="16"/>
                <w:szCs w:val="16"/>
              </w:rPr>
              <w:t>2</w:t>
            </w:r>
          </w:p>
        </w:tc>
        <w:tc>
          <w:tcPr>
            <w:tcW w:w="1134" w:type="dxa"/>
            <w:shd w:val="clear" w:color="auto" w:fill="auto"/>
            <w:tcMar>
              <w:top w:w="15" w:type="dxa"/>
              <w:left w:w="70" w:type="dxa"/>
              <w:bottom w:w="15" w:type="dxa"/>
              <w:right w:w="70" w:type="dxa"/>
            </w:tcMar>
            <w:vAlign w:val="center"/>
          </w:tcPr>
          <w:p w14:paraId="78DAE70A" w14:textId="5E891054" w:rsidR="132D790D" w:rsidRPr="007467B6" w:rsidRDefault="132D790D" w:rsidP="132D790D">
            <w:pPr>
              <w:jc w:val="center"/>
              <w:rPr>
                <w:rFonts w:ascii="Arial" w:hAnsi="Arial" w:cs="Arial"/>
                <w:sz w:val="16"/>
                <w:szCs w:val="16"/>
              </w:rPr>
            </w:pPr>
            <w:r w:rsidRPr="007467B6">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3EF65C46" w14:textId="231633D5" w:rsidR="132D790D" w:rsidRPr="007467B6" w:rsidRDefault="132D790D" w:rsidP="132D790D">
            <w:pPr>
              <w:jc w:val="center"/>
              <w:rPr>
                <w:rFonts w:ascii="Arial" w:hAnsi="Arial" w:cs="Arial"/>
                <w:sz w:val="16"/>
                <w:szCs w:val="16"/>
              </w:rPr>
            </w:pPr>
            <w:r w:rsidRPr="007467B6">
              <w:rPr>
                <w:rFonts w:ascii="Arial" w:eastAsia="Arial" w:hAnsi="Arial" w:cs="Arial"/>
                <w:sz w:val="16"/>
                <w:szCs w:val="16"/>
              </w:rPr>
              <w:t>Cumple</w:t>
            </w:r>
          </w:p>
        </w:tc>
        <w:tc>
          <w:tcPr>
            <w:tcW w:w="1134" w:type="dxa"/>
            <w:vMerge w:val="restart"/>
            <w:shd w:val="clear" w:color="auto" w:fill="auto"/>
            <w:tcMar>
              <w:top w:w="15" w:type="dxa"/>
              <w:left w:w="70" w:type="dxa"/>
              <w:bottom w:w="15" w:type="dxa"/>
              <w:right w:w="70" w:type="dxa"/>
            </w:tcMar>
            <w:vAlign w:val="center"/>
          </w:tcPr>
          <w:p w14:paraId="014137F5" w14:textId="4FE9C44E" w:rsidR="132D790D" w:rsidRPr="007467B6" w:rsidRDefault="132D790D" w:rsidP="132D790D">
            <w:pPr>
              <w:jc w:val="center"/>
              <w:rPr>
                <w:rFonts w:ascii="Arial" w:hAnsi="Arial" w:cs="Arial"/>
                <w:sz w:val="16"/>
                <w:szCs w:val="16"/>
              </w:rPr>
            </w:pPr>
            <w:r w:rsidRPr="007467B6">
              <w:rPr>
                <w:rFonts w:ascii="Arial" w:eastAsia="Arial" w:hAnsi="Arial" w:cs="Arial"/>
                <w:sz w:val="16"/>
                <w:szCs w:val="16"/>
              </w:rPr>
              <w:t>1</w:t>
            </w:r>
          </w:p>
        </w:tc>
        <w:tc>
          <w:tcPr>
            <w:tcW w:w="1180" w:type="dxa"/>
            <w:vMerge w:val="restart"/>
            <w:shd w:val="clear" w:color="auto" w:fill="auto"/>
            <w:tcMar>
              <w:top w:w="15" w:type="dxa"/>
              <w:left w:w="70" w:type="dxa"/>
              <w:bottom w:w="15" w:type="dxa"/>
              <w:right w:w="70" w:type="dxa"/>
            </w:tcMar>
            <w:vAlign w:val="center"/>
          </w:tcPr>
          <w:p w14:paraId="0A43D13F" w14:textId="30FB8393" w:rsidR="132D790D" w:rsidRPr="007467B6" w:rsidRDefault="132D790D" w:rsidP="132D790D">
            <w:pPr>
              <w:jc w:val="center"/>
              <w:rPr>
                <w:rFonts w:ascii="Arial" w:hAnsi="Arial" w:cs="Arial"/>
                <w:sz w:val="16"/>
                <w:szCs w:val="16"/>
              </w:rPr>
            </w:pPr>
            <w:r w:rsidRPr="007467B6">
              <w:rPr>
                <w:rFonts w:ascii="Arial" w:eastAsia="Arial" w:hAnsi="Arial" w:cs="Arial"/>
                <w:sz w:val="16"/>
                <w:szCs w:val="16"/>
              </w:rPr>
              <w:t>Cumple</w:t>
            </w:r>
          </w:p>
        </w:tc>
      </w:tr>
      <w:tr w:rsidR="002172EE" w:rsidRPr="00CF5610" w14:paraId="35EC82E0" w14:textId="77777777" w:rsidTr="7F47EFA9">
        <w:trPr>
          <w:trHeight w:val="162"/>
        </w:trPr>
        <w:tc>
          <w:tcPr>
            <w:tcW w:w="2825" w:type="dxa"/>
            <w:vMerge/>
            <w:vAlign w:val="center"/>
          </w:tcPr>
          <w:p w14:paraId="325B43D1" w14:textId="77777777" w:rsidR="00B44AC6" w:rsidRPr="007467B6" w:rsidRDefault="00B44AC6">
            <w:pPr>
              <w:rPr>
                <w:rFonts w:ascii="Arial" w:hAnsi="Arial" w:cs="Arial"/>
                <w:sz w:val="16"/>
                <w:szCs w:val="16"/>
              </w:rPr>
            </w:pPr>
          </w:p>
        </w:tc>
        <w:tc>
          <w:tcPr>
            <w:tcW w:w="1276" w:type="dxa"/>
            <w:vMerge/>
            <w:vAlign w:val="center"/>
          </w:tcPr>
          <w:p w14:paraId="187550F0" w14:textId="77777777" w:rsidR="00B44AC6" w:rsidRPr="007467B6" w:rsidRDefault="00B44AC6">
            <w:pPr>
              <w:rPr>
                <w:rFonts w:ascii="Arial" w:hAnsi="Arial" w:cs="Arial"/>
                <w:sz w:val="16"/>
                <w:szCs w:val="16"/>
              </w:rPr>
            </w:pPr>
          </w:p>
        </w:tc>
        <w:tc>
          <w:tcPr>
            <w:tcW w:w="992" w:type="dxa"/>
            <w:vMerge/>
            <w:vAlign w:val="center"/>
          </w:tcPr>
          <w:p w14:paraId="2B8E116A" w14:textId="77777777" w:rsidR="00B44AC6" w:rsidRPr="007467B6"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02A8B7B2" w14:textId="42D808C9" w:rsidR="132D790D" w:rsidRPr="007467B6" w:rsidRDefault="132D790D" w:rsidP="132D790D">
            <w:pPr>
              <w:jc w:val="center"/>
              <w:rPr>
                <w:rFonts w:ascii="Arial" w:hAnsi="Arial" w:cs="Arial"/>
                <w:sz w:val="16"/>
                <w:szCs w:val="16"/>
              </w:rPr>
            </w:pPr>
            <w:r w:rsidRPr="007467B6">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451D34B7" w14:textId="7ACB0B13" w:rsidR="132D790D" w:rsidRPr="007467B6" w:rsidRDefault="132D790D" w:rsidP="132D790D">
            <w:pPr>
              <w:jc w:val="center"/>
              <w:rPr>
                <w:rFonts w:ascii="Arial" w:hAnsi="Arial" w:cs="Arial"/>
                <w:sz w:val="16"/>
                <w:szCs w:val="16"/>
              </w:rPr>
            </w:pPr>
            <w:r w:rsidRPr="007467B6">
              <w:rPr>
                <w:rFonts w:ascii="Arial" w:eastAsia="Arial" w:hAnsi="Arial" w:cs="Arial"/>
                <w:sz w:val="16"/>
                <w:szCs w:val="16"/>
              </w:rPr>
              <w:t>Cumple</w:t>
            </w:r>
          </w:p>
        </w:tc>
        <w:tc>
          <w:tcPr>
            <w:tcW w:w="1134" w:type="dxa"/>
            <w:vMerge/>
            <w:vAlign w:val="center"/>
          </w:tcPr>
          <w:p w14:paraId="38B2022E" w14:textId="77777777" w:rsidR="00B44AC6" w:rsidRPr="007467B6" w:rsidRDefault="00B44AC6">
            <w:pPr>
              <w:rPr>
                <w:rFonts w:ascii="Arial" w:hAnsi="Arial" w:cs="Arial"/>
                <w:sz w:val="16"/>
                <w:szCs w:val="16"/>
              </w:rPr>
            </w:pPr>
          </w:p>
        </w:tc>
        <w:tc>
          <w:tcPr>
            <w:tcW w:w="1180" w:type="dxa"/>
            <w:vMerge/>
            <w:vAlign w:val="center"/>
          </w:tcPr>
          <w:p w14:paraId="63C0D246" w14:textId="77777777" w:rsidR="00B44AC6" w:rsidRPr="007467B6" w:rsidRDefault="00B44AC6">
            <w:pPr>
              <w:rPr>
                <w:rFonts w:ascii="Arial" w:hAnsi="Arial" w:cs="Arial"/>
                <w:sz w:val="16"/>
                <w:szCs w:val="16"/>
              </w:rPr>
            </w:pPr>
          </w:p>
        </w:tc>
      </w:tr>
      <w:tr w:rsidR="002172EE" w:rsidRPr="00CF5610" w14:paraId="32F1900A" w14:textId="77777777" w:rsidTr="7F47EFA9">
        <w:trPr>
          <w:trHeight w:val="102"/>
        </w:trPr>
        <w:tc>
          <w:tcPr>
            <w:tcW w:w="2825" w:type="dxa"/>
            <w:vMerge/>
            <w:vAlign w:val="center"/>
          </w:tcPr>
          <w:p w14:paraId="1AEC2903" w14:textId="77777777" w:rsidR="00B44AC6" w:rsidRPr="007467B6" w:rsidRDefault="00B44AC6">
            <w:pPr>
              <w:rPr>
                <w:rFonts w:ascii="Arial" w:hAnsi="Arial" w:cs="Arial"/>
                <w:sz w:val="16"/>
                <w:szCs w:val="16"/>
              </w:rPr>
            </w:pPr>
          </w:p>
        </w:tc>
        <w:tc>
          <w:tcPr>
            <w:tcW w:w="1276" w:type="dxa"/>
            <w:vMerge/>
            <w:vAlign w:val="center"/>
          </w:tcPr>
          <w:p w14:paraId="184A8AC5" w14:textId="77777777" w:rsidR="00B44AC6" w:rsidRPr="007467B6" w:rsidRDefault="00B44AC6">
            <w:pPr>
              <w:rPr>
                <w:rFonts w:ascii="Arial" w:hAnsi="Arial" w:cs="Arial"/>
                <w:sz w:val="16"/>
                <w:szCs w:val="16"/>
              </w:rPr>
            </w:pPr>
          </w:p>
        </w:tc>
        <w:tc>
          <w:tcPr>
            <w:tcW w:w="992" w:type="dxa"/>
            <w:vMerge w:val="restart"/>
            <w:shd w:val="clear" w:color="auto" w:fill="auto"/>
            <w:tcMar>
              <w:top w:w="15" w:type="dxa"/>
              <w:left w:w="70" w:type="dxa"/>
              <w:bottom w:w="15" w:type="dxa"/>
              <w:right w:w="70" w:type="dxa"/>
            </w:tcMar>
            <w:vAlign w:val="center"/>
          </w:tcPr>
          <w:p w14:paraId="7E94ED77" w14:textId="2DA13B8E" w:rsidR="132D790D" w:rsidRPr="007467B6" w:rsidRDefault="132D790D" w:rsidP="132D790D">
            <w:pPr>
              <w:jc w:val="center"/>
              <w:rPr>
                <w:rFonts w:ascii="Arial" w:hAnsi="Arial" w:cs="Arial"/>
                <w:sz w:val="16"/>
                <w:szCs w:val="16"/>
              </w:rPr>
            </w:pPr>
            <w:r w:rsidRPr="007467B6">
              <w:rPr>
                <w:rFonts w:ascii="Arial" w:eastAsia="Arial" w:hAnsi="Arial" w:cs="Arial"/>
                <w:sz w:val="16"/>
                <w:szCs w:val="16"/>
              </w:rPr>
              <w:t>2</w:t>
            </w:r>
          </w:p>
        </w:tc>
        <w:tc>
          <w:tcPr>
            <w:tcW w:w="1134" w:type="dxa"/>
            <w:shd w:val="clear" w:color="auto" w:fill="auto"/>
            <w:tcMar>
              <w:top w:w="15" w:type="dxa"/>
              <w:left w:w="70" w:type="dxa"/>
              <w:bottom w:w="15" w:type="dxa"/>
              <w:right w:w="70" w:type="dxa"/>
            </w:tcMar>
            <w:vAlign w:val="center"/>
          </w:tcPr>
          <w:p w14:paraId="4E92049A" w14:textId="03223EDB" w:rsidR="132D790D" w:rsidRPr="007467B6" w:rsidRDefault="007467B6" w:rsidP="132D790D">
            <w:pPr>
              <w:jc w:val="center"/>
              <w:rPr>
                <w:rFonts w:ascii="Arial" w:hAnsi="Arial" w:cs="Arial"/>
                <w:sz w:val="16"/>
                <w:szCs w:val="16"/>
              </w:rPr>
            </w:pPr>
            <w:r w:rsidRPr="007467B6">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0072B339" w14:textId="2EEE4B92" w:rsidR="132D790D" w:rsidRPr="007467B6" w:rsidRDefault="132D790D" w:rsidP="132D790D">
            <w:pPr>
              <w:jc w:val="center"/>
              <w:rPr>
                <w:rFonts w:ascii="Arial" w:hAnsi="Arial" w:cs="Arial"/>
                <w:sz w:val="16"/>
                <w:szCs w:val="16"/>
              </w:rPr>
            </w:pPr>
            <w:r w:rsidRPr="007467B6">
              <w:rPr>
                <w:rFonts w:ascii="Arial" w:eastAsia="Arial" w:hAnsi="Arial" w:cs="Arial"/>
                <w:sz w:val="16"/>
                <w:szCs w:val="16"/>
              </w:rPr>
              <w:t>Cumple</w:t>
            </w:r>
          </w:p>
        </w:tc>
        <w:tc>
          <w:tcPr>
            <w:tcW w:w="1134" w:type="dxa"/>
            <w:vMerge w:val="restart"/>
            <w:shd w:val="clear" w:color="auto" w:fill="auto"/>
            <w:tcMar>
              <w:top w:w="15" w:type="dxa"/>
              <w:left w:w="70" w:type="dxa"/>
              <w:bottom w:w="15" w:type="dxa"/>
              <w:right w:w="70" w:type="dxa"/>
            </w:tcMar>
            <w:vAlign w:val="center"/>
          </w:tcPr>
          <w:p w14:paraId="25B9DF0E" w14:textId="0CCF287F" w:rsidR="132D790D" w:rsidRPr="007467B6" w:rsidRDefault="132D790D" w:rsidP="132D790D">
            <w:pPr>
              <w:jc w:val="center"/>
              <w:rPr>
                <w:rFonts w:ascii="Arial" w:hAnsi="Arial" w:cs="Arial"/>
                <w:sz w:val="16"/>
                <w:szCs w:val="16"/>
              </w:rPr>
            </w:pPr>
            <w:r w:rsidRPr="007467B6">
              <w:rPr>
                <w:rFonts w:ascii="Arial" w:eastAsia="Arial" w:hAnsi="Arial" w:cs="Arial"/>
                <w:sz w:val="16"/>
                <w:szCs w:val="16"/>
              </w:rPr>
              <w:t>0</w:t>
            </w:r>
          </w:p>
        </w:tc>
        <w:tc>
          <w:tcPr>
            <w:tcW w:w="1180" w:type="dxa"/>
            <w:vMerge w:val="restart"/>
            <w:shd w:val="clear" w:color="auto" w:fill="auto"/>
            <w:tcMar>
              <w:top w:w="15" w:type="dxa"/>
              <w:left w:w="70" w:type="dxa"/>
              <w:bottom w:w="15" w:type="dxa"/>
              <w:right w:w="70" w:type="dxa"/>
            </w:tcMar>
            <w:vAlign w:val="center"/>
          </w:tcPr>
          <w:p w14:paraId="05FE2B4C" w14:textId="438E8112" w:rsidR="132D790D" w:rsidRPr="007467B6" w:rsidRDefault="132D790D">
            <w:pPr>
              <w:rPr>
                <w:rFonts w:ascii="Arial" w:hAnsi="Arial" w:cs="Arial"/>
                <w:sz w:val="16"/>
                <w:szCs w:val="16"/>
              </w:rPr>
            </w:pPr>
          </w:p>
        </w:tc>
      </w:tr>
      <w:tr w:rsidR="002172EE" w:rsidRPr="00CF5610" w14:paraId="2376B549" w14:textId="77777777" w:rsidTr="7F47EFA9">
        <w:trPr>
          <w:trHeight w:val="179"/>
        </w:trPr>
        <w:tc>
          <w:tcPr>
            <w:tcW w:w="2825" w:type="dxa"/>
            <w:vMerge/>
            <w:vAlign w:val="center"/>
          </w:tcPr>
          <w:p w14:paraId="7B04F27E" w14:textId="77777777" w:rsidR="00B44AC6" w:rsidRPr="007467B6" w:rsidRDefault="00B44AC6">
            <w:pPr>
              <w:rPr>
                <w:rFonts w:ascii="Arial" w:hAnsi="Arial" w:cs="Arial"/>
                <w:sz w:val="16"/>
                <w:szCs w:val="16"/>
              </w:rPr>
            </w:pPr>
          </w:p>
        </w:tc>
        <w:tc>
          <w:tcPr>
            <w:tcW w:w="1276" w:type="dxa"/>
            <w:vMerge/>
            <w:vAlign w:val="center"/>
          </w:tcPr>
          <w:p w14:paraId="63FE6251" w14:textId="77777777" w:rsidR="00B44AC6" w:rsidRPr="007467B6" w:rsidRDefault="00B44AC6">
            <w:pPr>
              <w:rPr>
                <w:rFonts w:ascii="Arial" w:hAnsi="Arial" w:cs="Arial"/>
                <w:sz w:val="16"/>
                <w:szCs w:val="16"/>
              </w:rPr>
            </w:pPr>
          </w:p>
        </w:tc>
        <w:tc>
          <w:tcPr>
            <w:tcW w:w="992" w:type="dxa"/>
            <w:vMerge/>
            <w:vAlign w:val="center"/>
          </w:tcPr>
          <w:p w14:paraId="5FCA88C0" w14:textId="77777777" w:rsidR="00B44AC6" w:rsidRPr="007467B6"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41E1AD72" w14:textId="7C921B65" w:rsidR="132D790D" w:rsidRPr="007467B6" w:rsidRDefault="132D790D" w:rsidP="132D790D">
            <w:pPr>
              <w:jc w:val="center"/>
              <w:rPr>
                <w:rFonts w:ascii="Arial" w:hAnsi="Arial" w:cs="Arial"/>
                <w:sz w:val="16"/>
                <w:szCs w:val="16"/>
              </w:rPr>
            </w:pPr>
            <w:r w:rsidRPr="007467B6">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0AB04B65" w14:textId="2779449A" w:rsidR="132D790D" w:rsidRPr="007467B6" w:rsidRDefault="007467B6" w:rsidP="132D790D">
            <w:pPr>
              <w:jc w:val="center"/>
              <w:rPr>
                <w:rFonts w:ascii="Arial" w:hAnsi="Arial" w:cs="Arial"/>
                <w:sz w:val="16"/>
                <w:szCs w:val="16"/>
              </w:rPr>
            </w:pPr>
            <w:r w:rsidRPr="007467B6">
              <w:rPr>
                <w:rFonts w:ascii="Arial" w:eastAsia="Arial" w:hAnsi="Arial" w:cs="Arial"/>
                <w:sz w:val="16"/>
                <w:szCs w:val="16"/>
              </w:rPr>
              <w:t>Cumple</w:t>
            </w:r>
          </w:p>
        </w:tc>
        <w:tc>
          <w:tcPr>
            <w:tcW w:w="1134" w:type="dxa"/>
            <w:vMerge/>
            <w:vAlign w:val="center"/>
          </w:tcPr>
          <w:p w14:paraId="15F512BE" w14:textId="77777777" w:rsidR="00B44AC6" w:rsidRPr="007467B6" w:rsidRDefault="00B44AC6">
            <w:pPr>
              <w:rPr>
                <w:rFonts w:ascii="Arial" w:hAnsi="Arial" w:cs="Arial"/>
                <w:sz w:val="16"/>
                <w:szCs w:val="16"/>
              </w:rPr>
            </w:pPr>
          </w:p>
        </w:tc>
        <w:tc>
          <w:tcPr>
            <w:tcW w:w="1180" w:type="dxa"/>
            <w:vMerge/>
            <w:vAlign w:val="center"/>
          </w:tcPr>
          <w:p w14:paraId="0933EB94" w14:textId="77777777" w:rsidR="00B44AC6" w:rsidRPr="007467B6" w:rsidRDefault="00B44AC6">
            <w:pPr>
              <w:rPr>
                <w:rFonts w:ascii="Arial" w:hAnsi="Arial" w:cs="Arial"/>
                <w:sz w:val="16"/>
                <w:szCs w:val="16"/>
              </w:rPr>
            </w:pPr>
          </w:p>
        </w:tc>
      </w:tr>
      <w:tr w:rsidR="002172EE" w:rsidRPr="00CF5610" w14:paraId="4376F2A6" w14:textId="77777777" w:rsidTr="7F47EFA9">
        <w:trPr>
          <w:trHeight w:val="220"/>
        </w:trPr>
        <w:tc>
          <w:tcPr>
            <w:tcW w:w="2825" w:type="dxa"/>
            <w:vMerge/>
            <w:vAlign w:val="center"/>
          </w:tcPr>
          <w:p w14:paraId="2C897F51" w14:textId="77777777" w:rsidR="00B44AC6" w:rsidRPr="007467B6" w:rsidRDefault="00B44AC6">
            <w:pPr>
              <w:rPr>
                <w:rFonts w:ascii="Arial" w:hAnsi="Arial" w:cs="Arial"/>
                <w:sz w:val="16"/>
                <w:szCs w:val="16"/>
              </w:rPr>
            </w:pPr>
          </w:p>
        </w:tc>
        <w:tc>
          <w:tcPr>
            <w:tcW w:w="1276" w:type="dxa"/>
            <w:vMerge/>
            <w:vAlign w:val="center"/>
          </w:tcPr>
          <w:p w14:paraId="2D142DF1" w14:textId="77777777" w:rsidR="00B44AC6" w:rsidRPr="007467B6" w:rsidRDefault="00B44AC6">
            <w:pPr>
              <w:rPr>
                <w:rFonts w:ascii="Arial" w:hAnsi="Arial" w:cs="Arial"/>
                <w:sz w:val="16"/>
                <w:szCs w:val="16"/>
              </w:rPr>
            </w:pPr>
          </w:p>
        </w:tc>
        <w:tc>
          <w:tcPr>
            <w:tcW w:w="992" w:type="dxa"/>
            <w:vMerge w:val="restart"/>
            <w:shd w:val="clear" w:color="auto" w:fill="auto"/>
            <w:tcMar>
              <w:top w:w="15" w:type="dxa"/>
              <w:left w:w="70" w:type="dxa"/>
              <w:bottom w:w="15" w:type="dxa"/>
              <w:right w:w="70" w:type="dxa"/>
            </w:tcMar>
            <w:vAlign w:val="center"/>
          </w:tcPr>
          <w:p w14:paraId="16F1CF6E" w14:textId="5C219D10" w:rsidR="132D790D" w:rsidRPr="007467B6" w:rsidRDefault="132D790D" w:rsidP="132D790D">
            <w:pPr>
              <w:jc w:val="center"/>
              <w:rPr>
                <w:rFonts w:ascii="Arial" w:hAnsi="Arial" w:cs="Arial"/>
                <w:sz w:val="16"/>
                <w:szCs w:val="16"/>
              </w:rPr>
            </w:pPr>
            <w:r w:rsidRPr="007467B6">
              <w:rPr>
                <w:rFonts w:ascii="Arial" w:eastAsia="Arial" w:hAnsi="Arial" w:cs="Arial"/>
                <w:sz w:val="16"/>
                <w:szCs w:val="16"/>
              </w:rPr>
              <w:t>3</w:t>
            </w:r>
          </w:p>
        </w:tc>
        <w:tc>
          <w:tcPr>
            <w:tcW w:w="1134" w:type="dxa"/>
            <w:shd w:val="clear" w:color="auto" w:fill="auto"/>
            <w:tcMar>
              <w:top w:w="15" w:type="dxa"/>
              <w:left w:w="70" w:type="dxa"/>
              <w:bottom w:w="15" w:type="dxa"/>
              <w:right w:w="70" w:type="dxa"/>
            </w:tcMar>
            <w:vAlign w:val="center"/>
          </w:tcPr>
          <w:p w14:paraId="3AB4AA6F" w14:textId="02831001" w:rsidR="132D790D" w:rsidRPr="007467B6" w:rsidRDefault="132D790D" w:rsidP="132D790D">
            <w:pPr>
              <w:jc w:val="center"/>
              <w:rPr>
                <w:rFonts w:ascii="Arial" w:hAnsi="Arial" w:cs="Arial"/>
                <w:sz w:val="16"/>
                <w:szCs w:val="16"/>
              </w:rPr>
            </w:pPr>
            <w:r w:rsidRPr="007467B6">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67F6877A" w14:textId="3A98D4F2" w:rsidR="132D790D" w:rsidRPr="007467B6" w:rsidRDefault="132D790D" w:rsidP="132D790D">
            <w:pPr>
              <w:jc w:val="center"/>
              <w:rPr>
                <w:rFonts w:ascii="Arial" w:hAnsi="Arial" w:cs="Arial"/>
                <w:sz w:val="16"/>
                <w:szCs w:val="16"/>
              </w:rPr>
            </w:pPr>
            <w:r w:rsidRPr="007467B6">
              <w:rPr>
                <w:rFonts w:ascii="Arial" w:eastAsia="Arial" w:hAnsi="Arial" w:cs="Arial"/>
                <w:sz w:val="16"/>
                <w:szCs w:val="16"/>
              </w:rPr>
              <w:t>Cumple</w:t>
            </w:r>
          </w:p>
        </w:tc>
        <w:tc>
          <w:tcPr>
            <w:tcW w:w="1134" w:type="dxa"/>
            <w:vMerge w:val="restart"/>
            <w:shd w:val="clear" w:color="auto" w:fill="auto"/>
            <w:tcMar>
              <w:top w:w="15" w:type="dxa"/>
              <w:left w:w="70" w:type="dxa"/>
              <w:bottom w:w="15" w:type="dxa"/>
              <w:right w:w="70" w:type="dxa"/>
            </w:tcMar>
            <w:vAlign w:val="center"/>
          </w:tcPr>
          <w:p w14:paraId="3C66B111" w14:textId="4DC7BED9" w:rsidR="132D790D" w:rsidRPr="007467B6" w:rsidRDefault="132D790D" w:rsidP="132D790D">
            <w:pPr>
              <w:jc w:val="center"/>
              <w:rPr>
                <w:rFonts w:ascii="Arial" w:hAnsi="Arial" w:cs="Arial"/>
                <w:sz w:val="16"/>
                <w:szCs w:val="16"/>
              </w:rPr>
            </w:pPr>
            <w:r w:rsidRPr="007467B6">
              <w:rPr>
                <w:rFonts w:ascii="Arial" w:eastAsia="Arial" w:hAnsi="Arial" w:cs="Arial"/>
                <w:sz w:val="16"/>
                <w:szCs w:val="16"/>
              </w:rPr>
              <w:t>1</w:t>
            </w:r>
          </w:p>
        </w:tc>
        <w:tc>
          <w:tcPr>
            <w:tcW w:w="1180" w:type="dxa"/>
            <w:vMerge w:val="restart"/>
            <w:shd w:val="clear" w:color="auto" w:fill="auto"/>
            <w:tcMar>
              <w:top w:w="15" w:type="dxa"/>
              <w:left w:w="70" w:type="dxa"/>
              <w:bottom w:w="15" w:type="dxa"/>
              <w:right w:w="70" w:type="dxa"/>
            </w:tcMar>
            <w:vAlign w:val="center"/>
          </w:tcPr>
          <w:p w14:paraId="7CB57BA5" w14:textId="48DAA32E" w:rsidR="132D790D" w:rsidRPr="007467B6" w:rsidRDefault="132D790D" w:rsidP="132D790D">
            <w:pPr>
              <w:jc w:val="center"/>
              <w:rPr>
                <w:rFonts w:ascii="Arial" w:hAnsi="Arial" w:cs="Arial"/>
                <w:sz w:val="16"/>
                <w:szCs w:val="16"/>
              </w:rPr>
            </w:pPr>
            <w:r w:rsidRPr="007467B6">
              <w:rPr>
                <w:rFonts w:ascii="Arial" w:eastAsia="Arial" w:hAnsi="Arial" w:cs="Arial"/>
                <w:sz w:val="16"/>
                <w:szCs w:val="16"/>
              </w:rPr>
              <w:t>Cumple</w:t>
            </w:r>
          </w:p>
        </w:tc>
      </w:tr>
      <w:tr w:rsidR="002172EE" w:rsidRPr="00CF5610" w14:paraId="175AADEF" w14:textId="77777777" w:rsidTr="7F47EFA9">
        <w:trPr>
          <w:trHeight w:val="300"/>
        </w:trPr>
        <w:tc>
          <w:tcPr>
            <w:tcW w:w="2825" w:type="dxa"/>
            <w:vMerge/>
            <w:vAlign w:val="center"/>
          </w:tcPr>
          <w:p w14:paraId="1BBDBC79" w14:textId="77777777" w:rsidR="00B44AC6" w:rsidRPr="00CF5610" w:rsidRDefault="00B44AC6">
            <w:pPr>
              <w:rPr>
                <w:rFonts w:ascii="Arial" w:hAnsi="Arial" w:cs="Arial"/>
                <w:color w:val="215868" w:themeColor="accent5" w:themeShade="80"/>
                <w:sz w:val="16"/>
                <w:szCs w:val="16"/>
              </w:rPr>
            </w:pPr>
          </w:p>
        </w:tc>
        <w:tc>
          <w:tcPr>
            <w:tcW w:w="1276" w:type="dxa"/>
            <w:vMerge/>
            <w:vAlign w:val="center"/>
          </w:tcPr>
          <w:p w14:paraId="39925DDD" w14:textId="77777777" w:rsidR="00B44AC6" w:rsidRPr="00CF5610" w:rsidRDefault="00B44AC6">
            <w:pPr>
              <w:rPr>
                <w:rFonts w:ascii="Arial" w:hAnsi="Arial" w:cs="Arial"/>
                <w:color w:val="215868" w:themeColor="accent5" w:themeShade="80"/>
                <w:sz w:val="16"/>
                <w:szCs w:val="16"/>
              </w:rPr>
            </w:pPr>
          </w:p>
        </w:tc>
        <w:tc>
          <w:tcPr>
            <w:tcW w:w="992" w:type="dxa"/>
            <w:vMerge/>
            <w:vAlign w:val="center"/>
          </w:tcPr>
          <w:p w14:paraId="4AB42102" w14:textId="77777777" w:rsidR="00B44AC6" w:rsidRPr="00CF5610" w:rsidRDefault="00B44AC6">
            <w:pPr>
              <w:rPr>
                <w:rFonts w:ascii="Arial" w:hAnsi="Arial" w:cs="Arial"/>
                <w:color w:val="215868" w:themeColor="accent5" w:themeShade="80"/>
                <w:sz w:val="16"/>
                <w:szCs w:val="16"/>
              </w:rPr>
            </w:pPr>
          </w:p>
        </w:tc>
        <w:tc>
          <w:tcPr>
            <w:tcW w:w="1134" w:type="dxa"/>
            <w:shd w:val="clear" w:color="auto" w:fill="auto"/>
            <w:tcMar>
              <w:top w:w="15" w:type="dxa"/>
              <w:left w:w="70" w:type="dxa"/>
              <w:bottom w:w="15" w:type="dxa"/>
              <w:right w:w="70" w:type="dxa"/>
            </w:tcMar>
            <w:vAlign w:val="center"/>
          </w:tcPr>
          <w:p w14:paraId="2A5105BB" w14:textId="6A1CCF6B" w:rsidR="132D790D" w:rsidRPr="007467B6" w:rsidRDefault="132D790D" w:rsidP="132D790D">
            <w:pPr>
              <w:jc w:val="center"/>
              <w:rPr>
                <w:rFonts w:ascii="Arial" w:hAnsi="Arial" w:cs="Arial"/>
                <w:sz w:val="16"/>
                <w:szCs w:val="16"/>
              </w:rPr>
            </w:pPr>
            <w:r w:rsidRPr="007467B6">
              <w:rPr>
                <w:rFonts w:ascii="Arial" w:eastAsia="Arial" w:hAnsi="Arial" w:cs="Arial"/>
                <w:sz w:val="16"/>
                <w:szCs w:val="16"/>
              </w:rPr>
              <w:t>Cumple</w:t>
            </w:r>
          </w:p>
        </w:tc>
        <w:tc>
          <w:tcPr>
            <w:tcW w:w="1134" w:type="dxa"/>
            <w:shd w:val="clear" w:color="auto" w:fill="F2DBDB" w:themeFill="accent2" w:themeFillTint="33"/>
            <w:tcMar>
              <w:top w:w="15" w:type="dxa"/>
              <w:left w:w="70" w:type="dxa"/>
              <w:bottom w:w="15" w:type="dxa"/>
              <w:right w:w="70" w:type="dxa"/>
            </w:tcMar>
            <w:vAlign w:val="center"/>
          </w:tcPr>
          <w:p w14:paraId="7540C3BF" w14:textId="0C92B244" w:rsidR="132D790D" w:rsidRPr="007467B6" w:rsidRDefault="007467B6" w:rsidP="132D790D">
            <w:pPr>
              <w:jc w:val="center"/>
              <w:rPr>
                <w:rFonts w:ascii="Arial" w:hAnsi="Arial" w:cs="Arial"/>
                <w:sz w:val="16"/>
                <w:szCs w:val="16"/>
              </w:rPr>
            </w:pPr>
            <w:r w:rsidRPr="007467B6">
              <w:rPr>
                <w:rFonts w:ascii="Arial" w:eastAsia="Arial" w:hAnsi="Arial" w:cs="Arial"/>
                <w:sz w:val="16"/>
                <w:szCs w:val="16"/>
              </w:rPr>
              <w:t>Incumple</w:t>
            </w:r>
          </w:p>
        </w:tc>
        <w:tc>
          <w:tcPr>
            <w:tcW w:w="1134" w:type="dxa"/>
            <w:vMerge/>
            <w:vAlign w:val="center"/>
          </w:tcPr>
          <w:p w14:paraId="543E7012" w14:textId="77777777" w:rsidR="00B44AC6" w:rsidRPr="00CF5610" w:rsidRDefault="00B44AC6">
            <w:pPr>
              <w:rPr>
                <w:rFonts w:ascii="Arial" w:hAnsi="Arial" w:cs="Arial"/>
                <w:color w:val="215868" w:themeColor="accent5" w:themeShade="80"/>
                <w:sz w:val="16"/>
                <w:szCs w:val="16"/>
              </w:rPr>
            </w:pPr>
          </w:p>
        </w:tc>
        <w:tc>
          <w:tcPr>
            <w:tcW w:w="1180" w:type="dxa"/>
            <w:vMerge/>
            <w:vAlign w:val="center"/>
          </w:tcPr>
          <w:p w14:paraId="57F0FB86" w14:textId="77777777" w:rsidR="00B44AC6" w:rsidRPr="00CF5610" w:rsidRDefault="00B44AC6">
            <w:pPr>
              <w:rPr>
                <w:rFonts w:ascii="Arial" w:hAnsi="Arial" w:cs="Arial"/>
                <w:color w:val="215868" w:themeColor="accent5" w:themeShade="80"/>
                <w:sz w:val="16"/>
                <w:szCs w:val="16"/>
              </w:rPr>
            </w:pPr>
          </w:p>
        </w:tc>
      </w:tr>
      <w:tr w:rsidR="002172EE" w:rsidRPr="00CF5610" w14:paraId="2F9A73F8" w14:textId="77777777" w:rsidTr="7F47EFA9">
        <w:trPr>
          <w:trHeight w:val="156"/>
        </w:trPr>
        <w:tc>
          <w:tcPr>
            <w:tcW w:w="2825" w:type="dxa"/>
            <w:vMerge/>
            <w:vAlign w:val="center"/>
          </w:tcPr>
          <w:p w14:paraId="51CD57F4" w14:textId="77777777" w:rsidR="00B44AC6" w:rsidRPr="00CF5610" w:rsidRDefault="00B44AC6">
            <w:pPr>
              <w:rPr>
                <w:rFonts w:ascii="Arial" w:hAnsi="Arial" w:cs="Arial"/>
                <w:color w:val="215868" w:themeColor="accent5" w:themeShade="80"/>
                <w:sz w:val="16"/>
                <w:szCs w:val="16"/>
              </w:rPr>
            </w:pPr>
          </w:p>
        </w:tc>
        <w:tc>
          <w:tcPr>
            <w:tcW w:w="1276" w:type="dxa"/>
            <w:vMerge/>
            <w:vAlign w:val="center"/>
          </w:tcPr>
          <w:p w14:paraId="57359531" w14:textId="77777777" w:rsidR="00B44AC6" w:rsidRPr="00CF5610" w:rsidRDefault="00B44AC6">
            <w:pPr>
              <w:rPr>
                <w:rFonts w:ascii="Arial" w:hAnsi="Arial" w:cs="Arial"/>
                <w:color w:val="215868" w:themeColor="accent5" w:themeShade="80"/>
                <w:sz w:val="16"/>
                <w:szCs w:val="16"/>
              </w:rPr>
            </w:pPr>
          </w:p>
        </w:tc>
        <w:tc>
          <w:tcPr>
            <w:tcW w:w="992" w:type="dxa"/>
            <w:vMerge/>
            <w:vAlign w:val="center"/>
          </w:tcPr>
          <w:p w14:paraId="19FB5D00" w14:textId="77777777" w:rsidR="00B44AC6" w:rsidRPr="00CF5610" w:rsidRDefault="00B44AC6">
            <w:pPr>
              <w:rPr>
                <w:rFonts w:ascii="Arial" w:hAnsi="Arial" w:cs="Arial"/>
                <w:color w:val="215868" w:themeColor="accent5" w:themeShade="80"/>
                <w:sz w:val="16"/>
                <w:szCs w:val="16"/>
              </w:rPr>
            </w:pPr>
          </w:p>
        </w:tc>
        <w:tc>
          <w:tcPr>
            <w:tcW w:w="1134" w:type="dxa"/>
            <w:shd w:val="clear" w:color="auto" w:fill="auto"/>
            <w:tcMar>
              <w:top w:w="15" w:type="dxa"/>
              <w:left w:w="70" w:type="dxa"/>
              <w:bottom w:w="15" w:type="dxa"/>
              <w:right w:w="70" w:type="dxa"/>
            </w:tcMar>
            <w:vAlign w:val="center"/>
          </w:tcPr>
          <w:p w14:paraId="4278EAB2" w14:textId="6968D82F" w:rsidR="132D790D" w:rsidRPr="007467B6" w:rsidRDefault="132D790D" w:rsidP="132D790D">
            <w:pPr>
              <w:jc w:val="center"/>
              <w:rPr>
                <w:rFonts w:ascii="Arial" w:hAnsi="Arial" w:cs="Arial"/>
                <w:sz w:val="16"/>
                <w:szCs w:val="16"/>
              </w:rPr>
            </w:pPr>
            <w:r w:rsidRPr="007467B6">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3A697F7E" w14:textId="77C10ABA" w:rsidR="132D790D" w:rsidRPr="007467B6" w:rsidRDefault="132D790D" w:rsidP="132D790D">
            <w:pPr>
              <w:jc w:val="center"/>
              <w:rPr>
                <w:rFonts w:ascii="Arial" w:hAnsi="Arial" w:cs="Arial"/>
                <w:sz w:val="16"/>
                <w:szCs w:val="16"/>
              </w:rPr>
            </w:pPr>
            <w:r w:rsidRPr="007467B6">
              <w:rPr>
                <w:rFonts w:ascii="Arial" w:eastAsia="Arial" w:hAnsi="Arial" w:cs="Arial"/>
                <w:sz w:val="16"/>
                <w:szCs w:val="16"/>
              </w:rPr>
              <w:t>Cumple</w:t>
            </w:r>
          </w:p>
        </w:tc>
        <w:tc>
          <w:tcPr>
            <w:tcW w:w="1134" w:type="dxa"/>
            <w:vMerge/>
            <w:vAlign w:val="center"/>
          </w:tcPr>
          <w:p w14:paraId="00576879" w14:textId="77777777" w:rsidR="00B44AC6" w:rsidRPr="00CF5610" w:rsidRDefault="00B44AC6">
            <w:pPr>
              <w:rPr>
                <w:rFonts w:ascii="Arial" w:hAnsi="Arial" w:cs="Arial"/>
                <w:color w:val="215868" w:themeColor="accent5" w:themeShade="80"/>
                <w:sz w:val="16"/>
                <w:szCs w:val="16"/>
              </w:rPr>
            </w:pPr>
          </w:p>
        </w:tc>
        <w:tc>
          <w:tcPr>
            <w:tcW w:w="1180" w:type="dxa"/>
            <w:vMerge/>
            <w:vAlign w:val="center"/>
          </w:tcPr>
          <w:p w14:paraId="6F753AAC" w14:textId="77777777" w:rsidR="00B44AC6" w:rsidRPr="00CF5610" w:rsidRDefault="00B44AC6">
            <w:pPr>
              <w:rPr>
                <w:rFonts w:ascii="Arial" w:hAnsi="Arial" w:cs="Arial"/>
                <w:color w:val="215868" w:themeColor="accent5" w:themeShade="80"/>
                <w:sz w:val="16"/>
                <w:szCs w:val="16"/>
              </w:rPr>
            </w:pPr>
          </w:p>
        </w:tc>
      </w:tr>
      <w:tr w:rsidR="002172EE" w:rsidRPr="00CF5610" w14:paraId="2B020C28" w14:textId="77777777" w:rsidTr="7F47EFA9">
        <w:trPr>
          <w:trHeight w:val="344"/>
        </w:trPr>
        <w:tc>
          <w:tcPr>
            <w:tcW w:w="2825" w:type="dxa"/>
            <w:tcMar>
              <w:top w:w="15" w:type="dxa"/>
              <w:left w:w="70" w:type="dxa"/>
              <w:bottom w:w="15" w:type="dxa"/>
              <w:right w:w="70" w:type="dxa"/>
            </w:tcMar>
            <w:vAlign w:val="center"/>
          </w:tcPr>
          <w:p w14:paraId="5436143C" w14:textId="1138BF1B" w:rsidR="132D790D" w:rsidRPr="00747F3D" w:rsidRDefault="132D790D" w:rsidP="132D790D">
            <w:pPr>
              <w:jc w:val="center"/>
              <w:rPr>
                <w:rFonts w:ascii="Arial" w:hAnsi="Arial" w:cs="Arial"/>
                <w:sz w:val="16"/>
                <w:szCs w:val="16"/>
              </w:rPr>
            </w:pPr>
            <w:r w:rsidRPr="00747F3D">
              <w:rPr>
                <w:rFonts w:ascii="Arial" w:eastAsia="Arial" w:hAnsi="Arial" w:cs="Arial"/>
                <w:sz w:val="16"/>
                <w:szCs w:val="16"/>
              </w:rPr>
              <w:t>18. Control Disciplinario Interno</w:t>
            </w:r>
          </w:p>
        </w:tc>
        <w:tc>
          <w:tcPr>
            <w:tcW w:w="1276" w:type="dxa"/>
            <w:tcMar>
              <w:top w:w="15" w:type="dxa"/>
              <w:left w:w="70" w:type="dxa"/>
              <w:bottom w:w="15" w:type="dxa"/>
              <w:right w:w="70" w:type="dxa"/>
            </w:tcMar>
            <w:vAlign w:val="center"/>
          </w:tcPr>
          <w:p w14:paraId="1D871DE6" w14:textId="209F682B" w:rsidR="132D790D" w:rsidRPr="00747F3D" w:rsidRDefault="132D790D" w:rsidP="132D790D">
            <w:pPr>
              <w:jc w:val="center"/>
              <w:rPr>
                <w:rFonts w:ascii="Arial" w:hAnsi="Arial" w:cs="Arial"/>
                <w:sz w:val="16"/>
                <w:szCs w:val="16"/>
              </w:rPr>
            </w:pPr>
            <w:r w:rsidRPr="00747F3D">
              <w:rPr>
                <w:rFonts w:ascii="Arial" w:eastAsia="Arial" w:hAnsi="Arial" w:cs="Arial"/>
                <w:sz w:val="16"/>
                <w:szCs w:val="16"/>
              </w:rPr>
              <w:t>1</w:t>
            </w:r>
          </w:p>
        </w:tc>
        <w:tc>
          <w:tcPr>
            <w:tcW w:w="992" w:type="dxa"/>
            <w:shd w:val="clear" w:color="auto" w:fill="auto"/>
            <w:tcMar>
              <w:top w:w="15" w:type="dxa"/>
              <w:left w:w="70" w:type="dxa"/>
              <w:bottom w:w="15" w:type="dxa"/>
              <w:right w:w="70" w:type="dxa"/>
            </w:tcMar>
            <w:vAlign w:val="center"/>
          </w:tcPr>
          <w:p w14:paraId="07118324" w14:textId="5A4F604E" w:rsidR="132D790D" w:rsidRPr="00747F3D" w:rsidRDefault="132D790D" w:rsidP="132D790D">
            <w:pPr>
              <w:jc w:val="center"/>
              <w:rPr>
                <w:rFonts w:ascii="Arial" w:hAnsi="Arial" w:cs="Arial"/>
                <w:sz w:val="16"/>
                <w:szCs w:val="16"/>
              </w:rPr>
            </w:pPr>
            <w:r w:rsidRPr="00747F3D">
              <w:rPr>
                <w:rFonts w:ascii="Arial" w:eastAsia="Arial" w:hAnsi="Arial" w:cs="Arial"/>
                <w:sz w:val="16"/>
                <w:szCs w:val="16"/>
              </w:rPr>
              <w:t>1</w:t>
            </w:r>
          </w:p>
        </w:tc>
        <w:tc>
          <w:tcPr>
            <w:tcW w:w="1134" w:type="dxa"/>
            <w:shd w:val="clear" w:color="auto" w:fill="F2DBDB" w:themeFill="accent2" w:themeFillTint="33"/>
            <w:tcMar>
              <w:top w:w="15" w:type="dxa"/>
              <w:left w:w="70" w:type="dxa"/>
              <w:bottom w:w="15" w:type="dxa"/>
              <w:right w:w="70" w:type="dxa"/>
            </w:tcMar>
            <w:vAlign w:val="center"/>
          </w:tcPr>
          <w:p w14:paraId="717AAE26" w14:textId="0FB63658" w:rsidR="132D790D" w:rsidRPr="00747F3D" w:rsidRDefault="00747F3D" w:rsidP="132D790D">
            <w:pPr>
              <w:jc w:val="center"/>
              <w:rPr>
                <w:rFonts w:ascii="Arial" w:hAnsi="Arial" w:cs="Arial"/>
                <w:sz w:val="16"/>
                <w:szCs w:val="16"/>
              </w:rPr>
            </w:pPr>
            <w:r w:rsidRPr="00747F3D">
              <w:rPr>
                <w:rFonts w:ascii="Arial" w:eastAsia="Arial" w:hAnsi="Arial" w:cs="Arial"/>
                <w:sz w:val="16"/>
                <w:szCs w:val="16"/>
              </w:rPr>
              <w:t>Parcialmente</w:t>
            </w:r>
          </w:p>
        </w:tc>
        <w:tc>
          <w:tcPr>
            <w:tcW w:w="1134" w:type="dxa"/>
            <w:shd w:val="clear" w:color="auto" w:fill="auto"/>
            <w:tcMar>
              <w:top w:w="15" w:type="dxa"/>
              <w:left w:w="70" w:type="dxa"/>
              <w:bottom w:w="15" w:type="dxa"/>
              <w:right w:w="70" w:type="dxa"/>
            </w:tcMar>
            <w:vAlign w:val="center"/>
          </w:tcPr>
          <w:p w14:paraId="4F8796BF" w14:textId="3B6A9F47" w:rsidR="132D790D" w:rsidRPr="00747F3D" w:rsidRDefault="132D790D" w:rsidP="132D790D">
            <w:pPr>
              <w:jc w:val="center"/>
              <w:rPr>
                <w:rFonts w:ascii="Arial" w:hAnsi="Arial" w:cs="Arial"/>
                <w:sz w:val="16"/>
                <w:szCs w:val="16"/>
              </w:rPr>
            </w:pPr>
            <w:r w:rsidRPr="00747F3D">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07F9A713" w14:textId="20B84661" w:rsidR="132D790D" w:rsidRPr="00747F3D" w:rsidRDefault="132D790D" w:rsidP="132D790D">
            <w:pPr>
              <w:jc w:val="center"/>
              <w:rPr>
                <w:rFonts w:ascii="Arial" w:hAnsi="Arial" w:cs="Arial"/>
                <w:sz w:val="16"/>
                <w:szCs w:val="16"/>
              </w:rPr>
            </w:pPr>
            <w:r w:rsidRPr="00747F3D">
              <w:rPr>
                <w:rFonts w:ascii="Arial" w:eastAsia="Arial" w:hAnsi="Arial" w:cs="Arial"/>
                <w:sz w:val="16"/>
                <w:szCs w:val="16"/>
              </w:rPr>
              <w:t>1</w:t>
            </w:r>
          </w:p>
        </w:tc>
        <w:tc>
          <w:tcPr>
            <w:tcW w:w="1180" w:type="dxa"/>
            <w:shd w:val="clear" w:color="auto" w:fill="auto"/>
            <w:tcMar>
              <w:top w:w="15" w:type="dxa"/>
              <w:left w:w="70" w:type="dxa"/>
              <w:bottom w:w="15" w:type="dxa"/>
              <w:right w:w="70" w:type="dxa"/>
            </w:tcMar>
            <w:vAlign w:val="center"/>
          </w:tcPr>
          <w:p w14:paraId="2356BD78" w14:textId="76857A31" w:rsidR="132D790D" w:rsidRPr="00CF5610" w:rsidRDefault="132D790D" w:rsidP="132D790D">
            <w:pPr>
              <w:jc w:val="center"/>
              <w:rPr>
                <w:rFonts w:ascii="Arial" w:hAnsi="Arial" w:cs="Arial"/>
                <w:color w:val="215868" w:themeColor="accent5" w:themeShade="80"/>
                <w:sz w:val="16"/>
                <w:szCs w:val="16"/>
              </w:rPr>
            </w:pPr>
            <w:r w:rsidRPr="00747F3D">
              <w:rPr>
                <w:rFonts w:ascii="Arial" w:eastAsia="Arial" w:hAnsi="Arial" w:cs="Arial"/>
                <w:sz w:val="16"/>
                <w:szCs w:val="16"/>
              </w:rPr>
              <w:t>Cumple</w:t>
            </w:r>
          </w:p>
        </w:tc>
      </w:tr>
      <w:tr w:rsidR="002172EE" w:rsidRPr="00CF5610" w14:paraId="3216316D" w14:textId="77777777" w:rsidTr="7F47EFA9">
        <w:trPr>
          <w:trHeight w:val="78"/>
        </w:trPr>
        <w:tc>
          <w:tcPr>
            <w:tcW w:w="2825" w:type="dxa"/>
            <w:vMerge w:val="restart"/>
            <w:tcMar>
              <w:top w:w="15" w:type="dxa"/>
              <w:left w:w="70" w:type="dxa"/>
              <w:bottom w:w="15" w:type="dxa"/>
              <w:right w:w="70" w:type="dxa"/>
            </w:tcMar>
            <w:vAlign w:val="center"/>
          </w:tcPr>
          <w:p w14:paraId="4EB28EAA" w14:textId="2D91194B" w:rsidR="132D790D" w:rsidRPr="00747F3D" w:rsidRDefault="132D790D" w:rsidP="132D790D">
            <w:pPr>
              <w:jc w:val="center"/>
              <w:rPr>
                <w:rFonts w:ascii="Arial" w:hAnsi="Arial" w:cs="Arial"/>
                <w:sz w:val="16"/>
                <w:szCs w:val="16"/>
              </w:rPr>
            </w:pPr>
            <w:r w:rsidRPr="00747F3D">
              <w:rPr>
                <w:rFonts w:ascii="Arial" w:eastAsia="Arial" w:hAnsi="Arial" w:cs="Arial"/>
                <w:sz w:val="16"/>
                <w:szCs w:val="16"/>
              </w:rPr>
              <w:t>19. Control y Evaluación Institucional</w:t>
            </w:r>
          </w:p>
        </w:tc>
        <w:tc>
          <w:tcPr>
            <w:tcW w:w="1276" w:type="dxa"/>
            <w:vMerge w:val="restart"/>
            <w:tcMar>
              <w:top w:w="15" w:type="dxa"/>
              <w:left w:w="70" w:type="dxa"/>
              <w:bottom w:w="15" w:type="dxa"/>
              <w:right w:w="70" w:type="dxa"/>
            </w:tcMar>
            <w:vAlign w:val="center"/>
          </w:tcPr>
          <w:p w14:paraId="5AA2716B" w14:textId="55F182A3" w:rsidR="132D790D" w:rsidRPr="00747F3D" w:rsidRDefault="132D790D" w:rsidP="132D790D">
            <w:pPr>
              <w:jc w:val="center"/>
              <w:rPr>
                <w:rFonts w:ascii="Arial" w:hAnsi="Arial" w:cs="Arial"/>
                <w:sz w:val="16"/>
                <w:szCs w:val="16"/>
              </w:rPr>
            </w:pPr>
            <w:r w:rsidRPr="00747F3D">
              <w:rPr>
                <w:rFonts w:ascii="Arial" w:eastAsia="Arial" w:hAnsi="Arial" w:cs="Arial"/>
                <w:sz w:val="16"/>
                <w:szCs w:val="16"/>
              </w:rPr>
              <w:t>2</w:t>
            </w:r>
          </w:p>
        </w:tc>
        <w:tc>
          <w:tcPr>
            <w:tcW w:w="992" w:type="dxa"/>
            <w:vMerge w:val="restart"/>
            <w:shd w:val="clear" w:color="auto" w:fill="auto"/>
            <w:tcMar>
              <w:top w:w="15" w:type="dxa"/>
              <w:left w:w="70" w:type="dxa"/>
              <w:bottom w:w="15" w:type="dxa"/>
              <w:right w:w="70" w:type="dxa"/>
            </w:tcMar>
            <w:vAlign w:val="center"/>
          </w:tcPr>
          <w:p w14:paraId="07923A0D" w14:textId="37FAA6F3" w:rsidR="132D790D" w:rsidRPr="00747F3D" w:rsidRDefault="132D790D" w:rsidP="132D790D">
            <w:pPr>
              <w:jc w:val="center"/>
              <w:rPr>
                <w:rFonts w:ascii="Arial" w:hAnsi="Arial" w:cs="Arial"/>
                <w:sz w:val="16"/>
                <w:szCs w:val="16"/>
              </w:rPr>
            </w:pPr>
            <w:r w:rsidRPr="00747F3D">
              <w:rPr>
                <w:rFonts w:ascii="Arial" w:eastAsia="Arial" w:hAnsi="Arial" w:cs="Arial"/>
                <w:sz w:val="16"/>
                <w:szCs w:val="16"/>
              </w:rPr>
              <w:t>2</w:t>
            </w:r>
          </w:p>
        </w:tc>
        <w:tc>
          <w:tcPr>
            <w:tcW w:w="1134" w:type="dxa"/>
            <w:shd w:val="clear" w:color="auto" w:fill="auto"/>
            <w:tcMar>
              <w:top w:w="15" w:type="dxa"/>
              <w:left w:w="70" w:type="dxa"/>
              <w:bottom w:w="15" w:type="dxa"/>
              <w:right w:w="70" w:type="dxa"/>
            </w:tcMar>
            <w:vAlign w:val="center"/>
          </w:tcPr>
          <w:p w14:paraId="5E85954D" w14:textId="63FD6AA8" w:rsidR="132D790D" w:rsidRPr="00747F3D" w:rsidRDefault="132D790D" w:rsidP="132D790D">
            <w:pPr>
              <w:jc w:val="center"/>
              <w:rPr>
                <w:rFonts w:ascii="Arial" w:hAnsi="Arial" w:cs="Arial"/>
                <w:sz w:val="16"/>
                <w:szCs w:val="16"/>
              </w:rPr>
            </w:pPr>
            <w:r w:rsidRPr="00747F3D">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08A07B99" w14:textId="0F5D5C7C" w:rsidR="132D790D" w:rsidRPr="00747F3D" w:rsidRDefault="132D790D" w:rsidP="132D790D">
            <w:pPr>
              <w:jc w:val="center"/>
              <w:rPr>
                <w:rFonts w:ascii="Arial" w:hAnsi="Arial" w:cs="Arial"/>
                <w:sz w:val="16"/>
                <w:szCs w:val="16"/>
              </w:rPr>
            </w:pPr>
            <w:r w:rsidRPr="00747F3D">
              <w:rPr>
                <w:rFonts w:ascii="Arial" w:eastAsia="Arial" w:hAnsi="Arial" w:cs="Arial"/>
                <w:sz w:val="16"/>
                <w:szCs w:val="16"/>
              </w:rPr>
              <w:t>Cumple</w:t>
            </w:r>
          </w:p>
        </w:tc>
        <w:tc>
          <w:tcPr>
            <w:tcW w:w="1134" w:type="dxa"/>
            <w:vMerge w:val="restart"/>
            <w:shd w:val="clear" w:color="auto" w:fill="auto"/>
            <w:tcMar>
              <w:top w:w="15" w:type="dxa"/>
              <w:left w:w="70" w:type="dxa"/>
              <w:bottom w:w="15" w:type="dxa"/>
              <w:right w:w="70" w:type="dxa"/>
            </w:tcMar>
            <w:vAlign w:val="center"/>
          </w:tcPr>
          <w:p w14:paraId="2B8936EF" w14:textId="598A276E" w:rsidR="132D790D" w:rsidRPr="00747F3D" w:rsidRDefault="132D790D" w:rsidP="132D790D">
            <w:pPr>
              <w:jc w:val="center"/>
              <w:rPr>
                <w:rFonts w:ascii="Arial" w:hAnsi="Arial" w:cs="Arial"/>
                <w:sz w:val="16"/>
                <w:szCs w:val="16"/>
              </w:rPr>
            </w:pPr>
            <w:r w:rsidRPr="00747F3D">
              <w:rPr>
                <w:rFonts w:ascii="Arial" w:eastAsia="Arial" w:hAnsi="Arial" w:cs="Arial"/>
                <w:sz w:val="16"/>
                <w:szCs w:val="16"/>
              </w:rPr>
              <w:t>0</w:t>
            </w:r>
          </w:p>
        </w:tc>
        <w:tc>
          <w:tcPr>
            <w:tcW w:w="1180" w:type="dxa"/>
            <w:vMerge w:val="restart"/>
            <w:shd w:val="clear" w:color="auto" w:fill="auto"/>
            <w:tcMar>
              <w:top w:w="15" w:type="dxa"/>
              <w:left w:w="70" w:type="dxa"/>
              <w:bottom w:w="15" w:type="dxa"/>
              <w:right w:w="70" w:type="dxa"/>
            </w:tcMar>
            <w:vAlign w:val="center"/>
          </w:tcPr>
          <w:p w14:paraId="31E575B9" w14:textId="5C4F84D1" w:rsidR="132D790D" w:rsidRPr="00CF5610" w:rsidRDefault="132D790D" w:rsidP="2DF12A26">
            <w:pPr>
              <w:jc w:val="center"/>
              <w:rPr>
                <w:rFonts w:ascii="Arial" w:hAnsi="Arial" w:cs="Arial"/>
                <w:color w:val="215868" w:themeColor="accent5" w:themeShade="80"/>
                <w:sz w:val="16"/>
                <w:szCs w:val="16"/>
              </w:rPr>
            </w:pPr>
          </w:p>
        </w:tc>
      </w:tr>
      <w:tr w:rsidR="002172EE" w:rsidRPr="00CF5610" w14:paraId="3E22464E" w14:textId="77777777" w:rsidTr="7F47EFA9">
        <w:trPr>
          <w:trHeight w:val="96"/>
        </w:trPr>
        <w:tc>
          <w:tcPr>
            <w:tcW w:w="2825" w:type="dxa"/>
            <w:vMerge/>
            <w:vAlign w:val="center"/>
          </w:tcPr>
          <w:p w14:paraId="6861BD2D" w14:textId="77777777" w:rsidR="00B44AC6" w:rsidRPr="00747F3D" w:rsidRDefault="00B44AC6">
            <w:pPr>
              <w:rPr>
                <w:rFonts w:ascii="Arial" w:hAnsi="Arial" w:cs="Arial"/>
                <w:sz w:val="16"/>
                <w:szCs w:val="16"/>
              </w:rPr>
            </w:pPr>
          </w:p>
        </w:tc>
        <w:tc>
          <w:tcPr>
            <w:tcW w:w="1276" w:type="dxa"/>
            <w:vMerge/>
            <w:vAlign w:val="center"/>
          </w:tcPr>
          <w:p w14:paraId="7989BD94" w14:textId="77777777" w:rsidR="00B44AC6" w:rsidRPr="00747F3D" w:rsidRDefault="00B44AC6">
            <w:pPr>
              <w:rPr>
                <w:rFonts w:ascii="Arial" w:hAnsi="Arial" w:cs="Arial"/>
                <w:sz w:val="16"/>
                <w:szCs w:val="16"/>
              </w:rPr>
            </w:pPr>
          </w:p>
        </w:tc>
        <w:tc>
          <w:tcPr>
            <w:tcW w:w="992" w:type="dxa"/>
            <w:vMerge/>
            <w:vAlign w:val="center"/>
          </w:tcPr>
          <w:p w14:paraId="4BDB17B5" w14:textId="77777777" w:rsidR="00B44AC6" w:rsidRPr="00747F3D"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188FE290" w14:textId="6C705574" w:rsidR="132D790D" w:rsidRPr="00747F3D" w:rsidRDefault="132D790D" w:rsidP="132D790D">
            <w:pPr>
              <w:jc w:val="center"/>
              <w:rPr>
                <w:rFonts w:ascii="Arial" w:hAnsi="Arial" w:cs="Arial"/>
                <w:sz w:val="16"/>
                <w:szCs w:val="16"/>
              </w:rPr>
            </w:pPr>
            <w:r w:rsidRPr="00747F3D">
              <w:rPr>
                <w:rFonts w:ascii="Arial" w:eastAsia="Arial" w:hAnsi="Arial" w:cs="Arial"/>
                <w:sz w:val="16"/>
                <w:szCs w:val="16"/>
              </w:rPr>
              <w:t>Cumple</w:t>
            </w:r>
          </w:p>
        </w:tc>
        <w:tc>
          <w:tcPr>
            <w:tcW w:w="1134" w:type="dxa"/>
            <w:shd w:val="clear" w:color="auto" w:fill="F2DBDB" w:themeFill="accent2" w:themeFillTint="33"/>
            <w:tcMar>
              <w:top w:w="15" w:type="dxa"/>
              <w:left w:w="70" w:type="dxa"/>
              <w:bottom w:w="15" w:type="dxa"/>
              <w:right w:w="70" w:type="dxa"/>
            </w:tcMar>
            <w:vAlign w:val="center"/>
          </w:tcPr>
          <w:p w14:paraId="7BCEC882" w14:textId="657F974E" w:rsidR="132D790D" w:rsidRPr="00747F3D" w:rsidRDefault="132D790D" w:rsidP="132D790D">
            <w:pPr>
              <w:jc w:val="center"/>
              <w:rPr>
                <w:rFonts w:ascii="Arial" w:hAnsi="Arial" w:cs="Arial"/>
                <w:sz w:val="16"/>
                <w:szCs w:val="16"/>
              </w:rPr>
            </w:pPr>
            <w:r w:rsidRPr="00747F3D">
              <w:rPr>
                <w:rFonts w:ascii="Arial" w:eastAsia="Arial" w:hAnsi="Arial" w:cs="Arial"/>
                <w:sz w:val="16"/>
                <w:szCs w:val="16"/>
              </w:rPr>
              <w:t>Parcialmente</w:t>
            </w:r>
          </w:p>
        </w:tc>
        <w:tc>
          <w:tcPr>
            <w:tcW w:w="1134" w:type="dxa"/>
            <w:vMerge/>
            <w:vAlign w:val="center"/>
          </w:tcPr>
          <w:p w14:paraId="56F48186" w14:textId="77777777" w:rsidR="00B44AC6" w:rsidRPr="00747F3D" w:rsidRDefault="00B44AC6">
            <w:pPr>
              <w:rPr>
                <w:rFonts w:ascii="Arial" w:hAnsi="Arial" w:cs="Arial"/>
                <w:sz w:val="16"/>
                <w:szCs w:val="16"/>
              </w:rPr>
            </w:pPr>
          </w:p>
        </w:tc>
        <w:tc>
          <w:tcPr>
            <w:tcW w:w="1180" w:type="dxa"/>
            <w:vMerge/>
            <w:vAlign w:val="center"/>
          </w:tcPr>
          <w:p w14:paraId="7A240818" w14:textId="77777777" w:rsidR="00B44AC6" w:rsidRPr="00CF5610" w:rsidRDefault="00B44AC6">
            <w:pPr>
              <w:rPr>
                <w:rFonts w:ascii="Arial" w:hAnsi="Arial" w:cs="Arial"/>
                <w:color w:val="215868" w:themeColor="accent5" w:themeShade="80"/>
                <w:sz w:val="16"/>
                <w:szCs w:val="16"/>
              </w:rPr>
            </w:pPr>
          </w:p>
        </w:tc>
      </w:tr>
      <w:tr w:rsidR="002172EE" w:rsidRPr="00CF5610" w14:paraId="170CEF37" w14:textId="77777777" w:rsidTr="7F47EFA9">
        <w:trPr>
          <w:trHeight w:val="100"/>
        </w:trPr>
        <w:tc>
          <w:tcPr>
            <w:tcW w:w="2825" w:type="dxa"/>
            <w:vMerge/>
            <w:vAlign w:val="center"/>
          </w:tcPr>
          <w:p w14:paraId="0E2F4092" w14:textId="77777777" w:rsidR="00B44AC6" w:rsidRPr="00747F3D" w:rsidRDefault="00B44AC6">
            <w:pPr>
              <w:rPr>
                <w:rFonts w:ascii="Arial" w:hAnsi="Arial" w:cs="Arial"/>
                <w:sz w:val="16"/>
                <w:szCs w:val="16"/>
              </w:rPr>
            </w:pPr>
          </w:p>
        </w:tc>
        <w:tc>
          <w:tcPr>
            <w:tcW w:w="1276" w:type="dxa"/>
            <w:vMerge/>
            <w:vAlign w:val="center"/>
          </w:tcPr>
          <w:p w14:paraId="38656D26" w14:textId="77777777" w:rsidR="00B44AC6" w:rsidRPr="00747F3D" w:rsidRDefault="00B44AC6">
            <w:pPr>
              <w:rPr>
                <w:rFonts w:ascii="Arial" w:hAnsi="Arial" w:cs="Arial"/>
                <w:sz w:val="16"/>
                <w:szCs w:val="16"/>
              </w:rPr>
            </w:pPr>
          </w:p>
        </w:tc>
        <w:tc>
          <w:tcPr>
            <w:tcW w:w="992" w:type="dxa"/>
            <w:vMerge w:val="restart"/>
            <w:shd w:val="clear" w:color="auto" w:fill="auto"/>
            <w:tcMar>
              <w:top w:w="15" w:type="dxa"/>
              <w:left w:w="70" w:type="dxa"/>
              <w:bottom w:w="15" w:type="dxa"/>
              <w:right w:w="70" w:type="dxa"/>
            </w:tcMar>
            <w:vAlign w:val="center"/>
          </w:tcPr>
          <w:p w14:paraId="01BC44F9" w14:textId="5921098D" w:rsidR="132D790D" w:rsidRPr="00747F3D" w:rsidRDefault="132D790D" w:rsidP="132D790D">
            <w:pPr>
              <w:jc w:val="center"/>
              <w:rPr>
                <w:rFonts w:ascii="Arial" w:hAnsi="Arial" w:cs="Arial"/>
                <w:sz w:val="16"/>
                <w:szCs w:val="16"/>
              </w:rPr>
            </w:pPr>
            <w:r w:rsidRPr="00747F3D">
              <w:rPr>
                <w:rFonts w:ascii="Arial" w:eastAsia="Arial" w:hAnsi="Arial" w:cs="Arial"/>
                <w:sz w:val="16"/>
                <w:szCs w:val="16"/>
              </w:rPr>
              <w:t>2</w:t>
            </w:r>
          </w:p>
        </w:tc>
        <w:tc>
          <w:tcPr>
            <w:tcW w:w="1134" w:type="dxa"/>
            <w:shd w:val="clear" w:color="auto" w:fill="auto"/>
            <w:tcMar>
              <w:top w:w="15" w:type="dxa"/>
              <w:left w:w="70" w:type="dxa"/>
              <w:bottom w:w="15" w:type="dxa"/>
              <w:right w:w="70" w:type="dxa"/>
            </w:tcMar>
            <w:vAlign w:val="center"/>
          </w:tcPr>
          <w:p w14:paraId="68C409A6" w14:textId="417E4159" w:rsidR="132D790D" w:rsidRPr="00747F3D" w:rsidRDefault="132D790D" w:rsidP="132D790D">
            <w:pPr>
              <w:jc w:val="center"/>
              <w:rPr>
                <w:rFonts w:ascii="Arial" w:hAnsi="Arial" w:cs="Arial"/>
                <w:sz w:val="16"/>
                <w:szCs w:val="16"/>
              </w:rPr>
            </w:pPr>
            <w:r w:rsidRPr="00747F3D">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719BA530" w14:textId="17780B50" w:rsidR="132D790D" w:rsidRPr="00747F3D" w:rsidRDefault="132D790D" w:rsidP="132D790D">
            <w:pPr>
              <w:jc w:val="center"/>
              <w:rPr>
                <w:rFonts w:ascii="Arial" w:hAnsi="Arial" w:cs="Arial"/>
                <w:sz w:val="16"/>
                <w:szCs w:val="16"/>
              </w:rPr>
            </w:pPr>
            <w:r w:rsidRPr="00747F3D">
              <w:rPr>
                <w:rFonts w:ascii="Arial" w:eastAsia="Arial" w:hAnsi="Arial" w:cs="Arial"/>
                <w:sz w:val="16"/>
                <w:szCs w:val="16"/>
              </w:rPr>
              <w:t>Cumple</w:t>
            </w:r>
          </w:p>
        </w:tc>
        <w:tc>
          <w:tcPr>
            <w:tcW w:w="1134" w:type="dxa"/>
            <w:vMerge w:val="restart"/>
            <w:shd w:val="clear" w:color="auto" w:fill="auto"/>
            <w:tcMar>
              <w:top w:w="15" w:type="dxa"/>
              <w:left w:w="70" w:type="dxa"/>
              <w:bottom w:w="15" w:type="dxa"/>
              <w:right w:w="70" w:type="dxa"/>
            </w:tcMar>
            <w:vAlign w:val="center"/>
          </w:tcPr>
          <w:p w14:paraId="29AA9213" w14:textId="37D697A2" w:rsidR="132D790D" w:rsidRPr="00747F3D" w:rsidRDefault="132D790D" w:rsidP="132D790D">
            <w:pPr>
              <w:jc w:val="center"/>
              <w:rPr>
                <w:rFonts w:ascii="Arial" w:hAnsi="Arial" w:cs="Arial"/>
                <w:sz w:val="16"/>
                <w:szCs w:val="16"/>
              </w:rPr>
            </w:pPr>
            <w:r w:rsidRPr="00747F3D">
              <w:rPr>
                <w:rFonts w:ascii="Arial" w:eastAsia="Arial" w:hAnsi="Arial" w:cs="Arial"/>
                <w:sz w:val="16"/>
                <w:szCs w:val="16"/>
              </w:rPr>
              <w:t>0</w:t>
            </w:r>
          </w:p>
        </w:tc>
        <w:tc>
          <w:tcPr>
            <w:tcW w:w="1180" w:type="dxa"/>
            <w:vMerge w:val="restart"/>
            <w:shd w:val="clear" w:color="auto" w:fill="auto"/>
            <w:tcMar>
              <w:top w:w="15" w:type="dxa"/>
              <w:left w:w="70" w:type="dxa"/>
              <w:bottom w:w="15" w:type="dxa"/>
              <w:right w:w="70" w:type="dxa"/>
            </w:tcMar>
            <w:vAlign w:val="center"/>
          </w:tcPr>
          <w:p w14:paraId="5E5AF118" w14:textId="71A71E43" w:rsidR="132D790D" w:rsidRPr="00CF5610" w:rsidRDefault="132D790D" w:rsidP="2DF12A26">
            <w:pPr>
              <w:jc w:val="center"/>
              <w:rPr>
                <w:rFonts w:ascii="Arial" w:hAnsi="Arial" w:cs="Arial"/>
                <w:color w:val="215868" w:themeColor="accent5" w:themeShade="80"/>
                <w:sz w:val="16"/>
                <w:szCs w:val="16"/>
              </w:rPr>
            </w:pPr>
          </w:p>
        </w:tc>
      </w:tr>
      <w:tr w:rsidR="002172EE" w:rsidRPr="00CF5610" w14:paraId="3E66F32F" w14:textId="77777777" w:rsidTr="7F47EFA9">
        <w:trPr>
          <w:trHeight w:val="147"/>
        </w:trPr>
        <w:tc>
          <w:tcPr>
            <w:tcW w:w="2825" w:type="dxa"/>
            <w:vMerge/>
            <w:vAlign w:val="center"/>
          </w:tcPr>
          <w:p w14:paraId="2EFD1979" w14:textId="77777777" w:rsidR="00B44AC6" w:rsidRPr="00747F3D" w:rsidRDefault="00B44AC6">
            <w:pPr>
              <w:rPr>
                <w:rFonts w:ascii="Arial" w:hAnsi="Arial" w:cs="Arial"/>
                <w:sz w:val="16"/>
                <w:szCs w:val="16"/>
              </w:rPr>
            </w:pPr>
          </w:p>
        </w:tc>
        <w:tc>
          <w:tcPr>
            <w:tcW w:w="1276" w:type="dxa"/>
            <w:vMerge/>
            <w:vAlign w:val="center"/>
          </w:tcPr>
          <w:p w14:paraId="0F76C7CC" w14:textId="77777777" w:rsidR="00B44AC6" w:rsidRPr="00747F3D" w:rsidRDefault="00B44AC6">
            <w:pPr>
              <w:rPr>
                <w:rFonts w:ascii="Arial" w:hAnsi="Arial" w:cs="Arial"/>
                <w:sz w:val="16"/>
                <w:szCs w:val="16"/>
              </w:rPr>
            </w:pPr>
          </w:p>
        </w:tc>
        <w:tc>
          <w:tcPr>
            <w:tcW w:w="992" w:type="dxa"/>
            <w:vMerge/>
            <w:vAlign w:val="center"/>
          </w:tcPr>
          <w:p w14:paraId="5806E696" w14:textId="77777777" w:rsidR="00B44AC6" w:rsidRPr="00747F3D"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51186C93" w14:textId="2ADA574A" w:rsidR="132D790D" w:rsidRPr="00747F3D" w:rsidRDefault="132D790D" w:rsidP="132D790D">
            <w:pPr>
              <w:jc w:val="center"/>
              <w:rPr>
                <w:rFonts w:ascii="Arial" w:hAnsi="Arial" w:cs="Arial"/>
                <w:sz w:val="16"/>
                <w:szCs w:val="16"/>
              </w:rPr>
            </w:pPr>
            <w:r w:rsidRPr="00747F3D">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6E0F295E" w14:textId="59F201E4" w:rsidR="132D790D" w:rsidRPr="00747F3D" w:rsidRDefault="132D790D" w:rsidP="132D790D">
            <w:pPr>
              <w:jc w:val="center"/>
              <w:rPr>
                <w:rFonts w:ascii="Arial" w:hAnsi="Arial" w:cs="Arial"/>
                <w:sz w:val="16"/>
                <w:szCs w:val="16"/>
              </w:rPr>
            </w:pPr>
            <w:r w:rsidRPr="00747F3D">
              <w:rPr>
                <w:rFonts w:ascii="Arial" w:eastAsia="Arial" w:hAnsi="Arial" w:cs="Arial"/>
                <w:sz w:val="16"/>
                <w:szCs w:val="16"/>
              </w:rPr>
              <w:t>Cumple</w:t>
            </w:r>
          </w:p>
        </w:tc>
        <w:tc>
          <w:tcPr>
            <w:tcW w:w="1134" w:type="dxa"/>
            <w:vMerge/>
            <w:vAlign w:val="center"/>
          </w:tcPr>
          <w:p w14:paraId="280FE86C" w14:textId="77777777" w:rsidR="00B44AC6" w:rsidRPr="00747F3D" w:rsidRDefault="00B44AC6">
            <w:pPr>
              <w:rPr>
                <w:rFonts w:ascii="Arial" w:hAnsi="Arial" w:cs="Arial"/>
                <w:sz w:val="16"/>
                <w:szCs w:val="16"/>
              </w:rPr>
            </w:pPr>
          </w:p>
        </w:tc>
        <w:tc>
          <w:tcPr>
            <w:tcW w:w="1180" w:type="dxa"/>
            <w:vMerge/>
            <w:vAlign w:val="center"/>
          </w:tcPr>
          <w:p w14:paraId="206A966B" w14:textId="77777777" w:rsidR="00B44AC6" w:rsidRPr="00CF5610" w:rsidRDefault="00B44AC6">
            <w:pPr>
              <w:rPr>
                <w:rFonts w:ascii="Arial" w:hAnsi="Arial" w:cs="Arial"/>
                <w:color w:val="215868" w:themeColor="accent5" w:themeShade="80"/>
                <w:sz w:val="16"/>
                <w:szCs w:val="16"/>
              </w:rPr>
            </w:pPr>
          </w:p>
        </w:tc>
      </w:tr>
      <w:tr w:rsidR="002172EE" w:rsidRPr="00CF5610" w14:paraId="67644E9C" w14:textId="77777777" w:rsidTr="7F47EFA9">
        <w:trPr>
          <w:trHeight w:val="50"/>
        </w:trPr>
        <w:tc>
          <w:tcPr>
            <w:tcW w:w="2825" w:type="dxa"/>
            <w:vMerge w:val="restart"/>
            <w:tcMar>
              <w:top w:w="15" w:type="dxa"/>
              <w:left w:w="70" w:type="dxa"/>
              <w:bottom w:w="15" w:type="dxa"/>
              <w:right w:w="70" w:type="dxa"/>
            </w:tcMar>
            <w:vAlign w:val="center"/>
          </w:tcPr>
          <w:p w14:paraId="2E158016" w14:textId="43A4A8EE" w:rsidR="132D790D" w:rsidRPr="00747F3D" w:rsidRDefault="132D790D" w:rsidP="132D790D">
            <w:pPr>
              <w:jc w:val="center"/>
              <w:rPr>
                <w:rFonts w:ascii="Arial" w:hAnsi="Arial" w:cs="Arial"/>
                <w:sz w:val="16"/>
                <w:szCs w:val="16"/>
              </w:rPr>
            </w:pPr>
            <w:r w:rsidRPr="00747F3D">
              <w:rPr>
                <w:rFonts w:ascii="Arial" w:eastAsia="Arial" w:hAnsi="Arial" w:cs="Arial"/>
                <w:sz w:val="16"/>
                <w:szCs w:val="16"/>
              </w:rPr>
              <w:t>20. Seguimiento y Monitoreo De Calidad Técnica</w:t>
            </w:r>
          </w:p>
        </w:tc>
        <w:tc>
          <w:tcPr>
            <w:tcW w:w="1276" w:type="dxa"/>
            <w:vMerge w:val="restart"/>
            <w:tcMar>
              <w:top w:w="15" w:type="dxa"/>
              <w:left w:w="70" w:type="dxa"/>
              <w:bottom w:w="15" w:type="dxa"/>
              <w:right w:w="70" w:type="dxa"/>
            </w:tcMar>
            <w:vAlign w:val="center"/>
          </w:tcPr>
          <w:p w14:paraId="075F0CDA" w14:textId="6940D1D8" w:rsidR="132D790D" w:rsidRPr="00747F3D" w:rsidRDefault="132D790D" w:rsidP="132D790D">
            <w:pPr>
              <w:jc w:val="center"/>
              <w:rPr>
                <w:rFonts w:ascii="Arial" w:hAnsi="Arial" w:cs="Arial"/>
                <w:sz w:val="16"/>
                <w:szCs w:val="16"/>
              </w:rPr>
            </w:pPr>
            <w:r w:rsidRPr="00747F3D">
              <w:rPr>
                <w:rFonts w:ascii="Arial" w:eastAsia="Arial" w:hAnsi="Arial" w:cs="Arial"/>
                <w:sz w:val="16"/>
                <w:szCs w:val="16"/>
              </w:rPr>
              <w:t>1</w:t>
            </w:r>
          </w:p>
        </w:tc>
        <w:tc>
          <w:tcPr>
            <w:tcW w:w="992" w:type="dxa"/>
            <w:vMerge w:val="restart"/>
            <w:shd w:val="clear" w:color="auto" w:fill="auto"/>
            <w:tcMar>
              <w:top w:w="15" w:type="dxa"/>
              <w:left w:w="70" w:type="dxa"/>
              <w:bottom w:w="15" w:type="dxa"/>
              <w:right w:w="70" w:type="dxa"/>
            </w:tcMar>
            <w:vAlign w:val="center"/>
          </w:tcPr>
          <w:p w14:paraId="760EBE00" w14:textId="7237BDD0" w:rsidR="132D790D" w:rsidRPr="00747F3D" w:rsidRDefault="132D790D" w:rsidP="132D790D">
            <w:pPr>
              <w:jc w:val="center"/>
              <w:rPr>
                <w:rFonts w:ascii="Arial" w:hAnsi="Arial" w:cs="Arial"/>
                <w:sz w:val="16"/>
                <w:szCs w:val="16"/>
              </w:rPr>
            </w:pPr>
            <w:r w:rsidRPr="00747F3D">
              <w:rPr>
                <w:rFonts w:ascii="Arial" w:eastAsia="Arial" w:hAnsi="Arial" w:cs="Arial"/>
                <w:sz w:val="16"/>
                <w:szCs w:val="16"/>
              </w:rPr>
              <w:t>2</w:t>
            </w:r>
          </w:p>
        </w:tc>
        <w:tc>
          <w:tcPr>
            <w:tcW w:w="1134" w:type="dxa"/>
            <w:shd w:val="clear" w:color="auto" w:fill="auto"/>
            <w:tcMar>
              <w:top w:w="15" w:type="dxa"/>
              <w:left w:w="70" w:type="dxa"/>
              <w:bottom w:w="15" w:type="dxa"/>
              <w:right w:w="70" w:type="dxa"/>
            </w:tcMar>
            <w:vAlign w:val="center"/>
          </w:tcPr>
          <w:p w14:paraId="13DE29C0" w14:textId="26BE0DC3" w:rsidR="132D790D" w:rsidRPr="00747F3D" w:rsidRDefault="132D790D" w:rsidP="132D790D">
            <w:pPr>
              <w:jc w:val="center"/>
              <w:rPr>
                <w:rFonts w:ascii="Arial" w:hAnsi="Arial" w:cs="Arial"/>
                <w:sz w:val="16"/>
                <w:szCs w:val="16"/>
              </w:rPr>
            </w:pPr>
            <w:r w:rsidRPr="00747F3D">
              <w:rPr>
                <w:rFonts w:ascii="Arial" w:eastAsia="Arial" w:hAnsi="Arial" w:cs="Arial"/>
                <w:sz w:val="16"/>
                <w:szCs w:val="16"/>
              </w:rPr>
              <w:t>Cumple</w:t>
            </w:r>
          </w:p>
        </w:tc>
        <w:tc>
          <w:tcPr>
            <w:tcW w:w="1134" w:type="dxa"/>
            <w:shd w:val="clear" w:color="auto" w:fill="auto"/>
            <w:tcMar>
              <w:top w:w="15" w:type="dxa"/>
              <w:left w:w="70" w:type="dxa"/>
              <w:bottom w:w="15" w:type="dxa"/>
              <w:right w:w="70" w:type="dxa"/>
            </w:tcMar>
            <w:vAlign w:val="center"/>
          </w:tcPr>
          <w:p w14:paraId="3FB46B8F" w14:textId="680F7BC5" w:rsidR="132D790D" w:rsidRPr="00747F3D" w:rsidRDefault="132D790D" w:rsidP="132D790D">
            <w:pPr>
              <w:jc w:val="center"/>
              <w:rPr>
                <w:rFonts w:ascii="Arial" w:hAnsi="Arial" w:cs="Arial"/>
                <w:sz w:val="16"/>
                <w:szCs w:val="16"/>
              </w:rPr>
            </w:pPr>
            <w:r w:rsidRPr="00747F3D">
              <w:rPr>
                <w:rFonts w:ascii="Arial" w:eastAsia="Arial" w:hAnsi="Arial" w:cs="Arial"/>
                <w:sz w:val="16"/>
                <w:szCs w:val="16"/>
              </w:rPr>
              <w:t>Cumple</w:t>
            </w:r>
          </w:p>
        </w:tc>
        <w:tc>
          <w:tcPr>
            <w:tcW w:w="1134" w:type="dxa"/>
            <w:vMerge w:val="restart"/>
            <w:shd w:val="clear" w:color="auto" w:fill="auto"/>
            <w:tcMar>
              <w:top w:w="15" w:type="dxa"/>
              <w:left w:w="70" w:type="dxa"/>
              <w:bottom w:w="15" w:type="dxa"/>
              <w:right w:w="70" w:type="dxa"/>
            </w:tcMar>
            <w:vAlign w:val="center"/>
          </w:tcPr>
          <w:p w14:paraId="4B4D4185" w14:textId="42D26007" w:rsidR="132D790D" w:rsidRPr="00747F3D" w:rsidRDefault="132D790D" w:rsidP="132D790D">
            <w:pPr>
              <w:jc w:val="center"/>
              <w:rPr>
                <w:rFonts w:ascii="Arial" w:hAnsi="Arial" w:cs="Arial"/>
                <w:sz w:val="16"/>
                <w:szCs w:val="16"/>
              </w:rPr>
            </w:pPr>
            <w:r w:rsidRPr="00747F3D">
              <w:rPr>
                <w:rFonts w:ascii="Arial" w:eastAsia="Arial" w:hAnsi="Arial" w:cs="Arial"/>
                <w:sz w:val="16"/>
                <w:szCs w:val="16"/>
              </w:rPr>
              <w:t>0</w:t>
            </w:r>
          </w:p>
        </w:tc>
        <w:tc>
          <w:tcPr>
            <w:tcW w:w="1180" w:type="dxa"/>
            <w:vMerge w:val="restart"/>
            <w:shd w:val="clear" w:color="auto" w:fill="auto"/>
            <w:tcMar>
              <w:top w:w="15" w:type="dxa"/>
              <w:left w:w="70" w:type="dxa"/>
              <w:bottom w:w="15" w:type="dxa"/>
              <w:right w:w="70" w:type="dxa"/>
            </w:tcMar>
            <w:vAlign w:val="center"/>
          </w:tcPr>
          <w:p w14:paraId="1911B291" w14:textId="6738CCB6" w:rsidR="132D790D" w:rsidRPr="00CF5610" w:rsidRDefault="132D790D">
            <w:pPr>
              <w:rPr>
                <w:rFonts w:ascii="Arial" w:hAnsi="Arial" w:cs="Arial"/>
                <w:color w:val="215868" w:themeColor="accent5" w:themeShade="80"/>
                <w:sz w:val="16"/>
                <w:szCs w:val="16"/>
              </w:rPr>
            </w:pPr>
          </w:p>
        </w:tc>
      </w:tr>
      <w:tr w:rsidR="002172EE" w:rsidRPr="00CF5610" w14:paraId="1B475A85" w14:textId="77777777" w:rsidTr="7F47EFA9">
        <w:trPr>
          <w:trHeight w:val="194"/>
        </w:trPr>
        <w:tc>
          <w:tcPr>
            <w:tcW w:w="2825" w:type="dxa"/>
            <w:vMerge/>
            <w:vAlign w:val="center"/>
          </w:tcPr>
          <w:p w14:paraId="133E42FE" w14:textId="77777777" w:rsidR="00B44AC6" w:rsidRPr="00747F3D" w:rsidRDefault="00B44AC6">
            <w:pPr>
              <w:rPr>
                <w:rFonts w:ascii="Arial" w:hAnsi="Arial" w:cs="Arial"/>
                <w:sz w:val="16"/>
                <w:szCs w:val="16"/>
              </w:rPr>
            </w:pPr>
          </w:p>
        </w:tc>
        <w:tc>
          <w:tcPr>
            <w:tcW w:w="1276" w:type="dxa"/>
            <w:vMerge/>
            <w:vAlign w:val="center"/>
          </w:tcPr>
          <w:p w14:paraId="5AA66868" w14:textId="77777777" w:rsidR="00B44AC6" w:rsidRPr="00747F3D" w:rsidRDefault="00B44AC6">
            <w:pPr>
              <w:rPr>
                <w:rFonts w:ascii="Arial" w:hAnsi="Arial" w:cs="Arial"/>
                <w:sz w:val="16"/>
                <w:szCs w:val="16"/>
              </w:rPr>
            </w:pPr>
          </w:p>
        </w:tc>
        <w:tc>
          <w:tcPr>
            <w:tcW w:w="992" w:type="dxa"/>
            <w:vMerge/>
            <w:vAlign w:val="center"/>
          </w:tcPr>
          <w:p w14:paraId="6EB3B02F" w14:textId="77777777" w:rsidR="00B44AC6" w:rsidRPr="00747F3D" w:rsidRDefault="00B44AC6">
            <w:pPr>
              <w:rPr>
                <w:rFonts w:ascii="Arial" w:hAnsi="Arial" w:cs="Arial"/>
                <w:sz w:val="16"/>
                <w:szCs w:val="16"/>
              </w:rPr>
            </w:pPr>
          </w:p>
        </w:tc>
        <w:tc>
          <w:tcPr>
            <w:tcW w:w="1134" w:type="dxa"/>
            <w:tcMar>
              <w:top w:w="15" w:type="dxa"/>
              <w:left w:w="70" w:type="dxa"/>
              <w:bottom w:w="15" w:type="dxa"/>
              <w:right w:w="70" w:type="dxa"/>
            </w:tcMar>
            <w:vAlign w:val="center"/>
          </w:tcPr>
          <w:p w14:paraId="4DE0992B" w14:textId="0E8C24E8" w:rsidR="132D790D" w:rsidRPr="00747F3D" w:rsidRDefault="132D790D" w:rsidP="132D790D">
            <w:pPr>
              <w:jc w:val="center"/>
              <w:rPr>
                <w:rFonts w:ascii="Arial" w:hAnsi="Arial" w:cs="Arial"/>
                <w:sz w:val="16"/>
                <w:szCs w:val="16"/>
              </w:rPr>
            </w:pPr>
            <w:r w:rsidRPr="00747F3D">
              <w:rPr>
                <w:rFonts w:ascii="Arial" w:eastAsia="Arial" w:hAnsi="Arial" w:cs="Arial"/>
                <w:sz w:val="16"/>
                <w:szCs w:val="16"/>
              </w:rPr>
              <w:t>Cumple</w:t>
            </w:r>
          </w:p>
        </w:tc>
        <w:tc>
          <w:tcPr>
            <w:tcW w:w="1134" w:type="dxa"/>
            <w:tcMar>
              <w:top w:w="15" w:type="dxa"/>
              <w:left w:w="70" w:type="dxa"/>
              <w:bottom w:w="15" w:type="dxa"/>
              <w:right w:w="70" w:type="dxa"/>
            </w:tcMar>
            <w:vAlign w:val="center"/>
          </w:tcPr>
          <w:p w14:paraId="2088DEEF" w14:textId="78E97346" w:rsidR="132D790D" w:rsidRPr="00747F3D" w:rsidRDefault="132D790D" w:rsidP="132D790D">
            <w:pPr>
              <w:jc w:val="center"/>
              <w:rPr>
                <w:rFonts w:ascii="Arial" w:hAnsi="Arial" w:cs="Arial"/>
                <w:sz w:val="16"/>
                <w:szCs w:val="16"/>
              </w:rPr>
            </w:pPr>
            <w:r w:rsidRPr="00747F3D">
              <w:rPr>
                <w:rFonts w:ascii="Arial" w:eastAsia="Arial" w:hAnsi="Arial" w:cs="Arial"/>
                <w:sz w:val="16"/>
                <w:szCs w:val="16"/>
              </w:rPr>
              <w:t>Cumple</w:t>
            </w:r>
          </w:p>
        </w:tc>
        <w:tc>
          <w:tcPr>
            <w:tcW w:w="1134" w:type="dxa"/>
            <w:vMerge/>
            <w:vAlign w:val="center"/>
          </w:tcPr>
          <w:p w14:paraId="3B300521" w14:textId="77777777" w:rsidR="00B44AC6" w:rsidRPr="00747F3D" w:rsidRDefault="00B44AC6">
            <w:pPr>
              <w:rPr>
                <w:rFonts w:ascii="Arial" w:hAnsi="Arial" w:cs="Arial"/>
                <w:sz w:val="16"/>
                <w:szCs w:val="16"/>
              </w:rPr>
            </w:pPr>
          </w:p>
        </w:tc>
        <w:tc>
          <w:tcPr>
            <w:tcW w:w="1180" w:type="dxa"/>
            <w:vMerge/>
            <w:vAlign w:val="center"/>
          </w:tcPr>
          <w:p w14:paraId="5F42646C" w14:textId="77777777" w:rsidR="00B44AC6" w:rsidRPr="00CF5610" w:rsidRDefault="00B44AC6">
            <w:pPr>
              <w:rPr>
                <w:rFonts w:ascii="Arial" w:hAnsi="Arial" w:cs="Arial"/>
                <w:color w:val="215868" w:themeColor="accent5" w:themeShade="80"/>
                <w:sz w:val="16"/>
                <w:szCs w:val="16"/>
              </w:rPr>
            </w:pPr>
          </w:p>
        </w:tc>
      </w:tr>
      <w:tr w:rsidR="00626871" w:rsidRPr="00626871" w14:paraId="098BE8A2" w14:textId="77777777" w:rsidTr="7F47EFA9">
        <w:trPr>
          <w:trHeight w:val="306"/>
        </w:trPr>
        <w:tc>
          <w:tcPr>
            <w:tcW w:w="2825" w:type="dxa"/>
            <w:shd w:val="clear" w:color="auto" w:fill="BFBFBF" w:themeFill="background1" w:themeFillShade="BF"/>
            <w:vAlign w:val="center"/>
          </w:tcPr>
          <w:p w14:paraId="37D369EB" w14:textId="77777777" w:rsidR="005F2E64" w:rsidRPr="00626871" w:rsidRDefault="005F2E64" w:rsidP="005F2E64">
            <w:pPr>
              <w:jc w:val="center"/>
              <w:rPr>
                <w:rFonts w:ascii="Arial" w:hAnsi="Arial" w:cs="Arial"/>
                <w:b/>
                <w:bCs/>
                <w:sz w:val="16"/>
                <w:szCs w:val="16"/>
              </w:rPr>
            </w:pPr>
          </w:p>
        </w:tc>
        <w:tc>
          <w:tcPr>
            <w:tcW w:w="1276" w:type="dxa"/>
            <w:shd w:val="clear" w:color="auto" w:fill="BFBFBF" w:themeFill="background1" w:themeFillShade="BF"/>
            <w:vAlign w:val="center"/>
          </w:tcPr>
          <w:p w14:paraId="449330E4" w14:textId="1D131B8C" w:rsidR="005F2E64" w:rsidRPr="00626871" w:rsidRDefault="005F2E64" w:rsidP="005F2E64">
            <w:pPr>
              <w:jc w:val="center"/>
              <w:rPr>
                <w:rFonts w:ascii="Arial" w:hAnsi="Arial" w:cs="Arial"/>
                <w:b/>
                <w:bCs/>
                <w:sz w:val="16"/>
                <w:szCs w:val="16"/>
              </w:rPr>
            </w:pPr>
            <w:r w:rsidRPr="00626871">
              <w:rPr>
                <w:rFonts w:ascii="Arial" w:hAnsi="Arial" w:cs="Arial"/>
                <w:b/>
                <w:bCs/>
                <w:sz w:val="16"/>
                <w:szCs w:val="16"/>
              </w:rPr>
              <w:t>42</w:t>
            </w:r>
          </w:p>
        </w:tc>
        <w:tc>
          <w:tcPr>
            <w:tcW w:w="992" w:type="dxa"/>
            <w:shd w:val="clear" w:color="auto" w:fill="BFBFBF" w:themeFill="background1" w:themeFillShade="BF"/>
            <w:vAlign w:val="center"/>
          </w:tcPr>
          <w:p w14:paraId="5DC77078" w14:textId="3BDD761D" w:rsidR="005F2E64" w:rsidRPr="00626871" w:rsidRDefault="00747F3D" w:rsidP="005F2E64">
            <w:pPr>
              <w:jc w:val="center"/>
              <w:rPr>
                <w:rFonts w:ascii="Arial" w:hAnsi="Arial" w:cs="Arial"/>
                <w:b/>
                <w:bCs/>
                <w:sz w:val="16"/>
                <w:szCs w:val="16"/>
              </w:rPr>
            </w:pPr>
            <w:r w:rsidRPr="00626871">
              <w:rPr>
                <w:rFonts w:ascii="Arial" w:hAnsi="Arial" w:cs="Arial"/>
                <w:b/>
                <w:bCs/>
                <w:sz w:val="16"/>
                <w:szCs w:val="16"/>
              </w:rPr>
              <w:t>99</w:t>
            </w:r>
          </w:p>
        </w:tc>
        <w:tc>
          <w:tcPr>
            <w:tcW w:w="1134" w:type="dxa"/>
            <w:shd w:val="clear" w:color="auto" w:fill="BFBFBF" w:themeFill="background1" w:themeFillShade="BF"/>
            <w:tcMar>
              <w:top w:w="15" w:type="dxa"/>
              <w:left w:w="70" w:type="dxa"/>
              <w:bottom w:w="15" w:type="dxa"/>
              <w:right w:w="70" w:type="dxa"/>
            </w:tcMar>
            <w:vAlign w:val="center"/>
          </w:tcPr>
          <w:p w14:paraId="47329D09" w14:textId="77777777" w:rsidR="005F2E64" w:rsidRPr="00626871" w:rsidRDefault="005F2E64" w:rsidP="005F2E64">
            <w:pPr>
              <w:jc w:val="center"/>
              <w:rPr>
                <w:rFonts w:ascii="Arial" w:eastAsia="Arial" w:hAnsi="Arial" w:cs="Arial"/>
                <w:b/>
                <w:bCs/>
                <w:sz w:val="16"/>
                <w:szCs w:val="16"/>
              </w:rPr>
            </w:pPr>
          </w:p>
        </w:tc>
        <w:tc>
          <w:tcPr>
            <w:tcW w:w="1134" w:type="dxa"/>
            <w:shd w:val="clear" w:color="auto" w:fill="BFBFBF" w:themeFill="background1" w:themeFillShade="BF"/>
            <w:tcMar>
              <w:top w:w="15" w:type="dxa"/>
              <w:left w:w="70" w:type="dxa"/>
              <w:bottom w:w="15" w:type="dxa"/>
              <w:right w:w="70" w:type="dxa"/>
            </w:tcMar>
            <w:vAlign w:val="center"/>
          </w:tcPr>
          <w:p w14:paraId="7BBF3C41" w14:textId="77777777" w:rsidR="005F2E64" w:rsidRPr="00626871" w:rsidRDefault="005F2E64" w:rsidP="005F2E64">
            <w:pPr>
              <w:jc w:val="center"/>
              <w:rPr>
                <w:rFonts w:ascii="Arial" w:eastAsia="Arial" w:hAnsi="Arial" w:cs="Arial"/>
                <w:b/>
                <w:bCs/>
                <w:sz w:val="16"/>
                <w:szCs w:val="16"/>
              </w:rPr>
            </w:pPr>
          </w:p>
        </w:tc>
        <w:tc>
          <w:tcPr>
            <w:tcW w:w="1134" w:type="dxa"/>
            <w:shd w:val="clear" w:color="auto" w:fill="BFBFBF" w:themeFill="background1" w:themeFillShade="BF"/>
            <w:vAlign w:val="center"/>
          </w:tcPr>
          <w:p w14:paraId="72778F95" w14:textId="2F6B0E09" w:rsidR="005F2E64" w:rsidRPr="00626871" w:rsidRDefault="00747F3D" w:rsidP="005F2E64">
            <w:pPr>
              <w:jc w:val="center"/>
              <w:rPr>
                <w:rFonts w:ascii="Arial" w:hAnsi="Arial" w:cs="Arial"/>
                <w:b/>
                <w:bCs/>
                <w:sz w:val="16"/>
                <w:szCs w:val="16"/>
              </w:rPr>
            </w:pPr>
            <w:r w:rsidRPr="00626871">
              <w:rPr>
                <w:rFonts w:ascii="Arial" w:hAnsi="Arial" w:cs="Arial"/>
                <w:b/>
                <w:bCs/>
                <w:sz w:val="16"/>
                <w:szCs w:val="16"/>
              </w:rPr>
              <w:t>43</w:t>
            </w:r>
          </w:p>
        </w:tc>
        <w:tc>
          <w:tcPr>
            <w:tcW w:w="1180" w:type="dxa"/>
            <w:shd w:val="clear" w:color="auto" w:fill="BFBFBF" w:themeFill="background1" w:themeFillShade="BF"/>
            <w:vAlign w:val="center"/>
          </w:tcPr>
          <w:p w14:paraId="6FCC3EA3" w14:textId="77777777" w:rsidR="005F2E64" w:rsidRPr="00626871" w:rsidRDefault="005F2E64" w:rsidP="005F2E64">
            <w:pPr>
              <w:jc w:val="center"/>
              <w:rPr>
                <w:rFonts w:ascii="Arial" w:hAnsi="Arial" w:cs="Arial"/>
                <w:b/>
                <w:bCs/>
                <w:sz w:val="16"/>
                <w:szCs w:val="16"/>
              </w:rPr>
            </w:pPr>
          </w:p>
        </w:tc>
      </w:tr>
    </w:tbl>
    <w:p w14:paraId="2C195E15" w14:textId="2F7D1B6C" w:rsidR="00D66D1E" w:rsidRPr="00626871" w:rsidRDefault="00D66D1E" w:rsidP="00D66D1E">
      <w:pPr>
        <w:shd w:val="clear" w:color="auto" w:fill="FFFFFF" w:themeFill="background1"/>
        <w:jc w:val="center"/>
        <w:rPr>
          <w:rFonts w:ascii="Arial" w:eastAsia="Arial" w:hAnsi="Arial" w:cs="Arial"/>
          <w:sz w:val="18"/>
          <w:szCs w:val="18"/>
          <w:lang w:eastAsia="es-CO"/>
        </w:rPr>
      </w:pPr>
      <w:r w:rsidRPr="00626871">
        <w:rPr>
          <w:rFonts w:ascii="Arial" w:eastAsia="Arial" w:hAnsi="Arial" w:cs="Arial"/>
          <w:b/>
          <w:bCs/>
          <w:sz w:val="18"/>
          <w:szCs w:val="18"/>
          <w:lang w:eastAsia="es-CO"/>
        </w:rPr>
        <w:t xml:space="preserve">Fuente: </w:t>
      </w:r>
      <w:r w:rsidRPr="00626871">
        <w:rPr>
          <w:rFonts w:ascii="Arial" w:eastAsia="Arial" w:hAnsi="Arial" w:cs="Arial"/>
          <w:sz w:val="18"/>
          <w:szCs w:val="18"/>
          <w:lang w:eastAsia="es-CO"/>
        </w:rPr>
        <w:t>OAP, 202</w:t>
      </w:r>
      <w:r w:rsidR="005F2E64" w:rsidRPr="00626871">
        <w:rPr>
          <w:rFonts w:ascii="Arial" w:eastAsia="Arial" w:hAnsi="Arial" w:cs="Arial"/>
          <w:sz w:val="18"/>
          <w:szCs w:val="18"/>
          <w:lang w:eastAsia="es-CO"/>
        </w:rPr>
        <w:t>4</w:t>
      </w:r>
      <w:r w:rsidRPr="00626871">
        <w:rPr>
          <w:rFonts w:ascii="Arial" w:eastAsia="Arial" w:hAnsi="Arial" w:cs="Arial"/>
          <w:sz w:val="18"/>
          <w:szCs w:val="18"/>
          <w:lang w:eastAsia="es-CO"/>
        </w:rPr>
        <w:t>.</w:t>
      </w:r>
    </w:p>
    <w:p w14:paraId="3E1F66CA" w14:textId="6E35020D" w:rsidR="005F2E64" w:rsidRPr="00626871" w:rsidRDefault="005F2E64" w:rsidP="005F2E64">
      <w:pPr>
        <w:shd w:val="clear" w:color="auto" w:fill="FFFFFF" w:themeFill="background1"/>
        <w:jc w:val="center"/>
        <w:rPr>
          <w:rFonts w:ascii="Arial" w:eastAsia="Arial" w:hAnsi="Arial" w:cs="Arial"/>
          <w:sz w:val="18"/>
          <w:szCs w:val="18"/>
          <w:lang w:eastAsia="es-CO"/>
        </w:rPr>
      </w:pPr>
    </w:p>
    <w:p w14:paraId="77E43D0E" w14:textId="2ECA0852" w:rsidR="00852FC1" w:rsidRDefault="00394E56" w:rsidP="00852FC1">
      <w:pPr>
        <w:jc w:val="both"/>
        <w:rPr>
          <w:rFonts w:ascii="Arial" w:eastAsia="Arial" w:hAnsi="Arial" w:cs="Arial"/>
          <w:lang w:eastAsia="es-CO"/>
        </w:rPr>
      </w:pPr>
      <w:r w:rsidRPr="07B47D1D">
        <w:rPr>
          <w:rFonts w:ascii="Arial" w:eastAsia="Arial" w:hAnsi="Arial" w:cs="Arial"/>
          <w:lang w:eastAsia="es-CO"/>
        </w:rPr>
        <w:t xml:space="preserve">Para los </w:t>
      </w:r>
      <w:r>
        <w:rPr>
          <w:rFonts w:ascii="Arial" w:eastAsia="Arial" w:hAnsi="Arial" w:cs="Arial"/>
          <w:lang w:eastAsia="es-CO"/>
        </w:rPr>
        <w:t>42</w:t>
      </w:r>
      <w:r w:rsidRPr="07B47D1D">
        <w:rPr>
          <w:rFonts w:ascii="Arial" w:eastAsia="Arial" w:hAnsi="Arial" w:cs="Arial"/>
          <w:lang w:eastAsia="es-CO"/>
        </w:rPr>
        <w:t xml:space="preserve"> riesgos de </w:t>
      </w:r>
      <w:r>
        <w:rPr>
          <w:rFonts w:ascii="Arial" w:eastAsia="Arial" w:hAnsi="Arial" w:cs="Arial"/>
          <w:lang w:eastAsia="es-CO"/>
        </w:rPr>
        <w:t>gestión</w:t>
      </w:r>
      <w:r w:rsidRPr="07B47D1D">
        <w:rPr>
          <w:rFonts w:ascii="Arial" w:eastAsia="Arial" w:hAnsi="Arial" w:cs="Arial"/>
          <w:lang w:eastAsia="es-CO"/>
        </w:rPr>
        <w:t xml:space="preserve"> se tiene un total de </w:t>
      </w:r>
      <w:r>
        <w:rPr>
          <w:rFonts w:ascii="Arial" w:eastAsia="Arial" w:hAnsi="Arial" w:cs="Arial"/>
          <w:lang w:eastAsia="es-CO"/>
        </w:rPr>
        <w:t>99</w:t>
      </w:r>
      <w:r w:rsidRPr="07B47D1D">
        <w:rPr>
          <w:rFonts w:ascii="Arial" w:eastAsia="Arial" w:hAnsi="Arial" w:cs="Arial"/>
          <w:lang w:eastAsia="es-CO"/>
        </w:rPr>
        <w:t xml:space="preserve"> controles distribuidos entre los procesos.</w:t>
      </w:r>
      <w:r w:rsidR="00852FC1" w:rsidRPr="00852FC1">
        <w:t xml:space="preserve"> </w:t>
      </w:r>
      <w:r w:rsidR="00852FC1" w:rsidRPr="00852FC1">
        <w:rPr>
          <w:rFonts w:ascii="Arial" w:eastAsia="Arial" w:hAnsi="Arial" w:cs="Arial"/>
          <w:lang w:eastAsia="es-CO"/>
        </w:rPr>
        <w:t>La mayoría de los procesos tienen entre 1 y 2 controles por riesgo.</w:t>
      </w:r>
      <w:r w:rsidR="00852FC1">
        <w:rPr>
          <w:rFonts w:ascii="Arial" w:eastAsia="Arial" w:hAnsi="Arial" w:cs="Arial"/>
          <w:lang w:eastAsia="es-CO"/>
        </w:rPr>
        <w:t xml:space="preserve"> </w:t>
      </w:r>
      <w:r w:rsidR="00852FC1" w:rsidRPr="00852FC1">
        <w:rPr>
          <w:rFonts w:ascii="Arial" w:eastAsia="Arial" w:hAnsi="Arial" w:cs="Arial"/>
          <w:lang w:eastAsia="es-CO"/>
        </w:rPr>
        <w:t>El proceso con la mayor relación es "Gestión de Laboratorio" con 4 controles por riesgo</w:t>
      </w:r>
      <w:r w:rsidR="00852FC1">
        <w:rPr>
          <w:rFonts w:ascii="Arial" w:eastAsia="Arial" w:hAnsi="Arial" w:cs="Arial"/>
          <w:lang w:eastAsia="es-CO"/>
        </w:rPr>
        <w:t xml:space="preserve"> y </w:t>
      </w:r>
      <w:r w:rsidR="00852FC1" w:rsidRPr="00852FC1">
        <w:rPr>
          <w:rFonts w:ascii="Arial" w:eastAsia="Arial" w:hAnsi="Arial" w:cs="Arial"/>
          <w:lang w:eastAsia="es-CO"/>
        </w:rPr>
        <w:t>Algunos procesos, como "Gestión de Recursos Físicos", tienen 1 control por riesgo</w:t>
      </w:r>
      <w:r w:rsidR="00852FC1">
        <w:rPr>
          <w:rFonts w:ascii="Arial" w:eastAsia="Arial" w:hAnsi="Arial" w:cs="Arial"/>
          <w:lang w:eastAsia="es-CO"/>
        </w:rPr>
        <w:t xml:space="preserve"> por lo que se le recomienda crear por lo menos dos que atienda las causas raíz.</w:t>
      </w:r>
    </w:p>
    <w:p w14:paraId="111BF01A" w14:textId="77777777" w:rsidR="00394E56" w:rsidRDefault="00394E56" w:rsidP="00394E56">
      <w:pPr>
        <w:jc w:val="both"/>
        <w:rPr>
          <w:rFonts w:ascii="Arial" w:eastAsia="Arial" w:hAnsi="Arial" w:cs="Arial"/>
          <w:lang w:eastAsia="es-CO"/>
        </w:rPr>
      </w:pPr>
    </w:p>
    <w:p w14:paraId="2CEFAC8E" w14:textId="10FB388E" w:rsidR="00852FC1" w:rsidRDefault="00852FC1" w:rsidP="00852FC1">
      <w:pPr>
        <w:shd w:val="clear" w:color="auto" w:fill="FFFFFF" w:themeFill="background1"/>
        <w:jc w:val="both"/>
        <w:rPr>
          <w:rFonts w:ascii="Arial" w:eastAsia="Arial" w:hAnsi="Arial" w:cs="Arial"/>
          <w:lang w:eastAsia="es-CO"/>
        </w:rPr>
      </w:pPr>
      <w:r w:rsidRPr="00852FC1">
        <w:rPr>
          <w:rFonts w:ascii="Arial" w:eastAsia="Arial" w:hAnsi="Arial" w:cs="Arial"/>
          <w:lang w:eastAsia="es-CO"/>
        </w:rPr>
        <w:t xml:space="preserve">En la mayoría de los casos, el diseño de los controles se ajusta a los estándares establecidos, y la ejecución de estos, así como las actividades destinadas a mitigar riesgos, se desarrollan de manera satisfactoria, respaldadas por evidencia que refleja un sistema de control sólido en la mayoría de los procesos. Sin embargo, se identifican procesos que presentan deficiencias parciales o totales, lo que requiere atención y mejora para garantizar la </w:t>
      </w:r>
      <w:r>
        <w:rPr>
          <w:rFonts w:ascii="Arial" w:eastAsia="Arial" w:hAnsi="Arial" w:cs="Arial"/>
          <w:lang w:eastAsia="es-CO"/>
        </w:rPr>
        <w:t>adecuada gestión de los riesgos</w:t>
      </w:r>
      <w:r w:rsidRPr="00852FC1">
        <w:rPr>
          <w:rFonts w:ascii="Arial" w:eastAsia="Arial" w:hAnsi="Arial" w:cs="Arial"/>
          <w:lang w:eastAsia="es-CO"/>
        </w:rPr>
        <w:t>.</w:t>
      </w:r>
    </w:p>
    <w:p w14:paraId="6F746A56" w14:textId="77777777" w:rsidR="00852FC1" w:rsidRDefault="00852FC1" w:rsidP="00C30841">
      <w:pPr>
        <w:shd w:val="clear" w:color="auto" w:fill="FFFFFF" w:themeFill="background1"/>
        <w:jc w:val="both"/>
        <w:rPr>
          <w:rFonts w:ascii="Arial" w:eastAsia="Arial" w:hAnsi="Arial" w:cs="Arial"/>
          <w:lang w:eastAsia="es-CO"/>
        </w:rPr>
      </w:pPr>
    </w:p>
    <w:p w14:paraId="0F2C7393" w14:textId="77777777" w:rsidR="00852FC1" w:rsidRDefault="00852FC1" w:rsidP="00852FC1">
      <w:pPr>
        <w:jc w:val="both"/>
        <w:rPr>
          <w:rFonts w:ascii="Arial" w:eastAsia="Arial" w:hAnsi="Arial" w:cs="Arial"/>
          <w:lang w:eastAsia="es-CO"/>
        </w:rPr>
      </w:pPr>
      <w:r w:rsidRPr="19B9DF08">
        <w:rPr>
          <w:rFonts w:ascii="Arial" w:eastAsia="Arial" w:hAnsi="Arial" w:cs="Arial"/>
          <w:lang w:eastAsia="es-CO"/>
        </w:rPr>
        <w:t xml:space="preserve">A continuación, se presenta el comparativo de los resultados de los criterios evaluados entre el primer y segundo cuatrimestre: descripción del riesgo, diseño del control, ejecución del control, y ejecución de las acciones, así: </w:t>
      </w:r>
    </w:p>
    <w:p w14:paraId="758B2FE0" w14:textId="543ECD09" w:rsidR="07B47D1D" w:rsidRDefault="07B47D1D" w:rsidP="07B47D1D">
      <w:pPr>
        <w:shd w:val="clear" w:color="auto" w:fill="FFFFFF" w:themeFill="background1"/>
        <w:jc w:val="both"/>
        <w:rPr>
          <w:rFonts w:ascii="Arial" w:eastAsia="Arial" w:hAnsi="Arial" w:cs="Arial"/>
          <w:lang w:eastAsia="es-CO"/>
        </w:rPr>
      </w:pPr>
    </w:p>
    <w:p w14:paraId="5238485B" w14:textId="62457CF3" w:rsidR="00D66D1E" w:rsidRPr="00626871" w:rsidRDefault="0058385C" w:rsidP="00D66D1E">
      <w:pPr>
        <w:pStyle w:val="Descripcin"/>
        <w:spacing w:after="0"/>
        <w:jc w:val="center"/>
        <w:rPr>
          <w:rFonts w:ascii="Arial" w:eastAsia="Arial" w:hAnsi="Arial" w:cs="Arial"/>
          <w:color w:val="auto"/>
        </w:rPr>
      </w:pPr>
      <w:bookmarkStart w:id="42" w:name="_Toc178758635"/>
      <w:r w:rsidRPr="00C21BD1">
        <w:rPr>
          <w:rFonts w:ascii="Arial" w:eastAsia="Arial" w:hAnsi="Arial" w:cs="Arial"/>
          <w:color w:val="auto"/>
        </w:rPr>
        <w:t xml:space="preserve">Tabla No </w:t>
      </w:r>
      <w:r w:rsidRPr="00C21BD1">
        <w:rPr>
          <w:rFonts w:ascii="Arial" w:hAnsi="Arial" w:cs="Arial"/>
          <w:color w:val="auto"/>
        </w:rPr>
        <w:fldChar w:fldCharType="begin"/>
      </w:r>
      <w:r w:rsidRPr="00C21BD1">
        <w:rPr>
          <w:rFonts w:ascii="Arial" w:hAnsi="Arial" w:cs="Arial"/>
          <w:color w:val="auto"/>
        </w:rPr>
        <w:instrText xml:space="preserve"> SEQ Tabla \* ARABIC </w:instrText>
      </w:r>
      <w:r w:rsidRPr="00C21BD1">
        <w:rPr>
          <w:rFonts w:ascii="Arial" w:hAnsi="Arial" w:cs="Arial"/>
          <w:color w:val="auto"/>
        </w:rPr>
        <w:fldChar w:fldCharType="separate"/>
      </w:r>
      <w:r>
        <w:rPr>
          <w:rFonts w:ascii="Arial" w:hAnsi="Arial" w:cs="Arial"/>
          <w:noProof/>
          <w:color w:val="auto"/>
        </w:rPr>
        <w:t>9</w:t>
      </w:r>
      <w:r w:rsidRPr="00C21BD1">
        <w:rPr>
          <w:rFonts w:ascii="Arial" w:hAnsi="Arial" w:cs="Arial"/>
          <w:color w:val="auto"/>
        </w:rPr>
        <w:fldChar w:fldCharType="end"/>
      </w:r>
      <w:r w:rsidRPr="00C21BD1">
        <w:rPr>
          <w:rFonts w:ascii="Arial" w:eastAsia="Arial" w:hAnsi="Arial" w:cs="Arial"/>
          <w:color w:val="auto"/>
        </w:rPr>
        <w:t xml:space="preserve"> </w:t>
      </w:r>
      <w:r w:rsidR="6714BA1A" w:rsidRPr="7F47EFA9">
        <w:rPr>
          <w:rFonts w:ascii="Arial" w:eastAsia="Arial" w:hAnsi="Arial" w:cs="Arial"/>
          <w:color w:val="auto"/>
        </w:rPr>
        <w:t>Comparativo de cumplimiento de los criterios evaluados riesgos de</w:t>
      </w:r>
      <w:r w:rsidR="00D66D1E" w:rsidRPr="7F47EFA9">
        <w:rPr>
          <w:rFonts w:ascii="Arial" w:eastAsia="Arial" w:hAnsi="Arial" w:cs="Arial"/>
          <w:color w:val="auto"/>
        </w:rPr>
        <w:t xml:space="preserve"> gestión</w:t>
      </w:r>
      <w:bookmarkEnd w:id="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877"/>
        <w:gridCol w:w="947"/>
        <w:gridCol w:w="877"/>
        <w:gridCol w:w="1108"/>
        <w:gridCol w:w="877"/>
        <w:gridCol w:w="1089"/>
      </w:tblGrid>
      <w:tr w:rsidR="00626871" w:rsidRPr="00626871" w14:paraId="55AB32A1" w14:textId="77777777" w:rsidTr="07B47D1D">
        <w:trPr>
          <w:trHeight w:val="435"/>
          <w:jc w:val="center"/>
        </w:trPr>
        <w:tc>
          <w:tcPr>
            <w:tcW w:w="2221" w:type="dxa"/>
            <w:vMerge w:val="restart"/>
            <w:shd w:val="clear" w:color="auto" w:fill="A6A6A6" w:themeFill="background1" w:themeFillShade="A6"/>
            <w:vAlign w:val="center"/>
          </w:tcPr>
          <w:p w14:paraId="1C383651" w14:textId="77777777" w:rsidR="0066054A" w:rsidRPr="00626871" w:rsidRDefault="0066054A" w:rsidP="00D8124D">
            <w:pPr>
              <w:jc w:val="center"/>
              <w:rPr>
                <w:rFonts w:ascii="Arial" w:eastAsia="Arial" w:hAnsi="Arial" w:cs="Arial"/>
                <w:b/>
                <w:bCs/>
                <w:sz w:val="18"/>
                <w:szCs w:val="18"/>
                <w:lang w:eastAsia="es-CO"/>
              </w:rPr>
            </w:pPr>
            <w:r w:rsidRPr="00626871">
              <w:rPr>
                <w:rFonts w:ascii="Arial" w:eastAsia="Arial" w:hAnsi="Arial" w:cs="Arial"/>
                <w:b/>
                <w:bCs/>
                <w:sz w:val="18"/>
                <w:szCs w:val="18"/>
                <w:lang w:eastAsia="es-CO"/>
              </w:rPr>
              <w:lastRenderedPageBreak/>
              <w:t>Criterios</w:t>
            </w:r>
          </w:p>
        </w:tc>
        <w:tc>
          <w:tcPr>
            <w:tcW w:w="1824" w:type="dxa"/>
            <w:gridSpan w:val="2"/>
            <w:shd w:val="clear" w:color="auto" w:fill="A6A6A6" w:themeFill="background1" w:themeFillShade="A6"/>
          </w:tcPr>
          <w:p w14:paraId="1694A119" w14:textId="77777777" w:rsidR="0066054A" w:rsidRPr="00626871" w:rsidRDefault="0066054A" w:rsidP="00D8124D">
            <w:pPr>
              <w:jc w:val="center"/>
              <w:rPr>
                <w:rFonts w:ascii="Arial" w:eastAsia="Arial" w:hAnsi="Arial" w:cs="Arial"/>
                <w:b/>
                <w:bCs/>
                <w:sz w:val="18"/>
                <w:szCs w:val="18"/>
                <w:lang w:eastAsia="es-CO"/>
              </w:rPr>
            </w:pPr>
            <w:r w:rsidRPr="00626871">
              <w:rPr>
                <w:rFonts w:ascii="Arial" w:eastAsia="Arial" w:hAnsi="Arial" w:cs="Arial"/>
                <w:b/>
                <w:bCs/>
                <w:sz w:val="18"/>
                <w:szCs w:val="18"/>
                <w:lang w:eastAsia="es-CO"/>
              </w:rPr>
              <w:t xml:space="preserve">Diseño del </w:t>
            </w:r>
          </w:p>
          <w:p w14:paraId="5EF5079C" w14:textId="77777777" w:rsidR="0066054A" w:rsidRPr="00626871" w:rsidRDefault="0066054A" w:rsidP="00D8124D">
            <w:pPr>
              <w:jc w:val="center"/>
              <w:rPr>
                <w:rFonts w:ascii="Arial" w:eastAsia="Arial" w:hAnsi="Arial" w:cs="Arial"/>
                <w:b/>
                <w:bCs/>
                <w:sz w:val="18"/>
                <w:szCs w:val="18"/>
                <w:lang w:eastAsia="es-CO"/>
              </w:rPr>
            </w:pPr>
            <w:r w:rsidRPr="00626871">
              <w:rPr>
                <w:rFonts w:ascii="Arial" w:eastAsia="Arial" w:hAnsi="Arial" w:cs="Arial"/>
                <w:b/>
                <w:bCs/>
                <w:sz w:val="18"/>
                <w:szCs w:val="18"/>
                <w:lang w:eastAsia="es-CO"/>
              </w:rPr>
              <w:t>control</w:t>
            </w:r>
          </w:p>
        </w:tc>
        <w:tc>
          <w:tcPr>
            <w:tcW w:w="1985" w:type="dxa"/>
            <w:gridSpan w:val="2"/>
            <w:shd w:val="clear" w:color="auto" w:fill="A6A6A6" w:themeFill="background1" w:themeFillShade="A6"/>
          </w:tcPr>
          <w:p w14:paraId="7931C91B" w14:textId="77777777" w:rsidR="0066054A" w:rsidRPr="00626871" w:rsidRDefault="0066054A" w:rsidP="00D8124D">
            <w:pPr>
              <w:jc w:val="center"/>
              <w:rPr>
                <w:rFonts w:ascii="Arial" w:eastAsia="Arial" w:hAnsi="Arial" w:cs="Arial"/>
                <w:b/>
                <w:bCs/>
                <w:sz w:val="18"/>
                <w:szCs w:val="18"/>
                <w:lang w:eastAsia="es-CO"/>
              </w:rPr>
            </w:pPr>
            <w:r w:rsidRPr="00626871">
              <w:rPr>
                <w:rFonts w:ascii="Arial" w:eastAsia="Arial" w:hAnsi="Arial" w:cs="Arial"/>
                <w:b/>
                <w:bCs/>
                <w:sz w:val="18"/>
                <w:szCs w:val="18"/>
                <w:lang w:eastAsia="es-CO"/>
              </w:rPr>
              <w:t>Ejecución del control</w:t>
            </w:r>
          </w:p>
        </w:tc>
        <w:tc>
          <w:tcPr>
            <w:tcW w:w="1966" w:type="dxa"/>
            <w:gridSpan w:val="2"/>
            <w:shd w:val="clear" w:color="auto" w:fill="A6A6A6" w:themeFill="background1" w:themeFillShade="A6"/>
          </w:tcPr>
          <w:p w14:paraId="05FCFE0F" w14:textId="77777777" w:rsidR="0066054A" w:rsidRPr="00626871" w:rsidRDefault="0066054A" w:rsidP="00D8124D">
            <w:pPr>
              <w:jc w:val="center"/>
              <w:rPr>
                <w:rFonts w:ascii="Arial" w:eastAsia="Arial" w:hAnsi="Arial" w:cs="Arial"/>
                <w:b/>
                <w:bCs/>
                <w:sz w:val="18"/>
                <w:szCs w:val="18"/>
                <w:lang w:eastAsia="es-CO"/>
              </w:rPr>
            </w:pPr>
            <w:r w:rsidRPr="00626871">
              <w:rPr>
                <w:rFonts w:ascii="Arial" w:eastAsia="Arial" w:hAnsi="Arial" w:cs="Arial"/>
                <w:b/>
                <w:bCs/>
                <w:sz w:val="18"/>
                <w:szCs w:val="18"/>
                <w:lang w:eastAsia="es-CO"/>
              </w:rPr>
              <w:t>Ejecución de la acción</w:t>
            </w:r>
          </w:p>
        </w:tc>
      </w:tr>
      <w:tr w:rsidR="00626871" w:rsidRPr="00626871" w14:paraId="294AFD6E" w14:textId="77777777" w:rsidTr="07B47D1D">
        <w:trPr>
          <w:trHeight w:val="300"/>
          <w:jc w:val="center"/>
        </w:trPr>
        <w:tc>
          <w:tcPr>
            <w:tcW w:w="2221" w:type="dxa"/>
            <w:vMerge/>
            <w:vAlign w:val="center"/>
          </w:tcPr>
          <w:p w14:paraId="23C238A3" w14:textId="77777777" w:rsidR="0066054A" w:rsidRPr="00626871" w:rsidRDefault="0066054A" w:rsidP="00D8124D">
            <w:pPr>
              <w:rPr>
                <w:rFonts w:ascii="Arial" w:eastAsia="Arial" w:hAnsi="Arial" w:cs="Arial"/>
                <w:b/>
                <w:bCs/>
                <w:sz w:val="18"/>
                <w:szCs w:val="18"/>
                <w:lang w:eastAsia="es-CO"/>
              </w:rPr>
            </w:pPr>
          </w:p>
        </w:tc>
        <w:tc>
          <w:tcPr>
            <w:tcW w:w="877" w:type="dxa"/>
          </w:tcPr>
          <w:p w14:paraId="341E1A6B" w14:textId="77777777" w:rsidR="0066054A" w:rsidRPr="00626871" w:rsidRDefault="0066054A" w:rsidP="00D8124D">
            <w:pPr>
              <w:jc w:val="center"/>
              <w:rPr>
                <w:rFonts w:ascii="Arial" w:hAnsi="Arial" w:cs="Arial"/>
                <w:sz w:val="12"/>
                <w:szCs w:val="12"/>
              </w:rPr>
            </w:pPr>
            <w:r w:rsidRPr="00626871">
              <w:rPr>
                <w:rFonts w:ascii="Arial" w:hAnsi="Arial" w:cs="Arial"/>
                <w:sz w:val="12"/>
                <w:szCs w:val="12"/>
              </w:rPr>
              <w:t>1er</w:t>
            </w:r>
          </w:p>
          <w:p w14:paraId="01E83E50" w14:textId="77777777" w:rsidR="0066054A" w:rsidRPr="00626871" w:rsidRDefault="0066054A" w:rsidP="00D8124D">
            <w:pPr>
              <w:jc w:val="center"/>
              <w:rPr>
                <w:rFonts w:ascii="Arial" w:hAnsi="Arial" w:cs="Arial"/>
                <w:sz w:val="12"/>
                <w:szCs w:val="12"/>
              </w:rPr>
            </w:pPr>
            <w:r w:rsidRPr="00626871">
              <w:rPr>
                <w:rFonts w:ascii="Arial" w:hAnsi="Arial" w:cs="Arial"/>
                <w:sz w:val="12"/>
                <w:szCs w:val="12"/>
              </w:rPr>
              <w:t>cuatrimestre</w:t>
            </w:r>
          </w:p>
        </w:tc>
        <w:tc>
          <w:tcPr>
            <w:tcW w:w="947" w:type="dxa"/>
            <w:shd w:val="clear" w:color="auto" w:fill="auto"/>
            <w:vAlign w:val="center"/>
          </w:tcPr>
          <w:p w14:paraId="45AB2275" w14:textId="77777777" w:rsidR="0066054A" w:rsidRPr="00626871" w:rsidRDefault="0066054A" w:rsidP="00D8124D">
            <w:pPr>
              <w:jc w:val="center"/>
              <w:rPr>
                <w:rFonts w:ascii="Arial" w:hAnsi="Arial" w:cs="Arial"/>
                <w:sz w:val="12"/>
                <w:szCs w:val="12"/>
              </w:rPr>
            </w:pPr>
            <w:r w:rsidRPr="00626871">
              <w:rPr>
                <w:rFonts w:ascii="Arial" w:hAnsi="Arial" w:cs="Arial"/>
                <w:sz w:val="12"/>
                <w:szCs w:val="12"/>
              </w:rPr>
              <w:t>2do</w:t>
            </w:r>
          </w:p>
          <w:p w14:paraId="5155C077" w14:textId="77777777" w:rsidR="0066054A" w:rsidRPr="00626871" w:rsidRDefault="0066054A" w:rsidP="00D8124D">
            <w:pPr>
              <w:jc w:val="center"/>
              <w:rPr>
                <w:rFonts w:ascii="Arial" w:eastAsia="Calibri" w:hAnsi="Arial" w:cs="Arial"/>
                <w:sz w:val="12"/>
                <w:szCs w:val="12"/>
              </w:rPr>
            </w:pPr>
            <w:r w:rsidRPr="00626871">
              <w:rPr>
                <w:rFonts w:ascii="Arial" w:hAnsi="Arial" w:cs="Arial"/>
                <w:sz w:val="12"/>
                <w:szCs w:val="12"/>
              </w:rPr>
              <w:t>cuatrimestre</w:t>
            </w:r>
          </w:p>
        </w:tc>
        <w:tc>
          <w:tcPr>
            <w:tcW w:w="877" w:type="dxa"/>
          </w:tcPr>
          <w:p w14:paraId="61C57D87" w14:textId="77777777" w:rsidR="0066054A" w:rsidRPr="00626871" w:rsidRDefault="0066054A" w:rsidP="00D8124D">
            <w:pPr>
              <w:jc w:val="center"/>
              <w:rPr>
                <w:rFonts w:ascii="Arial" w:hAnsi="Arial" w:cs="Arial"/>
                <w:sz w:val="12"/>
                <w:szCs w:val="12"/>
              </w:rPr>
            </w:pPr>
            <w:r w:rsidRPr="00626871">
              <w:rPr>
                <w:rFonts w:ascii="Arial" w:hAnsi="Arial" w:cs="Arial"/>
                <w:sz w:val="12"/>
                <w:szCs w:val="12"/>
              </w:rPr>
              <w:t>1er</w:t>
            </w:r>
          </w:p>
          <w:p w14:paraId="706D9E40" w14:textId="77777777" w:rsidR="0066054A" w:rsidRPr="00626871" w:rsidRDefault="0066054A" w:rsidP="00D8124D">
            <w:pPr>
              <w:jc w:val="center"/>
              <w:rPr>
                <w:rFonts w:ascii="Arial" w:eastAsia="Calibri" w:hAnsi="Arial" w:cs="Arial"/>
                <w:sz w:val="12"/>
                <w:szCs w:val="12"/>
              </w:rPr>
            </w:pPr>
            <w:r w:rsidRPr="00626871">
              <w:rPr>
                <w:rFonts w:ascii="Arial" w:hAnsi="Arial" w:cs="Arial"/>
                <w:sz w:val="12"/>
                <w:szCs w:val="12"/>
              </w:rPr>
              <w:t>cuatrimestre</w:t>
            </w:r>
          </w:p>
        </w:tc>
        <w:tc>
          <w:tcPr>
            <w:tcW w:w="1108" w:type="dxa"/>
            <w:shd w:val="clear" w:color="auto" w:fill="auto"/>
            <w:vAlign w:val="center"/>
          </w:tcPr>
          <w:p w14:paraId="385CE0E8" w14:textId="77777777" w:rsidR="0066054A" w:rsidRPr="00626871" w:rsidRDefault="0066054A" w:rsidP="00D8124D">
            <w:pPr>
              <w:jc w:val="center"/>
              <w:rPr>
                <w:rFonts w:ascii="Arial" w:hAnsi="Arial" w:cs="Arial"/>
                <w:sz w:val="12"/>
                <w:szCs w:val="12"/>
              </w:rPr>
            </w:pPr>
            <w:r w:rsidRPr="00626871">
              <w:rPr>
                <w:rFonts w:ascii="Arial" w:hAnsi="Arial" w:cs="Arial"/>
                <w:sz w:val="12"/>
                <w:szCs w:val="12"/>
              </w:rPr>
              <w:t>2do</w:t>
            </w:r>
          </w:p>
          <w:p w14:paraId="5E2CEE3C" w14:textId="77777777" w:rsidR="0066054A" w:rsidRPr="00626871" w:rsidRDefault="0066054A" w:rsidP="00D8124D">
            <w:pPr>
              <w:jc w:val="center"/>
              <w:rPr>
                <w:rFonts w:ascii="Arial" w:eastAsia="Calibri" w:hAnsi="Arial" w:cs="Arial"/>
                <w:sz w:val="12"/>
                <w:szCs w:val="12"/>
              </w:rPr>
            </w:pPr>
            <w:r w:rsidRPr="00626871">
              <w:rPr>
                <w:rFonts w:ascii="Arial" w:hAnsi="Arial" w:cs="Arial"/>
                <w:sz w:val="12"/>
                <w:szCs w:val="12"/>
              </w:rPr>
              <w:t>cuatrimestre</w:t>
            </w:r>
          </w:p>
        </w:tc>
        <w:tc>
          <w:tcPr>
            <w:tcW w:w="877" w:type="dxa"/>
          </w:tcPr>
          <w:p w14:paraId="7CBC5859" w14:textId="77777777" w:rsidR="0066054A" w:rsidRPr="00626871" w:rsidRDefault="0066054A" w:rsidP="00D8124D">
            <w:pPr>
              <w:jc w:val="center"/>
              <w:rPr>
                <w:rFonts w:ascii="Arial" w:hAnsi="Arial" w:cs="Arial"/>
                <w:sz w:val="12"/>
                <w:szCs w:val="12"/>
              </w:rPr>
            </w:pPr>
            <w:r w:rsidRPr="00626871">
              <w:rPr>
                <w:rFonts w:ascii="Arial" w:hAnsi="Arial" w:cs="Arial"/>
                <w:sz w:val="12"/>
                <w:szCs w:val="12"/>
              </w:rPr>
              <w:t>1er</w:t>
            </w:r>
          </w:p>
          <w:p w14:paraId="60964564" w14:textId="77777777" w:rsidR="0066054A" w:rsidRPr="00626871" w:rsidRDefault="0066054A" w:rsidP="00D8124D">
            <w:pPr>
              <w:jc w:val="center"/>
              <w:rPr>
                <w:rFonts w:ascii="Arial" w:hAnsi="Arial" w:cs="Arial"/>
                <w:sz w:val="12"/>
                <w:szCs w:val="12"/>
              </w:rPr>
            </w:pPr>
            <w:r w:rsidRPr="00626871">
              <w:rPr>
                <w:rFonts w:ascii="Arial" w:hAnsi="Arial" w:cs="Arial"/>
                <w:sz w:val="12"/>
                <w:szCs w:val="12"/>
              </w:rPr>
              <w:t>cuatrimestre</w:t>
            </w:r>
          </w:p>
        </w:tc>
        <w:tc>
          <w:tcPr>
            <w:tcW w:w="1089" w:type="dxa"/>
            <w:shd w:val="clear" w:color="auto" w:fill="auto"/>
            <w:vAlign w:val="center"/>
          </w:tcPr>
          <w:p w14:paraId="7FF0FF4A" w14:textId="77777777" w:rsidR="0066054A" w:rsidRPr="00626871" w:rsidRDefault="0066054A" w:rsidP="00D8124D">
            <w:pPr>
              <w:jc w:val="center"/>
              <w:rPr>
                <w:rFonts w:ascii="Arial" w:hAnsi="Arial" w:cs="Arial"/>
                <w:sz w:val="12"/>
                <w:szCs w:val="12"/>
              </w:rPr>
            </w:pPr>
            <w:r w:rsidRPr="00626871">
              <w:rPr>
                <w:rFonts w:ascii="Arial" w:hAnsi="Arial" w:cs="Arial"/>
                <w:sz w:val="12"/>
                <w:szCs w:val="12"/>
              </w:rPr>
              <w:t>2do</w:t>
            </w:r>
          </w:p>
          <w:p w14:paraId="5B7EC4A6" w14:textId="77777777" w:rsidR="0066054A" w:rsidRPr="00626871" w:rsidRDefault="0066054A" w:rsidP="00D8124D">
            <w:pPr>
              <w:jc w:val="center"/>
              <w:rPr>
                <w:rFonts w:ascii="Arial" w:eastAsia="Calibri" w:hAnsi="Arial" w:cs="Arial"/>
                <w:sz w:val="12"/>
                <w:szCs w:val="12"/>
              </w:rPr>
            </w:pPr>
            <w:r w:rsidRPr="00626871">
              <w:rPr>
                <w:rFonts w:ascii="Arial" w:hAnsi="Arial" w:cs="Arial"/>
                <w:sz w:val="12"/>
                <w:szCs w:val="12"/>
              </w:rPr>
              <w:t>cuatrimestre</w:t>
            </w:r>
          </w:p>
        </w:tc>
      </w:tr>
      <w:tr w:rsidR="00626871" w:rsidRPr="00626871" w14:paraId="024F0445" w14:textId="77777777" w:rsidTr="07B47D1D">
        <w:trPr>
          <w:trHeight w:val="300"/>
          <w:jc w:val="center"/>
        </w:trPr>
        <w:tc>
          <w:tcPr>
            <w:tcW w:w="2221" w:type="dxa"/>
            <w:shd w:val="clear" w:color="auto" w:fill="auto"/>
            <w:vAlign w:val="center"/>
          </w:tcPr>
          <w:p w14:paraId="3CE938BB" w14:textId="77777777" w:rsidR="00B330B1" w:rsidRPr="00626871" w:rsidRDefault="00B330B1" w:rsidP="00B330B1">
            <w:pPr>
              <w:rPr>
                <w:rFonts w:ascii="Arial" w:eastAsia="Arial" w:hAnsi="Arial" w:cs="Arial"/>
                <w:b/>
                <w:bCs/>
                <w:sz w:val="18"/>
                <w:szCs w:val="18"/>
                <w:lang w:eastAsia="es-CO"/>
              </w:rPr>
            </w:pPr>
            <w:r w:rsidRPr="00626871">
              <w:rPr>
                <w:rFonts w:ascii="Arial" w:eastAsia="Arial" w:hAnsi="Arial" w:cs="Arial"/>
                <w:b/>
                <w:bCs/>
                <w:sz w:val="18"/>
                <w:szCs w:val="18"/>
                <w:lang w:eastAsia="es-CO"/>
              </w:rPr>
              <w:t>Cumple</w:t>
            </w:r>
          </w:p>
        </w:tc>
        <w:tc>
          <w:tcPr>
            <w:tcW w:w="877" w:type="dxa"/>
            <w:vAlign w:val="center"/>
          </w:tcPr>
          <w:p w14:paraId="139D3D2F" w14:textId="51F02CA0" w:rsidR="00B330B1" w:rsidRPr="00626871" w:rsidRDefault="00B330B1" w:rsidP="00B330B1">
            <w:pPr>
              <w:jc w:val="center"/>
              <w:rPr>
                <w:rFonts w:ascii="Arial" w:hAnsi="Arial" w:cs="Arial"/>
                <w:sz w:val="18"/>
                <w:szCs w:val="18"/>
              </w:rPr>
            </w:pPr>
            <w:r w:rsidRPr="00626871">
              <w:rPr>
                <w:rFonts w:ascii="Arial" w:hAnsi="Arial" w:cs="Arial"/>
                <w:sz w:val="18"/>
                <w:szCs w:val="18"/>
              </w:rPr>
              <w:t>93</w:t>
            </w:r>
          </w:p>
        </w:tc>
        <w:tc>
          <w:tcPr>
            <w:tcW w:w="947" w:type="dxa"/>
            <w:shd w:val="clear" w:color="auto" w:fill="auto"/>
            <w:vAlign w:val="center"/>
          </w:tcPr>
          <w:p w14:paraId="1240EA2D" w14:textId="39EE7A77" w:rsidR="00B330B1" w:rsidRPr="00626871" w:rsidRDefault="2ADA92D0" w:rsidP="00B330B1">
            <w:pPr>
              <w:jc w:val="center"/>
              <w:rPr>
                <w:rFonts w:ascii="Arial" w:hAnsi="Arial" w:cs="Arial"/>
                <w:sz w:val="18"/>
                <w:szCs w:val="18"/>
              </w:rPr>
            </w:pPr>
            <w:r w:rsidRPr="07B47D1D">
              <w:rPr>
                <w:rFonts w:ascii="Arial" w:hAnsi="Arial" w:cs="Arial"/>
                <w:sz w:val="18"/>
                <w:szCs w:val="18"/>
              </w:rPr>
              <w:t>9</w:t>
            </w:r>
            <w:r w:rsidR="3B3FC333" w:rsidRPr="07B47D1D">
              <w:rPr>
                <w:rFonts w:ascii="Arial" w:hAnsi="Arial" w:cs="Arial"/>
                <w:sz w:val="18"/>
                <w:szCs w:val="18"/>
              </w:rPr>
              <w:t>2</w:t>
            </w:r>
          </w:p>
        </w:tc>
        <w:tc>
          <w:tcPr>
            <w:tcW w:w="877" w:type="dxa"/>
            <w:vAlign w:val="center"/>
          </w:tcPr>
          <w:p w14:paraId="5F64795E" w14:textId="57CDBC16" w:rsidR="00B330B1" w:rsidRPr="00626871" w:rsidRDefault="00B330B1" w:rsidP="00B330B1">
            <w:pPr>
              <w:jc w:val="center"/>
              <w:rPr>
                <w:rFonts w:ascii="Arial" w:eastAsia="Calibri" w:hAnsi="Arial" w:cs="Arial"/>
                <w:sz w:val="18"/>
                <w:szCs w:val="18"/>
              </w:rPr>
            </w:pPr>
            <w:r w:rsidRPr="00626871">
              <w:rPr>
                <w:rFonts w:ascii="Arial" w:hAnsi="Arial" w:cs="Arial"/>
                <w:sz w:val="18"/>
                <w:szCs w:val="18"/>
              </w:rPr>
              <w:t>76</w:t>
            </w:r>
          </w:p>
        </w:tc>
        <w:tc>
          <w:tcPr>
            <w:tcW w:w="1108" w:type="dxa"/>
            <w:shd w:val="clear" w:color="auto" w:fill="auto"/>
            <w:vAlign w:val="center"/>
          </w:tcPr>
          <w:p w14:paraId="2C90EDC1" w14:textId="23AE342F" w:rsidR="00B330B1" w:rsidRPr="00626871" w:rsidRDefault="2ADA92D0" w:rsidP="00B330B1">
            <w:pPr>
              <w:jc w:val="center"/>
              <w:rPr>
                <w:rFonts w:ascii="Arial" w:eastAsia="Calibri" w:hAnsi="Arial" w:cs="Arial"/>
                <w:sz w:val="18"/>
                <w:szCs w:val="18"/>
              </w:rPr>
            </w:pPr>
            <w:r w:rsidRPr="07B47D1D">
              <w:rPr>
                <w:rFonts w:ascii="Arial" w:eastAsia="Calibri" w:hAnsi="Arial" w:cs="Arial"/>
                <w:sz w:val="18"/>
                <w:szCs w:val="18"/>
              </w:rPr>
              <w:t>7</w:t>
            </w:r>
            <w:r w:rsidR="0C1566B1" w:rsidRPr="07B47D1D">
              <w:rPr>
                <w:rFonts w:ascii="Arial" w:eastAsia="Calibri" w:hAnsi="Arial" w:cs="Arial"/>
                <w:sz w:val="18"/>
                <w:szCs w:val="18"/>
              </w:rPr>
              <w:t>5</w:t>
            </w:r>
          </w:p>
        </w:tc>
        <w:tc>
          <w:tcPr>
            <w:tcW w:w="877" w:type="dxa"/>
            <w:vAlign w:val="center"/>
          </w:tcPr>
          <w:p w14:paraId="4EFDE073" w14:textId="61F6D571" w:rsidR="00B330B1" w:rsidRPr="00626871" w:rsidRDefault="00B330B1" w:rsidP="00B330B1">
            <w:pPr>
              <w:jc w:val="center"/>
              <w:rPr>
                <w:rFonts w:ascii="Arial" w:hAnsi="Arial" w:cs="Arial"/>
                <w:sz w:val="18"/>
                <w:szCs w:val="18"/>
              </w:rPr>
            </w:pPr>
            <w:r w:rsidRPr="00626871">
              <w:rPr>
                <w:rFonts w:ascii="Arial" w:hAnsi="Arial" w:cs="Arial"/>
                <w:sz w:val="18"/>
                <w:szCs w:val="18"/>
              </w:rPr>
              <w:t>32</w:t>
            </w:r>
          </w:p>
        </w:tc>
        <w:tc>
          <w:tcPr>
            <w:tcW w:w="1089" w:type="dxa"/>
            <w:shd w:val="clear" w:color="auto" w:fill="auto"/>
            <w:vAlign w:val="center"/>
          </w:tcPr>
          <w:p w14:paraId="7C9885B9" w14:textId="16C95C6F" w:rsidR="00B330B1" w:rsidRPr="00626871" w:rsidRDefault="00B330B1" w:rsidP="00B330B1">
            <w:pPr>
              <w:jc w:val="center"/>
              <w:rPr>
                <w:rFonts w:ascii="Arial" w:hAnsi="Arial" w:cs="Arial"/>
                <w:sz w:val="18"/>
                <w:szCs w:val="18"/>
              </w:rPr>
            </w:pPr>
            <w:r w:rsidRPr="00626871">
              <w:rPr>
                <w:rFonts w:ascii="Calibri" w:hAnsi="Calibri" w:cs="Calibri"/>
              </w:rPr>
              <w:t>42</w:t>
            </w:r>
          </w:p>
        </w:tc>
      </w:tr>
      <w:tr w:rsidR="00626871" w:rsidRPr="00626871" w14:paraId="1589AADC" w14:textId="77777777" w:rsidTr="07B47D1D">
        <w:trPr>
          <w:trHeight w:val="300"/>
          <w:jc w:val="center"/>
        </w:trPr>
        <w:tc>
          <w:tcPr>
            <w:tcW w:w="2221" w:type="dxa"/>
            <w:shd w:val="clear" w:color="auto" w:fill="auto"/>
            <w:vAlign w:val="center"/>
          </w:tcPr>
          <w:p w14:paraId="2C637A7F" w14:textId="77777777" w:rsidR="00B330B1" w:rsidRPr="00626871" w:rsidRDefault="00B330B1" w:rsidP="00B330B1">
            <w:pPr>
              <w:rPr>
                <w:rFonts w:ascii="Arial" w:eastAsia="Arial" w:hAnsi="Arial" w:cs="Arial"/>
                <w:b/>
                <w:bCs/>
                <w:sz w:val="18"/>
                <w:szCs w:val="18"/>
                <w:lang w:eastAsia="es-CO"/>
              </w:rPr>
            </w:pPr>
            <w:r w:rsidRPr="00626871">
              <w:rPr>
                <w:rFonts w:ascii="Arial" w:eastAsia="Arial" w:hAnsi="Arial" w:cs="Arial"/>
                <w:b/>
                <w:bCs/>
                <w:sz w:val="18"/>
                <w:szCs w:val="18"/>
                <w:lang w:eastAsia="es-CO"/>
              </w:rPr>
              <w:t>Parcialmente</w:t>
            </w:r>
          </w:p>
        </w:tc>
        <w:tc>
          <w:tcPr>
            <w:tcW w:w="877" w:type="dxa"/>
            <w:vAlign w:val="center"/>
          </w:tcPr>
          <w:p w14:paraId="10E5D9D1" w14:textId="05ECCFE5" w:rsidR="00B330B1" w:rsidRPr="00626871" w:rsidRDefault="00B330B1" w:rsidP="00B330B1">
            <w:pPr>
              <w:jc w:val="center"/>
              <w:rPr>
                <w:rFonts w:ascii="Arial" w:hAnsi="Arial" w:cs="Arial"/>
                <w:sz w:val="18"/>
                <w:szCs w:val="18"/>
              </w:rPr>
            </w:pPr>
            <w:r w:rsidRPr="00626871">
              <w:rPr>
                <w:rFonts w:ascii="Arial" w:hAnsi="Arial" w:cs="Arial"/>
                <w:sz w:val="18"/>
                <w:szCs w:val="18"/>
              </w:rPr>
              <w:t>7</w:t>
            </w:r>
          </w:p>
        </w:tc>
        <w:tc>
          <w:tcPr>
            <w:tcW w:w="947" w:type="dxa"/>
            <w:shd w:val="clear" w:color="auto" w:fill="auto"/>
            <w:vAlign w:val="center"/>
          </w:tcPr>
          <w:p w14:paraId="5CE1D96E" w14:textId="3CEF80F1" w:rsidR="00B330B1" w:rsidRPr="00626871" w:rsidRDefault="3CB5853D" w:rsidP="00B330B1">
            <w:pPr>
              <w:jc w:val="center"/>
              <w:rPr>
                <w:rFonts w:ascii="Arial" w:eastAsia="Calibri" w:hAnsi="Arial" w:cs="Arial"/>
                <w:sz w:val="18"/>
                <w:szCs w:val="18"/>
              </w:rPr>
            </w:pPr>
            <w:r w:rsidRPr="07B47D1D">
              <w:rPr>
                <w:rFonts w:ascii="Arial" w:eastAsia="Calibri" w:hAnsi="Arial" w:cs="Arial"/>
                <w:sz w:val="18"/>
                <w:szCs w:val="18"/>
              </w:rPr>
              <w:t>7</w:t>
            </w:r>
          </w:p>
        </w:tc>
        <w:tc>
          <w:tcPr>
            <w:tcW w:w="877" w:type="dxa"/>
            <w:vAlign w:val="bottom"/>
          </w:tcPr>
          <w:p w14:paraId="5F5F2BC6" w14:textId="0AB5768E" w:rsidR="00B330B1" w:rsidRPr="00626871" w:rsidRDefault="00B330B1" w:rsidP="00B330B1">
            <w:pPr>
              <w:jc w:val="center"/>
              <w:rPr>
                <w:rFonts w:ascii="Arial" w:eastAsia="Calibri" w:hAnsi="Arial" w:cs="Arial"/>
                <w:sz w:val="18"/>
                <w:szCs w:val="18"/>
              </w:rPr>
            </w:pPr>
            <w:r w:rsidRPr="00626871">
              <w:rPr>
                <w:rFonts w:ascii="Arial" w:hAnsi="Arial" w:cs="Arial"/>
                <w:sz w:val="18"/>
                <w:szCs w:val="18"/>
              </w:rPr>
              <w:t>19</w:t>
            </w:r>
          </w:p>
        </w:tc>
        <w:tc>
          <w:tcPr>
            <w:tcW w:w="1108" w:type="dxa"/>
            <w:shd w:val="clear" w:color="auto" w:fill="auto"/>
            <w:vAlign w:val="center"/>
          </w:tcPr>
          <w:p w14:paraId="611F2A76" w14:textId="37FBFB11" w:rsidR="00B330B1" w:rsidRPr="00626871" w:rsidRDefault="2ADA92D0" w:rsidP="00B330B1">
            <w:pPr>
              <w:jc w:val="center"/>
              <w:rPr>
                <w:rFonts w:ascii="Arial" w:eastAsia="Calibri" w:hAnsi="Arial" w:cs="Arial"/>
                <w:sz w:val="18"/>
                <w:szCs w:val="18"/>
              </w:rPr>
            </w:pPr>
            <w:r w:rsidRPr="07B47D1D">
              <w:rPr>
                <w:rFonts w:ascii="Arial" w:eastAsia="Calibri" w:hAnsi="Arial" w:cs="Arial"/>
                <w:sz w:val="18"/>
                <w:szCs w:val="18"/>
              </w:rPr>
              <w:t>1</w:t>
            </w:r>
            <w:r w:rsidR="667B77FD" w:rsidRPr="07B47D1D">
              <w:rPr>
                <w:rFonts w:ascii="Arial" w:eastAsia="Calibri" w:hAnsi="Arial" w:cs="Arial"/>
                <w:sz w:val="18"/>
                <w:szCs w:val="18"/>
              </w:rPr>
              <w:t>8</w:t>
            </w:r>
          </w:p>
        </w:tc>
        <w:tc>
          <w:tcPr>
            <w:tcW w:w="877" w:type="dxa"/>
            <w:vAlign w:val="center"/>
          </w:tcPr>
          <w:p w14:paraId="03ACE16A" w14:textId="5567368D" w:rsidR="00B330B1" w:rsidRPr="00626871" w:rsidRDefault="00B330B1" w:rsidP="00B330B1">
            <w:pPr>
              <w:jc w:val="center"/>
              <w:rPr>
                <w:rFonts w:ascii="Arial" w:eastAsia="Calibri" w:hAnsi="Arial" w:cs="Arial"/>
                <w:sz w:val="18"/>
                <w:szCs w:val="18"/>
              </w:rPr>
            </w:pPr>
            <w:r w:rsidRPr="00626871">
              <w:rPr>
                <w:rFonts w:ascii="Arial" w:hAnsi="Arial" w:cs="Arial"/>
                <w:sz w:val="18"/>
                <w:szCs w:val="18"/>
              </w:rPr>
              <w:t>1</w:t>
            </w:r>
          </w:p>
        </w:tc>
        <w:tc>
          <w:tcPr>
            <w:tcW w:w="1089" w:type="dxa"/>
            <w:shd w:val="clear" w:color="auto" w:fill="auto"/>
            <w:vAlign w:val="center"/>
          </w:tcPr>
          <w:p w14:paraId="1A504C3E" w14:textId="45EBDCC6" w:rsidR="00B330B1" w:rsidRPr="00626871" w:rsidRDefault="00B330B1" w:rsidP="00B330B1">
            <w:pPr>
              <w:jc w:val="center"/>
              <w:rPr>
                <w:rFonts w:ascii="Arial" w:eastAsia="Calibri" w:hAnsi="Arial" w:cs="Arial"/>
                <w:sz w:val="18"/>
                <w:szCs w:val="18"/>
              </w:rPr>
            </w:pPr>
            <w:r w:rsidRPr="00626871">
              <w:rPr>
                <w:rFonts w:ascii="Calibri" w:hAnsi="Calibri" w:cs="Calibri"/>
              </w:rPr>
              <w:t>0</w:t>
            </w:r>
          </w:p>
        </w:tc>
      </w:tr>
      <w:tr w:rsidR="00626871" w:rsidRPr="00626871" w14:paraId="3362AF38" w14:textId="77777777" w:rsidTr="07B47D1D">
        <w:trPr>
          <w:trHeight w:val="173"/>
          <w:jc w:val="center"/>
        </w:trPr>
        <w:tc>
          <w:tcPr>
            <w:tcW w:w="2221" w:type="dxa"/>
            <w:shd w:val="clear" w:color="auto" w:fill="auto"/>
            <w:vAlign w:val="center"/>
          </w:tcPr>
          <w:p w14:paraId="5D6C8692" w14:textId="77777777" w:rsidR="00B330B1" w:rsidRPr="00626871" w:rsidRDefault="00B330B1" w:rsidP="00B330B1">
            <w:pPr>
              <w:rPr>
                <w:rFonts w:ascii="Arial" w:eastAsia="Arial" w:hAnsi="Arial" w:cs="Arial"/>
                <w:b/>
                <w:bCs/>
                <w:sz w:val="18"/>
                <w:szCs w:val="18"/>
                <w:lang w:eastAsia="es-CO"/>
              </w:rPr>
            </w:pPr>
            <w:r w:rsidRPr="00626871">
              <w:rPr>
                <w:rFonts w:ascii="Arial" w:eastAsia="Arial" w:hAnsi="Arial" w:cs="Arial"/>
                <w:b/>
                <w:bCs/>
                <w:sz w:val="18"/>
                <w:szCs w:val="18"/>
                <w:lang w:eastAsia="es-CO"/>
              </w:rPr>
              <w:t>Incumple</w:t>
            </w:r>
          </w:p>
        </w:tc>
        <w:tc>
          <w:tcPr>
            <w:tcW w:w="877" w:type="dxa"/>
            <w:vAlign w:val="center"/>
          </w:tcPr>
          <w:p w14:paraId="25FE52B9" w14:textId="77777777" w:rsidR="00B330B1" w:rsidRPr="00626871" w:rsidRDefault="00B330B1" w:rsidP="00B330B1">
            <w:pPr>
              <w:jc w:val="center"/>
              <w:rPr>
                <w:rFonts w:ascii="Arial" w:eastAsia="Calibri" w:hAnsi="Arial" w:cs="Arial"/>
                <w:sz w:val="18"/>
                <w:szCs w:val="18"/>
              </w:rPr>
            </w:pPr>
          </w:p>
        </w:tc>
        <w:tc>
          <w:tcPr>
            <w:tcW w:w="947" w:type="dxa"/>
            <w:shd w:val="clear" w:color="auto" w:fill="auto"/>
            <w:vAlign w:val="center"/>
          </w:tcPr>
          <w:p w14:paraId="28B854F5" w14:textId="77777777" w:rsidR="00B330B1" w:rsidRPr="00626871" w:rsidRDefault="00B330B1" w:rsidP="00B330B1">
            <w:pPr>
              <w:jc w:val="center"/>
              <w:rPr>
                <w:rFonts w:ascii="Arial" w:eastAsia="Calibri" w:hAnsi="Arial" w:cs="Arial"/>
                <w:sz w:val="18"/>
                <w:szCs w:val="18"/>
              </w:rPr>
            </w:pPr>
          </w:p>
        </w:tc>
        <w:tc>
          <w:tcPr>
            <w:tcW w:w="877" w:type="dxa"/>
            <w:vAlign w:val="center"/>
          </w:tcPr>
          <w:p w14:paraId="429FF500" w14:textId="6E91E1E7" w:rsidR="00B330B1" w:rsidRPr="00626871" w:rsidRDefault="00B330B1" w:rsidP="00B330B1">
            <w:pPr>
              <w:jc w:val="center"/>
              <w:rPr>
                <w:rFonts w:ascii="Arial" w:eastAsia="Calibri" w:hAnsi="Arial" w:cs="Arial"/>
                <w:sz w:val="18"/>
                <w:szCs w:val="18"/>
              </w:rPr>
            </w:pPr>
            <w:r w:rsidRPr="00626871">
              <w:rPr>
                <w:rFonts w:ascii="Arial" w:eastAsia="Arial" w:hAnsi="Arial" w:cs="Arial"/>
                <w:sz w:val="18"/>
                <w:szCs w:val="18"/>
              </w:rPr>
              <w:t>3</w:t>
            </w:r>
          </w:p>
        </w:tc>
        <w:tc>
          <w:tcPr>
            <w:tcW w:w="1108" w:type="dxa"/>
            <w:shd w:val="clear" w:color="auto" w:fill="auto"/>
            <w:vAlign w:val="center"/>
          </w:tcPr>
          <w:p w14:paraId="0D86CB1C" w14:textId="30750BE5" w:rsidR="00B330B1" w:rsidRPr="00626871" w:rsidRDefault="00B330B1" w:rsidP="00B330B1">
            <w:pPr>
              <w:jc w:val="center"/>
              <w:rPr>
                <w:rFonts w:ascii="Arial" w:eastAsia="Calibri" w:hAnsi="Arial" w:cs="Arial"/>
                <w:sz w:val="18"/>
                <w:szCs w:val="18"/>
              </w:rPr>
            </w:pPr>
            <w:r w:rsidRPr="00626871">
              <w:rPr>
                <w:rFonts w:ascii="Arial" w:eastAsia="Calibri" w:hAnsi="Arial" w:cs="Arial"/>
                <w:sz w:val="18"/>
                <w:szCs w:val="18"/>
              </w:rPr>
              <w:t>4</w:t>
            </w:r>
          </w:p>
        </w:tc>
        <w:tc>
          <w:tcPr>
            <w:tcW w:w="877" w:type="dxa"/>
            <w:vAlign w:val="center"/>
          </w:tcPr>
          <w:p w14:paraId="072A96F1" w14:textId="73A4ABA4" w:rsidR="00B330B1" w:rsidRPr="00626871" w:rsidRDefault="00B330B1" w:rsidP="00B330B1">
            <w:pPr>
              <w:jc w:val="center"/>
              <w:rPr>
                <w:rFonts w:ascii="Arial" w:hAnsi="Arial" w:cs="Arial"/>
                <w:sz w:val="18"/>
                <w:szCs w:val="18"/>
              </w:rPr>
            </w:pPr>
            <w:r w:rsidRPr="00626871">
              <w:rPr>
                <w:rFonts w:ascii="Arial" w:eastAsia="Arial" w:hAnsi="Arial" w:cs="Arial"/>
                <w:sz w:val="18"/>
                <w:szCs w:val="18"/>
              </w:rPr>
              <w:t>3</w:t>
            </w:r>
          </w:p>
        </w:tc>
        <w:tc>
          <w:tcPr>
            <w:tcW w:w="1089" w:type="dxa"/>
            <w:shd w:val="clear" w:color="auto" w:fill="auto"/>
            <w:vAlign w:val="center"/>
          </w:tcPr>
          <w:p w14:paraId="07ED3DA6" w14:textId="04817897" w:rsidR="00B330B1" w:rsidRPr="00626871" w:rsidRDefault="00B330B1" w:rsidP="00B330B1">
            <w:pPr>
              <w:jc w:val="center"/>
              <w:rPr>
                <w:rFonts w:ascii="Arial" w:eastAsia="Calibri" w:hAnsi="Arial" w:cs="Arial"/>
                <w:sz w:val="18"/>
                <w:szCs w:val="18"/>
              </w:rPr>
            </w:pPr>
            <w:r w:rsidRPr="00626871">
              <w:rPr>
                <w:rFonts w:ascii="Calibri" w:hAnsi="Calibri" w:cs="Calibri"/>
              </w:rPr>
              <w:t>1</w:t>
            </w:r>
          </w:p>
        </w:tc>
      </w:tr>
      <w:tr w:rsidR="00626871" w:rsidRPr="00626871" w14:paraId="00C6A2C3" w14:textId="77777777" w:rsidTr="07B47D1D">
        <w:trPr>
          <w:trHeight w:val="167"/>
          <w:jc w:val="center"/>
        </w:trPr>
        <w:tc>
          <w:tcPr>
            <w:tcW w:w="2221" w:type="dxa"/>
            <w:shd w:val="clear" w:color="auto" w:fill="auto"/>
            <w:vAlign w:val="center"/>
          </w:tcPr>
          <w:p w14:paraId="6BE8CDBC" w14:textId="77777777" w:rsidR="00B330B1" w:rsidRPr="00626871" w:rsidRDefault="00B330B1" w:rsidP="00B330B1">
            <w:pPr>
              <w:rPr>
                <w:rFonts w:ascii="Arial" w:eastAsia="Arial" w:hAnsi="Arial" w:cs="Arial"/>
                <w:b/>
                <w:bCs/>
                <w:sz w:val="18"/>
                <w:szCs w:val="18"/>
                <w:lang w:eastAsia="es-CO"/>
              </w:rPr>
            </w:pPr>
            <w:r w:rsidRPr="00626871">
              <w:rPr>
                <w:rFonts w:ascii="Arial" w:eastAsia="Arial" w:hAnsi="Arial" w:cs="Arial"/>
                <w:b/>
                <w:bCs/>
                <w:sz w:val="18"/>
                <w:szCs w:val="18"/>
                <w:lang w:eastAsia="es-CO"/>
              </w:rPr>
              <w:t>NA</w:t>
            </w:r>
          </w:p>
        </w:tc>
        <w:tc>
          <w:tcPr>
            <w:tcW w:w="877" w:type="dxa"/>
            <w:vAlign w:val="center"/>
          </w:tcPr>
          <w:p w14:paraId="5B2CA031" w14:textId="77777777" w:rsidR="00B330B1" w:rsidRPr="00626871" w:rsidRDefault="00B330B1" w:rsidP="00B330B1">
            <w:pPr>
              <w:jc w:val="center"/>
              <w:rPr>
                <w:rFonts w:ascii="Arial" w:eastAsia="Calibri" w:hAnsi="Arial" w:cs="Arial"/>
                <w:sz w:val="18"/>
                <w:szCs w:val="18"/>
              </w:rPr>
            </w:pPr>
          </w:p>
        </w:tc>
        <w:tc>
          <w:tcPr>
            <w:tcW w:w="947" w:type="dxa"/>
            <w:shd w:val="clear" w:color="auto" w:fill="auto"/>
            <w:vAlign w:val="center"/>
          </w:tcPr>
          <w:p w14:paraId="5A0A4C18" w14:textId="77777777" w:rsidR="00B330B1" w:rsidRPr="00626871" w:rsidRDefault="00B330B1" w:rsidP="00B330B1">
            <w:pPr>
              <w:jc w:val="center"/>
              <w:rPr>
                <w:rFonts w:ascii="Arial" w:eastAsia="Calibri" w:hAnsi="Arial" w:cs="Arial"/>
                <w:sz w:val="18"/>
                <w:szCs w:val="18"/>
              </w:rPr>
            </w:pPr>
          </w:p>
        </w:tc>
        <w:tc>
          <w:tcPr>
            <w:tcW w:w="877" w:type="dxa"/>
            <w:vAlign w:val="center"/>
          </w:tcPr>
          <w:p w14:paraId="58161BD2" w14:textId="6D943D39" w:rsidR="00B330B1" w:rsidRPr="00626871" w:rsidRDefault="00B330B1" w:rsidP="00B330B1">
            <w:pPr>
              <w:jc w:val="center"/>
              <w:rPr>
                <w:rFonts w:ascii="Arial" w:eastAsia="Calibri" w:hAnsi="Arial" w:cs="Arial"/>
                <w:sz w:val="18"/>
                <w:szCs w:val="18"/>
              </w:rPr>
            </w:pPr>
            <w:r w:rsidRPr="00626871">
              <w:rPr>
                <w:rFonts w:ascii="Arial" w:eastAsia="Arial" w:hAnsi="Arial" w:cs="Arial"/>
                <w:sz w:val="18"/>
                <w:szCs w:val="18"/>
              </w:rPr>
              <w:t>2</w:t>
            </w:r>
          </w:p>
        </w:tc>
        <w:tc>
          <w:tcPr>
            <w:tcW w:w="1108" w:type="dxa"/>
            <w:shd w:val="clear" w:color="auto" w:fill="auto"/>
            <w:vAlign w:val="center"/>
          </w:tcPr>
          <w:p w14:paraId="63361EBB" w14:textId="60019311" w:rsidR="00B330B1" w:rsidRPr="00626871" w:rsidRDefault="70D6553F" w:rsidP="00B330B1">
            <w:pPr>
              <w:jc w:val="center"/>
              <w:rPr>
                <w:rFonts w:ascii="Arial" w:eastAsia="Calibri" w:hAnsi="Arial" w:cs="Arial"/>
                <w:sz w:val="18"/>
                <w:szCs w:val="18"/>
              </w:rPr>
            </w:pPr>
            <w:r w:rsidRPr="07B47D1D">
              <w:rPr>
                <w:rFonts w:ascii="Arial" w:eastAsia="Calibri" w:hAnsi="Arial" w:cs="Arial"/>
                <w:sz w:val="18"/>
                <w:szCs w:val="18"/>
              </w:rPr>
              <w:t>2</w:t>
            </w:r>
          </w:p>
        </w:tc>
        <w:tc>
          <w:tcPr>
            <w:tcW w:w="877" w:type="dxa"/>
            <w:vAlign w:val="center"/>
          </w:tcPr>
          <w:p w14:paraId="2E45C4CD" w14:textId="0F59AC6A" w:rsidR="00B330B1" w:rsidRPr="00626871" w:rsidRDefault="00B330B1" w:rsidP="00B330B1">
            <w:pPr>
              <w:jc w:val="center"/>
              <w:rPr>
                <w:rFonts w:ascii="Arial" w:eastAsia="Calibri" w:hAnsi="Arial" w:cs="Arial"/>
                <w:sz w:val="18"/>
                <w:szCs w:val="18"/>
              </w:rPr>
            </w:pPr>
            <w:r w:rsidRPr="00626871">
              <w:rPr>
                <w:rFonts w:ascii="Arial" w:eastAsia="Arial" w:hAnsi="Arial" w:cs="Arial"/>
                <w:sz w:val="18"/>
                <w:szCs w:val="18"/>
              </w:rPr>
              <w:t>9</w:t>
            </w:r>
          </w:p>
        </w:tc>
        <w:tc>
          <w:tcPr>
            <w:tcW w:w="1089" w:type="dxa"/>
            <w:shd w:val="clear" w:color="auto" w:fill="auto"/>
            <w:vAlign w:val="center"/>
          </w:tcPr>
          <w:p w14:paraId="459BB048" w14:textId="75FBF877" w:rsidR="00B330B1" w:rsidRPr="00626871" w:rsidRDefault="00B330B1" w:rsidP="00B330B1">
            <w:pPr>
              <w:jc w:val="center"/>
              <w:rPr>
                <w:rFonts w:ascii="Arial" w:eastAsia="Calibri" w:hAnsi="Arial" w:cs="Arial"/>
                <w:sz w:val="18"/>
                <w:szCs w:val="18"/>
              </w:rPr>
            </w:pPr>
            <w:r w:rsidRPr="00626871">
              <w:rPr>
                <w:rFonts w:ascii="Calibri" w:hAnsi="Calibri" w:cs="Calibri"/>
              </w:rPr>
              <w:t>0</w:t>
            </w:r>
          </w:p>
        </w:tc>
      </w:tr>
      <w:tr w:rsidR="00626871" w:rsidRPr="00626871" w14:paraId="244125C8" w14:textId="77777777" w:rsidTr="07B47D1D">
        <w:trPr>
          <w:trHeight w:val="297"/>
          <w:jc w:val="center"/>
        </w:trPr>
        <w:tc>
          <w:tcPr>
            <w:tcW w:w="2221" w:type="dxa"/>
            <w:shd w:val="clear" w:color="auto" w:fill="D9D9D9" w:themeFill="background1" w:themeFillShade="D9"/>
            <w:vAlign w:val="center"/>
          </w:tcPr>
          <w:p w14:paraId="5F5EB5D4" w14:textId="77777777" w:rsidR="00B330B1" w:rsidRPr="00626871" w:rsidRDefault="00B330B1" w:rsidP="00B330B1">
            <w:pPr>
              <w:rPr>
                <w:rFonts w:ascii="Arial" w:eastAsia="Arial" w:hAnsi="Arial" w:cs="Arial"/>
                <w:b/>
                <w:bCs/>
                <w:sz w:val="18"/>
                <w:szCs w:val="18"/>
                <w:lang w:eastAsia="es-CO"/>
              </w:rPr>
            </w:pPr>
            <w:r w:rsidRPr="00626871">
              <w:rPr>
                <w:rFonts w:ascii="Arial" w:eastAsia="Arial" w:hAnsi="Arial" w:cs="Arial"/>
                <w:b/>
                <w:bCs/>
                <w:sz w:val="18"/>
                <w:szCs w:val="18"/>
                <w:lang w:eastAsia="es-CO"/>
              </w:rPr>
              <w:t>Total</w:t>
            </w:r>
          </w:p>
        </w:tc>
        <w:tc>
          <w:tcPr>
            <w:tcW w:w="877" w:type="dxa"/>
            <w:shd w:val="clear" w:color="auto" w:fill="D9D9D9" w:themeFill="background1" w:themeFillShade="D9"/>
            <w:vAlign w:val="center"/>
          </w:tcPr>
          <w:p w14:paraId="2ADC42CA" w14:textId="68F02888" w:rsidR="00B330B1" w:rsidRPr="00626871" w:rsidRDefault="00B330B1" w:rsidP="00B330B1">
            <w:pPr>
              <w:jc w:val="center"/>
              <w:rPr>
                <w:rFonts w:ascii="Arial" w:eastAsia="Calibri" w:hAnsi="Arial" w:cs="Arial"/>
                <w:b/>
                <w:bCs/>
                <w:sz w:val="18"/>
                <w:szCs w:val="18"/>
              </w:rPr>
            </w:pPr>
            <w:r w:rsidRPr="00626871">
              <w:rPr>
                <w:rFonts w:ascii="Arial" w:eastAsia="Arial" w:hAnsi="Arial" w:cs="Arial"/>
                <w:b/>
                <w:bCs/>
                <w:sz w:val="18"/>
                <w:szCs w:val="18"/>
              </w:rPr>
              <w:t>100</w:t>
            </w:r>
          </w:p>
        </w:tc>
        <w:tc>
          <w:tcPr>
            <w:tcW w:w="947" w:type="dxa"/>
            <w:shd w:val="clear" w:color="auto" w:fill="D9D9D9" w:themeFill="background1" w:themeFillShade="D9"/>
            <w:vAlign w:val="center"/>
          </w:tcPr>
          <w:p w14:paraId="5EFB01FE" w14:textId="1092E60D" w:rsidR="00B330B1" w:rsidRPr="00626871" w:rsidRDefault="00B330B1" w:rsidP="00B330B1">
            <w:pPr>
              <w:jc w:val="center"/>
              <w:rPr>
                <w:rFonts w:ascii="Arial" w:eastAsia="Calibri" w:hAnsi="Arial" w:cs="Arial"/>
                <w:b/>
                <w:bCs/>
                <w:sz w:val="18"/>
                <w:szCs w:val="18"/>
              </w:rPr>
            </w:pPr>
            <w:r w:rsidRPr="00626871">
              <w:rPr>
                <w:rFonts w:ascii="Arial" w:eastAsia="Calibri" w:hAnsi="Arial" w:cs="Arial"/>
                <w:b/>
                <w:bCs/>
                <w:sz w:val="18"/>
                <w:szCs w:val="18"/>
              </w:rPr>
              <w:t>99</w:t>
            </w:r>
          </w:p>
        </w:tc>
        <w:tc>
          <w:tcPr>
            <w:tcW w:w="877" w:type="dxa"/>
            <w:shd w:val="clear" w:color="auto" w:fill="D9D9D9" w:themeFill="background1" w:themeFillShade="D9"/>
            <w:vAlign w:val="center"/>
          </w:tcPr>
          <w:p w14:paraId="5E885978" w14:textId="6AFD9988" w:rsidR="00B330B1" w:rsidRPr="00626871" w:rsidRDefault="00B330B1" w:rsidP="00B330B1">
            <w:pPr>
              <w:jc w:val="center"/>
              <w:rPr>
                <w:rFonts w:ascii="Arial" w:hAnsi="Arial" w:cs="Arial"/>
                <w:b/>
                <w:bCs/>
                <w:sz w:val="18"/>
                <w:szCs w:val="18"/>
              </w:rPr>
            </w:pPr>
            <w:r w:rsidRPr="00626871">
              <w:rPr>
                <w:rFonts w:ascii="Arial" w:eastAsia="Arial" w:hAnsi="Arial" w:cs="Arial"/>
                <w:b/>
                <w:bCs/>
                <w:sz w:val="18"/>
                <w:szCs w:val="18"/>
              </w:rPr>
              <w:t>100</w:t>
            </w:r>
          </w:p>
        </w:tc>
        <w:tc>
          <w:tcPr>
            <w:tcW w:w="1108" w:type="dxa"/>
            <w:shd w:val="clear" w:color="auto" w:fill="D9D9D9" w:themeFill="background1" w:themeFillShade="D9"/>
            <w:vAlign w:val="center"/>
          </w:tcPr>
          <w:p w14:paraId="2FDD3586" w14:textId="2294E93D" w:rsidR="00B330B1" w:rsidRPr="00626871" w:rsidRDefault="00B330B1" w:rsidP="00B330B1">
            <w:pPr>
              <w:jc w:val="center"/>
              <w:rPr>
                <w:rFonts w:ascii="Arial" w:hAnsi="Arial" w:cs="Arial"/>
                <w:b/>
                <w:bCs/>
                <w:sz w:val="18"/>
                <w:szCs w:val="18"/>
              </w:rPr>
            </w:pPr>
            <w:r w:rsidRPr="00626871">
              <w:rPr>
                <w:rFonts w:ascii="Arial" w:hAnsi="Arial" w:cs="Arial"/>
                <w:b/>
                <w:bCs/>
                <w:sz w:val="18"/>
                <w:szCs w:val="18"/>
              </w:rPr>
              <w:t>99</w:t>
            </w:r>
          </w:p>
        </w:tc>
        <w:tc>
          <w:tcPr>
            <w:tcW w:w="877" w:type="dxa"/>
            <w:shd w:val="clear" w:color="auto" w:fill="D9D9D9" w:themeFill="background1" w:themeFillShade="D9"/>
            <w:vAlign w:val="center"/>
          </w:tcPr>
          <w:p w14:paraId="545B22DB" w14:textId="7E381F78" w:rsidR="00B330B1" w:rsidRPr="00626871" w:rsidRDefault="00B330B1" w:rsidP="00B330B1">
            <w:pPr>
              <w:jc w:val="center"/>
              <w:rPr>
                <w:rFonts w:ascii="Arial" w:hAnsi="Arial" w:cs="Arial"/>
                <w:b/>
                <w:bCs/>
                <w:sz w:val="18"/>
                <w:szCs w:val="18"/>
              </w:rPr>
            </w:pPr>
            <w:r w:rsidRPr="00626871">
              <w:rPr>
                <w:rFonts w:ascii="Arial" w:eastAsia="Arial" w:hAnsi="Arial" w:cs="Arial"/>
                <w:b/>
                <w:bCs/>
                <w:sz w:val="18"/>
                <w:szCs w:val="18"/>
              </w:rPr>
              <w:t>45</w:t>
            </w:r>
          </w:p>
        </w:tc>
        <w:tc>
          <w:tcPr>
            <w:tcW w:w="1089" w:type="dxa"/>
            <w:shd w:val="clear" w:color="auto" w:fill="D9D9D9" w:themeFill="background1" w:themeFillShade="D9"/>
            <w:vAlign w:val="center"/>
          </w:tcPr>
          <w:p w14:paraId="475508D8" w14:textId="6C245D62" w:rsidR="00B330B1" w:rsidRPr="00626871" w:rsidRDefault="00B330B1" w:rsidP="00B330B1">
            <w:pPr>
              <w:jc w:val="center"/>
              <w:rPr>
                <w:rFonts w:ascii="Arial" w:hAnsi="Arial" w:cs="Arial"/>
                <w:b/>
                <w:bCs/>
                <w:sz w:val="18"/>
                <w:szCs w:val="18"/>
              </w:rPr>
            </w:pPr>
            <w:r w:rsidRPr="00626871">
              <w:rPr>
                <w:rFonts w:ascii="Calibri" w:hAnsi="Calibri" w:cs="Calibri"/>
              </w:rPr>
              <w:t>4</w:t>
            </w:r>
            <w:r w:rsidR="00265DF8" w:rsidRPr="00626871">
              <w:rPr>
                <w:rFonts w:ascii="Calibri" w:hAnsi="Calibri" w:cs="Calibri"/>
              </w:rPr>
              <w:t>3</w:t>
            </w:r>
          </w:p>
        </w:tc>
      </w:tr>
      <w:tr w:rsidR="00626871" w:rsidRPr="00626871" w14:paraId="73C503AF" w14:textId="77777777" w:rsidTr="07B47D1D">
        <w:trPr>
          <w:trHeight w:val="300"/>
          <w:jc w:val="center"/>
        </w:trPr>
        <w:tc>
          <w:tcPr>
            <w:tcW w:w="2221" w:type="dxa"/>
            <w:shd w:val="clear" w:color="auto" w:fill="A6A6A6" w:themeFill="background1" w:themeFillShade="A6"/>
            <w:vAlign w:val="center"/>
          </w:tcPr>
          <w:p w14:paraId="72531EED" w14:textId="77777777" w:rsidR="0066054A" w:rsidRPr="00626871" w:rsidRDefault="0066054A" w:rsidP="00287B62">
            <w:pPr>
              <w:rPr>
                <w:rFonts w:ascii="Arial" w:eastAsia="Arial" w:hAnsi="Arial" w:cs="Arial"/>
                <w:b/>
                <w:bCs/>
                <w:sz w:val="18"/>
                <w:szCs w:val="18"/>
                <w:lang w:eastAsia="es-CO"/>
              </w:rPr>
            </w:pPr>
            <w:r w:rsidRPr="00626871">
              <w:rPr>
                <w:rFonts w:ascii="Arial" w:eastAsia="Arial" w:hAnsi="Arial" w:cs="Arial"/>
                <w:b/>
                <w:bCs/>
                <w:sz w:val="18"/>
                <w:szCs w:val="18"/>
                <w:lang w:eastAsia="es-CO"/>
              </w:rPr>
              <w:t>% de cumplimientos</w:t>
            </w:r>
          </w:p>
        </w:tc>
        <w:tc>
          <w:tcPr>
            <w:tcW w:w="877" w:type="dxa"/>
            <w:shd w:val="clear" w:color="auto" w:fill="A6A6A6" w:themeFill="background1" w:themeFillShade="A6"/>
            <w:vAlign w:val="center"/>
          </w:tcPr>
          <w:p w14:paraId="6AC2A1F2" w14:textId="47ABDF4A" w:rsidR="0066054A" w:rsidRPr="00626871" w:rsidRDefault="0066054A" w:rsidP="00287B62">
            <w:pPr>
              <w:jc w:val="center"/>
              <w:rPr>
                <w:rFonts w:ascii="Arial" w:hAnsi="Arial" w:cs="Arial"/>
                <w:b/>
                <w:bCs/>
                <w:sz w:val="18"/>
                <w:szCs w:val="18"/>
              </w:rPr>
            </w:pPr>
            <w:r w:rsidRPr="00626871">
              <w:rPr>
                <w:rFonts w:ascii="Arial" w:eastAsia="Arial" w:hAnsi="Arial" w:cs="Arial"/>
                <w:sz w:val="18"/>
                <w:szCs w:val="18"/>
              </w:rPr>
              <w:t>93,0%</w:t>
            </w:r>
          </w:p>
        </w:tc>
        <w:tc>
          <w:tcPr>
            <w:tcW w:w="947" w:type="dxa"/>
            <w:shd w:val="clear" w:color="auto" w:fill="A6A6A6" w:themeFill="background1" w:themeFillShade="A6"/>
            <w:vAlign w:val="center"/>
          </w:tcPr>
          <w:p w14:paraId="47CBA9F7" w14:textId="51819289" w:rsidR="0066054A" w:rsidRPr="00626871" w:rsidRDefault="75808F01" w:rsidP="00287B62">
            <w:pPr>
              <w:jc w:val="center"/>
              <w:rPr>
                <w:rFonts w:ascii="Arial" w:eastAsia="Arial" w:hAnsi="Arial" w:cs="Arial"/>
                <w:b/>
                <w:bCs/>
                <w:sz w:val="18"/>
                <w:szCs w:val="18"/>
                <w:lang w:eastAsia="es-CO"/>
              </w:rPr>
            </w:pPr>
            <w:r w:rsidRPr="07B47D1D">
              <w:rPr>
                <w:rFonts w:ascii="Arial" w:eastAsia="Arial" w:hAnsi="Arial" w:cs="Arial"/>
                <w:sz w:val="18"/>
                <w:szCs w:val="18"/>
              </w:rPr>
              <w:t>9</w:t>
            </w:r>
            <w:r w:rsidR="24AFE431" w:rsidRPr="07B47D1D">
              <w:rPr>
                <w:rFonts w:ascii="Arial" w:eastAsia="Arial" w:hAnsi="Arial" w:cs="Arial"/>
                <w:sz w:val="18"/>
                <w:szCs w:val="18"/>
              </w:rPr>
              <w:t>2</w:t>
            </w:r>
            <w:r w:rsidRPr="07B47D1D">
              <w:rPr>
                <w:rFonts w:ascii="Arial" w:eastAsia="Arial" w:hAnsi="Arial" w:cs="Arial"/>
                <w:sz w:val="18"/>
                <w:szCs w:val="18"/>
              </w:rPr>
              <w:t>,9%</w:t>
            </w:r>
          </w:p>
        </w:tc>
        <w:tc>
          <w:tcPr>
            <w:tcW w:w="877" w:type="dxa"/>
            <w:shd w:val="clear" w:color="auto" w:fill="A6A6A6" w:themeFill="background1" w:themeFillShade="A6"/>
            <w:vAlign w:val="center"/>
          </w:tcPr>
          <w:p w14:paraId="6B443588" w14:textId="1DF7F0EB" w:rsidR="0066054A" w:rsidRPr="00626871" w:rsidRDefault="0066054A" w:rsidP="00287B62">
            <w:pPr>
              <w:jc w:val="center"/>
              <w:rPr>
                <w:rFonts w:ascii="Arial" w:hAnsi="Arial" w:cs="Arial"/>
                <w:b/>
                <w:bCs/>
                <w:sz w:val="18"/>
                <w:szCs w:val="18"/>
              </w:rPr>
            </w:pPr>
            <w:r w:rsidRPr="00626871">
              <w:rPr>
                <w:rFonts w:ascii="Arial" w:eastAsia="Arial" w:hAnsi="Arial" w:cs="Arial"/>
                <w:sz w:val="18"/>
                <w:szCs w:val="18"/>
              </w:rPr>
              <w:t>76,0%</w:t>
            </w:r>
          </w:p>
        </w:tc>
        <w:tc>
          <w:tcPr>
            <w:tcW w:w="1108" w:type="dxa"/>
            <w:shd w:val="clear" w:color="auto" w:fill="A6A6A6" w:themeFill="background1" w:themeFillShade="A6"/>
            <w:vAlign w:val="center"/>
          </w:tcPr>
          <w:p w14:paraId="32C68337" w14:textId="1ACAC6C7" w:rsidR="0066054A" w:rsidRPr="00626871" w:rsidRDefault="00BB4BAE" w:rsidP="00287B62">
            <w:pPr>
              <w:jc w:val="center"/>
              <w:rPr>
                <w:rFonts w:ascii="Arial" w:eastAsia="Calibri" w:hAnsi="Arial" w:cs="Arial"/>
                <w:b/>
                <w:bCs/>
                <w:sz w:val="18"/>
                <w:szCs w:val="18"/>
              </w:rPr>
            </w:pPr>
            <w:r w:rsidRPr="00626871">
              <w:rPr>
                <w:rFonts w:ascii="Arial" w:eastAsia="Arial" w:hAnsi="Arial" w:cs="Arial"/>
                <w:sz w:val="18"/>
                <w:szCs w:val="18"/>
              </w:rPr>
              <w:t>75,8%</w:t>
            </w:r>
          </w:p>
        </w:tc>
        <w:tc>
          <w:tcPr>
            <w:tcW w:w="877" w:type="dxa"/>
            <w:shd w:val="clear" w:color="auto" w:fill="A6A6A6" w:themeFill="background1" w:themeFillShade="A6"/>
            <w:vAlign w:val="center"/>
          </w:tcPr>
          <w:p w14:paraId="04A4A289" w14:textId="4A1C2AF1" w:rsidR="0066054A" w:rsidRPr="00626871" w:rsidRDefault="0066054A" w:rsidP="00287B62">
            <w:pPr>
              <w:jc w:val="center"/>
              <w:rPr>
                <w:rFonts w:ascii="Arial" w:hAnsi="Arial" w:cs="Arial"/>
                <w:b/>
                <w:bCs/>
                <w:sz w:val="18"/>
                <w:szCs w:val="18"/>
              </w:rPr>
            </w:pPr>
            <w:r w:rsidRPr="00626871">
              <w:rPr>
                <w:rFonts w:ascii="Arial" w:eastAsia="Arial" w:hAnsi="Arial" w:cs="Arial"/>
                <w:sz w:val="18"/>
                <w:szCs w:val="18"/>
              </w:rPr>
              <w:t>88,9%</w:t>
            </w:r>
          </w:p>
        </w:tc>
        <w:tc>
          <w:tcPr>
            <w:tcW w:w="1089" w:type="dxa"/>
            <w:shd w:val="clear" w:color="auto" w:fill="A6A6A6" w:themeFill="background1" w:themeFillShade="A6"/>
            <w:vAlign w:val="center"/>
          </w:tcPr>
          <w:p w14:paraId="3AFC152C" w14:textId="10F12A85" w:rsidR="0066054A" w:rsidRPr="00626871" w:rsidRDefault="00B330B1" w:rsidP="00287B62">
            <w:pPr>
              <w:jc w:val="center"/>
              <w:rPr>
                <w:rFonts w:ascii="Arial" w:eastAsia="Calibri" w:hAnsi="Arial" w:cs="Arial"/>
                <w:b/>
                <w:bCs/>
                <w:sz w:val="18"/>
                <w:szCs w:val="18"/>
              </w:rPr>
            </w:pPr>
            <w:r w:rsidRPr="00626871">
              <w:rPr>
                <w:rFonts w:ascii="Arial" w:eastAsia="Arial" w:hAnsi="Arial" w:cs="Arial"/>
                <w:sz w:val="18"/>
                <w:szCs w:val="18"/>
              </w:rPr>
              <w:t>97,7%</w:t>
            </w:r>
          </w:p>
        </w:tc>
      </w:tr>
    </w:tbl>
    <w:p w14:paraId="23A6E446" w14:textId="0E47AD62" w:rsidR="00D66D1E" w:rsidRPr="00626871" w:rsidRDefault="00D66D1E" w:rsidP="00D66D1E">
      <w:pPr>
        <w:shd w:val="clear" w:color="auto" w:fill="FFFFFF" w:themeFill="background1"/>
        <w:jc w:val="center"/>
        <w:rPr>
          <w:rFonts w:ascii="Arial" w:eastAsia="Arial" w:hAnsi="Arial" w:cs="Arial"/>
          <w:sz w:val="18"/>
          <w:szCs w:val="18"/>
          <w:lang w:eastAsia="es-CO"/>
        </w:rPr>
      </w:pPr>
      <w:r w:rsidRPr="00626871">
        <w:rPr>
          <w:rFonts w:ascii="Arial" w:eastAsia="Arial" w:hAnsi="Arial" w:cs="Arial"/>
          <w:sz w:val="18"/>
          <w:szCs w:val="18"/>
          <w:lang w:eastAsia="es-CO"/>
        </w:rPr>
        <w:t>Fuente: OAP, 202</w:t>
      </w:r>
      <w:r w:rsidR="00C06C6A" w:rsidRPr="00626871">
        <w:rPr>
          <w:rFonts w:ascii="Arial" w:eastAsia="Arial" w:hAnsi="Arial" w:cs="Arial"/>
          <w:sz w:val="18"/>
          <w:szCs w:val="18"/>
          <w:lang w:eastAsia="es-CO"/>
        </w:rPr>
        <w:t>4</w:t>
      </w:r>
      <w:r w:rsidRPr="00626871">
        <w:rPr>
          <w:rFonts w:ascii="Arial" w:eastAsia="Arial" w:hAnsi="Arial" w:cs="Arial"/>
          <w:sz w:val="18"/>
          <w:szCs w:val="18"/>
          <w:lang w:eastAsia="es-CO"/>
        </w:rPr>
        <w:t>.</w:t>
      </w:r>
    </w:p>
    <w:p w14:paraId="3D6BB61E" w14:textId="77777777" w:rsidR="00C06C6A" w:rsidRPr="00564D1F" w:rsidRDefault="00C06C6A" w:rsidP="2DF12A26">
      <w:pPr>
        <w:shd w:val="clear" w:color="auto" w:fill="FFFFFF" w:themeFill="background1"/>
        <w:jc w:val="both"/>
        <w:rPr>
          <w:rFonts w:ascii="Arial" w:eastAsia="Arial" w:hAnsi="Arial" w:cs="Arial"/>
          <w:lang w:eastAsia="es-CO"/>
        </w:rPr>
      </w:pPr>
    </w:p>
    <w:p w14:paraId="2B3D3629" w14:textId="77777777" w:rsidR="00F263C1" w:rsidRDefault="00F263C1" w:rsidP="2DF12A26">
      <w:pPr>
        <w:shd w:val="clear" w:color="auto" w:fill="FFFFFF" w:themeFill="background1"/>
        <w:jc w:val="both"/>
        <w:rPr>
          <w:rFonts w:ascii="Arial" w:eastAsia="Arial" w:hAnsi="Arial" w:cs="Arial"/>
          <w:lang w:eastAsia="es-CO"/>
        </w:rPr>
      </w:pPr>
    </w:p>
    <w:p w14:paraId="1277011C" w14:textId="28503081" w:rsidR="00C30841" w:rsidRDefault="005D1E65" w:rsidP="2DF12A26">
      <w:pPr>
        <w:shd w:val="clear" w:color="auto" w:fill="FFFFFF" w:themeFill="background1"/>
        <w:jc w:val="both"/>
        <w:rPr>
          <w:rFonts w:ascii="Arial" w:eastAsia="Arial" w:hAnsi="Arial" w:cs="Arial"/>
          <w:lang w:eastAsia="es-CO"/>
        </w:rPr>
      </w:pPr>
      <w:r w:rsidRPr="389DC952">
        <w:rPr>
          <w:rFonts w:ascii="Arial" w:eastAsia="Arial" w:hAnsi="Arial" w:cs="Arial"/>
          <w:lang w:eastAsia="es-CO"/>
        </w:rPr>
        <w:t xml:space="preserve">En la tabla </w:t>
      </w:r>
      <w:r w:rsidR="0F4D3BA6" w:rsidRPr="389DC952">
        <w:rPr>
          <w:rFonts w:ascii="Arial" w:eastAsia="Arial" w:hAnsi="Arial" w:cs="Arial"/>
          <w:lang w:eastAsia="es-CO"/>
        </w:rPr>
        <w:t xml:space="preserve">se </w:t>
      </w:r>
      <w:r w:rsidRPr="389DC952">
        <w:rPr>
          <w:rFonts w:ascii="Arial" w:eastAsia="Arial" w:hAnsi="Arial" w:cs="Arial"/>
          <w:lang w:eastAsia="es-CO"/>
        </w:rPr>
        <w:t>observa el</w:t>
      </w:r>
      <w:r w:rsidR="00C30841" w:rsidRPr="389DC952">
        <w:rPr>
          <w:rFonts w:ascii="Arial" w:eastAsia="Arial" w:hAnsi="Arial" w:cs="Arial"/>
          <w:lang w:eastAsia="es-CO"/>
        </w:rPr>
        <w:t xml:space="preserve"> </w:t>
      </w:r>
      <w:r w:rsidR="30D3F23B" w:rsidRPr="389DC952">
        <w:rPr>
          <w:rFonts w:ascii="Arial" w:eastAsia="Arial" w:hAnsi="Arial" w:cs="Arial"/>
          <w:lang w:eastAsia="es-CO"/>
        </w:rPr>
        <w:t xml:space="preserve">comparativo del </w:t>
      </w:r>
      <w:r w:rsidR="00C30841" w:rsidRPr="389DC952">
        <w:rPr>
          <w:rFonts w:ascii="Arial" w:eastAsia="Arial" w:hAnsi="Arial" w:cs="Arial"/>
          <w:lang w:eastAsia="es-CO"/>
        </w:rPr>
        <w:t xml:space="preserve">desempeño de </w:t>
      </w:r>
      <w:r w:rsidRPr="389DC952">
        <w:rPr>
          <w:rFonts w:ascii="Arial" w:eastAsia="Arial" w:hAnsi="Arial" w:cs="Arial"/>
          <w:lang w:eastAsia="es-CO"/>
        </w:rPr>
        <w:t xml:space="preserve">los </w:t>
      </w:r>
      <w:r w:rsidR="00C30841" w:rsidRPr="389DC952">
        <w:rPr>
          <w:rFonts w:ascii="Arial" w:eastAsia="Arial" w:hAnsi="Arial" w:cs="Arial"/>
          <w:lang w:eastAsia="es-CO"/>
        </w:rPr>
        <w:t>tres criterios</w:t>
      </w:r>
      <w:r w:rsidRPr="389DC952">
        <w:rPr>
          <w:rFonts w:ascii="Arial" w:eastAsia="Arial" w:hAnsi="Arial" w:cs="Arial"/>
          <w:lang w:eastAsia="es-CO"/>
        </w:rPr>
        <w:t xml:space="preserve"> </w:t>
      </w:r>
      <w:r w:rsidR="00713232" w:rsidRPr="389DC952">
        <w:rPr>
          <w:rFonts w:ascii="Arial" w:eastAsia="Arial" w:hAnsi="Arial" w:cs="Arial"/>
          <w:lang w:eastAsia="es-CO"/>
        </w:rPr>
        <w:t>evaluados</w:t>
      </w:r>
      <w:r w:rsidR="00C30841" w:rsidRPr="389DC952">
        <w:rPr>
          <w:rFonts w:ascii="Arial" w:eastAsia="Arial" w:hAnsi="Arial" w:cs="Arial"/>
          <w:lang w:eastAsia="es-CO"/>
        </w:rPr>
        <w:t xml:space="preserve"> (Diseño del control, Ejecución del control y Ejecución de la acción) durante el primer y segundo cuatrimestre </w:t>
      </w:r>
    </w:p>
    <w:p w14:paraId="6FF5CCD1" w14:textId="77777777" w:rsidR="00852FC1" w:rsidRDefault="00852FC1" w:rsidP="2DF12A26">
      <w:pPr>
        <w:shd w:val="clear" w:color="auto" w:fill="FFFFFF" w:themeFill="background1"/>
        <w:jc w:val="both"/>
        <w:rPr>
          <w:rFonts w:ascii="Arial" w:eastAsia="Arial" w:hAnsi="Arial" w:cs="Arial"/>
          <w:lang w:eastAsia="es-CO"/>
        </w:rPr>
      </w:pPr>
    </w:p>
    <w:p w14:paraId="1D30D05E" w14:textId="75DD6581" w:rsidR="00852FC1" w:rsidRDefault="00852FC1" w:rsidP="2DF12A26">
      <w:pPr>
        <w:shd w:val="clear" w:color="auto" w:fill="FFFFFF" w:themeFill="background1"/>
        <w:jc w:val="both"/>
        <w:rPr>
          <w:rFonts w:ascii="Arial" w:eastAsia="Arial" w:hAnsi="Arial" w:cs="Arial"/>
          <w:lang w:eastAsia="es-CO"/>
        </w:rPr>
      </w:pPr>
      <w:r w:rsidRPr="07B47D1D">
        <w:rPr>
          <w:rFonts w:ascii="Arial" w:eastAsia="Arial" w:hAnsi="Arial" w:cs="Arial"/>
          <w:lang w:eastAsia="es-CO"/>
        </w:rPr>
        <w:t>En el segundo cuatrimestre, los procesos de Servicio a la Ciudadanía y Relacionamiento con Partes Interesadas, Intervención de Infraestructura y Gestión Jurídica actualizaron sus mapas de riesgos, ajustándolos según las observaciones de la segunda y tercera línea de defensa</w:t>
      </w:r>
      <w:r w:rsidR="00522D5B">
        <w:rPr>
          <w:rFonts w:ascii="Arial" w:eastAsia="Arial" w:hAnsi="Arial" w:cs="Arial"/>
          <w:lang w:eastAsia="es-CO"/>
        </w:rPr>
        <w:t xml:space="preserve">. En esta actualización el proceso de </w:t>
      </w:r>
      <w:r w:rsidR="00522D5B" w:rsidRPr="07B47D1D">
        <w:rPr>
          <w:rFonts w:ascii="Arial" w:eastAsia="Arial" w:hAnsi="Arial" w:cs="Arial"/>
          <w:lang w:eastAsia="es-CO"/>
        </w:rPr>
        <w:t>Intervención de Infraestructura</w:t>
      </w:r>
      <w:r w:rsidR="00522D5B">
        <w:rPr>
          <w:rFonts w:ascii="Arial" w:eastAsia="Arial" w:hAnsi="Arial" w:cs="Arial"/>
          <w:lang w:eastAsia="es-CO"/>
        </w:rPr>
        <w:t xml:space="preserve"> elimino un control donde pasamos de 100 controles a 99 para los 42 riesgos.</w:t>
      </w:r>
    </w:p>
    <w:p w14:paraId="70BDDA70" w14:textId="77777777" w:rsidR="00C30841" w:rsidRDefault="00C30841" w:rsidP="2DF12A26">
      <w:pPr>
        <w:shd w:val="clear" w:color="auto" w:fill="FFFFFF" w:themeFill="background1"/>
        <w:jc w:val="both"/>
        <w:rPr>
          <w:rFonts w:ascii="Arial" w:eastAsia="Arial" w:hAnsi="Arial" w:cs="Arial"/>
          <w:lang w:eastAsia="es-CO"/>
        </w:rPr>
      </w:pPr>
    </w:p>
    <w:p w14:paraId="58480CED" w14:textId="15300CC8" w:rsidR="00506FD4" w:rsidRDefault="00506FD4" w:rsidP="00506FD4">
      <w:pPr>
        <w:shd w:val="clear" w:color="auto" w:fill="FFFFFF" w:themeFill="background1"/>
        <w:jc w:val="both"/>
        <w:rPr>
          <w:rFonts w:ascii="Arial" w:eastAsia="Arial" w:hAnsi="Arial" w:cs="Arial"/>
          <w:lang w:val="es-CO" w:eastAsia="es-CO"/>
        </w:rPr>
      </w:pPr>
      <w:r w:rsidRPr="00506FD4">
        <w:rPr>
          <w:rFonts w:ascii="Arial" w:eastAsia="Arial" w:hAnsi="Arial" w:cs="Arial"/>
          <w:b/>
          <w:bCs/>
          <w:lang w:val="es-CO" w:eastAsia="es-CO"/>
        </w:rPr>
        <w:t>Diseño del control</w:t>
      </w:r>
      <w:r w:rsidRPr="00506FD4">
        <w:rPr>
          <w:rFonts w:ascii="Arial" w:eastAsia="Arial" w:hAnsi="Arial" w:cs="Arial"/>
          <w:lang w:val="es-CO" w:eastAsia="es-CO"/>
        </w:rPr>
        <w:t xml:space="preserve"> </w:t>
      </w:r>
      <w:r w:rsidR="00522D5B" w:rsidRPr="00522D5B">
        <w:rPr>
          <w:rFonts w:ascii="Arial" w:eastAsia="Arial" w:hAnsi="Arial" w:cs="Arial"/>
          <w:lang w:eastAsia="es-CO"/>
        </w:rPr>
        <w:t>El porcentaje de cumplimiento del diseño del control es alto y se mantiene estable entre ambos periodos, con un 93% en el primer cuatrimestre y un 92,9% en el segundo. Este indicador refleja que la mayoría de los controles fueron diseñados de manera adecuada.</w:t>
      </w:r>
    </w:p>
    <w:p w14:paraId="1B01B7A6" w14:textId="77777777" w:rsidR="00697870" w:rsidRDefault="00697870" w:rsidP="00506FD4">
      <w:pPr>
        <w:shd w:val="clear" w:color="auto" w:fill="FFFFFF" w:themeFill="background1"/>
        <w:jc w:val="both"/>
        <w:rPr>
          <w:rFonts w:ascii="Arial" w:eastAsia="Arial" w:hAnsi="Arial" w:cs="Arial"/>
          <w:lang w:val="es-CO" w:eastAsia="es-CO"/>
        </w:rPr>
      </w:pPr>
    </w:p>
    <w:p w14:paraId="2DCA1B85" w14:textId="35D274E2" w:rsidR="00697870" w:rsidRPr="00D56A75" w:rsidRDefault="00697870" w:rsidP="00697870">
      <w:pPr>
        <w:shd w:val="clear" w:color="auto" w:fill="FFFFFF" w:themeFill="background1"/>
        <w:jc w:val="both"/>
        <w:rPr>
          <w:rFonts w:ascii="Arial" w:eastAsia="Arial" w:hAnsi="Arial" w:cs="Arial"/>
          <w:lang w:eastAsia="es-CO"/>
        </w:rPr>
      </w:pPr>
      <w:r w:rsidRPr="07B47D1D">
        <w:rPr>
          <w:rFonts w:ascii="Arial" w:eastAsia="Arial" w:hAnsi="Arial" w:cs="Arial"/>
          <w:lang w:eastAsia="es-CO"/>
        </w:rPr>
        <w:t>Los procesos que cumplen parcialmente son:</w:t>
      </w:r>
    </w:p>
    <w:p w14:paraId="3D8E88C5" w14:textId="77777777" w:rsidR="00697870" w:rsidRPr="00CF5610" w:rsidRDefault="00697870" w:rsidP="00697870">
      <w:pPr>
        <w:shd w:val="clear" w:color="auto" w:fill="FFFFFF" w:themeFill="background1"/>
        <w:jc w:val="both"/>
        <w:rPr>
          <w:rFonts w:ascii="Arial" w:eastAsia="Arial" w:hAnsi="Arial" w:cs="Arial"/>
          <w:color w:val="215868" w:themeColor="accent5" w:themeShade="80"/>
          <w:lang w:eastAsia="es-CO"/>
        </w:rPr>
      </w:pPr>
    </w:p>
    <w:p w14:paraId="5564CFCB" w14:textId="4C4D6B51" w:rsidR="003B197B" w:rsidRDefault="004A3499" w:rsidP="07B47D1D">
      <w:pPr>
        <w:pStyle w:val="Prrafodelista"/>
        <w:numPr>
          <w:ilvl w:val="0"/>
          <w:numId w:val="12"/>
        </w:numPr>
        <w:shd w:val="clear" w:color="auto" w:fill="FFFFFF" w:themeFill="background1"/>
        <w:rPr>
          <w:rFonts w:ascii="Arial" w:eastAsia="Arial" w:hAnsi="Arial" w:cs="Arial"/>
          <w:b/>
          <w:bCs/>
          <w:shd w:val="clear" w:color="auto" w:fill="FFFFFF"/>
        </w:rPr>
      </w:pPr>
      <w:r w:rsidRPr="07B47D1D">
        <w:rPr>
          <w:rFonts w:ascii="Arial" w:eastAsia="Arial" w:hAnsi="Arial" w:cs="Arial"/>
          <w:b/>
          <w:bCs/>
          <w:color w:val="000000" w:themeColor="text1"/>
          <w:shd w:val="clear" w:color="auto" w:fill="FFFFFF"/>
        </w:rPr>
        <w:t>Gestión De Laboratorio:</w:t>
      </w:r>
      <w:r w:rsidR="2F92172D" w:rsidRPr="07B47D1D">
        <w:rPr>
          <w:rFonts w:ascii="Arial" w:eastAsia="Arial" w:hAnsi="Arial" w:cs="Arial"/>
          <w:b/>
          <w:bCs/>
          <w:color w:val="000000" w:themeColor="text1"/>
          <w:shd w:val="clear" w:color="auto" w:fill="FFFFFF"/>
        </w:rPr>
        <w:t xml:space="preserve"> </w:t>
      </w:r>
      <w:r w:rsidR="7921BBD8" w:rsidRPr="07B47D1D">
        <w:rPr>
          <w:rFonts w:ascii="Arial" w:eastAsia="Arial" w:hAnsi="Arial" w:cs="Arial"/>
          <w:color w:val="000000" w:themeColor="text1"/>
          <w:shd w:val="clear" w:color="auto" w:fill="FFFFFF"/>
        </w:rPr>
        <w:t xml:space="preserve">Para </w:t>
      </w:r>
      <w:r w:rsidR="5755D543" w:rsidRPr="07B47D1D">
        <w:rPr>
          <w:rFonts w:ascii="Arial" w:eastAsia="Arial" w:hAnsi="Arial" w:cs="Arial"/>
          <w:color w:val="000000" w:themeColor="text1"/>
          <w:shd w:val="clear" w:color="auto" w:fill="FFFFFF"/>
        </w:rPr>
        <w:t xml:space="preserve">los </w:t>
      </w:r>
      <w:r w:rsidR="4602D7D3" w:rsidRPr="07B47D1D">
        <w:rPr>
          <w:rFonts w:ascii="Arial" w:eastAsia="Arial" w:hAnsi="Arial" w:cs="Arial"/>
          <w:color w:val="000000" w:themeColor="text1"/>
          <w:shd w:val="clear" w:color="auto" w:fill="FFFFFF"/>
        </w:rPr>
        <w:t>control</w:t>
      </w:r>
      <w:r w:rsidR="33AF8D7A" w:rsidRPr="07B47D1D">
        <w:rPr>
          <w:rFonts w:ascii="Arial" w:eastAsia="Arial" w:hAnsi="Arial" w:cs="Arial"/>
          <w:color w:val="000000" w:themeColor="text1"/>
          <w:shd w:val="clear" w:color="auto" w:fill="FFFFFF"/>
        </w:rPr>
        <w:t>es</w:t>
      </w:r>
      <w:r w:rsidR="7921BBD8" w:rsidRPr="07B47D1D">
        <w:rPr>
          <w:rFonts w:ascii="Arial" w:eastAsia="Arial" w:hAnsi="Arial" w:cs="Arial"/>
          <w:color w:val="000000" w:themeColor="text1"/>
          <w:shd w:val="clear" w:color="auto" w:fill="FFFFFF"/>
        </w:rPr>
        <w:t xml:space="preserve"> dos</w:t>
      </w:r>
      <w:r w:rsidR="4E035179" w:rsidRPr="07B47D1D">
        <w:rPr>
          <w:rFonts w:ascii="Arial" w:eastAsia="Arial" w:hAnsi="Arial" w:cs="Arial"/>
          <w:color w:val="000000" w:themeColor="text1"/>
          <w:shd w:val="clear" w:color="auto" w:fill="FFFFFF"/>
        </w:rPr>
        <w:t xml:space="preserve"> y </w:t>
      </w:r>
      <w:r w:rsidR="0BEC5929" w:rsidRPr="07B47D1D">
        <w:rPr>
          <w:rFonts w:ascii="Arial" w:eastAsia="Arial" w:hAnsi="Arial" w:cs="Arial"/>
          <w:color w:val="000000" w:themeColor="text1"/>
          <w:shd w:val="clear" w:color="auto" w:fill="FFFFFF"/>
        </w:rPr>
        <w:t>tres del</w:t>
      </w:r>
      <w:r w:rsidR="2C57484C" w:rsidRPr="07B47D1D">
        <w:rPr>
          <w:rFonts w:ascii="Arial" w:eastAsia="Arial" w:hAnsi="Arial" w:cs="Arial"/>
          <w:color w:val="000000" w:themeColor="text1"/>
          <w:shd w:val="clear" w:color="auto" w:fill="FFFFFF"/>
        </w:rPr>
        <w:t xml:space="preserve"> riesgo</w:t>
      </w:r>
      <w:r w:rsidR="3B20F5FC" w:rsidRPr="07B47D1D">
        <w:rPr>
          <w:rFonts w:ascii="Arial" w:eastAsia="Arial" w:hAnsi="Arial" w:cs="Arial"/>
          <w:color w:val="000000" w:themeColor="text1"/>
          <w:shd w:val="clear" w:color="auto" w:fill="FFFFFF"/>
        </w:rPr>
        <w:t xml:space="preserve"> </w:t>
      </w:r>
      <w:r w:rsidR="78A5C57F" w:rsidRPr="07B47D1D">
        <w:rPr>
          <w:rFonts w:ascii="Arial" w:eastAsia="Arial" w:hAnsi="Arial" w:cs="Arial"/>
          <w:color w:val="000000" w:themeColor="text1"/>
          <w:shd w:val="clear" w:color="auto" w:fill="FFFFFF"/>
        </w:rPr>
        <w:t>dos</w:t>
      </w:r>
      <w:r w:rsidR="74ADC375" w:rsidRPr="07B47D1D">
        <w:rPr>
          <w:rFonts w:ascii="Arial" w:eastAsia="Arial" w:hAnsi="Arial" w:cs="Arial"/>
          <w:color w:val="000000" w:themeColor="text1"/>
          <w:shd w:val="clear" w:color="auto" w:fill="FFFFFF"/>
        </w:rPr>
        <w:t>,</w:t>
      </w:r>
      <w:r w:rsidR="78A5C57F" w:rsidRPr="07B47D1D">
        <w:rPr>
          <w:rFonts w:ascii="Arial" w:eastAsia="Arial" w:hAnsi="Arial" w:cs="Arial"/>
          <w:color w:val="000000" w:themeColor="text1"/>
          <w:shd w:val="clear" w:color="auto" w:fill="FFFFFF"/>
        </w:rPr>
        <w:t xml:space="preserve"> </w:t>
      </w:r>
      <w:r w:rsidR="78A5C57F" w:rsidRPr="07B47D1D">
        <w:rPr>
          <w:rFonts w:ascii="Arial" w:eastAsia="Arial" w:hAnsi="Arial" w:cs="Arial"/>
        </w:rPr>
        <w:t>se observa que cumplen parcialmente con las variables establecidas, es importante señalar que dichos controles no especifican claramente cuál es la evidencia requerida para su validación.</w:t>
      </w:r>
    </w:p>
    <w:p w14:paraId="6E55F3B8" w14:textId="77777777" w:rsidR="004A3499" w:rsidRPr="004A3499" w:rsidRDefault="004A3499" w:rsidP="004A3499">
      <w:pPr>
        <w:pStyle w:val="Prrafodelista"/>
        <w:shd w:val="clear" w:color="auto" w:fill="FFFFFF" w:themeFill="background1"/>
        <w:ind w:left="720" w:firstLine="0"/>
        <w:rPr>
          <w:rFonts w:ascii="Arial" w:eastAsia="Arial" w:hAnsi="Arial" w:cs="Arial"/>
          <w:b/>
          <w:bCs/>
          <w:color w:val="E36C0A" w:themeColor="accent6" w:themeShade="BF"/>
          <w:shd w:val="clear" w:color="auto" w:fill="FFFFFF"/>
        </w:rPr>
      </w:pPr>
    </w:p>
    <w:p w14:paraId="2021C409" w14:textId="20EFD9D4" w:rsidR="00697870" w:rsidRPr="003B197B" w:rsidRDefault="00697870" w:rsidP="07B47D1D">
      <w:pPr>
        <w:pStyle w:val="Prrafodelista"/>
        <w:numPr>
          <w:ilvl w:val="0"/>
          <w:numId w:val="12"/>
        </w:numPr>
        <w:shd w:val="clear" w:color="auto" w:fill="FFFFFF" w:themeFill="background1"/>
        <w:rPr>
          <w:rFonts w:ascii="Arial" w:eastAsia="Arial" w:hAnsi="Arial" w:cs="Arial"/>
          <w:color w:val="000000" w:themeColor="text1"/>
          <w:shd w:val="clear" w:color="auto" w:fill="FFFFFF"/>
        </w:rPr>
      </w:pPr>
      <w:commentRangeStart w:id="43"/>
      <w:r w:rsidRPr="07B47D1D">
        <w:rPr>
          <w:rFonts w:ascii="Arial" w:eastAsia="Arial" w:hAnsi="Arial" w:cs="Arial"/>
          <w:b/>
          <w:bCs/>
          <w:color w:val="000000" w:themeColor="text1"/>
          <w:shd w:val="clear" w:color="auto" w:fill="FFFFFF"/>
        </w:rPr>
        <w:t>Estrategia y gobierno de TI:</w:t>
      </w:r>
      <w:commentRangeEnd w:id="43"/>
      <w:r>
        <w:commentReference w:id="43"/>
      </w:r>
      <w:r w:rsidRPr="07B47D1D">
        <w:rPr>
          <w:rFonts w:ascii="Arial" w:eastAsia="Arial" w:hAnsi="Arial" w:cs="Arial"/>
          <w:b/>
          <w:bCs/>
          <w:color w:val="000000" w:themeColor="text1"/>
          <w:shd w:val="clear" w:color="auto" w:fill="FFFFFF"/>
        </w:rPr>
        <w:t xml:space="preserve"> </w:t>
      </w:r>
      <w:r w:rsidRPr="07B47D1D">
        <w:rPr>
          <w:rFonts w:ascii="Arial" w:eastAsia="Arial" w:hAnsi="Arial" w:cs="Arial"/>
          <w:color w:val="000000" w:themeColor="text1"/>
        </w:rPr>
        <w:t xml:space="preserve">El diseño del control 2 del riesgo de gestión del proceso </w:t>
      </w:r>
      <w:r w:rsidRPr="07B47D1D">
        <w:rPr>
          <w:rFonts w:ascii="Arial" w:eastAsia="Arial" w:hAnsi="Arial" w:cs="Arial"/>
          <w:color w:val="000000" w:themeColor="text1"/>
          <w:u w:val="single"/>
        </w:rPr>
        <w:t>cumple parcialmente</w:t>
      </w:r>
      <w:r w:rsidRPr="07B47D1D">
        <w:rPr>
          <w:rFonts w:ascii="Arial" w:eastAsia="Arial" w:hAnsi="Arial" w:cs="Arial"/>
          <w:color w:val="000000" w:themeColor="text1"/>
        </w:rPr>
        <w:t xml:space="preserve"> con las variables establecidas: pues no establece </w:t>
      </w:r>
      <w:r w:rsidR="005A6A8C" w:rsidRPr="07B47D1D">
        <w:rPr>
          <w:rFonts w:ascii="Arial" w:eastAsia="Arial" w:hAnsi="Arial" w:cs="Arial"/>
          <w:color w:val="000000" w:themeColor="text1"/>
        </w:rPr>
        <w:t>periodicidad</w:t>
      </w:r>
      <w:r w:rsidR="67707416" w:rsidRPr="07B47D1D">
        <w:rPr>
          <w:rFonts w:ascii="Arial" w:eastAsia="Arial" w:hAnsi="Arial" w:cs="Arial"/>
          <w:color w:val="000000" w:themeColor="text1"/>
        </w:rPr>
        <w:t xml:space="preserve"> ni como se realiza </w:t>
      </w:r>
      <w:r w:rsidR="3C90C81F" w:rsidRPr="07B47D1D">
        <w:rPr>
          <w:rFonts w:ascii="Arial" w:eastAsia="Arial" w:hAnsi="Arial" w:cs="Arial"/>
          <w:color w:val="000000" w:themeColor="text1"/>
        </w:rPr>
        <w:t>ni</w:t>
      </w:r>
      <w:r w:rsidRPr="07B47D1D">
        <w:rPr>
          <w:rFonts w:ascii="Arial" w:eastAsia="Arial" w:hAnsi="Arial" w:cs="Arial"/>
          <w:color w:val="000000" w:themeColor="text1"/>
        </w:rPr>
        <w:t xml:space="preserve"> evidencia</w:t>
      </w:r>
      <w:r w:rsidR="2EDE458A" w:rsidRPr="07B47D1D">
        <w:rPr>
          <w:rFonts w:ascii="Arial" w:eastAsia="Arial" w:hAnsi="Arial" w:cs="Arial"/>
          <w:color w:val="000000" w:themeColor="text1"/>
        </w:rPr>
        <w:t>.</w:t>
      </w:r>
    </w:p>
    <w:p w14:paraId="4A6A5846" w14:textId="77777777" w:rsidR="00697870" w:rsidRPr="00CF5610" w:rsidRDefault="00697870" w:rsidP="00697870">
      <w:pPr>
        <w:pStyle w:val="Prrafodelista"/>
        <w:shd w:val="clear" w:color="auto" w:fill="FFFFFF" w:themeFill="background1"/>
        <w:ind w:firstLine="0"/>
        <w:rPr>
          <w:rFonts w:ascii="Arial" w:eastAsia="Arial" w:hAnsi="Arial" w:cs="Arial"/>
          <w:color w:val="215868" w:themeColor="accent5" w:themeShade="80"/>
        </w:rPr>
      </w:pPr>
    </w:p>
    <w:p w14:paraId="6CC94873" w14:textId="110F468F" w:rsidR="00697870" w:rsidRPr="00A8475C" w:rsidRDefault="00697870" w:rsidP="07B47D1D">
      <w:pPr>
        <w:pStyle w:val="Prrafodelista"/>
        <w:numPr>
          <w:ilvl w:val="0"/>
          <w:numId w:val="12"/>
        </w:numPr>
        <w:shd w:val="clear" w:color="auto" w:fill="FFFFFF" w:themeFill="background1"/>
        <w:rPr>
          <w:rFonts w:ascii="Arial" w:eastAsia="Arial" w:hAnsi="Arial" w:cs="Arial"/>
          <w:b/>
          <w:bCs/>
          <w:shd w:val="clear" w:color="auto" w:fill="FFFFFF"/>
        </w:rPr>
      </w:pPr>
      <w:r w:rsidRPr="00A8475C">
        <w:rPr>
          <w:rFonts w:ascii="Arial" w:eastAsia="Arial" w:hAnsi="Arial" w:cs="Arial"/>
          <w:b/>
          <w:bCs/>
          <w:shd w:val="clear" w:color="auto" w:fill="FFFFFF"/>
        </w:rPr>
        <w:t xml:space="preserve">Producción De Mezcla </w:t>
      </w:r>
      <w:r w:rsidR="54BF2A24" w:rsidRPr="07B47D1D">
        <w:rPr>
          <w:rFonts w:ascii="Arial" w:eastAsia="Arial" w:hAnsi="Arial" w:cs="Arial"/>
          <w:shd w:val="clear" w:color="auto" w:fill="FFFFFF"/>
        </w:rPr>
        <w:t>E</w:t>
      </w:r>
      <w:r w:rsidR="54BF2A24" w:rsidRPr="07B47D1D">
        <w:rPr>
          <w:rFonts w:ascii="Arial" w:eastAsia="Arial" w:hAnsi="Arial" w:cs="Arial"/>
        </w:rPr>
        <w:t>l diseño de los dos controles evaluados, se observa que cumplen parcialmente con las variables establecidas, es importante señalar que dichos controles no especifican claramente cuál es la evidencia requerida para su validación.</w:t>
      </w:r>
    </w:p>
    <w:p w14:paraId="00ED4783" w14:textId="77777777" w:rsidR="00697870" w:rsidRPr="00A8475C" w:rsidRDefault="00697870" w:rsidP="00697870">
      <w:pPr>
        <w:pStyle w:val="Prrafodelista"/>
        <w:shd w:val="clear" w:color="auto" w:fill="FFFFFF" w:themeFill="background1"/>
        <w:ind w:firstLine="0"/>
        <w:rPr>
          <w:rFonts w:ascii="Arial" w:eastAsia="Arial" w:hAnsi="Arial" w:cs="Arial"/>
        </w:rPr>
      </w:pPr>
    </w:p>
    <w:p w14:paraId="29DD1713" w14:textId="77777777" w:rsidR="00697870" w:rsidRPr="00A8475C" w:rsidRDefault="00697870" w:rsidP="00697870">
      <w:pPr>
        <w:pStyle w:val="Prrafodelista"/>
        <w:numPr>
          <w:ilvl w:val="0"/>
          <w:numId w:val="12"/>
        </w:numPr>
        <w:shd w:val="clear" w:color="auto" w:fill="FFFFFF" w:themeFill="background1"/>
        <w:rPr>
          <w:rFonts w:ascii="Arial" w:eastAsia="Arial" w:hAnsi="Arial" w:cs="Arial"/>
          <w:shd w:val="clear" w:color="auto" w:fill="FFFFFF"/>
        </w:rPr>
      </w:pPr>
      <w:r w:rsidRPr="00A8475C">
        <w:rPr>
          <w:rFonts w:ascii="Arial" w:hAnsi="Arial" w:cs="Arial"/>
          <w:b/>
          <w:bCs/>
          <w:shd w:val="clear" w:color="auto" w:fill="FFFFFF"/>
        </w:rPr>
        <w:t>Intervención De Infraestructura:</w:t>
      </w:r>
      <w:r w:rsidRPr="00A8475C">
        <w:rPr>
          <w:rFonts w:ascii="Arial" w:eastAsia="Arial" w:hAnsi="Arial" w:cs="Arial"/>
          <w:shd w:val="clear" w:color="auto" w:fill="FFFFFF"/>
        </w:rPr>
        <w:t xml:space="preserve"> </w:t>
      </w:r>
      <w:r w:rsidRPr="00A8475C">
        <w:rPr>
          <w:rFonts w:ascii="Arial" w:eastAsia="Arial" w:hAnsi="Arial" w:cs="Arial"/>
        </w:rPr>
        <w:t>En el riesgo 1 control 2 R1C2: no es claro cómo se realiza, en la redacción del control la idea está cortada y el En el riesgo 4 control 2 R4C2: falta la frecuencia de la ejecución del control.</w:t>
      </w:r>
    </w:p>
    <w:p w14:paraId="21CB0D5F" w14:textId="77777777" w:rsidR="00697870" w:rsidRPr="00CF5610" w:rsidRDefault="00697870" w:rsidP="00697870">
      <w:pPr>
        <w:pStyle w:val="Prrafodelista"/>
        <w:shd w:val="clear" w:color="auto" w:fill="FFFFFF" w:themeFill="background1"/>
        <w:ind w:firstLine="0"/>
        <w:rPr>
          <w:rFonts w:ascii="Arial" w:eastAsia="Arial" w:hAnsi="Arial" w:cs="Arial"/>
          <w:color w:val="215868" w:themeColor="accent5" w:themeShade="80"/>
        </w:rPr>
      </w:pPr>
    </w:p>
    <w:p w14:paraId="7B282AAC" w14:textId="2B62761C" w:rsidR="00B72C38" w:rsidRDefault="00697870" w:rsidP="00B72C38">
      <w:pPr>
        <w:pStyle w:val="Prrafodelista"/>
        <w:numPr>
          <w:ilvl w:val="0"/>
          <w:numId w:val="12"/>
        </w:numPr>
        <w:shd w:val="clear" w:color="auto" w:fill="FFFFFF" w:themeFill="background1"/>
        <w:ind w:hanging="294"/>
        <w:rPr>
          <w:rFonts w:ascii="Arial" w:eastAsia="Arial" w:hAnsi="Arial" w:cs="Arial"/>
          <w:lang w:eastAsia="es-CO"/>
        </w:rPr>
      </w:pPr>
      <w:commentRangeStart w:id="45"/>
      <w:r w:rsidRPr="00B72C38">
        <w:rPr>
          <w:rFonts w:ascii="Arial" w:hAnsi="Arial" w:cs="Arial"/>
          <w:b/>
          <w:bCs/>
          <w:shd w:val="clear" w:color="auto" w:fill="FFFFFF"/>
        </w:rPr>
        <w:t>Gestión Contractual</w:t>
      </w:r>
      <w:commentRangeEnd w:id="45"/>
      <w:r w:rsidRPr="00B72C38">
        <w:rPr>
          <w:rFonts w:ascii="Arial" w:hAnsi="Arial" w:cs="Arial"/>
          <w:b/>
          <w:bCs/>
          <w:shd w:val="clear" w:color="auto" w:fill="FFFFFF"/>
        </w:rPr>
        <w:commentReference w:id="45"/>
      </w:r>
      <w:r w:rsidRPr="00B72C38">
        <w:rPr>
          <w:rFonts w:ascii="Arial" w:hAnsi="Arial" w:cs="Arial"/>
          <w:b/>
          <w:bCs/>
          <w:shd w:val="clear" w:color="auto" w:fill="FFFFFF"/>
        </w:rPr>
        <w:t xml:space="preserve">: </w:t>
      </w:r>
      <w:r w:rsidR="00CA6727" w:rsidRPr="00B72C38">
        <w:rPr>
          <w:rFonts w:ascii="Arial" w:hAnsi="Arial" w:cs="Arial"/>
          <w:shd w:val="clear" w:color="auto" w:fill="FFFFFF"/>
        </w:rPr>
        <w:t>El diseño del control</w:t>
      </w:r>
      <w:r w:rsidR="00B72C38" w:rsidRPr="00B72C38">
        <w:rPr>
          <w:rFonts w:ascii="Arial" w:hAnsi="Arial" w:cs="Arial"/>
          <w:shd w:val="clear" w:color="auto" w:fill="FFFFFF"/>
        </w:rPr>
        <w:t xml:space="preserve"> del R2C2</w:t>
      </w:r>
      <w:r w:rsidR="00B72C38" w:rsidRPr="00B72C38">
        <w:rPr>
          <w:rFonts w:ascii="Arial" w:eastAsia="Arial" w:hAnsi="Arial" w:cs="Arial"/>
        </w:rPr>
        <w:t xml:space="preserve"> </w:t>
      </w:r>
      <w:r w:rsidR="00B72C38">
        <w:rPr>
          <w:rFonts w:ascii="Arial" w:eastAsia="Arial" w:hAnsi="Arial" w:cs="Arial"/>
        </w:rPr>
        <w:t>“</w:t>
      </w:r>
      <w:r w:rsidR="00B72C38" w:rsidRPr="00B72C38">
        <w:rPr>
          <w:rFonts w:ascii="Arial" w:eastAsia="Arial" w:hAnsi="Arial" w:cs="Arial"/>
          <w:i/>
          <w:iCs/>
        </w:rPr>
        <w:t xml:space="preserve">Valida que la matriz de riesgos se diligenció de conformidad con el formato GCON-FM-089: análisis de riesgos contractuales"" vigente y publicada en el SECOP. Como evidencia: El </w:t>
      </w:r>
      <w:r w:rsidR="00B72C38" w:rsidRPr="00B72C38">
        <w:rPr>
          <w:rFonts w:ascii="Arial" w:eastAsia="Arial" w:hAnsi="Arial" w:cs="Arial"/>
          <w:i/>
          <w:iCs/>
        </w:rPr>
        <w:lastRenderedPageBreak/>
        <w:t>formato GCON-FM-089 dentro del expediente contractual. En caso de evidenciar que no se diligenció el formato GCON-FM-089, el servidor público o contratista GCON, responsable del proceso contractual en mención procederá a analizar desde el punto de vista jurídico y elaborará el documento que corresponda según el caso y el punto donde está el proceso en la etapa precontractual</w:t>
      </w:r>
      <w:r w:rsidR="00B72C38" w:rsidRPr="00B72C38">
        <w:rPr>
          <w:rFonts w:ascii="Arial" w:eastAsia="Arial" w:hAnsi="Arial" w:cs="Arial"/>
        </w:rPr>
        <w:t>."</w:t>
      </w:r>
      <w:r w:rsidR="00B72C38">
        <w:rPr>
          <w:rFonts w:ascii="Arial" w:eastAsia="Arial" w:hAnsi="Arial" w:cs="Arial"/>
        </w:rPr>
        <w:t xml:space="preserve"> </w:t>
      </w:r>
    </w:p>
    <w:p w14:paraId="4EF9F62E" w14:textId="77777777" w:rsidR="00B72C38" w:rsidRPr="00B72C38" w:rsidRDefault="00B72C38" w:rsidP="00B72C38">
      <w:pPr>
        <w:pStyle w:val="Prrafodelista"/>
        <w:rPr>
          <w:rFonts w:ascii="Arial" w:eastAsia="Arial" w:hAnsi="Arial" w:cs="Arial"/>
          <w:u w:val="single"/>
        </w:rPr>
      </w:pPr>
    </w:p>
    <w:p w14:paraId="6E1A2AB1" w14:textId="5DE83B94" w:rsidR="00B72C38" w:rsidRPr="00B72C38" w:rsidRDefault="00B72C38" w:rsidP="00B72C38">
      <w:pPr>
        <w:pStyle w:val="Prrafodelista"/>
        <w:shd w:val="clear" w:color="auto" w:fill="FFFFFF" w:themeFill="background1"/>
        <w:ind w:left="720" w:firstLine="0"/>
        <w:rPr>
          <w:rFonts w:ascii="Arial" w:eastAsia="Arial" w:hAnsi="Arial" w:cs="Arial"/>
          <w:lang w:eastAsia="es-CO"/>
        </w:rPr>
      </w:pPr>
      <w:r w:rsidRPr="07B47D1D">
        <w:rPr>
          <w:rFonts w:ascii="Arial" w:eastAsia="Arial" w:hAnsi="Arial" w:cs="Arial"/>
        </w:rPr>
        <w:t xml:space="preserve">muestra un cumplimiento parcial </w:t>
      </w:r>
      <w:r w:rsidRPr="00B72C38">
        <w:rPr>
          <w:rFonts w:ascii="Arial" w:eastAsia="Arial" w:hAnsi="Arial" w:cs="Arial"/>
          <w:lang w:eastAsia="es-CO"/>
        </w:rPr>
        <w:t>con las variables establecidas</w:t>
      </w:r>
      <w:r>
        <w:rPr>
          <w:rFonts w:ascii="Arial" w:eastAsia="Arial" w:hAnsi="Arial" w:cs="Arial"/>
          <w:lang w:eastAsia="es-CO"/>
        </w:rPr>
        <w:t xml:space="preserve">, falta </w:t>
      </w:r>
      <w:r w:rsidRPr="00B72C38">
        <w:rPr>
          <w:rFonts w:ascii="Arial" w:eastAsia="Arial" w:hAnsi="Arial" w:cs="Arial"/>
          <w:lang w:eastAsia="es-CO"/>
        </w:rPr>
        <w:t xml:space="preserve">la asignación de responsabilidades </w:t>
      </w:r>
      <w:r>
        <w:rPr>
          <w:rFonts w:ascii="Arial" w:eastAsia="Arial" w:hAnsi="Arial" w:cs="Arial"/>
          <w:lang w:eastAsia="es-CO"/>
        </w:rPr>
        <w:t xml:space="preserve">y la periodicidad, necesaria </w:t>
      </w:r>
      <w:r w:rsidRPr="00B72C38">
        <w:rPr>
          <w:rFonts w:ascii="Arial" w:eastAsia="Arial" w:hAnsi="Arial" w:cs="Arial"/>
          <w:lang w:eastAsia="es-CO"/>
        </w:rPr>
        <w:t xml:space="preserve">para la ejecución del control correspondiente. </w:t>
      </w:r>
    </w:p>
    <w:p w14:paraId="0E2F1CD6" w14:textId="77777777" w:rsidR="004A3499" w:rsidRPr="00B72C38" w:rsidRDefault="004A3499" w:rsidP="00B72C38">
      <w:pPr>
        <w:rPr>
          <w:rFonts w:ascii="Arial" w:eastAsia="Arial" w:hAnsi="Arial" w:cs="Arial"/>
          <w:color w:val="E36C0A" w:themeColor="accent6" w:themeShade="BF"/>
          <w:lang w:eastAsia="es-CO"/>
        </w:rPr>
      </w:pPr>
    </w:p>
    <w:p w14:paraId="1882C7C0" w14:textId="6CA85A85" w:rsidR="00697870" w:rsidRPr="00CF5610" w:rsidRDefault="004A3499" w:rsidP="07B47D1D">
      <w:pPr>
        <w:pStyle w:val="Prrafodelista"/>
        <w:numPr>
          <w:ilvl w:val="0"/>
          <w:numId w:val="12"/>
        </w:numPr>
        <w:shd w:val="clear" w:color="auto" w:fill="FFFFFF" w:themeFill="background1"/>
        <w:rPr>
          <w:rFonts w:ascii="Arial" w:eastAsia="Arial" w:hAnsi="Arial" w:cs="Arial"/>
          <w:lang w:eastAsia="es-CO"/>
        </w:rPr>
      </w:pPr>
      <w:commentRangeStart w:id="47"/>
      <w:r w:rsidRPr="07B47D1D">
        <w:rPr>
          <w:rFonts w:ascii="Arial" w:eastAsia="Arial" w:hAnsi="Arial" w:cs="Arial"/>
          <w:b/>
          <w:bCs/>
          <w:color w:val="000000" w:themeColor="text1"/>
          <w:lang w:eastAsia="es-CO"/>
        </w:rPr>
        <w:t>Control Disciplinario Interno:</w:t>
      </w:r>
      <w:commentRangeEnd w:id="47"/>
      <w:r w:rsidR="00697870">
        <w:commentReference w:id="47"/>
      </w:r>
      <w:r w:rsidR="4CFB2203" w:rsidRPr="07B47D1D">
        <w:rPr>
          <w:rFonts w:ascii="Arial" w:eastAsia="Arial" w:hAnsi="Arial" w:cs="Arial"/>
        </w:rPr>
        <w:t xml:space="preserve"> </w:t>
      </w:r>
      <w:r w:rsidR="68FA203F" w:rsidRPr="07B47D1D">
        <w:rPr>
          <w:rFonts w:ascii="Arial" w:eastAsia="Arial" w:hAnsi="Arial" w:cs="Arial"/>
        </w:rPr>
        <w:t xml:space="preserve">El diseño del control evaluado muestra un cumplimiento parcial con las variables establecidas. Es fundamental destacar que no </w:t>
      </w:r>
      <w:r w:rsidR="6E5A6E7D" w:rsidRPr="07B47D1D">
        <w:rPr>
          <w:rFonts w:ascii="Arial" w:eastAsia="Arial" w:hAnsi="Arial" w:cs="Arial"/>
        </w:rPr>
        <w:t>especifica cuál</w:t>
      </w:r>
      <w:r w:rsidR="68FA203F" w:rsidRPr="07B47D1D">
        <w:rPr>
          <w:rFonts w:ascii="Arial" w:eastAsia="Arial" w:hAnsi="Arial" w:cs="Arial"/>
        </w:rPr>
        <w:t xml:space="preserve"> es la desviación, Además, se requiere una mejora en la redacción para asegurar su entendimiento</w:t>
      </w:r>
      <w:r w:rsidR="3D1F6416" w:rsidRPr="07B47D1D">
        <w:rPr>
          <w:rFonts w:ascii="Arial" w:eastAsia="Arial" w:hAnsi="Arial" w:cs="Arial"/>
        </w:rPr>
        <w:t>.</w:t>
      </w:r>
      <w:r w:rsidR="68FA203F" w:rsidRPr="07B47D1D">
        <w:rPr>
          <w:rFonts w:ascii="Arial" w:eastAsia="Arial" w:hAnsi="Arial" w:cs="Arial"/>
        </w:rPr>
        <w:t xml:space="preserve"> </w:t>
      </w:r>
    </w:p>
    <w:p w14:paraId="0E27F40C" w14:textId="77777777" w:rsidR="00697870" w:rsidRDefault="00697870" w:rsidP="389DC952">
      <w:pPr>
        <w:shd w:val="clear" w:color="auto" w:fill="FFFFFF" w:themeFill="background1"/>
        <w:jc w:val="both"/>
        <w:rPr>
          <w:rFonts w:ascii="Arial" w:eastAsia="Arial" w:hAnsi="Arial" w:cs="Arial"/>
          <w:lang w:val="es-CO" w:eastAsia="es-CO"/>
        </w:rPr>
      </w:pPr>
    </w:p>
    <w:p w14:paraId="7D035A64" w14:textId="50EFE2C2" w:rsidR="389DC952" w:rsidRDefault="6D416C22" w:rsidP="389DC952">
      <w:pPr>
        <w:shd w:val="clear" w:color="auto" w:fill="FFFFFF" w:themeFill="background1"/>
        <w:jc w:val="both"/>
        <w:rPr>
          <w:rFonts w:ascii="Arial" w:eastAsia="Arial" w:hAnsi="Arial" w:cs="Arial"/>
          <w:lang w:eastAsia="es-CO"/>
        </w:rPr>
      </w:pPr>
      <w:r w:rsidRPr="07B47D1D">
        <w:rPr>
          <w:rFonts w:ascii="Arial" w:eastAsia="Arial" w:hAnsi="Arial" w:cs="Arial"/>
          <w:lang w:val="es-CO" w:eastAsia="es-CO"/>
        </w:rPr>
        <w:t xml:space="preserve">La </w:t>
      </w:r>
      <w:r w:rsidR="386512EE" w:rsidRPr="07B47D1D">
        <w:rPr>
          <w:rFonts w:ascii="Arial" w:eastAsia="Arial" w:hAnsi="Arial" w:cs="Arial"/>
          <w:b/>
          <w:bCs/>
          <w:lang w:val="es-CO" w:eastAsia="es-CO"/>
        </w:rPr>
        <w:t>e</w:t>
      </w:r>
      <w:r w:rsidR="00506FD4" w:rsidRPr="07B47D1D">
        <w:rPr>
          <w:rFonts w:ascii="Arial" w:eastAsia="Arial" w:hAnsi="Arial" w:cs="Arial"/>
          <w:b/>
          <w:bCs/>
          <w:lang w:val="es-CO" w:eastAsia="es-CO"/>
        </w:rPr>
        <w:t>jecución del control</w:t>
      </w:r>
      <w:r w:rsidR="00506FD4" w:rsidRPr="07B47D1D">
        <w:rPr>
          <w:rFonts w:ascii="Arial" w:eastAsia="Arial" w:hAnsi="Arial" w:cs="Arial"/>
          <w:lang w:val="es-CO" w:eastAsia="es-CO"/>
        </w:rPr>
        <w:t xml:space="preserve"> </w:t>
      </w:r>
      <w:r w:rsidR="002E7F05" w:rsidRPr="002E7F05">
        <w:rPr>
          <w:rFonts w:ascii="Arial" w:eastAsia="Arial" w:hAnsi="Arial" w:cs="Arial"/>
          <w:lang w:eastAsia="es-CO"/>
        </w:rPr>
        <w:t>La ejecución del control tiene un porcentaje de cumplimiento más bajo que el diseño, pero sigue siendo relativamente alto, con un 76% en el primer cuatrimestre y un 75,8% en el segundo. Esto sugiere que, aunque los controles están bien diseñados, hay dificultades en su implementación.</w:t>
      </w:r>
    </w:p>
    <w:p w14:paraId="3D513538" w14:textId="77777777" w:rsidR="002E7F05" w:rsidRDefault="002E7F05" w:rsidP="389DC952">
      <w:pPr>
        <w:shd w:val="clear" w:color="auto" w:fill="FFFFFF" w:themeFill="background1"/>
        <w:jc w:val="both"/>
        <w:rPr>
          <w:rFonts w:ascii="Arial" w:eastAsia="Arial" w:hAnsi="Arial" w:cs="Arial"/>
          <w:lang w:val="es-CO" w:eastAsia="es-CO"/>
        </w:rPr>
      </w:pPr>
    </w:p>
    <w:p w14:paraId="36460BE1" w14:textId="1F248778" w:rsidR="02C71E2C" w:rsidRPr="005A6A8C" w:rsidRDefault="02C71E2C" w:rsidP="389DC952">
      <w:pPr>
        <w:jc w:val="both"/>
        <w:rPr>
          <w:rFonts w:ascii="Arial" w:eastAsia="Arial" w:hAnsi="Arial" w:cs="Arial"/>
          <w:color w:val="000000" w:themeColor="text1"/>
          <w:lang w:eastAsia="es-CO"/>
        </w:rPr>
      </w:pPr>
      <w:r w:rsidRPr="07B47D1D">
        <w:rPr>
          <w:rFonts w:ascii="Arial" w:eastAsia="Arial" w:hAnsi="Arial" w:cs="Arial"/>
          <w:color w:val="000000" w:themeColor="text1"/>
          <w:lang w:eastAsia="es-CO"/>
        </w:rPr>
        <w:t xml:space="preserve">Frente a la </w:t>
      </w:r>
      <w:r w:rsidRPr="07B47D1D">
        <w:rPr>
          <w:rFonts w:ascii="Arial" w:eastAsia="Arial" w:hAnsi="Arial" w:cs="Arial"/>
          <w:b/>
          <w:bCs/>
          <w:color w:val="000000" w:themeColor="text1"/>
          <w:lang w:eastAsia="es-CO"/>
        </w:rPr>
        <w:t>ejecución de los controles</w:t>
      </w:r>
      <w:r w:rsidRPr="07B47D1D">
        <w:rPr>
          <w:rFonts w:ascii="Arial" w:eastAsia="Arial" w:hAnsi="Arial" w:cs="Arial"/>
          <w:color w:val="000000" w:themeColor="text1"/>
          <w:lang w:eastAsia="es-CO"/>
        </w:rPr>
        <w:t xml:space="preserve"> se evidencia que, de los </w:t>
      </w:r>
      <w:r w:rsidR="1CDB4271" w:rsidRPr="07B47D1D">
        <w:rPr>
          <w:rFonts w:ascii="Arial" w:eastAsia="Arial" w:hAnsi="Arial" w:cs="Arial"/>
          <w:color w:val="000000" w:themeColor="text1"/>
          <w:lang w:eastAsia="es-CO"/>
        </w:rPr>
        <w:t>99</w:t>
      </w:r>
      <w:r w:rsidR="768257C6" w:rsidRPr="07B47D1D">
        <w:rPr>
          <w:rFonts w:ascii="Arial" w:eastAsia="Arial" w:hAnsi="Arial" w:cs="Arial"/>
          <w:color w:val="000000" w:themeColor="text1"/>
          <w:lang w:eastAsia="es-CO"/>
        </w:rPr>
        <w:t xml:space="preserve"> </w:t>
      </w:r>
      <w:r w:rsidRPr="07B47D1D">
        <w:rPr>
          <w:rFonts w:ascii="Arial" w:eastAsia="Arial" w:hAnsi="Arial" w:cs="Arial"/>
          <w:color w:val="000000" w:themeColor="text1"/>
          <w:lang w:eastAsia="es-CO"/>
        </w:rPr>
        <w:t>controles, 7</w:t>
      </w:r>
      <w:r w:rsidR="30F3B1B7" w:rsidRPr="07B47D1D">
        <w:rPr>
          <w:rFonts w:ascii="Arial" w:eastAsia="Arial" w:hAnsi="Arial" w:cs="Arial"/>
          <w:color w:val="000000" w:themeColor="text1"/>
          <w:lang w:eastAsia="es-CO"/>
        </w:rPr>
        <w:t>5</w:t>
      </w:r>
      <w:r w:rsidRPr="07B47D1D">
        <w:rPr>
          <w:rFonts w:ascii="Arial" w:eastAsia="Arial" w:hAnsi="Arial" w:cs="Arial"/>
          <w:color w:val="000000" w:themeColor="text1"/>
          <w:lang w:eastAsia="es-CO"/>
        </w:rPr>
        <w:t xml:space="preserve"> cumplen en la ejecución de acuerdo con el diseño del control y cuenta con sus soportes, 1</w:t>
      </w:r>
      <w:r w:rsidR="22774ACA" w:rsidRPr="07B47D1D">
        <w:rPr>
          <w:rFonts w:ascii="Arial" w:eastAsia="Arial" w:hAnsi="Arial" w:cs="Arial"/>
          <w:color w:val="000000" w:themeColor="text1"/>
          <w:lang w:eastAsia="es-CO"/>
        </w:rPr>
        <w:t>8</w:t>
      </w:r>
      <w:r w:rsidRPr="07B47D1D">
        <w:rPr>
          <w:rFonts w:ascii="Arial" w:eastAsia="Arial" w:hAnsi="Arial" w:cs="Arial"/>
          <w:color w:val="000000" w:themeColor="text1"/>
          <w:lang w:eastAsia="es-CO"/>
        </w:rPr>
        <w:t xml:space="preserve"> controles de los procesos (DES,</w:t>
      </w:r>
      <w:r w:rsidR="26E8ECC7" w:rsidRPr="07B47D1D">
        <w:rPr>
          <w:rFonts w:ascii="Arial" w:eastAsia="Arial" w:hAnsi="Arial" w:cs="Arial"/>
          <w:color w:val="000000" w:themeColor="text1"/>
          <w:lang w:eastAsia="es-CO"/>
        </w:rPr>
        <w:t xml:space="preserve"> SRPI, GLAB,</w:t>
      </w:r>
      <w:r w:rsidRPr="07B47D1D">
        <w:rPr>
          <w:rFonts w:ascii="Arial" w:eastAsia="Arial" w:hAnsi="Arial" w:cs="Arial"/>
          <w:color w:val="000000" w:themeColor="text1"/>
          <w:lang w:eastAsia="es-CO"/>
        </w:rPr>
        <w:t xml:space="preserve"> PRO,  INFRA, </w:t>
      </w:r>
      <w:r w:rsidR="22751869" w:rsidRPr="07B47D1D">
        <w:rPr>
          <w:rFonts w:ascii="Arial" w:eastAsia="Arial" w:hAnsi="Arial" w:cs="Arial"/>
          <w:color w:val="000000" w:themeColor="text1"/>
          <w:lang w:eastAsia="es-CO"/>
        </w:rPr>
        <w:t>DMIC, GJUR</w:t>
      </w:r>
      <w:r w:rsidR="1F7BB2AB" w:rsidRPr="07B47D1D">
        <w:rPr>
          <w:rFonts w:ascii="Arial" w:eastAsia="Arial" w:hAnsi="Arial" w:cs="Arial"/>
          <w:color w:val="000000" w:themeColor="text1"/>
          <w:lang w:eastAsia="es-CO"/>
        </w:rPr>
        <w:t>,</w:t>
      </w:r>
      <w:r w:rsidRPr="07B47D1D">
        <w:rPr>
          <w:rFonts w:ascii="Arial" w:eastAsia="Arial" w:hAnsi="Arial" w:cs="Arial"/>
          <w:color w:val="000000" w:themeColor="text1"/>
          <w:lang w:eastAsia="es-CO"/>
        </w:rPr>
        <w:t xml:space="preserve"> </w:t>
      </w:r>
      <w:r w:rsidR="7406B557" w:rsidRPr="07B47D1D">
        <w:rPr>
          <w:rFonts w:ascii="Arial" w:eastAsia="Arial" w:hAnsi="Arial" w:cs="Arial"/>
          <w:color w:val="000000" w:themeColor="text1"/>
          <w:lang w:eastAsia="es-CO"/>
        </w:rPr>
        <w:t>GREF</w:t>
      </w:r>
      <w:r w:rsidR="6FA2363D" w:rsidRPr="07B47D1D">
        <w:rPr>
          <w:rFonts w:ascii="Arial" w:eastAsia="Arial" w:hAnsi="Arial" w:cs="Arial"/>
          <w:color w:val="000000" w:themeColor="text1"/>
          <w:lang w:eastAsia="es-CO"/>
        </w:rPr>
        <w:t xml:space="preserve"> y GCON</w:t>
      </w:r>
      <w:r w:rsidRPr="07B47D1D">
        <w:rPr>
          <w:rFonts w:ascii="Arial" w:eastAsia="Arial" w:hAnsi="Arial" w:cs="Arial"/>
          <w:color w:val="000000" w:themeColor="text1"/>
          <w:lang w:eastAsia="es-CO"/>
        </w:rPr>
        <w:t>) se cumplen parcialmente</w:t>
      </w:r>
      <w:r w:rsidR="49590301" w:rsidRPr="07B47D1D">
        <w:rPr>
          <w:rFonts w:ascii="Arial" w:eastAsia="Arial" w:hAnsi="Arial" w:cs="Arial"/>
          <w:color w:val="000000" w:themeColor="text1"/>
          <w:lang w:eastAsia="es-CO"/>
        </w:rPr>
        <w:t xml:space="preserve">, </w:t>
      </w:r>
      <w:r w:rsidRPr="07B47D1D">
        <w:rPr>
          <w:rFonts w:ascii="Arial" w:eastAsia="Arial" w:hAnsi="Arial" w:cs="Arial"/>
          <w:color w:val="000000" w:themeColor="text1"/>
          <w:lang w:eastAsia="es-CO"/>
        </w:rPr>
        <w:t>generalmente no remiten la información completa según la periodicidad definida del periodo ob</w:t>
      </w:r>
      <w:r w:rsidRPr="005A6A8C">
        <w:rPr>
          <w:rFonts w:ascii="Arial" w:eastAsia="Arial" w:hAnsi="Arial" w:cs="Arial"/>
          <w:color w:val="000000" w:themeColor="text1"/>
          <w:lang w:eastAsia="es-CO"/>
        </w:rPr>
        <w:t>jeto de seguimiento o no se realizaron tal como se estableció en su mapa</w:t>
      </w:r>
      <w:r w:rsidR="6DBD85B8" w:rsidRPr="005A6A8C">
        <w:rPr>
          <w:rFonts w:ascii="Arial" w:eastAsia="Arial" w:hAnsi="Arial" w:cs="Arial"/>
          <w:color w:val="000000" w:themeColor="text1"/>
          <w:lang w:eastAsia="es-CO"/>
        </w:rPr>
        <w:t xml:space="preserve"> </w:t>
      </w:r>
      <w:r w:rsidRPr="005A6A8C">
        <w:rPr>
          <w:rFonts w:ascii="Arial" w:eastAsia="Arial" w:hAnsi="Arial" w:cs="Arial"/>
          <w:color w:val="000000" w:themeColor="text1"/>
          <w:lang w:eastAsia="es-CO"/>
        </w:rPr>
        <w:t xml:space="preserve">y </w:t>
      </w:r>
      <w:r w:rsidR="14E65678" w:rsidRPr="005A6A8C">
        <w:rPr>
          <w:rFonts w:ascii="Arial" w:eastAsia="Arial" w:hAnsi="Arial" w:cs="Arial"/>
          <w:color w:val="000000" w:themeColor="text1"/>
          <w:lang w:eastAsia="es-CO"/>
        </w:rPr>
        <w:t>4</w:t>
      </w:r>
      <w:r w:rsidRPr="005A6A8C">
        <w:rPr>
          <w:rFonts w:ascii="Arial" w:eastAsia="Arial" w:hAnsi="Arial" w:cs="Arial"/>
          <w:color w:val="000000" w:themeColor="text1"/>
          <w:lang w:eastAsia="es-CO"/>
        </w:rPr>
        <w:t xml:space="preserve"> que incumplen con la ejecución del control, detallados así:</w:t>
      </w:r>
    </w:p>
    <w:p w14:paraId="67838F95" w14:textId="77777777" w:rsidR="389DC952" w:rsidRPr="005A6A8C" w:rsidRDefault="389DC952" w:rsidP="07B47D1D">
      <w:pPr>
        <w:jc w:val="both"/>
        <w:rPr>
          <w:rFonts w:ascii="Arial" w:eastAsia="Arial" w:hAnsi="Arial" w:cs="Arial"/>
          <w:color w:val="215868" w:themeColor="accent5" w:themeShade="80"/>
          <w:lang w:eastAsia="es-CO"/>
        </w:rPr>
      </w:pPr>
    </w:p>
    <w:p w14:paraId="6F29F1DA" w14:textId="4A65F969" w:rsidR="3F7CDA68" w:rsidRPr="005A6A8C" w:rsidRDefault="3F7CDA68" w:rsidP="07B47D1D">
      <w:pPr>
        <w:pStyle w:val="Prrafodelista"/>
        <w:numPr>
          <w:ilvl w:val="0"/>
          <w:numId w:val="5"/>
        </w:numPr>
        <w:spacing w:line="259" w:lineRule="auto"/>
        <w:ind w:right="0"/>
        <w:rPr>
          <w:rFonts w:ascii="Arial" w:eastAsia="Arial" w:hAnsi="Arial" w:cs="Arial"/>
        </w:rPr>
      </w:pPr>
      <w:commentRangeStart w:id="49"/>
      <w:r w:rsidRPr="005A6A8C">
        <w:rPr>
          <w:rFonts w:ascii="Arial" w:eastAsia="Arial" w:hAnsi="Arial" w:cs="Arial"/>
        </w:rPr>
        <w:t>Direccionamiento Estratégico</w:t>
      </w:r>
      <w:commentRangeEnd w:id="49"/>
      <w:r w:rsidRPr="005A6A8C">
        <w:rPr>
          <w:rFonts w:ascii="Arial" w:hAnsi="Arial" w:cs="Arial"/>
        </w:rPr>
        <w:commentReference w:id="49"/>
      </w:r>
      <w:r w:rsidR="39BA2FD0" w:rsidRPr="005A6A8C">
        <w:rPr>
          <w:rFonts w:ascii="Arial" w:eastAsia="Arial" w:hAnsi="Arial" w:cs="Arial"/>
        </w:rPr>
        <w:t xml:space="preserve">: </w:t>
      </w:r>
      <w:r w:rsidR="43DB848D" w:rsidRPr="005A6A8C">
        <w:rPr>
          <w:rFonts w:ascii="Arial" w:eastAsia="Arial" w:hAnsi="Arial" w:cs="Arial"/>
        </w:rPr>
        <w:t xml:space="preserve">Respecto al riesgo R3C3 para el periodo no se aportó evidencia de la actualización del Listado Maestro de Documentos en los soportes allegados.  </w:t>
      </w:r>
    </w:p>
    <w:p w14:paraId="4EB41659" w14:textId="297A102D" w:rsidR="389DC952" w:rsidRPr="005A6A8C" w:rsidRDefault="389DC952" w:rsidP="07B47D1D">
      <w:pPr>
        <w:pStyle w:val="Prrafodelista"/>
        <w:spacing w:line="259" w:lineRule="auto"/>
        <w:ind w:left="720" w:right="0"/>
        <w:rPr>
          <w:rFonts w:ascii="Arial" w:eastAsia="Arial" w:hAnsi="Arial" w:cs="Arial"/>
          <w:color w:val="215868" w:themeColor="accent5" w:themeShade="80"/>
        </w:rPr>
      </w:pPr>
    </w:p>
    <w:p w14:paraId="53C4F9B7" w14:textId="734E7496" w:rsidR="3F7CDA68" w:rsidRPr="005A6A8C" w:rsidRDefault="3F7CDA68" w:rsidP="07B47D1D">
      <w:pPr>
        <w:pStyle w:val="Prrafodelista"/>
        <w:numPr>
          <w:ilvl w:val="0"/>
          <w:numId w:val="5"/>
        </w:numPr>
        <w:spacing w:line="259" w:lineRule="auto"/>
        <w:ind w:right="0"/>
        <w:rPr>
          <w:rFonts w:ascii="Arial" w:eastAsia="Arial" w:hAnsi="Arial" w:cs="Arial"/>
          <w:color w:val="215868" w:themeColor="accent5" w:themeShade="80"/>
        </w:rPr>
      </w:pPr>
      <w:r w:rsidRPr="005A6A8C">
        <w:rPr>
          <w:rFonts w:ascii="Arial" w:eastAsia="Arial" w:hAnsi="Arial" w:cs="Arial"/>
        </w:rPr>
        <w:t xml:space="preserve">Logística </w:t>
      </w:r>
      <w:r w:rsidR="11791D2C" w:rsidRPr="005A6A8C">
        <w:rPr>
          <w:rFonts w:ascii="Arial" w:eastAsia="Arial" w:hAnsi="Arial" w:cs="Arial"/>
        </w:rPr>
        <w:t>y</w:t>
      </w:r>
      <w:r w:rsidRPr="005A6A8C">
        <w:rPr>
          <w:rFonts w:ascii="Arial" w:eastAsia="Arial" w:hAnsi="Arial" w:cs="Arial"/>
        </w:rPr>
        <w:t xml:space="preserve"> Manejo De Maquinaria </w:t>
      </w:r>
      <w:r w:rsidR="25A41C65" w:rsidRPr="005A6A8C">
        <w:rPr>
          <w:rFonts w:ascii="Arial" w:eastAsia="Arial" w:hAnsi="Arial" w:cs="Arial"/>
        </w:rPr>
        <w:t>y</w:t>
      </w:r>
      <w:r w:rsidRPr="005A6A8C">
        <w:rPr>
          <w:rFonts w:ascii="Arial" w:eastAsia="Arial" w:hAnsi="Arial" w:cs="Arial"/>
        </w:rPr>
        <w:t xml:space="preserve"> Equipo</w:t>
      </w:r>
      <w:r w:rsidR="050C808E" w:rsidRPr="005A6A8C">
        <w:rPr>
          <w:rFonts w:ascii="Arial" w:eastAsia="Arial" w:hAnsi="Arial" w:cs="Arial"/>
        </w:rPr>
        <w:t xml:space="preserve">: </w:t>
      </w:r>
      <w:r w:rsidR="39F1D77B" w:rsidRPr="005A6A8C">
        <w:rPr>
          <w:rFonts w:ascii="Arial" w:eastAsia="Arial" w:hAnsi="Arial" w:cs="Arial"/>
          <w:lang w:val="es"/>
        </w:rPr>
        <w:t>Control 1</w:t>
      </w:r>
      <w:r w:rsidR="39F1D77B" w:rsidRPr="005A6A8C">
        <w:rPr>
          <w:rFonts w:ascii="Arial" w:eastAsia="Arial" w:hAnsi="Arial" w:cs="Arial"/>
          <w:b/>
          <w:bCs/>
          <w:lang w:val="es"/>
        </w:rPr>
        <w:t xml:space="preserve"> </w:t>
      </w:r>
      <w:r w:rsidR="39F1D77B" w:rsidRPr="005A6A8C">
        <w:rPr>
          <w:rFonts w:ascii="Arial" w:eastAsia="Arial" w:hAnsi="Arial" w:cs="Arial"/>
          <w:lang w:val="es"/>
        </w:rPr>
        <w:t>Con los soportes allegados: presentación Mesa de trabajo parque automotor y plantas industriales - UAERMV abril, mayo, junio 2024, correspondientes a abril, mayo y junio de 2024, se observa que no presento las actas correspondientes a cada uno de los periodos del monitoreo producto que corresponde a la evidencia del control. Por lo tanto, el control no cumple.</w:t>
      </w:r>
    </w:p>
    <w:p w14:paraId="102A5449" w14:textId="6B50A635" w:rsidR="07B47D1D" w:rsidRPr="005A6A8C" w:rsidRDefault="07B47D1D" w:rsidP="07B47D1D">
      <w:pPr>
        <w:pStyle w:val="Prrafodelista"/>
        <w:spacing w:line="259" w:lineRule="auto"/>
        <w:ind w:left="720" w:right="0"/>
        <w:rPr>
          <w:rFonts w:ascii="Arial" w:eastAsia="Arial" w:hAnsi="Arial" w:cs="Arial"/>
        </w:rPr>
      </w:pPr>
    </w:p>
    <w:p w14:paraId="4DA0C9F3" w14:textId="4948C23C" w:rsidR="005A6A8C" w:rsidRPr="005A6A8C" w:rsidRDefault="005A6A8C" w:rsidP="07B47D1D">
      <w:pPr>
        <w:pStyle w:val="Prrafodelista"/>
        <w:numPr>
          <w:ilvl w:val="0"/>
          <w:numId w:val="5"/>
        </w:numPr>
        <w:ind w:right="0"/>
        <w:rPr>
          <w:rFonts w:ascii="Arial" w:eastAsia="Arial" w:hAnsi="Arial" w:cs="Arial"/>
        </w:rPr>
      </w:pPr>
      <w:r w:rsidRPr="005A6A8C">
        <w:rPr>
          <w:rFonts w:ascii="Arial" w:eastAsia="Arial" w:hAnsi="Arial" w:cs="Arial"/>
        </w:rPr>
        <w:t>Gestión Contractual</w:t>
      </w:r>
      <w:r w:rsidRPr="005A6A8C">
        <w:rPr>
          <w:rFonts w:ascii="Arial" w:eastAsia="Arial" w:hAnsi="Arial" w:cs="Arial"/>
          <w:b/>
          <w:bCs/>
        </w:rPr>
        <w:t xml:space="preserve"> </w:t>
      </w:r>
      <w:r w:rsidRPr="005A6A8C">
        <w:rPr>
          <w:rFonts w:ascii="Arial" w:eastAsia="Arial" w:hAnsi="Arial" w:cs="Arial"/>
        </w:rPr>
        <w:t>presenta deficiencias en la ejecución de control de riesgos, específicamente en el control 1 relacionado con el riesgo 4. La periodicidad establecida es trimestral, sin embargo, no se han presentado los soportes correspondientes a los períodos requeridos.</w:t>
      </w:r>
    </w:p>
    <w:p w14:paraId="58DAA9A5" w14:textId="71C22399" w:rsidR="389DC952" w:rsidRPr="005A6A8C" w:rsidRDefault="389DC952" w:rsidP="389DC952">
      <w:pPr>
        <w:pStyle w:val="Prrafodelista"/>
        <w:ind w:right="0" w:firstLine="0"/>
        <w:rPr>
          <w:rFonts w:ascii="Arial" w:eastAsia="Arial" w:hAnsi="Arial" w:cs="Arial"/>
          <w:color w:val="215868" w:themeColor="accent5" w:themeShade="80"/>
        </w:rPr>
      </w:pPr>
    </w:p>
    <w:p w14:paraId="2EE04334" w14:textId="0750516A" w:rsidR="02C71E2C" w:rsidRPr="005A6A8C" w:rsidRDefault="02C71E2C" w:rsidP="07B47D1D">
      <w:pPr>
        <w:pStyle w:val="Prrafodelista"/>
        <w:numPr>
          <w:ilvl w:val="0"/>
          <w:numId w:val="5"/>
        </w:numPr>
        <w:ind w:right="0"/>
        <w:rPr>
          <w:rFonts w:ascii="Arial" w:eastAsia="Arial" w:hAnsi="Arial" w:cs="Arial"/>
          <w:color w:val="000000" w:themeColor="text1"/>
        </w:rPr>
      </w:pPr>
      <w:commentRangeStart w:id="51"/>
      <w:r w:rsidRPr="005A6A8C">
        <w:rPr>
          <w:rFonts w:ascii="Arial" w:eastAsia="Arial" w:hAnsi="Arial" w:cs="Arial"/>
        </w:rPr>
        <w:t>Gestión del Talento Humano:</w:t>
      </w:r>
      <w:commentRangeEnd w:id="51"/>
      <w:r w:rsidRPr="005A6A8C">
        <w:rPr>
          <w:rFonts w:ascii="Arial" w:hAnsi="Arial" w:cs="Arial"/>
        </w:rPr>
        <w:commentReference w:id="51"/>
      </w:r>
      <w:r w:rsidRPr="005A6A8C">
        <w:rPr>
          <w:rFonts w:ascii="Arial" w:eastAsia="Arial" w:hAnsi="Arial" w:cs="Arial"/>
        </w:rPr>
        <w:t xml:space="preserve"> </w:t>
      </w:r>
      <w:r w:rsidR="7A5A9FFC" w:rsidRPr="005A6A8C">
        <w:rPr>
          <w:rFonts w:ascii="Arial" w:eastAsiaTheme="minorEastAsia" w:hAnsi="Arial" w:cs="Arial"/>
          <w:color w:val="000000" w:themeColor="text1"/>
        </w:rPr>
        <w:t>En el riesgo 4 control 2 no cumple. Las evidencias adjuntas, no corresponden a lo descrito en el control, tampoco se adjunta comunicado solicitando la actualización de la información en el aplicativo SIGEP a los directivos que no reportan actualización en el último año</w:t>
      </w:r>
    </w:p>
    <w:p w14:paraId="60886E81" w14:textId="4DD1D5E1" w:rsidR="389DC952" w:rsidRDefault="389DC952" w:rsidP="389DC952">
      <w:pPr>
        <w:shd w:val="clear" w:color="auto" w:fill="FFFFFF" w:themeFill="background1"/>
        <w:jc w:val="both"/>
        <w:rPr>
          <w:rFonts w:ascii="Arial" w:eastAsia="Arial" w:hAnsi="Arial" w:cs="Arial"/>
          <w:lang w:val="es-CO" w:eastAsia="es-CO"/>
        </w:rPr>
      </w:pPr>
    </w:p>
    <w:p w14:paraId="62A41BBD" w14:textId="3461DFE1" w:rsidR="00506FD4" w:rsidRDefault="00506FD4" w:rsidP="389DC952">
      <w:pPr>
        <w:shd w:val="clear" w:color="auto" w:fill="FFFFFF" w:themeFill="background1"/>
        <w:jc w:val="both"/>
        <w:rPr>
          <w:rFonts w:ascii="Arial" w:eastAsia="Arial" w:hAnsi="Arial" w:cs="Arial"/>
          <w:lang w:val="es-CO" w:eastAsia="es-CO"/>
        </w:rPr>
      </w:pPr>
      <w:r w:rsidRPr="389DC952">
        <w:rPr>
          <w:rFonts w:ascii="Arial" w:eastAsia="Arial" w:hAnsi="Arial" w:cs="Arial"/>
          <w:b/>
          <w:bCs/>
          <w:lang w:val="es-CO" w:eastAsia="es-CO"/>
        </w:rPr>
        <w:t>Ejecución de la acción</w:t>
      </w:r>
      <w:r w:rsidRPr="389DC952">
        <w:rPr>
          <w:rFonts w:ascii="Arial" w:eastAsia="Arial" w:hAnsi="Arial" w:cs="Arial"/>
          <w:lang w:val="es-CO" w:eastAsia="es-CO"/>
        </w:rPr>
        <w:t xml:space="preserve"> </w:t>
      </w:r>
      <w:r w:rsidR="002E7F05" w:rsidRPr="002E7F05">
        <w:rPr>
          <w:rFonts w:ascii="Arial" w:eastAsia="Arial" w:hAnsi="Arial" w:cs="Arial"/>
          <w:lang w:eastAsia="es-CO"/>
        </w:rPr>
        <w:t>La ejecución de la acción presenta un aumento considerable entre el primer y el segundo cuatrimestre, pasando del 88,9% al 97,7%. Este incremento refleja un progreso significativo en la implementación de las acciones derivadas de los controles.</w:t>
      </w:r>
    </w:p>
    <w:p w14:paraId="79560785" w14:textId="77777777" w:rsidR="00567A68" w:rsidRDefault="00567A68" w:rsidP="389DC952">
      <w:pPr>
        <w:shd w:val="clear" w:color="auto" w:fill="FFFFFF" w:themeFill="background1"/>
        <w:jc w:val="both"/>
        <w:rPr>
          <w:rFonts w:ascii="Arial" w:eastAsia="Arial" w:hAnsi="Arial" w:cs="Arial"/>
          <w:color w:val="000000" w:themeColor="text1"/>
          <w:lang w:eastAsia="es-CO"/>
        </w:rPr>
      </w:pPr>
    </w:p>
    <w:p w14:paraId="45F39A65" w14:textId="799CD0ED" w:rsidR="00D66D1E" w:rsidRPr="00CF5610" w:rsidRDefault="4E9DF4C7" w:rsidP="389DC952">
      <w:pPr>
        <w:shd w:val="clear" w:color="auto" w:fill="FFFFFF" w:themeFill="background1"/>
        <w:jc w:val="both"/>
        <w:rPr>
          <w:rFonts w:ascii="Arial" w:eastAsia="Arial" w:hAnsi="Arial" w:cs="Arial"/>
          <w:color w:val="000000" w:themeColor="text1"/>
          <w:lang w:eastAsia="es-CO"/>
        </w:rPr>
      </w:pPr>
      <w:r w:rsidRPr="07B47D1D">
        <w:rPr>
          <w:rFonts w:ascii="Arial" w:eastAsia="Arial" w:hAnsi="Arial" w:cs="Arial"/>
          <w:color w:val="000000" w:themeColor="text1"/>
          <w:lang w:eastAsia="es-CO"/>
        </w:rPr>
        <w:t>De igual manera, frente a la ejecución de las actividades de las 4</w:t>
      </w:r>
      <w:r w:rsidR="4FB8FD8D" w:rsidRPr="07B47D1D">
        <w:rPr>
          <w:rFonts w:ascii="Arial" w:eastAsia="Arial" w:hAnsi="Arial" w:cs="Arial"/>
          <w:color w:val="000000" w:themeColor="text1"/>
          <w:lang w:eastAsia="es-CO"/>
        </w:rPr>
        <w:t>3</w:t>
      </w:r>
      <w:r w:rsidRPr="07B47D1D">
        <w:rPr>
          <w:rFonts w:ascii="Arial" w:eastAsia="Arial" w:hAnsi="Arial" w:cs="Arial"/>
          <w:color w:val="000000" w:themeColor="text1"/>
          <w:lang w:eastAsia="es-CO"/>
        </w:rPr>
        <w:t xml:space="preserve"> acciones, </w:t>
      </w:r>
      <w:r w:rsidR="0E7BF4FB" w:rsidRPr="07B47D1D">
        <w:rPr>
          <w:rFonts w:ascii="Arial" w:eastAsia="Arial" w:hAnsi="Arial" w:cs="Arial"/>
          <w:color w:val="000000" w:themeColor="text1"/>
          <w:lang w:eastAsia="es-CO"/>
        </w:rPr>
        <w:t>4</w:t>
      </w:r>
      <w:r w:rsidR="69F23F59" w:rsidRPr="07B47D1D">
        <w:rPr>
          <w:rFonts w:ascii="Arial" w:eastAsia="Arial" w:hAnsi="Arial" w:cs="Arial"/>
          <w:color w:val="000000" w:themeColor="text1"/>
          <w:lang w:eastAsia="es-CO"/>
        </w:rPr>
        <w:t>2</w:t>
      </w:r>
      <w:r w:rsidRPr="07B47D1D">
        <w:rPr>
          <w:rFonts w:ascii="Arial" w:eastAsia="Arial" w:hAnsi="Arial" w:cs="Arial"/>
          <w:color w:val="000000" w:themeColor="text1"/>
          <w:lang w:eastAsia="es-CO"/>
        </w:rPr>
        <w:t xml:space="preserve"> las realizaron y presentaron evidencias que dan cuenta de ello, y </w:t>
      </w:r>
      <w:r w:rsidR="77E2CA60" w:rsidRPr="07B47D1D">
        <w:rPr>
          <w:rFonts w:ascii="Arial" w:eastAsia="Arial" w:hAnsi="Arial" w:cs="Arial"/>
          <w:color w:val="000000" w:themeColor="text1"/>
          <w:lang w:eastAsia="es-CO"/>
        </w:rPr>
        <w:t xml:space="preserve">1 </w:t>
      </w:r>
      <w:r w:rsidR="19B63F68" w:rsidRPr="07B47D1D">
        <w:rPr>
          <w:rFonts w:ascii="Arial" w:eastAsia="Arial" w:hAnsi="Arial" w:cs="Arial"/>
          <w:color w:val="000000" w:themeColor="text1"/>
          <w:lang w:eastAsia="es-CO"/>
        </w:rPr>
        <w:t>incumplió</w:t>
      </w:r>
      <w:r w:rsidRPr="07B47D1D">
        <w:rPr>
          <w:rFonts w:ascii="Arial" w:eastAsia="Arial" w:hAnsi="Arial" w:cs="Arial"/>
          <w:color w:val="000000" w:themeColor="text1"/>
          <w:lang w:eastAsia="es-CO"/>
        </w:rPr>
        <w:t xml:space="preserve"> la cual se detalla así:</w:t>
      </w:r>
    </w:p>
    <w:p w14:paraId="2D76F13B" w14:textId="3CF5803D" w:rsidR="00D66D1E" w:rsidRPr="00CF5610" w:rsidRDefault="00D66D1E" w:rsidP="07B47D1D">
      <w:pPr>
        <w:shd w:val="clear" w:color="auto" w:fill="FFFFFF" w:themeFill="background1"/>
        <w:jc w:val="both"/>
        <w:rPr>
          <w:rFonts w:ascii="Arial" w:eastAsia="Arial" w:hAnsi="Arial" w:cs="Arial"/>
          <w:color w:val="000000" w:themeColor="text1"/>
          <w:lang w:eastAsia="es-CO"/>
        </w:rPr>
      </w:pPr>
    </w:p>
    <w:p w14:paraId="4711246C" w14:textId="017908E2" w:rsidR="00D66D1E" w:rsidRPr="00CF5610" w:rsidRDefault="4E9DF4C7" w:rsidP="07B47D1D">
      <w:pPr>
        <w:pStyle w:val="Prrafodelista"/>
        <w:numPr>
          <w:ilvl w:val="0"/>
          <w:numId w:val="5"/>
        </w:numPr>
        <w:spacing w:line="259" w:lineRule="auto"/>
        <w:ind w:right="0"/>
        <w:rPr>
          <w:rFonts w:ascii="Arial" w:eastAsia="Arial" w:hAnsi="Arial" w:cs="Arial"/>
          <w:color w:val="000000" w:themeColor="text1"/>
        </w:rPr>
      </w:pPr>
      <w:r w:rsidRPr="07B47D1D">
        <w:rPr>
          <w:rFonts w:ascii="Arial" w:eastAsia="Arial" w:hAnsi="Arial" w:cs="Arial"/>
          <w:color w:val="000000" w:themeColor="text1"/>
        </w:rPr>
        <w:t xml:space="preserve">El proceso </w:t>
      </w:r>
      <w:r w:rsidR="69F23F59" w:rsidRPr="07B47D1D">
        <w:rPr>
          <w:rFonts w:ascii="Arial" w:eastAsia="Arial" w:hAnsi="Arial" w:cs="Arial"/>
          <w:b/>
          <w:bCs/>
          <w:color w:val="000000" w:themeColor="text1"/>
          <w:shd w:val="clear" w:color="auto" w:fill="FFFFFF"/>
        </w:rPr>
        <w:t>Logística y Manejo De Maquinaria y Equipo</w:t>
      </w:r>
      <w:r w:rsidR="69F23F59" w:rsidRPr="07B47D1D">
        <w:rPr>
          <w:rFonts w:ascii="Arial" w:eastAsia="Arial" w:hAnsi="Arial" w:cs="Arial"/>
          <w:color w:val="000000" w:themeColor="text1"/>
          <w:shd w:val="clear" w:color="auto" w:fill="FFFFFF"/>
        </w:rPr>
        <w:t xml:space="preserve"> </w:t>
      </w:r>
      <w:r w:rsidR="51CDAC58" w:rsidRPr="07B47D1D">
        <w:rPr>
          <w:rFonts w:ascii="Arial" w:eastAsia="Arial" w:hAnsi="Arial" w:cs="Arial"/>
          <w:color w:val="000000" w:themeColor="text1"/>
          <w:lang w:val="es"/>
        </w:rPr>
        <w:t xml:space="preserve">La actividad 1 de Controlar el inventario del estado actual de vehículos, maquinaria, equipos y plantas industriales para </w:t>
      </w:r>
      <w:r w:rsidR="002E7F05" w:rsidRPr="07B47D1D">
        <w:rPr>
          <w:rFonts w:ascii="Arial" w:eastAsia="Arial" w:hAnsi="Arial" w:cs="Arial"/>
          <w:color w:val="000000" w:themeColor="text1"/>
          <w:lang w:val="es"/>
        </w:rPr>
        <w:t>iniciar</w:t>
      </w:r>
      <w:r w:rsidR="51CDAC58" w:rsidRPr="07B47D1D">
        <w:rPr>
          <w:rFonts w:ascii="Arial" w:eastAsia="Arial" w:hAnsi="Arial" w:cs="Arial"/>
          <w:color w:val="000000" w:themeColor="text1"/>
          <w:lang w:val="es"/>
        </w:rPr>
        <w:t xml:space="preserve"> la operación en la vigencia 2024. Con la evidencia presentada de </w:t>
      </w:r>
      <w:r w:rsidR="002E7F05" w:rsidRPr="07B47D1D">
        <w:rPr>
          <w:rFonts w:ascii="Arial" w:eastAsia="Arial" w:hAnsi="Arial" w:cs="Arial"/>
          <w:color w:val="000000" w:themeColor="text1"/>
          <w:lang w:val="es"/>
        </w:rPr>
        <w:t>acta no.9 del comité de planificación, producción e intervención UAERMV (29 de abril 2024),</w:t>
      </w:r>
      <w:r w:rsidR="51CDAC58" w:rsidRPr="07B47D1D">
        <w:rPr>
          <w:rFonts w:ascii="Arial" w:eastAsia="Arial" w:hAnsi="Arial" w:cs="Arial"/>
          <w:color w:val="000000" w:themeColor="text1"/>
          <w:lang w:val="es"/>
        </w:rPr>
        <w:t xml:space="preserve"> </w:t>
      </w:r>
      <w:r w:rsidR="51CDAC58" w:rsidRPr="07B47D1D">
        <w:rPr>
          <w:rFonts w:ascii="Arial" w:eastAsia="Arial" w:hAnsi="Arial" w:cs="Arial"/>
          <w:b/>
          <w:bCs/>
          <w:color w:val="000000" w:themeColor="text1"/>
          <w:lang w:val="es"/>
        </w:rPr>
        <w:t>no cumple</w:t>
      </w:r>
      <w:r w:rsidR="51CDAC58" w:rsidRPr="07B47D1D">
        <w:rPr>
          <w:rFonts w:ascii="Arial" w:eastAsia="Arial" w:hAnsi="Arial" w:cs="Arial"/>
          <w:color w:val="000000" w:themeColor="text1"/>
          <w:lang w:val="es"/>
        </w:rPr>
        <w:t xml:space="preserve"> con la acción ya que el producto de esta es Matriz de inventario ME, la acción tiene fecha de finalización el 31/12/2024.</w:t>
      </w:r>
    </w:p>
    <w:p w14:paraId="5C040D03" w14:textId="267FC5BD" w:rsidR="00D66D1E" w:rsidRPr="00CF5610" w:rsidRDefault="00D66D1E" w:rsidP="07B47D1D">
      <w:pPr>
        <w:rPr>
          <w:rFonts w:ascii="Arial" w:eastAsia="Arial" w:hAnsi="Arial" w:cs="Arial"/>
          <w:color w:val="000000" w:themeColor="text1"/>
          <w:lang w:eastAsia="es-CO"/>
        </w:rPr>
      </w:pPr>
    </w:p>
    <w:p w14:paraId="2E161464" w14:textId="69899101" w:rsidR="00D66D1E" w:rsidRPr="00CF5610" w:rsidRDefault="00D66D1E" w:rsidP="07B47D1D">
      <w:pPr>
        <w:jc w:val="both"/>
        <w:rPr>
          <w:rFonts w:ascii="Arial" w:eastAsia="Arial" w:hAnsi="Arial" w:cs="Arial"/>
          <w:color w:val="000000" w:themeColor="text1"/>
          <w:lang w:eastAsia="es-CO"/>
        </w:rPr>
      </w:pPr>
      <w:r w:rsidRPr="19B9DF08">
        <w:rPr>
          <w:rFonts w:ascii="Arial" w:eastAsia="Arial" w:hAnsi="Arial" w:cs="Arial"/>
          <w:color w:val="000000" w:themeColor="text1"/>
          <w:lang w:eastAsia="es-CO"/>
        </w:rPr>
        <w:t xml:space="preserve">Desde la OAP, como segunda línea de defensa, invita a los procesos que revisen constantemente sus actividades, </w:t>
      </w:r>
      <w:r w:rsidR="00AA5C7A" w:rsidRPr="19B9DF08">
        <w:rPr>
          <w:rFonts w:ascii="Arial" w:eastAsia="Arial" w:hAnsi="Arial" w:cs="Arial"/>
          <w:color w:val="000000" w:themeColor="text1"/>
          <w:lang w:eastAsia="es-CO"/>
        </w:rPr>
        <w:t xml:space="preserve">e </w:t>
      </w:r>
      <w:r w:rsidRPr="19B9DF08">
        <w:rPr>
          <w:rFonts w:ascii="Arial" w:eastAsia="Arial" w:hAnsi="Arial" w:cs="Arial"/>
          <w:color w:val="000000" w:themeColor="text1"/>
          <w:lang w:eastAsia="es-CO"/>
        </w:rPr>
        <w:t>incorporar los controles definidos en los procedimientos y/o manuales para normalizarse en el proceso.</w:t>
      </w:r>
    </w:p>
    <w:p w14:paraId="312BB1F0" w14:textId="1173D29C" w:rsidR="4A404FF6" w:rsidRDefault="4A404FF6" w:rsidP="4A404FF6">
      <w:pPr>
        <w:jc w:val="both"/>
        <w:rPr>
          <w:rStyle w:val="normaltextrun"/>
          <w:rFonts w:ascii="Arial" w:hAnsi="Arial" w:cs="Arial"/>
        </w:rPr>
      </w:pPr>
    </w:p>
    <w:p w14:paraId="798189AB" w14:textId="36E53932" w:rsidR="00D66D1E" w:rsidRPr="00CF5610" w:rsidRDefault="00D66D1E" w:rsidP="7F47EFA9">
      <w:pPr>
        <w:pStyle w:val="Prrafodelista"/>
        <w:numPr>
          <w:ilvl w:val="1"/>
          <w:numId w:val="9"/>
        </w:numPr>
        <w:shd w:val="clear" w:color="auto" w:fill="FFFFFF" w:themeFill="background1"/>
        <w:ind w:right="0"/>
        <w:outlineLvl w:val="0"/>
        <w:rPr>
          <w:rStyle w:val="normaltextrun"/>
          <w:rFonts w:ascii="Arial" w:eastAsia="Arial" w:hAnsi="Arial" w:cs="Arial"/>
        </w:rPr>
      </w:pPr>
      <w:bookmarkStart w:id="53" w:name="_Toc68678511"/>
      <w:bookmarkStart w:id="54" w:name="_Toc84428374"/>
      <w:bookmarkStart w:id="55" w:name="_Toc178759016"/>
      <w:r w:rsidRPr="7F47EFA9">
        <w:rPr>
          <w:rStyle w:val="normaltextrun"/>
          <w:rFonts w:ascii="Arial" w:eastAsia="Arial" w:hAnsi="Arial" w:cs="Arial"/>
        </w:rPr>
        <w:t>RIESGOS DE SEGURIDAD DIGITAL:</w:t>
      </w:r>
      <w:bookmarkEnd w:id="53"/>
      <w:bookmarkEnd w:id="54"/>
      <w:bookmarkEnd w:id="55"/>
    </w:p>
    <w:p w14:paraId="13C7EFCB" w14:textId="6BB00C85" w:rsidR="740099B9" w:rsidRDefault="740099B9" w:rsidP="740099B9">
      <w:pPr>
        <w:pStyle w:val="Prrafodelista"/>
        <w:shd w:val="clear" w:color="auto" w:fill="FFFFFF" w:themeFill="background1"/>
        <w:ind w:left="720" w:right="0"/>
        <w:outlineLvl w:val="0"/>
        <w:rPr>
          <w:rStyle w:val="normaltextrun"/>
          <w:rFonts w:asciiTheme="minorHAnsi" w:eastAsiaTheme="minorEastAsia" w:hAnsiTheme="minorHAnsi" w:cstheme="minorBidi"/>
        </w:rPr>
      </w:pPr>
    </w:p>
    <w:p w14:paraId="41671F25" w14:textId="75E8C253" w:rsidR="5910E176" w:rsidRDefault="5910E176" w:rsidP="19B9DF08">
      <w:pPr>
        <w:jc w:val="both"/>
        <w:rPr>
          <w:rStyle w:val="normaltextrun"/>
          <w:rFonts w:ascii="Arial" w:eastAsia="Arial" w:hAnsi="Arial" w:cs="Arial"/>
        </w:rPr>
      </w:pPr>
      <w:r w:rsidRPr="19B9DF08">
        <w:rPr>
          <w:rStyle w:val="normaltextrun"/>
          <w:rFonts w:ascii="Arial" w:eastAsia="Arial" w:hAnsi="Arial" w:cs="Arial"/>
        </w:rPr>
        <w:t xml:space="preserve">Con el apoyo del profesional designado por la OTI como </w:t>
      </w:r>
      <w:r w:rsidR="5E8959CC" w:rsidRPr="19B9DF08">
        <w:rPr>
          <w:rStyle w:val="normaltextrun"/>
          <w:rFonts w:ascii="Arial" w:eastAsia="Arial" w:hAnsi="Arial" w:cs="Arial"/>
        </w:rPr>
        <w:t>O</w:t>
      </w:r>
      <w:r w:rsidRPr="19B9DF08">
        <w:rPr>
          <w:rStyle w:val="normaltextrun"/>
          <w:rFonts w:ascii="Arial" w:eastAsia="Arial" w:hAnsi="Arial" w:cs="Arial"/>
        </w:rPr>
        <w:t>ficial de seguridad</w:t>
      </w:r>
      <w:r w:rsidR="017AE81A" w:rsidRPr="19B9DF08">
        <w:rPr>
          <w:rStyle w:val="normaltextrun"/>
          <w:rFonts w:ascii="Arial" w:eastAsia="Arial" w:hAnsi="Arial" w:cs="Arial"/>
        </w:rPr>
        <w:t xml:space="preserve"> de la </w:t>
      </w:r>
      <w:r w:rsidR="3AEDAEF2" w:rsidRPr="19B9DF08">
        <w:rPr>
          <w:rStyle w:val="normaltextrun"/>
          <w:rFonts w:ascii="Arial" w:eastAsia="Arial" w:hAnsi="Arial" w:cs="Arial"/>
        </w:rPr>
        <w:t>información,</w:t>
      </w:r>
      <w:r w:rsidR="017AE81A" w:rsidRPr="19B9DF08">
        <w:rPr>
          <w:rStyle w:val="normaltextrun"/>
          <w:rFonts w:ascii="Arial" w:eastAsia="Arial" w:hAnsi="Arial" w:cs="Arial"/>
        </w:rPr>
        <w:t xml:space="preserve"> la UMV</w:t>
      </w:r>
      <w:r w:rsidR="204D2F7F" w:rsidRPr="19B9DF08">
        <w:rPr>
          <w:rStyle w:val="normaltextrun"/>
          <w:rFonts w:ascii="Arial" w:eastAsia="Arial" w:hAnsi="Arial" w:cs="Arial"/>
        </w:rPr>
        <w:t xml:space="preserve"> realiz</w:t>
      </w:r>
      <w:r w:rsidR="67376BEE" w:rsidRPr="19B9DF08">
        <w:rPr>
          <w:rStyle w:val="normaltextrun"/>
          <w:rFonts w:ascii="Arial" w:eastAsia="Arial" w:hAnsi="Arial" w:cs="Arial"/>
        </w:rPr>
        <w:t>ó</w:t>
      </w:r>
      <w:r w:rsidR="204D2F7F" w:rsidRPr="19B9DF08">
        <w:rPr>
          <w:rStyle w:val="normaltextrun"/>
          <w:rFonts w:ascii="Arial" w:eastAsia="Arial" w:hAnsi="Arial" w:cs="Arial"/>
        </w:rPr>
        <w:t xml:space="preserve"> el monitoreo </w:t>
      </w:r>
      <w:r w:rsidR="1634A3C1" w:rsidRPr="19B9DF08">
        <w:rPr>
          <w:rStyle w:val="normaltextrun"/>
          <w:rFonts w:ascii="Arial" w:eastAsia="Arial" w:hAnsi="Arial" w:cs="Arial"/>
        </w:rPr>
        <w:t xml:space="preserve">del segundo cuatrimestre </w:t>
      </w:r>
      <w:r w:rsidR="204D2F7F" w:rsidRPr="19B9DF08">
        <w:rPr>
          <w:rStyle w:val="normaltextrun"/>
          <w:rFonts w:ascii="Arial" w:eastAsia="Arial" w:hAnsi="Arial" w:cs="Arial"/>
        </w:rPr>
        <w:t xml:space="preserve">de los </w:t>
      </w:r>
      <w:r w:rsidR="51A3BB43" w:rsidRPr="19B9DF08">
        <w:rPr>
          <w:rStyle w:val="normaltextrun"/>
          <w:rFonts w:ascii="Arial" w:eastAsia="Arial" w:hAnsi="Arial" w:cs="Arial"/>
        </w:rPr>
        <w:t xml:space="preserve">diecinueve (19) </w:t>
      </w:r>
      <w:r w:rsidR="204D2F7F" w:rsidRPr="19B9DF08">
        <w:rPr>
          <w:rFonts w:ascii="Arial" w:eastAsia="Arial" w:hAnsi="Arial" w:cs="Arial"/>
          <w:lang w:eastAsia="es-CO"/>
        </w:rPr>
        <w:t xml:space="preserve">riesgos de </w:t>
      </w:r>
      <w:r w:rsidR="3CB5CE8B" w:rsidRPr="19B9DF08">
        <w:rPr>
          <w:rFonts w:ascii="Arial" w:eastAsia="Arial" w:hAnsi="Arial" w:cs="Arial"/>
          <w:lang w:eastAsia="es-CO"/>
        </w:rPr>
        <w:t xml:space="preserve">seguridad de </w:t>
      </w:r>
      <w:r w:rsidR="7FF687E6" w:rsidRPr="19B9DF08">
        <w:rPr>
          <w:rFonts w:ascii="Arial" w:eastAsia="Arial" w:hAnsi="Arial" w:cs="Arial"/>
          <w:lang w:eastAsia="es-CO"/>
        </w:rPr>
        <w:t>digital</w:t>
      </w:r>
      <w:r w:rsidR="204D2F7F" w:rsidRPr="19B9DF08">
        <w:rPr>
          <w:rFonts w:ascii="Arial" w:eastAsia="Arial" w:hAnsi="Arial" w:cs="Arial"/>
          <w:lang w:eastAsia="es-CO"/>
        </w:rPr>
        <w:t xml:space="preserve"> identificados </w:t>
      </w:r>
      <w:r w:rsidR="7C3DE43C" w:rsidRPr="19B9DF08">
        <w:rPr>
          <w:rFonts w:ascii="Arial" w:eastAsia="Arial" w:hAnsi="Arial" w:cs="Arial"/>
          <w:lang w:eastAsia="es-CO"/>
        </w:rPr>
        <w:t>en</w:t>
      </w:r>
      <w:r w:rsidR="37E533E7" w:rsidRPr="19B9DF08">
        <w:rPr>
          <w:rFonts w:ascii="Arial" w:eastAsia="Arial" w:hAnsi="Arial" w:cs="Arial"/>
          <w:lang w:eastAsia="es-CO"/>
        </w:rPr>
        <w:t xml:space="preserve"> diez </w:t>
      </w:r>
      <w:r w:rsidR="3C1148C6" w:rsidRPr="19B9DF08">
        <w:rPr>
          <w:rFonts w:ascii="Arial" w:eastAsia="Arial" w:hAnsi="Arial" w:cs="Arial"/>
          <w:lang w:eastAsia="es-CO"/>
        </w:rPr>
        <w:t xml:space="preserve">(10) </w:t>
      </w:r>
      <w:r w:rsidR="37E533E7" w:rsidRPr="19B9DF08">
        <w:rPr>
          <w:rFonts w:ascii="Arial" w:eastAsia="Arial" w:hAnsi="Arial" w:cs="Arial"/>
          <w:lang w:eastAsia="es-CO"/>
        </w:rPr>
        <w:t>de sus procesos.</w:t>
      </w:r>
      <w:r w:rsidR="204D2F7F" w:rsidRPr="19B9DF08">
        <w:rPr>
          <w:rStyle w:val="normaltextrun"/>
          <w:rFonts w:ascii="Arial" w:eastAsia="Arial" w:hAnsi="Arial" w:cs="Arial"/>
        </w:rPr>
        <w:t xml:space="preserve"> </w:t>
      </w:r>
      <w:r w:rsidR="485996F8" w:rsidRPr="19B9DF08">
        <w:rPr>
          <w:rStyle w:val="normaltextrun"/>
          <w:rFonts w:ascii="Arial" w:eastAsia="Arial" w:hAnsi="Arial" w:cs="Arial"/>
        </w:rPr>
        <w:t>E</w:t>
      </w:r>
      <w:r w:rsidR="66AEB23C" w:rsidRPr="19B9DF08">
        <w:rPr>
          <w:rStyle w:val="normaltextrun"/>
          <w:rFonts w:ascii="Arial" w:eastAsia="Arial" w:hAnsi="Arial" w:cs="Arial"/>
        </w:rPr>
        <w:t>n e</w:t>
      </w:r>
      <w:r w:rsidR="48507B3D" w:rsidRPr="19B9DF08">
        <w:rPr>
          <w:rStyle w:val="normaltextrun"/>
          <w:rFonts w:ascii="Arial" w:eastAsia="Arial" w:hAnsi="Arial" w:cs="Arial"/>
        </w:rPr>
        <w:t xml:space="preserve">sta actividad </w:t>
      </w:r>
      <w:r w:rsidR="6DDE0F5D" w:rsidRPr="19B9DF08">
        <w:rPr>
          <w:rStyle w:val="normaltextrun"/>
          <w:rFonts w:ascii="Arial" w:eastAsia="Arial" w:hAnsi="Arial" w:cs="Arial"/>
        </w:rPr>
        <w:t xml:space="preserve">se </w:t>
      </w:r>
      <w:r w:rsidR="57D5447A" w:rsidRPr="19B9DF08">
        <w:rPr>
          <w:rStyle w:val="normaltextrun"/>
          <w:rFonts w:ascii="Arial" w:eastAsia="Arial" w:hAnsi="Arial" w:cs="Arial"/>
        </w:rPr>
        <w:t>monitore</w:t>
      </w:r>
      <w:r w:rsidR="5ECA3912" w:rsidRPr="19B9DF08">
        <w:rPr>
          <w:rStyle w:val="normaltextrun"/>
          <w:rFonts w:ascii="Arial" w:eastAsia="Arial" w:hAnsi="Arial" w:cs="Arial"/>
        </w:rPr>
        <w:t>ó</w:t>
      </w:r>
      <w:r w:rsidR="41E9F518" w:rsidRPr="19B9DF08">
        <w:rPr>
          <w:rStyle w:val="normaltextrun"/>
          <w:rFonts w:ascii="Arial" w:eastAsia="Arial" w:hAnsi="Arial" w:cs="Arial"/>
        </w:rPr>
        <w:t xml:space="preserve"> la ejecución de </w:t>
      </w:r>
      <w:r w:rsidR="59D9B1C7" w:rsidRPr="19B9DF08">
        <w:rPr>
          <w:rStyle w:val="normaltextrun"/>
          <w:rFonts w:ascii="Arial" w:eastAsia="Arial" w:hAnsi="Arial" w:cs="Arial"/>
        </w:rPr>
        <w:t>cuarenta y c</w:t>
      </w:r>
      <w:r w:rsidR="51993F26" w:rsidRPr="19B9DF08">
        <w:rPr>
          <w:rStyle w:val="normaltextrun"/>
          <w:rFonts w:ascii="Arial" w:eastAsia="Arial" w:hAnsi="Arial" w:cs="Arial"/>
        </w:rPr>
        <w:t>uatro</w:t>
      </w:r>
      <w:r w:rsidR="59D9B1C7" w:rsidRPr="19B9DF08">
        <w:rPr>
          <w:rStyle w:val="normaltextrun"/>
          <w:rFonts w:ascii="Arial" w:eastAsia="Arial" w:hAnsi="Arial" w:cs="Arial"/>
        </w:rPr>
        <w:t xml:space="preserve"> (4</w:t>
      </w:r>
      <w:r w:rsidR="72F6A85A" w:rsidRPr="19B9DF08">
        <w:rPr>
          <w:rStyle w:val="normaltextrun"/>
          <w:rFonts w:ascii="Arial" w:eastAsia="Arial" w:hAnsi="Arial" w:cs="Arial"/>
        </w:rPr>
        <w:t>4</w:t>
      </w:r>
      <w:r w:rsidR="59D9B1C7" w:rsidRPr="19B9DF08">
        <w:rPr>
          <w:rStyle w:val="normaltextrun"/>
          <w:rFonts w:ascii="Arial" w:eastAsia="Arial" w:hAnsi="Arial" w:cs="Arial"/>
        </w:rPr>
        <w:t>)</w:t>
      </w:r>
      <w:r w:rsidR="41E9F518" w:rsidRPr="19B9DF08">
        <w:rPr>
          <w:rStyle w:val="normaltextrun"/>
          <w:rFonts w:ascii="Arial" w:eastAsia="Arial" w:hAnsi="Arial" w:cs="Arial"/>
        </w:rPr>
        <w:t xml:space="preserve"> controles</w:t>
      </w:r>
      <w:r w:rsidR="14914D09" w:rsidRPr="19B9DF08">
        <w:rPr>
          <w:rStyle w:val="normaltextrun"/>
          <w:rFonts w:ascii="Arial" w:eastAsia="Arial" w:hAnsi="Arial" w:cs="Arial"/>
        </w:rPr>
        <w:t xml:space="preserve"> </w:t>
      </w:r>
      <w:r w:rsidR="126E9217" w:rsidRPr="19B9DF08">
        <w:rPr>
          <w:rStyle w:val="normaltextrun"/>
          <w:rFonts w:ascii="Arial" w:eastAsia="Arial" w:hAnsi="Arial" w:cs="Arial"/>
        </w:rPr>
        <w:t xml:space="preserve">y </w:t>
      </w:r>
      <w:r w:rsidR="0FE9A01E" w:rsidRPr="19B9DF08">
        <w:rPr>
          <w:rStyle w:val="normaltextrun"/>
          <w:rFonts w:ascii="Arial" w:eastAsia="Arial" w:hAnsi="Arial" w:cs="Arial"/>
        </w:rPr>
        <w:t>d</w:t>
      </w:r>
      <w:r w:rsidR="1B1C4698" w:rsidRPr="19B9DF08">
        <w:rPr>
          <w:rStyle w:val="normaltextrun"/>
          <w:rFonts w:ascii="Arial" w:eastAsia="Arial" w:hAnsi="Arial" w:cs="Arial"/>
        </w:rPr>
        <w:t>ieciocho</w:t>
      </w:r>
      <w:r w:rsidR="7CB97F2A" w:rsidRPr="19B9DF08">
        <w:rPr>
          <w:rStyle w:val="normaltextrun"/>
          <w:rFonts w:ascii="Arial" w:eastAsia="Arial" w:hAnsi="Arial" w:cs="Arial"/>
        </w:rPr>
        <w:t xml:space="preserve"> (18) </w:t>
      </w:r>
      <w:r w:rsidR="126E9217" w:rsidRPr="19B9DF08">
        <w:rPr>
          <w:rStyle w:val="normaltextrun"/>
          <w:rFonts w:ascii="Arial" w:eastAsia="Arial" w:hAnsi="Arial" w:cs="Arial"/>
        </w:rPr>
        <w:t xml:space="preserve">actividades de control </w:t>
      </w:r>
      <w:r w:rsidR="41E9F518" w:rsidRPr="19B9DF08">
        <w:rPr>
          <w:rStyle w:val="normaltextrun"/>
          <w:rFonts w:ascii="Arial" w:eastAsia="Arial" w:hAnsi="Arial" w:cs="Arial"/>
        </w:rPr>
        <w:t>establecid</w:t>
      </w:r>
      <w:r w:rsidR="3398D45B" w:rsidRPr="19B9DF08">
        <w:rPr>
          <w:rStyle w:val="normaltextrun"/>
          <w:rFonts w:ascii="Arial" w:eastAsia="Arial" w:hAnsi="Arial" w:cs="Arial"/>
        </w:rPr>
        <w:t>a</w:t>
      </w:r>
      <w:r w:rsidR="41E9F518" w:rsidRPr="19B9DF08">
        <w:rPr>
          <w:rStyle w:val="normaltextrun"/>
          <w:rFonts w:ascii="Arial" w:eastAsia="Arial" w:hAnsi="Arial" w:cs="Arial"/>
        </w:rPr>
        <w:t xml:space="preserve">s </w:t>
      </w:r>
      <w:r w:rsidR="433712B8" w:rsidRPr="19B9DF08">
        <w:rPr>
          <w:rStyle w:val="normaltextrun"/>
          <w:rFonts w:ascii="Arial" w:eastAsia="Arial" w:hAnsi="Arial" w:cs="Arial"/>
        </w:rPr>
        <w:t xml:space="preserve">en el Plan de Acción del mapa de riesgo </w:t>
      </w:r>
      <w:r w:rsidR="41E9F518" w:rsidRPr="19B9DF08">
        <w:rPr>
          <w:rStyle w:val="normaltextrun"/>
          <w:rFonts w:ascii="Arial" w:eastAsia="Arial" w:hAnsi="Arial" w:cs="Arial"/>
        </w:rPr>
        <w:t xml:space="preserve">por la 1ª línea de defensa </w:t>
      </w:r>
      <w:r w:rsidR="2933718F" w:rsidRPr="19B9DF08">
        <w:rPr>
          <w:rStyle w:val="normaltextrun"/>
          <w:rFonts w:ascii="Arial" w:eastAsia="Arial" w:hAnsi="Arial" w:cs="Arial"/>
        </w:rPr>
        <w:t xml:space="preserve">de estos </w:t>
      </w:r>
      <w:r w:rsidR="3E5039F8" w:rsidRPr="19B9DF08">
        <w:rPr>
          <w:rStyle w:val="normaltextrun"/>
          <w:rFonts w:ascii="Arial" w:eastAsia="Arial" w:hAnsi="Arial" w:cs="Arial"/>
        </w:rPr>
        <w:t>procesos</w:t>
      </w:r>
      <w:r w:rsidR="0C1B8307" w:rsidRPr="19B9DF08">
        <w:rPr>
          <w:rStyle w:val="normaltextrun"/>
          <w:rFonts w:ascii="Arial" w:eastAsia="Arial" w:hAnsi="Arial" w:cs="Arial"/>
        </w:rPr>
        <w:t xml:space="preserve">, </w:t>
      </w:r>
      <w:r w:rsidR="41E9F518" w:rsidRPr="19B9DF08">
        <w:rPr>
          <w:rStyle w:val="normaltextrun"/>
          <w:rFonts w:ascii="Arial" w:eastAsia="Arial" w:hAnsi="Arial" w:cs="Arial"/>
        </w:rPr>
        <w:t xml:space="preserve">revisando que </w:t>
      </w:r>
      <w:r w:rsidR="39727809" w:rsidRPr="19B9DF08">
        <w:rPr>
          <w:rStyle w:val="normaltextrun"/>
          <w:rFonts w:ascii="Arial" w:eastAsia="Arial" w:hAnsi="Arial" w:cs="Arial"/>
        </w:rPr>
        <w:t>sigan s</w:t>
      </w:r>
      <w:r w:rsidR="225ED397" w:rsidRPr="19B9DF08">
        <w:rPr>
          <w:rStyle w:val="normaltextrun"/>
          <w:rFonts w:ascii="Arial" w:eastAsia="Arial" w:hAnsi="Arial" w:cs="Arial"/>
        </w:rPr>
        <w:t>iendo</w:t>
      </w:r>
      <w:r w:rsidR="41E9F518" w:rsidRPr="19B9DF08">
        <w:rPr>
          <w:rStyle w:val="normaltextrun"/>
          <w:rFonts w:ascii="Arial" w:eastAsia="Arial" w:hAnsi="Arial" w:cs="Arial"/>
        </w:rPr>
        <w:t xml:space="preserve"> apropiados (correcto diseño) y se ejecuten según lo planeado</w:t>
      </w:r>
      <w:r w:rsidR="46710FDE" w:rsidRPr="19B9DF08">
        <w:rPr>
          <w:rStyle w:val="normaltextrun"/>
          <w:rFonts w:ascii="Arial" w:eastAsia="Arial" w:hAnsi="Arial" w:cs="Arial"/>
        </w:rPr>
        <w:t xml:space="preserve"> (controles y actividades)</w:t>
      </w:r>
      <w:r w:rsidR="3ED99492" w:rsidRPr="19B9DF08">
        <w:rPr>
          <w:rStyle w:val="normaltextrun"/>
          <w:rFonts w:ascii="Arial" w:eastAsia="Arial" w:hAnsi="Arial" w:cs="Arial"/>
        </w:rPr>
        <w:t xml:space="preserve">, utilizando para </w:t>
      </w:r>
      <w:r w:rsidR="257C0BA5" w:rsidRPr="19B9DF08">
        <w:rPr>
          <w:rStyle w:val="normaltextrun"/>
          <w:rFonts w:ascii="Arial" w:eastAsia="Arial" w:hAnsi="Arial" w:cs="Arial"/>
        </w:rPr>
        <w:t>ello, los</w:t>
      </w:r>
      <w:r w:rsidR="1D724161" w:rsidRPr="19B9DF08">
        <w:rPr>
          <w:rStyle w:val="normaltextrun"/>
          <w:rFonts w:ascii="Arial" w:eastAsia="Arial" w:hAnsi="Arial" w:cs="Arial"/>
        </w:rPr>
        <w:t xml:space="preserve"> instrumentos</w:t>
      </w:r>
      <w:r w:rsidR="4156CB9D" w:rsidRPr="19B9DF08">
        <w:rPr>
          <w:rStyle w:val="normaltextrun"/>
          <w:rFonts w:ascii="Arial" w:eastAsia="Arial" w:hAnsi="Arial" w:cs="Arial"/>
        </w:rPr>
        <w:t xml:space="preserve"> estable</w:t>
      </w:r>
      <w:r w:rsidR="4753D5AA" w:rsidRPr="19B9DF08">
        <w:rPr>
          <w:rStyle w:val="normaltextrun"/>
          <w:rFonts w:ascii="Arial" w:eastAsia="Arial" w:hAnsi="Arial" w:cs="Arial"/>
        </w:rPr>
        <w:t xml:space="preserve">cidos </w:t>
      </w:r>
      <w:r w:rsidR="1953DBFD" w:rsidRPr="19B9DF08">
        <w:rPr>
          <w:rStyle w:val="normaltextrun"/>
          <w:rFonts w:ascii="Arial" w:eastAsia="Arial" w:hAnsi="Arial" w:cs="Arial"/>
        </w:rPr>
        <w:t xml:space="preserve">en </w:t>
      </w:r>
      <w:r w:rsidR="5E03062A" w:rsidRPr="19B9DF08">
        <w:rPr>
          <w:rStyle w:val="normaltextrun"/>
          <w:rFonts w:ascii="Arial" w:eastAsia="Arial" w:hAnsi="Arial" w:cs="Arial"/>
        </w:rPr>
        <w:t xml:space="preserve">el Manual de </w:t>
      </w:r>
      <w:r w:rsidR="1953DBFD" w:rsidRPr="19B9DF08">
        <w:rPr>
          <w:rStyle w:val="normaltextrun"/>
          <w:rFonts w:ascii="Arial" w:eastAsia="Arial" w:hAnsi="Arial" w:cs="Arial"/>
        </w:rPr>
        <w:t>la Política de Administración del Riesgo</w:t>
      </w:r>
      <w:r w:rsidR="7223FFEC" w:rsidRPr="19B9DF08">
        <w:rPr>
          <w:rStyle w:val="normaltextrun"/>
          <w:rFonts w:ascii="Arial" w:eastAsia="Arial" w:hAnsi="Arial" w:cs="Arial"/>
        </w:rPr>
        <w:t xml:space="preserve"> y las evidencias reportadas</w:t>
      </w:r>
      <w:r w:rsidR="14D96068" w:rsidRPr="19B9DF08">
        <w:rPr>
          <w:rStyle w:val="normaltextrun"/>
          <w:rFonts w:ascii="Arial" w:eastAsia="Arial" w:hAnsi="Arial" w:cs="Arial"/>
        </w:rPr>
        <w:t>.</w:t>
      </w:r>
      <w:r w:rsidR="25CB4E7C" w:rsidRPr="19B9DF08">
        <w:rPr>
          <w:rStyle w:val="normaltextrun"/>
          <w:rFonts w:ascii="Arial" w:eastAsia="Arial" w:hAnsi="Arial" w:cs="Arial"/>
        </w:rPr>
        <w:t xml:space="preserve"> Esto con el fin, de detectar</w:t>
      </w:r>
      <w:r w:rsidR="244C3E1C" w:rsidRPr="19B9DF08">
        <w:rPr>
          <w:rStyle w:val="normaltextrun"/>
          <w:rFonts w:ascii="Arial" w:eastAsia="Arial" w:hAnsi="Arial" w:cs="Arial"/>
        </w:rPr>
        <w:t xml:space="preserve"> </w:t>
      </w:r>
      <w:r w:rsidR="1D724161" w:rsidRPr="19B9DF08">
        <w:rPr>
          <w:rStyle w:val="normaltextrun"/>
          <w:rFonts w:ascii="Arial" w:eastAsia="Arial" w:hAnsi="Arial" w:cs="Arial"/>
        </w:rPr>
        <w:t xml:space="preserve">posibles anomalías </w:t>
      </w:r>
      <w:r w:rsidR="485996F8" w:rsidRPr="19B9DF08">
        <w:rPr>
          <w:rStyle w:val="normaltextrun"/>
          <w:rFonts w:ascii="Arial" w:eastAsia="Arial" w:hAnsi="Arial" w:cs="Arial"/>
        </w:rPr>
        <w:t xml:space="preserve">en </w:t>
      </w:r>
      <w:r w:rsidR="17334DBA" w:rsidRPr="19B9DF08">
        <w:rPr>
          <w:rStyle w:val="normaltextrun"/>
          <w:rFonts w:ascii="Arial" w:eastAsia="Arial" w:hAnsi="Arial" w:cs="Arial"/>
        </w:rPr>
        <w:t xml:space="preserve">el objetivo de </w:t>
      </w:r>
      <w:r w:rsidR="485996F8" w:rsidRPr="19B9DF08">
        <w:rPr>
          <w:rStyle w:val="normaltextrun"/>
          <w:rFonts w:ascii="Arial" w:eastAsia="Arial" w:hAnsi="Arial" w:cs="Arial"/>
        </w:rPr>
        <w:t xml:space="preserve">mantener </w:t>
      </w:r>
      <w:r w:rsidR="6F4DDD51" w:rsidRPr="19B9DF08">
        <w:rPr>
          <w:rStyle w:val="normaltextrun"/>
          <w:rFonts w:ascii="Arial" w:eastAsia="Arial" w:hAnsi="Arial" w:cs="Arial"/>
        </w:rPr>
        <w:t>a través de los c</w:t>
      </w:r>
      <w:r w:rsidR="0AB0F9C7" w:rsidRPr="19B9DF08">
        <w:rPr>
          <w:rStyle w:val="normaltextrun"/>
          <w:rFonts w:ascii="Arial" w:eastAsia="Arial" w:hAnsi="Arial" w:cs="Arial"/>
        </w:rPr>
        <w:t>itados c</w:t>
      </w:r>
      <w:r w:rsidR="6F4DDD51" w:rsidRPr="19B9DF08">
        <w:rPr>
          <w:rStyle w:val="normaltextrun"/>
          <w:rFonts w:ascii="Arial" w:eastAsia="Arial" w:hAnsi="Arial" w:cs="Arial"/>
        </w:rPr>
        <w:t>ontroles</w:t>
      </w:r>
      <w:r w:rsidR="0AD3A55C" w:rsidRPr="19B9DF08">
        <w:rPr>
          <w:rStyle w:val="normaltextrun"/>
          <w:rFonts w:ascii="Arial" w:eastAsia="Arial" w:hAnsi="Arial" w:cs="Arial"/>
        </w:rPr>
        <w:t xml:space="preserve"> y las actividades asociadas</w:t>
      </w:r>
      <w:r w:rsidR="6F4DDD51" w:rsidRPr="19B9DF08">
        <w:rPr>
          <w:rStyle w:val="normaltextrun"/>
          <w:rFonts w:ascii="Arial" w:eastAsia="Arial" w:hAnsi="Arial" w:cs="Arial"/>
        </w:rPr>
        <w:t xml:space="preserve">, </w:t>
      </w:r>
      <w:r w:rsidR="485996F8" w:rsidRPr="19B9DF08">
        <w:rPr>
          <w:rStyle w:val="normaltextrun"/>
          <w:rFonts w:ascii="Arial" w:eastAsia="Arial" w:hAnsi="Arial" w:cs="Arial"/>
        </w:rPr>
        <w:t>las tres características que hacen segura la información</w:t>
      </w:r>
      <w:r w:rsidR="3687BF44" w:rsidRPr="19B9DF08">
        <w:rPr>
          <w:rStyle w:val="normaltextrun"/>
          <w:rFonts w:ascii="Arial" w:eastAsia="Arial" w:hAnsi="Arial" w:cs="Arial"/>
        </w:rPr>
        <w:t xml:space="preserve"> en la UMV</w:t>
      </w:r>
      <w:r w:rsidR="485996F8" w:rsidRPr="19B9DF08">
        <w:rPr>
          <w:rStyle w:val="normaltextrun"/>
          <w:rFonts w:ascii="Arial" w:eastAsia="Arial" w:hAnsi="Arial" w:cs="Arial"/>
        </w:rPr>
        <w:t xml:space="preserve">: Confidencialidad, Integridad y Disponibilidad. </w:t>
      </w:r>
    </w:p>
    <w:p w14:paraId="2B1E4520" w14:textId="5177C0E5" w:rsidR="740099B9" w:rsidRDefault="740099B9" w:rsidP="19B9DF08">
      <w:pPr>
        <w:jc w:val="both"/>
        <w:rPr>
          <w:rStyle w:val="normaltextrun"/>
          <w:rFonts w:ascii="Arial" w:eastAsia="Arial" w:hAnsi="Arial" w:cs="Arial"/>
        </w:rPr>
      </w:pPr>
    </w:p>
    <w:p w14:paraId="26D2A0D7" w14:textId="3FC01650" w:rsidR="7F47EFA9" w:rsidRDefault="2EB7B993" w:rsidP="19B9DF08">
      <w:pPr>
        <w:jc w:val="both"/>
        <w:rPr>
          <w:rStyle w:val="normaltextrun"/>
          <w:rFonts w:ascii="Arial" w:eastAsia="Arial" w:hAnsi="Arial" w:cs="Arial"/>
        </w:rPr>
      </w:pPr>
      <w:r w:rsidRPr="19B9DF08">
        <w:rPr>
          <w:rStyle w:val="normaltextrun"/>
          <w:rFonts w:ascii="Arial" w:eastAsia="Arial" w:hAnsi="Arial" w:cs="Arial"/>
        </w:rPr>
        <w:t xml:space="preserve">En cuanto a la caracterización de los riesgos, en la siguiente ilustración se identifica que el mayor porcentaje de los riesgos residuales se encuentran en zona “moderada” con 9 riesgos que corresponde a un 47%, seguido de la zona “baja” con 7 riesgos que corresponde al 37%. El 16% se encuentran en la zona de riesgo alta. </w:t>
      </w:r>
    </w:p>
    <w:p w14:paraId="16763C4C" w14:textId="034C7155" w:rsidR="7F47EFA9" w:rsidRDefault="7F47EFA9" w:rsidP="19B9DF08">
      <w:pPr>
        <w:jc w:val="both"/>
        <w:rPr>
          <w:rStyle w:val="normaltextrun"/>
          <w:rFonts w:ascii="Arial" w:eastAsia="Arial" w:hAnsi="Arial" w:cs="Arial"/>
        </w:rPr>
      </w:pPr>
    </w:p>
    <w:p w14:paraId="284E42E4" w14:textId="676BF450" w:rsidR="4086515D" w:rsidRPr="0058385C" w:rsidRDefault="4086515D" w:rsidP="7F47EFA9">
      <w:pPr>
        <w:jc w:val="center"/>
        <w:rPr>
          <w:rFonts w:ascii="Arial" w:eastAsia="Arial" w:hAnsi="Arial" w:cs="Arial"/>
          <w:sz w:val="18"/>
          <w:szCs w:val="18"/>
        </w:rPr>
      </w:pPr>
      <w:bookmarkStart w:id="56" w:name="_Toc178758993"/>
      <w:r w:rsidRPr="0058385C">
        <w:rPr>
          <w:rFonts w:ascii="Arial" w:eastAsia="Arial" w:hAnsi="Arial" w:cs="Arial"/>
          <w:sz w:val="18"/>
          <w:szCs w:val="18"/>
        </w:rPr>
        <w:t xml:space="preserve">Ilustración No </w:t>
      </w:r>
      <w:r w:rsidRPr="0058385C">
        <w:rPr>
          <w:rFonts w:ascii="Arial" w:hAnsi="Arial" w:cs="Arial"/>
          <w:sz w:val="18"/>
          <w:szCs w:val="18"/>
        </w:rPr>
        <w:fldChar w:fldCharType="begin"/>
      </w:r>
      <w:r w:rsidRPr="0058385C">
        <w:rPr>
          <w:rFonts w:ascii="Arial" w:hAnsi="Arial" w:cs="Arial"/>
          <w:sz w:val="18"/>
          <w:szCs w:val="18"/>
        </w:rPr>
        <w:instrText xml:space="preserve"> SEQ Ilustración \* ARABIC </w:instrText>
      </w:r>
      <w:r w:rsidRPr="0058385C">
        <w:rPr>
          <w:rFonts w:ascii="Arial" w:hAnsi="Arial" w:cs="Arial"/>
          <w:sz w:val="18"/>
          <w:szCs w:val="18"/>
        </w:rPr>
        <w:fldChar w:fldCharType="separate"/>
      </w:r>
      <w:r w:rsidRPr="0058385C">
        <w:rPr>
          <w:rFonts w:ascii="Arial" w:hAnsi="Arial" w:cs="Arial"/>
          <w:noProof/>
          <w:sz w:val="18"/>
          <w:szCs w:val="18"/>
        </w:rPr>
        <w:t>3</w:t>
      </w:r>
      <w:r w:rsidRPr="0058385C">
        <w:rPr>
          <w:rFonts w:ascii="Arial" w:hAnsi="Arial" w:cs="Arial"/>
          <w:sz w:val="18"/>
          <w:szCs w:val="18"/>
        </w:rPr>
        <w:fldChar w:fldCharType="end"/>
      </w:r>
      <w:r w:rsidRPr="0058385C">
        <w:rPr>
          <w:rFonts w:ascii="Arial" w:eastAsia="Arial" w:hAnsi="Arial" w:cs="Arial"/>
          <w:sz w:val="18"/>
          <w:szCs w:val="18"/>
        </w:rPr>
        <w:t xml:space="preserve"> Zona de riesgos de seguridad digital</w:t>
      </w:r>
      <w:bookmarkEnd w:id="56"/>
    </w:p>
    <w:p w14:paraId="194B47E0" w14:textId="08FBE653" w:rsidR="4086515D" w:rsidRDefault="4086515D" w:rsidP="7F47EFA9">
      <w:pPr>
        <w:jc w:val="center"/>
      </w:pPr>
      <w:r>
        <w:rPr>
          <w:noProof/>
        </w:rPr>
        <w:drawing>
          <wp:inline distT="0" distB="0" distL="0" distR="0" wp14:anchorId="2F850D98" wp14:editId="4103FC62">
            <wp:extent cx="3585776" cy="2330106"/>
            <wp:effectExtent l="0" t="0" r="0" b="0"/>
            <wp:docPr id="1005062701" name="Imagen 100506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590953" cy="2333470"/>
                    </a:xfrm>
                    <a:prstGeom prst="rect">
                      <a:avLst/>
                    </a:prstGeom>
                  </pic:spPr>
                </pic:pic>
              </a:graphicData>
            </a:graphic>
          </wp:inline>
        </w:drawing>
      </w:r>
    </w:p>
    <w:p w14:paraId="72936422" w14:textId="2BA80117" w:rsidR="3DD47612" w:rsidRDefault="3DD47612" w:rsidP="19B9DF08">
      <w:pPr>
        <w:shd w:val="clear" w:color="auto" w:fill="FFFFFF" w:themeFill="background1"/>
        <w:jc w:val="center"/>
        <w:rPr>
          <w:rFonts w:ascii="Arial" w:eastAsia="Arial" w:hAnsi="Arial" w:cs="Arial"/>
          <w:sz w:val="18"/>
          <w:szCs w:val="18"/>
          <w:lang w:eastAsia="es-CO"/>
        </w:rPr>
      </w:pPr>
      <w:r w:rsidRPr="19B9DF08">
        <w:rPr>
          <w:rFonts w:ascii="Arial" w:eastAsia="Arial" w:hAnsi="Arial" w:cs="Arial"/>
          <w:b/>
          <w:bCs/>
          <w:sz w:val="18"/>
          <w:szCs w:val="18"/>
          <w:lang w:eastAsia="es-CO"/>
        </w:rPr>
        <w:t xml:space="preserve">Fuente: </w:t>
      </w:r>
      <w:r w:rsidRPr="19B9DF08">
        <w:rPr>
          <w:rFonts w:ascii="Arial" w:eastAsia="Arial" w:hAnsi="Arial" w:cs="Arial"/>
          <w:sz w:val="18"/>
          <w:szCs w:val="18"/>
          <w:lang w:eastAsia="es-CO"/>
        </w:rPr>
        <w:t>OAP, 2024.</w:t>
      </w:r>
    </w:p>
    <w:p w14:paraId="7855FFC8" w14:textId="164DCAF8" w:rsidR="19B9DF08" w:rsidRDefault="19B9DF08" w:rsidP="19B9DF08">
      <w:pPr>
        <w:jc w:val="center"/>
      </w:pPr>
    </w:p>
    <w:p w14:paraId="6F92D7EE" w14:textId="270F0BD5" w:rsidR="19B9DF08" w:rsidRDefault="19B9DF08" w:rsidP="19B9DF08">
      <w:pPr>
        <w:jc w:val="center"/>
      </w:pPr>
    </w:p>
    <w:p w14:paraId="3F57FACD" w14:textId="20AA73FB" w:rsidR="3DD47612" w:rsidRDefault="3DD47612" w:rsidP="19B9DF08">
      <w:pPr>
        <w:jc w:val="both"/>
        <w:rPr>
          <w:rStyle w:val="normaltextrun"/>
          <w:rFonts w:ascii="Arial Nova" w:eastAsia="Arial Nova" w:hAnsi="Arial Nova" w:cs="Arial Nova"/>
        </w:rPr>
      </w:pPr>
      <w:r w:rsidRPr="19B9DF08">
        <w:rPr>
          <w:rStyle w:val="normaltextrun"/>
          <w:rFonts w:ascii="Arial Nova" w:eastAsia="Arial Nova" w:hAnsi="Arial Nova" w:cs="Arial Nova"/>
        </w:rPr>
        <w:t>La parte siguiente ilustración muestra la comparación entre el riesgo inherente y el riesgo residual en tres categorías.</w:t>
      </w:r>
    </w:p>
    <w:p w14:paraId="5FEACFAD" w14:textId="4DFD93A4" w:rsidR="19B9DF08" w:rsidRPr="008D6495" w:rsidRDefault="19B9DF08" w:rsidP="19B9DF08">
      <w:pPr>
        <w:jc w:val="both"/>
        <w:rPr>
          <w:rStyle w:val="normaltextrun"/>
          <w:rFonts w:ascii="Arial Nova" w:eastAsia="Arial Nova" w:hAnsi="Arial Nova" w:cs="Arial Nova"/>
        </w:rPr>
      </w:pPr>
    </w:p>
    <w:p w14:paraId="0BDC633D" w14:textId="07708CCD" w:rsidR="3DD47612" w:rsidRPr="008D6495" w:rsidRDefault="3DD47612" w:rsidP="19B9DF08">
      <w:pPr>
        <w:jc w:val="center"/>
        <w:rPr>
          <w:rFonts w:ascii="Arial" w:eastAsia="Arial" w:hAnsi="Arial" w:cs="Arial"/>
          <w:sz w:val="18"/>
          <w:szCs w:val="18"/>
        </w:rPr>
      </w:pPr>
      <w:bookmarkStart w:id="57" w:name="_Toc178758994"/>
      <w:r w:rsidRPr="008D6495">
        <w:rPr>
          <w:rFonts w:ascii="Arial" w:eastAsia="Arial" w:hAnsi="Arial" w:cs="Arial"/>
          <w:sz w:val="18"/>
          <w:szCs w:val="18"/>
        </w:rPr>
        <w:t xml:space="preserve">Ilustración No </w:t>
      </w:r>
      <w:r w:rsidRPr="008D6495">
        <w:rPr>
          <w:rFonts w:ascii="Arial" w:hAnsi="Arial" w:cs="Arial"/>
          <w:sz w:val="18"/>
          <w:szCs w:val="18"/>
        </w:rPr>
        <w:fldChar w:fldCharType="begin"/>
      </w:r>
      <w:r w:rsidRPr="008D6495">
        <w:rPr>
          <w:rFonts w:ascii="Arial" w:hAnsi="Arial" w:cs="Arial"/>
          <w:sz w:val="18"/>
          <w:szCs w:val="18"/>
        </w:rPr>
        <w:instrText xml:space="preserve"> SEQ Ilustración \* ARABIC </w:instrText>
      </w:r>
      <w:r w:rsidRPr="008D6495">
        <w:rPr>
          <w:rFonts w:ascii="Arial" w:hAnsi="Arial" w:cs="Arial"/>
          <w:sz w:val="18"/>
          <w:szCs w:val="18"/>
        </w:rPr>
        <w:fldChar w:fldCharType="separate"/>
      </w:r>
      <w:r w:rsidR="008D6495" w:rsidRPr="008D6495">
        <w:rPr>
          <w:rFonts w:ascii="Arial" w:hAnsi="Arial" w:cs="Arial"/>
          <w:noProof/>
          <w:sz w:val="18"/>
          <w:szCs w:val="18"/>
        </w:rPr>
        <w:t>4</w:t>
      </w:r>
      <w:r w:rsidRPr="008D6495">
        <w:rPr>
          <w:rFonts w:ascii="Arial" w:hAnsi="Arial" w:cs="Arial"/>
          <w:sz w:val="18"/>
          <w:szCs w:val="18"/>
        </w:rPr>
        <w:fldChar w:fldCharType="end"/>
      </w:r>
      <w:r w:rsidRPr="008D6495">
        <w:rPr>
          <w:rFonts w:ascii="Arial" w:eastAsia="Arial" w:hAnsi="Arial" w:cs="Arial"/>
          <w:sz w:val="18"/>
          <w:szCs w:val="18"/>
        </w:rPr>
        <w:t xml:space="preserve"> Zona de riesgos inherente y residual de seguridad digital</w:t>
      </w:r>
      <w:bookmarkEnd w:id="57"/>
    </w:p>
    <w:p w14:paraId="746FC5DF" w14:textId="577A5034" w:rsidR="4E708F05" w:rsidRDefault="4E708F05" w:rsidP="7F47EFA9">
      <w:pPr>
        <w:jc w:val="center"/>
      </w:pPr>
      <w:r>
        <w:rPr>
          <w:noProof/>
        </w:rPr>
        <w:drawing>
          <wp:inline distT="0" distB="0" distL="0" distR="0" wp14:anchorId="0FCCE96B" wp14:editId="2000FA76">
            <wp:extent cx="4182231" cy="1330376"/>
            <wp:effectExtent l="0" t="0" r="0" b="0"/>
            <wp:docPr id="1322053723" name="Imagen 132205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182231" cy="1330376"/>
                    </a:xfrm>
                    <a:prstGeom prst="rect">
                      <a:avLst/>
                    </a:prstGeom>
                  </pic:spPr>
                </pic:pic>
              </a:graphicData>
            </a:graphic>
          </wp:inline>
        </w:drawing>
      </w:r>
    </w:p>
    <w:p w14:paraId="73A1EDC2" w14:textId="2BA80117" w:rsidR="771999B7" w:rsidRDefault="771999B7" w:rsidP="19B9DF08">
      <w:pPr>
        <w:shd w:val="clear" w:color="auto" w:fill="FFFFFF" w:themeFill="background1"/>
        <w:jc w:val="center"/>
        <w:rPr>
          <w:rFonts w:ascii="Arial" w:eastAsia="Arial" w:hAnsi="Arial" w:cs="Arial"/>
          <w:sz w:val="18"/>
          <w:szCs w:val="18"/>
          <w:lang w:eastAsia="es-CO"/>
        </w:rPr>
      </w:pPr>
      <w:r w:rsidRPr="19B9DF08">
        <w:rPr>
          <w:rFonts w:ascii="Arial" w:eastAsia="Arial" w:hAnsi="Arial" w:cs="Arial"/>
          <w:b/>
          <w:bCs/>
          <w:sz w:val="18"/>
          <w:szCs w:val="18"/>
          <w:lang w:eastAsia="es-CO"/>
        </w:rPr>
        <w:t xml:space="preserve">Fuente: </w:t>
      </w:r>
      <w:r w:rsidRPr="19B9DF08">
        <w:rPr>
          <w:rFonts w:ascii="Arial" w:eastAsia="Arial" w:hAnsi="Arial" w:cs="Arial"/>
          <w:sz w:val="18"/>
          <w:szCs w:val="18"/>
          <w:lang w:eastAsia="es-CO"/>
        </w:rPr>
        <w:t>OAP, 2024.</w:t>
      </w:r>
    </w:p>
    <w:p w14:paraId="0186E141" w14:textId="336D5009" w:rsidR="7F47EFA9" w:rsidRDefault="7F47EFA9" w:rsidP="7F47EFA9">
      <w:pPr>
        <w:jc w:val="center"/>
      </w:pPr>
    </w:p>
    <w:p w14:paraId="415467D9" w14:textId="60635E5B" w:rsidR="2BA3908F" w:rsidRDefault="2BA3908F" w:rsidP="19B9DF08">
      <w:pPr>
        <w:jc w:val="both"/>
        <w:rPr>
          <w:rStyle w:val="normaltextrun"/>
          <w:rFonts w:ascii="Arial Nova" w:eastAsia="Arial Nova" w:hAnsi="Arial Nova" w:cs="Arial Nova"/>
        </w:rPr>
      </w:pPr>
      <w:r w:rsidRPr="19B9DF08">
        <w:rPr>
          <w:rStyle w:val="normaltextrun"/>
          <w:rFonts w:ascii="Arial Nova" w:eastAsia="Arial Nova" w:hAnsi="Arial Nova" w:cs="Arial Nova"/>
          <w:b/>
          <w:bCs/>
        </w:rPr>
        <w:t>Riesgo Alto</w:t>
      </w:r>
      <w:r w:rsidRPr="19B9DF08">
        <w:rPr>
          <w:rStyle w:val="normaltextrun"/>
          <w:rFonts w:ascii="Arial Nova" w:eastAsia="Arial Nova" w:hAnsi="Arial Nova" w:cs="Arial Nova"/>
        </w:rPr>
        <w:t>: Inicialmente, el 37% de los riesgos se clasificaban como altos (7 casos), pero tras aplicar controles, el porcentaje de riesgos residuales altos disminuyó al 16% (3 casos).</w:t>
      </w:r>
    </w:p>
    <w:p w14:paraId="67EC391F" w14:textId="196D314F" w:rsidR="2BA3908F" w:rsidRDefault="2BA3908F" w:rsidP="19B9DF08">
      <w:pPr>
        <w:jc w:val="both"/>
        <w:rPr>
          <w:rStyle w:val="normaltextrun"/>
          <w:rFonts w:ascii="Arial Nova" w:eastAsia="Arial Nova" w:hAnsi="Arial Nova" w:cs="Arial Nova"/>
        </w:rPr>
      </w:pPr>
      <w:r w:rsidRPr="19B9DF08">
        <w:rPr>
          <w:rStyle w:val="normaltextrun"/>
          <w:rFonts w:ascii="Arial Nova" w:eastAsia="Arial Nova" w:hAnsi="Arial Nova" w:cs="Arial Nova"/>
        </w:rPr>
        <w:t xml:space="preserve"> </w:t>
      </w:r>
    </w:p>
    <w:p w14:paraId="3F3C9497" w14:textId="76A6FAD1" w:rsidR="2BA3908F" w:rsidRDefault="2BA3908F" w:rsidP="19B9DF08">
      <w:pPr>
        <w:jc w:val="both"/>
        <w:rPr>
          <w:rStyle w:val="normaltextrun"/>
          <w:rFonts w:ascii="Arial Nova" w:eastAsia="Arial Nova" w:hAnsi="Arial Nova" w:cs="Arial Nova"/>
        </w:rPr>
      </w:pPr>
      <w:r w:rsidRPr="19B9DF08">
        <w:rPr>
          <w:rStyle w:val="normaltextrun"/>
          <w:rFonts w:ascii="Arial Nova" w:eastAsia="Arial Nova" w:hAnsi="Arial Nova" w:cs="Arial Nova"/>
          <w:b/>
          <w:bCs/>
        </w:rPr>
        <w:t>Riesgo Moderado</w:t>
      </w:r>
      <w:r w:rsidRPr="19B9DF08">
        <w:rPr>
          <w:rStyle w:val="normaltextrun"/>
          <w:rFonts w:ascii="Arial Nova" w:eastAsia="Arial Nova" w:hAnsi="Arial Nova" w:cs="Arial Nova"/>
        </w:rPr>
        <w:t>: El 53% de los riesgos eran moderados (10 casos), y después de los controles, el porcentaje se redujo ligeramente al 47% (9 casos).</w:t>
      </w:r>
    </w:p>
    <w:p w14:paraId="5AC5A28A" w14:textId="1D28D481" w:rsidR="2BA3908F" w:rsidRDefault="2BA3908F" w:rsidP="19B9DF08">
      <w:pPr>
        <w:jc w:val="both"/>
        <w:rPr>
          <w:rStyle w:val="normaltextrun"/>
          <w:rFonts w:ascii="Arial Nova" w:eastAsia="Arial Nova" w:hAnsi="Arial Nova" w:cs="Arial Nova"/>
        </w:rPr>
      </w:pPr>
      <w:r w:rsidRPr="19B9DF08">
        <w:rPr>
          <w:rStyle w:val="normaltextrun"/>
          <w:rFonts w:ascii="Arial Nova" w:eastAsia="Arial Nova" w:hAnsi="Arial Nova" w:cs="Arial Nova"/>
        </w:rPr>
        <w:t xml:space="preserve"> </w:t>
      </w:r>
    </w:p>
    <w:p w14:paraId="6191B6ED" w14:textId="6A3E47E4" w:rsidR="2BA3908F" w:rsidRDefault="2BA3908F" w:rsidP="19B9DF08">
      <w:pPr>
        <w:jc w:val="both"/>
        <w:rPr>
          <w:rStyle w:val="normaltextrun"/>
          <w:rFonts w:ascii="Arial Nova" w:eastAsia="Arial Nova" w:hAnsi="Arial Nova" w:cs="Arial Nova"/>
        </w:rPr>
      </w:pPr>
      <w:r w:rsidRPr="19B9DF08">
        <w:rPr>
          <w:rStyle w:val="normaltextrun"/>
          <w:rFonts w:ascii="Arial Nova" w:eastAsia="Arial Nova" w:hAnsi="Arial Nova" w:cs="Arial Nova"/>
          <w:b/>
          <w:bCs/>
        </w:rPr>
        <w:t>Riesgo Bajo</w:t>
      </w:r>
      <w:r w:rsidRPr="19B9DF08">
        <w:rPr>
          <w:rStyle w:val="normaltextrun"/>
          <w:rFonts w:ascii="Arial Nova" w:eastAsia="Arial Nova" w:hAnsi="Arial Nova" w:cs="Arial Nova"/>
        </w:rPr>
        <w:t>: Solo el 11% de los riesgos eran bajos (2 casos), pero tras la mitigación, el riesgo residual en esta categoría aumentó al 37% (7 casos).</w:t>
      </w:r>
    </w:p>
    <w:p w14:paraId="77483677" w14:textId="3FEDD45F" w:rsidR="2BA3908F" w:rsidRDefault="2BA3908F" w:rsidP="19B9DF08">
      <w:pPr>
        <w:jc w:val="both"/>
        <w:rPr>
          <w:rStyle w:val="normaltextrun"/>
          <w:rFonts w:ascii="Arial Nova" w:eastAsia="Arial Nova" w:hAnsi="Arial Nova" w:cs="Arial Nova"/>
        </w:rPr>
      </w:pPr>
      <w:r w:rsidRPr="19B9DF08">
        <w:rPr>
          <w:rStyle w:val="normaltextrun"/>
          <w:rFonts w:ascii="Arial Nova" w:eastAsia="Arial Nova" w:hAnsi="Arial Nova" w:cs="Arial Nova"/>
        </w:rPr>
        <w:t xml:space="preserve"> </w:t>
      </w:r>
    </w:p>
    <w:p w14:paraId="03455FE6" w14:textId="2B76648E" w:rsidR="2BA3908F" w:rsidRDefault="2BA3908F" w:rsidP="19B9DF08">
      <w:pPr>
        <w:jc w:val="both"/>
        <w:rPr>
          <w:rStyle w:val="normaltextrun"/>
          <w:rFonts w:ascii="Arial Nova" w:eastAsia="Arial Nova" w:hAnsi="Arial Nova" w:cs="Arial Nova"/>
        </w:rPr>
      </w:pPr>
      <w:r w:rsidRPr="19B9DF08">
        <w:rPr>
          <w:rStyle w:val="normaltextrun"/>
          <w:rFonts w:ascii="Arial Nova" w:eastAsia="Arial Nova" w:hAnsi="Arial Nova" w:cs="Arial Nova"/>
        </w:rPr>
        <w:t xml:space="preserve">La </w:t>
      </w:r>
      <w:r w:rsidR="355A79A0" w:rsidRPr="19B9DF08">
        <w:rPr>
          <w:rStyle w:val="normaltextrun"/>
          <w:rFonts w:ascii="Arial Nova" w:eastAsia="Arial Nova" w:hAnsi="Arial Nova" w:cs="Arial Nova"/>
        </w:rPr>
        <w:t>anterior</w:t>
      </w:r>
      <w:r w:rsidRPr="19B9DF08">
        <w:rPr>
          <w:rStyle w:val="normaltextrun"/>
          <w:rFonts w:ascii="Arial Nova" w:eastAsia="Arial Nova" w:hAnsi="Arial Nova" w:cs="Arial Nova"/>
        </w:rPr>
        <w:t xml:space="preserve"> muestra que los controles fueron efectivos, reduciendo los riesgos altos y moderados, y trasladando una mayor proporción de riesgos a la categoría baja. </w:t>
      </w:r>
    </w:p>
    <w:p w14:paraId="033BD52C" w14:textId="4C7B5C6B" w:rsidR="7F47EFA9" w:rsidRDefault="7F47EFA9" w:rsidP="19B9DF08">
      <w:pPr>
        <w:jc w:val="both"/>
        <w:rPr>
          <w:rStyle w:val="normaltextrun"/>
          <w:rFonts w:ascii="Arial Nova" w:eastAsia="Arial Nova" w:hAnsi="Arial Nova" w:cs="Arial Nova"/>
        </w:rPr>
      </w:pPr>
    </w:p>
    <w:p w14:paraId="176770C3" w14:textId="488DCB97" w:rsidR="740099B9" w:rsidRDefault="47A9D0DA" w:rsidP="19B9DF08">
      <w:pPr>
        <w:jc w:val="both"/>
        <w:rPr>
          <w:rStyle w:val="normaltextrun"/>
          <w:rFonts w:ascii="Arial Nova" w:eastAsia="Arial Nova" w:hAnsi="Arial Nova" w:cs="Arial Nova"/>
        </w:rPr>
      </w:pPr>
      <w:r w:rsidRPr="19B9DF08">
        <w:rPr>
          <w:rStyle w:val="normaltextrun"/>
          <w:rFonts w:ascii="Arial Nova" w:eastAsia="Arial Nova" w:hAnsi="Arial Nova" w:cs="Arial Nova"/>
        </w:rPr>
        <w:t>La siguiente tabla relaciona el resultado en términos de</w:t>
      </w:r>
      <w:r w:rsidR="3884080F" w:rsidRPr="19B9DF08">
        <w:rPr>
          <w:rStyle w:val="normaltextrun"/>
          <w:rFonts w:ascii="Arial Nova" w:eastAsia="Arial Nova" w:hAnsi="Arial Nova" w:cs="Arial Nova"/>
        </w:rPr>
        <w:t>l</w:t>
      </w:r>
      <w:r w:rsidRPr="19B9DF08">
        <w:rPr>
          <w:rStyle w:val="normaltextrun"/>
          <w:rFonts w:ascii="Arial Nova" w:eastAsia="Arial Nova" w:hAnsi="Arial Nova" w:cs="Arial Nova"/>
        </w:rPr>
        <w:t xml:space="preserve"> nivel de cumplimiento </w:t>
      </w:r>
      <w:r w:rsidR="66485794" w:rsidRPr="19B9DF08">
        <w:rPr>
          <w:rStyle w:val="normaltextrun"/>
          <w:rFonts w:ascii="Arial Nova" w:eastAsia="Arial Nova" w:hAnsi="Arial Nova" w:cs="Arial Nova"/>
        </w:rPr>
        <w:t>(Cumple, parcialmente</w:t>
      </w:r>
      <w:r w:rsidR="55F8961D" w:rsidRPr="19B9DF08">
        <w:rPr>
          <w:rStyle w:val="normaltextrun"/>
          <w:rFonts w:ascii="Arial Nova" w:eastAsia="Arial Nova" w:hAnsi="Arial Nova" w:cs="Arial Nova"/>
        </w:rPr>
        <w:t xml:space="preserve"> o inc</w:t>
      </w:r>
      <w:r w:rsidR="66485794" w:rsidRPr="19B9DF08">
        <w:rPr>
          <w:rStyle w:val="normaltextrun"/>
          <w:rFonts w:ascii="Arial Nova" w:eastAsia="Arial Nova" w:hAnsi="Arial Nova" w:cs="Arial Nova"/>
        </w:rPr>
        <w:t>umple)</w:t>
      </w:r>
      <w:r w:rsidR="75A83404" w:rsidRPr="19B9DF08">
        <w:rPr>
          <w:rStyle w:val="normaltextrun"/>
          <w:rFonts w:ascii="Arial Nova" w:eastAsia="Arial Nova" w:hAnsi="Arial Nova" w:cs="Arial Nova"/>
        </w:rPr>
        <w:t xml:space="preserve"> en </w:t>
      </w:r>
      <w:r w:rsidRPr="19B9DF08">
        <w:rPr>
          <w:rStyle w:val="normaltextrun"/>
          <w:rFonts w:ascii="Arial Nova" w:eastAsia="Arial Nova" w:hAnsi="Arial Nova" w:cs="Arial Nova"/>
        </w:rPr>
        <w:t>e</w:t>
      </w:r>
      <w:r w:rsidR="4E2B1B84" w:rsidRPr="19B9DF08">
        <w:rPr>
          <w:rStyle w:val="normaltextrun"/>
          <w:rFonts w:ascii="Arial Nova" w:eastAsia="Arial Nova" w:hAnsi="Arial Nova" w:cs="Arial Nova"/>
        </w:rPr>
        <w:t>l diseño</w:t>
      </w:r>
      <w:r w:rsidR="1D87DFCC" w:rsidRPr="19B9DF08">
        <w:rPr>
          <w:rStyle w:val="normaltextrun"/>
          <w:rFonts w:ascii="Arial Nova" w:eastAsia="Arial Nova" w:hAnsi="Arial Nova" w:cs="Arial Nova"/>
        </w:rPr>
        <w:t xml:space="preserve"> de</w:t>
      </w:r>
      <w:r w:rsidR="4E2B1B84" w:rsidRPr="19B9DF08">
        <w:rPr>
          <w:rStyle w:val="normaltextrun"/>
          <w:rFonts w:ascii="Arial Nova" w:eastAsia="Arial Nova" w:hAnsi="Arial Nova" w:cs="Arial Nova"/>
        </w:rPr>
        <w:t xml:space="preserve"> los citados controles, su </w:t>
      </w:r>
      <w:r w:rsidR="7D2C8479" w:rsidRPr="19B9DF08">
        <w:rPr>
          <w:rStyle w:val="normaltextrun"/>
          <w:rFonts w:ascii="Arial Nova" w:eastAsia="Arial Nova" w:hAnsi="Arial Nova" w:cs="Arial Nova"/>
        </w:rPr>
        <w:t>ejecución</w:t>
      </w:r>
      <w:r w:rsidR="4E2B1B84" w:rsidRPr="19B9DF08">
        <w:rPr>
          <w:rStyle w:val="normaltextrun"/>
          <w:rFonts w:ascii="Arial Nova" w:eastAsia="Arial Nova" w:hAnsi="Arial Nova" w:cs="Arial Nova"/>
        </w:rPr>
        <w:t xml:space="preserve"> y el </w:t>
      </w:r>
      <w:r w:rsidR="0E85682F" w:rsidRPr="19B9DF08">
        <w:rPr>
          <w:rStyle w:val="normaltextrun"/>
          <w:rFonts w:ascii="Arial Nova" w:eastAsia="Arial Nova" w:hAnsi="Arial Nova" w:cs="Arial Nova"/>
        </w:rPr>
        <w:t>avance</w:t>
      </w:r>
      <w:r w:rsidR="4E2B1B84" w:rsidRPr="19B9DF08">
        <w:rPr>
          <w:rStyle w:val="normaltextrun"/>
          <w:rFonts w:ascii="Arial Nova" w:eastAsia="Arial Nova" w:hAnsi="Arial Nova" w:cs="Arial Nova"/>
        </w:rPr>
        <w:t xml:space="preserve"> en las actividades asociadas a</w:t>
      </w:r>
      <w:r w:rsidRPr="19B9DF08">
        <w:rPr>
          <w:rStyle w:val="normaltextrun"/>
          <w:rFonts w:ascii="Arial Nova" w:eastAsia="Arial Nova" w:hAnsi="Arial Nova" w:cs="Arial Nova"/>
        </w:rPr>
        <w:t xml:space="preserve"> cada control</w:t>
      </w:r>
      <w:r w:rsidR="3E9C6205" w:rsidRPr="19B9DF08">
        <w:rPr>
          <w:rStyle w:val="normaltextrun"/>
          <w:rFonts w:ascii="Arial Nova" w:eastAsia="Arial Nova" w:hAnsi="Arial Nova" w:cs="Arial Nova"/>
        </w:rPr>
        <w:t>.</w:t>
      </w:r>
    </w:p>
    <w:p w14:paraId="5368CC81" w14:textId="20A17AE9" w:rsidR="7F47EFA9" w:rsidRDefault="7F47EFA9" w:rsidP="7F47EFA9">
      <w:pPr>
        <w:shd w:val="clear" w:color="auto" w:fill="FFFFFF" w:themeFill="background1"/>
        <w:jc w:val="both"/>
        <w:rPr>
          <w:rStyle w:val="normaltextrun"/>
          <w:rFonts w:ascii="Arial" w:hAnsi="Arial" w:cs="Arial"/>
          <w:color w:val="215868" w:themeColor="accent5" w:themeShade="80"/>
        </w:rPr>
      </w:pPr>
    </w:p>
    <w:p w14:paraId="467B01F5" w14:textId="28CAEAC1" w:rsidR="14FC8614" w:rsidRDefault="0058385C" w:rsidP="0058385C">
      <w:pPr>
        <w:pStyle w:val="Descripcin"/>
        <w:spacing w:after="0"/>
        <w:jc w:val="center"/>
        <w:rPr>
          <w:rFonts w:ascii="Arial" w:eastAsia="Arial" w:hAnsi="Arial" w:cs="Arial"/>
          <w:b/>
          <w:bCs/>
          <w:color w:val="auto"/>
        </w:rPr>
      </w:pPr>
      <w:bookmarkStart w:id="58" w:name="_Toc178758636"/>
      <w:r w:rsidRPr="00C21BD1">
        <w:rPr>
          <w:rFonts w:ascii="Arial" w:eastAsia="Arial" w:hAnsi="Arial" w:cs="Arial"/>
          <w:color w:val="auto"/>
        </w:rPr>
        <w:t xml:space="preserve">Tabla No </w:t>
      </w:r>
      <w:r w:rsidRPr="00C21BD1">
        <w:rPr>
          <w:rFonts w:ascii="Arial" w:hAnsi="Arial" w:cs="Arial"/>
          <w:color w:val="auto"/>
        </w:rPr>
        <w:fldChar w:fldCharType="begin"/>
      </w:r>
      <w:r w:rsidRPr="00C21BD1">
        <w:rPr>
          <w:rFonts w:ascii="Arial" w:hAnsi="Arial" w:cs="Arial"/>
          <w:color w:val="auto"/>
        </w:rPr>
        <w:instrText xml:space="preserve"> SEQ Tabla \* ARABIC </w:instrText>
      </w:r>
      <w:r w:rsidRPr="00C21BD1">
        <w:rPr>
          <w:rFonts w:ascii="Arial" w:hAnsi="Arial" w:cs="Arial"/>
          <w:color w:val="auto"/>
        </w:rPr>
        <w:fldChar w:fldCharType="separate"/>
      </w:r>
      <w:r>
        <w:rPr>
          <w:rFonts w:ascii="Arial" w:hAnsi="Arial" w:cs="Arial"/>
          <w:noProof/>
          <w:color w:val="auto"/>
        </w:rPr>
        <w:t>10</w:t>
      </w:r>
      <w:r w:rsidRPr="00C21BD1">
        <w:rPr>
          <w:rFonts w:ascii="Arial" w:hAnsi="Arial" w:cs="Arial"/>
          <w:color w:val="auto"/>
        </w:rPr>
        <w:fldChar w:fldCharType="end"/>
      </w:r>
      <w:r w:rsidRPr="00C21BD1">
        <w:rPr>
          <w:rFonts w:ascii="Arial" w:eastAsia="Arial" w:hAnsi="Arial" w:cs="Arial"/>
          <w:color w:val="auto"/>
        </w:rPr>
        <w:t xml:space="preserve"> </w:t>
      </w:r>
      <w:r w:rsidR="14FC8614" w:rsidRPr="7F47EFA9">
        <w:rPr>
          <w:rFonts w:ascii="Arial" w:eastAsia="Arial" w:hAnsi="Arial" w:cs="Arial"/>
          <w:color w:val="auto"/>
        </w:rPr>
        <w:t>Resultados Monitoreo riesgos de Seguridad digital</w:t>
      </w:r>
      <w:bookmarkEnd w:id="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5"/>
        <w:gridCol w:w="1276"/>
        <w:gridCol w:w="992"/>
        <w:gridCol w:w="1134"/>
        <w:gridCol w:w="1134"/>
        <w:gridCol w:w="1134"/>
        <w:gridCol w:w="1180"/>
      </w:tblGrid>
      <w:tr w:rsidR="740099B9" w14:paraId="798A803E" w14:textId="77777777" w:rsidTr="7F47EFA9">
        <w:trPr>
          <w:trHeight w:val="450"/>
          <w:tblHeader/>
        </w:trPr>
        <w:tc>
          <w:tcPr>
            <w:tcW w:w="2825" w:type="dxa"/>
            <w:tcBorders>
              <w:bottom w:val="single" w:sz="8" w:space="0" w:color="000000" w:themeColor="text1"/>
            </w:tcBorders>
            <w:shd w:val="clear" w:color="auto" w:fill="BFBFBF" w:themeFill="background1" w:themeFillShade="BF"/>
            <w:tcMar>
              <w:top w:w="15" w:type="dxa"/>
              <w:left w:w="70" w:type="dxa"/>
              <w:bottom w:w="15" w:type="dxa"/>
              <w:right w:w="70" w:type="dxa"/>
            </w:tcMar>
            <w:vAlign w:val="center"/>
          </w:tcPr>
          <w:p w14:paraId="0859D9AC" w14:textId="3D7FED6C" w:rsidR="740099B9" w:rsidRDefault="740099B9" w:rsidP="740099B9">
            <w:pPr>
              <w:jc w:val="center"/>
              <w:rPr>
                <w:rFonts w:ascii="Arial" w:hAnsi="Arial" w:cs="Arial"/>
                <w:sz w:val="16"/>
                <w:szCs w:val="16"/>
              </w:rPr>
            </w:pPr>
            <w:r w:rsidRPr="740099B9">
              <w:rPr>
                <w:rFonts w:ascii="Arial" w:eastAsia="Arial" w:hAnsi="Arial" w:cs="Arial"/>
                <w:b/>
                <w:bCs/>
                <w:sz w:val="16"/>
                <w:szCs w:val="16"/>
              </w:rPr>
              <w:t>PROCESO</w:t>
            </w:r>
          </w:p>
        </w:tc>
        <w:tc>
          <w:tcPr>
            <w:tcW w:w="1276" w:type="dxa"/>
            <w:tcBorders>
              <w:bottom w:val="single" w:sz="8" w:space="0" w:color="000000" w:themeColor="text1"/>
            </w:tcBorders>
            <w:shd w:val="clear" w:color="auto" w:fill="BFBFBF" w:themeFill="background1" w:themeFillShade="BF"/>
            <w:tcMar>
              <w:top w:w="15" w:type="dxa"/>
              <w:left w:w="70" w:type="dxa"/>
              <w:bottom w:w="15" w:type="dxa"/>
              <w:right w:w="70" w:type="dxa"/>
            </w:tcMar>
            <w:vAlign w:val="center"/>
          </w:tcPr>
          <w:p w14:paraId="54F20A55" w14:textId="7AEC52A4" w:rsidR="740099B9" w:rsidRDefault="740099B9" w:rsidP="740099B9">
            <w:pPr>
              <w:jc w:val="center"/>
              <w:rPr>
                <w:rFonts w:ascii="Arial" w:hAnsi="Arial" w:cs="Arial"/>
                <w:sz w:val="16"/>
                <w:szCs w:val="16"/>
              </w:rPr>
            </w:pPr>
            <w:r w:rsidRPr="1044EC4C">
              <w:rPr>
                <w:rFonts w:ascii="Arial" w:eastAsia="Arial" w:hAnsi="Arial" w:cs="Arial"/>
                <w:b/>
                <w:bCs/>
                <w:sz w:val="16"/>
                <w:szCs w:val="16"/>
              </w:rPr>
              <w:t xml:space="preserve"># </w:t>
            </w:r>
            <w:r w:rsidR="08E00E4D" w:rsidRPr="1044EC4C">
              <w:rPr>
                <w:rFonts w:ascii="Arial" w:eastAsia="Arial" w:hAnsi="Arial" w:cs="Arial"/>
                <w:b/>
                <w:bCs/>
                <w:sz w:val="16"/>
                <w:szCs w:val="16"/>
              </w:rPr>
              <w:t>d</w:t>
            </w:r>
            <w:r w:rsidRPr="1044EC4C">
              <w:rPr>
                <w:rFonts w:ascii="Arial" w:eastAsia="Arial" w:hAnsi="Arial" w:cs="Arial"/>
                <w:b/>
                <w:bCs/>
                <w:sz w:val="16"/>
                <w:szCs w:val="16"/>
              </w:rPr>
              <w:t>e riesgos</w:t>
            </w:r>
            <w:r>
              <w:br/>
            </w:r>
            <w:r w:rsidRPr="1044EC4C">
              <w:rPr>
                <w:rFonts w:ascii="Arial" w:eastAsia="Arial" w:hAnsi="Arial" w:cs="Arial"/>
                <w:b/>
                <w:bCs/>
                <w:sz w:val="16"/>
                <w:szCs w:val="16"/>
              </w:rPr>
              <w:t xml:space="preserve"> gestión </w:t>
            </w:r>
          </w:p>
        </w:tc>
        <w:tc>
          <w:tcPr>
            <w:tcW w:w="992" w:type="dxa"/>
            <w:tcBorders>
              <w:bottom w:val="single" w:sz="8" w:space="0" w:color="000000" w:themeColor="text1"/>
            </w:tcBorders>
            <w:shd w:val="clear" w:color="auto" w:fill="BFBFBF" w:themeFill="background1" w:themeFillShade="BF"/>
            <w:tcMar>
              <w:top w:w="15" w:type="dxa"/>
              <w:left w:w="70" w:type="dxa"/>
              <w:bottom w:w="15" w:type="dxa"/>
              <w:right w:w="70" w:type="dxa"/>
            </w:tcMar>
            <w:vAlign w:val="center"/>
          </w:tcPr>
          <w:p w14:paraId="3C4D7FAE" w14:textId="7B9A8069" w:rsidR="740099B9" w:rsidRDefault="740099B9" w:rsidP="740099B9">
            <w:pPr>
              <w:jc w:val="center"/>
              <w:rPr>
                <w:rFonts w:ascii="Arial" w:hAnsi="Arial" w:cs="Arial"/>
                <w:sz w:val="16"/>
                <w:szCs w:val="16"/>
              </w:rPr>
            </w:pPr>
            <w:r w:rsidRPr="740099B9">
              <w:rPr>
                <w:rFonts w:ascii="Arial" w:eastAsia="Arial" w:hAnsi="Arial" w:cs="Arial"/>
                <w:b/>
                <w:bCs/>
                <w:sz w:val="16"/>
                <w:szCs w:val="16"/>
              </w:rPr>
              <w:t># de controles</w:t>
            </w:r>
          </w:p>
        </w:tc>
        <w:tc>
          <w:tcPr>
            <w:tcW w:w="1134" w:type="dxa"/>
            <w:tcBorders>
              <w:bottom w:val="single" w:sz="8" w:space="0" w:color="000000" w:themeColor="text1"/>
            </w:tcBorders>
            <w:shd w:val="clear" w:color="auto" w:fill="BFBFBF" w:themeFill="background1" w:themeFillShade="BF"/>
            <w:tcMar>
              <w:top w:w="15" w:type="dxa"/>
              <w:left w:w="70" w:type="dxa"/>
              <w:bottom w:w="15" w:type="dxa"/>
              <w:right w:w="70" w:type="dxa"/>
            </w:tcMar>
            <w:vAlign w:val="center"/>
          </w:tcPr>
          <w:p w14:paraId="59FABDE1" w14:textId="27C50ECF" w:rsidR="740099B9" w:rsidRDefault="740099B9" w:rsidP="740099B9">
            <w:pPr>
              <w:jc w:val="center"/>
              <w:rPr>
                <w:rFonts w:ascii="Arial" w:hAnsi="Arial" w:cs="Arial"/>
                <w:sz w:val="16"/>
                <w:szCs w:val="16"/>
              </w:rPr>
            </w:pPr>
            <w:r w:rsidRPr="740099B9">
              <w:rPr>
                <w:rFonts w:ascii="Arial" w:eastAsia="Arial" w:hAnsi="Arial" w:cs="Arial"/>
                <w:b/>
                <w:bCs/>
                <w:sz w:val="16"/>
                <w:szCs w:val="16"/>
              </w:rPr>
              <w:t>Diseño del control</w:t>
            </w:r>
          </w:p>
        </w:tc>
        <w:tc>
          <w:tcPr>
            <w:tcW w:w="1134" w:type="dxa"/>
            <w:tcBorders>
              <w:bottom w:val="single" w:sz="8" w:space="0" w:color="000000" w:themeColor="text1"/>
            </w:tcBorders>
            <w:shd w:val="clear" w:color="auto" w:fill="BFBFBF" w:themeFill="background1" w:themeFillShade="BF"/>
            <w:tcMar>
              <w:top w:w="15" w:type="dxa"/>
              <w:left w:w="70" w:type="dxa"/>
              <w:bottom w:w="15" w:type="dxa"/>
              <w:right w:w="70" w:type="dxa"/>
            </w:tcMar>
            <w:vAlign w:val="center"/>
          </w:tcPr>
          <w:p w14:paraId="76B2AE4F" w14:textId="16B48D7B" w:rsidR="740099B9" w:rsidRDefault="740099B9" w:rsidP="740099B9">
            <w:pPr>
              <w:jc w:val="center"/>
              <w:rPr>
                <w:rFonts w:ascii="Arial" w:hAnsi="Arial" w:cs="Arial"/>
                <w:sz w:val="16"/>
                <w:szCs w:val="16"/>
              </w:rPr>
            </w:pPr>
            <w:r w:rsidRPr="740099B9">
              <w:rPr>
                <w:rFonts w:ascii="Arial" w:eastAsia="Arial" w:hAnsi="Arial" w:cs="Arial"/>
                <w:b/>
                <w:bCs/>
                <w:sz w:val="16"/>
                <w:szCs w:val="16"/>
              </w:rPr>
              <w:t>Ejecución del control</w:t>
            </w:r>
          </w:p>
        </w:tc>
        <w:tc>
          <w:tcPr>
            <w:tcW w:w="1134" w:type="dxa"/>
            <w:tcBorders>
              <w:bottom w:val="single" w:sz="8" w:space="0" w:color="000000" w:themeColor="text1"/>
            </w:tcBorders>
            <w:shd w:val="clear" w:color="auto" w:fill="BFBFBF" w:themeFill="background1" w:themeFillShade="BF"/>
            <w:tcMar>
              <w:top w:w="15" w:type="dxa"/>
              <w:left w:w="70" w:type="dxa"/>
              <w:bottom w:w="15" w:type="dxa"/>
              <w:right w:w="70" w:type="dxa"/>
            </w:tcMar>
            <w:vAlign w:val="center"/>
          </w:tcPr>
          <w:p w14:paraId="40B2A2F7" w14:textId="3099221C" w:rsidR="740099B9" w:rsidRDefault="740099B9" w:rsidP="740099B9">
            <w:pPr>
              <w:jc w:val="center"/>
              <w:rPr>
                <w:rFonts w:ascii="Arial" w:hAnsi="Arial" w:cs="Arial"/>
                <w:sz w:val="16"/>
                <w:szCs w:val="16"/>
              </w:rPr>
            </w:pPr>
            <w:r w:rsidRPr="740099B9">
              <w:rPr>
                <w:rFonts w:ascii="Arial" w:eastAsia="Arial" w:hAnsi="Arial" w:cs="Arial"/>
                <w:b/>
                <w:bCs/>
                <w:sz w:val="16"/>
                <w:szCs w:val="16"/>
              </w:rPr>
              <w:t># de actividades</w:t>
            </w:r>
          </w:p>
        </w:tc>
        <w:tc>
          <w:tcPr>
            <w:tcW w:w="1180" w:type="dxa"/>
            <w:tcBorders>
              <w:bottom w:val="single" w:sz="8" w:space="0" w:color="000000" w:themeColor="text1"/>
            </w:tcBorders>
            <w:shd w:val="clear" w:color="auto" w:fill="BFBFBF" w:themeFill="background1" w:themeFillShade="BF"/>
            <w:tcMar>
              <w:top w:w="15" w:type="dxa"/>
              <w:left w:w="70" w:type="dxa"/>
              <w:bottom w:w="15" w:type="dxa"/>
              <w:right w:w="70" w:type="dxa"/>
            </w:tcMar>
            <w:vAlign w:val="center"/>
          </w:tcPr>
          <w:p w14:paraId="577E02F4" w14:textId="6B7CB10E" w:rsidR="740099B9" w:rsidRDefault="740099B9" w:rsidP="740099B9">
            <w:pPr>
              <w:jc w:val="center"/>
              <w:rPr>
                <w:rFonts w:ascii="Arial" w:hAnsi="Arial" w:cs="Arial"/>
                <w:sz w:val="16"/>
                <w:szCs w:val="16"/>
              </w:rPr>
            </w:pPr>
            <w:r w:rsidRPr="740099B9">
              <w:rPr>
                <w:rFonts w:ascii="Arial" w:eastAsia="Arial" w:hAnsi="Arial" w:cs="Arial"/>
                <w:b/>
                <w:bCs/>
                <w:sz w:val="16"/>
                <w:szCs w:val="16"/>
              </w:rPr>
              <w:t>Ejecución de la actividad</w:t>
            </w:r>
          </w:p>
        </w:tc>
      </w:tr>
      <w:tr w:rsidR="740099B9" w14:paraId="7D9169B4" w14:textId="77777777" w:rsidTr="7F47EFA9">
        <w:trPr>
          <w:trHeight w:val="360"/>
        </w:trPr>
        <w:tc>
          <w:tcPr>
            <w:tcW w:w="282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597FE61F" w14:textId="409D463B" w:rsidR="4E862E74" w:rsidRDefault="4E862E74" w:rsidP="1044EC4C">
            <w:pPr>
              <w:rPr>
                <w:rFonts w:ascii="Arial" w:hAnsi="Arial" w:cs="Arial"/>
                <w:sz w:val="16"/>
                <w:szCs w:val="16"/>
              </w:rPr>
            </w:pPr>
            <w:r w:rsidRPr="1044EC4C">
              <w:rPr>
                <w:rFonts w:ascii="Arial" w:eastAsia="Arial" w:hAnsi="Arial" w:cs="Arial"/>
                <w:sz w:val="16"/>
                <w:szCs w:val="16"/>
              </w:rPr>
              <w:t>1</w:t>
            </w:r>
            <w:r w:rsidR="740099B9" w:rsidRPr="1044EC4C">
              <w:rPr>
                <w:rFonts w:ascii="Arial" w:eastAsia="Arial" w:hAnsi="Arial" w:cs="Arial"/>
                <w:sz w:val="16"/>
                <w:szCs w:val="16"/>
              </w:rPr>
              <w:t>. Servicio a La Ciudadanía y Relacionamiento con Partes Interesadas</w:t>
            </w:r>
          </w:p>
        </w:tc>
        <w:tc>
          <w:tcPr>
            <w:tcW w:w="1276"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7FDCB651" w14:textId="0AE158B4" w:rsidR="5953BF6F" w:rsidRDefault="3D8EC41C" w:rsidP="1044EC4C">
            <w:pPr>
              <w:spacing w:line="259" w:lineRule="auto"/>
              <w:jc w:val="center"/>
            </w:pPr>
            <w:r w:rsidRPr="1044EC4C">
              <w:rPr>
                <w:rFonts w:ascii="Arial" w:eastAsia="Arial" w:hAnsi="Arial" w:cs="Arial"/>
                <w:sz w:val="16"/>
                <w:szCs w:val="16"/>
              </w:rPr>
              <w:t>1</w:t>
            </w:r>
          </w:p>
        </w:tc>
        <w:tc>
          <w:tcPr>
            <w:tcW w:w="992"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653786A6" w14:textId="2AC50EE7" w:rsidR="4DD3D1C2" w:rsidRDefault="4DD3D1C2" w:rsidP="1044EC4C">
            <w:pPr>
              <w:spacing w:line="259" w:lineRule="auto"/>
              <w:jc w:val="center"/>
              <w:rPr>
                <w:rFonts w:ascii="Arial" w:eastAsia="Arial" w:hAnsi="Arial" w:cs="Arial"/>
                <w:sz w:val="16"/>
                <w:szCs w:val="16"/>
              </w:rPr>
            </w:pPr>
            <w:r w:rsidRPr="1044EC4C">
              <w:rPr>
                <w:rFonts w:ascii="Arial" w:eastAsia="Arial" w:hAnsi="Arial" w:cs="Arial"/>
                <w:sz w:val="16"/>
                <w:szCs w:val="16"/>
              </w:rPr>
              <w:t>3</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23F5D3F4" w14:textId="00604F88" w:rsidR="1626C518" w:rsidRDefault="1626C518" w:rsidP="1044EC4C">
            <w:pPr>
              <w:jc w:val="center"/>
              <w:rPr>
                <w:rFonts w:ascii="Arial" w:hAnsi="Arial" w:cs="Arial"/>
                <w:sz w:val="16"/>
                <w:szCs w:val="16"/>
              </w:rPr>
            </w:pPr>
            <w:r w:rsidRPr="1044EC4C">
              <w:rPr>
                <w:rFonts w:ascii="Arial" w:eastAsia="Arial" w:hAnsi="Arial" w:cs="Arial"/>
                <w:sz w:val="16"/>
                <w:szCs w:val="16"/>
              </w:rPr>
              <w:t>Cumple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2F35A6AF" w14:textId="7299B90D" w:rsidR="1626C518" w:rsidRDefault="1626C518" w:rsidP="1044EC4C">
            <w:pPr>
              <w:jc w:val="center"/>
              <w:rPr>
                <w:rFonts w:ascii="Arial" w:hAnsi="Arial" w:cs="Arial"/>
                <w:sz w:val="16"/>
                <w:szCs w:val="16"/>
              </w:rPr>
            </w:pPr>
            <w:r w:rsidRPr="1044EC4C">
              <w:rPr>
                <w:rFonts w:ascii="Arial" w:eastAsia="Arial" w:hAnsi="Arial" w:cs="Arial"/>
                <w:sz w:val="16"/>
                <w:szCs w:val="16"/>
              </w:rPr>
              <w:t>Cumple</w:t>
            </w:r>
          </w:p>
        </w:tc>
        <w:tc>
          <w:tcPr>
            <w:tcW w:w="1134" w:type="dxa"/>
            <w:vMerge w:val="restart"/>
            <w:tcBorders>
              <w:top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7793D556" w14:textId="06B4DE8E" w:rsidR="71CC66A4" w:rsidRDefault="71CC66A4" w:rsidP="1044EC4C">
            <w:pPr>
              <w:jc w:val="center"/>
              <w:rPr>
                <w:rFonts w:ascii="Arial" w:eastAsia="Arial" w:hAnsi="Arial" w:cs="Arial"/>
                <w:sz w:val="16"/>
                <w:szCs w:val="16"/>
              </w:rPr>
            </w:pPr>
            <w:r w:rsidRPr="1044EC4C">
              <w:rPr>
                <w:rFonts w:ascii="Arial" w:eastAsia="Arial" w:hAnsi="Arial" w:cs="Arial"/>
                <w:sz w:val="16"/>
                <w:szCs w:val="16"/>
              </w:rPr>
              <w:t>1</w:t>
            </w:r>
          </w:p>
        </w:tc>
        <w:tc>
          <w:tcPr>
            <w:tcW w:w="118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DBDB" w:themeFill="accent2" w:themeFillTint="33"/>
            <w:tcMar>
              <w:top w:w="15" w:type="dxa"/>
              <w:left w:w="70" w:type="dxa"/>
              <w:bottom w:w="15" w:type="dxa"/>
              <w:right w:w="70" w:type="dxa"/>
            </w:tcMar>
            <w:vAlign w:val="center"/>
          </w:tcPr>
          <w:p w14:paraId="67A9C13B" w14:textId="5BFA9483" w:rsidR="74D4FB51" w:rsidRDefault="74D4FB51" w:rsidP="1044EC4C">
            <w:pPr>
              <w:jc w:val="center"/>
              <w:rPr>
                <w:rFonts w:ascii="Arial" w:eastAsia="Arial" w:hAnsi="Arial" w:cs="Arial"/>
                <w:sz w:val="16"/>
                <w:szCs w:val="16"/>
              </w:rPr>
            </w:pPr>
            <w:r w:rsidRPr="1044EC4C">
              <w:rPr>
                <w:rFonts w:ascii="Arial" w:eastAsia="Arial" w:hAnsi="Arial" w:cs="Arial"/>
                <w:sz w:val="16"/>
                <w:szCs w:val="16"/>
              </w:rPr>
              <w:t>Parcialmente</w:t>
            </w:r>
          </w:p>
        </w:tc>
      </w:tr>
      <w:tr w:rsidR="740099B9" w14:paraId="1B4BCA9B" w14:textId="77777777" w:rsidTr="7F47EFA9">
        <w:trPr>
          <w:trHeight w:val="270"/>
        </w:trPr>
        <w:tc>
          <w:tcPr>
            <w:tcW w:w="2825"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D30BD8" w14:textId="77777777" w:rsidR="005256DF" w:rsidRDefault="005256DF"/>
        </w:tc>
        <w:tc>
          <w:tcPr>
            <w:tcW w:w="1276" w:type="dxa"/>
            <w:vMerge/>
            <w:tcBorders>
              <w:top w:val="single" w:sz="8" w:space="0" w:color="000000" w:themeColor="text1"/>
              <w:bottom w:val="single" w:sz="8" w:space="0" w:color="000000" w:themeColor="text1"/>
              <w:right w:val="single" w:sz="8" w:space="0" w:color="000000" w:themeColor="text1"/>
            </w:tcBorders>
          </w:tcPr>
          <w:p w14:paraId="5D3CCCCB" w14:textId="77777777" w:rsidR="005256DF" w:rsidRDefault="005256DF"/>
        </w:tc>
        <w:tc>
          <w:tcPr>
            <w:tcW w:w="992" w:type="dxa"/>
            <w:vMerge/>
            <w:tcBorders>
              <w:top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3FF5742A" w14:textId="4B57C45C" w:rsidR="740099B9" w:rsidRDefault="740099B9" w:rsidP="740099B9">
            <w:pPr>
              <w:jc w:val="center"/>
              <w:rPr>
                <w:rFonts w:ascii="Arial" w:hAnsi="Arial" w:cs="Arial"/>
                <w:sz w:val="16"/>
                <w:szCs w:val="16"/>
              </w:rPr>
            </w:pPr>
            <w:r w:rsidRPr="740099B9">
              <w:rPr>
                <w:rFonts w:ascii="Arial" w:eastAsia="Arial" w:hAnsi="Arial" w:cs="Arial"/>
                <w:sz w:val="16"/>
                <w:szCs w:val="16"/>
              </w:rPr>
              <w:t>2</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01B6EDE2" w14:textId="38157BFB" w:rsidR="740099B9" w:rsidRDefault="2143BA64" w:rsidP="740099B9">
            <w:pPr>
              <w:jc w:val="center"/>
              <w:rPr>
                <w:rFonts w:ascii="Arial" w:hAnsi="Arial" w:cs="Arial"/>
                <w:sz w:val="16"/>
                <w:szCs w:val="16"/>
              </w:rPr>
            </w:pPr>
            <w:r w:rsidRPr="1044EC4C">
              <w:rPr>
                <w:rFonts w:ascii="Arial" w:eastAsia="Arial" w:hAnsi="Arial" w:cs="Arial"/>
                <w:sz w:val="16"/>
                <w:szCs w:val="16"/>
              </w:rPr>
              <w:t>Cumple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DBDB" w:themeFill="accent2" w:themeFillTint="33"/>
            <w:tcMar>
              <w:top w:w="15" w:type="dxa"/>
              <w:left w:w="70" w:type="dxa"/>
              <w:bottom w:w="15" w:type="dxa"/>
              <w:right w:w="70" w:type="dxa"/>
            </w:tcMar>
            <w:vAlign w:val="center"/>
          </w:tcPr>
          <w:p w14:paraId="0CDD6AAF" w14:textId="2812F381" w:rsidR="740099B9" w:rsidRDefault="2143BA64" w:rsidP="1044EC4C">
            <w:pPr>
              <w:jc w:val="center"/>
              <w:rPr>
                <w:rFonts w:ascii="Arial" w:hAnsi="Arial" w:cs="Arial"/>
                <w:sz w:val="16"/>
                <w:szCs w:val="16"/>
              </w:rPr>
            </w:pPr>
            <w:r w:rsidRPr="1044EC4C">
              <w:rPr>
                <w:rFonts w:ascii="Arial" w:eastAsia="Arial" w:hAnsi="Arial" w:cs="Arial"/>
                <w:sz w:val="16"/>
                <w:szCs w:val="16"/>
              </w:rPr>
              <w:t>Parcialmente</w:t>
            </w:r>
          </w:p>
        </w:tc>
        <w:tc>
          <w:tcPr>
            <w:tcW w:w="1134" w:type="dxa"/>
            <w:vMerge/>
            <w:tcBorders>
              <w:top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0B595C6D" w14:textId="097B06AB" w:rsidR="740099B9" w:rsidRDefault="740099B9" w:rsidP="740099B9">
            <w:pPr>
              <w:jc w:val="center"/>
              <w:rPr>
                <w:rFonts w:ascii="Arial" w:hAnsi="Arial" w:cs="Arial"/>
                <w:sz w:val="16"/>
                <w:szCs w:val="16"/>
              </w:rPr>
            </w:pPr>
            <w:r w:rsidRPr="740099B9">
              <w:rPr>
                <w:rFonts w:ascii="Arial" w:eastAsia="Arial" w:hAnsi="Arial" w:cs="Arial"/>
                <w:sz w:val="16"/>
                <w:szCs w:val="16"/>
              </w:rPr>
              <w:t>2</w:t>
            </w:r>
          </w:p>
        </w:tc>
        <w:tc>
          <w:tcPr>
            <w:tcW w:w="1180" w:type="dxa"/>
            <w:vMerge/>
            <w:tcBorders>
              <w:top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51BD49A2" w14:textId="5A471AE9" w:rsidR="740099B9" w:rsidRDefault="740099B9" w:rsidP="740099B9">
            <w:pPr>
              <w:jc w:val="center"/>
              <w:rPr>
                <w:rFonts w:ascii="Arial" w:hAnsi="Arial" w:cs="Arial"/>
                <w:sz w:val="16"/>
                <w:szCs w:val="16"/>
              </w:rPr>
            </w:pPr>
            <w:r w:rsidRPr="740099B9">
              <w:rPr>
                <w:rFonts w:ascii="Arial" w:eastAsia="Arial" w:hAnsi="Arial" w:cs="Arial"/>
                <w:sz w:val="16"/>
                <w:szCs w:val="16"/>
              </w:rPr>
              <w:t>Cumple</w:t>
            </w:r>
          </w:p>
        </w:tc>
      </w:tr>
      <w:tr w:rsidR="1044EC4C" w14:paraId="1D720416" w14:textId="77777777" w:rsidTr="7F47EFA9">
        <w:trPr>
          <w:trHeight w:val="300"/>
        </w:trPr>
        <w:tc>
          <w:tcPr>
            <w:tcW w:w="2825"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23238FDE" w14:textId="77777777" w:rsidR="005256DF" w:rsidRDefault="005256DF"/>
        </w:tc>
        <w:tc>
          <w:tcPr>
            <w:tcW w:w="1276" w:type="dxa"/>
            <w:vMerge/>
            <w:tcBorders>
              <w:top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6BF7F6B4" w14:textId="77777777" w:rsidR="005256DF" w:rsidRDefault="005256DF"/>
        </w:tc>
        <w:tc>
          <w:tcPr>
            <w:tcW w:w="992" w:type="dxa"/>
            <w:vMerge/>
            <w:tcBorders>
              <w:top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43158CAC" w14:textId="77777777" w:rsidR="005256DF" w:rsidRDefault="005256DF"/>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5826132B" w14:textId="00604F88" w:rsidR="1044EC4C" w:rsidRDefault="1044EC4C" w:rsidP="1044EC4C">
            <w:pPr>
              <w:jc w:val="center"/>
              <w:rPr>
                <w:rFonts w:ascii="Arial" w:hAnsi="Arial" w:cs="Arial"/>
                <w:sz w:val="16"/>
                <w:szCs w:val="16"/>
              </w:rPr>
            </w:pPr>
            <w:r w:rsidRPr="1044EC4C">
              <w:rPr>
                <w:rFonts w:ascii="Arial" w:eastAsia="Arial" w:hAnsi="Arial" w:cs="Arial"/>
                <w:sz w:val="16"/>
                <w:szCs w:val="16"/>
              </w:rPr>
              <w:t>Cumple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583C989B" w14:textId="7299B90D" w:rsidR="1044EC4C" w:rsidRDefault="1044EC4C" w:rsidP="1044EC4C">
            <w:pPr>
              <w:jc w:val="center"/>
              <w:rPr>
                <w:rFonts w:ascii="Arial" w:hAnsi="Arial" w:cs="Arial"/>
                <w:sz w:val="16"/>
                <w:szCs w:val="16"/>
              </w:rPr>
            </w:pPr>
            <w:r w:rsidRPr="1044EC4C">
              <w:rPr>
                <w:rFonts w:ascii="Arial" w:eastAsia="Arial" w:hAnsi="Arial" w:cs="Arial"/>
                <w:sz w:val="16"/>
                <w:szCs w:val="16"/>
              </w:rPr>
              <w:t>Cumple</w:t>
            </w:r>
          </w:p>
        </w:tc>
        <w:tc>
          <w:tcPr>
            <w:tcW w:w="1134" w:type="dxa"/>
            <w:vMerge/>
            <w:tcBorders>
              <w:top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7D6842DE" w14:textId="77777777" w:rsidR="005256DF" w:rsidRDefault="005256DF"/>
        </w:tc>
        <w:tc>
          <w:tcPr>
            <w:tcW w:w="1180" w:type="dxa"/>
            <w:vMerge/>
            <w:tcBorders>
              <w:top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1ACB637E" w14:textId="77777777" w:rsidR="005256DF" w:rsidRDefault="005256DF"/>
        </w:tc>
      </w:tr>
      <w:tr w:rsidR="740099B9" w14:paraId="05DA4DAA" w14:textId="77777777" w:rsidTr="7F47EFA9">
        <w:trPr>
          <w:trHeight w:val="300"/>
        </w:trPr>
        <w:tc>
          <w:tcPr>
            <w:tcW w:w="282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181791DE" w14:textId="6BD4D7DA" w:rsidR="7A3BA05B" w:rsidRDefault="7A3BA05B" w:rsidP="1044EC4C">
            <w:pPr>
              <w:rPr>
                <w:rFonts w:ascii="Arial" w:hAnsi="Arial" w:cs="Arial"/>
                <w:sz w:val="16"/>
                <w:szCs w:val="16"/>
              </w:rPr>
            </w:pPr>
            <w:r w:rsidRPr="1044EC4C">
              <w:rPr>
                <w:rFonts w:ascii="Arial" w:eastAsia="Arial" w:hAnsi="Arial" w:cs="Arial"/>
                <w:sz w:val="16"/>
                <w:szCs w:val="16"/>
              </w:rPr>
              <w:t>2</w:t>
            </w:r>
            <w:r w:rsidR="740099B9" w:rsidRPr="1044EC4C">
              <w:rPr>
                <w:rFonts w:ascii="Arial" w:eastAsia="Arial" w:hAnsi="Arial" w:cs="Arial"/>
                <w:sz w:val="16"/>
                <w:szCs w:val="16"/>
              </w:rPr>
              <w:t>. Estrategia y gobierno de TI</w:t>
            </w:r>
          </w:p>
        </w:tc>
        <w:tc>
          <w:tcPr>
            <w:tcW w:w="1276"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54653E12" w14:textId="0DAA563C" w:rsidR="740099B9" w:rsidRDefault="740099B9" w:rsidP="740099B9">
            <w:pPr>
              <w:jc w:val="center"/>
              <w:rPr>
                <w:rFonts w:ascii="Arial" w:hAnsi="Arial" w:cs="Arial"/>
                <w:sz w:val="16"/>
                <w:szCs w:val="16"/>
              </w:rPr>
            </w:pPr>
            <w:r w:rsidRPr="1044EC4C">
              <w:rPr>
                <w:rFonts w:ascii="Arial" w:eastAsia="Arial" w:hAnsi="Arial" w:cs="Arial"/>
                <w:sz w:val="16"/>
                <w:szCs w:val="16"/>
              </w:rPr>
              <w:t>1</w:t>
            </w:r>
            <w:r w:rsidR="7C0B3148" w:rsidRPr="1044EC4C">
              <w:rPr>
                <w:rFonts w:ascii="Arial" w:eastAsia="Arial" w:hAnsi="Arial" w:cs="Arial"/>
                <w:sz w:val="16"/>
                <w:szCs w:val="16"/>
              </w:rPr>
              <w:t>0</w:t>
            </w:r>
          </w:p>
        </w:tc>
        <w:tc>
          <w:tcPr>
            <w:tcW w:w="992"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1A356BDB" w14:textId="0708F46F" w:rsidR="740099B9" w:rsidRDefault="740099B9" w:rsidP="740099B9">
            <w:pPr>
              <w:jc w:val="center"/>
              <w:rPr>
                <w:rFonts w:ascii="Arial" w:hAnsi="Arial" w:cs="Arial"/>
                <w:sz w:val="16"/>
                <w:szCs w:val="16"/>
              </w:rPr>
            </w:pPr>
            <w:r w:rsidRPr="740099B9">
              <w:rPr>
                <w:rFonts w:ascii="Arial" w:eastAsia="Arial" w:hAnsi="Arial" w:cs="Arial"/>
                <w:sz w:val="16"/>
                <w:szCs w:val="16"/>
              </w:rPr>
              <w:t>2</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7E3C2390" w14:textId="00604F88" w:rsidR="7F47EFA9" w:rsidRDefault="7F47EFA9" w:rsidP="7F47EFA9">
            <w:pPr>
              <w:jc w:val="center"/>
              <w:rPr>
                <w:rFonts w:ascii="Arial" w:hAnsi="Arial" w:cs="Arial"/>
                <w:sz w:val="16"/>
                <w:szCs w:val="16"/>
              </w:rPr>
            </w:pPr>
            <w:r w:rsidRPr="7F47EFA9">
              <w:rPr>
                <w:rFonts w:ascii="Arial" w:eastAsia="Arial" w:hAnsi="Arial" w:cs="Arial"/>
                <w:sz w:val="16"/>
                <w:szCs w:val="16"/>
              </w:rPr>
              <w:t>Cumple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0AB9BE41" w14:textId="7299B90D" w:rsidR="7F47EFA9" w:rsidRDefault="7F47EFA9" w:rsidP="7F47EFA9">
            <w:pPr>
              <w:jc w:val="center"/>
              <w:rPr>
                <w:rFonts w:ascii="Arial" w:hAnsi="Arial" w:cs="Arial"/>
                <w:sz w:val="16"/>
                <w:szCs w:val="16"/>
              </w:rPr>
            </w:pPr>
            <w:r w:rsidRPr="7F47EFA9">
              <w:rPr>
                <w:rFonts w:ascii="Arial" w:eastAsia="Arial" w:hAnsi="Arial" w:cs="Arial"/>
                <w:sz w:val="16"/>
                <w:szCs w:val="16"/>
              </w:rPr>
              <w:t>Cumple</w:t>
            </w:r>
          </w:p>
        </w:tc>
        <w:tc>
          <w:tcPr>
            <w:tcW w:w="1134" w:type="dxa"/>
            <w:vMerge w:val="restart"/>
            <w:tcBorders>
              <w:top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777850BA" w14:textId="5C9A6137" w:rsidR="740099B9" w:rsidRDefault="591D24F5" w:rsidP="1044EC4C">
            <w:pPr>
              <w:jc w:val="center"/>
              <w:rPr>
                <w:rFonts w:ascii="Arial" w:eastAsia="Arial" w:hAnsi="Arial" w:cs="Arial"/>
                <w:sz w:val="16"/>
                <w:szCs w:val="16"/>
              </w:rPr>
            </w:pPr>
            <w:r w:rsidRPr="7F47EFA9">
              <w:rPr>
                <w:rFonts w:ascii="Arial" w:eastAsia="Arial" w:hAnsi="Arial" w:cs="Arial"/>
                <w:sz w:val="16"/>
                <w:szCs w:val="16"/>
              </w:rPr>
              <w:t>1</w:t>
            </w:r>
          </w:p>
        </w:tc>
        <w:tc>
          <w:tcPr>
            <w:tcW w:w="118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6914D007" w14:textId="4879CED4" w:rsidR="740099B9" w:rsidRDefault="740099B9" w:rsidP="1044EC4C">
            <w:pPr>
              <w:jc w:val="center"/>
              <w:rPr>
                <w:rFonts w:ascii="Arial" w:eastAsia="Arial" w:hAnsi="Arial" w:cs="Arial"/>
                <w:sz w:val="16"/>
                <w:szCs w:val="16"/>
              </w:rPr>
            </w:pPr>
          </w:p>
        </w:tc>
      </w:tr>
      <w:tr w:rsidR="740099B9" w14:paraId="2A34018C" w14:textId="77777777" w:rsidTr="7F47EFA9">
        <w:trPr>
          <w:trHeight w:val="300"/>
        </w:trPr>
        <w:tc>
          <w:tcPr>
            <w:tcW w:w="2825" w:type="dxa"/>
            <w:vMerge/>
            <w:tcBorders>
              <w:left w:val="single" w:sz="8" w:space="0" w:color="000000" w:themeColor="text1"/>
              <w:bottom w:val="single" w:sz="8" w:space="0" w:color="000000" w:themeColor="text1"/>
              <w:right w:val="single" w:sz="8" w:space="0" w:color="000000" w:themeColor="text1"/>
            </w:tcBorders>
          </w:tcPr>
          <w:p w14:paraId="17D4A6BE" w14:textId="77777777" w:rsidR="005256DF" w:rsidRDefault="005256DF"/>
        </w:tc>
        <w:tc>
          <w:tcPr>
            <w:tcW w:w="1276" w:type="dxa"/>
            <w:vMerge/>
            <w:tcBorders>
              <w:bottom w:val="single" w:sz="8" w:space="0" w:color="000000" w:themeColor="text1"/>
              <w:right w:val="single" w:sz="8" w:space="0" w:color="000000" w:themeColor="text1"/>
            </w:tcBorders>
          </w:tcPr>
          <w:p w14:paraId="71F4F11A" w14:textId="77777777" w:rsidR="005256DF" w:rsidRDefault="005256DF"/>
        </w:tc>
        <w:tc>
          <w:tcPr>
            <w:tcW w:w="992" w:type="dxa"/>
            <w:vMerge/>
            <w:tcBorders>
              <w:bottom w:val="single" w:sz="8" w:space="0" w:color="000000" w:themeColor="text1"/>
              <w:right w:val="single" w:sz="8" w:space="0" w:color="000000" w:themeColor="text1"/>
            </w:tcBorders>
          </w:tcPr>
          <w:p w14:paraId="0EF7A589" w14:textId="77777777" w:rsidR="005256DF" w:rsidRDefault="005256DF"/>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448F0400" w14:textId="00604F88" w:rsidR="7F47EFA9" w:rsidRDefault="7F47EFA9" w:rsidP="7F47EFA9">
            <w:pPr>
              <w:jc w:val="center"/>
              <w:rPr>
                <w:rFonts w:ascii="Arial" w:hAnsi="Arial" w:cs="Arial"/>
                <w:sz w:val="16"/>
                <w:szCs w:val="16"/>
              </w:rPr>
            </w:pPr>
            <w:r w:rsidRPr="7F47EFA9">
              <w:rPr>
                <w:rFonts w:ascii="Arial" w:eastAsia="Arial" w:hAnsi="Arial" w:cs="Arial"/>
                <w:sz w:val="16"/>
                <w:szCs w:val="16"/>
              </w:rPr>
              <w:t>Cumple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61132419" w14:textId="7299B90D" w:rsidR="7F47EFA9" w:rsidRDefault="7F47EFA9" w:rsidP="7F47EFA9">
            <w:pPr>
              <w:jc w:val="center"/>
              <w:rPr>
                <w:rFonts w:ascii="Arial" w:hAnsi="Arial" w:cs="Arial"/>
                <w:sz w:val="16"/>
                <w:szCs w:val="16"/>
              </w:rPr>
            </w:pPr>
            <w:r w:rsidRPr="7F47EFA9">
              <w:rPr>
                <w:rFonts w:ascii="Arial" w:eastAsia="Arial" w:hAnsi="Arial" w:cs="Arial"/>
                <w:sz w:val="16"/>
                <w:szCs w:val="16"/>
              </w:rPr>
              <w:t>Cumple</w:t>
            </w:r>
          </w:p>
        </w:tc>
        <w:tc>
          <w:tcPr>
            <w:tcW w:w="1134" w:type="dxa"/>
            <w:vMerge/>
            <w:tcBorders>
              <w:bottom w:val="single" w:sz="8" w:space="0" w:color="000000" w:themeColor="text1"/>
              <w:right w:val="single" w:sz="8" w:space="0" w:color="000000" w:themeColor="text1"/>
            </w:tcBorders>
          </w:tcPr>
          <w:p w14:paraId="487C0DC3" w14:textId="77777777" w:rsidR="005256DF" w:rsidRDefault="005256DF"/>
        </w:tc>
        <w:tc>
          <w:tcPr>
            <w:tcW w:w="1180" w:type="dxa"/>
            <w:vMerge/>
            <w:tcBorders>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2746E3E1" w14:textId="46973C99" w:rsidR="740099B9" w:rsidRDefault="740099B9" w:rsidP="1044EC4C">
            <w:pPr>
              <w:jc w:val="center"/>
              <w:rPr>
                <w:rFonts w:ascii="Arial" w:eastAsia="Arial" w:hAnsi="Arial" w:cs="Arial"/>
                <w:sz w:val="16"/>
                <w:szCs w:val="16"/>
              </w:rPr>
            </w:pPr>
          </w:p>
        </w:tc>
      </w:tr>
      <w:tr w:rsidR="7F47EFA9" w14:paraId="737B1F4B" w14:textId="77777777" w:rsidTr="7F47EFA9">
        <w:trPr>
          <w:trHeight w:val="300"/>
        </w:trPr>
        <w:tc>
          <w:tcPr>
            <w:tcW w:w="2825" w:type="dxa"/>
            <w:vMerge/>
            <w:tcBorders>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66A5E3B4" w14:textId="77777777" w:rsidR="00D83D80" w:rsidRDefault="00D83D80"/>
        </w:tc>
        <w:tc>
          <w:tcPr>
            <w:tcW w:w="1276" w:type="dxa"/>
            <w:vMerge/>
            <w:tcBorders>
              <w:bottom w:val="single" w:sz="8" w:space="0" w:color="000000" w:themeColor="text1"/>
              <w:right w:val="single" w:sz="8" w:space="0" w:color="000000" w:themeColor="text1"/>
            </w:tcBorders>
            <w:tcMar>
              <w:top w:w="15" w:type="dxa"/>
              <w:left w:w="70" w:type="dxa"/>
              <w:bottom w:w="15" w:type="dxa"/>
              <w:right w:w="70" w:type="dxa"/>
            </w:tcMar>
            <w:vAlign w:val="center"/>
          </w:tcPr>
          <w:p w14:paraId="2DD93824" w14:textId="77777777" w:rsidR="00D83D80" w:rsidRDefault="00D83D80"/>
        </w:tc>
        <w:tc>
          <w:tcPr>
            <w:tcW w:w="992"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65443364" w14:textId="16809E4F" w:rsidR="1136E0D1" w:rsidRDefault="1136E0D1" w:rsidP="7F47EFA9">
            <w:pPr>
              <w:jc w:val="center"/>
              <w:rPr>
                <w:rFonts w:ascii="Arial" w:eastAsia="Arial" w:hAnsi="Arial" w:cs="Arial"/>
                <w:sz w:val="16"/>
                <w:szCs w:val="16"/>
              </w:rPr>
            </w:pPr>
            <w:r w:rsidRPr="7F47EFA9">
              <w:rPr>
                <w:rFonts w:ascii="Arial" w:eastAsia="Arial" w:hAnsi="Arial" w:cs="Arial"/>
                <w:sz w:val="16"/>
                <w:szCs w:val="16"/>
              </w:rPr>
              <w:t>3</w:t>
            </w:r>
          </w:p>
          <w:p w14:paraId="75B98B99" w14:textId="59212848" w:rsidR="7F47EFA9" w:rsidRDefault="7F47EFA9" w:rsidP="7F47EFA9">
            <w:pPr>
              <w:jc w:val="center"/>
              <w:rPr>
                <w:rFonts w:ascii="Arial" w:eastAsia="Arial" w:hAnsi="Arial" w:cs="Arial"/>
                <w:sz w:val="16"/>
                <w:szCs w:val="16"/>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191730E8" w14:textId="00604F88" w:rsidR="7F47EFA9" w:rsidRDefault="7F47EFA9" w:rsidP="7F47EFA9">
            <w:pPr>
              <w:jc w:val="center"/>
              <w:rPr>
                <w:rFonts w:ascii="Arial" w:hAnsi="Arial" w:cs="Arial"/>
                <w:sz w:val="16"/>
                <w:szCs w:val="16"/>
              </w:rPr>
            </w:pPr>
            <w:r w:rsidRPr="7F47EFA9">
              <w:rPr>
                <w:rFonts w:ascii="Arial" w:eastAsia="Arial" w:hAnsi="Arial" w:cs="Arial"/>
                <w:sz w:val="16"/>
                <w:szCs w:val="16"/>
              </w:rPr>
              <w:t>Cumple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2B5BA636" w14:textId="7299B90D" w:rsidR="7F47EFA9" w:rsidRDefault="7F47EFA9" w:rsidP="7F47EFA9">
            <w:pPr>
              <w:jc w:val="center"/>
              <w:rPr>
                <w:rFonts w:ascii="Arial" w:hAnsi="Arial" w:cs="Arial"/>
                <w:sz w:val="16"/>
                <w:szCs w:val="16"/>
              </w:rPr>
            </w:pPr>
            <w:r w:rsidRPr="7F47EFA9">
              <w:rPr>
                <w:rFonts w:ascii="Arial" w:eastAsia="Arial" w:hAnsi="Arial" w:cs="Arial"/>
                <w:sz w:val="16"/>
                <w:szCs w:val="16"/>
              </w:rPr>
              <w:t>Cumple</w:t>
            </w:r>
          </w:p>
        </w:tc>
        <w:tc>
          <w:tcPr>
            <w:tcW w:w="1134"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225D9C80" w14:textId="6C04FFBD" w:rsidR="1136E0D1" w:rsidRDefault="1136E0D1" w:rsidP="7F47EFA9">
            <w:pPr>
              <w:jc w:val="center"/>
              <w:rPr>
                <w:rFonts w:ascii="Arial" w:eastAsia="Arial" w:hAnsi="Arial" w:cs="Arial"/>
                <w:sz w:val="16"/>
                <w:szCs w:val="16"/>
              </w:rPr>
            </w:pPr>
            <w:r w:rsidRPr="7F47EFA9">
              <w:rPr>
                <w:rFonts w:ascii="Arial" w:eastAsia="Arial" w:hAnsi="Arial" w:cs="Arial"/>
                <w:sz w:val="16"/>
                <w:szCs w:val="16"/>
              </w:rPr>
              <w:t>1</w:t>
            </w:r>
          </w:p>
        </w:tc>
        <w:tc>
          <w:tcPr>
            <w:tcW w:w="118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65F324C9" w14:textId="31D9BB82" w:rsidR="7F47EFA9" w:rsidRDefault="7F47EFA9" w:rsidP="7F47EFA9">
            <w:pPr>
              <w:jc w:val="center"/>
              <w:rPr>
                <w:rFonts w:ascii="Arial" w:eastAsia="Arial" w:hAnsi="Arial" w:cs="Arial"/>
                <w:sz w:val="16"/>
                <w:szCs w:val="16"/>
              </w:rPr>
            </w:pPr>
          </w:p>
        </w:tc>
      </w:tr>
      <w:tr w:rsidR="7F47EFA9" w14:paraId="4A33236D" w14:textId="77777777" w:rsidTr="7F47EFA9">
        <w:trPr>
          <w:trHeight w:val="300"/>
        </w:trPr>
        <w:tc>
          <w:tcPr>
            <w:tcW w:w="2825" w:type="dxa"/>
            <w:vMerge/>
            <w:tcBorders>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3C3127A0" w14:textId="77777777" w:rsidR="00D83D80" w:rsidRDefault="00D83D80"/>
        </w:tc>
        <w:tc>
          <w:tcPr>
            <w:tcW w:w="1276" w:type="dxa"/>
            <w:vMerge/>
            <w:tcBorders>
              <w:bottom w:val="single" w:sz="8" w:space="0" w:color="000000" w:themeColor="text1"/>
              <w:right w:val="single" w:sz="8" w:space="0" w:color="000000" w:themeColor="text1"/>
            </w:tcBorders>
            <w:tcMar>
              <w:top w:w="15" w:type="dxa"/>
              <w:left w:w="70" w:type="dxa"/>
              <w:bottom w:w="15" w:type="dxa"/>
              <w:right w:w="70" w:type="dxa"/>
            </w:tcMar>
            <w:vAlign w:val="center"/>
          </w:tcPr>
          <w:p w14:paraId="0EF89887" w14:textId="77777777" w:rsidR="00D83D80" w:rsidRDefault="00D83D80"/>
        </w:tc>
        <w:tc>
          <w:tcPr>
            <w:tcW w:w="992" w:type="dxa"/>
            <w:vMerge/>
            <w:tcBorders>
              <w:left w:val="single" w:sz="8" w:space="0" w:color="000000" w:themeColor="text1"/>
              <w:right w:val="single" w:sz="8" w:space="0" w:color="000000" w:themeColor="text1"/>
            </w:tcBorders>
            <w:tcMar>
              <w:top w:w="15" w:type="dxa"/>
              <w:left w:w="70" w:type="dxa"/>
              <w:bottom w:w="15" w:type="dxa"/>
              <w:right w:w="70" w:type="dxa"/>
            </w:tcMar>
            <w:vAlign w:val="center"/>
          </w:tcPr>
          <w:p w14:paraId="27BC33E7" w14:textId="77777777" w:rsidR="00D83D80" w:rsidRDefault="00D83D80"/>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6FE26A79" w14:textId="00604F88" w:rsidR="7F47EFA9" w:rsidRDefault="7F47EFA9" w:rsidP="7F47EFA9">
            <w:pPr>
              <w:jc w:val="center"/>
              <w:rPr>
                <w:rFonts w:ascii="Arial" w:hAnsi="Arial" w:cs="Arial"/>
                <w:sz w:val="16"/>
                <w:szCs w:val="16"/>
              </w:rPr>
            </w:pPr>
            <w:r w:rsidRPr="7F47EFA9">
              <w:rPr>
                <w:rFonts w:ascii="Arial" w:eastAsia="Arial" w:hAnsi="Arial" w:cs="Arial"/>
                <w:sz w:val="16"/>
                <w:szCs w:val="16"/>
              </w:rPr>
              <w:t>Cumple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23DAD5AF" w14:textId="7299B90D" w:rsidR="7F47EFA9" w:rsidRDefault="7F47EFA9" w:rsidP="7F47EFA9">
            <w:pPr>
              <w:jc w:val="center"/>
              <w:rPr>
                <w:rFonts w:ascii="Arial" w:hAnsi="Arial" w:cs="Arial"/>
                <w:sz w:val="16"/>
                <w:szCs w:val="16"/>
              </w:rPr>
            </w:pPr>
            <w:r w:rsidRPr="7F47EFA9">
              <w:rPr>
                <w:rFonts w:ascii="Arial" w:eastAsia="Arial" w:hAnsi="Arial" w:cs="Arial"/>
                <w:sz w:val="16"/>
                <w:szCs w:val="16"/>
              </w:rPr>
              <w:t>Cumple</w:t>
            </w:r>
          </w:p>
        </w:tc>
        <w:tc>
          <w:tcPr>
            <w:tcW w:w="1134" w:type="dxa"/>
            <w:vMerge/>
            <w:tcBorders>
              <w:left w:val="single" w:sz="8" w:space="0" w:color="000000" w:themeColor="text1"/>
              <w:right w:val="single" w:sz="8" w:space="0" w:color="000000" w:themeColor="text1"/>
            </w:tcBorders>
            <w:tcMar>
              <w:top w:w="15" w:type="dxa"/>
              <w:left w:w="70" w:type="dxa"/>
              <w:bottom w:w="15" w:type="dxa"/>
              <w:right w:w="70" w:type="dxa"/>
            </w:tcMar>
            <w:vAlign w:val="center"/>
          </w:tcPr>
          <w:p w14:paraId="23DDA724" w14:textId="77777777" w:rsidR="00D83D80" w:rsidRDefault="00D83D80"/>
        </w:tc>
        <w:tc>
          <w:tcPr>
            <w:tcW w:w="1180" w:type="dxa"/>
            <w:vMerge/>
            <w:tcBorders>
              <w:left w:val="single" w:sz="8" w:space="0" w:color="000000" w:themeColor="text1"/>
              <w:right w:val="single" w:sz="8" w:space="0" w:color="000000" w:themeColor="text1"/>
            </w:tcBorders>
            <w:tcMar>
              <w:top w:w="15" w:type="dxa"/>
              <w:left w:w="70" w:type="dxa"/>
              <w:bottom w:w="15" w:type="dxa"/>
              <w:right w:w="70" w:type="dxa"/>
            </w:tcMar>
            <w:vAlign w:val="center"/>
          </w:tcPr>
          <w:p w14:paraId="5A6F4E0E" w14:textId="77777777" w:rsidR="00D83D80" w:rsidRDefault="00D83D80"/>
        </w:tc>
      </w:tr>
      <w:tr w:rsidR="7F47EFA9" w14:paraId="1CA354B5" w14:textId="77777777" w:rsidTr="7F47EFA9">
        <w:trPr>
          <w:trHeight w:val="300"/>
        </w:trPr>
        <w:tc>
          <w:tcPr>
            <w:tcW w:w="2825" w:type="dxa"/>
            <w:vMerge/>
            <w:tcBorders>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5BD54C83" w14:textId="77777777" w:rsidR="00D83D80" w:rsidRDefault="00D83D80"/>
        </w:tc>
        <w:tc>
          <w:tcPr>
            <w:tcW w:w="1276" w:type="dxa"/>
            <w:vMerge/>
            <w:tcBorders>
              <w:bottom w:val="single" w:sz="8" w:space="0" w:color="000000" w:themeColor="text1"/>
              <w:right w:val="single" w:sz="8" w:space="0" w:color="000000" w:themeColor="text1"/>
            </w:tcBorders>
            <w:tcMar>
              <w:top w:w="15" w:type="dxa"/>
              <w:left w:w="70" w:type="dxa"/>
              <w:bottom w:w="15" w:type="dxa"/>
              <w:right w:w="70" w:type="dxa"/>
            </w:tcMar>
            <w:vAlign w:val="center"/>
          </w:tcPr>
          <w:p w14:paraId="1E875C39" w14:textId="77777777" w:rsidR="00D83D80" w:rsidRDefault="00D83D80"/>
        </w:tc>
        <w:tc>
          <w:tcPr>
            <w:tcW w:w="992" w:type="dxa"/>
            <w:vMerge/>
            <w:tcBorders>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54CA31AA" w14:textId="77777777" w:rsidR="00D83D80" w:rsidRDefault="00D83D80"/>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34352E11" w14:textId="00604F88" w:rsidR="7F47EFA9" w:rsidRDefault="7F47EFA9" w:rsidP="7F47EFA9">
            <w:pPr>
              <w:jc w:val="center"/>
              <w:rPr>
                <w:rFonts w:ascii="Arial" w:hAnsi="Arial" w:cs="Arial"/>
                <w:sz w:val="16"/>
                <w:szCs w:val="16"/>
              </w:rPr>
            </w:pPr>
            <w:r w:rsidRPr="7F47EFA9">
              <w:rPr>
                <w:rFonts w:ascii="Arial" w:eastAsia="Arial" w:hAnsi="Arial" w:cs="Arial"/>
                <w:sz w:val="16"/>
                <w:szCs w:val="16"/>
              </w:rPr>
              <w:t>Cumple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0B81D07A" w14:textId="7299B90D" w:rsidR="7F47EFA9" w:rsidRDefault="7F47EFA9" w:rsidP="7F47EFA9">
            <w:pPr>
              <w:jc w:val="center"/>
              <w:rPr>
                <w:rFonts w:ascii="Arial" w:hAnsi="Arial" w:cs="Arial"/>
                <w:sz w:val="16"/>
                <w:szCs w:val="16"/>
              </w:rPr>
            </w:pPr>
            <w:r w:rsidRPr="7F47EFA9">
              <w:rPr>
                <w:rFonts w:ascii="Arial" w:eastAsia="Arial" w:hAnsi="Arial" w:cs="Arial"/>
                <w:sz w:val="16"/>
                <w:szCs w:val="16"/>
              </w:rPr>
              <w:t>Cumple</w:t>
            </w:r>
          </w:p>
        </w:tc>
        <w:tc>
          <w:tcPr>
            <w:tcW w:w="1134" w:type="dxa"/>
            <w:vMerge/>
            <w:tcBorders>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28630B63" w14:textId="77777777" w:rsidR="00D83D80" w:rsidRDefault="00D83D80"/>
        </w:tc>
        <w:tc>
          <w:tcPr>
            <w:tcW w:w="1180" w:type="dxa"/>
            <w:vMerge/>
            <w:tcBorders>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768AE83A" w14:textId="77777777" w:rsidR="00D83D80" w:rsidRDefault="00D83D80"/>
        </w:tc>
      </w:tr>
      <w:tr w:rsidR="1044EC4C" w14:paraId="0E569DA8" w14:textId="77777777" w:rsidTr="7F47EFA9">
        <w:trPr>
          <w:trHeight w:val="300"/>
        </w:trPr>
        <w:tc>
          <w:tcPr>
            <w:tcW w:w="2825" w:type="dxa"/>
            <w:vMerge/>
            <w:tcBorders>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66E62955" w14:textId="77777777" w:rsidR="005256DF" w:rsidRDefault="005256DF"/>
        </w:tc>
        <w:tc>
          <w:tcPr>
            <w:tcW w:w="1276" w:type="dxa"/>
            <w:vMerge/>
            <w:tcBorders>
              <w:bottom w:val="single" w:sz="8" w:space="0" w:color="000000" w:themeColor="text1"/>
              <w:right w:val="single" w:sz="8" w:space="0" w:color="000000" w:themeColor="text1"/>
            </w:tcBorders>
            <w:tcMar>
              <w:top w:w="15" w:type="dxa"/>
              <w:left w:w="70" w:type="dxa"/>
              <w:bottom w:w="15" w:type="dxa"/>
              <w:right w:w="70" w:type="dxa"/>
            </w:tcMar>
            <w:vAlign w:val="center"/>
          </w:tcPr>
          <w:p w14:paraId="0A9FC402" w14:textId="77777777" w:rsidR="005256DF" w:rsidRDefault="005256DF"/>
        </w:tc>
        <w:tc>
          <w:tcPr>
            <w:tcW w:w="992"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3809E0FB" w14:textId="7161784A" w:rsidR="6B3C5773" w:rsidRDefault="6B3C5773" w:rsidP="1044EC4C">
            <w:pPr>
              <w:jc w:val="center"/>
              <w:rPr>
                <w:rFonts w:ascii="Arial" w:eastAsia="Arial" w:hAnsi="Arial" w:cs="Arial"/>
                <w:sz w:val="16"/>
                <w:szCs w:val="16"/>
              </w:rPr>
            </w:pPr>
          </w:p>
          <w:p w14:paraId="234A9F9E" w14:textId="39790CEE" w:rsidR="6B3C5773" w:rsidRDefault="6B3C5773" w:rsidP="7F47EFA9">
            <w:pPr>
              <w:jc w:val="center"/>
              <w:rPr>
                <w:rFonts w:ascii="Arial" w:eastAsia="Arial" w:hAnsi="Arial" w:cs="Arial"/>
                <w:sz w:val="16"/>
                <w:szCs w:val="16"/>
              </w:rPr>
            </w:pPr>
            <w:r w:rsidRPr="7F47EFA9">
              <w:rPr>
                <w:rFonts w:ascii="Arial" w:eastAsia="Arial" w:hAnsi="Arial" w:cs="Arial"/>
                <w:sz w:val="16"/>
                <w:szCs w:val="16"/>
              </w:rPr>
              <w:t>2</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4E984B0C" w14:textId="00604F88" w:rsidR="7F47EFA9" w:rsidRDefault="7F47EFA9" w:rsidP="7F47EFA9">
            <w:pPr>
              <w:jc w:val="center"/>
              <w:rPr>
                <w:rFonts w:ascii="Arial" w:hAnsi="Arial" w:cs="Arial"/>
                <w:sz w:val="16"/>
                <w:szCs w:val="16"/>
              </w:rPr>
            </w:pPr>
            <w:r w:rsidRPr="7F47EFA9">
              <w:rPr>
                <w:rFonts w:ascii="Arial" w:eastAsia="Arial" w:hAnsi="Arial" w:cs="Arial"/>
                <w:sz w:val="16"/>
                <w:szCs w:val="16"/>
              </w:rPr>
              <w:t>Cumple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3924184B" w14:textId="7299B90D" w:rsidR="7F47EFA9" w:rsidRDefault="7F47EFA9" w:rsidP="7F47EFA9">
            <w:pPr>
              <w:jc w:val="center"/>
              <w:rPr>
                <w:rFonts w:ascii="Arial" w:hAnsi="Arial" w:cs="Arial"/>
                <w:sz w:val="16"/>
                <w:szCs w:val="16"/>
              </w:rPr>
            </w:pPr>
            <w:r w:rsidRPr="7F47EFA9">
              <w:rPr>
                <w:rFonts w:ascii="Arial" w:eastAsia="Arial" w:hAnsi="Arial" w:cs="Arial"/>
                <w:sz w:val="16"/>
                <w:szCs w:val="16"/>
              </w:rPr>
              <w:t>Cumple</w:t>
            </w:r>
          </w:p>
        </w:tc>
        <w:tc>
          <w:tcPr>
            <w:tcW w:w="1134"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3B9EA36F" w14:textId="0281ADC6" w:rsidR="1DF4EBFA" w:rsidRDefault="1DF4EBFA" w:rsidP="7F47EFA9">
            <w:pPr>
              <w:jc w:val="center"/>
              <w:rPr>
                <w:rFonts w:ascii="Arial" w:eastAsia="Arial" w:hAnsi="Arial" w:cs="Arial"/>
                <w:sz w:val="16"/>
                <w:szCs w:val="16"/>
              </w:rPr>
            </w:pPr>
            <w:r w:rsidRPr="7F47EFA9">
              <w:rPr>
                <w:rFonts w:ascii="Arial" w:eastAsia="Arial" w:hAnsi="Arial" w:cs="Arial"/>
                <w:sz w:val="16"/>
                <w:szCs w:val="16"/>
              </w:rPr>
              <w:t>1</w:t>
            </w:r>
          </w:p>
        </w:tc>
        <w:tc>
          <w:tcPr>
            <w:tcW w:w="118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33503718" w14:textId="2A905BA9" w:rsidR="1044EC4C" w:rsidRDefault="1044EC4C" w:rsidP="1044EC4C">
            <w:pPr>
              <w:jc w:val="center"/>
              <w:rPr>
                <w:rFonts w:ascii="Arial" w:eastAsia="Arial" w:hAnsi="Arial" w:cs="Arial"/>
                <w:sz w:val="16"/>
                <w:szCs w:val="16"/>
              </w:rPr>
            </w:pPr>
          </w:p>
        </w:tc>
      </w:tr>
      <w:tr w:rsidR="1044EC4C" w14:paraId="0C992B40" w14:textId="77777777" w:rsidTr="7F47EFA9">
        <w:trPr>
          <w:trHeight w:val="300"/>
        </w:trPr>
        <w:tc>
          <w:tcPr>
            <w:tcW w:w="2825" w:type="dxa"/>
            <w:vMerge/>
            <w:tcBorders>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064B3091" w14:textId="77777777" w:rsidR="005256DF" w:rsidRDefault="005256DF"/>
        </w:tc>
        <w:tc>
          <w:tcPr>
            <w:tcW w:w="1276" w:type="dxa"/>
            <w:vMerge/>
            <w:tcBorders>
              <w:bottom w:val="single" w:sz="8" w:space="0" w:color="000000" w:themeColor="text1"/>
              <w:right w:val="single" w:sz="8" w:space="0" w:color="000000" w:themeColor="text1"/>
            </w:tcBorders>
            <w:tcMar>
              <w:top w:w="15" w:type="dxa"/>
              <w:left w:w="70" w:type="dxa"/>
              <w:bottom w:w="15" w:type="dxa"/>
              <w:right w:w="70" w:type="dxa"/>
            </w:tcMar>
            <w:vAlign w:val="center"/>
          </w:tcPr>
          <w:p w14:paraId="2F8A1B48" w14:textId="77777777" w:rsidR="005256DF" w:rsidRDefault="005256DF"/>
        </w:tc>
        <w:tc>
          <w:tcPr>
            <w:tcW w:w="992" w:type="dxa"/>
            <w:vMerge/>
            <w:tcBorders>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5A390423" w14:textId="39790CEE" w:rsidR="6B3C5773" w:rsidRDefault="6B3C5773" w:rsidP="1044EC4C">
            <w:pPr>
              <w:jc w:val="center"/>
              <w:rPr>
                <w:rFonts w:ascii="Arial" w:eastAsia="Arial" w:hAnsi="Arial" w:cs="Arial"/>
                <w:sz w:val="16"/>
                <w:szCs w:val="16"/>
              </w:rPr>
            </w:pPr>
            <w:r w:rsidRPr="1044EC4C">
              <w:rPr>
                <w:rFonts w:ascii="Arial" w:eastAsia="Arial" w:hAnsi="Arial" w:cs="Arial"/>
                <w:sz w:val="16"/>
                <w:szCs w:val="16"/>
              </w:rPr>
              <w:t>2</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35A2704F" w14:textId="00604F88" w:rsidR="7F47EFA9" w:rsidRDefault="7F47EFA9" w:rsidP="7F47EFA9">
            <w:pPr>
              <w:jc w:val="center"/>
              <w:rPr>
                <w:rFonts w:ascii="Arial" w:hAnsi="Arial" w:cs="Arial"/>
                <w:sz w:val="16"/>
                <w:szCs w:val="16"/>
              </w:rPr>
            </w:pPr>
            <w:r w:rsidRPr="7F47EFA9">
              <w:rPr>
                <w:rFonts w:ascii="Arial" w:eastAsia="Arial" w:hAnsi="Arial" w:cs="Arial"/>
                <w:sz w:val="16"/>
                <w:szCs w:val="16"/>
              </w:rPr>
              <w:t>Cumple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18E389F2" w14:textId="7299B90D" w:rsidR="7F47EFA9" w:rsidRDefault="7F47EFA9" w:rsidP="7F47EFA9">
            <w:pPr>
              <w:jc w:val="center"/>
              <w:rPr>
                <w:rFonts w:ascii="Arial" w:hAnsi="Arial" w:cs="Arial"/>
                <w:sz w:val="16"/>
                <w:szCs w:val="16"/>
              </w:rPr>
            </w:pPr>
            <w:r w:rsidRPr="7F47EFA9">
              <w:rPr>
                <w:rFonts w:ascii="Arial" w:eastAsia="Arial" w:hAnsi="Arial" w:cs="Arial"/>
                <w:sz w:val="16"/>
                <w:szCs w:val="16"/>
              </w:rPr>
              <w:t>Cumple</w:t>
            </w:r>
          </w:p>
        </w:tc>
        <w:tc>
          <w:tcPr>
            <w:tcW w:w="1134" w:type="dxa"/>
            <w:vMerge/>
            <w:tcBorders>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04962D14" w14:textId="669B7668" w:rsidR="1044EC4C" w:rsidRDefault="1044EC4C" w:rsidP="1044EC4C">
            <w:pPr>
              <w:jc w:val="center"/>
              <w:rPr>
                <w:rFonts w:ascii="Arial" w:eastAsia="Arial" w:hAnsi="Arial" w:cs="Arial"/>
                <w:sz w:val="16"/>
                <w:szCs w:val="16"/>
              </w:rPr>
            </w:pPr>
          </w:p>
        </w:tc>
        <w:tc>
          <w:tcPr>
            <w:tcW w:w="1180" w:type="dxa"/>
            <w:vMerge/>
            <w:tcBorders>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31AA4918" w14:textId="700FE23B" w:rsidR="1044EC4C" w:rsidRDefault="1044EC4C" w:rsidP="1044EC4C">
            <w:pPr>
              <w:jc w:val="center"/>
              <w:rPr>
                <w:rFonts w:ascii="Arial" w:eastAsia="Arial" w:hAnsi="Arial" w:cs="Arial"/>
                <w:sz w:val="16"/>
                <w:szCs w:val="16"/>
              </w:rPr>
            </w:pPr>
          </w:p>
        </w:tc>
      </w:tr>
      <w:tr w:rsidR="1044EC4C" w14:paraId="3D67E9B2" w14:textId="77777777" w:rsidTr="7F47EFA9">
        <w:trPr>
          <w:trHeight w:val="300"/>
        </w:trPr>
        <w:tc>
          <w:tcPr>
            <w:tcW w:w="2825" w:type="dxa"/>
            <w:vMerge/>
            <w:tcBorders>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56195B98" w14:textId="77777777" w:rsidR="005256DF" w:rsidRDefault="005256DF"/>
        </w:tc>
        <w:tc>
          <w:tcPr>
            <w:tcW w:w="1276" w:type="dxa"/>
            <w:vMerge/>
            <w:tcBorders>
              <w:bottom w:val="single" w:sz="8" w:space="0" w:color="000000" w:themeColor="text1"/>
              <w:right w:val="single" w:sz="8" w:space="0" w:color="000000" w:themeColor="text1"/>
            </w:tcBorders>
            <w:tcMar>
              <w:top w:w="15" w:type="dxa"/>
              <w:left w:w="70" w:type="dxa"/>
              <w:bottom w:w="15" w:type="dxa"/>
              <w:right w:w="70" w:type="dxa"/>
            </w:tcMar>
            <w:vAlign w:val="center"/>
          </w:tcPr>
          <w:p w14:paraId="3CF3A337" w14:textId="77777777" w:rsidR="005256DF" w:rsidRDefault="005256DF"/>
        </w:tc>
        <w:tc>
          <w:tcPr>
            <w:tcW w:w="992"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3DF050A3" w14:textId="729EB51C" w:rsidR="6B3C5773" w:rsidRDefault="6B3C5773" w:rsidP="1044EC4C">
            <w:pPr>
              <w:jc w:val="center"/>
              <w:rPr>
                <w:rFonts w:ascii="Arial" w:eastAsia="Arial" w:hAnsi="Arial" w:cs="Arial"/>
                <w:sz w:val="16"/>
                <w:szCs w:val="16"/>
              </w:rPr>
            </w:pPr>
            <w:r w:rsidRPr="1044EC4C">
              <w:rPr>
                <w:rFonts w:ascii="Arial" w:eastAsia="Arial" w:hAnsi="Arial" w:cs="Arial"/>
                <w:sz w:val="16"/>
                <w:szCs w:val="16"/>
              </w:rPr>
              <w:t>2</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0DFDF73D" w14:textId="00604F88" w:rsidR="7F47EFA9" w:rsidRDefault="7F47EFA9" w:rsidP="7F47EFA9">
            <w:pPr>
              <w:jc w:val="center"/>
              <w:rPr>
                <w:rFonts w:ascii="Arial" w:hAnsi="Arial" w:cs="Arial"/>
                <w:sz w:val="16"/>
                <w:szCs w:val="16"/>
              </w:rPr>
            </w:pPr>
            <w:r w:rsidRPr="7F47EFA9">
              <w:rPr>
                <w:rFonts w:ascii="Arial" w:eastAsia="Arial" w:hAnsi="Arial" w:cs="Arial"/>
                <w:sz w:val="16"/>
                <w:szCs w:val="16"/>
              </w:rPr>
              <w:t>Cumple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0F9643DF" w14:textId="7299B90D" w:rsidR="7F47EFA9" w:rsidRDefault="7F47EFA9" w:rsidP="7F47EFA9">
            <w:pPr>
              <w:jc w:val="center"/>
              <w:rPr>
                <w:rFonts w:ascii="Arial" w:hAnsi="Arial" w:cs="Arial"/>
                <w:sz w:val="16"/>
                <w:szCs w:val="16"/>
              </w:rPr>
            </w:pPr>
            <w:r w:rsidRPr="7F47EFA9">
              <w:rPr>
                <w:rFonts w:ascii="Arial" w:eastAsia="Arial" w:hAnsi="Arial" w:cs="Arial"/>
                <w:sz w:val="16"/>
                <w:szCs w:val="16"/>
              </w:rPr>
              <w:t>Cumple</w:t>
            </w:r>
          </w:p>
        </w:tc>
        <w:tc>
          <w:tcPr>
            <w:tcW w:w="1134"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4DC82DA2" w14:textId="3806DA50" w:rsidR="1044EC4C" w:rsidRDefault="16F3448C" w:rsidP="1044EC4C">
            <w:pPr>
              <w:jc w:val="center"/>
              <w:rPr>
                <w:rFonts w:ascii="Arial" w:eastAsia="Arial" w:hAnsi="Arial" w:cs="Arial"/>
                <w:sz w:val="16"/>
                <w:szCs w:val="16"/>
              </w:rPr>
            </w:pPr>
            <w:r w:rsidRPr="7F47EFA9">
              <w:rPr>
                <w:rFonts w:ascii="Arial" w:eastAsia="Arial" w:hAnsi="Arial" w:cs="Arial"/>
                <w:sz w:val="16"/>
                <w:szCs w:val="16"/>
              </w:rPr>
              <w:t>1</w:t>
            </w:r>
          </w:p>
        </w:tc>
        <w:tc>
          <w:tcPr>
            <w:tcW w:w="118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67AACAAB" w14:textId="6EA89323" w:rsidR="1044EC4C" w:rsidRDefault="1044EC4C" w:rsidP="1044EC4C">
            <w:pPr>
              <w:jc w:val="center"/>
              <w:rPr>
                <w:rFonts w:ascii="Arial" w:eastAsia="Arial" w:hAnsi="Arial" w:cs="Arial"/>
                <w:sz w:val="16"/>
                <w:szCs w:val="16"/>
              </w:rPr>
            </w:pPr>
          </w:p>
        </w:tc>
      </w:tr>
      <w:tr w:rsidR="7F47EFA9" w14:paraId="59BE2E19" w14:textId="77777777" w:rsidTr="7F47EFA9">
        <w:trPr>
          <w:trHeight w:val="300"/>
        </w:trPr>
        <w:tc>
          <w:tcPr>
            <w:tcW w:w="2825" w:type="dxa"/>
            <w:vMerge/>
            <w:tcBorders>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1D53339C" w14:textId="77777777" w:rsidR="00D83D80" w:rsidRDefault="00D83D80"/>
        </w:tc>
        <w:tc>
          <w:tcPr>
            <w:tcW w:w="1276" w:type="dxa"/>
            <w:vMerge/>
            <w:tcBorders>
              <w:bottom w:val="single" w:sz="8" w:space="0" w:color="000000" w:themeColor="text1"/>
              <w:right w:val="single" w:sz="8" w:space="0" w:color="000000" w:themeColor="text1"/>
            </w:tcBorders>
            <w:tcMar>
              <w:top w:w="15" w:type="dxa"/>
              <w:left w:w="70" w:type="dxa"/>
              <w:bottom w:w="15" w:type="dxa"/>
              <w:right w:w="70" w:type="dxa"/>
            </w:tcMar>
            <w:vAlign w:val="center"/>
          </w:tcPr>
          <w:p w14:paraId="248140AE" w14:textId="77777777" w:rsidR="00D83D80" w:rsidRDefault="00D83D80"/>
        </w:tc>
        <w:tc>
          <w:tcPr>
            <w:tcW w:w="992" w:type="dxa"/>
            <w:vMerge/>
            <w:tcBorders>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391074F7" w14:textId="77777777" w:rsidR="00D83D80" w:rsidRDefault="00D83D80"/>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65DF3A55" w14:textId="00604F88" w:rsidR="7F47EFA9" w:rsidRDefault="7F47EFA9" w:rsidP="7F47EFA9">
            <w:pPr>
              <w:jc w:val="center"/>
              <w:rPr>
                <w:rFonts w:ascii="Arial" w:hAnsi="Arial" w:cs="Arial"/>
                <w:sz w:val="16"/>
                <w:szCs w:val="16"/>
              </w:rPr>
            </w:pPr>
            <w:r w:rsidRPr="7F47EFA9">
              <w:rPr>
                <w:rFonts w:ascii="Arial" w:eastAsia="Arial" w:hAnsi="Arial" w:cs="Arial"/>
                <w:sz w:val="16"/>
                <w:szCs w:val="16"/>
              </w:rPr>
              <w:t>Cumple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6469BEC1" w14:textId="7299B90D" w:rsidR="7F47EFA9" w:rsidRDefault="7F47EFA9" w:rsidP="7F47EFA9">
            <w:pPr>
              <w:jc w:val="center"/>
              <w:rPr>
                <w:rFonts w:ascii="Arial" w:hAnsi="Arial" w:cs="Arial"/>
                <w:sz w:val="16"/>
                <w:szCs w:val="16"/>
              </w:rPr>
            </w:pPr>
            <w:r w:rsidRPr="7F47EFA9">
              <w:rPr>
                <w:rFonts w:ascii="Arial" w:eastAsia="Arial" w:hAnsi="Arial" w:cs="Arial"/>
                <w:sz w:val="16"/>
                <w:szCs w:val="16"/>
              </w:rPr>
              <w:t>Cumple</w:t>
            </w:r>
          </w:p>
        </w:tc>
        <w:tc>
          <w:tcPr>
            <w:tcW w:w="1134" w:type="dxa"/>
            <w:vMerge/>
            <w:tcBorders>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092B9328" w14:textId="77777777" w:rsidR="00D83D80" w:rsidRDefault="00D83D80"/>
        </w:tc>
        <w:tc>
          <w:tcPr>
            <w:tcW w:w="1180" w:type="dxa"/>
            <w:vMerge/>
            <w:tcBorders>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00E35F74" w14:textId="77777777" w:rsidR="00D83D80" w:rsidRDefault="00D83D80"/>
        </w:tc>
      </w:tr>
      <w:tr w:rsidR="7F47EFA9" w14:paraId="69046A2A" w14:textId="77777777" w:rsidTr="7F47EFA9">
        <w:trPr>
          <w:trHeight w:val="300"/>
        </w:trPr>
        <w:tc>
          <w:tcPr>
            <w:tcW w:w="2825" w:type="dxa"/>
            <w:vMerge/>
            <w:tcBorders>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6FF3DDDB" w14:textId="77777777" w:rsidR="00D83D80" w:rsidRDefault="00D83D80"/>
        </w:tc>
        <w:tc>
          <w:tcPr>
            <w:tcW w:w="1276" w:type="dxa"/>
            <w:vMerge/>
            <w:tcBorders>
              <w:bottom w:val="single" w:sz="8" w:space="0" w:color="000000" w:themeColor="text1"/>
              <w:right w:val="single" w:sz="8" w:space="0" w:color="000000" w:themeColor="text1"/>
            </w:tcBorders>
            <w:tcMar>
              <w:top w:w="15" w:type="dxa"/>
              <w:left w:w="70" w:type="dxa"/>
              <w:bottom w:w="15" w:type="dxa"/>
              <w:right w:w="70" w:type="dxa"/>
            </w:tcMar>
            <w:vAlign w:val="center"/>
          </w:tcPr>
          <w:p w14:paraId="7B6A53B0" w14:textId="77777777" w:rsidR="00D83D80" w:rsidRDefault="00D83D80"/>
        </w:tc>
        <w:tc>
          <w:tcPr>
            <w:tcW w:w="992"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75E75FFF" w14:textId="37C2D256" w:rsidR="7F47EFA9" w:rsidRDefault="7F47EFA9" w:rsidP="7F47EFA9">
            <w:pPr>
              <w:jc w:val="center"/>
              <w:rPr>
                <w:rFonts w:ascii="Arial" w:eastAsia="Arial" w:hAnsi="Arial" w:cs="Arial"/>
                <w:sz w:val="16"/>
                <w:szCs w:val="16"/>
              </w:rPr>
            </w:pPr>
          </w:p>
          <w:p w14:paraId="1F6302EF" w14:textId="74D85028" w:rsidR="6B3C5773" w:rsidRDefault="6B3C5773" w:rsidP="7F47EFA9">
            <w:pPr>
              <w:jc w:val="center"/>
              <w:rPr>
                <w:rFonts w:ascii="Arial" w:eastAsia="Arial" w:hAnsi="Arial" w:cs="Arial"/>
                <w:sz w:val="16"/>
                <w:szCs w:val="16"/>
              </w:rPr>
            </w:pPr>
            <w:r w:rsidRPr="7F47EFA9">
              <w:rPr>
                <w:rFonts w:ascii="Arial" w:eastAsia="Arial" w:hAnsi="Arial" w:cs="Arial"/>
                <w:sz w:val="16"/>
                <w:szCs w:val="16"/>
              </w:rPr>
              <w:t>2</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38A9AD40" w14:textId="00604F88" w:rsidR="7F47EFA9" w:rsidRDefault="7F47EFA9" w:rsidP="7F47EFA9">
            <w:pPr>
              <w:jc w:val="center"/>
              <w:rPr>
                <w:rFonts w:ascii="Arial" w:hAnsi="Arial" w:cs="Arial"/>
                <w:sz w:val="16"/>
                <w:szCs w:val="16"/>
              </w:rPr>
            </w:pPr>
            <w:r w:rsidRPr="7F47EFA9">
              <w:rPr>
                <w:rFonts w:ascii="Arial" w:eastAsia="Arial" w:hAnsi="Arial" w:cs="Arial"/>
                <w:sz w:val="16"/>
                <w:szCs w:val="16"/>
              </w:rPr>
              <w:t>Cumple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49558425" w14:textId="7299B90D" w:rsidR="7F47EFA9" w:rsidRDefault="7F47EFA9" w:rsidP="7F47EFA9">
            <w:pPr>
              <w:jc w:val="center"/>
              <w:rPr>
                <w:rFonts w:ascii="Arial" w:hAnsi="Arial" w:cs="Arial"/>
                <w:sz w:val="16"/>
                <w:szCs w:val="16"/>
              </w:rPr>
            </w:pPr>
            <w:r w:rsidRPr="7F47EFA9">
              <w:rPr>
                <w:rFonts w:ascii="Arial" w:eastAsia="Arial" w:hAnsi="Arial" w:cs="Arial"/>
                <w:sz w:val="16"/>
                <w:szCs w:val="16"/>
              </w:rPr>
              <w:t>Cumple</w:t>
            </w:r>
          </w:p>
        </w:tc>
        <w:tc>
          <w:tcPr>
            <w:tcW w:w="1134"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5587D750" w14:textId="78BCAC7A" w:rsidR="16F3448C" w:rsidRDefault="16F3448C" w:rsidP="7F47EFA9">
            <w:pPr>
              <w:jc w:val="center"/>
              <w:rPr>
                <w:rFonts w:ascii="Arial" w:eastAsia="Arial" w:hAnsi="Arial" w:cs="Arial"/>
                <w:sz w:val="16"/>
                <w:szCs w:val="16"/>
              </w:rPr>
            </w:pPr>
            <w:r w:rsidRPr="7F47EFA9">
              <w:rPr>
                <w:rFonts w:ascii="Arial" w:eastAsia="Arial" w:hAnsi="Arial" w:cs="Arial"/>
                <w:sz w:val="16"/>
                <w:szCs w:val="16"/>
              </w:rPr>
              <w:t>1</w:t>
            </w:r>
          </w:p>
        </w:tc>
        <w:tc>
          <w:tcPr>
            <w:tcW w:w="118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4FB47383" w14:textId="663A6CD5" w:rsidR="7F47EFA9" w:rsidRDefault="7F47EFA9" w:rsidP="7F47EFA9">
            <w:pPr>
              <w:jc w:val="center"/>
              <w:rPr>
                <w:rFonts w:ascii="Arial" w:eastAsia="Arial" w:hAnsi="Arial" w:cs="Arial"/>
                <w:sz w:val="16"/>
                <w:szCs w:val="16"/>
              </w:rPr>
            </w:pPr>
          </w:p>
        </w:tc>
      </w:tr>
      <w:tr w:rsidR="1044EC4C" w14:paraId="589BBCC0" w14:textId="77777777" w:rsidTr="7F47EFA9">
        <w:trPr>
          <w:trHeight w:val="300"/>
        </w:trPr>
        <w:tc>
          <w:tcPr>
            <w:tcW w:w="2825" w:type="dxa"/>
            <w:vMerge/>
            <w:tcBorders>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11AFF2B7" w14:textId="77777777" w:rsidR="005256DF" w:rsidRDefault="005256DF"/>
        </w:tc>
        <w:tc>
          <w:tcPr>
            <w:tcW w:w="1276" w:type="dxa"/>
            <w:vMerge/>
            <w:tcBorders>
              <w:bottom w:val="single" w:sz="8" w:space="0" w:color="000000" w:themeColor="text1"/>
              <w:right w:val="single" w:sz="8" w:space="0" w:color="000000" w:themeColor="text1"/>
            </w:tcBorders>
            <w:tcMar>
              <w:top w:w="15" w:type="dxa"/>
              <w:left w:w="70" w:type="dxa"/>
              <w:bottom w:w="15" w:type="dxa"/>
              <w:right w:w="70" w:type="dxa"/>
            </w:tcMar>
            <w:vAlign w:val="center"/>
          </w:tcPr>
          <w:p w14:paraId="79ADCBF2" w14:textId="77777777" w:rsidR="005256DF" w:rsidRDefault="005256DF"/>
        </w:tc>
        <w:tc>
          <w:tcPr>
            <w:tcW w:w="992" w:type="dxa"/>
            <w:vMerge/>
            <w:tcBorders>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5B84572B" w14:textId="74D85028" w:rsidR="6B3C5773" w:rsidRDefault="6B3C5773" w:rsidP="1044EC4C">
            <w:pPr>
              <w:jc w:val="center"/>
              <w:rPr>
                <w:rFonts w:ascii="Arial" w:eastAsia="Arial" w:hAnsi="Arial" w:cs="Arial"/>
                <w:sz w:val="16"/>
                <w:szCs w:val="16"/>
              </w:rPr>
            </w:pPr>
            <w:r w:rsidRPr="1044EC4C">
              <w:rPr>
                <w:rFonts w:ascii="Arial" w:eastAsia="Arial" w:hAnsi="Arial" w:cs="Arial"/>
                <w:sz w:val="16"/>
                <w:szCs w:val="16"/>
              </w:rPr>
              <w:t>2</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6B4ECB22" w14:textId="00604F88" w:rsidR="7F47EFA9" w:rsidRDefault="7F47EFA9" w:rsidP="7F47EFA9">
            <w:pPr>
              <w:jc w:val="center"/>
              <w:rPr>
                <w:rFonts w:ascii="Arial" w:hAnsi="Arial" w:cs="Arial"/>
                <w:sz w:val="16"/>
                <w:szCs w:val="16"/>
              </w:rPr>
            </w:pPr>
            <w:r w:rsidRPr="7F47EFA9">
              <w:rPr>
                <w:rFonts w:ascii="Arial" w:eastAsia="Arial" w:hAnsi="Arial" w:cs="Arial"/>
                <w:sz w:val="16"/>
                <w:szCs w:val="16"/>
              </w:rPr>
              <w:t>Cumple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51428186" w14:textId="7299B90D" w:rsidR="7F47EFA9" w:rsidRDefault="7F47EFA9" w:rsidP="7F47EFA9">
            <w:pPr>
              <w:jc w:val="center"/>
              <w:rPr>
                <w:rFonts w:ascii="Arial" w:hAnsi="Arial" w:cs="Arial"/>
                <w:sz w:val="16"/>
                <w:szCs w:val="16"/>
              </w:rPr>
            </w:pPr>
            <w:r w:rsidRPr="7F47EFA9">
              <w:rPr>
                <w:rFonts w:ascii="Arial" w:eastAsia="Arial" w:hAnsi="Arial" w:cs="Arial"/>
                <w:sz w:val="16"/>
                <w:szCs w:val="16"/>
              </w:rPr>
              <w:t>Cumple</w:t>
            </w:r>
          </w:p>
        </w:tc>
        <w:tc>
          <w:tcPr>
            <w:tcW w:w="1134" w:type="dxa"/>
            <w:vMerge/>
            <w:tcBorders>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40BDC1E6" w14:textId="1CD3AFB2" w:rsidR="1044EC4C" w:rsidRDefault="1044EC4C" w:rsidP="1044EC4C">
            <w:pPr>
              <w:jc w:val="center"/>
              <w:rPr>
                <w:rFonts w:ascii="Arial" w:eastAsia="Arial" w:hAnsi="Arial" w:cs="Arial"/>
                <w:sz w:val="16"/>
                <w:szCs w:val="16"/>
              </w:rPr>
            </w:pPr>
          </w:p>
        </w:tc>
        <w:tc>
          <w:tcPr>
            <w:tcW w:w="1180" w:type="dxa"/>
            <w:vMerge/>
            <w:tcBorders>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5DD5AF9C" w14:textId="72646F41" w:rsidR="1044EC4C" w:rsidRDefault="1044EC4C" w:rsidP="1044EC4C">
            <w:pPr>
              <w:jc w:val="center"/>
              <w:rPr>
                <w:rFonts w:ascii="Arial" w:eastAsia="Arial" w:hAnsi="Arial" w:cs="Arial"/>
                <w:sz w:val="16"/>
                <w:szCs w:val="16"/>
              </w:rPr>
            </w:pPr>
          </w:p>
        </w:tc>
      </w:tr>
      <w:tr w:rsidR="1044EC4C" w14:paraId="13C466FB" w14:textId="77777777" w:rsidTr="7F47EFA9">
        <w:trPr>
          <w:trHeight w:val="300"/>
        </w:trPr>
        <w:tc>
          <w:tcPr>
            <w:tcW w:w="2825" w:type="dxa"/>
            <w:vMerge/>
            <w:tcBorders>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768A7D9E" w14:textId="77777777" w:rsidR="005256DF" w:rsidRDefault="005256DF"/>
        </w:tc>
        <w:tc>
          <w:tcPr>
            <w:tcW w:w="1276" w:type="dxa"/>
            <w:vMerge/>
            <w:tcBorders>
              <w:bottom w:val="single" w:sz="8" w:space="0" w:color="000000" w:themeColor="text1"/>
              <w:right w:val="single" w:sz="8" w:space="0" w:color="000000" w:themeColor="text1"/>
            </w:tcBorders>
            <w:tcMar>
              <w:top w:w="15" w:type="dxa"/>
              <w:left w:w="70" w:type="dxa"/>
              <w:bottom w:w="15" w:type="dxa"/>
              <w:right w:w="70" w:type="dxa"/>
            </w:tcMar>
            <w:vAlign w:val="center"/>
          </w:tcPr>
          <w:p w14:paraId="1BBB0E9C" w14:textId="77777777" w:rsidR="005256DF" w:rsidRDefault="005256DF"/>
        </w:tc>
        <w:tc>
          <w:tcPr>
            <w:tcW w:w="992"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6AFE3BC1" w14:textId="7F1FBBA6" w:rsidR="6B3C5773" w:rsidRDefault="6B3C5773" w:rsidP="1044EC4C">
            <w:pPr>
              <w:jc w:val="center"/>
              <w:rPr>
                <w:rFonts w:ascii="Arial" w:eastAsia="Arial" w:hAnsi="Arial" w:cs="Arial"/>
                <w:sz w:val="16"/>
                <w:szCs w:val="16"/>
              </w:rPr>
            </w:pPr>
            <w:r w:rsidRPr="1044EC4C">
              <w:rPr>
                <w:rFonts w:ascii="Arial" w:eastAsia="Arial" w:hAnsi="Arial" w:cs="Arial"/>
                <w:sz w:val="16"/>
                <w:szCs w:val="16"/>
              </w:rPr>
              <w:t>5</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1E37F533" w14:textId="00604F88" w:rsidR="7F47EFA9" w:rsidRDefault="7F47EFA9" w:rsidP="7F47EFA9">
            <w:pPr>
              <w:jc w:val="center"/>
              <w:rPr>
                <w:rFonts w:ascii="Arial" w:hAnsi="Arial" w:cs="Arial"/>
                <w:sz w:val="16"/>
                <w:szCs w:val="16"/>
              </w:rPr>
            </w:pPr>
            <w:r w:rsidRPr="7F47EFA9">
              <w:rPr>
                <w:rFonts w:ascii="Arial" w:eastAsia="Arial" w:hAnsi="Arial" w:cs="Arial"/>
                <w:sz w:val="16"/>
                <w:szCs w:val="16"/>
              </w:rPr>
              <w:t>Cumple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62D15673" w14:textId="7299B90D" w:rsidR="7F47EFA9" w:rsidRDefault="7F47EFA9" w:rsidP="7F47EFA9">
            <w:pPr>
              <w:jc w:val="center"/>
              <w:rPr>
                <w:rFonts w:ascii="Arial" w:hAnsi="Arial" w:cs="Arial"/>
                <w:sz w:val="16"/>
                <w:szCs w:val="16"/>
              </w:rPr>
            </w:pPr>
            <w:r w:rsidRPr="7F47EFA9">
              <w:rPr>
                <w:rFonts w:ascii="Arial" w:eastAsia="Arial" w:hAnsi="Arial" w:cs="Arial"/>
                <w:sz w:val="16"/>
                <w:szCs w:val="16"/>
              </w:rPr>
              <w:t>Cumple</w:t>
            </w:r>
          </w:p>
        </w:tc>
        <w:tc>
          <w:tcPr>
            <w:tcW w:w="1134"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10F249A9" w14:textId="03546B54" w:rsidR="2CC3F657" w:rsidRDefault="2CC3F657" w:rsidP="7F47EFA9">
            <w:pPr>
              <w:jc w:val="center"/>
              <w:rPr>
                <w:rFonts w:ascii="Arial" w:eastAsia="Arial" w:hAnsi="Arial" w:cs="Arial"/>
                <w:sz w:val="16"/>
                <w:szCs w:val="16"/>
              </w:rPr>
            </w:pPr>
            <w:r w:rsidRPr="7F47EFA9">
              <w:rPr>
                <w:rFonts w:ascii="Arial" w:eastAsia="Arial" w:hAnsi="Arial" w:cs="Arial"/>
                <w:sz w:val="16"/>
                <w:szCs w:val="16"/>
              </w:rPr>
              <w:t>1</w:t>
            </w:r>
          </w:p>
        </w:tc>
        <w:tc>
          <w:tcPr>
            <w:tcW w:w="118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2AB21805" w14:textId="1EE52E85" w:rsidR="1044EC4C" w:rsidRDefault="1044EC4C" w:rsidP="1044EC4C">
            <w:pPr>
              <w:jc w:val="center"/>
              <w:rPr>
                <w:rFonts w:ascii="Arial" w:eastAsia="Arial" w:hAnsi="Arial" w:cs="Arial"/>
                <w:sz w:val="16"/>
                <w:szCs w:val="16"/>
              </w:rPr>
            </w:pPr>
          </w:p>
        </w:tc>
      </w:tr>
      <w:tr w:rsidR="1044EC4C" w14:paraId="260A325E" w14:textId="77777777" w:rsidTr="7F47EFA9">
        <w:trPr>
          <w:trHeight w:val="300"/>
        </w:trPr>
        <w:tc>
          <w:tcPr>
            <w:tcW w:w="2825" w:type="dxa"/>
            <w:vMerge/>
            <w:tcBorders>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0BCEF072" w14:textId="77777777" w:rsidR="005256DF" w:rsidRDefault="005256DF"/>
        </w:tc>
        <w:tc>
          <w:tcPr>
            <w:tcW w:w="1276" w:type="dxa"/>
            <w:vMerge/>
            <w:tcBorders>
              <w:bottom w:val="single" w:sz="8" w:space="0" w:color="000000" w:themeColor="text1"/>
              <w:right w:val="single" w:sz="8" w:space="0" w:color="000000" w:themeColor="text1"/>
            </w:tcBorders>
            <w:tcMar>
              <w:top w:w="15" w:type="dxa"/>
              <w:left w:w="70" w:type="dxa"/>
              <w:bottom w:w="15" w:type="dxa"/>
              <w:right w:w="70" w:type="dxa"/>
            </w:tcMar>
            <w:vAlign w:val="center"/>
          </w:tcPr>
          <w:p w14:paraId="49313320" w14:textId="77777777" w:rsidR="005256DF" w:rsidRDefault="005256DF"/>
        </w:tc>
        <w:tc>
          <w:tcPr>
            <w:tcW w:w="992" w:type="dxa"/>
            <w:vMerge/>
            <w:tcBorders>
              <w:left w:val="single" w:sz="8" w:space="0" w:color="000000" w:themeColor="text1"/>
              <w:right w:val="single" w:sz="8" w:space="0" w:color="000000" w:themeColor="text1"/>
            </w:tcBorders>
            <w:tcMar>
              <w:top w:w="15" w:type="dxa"/>
              <w:left w:w="70" w:type="dxa"/>
              <w:bottom w:w="15" w:type="dxa"/>
              <w:right w:w="70" w:type="dxa"/>
            </w:tcMar>
            <w:vAlign w:val="center"/>
          </w:tcPr>
          <w:p w14:paraId="5A75EA65" w14:textId="57F9270D" w:rsidR="6B3C5773" w:rsidRDefault="6B3C5773" w:rsidP="1044EC4C">
            <w:pPr>
              <w:jc w:val="center"/>
              <w:rPr>
                <w:rFonts w:ascii="Arial" w:eastAsia="Arial" w:hAnsi="Arial" w:cs="Arial"/>
                <w:sz w:val="16"/>
                <w:szCs w:val="16"/>
              </w:rPr>
            </w:pPr>
            <w:r w:rsidRPr="1044EC4C">
              <w:rPr>
                <w:rFonts w:ascii="Arial" w:eastAsia="Arial" w:hAnsi="Arial" w:cs="Arial"/>
                <w:sz w:val="16"/>
                <w:szCs w:val="16"/>
              </w:rPr>
              <w:t>3</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1761B56C" w14:textId="00604F88" w:rsidR="7F47EFA9" w:rsidRDefault="7F47EFA9" w:rsidP="7F47EFA9">
            <w:pPr>
              <w:jc w:val="center"/>
              <w:rPr>
                <w:rFonts w:ascii="Arial" w:hAnsi="Arial" w:cs="Arial"/>
                <w:sz w:val="16"/>
                <w:szCs w:val="16"/>
              </w:rPr>
            </w:pPr>
            <w:r w:rsidRPr="7F47EFA9">
              <w:rPr>
                <w:rFonts w:ascii="Arial" w:eastAsia="Arial" w:hAnsi="Arial" w:cs="Arial"/>
                <w:sz w:val="16"/>
                <w:szCs w:val="16"/>
              </w:rPr>
              <w:t>Cumple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76F65F66" w14:textId="7299B90D" w:rsidR="7F47EFA9" w:rsidRDefault="7F47EFA9" w:rsidP="7F47EFA9">
            <w:pPr>
              <w:jc w:val="center"/>
              <w:rPr>
                <w:rFonts w:ascii="Arial" w:hAnsi="Arial" w:cs="Arial"/>
                <w:sz w:val="16"/>
                <w:szCs w:val="16"/>
              </w:rPr>
            </w:pPr>
            <w:r w:rsidRPr="7F47EFA9">
              <w:rPr>
                <w:rFonts w:ascii="Arial" w:eastAsia="Arial" w:hAnsi="Arial" w:cs="Arial"/>
                <w:sz w:val="16"/>
                <w:szCs w:val="16"/>
              </w:rPr>
              <w:t>Cumple</w:t>
            </w:r>
          </w:p>
        </w:tc>
        <w:tc>
          <w:tcPr>
            <w:tcW w:w="1134" w:type="dxa"/>
            <w:vMerge/>
            <w:tcBorders>
              <w:left w:val="single" w:sz="8" w:space="0" w:color="000000" w:themeColor="text1"/>
              <w:right w:val="single" w:sz="8" w:space="0" w:color="000000" w:themeColor="text1"/>
            </w:tcBorders>
            <w:tcMar>
              <w:top w:w="15" w:type="dxa"/>
              <w:left w:w="70" w:type="dxa"/>
              <w:bottom w:w="15" w:type="dxa"/>
              <w:right w:w="70" w:type="dxa"/>
            </w:tcMar>
            <w:vAlign w:val="center"/>
          </w:tcPr>
          <w:p w14:paraId="06CCA823" w14:textId="1322B9C1" w:rsidR="1044EC4C" w:rsidRDefault="1044EC4C" w:rsidP="1044EC4C">
            <w:pPr>
              <w:jc w:val="center"/>
              <w:rPr>
                <w:rFonts w:ascii="Arial" w:eastAsia="Arial" w:hAnsi="Arial" w:cs="Arial"/>
                <w:sz w:val="16"/>
                <w:szCs w:val="16"/>
              </w:rPr>
            </w:pPr>
          </w:p>
        </w:tc>
        <w:tc>
          <w:tcPr>
            <w:tcW w:w="1180" w:type="dxa"/>
            <w:vMerge/>
            <w:tcBorders>
              <w:left w:val="single" w:sz="8" w:space="0" w:color="000000" w:themeColor="text1"/>
              <w:right w:val="single" w:sz="8" w:space="0" w:color="000000" w:themeColor="text1"/>
            </w:tcBorders>
            <w:tcMar>
              <w:top w:w="15" w:type="dxa"/>
              <w:left w:w="70" w:type="dxa"/>
              <w:bottom w:w="15" w:type="dxa"/>
              <w:right w:w="70" w:type="dxa"/>
            </w:tcMar>
            <w:vAlign w:val="center"/>
          </w:tcPr>
          <w:p w14:paraId="67B10BBE" w14:textId="1711B1B7" w:rsidR="1044EC4C" w:rsidRDefault="1044EC4C" w:rsidP="1044EC4C">
            <w:pPr>
              <w:jc w:val="center"/>
              <w:rPr>
                <w:rFonts w:ascii="Arial" w:eastAsia="Arial" w:hAnsi="Arial" w:cs="Arial"/>
                <w:sz w:val="16"/>
                <w:szCs w:val="16"/>
              </w:rPr>
            </w:pPr>
          </w:p>
        </w:tc>
      </w:tr>
      <w:tr w:rsidR="1044EC4C" w14:paraId="78781C3B" w14:textId="77777777" w:rsidTr="7F47EFA9">
        <w:trPr>
          <w:trHeight w:val="300"/>
        </w:trPr>
        <w:tc>
          <w:tcPr>
            <w:tcW w:w="2825" w:type="dxa"/>
            <w:vMerge/>
            <w:tcBorders>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29F064EE" w14:textId="77777777" w:rsidR="005256DF" w:rsidRDefault="005256DF"/>
        </w:tc>
        <w:tc>
          <w:tcPr>
            <w:tcW w:w="1276" w:type="dxa"/>
            <w:vMerge/>
            <w:tcBorders>
              <w:bottom w:val="single" w:sz="8" w:space="0" w:color="000000" w:themeColor="text1"/>
              <w:right w:val="single" w:sz="8" w:space="0" w:color="000000" w:themeColor="text1"/>
            </w:tcBorders>
            <w:tcMar>
              <w:top w:w="15" w:type="dxa"/>
              <w:left w:w="70" w:type="dxa"/>
              <w:bottom w:w="15" w:type="dxa"/>
              <w:right w:w="70" w:type="dxa"/>
            </w:tcMar>
            <w:vAlign w:val="center"/>
          </w:tcPr>
          <w:p w14:paraId="3532CBBD" w14:textId="77777777" w:rsidR="005256DF" w:rsidRDefault="005256DF"/>
        </w:tc>
        <w:tc>
          <w:tcPr>
            <w:tcW w:w="992" w:type="dxa"/>
            <w:vMerge/>
            <w:tcBorders>
              <w:left w:val="single" w:sz="8" w:space="0" w:color="000000" w:themeColor="text1"/>
              <w:right w:val="single" w:sz="8" w:space="0" w:color="000000" w:themeColor="text1"/>
            </w:tcBorders>
            <w:tcMar>
              <w:top w:w="15" w:type="dxa"/>
              <w:left w:w="70" w:type="dxa"/>
              <w:bottom w:w="15" w:type="dxa"/>
              <w:right w:w="70" w:type="dxa"/>
            </w:tcMar>
            <w:vAlign w:val="center"/>
          </w:tcPr>
          <w:p w14:paraId="1D8C4C58" w14:textId="7B3CD9DE" w:rsidR="6B3C5773" w:rsidRDefault="6B3C5773" w:rsidP="1044EC4C">
            <w:pPr>
              <w:jc w:val="center"/>
              <w:rPr>
                <w:rFonts w:ascii="Arial" w:eastAsia="Arial" w:hAnsi="Arial" w:cs="Arial"/>
                <w:sz w:val="16"/>
                <w:szCs w:val="16"/>
              </w:rPr>
            </w:pPr>
            <w:r w:rsidRPr="1044EC4C">
              <w:rPr>
                <w:rFonts w:ascii="Arial" w:eastAsia="Arial" w:hAnsi="Arial" w:cs="Arial"/>
                <w:sz w:val="16"/>
                <w:szCs w:val="16"/>
              </w:rPr>
              <w:t>1</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7BAFF499" w14:textId="00604F88" w:rsidR="7F47EFA9" w:rsidRDefault="7F47EFA9" w:rsidP="7F47EFA9">
            <w:pPr>
              <w:jc w:val="center"/>
              <w:rPr>
                <w:rFonts w:ascii="Arial" w:hAnsi="Arial" w:cs="Arial"/>
                <w:sz w:val="16"/>
                <w:szCs w:val="16"/>
              </w:rPr>
            </w:pPr>
            <w:r w:rsidRPr="7F47EFA9">
              <w:rPr>
                <w:rFonts w:ascii="Arial" w:eastAsia="Arial" w:hAnsi="Arial" w:cs="Arial"/>
                <w:sz w:val="16"/>
                <w:szCs w:val="16"/>
              </w:rPr>
              <w:t>Cumple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58FD1FC4" w14:textId="7299B90D" w:rsidR="7F47EFA9" w:rsidRDefault="7F47EFA9" w:rsidP="7F47EFA9">
            <w:pPr>
              <w:jc w:val="center"/>
              <w:rPr>
                <w:rFonts w:ascii="Arial" w:hAnsi="Arial" w:cs="Arial"/>
                <w:sz w:val="16"/>
                <w:szCs w:val="16"/>
              </w:rPr>
            </w:pPr>
            <w:r w:rsidRPr="7F47EFA9">
              <w:rPr>
                <w:rFonts w:ascii="Arial" w:eastAsia="Arial" w:hAnsi="Arial" w:cs="Arial"/>
                <w:sz w:val="16"/>
                <w:szCs w:val="16"/>
              </w:rPr>
              <w:t>Cumple</w:t>
            </w:r>
          </w:p>
        </w:tc>
        <w:tc>
          <w:tcPr>
            <w:tcW w:w="1134" w:type="dxa"/>
            <w:vMerge/>
            <w:tcBorders>
              <w:left w:val="single" w:sz="8" w:space="0" w:color="000000" w:themeColor="text1"/>
              <w:right w:val="single" w:sz="8" w:space="0" w:color="000000" w:themeColor="text1"/>
            </w:tcBorders>
            <w:tcMar>
              <w:top w:w="15" w:type="dxa"/>
              <w:left w:w="70" w:type="dxa"/>
              <w:bottom w:w="15" w:type="dxa"/>
              <w:right w:w="70" w:type="dxa"/>
            </w:tcMar>
            <w:vAlign w:val="center"/>
          </w:tcPr>
          <w:p w14:paraId="42032E69" w14:textId="372BD2C7" w:rsidR="1044EC4C" w:rsidRDefault="1044EC4C" w:rsidP="1044EC4C">
            <w:pPr>
              <w:jc w:val="center"/>
              <w:rPr>
                <w:rFonts w:ascii="Arial" w:eastAsia="Arial" w:hAnsi="Arial" w:cs="Arial"/>
                <w:sz w:val="16"/>
                <w:szCs w:val="16"/>
              </w:rPr>
            </w:pPr>
          </w:p>
        </w:tc>
        <w:tc>
          <w:tcPr>
            <w:tcW w:w="1180" w:type="dxa"/>
            <w:vMerge/>
            <w:tcBorders>
              <w:left w:val="single" w:sz="8" w:space="0" w:color="000000" w:themeColor="text1"/>
              <w:right w:val="single" w:sz="8" w:space="0" w:color="000000" w:themeColor="text1"/>
            </w:tcBorders>
            <w:tcMar>
              <w:top w:w="15" w:type="dxa"/>
              <w:left w:w="70" w:type="dxa"/>
              <w:bottom w:w="15" w:type="dxa"/>
              <w:right w:w="70" w:type="dxa"/>
            </w:tcMar>
            <w:vAlign w:val="center"/>
          </w:tcPr>
          <w:p w14:paraId="49AAD9E9" w14:textId="414DC304" w:rsidR="1044EC4C" w:rsidRDefault="1044EC4C" w:rsidP="1044EC4C">
            <w:pPr>
              <w:jc w:val="center"/>
              <w:rPr>
                <w:rFonts w:ascii="Arial" w:eastAsia="Arial" w:hAnsi="Arial" w:cs="Arial"/>
                <w:sz w:val="16"/>
                <w:szCs w:val="16"/>
              </w:rPr>
            </w:pPr>
          </w:p>
        </w:tc>
      </w:tr>
      <w:tr w:rsidR="7F47EFA9" w14:paraId="4C3BAFA0" w14:textId="77777777" w:rsidTr="7F47EFA9">
        <w:trPr>
          <w:trHeight w:val="300"/>
        </w:trPr>
        <w:tc>
          <w:tcPr>
            <w:tcW w:w="2825" w:type="dxa"/>
            <w:vMerge/>
            <w:tcBorders>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15351AE0" w14:textId="77777777" w:rsidR="00D83D80" w:rsidRDefault="00D83D80"/>
        </w:tc>
        <w:tc>
          <w:tcPr>
            <w:tcW w:w="1276" w:type="dxa"/>
            <w:vMerge/>
            <w:tcBorders>
              <w:bottom w:val="single" w:sz="8" w:space="0" w:color="000000" w:themeColor="text1"/>
              <w:right w:val="single" w:sz="8" w:space="0" w:color="000000" w:themeColor="text1"/>
            </w:tcBorders>
            <w:tcMar>
              <w:top w:w="15" w:type="dxa"/>
              <w:left w:w="70" w:type="dxa"/>
              <w:bottom w:w="15" w:type="dxa"/>
              <w:right w:w="70" w:type="dxa"/>
            </w:tcMar>
            <w:vAlign w:val="center"/>
          </w:tcPr>
          <w:p w14:paraId="782451A3" w14:textId="77777777" w:rsidR="00D83D80" w:rsidRDefault="00D83D80"/>
        </w:tc>
        <w:tc>
          <w:tcPr>
            <w:tcW w:w="992" w:type="dxa"/>
            <w:vMerge/>
            <w:tcBorders>
              <w:left w:val="single" w:sz="8" w:space="0" w:color="000000" w:themeColor="text1"/>
              <w:right w:val="single" w:sz="8" w:space="0" w:color="000000" w:themeColor="text1"/>
            </w:tcBorders>
            <w:tcMar>
              <w:top w:w="15" w:type="dxa"/>
              <w:left w:w="70" w:type="dxa"/>
              <w:bottom w:w="15" w:type="dxa"/>
              <w:right w:w="70" w:type="dxa"/>
            </w:tcMar>
            <w:vAlign w:val="center"/>
          </w:tcPr>
          <w:p w14:paraId="5C0A737D" w14:textId="77777777" w:rsidR="00D83D80" w:rsidRDefault="00D83D80"/>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487674E3" w14:textId="00604F88" w:rsidR="7F47EFA9" w:rsidRDefault="7F47EFA9" w:rsidP="7F47EFA9">
            <w:pPr>
              <w:jc w:val="center"/>
              <w:rPr>
                <w:rFonts w:ascii="Arial" w:hAnsi="Arial" w:cs="Arial"/>
                <w:sz w:val="16"/>
                <w:szCs w:val="16"/>
              </w:rPr>
            </w:pPr>
            <w:r w:rsidRPr="7F47EFA9">
              <w:rPr>
                <w:rFonts w:ascii="Arial" w:eastAsia="Arial" w:hAnsi="Arial" w:cs="Arial"/>
                <w:sz w:val="16"/>
                <w:szCs w:val="16"/>
              </w:rPr>
              <w:t>Cumple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38DFE139" w14:textId="7299B90D" w:rsidR="7F47EFA9" w:rsidRDefault="7F47EFA9" w:rsidP="7F47EFA9">
            <w:pPr>
              <w:jc w:val="center"/>
              <w:rPr>
                <w:rFonts w:ascii="Arial" w:hAnsi="Arial" w:cs="Arial"/>
                <w:sz w:val="16"/>
                <w:szCs w:val="16"/>
              </w:rPr>
            </w:pPr>
            <w:r w:rsidRPr="7F47EFA9">
              <w:rPr>
                <w:rFonts w:ascii="Arial" w:eastAsia="Arial" w:hAnsi="Arial" w:cs="Arial"/>
                <w:sz w:val="16"/>
                <w:szCs w:val="16"/>
              </w:rPr>
              <w:t>Cumple</w:t>
            </w:r>
          </w:p>
        </w:tc>
        <w:tc>
          <w:tcPr>
            <w:tcW w:w="1134" w:type="dxa"/>
            <w:vMerge/>
            <w:tcBorders>
              <w:left w:val="single" w:sz="8" w:space="0" w:color="000000" w:themeColor="text1"/>
              <w:right w:val="single" w:sz="8" w:space="0" w:color="000000" w:themeColor="text1"/>
            </w:tcBorders>
            <w:tcMar>
              <w:top w:w="15" w:type="dxa"/>
              <w:left w:w="70" w:type="dxa"/>
              <w:bottom w:w="15" w:type="dxa"/>
              <w:right w:w="70" w:type="dxa"/>
            </w:tcMar>
            <w:vAlign w:val="center"/>
          </w:tcPr>
          <w:p w14:paraId="0C117146" w14:textId="77777777" w:rsidR="00D83D80" w:rsidRDefault="00D83D80"/>
        </w:tc>
        <w:tc>
          <w:tcPr>
            <w:tcW w:w="1180" w:type="dxa"/>
            <w:vMerge/>
            <w:tcBorders>
              <w:left w:val="single" w:sz="8" w:space="0" w:color="000000" w:themeColor="text1"/>
              <w:right w:val="single" w:sz="8" w:space="0" w:color="000000" w:themeColor="text1"/>
            </w:tcBorders>
            <w:tcMar>
              <w:top w:w="15" w:type="dxa"/>
              <w:left w:w="70" w:type="dxa"/>
              <w:bottom w:w="15" w:type="dxa"/>
              <w:right w:w="70" w:type="dxa"/>
            </w:tcMar>
            <w:vAlign w:val="center"/>
          </w:tcPr>
          <w:p w14:paraId="4546358B" w14:textId="77777777" w:rsidR="00D83D80" w:rsidRDefault="00D83D80"/>
        </w:tc>
      </w:tr>
      <w:tr w:rsidR="7F47EFA9" w14:paraId="5FA30BDB" w14:textId="77777777" w:rsidTr="7F47EFA9">
        <w:trPr>
          <w:trHeight w:val="300"/>
        </w:trPr>
        <w:tc>
          <w:tcPr>
            <w:tcW w:w="2825" w:type="dxa"/>
            <w:vMerge/>
            <w:tcBorders>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7B8211D0" w14:textId="77777777" w:rsidR="00D83D80" w:rsidRDefault="00D83D80"/>
        </w:tc>
        <w:tc>
          <w:tcPr>
            <w:tcW w:w="1276" w:type="dxa"/>
            <w:vMerge/>
            <w:tcBorders>
              <w:bottom w:val="single" w:sz="8" w:space="0" w:color="000000" w:themeColor="text1"/>
              <w:right w:val="single" w:sz="8" w:space="0" w:color="000000" w:themeColor="text1"/>
            </w:tcBorders>
            <w:tcMar>
              <w:top w:w="15" w:type="dxa"/>
              <w:left w:w="70" w:type="dxa"/>
              <w:bottom w:w="15" w:type="dxa"/>
              <w:right w:w="70" w:type="dxa"/>
            </w:tcMar>
            <w:vAlign w:val="center"/>
          </w:tcPr>
          <w:p w14:paraId="7ECC062D" w14:textId="77777777" w:rsidR="00D83D80" w:rsidRDefault="00D83D80"/>
        </w:tc>
        <w:tc>
          <w:tcPr>
            <w:tcW w:w="992" w:type="dxa"/>
            <w:vMerge/>
            <w:tcBorders>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4BCE9D65" w14:textId="77777777" w:rsidR="00D83D80" w:rsidRDefault="00D83D80"/>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1C6253AF" w14:textId="00604F88" w:rsidR="7F47EFA9" w:rsidRDefault="7F47EFA9" w:rsidP="7F47EFA9">
            <w:pPr>
              <w:jc w:val="center"/>
              <w:rPr>
                <w:rFonts w:ascii="Arial" w:hAnsi="Arial" w:cs="Arial"/>
                <w:sz w:val="16"/>
                <w:szCs w:val="16"/>
              </w:rPr>
            </w:pPr>
            <w:r w:rsidRPr="7F47EFA9">
              <w:rPr>
                <w:rFonts w:ascii="Arial" w:eastAsia="Arial" w:hAnsi="Arial" w:cs="Arial"/>
                <w:sz w:val="16"/>
                <w:szCs w:val="16"/>
              </w:rPr>
              <w:t>Cumple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44FC823F" w14:textId="7299B90D" w:rsidR="7F47EFA9" w:rsidRDefault="7F47EFA9" w:rsidP="7F47EFA9">
            <w:pPr>
              <w:jc w:val="center"/>
              <w:rPr>
                <w:rFonts w:ascii="Arial" w:hAnsi="Arial" w:cs="Arial"/>
                <w:sz w:val="16"/>
                <w:szCs w:val="16"/>
              </w:rPr>
            </w:pPr>
            <w:r w:rsidRPr="7F47EFA9">
              <w:rPr>
                <w:rFonts w:ascii="Arial" w:eastAsia="Arial" w:hAnsi="Arial" w:cs="Arial"/>
                <w:sz w:val="16"/>
                <w:szCs w:val="16"/>
              </w:rPr>
              <w:t>Cumple</w:t>
            </w:r>
          </w:p>
        </w:tc>
        <w:tc>
          <w:tcPr>
            <w:tcW w:w="1134" w:type="dxa"/>
            <w:vMerge/>
            <w:tcBorders>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26C735BA" w14:textId="77777777" w:rsidR="00D83D80" w:rsidRDefault="00D83D80"/>
        </w:tc>
        <w:tc>
          <w:tcPr>
            <w:tcW w:w="1180" w:type="dxa"/>
            <w:vMerge/>
            <w:tcBorders>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7DA25E32" w14:textId="77777777" w:rsidR="00D83D80" w:rsidRDefault="00D83D80"/>
        </w:tc>
      </w:tr>
      <w:tr w:rsidR="7F47EFA9" w14:paraId="0CF09A50" w14:textId="77777777" w:rsidTr="7F47EFA9">
        <w:trPr>
          <w:trHeight w:val="300"/>
        </w:trPr>
        <w:tc>
          <w:tcPr>
            <w:tcW w:w="2825" w:type="dxa"/>
            <w:vMerge/>
            <w:tcBorders>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16F74CD8" w14:textId="77777777" w:rsidR="00D83D80" w:rsidRDefault="00D83D80"/>
        </w:tc>
        <w:tc>
          <w:tcPr>
            <w:tcW w:w="1276" w:type="dxa"/>
            <w:vMerge/>
            <w:tcBorders>
              <w:bottom w:val="single" w:sz="8" w:space="0" w:color="000000" w:themeColor="text1"/>
              <w:right w:val="single" w:sz="8" w:space="0" w:color="000000" w:themeColor="text1"/>
            </w:tcBorders>
            <w:tcMar>
              <w:top w:w="15" w:type="dxa"/>
              <w:left w:w="70" w:type="dxa"/>
              <w:bottom w:w="15" w:type="dxa"/>
              <w:right w:w="70" w:type="dxa"/>
            </w:tcMar>
            <w:vAlign w:val="center"/>
          </w:tcPr>
          <w:p w14:paraId="2B157B26" w14:textId="77777777" w:rsidR="00D83D80" w:rsidRDefault="00D83D80"/>
        </w:tc>
        <w:tc>
          <w:tcPr>
            <w:tcW w:w="992"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20B23A57" w14:textId="2C9FE995" w:rsidR="662AB880" w:rsidRDefault="662AB880" w:rsidP="7F47EFA9">
            <w:pPr>
              <w:jc w:val="center"/>
              <w:rPr>
                <w:rFonts w:ascii="Arial" w:eastAsia="Arial" w:hAnsi="Arial" w:cs="Arial"/>
                <w:sz w:val="16"/>
                <w:szCs w:val="16"/>
              </w:rPr>
            </w:pPr>
            <w:r w:rsidRPr="7F47EFA9">
              <w:rPr>
                <w:rFonts w:ascii="Arial" w:eastAsia="Arial" w:hAnsi="Arial" w:cs="Arial"/>
                <w:sz w:val="16"/>
                <w:szCs w:val="16"/>
              </w:rPr>
              <w:t>3</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5E5BF455" w14:textId="00604F88" w:rsidR="7F47EFA9" w:rsidRDefault="7F47EFA9" w:rsidP="7F47EFA9">
            <w:pPr>
              <w:jc w:val="center"/>
              <w:rPr>
                <w:rFonts w:ascii="Arial" w:hAnsi="Arial" w:cs="Arial"/>
                <w:sz w:val="16"/>
                <w:szCs w:val="16"/>
              </w:rPr>
            </w:pPr>
            <w:r w:rsidRPr="7F47EFA9">
              <w:rPr>
                <w:rFonts w:ascii="Arial" w:eastAsia="Arial" w:hAnsi="Arial" w:cs="Arial"/>
                <w:sz w:val="16"/>
                <w:szCs w:val="16"/>
              </w:rPr>
              <w:t>Cumple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52C5B98A" w14:textId="7299B90D" w:rsidR="7F47EFA9" w:rsidRDefault="7F47EFA9" w:rsidP="7F47EFA9">
            <w:pPr>
              <w:jc w:val="center"/>
              <w:rPr>
                <w:rFonts w:ascii="Arial" w:hAnsi="Arial" w:cs="Arial"/>
                <w:sz w:val="16"/>
                <w:szCs w:val="16"/>
              </w:rPr>
            </w:pPr>
            <w:r w:rsidRPr="7F47EFA9">
              <w:rPr>
                <w:rFonts w:ascii="Arial" w:eastAsia="Arial" w:hAnsi="Arial" w:cs="Arial"/>
                <w:sz w:val="16"/>
                <w:szCs w:val="16"/>
              </w:rPr>
              <w:t>Cumple</w:t>
            </w:r>
          </w:p>
        </w:tc>
        <w:tc>
          <w:tcPr>
            <w:tcW w:w="1134"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4455C635" w14:textId="261E5475" w:rsidR="662AB880" w:rsidRDefault="662AB880" w:rsidP="7F47EFA9">
            <w:pPr>
              <w:jc w:val="center"/>
              <w:rPr>
                <w:rFonts w:ascii="Arial" w:eastAsia="Arial" w:hAnsi="Arial" w:cs="Arial"/>
                <w:sz w:val="16"/>
                <w:szCs w:val="16"/>
              </w:rPr>
            </w:pPr>
            <w:r w:rsidRPr="7F47EFA9">
              <w:rPr>
                <w:rFonts w:ascii="Arial" w:eastAsia="Arial" w:hAnsi="Arial" w:cs="Arial"/>
                <w:sz w:val="16"/>
                <w:szCs w:val="16"/>
              </w:rPr>
              <w:t>1</w:t>
            </w:r>
          </w:p>
        </w:tc>
        <w:tc>
          <w:tcPr>
            <w:tcW w:w="118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6D6B2A40" w14:textId="4C4B3D19" w:rsidR="7F47EFA9" w:rsidRDefault="7F47EFA9" w:rsidP="7F47EFA9">
            <w:pPr>
              <w:jc w:val="center"/>
              <w:rPr>
                <w:rFonts w:ascii="Arial" w:eastAsia="Arial" w:hAnsi="Arial" w:cs="Arial"/>
                <w:sz w:val="16"/>
                <w:szCs w:val="16"/>
              </w:rPr>
            </w:pPr>
          </w:p>
        </w:tc>
      </w:tr>
      <w:tr w:rsidR="7F47EFA9" w14:paraId="3EEB583E" w14:textId="77777777" w:rsidTr="7F47EFA9">
        <w:trPr>
          <w:trHeight w:val="300"/>
        </w:trPr>
        <w:tc>
          <w:tcPr>
            <w:tcW w:w="2825" w:type="dxa"/>
            <w:vMerge/>
            <w:tcBorders>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20FE11DB" w14:textId="77777777" w:rsidR="00D83D80" w:rsidRDefault="00D83D80"/>
        </w:tc>
        <w:tc>
          <w:tcPr>
            <w:tcW w:w="1276" w:type="dxa"/>
            <w:vMerge/>
            <w:tcBorders>
              <w:bottom w:val="single" w:sz="8" w:space="0" w:color="000000" w:themeColor="text1"/>
              <w:right w:val="single" w:sz="8" w:space="0" w:color="000000" w:themeColor="text1"/>
            </w:tcBorders>
            <w:tcMar>
              <w:top w:w="15" w:type="dxa"/>
              <w:left w:w="70" w:type="dxa"/>
              <w:bottom w:w="15" w:type="dxa"/>
              <w:right w:w="70" w:type="dxa"/>
            </w:tcMar>
            <w:vAlign w:val="center"/>
          </w:tcPr>
          <w:p w14:paraId="4ABF0C63" w14:textId="77777777" w:rsidR="00D83D80" w:rsidRDefault="00D83D80"/>
        </w:tc>
        <w:tc>
          <w:tcPr>
            <w:tcW w:w="992" w:type="dxa"/>
            <w:vMerge/>
            <w:tcBorders>
              <w:left w:val="single" w:sz="8" w:space="0" w:color="000000" w:themeColor="text1"/>
              <w:right w:val="single" w:sz="8" w:space="0" w:color="000000" w:themeColor="text1"/>
            </w:tcBorders>
            <w:tcMar>
              <w:top w:w="15" w:type="dxa"/>
              <w:left w:w="70" w:type="dxa"/>
              <w:bottom w:w="15" w:type="dxa"/>
              <w:right w:w="70" w:type="dxa"/>
            </w:tcMar>
            <w:vAlign w:val="center"/>
          </w:tcPr>
          <w:p w14:paraId="506B03F4" w14:textId="77777777" w:rsidR="00D83D80" w:rsidRDefault="00D83D80"/>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1DE86145" w14:textId="00604F88" w:rsidR="7F47EFA9" w:rsidRDefault="7F47EFA9" w:rsidP="7F47EFA9">
            <w:pPr>
              <w:jc w:val="center"/>
              <w:rPr>
                <w:rFonts w:ascii="Arial" w:hAnsi="Arial" w:cs="Arial"/>
                <w:sz w:val="16"/>
                <w:szCs w:val="16"/>
              </w:rPr>
            </w:pPr>
            <w:r w:rsidRPr="7F47EFA9">
              <w:rPr>
                <w:rFonts w:ascii="Arial" w:eastAsia="Arial" w:hAnsi="Arial" w:cs="Arial"/>
                <w:sz w:val="16"/>
                <w:szCs w:val="16"/>
              </w:rPr>
              <w:t>Cumple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19592008" w14:textId="7299B90D" w:rsidR="7F47EFA9" w:rsidRDefault="7F47EFA9" w:rsidP="7F47EFA9">
            <w:pPr>
              <w:jc w:val="center"/>
              <w:rPr>
                <w:rFonts w:ascii="Arial" w:hAnsi="Arial" w:cs="Arial"/>
                <w:sz w:val="16"/>
                <w:szCs w:val="16"/>
              </w:rPr>
            </w:pPr>
            <w:r w:rsidRPr="7F47EFA9">
              <w:rPr>
                <w:rFonts w:ascii="Arial" w:eastAsia="Arial" w:hAnsi="Arial" w:cs="Arial"/>
                <w:sz w:val="16"/>
                <w:szCs w:val="16"/>
              </w:rPr>
              <w:t>Cumple</w:t>
            </w:r>
          </w:p>
        </w:tc>
        <w:tc>
          <w:tcPr>
            <w:tcW w:w="1134" w:type="dxa"/>
            <w:vMerge/>
            <w:tcBorders>
              <w:left w:val="single" w:sz="8" w:space="0" w:color="000000" w:themeColor="text1"/>
              <w:right w:val="single" w:sz="8" w:space="0" w:color="000000" w:themeColor="text1"/>
            </w:tcBorders>
            <w:tcMar>
              <w:top w:w="15" w:type="dxa"/>
              <w:left w:w="70" w:type="dxa"/>
              <w:bottom w:w="15" w:type="dxa"/>
              <w:right w:w="70" w:type="dxa"/>
            </w:tcMar>
            <w:vAlign w:val="center"/>
          </w:tcPr>
          <w:p w14:paraId="39537546" w14:textId="77777777" w:rsidR="00D83D80" w:rsidRDefault="00D83D80"/>
        </w:tc>
        <w:tc>
          <w:tcPr>
            <w:tcW w:w="1180" w:type="dxa"/>
            <w:vMerge/>
            <w:tcBorders>
              <w:left w:val="single" w:sz="8" w:space="0" w:color="000000" w:themeColor="text1"/>
              <w:right w:val="single" w:sz="8" w:space="0" w:color="000000" w:themeColor="text1"/>
            </w:tcBorders>
            <w:tcMar>
              <w:top w:w="15" w:type="dxa"/>
              <w:left w:w="70" w:type="dxa"/>
              <w:bottom w:w="15" w:type="dxa"/>
              <w:right w:w="70" w:type="dxa"/>
            </w:tcMar>
            <w:vAlign w:val="center"/>
          </w:tcPr>
          <w:p w14:paraId="4BD4E6BA" w14:textId="77777777" w:rsidR="00D83D80" w:rsidRDefault="00D83D80"/>
        </w:tc>
      </w:tr>
      <w:tr w:rsidR="7F47EFA9" w14:paraId="15E099E2" w14:textId="77777777" w:rsidTr="7F47EFA9">
        <w:trPr>
          <w:trHeight w:val="300"/>
        </w:trPr>
        <w:tc>
          <w:tcPr>
            <w:tcW w:w="2825" w:type="dxa"/>
            <w:vMerge/>
            <w:tcBorders>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29FEBA29" w14:textId="77777777" w:rsidR="00D83D80" w:rsidRDefault="00D83D80"/>
        </w:tc>
        <w:tc>
          <w:tcPr>
            <w:tcW w:w="1276" w:type="dxa"/>
            <w:vMerge/>
            <w:tcBorders>
              <w:bottom w:val="single" w:sz="8" w:space="0" w:color="000000" w:themeColor="text1"/>
              <w:right w:val="single" w:sz="8" w:space="0" w:color="000000" w:themeColor="text1"/>
            </w:tcBorders>
            <w:tcMar>
              <w:top w:w="15" w:type="dxa"/>
              <w:left w:w="70" w:type="dxa"/>
              <w:bottom w:w="15" w:type="dxa"/>
              <w:right w:w="70" w:type="dxa"/>
            </w:tcMar>
            <w:vAlign w:val="center"/>
          </w:tcPr>
          <w:p w14:paraId="71EC32E1" w14:textId="77777777" w:rsidR="00D83D80" w:rsidRDefault="00D83D80"/>
        </w:tc>
        <w:tc>
          <w:tcPr>
            <w:tcW w:w="992" w:type="dxa"/>
            <w:vMerge/>
            <w:tcBorders>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1EBFDED4" w14:textId="77777777" w:rsidR="00D83D80" w:rsidRDefault="00D83D80"/>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1B7D5093" w14:textId="00604F88" w:rsidR="7F47EFA9" w:rsidRDefault="7F47EFA9" w:rsidP="7F47EFA9">
            <w:pPr>
              <w:jc w:val="center"/>
              <w:rPr>
                <w:rFonts w:ascii="Arial" w:hAnsi="Arial" w:cs="Arial"/>
                <w:sz w:val="16"/>
                <w:szCs w:val="16"/>
              </w:rPr>
            </w:pPr>
            <w:r w:rsidRPr="7F47EFA9">
              <w:rPr>
                <w:rFonts w:ascii="Arial" w:eastAsia="Arial" w:hAnsi="Arial" w:cs="Arial"/>
                <w:sz w:val="16"/>
                <w:szCs w:val="16"/>
              </w:rPr>
              <w:t>Cumple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48F5CC59" w14:textId="7299B90D" w:rsidR="7F47EFA9" w:rsidRDefault="7F47EFA9" w:rsidP="7F47EFA9">
            <w:pPr>
              <w:jc w:val="center"/>
              <w:rPr>
                <w:rFonts w:ascii="Arial" w:hAnsi="Arial" w:cs="Arial"/>
                <w:sz w:val="16"/>
                <w:szCs w:val="16"/>
              </w:rPr>
            </w:pPr>
            <w:r w:rsidRPr="7F47EFA9">
              <w:rPr>
                <w:rFonts w:ascii="Arial" w:eastAsia="Arial" w:hAnsi="Arial" w:cs="Arial"/>
                <w:sz w:val="16"/>
                <w:szCs w:val="16"/>
              </w:rPr>
              <w:t>Cumple</w:t>
            </w:r>
          </w:p>
        </w:tc>
        <w:tc>
          <w:tcPr>
            <w:tcW w:w="1134" w:type="dxa"/>
            <w:vMerge/>
            <w:tcBorders>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3CA50E94" w14:textId="77777777" w:rsidR="00D83D80" w:rsidRDefault="00D83D80"/>
        </w:tc>
        <w:tc>
          <w:tcPr>
            <w:tcW w:w="1180" w:type="dxa"/>
            <w:vMerge/>
            <w:tcBorders>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6E76C9DC" w14:textId="77777777" w:rsidR="00D83D80" w:rsidRDefault="00D83D80"/>
        </w:tc>
      </w:tr>
      <w:tr w:rsidR="7F47EFA9" w14:paraId="7F349B12" w14:textId="77777777" w:rsidTr="7F47EFA9">
        <w:trPr>
          <w:trHeight w:val="300"/>
        </w:trPr>
        <w:tc>
          <w:tcPr>
            <w:tcW w:w="2825" w:type="dxa"/>
            <w:vMerge/>
            <w:tcBorders>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05454D6E" w14:textId="77777777" w:rsidR="00D83D80" w:rsidRDefault="00D83D80"/>
        </w:tc>
        <w:tc>
          <w:tcPr>
            <w:tcW w:w="1276" w:type="dxa"/>
            <w:vMerge/>
            <w:tcBorders>
              <w:bottom w:val="single" w:sz="8" w:space="0" w:color="000000" w:themeColor="text1"/>
              <w:right w:val="single" w:sz="8" w:space="0" w:color="000000" w:themeColor="text1"/>
            </w:tcBorders>
            <w:tcMar>
              <w:top w:w="15" w:type="dxa"/>
              <w:left w:w="70" w:type="dxa"/>
              <w:bottom w:w="15" w:type="dxa"/>
              <w:right w:w="70" w:type="dxa"/>
            </w:tcMar>
            <w:vAlign w:val="center"/>
          </w:tcPr>
          <w:p w14:paraId="0869775D" w14:textId="77777777" w:rsidR="00D83D80" w:rsidRDefault="00D83D80"/>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7CC8A04D" w14:textId="7B3CD9DE" w:rsidR="7F47EFA9" w:rsidRDefault="7F47EFA9" w:rsidP="7F47EFA9">
            <w:pPr>
              <w:jc w:val="center"/>
              <w:rPr>
                <w:rFonts w:ascii="Arial" w:eastAsia="Arial" w:hAnsi="Arial" w:cs="Arial"/>
                <w:sz w:val="16"/>
                <w:szCs w:val="16"/>
              </w:rPr>
            </w:pPr>
            <w:r w:rsidRPr="7F47EFA9">
              <w:rPr>
                <w:rFonts w:ascii="Arial" w:eastAsia="Arial" w:hAnsi="Arial" w:cs="Arial"/>
                <w:sz w:val="16"/>
                <w:szCs w:val="16"/>
              </w:rPr>
              <w:t>1</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648542CF" w14:textId="00604F88" w:rsidR="7F47EFA9" w:rsidRDefault="7F47EFA9" w:rsidP="7F47EFA9">
            <w:pPr>
              <w:jc w:val="center"/>
              <w:rPr>
                <w:rFonts w:ascii="Arial" w:hAnsi="Arial" w:cs="Arial"/>
                <w:sz w:val="16"/>
                <w:szCs w:val="16"/>
              </w:rPr>
            </w:pPr>
            <w:r w:rsidRPr="7F47EFA9">
              <w:rPr>
                <w:rFonts w:ascii="Arial" w:eastAsia="Arial" w:hAnsi="Arial" w:cs="Arial"/>
                <w:sz w:val="16"/>
                <w:szCs w:val="16"/>
              </w:rPr>
              <w:t>Cumple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45759224" w14:textId="7299B90D" w:rsidR="7F47EFA9" w:rsidRDefault="7F47EFA9" w:rsidP="7F47EFA9">
            <w:pPr>
              <w:jc w:val="center"/>
              <w:rPr>
                <w:rFonts w:ascii="Arial" w:hAnsi="Arial" w:cs="Arial"/>
                <w:sz w:val="16"/>
                <w:szCs w:val="16"/>
              </w:rPr>
            </w:pPr>
            <w:r w:rsidRPr="7F47EFA9">
              <w:rPr>
                <w:rFonts w:ascii="Arial" w:eastAsia="Arial" w:hAnsi="Arial" w:cs="Arial"/>
                <w:sz w:val="16"/>
                <w:szCs w:val="16"/>
              </w:rPr>
              <w:t>Cumple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309221D7" w14:textId="2A65D426" w:rsidR="7F47EFA9" w:rsidRDefault="7F47EFA9" w:rsidP="7F47EFA9">
            <w:pPr>
              <w:jc w:val="center"/>
              <w:rPr>
                <w:rFonts w:ascii="Arial" w:eastAsia="Arial" w:hAnsi="Arial" w:cs="Arial"/>
                <w:sz w:val="16"/>
                <w:szCs w:val="16"/>
              </w:rPr>
            </w:pPr>
            <w:r w:rsidRPr="7F47EFA9">
              <w:rPr>
                <w:rFonts w:ascii="Arial" w:eastAsia="Arial" w:hAnsi="Arial" w:cs="Arial"/>
                <w:sz w:val="16"/>
                <w:szCs w:val="16"/>
              </w:rPr>
              <w:t>1</w:t>
            </w:r>
          </w:p>
        </w:tc>
        <w:tc>
          <w:tcPr>
            <w:tcW w:w="11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62461ADF" w14:textId="414DC304" w:rsidR="7F47EFA9" w:rsidRDefault="7F47EFA9" w:rsidP="7F47EFA9">
            <w:pPr>
              <w:jc w:val="center"/>
              <w:rPr>
                <w:rFonts w:ascii="Arial" w:eastAsia="Arial" w:hAnsi="Arial" w:cs="Arial"/>
                <w:sz w:val="16"/>
                <w:szCs w:val="16"/>
              </w:rPr>
            </w:pPr>
          </w:p>
        </w:tc>
      </w:tr>
      <w:tr w:rsidR="7F47EFA9" w14:paraId="6583F3E0" w14:textId="77777777" w:rsidTr="7F47EFA9">
        <w:trPr>
          <w:trHeight w:val="300"/>
        </w:trPr>
        <w:tc>
          <w:tcPr>
            <w:tcW w:w="2825" w:type="dxa"/>
            <w:vMerge/>
            <w:tcBorders>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0ECBF27D" w14:textId="77777777" w:rsidR="00D83D80" w:rsidRDefault="00D83D80"/>
        </w:tc>
        <w:tc>
          <w:tcPr>
            <w:tcW w:w="1276" w:type="dxa"/>
            <w:vMerge/>
            <w:tcBorders>
              <w:bottom w:val="single" w:sz="8" w:space="0" w:color="000000" w:themeColor="text1"/>
              <w:right w:val="single" w:sz="8" w:space="0" w:color="000000" w:themeColor="text1"/>
            </w:tcBorders>
            <w:tcMar>
              <w:top w:w="15" w:type="dxa"/>
              <w:left w:w="70" w:type="dxa"/>
              <w:bottom w:w="15" w:type="dxa"/>
              <w:right w:w="70" w:type="dxa"/>
            </w:tcMar>
            <w:vAlign w:val="center"/>
          </w:tcPr>
          <w:p w14:paraId="7C030721" w14:textId="77777777" w:rsidR="00D83D80" w:rsidRDefault="00D83D80"/>
        </w:tc>
        <w:tc>
          <w:tcPr>
            <w:tcW w:w="992"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3C911667" w14:textId="3662E9DF" w:rsidR="7F47EFA9" w:rsidRDefault="7F47EFA9" w:rsidP="7F47EFA9">
            <w:pPr>
              <w:jc w:val="center"/>
              <w:rPr>
                <w:rFonts w:ascii="Arial" w:eastAsia="Arial" w:hAnsi="Arial" w:cs="Arial"/>
                <w:sz w:val="16"/>
                <w:szCs w:val="16"/>
              </w:rPr>
            </w:pPr>
          </w:p>
          <w:p w14:paraId="5A09B5AD" w14:textId="1FB14E6D" w:rsidR="6B3C5773" w:rsidRDefault="6B3C5773" w:rsidP="7F47EFA9">
            <w:pPr>
              <w:jc w:val="center"/>
              <w:rPr>
                <w:rFonts w:ascii="Arial" w:eastAsia="Arial" w:hAnsi="Arial" w:cs="Arial"/>
                <w:sz w:val="16"/>
                <w:szCs w:val="16"/>
              </w:rPr>
            </w:pPr>
            <w:r w:rsidRPr="7F47EFA9">
              <w:rPr>
                <w:rFonts w:ascii="Arial" w:eastAsia="Arial" w:hAnsi="Arial" w:cs="Arial"/>
                <w:sz w:val="16"/>
                <w:szCs w:val="16"/>
              </w:rPr>
              <w:t>2</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6CC0031F" w14:textId="00604F88" w:rsidR="7F47EFA9" w:rsidRDefault="7F47EFA9" w:rsidP="7F47EFA9">
            <w:pPr>
              <w:jc w:val="center"/>
              <w:rPr>
                <w:rFonts w:ascii="Arial" w:hAnsi="Arial" w:cs="Arial"/>
                <w:sz w:val="16"/>
                <w:szCs w:val="16"/>
              </w:rPr>
            </w:pPr>
            <w:r w:rsidRPr="7F47EFA9">
              <w:rPr>
                <w:rFonts w:ascii="Arial" w:eastAsia="Arial" w:hAnsi="Arial" w:cs="Arial"/>
                <w:sz w:val="16"/>
                <w:szCs w:val="16"/>
              </w:rPr>
              <w:t>Cumple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64AFD86E" w14:textId="7299B90D" w:rsidR="7F47EFA9" w:rsidRDefault="7F47EFA9" w:rsidP="7F47EFA9">
            <w:pPr>
              <w:jc w:val="center"/>
              <w:rPr>
                <w:rFonts w:ascii="Arial" w:hAnsi="Arial" w:cs="Arial"/>
                <w:sz w:val="16"/>
                <w:szCs w:val="16"/>
              </w:rPr>
            </w:pPr>
            <w:r w:rsidRPr="7F47EFA9">
              <w:rPr>
                <w:rFonts w:ascii="Arial" w:eastAsia="Arial" w:hAnsi="Arial" w:cs="Arial"/>
                <w:sz w:val="16"/>
                <w:szCs w:val="16"/>
              </w:rPr>
              <w:t>Cumple</w:t>
            </w:r>
          </w:p>
        </w:tc>
        <w:tc>
          <w:tcPr>
            <w:tcW w:w="1134"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75F96BE3" w14:textId="13958D53" w:rsidR="5FCA34E7" w:rsidRDefault="5FCA34E7" w:rsidP="7F47EFA9">
            <w:pPr>
              <w:jc w:val="center"/>
              <w:rPr>
                <w:rFonts w:ascii="Arial" w:eastAsia="Arial" w:hAnsi="Arial" w:cs="Arial"/>
                <w:sz w:val="16"/>
                <w:szCs w:val="16"/>
              </w:rPr>
            </w:pPr>
            <w:r w:rsidRPr="7F47EFA9">
              <w:rPr>
                <w:rFonts w:ascii="Arial" w:eastAsia="Arial" w:hAnsi="Arial" w:cs="Arial"/>
                <w:sz w:val="16"/>
                <w:szCs w:val="16"/>
              </w:rPr>
              <w:t>1</w:t>
            </w:r>
          </w:p>
        </w:tc>
        <w:tc>
          <w:tcPr>
            <w:tcW w:w="118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3257887D" w14:textId="0E5A750C" w:rsidR="7F47EFA9" w:rsidRDefault="7F47EFA9" w:rsidP="7F47EFA9">
            <w:pPr>
              <w:jc w:val="center"/>
              <w:rPr>
                <w:rFonts w:ascii="Arial" w:eastAsia="Arial" w:hAnsi="Arial" w:cs="Arial"/>
                <w:sz w:val="16"/>
                <w:szCs w:val="16"/>
              </w:rPr>
            </w:pPr>
          </w:p>
        </w:tc>
      </w:tr>
      <w:tr w:rsidR="1044EC4C" w14:paraId="70A18186" w14:textId="77777777" w:rsidTr="7F47EFA9">
        <w:trPr>
          <w:trHeight w:val="300"/>
        </w:trPr>
        <w:tc>
          <w:tcPr>
            <w:tcW w:w="2825" w:type="dxa"/>
            <w:vMerge/>
            <w:tcBorders>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7CFF06C3" w14:textId="77777777" w:rsidR="005256DF" w:rsidRDefault="005256DF"/>
        </w:tc>
        <w:tc>
          <w:tcPr>
            <w:tcW w:w="1276" w:type="dxa"/>
            <w:vMerge/>
            <w:tcBorders>
              <w:bottom w:val="single" w:sz="8" w:space="0" w:color="000000" w:themeColor="text1"/>
              <w:right w:val="single" w:sz="8" w:space="0" w:color="000000" w:themeColor="text1"/>
            </w:tcBorders>
            <w:tcMar>
              <w:top w:w="15" w:type="dxa"/>
              <w:left w:w="70" w:type="dxa"/>
              <w:bottom w:w="15" w:type="dxa"/>
              <w:right w:w="70" w:type="dxa"/>
            </w:tcMar>
            <w:vAlign w:val="center"/>
          </w:tcPr>
          <w:p w14:paraId="4FD1F9F1" w14:textId="77777777" w:rsidR="005256DF" w:rsidRDefault="005256DF"/>
        </w:tc>
        <w:tc>
          <w:tcPr>
            <w:tcW w:w="992" w:type="dxa"/>
            <w:vMerge/>
            <w:tcBorders>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03FF6B4A" w14:textId="1FB14E6D" w:rsidR="6B3C5773" w:rsidRDefault="6B3C5773" w:rsidP="1044EC4C">
            <w:pPr>
              <w:jc w:val="center"/>
              <w:rPr>
                <w:rFonts w:ascii="Arial" w:eastAsia="Arial" w:hAnsi="Arial" w:cs="Arial"/>
                <w:sz w:val="16"/>
                <w:szCs w:val="16"/>
              </w:rPr>
            </w:pPr>
            <w:r w:rsidRPr="1044EC4C">
              <w:rPr>
                <w:rFonts w:ascii="Arial" w:eastAsia="Arial" w:hAnsi="Arial" w:cs="Arial"/>
                <w:sz w:val="16"/>
                <w:szCs w:val="16"/>
              </w:rPr>
              <w:t>2</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2D68057C" w14:textId="00604F88" w:rsidR="7F47EFA9" w:rsidRDefault="7F47EFA9" w:rsidP="7F47EFA9">
            <w:pPr>
              <w:jc w:val="center"/>
              <w:rPr>
                <w:rFonts w:ascii="Arial" w:hAnsi="Arial" w:cs="Arial"/>
                <w:sz w:val="16"/>
                <w:szCs w:val="16"/>
              </w:rPr>
            </w:pPr>
            <w:r w:rsidRPr="7F47EFA9">
              <w:rPr>
                <w:rFonts w:ascii="Arial" w:eastAsia="Arial" w:hAnsi="Arial" w:cs="Arial"/>
                <w:sz w:val="16"/>
                <w:szCs w:val="16"/>
              </w:rPr>
              <w:t>Cumple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3C6A3093" w14:textId="7299B90D" w:rsidR="7F47EFA9" w:rsidRDefault="7F47EFA9" w:rsidP="7F47EFA9">
            <w:pPr>
              <w:jc w:val="center"/>
              <w:rPr>
                <w:rFonts w:ascii="Arial" w:hAnsi="Arial" w:cs="Arial"/>
                <w:sz w:val="16"/>
                <w:szCs w:val="16"/>
              </w:rPr>
            </w:pPr>
            <w:r w:rsidRPr="7F47EFA9">
              <w:rPr>
                <w:rFonts w:ascii="Arial" w:eastAsia="Arial" w:hAnsi="Arial" w:cs="Arial"/>
                <w:sz w:val="16"/>
                <w:szCs w:val="16"/>
              </w:rPr>
              <w:t>Cumple</w:t>
            </w:r>
          </w:p>
        </w:tc>
        <w:tc>
          <w:tcPr>
            <w:tcW w:w="1134" w:type="dxa"/>
            <w:vMerge/>
            <w:tcBorders>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7B0B91B2" w14:textId="3C577D68" w:rsidR="1044EC4C" w:rsidRDefault="1044EC4C" w:rsidP="1044EC4C">
            <w:pPr>
              <w:jc w:val="center"/>
              <w:rPr>
                <w:rFonts w:ascii="Arial" w:eastAsia="Arial" w:hAnsi="Arial" w:cs="Arial"/>
                <w:sz w:val="16"/>
                <w:szCs w:val="16"/>
              </w:rPr>
            </w:pPr>
          </w:p>
        </w:tc>
        <w:tc>
          <w:tcPr>
            <w:tcW w:w="1180" w:type="dxa"/>
            <w:vMerge/>
            <w:tcBorders>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560D6E02" w14:textId="513156D8" w:rsidR="1044EC4C" w:rsidRDefault="1044EC4C" w:rsidP="1044EC4C">
            <w:pPr>
              <w:jc w:val="center"/>
              <w:rPr>
                <w:rFonts w:ascii="Arial" w:eastAsia="Arial" w:hAnsi="Arial" w:cs="Arial"/>
                <w:sz w:val="16"/>
                <w:szCs w:val="16"/>
              </w:rPr>
            </w:pPr>
          </w:p>
        </w:tc>
      </w:tr>
      <w:tr w:rsidR="7F47EFA9" w14:paraId="7A76DFC3" w14:textId="77777777" w:rsidTr="7F47EFA9">
        <w:trPr>
          <w:trHeight w:val="300"/>
        </w:trPr>
        <w:tc>
          <w:tcPr>
            <w:tcW w:w="2825" w:type="dxa"/>
            <w:vMerge/>
            <w:tcBorders>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4B42021E" w14:textId="77777777" w:rsidR="00D83D80" w:rsidRDefault="00D83D80"/>
        </w:tc>
        <w:tc>
          <w:tcPr>
            <w:tcW w:w="1276" w:type="dxa"/>
            <w:vMerge/>
            <w:tcBorders>
              <w:bottom w:val="single" w:sz="8" w:space="0" w:color="000000" w:themeColor="text1"/>
              <w:right w:val="single" w:sz="8" w:space="0" w:color="000000" w:themeColor="text1"/>
            </w:tcBorders>
            <w:tcMar>
              <w:top w:w="15" w:type="dxa"/>
              <w:left w:w="70" w:type="dxa"/>
              <w:bottom w:w="15" w:type="dxa"/>
              <w:right w:w="70" w:type="dxa"/>
            </w:tcMar>
            <w:vAlign w:val="center"/>
          </w:tcPr>
          <w:p w14:paraId="6273C67D" w14:textId="77777777" w:rsidR="00D83D80" w:rsidRDefault="00D83D80"/>
        </w:tc>
        <w:tc>
          <w:tcPr>
            <w:tcW w:w="992"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2E5603E5" w14:textId="74246907" w:rsidR="6B3C5773" w:rsidRDefault="6B3C5773" w:rsidP="7F47EFA9">
            <w:pPr>
              <w:jc w:val="center"/>
              <w:rPr>
                <w:rFonts w:ascii="Arial" w:eastAsia="Arial" w:hAnsi="Arial" w:cs="Arial"/>
                <w:sz w:val="16"/>
                <w:szCs w:val="16"/>
              </w:rPr>
            </w:pPr>
            <w:r w:rsidRPr="7F47EFA9">
              <w:rPr>
                <w:rFonts w:ascii="Arial" w:eastAsia="Arial" w:hAnsi="Arial" w:cs="Arial"/>
                <w:sz w:val="16"/>
                <w:szCs w:val="16"/>
              </w:rPr>
              <w:t>4</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3DAC4683" w14:textId="00604F88" w:rsidR="7F47EFA9" w:rsidRDefault="7F47EFA9" w:rsidP="7F47EFA9">
            <w:pPr>
              <w:jc w:val="center"/>
              <w:rPr>
                <w:rFonts w:ascii="Arial" w:hAnsi="Arial" w:cs="Arial"/>
                <w:sz w:val="16"/>
                <w:szCs w:val="16"/>
              </w:rPr>
            </w:pPr>
            <w:r w:rsidRPr="7F47EFA9">
              <w:rPr>
                <w:rFonts w:ascii="Arial" w:eastAsia="Arial" w:hAnsi="Arial" w:cs="Arial"/>
                <w:sz w:val="16"/>
                <w:szCs w:val="16"/>
              </w:rPr>
              <w:t>Cumple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2B732CC5" w14:textId="7299B90D" w:rsidR="7F47EFA9" w:rsidRDefault="7F47EFA9" w:rsidP="7F47EFA9">
            <w:pPr>
              <w:jc w:val="center"/>
              <w:rPr>
                <w:rFonts w:ascii="Arial" w:hAnsi="Arial" w:cs="Arial"/>
                <w:sz w:val="16"/>
                <w:szCs w:val="16"/>
              </w:rPr>
            </w:pPr>
            <w:r w:rsidRPr="7F47EFA9">
              <w:rPr>
                <w:rFonts w:ascii="Arial" w:eastAsia="Arial" w:hAnsi="Arial" w:cs="Arial"/>
                <w:sz w:val="16"/>
                <w:szCs w:val="16"/>
              </w:rPr>
              <w:t>Cumple</w:t>
            </w:r>
          </w:p>
        </w:tc>
        <w:tc>
          <w:tcPr>
            <w:tcW w:w="1134"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3015B27D" w14:textId="080E8B0A" w:rsidR="008241E1" w:rsidRDefault="008241E1" w:rsidP="7F47EFA9">
            <w:pPr>
              <w:jc w:val="center"/>
              <w:rPr>
                <w:rFonts w:ascii="Arial" w:eastAsia="Arial" w:hAnsi="Arial" w:cs="Arial"/>
                <w:sz w:val="16"/>
                <w:szCs w:val="16"/>
              </w:rPr>
            </w:pPr>
            <w:r w:rsidRPr="7F47EFA9">
              <w:rPr>
                <w:rFonts w:ascii="Arial" w:eastAsia="Arial" w:hAnsi="Arial" w:cs="Arial"/>
                <w:sz w:val="16"/>
                <w:szCs w:val="16"/>
              </w:rPr>
              <w:t>1</w:t>
            </w:r>
          </w:p>
        </w:tc>
        <w:tc>
          <w:tcPr>
            <w:tcW w:w="118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1F75B89F" w14:textId="657FFDE8" w:rsidR="7F47EFA9" w:rsidRDefault="7F47EFA9" w:rsidP="7F47EFA9">
            <w:pPr>
              <w:jc w:val="center"/>
              <w:rPr>
                <w:rFonts w:ascii="Arial" w:eastAsia="Arial" w:hAnsi="Arial" w:cs="Arial"/>
                <w:sz w:val="16"/>
                <w:szCs w:val="16"/>
              </w:rPr>
            </w:pPr>
          </w:p>
        </w:tc>
      </w:tr>
      <w:tr w:rsidR="7F47EFA9" w14:paraId="0881E4E3" w14:textId="77777777" w:rsidTr="7F47EFA9">
        <w:trPr>
          <w:trHeight w:val="300"/>
        </w:trPr>
        <w:tc>
          <w:tcPr>
            <w:tcW w:w="2825" w:type="dxa"/>
            <w:vMerge/>
            <w:tcBorders>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5DCA230E" w14:textId="77777777" w:rsidR="00D83D80" w:rsidRDefault="00D83D80"/>
        </w:tc>
        <w:tc>
          <w:tcPr>
            <w:tcW w:w="1276" w:type="dxa"/>
            <w:vMerge/>
            <w:tcBorders>
              <w:bottom w:val="single" w:sz="8" w:space="0" w:color="000000" w:themeColor="text1"/>
              <w:right w:val="single" w:sz="8" w:space="0" w:color="000000" w:themeColor="text1"/>
            </w:tcBorders>
            <w:tcMar>
              <w:top w:w="15" w:type="dxa"/>
              <w:left w:w="70" w:type="dxa"/>
              <w:bottom w:w="15" w:type="dxa"/>
              <w:right w:w="70" w:type="dxa"/>
            </w:tcMar>
            <w:vAlign w:val="center"/>
          </w:tcPr>
          <w:p w14:paraId="0DB4CB0D" w14:textId="77777777" w:rsidR="00D83D80" w:rsidRDefault="00D83D80"/>
        </w:tc>
        <w:tc>
          <w:tcPr>
            <w:tcW w:w="992" w:type="dxa"/>
            <w:vMerge/>
            <w:tcBorders>
              <w:left w:val="single" w:sz="8" w:space="0" w:color="000000" w:themeColor="text1"/>
              <w:right w:val="single" w:sz="8" w:space="0" w:color="000000" w:themeColor="text1"/>
            </w:tcBorders>
            <w:tcMar>
              <w:top w:w="15" w:type="dxa"/>
              <w:left w:w="70" w:type="dxa"/>
              <w:bottom w:w="15" w:type="dxa"/>
              <w:right w:w="70" w:type="dxa"/>
            </w:tcMar>
            <w:vAlign w:val="center"/>
          </w:tcPr>
          <w:p w14:paraId="513D2F4C" w14:textId="77777777" w:rsidR="00D83D80" w:rsidRDefault="00D83D80"/>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3293FC0A" w14:textId="00604F88" w:rsidR="7F47EFA9" w:rsidRDefault="7F47EFA9" w:rsidP="7F47EFA9">
            <w:pPr>
              <w:jc w:val="center"/>
              <w:rPr>
                <w:rFonts w:ascii="Arial" w:hAnsi="Arial" w:cs="Arial"/>
                <w:sz w:val="16"/>
                <w:szCs w:val="16"/>
              </w:rPr>
            </w:pPr>
            <w:r w:rsidRPr="7F47EFA9">
              <w:rPr>
                <w:rFonts w:ascii="Arial" w:eastAsia="Arial" w:hAnsi="Arial" w:cs="Arial"/>
                <w:sz w:val="16"/>
                <w:szCs w:val="16"/>
              </w:rPr>
              <w:t>Cumple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5135B35C" w14:textId="7299B90D" w:rsidR="7F47EFA9" w:rsidRDefault="7F47EFA9" w:rsidP="7F47EFA9">
            <w:pPr>
              <w:jc w:val="center"/>
              <w:rPr>
                <w:rFonts w:ascii="Arial" w:hAnsi="Arial" w:cs="Arial"/>
                <w:sz w:val="16"/>
                <w:szCs w:val="16"/>
              </w:rPr>
            </w:pPr>
            <w:r w:rsidRPr="7F47EFA9">
              <w:rPr>
                <w:rFonts w:ascii="Arial" w:eastAsia="Arial" w:hAnsi="Arial" w:cs="Arial"/>
                <w:sz w:val="16"/>
                <w:szCs w:val="16"/>
              </w:rPr>
              <w:t>Cumple</w:t>
            </w:r>
          </w:p>
        </w:tc>
        <w:tc>
          <w:tcPr>
            <w:tcW w:w="1134" w:type="dxa"/>
            <w:vMerge/>
            <w:tcBorders>
              <w:left w:val="single" w:sz="8" w:space="0" w:color="000000" w:themeColor="text1"/>
              <w:right w:val="single" w:sz="8" w:space="0" w:color="000000" w:themeColor="text1"/>
            </w:tcBorders>
            <w:tcMar>
              <w:top w:w="15" w:type="dxa"/>
              <w:left w:w="70" w:type="dxa"/>
              <w:bottom w:w="15" w:type="dxa"/>
              <w:right w:w="70" w:type="dxa"/>
            </w:tcMar>
            <w:vAlign w:val="center"/>
          </w:tcPr>
          <w:p w14:paraId="5890E4FB" w14:textId="77777777" w:rsidR="00D83D80" w:rsidRDefault="00D83D80"/>
        </w:tc>
        <w:tc>
          <w:tcPr>
            <w:tcW w:w="1180" w:type="dxa"/>
            <w:vMerge/>
            <w:tcBorders>
              <w:left w:val="single" w:sz="8" w:space="0" w:color="000000" w:themeColor="text1"/>
              <w:right w:val="single" w:sz="8" w:space="0" w:color="000000" w:themeColor="text1"/>
            </w:tcBorders>
            <w:tcMar>
              <w:top w:w="15" w:type="dxa"/>
              <w:left w:w="70" w:type="dxa"/>
              <w:bottom w:w="15" w:type="dxa"/>
              <w:right w:w="70" w:type="dxa"/>
            </w:tcMar>
            <w:vAlign w:val="center"/>
          </w:tcPr>
          <w:p w14:paraId="52667ADC" w14:textId="77777777" w:rsidR="00D83D80" w:rsidRDefault="00D83D80"/>
        </w:tc>
      </w:tr>
      <w:tr w:rsidR="7F47EFA9" w14:paraId="7536CD31" w14:textId="77777777" w:rsidTr="7F47EFA9">
        <w:trPr>
          <w:trHeight w:val="300"/>
        </w:trPr>
        <w:tc>
          <w:tcPr>
            <w:tcW w:w="2825" w:type="dxa"/>
            <w:vMerge/>
            <w:tcBorders>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3C895EAA" w14:textId="77777777" w:rsidR="00D83D80" w:rsidRDefault="00D83D80"/>
        </w:tc>
        <w:tc>
          <w:tcPr>
            <w:tcW w:w="1276" w:type="dxa"/>
            <w:vMerge/>
            <w:tcBorders>
              <w:bottom w:val="single" w:sz="8" w:space="0" w:color="000000" w:themeColor="text1"/>
              <w:right w:val="single" w:sz="8" w:space="0" w:color="000000" w:themeColor="text1"/>
            </w:tcBorders>
            <w:tcMar>
              <w:top w:w="15" w:type="dxa"/>
              <w:left w:w="70" w:type="dxa"/>
              <w:bottom w:w="15" w:type="dxa"/>
              <w:right w:w="70" w:type="dxa"/>
            </w:tcMar>
            <w:vAlign w:val="center"/>
          </w:tcPr>
          <w:p w14:paraId="5F90DE3F" w14:textId="77777777" w:rsidR="00D83D80" w:rsidRDefault="00D83D80"/>
        </w:tc>
        <w:tc>
          <w:tcPr>
            <w:tcW w:w="992" w:type="dxa"/>
            <w:vMerge/>
            <w:tcBorders>
              <w:left w:val="single" w:sz="8" w:space="0" w:color="000000" w:themeColor="text1"/>
              <w:right w:val="single" w:sz="8" w:space="0" w:color="000000" w:themeColor="text1"/>
            </w:tcBorders>
            <w:tcMar>
              <w:top w:w="15" w:type="dxa"/>
              <w:left w:w="70" w:type="dxa"/>
              <w:bottom w:w="15" w:type="dxa"/>
              <w:right w:w="70" w:type="dxa"/>
            </w:tcMar>
            <w:vAlign w:val="center"/>
          </w:tcPr>
          <w:p w14:paraId="61E0DFF8" w14:textId="77777777" w:rsidR="00D83D80" w:rsidRDefault="00D83D80"/>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364A3D8B" w14:textId="00604F88" w:rsidR="7F47EFA9" w:rsidRDefault="7F47EFA9" w:rsidP="7F47EFA9">
            <w:pPr>
              <w:jc w:val="center"/>
              <w:rPr>
                <w:rFonts w:ascii="Arial" w:hAnsi="Arial" w:cs="Arial"/>
                <w:sz w:val="16"/>
                <w:szCs w:val="16"/>
              </w:rPr>
            </w:pPr>
            <w:r w:rsidRPr="7F47EFA9">
              <w:rPr>
                <w:rFonts w:ascii="Arial" w:eastAsia="Arial" w:hAnsi="Arial" w:cs="Arial"/>
                <w:sz w:val="16"/>
                <w:szCs w:val="16"/>
              </w:rPr>
              <w:t>Cumple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08FBD5C8" w14:textId="7299B90D" w:rsidR="7F47EFA9" w:rsidRDefault="7F47EFA9" w:rsidP="7F47EFA9">
            <w:pPr>
              <w:jc w:val="center"/>
              <w:rPr>
                <w:rFonts w:ascii="Arial" w:hAnsi="Arial" w:cs="Arial"/>
                <w:sz w:val="16"/>
                <w:szCs w:val="16"/>
              </w:rPr>
            </w:pPr>
            <w:r w:rsidRPr="7F47EFA9">
              <w:rPr>
                <w:rFonts w:ascii="Arial" w:eastAsia="Arial" w:hAnsi="Arial" w:cs="Arial"/>
                <w:sz w:val="16"/>
                <w:szCs w:val="16"/>
              </w:rPr>
              <w:t>Cumple</w:t>
            </w:r>
          </w:p>
        </w:tc>
        <w:tc>
          <w:tcPr>
            <w:tcW w:w="1134" w:type="dxa"/>
            <w:vMerge/>
            <w:tcBorders>
              <w:left w:val="single" w:sz="8" w:space="0" w:color="000000" w:themeColor="text1"/>
              <w:right w:val="single" w:sz="8" w:space="0" w:color="000000" w:themeColor="text1"/>
            </w:tcBorders>
            <w:tcMar>
              <w:top w:w="15" w:type="dxa"/>
              <w:left w:w="70" w:type="dxa"/>
              <w:bottom w:w="15" w:type="dxa"/>
              <w:right w:w="70" w:type="dxa"/>
            </w:tcMar>
            <w:vAlign w:val="center"/>
          </w:tcPr>
          <w:p w14:paraId="600B3F60" w14:textId="77777777" w:rsidR="00D83D80" w:rsidRDefault="00D83D80"/>
        </w:tc>
        <w:tc>
          <w:tcPr>
            <w:tcW w:w="1180" w:type="dxa"/>
            <w:vMerge/>
            <w:tcBorders>
              <w:left w:val="single" w:sz="8" w:space="0" w:color="000000" w:themeColor="text1"/>
              <w:right w:val="single" w:sz="8" w:space="0" w:color="000000" w:themeColor="text1"/>
            </w:tcBorders>
            <w:tcMar>
              <w:top w:w="15" w:type="dxa"/>
              <w:left w:w="70" w:type="dxa"/>
              <w:bottom w:w="15" w:type="dxa"/>
              <w:right w:w="70" w:type="dxa"/>
            </w:tcMar>
            <w:vAlign w:val="center"/>
          </w:tcPr>
          <w:p w14:paraId="02BC450E" w14:textId="77777777" w:rsidR="00D83D80" w:rsidRDefault="00D83D80"/>
        </w:tc>
      </w:tr>
      <w:tr w:rsidR="1044EC4C" w14:paraId="34008AEB" w14:textId="77777777" w:rsidTr="7F47EFA9">
        <w:trPr>
          <w:trHeight w:val="300"/>
        </w:trPr>
        <w:tc>
          <w:tcPr>
            <w:tcW w:w="2825" w:type="dxa"/>
            <w:vMerge/>
            <w:tcBorders>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3F794686" w14:textId="77777777" w:rsidR="005256DF" w:rsidRDefault="005256DF"/>
        </w:tc>
        <w:tc>
          <w:tcPr>
            <w:tcW w:w="1276" w:type="dxa"/>
            <w:vMerge/>
            <w:tcBorders>
              <w:bottom w:val="single" w:sz="8" w:space="0" w:color="000000" w:themeColor="text1"/>
              <w:right w:val="single" w:sz="8" w:space="0" w:color="000000" w:themeColor="text1"/>
            </w:tcBorders>
            <w:tcMar>
              <w:top w:w="15" w:type="dxa"/>
              <w:left w:w="70" w:type="dxa"/>
              <w:bottom w:w="15" w:type="dxa"/>
              <w:right w:w="70" w:type="dxa"/>
            </w:tcMar>
            <w:vAlign w:val="center"/>
          </w:tcPr>
          <w:p w14:paraId="0DE9DD48" w14:textId="77777777" w:rsidR="005256DF" w:rsidRDefault="005256DF"/>
        </w:tc>
        <w:tc>
          <w:tcPr>
            <w:tcW w:w="992" w:type="dxa"/>
            <w:vMerge/>
            <w:tcBorders>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28B4E2E5" w14:textId="74246907" w:rsidR="6B3C5773" w:rsidRDefault="6B3C5773" w:rsidP="1044EC4C">
            <w:pPr>
              <w:jc w:val="center"/>
              <w:rPr>
                <w:rFonts w:ascii="Arial" w:eastAsia="Arial" w:hAnsi="Arial" w:cs="Arial"/>
                <w:sz w:val="16"/>
                <w:szCs w:val="16"/>
              </w:rPr>
            </w:pPr>
            <w:r w:rsidRPr="1044EC4C">
              <w:rPr>
                <w:rFonts w:ascii="Arial" w:eastAsia="Arial" w:hAnsi="Arial" w:cs="Arial"/>
                <w:sz w:val="16"/>
                <w:szCs w:val="16"/>
              </w:rPr>
              <w:t>4</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5717350A" w14:textId="00604F88" w:rsidR="7F47EFA9" w:rsidRDefault="7F47EFA9" w:rsidP="7F47EFA9">
            <w:pPr>
              <w:jc w:val="center"/>
              <w:rPr>
                <w:rFonts w:ascii="Arial" w:hAnsi="Arial" w:cs="Arial"/>
                <w:sz w:val="16"/>
                <w:szCs w:val="16"/>
              </w:rPr>
            </w:pPr>
            <w:r w:rsidRPr="7F47EFA9">
              <w:rPr>
                <w:rFonts w:ascii="Arial" w:eastAsia="Arial" w:hAnsi="Arial" w:cs="Arial"/>
                <w:sz w:val="16"/>
                <w:szCs w:val="16"/>
              </w:rPr>
              <w:t>Cumple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2F2B7249" w14:textId="7299B90D" w:rsidR="7F47EFA9" w:rsidRDefault="7F47EFA9" w:rsidP="7F47EFA9">
            <w:pPr>
              <w:jc w:val="center"/>
              <w:rPr>
                <w:rFonts w:ascii="Arial" w:hAnsi="Arial" w:cs="Arial"/>
                <w:sz w:val="16"/>
                <w:szCs w:val="16"/>
              </w:rPr>
            </w:pPr>
            <w:r w:rsidRPr="7F47EFA9">
              <w:rPr>
                <w:rFonts w:ascii="Arial" w:eastAsia="Arial" w:hAnsi="Arial" w:cs="Arial"/>
                <w:sz w:val="16"/>
                <w:szCs w:val="16"/>
              </w:rPr>
              <w:t>Cumple</w:t>
            </w:r>
          </w:p>
        </w:tc>
        <w:tc>
          <w:tcPr>
            <w:tcW w:w="1134" w:type="dxa"/>
            <w:vMerge/>
            <w:tcBorders>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71867814" w14:textId="78A059B2" w:rsidR="1044EC4C" w:rsidRDefault="1044EC4C" w:rsidP="1044EC4C">
            <w:pPr>
              <w:jc w:val="center"/>
              <w:rPr>
                <w:rFonts w:ascii="Arial" w:eastAsia="Arial" w:hAnsi="Arial" w:cs="Arial"/>
                <w:sz w:val="16"/>
                <w:szCs w:val="16"/>
              </w:rPr>
            </w:pPr>
          </w:p>
        </w:tc>
        <w:tc>
          <w:tcPr>
            <w:tcW w:w="1180" w:type="dxa"/>
            <w:vMerge/>
            <w:tcBorders>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7A18723B" w14:textId="79CB3339" w:rsidR="1044EC4C" w:rsidRDefault="1044EC4C" w:rsidP="1044EC4C">
            <w:pPr>
              <w:jc w:val="center"/>
              <w:rPr>
                <w:rFonts w:ascii="Arial" w:eastAsia="Arial" w:hAnsi="Arial" w:cs="Arial"/>
                <w:sz w:val="16"/>
                <w:szCs w:val="16"/>
              </w:rPr>
            </w:pPr>
          </w:p>
        </w:tc>
      </w:tr>
      <w:tr w:rsidR="740099B9" w14:paraId="63DFE769" w14:textId="77777777" w:rsidTr="7F47EFA9">
        <w:trPr>
          <w:trHeight w:val="300"/>
        </w:trPr>
        <w:tc>
          <w:tcPr>
            <w:tcW w:w="282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70" w:type="dxa"/>
              <w:bottom w:w="15" w:type="dxa"/>
              <w:right w:w="70" w:type="dxa"/>
            </w:tcMar>
            <w:vAlign w:val="center"/>
          </w:tcPr>
          <w:p w14:paraId="2E27B227" w14:textId="2C3A3BB2" w:rsidR="512F0F40" w:rsidRDefault="512F0F40" w:rsidP="1044EC4C">
            <w:pPr>
              <w:rPr>
                <w:rFonts w:ascii="Arial" w:hAnsi="Arial" w:cs="Arial"/>
                <w:sz w:val="16"/>
                <w:szCs w:val="16"/>
              </w:rPr>
            </w:pPr>
            <w:r w:rsidRPr="1044EC4C">
              <w:rPr>
                <w:rFonts w:ascii="Arial" w:eastAsia="Arial" w:hAnsi="Arial" w:cs="Arial"/>
                <w:sz w:val="16"/>
                <w:szCs w:val="16"/>
              </w:rPr>
              <w:t>3</w:t>
            </w:r>
            <w:r w:rsidR="740099B9" w:rsidRPr="1044EC4C">
              <w:rPr>
                <w:rFonts w:ascii="Arial" w:eastAsia="Arial" w:hAnsi="Arial" w:cs="Arial"/>
                <w:sz w:val="16"/>
                <w:szCs w:val="16"/>
              </w:rPr>
              <w:t xml:space="preserve">. Gestión </w:t>
            </w:r>
            <w:r w:rsidR="1C208B72" w:rsidRPr="1044EC4C">
              <w:rPr>
                <w:rFonts w:ascii="Arial" w:eastAsia="Arial" w:hAnsi="Arial" w:cs="Arial"/>
                <w:sz w:val="16"/>
                <w:szCs w:val="16"/>
              </w:rPr>
              <w:t>d</w:t>
            </w:r>
            <w:r w:rsidR="740099B9" w:rsidRPr="1044EC4C">
              <w:rPr>
                <w:rFonts w:ascii="Arial" w:eastAsia="Arial" w:hAnsi="Arial" w:cs="Arial"/>
                <w:sz w:val="16"/>
                <w:szCs w:val="16"/>
              </w:rPr>
              <w:t>e Laboratorio</w:t>
            </w:r>
          </w:p>
        </w:tc>
        <w:tc>
          <w:tcPr>
            <w:tcW w:w="1276"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33754BF4" w14:textId="1E209400" w:rsidR="740099B9" w:rsidRDefault="45121759" w:rsidP="1044EC4C">
            <w:pPr>
              <w:spacing w:line="259" w:lineRule="auto"/>
              <w:jc w:val="center"/>
            </w:pPr>
            <w:r w:rsidRPr="1044EC4C">
              <w:rPr>
                <w:rFonts w:ascii="Arial" w:eastAsia="Arial" w:hAnsi="Arial" w:cs="Arial"/>
                <w:sz w:val="16"/>
                <w:szCs w:val="16"/>
              </w:rPr>
              <w:t>1</w:t>
            </w:r>
          </w:p>
        </w:tc>
        <w:tc>
          <w:tcPr>
            <w:tcW w:w="992"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118D8D50" w14:textId="7974575B" w:rsidR="6A8F8FCF" w:rsidRDefault="6A8F8FCF" w:rsidP="1044EC4C">
            <w:pPr>
              <w:spacing w:line="259" w:lineRule="auto"/>
              <w:jc w:val="center"/>
            </w:pPr>
            <w:r w:rsidRPr="1044EC4C">
              <w:rPr>
                <w:rFonts w:ascii="Arial" w:eastAsia="Arial" w:hAnsi="Arial" w:cs="Arial"/>
                <w:sz w:val="16"/>
                <w:szCs w:val="16"/>
              </w:rPr>
              <w:t>4</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495292FF" w14:textId="09F5A561" w:rsidR="740099B9" w:rsidRDefault="55A81163" w:rsidP="740099B9">
            <w:pPr>
              <w:jc w:val="center"/>
              <w:rPr>
                <w:rFonts w:ascii="Arial" w:hAnsi="Arial" w:cs="Arial"/>
                <w:sz w:val="16"/>
                <w:szCs w:val="16"/>
              </w:rPr>
            </w:pPr>
            <w:r w:rsidRPr="1044EC4C">
              <w:rPr>
                <w:rFonts w:ascii="Arial" w:eastAsia="Arial" w:hAnsi="Arial" w:cs="Arial"/>
                <w:sz w:val="16"/>
                <w:szCs w:val="16"/>
              </w:rPr>
              <w:t>Cumple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05AF3BA6" w14:textId="40FD3EC3" w:rsidR="740099B9" w:rsidRDefault="55A81163" w:rsidP="740099B9">
            <w:pPr>
              <w:jc w:val="center"/>
              <w:rPr>
                <w:rFonts w:ascii="Arial" w:hAnsi="Arial" w:cs="Arial"/>
                <w:sz w:val="16"/>
                <w:szCs w:val="16"/>
              </w:rPr>
            </w:pPr>
            <w:r w:rsidRPr="1044EC4C">
              <w:rPr>
                <w:rFonts w:ascii="Arial" w:eastAsia="Arial" w:hAnsi="Arial" w:cs="Arial"/>
                <w:sz w:val="16"/>
                <w:szCs w:val="16"/>
              </w:rPr>
              <w:t>Cumple</w:t>
            </w:r>
          </w:p>
        </w:tc>
        <w:tc>
          <w:tcPr>
            <w:tcW w:w="1134" w:type="dxa"/>
            <w:vMerge w:val="restart"/>
            <w:tcBorders>
              <w:top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03E4C39F" w14:textId="597F08EA" w:rsidR="55F5A000" w:rsidRDefault="55F5A000" w:rsidP="1044EC4C">
            <w:pPr>
              <w:spacing w:line="259" w:lineRule="auto"/>
              <w:jc w:val="center"/>
            </w:pPr>
            <w:r w:rsidRPr="1044EC4C">
              <w:rPr>
                <w:rFonts w:ascii="Arial" w:eastAsia="Arial" w:hAnsi="Arial" w:cs="Arial"/>
                <w:sz w:val="16"/>
                <w:szCs w:val="16"/>
              </w:rPr>
              <w:t>0</w:t>
            </w:r>
          </w:p>
        </w:tc>
        <w:tc>
          <w:tcPr>
            <w:tcW w:w="118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0B3119D6" w14:textId="26E22E30" w:rsidR="740099B9" w:rsidRDefault="740099B9" w:rsidP="1044EC4C">
            <w:pPr>
              <w:jc w:val="center"/>
              <w:rPr>
                <w:rFonts w:ascii="Arial" w:hAnsi="Arial" w:cs="Arial"/>
                <w:sz w:val="16"/>
                <w:szCs w:val="16"/>
              </w:rPr>
            </w:pPr>
          </w:p>
        </w:tc>
      </w:tr>
      <w:tr w:rsidR="740099B9" w14:paraId="45440EA6" w14:textId="77777777" w:rsidTr="7F47EFA9">
        <w:trPr>
          <w:trHeight w:val="300"/>
        </w:trPr>
        <w:tc>
          <w:tcPr>
            <w:tcW w:w="2825" w:type="dxa"/>
            <w:vMerge/>
            <w:tcBorders>
              <w:left w:val="single" w:sz="8" w:space="0" w:color="000000" w:themeColor="text1"/>
              <w:bottom w:val="single" w:sz="8" w:space="0" w:color="000000" w:themeColor="text1"/>
              <w:right w:val="single" w:sz="8" w:space="0" w:color="000000" w:themeColor="text1"/>
            </w:tcBorders>
          </w:tcPr>
          <w:p w14:paraId="42CFB766" w14:textId="77777777" w:rsidR="005256DF" w:rsidRDefault="005256DF"/>
        </w:tc>
        <w:tc>
          <w:tcPr>
            <w:tcW w:w="1276" w:type="dxa"/>
            <w:vMerge/>
            <w:tcBorders>
              <w:bottom w:val="single" w:sz="8" w:space="0" w:color="000000" w:themeColor="text1"/>
              <w:right w:val="single" w:sz="8" w:space="0" w:color="000000" w:themeColor="text1"/>
            </w:tcBorders>
          </w:tcPr>
          <w:p w14:paraId="09333117" w14:textId="77777777" w:rsidR="005256DF" w:rsidRDefault="005256DF"/>
        </w:tc>
        <w:tc>
          <w:tcPr>
            <w:tcW w:w="992" w:type="dxa"/>
            <w:vMerge/>
            <w:tcBorders>
              <w:bottom w:val="single" w:sz="8" w:space="0" w:color="000000" w:themeColor="text1"/>
              <w:right w:val="single" w:sz="8" w:space="0" w:color="000000" w:themeColor="text1"/>
            </w:tcBorders>
          </w:tcPr>
          <w:p w14:paraId="1A7C7D74" w14:textId="77777777" w:rsidR="005256DF" w:rsidRDefault="005256DF"/>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26A3C9F8" w14:textId="524B39FF" w:rsidR="740099B9" w:rsidRDefault="55A81163" w:rsidP="740099B9">
            <w:pPr>
              <w:jc w:val="center"/>
              <w:rPr>
                <w:rFonts w:ascii="Arial" w:hAnsi="Arial" w:cs="Arial"/>
                <w:sz w:val="16"/>
                <w:szCs w:val="16"/>
              </w:rPr>
            </w:pPr>
            <w:r w:rsidRPr="1044EC4C">
              <w:rPr>
                <w:rFonts w:ascii="Arial" w:eastAsia="Arial" w:hAnsi="Arial" w:cs="Arial"/>
                <w:sz w:val="16"/>
                <w:szCs w:val="16"/>
              </w:rPr>
              <w:t>Cumple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7332607F" w14:textId="40A0899A" w:rsidR="740099B9" w:rsidRDefault="55A81163" w:rsidP="740099B9">
            <w:pPr>
              <w:jc w:val="center"/>
              <w:rPr>
                <w:rFonts w:ascii="Arial" w:hAnsi="Arial" w:cs="Arial"/>
                <w:sz w:val="16"/>
                <w:szCs w:val="16"/>
              </w:rPr>
            </w:pPr>
            <w:r w:rsidRPr="1044EC4C">
              <w:rPr>
                <w:rFonts w:ascii="Arial" w:eastAsia="Arial" w:hAnsi="Arial" w:cs="Arial"/>
                <w:sz w:val="16"/>
                <w:szCs w:val="16"/>
              </w:rPr>
              <w:t>Cumple</w:t>
            </w:r>
          </w:p>
        </w:tc>
        <w:tc>
          <w:tcPr>
            <w:tcW w:w="1134" w:type="dxa"/>
            <w:vMerge/>
            <w:tcBorders>
              <w:bottom w:val="single" w:sz="8" w:space="0" w:color="000000" w:themeColor="text1"/>
              <w:right w:val="single" w:sz="8" w:space="0" w:color="000000" w:themeColor="text1"/>
            </w:tcBorders>
          </w:tcPr>
          <w:p w14:paraId="791B7DD6" w14:textId="77777777" w:rsidR="005256DF" w:rsidRDefault="005256DF"/>
        </w:tc>
        <w:tc>
          <w:tcPr>
            <w:tcW w:w="1180" w:type="dxa"/>
            <w:vMerge/>
            <w:tcBorders>
              <w:bottom w:val="single" w:sz="8" w:space="0" w:color="000000" w:themeColor="text1"/>
              <w:right w:val="single" w:sz="8" w:space="0" w:color="000000" w:themeColor="text1"/>
            </w:tcBorders>
          </w:tcPr>
          <w:p w14:paraId="3E1F91E6" w14:textId="77777777" w:rsidR="005256DF" w:rsidRDefault="005256DF"/>
        </w:tc>
      </w:tr>
      <w:tr w:rsidR="740099B9" w14:paraId="7688BDBA" w14:textId="77777777" w:rsidTr="7F47EFA9">
        <w:trPr>
          <w:trHeight w:val="300"/>
        </w:trPr>
        <w:tc>
          <w:tcPr>
            <w:tcW w:w="2825" w:type="dxa"/>
            <w:vMerge/>
            <w:tcBorders>
              <w:left w:val="single" w:sz="8" w:space="0" w:color="000000" w:themeColor="text1"/>
              <w:bottom w:val="single" w:sz="8" w:space="0" w:color="000000" w:themeColor="text1"/>
              <w:right w:val="single" w:sz="8" w:space="0" w:color="000000" w:themeColor="text1"/>
            </w:tcBorders>
          </w:tcPr>
          <w:p w14:paraId="2469B49D" w14:textId="77777777" w:rsidR="005256DF" w:rsidRDefault="005256DF"/>
        </w:tc>
        <w:tc>
          <w:tcPr>
            <w:tcW w:w="1276" w:type="dxa"/>
            <w:vMerge/>
            <w:tcBorders>
              <w:bottom w:val="single" w:sz="8" w:space="0" w:color="000000" w:themeColor="text1"/>
              <w:right w:val="single" w:sz="8" w:space="0" w:color="000000" w:themeColor="text1"/>
            </w:tcBorders>
          </w:tcPr>
          <w:p w14:paraId="54330F78" w14:textId="77777777" w:rsidR="005256DF" w:rsidRDefault="005256DF"/>
        </w:tc>
        <w:tc>
          <w:tcPr>
            <w:tcW w:w="992" w:type="dxa"/>
            <w:vMerge/>
            <w:tcBorders>
              <w:bottom w:val="single" w:sz="8" w:space="0" w:color="000000" w:themeColor="text1"/>
              <w:right w:val="single" w:sz="8" w:space="0" w:color="000000" w:themeColor="text1"/>
            </w:tcBorders>
          </w:tcPr>
          <w:p w14:paraId="00555B81" w14:textId="77777777" w:rsidR="005256DF" w:rsidRDefault="005256DF"/>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51B7C1BD" w14:textId="5C001B15" w:rsidR="740099B9" w:rsidRDefault="55A81163" w:rsidP="740099B9">
            <w:pPr>
              <w:jc w:val="center"/>
              <w:rPr>
                <w:rFonts w:ascii="Arial" w:hAnsi="Arial" w:cs="Arial"/>
                <w:sz w:val="16"/>
                <w:szCs w:val="16"/>
              </w:rPr>
            </w:pPr>
            <w:r w:rsidRPr="1044EC4C">
              <w:rPr>
                <w:rFonts w:ascii="Arial" w:eastAsia="Arial" w:hAnsi="Arial" w:cs="Arial"/>
                <w:sz w:val="16"/>
                <w:szCs w:val="16"/>
              </w:rPr>
              <w:t>Cumple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22C69E6B" w14:textId="435365B6" w:rsidR="740099B9" w:rsidRDefault="55A81163" w:rsidP="740099B9">
            <w:pPr>
              <w:jc w:val="center"/>
              <w:rPr>
                <w:rFonts w:ascii="Arial" w:hAnsi="Arial" w:cs="Arial"/>
                <w:sz w:val="16"/>
                <w:szCs w:val="16"/>
              </w:rPr>
            </w:pPr>
            <w:r w:rsidRPr="1044EC4C">
              <w:rPr>
                <w:rFonts w:ascii="Arial" w:eastAsia="Arial" w:hAnsi="Arial" w:cs="Arial"/>
                <w:sz w:val="16"/>
                <w:szCs w:val="16"/>
              </w:rPr>
              <w:t>Cumple</w:t>
            </w:r>
          </w:p>
        </w:tc>
        <w:tc>
          <w:tcPr>
            <w:tcW w:w="1134" w:type="dxa"/>
            <w:vMerge/>
            <w:tcBorders>
              <w:bottom w:val="single" w:sz="8" w:space="0" w:color="000000" w:themeColor="text1"/>
              <w:right w:val="single" w:sz="8" w:space="0" w:color="000000" w:themeColor="text1"/>
            </w:tcBorders>
          </w:tcPr>
          <w:p w14:paraId="072CDAA7" w14:textId="77777777" w:rsidR="005256DF" w:rsidRDefault="005256DF"/>
        </w:tc>
        <w:tc>
          <w:tcPr>
            <w:tcW w:w="1180" w:type="dxa"/>
            <w:vMerge/>
            <w:tcBorders>
              <w:bottom w:val="single" w:sz="8" w:space="0" w:color="000000" w:themeColor="text1"/>
              <w:right w:val="single" w:sz="8" w:space="0" w:color="000000" w:themeColor="text1"/>
            </w:tcBorders>
          </w:tcPr>
          <w:p w14:paraId="509CEDBB" w14:textId="77777777" w:rsidR="005256DF" w:rsidRDefault="005256DF"/>
        </w:tc>
      </w:tr>
      <w:tr w:rsidR="740099B9" w14:paraId="736FDBB2" w14:textId="77777777" w:rsidTr="7F47EFA9">
        <w:trPr>
          <w:trHeight w:val="300"/>
        </w:trPr>
        <w:tc>
          <w:tcPr>
            <w:tcW w:w="2825" w:type="dxa"/>
            <w:vMerge/>
            <w:tcBorders>
              <w:left w:val="single" w:sz="8" w:space="0" w:color="000000" w:themeColor="text1"/>
              <w:bottom w:val="single" w:sz="8" w:space="0" w:color="000000" w:themeColor="text1"/>
              <w:right w:val="single" w:sz="8" w:space="0" w:color="000000" w:themeColor="text1"/>
            </w:tcBorders>
          </w:tcPr>
          <w:p w14:paraId="28F9D6BA" w14:textId="77777777" w:rsidR="005256DF" w:rsidRDefault="005256DF"/>
        </w:tc>
        <w:tc>
          <w:tcPr>
            <w:tcW w:w="1276" w:type="dxa"/>
            <w:vMerge/>
            <w:tcBorders>
              <w:bottom w:val="single" w:sz="8" w:space="0" w:color="000000" w:themeColor="text1"/>
              <w:right w:val="single" w:sz="8" w:space="0" w:color="000000" w:themeColor="text1"/>
            </w:tcBorders>
          </w:tcPr>
          <w:p w14:paraId="7FBA7C8D" w14:textId="77777777" w:rsidR="005256DF" w:rsidRDefault="005256DF"/>
        </w:tc>
        <w:tc>
          <w:tcPr>
            <w:tcW w:w="992" w:type="dxa"/>
            <w:vMerge/>
            <w:tcBorders>
              <w:bottom w:val="single" w:sz="8" w:space="0" w:color="000000" w:themeColor="text1"/>
              <w:right w:val="single" w:sz="8" w:space="0" w:color="000000" w:themeColor="text1"/>
            </w:tcBorders>
          </w:tcPr>
          <w:p w14:paraId="232ACAC6" w14:textId="77777777" w:rsidR="005256DF" w:rsidRDefault="005256DF"/>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2B008CEA" w14:textId="0EEE78C9" w:rsidR="55A81163" w:rsidRDefault="55A81163" w:rsidP="1044EC4C">
            <w:pPr>
              <w:jc w:val="center"/>
              <w:rPr>
                <w:rFonts w:ascii="Arial" w:hAnsi="Arial" w:cs="Arial"/>
                <w:sz w:val="16"/>
                <w:szCs w:val="16"/>
              </w:rPr>
            </w:pPr>
            <w:r w:rsidRPr="1044EC4C">
              <w:rPr>
                <w:rFonts w:ascii="Arial" w:eastAsia="Arial" w:hAnsi="Arial" w:cs="Arial"/>
                <w:sz w:val="16"/>
                <w:szCs w:val="16"/>
              </w:rPr>
              <w:t>Cumple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4EF3AFC6" w14:textId="30838BB4" w:rsidR="740099B9" w:rsidRDefault="55A81163" w:rsidP="740099B9">
            <w:pPr>
              <w:jc w:val="center"/>
              <w:rPr>
                <w:rFonts w:ascii="Arial" w:hAnsi="Arial" w:cs="Arial"/>
                <w:sz w:val="16"/>
                <w:szCs w:val="16"/>
              </w:rPr>
            </w:pPr>
            <w:r w:rsidRPr="1044EC4C">
              <w:rPr>
                <w:rFonts w:ascii="Arial" w:eastAsia="Arial" w:hAnsi="Arial" w:cs="Arial"/>
                <w:sz w:val="16"/>
                <w:szCs w:val="16"/>
              </w:rPr>
              <w:t>Cumple</w:t>
            </w:r>
          </w:p>
        </w:tc>
        <w:tc>
          <w:tcPr>
            <w:tcW w:w="1134" w:type="dxa"/>
            <w:vMerge/>
            <w:tcBorders>
              <w:bottom w:val="single" w:sz="8" w:space="0" w:color="000000" w:themeColor="text1"/>
              <w:right w:val="single" w:sz="8" w:space="0" w:color="000000" w:themeColor="text1"/>
            </w:tcBorders>
          </w:tcPr>
          <w:p w14:paraId="49EBC87D" w14:textId="77777777" w:rsidR="005256DF" w:rsidRDefault="005256DF"/>
        </w:tc>
        <w:tc>
          <w:tcPr>
            <w:tcW w:w="1180" w:type="dxa"/>
            <w:vMerge/>
            <w:tcBorders>
              <w:bottom w:val="single" w:sz="8" w:space="0" w:color="000000" w:themeColor="text1"/>
              <w:right w:val="single" w:sz="8" w:space="0" w:color="000000" w:themeColor="text1"/>
            </w:tcBorders>
          </w:tcPr>
          <w:p w14:paraId="409BA3F3" w14:textId="77777777" w:rsidR="005256DF" w:rsidRDefault="005256DF"/>
        </w:tc>
      </w:tr>
      <w:tr w:rsidR="740099B9" w14:paraId="02E9C4A5" w14:textId="77777777" w:rsidTr="7F47EFA9">
        <w:trPr>
          <w:trHeight w:val="300"/>
        </w:trPr>
        <w:tc>
          <w:tcPr>
            <w:tcW w:w="28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70" w:type="dxa"/>
              <w:bottom w:w="15" w:type="dxa"/>
              <w:right w:w="70" w:type="dxa"/>
            </w:tcMar>
            <w:vAlign w:val="center"/>
          </w:tcPr>
          <w:p w14:paraId="13704971" w14:textId="067320DE" w:rsidR="2891EF01" w:rsidRDefault="2891EF01" w:rsidP="1044EC4C">
            <w:pPr>
              <w:rPr>
                <w:rFonts w:ascii="Arial" w:hAnsi="Arial" w:cs="Arial"/>
                <w:sz w:val="16"/>
                <w:szCs w:val="16"/>
              </w:rPr>
            </w:pPr>
            <w:r w:rsidRPr="1044EC4C">
              <w:rPr>
                <w:rFonts w:ascii="Arial" w:eastAsia="Arial" w:hAnsi="Arial" w:cs="Arial"/>
                <w:sz w:val="16"/>
                <w:szCs w:val="16"/>
              </w:rPr>
              <w:t>4</w:t>
            </w:r>
            <w:r w:rsidR="740099B9" w:rsidRPr="1044EC4C">
              <w:rPr>
                <w:rFonts w:ascii="Arial" w:eastAsia="Arial" w:hAnsi="Arial" w:cs="Arial"/>
                <w:sz w:val="16"/>
                <w:szCs w:val="16"/>
              </w:rPr>
              <w:t xml:space="preserve">. Producción </w:t>
            </w:r>
            <w:r w:rsidR="3FACA35C" w:rsidRPr="1044EC4C">
              <w:rPr>
                <w:rFonts w:ascii="Arial" w:eastAsia="Arial" w:hAnsi="Arial" w:cs="Arial"/>
                <w:sz w:val="16"/>
                <w:szCs w:val="16"/>
              </w:rPr>
              <w:t>d</w:t>
            </w:r>
            <w:r w:rsidR="740099B9" w:rsidRPr="1044EC4C">
              <w:rPr>
                <w:rFonts w:ascii="Arial" w:eastAsia="Arial" w:hAnsi="Arial" w:cs="Arial"/>
                <w:sz w:val="16"/>
                <w:szCs w:val="16"/>
              </w:rPr>
              <w:t>e Mezcla</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35201E0C" w14:textId="2FDB9B81" w:rsidR="740099B9" w:rsidRDefault="740099B9" w:rsidP="740099B9">
            <w:pPr>
              <w:jc w:val="center"/>
              <w:rPr>
                <w:rFonts w:ascii="Arial" w:hAnsi="Arial" w:cs="Arial"/>
                <w:sz w:val="16"/>
                <w:szCs w:val="16"/>
              </w:rPr>
            </w:pPr>
            <w:r w:rsidRPr="740099B9">
              <w:rPr>
                <w:rFonts w:ascii="Arial" w:eastAsia="Arial" w:hAnsi="Arial" w:cs="Arial"/>
                <w:sz w:val="16"/>
                <w:szCs w:val="16"/>
              </w:rPr>
              <w:t>1</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6E439E8C" w14:textId="1B6A4FF0" w:rsidR="740099B9" w:rsidRDefault="27D7C5CA" w:rsidP="1044EC4C">
            <w:pPr>
              <w:jc w:val="center"/>
              <w:rPr>
                <w:rFonts w:ascii="Arial" w:eastAsia="Arial" w:hAnsi="Arial" w:cs="Arial"/>
                <w:sz w:val="16"/>
                <w:szCs w:val="16"/>
              </w:rPr>
            </w:pPr>
            <w:r w:rsidRPr="1044EC4C">
              <w:rPr>
                <w:rFonts w:ascii="Arial" w:eastAsia="Arial" w:hAnsi="Arial" w:cs="Arial"/>
                <w:sz w:val="16"/>
                <w:szCs w:val="16"/>
              </w:rPr>
              <w:t>1</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2CA18F37" w14:textId="6D2D72D6" w:rsidR="740099B9" w:rsidRDefault="7717198C" w:rsidP="1044EC4C">
            <w:pPr>
              <w:jc w:val="center"/>
              <w:rPr>
                <w:rFonts w:ascii="Arial" w:eastAsia="Arial" w:hAnsi="Arial" w:cs="Arial"/>
                <w:sz w:val="16"/>
                <w:szCs w:val="16"/>
              </w:rPr>
            </w:pPr>
            <w:r w:rsidRPr="1044EC4C">
              <w:rPr>
                <w:rFonts w:ascii="Arial" w:eastAsia="Arial" w:hAnsi="Arial" w:cs="Arial"/>
                <w:sz w:val="16"/>
                <w:szCs w:val="16"/>
              </w:rPr>
              <w:t>Cumple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49B1F3AF" w14:textId="008BED80" w:rsidR="740099B9" w:rsidRDefault="7717198C" w:rsidP="1044EC4C">
            <w:pPr>
              <w:jc w:val="center"/>
              <w:rPr>
                <w:rFonts w:ascii="Arial" w:eastAsia="Arial" w:hAnsi="Arial" w:cs="Arial"/>
                <w:sz w:val="16"/>
                <w:szCs w:val="16"/>
              </w:rPr>
            </w:pPr>
            <w:r w:rsidRPr="1044EC4C">
              <w:rPr>
                <w:rFonts w:ascii="Arial" w:eastAsia="Arial" w:hAnsi="Arial" w:cs="Arial"/>
                <w:sz w:val="16"/>
                <w:szCs w:val="16"/>
              </w:rPr>
              <w:t>Cumple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38516F5B" w14:textId="24438154" w:rsidR="740099B9" w:rsidRDefault="464CEE1D" w:rsidP="1044EC4C">
            <w:pPr>
              <w:spacing w:line="259" w:lineRule="auto"/>
              <w:jc w:val="center"/>
            </w:pPr>
            <w:r w:rsidRPr="1044EC4C">
              <w:rPr>
                <w:rFonts w:ascii="Arial" w:eastAsia="Arial" w:hAnsi="Arial" w:cs="Arial"/>
                <w:sz w:val="16"/>
                <w:szCs w:val="16"/>
              </w:rPr>
              <w:t>1</w:t>
            </w:r>
          </w:p>
        </w:tc>
        <w:tc>
          <w:tcPr>
            <w:tcW w:w="11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3001B2C6" w14:textId="7832A41C" w:rsidR="740099B9" w:rsidRDefault="7717198C" w:rsidP="1044EC4C">
            <w:pPr>
              <w:jc w:val="center"/>
              <w:rPr>
                <w:rFonts w:ascii="Arial" w:eastAsia="Arial" w:hAnsi="Arial" w:cs="Arial"/>
                <w:sz w:val="16"/>
                <w:szCs w:val="16"/>
              </w:rPr>
            </w:pPr>
            <w:r w:rsidRPr="1044EC4C">
              <w:rPr>
                <w:rFonts w:ascii="Arial" w:eastAsia="Arial" w:hAnsi="Arial" w:cs="Arial"/>
                <w:sz w:val="16"/>
                <w:szCs w:val="16"/>
              </w:rPr>
              <w:t>Cumple</w:t>
            </w:r>
          </w:p>
        </w:tc>
      </w:tr>
      <w:tr w:rsidR="740099B9" w14:paraId="153A4059" w14:textId="77777777" w:rsidTr="7F47EFA9">
        <w:trPr>
          <w:trHeight w:val="300"/>
        </w:trPr>
        <w:tc>
          <w:tcPr>
            <w:tcW w:w="282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70" w:type="dxa"/>
              <w:bottom w:w="15" w:type="dxa"/>
              <w:right w:w="70" w:type="dxa"/>
            </w:tcMar>
            <w:vAlign w:val="center"/>
          </w:tcPr>
          <w:p w14:paraId="2F72688A" w14:textId="59B01BD4" w:rsidR="1DF83123" w:rsidRDefault="1DF83123" w:rsidP="1044EC4C">
            <w:pPr>
              <w:rPr>
                <w:rFonts w:ascii="Arial" w:hAnsi="Arial" w:cs="Arial"/>
                <w:sz w:val="16"/>
                <w:szCs w:val="16"/>
              </w:rPr>
            </w:pPr>
            <w:r w:rsidRPr="1044EC4C">
              <w:rPr>
                <w:rFonts w:ascii="Arial" w:eastAsia="Arial" w:hAnsi="Arial" w:cs="Arial"/>
                <w:sz w:val="16"/>
                <w:szCs w:val="16"/>
              </w:rPr>
              <w:t>5</w:t>
            </w:r>
            <w:r w:rsidR="740099B9" w:rsidRPr="1044EC4C">
              <w:rPr>
                <w:rFonts w:ascii="Arial" w:eastAsia="Arial" w:hAnsi="Arial" w:cs="Arial"/>
                <w:sz w:val="16"/>
                <w:szCs w:val="16"/>
              </w:rPr>
              <w:t xml:space="preserve">. Logística y Manejo </w:t>
            </w:r>
            <w:r w:rsidR="093321C9" w:rsidRPr="1044EC4C">
              <w:rPr>
                <w:rFonts w:ascii="Arial" w:eastAsia="Arial" w:hAnsi="Arial" w:cs="Arial"/>
                <w:sz w:val="16"/>
                <w:szCs w:val="16"/>
              </w:rPr>
              <w:t>d</w:t>
            </w:r>
            <w:r w:rsidR="740099B9" w:rsidRPr="1044EC4C">
              <w:rPr>
                <w:rFonts w:ascii="Arial" w:eastAsia="Arial" w:hAnsi="Arial" w:cs="Arial"/>
                <w:sz w:val="16"/>
                <w:szCs w:val="16"/>
              </w:rPr>
              <w:t>e Maquinaria y Equipo</w:t>
            </w:r>
          </w:p>
        </w:tc>
        <w:tc>
          <w:tcPr>
            <w:tcW w:w="1276"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3CE3D274" w14:textId="306681F5" w:rsidR="740099B9" w:rsidRDefault="2DC0211A" w:rsidP="1044EC4C">
            <w:pPr>
              <w:spacing w:line="259" w:lineRule="auto"/>
              <w:jc w:val="center"/>
            </w:pPr>
            <w:r w:rsidRPr="1044EC4C">
              <w:rPr>
                <w:rFonts w:ascii="Arial" w:eastAsia="Arial" w:hAnsi="Arial" w:cs="Arial"/>
                <w:sz w:val="16"/>
                <w:szCs w:val="16"/>
              </w:rPr>
              <w:t>1</w:t>
            </w:r>
          </w:p>
        </w:tc>
        <w:tc>
          <w:tcPr>
            <w:tcW w:w="992"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66B89DD8" w14:textId="64A8A033" w:rsidR="740099B9" w:rsidRDefault="740099B9" w:rsidP="740099B9">
            <w:pPr>
              <w:jc w:val="center"/>
              <w:rPr>
                <w:rFonts w:ascii="Arial" w:hAnsi="Arial" w:cs="Arial"/>
                <w:sz w:val="16"/>
                <w:szCs w:val="16"/>
              </w:rPr>
            </w:pPr>
            <w:r w:rsidRPr="740099B9">
              <w:rPr>
                <w:rFonts w:ascii="Arial" w:eastAsia="Arial" w:hAnsi="Arial" w:cs="Arial"/>
                <w:sz w:val="16"/>
                <w:szCs w:val="16"/>
              </w:rPr>
              <w:t>2</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63B1D5C9" w14:textId="6D2D72D6" w:rsidR="1044EC4C" w:rsidRDefault="1044EC4C" w:rsidP="1044EC4C">
            <w:pPr>
              <w:jc w:val="center"/>
              <w:rPr>
                <w:rFonts w:ascii="Arial" w:eastAsia="Arial" w:hAnsi="Arial" w:cs="Arial"/>
                <w:sz w:val="16"/>
                <w:szCs w:val="16"/>
              </w:rPr>
            </w:pPr>
            <w:r w:rsidRPr="1044EC4C">
              <w:rPr>
                <w:rFonts w:ascii="Arial" w:eastAsia="Arial" w:hAnsi="Arial" w:cs="Arial"/>
                <w:sz w:val="16"/>
                <w:szCs w:val="16"/>
              </w:rPr>
              <w:t>Cumple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4EF1664D" w14:textId="008BED80" w:rsidR="1044EC4C" w:rsidRDefault="1044EC4C" w:rsidP="1044EC4C">
            <w:pPr>
              <w:jc w:val="center"/>
              <w:rPr>
                <w:rFonts w:ascii="Arial" w:eastAsia="Arial" w:hAnsi="Arial" w:cs="Arial"/>
                <w:sz w:val="16"/>
                <w:szCs w:val="16"/>
              </w:rPr>
            </w:pPr>
            <w:r w:rsidRPr="1044EC4C">
              <w:rPr>
                <w:rFonts w:ascii="Arial" w:eastAsia="Arial" w:hAnsi="Arial" w:cs="Arial"/>
                <w:sz w:val="16"/>
                <w:szCs w:val="16"/>
              </w:rPr>
              <w:t>Cumple</w:t>
            </w:r>
          </w:p>
        </w:tc>
        <w:tc>
          <w:tcPr>
            <w:tcW w:w="1134" w:type="dxa"/>
            <w:vMerge w:val="restart"/>
            <w:tcBorders>
              <w:top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556EC8EA" w14:textId="375A8582" w:rsidR="740099B9" w:rsidRDefault="3A35E1BC" w:rsidP="1044EC4C">
            <w:pPr>
              <w:jc w:val="center"/>
              <w:rPr>
                <w:rFonts w:ascii="Arial" w:eastAsia="Arial" w:hAnsi="Arial" w:cs="Arial"/>
                <w:sz w:val="16"/>
                <w:szCs w:val="16"/>
              </w:rPr>
            </w:pPr>
            <w:r w:rsidRPr="1044EC4C">
              <w:rPr>
                <w:rFonts w:ascii="Arial" w:eastAsia="Arial" w:hAnsi="Arial" w:cs="Arial"/>
                <w:sz w:val="16"/>
                <w:szCs w:val="16"/>
              </w:rPr>
              <w:t>2</w:t>
            </w:r>
          </w:p>
        </w:tc>
        <w:tc>
          <w:tcPr>
            <w:tcW w:w="11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DBDB" w:themeFill="accent2" w:themeFillTint="33"/>
            <w:tcMar>
              <w:top w:w="15" w:type="dxa"/>
              <w:left w:w="70" w:type="dxa"/>
              <w:bottom w:w="15" w:type="dxa"/>
              <w:right w:w="70" w:type="dxa"/>
            </w:tcMar>
            <w:vAlign w:val="center"/>
          </w:tcPr>
          <w:p w14:paraId="2270E9D8" w14:textId="5B8E6D4B" w:rsidR="740099B9" w:rsidRDefault="7A1A19EC" w:rsidP="1044EC4C">
            <w:pPr>
              <w:spacing w:line="259" w:lineRule="auto"/>
              <w:jc w:val="center"/>
            </w:pPr>
            <w:r w:rsidRPr="1044EC4C">
              <w:rPr>
                <w:rFonts w:ascii="Arial" w:eastAsia="Arial" w:hAnsi="Arial" w:cs="Arial"/>
                <w:sz w:val="16"/>
                <w:szCs w:val="16"/>
              </w:rPr>
              <w:t>Parcialmente</w:t>
            </w:r>
          </w:p>
        </w:tc>
      </w:tr>
      <w:tr w:rsidR="740099B9" w14:paraId="03A1CF6D" w14:textId="77777777" w:rsidTr="7F47EFA9">
        <w:trPr>
          <w:trHeight w:val="388"/>
        </w:trPr>
        <w:tc>
          <w:tcPr>
            <w:tcW w:w="2825" w:type="dxa"/>
            <w:vMerge/>
            <w:tcBorders>
              <w:left w:val="single" w:sz="8" w:space="0" w:color="000000" w:themeColor="text1"/>
              <w:bottom w:val="single" w:sz="8" w:space="0" w:color="000000" w:themeColor="text1"/>
              <w:right w:val="single" w:sz="8" w:space="0" w:color="000000" w:themeColor="text1"/>
            </w:tcBorders>
          </w:tcPr>
          <w:p w14:paraId="09CD9C55" w14:textId="77777777" w:rsidR="005256DF" w:rsidRDefault="005256DF"/>
        </w:tc>
        <w:tc>
          <w:tcPr>
            <w:tcW w:w="1276" w:type="dxa"/>
            <w:vMerge/>
            <w:tcBorders>
              <w:bottom w:val="single" w:sz="8" w:space="0" w:color="000000" w:themeColor="text1"/>
              <w:right w:val="single" w:sz="8" w:space="0" w:color="000000" w:themeColor="text1"/>
            </w:tcBorders>
          </w:tcPr>
          <w:p w14:paraId="169A950C" w14:textId="77777777" w:rsidR="005256DF" w:rsidRDefault="005256DF"/>
        </w:tc>
        <w:tc>
          <w:tcPr>
            <w:tcW w:w="992" w:type="dxa"/>
            <w:vMerge/>
            <w:tcBorders>
              <w:bottom w:val="single" w:sz="8" w:space="0" w:color="000000" w:themeColor="text1"/>
              <w:right w:val="single" w:sz="8" w:space="0" w:color="000000" w:themeColor="text1"/>
            </w:tcBorders>
          </w:tcPr>
          <w:p w14:paraId="5D3B65B4" w14:textId="77777777" w:rsidR="005256DF" w:rsidRDefault="005256DF"/>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58FC0A71" w14:textId="6D2D72D6" w:rsidR="1044EC4C" w:rsidRDefault="1044EC4C" w:rsidP="1044EC4C">
            <w:pPr>
              <w:jc w:val="center"/>
              <w:rPr>
                <w:rFonts w:ascii="Arial" w:eastAsia="Arial" w:hAnsi="Arial" w:cs="Arial"/>
                <w:sz w:val="16"/>
                <w:szCs w:val="16"/>
              </w:rPr>
            </w:pPr>
            <w:r w:rsidRPr="1044EC4C">
              <w:rPr>
                <w:rFonts w:ascii="Arial" w:eastAsia="Arial" w:hAnsi="Arial" w:cs="Arial"/>
                <w:sz w:val="16"/>
                <w:szCs w:val="16"/>
              </w:rPr>
              <w:t>Cumple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6FA27A19" w14:textId="008BED80" w:rsidR="1044EC4C" w:rsidRDefault="1044EC4C" w:rsidP="1044EC4C">
            <w:pPr>
              <w:jc w:val="center"/>
              <w:rPr>
                <w:rFonts w:ascii="Arial" w:eastAsia="Arial" w:hAnsi="Arial" w:cs="Arial"/>
                <w:sz w:val="16"/>
                <w:szCs w:val="16"/>
              </w:rPr>
            </w:pPr>
            <w:r w:rsidRPr="1044EC4C">
              <w:rPr>
                <w:rFonts w:ascii="Arial" w:eastAsia="Arial" w:hAnsi="Arial" w:cs="Arial"/>
                <w:sz w:val="16"/>
                <w:szCs w:val="16"/>
              </w:rPr>
              <w:t>Cumple</w:t>
            </w:r>
          </w:p>
        </w:tc>
        <w:tc>
          <w:tcPr>
            <w:tcW w:w="1134" w:type="dxa"/>
            <w:vMerge/>
            <w:tcBorders>
              <w:bottom w:val="single" w:sz="8" w:space="0" w:color="000000" w:themeColor="text1"/>
              <w:right w:val="single" w:sz="8" w:space="0" w:color="000000" w:themeColor="text1"/>
            </w:tcBorders>
            <w:tcMar>
              <w:top w:w="15" w:type="dxa"/>
              <w:left w:w="70" w:type="dxa"/>
              <w:bottom w:w="15" w:type="dxa"/>
              <w:right w:w="70" w:type="dxa"/>
            </w:tcMar>
            <w:vAlign w:val="center"/>
          </w:tcPr>
          <w:p w14:paraId="0B83EC26" w14:textId="77777777" w:rsidR="005256DF" w:rsidRDefault="005256DF"/>
        </w:tc>
        <w:tc>
          <w:tcPr>
            <w:tcW w:w="11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07F4E047" w14:textId="791B161A" w:rsidR="740099B9" w:rsidRDefault="6AE422C4" w:rsidP="1044EC4C">
            <w:pPr>
              <w:jc w:val="center"/>
              <w:rPr>
                <w:rFonts w:ascii="Arial" w:eastAsia="Arial" w:hAnsi="Arial" w:cs="Arial"/>
                <w:sz w:val="16"/>
                <w:szCs w:val="16"/>
              </w:rPr>
            </w:pPr>
            <w:r w:rsidRPr="1044EC4C">
              <w:rPr>
                <w:rFonts w:ascii="Arial" w:eastAsia="Arial" w:hAnsi="Arial" w:cs="Arial"/>
                <w:sz w:val="16"/>
                <w:szCs w:val="16"/>
              </w:rPr>
              <w:t>Cumple</w:t>
            </w:r>
          </w:p>
        </w:tc>
      </w:tr>
      <w:tr w:rsidR="740099B9" w14:paraId="38B5C089" w14:textId="77777777" w:rsidTr="7F47EFA9">
        <w:trPr>
          <w:trHeight w:val="390"/>
        </w:trPr>
        <w:tc>
          <w:tcPr>
            <w:tcW w:w="28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70" w:type="dxa"/>
              <w:bottom w:w="15" w:type="dxa"/>
              <w:right w:w="70" w:type="dxa"/>
            </w:tcMar>
            <w:vAlign w:val="center"/>
          </w:tcPr>
          <w:p w14:paraId="19A2B21D" w14:textId="6F4648CD" w:rsidR="0A704755" w:rsidRDefault="0A704755" w:rsidP="1044EC4C">
            <w:pPr>
              <w:rPr>
                <w:rFonts w:ascii="Arial" w:hAnsi="Arial" w:cs="Arial"/>
                <w:sz w:val="16"/>
                <w:szCs w:val="16"/>
              </w:rPr>
            </w:pPr>
            <w:r w:rsidRPr="1044EC4C">
              <w:rPr>
                <w:rFonts w:ascii="Arial" w:eastAsia="Arial" w:hAnsi="Arial" w:cs="Arial"/>
                <w:sz w:val="16"/>
                <w:szCs w:val="16"/>
              </w:rPr>
              <w:t>6</w:t>
            </w:r>
            <w:r w:rsidR="740099B9" w:rsidRPr="1044EC4C">
              <w:rPr>
                <w:rFonts w:ascii="Arial" w:eastAsia="Arial" w:hAnsi="Arial" w:cs="Arial"/>
                <w:sz w:val="16"/>
                <w:szCs w:val="16"/>
              </w:rPr>
              <w:t>. Gestión Jurídica</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65E73981" w14:textId="6ECC71D9" w:rsidR="740099B9" w:rsidRDefault="49913475" w:rsidP="1044EC4C">
            <w:pPr>
              <w:spacing w:line="259" w:lineRule="auto"/>
              <w:jc w:val="center"/>
            </w:pPr>
            <w:r w:rsidRPr="1044EC4C">
              <w:rPr>
                <w:rFonts w:ascii="Arial" w:eastAsia="Arial" w:hAnsi="Arial" w:cs="Arial"/>
                <w:sz w:val="16"/>
                <w:szCs w:val="16"/>
              </w:rPr>
              <w:t>1</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1EA1BB94" w14:textId="75B37E66" w:rsidR="49913475" w:rsidRDefault="226C46D3" w:rsidP="7F47EFA9">
            <w:pPr>
              <w:spacing w:line="259" w:lineRule="auto"/>
              <w:jc w:val="center"/>
            </w:pPr>
            <w:r w:rsidRPr="7F47EFA9">
              <w:rPr>
                <w:rFonts w:ascii="Arial" w:eastAsia="Arial" w:hAnsi="Arial" w:cs="Arial"/>
                <w:sz w:val="16"/>
                <w:szCs w:val="16"/>
              </w:rPr>
              <w:t>1</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78FDE3AC" w14:textId="7BA99216" w:rsidR="740099B9" w:rsidRDefault="5F0562F4" w:rsidP="1044EC4C">
            <w:pPr>
              <w:jc w:val="center"/>
              <w:rPr>
                <w:rFonts w:ascii="Arial" w:eastAsia="Arial" w:hAnsi="Arial" w:cs="Arial"/>
                <w:sz w:val="16"/>
                <w:szCs w:val="16"/>
              </w:rPr>
            </w:pPr>
            <w:r w:rsidRPr="1044EC4C">
              <w:rPr>
                <w:rFonts w:ascii="Arial" w:eastAsia="Arial" w:hAnsi="Arial" w:cs="Arial"/>
                <w:sz w:val="16"/>
                <w:szCs w:val="16"/>
              </w:rPr>
              <w:t>Cumple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121036F1" w14:textId="1D25D195" w:rsidR="740099B9" w:rsidRDefault="5F0562F4" w:rsidP="1044EC4C">
            <w:pPr>
              <w:jc w:val="center"/>
              <w:rPr>
                <w:rFonts w:ascii="Arial" w:eastAsia="Arial" w:hAnsi="Arial" w:cs="Arial"/>
                <w:sz w:val="16"/>
                <w:szCs w:val="16"/>
              </w:rPr>
            </w:pPr>
            <w:r w:rsidRPr="1044EC4C">
              <w:rPr>
                <w:rFonts w:ascii="Arial" w:eastAsia="Arial" w:hAnsi="Arial" w:cs="Arial"/>
                <w:sz w:val="16"/>
                <w:szCs w:val="16"/>
              </w:rPr>
              <w:t>Cumple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7546DA68" w14:textId="17B22DE9" w:rsidR="740099B9" w:rsidRDefault="5F0562F4" w:rsidP="1044EC4C">
            <w:pPr>
              <w:jc w:val="center"/>
              <w:rPr>
                <w:rFonts w:ascii="Arial" w:eastAsia="Arial" w:hAnsi="Arial" w:cs="Arial"/>
                <w:sz w:val="16"/>
                <w:szCs w:val="16"/>
              </w:rPr>
            </w:pPr>
            <w:r w:rsidRPr="1044EC4C">
              <w:rPr>
                <w:rFonts w:ascii="Arial" w:eastAsia="Arial" w:hAnsi="Arial" w:cs="Arial"/>
                <w:sz w:val="16"/>
                <w:szCs w:val="16"/>
              </w:rPr>
              <w:t>0</w:t>
            </w:r>
          </w:p>
        </w:tc>
        <w:tc>
          <w:tcPr>
            <w:tcW w:w="11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0FBBEE7D" w14:textId="4FC8A0FD" w:rsidR="740099B9" w:rsidRDefault="740099B9" w:rsidP="740099B9">
            <w:pPr>
              <w:jc w:val="center"/>
              <w:rPr>
                <w:rFonts w:ascii="Arial" w:hAnsi="Arial" w:cs="Arial"/>
                <w:color w:val="215868" w:themeColor="accent5" w:themeShade="80"/>
                <w:sz w:val="16"/>
                <w:szCs w:val="16"/>
              </w:rPr>
            </w:pPr>
          </w:p>
        </w:tc>
      </w:tr>
      <w:tr w:rsidR="740099B9" w14:paraId="752A9EAC" w14:textId="77777777" w:rsidTr="7F47EFA9">
        <w:trPr>
          <w:trHeight w:val="300"/>
        </w:trPr>
        <w:tc>
          <w:tcPr>
            <w:tcW w:w="282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70" w:type="dxa"/>
              <w:bottom w:w="15" w:type="dxa"/>
              <w:right w:w="70" w:type="dxa"/>
            </w:tcMar>
            <w:vAlign w:val="center"/>
          </w:tcPr>
          <w:p w14:paraId="68B54872" w14:textId="1DAD2127" w:rsidR="7F47EFA9" w:rsidRDefault="7F47EFA9" w:rsidP="7F47EFA9">
            <w:pPr>
              <w:keepNext/>
              <w:keepLines/>
              <w:pageBreakBefore/>
              <w:rPr>
                <w:rFonts w:ascii="Arial" w:eastAsia="Arial" w:hAnsi="Arial" w:cs="Arial"/>
                <w:sz w:val="16"/>
                <w:szCs w:val="16"/>
              </w:rPr>
            </w:pPr>
          </w:p>
          <w:p w14:paraId="3B22B480" w14:textId="294E2BF8" w:rsidR="723B420C" w:rsidRDefault="723B420C" w:rsidP="7F47EFA9">
            <w:pPr>
              <w:keepNext/>
              <w:keepLines/>
              <w:pageBreakBefore/>
              <w:rPr>
                <w:rFonts w:ascii="Arial" w:hAnsi="Arial" w:cs="Arial"/>
                <w:sz w:val="16"/>
                <w:szCs w:val="16"/>
              </w:rPr>
            </w:pPr>
            <w:r w:rsidRPr="7F47EFA9">
              <w:rPr>
                <w:rFonts w:ascii="Arial" w:eastAsia="Arial" w:hAnsi="Arial" w:cs="Arial"/>
                <w:sz w:val="16"/>
                <w:szCs w:val="16"/>
              </w:rPr>
              <w:t>7</w:t>
            </w:r>
            <w:r w:rsidR="740099B9" w:rsidRPr="7F47EFA9">
              <w:rPr>
                <w:rFonts w:ascii="Arial" w:eastAsia="Arial" w:hAnsi="Arial" w:cs="Arial"/>
                <w:sz w:val="16"/>
                <w:szCs w:val="16"/>
              </w:rPr>
              <w:t>. Gestión Financiera</w:t>
            </w:r>
          </w:p>
          <w:p w14:paraId="477D5360" w14:textId="69801340" w:rsidR="723B420C" w:rsidRDefault="723B420C" w:rsidP="7F47EFA9">
            <w:pPr>
              <w:keepNext/>
              <w:keepLines/>
              <w:pageBreakBefore/>
              <w:rPr>
                <w:rFonts w:ascii="Arial" w:eastAsia="Arial" w:hAnsi="Arial" w:cs="Arial"/>
                <w:sz w:val="16"/>
                <w:szCs w:val="16"/>
              </w:rPr>
            </w:pPr>
          </w:p>
        </w:tc>
        <w:tc>
          <w:tcPr>
            <w:tcW w:w="1276"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631D0283" w14:textId="59B536B2" w:rsidR="740099B9" w:rsidRDefault="18ABCE88" w:rsidP="1044EC4C">
            <w:pPr>
              <w:spacing w:line="259" w:lineRule="auto"/>
              <w:jc w:val="center"/>
            </w:pPr>
            <w:r w:rsidRPr="1044EC4C">
              <w:rPr>
                <w:rFonts w:ascii="Arial" w:eastAsia="Arial" w:hAnsi="Arial" w:cs="Arial"/>
                <w:sz w:val="16"/>
                <w:szCs w:val="16"/>
              </w:rPr>
              <w:t>1</w:t>
            </w:r>
          </w:p>
        </w:tc>
        <w:tc>
          <w:tcPr>
            <w:tcW w:w="992"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31F722D2" w14:textId="2362221B" w:rsidR="18ABCE88" w:rsidRDefault="18ABCE88" w:rsidP="1044EC4C">
            <w:pPr>
              <w:spacing w:line="259" w:lineRule="auto"/>
              <w:jc w:val="center"/>
            </w:pPr>
            <w:r w:rsidRPr="1044EC4C">
              <w:rPr>
                <w:rFonts w:ascii="Arial" w:eastAsia="Arial" w:hAnsi="Arial" w:cs="Arial"/>
                <w:sz w:val="16"/>
                <w:szCs w:val="16"/>
              </w:rPr>
              <w:t>2</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669D86AB" w14:textId="3BB9A711" w:rsidR="740099B9" w:rsidRDefault="3C5A0794" w:rsidP="7F47EFA9">
            <w:pPr>
              <w:keepLines/>
              <w:jc w:val="center"/>
              <w:rPr>
                <w:rFonts w:ascii="Arial" w:eastAsia="Arial" w:hAnsi="Arial" w:cs="Arial"/>
                <w:sz w:val="16"/>
                <w:szCs w:val="16"/>
              </w:rPr>
            </w:pPr>
            <w:r w:rsidRPr="7F47EFA9">
              <w:rPr>
                <w:rFonts w:ascii="Arial" w:eastAsia="Arial" w:hAnsi="Arial" w:cs="Arial"/>
                <w:sz w:val="16"/>
                <w:szCs w:val="16"/>
              </w:rPr>
              <w:t>Cumple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2CFBA5B5" w14:textId="58AD3143" w:rsidR="740099B9" w:rsidRDefault="3C5A0794" w:rsidP="1044EC4C">
            <w:pPr>
              <w:jc w:val="center"/>
              <w:rPr>
                <w:rFonts w:ascii="Arial" w:eastAsia="Arial" w:hAnsi="Arial" w:cs="Arial"/>
                <w:sz w:val="16"/>
                <w:szCs w:val="16"/>
              </w:rPr>
            </w:pPr>
            <w:r w:rsidRPr="1044EC4C">
              <w:rPr>
                <w:rFonts w:ascii="Arial" w:eastAsia="Arial" w:hAnsi="Arial" w:cs="Arial"/>
                <w:sz w:val="16"/>
                <w:szCs w:val="16"/>
              </w:rPr>
              <w:t>Cumple</w:t>
            </w:r>
          </w:p>
        </w:tc>
        <w:tc>
          <w:tcPr>
            <w:tcW w:w="1134" w:type="dxa"/>
            <w:vMerge w:val="restart"/>
            <w:tcBorders>
              <w:top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472192F3" w14:textId="3E471173" w:rsidR="740099B9" w:rsidRDefault="3C5A0794" w:rsidP="1044EC4C">
            <w:pPr>
              <w:jc w:val="center"/>
              <w:rPr>
                <w:rFonts w:ascii="Arial" w:eastAsia="Arial" w:hAnsi="Arial" w:cs="Arial"/>
                <w:sz w:val="16"/>
                <w:szCs w:val="16"/>
              </w:rPr>
            </w:pPr>
            <w:r w:rsidRPr="1044EC4C">
              <w:rPr>
                <w:rFonts w:ascii="Arial" w:eastAsia="Arial" w:hAnsi="Arial" w:cs="Arial"/>
                <w:sz w:val="16"/>
                <w:szCs w:val="16"/>
              </w:rPr>
              <w:t>1</w:t>
            </w:r>
          </w:p>
        </w:tc>
        <w:tc>
          <w:tcPr>
            <w:tcW w:w="118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16541059" w14:textId="4EB33BD5" w:rsidR="740099B9" w:rsidRDefault="3C5A0794" w:rsidP="1044EC4C">
            <w:pPr>
              <w:jc w:val="center"/>
              <w:rPr>
                <w:rFonts w:ascii="Arial" w:eastAsia="Arial" w:hAnsi="Arial" w:cs="Arial"/>
                <w:sz w:val="16"/>
                <w:szCs w:val="16"/>
              </w:rPr>
            </w:pPr>
            <w:r w:rsidRPr="1044EC4C">
              <w:rPr>
                <w:rFonts w:ascii="Arial" w:eastAsia="Arial" w:hAnsi="Arial" w:cs="Arial"/>
                <w:sz w:val="16"/>
                <w:szCs w:val="16"/>
              </w:rPr>
              <w:t>Cumple</w:t>
            </w:r>
          </w:p>
        </w:tc>
      </w:tr>
      <w:tr w:rsidR="740099B9" w14:paraId="13D0BFBF" w14:textId="77777777" w:rsidTr="7F47EFA9">
        <w:trPr>
          <w:trHeight w:val="300"/>
        </w:trPr>
        <w:tc>
          <w:tcPr>
            <w:tcW w:w="2825" w:type="dxa"/>
            <w:vMerge/>
            <w:tcBorders>
              <w:left w:val="single" w:sz="8" w:space="0" w:color="000000" w:themeColor="text1"/>
              <w:bottom w:val="single" w:sz="8" w:space="0" w:color="000000" w:themeColor="text1"/>
              <w:right w:val="single" w:sz="8" w:space="0" w:color="000000" w:themeColor="text1"/>
            </w:tcBorders>
          </w:tcPr>
          <w:p w14:paraId="056D0987" w14:textId="77777777" w:rsidR="005256DF" w:rsidRDefault="005256DF"/>
        </w:tc>
        <w:tc>
          <w:tcPr>
            <w:tcW w:w="1276" w:type="dxa"/>
            <w:vMerge/>
            <w:tcBorders>
              <w:bottom w:val="single" w:sz="8" w:space="0" w:color="000000" w:themeColor="text1"/>
              <w:right w:val="single" w:sz="8" w:space="0" w:color="000000" w:themeColor="text1"/>
            </w:tcBorders>
          </w:tcPr>
          <w:p w14:paraId="17346062" w14:textId="77777777" w:rsidR="005256DF" w:rsidRDefault="005256DF"/>
        </w:tc>
        <w:tc>
          <w:tcPr>
            <w:tcW w:w="992" w:type="dxa"/>
            <w:vMerge/>
            <w:tcBorders>
              <w:bottom w:val="single" w:sz="8" w:space="0" w:color="000000" w:themeColor="text1"/>
              <w:right w:val="single" w:sz="8" w:space="0" w:color="000000" w:themeColor="text1"/>
            </w:tcBorders>
            <w:tcMar>
              <w:top w:w="15" w:type="dxa"/>
              <w:left w:w="70" w:type="dxa"/>
              <w:bottom w:w="15" w:type="dxa"/>
              <w:right w:w="70" w:type="dxa"/>
            </w:tcMar>
            <w:vAlign w:val="center"/>
          </w:tcPr>
          <w:p w14:paraId="38FF968B" w14:textId="47A0B3A8" w:rsidR="740099B9" w:rsidRDefault="740099B9" w:rsidP="740099B9">
            <w:pPr>
              <w:jc w:val="center"/>
              <w:rPr>
                <w:rFonts w:ascii="Arial" w:hAnsi="Arial" w:cs="Arial"/>
                <w:sz w:val="16"/>
                <w:szCs w:val="16"/>
              </w:rPr>
            </w:pPr>
            <w:r w:rsidRPr="740099B9">
              <w:rPr>
                <w:rFonts w:ascii="Arial" w:eastAsia="Arial" w:hAnsi="Arial" w:cs="Arial"/>
                <w:sz w:val="16"/>
                <w:szCs w:val="16"/>
              </w:rPr>
              <w:t>2</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53A22F59" w14:textId="08D57F42" w:rsidR="740099B9" w:rsidRDefault="3C5A0794" w:rsidP="1044EC4C">
            <w:pPr>
              <w:jc w:val="center"/>
              <w:rPr>
                <w:rFonts w:ascii="Arial" w:eastAsia="Arial" w:hAnsi="Arial" w:cs="Arial"/>
                <w:sz w:val="16"/>
                <w:szCs w:val="16"/>
              </w:rPr>
            </w:pPr>
            <w:r w:rsidRPr="1044EC4C">
              <w:rPr>
                <w:rFonts w:ascii="Arial" w:eastAsia="Arial" w:hAnsi="Arial" w:cs="Arial"/>
                <w:sz w:val="16"/>
                <w:szCs w:val="16"/>
              </w:rPr>
              <w:t>Cumple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tcPr>
          <w:p w14:paraId="624EDB23" w14:textId="3B11CA8B" w:rsidR="740099B9" w:rsidRDefault="3C5A0794" w:rsidP="1044EC4C">
            <w:pPr>
              <w:jc w:val="center"/>
              <w:rPr>
                <w:rFonts w:ascii="Arial" w:eastAsia="Arial" w:hAnsi="Arial" w:cs="Arial"/>
                <w:sz w:val="16"/>
                <w:szCs w:val="16"/>
              </w:rPr>
            </w:pPr>
            <w:r w:rsidRPr="1044EC4C">
              <w:rPr>
                <w:rFonts w:ascii="Arial" w:eastAsia="Arial" w:hAnsi="Arial" w:cs="Arial"/>
                <w:sz w:val="16"/>
                <w:szCs w:val="16"/>
              </w:rPr>
              <w:t>Cumple</w:t>
            </w:r>
          </w:p>
        </w:tc>
        <w:tc>
          <w:tcPr>
            <w:tcW w:w="1134" w:type="dxa"/>
            <w:vMerge/>
            <w:tcBorders>
              <w:bottom w:val="single" w:sz="8" w:space="0" w:color="000000" w:themeColor="text1"/>
              <w:right w:val="single" w:sz="8" w:space="0" w:color="000000" w:themeColor="text1"/>
            </w:tcBorders>
            <w:tcMar>
              <w:top w:w="15" w:type="dxa"/>
              <w:left w:w="70" w:type="dxa"/>
              <w:bottom w:w="15" w:type="dxa"/>
              <w:right w:w="70" w:type="dxa"/>
            </w:tcMar>
            <w:vAlign w:val="center"/>
          </w:tcPr>
          <w:p w14:paraId="57FBCD3D" w14:textId="323D438A" w:rsidR="740099B9" w:rsidRDefault="740099B9" w:rsidP="740099B9">
            <w:pPr>
              <w:jc w:val="center"/>
              <w:rPr>
                <w:rFonts w:ascii="Arial" w:hAnsi="Arial" w:cs="Arial"/>
                <w:sz w:val="16"/>
                <w:szCs w:val="16"/>
              </w:rPr>
            </w:pPr>
            <w:r w:rsidRPr="740099B9">
              <w:rPr>
                <w:rFonts w:ascii="Arial" w:eastAsia="Arial" w:hAnsi="Arial" w:cs="Arial"/>
                <w:sz w:val="16"/>
                <w:szCs w:val="16"/>
              </w:rPr>
              <w:t>1</w:t>
            </w:r>
          </w:p>
        </w:tc>
        <w:tc>
          <w:tcPr>
            <w:tcW w:w="1180" w:type="dxa"/>
            <w:vMerge/>
            <w:tcBorders>
              <w:bottom w:val="single" w:sz="8" w:space="0" w:color="000000" w:themeColor="text1"/>
              <w:right w:val="single" w:sz="8" w:space="0" w:color="000000" w:themeColor="text1"/>
            </w:tcBorders>
            <w:tcMar>
              <w:top w:w="15" w:type="dxa"/>
              <w:left w:w="70" w:type="dxa"/>
              <w:bottom w:w="15" w:type="dxa"/>
              <w:right w:w="70" w:type="dxa"/>
            </w:tcMar>
            <w:vAlign w:val="center"/>
          </w:tcPr>
          <w:p w14:paraId="3E82FF40" w14:textId="21152072" w:rsidR="740099B9" w:rsidRDefault="740099B9" w:rsidP="740099B9">
            <w:pPr>
              <w:jc w:val="center"/>
              <w:rPr>
                <w:rFonts w:ascii="Arial" w:hAnsi="Arial" w:cs="Arial"/>
                <w:sz w:val="16"/>
                <w:szCs w:val="16"/>
              </w:rPr>
            </w:pPr>
            <w:r w:rsidRPr="740099B9">
              <w:rPr>
                <w:rFonts w:ascii="Arial" w:eastAsia="Arial" w:hAnsi="Arial" w:cs="Arial"/>
                <w:sz w:val="16"/>
                <w:szCs w:val="16"/>
              </w:rPr>
              <w:t>Cumple</w:t>
            </w:r>
          </w:p>
        </w:tc>
      </w:tr>
      <w:tr w:rsidR="740099B9" w14:paraId="4D2D4BBE" w14:textId="77777777" w:rsidTr="7F47EFA9">
        <w:trPr>
          <w:trHeight w:val="300"/>
        </w:trPr>
        <w:tc>
          <w:tcPr>
            <w:tcW w:w="282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70" w:type="dxa"/>
              <w:bottom w:w="15" w:type="dxa"/>
              <w:right w:w="70" w:type="dxa"/>
            </w:tcMar>
            <w:vAlign w:val="center"/>
          </w:tcPr>
          <w:p w14:paraId="6CD8F4D1" w14:textId="08546411" w:rsidR="740099B9" w:rsidRDefault="740099B9" w:rsidP="1044EC4C">
            <w:pPr>
              <w:rPr>
                <w:rFonts w:ascii="Arial" w:hAnsi="Arial" w:cs="Arial"/>
                <w:sz w:val="16"/>
                <w:szCs w:val="16"/>
              </w:rPr>
            </w:pPr>
            <w:r w:rsidRPr="1044EC4C">
              <w:rPr>
                <w:rFonts w:ascii="Arial" w:eastAsia="Arial" w:hAnsi="Arial" w:cs="Arial"/>
                <w:sz w:val="16"/>
                <w:szCs w:val="16"/>
              </w:rPr>
              <w:t>8. Control Disciplinario Interno</w:t>
            </w:r>
          </w:p>
        </w:tc>
        <w:tc>
          <w:tcPr>
            <w:tcW w:w="1276"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27999739" w14:textId="40581A8A" w:rsidR="740099B9" w:rsidRDefault="662453CF" w:rsidP="1044EC4C">
            <w:pPr>
              <w:spacing w:line="259" w:lineRule="auto"/>
              <w:jc w:val="center"/>
            </w:pPr>
            <w:r w:rsidRPr="1044EC4C">
              <w:rPr>
                <w:rFonts w:ascii="Arial" w:eastAsia="Arial" w:hAnsi="Arial" w:cs="Arial"/>
                <w:sz w:val="16"/>
                <w:szCs w:val="16"/>
              </w:rPr>
              <w:t>1</w:t>
            </w:r>
          </w:p>
        </w:tc>
        <w:tc>
          <w:tcPr>
            <w:tcW w:w="992"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7F59180E" w14:textId="564714D7" w:rsidR="740099B9" w:rsidRDefault="3C1ADD79" w:rsidP="1044EC4C">
            <w:pPr>
              <w:spacing w:line="259" w:lineRule="auto"/>
              <w:jc w:val="center"/>
            </w:pPr>
            <w:r w:rsidRPr="1044EC4C">
              <w:rPr>
                <w:rFonts w:ascii="Arial" w:eastAsia="Arial" w:hAnsi="Arial" w:cs="Arial"/>
                <w:sz w:val="16"/>
                <w:szCs w:val="16"/>
              </w:rPr>
              <w:t>2</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575DF066" w14:textId="25360A1E" w:rsidR="740099B9" w:rsidRDefault="1AF6C249" w:rsidP="1044EC4C">
            <w:pPr>
              <w:jc w:val="center"/>
              <w:rPr>
                <w:rFonts w:ascii="Arial" w:eastAsia="Arial" w:hAnsi="Arial" w:cs="Arial"/>
                <w:sz w:val="16"/>
                <w:szCs w:val="16"/>
              </w:rPr>
            </w:pPr>
            <w:r w:rsidRPr="1044EC4C">
              <w:rPr>
                <w:rFonts w:ascii="Arial" w:eastAsia="Arial" w:hAnsi="Arial" w:cs="Arial"/>
                <w:sz w:val="16"/>
                <w:szCs w:val="16"/>
              </w:rPr>
              <w:t>Cumple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DBDB" w:themeFill="accent2" w:themeFillTint="33"/>
            <w:tcMar>
              <w:top w:w="15" w:type="dxa"/>
              <w:left w:w="70" w:type="dxa"/>
              <w:bottom w:w="15" w:type="dxa"/>
              <w:right w:w="70" w:type="dxa"/>
            </w:tcMar>
            <w:vAlign w:val="center"/>
          </w:tcPr>
          <w:p w14:paraId="0382FAF6" w14:textId="694F81D8" w:rsidR="740099B9" w:rsidRDefault="1AF6C249" w:rsidP="1044EC4C">
            <w:pPr>
              <w:jc w:val="center"/>
              <w:rPr>
                <w:rFonts w:ascii="Arial" w:eastAsia="Arial" w:hAnsi="Arial" w:cs="Arial"/>
                <w:sz w:val="16"/>
                <w:szCs w:val="16"/>
              </w:rPr>
            </w:pPr>
            <w:r w:rsidRPr="1044EC4C">
              <w:rPr>
                <w:rFonts w:ascii="Arial" w:eastAsia="Arial" w:hAnsi="Arial" w:cs="Arial"/>
                <w:sz w:val="16"/>
                <w:szCs w:val="16"/>
              </w:rPr>
              <w:t>Parcialmente</w:t>
            </w:r>
          </w:p>
        </w:tc>
        <w:tc>
          <w:tcPr>
            <w:tcW w:w="1134" w:type="dxa"/>
            <w:vMerge w:val="restart"/>
            <w:tcBorders>
              <w:top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77BF69CB" w14:textId="58E3164F" w:rsidR="740099B9" w:rsidRDefault="1AF6C249" w:rsidP="1044EC4C">
            <w:pPr>
              <w:jc w:val="center"/>
              <w:rPr>
                <w:rFonts w:ascii="Arial" w:eastAsia="Arial" w:hAnsi="Arial" w:cs="Arial"/>
                <w:sz w:val="16"/>
                <w:szCs w:val="16"/>
              </w:rPr>
            </w:pPr>
            <w:r w:rsidRPr="1044EC4C">
              <w:rPr>
                <w:rFonts w:ascii="Arial" w:eastAsia="Arial" w:hAnsi="Arial" w:cs="Arial"/>
                <w:sz w:val="16"/>
                <w:szCs w:val="16"/>
              </w:rPr>
              <w:t>2</w:t>
            </w:r>
          </w:p>
        </w:tc>
        <w:tc>
          <w:tcPr>
            <w:tcW w:w="11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07C175DC" w14:textId="754425C5" w:rsidR="740099B9" w:rsidRDefault="1AF6C249" w:rsidP="1044EC4C">
            <w:pPr>
              <w:jc w:val="center"/>
              <w:rPr>
                <w:rFonts w:ascii="Arial" w:eastAsia="Arial" w:hAnsi="Arial" w:cs="Arial"/>
                <w:sz w:val="16"/>
                <w:szCs w:val="16"/>
              </w:rPr>
            </w:pPr>
            <w:r w:rsidRPr="1044EC4C">
              <w:rPr>
                <w:rFonts w:ascii="Arial" w:eastAsia="Arial" w:hAnsi="Arial" w:cs="Arial"/>
                <w:sz w:val="16"/>
                <w:szCs w:val="16"/>
              </w:rPr>
              <w:t>Cumple</w:t>
            </w:r>
          </w:p>
        </w:tc>
      </w:tr>
      <w:tr w:rsidR="1044EC4C" w14:paraId="5BCC32FD" w14:textId="77777777" w:rsidTr="7F47EFA9">
        <w:trPr>
          <w:trHeight w:val="344"/>
        </w:trPr>
        <w:tc>
          <w:tcPr>
            <w:tcW w:w="2825" w:type="dxa"/>
            <w:vMerge/>
            <w:tcBorders>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493B087F" w14:textId="77777777" w:rsidR="005256DF" w:rsidRDefault="005256DF"/>
        </w:tc>
        <w:tc>
          <w:tcPr>
            <w:tcW w:w="1276" w:type="dxa"/>
            <w:vMerge/>
            <w:tcBorders>
              <w:bottom w:val="single" w:sz="8" w:space="0" w:color="000000" w:themeColor="text1"/>
              <w:right w:val="single" w:sz="8" w:space="0" w:color="000000" w:themeColor="text1"/>
            </w:tcBorders>
            <w:tcMar>
              <w:top w:w="15" w:type="dxa"/>
              <w:left w:w="70" w:type="dxa"/>
              <w:bottom w:w="15" w:type="dxa"/>
              <w:right w:w="70" w:type="dxa"/>
            </w:tcMar>
            <w:vAlign w:val="center"/>
          </w:tcPr>
          <w:p w14:paraId="33E73CF7" w14:textId="77777777" w:rsidR="005256DF" w:rsidRDefault="005256DF"/>
        </w:tc>
        <w:tc>
          <w:tcPr>
            <w:tcW w:w="992" w:type="dxa"/>
            <w:vMerge/>
            <w:tcBorders>
              <w:bottom w:val="single" w:sz="8" w:space="0" w:color="000000" w:themeColor="text1"/>
              <w:right w:val="single" w:sz="8" w:space="0" w:color="000000" w:themeColor="text1"/>
            </w:tcBorders>
            <w:tcMar>
              <w:top w:w="15" w:type="dxa"/>
              <w:left w:w="70" w:type="dxa"/>
              <w:bottom w:w="15" w:type="dxa"/>
              <w:right w:w="70" w:type="dxa"/>
            </w:tcMar>
            <w:vAlign w:val="center"/>
          </w:tcPr>
          <w:p w14:paraId="3DE14D21" w14:textId="77777777" w:rsidR="005256DF" w:rsidRDefault="005256DF"/>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44530600" w14:textId="57047204" w:rsidR="1AF6C249" w:rsidRDefault="1AF6C249" w:rsidP="1044EC4C">
            <w:pPr>
              <w:jc w:val="center"/>
              <w:rPr>
                <w:rFonts w:ascii="Arial" w:eastAsia="Arial" w:hAnsi="Arial" w:cs="Arial"/>
                <w:sz w:val="16"/>
                <w:szCs w:val="16"/>
              </w:rPr>
            </w:pPr>
            <w:r w:rsidRPr="1044EC4C">
              <w:rPr>
                <w:rFonts w:ascii="Arial" w:eastAsia="Arial" w:hAnsi="Arial" w:cs="Arial"/>
                <w:sz w:val="16"/>
                <w:szCs w:val="16"/>
              </w:rPr>
              <w:t>Cumple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1300BA65" w14:textId="68990A70" w:rsidR="1AF6C249" w:rsidRDefault="1AF6C249" w:rsidP="1044EC4C">
            <w:pPr>
              <w:jc w:val="center"/>
              <w:rPr>
                <w:rFonts w:ascii="Arial" w:eastAsia="Arial" w:hAnsi="Arial" w:cs="Arial"/>
                <w:sz w:val="16"/>
                <w:szCs w:val="16"/>
              </w:rPr>
            </w:pPr>
            <w:r w:rsidRPr="1044EC4C">
              <w:rPr>
                <w:rFonts w:ascii="Arial" w:eastAsia="Arial" w:hAnsi="Arial" w:cs="Arial"/>
                <w:sz w:val="16"/>
                <w:szCs w:val="16"/>
              </w:rPr>
              <w:t>Cumple</w:t>
            </w:r>
          </w:p>
        </w:tc>
        <w:tc>
          <w:tcPr>
            <w:tcW w:w="1134" w:type="dxa"/>
            <w:vMerge/>
            <w:tcBorders>
              <w:bottom w:val="single" w:sz="8" w:space="0" w:color="000000" w:themeColor="text1"/>
              <w:right w:val="single" w:sz="8" w:space="0" w:color="000000" w:themeColor="text1"/>
            </w:tcBorders>
            <w:tcMar>
              <w:top w:w="15" w:type="dxa"/>
              <w:left w:w="70" w:type="dxa"/>
              <w:bottom w:w="15" w:type="dxa"/>
              <w:right w:w="70" w:type="dxa"/>
            </w:tcMar>
            <w:vAlign w:val="center"/>
          </w:tcPr>
          <w:p w14:paraId="717FA1EB" w14:textId="77777777" w:rsidR="005256DF" w:rsidRDefault="005256DF"/>
        </w:tc>
        <w:tc>
          <w:tcPr>
            <w:tcW w:w="11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0A293887" w14:textId="71EDDA60" w:rsidR="1AF6C249" w:rsidRDefault="1AF6C249" w:rsidP="1044EC4C">
            <w:pPr>
              <w:jc w:val="center"/>
              <w:rPr>
                <w:rFonts w:ascii="Arial" w:eastAsia="Arial" w:hAnsi="Arial" w:cs="Arial"/>
                <w:sz w:val="16"/>
                <w:szCs w:val="16"/>
              </w:rPr>
            </w:pPr>
            <w:r w:rsidRPr="1044EC4C">
              <w:rPr>
                <w:rFonts w:ascii="Arial" w:eastAsia="Arial" w:hAnsi="Arial" w:cs="Arial"/>
                <w:sz w:val="16"/>
                <w:szCs w:val="16"/>
              </w:rPr>
              <w:t>Cumple</w:t>
            </w:r>
          </w:p>
        </w:tc>
      </w:tr>
      <w:tr w:rsidR="740099B9" w14:paraId="1C41EBCA" w14:textId="77777777" w:rsidTr="7F47EFA9">
        <w:trPr>
          <w:trHeight w:val="421"/>
        </w:trPr>
        <w:tc>
          <w:tcPr>
            <w:tcW w:w="28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70" w:type="dxa"/>
              <w:bottom w:w="15" w:type="dxa"/>
              <w:right w:w="70" w:type="dxa"/>
            </w:tcMar>
            <w:vAlign w:val="center"/>
          </w:tcPr>
          <w:p w14:paraId="247B90F0" w14:textId="04BDFE33" w:rsidR="740099B9" w:rsidRDefault="740099B9" w:rsidP="1044EC4C">
            <w:pPr>
              <w:rPr>
                <w:rFonts w:ascii="Arial" w:hAnsi="Arial" w:cs="Arial"/>
                <w:sz w:val="16"/>
                <w:szCs w:val="16"/>
              </w:rPr>
            </w:pPr>
            <w:r w:rsidRPr="1044EC4C">
              <w:rPr>
                <w:rFonts w:ascii="Arial" w:eastAsia="Arial" w:hAnsi="Arial" w:cs="Arial"/>
                <w:sz w:val="16"/>
                <w:szCs w:val="16"/>
              </w:rPr>
              <w:t>9. Control y Evaluación Institucional</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2C76F16B" w14:textId="16FCFB27" w:rsidR="740099B9" w:rsidRDefault="623E2B2C" w:rsidP="1044EC4C">
            <w:pPr>
              <w:jc w:val="center"/>
              <w:rPr>
                <w:rFonts w:ascii="Arial" w:eastAsia="Arial" w:hAnsi="Arial" w:cs="Arial"/>
                <w:sz w:val="16"/>
                <w:szCs w:val="16"/>
              </w:rPr>
            </w:pPr>
            <w:r w:rsidRPr="1044EC4C">
              <w:rPr>
                <w:rFonts w:ascii="Arial" w:eastAsia="Arial" w:hAnsi="Arial" w:cs="Arial"/>
                <w:sz w:val="16"/>
                <w:szCs w:val="16"/>
              </w:rPr>
              <w:t>1</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31B52FF2" w14:textId="6E57C17E" w:rsidR="740099B9" w:rsidRDefault="623E2B2C" w:rsidP="1044EC4C">
            <w:pPr>
              <w:jc w:val="center"/>
              <w:rPr>
                <w:rFonts w:ascii="Arial" w:eastAsia="Arial" w:hAnsi="Arial" w:cs="Arial"/>
                <w:sz w:val="16"/>
                <w:szCs w:val="16"/>
              </w:rPr>
            </w:pPr>
            <w:r w:rsidRPr="1044EC4C">
              <w:rPr>
                <w:rFonts w:ascii="Arial" w:eastAsia="Arial" w:hAnsi="Arial" w:cs="Arial"/>
                <w:sz w:val="16"/>
                <w:szCs w:val="16"/>
              </w:rPr>
              <w:t>1</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DBDB" w:themeFill="accent2" w:themeFillTint="33"/>
            <w:tcMar>
              <w:top w:w="15" w:type="dxa"/>
              <w:left w:w="70" w:type="dxa"/>
              <w:bottom w:w="15" w:type="dxa"/>
              <w:right w:w="70" w:type="dxa"/>
            </w:tcMar>
            <w:vAlign w:val="center"/>
          </w:tcPr>
          <w:p w14:paraId="10EFDAC3" w14:textId="6D50F441" w:rsidR="740099B9" w:rsidRDefault="73190953" w:rsidP="1044EC4C">
            <w:pPr>
              <w:jc w:val="center"/>
              <w:rPr>
                <w:rFonts w:ascii="Arial" w:eastAsia="Arial" w:hAnsi="Arial" w:cs="Arial"/>
                <w:sz w:val="16"/>
                <w:szCs w:val="16"/>
              </w:rPr>
            </w:pPr>
            <w:r w:rsidRPr="1044EC4C">
              <w:rPr>
                <w:rFonts w:ascii="Arial" w:eastAsia="Arial" w:hAnsi="Arial" w:cs="Arial"/>
                <w:sz w:val="16"/>
                <w:szCs w:val="16"/>
              </w:rPr>
              <w:t>Parcialmente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3D35E059" w14:textId="60E08D79" w:rsidR="740099B9" w:rsidRDefault="7C1A67FC" w:rsidP="1044EC4C">
            <w:pPr>
              <w:jc w:val="center"/>
              <w:rPr>
                <w:rFonts w:ascii="Arial" w:eastAsia="Arial" w:hAnsi="Arial" w:cs="Arial"/>
                <w:sz w:val="16"/>
                <w:szCs w:val="16"/>
              </w:rPr>
            </w:pPr>
            <w:r w:rsidRPr="1044EC4C">
              <w:rPr>
                <w:rFonts w:ascii="Arial" w:eastAsia="Arial" w:hAnsi="Arial" w:cs="Arial"/>
                <w:sz w:val="16"/>
                <w:szCs w:val="16"/>
              </w:rPr>
              <w:t>Cumple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60E6E1F2" w14:textId="45557D6F" w:rsidR="740099B9" w:rsidRDefault="7C1A67FC" w:rsidP="1044EC4C">
            <w:pPr>
              <w:jc w:val="center"/>
              <w:rPr>
                <w:rFonts w:ascii="Arial" w:eastAsia="Arial" w:hAnsi="Arial" w:cs="Arial"/>
                <w:sz w:val="16"/>
                <w:szCs w:val="16"/>
              </w:rPr>
            </w:pPr>
            <w:r w:rsidRPr="1044EC4C">
              <w:rPr>
                <w:rFonts w:ascii="Arial" w:eastAsia="Arial" w:hAnsi="Arial" w:cs="Arial"/>
                <w:sz w:val="16"/>
                <w:szCs w:val="16"/>
              </w:rPr>
              <w:t>0</w:t>
            </w:r>
          </w:p>
        </w:tc>
        <w:tc>
          <w:tcPr>
            <w:tcW w:w="11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47FE26D5" w14:textId="206BF492" w:rsidR="740099B9" w:rsidRDefault="740099B9" w:rsidP="740099B9">
            <w:pPr>
              <w:jc w:val="center"/>
              <w:rPr>
                <w:rFonts w:ascii="Arial" w:hAnsi="Arial" w:cs="Arial"/>
                <w:color w:val="215868" w:themeColor="accent5" w:themeShade="80"/>
                <w:sz w:val="16"/>
                <w:szCs w:val="16"/>
              </w:rPr>
            </w:pPr>
          </w:p>
        </w:tc>
      </w:tr>
      <w:tr w:rsidR="740099B9" w14:paraId="477C819A" w14:textId="77777777" w:rsidTr="7F47EFA9">
        <w:trPr>
          <w:trHeight w:val="300"/>
        </w:trPr>
        <w:tc>
          <w:tcPr>
            <w:tcW w:w="282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70" w:type="dxa"/>
              <w:bottom w:w="15" w:type="dxa"/>
              <w:right w:w="70" w:type="dxa"/>
            </w:tcMar>
            <w:vAlign w:val="center"/>
          </w:tcPr>
          <w:p w14:paraId="3C01795E" w14:textId="41311170" w:rsidR="740099B9" w:rsidRDefault="4C6C6A06" w:rsidP="1044EC4C">
            <w:pPr>
              <w:rPr>
                <w:rFonts w:ascii="Arial" w:hAnsi="Arial" w:cs="Arial"/>
                <w:sz w:val="16"/>
                <w:szCs w:val="16"/>
              </w:rPr>
            </w:pPr>
            <w:r w:rsidRPr="1044EC4C">
              <w:rPr>
                <w:rFonts w:ascii="Arial" w:eastAsia="Arial" w:hAnsi="Arial" w:cs="Arial"/>
                <w:sz w:val="16"/>
                <w:szCs w:val="16"/>
              </w:rPr>
              <w:t>1</w:t>
            </w:r>
            <w:r w:rsidR="740099B9" w:rsidRPr="1044EC4C">
              <w:rPr>
                <w:rFonts w:ascii="Arial" w:eastAsia="Arial" w:hAnsi="Arial" w:cs="Arial"/>
                <w:sz w:val="16"/>
                <w:szCs w:val="16"/>
              </w:rPr>
              <w:t xml:space="preserve">0. Seguimiento y Monitoreo </w:t>
            </w:r>
            <w:r w:rsidR="1DCE5C59" w:rsidRPr="1044EC4C">
              <w:rPr>
                <w:rFonts w:ascii="Arial" w:eastAsia="Arial" w:hAnsi="Arial" w:cs="Arial"/>
                <w:sz w:val="16"/>
                <w:szCs w:val="16"/>
              </w:rPr>
              <w:t>d</w:t>
            </w:r>
            <w:r w:rsidR="740099B9" w:rsidRPr="1044EC4C">
              <w:rPr>
                <w:rFonts w:ascii="Arial" w:eastAsia="Arial" w:hAnsi="Arial" w:cs="Arial"/>
                <w:sz w:val="16"/>
                <w:szCs w:val="16"/>
              </w:rPr>
              <w:t>e Calidad Técnica</w:t>
            </w:r>
          </w:p>
        </w:tc>
        <w:tc>
          <w:tcPr>
            <w:tcW w:w="1276"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48A90B2F" w14:textId="70DE3240" w:rsidR="740099B9" w:rsidRDefault="1B23A962" w:rsidP="1044EC4C">
            <w:pPr>
              <w:jc w:val="center"/>
              <w:rPr>
                <w:rFonts w:ascii="Arial" w:eastAsia="Arial" w:hAnsi="Arial" w:cs="Arial"/>
                <w:sz w:val="16"/>
                <w:szCs w:val="16"/>
              </w:rPr>
            </w:pPr>
            <w:r w:rsidRPr="1044EC4C">
              <w:rPr>
                <w:rFonts w:ascii="Arial" w:eastAsia="Arial" w:hAnsi="Arial" w:cs="Arial"/>
                <w:sz w:val="16"/>
                <w:szCs w:val="16"/>
              </w:rPr>
              <w:t>1</w:t>
            </w:r>
          </w:p>
        </w:tc>
        <w:tc>
          <w:tcPr>
            <w:tcW w:w="992"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1EE6F836" w14:textId="217AE32A" w:rsidR="740099B9" w:rsidRDefault="1B23A962" w:rsidP="1044EC4C">
            <w:pPr>
              <w:jc w:val="center"/>
              <w:rPr>
                <w:rFonts w:ascii="Arial" w:eastAsia="Arial" w:hAnsi="Arial" w:cs="Arial"/>
                <w:sz w:val="16"/>
                <w:szCs w:val="16"/>
              </w:rPr>
            </w:pPr>
            <w:r w:rsidRPr="1044EC4C">
              <w:rPr>
                <w:rFonts w:ascii="Arial" w:eastAsia="Arial" w:hAnsi="Arial" w:cs="Arial"/>
                <w:sz w:val="16"/>
                <w:szCs w:val="16"/>
              </w:rPr>
              <w:t>2</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20DAA41E" w14:textId="4B5E8ADC" w:rsidR="740099B9" w:rsidRDefault="1E25744D" w:rsidP="1044EC4C">
            <w:pPr>
              <w:jc w:val="center"/>
              <w:rPr>
                <w:rFonts w:ascii="Arial" w:eastAsia="Arial" w:hAnsi="Arial" w:cs="Arial"/>
                <w:sz w:val="16"/>
                <w:szCs w:val="16"/>
              </w:rPr>
            </w:pPr>
            <w:r w:rsidRPr="1044EC4C">
              <w:rPr>
                <w:rFonts w:ascii="Arial" w:eastAsia="Arial" w:hAnsi="Arial" w:cs="Arial"/>
                <w:sz w:val="16"/>
                <w:szCs w:val="16"/>
              </w:rPr>
              <w:t>Cumple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66E728FC" w14:textId="1DA81175" w:rsidR="740099B9" w:rsidRDefault="7A3332AF" w:rsidP="1044EC4C">
            <w:pPr>
              <w:jc w:val="center"/>
              <w:rPr>
                <w:rFonts w:ascii="Arial" w:eastAsia="Arial" w:hAnsi="Arial" w:cs="Arial"/>
                <w:sz w:val="16"/>
                <w:szCs w:val="16"/>
              </w:rPr>
            </w:pPr>
            <w:r w:rsidRPr="1044EC4C">
              <w:rPr>
                <w:rFonts w:ascii="Arial" w:eastAsia="Arial" w:hAnsi="Arial" w:cs="Arial"/>
                <w:sz w:val="16"/>
                <w:szCs w:val="16"/>
              </w:rPr>
              <w:t>Cumple</w:t>
            </w:r>
          </w:p>
        </w:tc>
        <w:tc>
          <w:tcPr>
            <w:tcW w:w="1134" w:type="dxa"/>
            <w:vMerge w:val="restart"/>
            <w:tcBorders>
              <w:top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1E96D28D" w14:textId="574D88A8" w:rsidR="740099B9" w:rsidRDefault="5243574A" w:rsidP="1044EC4C">
            <w:pPr>
              <w:jc w:val="center"/>
              <w:rPr>
                <w:rFonts w:ascii="Arial" w:eastAsia="Arial" w:hAnsi="Arial" w:cs="Arial"/>
                <w:sz w:val="16"/>
                <w:szCs w:val="16"/>
              </w:rPr>
            </w:pPr>
            <w:r w:rsidRPr="1044EC4C">
              <w:rPr>
                <w:rFonts w:ascii="Arial" w:eastAsia="Arial" w:hAnsi="Arial" w:cs="Arial"/>
                <w:sz w:val="16"/>
                <w:szCs w:val="16"/>
              </w:rPr>
              <w:t>1</w:t>
            </w:r>
          </w:p>
        </w:tc>
        <w:tc>
          <w:tcPr>
            <w:tcW w:w="118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DBDB" w:themeFill="accent2" w:themeFillTint="33"/>
            <w:tcMar>
              <w:top w:w="15" w:type="dxa"/>
              <w:left w:w="70" w:type="dxa"/>
              <w:bottom w:w="15" w:type="dxa"/>
              <w:right w:w="70" w:type="dxa"/>
            </w:tcMar>
            <w:vAlign w:val="center"/>
          </w:tcPr>
          <w:p w14:paraId="1681BA85" w14:textId="6BE919E8" w:rsidR="740099B9" w:rsidRDefault="5243574A" w:rsidP="1044EC4C">
            <w:pPr>
              <w:rPr>
                <w:rFonts w:ascii="Arial" w:hAnsi="Arial" w:cs="Arial"/>
                <w:color w:val="215868" w:themeColor="accent5" w:themeShade="80"/>
                <w:sz w:val="16"/>
                <w:szCs w:val="16"/>
              </w:rPr>
            </w:pPr>
            <w:r w:rsidRPr="1044EC4C">
              <w:rPr>
                <w:rFonts w:ascii="Arial" w:hAnsi="Arial" w:cs="Arial"/>
                <w:sz w:val="16"/>
                <w:szCs w:val="16"/>
              </w:rPr>
              <w:t>Parcialmente</w:t>
            </w:r>
          </w:p>
        </w:tc>
      </w:tr>
      <w:tr w:rsidR="740099B9" w14:paraId="3E5189E6" w14:textId="77777777" w:rsidTr="7F47EFA9">
        <w:trPr>
          <w:trHeight w:val="194"/>
        </w:trPr>
        <w:tc>
          <w:tcPr>
            <w:tcW w:w="2825" w:type="dxa"/>
            <w:vMerge/>
            <w:tcBorders>
              <w:left w:val="single" w:sz="8" w:space="0" w:color="000000" w:themeColor="text1"/>
              <w:bottom w:val="single" w:sz="8" w:space="0" w:color="000000" w:themeColor="text1"/>
              <w:right w:val="single" w:sz="8" w:space="0" w:color="000000" w:themeColor="text1"/>
            </w:tcBorders>
          </w:tcPr>
          <w:p w14:paraId="28EAACF5" w14:textId="77777777" w:rsidR="005256DF" w:rsidRDefault="005256DF"/>
        </w:tc>
        <w:tc>
          <w:tcPr>
            <w:tcW w:w="1276" w:type="dxa"/>
            <w:vMerge/>
            <w:tcBorders>
              <w:bottom w:val="single" w:sz="8" w:space="0" w:color="000000" w:themeColor="text1"/>
              <w:right w:val="single" w:sz="8" w:space="0" w:color="000000" w:themeColor="text1"/>
            </w:tcBorders>
          </w:tcPr>
          <w:p w14:paraId="297D5723" w14:textId="77777777" w:rsidR="005256DF" w:rsidRDefault="005256DF"/>
        </w:tc>
        <w:tc>
          <w:tcPr>
            <w:tcW w:w="992" w:type="dxa"/>
            <w:vMerge/>
            <w:tcBorders>
              <w:bottom w:val="single" w:sz="8" w:space="0" w:color="000000" w:themeColor="text1"/>
              <w:right w:val="single" w:sz="8" w:space="0" w:color="000000" w:themeColor="text1"/>
            </w:tcBorders>
          </w:tcPr>
          <w:p w14:paraId="5DE23F18" w14:textId="77777777" w:rsidR="005256DF" w:rsidRDefault="005256DF"/>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70" w:type="dxa"/>
              <w:bottom w:w="15" w:type="dxa"/>
              <w:right w:w="70" w:type="dxa"/>
            </w:tcMar>
            <w:vAlign w:val="center"/>
          </w:tcPr>
          <w:p w14:paraId="41D1951D" w14:textId="37A5C3F4" w:rsidR="740099B9" w:rsidRDefault="1E25744D" w:rsidP="1044EC4C">
            <w:pPr>
              <w:jc w:val="center"/>
              <w:rPr>
                <w:rFonts w:ascii="Arial" w:eastAsia="Arial" w:hAnsi="Arial" w:cs="Arial"/>
                <w:sz w:val="16"/>
                <w:szCs w:val="16"/>
              </w:rPr>
            </w:pPr>
            <w:r w:rsidRPr="1044EC4C">
              <w:rPr>
                <w:rFonts w:ascii="Arial" w:eastAsia="Arial" w:hAnsi="Arial" w:cs="Arial"/>
                <w:sz w:val="16"/>
                <w:szCs w:val="16"/>
              </w:rPr>
              <w:t>Cumple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DBDB" w:themeFill="accent2" w:themeFillTint="33"/>
            <w:tcMar>
              <w:top w:w="15" w:type="dxa"/>
              <w:left w:w="70" w:type="dxa"/>
              <w:bottom w:w="15" w:type="dxa"/>
              <w:right w:w="70" w:type="dxa"/>
            </w:tcMar>
            <w:vAlign w:val="center"/>
          </w:tcPr>
          <w:p w14:paraId="7A446C87" w14:textId="5BE915B6" w:rsidR="740099B9" w:rsidRDefault="1E25744D" w:rsidP="1044EC4C">
            <w:pPr>
              <w:jc w:val="center"/>
              <w:rPr>
                <w:rFonts w:ascii="Arial" w:eastAsia="Arial" w:hAnsi="Arial" w:cs="Arial"/>
                <w:sz w:val="16"/>
                <w:szCs w:val="16"/>
              </w:rPr>
            </w:pPr>
            <w:r w:rsidRPr="1044EC4C">
              <w:rPr>
                <w:rFonts w:ascii="Arial" w:eastAsia="Arial" w:hAnsi="Arial" w:cs="Arial"/>
                <w:sz w:val="16"/>
                <w:szCs w:val="16"/>
              </w:rPr>
              <w:t>Parcialmente</w:t>
            </w:r>
          </w:p>
        </w:tc>
        <w:tc>
          <w:tcPr>
            <w:tcW w:w="1134" w:type="dxa"/>
            <w:vMerge/>
            <w:tcBorders>
              <w:bottom w:val="single" w:sz="8" w:space="0" w:color="000000" w:themeColor="text1"/>
              <w:right w:val="single" w:sz="8" w:space="0" w:color="000000" w:themeColor="text1"/>
            </w:tcBorders>
          </w:tcPr>
          <w:p w14:paraId="44E1D924" w14:textId="77777777" w:rsidR="005256DF" w:rsidRDefault="005256DF"/>
        </w:tc>
        <w:tc>
          <w:tcPr>
            <w:tcW w:w="1180" w:type="dxa"/>
            <w:vMerge/>
            <w:tcBorders>
              <w:bottom w:val="single" w:sz="8" w:space="0" w:color="000000" w:themeColor="text1"/>
              <w:right w:val="single" w:sz="8" w:space="0" w:color="000000" w:themeColor="text1"/>
            </w:tcBorders>
          </w:tcPr>
          <w:p w14:paraId="71CBDF4B" w14:textId="77777777" w:rsidR="005256DF" w:rsidRDefault="005256DF"/>
        </w:tc>
      </w:tr>
      <w:tr w:rsidR="740099B9" w14:paraId="27AED9F0" w14:textId="77777777" w:rsidTr="7F47EFA9">
        <w:trPr>
          <w:trHeight w:val="306"/>
        </w:trPr>
        <w:tc>
          <w:tcPr>
            <w:tcW w:w="2825" w:type="dxa"/>
            <w:tcBorders>
              <w:top w:val="single" w:sz="8" w:space="0" w:color="000000" w:themeColor="text1"/>
            </w:tcBorders>
            <w:shd w:val="clear" w:color="auto" w:fill="BFBFBF" w:themeFill="background1" w:themeFillShade="BF"/>
            <w:vAlign w:val="center"/>
          </w:tcPr>
          <w:p w14:paraId="1B1EB389" w14:textId="77777777" w:rsidR="740099B9" w:rsidRDefault="740099B9" w:rsidP="740099B9">
            <w:pPr>
              <w:jc w:val="center"/>
              <w:rPr>
                <w:rFonts w:ascii="Arial" w:hAnsi="Arial" w:cs="Arial"/>
                <w:b/>
                <w:bCs/>
                <w:sz w:val="16"/>
                <w:szCs w:val="16"/>
              </w:rPr>
            </w:pPr>
          </w:p>
        </w:tc>
        <w:tc>
          <w:tcPr>
            <w:tcW w:w="1276" w:type="dxa"/>
            <w:tcBorders>
              <w:top w:val="single" w:sz="8" w:space="0" w:color="000000" w:themeColor="text1"/>
            </w:tcBorders>
            <w:shd w:val="clear" w:color="auto" w:fill="BFBFBF" w:themeFill="background1" w:themeFillShade="BF"/>
            <w:vAlign w:val="center"/>
          </w:tcPr>
          <w:p w14:paraId="62EE3D37" w14:textId="4339DFD2" w:rsidR="740099B9" w:rsidRDefault="1B23A962" w:rsidP="740099B9">
            <w:pPr>
              <w:jc w:val="center"/>
              <w:rPr>
                <w:rFonts w:ascii="Arial" w:hAnsi="Arial" w:cs="Arial"/>
                <w:b/>
                <w:bCs/>
                <w:sz w:val="16"/>
                <w:szCs w:val="16"/>
              </w:rPr>
            </w:pPr>
            <w:r w:rsidRPr="1044EC4C">
              <w:rPr>
                <w:rFonts w:ascii="Arial" w:hAnsi="Arial" w:cs="Arial"/>
                <w:b/>
                <w:bCs/>
                <w:sz w:val="16"/>
                <w:szCs w:val="16"/>
              </w:rPr>
              <w:t>19</w:t>
            </w:r>
          </w:p>
        </w:tc>
        <w:tc>
          <w:tcPr>
            <w:tcW w:w="992" w:type="dxa"/>
            <w:tcBorders>
              <w:top w:val="single" w:sz="8" w:space="0" w:color="000000" w:themeColor="text1"/>
            </w:tcBorders>
            <w:shd w:val="clear" w:color="auto" w:fill="BFBFBF" w:themeFill="background1" w:themeFillShade="BF"/>
            <w:vAlign w:val="center"/>
          </w:tcPr>
          <w:p w14:paraId="7B84D15A" w14:textId="0C9AF111" w:rsidR="740099B9" w:rsidRDefault="1B23A962" w:rsidP="740099B9">
            <w:pPr>
              <w:jc w:val="center"/>
              <w:rPr>
                <w:rFonts w:ascii="Arial" w:hAnsi="Arial" w:cs="Arial"/>
                <w:b/>
                <w:bCs/>
                <w:sz w:val="16"/>
                <w:szCs w:val="16"/>
              </w:rPr>
            </w:pPr>
            <w:r w:rsidRPr="7F47EFA9">
              <w:rPr>
                <w:rFonts w:ascii="Arial" w:hAnsi="Arial" w:cs="Arial"/>
                <w:b/>
                <w:bCs/>
                <w:sz w:val="16"/>
                <w:szCs w:val="16"/>
              </w:rPr>
              <w:t>4</w:t>
            </w:r>
            <w:r w:rsidR="1A053A0E" w:rsidRPr="7F47EFA9">
              <w:rPr>
                <w:rFonts w:ascii="Arial" w:hAnsi="Arial" w:cs="Arial"/>
                <w:b/>
                <w:bCs/>
                <w:sz w:val="16"/>
                <w:szCs w:val="16"/>
              </w:rPr>
              <w:t>4</w:t>
            </w:r>
          </w:p>
        </w:tc>
        <w:tc>
          <w:tcPr>
            <w:tcW w:w="1134" w:type="dxa"/>
            <w:tcBorders>
              <w:top w:val="single" w:sz="8" w:space="0" w:color="000000" w:themeColor="text1"/>
            </w:tcBorders>
            <w:shd w:val="clear" w:color="auto" w:fill="BFBFBF" w:themeFill="background1" w:themeFillShade="BF"/>
            <w:tcMar>
              <w:top w:w="15" w:type="dxa"/>
              <w:left w:w="70" w:type="dxa"/>
              <w:bottom w:w="15" w:type="dxa"/>
              <w:right w:w="70" w:type="dxa"/>
            </w:tcMar>
            <w:vAlign w:val="center"/>
          </w:tcPr>
          <w:p w14:paraId="2F6E41E0" w14:textId="77777777" w:rsidR="740099B9" w:rsidRDefault="740099B9" w:rsidP="740099B9">
            <w:pPr>
              <w:jc w:val="center"/>
              <w:rPr>
                <w:rFonts w:ascii="Arial" w:eastAsia="Arial" w:hAnsi="Arial" w:cs="Arial"/>
                <w:b/>
                <w:bCs/>
                <w:sz w:val="16"/>
                <w:szCs w:val="16"/>
              </w:rPr>
            </w:pPr>
          </w:p>
        </w:tc>
        <w:tc>
          <w:tcPr>
            <w:tcW w:w="1134" w:type="dxa"/>
            <w:tcBorders>
              <w:top w:val="single" w:sz="8" w:space="0" w:color="000000" w:themeColor="text1"/>
            </w:tcBorders>
            <w:shd w:val="clear" w:color="auto" w:fill="BFBFBF" w:themeFill="background1" w:themeFillShade="BF"/>
            <w:tcMar>
              <w:top w:w="15" w:type="dxa"/>
              <w:left w:w="70" w:type="dxa"/>
              <w:bottom w:w="15" w:type="dxa"/>
              <w:right w:w="70" w:type="dxa"/>
            </w:tcMar>
            <w:vAlign w:val="center"/>
          </w:tcPr>
          <w:p w14:paraId="323B9F0B" w14:textId="77777777" w:rsidR="740099B9" w:rsidRDefault="740099B9" w:rsidP="740099B9">
            <w:pPr>
              <w:jc w:val="center"/>
              <w:rPr>
                <w:rFonts w:ascii="Arial" w:eastAsia="Arial" w:hAnsi="Arial" w:cs="Arial"/>
                <w:b/>
                <w:bCs/>
                <w:sz w:val="16"/>
                <w:szCs w:val="16"/>
              </w:rPr>
            </w:pPr>
          </w:p>
        </w:tc>
        <w:tc>
          <w:tcPr>
            <w:tcW w:w="1134" w:type="dxa"/>
            <w:tcBorders>
              <w:top w:val="single" w:sz="8" w:space="0" w:color="000000" w:themeColor="text1"/>
            </w:tcBorders>
            <w:shd w:val="clear" w:color="auto" w:fill="BFBFBF" w:themeFill="background1" w:themeFillShade="BF"/>
            <w:vAlign w:val="center"/>
          </w:tcPr>
          <w:p w14:paraId="1A6A1B63" w14:textId="6099A541" w:rsidR="740099B9" w:rsidRDefault="372D9F74" w:rsidP="740099B9">
            <w:pPr>
              <w:jc w:val="center"/>
              <w:rPr>
                <w:rFonts w:ascii="Arial" w:hAnsi="Arial" w:cs="Arial"/>
                <w:b/>
                <w:bCs/>
                <w:sz w:val="16"/>
                <w:szCs w:val="16"/>
              </w:rPr>
            </w:pPr>
            <w:r w:rsidRPr="7F47EFA9">
              <w:rPr>
                <w:rFonts w:ascii="Arial" w:hAnsi="Arial" w:cs="Arial"/>
                <w:b/>
                <w:bCs/>
                <w:sz w:val="16"/>
                <w:szCs w:val="16"/>
              </w:rPr>
              <w:t>18</w:t>
            </w:r>
          </w:p>
        </w:tc>
        <w:tc>
          <w:tcPr>
            <w:tcW w:w="1180" w:type="dxa"/>
            <w:tcBorders>
              <w:top w:val="single" w:sz="8" w:space="0" w:color="000000" w:themeColor="text1"/>
            </w:tcBorders>
            <w:shd w:val="clear" w:color="auto" w:fill="BFBFBF" w:themeFill="background1" w:themeFillShade="BF"/>
            <w:vAlign w:val="center"/>
          </w:tcPr>
          <w:p w14:paraId="64172E22" w14:textId="77777777" w:rsidR="740099B9" w:rsidRDefault="740099B9" w:rsidP="740099B9">
            <w:pPr>
              <w:jc w:val="center"/>
              <w:rPr>
                <w:rFonts w:ascii="Arial" w:hAnsi="Arial" w:cs="Arial"/>
                <w:b/>
                <w:bCs/>
                <w:sz w:val="16"/>
                <w:szCs w:val="16"/>
              </w:rPr>
            </w:pPr>
          </w:p>
        </w:tc>
      </w:tr>
    </w:tbl>
    <w:p w14:paraId="226D54CB" w14:textId="6D933903" w:rsidR="740099B9" w:rsidRDefault="14FC8614" w:rsidP="0058385C">
      <w:pPr>
        <w:shd w:val="clear" w:color="auto" w:fill="FFFFFF" w:themeFill="background1"/>
        <w:jc w:val="center"/>
        <w:rPr>
          <w:rFonts w:ascii="Arial" w:eastAsia="Arial" w:hAnsi="Arial" w:cs="Arial"/>
          <w:sz w:val="18"/>
          <w:szCs w:val="18"/>
          <w:lang w:eastAsia="es-CO"/>
        </w:rPr>
      </w:pPr>
      <w:r w:rsidRPr="7F47EFA9">
        <w:rPr>
          <w:rFonts w:ascii="Arial" w:eastAsia="Arial" w:hAnsi="Arial" w:cs="Arial"/>
          <w:sz w:val="18"/>
          <w:szCs w:val="18"/>
          <w:lang w:eastAsia="es-CO"/>
        </w:rPr>
        <w:t>Fuente: O</w:t>
      </w:r>
      <w:r w:rsidR="70DFAEBF" w:rsidRPr="7F47EFA9">
        <w:rPr>
          <w:rFonts w:ascii="Arial" w:eastAsia="Arial" w:hAnsi="Arial" w:cs="Arial"/>
          <w:sz w:val="18"/>
          <w:szCs w:val="18"/>
          <w:lang w:eastAsia="es-CO"/>
        </w:rPr>
        <w:t>TI</w:t>
      </w:r>
      <w:r w:rsidRPr="7F47EFA9">
        <w:rPr>
          <w:rFonts w:ascii="Arial" w:eastAsia="Arial" w:hAnsi="Arial" w:cs="Arial"/>
          <w:sz w:val="18"/>
          <w:szCs w:val="18"/>
          <w:lang w:eastAsia="es-CO"/>
        </w:rPr>
        <w:t>, 2024.</w:t>
      </w:r>
    </w:p>
    <w:p w14:paraId="440BB28D" w14:textId="75E1607D" w:rsidR="00FC6482" w:rsidRPr="00CF5610" w:rsidRDefault="187E18EA" w:rsidP="7F47EFA9">
      <w:pPr>
        <w:spacing w:before="240"/>
        <w:jc w:val="both"/>
        <w:rPr>
          <w:rFonts w:ascii="Arial" w:eastAsia="Arial" w:hAnsi="Arial" w:cs="Arial"/>
        </w:rPr>
      </w:pPr>
      <w:r w:rsidRPr="7F47EFA9">
        <w:rPr>
          <w:rFonts w:ascii="Arial" w:eastAsia="Arial" w:hAnsi="Arial" w:cs="Arial"/>
        </w:rPr>
        <w:t xml:space="preserve">A continuación, se presenta el resultado consolidado de los criterios evaluados en el segundo cuatrimestre: descripción del riesgo, diseño del control, ejecución del control, y ejecución de las acciones en materia de seguridad digital, así: </w:t>
      </w:r>
    </w:p>
    <w:p w14:paraId="15657335" w14:textId="77777777" w:rsidR="0058385C" w:rsidRDefault="0058385C" w:rsidP="0058385C">
      <w:pPr>
        <w:shd w:val="clear" w:color="auto" w:fill="FFFFFF" w:themeFill="background1"/>
        <w:jc w:val="both"/>
        <w:rPr>
          <w:rFonts w:ascii="Arial" w:eastAsia="Arial" w:hAnsi="Arial" w:cs="Arial"/>
          <w:lang w:eastAsia="es-CO"/>
        </w:rPr>
      </w:pPr>
    </w:p>
    <w:p w14:paraId="7DD05119" w14:textId="11E34BDD" w:rsidR="00FC6482" w:rsidRPr="0058385C" w:rsidRDefault="0058385C" w:rsidP="0058385C">
      <w:pPr>
        <w:spacing w:before="240"/>
        <w:ind w:firstLine="720"/>
        <w:jc w:val="center"/>
      </w:pPr>
      <w:bookmarkStart w:id="59" w:name="_Toc178758637"/>
      <w:r w:rsidRPr="0058385C">
        <w:rPr>
          <w:rFonts w:ascii="Arial" w:eastAsia="Arial" w:hAnsi="Arial" w:cs="Arial"/>
          <w:sz w:val="18"/>
          <w:szCs w:val="18"/>
        </w:rPr>
        <w:t xml:space="preserve">Tabla No </w:t>
      </w:r>
      <w:r w:rsidRPr="0058385C">
        <w:rPr>
          <w:rFonts w:ascii="Arial" w:hAnsi="Arial" w:cs="Arial"/>
          <w:sz w:val="18"/>
          <w:szCs w:val="18"/>
        </w:rPr>
        <w:fldChar w:fldCharType="begin"/>
      </w:r>
      <w:r w:rsidRPr="0058385C">
        <w:rPr>
          <w:rFonts w:ascii="Arial" w:hAnsi="Arial" w:cs="Arial"/>
          <w:sz w:val="18"/>
          <w:szCs w:val="18"/>
        </w:rPr>
        <w:instrText xml:space="preserve"> SEQ Tabla \* ARABIC </w:instrText>
      </w:r>
      <w:r w:rsidRPr="0058385C">
        <w:rPr>
          <w:rFonts w:ascii="Arial" w:hAnsi="Arial" w:cs="Arial"/>
          <w:sz w:val="18"/>
          <w:szCs w:val="18"/>
        </w:rPr>
        <w:fldChar w:fldCharType="separate"/>
      </w:r>
      <w:r w:rsidRPr="0058385C">
        <w:rPr>
          <w:rFonts w:ascii="Arial" w:hAnsi="Arial" w:cs="Arial"/>
          <w:noProof/>
          <w:sz w:val="18"/>
          <w:szCs w:val="18"/>
        </w:rPr>
        <w:t>11</w:t>
      </w:r>
      <w:r w:rsidRPr="0058385C">
        <w:rPr>
          <w:rFonts w:ascii="Arial" w:hAnsi="Arial" w:cs="Arial"/>
          <w:sz w:val="18"/>
          <w:szCs w:val="18"/>
        </w:rPr>
        <w:fldChar w:fldCharType="end"/>
      </w:r>
      <w:r w:rsidRPr="0058385C">
        <w:rPr>
          <w:rFonts w:ascii="Arial" w:eastAsia="Arial" w:hAnsi="Arial" w:cs="Arial"/>
          <w:sz w:val="18"/>
          <w:szCs w:val="18"/>
        </w:rPr>
        <w:t xml:space="preserve"> </w:t>
      </w:r>
      <w:r w:rsidR="187E18EA" w:rsidRPr="0058385C">
        <w:rPr>
          <w:rFonts w:ascii="Arial" w:eastAsia="Arial" w:hAnsi="Arial" w:cs="Arial"/>
          <w:color w:val="000000" w:themeColor="text1"/>
          <w:sz w:val="18"/>
          <w:szCs w:val="18"/>
          <w:lang w:val="es-CO"/>
        </w:rPr>
        <w:t xml:space="preserve">Porcentaje de cumplimiento de los criterios evaluados riesgos de </w:t>
      </w:r>
      <w:r w:rsidR="465A0C1A" w:rsidRPr="0058385C">
        <w:rPr>
          <w:rFonts w:ascii="Arial" w:eastAsia="Arial" w:hAnsi="Arial" w:cs="Arial"/>
          <w:color w:val="000000" w:themeColor="text1"/>
          <w:sz w:val="18"/>
          <w:szCs w:val="18"/>
          <w:lang w:val="es-CO"/>
        </w:rPr>
        <w:t>seguridad digital</w:t>
      </w:r>
      <w:bookmarkEnd w:id="59"/>
      <w:r w:rsidR="00FC6482" w:rsidRPr="0058385C">
        <w:tab/>
      </w:r>
      <w:r w:rsidR="00FC6482" w:rsidRPr="0058385C">
        <w:tab/>
      </w:r>
    </w:p>
    <w:tbl>
      <w:tblPr>
        <w:tblW w:w="0" w:type="auto"/>
        <w:jc w:val="center"/>
        <w:tblLayout w:type="fixed"/>
        <w:tblLook w:val="06A0" w:firstRow="1" w:lastRow="0" w:firstColumn="1" w:lastColumn="0" w:noHBand="1" w:noVBand="1"/>
      </w:tblPr>
      <w:tblGrid>
        <w:gridCol w:w="2279"/>
        <w:gridCol w:w="1657"/>
        <w:gridCol w:w="1968"/>
        <w:gridCol w:w="1968"/>
      </w:tblGrid>
      <w:tr w:rsidR="7F47EFA9" w14:paraId="35AC956B" w14:textId="77777777" w:rsidTr="7F47EFA9">
        <w:trPr>
          <w:trHeight w:val="379"/>
          <w:jc w:val="center"/>
        </w:trPr>
        <w:tc>
          <w:tcPr>
            <w:tcW w:w="22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6A6A6" w:themeFill="background1" w:themeFillShade="A6"/>
            <w:tcMar>
              <w:left w:w="115" w:type="dxa"/>
              <w:right w:w="115" w:type="dxa"/>
            </w:tcMar>
            <w:vAlign w:val="center"/>
          </w:tcPr>
          <w:p w14:paraId="06129D4E" w14:textId="3CE6D73E" w:rsidR="7F47EFA9" w:rsidRDefault="7F47EFA9" w:rsidP="7F47EFA9">
            <w:pPr>
              <w:spacing w:after="120" w:afterAutospacing="1"/>
              <w:jc w:val="center"/>
            </w:pPr>
            <w:r w:rsidRPr="7F47EFA9">
              <w:rPr>
                <w:rFonts w:ascii="Arial" w:eastAsia="Arial" w:hAnsi="Arial" w:cs="Arial"/>
                <w:b/>
                <w:bCs/>
                <w:sz w:val="18"/>
                <w:szCs w:val="18"/>
              </w:rPr>
              <w:t>Criterios</w:t>
            </w:r>
          </w:p>
        </w:tc>
        <w:tc>
          <w:tcPr>
            <w:tcW w:w="16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6A6A6" w:themeFill="background1" w:themeFillShade="A6"/>
            <w:tcMar>
              <w:left w:w="115" w:type="dxa"/>
              <w:right w:w="115" w:type="dxa"/>
            </w:tcMar>
            <w:vAlign w:val="center"/>
          </w:tcPr>
          <w:p w14:paraId="465BAB46" w14:textId="0AB8CC70" w:rsidR="7F47EFA9" w:rsidRDefault="7F47EFA9" w:rsidP="7F47EFA9">
            <w:pPr>
              <w:spacing w:after="120" w:afterAutospacing="1"/>
              <w:jc w:val="center"/>
            </w:pPr>
            <w:r w:rsidRPr="7F47EFA9">
              <w:rPr>
                <w:rFonts w:ascii="Arial" w:eastAsia="Arial" w:hAnsi="Arial" w:cs="Arial"/>
                <w:b/>
                <w:bCs/>
                <w:sz w:val="18"/>
                <w:szCs w:val="18"/>
              </w:rPr>
              <w:t>Diseño del control</w:t>
            </w:r>
          </w:p>
        </w:tc>
        <w:tc>
          <w:tcPr>
            <w:tcW w:w="19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6A6A6" w:themeFill="background1" w:themeFillShade="A6"/>
            <w:tcMar>
              <w:left w:w="115" w:type="dxa"/>
              <w:right w:w="115" w:type="dxa"/>
            </w:tcMar>
            <w:vAlign w:val="center"/>
          </w:tcPr>
          <w:p w14:paraId="6043EEFF" w14:textId="7EFD8124" w:rsidR="7F47EFA9" w:rsidRDefault="7F47EFA9" w:rsidP="7F47EFA9">
            <w:pPr>
              <w:spacing w:after="120" w:afterAutospacing="1"/>
              <w:jc w:val="center"/>
            </w:pPr>
            <w:r w:rsidRPr="7F47EFA9">
              <w:rPr>
                <w:rFonts w:ascii="Arial" w:eastAsia="Arial" w:hAnsi="Arial" w:cs="Arial"/>
                <w:b/>
                <w:bCs/>
                <w:sz w:val="18"/>
                <w:szCs w:val="18"/>
              </w:rPr>
              <w:t>Ejecución del control</w:t>
            </w:r>
          </w:p>
        </w:tc>
        <w:tc>
          <w:tcPr>
            <w:tcW w:w="19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6A6A6" w:themeFill="background1" w:themeFillShade="A6"/>
            <w:tcMar>
              <w:left w:w="115" w:type="dxa"/>
              <w:right w:w="115" w:type="dxa"/>
            </w:tcMar>
            <w:vAlign w:val="center"/>
          </w:tcPr>
          <w:p w14:paraId="349F1CCD" w14:textId="0207CEFD" w:rsidR="7F47EFA9" w:rsidRDefault="7F47EFA9" w:rsidP="7F47EFA9">
            <w:pPr>
              <w:spacing w:after="120" w:afterAutospacing="1"/>
              <w:jc w:val="center"/>
            </w:pPr>
            <w:r w:rsidRPr="7F47EFA9">
              <w:rPr>
                <w:rFonts w:ascii="Arial" w:eastAsia="Arial" w:hAnsi="Arial" w:cs="Arial"/>
                <w:b/>
                <w:bCs/>
                <w:sz w:val="18"/>
                <w:szCs w:val="18"/>
              </w:rPr>
              <w:t>Ejecución de la acción</w:t>
            </w:r>
          </w:p>
        </w:tc>
      </w:tr>
      <w:tr w:rsidR="7F47EFA9" w14:paraId="70CA853A" w14:textId="77777777" w:rsidTr="7F47EFA9">
        <w:trPr>
          <w:trHeight w:val="300"/>
          <w:jc w:val="center"/>
        </w:trPr>
        <w:tc>
          <w:tcPr>
            <w:tcW w:w="227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15" w:type="dxa"/>
              <w:right w:w="115" w:type="dxa"/>
            </w:tcMar>
            <w:vAlign w:val="center"/>
          </w:tcPr>
          <w:p w14:paraId="156646F2" w14:textId="0CD8E6C0" w:rsidR="7F47EFA9" w:rsidRDefault="7F47EFA9" w:rsidP="7F47EFA9">
            <w:pPr>
              <w:spacing w:after="120" w:afterAutospacing="1"/>
              <w:rPr>
                <w:rFonts w:ascii="Arial" w:eastAsia="Arial" w:hAnsi="Arial" w:cs="Arial"/>
                <w:sz w:val="20"/>
                <w:szCs w:val="20"/>
              </w:rPr>
            </w:pPr>
            <w:r w:rsidRPr="7F47EFA9">
              <w:rPr>
                <w:rFonts w:ascii="Arial" w:eastAsia="Arial" w:hAnsi="Arial" w:cs="Arial"/>
                <w:sz w:val="20"/>
                <w:szCs w:val="20"/>
              </w:rPr>
              <w:t>Cumple</w:t>
            </w:r>
          </w:p>
        </w:tc>
        <w:tc>
          <w:tcPr>
            <w:tcW w:w="16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15" w:type="dxa"/>
              <w:right w:w="115" w:type="dxa"/>
            </w:tcMar>
            <w:vAlign w:val="center"/>
          </w:tcPr>
          <w:p w14:paraId="02E71AFD" w14:textId="5B70F1FD" w:rsidR="3419128E" w:rsidRDefault="3419128E" w:rsidP="7F47EFA9">
            <w:pPr>
              <w:spacing w:after="120" w:afterAutospacing="1"/>
              <w:jc w:val="center"/>
              <w:rPr>
                <w:rFonts w:ascii="Arial" w:eastAsia="Arial" w:hAnsi="Arial" w:cs="Arial"/>
                <w:sz w:val="20"/>
                <w:szCs w:val="20"/>
              </w:rPr>
            </w:pPr>
            <w:r w:rsidRPr="7F47EFA9">
              <w:rPr>
                <w:rFonts w:ascii="Arial" w:eastAsia="Arial" w:hAnsi="Arial" w:cs="Arial"/>
                <w:sz w:val="20"/>
                <w:szCs w:val="20"/>
              </w:rPr>
              <w:t>43</w:t>
            </w:r>
          </w:p>
        </w:tc>
        <w:tc>
          <w:tcPr>
            <w:tcW w:w="196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15" w:type="dxa"/>
              <w:right w:w="115" w:type="dxa"/>
            </w:tcMar>
            <w:vAlign w:val="center"/>
          </w:tcPr>
          <w:p w14:paraId="1E988A80" w14:textId="63954E33" w:rsidR="6FC7B83A" w:rsidRDefault="6FC7B83A" w:rsidP="7F47EFA9">
            <w:pPr>
              <w:spacing w:after="120" w:afterAutospacing="1"/>
              <w:jc w:val="center"/>
              <w:rPr>
                <w:rFonts w:ascii="Arial" w:eastAsia="Arial" w:hAnsi="Arial" w:cs="Arial"/>
                <w:sz w:val="20"/>
                <w:szCs w:val="20"/>
              </w:rPr>
            </w:pPr>
            <w:r w:rsidRPr="7F47EFA9">
              <w:rPr>
                <w:rFonts w:ascii="Arial" w:eastAsia="Arial" w:hAnsi="Arial" w:cs="Arial"/>
                <w:sz w:val="20"/>
                <w:szCs w:val="20"/>
              </w:rPr>
              <w:t>41</w:t>
            </w:r>
          </w:p>
        </w:tc>
        <w:tc>
          <w:tcPr>
            <w:tcW w:w="196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15" w:type="dxa"/>
              <w:right w:w="115" w:type="dxa"/>
            </w:tcMar>
            <w:vAlign w:val="center"/>
          </w:tcPr>
          <w:p w14:paraId="46B1101F" w14:textId="1B4FAA95" w:rsidR="6398B0DC" w:rsidRDefault="6398B0DC" w:rsidP="7F47EFA9">
            <w:pPr>
              <w:spacing w:after="120" w:afterAutospacing="1"/>
              <w:jc w:val="center"/>
              <w:rPr>
                <w:rFonts w:ascii="Arial" w:eastAsia="Arial" w:hAnsi="Arial" w:cs="Arial"/>
                <w:sz w:val="20"/>
                <w:szCs w:val="20"/>
              </w:rPr>
            </w:pPr>
            <w:r w:rsidRPr="7F47EFA9">
              <w:rPr>
                <w:rFonts w:ascii="Arial" w:eastAsia="Arial" w:hAnsi="Arial" w:cs="Arial"/>
                <w:sz w:val="20"/>
                <w:szCs w:val="20"/>
              </w:rPr>
              <w:t>1</w:t>
            </w:r>
            <w:r w:rsidR="38C1352F" w:rsidRPr="7F47EFA9">
              <w:rPr>
                <w:rFonts w:ascii="Arial" w:eastAsia="Arial" w:hAnsi="Arial" w:cs="Arial"/>
                <w:sz w:val="20"/>
                <w:szCs w:val="20"/>
              </w:rPr>
              <w:t>6</w:t>
            </w:r>
          </w:p>
        </w:tc>
      </w:tr>
      <w:tr w:rsidR="7F47EFA9" w14:paraId="003F488A" w14:textId="77777777" w:rsidTr="7F47EFA9">
        <w:trPr>
          <w:trHeight w:val="300"/>
          <w:jc w:val="center"/>
        </w:trPr>
        <w:tc>
          <w:tcPr>
            <w:tcW w:w="227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15" w:type="dxa"/>
              <w:right w:w="115" w:type="dxa"/>
            </w:tcMar>
            <w:vAlign w:val="center"/>
          </w:tcPr>
          <w:p w14:paraId="35A3529C" w14:textId="2C8DDBBF" w:rsidR="3EE47106" w:rsidRDefault="3EE47106" w:rsidP="7F47EFA9">
            <w:pPr>
              <w:spacing w:afterAutospacing="1" w:line="259" w:lineRule="auto"/>
              <w:rPr>
                <w:rFonts w:ascii="Arial" w:eastAsia="Arial" w:hAnsi="Arial" w:cs="Arial"/>
                <w:sz w:val="20"/>
                <w:szCs w:val="20"/>
              </w:rPr>
            </w:pPr>
            <w:r w:rsidRPr="7F47EFA9">
              <w:rPr>
                <w:rFonts w:ascii="Arial" w:eastAsia="Arial" w:hAnsi="Arial" w:cs="Arial"/>
                <w:sz w:val="20"/>
                <w:szCs w:val="20"/>
              </w:rPr>
              <w:t>Parcialmente</w:t>
            </w:r>
          </w:p>
        </w:tc>
        <w:tc>
          <w:tcPr>
            <w:tcW w:w="16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15" w:type="dxa"/>
              <w:right w:w="115" w:type="dxa"/>
            </w:tcMar>
            <w:vAlign w:val="center"/>
          </w:tcPr>
          <w:p w14:paraId="7C2B1D06" w14:textId="321AD19D" w:rsidR="768F765C" w:rsidRDefault="768F765C" w:rsidP="7F47EFA9">
            <w:pPr>
              <w:spacing w:after="120" w:afterAutospacing="1"/>
              <w:jc w:val="center"/>
              <w:rPr>
                <w:rFonts w:ascii="Arial" w:eastAsia="Arial" w:hAnsi="Arial" w:cs="Arial"/>
                <w:sz w:val="20"/>
                <w:szCs w:val="20"/>
              </w:rPr>
            </w:pPr>
            <w:r w:rsidRPr="7F47EFA9">
              <w:rPr>
                <w:rFonts w:ascii="Arial" w:eastAsia="Arial" w:hAnsi="Arial" w:cs="Arial"/>
                <w:sz w:val="20"/>
                <w:szCs w:val="20"/>
              </w:rPr>
              <w:t>1</w:t>
            </w:r>
          </w:p>
        </w:tc>
        <w:tc>
          <w:tcPr>
            <w:tcW w:w="196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15" w:type="dxa"/>
              <w:right w:w="115" w:type="dxa"/>
            </w:tcMar>
            <w:vAlign w:val="center"/>
          </w:tcPr>
          <w:p w14:paraId="163A2A40" w14:textId="4804CD25" w:rsidR="23E160AD" w:rsidRDefault="23E160AD" w:rsidP="7F47EFA9">
            <w:pPr>
              <w:spacing w:after="120" w:afterAutospacing="1"/>
              <w:jc w:val="center"/>
              <w:rPr>
                <w:rFonts w:ascii="Arial" w:eastAsia="Arial" w:hAnsi="Arial" w:cs="Arial"/>
                <w:sz w:val="20"/>
                <w:szCs w:val="20"/>
              </w:rPr>
            </w:pPr>
            <w:r w:rsidRPr="7F47EFA9">
              <w:rPr>
                <w:rFonts w:ascii="Arial" w:eastAsia="Arial" w:hAnsi="Arial" w:cs="Arial"/>
                <w:sz w:val="20"/>
                <w:szCs w:val="20"/>
              </w:rPr>
              <w:t>3</w:t>
            </w:r>
          </w:p>
        </w:tc>
        <w:tc>
          <w:tcPr>
            <w:tcW w:w="196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15" w:type="dxa"/>
              <w:right w:w="115" w:type="dxa"/>
            </w:tcMar>
            <w:vAlign w:val="center"/>
          </w:tcPr>
          <w:p w14:paraId="093DEF6E" w14:textId="6CB0EAD0" w:rsidR="47410C62" w:rsidRDefault="47410C62" w:rsidP="7F47EFA9">
            <w:pPr>
              <w:spacing w:after="120" w:afterAutospacing="1"/>
              <w:jc w:val="center"/>
              <w:rPr>
                <w:rFonts w:ascii="Arial" w:eastAsia="Arial" w:hAnsi="Arial" w:cs="Arial"/>
                <w:sz w:val="20"/>
                <w:szCs w:val="20"/>
              </w:rPr>
            </w:pPr>
            <w:r w:rsidRPr="7F47EFA9">
              <w:rPr>
                <w:rFonts w:ascii="Arial" w:eastAsia="Arial" w:hAnsi="Arial" w:cs="Arial"/>
                <w:sz w:val="20"/>
                <w:szCs w:val="20"/>
              </w:rPr>
              <w:t>2</w:t>
            </w:r>
          </w:p>
        </w:tc>
      </w:tr>
      <w:tr w:rsidR="7F47EFA9" w14:paraId="65535FF2" w14:textId="77777777" w:rsidTr="7F47EFA9">
        <w:trPr>
          <w:trHeight w:val="300"/>
          <w:jc w:val="center"/>
        </w:trPr>
        <w:tc>
          <w:tcPr>
            <w:tcW w:w="227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15" w:type="dxa"/>
              <w:right w:w="115" w:type="dxa"/>
            </w:tcMar>
            <w:vAlign w:val="center"/>
          </w:tcPr>
          <w:p w14:paraId="571D8727" w14:textId="34B49D49" w:rsidR="040FC9B9" w:rsidRDefault="040FC9B9" w:rsidP="7F47EFA9">
            <w:pPr>
              <w:spacing w:after="120" w:afterAutospacing="1"/>
              <w:rPr>
                <w:rFonts w:ascii="Arial" w:eastAsia="Arial" w:hAnsi="Arial" w:cs="Arial"/>
                <w:sz w:val="20"/>
                <w:szCs w:val="20"/>
              </w:rPr>
            </w:pPr>
            <w:r w:rsidRPr="7F47EFA9">
              <w:rPr>
                <w:rFonts w:ascii="Arial" w:eastAsia="Arial" w:hAnsi="Arial" w:cs="Arial"/>
                <w:sz w:val="20"/>
                <w:szCs w:val="20"/>
              </w:rPr>
              <w:t>Incumple</w:t>
            </w:r>
          </w:p>
        </w:tc>
        <w:tc>
          <w:tcPr>
            <w:tcW w:w="16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15" w:type="dxa"/>
              <w:right w:w="115" w:type="dxa"/>
            </w:tcMar>
            <w:vAlign w:val="center"/>
          </w:tcPr>
          <w:p w14:paraId="5D8DB0E3" w14:textId="0A993968" w:rsidR="096A8601" w:rsidRDefault="096A8601" w:rsidP="7F47EFA9">
            <w:pPr>
              <w:spacing w:after="120" w:afterAutospacing="1"/>
              <w:jc w:val="center"/>
              <w:rPr>
                <w:rFonts w:ascii="Arial" w:eastAsia="Arial" w:hAnsi="Arial" w:cs="Arial"/>
                <w:sz w:val="20"/>
                <w:szCs w:val="20"/>
              </w:rPr>
            </w:pPr>
            <w:r w:rsidRPr="7F47EFA9">
              <w:rPr>
                <w:rFonts w:ascii="Arial" w:eastAsia="Arial" w:hAnsi="Arial" w:cs="Arial"/>
                <w:sz w:val="20"/>
                <w:szCs w:val="20"/>
              </w:rPr>
              <w:t>0</w:t>
            </w:r>
          </w:p>
        </w:tc>
        <w:tc>
          <w:tcPr>
            <w:tcW w:w="196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15" w:type="dxa"/>
              <w:right w:w="115" w:type="dxa"/>
            </w:tcMar>
            <w:vAlign w:val="center"/>
          </w:tcPr>
          <w:p w14:paraId="25685F7A" w14:textId="39B1966D" w:rsidR="54BEEB3A" w:rsidRDefault="54BEEB3A" w:rsidP="7F47EFA9">
            <w:pPr>
              <w:spacing w:after="120" w:afterAutospacing="1"/>
              <w:jc w:val="center"/>
              <w:rPr>
                <w:rFonts w:ascii="Arial" w:eastAsia="Arial" w:hAnsi="Arial" w:cs="Arial"/>
                <w:sz w:val="20"/>
                <w:szCs w:val="20"/>
              </w:rPr>
            </w:pPr>
            <w:r w:rsidRPr="7F47EFA9">
              <w:rPr>
                <w:rFonts w:ascii="Arial" w:eastAsia="Arial" w:hAnsi="Arial" w:cs="Arial"/>
                <w:sz w:val="20"/>
                <w:szCs w:val="20"/>
              </w:rPr>
              <w:t>0</w:t>
            </w:r>
          </w:p>
        </w:tc>
        <w:tc>
          <w:tcPr>
            <w:tcW w:w="196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15" w:type="dxa"/>
              <w:right w:w="115" w:type="dxa"/>
            </w:tcMar>
            <w:vAlign w:val="center"/>
          </w:tcPr>
          <w:p w14:paraId="7125EB14" w14:textId="0D01399C" w:rsidR="570991BD" w:rsidRDefault="570991BD" w:rsidP="7F47EFA9">
            <w:pPr>
              <w:spacing w:after="120" w:afterAutospacing="1"/>
              <w:jc w:val="center"/>
              <w:rPr>
                <w:rFonts w:ascii="Arial" w:eastAsia="Arial" w:hAnsi="Arial" w:cs="Arial"/>
                <w:sz w:val="20"/>
                <w:szCs w:val="20"/>
              </w:rPr>
            </w:pPr>
            <w:r w:rsidRPr="7F47EFA9">
              <w:rPr>
                <w:rFonts w:ascii="Arial" w:eastAsia="Arial" w:hAnsi="Arial" w:cs="Arial"/>
                <w:sz w:val="20"/>
                <w:szCs w:val="20"/>
              </w:rPr>
              <w:t>0</w:t>
            </w:r>
          </w:p>
        </w:tc>
      </w:tr>
      <w:tr w:rsidR="7F47EFA9" w14:paraId="2D7C9689" w14:textId="77777777" w:rsidTr="7F47EFA9">
        <w:trPr>
          <w:trHeight w:val="335"/>
          <w:jc w:val="center"/>
        </w:trPr>
        <w:tc>
          <w:tcPr>
            <w:tcW w:w="22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15" w:type="dxa"/>
              <w:right w:w="115" w:type="dxa"/>
            </w:tcMar>
            <w:vAlign w:val="center"/>
          </w:tcPr>
          <w:p w14:paraId="712C53D4" w14:textId="72819F97" w:rsidR="7F47EFA9" w:rsidRDefault="7F47EFA9" w:rsidP="7F47EFA9">
            <w:pPr>
              <w:spacing w:after="120" w:afterAutospacing="1"/>
            </w:pPr>
            <w:r w:rsidRPr="7F47EFA9">
              <w:rPr>
                <w:rFonts w:ascii="Arial" w:eastAsia="Arial" w:hAnsi="Arial" w:cs="Arial"/>
                <w:b/>
                <w:bCs/>
                <w:sz w:val="18"/>
                <w:szCs w:val="18"/>
              </w:rPr>
              <w:t>Total</w:t>
            </w:r>
          </w:p>
        </w:tc>
        <w:tc>
          <w:tcPr>
            <w:tcW w:w="16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15" w:type="dxa"/>
              <w:right w:w="115" w:type="dxa"/>
            </w:tcMar>
            <w:vAlign w:val="center"/>
          </w:tcPr>
          <w:p w14:paraId="489414DC" w14:textId="243B113F" w:rsidR="77988213" w:rsidRDefault="77988213" w:rsidP="7F47EFA9">
            <w:pPr>
              <w:spacing w:after="120" w:afterAutospacing="1"/>
              <w:jc w:val="center"/>
              <w:rPr>
                <w:rFonts w:ascii="Arial" w:eastAsia="Arial" w:hAnsi="Arial" w:cs="Arial"/>
                <w:b/>
                <w:bCs/>
                <w:sz w:val="20"/>
                <w:szCs w:val="20"/>
              </w:rPr>
            </w:pPr>
            <w:r w:rsidRPr="7F47EFA9">
              <w:rPr>
                <w:rFonts w:ascii="Arial" w:eastAsia="Arial" w:hAnsi="Arial" w:cs="Arial"/>
                <w:b/>
                <w:bCs/>
                <w:sz w:val="20"/>
                <w:szCs w:val="20"/>
              </w:rPr>
              <w:t>44</w:t>
            </w:r>
          </w:p>
        </w:tc>
        <w:tc>
          <w:tcPr>
            <w:tcW w:w="19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15" w:type="dxa"/>
              <w:right w:w="115" w:type="dxa"/>
            </w:tcMar>
            <w:vAlign w:val="center"/>
          </w:tcPr>
          <w:p w14:paraId="7BFB7FFD" w14:textId="663F18AC" w:rsidR="5B5EBC02" w:rsidRDefault="5B5EBC02" w:rsidP="7F47EFA9">
            <w:pPr>
              <w:spacing w:after="120" w:afterAutospacing="1"/>
              <w:jc w:val="center"/>
              <w:rPr>
                <w:rFonts w:ascii="Arial" w:eastAsia="Arial" w:hAnsi="Arial" w:cs="Arial"/>
                <w:b/>
                <w:bCs/>
                <w:sz w:val="20"/>
                <w:szCs w:val="20"/>
              </w:rPr>
            </w:pPr>
            <w:r w:rsidRPr="7F47EFA9">
              <w:rPr>
                <w:rFonts w:ascii="Arial" w:eastAsia="Arial" w:hAnsi="Arial" w:cs="Arial"/>
                <w:b/>
                <w:bCs/>
                <w:sz w:val="20"/>
                <w:szCs w:val="20"/>
              </w:rPr>
              <w:t>44</w:t>
            </w:r>
          </w:p>
        </w:tc>
        <w:tc>
          <w:tcPr>
            <w:tcW w:w="19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15" w:type="dxa"/>
              <w:right w:w="115" w:type="dxa"/>
            </w:tcMar>
            <w:vAlign w:val="center"/>
          </w:tcPr>
          <w:p w14:paraId="3B526D60" w14:textId="697F18A1" w:rsidR="190C73C9" w:rsidRDefault="190C73C9" w:rsidP="7F47EFA9">
            <w:pPr>
              <w:spacing w:afterAutospacing="1" w:line="259" w:lineRule="auto"/>
              <w:jc w:val="center"/>
              <w:rPr>
                <w:rFonts w:ascii="Arial" w:eastAsia="Arial" w:hAnsi="Arial" w:cs="Arial"/>
                <w:b/>
                <w:bCs/>
                <w:sz w:val="20"/>
                <w:szCs w:val="20"/>
              </w:rPr>
            </w:pPr>
            <w:r w:rsidRPr="7F47EFA9">
              <w:rPr>
                <w:rFonts w:ascii="Arial" w:eastAsia="Arial" w:hAnsi="Arial" w:cs="Arial"/>
                <w:b/>
                <w:bCs/>
                <w:sz w:val="20"/>
                <w:szCs w:val="20"/>
              </w:rPr>
              <w:t>18</w:t>
            </w:r>
          </w:p>
        </w:tc>
      </w:tr>
      <w:tr w:rsidR="7F47EFA9" w14:paraId="0E0C8216" w14:textId="77777777" w:rsidTr="7F47EFA9">
        <w:trPr>
          <w:trHeight w:val="300"/>
          <w:jc w:val="center"/>
        </w:trPr>
        <w:tc>
          <w:tcPr>
            <w:tcW w:w="22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6A6A6" w:themeFill="background1" w:themeFillShade="A6"/>
            <w:tcMar>
              <w:left w:w="115" w:type="dxa"/>
              <w:right w:w="115" w:type="dxa"/>
            </w:tcMar>
            <w:vAlign w:val="center"/>
          </w:tcPr>
          <w:p w14:paraId="1DF446F6" w14:textId="5661C100" w:rsidR="7F47EFA9" w:rsidRDefault="7F47EFA9" w:rsidP="7F47EFA9">
            <w:r w:rsidRPr="7F47EFA9">
              <w:rPr>
                <w:rFonts w:ascii="Arial" w:eastAsia="Arial" w:hAnsi="Arial" w:cs="Arial"/>
                <w:b/>
                <w:bCs/>
                <w:sz w:val="18"/>
                <w:szCs w:val="18"/>
              </w:rPr>
              <w:t>%</w:t>
            </w:r>
            <w:r w:rsidR="56AACCD7" w:rsidRPr="7F47EFA9">
              <w:rPr>
                <w:rFonts w:ascii="Arial" w:eastAsia="Arial" w:hAnsi="Arial" w:cs="Arial"/>
                <w:b/>
                <w:bCs/>
                <w:sz w:val="18"/>
                <w:szCs w:val="18"/>
              </w:rPr>
              <w:t xml:space="preserve"> </w:t>
            </w:r>
            <w:r w:rsidRPr="7F47EFA9">
              <w:rPr>
                <w:rFonts w:ascii="Arial" w:eastAsia="Arial" w:hAnsi="Arial" w:cs="Arial"/>
                <w:b/>
                <w:bCs/>
                <w:sz w:val="18"/>
                <w:szCs w:val="18"/>
              </w:rPr>
              <w:t>de cumplimientos</w:t>
            </w:r>
          </w:p>
        </w:tc>
        <w:tc>
          <w:tcPr>
            <w:tcW w:w="16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6A6A6" w:themeFill="background1" w:themeFillShade="A6"/>
            <w:tcMar>
              <w:left w:w="115" w:type="dxa"/>
              <w:right w:w="115" w:type="dxa"/>
            </w:tcMar>
            <w:vAlign w:val="center"/>
          </w:tcPr>
          <w:p w14:paraId="2C741395" w14:textId="6B3C3DE4" w:rsidR="706DD132" w:rsidRDefault="706DD132" w:rsidP="7F47EFA9">
            <w:pPr>
              <w:jc w:val="center"/>
              <w:rPr>
                <w:rFonts w:ascii="Arial" w:eastAsia="Arial" w:hAnsi="Arial" w:cs="Arial"/>
                <w:b/>
                <w:bCs/>
                <w:sz w:val="20"/>
                <w:szCs w:val="20"/>
              </w:rPr>
            </w:pPr>
            <w:r w:rsidRPr="7F47EFA9">
              <w:rPr>
                <w:rFonts w:ascii="Arial" w:eastAsia="Arial" w:hAnsi="Arial" w:cs="Arial"/>
                <w:b/>
                <w:bCs/>
                <w:sz w:val="20"/>
                <w:szCs w:val="20"/>
              </w:rPr>
              <w:t>97.7%</w:t>
            </w:r>
          </w:p>
        </w:tc>
        <w:tc>
          <w:tcPr>
            <w:tcW w:w="19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6A6A6" w:themeFill="background1" w:themeFillShade="A6"/>
            <w:tcMar>
              <w:left w:w="115" w:type="dxa"/>
              <w:right w:w="115" w:type="dxa"/>
            </w:tcMar>
            <w:vAlign w:val="center"/>
          </w:tcPr>
          <w:p w14:paraId="719D3B07" w14:textId="02BB8F2F" w:rsidR="624F06E3" w:rsidRDefault="624F06E3" w:rsidP="7F47EFA9">
            <w:pPr>
              <w:jc w:val="center"/>
              <w:rPr>
                <w:rFonts w:ascii="Arial" w:eastAsia="Arial" w:hAnsi="Arial" w:cs="Arial"/>
                <w:b/>
                <w:bCs/>
                <w:sz w:val="20"/>
                <w:szCs w:val="20"/>
              </w:rPr>
            </w:pPr>
            <w:r w:rsidRPr="7F47EFA9">
              <w:rPr>
                <w:rFonts w:ascii="Arial" w:eastAsia="Arial" w:hAnsi="Arial" w:cs="Arial"/>
                <w:b/>
                <w:bCs/>
                <w:sz w:val="20"/>
                <w:szCs w:val="20"/>
              </w:rPr>
              <w:t>93.2%</w:t>
            </w:r>
          </w:p>
        </w:tc>
        <w:tc>
          <w:tcPr>
            <w:tcW w:w="19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6A6A6" w:themeFill="background1" w:themeFillShade="A6"/>
            <w:tcMar>
              <w:left w:w="115" w:type="dxa"/>
              <w:right w:w="115" w:type="dxa"/>
            </w:tcMar>
            <w:vAlign w:val="center"/>
          </w:tcPr>
          <w:p w14:paraId="38E3D424" w14:textId="5935EEF9" w:rsidR="09B8C326" w:rsidRDefault="09B8C326" w:rsidP="7F47EFA9">
            <w:pPr>
              <w:jc w:val="center"/>
              <w:rPr>
                <w:rFonts w:ascii="Arial" w:eastAsia="Arial" w:hAnsi="Arial" w:cs="Arial"/>
                <w:b/>
                <w:bCs/>
                <w:sz w:val="20"/>
                <w:szCs w:val="20"/>
              </w:rPr>
            </w:pPr>
            <w:r w:rsidRPr="7F47EFA9">
              <w:rPr>
                <w:rFonts w:ascii="Arial" w:eastAsia="Arial" w:hAnsi="Arial" w:cs="Arial"/>
                <w:b/>
                <w:bCs/>
                <w:sz w:val="20"/>
                <w:szCs w:val="20"/>
              </w:rPr>
              <w:t>88,9%</w:t>
            </w:r>
          </w:p>
        </w:tc>
      </w:tr>
    </w:tbl>
    <w:p w14:paraId="63BCB62F" w14:textId="1EEBDDCB" w:rsidR="00FC6482" w:rsidRPr="00CF5610" w:rsidRDefault="187E18EA" w:rsidP="0058385C">
      <w:pPr>
        <w:shd w:val="clear" w:color="auto" w:fill="FFFFFF" w:themeFill="background1"/>
        <w:spacing w:before="240"/>
        <w:jc w:val="center"/>
        <w:rPr>
          <w:rFonts w:ascii="Arial" w:eastAsia="Arial" w:hAnsi="Arial" w:cs="Arial"/>
          <w:sz w:val="18"/>
          <w:szCs w:val="18"/>
        </w:rPr>
      </w:pPr>
      <w:r w:rsidRPr="7F47EFA9">
        <w:rPr>
          <w:rFonts w:ascii="Arial" w:eastAsia="Arial" w:hAnsi="Arial" w:cs="Arial"/>
          <w:sz w:val="18"/>
          <w:szCs w:val="18"/>
        </w:rPr>
        <w:t>Fuente: O</w:t>
      </w:r>
      <w:r w:rsidR="19F5A2D5" w:rsidRPr="7F47EFA9">
        <w:rPr>
          <w:rFonts w:ascii="Arial" w:eastAsia="Arial" w:hAnsi="Arial" w:cs="Arial"/>
          <w:sz w:val="18"/>
          <w:szCs w:val="18"/>
        </w:rPr>
        <w:t>TI</w:t>
      </w:r>
      <w:r w:rsidRPr="7F47EFA9">
        <w:rPr>
          <w:rFonts w:ascii="Arial" w:eastAsia="Arial" w:hAnsi="Arial" w:cs="Arial"/>
          <w:sz w:val="18"/>
          <w:szCs w:val="18"/>
        </w:rPr>
        <w:t>, 2024.</w:t>
      </w:r>
    </w:p>
    <w:p w14:paraId="25623DAF" w14:textId="4092489A" w:rsidR="00FC6482" w:rsidRPr="00CF5610" w:rsidRDefault="28D82206" w:rsidP="19B9DF08">
      <w:pPr>
        <w:spacing w:before="240"/>
        <w:jc w:val="both"/>
        <w:rPr>
          <w:rFonts w:ascii="Arial Nova" w:eastAsia="Arial Nova" w:hAnsi="Arial Nova" w:cs="Arial Nova"/>
        </w:rPr>
      </w:pPr>
      <w:r w:rsidRPr="19B9DF08">
        <w:rPr>
          <w:rFonts w:ascii="Arial Nova" w:eastAsia="Arial Nova" w:hAnsi="Arial Nova" w:cs="Arial Nova"/>
          <w:b/>
          <w:bCs/>
        </w:rPr>
        <w:t>Diseño del control</w:t>
      </w:r>
      <w:r w:rsidRPr="19B9DF08">
        <w:rPr>
          <w:rFonts w:ascii="Arial Nova" w:eastAsia="Arial Nova" w:hAnsi="Arial Nova" w:cs="Arial Nova"/>
        </w:rPr>
        <w:t>: para los 19 riesgos identificados, se evaluaron 44 controles. De estos, 43 (97.7%) cumplen completamente con los criterios establecidos. Solo 1 control (2.3%) cumple parcialmente, y ninguno incumple.</w:t>
      </w:r>
    </w:p>
    <w:p w14:paraId="3DB74EB6" w14:textId="7FFC4AAE" w:rsidR="00FC6482" w:rsidRPr="00CF5610" w:rsidRDefault="28D82206" w:rsidP="19B9DF08">
      <w:pPr>
        <w:spacing w:before="240"/>
        <w:jc w:val="both"/>
        <w:rPr>
          <w:rFonts w:ascii="Arial Nova" w:eastAsia="Arial Nova" w:hAnsi="Arial Nova" w:cs="Arial Nova"/>
        </w:rPr>
      </w:pPr>
      <w:r w:rsidRPr="19B9DF08">
        <w:rPr>
          <w:rFonts w:ascii="Arial Nova" w:eastAsia="Arial Nova" w:hAnsi="Arial Nova" w:cs="Arial Nova"/>
          <w:b/>
          <w:bCs/>
        </w:rPr>
        <w:t>Ejecución del control</w:t>
      </w:r>
      <w:r w:rsidRPr="19B9DF08">
        <w:rPr>
          <w:rFonts w:ascii="Arial Nova" w:eastAsia="Arial Nova" w:hAnsi="Arial Nova" w:cs="Arial Nova"/>
        </w:rPr>
        <w:t>: De los 44 controles evaluados, 41 (93.2%) cumplen con los estándares de ejecución. 3 controles (6.8%) cumplen parcialmente, y no hay incumplimientos.</w:t>
      </w:r>
    </w:p>
    <w:p w14:paraId="3C8EAF83" w14:textId="30901553" w:rsidR="00FC6482" w:rsidRPr="00CF5610" w:rsidRDefault="28D82206" w:rsidP="19B9DF08">
      <w:pPr>
        <w:spacing w:before="240"/>
        <w:jc w:val="both"/>
        <w:rPr>
          <w:rFonts w:ascii="Arial Nova" w:eastAsia="Arial Nova" w:hAnsi="Arial Nova" w:cs="Arial Nova"/>
        </w:rPr>
      </w:pPr>
      <w:r w:rsidRPr="19B9DF08">
        <w:rPr>
          <w:rFonts w:ascii="Arial Nova" w:eastAsia="Arial Nova" w:hAnsi="Arial Nova" w:cs="Arial Nova"/>
          <w:b/>
          <w:bCs/>
        </w:rPr>
        <w:t>Ejecución de la acción</w:t>
      </w:r>
      <w:r w:rsidRPr="19B9DF08">
        <w:rPr>
          <w:rFonts w:ascii="Arial Nova" w:eastAsia="Arial Nova" w:hAnsi="Arial Nova" w:cs="Arial Nova"/>
        </w:rPr>
        <w:t>: Se evaluaron 18 acciones. 16 acciones (88.9%) cumplen con los criterios establecidos. 2 acciones (11.1%) cumplen parcialmente, y no hay incumplimientos.</w:t>
      </w:r>
    </w:p>
    <w:p w14:paraId="336061D6" w14:textId="6DEC4282" w:rsidR="00FC6482" w:rsidRDefault="28D82206" w:rsidP="19B9DF08">
      <w:pPr>
        <w:spacing w:before="240"/>
        <w:jc w:val="both"/>
        <w:rPr>
          <w:rFonts w:ascii="Arial Nova" w:eastAsia="Arial Nova" w:hAnsi="Arial Nova" w:cs="Arial Nova"/>
        </w:rPr>
      </w:pPr>
      <w:r w:rsidRPr="19B9DF08">
        <w:rPr>
          <w:rFonts w:ascii="Arial Nova" w:eastAsia="Arial Nova" w:hAnsi="Arial Nova" w:cs="Arial Nova"/>
        </w:rPr>
        <w:t xml:space="preserve">Los resultados muestran un alto nivel de cumplimiento en todas las áreas evaluadas. En cuanto al diseño de los controles y la ejecución de </w:t>
      </w:r>
      <w:r w:rsidR="5EC5EC11" w:rsidRPr="19B9DF08">
        <w:rPr>
          <w:rFonts w:ascii="Arial Nova" w:eastAsia="Arial Nova" w:hAnsi="Arial Nova" w:cs="Arial Nova"/>
        </w:rPr>
        <w:t>estos</w:t>
      </w:r>
      <w:r w:rsidRPr="19B9DF08">
        <w:rPr>
          <w:rFonts w:ascii="Arial Nova" w:eastAsia="Arial Nova" w:hAnsi="Arial Nova" w:cs="Arial Nova"/>
        </w:rPr>
        <w:t>, más del 93% de los controles cumplen con los estándares, mientras que el 88.9% de las acciones se ejecutaron correctamente. Aunque existen algunos casos de cumplimiento parcial, no se registraron incumplimientos en ninguna de las tres áreas evaluadas, lo que refleja un sólido desempeño en la gestión de riesgos de seguridad digital.</w:t>
      </w:r>
    </w:p>
    <w:p w14:paraId="29E58E9B" w14:textId="77777777" w:rsidR="0058385C" w:rsidRPr="00CF5610" w:rsidRDefault="0058385C" w:rsidP="19B9DF08">
      <w:pPr>
        <w:spacing w:before="240"/>
        <w:jc w:val="both"/>
        <w:rPr>
          <w:rFonts w:ascii="Arial Nova" w:eastAsia="Arial Nova" w:hAnsi="Arial Nova" w:cs="Arial Nova"/>
        </w:rPr>
      </w:pPr>
    </w:p>
    <w:p w14:paraId="5847B202" w14:textId="744F4119" w:rsidR="00FC6482" w:rsidRPr="00CF5610" w:rsidRDefault="00FC6482" w:rsidP="19B9DF08">
      <w:pPr>
        <w:shd w:val="clear" w:color="auto" w:fill="FFFFFF" w:themeFill="background1"/>
        <w:spacing w:line="259" w:lineRule="auto"/>
        <w:ind w:right="49"/>
        <w:jc w:val="both"/>
        <w:rPr>
          <w:rFonts w:ascii="Arial Nova" w:eastAsia="Arial Nova" w:hAnsi="Arial Nova" w:cs="Arial Nova"/>
          <w:b/>
          <w:bCs/>
          <w:lang w:val="es-CO" w:eastAsia="es-CO"/>
        </w:rPr>
      </w:pPr>
    </w:p>
    <w:p w14:paraId="789DFCD2" w14:textId="4EA3AF3A" w:rsidR="00FC6482" w:rsidRPr="00CF5610" w:rsidRDefault="4AD21988" w:rsidP="19B9DF08">
      <w:pPr>
        <w:shd w:val="clear" w:color="auto" w:fill="FFFFFF" w:themeFill="background1"/>
        <w:spacing w:line="259" w:lineRule="auto"/>
        <w:ind w:right="49"/>
        <w:jc w:val="both"/>
        <w:rPr>
          <w:rStyle w:val="normaltextrun"/>
          <w:rFonts w:ascii="Arial Nova" w:eastAsia="Arial Nova" w:hAnsi="Arial Nova" w:cs="Arial Nova"/>
        </w:rPr>
      </w:pPr>
      <w:r w:rsidRPr="19B9DF08">
        <w:rPr>
          <w:rFonts w:ascii="Arial Nova" w:eastAsia="Arial Nova" w:hAnsi="Arial Nova" w:cs="Arial Nova"/>
          <w:b/>
          <w:bCs/>
          <w:lang w:val="es-CO" w:eastAsia="es-CO"/>
        </w:rPr>
        <w:t>D</w:t>
      </w:r>
      <w:r w:rsidR="10CFAA68" w:rsidRPr="19B9DF08">
        <w:rPr>
          <w:rFonts w:ascii="Arial Nova" w:eastAsia="Arial Nova" w:hAnsi="Arial Nova" w:cs="Arial Nova"/>
          <w:b/>
          <w:bCs/>
          <w:lang w:val="es-CO" w:eastAsia="es-CO"/>
        </w:rPr>
        <w:t>escripción d</w:t>
      </w:r>
      <w:r w:rsidRPr="19B9DF08">
        <w:rPr>
          <w:rFonts w:ascii="Arial Nova" w:eastAsia="Arial Nova" w:hAnsi="Arial Nova" w:cs="Arial Nova"/>
          <w:b/>
          <w:bCs/>
          <w:lang w:val="es-CO" w:eastAsia="es-CO"/>
        </w:rPr>
        <w:t xml:space="preserve">el </w:t>
      </w:r>
      <w:r w:rsidR="47812DB3" w:rsidRPr="19B9DF08">
        <w:rPr>
          <w:rFonts w:ascii="Arial Nova" w:eastAsia="Arial Nova" w:hAnsi="Arial Nova" w:cs="Arial Nova"/>
          <w:b/>
          <w:bCs/>
          <w:lang w:val="es-CO" w:eastAsia="es-CO"/>
        </w:rPr>
        <w:t>riesgo</w:t>
      </w:r>
      <w:r w:rsidRPr="19B9DF08">
        <w:rPr>
          <w:rFonts w:ascii="Arial Nova" w:eastAsia="Arial Nova" w:hAnsi="Arial Nova" w:cs="Arial Nova"/>
          <w:b/>
          <w:bCs/>
          <w:lang w:val="es-CO" w:eastAsia="es-CO"/>
        </w:rPr>
        <w:t>:</w:t>
      </w:r>
      <w:r w:rsidRPr="19B9DF08">
        <w:rPr>
          <w:rFonts w:ascii="Arial Nova" w:eastAsia="Arial Nova" w:hAnsi="Arial Nova" w:cs="Arial Nova"/>
          <w:lang w:val="es-CO" w:eastAsia="es-CO"/>
        </w:rPr>
        <w:t xml:space="preserve"> </w:t>
      </w:r>
      <w:r w:rsidR="691A204A" w:rsidRPr="19B9DF08">
        <w:rPr>
          <w:rStyle w:val="normaltextrun"/>
          <w:rFonts w:ascii="Arial Nova" w:eastAsia="Arial Nova" w:hAnsi="Arial Nova" w:cs="Arial Nova"/>
        </w:rPr>
        <w:t>Se han identificado riesgos relacionados con la pérdida de confidencialidad, disponibilidad e integridad de la información en bases de datos críticas, como CODI, SID, ACI, y otras asociadas a los grupos de valor. Estos riesgos derivan de la falta de controles adecuados, errores en la actualización de la información, fallos técnicos, y acceso no autorizado a datos personales, lo que puede resultar en una afectación reputacional y económica para la entidad.</w:t>
      </w:r>
    </w:p>
    <w:p w14:paraId="546AA152" w14:textId="00608FC3" w:rsidR="00FC6482" w:rsidRPr="00CF5610" w:rsidRDefault="00FC6482" w:rsidP="19B9DF08">
      <w:pPr>
        <w:pStyle w:val="Prrafodelista"/>
        <w:shd w:val="clear" w:color="auto" w:fill="FFFFFF" w:themeFill="background1"/>
        <w:spacing w:line="259" w:lineRule="auto"/>
        <w:ind w:left="720" w:right="49"/>
        <w:rPr>
          <w:rStyle w:val="normaltextrun"/>
          <w:rFonts w:ascii="Arial Nova" w:eastAsia="Arial Nova" w:hAnsi="Arial Nova" w:cs="Arial Nova"/>
        </w:rPr>
      </w:pPr>
    </w:p>
    <w:p w14:paraId="20824846" w14:textId="63AC96B6" w:rsidR="00FC6482" w:rsidRPr="00CF5610" w:rsidRDefault="54D3D50F" w:rsidP="19B9DF08">
      <w:pPr>
        <w:shd w:val="clear" w:color="auto" w:fill="FFFFFF" w:themeFill="background1"/>
        <w:spacing w:line="259" w:lineRule="auto"/>
        <w:ind w:right="49"/>
        <w:jc w:val="both"/>
        <w:rPr>
          <w:rFonts w:ascii="Arial Nova" w:eastAsia="Arial Nova" w:hAnsi="Arial Nova" w:cs="Arial Nova"/>
          <w:lang w:val="es-CO" w:eastAsia="es-CO"/>
        </w:rPr>
      </w:pPr>
      <w:r w:rsidRPr="19B9DF08">
        <w:rPr>
          <w:rFonts w:ascii="Arial Nova" w:eastAsia="Arial Nova" w:hAnsi="Arial Nova" w:cs="Arial Nova"/>
          <w:b/>
          <w:bCs/>
          <w:lang w:val="es-CO" w:eastAsia="es-CO"/>
        </w:rPr>
        <w:t xml:space="preserve">Diseño del control: </w:t>
      </w:r>
      <w:r w:rsidRPr="19B9DF08">
        <w:rPr>
          <w:rFonts w:ascii="Arial Nova" w:eastAsia="Arial Nova" w:hAnsi="Arial Nova" w:cs="Arial Nova"/>
          <w:lang w:val="es-CO" w:eastAsia="es-CO"/>
        </w:rPr>
        <w:t>Los controles se alinean con la normativa ISO/IEC 27001:2022, incluyendo los controles 8.13 (Copia de seguridad), 8.3 (Restricción de acceso), 5.34 (Protección de datos personales) y 6.6 (Acuerdos de confidencialidad). Lo</w:t>
      </w:r>
      <w:r w:rsidR="63D21D74" w:rsidRPr="19B9DF08">
        <w:rPr>
          <w:rFonts w:ascii="Arial Nova" w:eastAsia="Arial Nova" w:hAnsi="Arial Nova" w:cs="Arial Nova"/>
          <w:lang w:val="es-CO" w:eastAsia="es-CO"/>
        </w:rPr>
        <w:t xml:space="preserve">s controles incluyen: </w:t>
      </w:r>
    </w:p>
    <w:p w14:paraId="15EF55A4" w14:textId="181F8E0E" w:rsidR="00FC6482" w:rsidRPr="00CF5610" w:rsidRDefault="63D21D74" w:rsidP="19B9DF08">
      <w:pPr>
        <w:shd w:val="clear" w:color="auto" w:fill="FFFFFF" w:themeFill="background1"/>
        <w:spacing w:line="259" w:lineRule="auto"/>
        <w:ind w:right="49"/>
        <w:jc w:val="both"/>
        <w:rPr>
          <w:rFonts w:ascii="Arial Nova" w:eastAsia="Arial Nova" w:hAnsi="Arial Nova" w:cs="Arial Nova"/>
          <w:lang w:val="es-CO" w:eastAsia="es-CO"/>
        </w:rPr>
      </w:pPr>
      <w:r w:rsidRPr="19B9DF08">
        <w:rPr>
          <w:rFonts w:ascii="Arial Nova" w:eastAsia="Arial Nova" w:hAnsi="Arial Nova" w:cs="Arial Nova"/>
          <w:lang w:val="es-CO" w:eastAsia="es-CO"/>
        </w:rPr>
        <w:t xml:space="preserve"> </w:t>
      </w:r>
    </w:p>
    <w:p w14:paraId="56311F12" w14:textId="0D2C67CD" w:rsidR="00FC6482" w:rsidRPr="00CF5610" w:rsidRDefault="63D21D74" w:rsidP="19B9DF08">
      <w:pPr>
        <w:pStyle w:val="Prrafodelista"/>
        <w:numPr>
          <w:ilvl w:val="0"/>
          <w:numId w:val="1"/>
        </w:numPr>
        <w:shd w:val="clear" w:color="auto" w:fill="FFFFFF" w:themeFill="background1"/>
        <w:spacing w:line="259" w:lineRule="auto"/>
        <w:ind w:right="49"/>
        <w:rPr>
          <w:rFonts w:ascii="Arial Nova" w:eastAsia="Arial Nova" w:hAnsi="Arial Nova" w:cs="Arial Nova"/>
          <w:lang w:val="es-CO" w:eastAsia="es-CO"/>
        </w:rPr>
      </w:pPr>
      <w:r w:rsidRPr="19B9DF08">
        <w:rPr>
          <w:rFonts w:ascii="Arial Nova" w:eastAsia="Arial Nova" w:hAnsi="Arial Nova" w:cs="Arial Nova"/>
          <w:lang w:val="es-CO" w:eastAsia="es-CO"/>
        </w:rPr>
        <w:t>Copias de seguridad cuatrimestrales de bases de datos críticas, con el fin de garantizar la disponibilidad y la recuperación de datos en caso de pérdida.</w:t>
      </w:r>
    </w:p>
    <w:p w14:paraId="3668FCB0" w14:textId="1C6F8C2B" w:rsidR="00FC6482" w:rsidRPr="00CF5610" w:rsidRDefault="63D21D74" w:rsidP="19B9DF08">
      <w:pPr>
        <w:pStyle w:val="Prrafodelista"/>
        <w:numPr>
          <w:ilvl w:val="0"/>
          <w:numId w:val="1"/>
        </w:numPr>
        <w:shd w:val="clear" w:color="auto" w:fill="FFFFFF" w:themeFill="background1"/>
        <w:spacing w:line="259" w:lineRule="auto"/>
        <w:ind w:right="49"/>
        <w:rPr>
          <w:rFonts w:ascii="Arial Nova" w:eastAsia="Arial Nova" w:hAnsi="Arial Nova" w:cs="Arial Nova"/>
          <w:lang w:val="es-CO" w:eastAsia="es-CO"/>
        </w:rPr>
      </w:pPr>
      <w:r w:rsidRPr="19B9DF08">
        <w:rPr>
          <w:rFonts w:ascii="Arial Nova" w:eastAsia="Arial Nova" w:hAnsi="Arial Nova" w:cs="Arial Nova"/>
          <w:lang w:val="es-CO" w:eastAsia="es-CO"/>
        </w:rPr>
        <w:t>Restricciones de acceso a las bases de datos, asignando claves específicas para editar o consultar la información, protegiendo la integridad de los datos.</w:t>
      </w:r>
    </w:p>
    <w:p w14:paraId="2A55D211" w14:textId="100D9B1F" w:rsidR="00FC6482" w:rsidRPr="00CF5610" w:rsidRDefault="63D21D74" w:rsidP="19B9DF08">
      <w:pPr>
        <w:pStyle w:val="Prrafodelista"/>
        <w:numPr>
          <w:ilvl w:val="0"/>
          <w:numId w:val="1"/>
        </w:numPr>
        <w:shd w:val="clear" w:color="auto" w:fill="FFFFFF" w:themeFill="background1"/>
        <w:spacing w:line="259" w:lineRule="auto"/>
        <w:ind w:right="49"/>
        <w:rPr>
          <w:rFonts w:ascii="Arial Nova" w:eastAsia="Arial Nova" w:hAnsi="Arial Nova" w:cs="Arial Nova"/>
          <w:lang w:val="es-CO" w:eastAsia="es-CO"/>
        </w:rPr>
      </w:pPr>
      <w:r w:rsidRPr="19B9DF08">
        <w:rPr>
          <w:rFonts w:ascii="Arial Nova" w:eastAsia="Arial Nova" w:hAnsi="Arial Nova" w:cs="Arial Nova"/>
          <w:lang w:val="es-CO" w:eastAsia="es-CO"/>
        </w:rPr>
        <w:t>Revisión cuatrimestral de acuerdos de confidencialidad para asegurar que los usuarios que manejan las bases de datos hayan firmado compromisos de no divulgación.</w:t>
      </w:r>
    </w:p>
    <w:p w14:paraId="4AF989D0" w14:textId="7C7E9799" w:rsidR="00FC6482" w:rsidRPr="00CF5610" w:rsidRDefault="63D21D74" w:rsidP="19B9DF08">
      <w:pPr>
        <w:pStyle w:val="Prrafodelista"/>
        <w:numPr>
          <w:ilvl w:val="0"/>
          <w:numId w:val="1"/>
        </w:numPr>
        <w:shd w:val="clear" w:color="auto" w:fill="FFFFFF" w:themeFill="background1"/>
        <w:spacing w:line="259" w:lineRule="auto"/>
        <w:ind w:right="49"/>
        <w:rPr>
          <w:rFonts w:ascii="Arial Nova" w:eastAsia="Arial Nova" w:hAnsi="Arial Nova" w:cs="Arial Nova"/>
          <w:lang w:val="es-CO" w:eastAsia="es-CO"/>
        </w:rPr>
      </w:pPr>
      <w:r w:rsidRPr="19B9DF08">
        <w:rPr>
          <w:rFonts w:ascii="Arial Nova" w:eastAsia="Arial Nova" w:hAnsi="Arial Nova" w:cs="Arial Nova"/>
          <w:lang w:val="es-CO" w:eastAsia="es-CO"/>
        </w:rPr>
        <w:t>Monitoreo continuo y verificación diaria de las actualizaciones y registros en las bases de datos, garantizando la precisión y consistencia de los datos.</w:t>
      </w:r>
    </w:p>
    <w:p w14:paraId="5F29F919" w14:textId="3ED8AB09" w:rsidR="00FC6482" w:rsidRPr="00CF5610" w:rsidRDefault="00FC6482" w:rsidP="7F47EFA9">
      <w:pPr>
        <w:shd w:val="clear" w:color="auto" w:fill="FFFFFF" w:themeFill="background1"/>
        <w:spacing w:line="259" w:lineRule="auto"/>
        <w:ind w:right="49"/>
        <w:jc w:val="both"/>
        <w:rPr>
          <w:rFonts w:ascii="Arial" w:eastAsia="Arial" w:hAnsi="Arial" w:cs="Arial"/>
          <w:lang w:val="es-CO" w:eastAsia="es-CO"/>
        </w:rPr>
      </w:pPr>
    </w:p>
    <w:p w14:paraId="40DC3A92" w14:textId="655D5D6D" w:rsidR="00FC6482" w:rsidRPr="00CF5610" w:rsidRDefault="0366E504" w:rsidP="19B9DF08">
      <w:pPr>
        <w:shd w:val="clear" w:color="auto" w:fill="FFFFFF" w:themeFill="background1"/>
        <w:jc w:val="both"/>
        <w:rPr>
          <w:rStyle w:val="normaltextrun"/>
          <w:rFonts w:ascii="Arial Nova" w:eastAsia="Arial Nova" w:hAnsi="Arial Nova" w:cs="Arial Nova"/>
        </w:rPr>
      </w:pPr>
      <w:r w:rsidRPr="19B9DF08">
        <w:rPr>
          <w:rStyle w:val="normaltextrun"/>
          <w:rFonts w:ascii="Arial Nova" w:eastAsia="Arial Nova" w:hAnsi="Arial Nova" w:cs="Arial Nova"/>
        </w:rPr>
        <w:t>Se reiteran las siguientes recomendaciones</w:t>
      </w:r>
      <w:r w:rsidR="00FC6482" w:rsidRPr="19B9DF08">
        <w:rPr>
          <w:rStyle w:val="normaltextrun"/>
          <w:rFonts w:ascii="Arial Nova" w:eastAsia="Arial Nova" w:hAnsi="Arial Nova" w:cs="Arial Nova"/>
        </w:rPr>
        <w:t xml:space="preserve"> en el diseño de controles:</w:t>
      </w:r>
    </w:p>
    <w:p w14:paraId="5BBFB965" w14:textId="77777777" w:rsidR="00FC6482" w:rsidRPr="00CF5610" w:rsidRDefault="00FC6482" w:rsidP="19B9DF08">
      <w:pPr>
        <w:shd w:val="clear" w:color="auto" w:fill="FFFFFF" w:themeFill="background1"/>
        <w:jc w:val="both"/>
        <w:rPr>
          <w:rStyle w:val="normaltextrun"/>
          <w:rFonts w:ascii="Arial Nova" w:eastAsia="Arial Nova" w:hAnsi="Arial Nova" w:cs="Arial Nova"/>
          <w:color w:val="215868" w:themeColor="accent5" w:themeShade="80"/>
        </w:rPr>
      </w:pPr>
    </w:p>
    <w:p w14:paraId="65384708" w14:textId="667FED54" w:rsidR="00FC6482" w:rsidRPr="00CF5610" w:rsidRDefault="00FC6482" w:rsidP="19B9DF08">
      <w:pPr>
        <w:pStyle w:val="Prrafodelista"/>
        <w:numPr>
          <w:ilvl w:val="0"/>
          <w:numId w:val="13"/>
        </w:numPr>
        <w:shd w:val="clear" w:color="auto" w:fill="FFFFFF" w:themeFill="background1"/>
        <w:ind w:right="49"/>
        <w:rPr>
          <w:rStyle w:val="normaltextrun"/>
          <w:rFonts w:ascii="Arial Nova" w:eastAsia="Arial Nova" w:hAnsi="Arial Nova" w:cs="Arial Nova"/>
          <w:color w:val="215868" w:themeColor="accent5" w:themeShade="80"/>
        </w:rPr>
      </w:pPr>
      <w:r w:rsidRPr="19B9DF08">
        <w:rPr>
          <w:rStyle w:val="normaltextrun"/>
          <w:rFonts w:ascii="Arial Nova" w:eastAsia="Arial Nova" w:hAnsi="Arial Nova" w:cs="Arial Nova"/>
        </w:rPr>
        <w:t xml:space="preserve">En algunos casos, los controles no abordan completamente todos los aspectos del riesgo identificado. Por ejemplo, en el proceso de </w:t>
      </w:r>
      <w:r w:rsidR="48AF7A2F" w:rsidRPr="19B9DF08">
        <w:rPr>
          <w:rStyle w:val="normaltextrun"/>
          <w:rFonts w:ascii="Arial Nova" w:eastAsia="Arial Nova" w:hAnsi="Arial Nova" w:cs="Arial Nova"/>
        </w:rPr>
        <w:t>Control y Evaluación Institucional.</w:t>
      </w:r>
      <w:r w:rsidRPr="19B9DF08">
        <w:rPr>
          <w:rStyle w:val="normaltextrun"/>
          <w:rFonts w:ascii="Arial Nova" w:eastAsia="Arial Nova" w:hAnsi="Arial Nova" w:cs="Arial Nova"/>
        </w:rPr>
        <w:t xml:space="preserve"> </w:t>
      </w:r>
    </w:p>
    <w:p w14:paraId="040CC33C" w14:textId="14E9A050" w:rsidR="00FC6482" w:rsidRPr="00CF5610" w:rsidRDefault="00FC6482" w:rsidP="19B9DF08">
      <w:pPr>
        <w:pStyle w:val="Prrafodelista"/>
        <w:numPr>
          <w:ilvl w:val="0"/>
          <w:numId w:val="13"/>
        </w:numPr>
        <w:shd w:val="clear" w:color="auto" w:fill="FFFFFF" w:themeFill="background1"/>
        <w:ind w:right="49"/>
        <w:rPr>
          <w:rStyle w:val="normaltextrun"/>
          <w:rFonts w:ascii="Arial Nova" w:eastAsia="Arial Nova" w:hAnsi="Arial Nova" w:cs="Arial Nova"/>
          <w:color w:val="215868" w:themeColor="accent5" w:themeShade="80"/>
        </w:rPr>
      </w:pPr>
      <w:r w:rsidRPr="19B9DF08">
        <w:rPr>
          <w:rStyle w:val="normaltextrun"/>
          <w:rFonts w:ascii="Arial Nova" w:eastAsia="Arial Nova" w:hAnsi="Arial Nova" w:cs="Arial Nova"/>
        </w:rPr>
        <w:t>En varios casos, los controles carecen de indicadores claros para medir su efectividad, lo que dificulta la evaluación de su impacto real en la mitigación de riesgos</w:t>
      </w:r>
      <w:r w:rsidR="1C244422" w:rsidRPr="19B9DF08">
        <w:rPr>
          <w:rStyle w:val="normaltextrun"/>
          <w:rFonts w:ascii="Arial Nova" w:eastAsia="Arial Nova" w:hAnsi="Arial Nova" w:cs="Arial Nova"/>
        </w:rPr>
        <w:t>, se recomienda estandarizarlos junto con las evidencias</w:t>
      </w:r>
      <w:r w:rsidRPr="19B9DF08">
        <w:rPr>
          <w:rStyle w:val="normaltextrun"/>
          <w:rFonts w:ascii="Arial Nova" w:eastAsia="Arial Nova" w:hAnsi="Arial Nova" w:cs="Arial Nova"/>
        </w:rPr>
        <w:t>.</w:t>
      </w:r>
    </w:p>
    <w:p w14:paraId="13AA2639" w14:textId="466A9BD6" w:rsidR="00FC6482" w:rsidRPr="00CF5610" w:rsidRDefault="00FC6482" w:rsidP="19B9DF08">
      <w:pPr>
        <w:pStyle w:val="Prrafodelista"/>
        <w:numPr>
          <w:ilvl w:val="0"/>
          <w:numId w:val="13"/>
        </w:numPr>
        <w:shd w:val="clear" w:color="auto" w:fill="FFFFFF" w:themeFill="background1"/>
        <w:ind w:right="49"/>
        <w:rPr>
          <w:rStyle w:val="normaltextrun"/>
          <w:rFonts w:ascii="Arial Nova" w:eastAsia="Arial Nova" w:hAnsi="Arial Nova" w:cs="Arial Nova"/>
          <w:color w:val="215868" w:themeColor="accent5" w:themeShade="80"/>
        </w:rPr>
      </w:pPr>
      <w:r w:rsidRPr="19B9DF08">
        <w:rPr>
          <w:rStyle w:val="normaltextrun"/>
          <w:rFonts w:ascii="Arial Nova" w:eastAsia="Arial Nova" w:hAnsi="Arial Nova" w:cs="Arial Nova"/>
        </w:rPr>
        <w:t>Explorar oportunidades para automatizar controles donde sea posible y apropiado</w:t>
      </w:r>
      <w:r w:rsidR="17E8319C" w:rsidRPr="19B9DF08">
        <w:rPr>
          <w:rStyle w:val="normaltextrun"/>
          <w:rFonts w:ascii="Arial Nova" w:eastAsia="Arial Nova" w:hAnsi="Arial Nova" w:cs="Arial Nova"/>
        </w:rPr>
        <w:t>, por ejemplo, en las copias de seguridad</w:t>
      </w:r>
      <w:r w:rsidRPr="19B9DF08">
        <w:rPr>
          <w:rStyle w:val="normaltextrun"/>
          <w:rFonts w:ascii="Arial Nova" w:eastAsia="Arial Nova" w:hAnsi="Arial Nova" w:cs="Arial Nova"/>
        </w:rPr>
        <w:t>.</w:t>
      </w:r>
    </w:p>
    <w:p w14:paraId="01891B2C" w14:textId="5BD46C41" w:rsidR="00FC6482" w:rsidRPr="00CF5610" w:rsidRDefault="00FC6482" w:rsidP="19B9DF08">
      <w:pPr>
        <w:pStyle w:val="Prrafodelista"/>
        <w:numPr>
          <w:ilvl w:val="0"/>
          <w:numId w:val="13"/>
        </w:numPr>
        <w:shd w:val="clear" w:color="auto" w:fill="FFFFFF" w:themeFill="background1"/>
        <w:ind w:right="49"/>
        <w:rPr>
          <w:rStyle w:val="normaltextrun"/>
          <w:rFonts w:ascii="Arial Nova" w:eastAsia="Arial Nova" w:hAnsi="Arial Nova" w:cs="Arial Nova"/>
          <w:color w:val="215868" w:themeColor="accent5" w:themeShade="80"/>
        </w:rPr>
      </w:pPr>
      <w:r w:rsidRPr="19B9DF08">
        <w:rPr>
          <w:rStyle w:val="normaltextrun"/>
          <w:rFonts w:ascii="Arial Nova" w:eastAsia="Arial Nova" w:hAnsi="Arial Nova" w:cs="Arial Nova"/>
        </w:rPr>
        <w:t>Balancear el enfoque de los controles para abordar equitativamente los tres pilares de la seguridad de la información</w:t>
      </w:r>
      <w:r w:rsidR="7C228B4A" w:rsidRPr="19B9DF08">
        <w:rPr>
          <w:rStyle w:val="normaltextrun"/>
          <w:rFonts w:ascii="Arial Nova" w:eastAsia="Arial Nova" w:hAnsi="Arial Nova" w:cs="Arial Nova"/>
        </w:rPr>
        <w:t xml:space="preserve"> según la criticidad de los activos</w:t>
      </w:r>
      <w:r w:rsidRPr="19B9DF08">
        <w:rPr>
          <w:rStyle w:val="normaltextrun"/>
          <w:rFonts w:ascii="Arial Nova" w:eastAsia="Arial Nova" w:hAnsi="Arial Nova" w:cs="Arial Nova"/>
        </w:rPr>
        <w:t>.</w:t>
      </w:r>
    </w:p>
    <w:p w14:paraId="7299C09B" w14:textId="1205C45C" w:rsidR="02705543" w:rsidRDefault="02705543" w:rsidP="19B9DF08">
      <w:pPr>
        <w:pStyle w:val="Prrafodelista"/>
        <w:numPr>
          <w:ilvl w:val="0"/>
          <w:numId w:val="13"/>
        </w:numPr>
        <w:shd w:val="clear" w:color="auto" w:fill="FFFFFF" w:themeFill="background1"/>
        <w:ind w:right="49"/>
        <w:rPr>
          <w:rStyle w:val="normaltextrun"/>
          <w:rFonts w:ascii="Arial Nova" w:eastAsia="Arial Nova" w:hAnsi="Arial Nova" w:cs="Arial Nova"/>
        </w:rPr>
      </w:pPr>
      <w:r w:rsidRPr="19B9DF08">
        <w:rPr>
          <w:rStyle w:val="normaltextrun"/>
          <w:rFonts w:ascii="Arial Nova" w:eastAsia="Arial Nova" w:hAnsi="Arial Nova" w:cs="Arial Nova"/>
        </w:rPr>
        <w:t xml:space="preserve">Establecer </w:t>
      </w:r>
      <w:r w:rsidR="1150C72B" w:rsidRPr="19B9DF08">
        <w:rPr>
          <w:rStyle w:val="normaltextrun"/>
          <w:rFonts w:ascii="Arial Nova" w:eastAsia="Arial Nova" w:hAnsi="Arial Nova" w:cs="Arial Nova"/>
        </w:rPr>
        <w:t xml:space="preserve">las diferencias y </w:t>
      </w:r>
      <w:r w:rsidR="7CE4FD2F" w:rsidRPr="19B9DF08">
        <w:rPr>
          <w:rStyle w:val="normaltextrun"/>
          <w:rFonts w:ascii="Arial Nova" w:eastAsia="Arial Nova" w:hAnsi="Arial Nova" w:cs="Arial Nova"/>
        </w:rPr>
        <w:t>relaciones</w:t>
      </w:r>
      <w:r w:rsidR="1150C72B" w:rsidRPr="19B9DF08">
        <w:rPr>
          <w:rStyle w:val="normaltextrun"/>
          <w:rFonts w:ascii="Arial Nova" w:eastAsia="Arial Nova" w:hAnsi="Arial Nova" w:cs="Arial Nova"/>
        </w:rPr>
        <w:t xml:space="preserve"> </w:t>
      </w:r>
      <w:r w:rsidRPr="19B9DF08">
        <w:rPr>
          <w:rStyle w:val="normaltextrun"/>
          <w:rFonts w:ascii="Arial Nova" w:eastAsia="Arial Nova" w:hAnsi="Arial Nova" w:cs="Arial Nova"/>
        </w:rPr>
        <w:t>entre activos de información (primarios) y activos de apoyo</w:t>
      </w:r>
      <w:r w:rsidR="4E6E7522" w:rsidRPr="19B9DF08">
        <w:rPr>
          <w:rStyle w:val="normaltextrun"/>
          <w:rFonts w:ascii="Arial Nova" w:eastAsia="Arial Nova" w:hAnsi="Arial Nova" w:cs="Arial Nova"/>
        </w:rPr>
        <w:t>.</w:t>
      </w:r>
    </w:p>
    <w:p w14:paraId="03E41EE3" w14:textId="77777777" w:rsidR="00FC6482" w:rsidRPr="00CF5610" w:rsidRDefault="00FC6482" w:rsidP="19B9DF08">
      <w:pPr>
        <w:shd w:val="clear" w:color="auto" w:fill="FFFFFF" w:themeFill="background1"/>
        <w:jc w:val="both"/>
        <w:rPr>
          <w:rStyle w:val="normaltextrun"/>
          <w:rFonts w:ascii="Arial Nova" w:eastAsia="Arial Nova" w:hAnsi="Arial Nova" w:cs="Arial Nova"/>
          <w:color w:val="215868" w:themeColor="accent5" w:themeShade="80"/>
        </w:rPr>
      </w:pPr>
    </w:p>
    <w:p w14:paraId="51EA7535" w14:textId="00593C00" w:rsidR="00FC6482" w:rsidRPr="00CF5610" w:rsidRDefault="0F017D25" w:rsidP="19B9DF08">
      <w:pPr>
        <w:shd w:val="clear" w:color="auto" w:fill="FFFFFF" w:themeFill="background1"/>
        <w:jc w:val="both"/>
        <w:rPr>
          <w:rStyle w:val="normaltextrun"/>
          <w:rFonts w:ascii="Arial Nova" w:eastAsia="Arial Nova" w:hAnsi="Arial Nova" w:cs="Arial Nova"/>
        </w:rPr>
      </w:pPr>
      <w:r w:rsidRPr="19B9DF08">
        <w:rPr>
          <w:rFonts w:ascii="Arial Nova" w:eastAsia="Arial Nova" w:hAnsi="Arial Nova" w:cs="Arial Nova"/>
          <w:b/>
          <w:bCs/>
          <w:lang w:val="es-CO" w:eastAsia="es-CO"/>
        </w:rPr>
        <w:t xml:space="preserve">Ejecución de controles: </w:t>
      </w:r>
      <w:r w:rsidR="00FC6482" w:rsidRPr="19B9DF08">
        <w:rPr>
          <w:rStyle w:val="normaltextrun"/>
          <w:rFonts w:ascii="Arial Nova" w:eastAsia="Arial Nova" w:hAnsi="Arial Nova" w:cs="Arial Nova"/>
        </w:rPr>
        <w:t>En</w:t>
      </w:r>
      <w:r w:rsidR="22E7C705" w:rsidRPr="19B9DF08">
        <w:rPr>
          <w:rStyle w:val="normaltextrun"/>
          <w:rFonts w:ascii="Arial Nova" w:eastAsia="Arial Nova" w:hAnsi="Arial Nova" w:cs="Arial Nova"/>
        </w:rPr>
        <w:t xml:space="preserve"> el primer y segundo cuatrimestre, las copias de seguridad fueron ejecutadas según lo planificado, con evidencias documentadas. Se recomienda realizar pruebas de restauración para asegurar la funcionalidad de los </w:t>
      </w:r>
      <w:proofErr w:type="spellStart"/>
      <w:r w:rsidR="22E7C705" w:rsidRPr="19B9DF08">
        <w:rPr>
          <w:rStyle w:val="normaltextrun"/>
          <w:rFonts w:ascii="Arial Nova" w:eastAsia="Arial Nova" w:hAnsi="Arial Nova" w:cs="Arial Nova"/>
        </w:rPr>
        <w:t>backups</w:t>
      </w:r>
      <w:proofErr w:type="spellEnd"/>
      <w:r w:rsidR="22E7C705" w:rsidRPr="19B9DF08">
        <w:rPr>
          <w:rStyle w:val="normaltextrun"/>
          <w:rFonts w:ascii="Arial Nova" w:eastAsia="Arial Nova" w:hAnsi="Arial Nova" w:cs="Arial Nova"/>
        </w:rPr>
        <w:t>.</w:t>
      </w:r>
    </w:p>
    <w:p w14:paraId="44F13F9C" w14:textId="7311496E" w:rsidR="00FC6482" w:rsidRPr="00CF5610" w:rsidRDefault="00FC6482" w:rsidP="19B9DF08">
      <w:pPr>
        <w:shd w:val="clear" w:color="auto" w:fill="FFFFFF" w:themeFill="background1"/>
        <w:jc w:val="both"/>
        <w:rPr>
          <w:rStyle w:val="normaltextrun"/>
          <w:rFonts w:ascii="Arial Nova" w:eastAsia="Arial Nova" w:hAnsi="Arial Nova" w:cs="Arial Nova"/>
        </w:rPr>
      </w:pPr>
    </w:p>
    <w:p w14:paraId="0356A108" w14:textId="0B2001D3" w:rsidR="00FC6482" w:rsidRPr="00CF5610" w:rsidRDefault="22E7C705" w:rsidP="19B9DF08">
      <w:pPr>
        <w:shd w:val="clear" w:color="auto" w:fill="FFFFFF" w:themeFill="background1"/>
        <w:jc w:val="both"/>
        <w:rPr>
          <w:rStyle w:val="normaltextrun"/>
          <w:rFonts w:ascii="Arial Nova" w:eastAsia="Arial Nova" w:hAnsi="Arial Nova" w:cs="Arial Nova"/>
        </w:rPr>
      </w:pPr>
      <w:r w:rsidRPr="19B9DF08">
        <w:rPr>
          <w:rStyle w:val="normaltextrun"/>
          <w:rFonts w:ascii="Arial Nova" w:eastAsia="Arial Nova" w:hAnsi="Arial Nova" w:cs="Arial Nova"/>
        </w:rPr>
        <w:t>Las restricciones de acceso a las bases de datos fueron implementadas de manera efectiva, verificando que solo usuarios autorizados tengan acceso. Las evidencias de la correcta ejecución fueron registradas y documentadas.</w:t>
      </w:r>
    </w:p>
    <w:p w14:paraId="19C07CFF" w14:textId="0A7FBAE7" w:rsidR="00FC6482" w:rsidRPr="00CF5610" w:rsidRDefault="00FC6482" w:rsidP="19B9DF08">
      <w:pPr>
        <w:shd w:val="clear" w:color="auto" w:fill="FFFFFF" w:themeFill="background1"/>
        <w:jc w:val="both"/>
        <w:rPr>
          <w:rStyle w:val="normaltextrun"/>
          <w:rFonts w:ascii="Arial Nova" w:eastAsia="Arial Nova" w:hAnsi="Arial Nova" w:cs="Arial Nova"/>
        </w:rPr>
      </w:pPr>
    </w:p>
    <w:p w14:paraId="616346A7" w14:textId="2614F011" w:rsidR="00FC6482" w:rsidRPr="00CF5610" w:rsidRDefault="22E7C705" w:rsidP="19B9DF08">
      <w:pPr>
        <w:shd w:val="clear" w:color="auto" w:fill="FFFFFF" w:themeFill="background1"/>
        <w:jc w:val="both"/>
        <w:rPr>
          <w:rStyle w:val="normaltextrun"/>
          <w:rFonts w:ascii="Arial Nova" w:eastAsia="Arial Nova" w:hAnsi="Arial Nova" w:cs="Arial Nova"/>
        </w:rPr>
      </w:pPr>
      <w:r w:rsidRPr="19B9DF08">
        <w:rPr>
          <w:rStyle w:val="normaltextrun"/>
          <w:rFonts w:ascii="Arial Nova" w:eastAsia="Arial Nova" w:hAnsi="Arial Nova" w:cs="Arial Nova"/>
        </w:rPr>
        <w:t>Los acuerdos de confidencialidad fueron revisados cuatrimestralmente, garantizando que los contratistas y usuarios firmaran los compromisos correspondientes.</w:t>
      </w:r>
    </w:p>
    <w:p w14:paraId="534C1C4B" w14:textId="1BE1487B" w:rsidR="00FC6482" w:rsidRPr="00CF5610" w:rsidRDefault="00FC6482" w:rsidP="19B9DF08">
      <w:pPr>
        <w:shd w:val="clear" w:color="auto" w:fill="FFFFFF" w:themeFill="background1"/>
        <w:jc w:val="both"/>
        <w:rPr>
          <w:rStyle w:val="normaltextrun"/>
          <w:rFonts w:ascii="Arial Nova" w:eastAsia="Arial Nova" w:hAnsi="Arial Nova" w:cs="Arial Nova"/>
        </w:rPr>
      </w:pPr>
    </w:p>
    <w:p w14:paraId="4D5A035D" w14:textId="414B2C16" w:rsidR="00FC6482" w:rsidRPr="00CF5610" w:rsidRDefault="22E7C705" w:rsidP="19B9DF08">
      <w:pPr>
        <w:shd w:val="clear" w:color="auto" w:fill="FFFFFF" w:themeFill="background1"/>
        <w:jc w:val="both"/>
        <w:rPr>
          <w:rStyle w:val="normaltextrun"/>
          <w:rFonts w:ascii="Arial Nova" w:eastAsia="Arial Nova" w:hAnsi="Arial Nova" w:cs="Arial Nova"/>
        </w:rPr>
      </w:pPr>
      <w:r w:rsidRPr="19B9DF08">
        <w:rPr>
          <w:rStyle w:val="normaltextrun"/>
          <w:rFonts w:ascii="Arial Nova" w:eastAsia="Arial Nova" w:hAnsi="Arial Nova" w:cs="Arial Nova"/>
        </w:rPr>
        <w:lastRenderedPageBreak/>
        <w:t>Se mantuvo un monitoreo constante de la integridad y disponibilidad de los datos, con revisiones diarias y cuatrimestrales, y ajustes documentados cuando se detectaron problemas técnicos.</w:t>
      </w:r>
    </w:p>
    <w:p w14:paraId="6621D99A" w14:textId="792D86FF" w:rsidR="7F47EFA9" w:rsidRDefault="7F47EFA9" w:rsidP="19B9DF08">
      <w:pPr>
        <w:shd w:val="clear" w:color="auto" w:fill="FFFFFF" w:themeFill="background1"/>
        <w:jc w:val="both"/>
        <w:rPr>
          <w:rStyle w:val="normaltextrun"/>
          <w:rFonts w:ascii="Arial Nova" w:eastAsia="Arial Nova" w:hAnsi="Arial Nova" w:cs="Arial Nova"/>
        </w:rPr>
      </w:pPr>
    </w:p>
    <w:p w14:paraId="113FDAEF" w14:textId="5675B1BB" w:rsidR="00FC6482" w:rsidRPr="00CF5610" w:rsidRDefault="00FC6482" w:rsidP="19B9DF08">
      <w:pPr>
        <w:shd w:val="clear" w:color="auto" w:fill="FFFFFF" w:themeFill="background1"/>
        <w:jc w:val="both"/>
        <w:rPr>
          <w:rStyle w:val="normaltextrun"/>
          <w:rFonts w:ascii="Arial Nova" w:eastAsia="Arial Nova" w:hAnsi="Arial Nova" w:cs="Arial Nova"/>
          <w:color w:val="215868" w:themeColor="accent5" w:themeShade="80"/>
        </w:rPr>
      </w:pPr>
      <w:r w:rsidRPr="19B9DF08">
        <w:rPr>
          <w:rStyle w:val="normaltextrun"/>
          <w:rFonts w:ascii="Arial Nova" w:eastAsia="Arial Nova" w:hAnsi="Arial Nova" w:cs="Arial Nova"/>
        </w:rPr>
        <w:t xml:space="preserve">Se </w:t>
      </w:r>
      <w:r w:rsidR="6503F190" w:rsidRPr="19B9DF08">
        <w:rPr>
          <w:rStyle w:val="normaltextrun"/>
          <w:rFonts w:ascii="Arial Nova" w:eastAsia="Arial Nova" w:hAnsi="Arial Nova" w:cs="Arial Nova"/>
        </w:rPr>
        <w:t xml:space="preserve">reiteran las </w:t>
      </w:r>
      <w:r w:rsidR="007E693E" w:rsidRPr="19B9DF08">
        <w:rPr>
          <w:rStyle w:val="normaltextrun"/>
          <w:rFonts w:ascii="Arial Nova" w:eastAsia="Arial Nova" w:hAnsi="Arial Nova" w:cs="Arial Nova"/>
        </w:rPr>
        <w:t>siguientes recomendaciones</w:t>
      </w:r>
      <w:r w:rsidR="088C8E00" w:rsidRPr="19B9DF08">
        <w:rPr>
          <w:rStyle w:val="normaltextrun"/>
          <w:rFonts w:ascii="Arial Nova" w:eastAsia="Arial Nova" w:hAnsi="Arial Nova" w:cs="Arial Nova"/>
        </w:rPr>
        <w:t xml:space="preserve"> en </w:t>
      </w:r>
      <w:r w:rsidR="740DF787" w:rsidRPr="19B9DF08">
        <w:rPr>
          <w:rStyle w:val="normaltextrun"/>
          <w:rFonts w:ascii="Arial Nova" w:eastAsia="Arial Nova" w:hAnsi="Arial Nova" w:cs="Arial Nova"/>
        </w:rPr>
        <w:t>la</w:t>
      </w:r>
      <w:r w:rsidR="088C8E00" w:rsidRPr="19B9DF08">
        <w:rPr>
          <w:rStyle w:val="normaltextrun"/>
          <w:rFonts w:ascii="Arial Nova" w:eastAsia="Arial Nova" w:hAnsi="Arial Nova" w:cs="Arial Nova"/>
        </w:rPr>
        <w:t xml:space="preserve"> ejecución de controles</w:t>
      </w:r>
      <w:r w:rsidRPr="19B9DF08">
        <w:rPr>
          <w:rStyle w:val="normaltextrun"/>
          <w:rFonts w:ascii="Arial Nova" w:eastAsia="Arial Nova" w:hAnsi="Arial Nova" w:cs="Arial Nova"/>
        </w:rPr>
        <w:t>:</w:t>
      </w:r>
    </w:p>
    <w:p w14:paraId="59BEB5A0" w14:textId="77777777" w:rsidR="00FC6482" w:rsidRPr="00CF5610" w:rsidRDefault="00FC6482" w:rsidP="19B9DF08">
      <w:pPr>
        <w:shd w:val="clear" w:color="auto" w:fill="FFFFFF" w:themeFill="background1"/>
        <w:jc w:val="both"/>
        <w:rPr>
          <w:rStyle w:val="normaltextrun"/>
          <w:rFonts w:ascii="Arial Nova" w:eastAsia="Arial Nova" w:hAnsi="Arial Nova" w:cs="Arial Nova"/>
          <w:color w:val="215868" w:themeColor="accent5" w:themeShade="80"/>
        </w:rPr>
      </w:pPr>
    </w:p>
    <w:p w14:paraId="044A9AD0" w14:textId="3FA5C7B4" w:rsidR="00FC6482" w:rsidRPr="00CF5610" w:rsidRDefault="00FC6482" w:rsidP="19B9DF08">
      <w:pPr>
        <w:pStyle w:val="Prrafodelista"/>
        <w:numPr>
          <w:ilvl w:val="0"/>
          <w:numId w:val="13"/>
        </w:numPr>
        <w:shd w:val="clear" w:color="auto" w:fill="FFFFFF" w:themeFill="background1"/>
        <w:ind w:right="49"/>
        <w:rPr>
          <w:rStyle w:val="normaltextrun"/>
          <w:rFonts w:ascii="Arial Nova" w:eastAsia="Arial Nova" w:hAnsi="Arial Nova" w:cs="Arial Nova"/>
          <w:color w:val="215868" w:themeColor="accent5" w:themeShade="80"/>
        </w:rPr>
      </w:pPr>
      <w:r w:rsidRPr="19B9DF08">
        <w:rPr>
          <w:rStyle w:val="normaltextrun"/>
          <w:rFonts w:ascii="Arial Nova" w:eastAsia="Arial Nova" w:hAnsi="Arial Nova" w:cs="Arial Nova"/>
        </w:rPr>
        <w:t xml:space="preserve">Se necesita </w:t>
      </w:r>
      <w:r w:rsidR="36A524C9" w:rsidRPr="19B9DF08">
        <w:rPr>
          <w:rStyle w:val="normaltextrun"/>
          <w:rFonts w:ascii="Arial Nova" w:eastAsia="Arial Nova" w:hAnsi="Arial Nova" w:cs="Arial Nova"/>
        </w:rPr>
        <w:t xml:space="preserve">una </w:t>
      </w:r>
      <w:r w:rsidRPr="19B9DF08">
        <w:rPr>
          <w:rStyle w:val="normaltextrun"/>
          <w:rFonts w:ascii="Arial Nova" w:eastAsia="Arial Nova" w:hAnsi="Arial Nova" w:cs="Arial Nova"/>
        </w:rPr>
        <w:t>verificación regular de los procesos de copia de seguridad, incluyendo pruebas de restauración.</w:t>
      </w:r>
    </w:p>
    <w:p w14:paraId="551B2147" w14:textId="31DFCF32" w:rsidR="00FC6482" w:rsidRPr="00CF5610" w:rsidRDefault="00FC6482" w:rsidP="19B9DF08">
      <w:pPr>
        <w:pStyle w:val="Prrafodelista"/>
        <w:numPr>
          <w:ilvl w:val="0"/>
          <w:numId w:val="13"/>
        </w:numPr>
        <w:shd w:val="clear" w:color="auto" w:fill="FFFFFF" w:themeFill="background1"/>
        <w:ind w:right="49"/>
        <w:rPr>
          <w:rStyle w:val="normaltextrun"/>
          <w:rFonts w:ascii="Arial Nova" w:eastAsia="Arial Nova" w:hAnsi="Arial Nova" w:cs="Arial Nova"/>
          <w:color w:val="215868" w:themeColor="accent5" w:themeShade="80"/>
        </w:rPr>
      </w:pPr>
      <w:r w:rsidRPr="19B9DF08">
        <w:rPr>
          <w:rStyle w:val="normaltextrun"/>
          <w:rFonts w:ascii="Arial Nova" w:eastAsia="Arial Nova" w:hAnsi="Arial Nova" w:cs="Arial Nova"/>
        </w:rPr>
        <w:t xml:space="preserve">Es </w:t>
      </w:r>
      <w:r w:rsidR="23515031" w:rsidRPr="19B9DF08">
        <w:rPr>
          <w:rStyle w:val="normaltextrun"/>
          <w:rFonts w:ascii="Arial Nova" w:eastAsia="Arial Nova" w:hAnsi="Arial Nova" w:cs="Arial Nova"/>
        </w:rPr>
        <w:t xml:space="preserve">necesario </w:t>
      </w:r>
      <w:r w:rsidRPr="19B9DF08">
        <w:rPr>
          <w:rStyle w:val="normaltextrun"/>
          <w:rFonts w:ascii="Arial Nova" w:eastAsia="Arial Nova" w:hAnsi="Arial Nova" w:cs="Arial Nova"/>
        </w:rPr>
        <w:t>aumentar los esfuerzos de capacitación del personal en temas de seguridad de la información.</w:t>
      </w:r>
    </w:p>
    <w:p w14:paraId="6A88EC21" w14:textId="77777777" w:rsidR="00FC6482" w:rsidRPr="00CF5610" w:rsidRDefault="00FC6482" w:rsidP="19B9DF08">
      <w:pPr>
        <w:shd w:val="clear" w:color="auto" w:fill="FFFFFF" w:themeFill="background1"/>
        <w:jc w:val="both"/>
        <w:rPr>
          <w:rStyle w:val="normaltextrun"/>
          <w:rFonts w:ascii="Arial Nova" w:eastAsia="Arial Nova" w:hAnsi="Arial Nova" w:cs="Arial Nova"/>
          <w:color w:val="215868" w:themeColor="accent5" w:themeShade="80"/>
        </w:rPr>
      </w:pPr>
    </w:p>
    <w:p w14:paraId="21D7A461" w14:textId="770845F8" w:rsidR="00FC6482" w:rsidRPr="0058385C" w:rsidRDefault="00FC6482" w:rsidP="19B9DF08">
      <w:pPr>
        <w:shd w:val="clear" w:color="auto" w:fill="FFFFFF" w:themeFill="background1"/>
        <w:jc w:val="both"/>
        <w:rPr>
          <w:rStyle w:val="normaltextrun"/>
          <w:rFonts w:ascii="Arial Nova" w:eastAsia="Arial Nova" w:hAnsi="Arial Nova" w:cs="Arial Nova"/>
        </w:rPr>
      </w:pPr>
      <w:r w:rsidRPr="19B9DF08">
        <w:rPr>
          <w:rStyle w:val="normaltextrun"/>
          <w:rFonts w:ascii="Arial Nova" w:eastAsia="Arial Nova" w:hAnsi="Arial Nova" w:cs="Arial Nova"/>
        </w:rPr>
        <w:t xml:space="preserve">En conclusión, </w:t>
      </w:r>
      <w:r w:rsidR="71080120" w:rsidRPr="19B9DF08">
        <w:rPr>
          <w:rStyle w:val="normaltextrun"/>
          <w:rFonts w:ascii="Arial Nova" w:eastAsia="Arial Nova" w:hAnsi="Arial Nova" w:cs="Arial Nova"/>
        </w:rPr>
        <w:t xml:space="preserve">los controles implementados están funcionando de manera efectiva, y se ha demostrado su capacidad para mitigar los riesgos de pérdida de confidencialidad, disponibilidad e integridad en las bases de datos críticas. Las recomendaciones de mejora, como realizar pruebas de restauración de </w:t>
      </w:r>
      <w:proofErr w:type="spellStart"/>
      <w:r w:rsidR="71080120" w:rsidRPr="19B9DF08">
        <w:rPr>
          <w:rStyle w:val="normaltextrun"/>
          <w:rFonts w:ascii="Arial Nova" w:eastAsia="Arial Nova" w:hAnsi="Arial Nova" w:cs="Arial Nova"/>
        </w:rPr>
        <w:t>backups</w:t>
      </w:r>
      <w:proofErr w:type="spellEnd"/>
      <w:r w:rsidR="71080120" w:rsidRPr="19B9DF08">
        <w:rPr>
          <w:rStyle w:val="normaltextrun"/>
          <w:rFonts w:ascii="Arial Nova" w:eastAsia="Arial Nova" w:hAnsi="Arial Nova" w:cs="Arial Nova"/>
        </w:rPr>
        <w:t xml:space="preserve"> y auditorías periódicas de acceso, asegurarán que los controles continúen siendo efectivos. Esto </w:t>
      </w:r>
      <w:r w:rsidRPr="19B9DF08">
        <w:rPr>
          <w:rStyle w:val="normaltextrun"/>
          <w:rFonts w:ascii="Arial Nova" w:eastAsia="Arial Nova" w:hAnsi="Arial Nova" w:cs="Arial Nova"/>
        </w:rPr>
        <w:t>demuestra un compromiso significativo con la seguridad de la información</w:t>
      </w:r>
      <w:r w:rsidR="2DEB62E2" w:rsidRPr="19B9DF08">
        <w:rPr>
          <w:rStyle w:val="normaltextrun"/>
          <w:rFonts w:ascii="Arial Nova" w:eastAsia="Arial Nova" w:hAnsi="Arial Nova" w:cs="Arial Nova"/>
        </w:rPr>
        <w:t>, pero se debe</w:t>
      </w:r>
      <w:r w:rsidRPr="19B9DF08">
        <w:rPr>
          <w:rStyle w:val="normaltextrun"/>
          <w:rFonts w:ascii="Arial Nova" w:eastAsia="Arial Nova" w:hAnsi="Arial Nova" w:cs="Arial Nova"/>
        </w:rPr>
        <w:t xml:space="preserve"> mantener un enfoque proactivo en la gestión de la seguridad </w:t>
      </w:r>
      <w:r w:rsidR="2392B1DD" w:rsidRPr="19B9DF08">
        <w:rPr>
          <w:rStyle w:val="normaltextrun"/>
          <w:rFonts w:ascii="Arial Nova" w:eastAsia="Arial Nova" w:hAnsi="Arial Nova" w:cs="Arial Nova"/>
        </w:rPr>
        <w:t xml:space="preserve">digital </w:t>
      </w:r>
      <w:r w:rsidRPr="19B9DF08">
        <w:rPr>
          <w:rStyle w:val="normaltextrun"/>
          <w:rFonts w:ascii="Arial Nova" w:eastAsia="Arial Nova" w:hAnsi="Arial Nova" w:cs="Arial Nova"/>
        </w:rPr>
        <w:t xml:space="preserve">para hacer frente a un panorama de amenazas en constante evolución y asegurar la protección efectiva de los activos </w:t>
      </w:r>
      <w:r w:rsidRPr="0058385C">
        <w:rPr>
          <w:rStyle w:val="normaltextrun"/>
          <w:rFonts w:ascii="Arial Nova" w:eastAsia="Arial Nova" w:hAnsi="Arial Nova" w:cs="Arial Nova"/>
        </w:rPr>
        <w:t xml:space="preserve">de información de la </w:t>
      </w:r>
      <w:r w:rsidR="372BE078" w:rsidRPr="0058385C">
        <w:rPr>
          <w:rStyle w:val="normaltextrun"/>
          <w:rFonts w:ascii="Arial Nova" w:eastAsia="Arial Nova" w:hAnsi="Arial Nova" w:cs="Arial Nova"/>
        </w:rPr>
        <w:t>UMV</w:t>
      </w:r>
      <w:r w:rsidRPr="0058385C">
        <w:rPr>
          <w:rStyle w:val="normaltextrun"/>
          <w:rFonts w:ascii="Arial Nova" w:eastAsia="Arial Nova" w:hAnsi="Arial Nova" w:cs="Arial Nova"/>
        </w:rPr>
        <w:t>.</w:t>
      </w:r>
    </w:p>
    <w:p w14:paraId="2C8A7E55" w14:textId="7B5877D1" w:rsidR="7F47EFA9" w:rsidRPr="0058385C" w:rsidRDefault="7F47EFA9" w:rsidP="7F47EFA9">
      <w:pPr>
        <w:jc w:val="both"/>
        <w:rPr>
          <w:rFonts w:ascii="Arial" w:eastAsia="Arial" w:hAnsi="Arial" w:cs="Arial"/>
          <w:lang w:eastAsia="es-CO"/>
        </w:rPr>
      </w:pPr>
    </w:p>
    <w:p w14:paraId="6A7FE5C6" w14:textId="6074FE78" w:rsidR="00D66D1E" w:rsidRPr="0058385C" w:rsidRDefault="4E9DF4C7" w:rsidP="009545EC">
      <w:pPr>
        <w:pStyle w:val="Prrafodelista"/>
        <w:numPr>
          <w:ilvl w:val="1"/>
          <w:numId w:val="9"/>
        </w:numPr>
        <w:shd w:val="clear" w:color="auto" w:fill="FFFFFF" w:themeFill="background1"/>
        <w:autoSpaceDE/>
        <w:autoSpaceDN/>
        <w:ind w:right="0"/>
        <w:outlineLvl w:val="0"/>
        <w:rPr>
          <w:rStyle w:val="Ttulo2Car"/>
          <w:rFonts w:ascii="Arial" w:eastAsia="Arial" w:hAnsi="Arial" w:cs="Arial"/>
          <w:color w:val="auto"/>
          <w:sz w:val="22"/>
          <w:szCs w:val="22"/>
          <w:lang w:eastAsia="es-CO"/>
        </w:rPr>
      </w:pPr>
      <w:bookmarkStart w:id="60" w:name="_Toc178759017"/>
      <w:r w:rsidRPr="0058385C">
        <w:rPr>
          <w:rStyle w:val="Ttulo2Car"/>
          <w:rFonts w:ascii="Arial" w:eastAsia="Arial" w:hAnsi="Arial" w:cs="Arial"/>
          <w:color w:val="auto"/>
          <w:sz w:val="22"/>
          <w:szCs w:val="22"/>
        </w:rPr>
        <w:t>RIESGOS DE L</w:t>
      </w:r>
      <w:r w:rsidR="09EDAEEB" w:rsidRPr="0058385C">
        <w:rPr>
          <w:rStyle w:val="Ttulo2Car"/>
          <w:rFonts w:ascii="Arial" w:eastAsia="Arial" w:hAnsi="Arial" w:cs="Arial"/>
          <w:color w:val="auto"/>
          <w:sz w:val="22"/>
          <w:szCs w:val="22"/>
        </w:rPr>
        <w:t>AVADO DE ACTIVOS Y FINANCIACIÓN DE TERRORISMO LA</w:t>
      </w:r>
      <w:r w:rsidR="54FB5713" w:rsidRPr="0058385C">
        <w:rPr>
          <w:rStyle w:val="Ttulo2Car"/>
          <w:rFonts w:ascii="Arial" w:eastAsia="Arial" w:hAnsi="Arial" w:cs="Arial"/>
          <w:color w:val="auto"/>
          <w:sz w:val="22"/>
          <w:szCs w:val="22"/>
        </w:rPr>
        <w:t xml:space="preserve"> </w:t>
      </w:r>
      <w:r w:rsidRPr="0058385C">
        <w:rPr>
          <w:rStyle w:val="Ttulo2Car"/>
          <w:rFonts w:ascii="Arial" w:eastAsia="Arial" w:hAnsi="Arial" w:cs="Arial"/>
          <w:color w:val="auto"/>
          <w:sz w:val="22"/>
          <w:szCs w:val="22"/>
        </w:rPr>
        <w:t>/FT</w:t>
      </w:r>
      <w:bookmarkEnd w:id="60"/>
      <w:r w:rsidR="00E0073B" w:rsidRPr="0058385C">
        <w:rPr>
          <w:rStyle w:val="Ttulo2Car"/>
          <w:rFonts w:ascii="Arial" w:eastAsia="Arial" w:hAnsi="Arial" w:cs="Arial"/>
          <w:color w:val="auto"/>
          <w:sz w:val="22"/>
          <w:szCs w:val="22"/>
        </w:rPr>
        <w:t xml:space="preserve"> </w:t>
      </w:r>
    </w:p>
    <w:p w14:paraId="29979D3C" w14:textId="77777777" w:rsidR="0058385C" w:rsidRPr="0058385C" w:rsidRDefault="0058385C" w:rsidP="0058385C">
      <w:pPr>
        <w:pStyle w:val="Prrafodelista"/>
        <w:shd w:val="clear" w:color="auto" w:fill="FFFFFF" w:themeFill="background1"/>
        <w:autoSpaceDE/>
        <w:autoSpaceDN/>
        <w:ind w:left="720" w:right="0" w:firstLine="0"/>
        <w:outlineLvl w:val="0"/>
        <w:rPr>
          <w:rFonts w:ascii="Arial" w:eastAsia="Arial" w:hAnsi="Arial" w:cs="Arial"/>
          <w:lang w:eastAsia="es-CO"/>
        </w:rPr>
      </w:pPr>
    </w:p>
    <w:p w14:paraId="2C8F1FA8" w14:textId="00BBE382" w:rsidR="64CE6378" w:rsidRPr="0058385C" w:rsidRDefault="64CE6378" w:rsidP="2DF12A26">
      <w:pPr>
        <w:shd w:val="clear" w:color="auto" w:fill="FFFFFF" w:themeFill="background1"/>
        <w:jc w:val="both"/>
        <w:rPr>
          <w:rFonts w:ascii="Arial" w:eastAsia="Arial" w:hAnsi="Arial" w:cs="Arial"/>
        </w:rPr>
      </w:pPr>
      <w:r w:rsidRPr="0058385C">
        <w:rPr>
          <w:rFonts w:ascii="Arial" w:eastAsia="Arial" w:hAnsi="Arial" w:cs="Arial"/>
        </w:rPr>
        <w:t xml:space="preserve">El número de </w:t>
      </w:r>
      <w:r w:rsidR="701DC6D1" w:rsidRPr="0058385C">
        <w:rPr>
          <w:rFonts w:ascii="Arial" w:eastAsia="Arial" w:hAnsi="Arial" w:cs="Arial"/>
        </w:rPr>
        <w:t xml:space="preserve">riesgos identificados de LA/FT se mantuvo en tres para esta vigencia. </w:t>
      </w:r>
    </w:p>
    <w:p w14:paraId="45FC3F1A" w14:textId="63D7A42D" w:rsidR="2DF12A26" w:rsidRPr="0058385C" w:rsidRDefault="2DF12A26" w:rsidP="2DF12A26">
      <w:pPr>
        <w:shd w:val="clear" w:color="auto" w:fill="FFFFFF" w:themeFill="background1"/>
        <w:jc w:val="both"/>
        <w:rPr>
          <w:rFonts w:ascii="Arial" w:eastAsia="Arial" w:hAnsi="Arial" w:cs="Arial"/>
        </w:rPr>
      </w:pPr>
    </w:p>
    <w:p w14:paraId="3470D4B5" w14:textId="77777777" w:rsidR="00D66D1E" w:rsidRPr="0058385C" w:rsidRDefault="4E9DF4C7" w:rsidP="2DF12A26">
      <w:pPr>
        <w:shd w:val="clear" w:color="auto" w:fill="FFFFFF" w:themeFill="background1"/>
        <w:jc w:val="both"/>
        <w:rPr>
          <w:rFonts w:ascii="Arial" w:eastAsia="Arial" w:hAnsi="Arial" w:cs="Arial"/>
        </w:rPr>
      </w:pPr>
      <w:r w:rsidRPr="0058385C">
        <w:rPr>
          <w:rFonts w:ascii="Arial" w:eastAsia="Arial" w:hAnsi="Arial" w:cs="Arial"/>
        </w:rPr>
        <w:t>El mayor porcentaje de los riesgos residuales se encuentran en zona “</w:t>
      </w:r>
      <w:r w:rsidRPr="0058385C">
        <w:rPr>
          <w:rFonts w:ascii="Arial" w:eastAsia="Arial" w:hAnsi="Arial" w:cs="Arial"/>
          <w:b/>
          <w:bCs/>
        </w:rPr>
        <w:t xml:space="preserve">moderada” </w:t>
      </w:r>
      <w:r w:rsidRPr="0058385C">
        <w:rPr>
          <w:rFonts w:ascii="Arial" w:eastAsia="Arial" w:hAnsi="Arial" w:cs="Arial"/>
        </w:rPr>
        <w:t>con 2 riesgos que corresponde a un 67%, seguido de la zona “</w:t>
      </w:r>
      <w:r w:rsidRPr="0058385C">
        <w:rPr>
          <w:rFonts w:ascii="Arial" w:eastAsia="Arial" w:hAnsi="Arial" w:cs="Arial"/>
          <w:b/>
          <w:bCs/>
        </w:rPr>
        <w:t xml:space="preserve">baja” </w:t>
      </w:r>
      <w:r w:rsidRPr="0058385C">
        <w:rPr>
          <w:rFonts w:ascii="Arial" w:eastAsia="Arial" w:hAnsi="Arial" w:cs="Arial"/>
        </w:rPr>
        <w:t>con 1 riesgo que corresponde al 33%.</w:t>
      </w:r>
    </w:p>
    <w:p w14:paraId="5C2D2582" w14:textId="77777777" w:rsidR="00537AC6" w:rsidRPr="0058385C" w:rsidRDefault="00537AC6" w:rsidP="2DF12A26">
      <w:pPr>
        <w:shd w:val="clear" w:color="auto" w:fill="FFFFFF" w:themeFill="background1"/>
        <w:jc w:val="both"/>
        <w:rPr>
          <w:rFonts w:ascii="Arial" w:eastAsia="Arial" w:hAnsi="Arial" w:cs="Arial"/>
        </w:rPr>
      </w:pPr>
    </w:p>
    <w:p w14:paraId="09300AA2" w14:textId="2C3BA6B4" w:rsidR="00D66D1E" w:rsidRPr="0058385C" w:rsidRDefault="008D6495" w:rsidP="008D6495">
      <w:pPr>
        <w:jc w:val="center"/>
        <w:rPr>
          <w:rFonts w:ascii="Arial" w:eastAsia="Arial" w:hAnsi="Arial" w:cs="Arial"/>
          <w:sz w:val="18"/>
          <w:szCs w:val="18"/>
          <w:lang w:eastAsia="es-CO"/>
        </w:rPr>
      </w:pPr>
      <w:bookmarkStart w:id="61" w:name="_Toc178758995"/>
      <w:r w:rsidRPr="008D6495">
        <w:rPr>
          <w:rFonts w:ascii="Arial" w:eastAsia="Arial" w:hAnsi="Arial" w:cs="Arial"/>
          <w:sz w:val="18"/>
          <w:szCs w:val="18"/>
        </w:rPr>
        <w:t xml:space="preserve">Ilustración No </w:t>
      </w:r>
      <w:r w:rsidRPr="008D6495">
        <w:rPr>
          <w:rFonts w:ascii="Arial" w:hAnsi="Arial" w:cs="Arial"/>
          <w:sz w:val="18"/>
          <w:szCs w:val="18"/>
        </w:rPr>
        <w:fldChar w:fldCharType="begin"/>
      </w:r>
      <w:r w:rsidRPr="008D6495">
        <w:rPr>
          <w:rFonts w:ascii="Arial" w:hAnsi="Arial" w:cs="Arial"/>
          <w:sz w:val="18"/>
          <w:szCs w:val="18"/>
        </w:rPr>
        <w:instrText xml:space="preserve"> SEQ Ilustración \* ARABIC </w:instrText>
      </w:r>
      <w:r w:rsidRPr="008D6495">
        <w:rPr>
          <w:rFonts w:ascii="Arial" w:hAnsi="Arial" w:cs="Arial"/>
          <w:sz w:val="18"/>
          <w:szCs w:val="18"/>
        </w:rPr>
        <w:fldChar w:fldCharType="separate"/>
      </w:r>
      <w:r>
        <w:rPr>
          <w:rFonts w:ascii="Arial" w:hAnsi="Arial" w:cs="Arial"/>
          <w:noProof/>
          <w:sz w:val="18"/>
          <w:szCs w:val="18"/>
        </w:rPr>
        <w:t>5</w:t>
      </w:r>
      <w:r w:rsidRPr="008D6495">
        <w:rPr>
          <w:rFonts w:ascii="Arial" w:hAnsi="Arial" w:cs="Arial"/>
          <w:sz w:val="18"/>
          <w:szCs w:val="18"/>
        </w:rPr>
        <w:fldChar w:fldCharType="end"/>
      </w:r>
      <w:r w:rsidRPr="008D6495">
        <w:rPr>
          <w:rFonts w:ascii="Arial" w:eastAsia="Arial" w:hAnsi="Arial" w:cs="Arial"/>
          <w:sz w:val="18"/>
          <w:szCs w:val="18"/>
        </w:rPr>
        <w:t xml:space="preserve"> </w:t>
      </w:r>
      <w:r w:rsidR="4E9DF4C7" w:rsidRPr="0058385C">
        <w:rPr>
          <w:rFonts w:ascii="Arial" w:eastAsia="Arial" w:hAnsi="Arial" w:cs="Arial"/>
          <w:sz w:val="18"/>
          <w:szCs w:val="18"/>
        </w:rPr>
        <w:t>Zona de riesgos de LA-FT</w:t>
      </w:r>
      <w:bookmarkEnd w:id="61"/>
      <w:r w:rsidR="4E9DF4C7" w:rsidRPr="0058385C">
        <w:rPr>
          <w:rFonts w:ascii="Arial" w:eastAsia="Arial" w:hAnsi="Arial" w:cs="Arial"/>
          <w:sz w:val="18"/>
          <w:szCs w:val="18"/>
        </w:rPr>
        <w:t xml:space="preserve"> </w:t>
      </w:r>
    </w:p>
    <w:p w14:paraId="131495A9" w14:textId="1585FBB5" w:rsidR="00D66D1E" w:rsidRPr="0058385C" w:rsidRDefault="00537AC6" w:rsidP="2DF12A26">
      <w:pPr>
        <w:shd w:val="clear" w:color="auto" w:fill="FFFFFF" w:themeFill="background1"/>
        <w:jc w:val="center"/>
        <w:rPr>
          <w:rFonts w:ascii="Arial" w:eastAsia="Arial" w:hAnsi="Arial" w:cs="Arial"/>
        </w:rPr>
      </w:pPr>
      <w:r w:rsidRPr="0058385C">
        <w:rPr>
          <w:rFonts w:ascii="Arial" w:hAnsi="Arial" w:cs="Arial"/>
          <w:noProof/>
        </w:rPr>
        <w:drawing>
          <wp:inline distT="0" distB="0" distL="0" distR="0" wp14:anchorId="501610EA" wp14:editId="7993C9C1">
            <wp:extent cx="3799417" cy="2508249"/>
            <wp:effectExtent l="0" t="0" r="10795" b="6985"/>
            <wp:docPr id="419217605" name="Gráfico 1">
              <a:extLst xmlns:a="http://schemas.openxmlformats.org/drawingml/2006/main">
                <a:ext uri="{FF2B5EF4-FFF2-40B4-BE49-F238E27FC236}">
                  <a16:creationId xmlns:a16="http://schemas.microsoft.com/office/drawing/2014/main" id="{0212F817-4FD5-4FC3-B9E6-41118670EAF0}"/>
                </a:ext>
                <a:ext uri="{147F2762-F138-4A5C-976F-8EAC2B608ADB}">
                  <a16:predDERef xmlns:a16="http://schemas.microsoft.com/office/drawing/2014/main" pred="{65BE56B8-74EB-49F9-93B1-E3847263E5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FBCCBB2" w14:textId="77777777" w:rsidR="0058385C" w:rsidRPr="0058385C" w:rsidRDefault="0058385C" w:rsidP="2DF12A26">
      <w:pPr>
        <w:spacing w:line="259" w:lineRule="auto"/>
        <w:jc w:val="both"/>
        <w:rPr>
          <w:rFonts w:ascii="Arial" w:eastAsia="Arial" w:hAnsi="Arial" w:cs="Arial"/>
        </w:rPr>
      </w:pPr>
    </w:p>
    <w:p w14:paraId="2E9DAC48" w14:textId="203E2FF1" w:rsidR="0058385C" w:rsidRPr="0058385C" w:rsidRDefault="0058385C" w:rsidP="2DF12A26">
      <w:pPr>
        <w:spacing w:line="259" w:lineRule="auto"/>
        <w:jc w:val="both"/>
        <w:rPr>
          <w:rFonts w:ascii="Arial" w:eastAsia="Arial" w:hAnsi="Arial" w:cs="Arial"/>
          <w:lang w:eastAsia="es-CO"/>
        </w:rPr>
      </w:pPr>
      <w:r w:rsidRPr="0058385C">
        <w:rPr>
          <w:rFonts w:ascii="Arial" w:eastAsia="Arial" w:hAnsi="Arial" w:cs="Arial"/>
          <w:lang w:eastAsia="es-CO"/>
        </w:rPr>
        <w:t xml:space="preserve">Se llevó a cabo una reunión con la Oficial de Cumplimiento SARLAFT en la Oficina Jurídica, con el objetivo de presentar el </w:t>
      </w:r>
      <w:r w:rsidRPr="0058385C">
        <w:rPr>
          <w:rFonts w:ascii="Arial" w:eastAsia="Arial" w:hAnsi="Arial" w:cs="Arial"/>
          <w:lang w:eastAsia="es-CO"/>
        </w:rPr>
        <w:t>reporte</w:t>
      </w:r>
      <w:r w:rsidRPr="0058385C">
        <w:rPr>
          <w:rFonts w:ascii="Arial" w:eastAsia="Arial" w:hAnsi="Arial" w:cs="Arial"/>
          <w:lang w:eastAsia="es-CO"/>
        </w:rPr>
        <w:t xml:space="preserve"> sobre los riesgos de Lavado de Activos y Financiación del Terrorismo (LA/FT) en la entidad, elaborado por los diferentes procesos. Como resultado de este encuentro, se estableció el compromiso de que la Oficial realizará </w:t>
      </w:r>
      <w:r w:rsidRPr="0058385C">
        <w:rPr>
          <w:rFonts w:ascii="Arial" w:eastAsia="Arial" w:hAnsi="Arial" w:cs="Arial"/>
          <w:lang w:eastAsia="es-CO"/>
        </w:rPr>
        <w:t>el</w:t>
      </w:r>
      <w:r w:rsidRPr="0058385C">
        <w:rPr>
          <w:rFonts w:ascii="Arial" w:eastAsia="Arial" w:hAnsi="Arial" w:cs="Arial"/>
          <w:lang w:eastAsia="es-CO"/>
        </w:rPr>
        <w:t xml:space="preserve"> </w:t>
      </w:r>
      <w:r w:rsidRPr="0058385C">
        <w:rPr>
          <w:rFonts w:ascii="Arial" w:eastAsia="Arial" w:hAnsi="Arial" w:cs="Arial"/>
          <w:lang w:eastAsia="es-CO"/>
        </w:rPr>
        <w:t>monitoreo del segundo cuatrimestre y</w:t>
      </w:r>
      <w:r w:rsidRPr="0058385C">
        <w:rPr>
          <w:rFonts w:ascii="Arial" w:eastAsia="Arial" w:hAnsi="Arial" w:cs="Arial"/>
          <w:lang w:eastAsia="es-CO"/>
        </w:rPr>
        <w:t xml:space="preserve"> acompañamiento continuo a aquellos procesos que han identificados </w:t>
      </w:r>
      <w:r w:rsidRPr="0058385C">
        <w:rPr>
          <w:rFonts w:ascii="Arial" w:eastAsia="Arial" w:hAnsi="Arial" w:cs="Arial"/>
          <w:lang w:eastAsia="es-CO"/>
        </w:rPr>
        <w:t>estos riesgos</w:t>
      </w:r>
    </w:p>
    <w:p w14:paraId="78F0251C" w14:textId="13824C15" w:rsidR="00564685" w:rsidRPr="0058385C" w:rsidRDefault="590FE025" w:rsidP="2DF12A26">
      <w:pPr>
        <w:jc w:val="both"/>
        <w:rPr>
          <w:rFonts w:ascii="Arial" w:eastAsia="Arial" w:hAnsi="Arial" w:cs="Arial"/>
        </w:rPr>
      </w:pPr>
      <w:r w:rsidRPr="0058385C">
        <w:rPr>
          <w:rFonts w:ascii="Arial" w:eastAsia="Arial" w:hAnsi="Arial" w:cs="Arial"/>
        </w:rPr>
        <w:lastRenderedPageBreak/>
        <w:t xml:space="preserve"> </w:t>
      </w:r>
    </w:p>
    <w:p w14:paraId="35688450" w14:textId="34A74C07" w:rsidR="00D66D1E" w:rsidRPr="0087478E" w:rsidRDefault="00D66D1E" w:rsidP="003E714B">
      <w:pPr>
        <w:pStyle w:val="Ttulo1"/>
        <w:numPr>
          <w:ilvl w:val="0"/>
          <w:numId w:val="9"/>
        </w:numPr>
        <w:shd w:val="clear" w:color="auto" w:fill="FFFFFF" w:themeFill="background1"/>
        <w:spacing w:line="233" w:lineRule="atLeast"/>
        <w:jc w:val="both"/>
        <w:rPr>
          <w:rFonts w:ascii="Arial" w:eastAsia="Arial" w:hAnsi="Arial" w:cs="Arial"/>
          <w:lang w:eastAsia="es-CO"/>
        </w:rPr>
      </w:pPr>
      <w:bookmarkStart w:id="62" w:name="_Toc42094797"/>
      <w:bookmarkStart w:id="63" w:name="_Toc68678513"/>
      <w:bookmarkStart w:id="64" w:name="_Toc84428375"/>
      <w:bookmarkStart w:id="65" w:name="_Toc178759018"/>
      <w:r w:rsidRPr="0087478E">
        <w:rPr>
          <w:rFonts w:ascii="Arial" w:eastAsia="Arial" w:hAnsi="Arial" w:cs="Arial"/>
          <w:lang w:eastAsia="es-CO"/>
        </w:rPr>
        <w:t>CONCLUSIONES Y RECOMENDACIONES</w:t>
      </w:r>
      <w:bookmarkEnd w:id="65"/>
      <w:r w:rsidRPr="0087478E">
        <w:rPr>
          <w:rFonts w:ascii="Arial" w:eastAsia="Arial" w:hAnsi="Arial" w:cs="Arial"/>
          <w:lang w:eastAsia="es-CO"/>
        </w:rPr>
        <w:t xml:space="preserve"> </w:t>
      </w:r>
      <w:bookmarkEnd w:id="62"/>
      <w:bookmarkEnd w:id="63"/>
      <w:bookmarkEnd w:id="64"/>
    </w:p>
    <w:p w14:paraId="05A8B553" w14:textId="77777777" w:rsidR="00D66D1E" w:rsidRPr="0087478E" w:rsidRDefault="00D66D1E" w:rsidP="00D66D1E">
      <w:pPr>
        <w:pStyle w:val="Prrafodelista"/>
        <w:rPr>
          <w:rFonts w:ascii="Arial" w:eastAsia="Arial" w:hAnsi="Arial" w:cs="Arial"/>
        </w:rPr>
      </w:pPr>
    </w:p>
    <w:p w14:paraId="1447B63A" w14:textId="77777777" w:rsidR="004E35D2" w:rsidRPr="0087478E" w:rsidRDefault="004E35D2" w:rsidP="004E35D2">
      <w:pPr>
        <w:rPr>
          <w:rFonts w:ascii="Arial" w:eastAsia="Arial" w:hAnsi="Arial" w:cs="Arial"/>
          <w:b/>
          <w:bCs/>
          <w:lang w:val="es-CO" w:eastAsia="es-CO"/>
        </w:rPr>
      </w:pPr>
      <w:r w:rsidRPr="004E35D2">
        <w:rPr>
          <w:rFonts w:ascii="Arial" w:eastAsia="Arial" w:hAnsi="Arial" w:cs="Arial"/>
          <w:b/>
          <w:bCs/>
          <w:lang w:val="es-CO" w:eastAsia="es-CO"/>
        </w:rPr>
        <w:t>Conclusiones:</w:t>
      </w:r>
    </w:p>
    <w:p w14:paraId="45328BC5" w14:textId="77777777" w:rsidR="007318F1" w:rsidRPr="004E35D2" w:rsidRDefault="007318F1" w:rsidP="004E35D2">
      <w:pPr>
        <w:rPr>
          <w:rFonts w:ascii="Arial" w:eastAsia="Arial" w:hAnsi="Arial" w:cs="Arial"/>
          <w:lang w:val="es-CO" w:eastAsia="es-CO"/>
        </w:rPr>
      </w:pPr>
    </w:p>
    <w:p w14:paraId="1E2695E1" w14:textId="77777777" w:rsidR="004E35D2" w:rsidRPr="0087478E" w:rsidRDefault="004E35D2" w:rsidP="007318F1">
      <w:pPr>
        <w:numPr>
          <w:ilvl w:val="0"/>
          <w:numId w:val="14"/>
        </w:numPr>
        <w:jc w:val="both"/>
        <w:rPr>
          <w:rFonts w:ascii="Arial" w:eastAsia="Arial" w:hAnsi="Arial" w:cs="Arial"/>
          <w:lang w:val="es-CO" w:eastAsia="es-CO"/>
        </w:rPr>
      </w:pPr>
      <w:r w:rsidRPr="004E35D2">
        <w:rPr>
          <w:rFonts w:ascii="Arial" w:eastAsia="Arial" w:hAnsi="Arial" w:cs="Arial"/>
          <w:b/>
          <w:bCs/>
          <w:lang w:val="es-CO" w:eastAsia="es-CO"/>
        </w:rPr>
        <w:t>Gestión Sólida de los Riesgos:</w:t>
      </w:r>
      <w:r w:rsidRPr="004E35D2">
        <w:rPr>
          <w:rFonts w:ascii="Arial" w:eastAsia="Arial" w:hAnsi="Arial" w:cs="Arial"/>
          <w:lang w:val="es-CO" w:eastAsia="es-CO"/>
        </w:rPr>
        <w:t xml:space="preserve"> La UAERMV ha mantenido una gestión eficaz de sus riesgos durante el segundo cuatrimestre de 2024, especialmente en el diseño y la ejecución de controles para los riesgos de gestión y corrupción. Se observa que los controles están alineados en su mayoría con la Guía del DAFP y la Política de Administración del Riesgo de la UAERMV. El diseño de los controles muestra un alto nivel de cumplimiento, con un 92,9% en el segundo cuatrimestre, lo que indica que la mayoría de los controles están bien estructurados para mitigar los riesgos.</w:t>
      </w:r>
    </w:p>
    <w:p w14:paraId="1D1A2DC5" w14:textId="77777777" w:rsidR="007318F1" w:rsidRPr="004E35D2" w:rsidRDefault="007318F1" w:rsidP="007318F1">
      <w:pPr>
        <w:ind w:left="720"/>
        <w:jc w:val="both"/>
        <w:rPr>
          <w:rFonts w:ascii="Arial" w:eastAsia="Arial" w:hAnsi="Arial" w:cs="Arial"/>
          <w:lang w:val="es-CO" w:eastAsia="es-CO"/>
        </w:rPr>
      </w:pPr>
    </w:p>
    <w:p w14:paraId="35DD2096" w14:textId="0CC513C8" w:rsidR="004E35D2" w:rsidRPr="0087478E" w:rsidRDefault="004E35D2" w:rsidP="00EC7DA0">
      <w:pPr>
        <w:numPr>
          <w:ilvl w:val="0"/>
          <w:numId w:val="14"/>
        </w:numPr>
        <w:jc w:val="both"/>
        <w:rPr>
          <w:rFonts w:ascii="Arial" w:eastAsia="Arial" w:hAnsi="Arial" w:cs="Arial"/>
          <w:lang w:val="es-CO" w:eastAsia="es-CO"/>
        </w:rPr>
      </w:pPr>
      <w:r w:rsidRPr="004E35D2">
        <w:rPr>
          <w:rFonts w:ascii="Arial" w:eastAsia="Arial" w:hAnsi="Arial" w:cs="Arial"/>
          <w:b/>
          <w:bCs/>
          <w:lang w:val="es-CO" w:eastAsia="es-CO"/>
        </w:rPr>
        <w:t xml:space="preserve">Ejecución de Controles </w:t>
      </w:r>
      <w:r w:rsidR="00A92ED1" w:rsidRPr="0087478E">
        <w:rPr>
          <w:rFonts w:ascii="Arial" w:eastAsia="Arial" w:hAnsi="Arial" w:cs="Arial"/>
          <w:b/>
          <w:bCs/>
          <w:lang w:val="es-CO" w:eastAsia="es-CO"/>
        </w:rPr>
        <w:t>Consistente,</w:t>
      </w:r>
      <w:r w:rsidRPr="004E35D2">
        <w:rPr>
          <w:rFonts w:ascii="Arial" w:eastAsia="Arial" w:hAnsi="Arial" w:cs="Arial"/>
          <w:b/>
          <w:bCs/>
          <w:lang w:val="es-CO" w:eastAsia="es-CO"/>
        </w:rPr>
        <w:t xml:space="preserve"> pero con Áreas de Mejora:</w:t>
      </w:r>
      <w:r w:rsidRPr="004E35D2">
        <w:rPr>
          <w:rFonts w:ascii="Arial" w:eastAsia="Arial" w:hAnsi="Arial" w:cs="Arial"/>
          <w:lang w:val="es-CO" w:eastAsia="es-CO"/>
        </w:rPr>
        <w:t xml:space="preserve"> A pesar de que el diseño de los controles es sólido, la ejecución de </w:t>
      </w:r>
      <w:r w:rsidR="00A92ED1" w:rsidRPr="0087478E">
        <w:rPr>
          <w:rFonts w:ascii="Arial" w:eastAsia="Arial" w:hAnsi="Arial" w:cs="Arial"/>
          <w:lang w:val="es-CO" w:eastAsia="es-CO"/>
        </w:rPr>
        <w:t>esta muestra</w:t>
      </w:r>
      <w:r w:rsidRPr="004E35D2">
        <w:rPr>
          <w:rFonts w:ascii="Arial" w:eastAsia="Arial" w:hAnsi="Arial" w:cs="Arial"/>
          <w:lang w:val="es-CO" w:eastAsia="es-CO"/>
        </w:rPr>
        <w:t xml:space="preserve"> un cumplimiento más bajo, aunque consistente, con un 75,8% en el segundo cuatrimestre (frente al 76% en el primero). Esto indica que hay </w:t>
      </w:r>
      <w:r w:rsidR="00A92ED1" w:rsidRPr="0087478E">
        <w:rPr>
          <w:rFonts w:ascii="Arial" w:eastAsia="Arial" w:hAnsi="Arial" w:cs="Arial"/>
          <w:lang w:val="es-CO" w:eastAsia="es-CO"/>
        </w:rPr>
        <w:t>procesos</w:t>
      </w:r>
      <w:r w:rsidRPr="004E35D2">
        <w:rPr>
          <w:rFonts w:ascii="Arial" w:eastAsia="Arial" w:hAnsi="Arial" w:cs="Arial"/>
          <w:lang w:val="es-CO" w:eastAsia="es-CO"/>
        </w:rPr>
        <w:t xml:space="preserve"> en las que los controles no se están implementando de manera óptima, lo que puede comprometer la eficacia general del sistema de gestión de riesgos.</w:t>
      </w:r>
    </w:p>
    <w:p w14:paraId="5F6CC3A7" w14:textId="77777777" w:rsidR="00C115D4" w:rsidRPr="004E35D2" w:rsidRDefault="00C115D4" w:rsidP="00C115D4">
      <w:pPr>
        <w:jc w:val="both"/>
        <w:rPr>
          <w:rFonts w:ascii="Arial" w:eastAsia="Arial" w:hAnsi="Arial" w:cs="Arial"/>
          <w:lang w:val="es-CO" w:eastAsia="es-CO"/>
        </w:rPr>
      </w:pPr>
    </w:p>
    <w:p w14:paraId="7F37FCA5" w14:textId="77777777" w:rsidR="004E35D2" w:rsidRPr="0087478E" w:rsidRDefault="004E35D2" w:rsidP="00EC7DA0">
      <w:pPr>
        <w:numPr>
          <w:ilvl w:val="0"/>
          <w:numId w:val="14"/>
        </w:numPr>
        <w:jc w:val="both"/>
        <w:rPr>
          <w:rFonts w:ascii="Arial" w:eastAsia="Arial" w:hAnsi="Arial" w:cs="Arial"/>
          <w:lang w:val="es-CO" w:eastAsia="es-CO"/>
        </w:rPr>
      </w:pPr>
      <w:r w:rsidRPr="004E35D2">
        <w:rPr>
          <w:rFonts w:ascii="Arial" w:eastAsia="Arial" w:hAnsi="Arial" w:cs="Arial"/>
          <w:b/>
          <w:bCs/>
          <w:lang w:val="es-CO" w:eastAsia="es-CO"/>
        </w:rPr>
        <w:t>Riesgos de Corrupción:</w:t>
      </w:r>
      <w:r w:rsidRPr="004E35D2">
        <w:rPr>
          <w:rFonts w:ascii="Arial" w:eastAsia="Arial" w:hAnsi="Arial" w:cs="Arial"/>
          <w:lang w:val="es-CO" w:eastAsia="es-CO"/>
        </w:rPr>
        <w:t xml:space="preserve"> En cuanto a los riesgos de corrupción, el 77% se encuentran en un nivel residual “moderado”, mientras que el 23% restante está en un nivel “alto”. Si bien no se han reportado casos de materialización de estos riesgos, la existencia de tres riesgos en nivel “alto” indica la necesidad de reforzar los controles en estos casos específicos. La descripción de los riesgos de corrupción también presenta deficiencias en siete de los trece riesgos, lo que sugiere la necesidad de ajustes para una mejor identificación y gestión.</w:t>
      </w:r>
    </w:p>
    <w:p w14:paraId="36BF89D8" w14:textId="77777777" w:rsidR="00EC7DA0" w:rsidRPr="004E35D2" w:rsidRDefault="00EC7DA0" w:rsidP="00EC7DA0">
      <w:pPr>
        <w:ind w:left="720"/>
        <w:jc w:val="both"/>
        <w:rPr>
          <w:rFonts w:ascii="Arial" w:eastAsia="Arial" w:hAnsi="Arial" w:cs="Arial"/>
          <w:lang w:val="es-CO" w:eastAsia="es-CO"/>
        </w:rPr>
      </w:pPr>
    </w:p>
    <w:p w14:paraId="21E44433" w14:textId="77777777" w:rsidR="004E35D2" w:rsidRPr="0087478E" w:rsidRDefault="004E35D2" w:rsidP="00EC7DA0">
      <w:pPr>
        <w:numPr>
          <w:ilvl w:val="0"/>
          <w:numId w:val="14"/>
        </w:numPr>
        <w:jc w:val="both"/>
        <w:rPr>
          <w:rFonts w:ascii="Arial" w:eastAsia="Arial" w:hAnsi="Arial" w:cs="Arial"/>
          <w:lang w:val="es-CO" w:eastAsia="es-CO"/>
        </w:rPr>
      </w:pPr>
      <w:r w:rsidRPr="004E35D2">
        <w:rPr>
          <w:rFonts w:ascii="Arial" w:eastAsia="Arial" w:hAnsi="Arial" w:cs="Arial"/>
          <w:b/>
          <w:bCs/>
          <w:lang w:val="es-CO" w:eastAsia="es-CO"/>
        </w:rPr>
        <w:t>Riesgos de Gestión:</w:t>
      </w:r>
      <w:r w:rsidRPr="004E35D2">
        <w:rPr>
          <w:rFonts w:ascii="Arial" w:eastAsia="Arial" w:hAnsi="Arial" w:cs="Arial"/>
          <w:lang w:val="es-CO" w:eastAsia="es-CO"/>
        </w:rPr>
        <w:t xml:space="preserve"> El monitoreo de los 42 riesgos de gestión muestra una concentración en el nivel residual “moderado” (57%), mientras que el 41% se ubica en el nivel “bajo” y solo un 2% en el nivel “alto”. Esto refleja que la mayoría de los riesgos están bien controlados, pero el proceso con un riesgo en nivel “alto” requiere atención prioritaria.</w:t>
      </w:r>
    </w:p>
    <w:p w14:paraId="7A5B0716" w14:textId="77777777" w:rsidR="0005192A" w:rsidRPr="0087478E" w:rsidRDefault="0005192A" w:rsidP="0005192A">
      <w:pPr>
        <w:pStyle w:val="Prrafodelista"/>
        <w:rPr>
          <w:rFonts w:ascii="Arial" w:eastAsia="Arial" w:hAnsi="Arial" w:cs="Arial"/>
          <w:lang w:val="es-CO" w:eastAsia="es-CO"/>
        </w:rPr>
      </w:pPr>
    </w:p>
    <w:p w14:paraId="112BC7EA" w14:textId="50CACF86" w:rsidR="0005192A" w:rsidRPr="0087478E" w:rsidRDefault="0005192A" w:rsidP="0005192A">
      <w:pPr>
        <w:numPr>
          <w:ilvl w:val="0"/>
          <w:numId w:val="14"/>
        </w:numPr>
        <w:jc w:val="both"/>
        <w:rPr>
          <w:rFonts w:ascii="Arial" w:eastAsia="Arial" w:hAnsi="Arial" w:cs="Arial"/>
          <w:lang w:val="es-CO" w:eastAsia="es-CO"/>
        </w:rPr>
      </w:pPr>
      <w:r w:rsidRPr="004E35D2">
        <w:rPr>
          <w:rFonts w:ascii="Arial" w:eastAsia="Arial" w:hAnsi="Arial" w:cs="Arial"/>
          <w:b/>
          <w:bCs/>
          <w:lang w:val="es-CO" w:eastAsia="es-CO"/>
        </w:rPr>
        <w:t>Mejoras en la Ejecución de Acciones:</w:t>
      </w:r>
      <w:r w:rsidRPr="004E35D2">
        <w:rPr>
          <w:rFonts w:ascii="Arial" w:eastAsia="Arial" w:hAnsi="Arial" w:cs="Arial"/>
          <w:lang w:val="es-CO" w:eastAsia="es-CO"/>
        </w:rPr>
        <w:t xml:space="preserve"> La ejecución de las acciones </w:t>
      </w:r>
      <w:r w:rsidRPr="0087478E">
        <w:rPr>
          <w:rFonts w:ascii="Arial" w:eastAsia="Arial" w:hAnsi="Arial" w:cs="Arial"/>
          <w:lang w:val="es-CO" w:eastAsia="es-CO"/>
        </w:rPr>
        <w:t xml:space="preserve">de los riesgos de gestión </w:t>
      </w:r>
      <w:r w:rsidRPr="004E35D2">
        <w:rPr>
          <w:rFonts w:ascii="Arial" w:eastAsia="Arial" w:hAnsi="Arial" w:cs="Arial"/>
          <w:lang w:val="es-CO" w:eastAsia="es-CO"/>
        </w:rPr>
        <w:t xml:space="preserve">ha mejorado significativamente, pasando de un 88,9% en el primer cuatrimestre a un 97,7% en el segundo. Este aumento refleja un compromiso creciente por parte de los procesos para implementar las acciones necesarias para mitigar los riesgos de manera efectiva. Asimismo, se destaca </w:t>
      </w:r>
      <w:r w:rsidRPr="0087478E">
        <w:rPr>
          <w:rFonts w:ascii="Arial" w:eastAsia="Arial" w:hAnsi="Arial" w:cs="Arial"/>
          <w:lang w:val="es-CO" w:eastAsia="es-CO"/>
        </w:rPr>
        <w:t>que,</w:t>
      </w:r>
      <w:r w:rsidRPr="004E35D2">
        <w:rPr>
          <w:rFonts w:ascii="Arial" w:eastAsia="Arial" w:hAnsi="Arial" w:cs="Arial"/>
          <w:lang w:val="es-CO" w:eastAsia="es-CO"/>
        </w:rPr>
        <w:t xml:space="preserve"> de las 43 acciones evaluadas, 42 se ejecutaron satisfactoriamente.</w:t>
      </w:r>
    </w:p>
    <w:p w14:paraId="2B912591" w14:textId="77777777" w:rsidR="0005192A" w:rsidRPr="0087478E" w:rsidRDefault="0005192A" w:rsidP="0005192A">
      <w:pPr>
        <w:ind w:left="720"/>
        <w:jc w:val="both"/>
        <w:rPr>
          <w:rFonts w:ascii="Arial" w:eastAsia="Arial" w:hAnsi="Arial" w:cs="Arial"/>
          <w:lang w:val="es-CO" w:eastAsia="es-CO"/>
        </w:rPr>
      </w:pPr>
    </w:p>
    <w:p w14:paraId="55500FA3" w14:textId="77777777" w:rsidR="004E35D2" w:rsidRPr="0087478E" w:rsidRDefault="004E35D2" w:rsidP="004E35D2">
      <w:pPr>
        <w:rPr>
          <w:rFonts w:ascii="Arial" w:eastAsia="Arial" w:hAnsi="Arial" w:cs="Arial"/>
          <w:b/>
          <w:bCs/>
          <w:lang w:val="es-CO" w:eastAsia="es-CO"/>
        </w:rPr>
      </w:pPr>
      <w:r w:rsidRPr="004E35D2">
        <w:rPr>
          <w:rFonts w:ascii="Arial" w:eastAsia="Arial" w:hAnsi="Arial" w:cs="Arial"/>
          <w:b/>
          <w:bCs/>
          <w:lang w:val="es-CO" w:eastAsia="es-CO"/>
        </w:rPr>
        <w:t>Recomendaciones:</w:t>
      </w:r>
    </w:p>
    <w:p w14:paraId="01305BA2" w14:textId="77777777" w:rsidR="0005192A" w:rsidRPr="004E35D2" w:rsidRDefault="0005192A" w:rsidP="004E35D2">
      <w:pPr>
        <w:rPr>
          <w:rFonts w:ascii="Arial" w:eastAsia="Arial" w:hAnsi="Arial" w:cs="Arial"/>
          <w:lang w:val="es-CO" w:eastAsia="es-CO"/>
        </w:rPr>
      </w:pPr>
    </w:p>
    <w:p w14:paraId="7B74C6F0" w14:textId="2FF00595" w:rsidR="004E35D2" w:rsidRPr="0087478E" w:rsidRDefault="004E35D2" w:rsidP="0005192A">
      <w:pPr>
        <w:numPr>
          <w:ilvl w:val="0"/>
          <w:numId w:val="15"/>
        </w:numPr>
        <w:jc w:val="both"/>
        <w:rPr>
          <w:rFonts w:ascii="Arial" w:eastAsia="Arial" w:hAnsi="Arial" w:cs="Arial"/>
          <w:lang w:val="es-CO" w:eastAsia="es-CO"/>
        </w:rPr>
      </w:pPr>
      <w:r w:rsidRPr="004E35D2">
        <w:rPr>
          <w:rFonts w:ascii="Arial" w:eastAsia="Arial" w:hAnsi="Arial" w:cs="Arial"/>
          <w:b/>
          <w:bCs/>
          <w:lang w:val="es-CO" w:eastAsia="es-CO"/>
        </w:rPr>
        <w:t>Reforzar la Ejecución de los Controles:</w:t>
      </w:r>
      <w:r w:rsidRPr="004E35D2">
        <w:rPr>
          <w:rFonts w:ascii="Arial" w:eastAsia="Arial" w:hAnsi="Arial" w:cs="Arial"/>
          <w:lang w:val="es-CO" w:eastAsia="es-CO"/>
        </w:rPr>
        <w:t xml:space="preserve"> A pesar de que el diseño de los controles es sólido, la ejecución no alcanza el mismo nivel. Se recomienda realizar </w:t>
      </w:r>
      <w:r w:rsidR="009676D1" w:rsidRPr="0087478E">
        <w:rPr>
          <w:rFonts w:ascii="Arial" w:eastAsia="Arial" w:hAnsi="Arial" w:cs="Arial"/>
          <w:lang w:val="es-CO" w:eastAsia="es-CO"/>
        </w:rPr>
        <w:t>socializaciones</w:t>
      </w:r>
      <w:r w:rsidRPr="004E35D2">
        <w:rPr>
          <w:rFonts w:ascii="Arial" w:eastAsia="Arial" w:hAnsi="Arial" w:cs="Arial"/>
          <w:lang w:val="es-CO" w:eastAsia="es-CO"/>
        </w:rPr>
        <w:t xml:space="preserve"> adicionales y reforzar el monitoreo continuo para asegurar que los controles sean implementados correctamente en todos los procesos.</w:t>
      </w:r>
    </w:p>
    <w:p w14:paraId="51B9BB2A" w14:textId="77777777" w:rsidR="0005192A" w:rsidRPr="004E35D2" w:rsidRDefault="0005192A" w:rsidP="0005192A">
      <w:pPr>
        <w:ind w:left="720"/>
        <w:jc w:val="both"/>
        <w:rPr>
          <w:rFonts w:ascii="Arial" w:eastAsia="Arial" w:hAnsi="Arial" w:cs="Arial"/>
          <w:lang w:val="es-CO" w:eastAsia="es-CO"/>
        </w:rPr>
      </w:pPr>
    </w:p>
    <w:p w14:paraId="4A00E683" w14:textId="77777777" w:rsidR="004E35D2" w:rsidRPr="0087478E" w:rsidRDefault="004E35D2" w:rsidP="0005192A">
      <w:pPr>
        <w:numPr>
          <w:ilvl w:val="0"/>
          <w:numId w:val="15"/>
        </w:numPr>
        <w:jc w:val="both"/>
        <w:rPr>
          <w:rFonts w:ascii="Arial" w:eastAsia="Arial" w:hAnsi="Arial" w:cs="Arial"/>
          <w:lang w:val="es-CO" w:eastAsia="es-CO"/>
        </w:rPr>
      </w:pPr>
      <w:r w:rsidRPr="004E35D2">
        <w:rPr>
          <w:rFonts w:ascii="Arial" w:eastAsia="Arial" w:hAnsi="Arial" w:cs="Arial"/>
          <w:b/>
          <w:bCs/>
          <w:lang w:val="es-CO" w:eastAsia="es-CO"/>
        </w:rPr>
        <w:t>Fortalecer los Controles en los Riesgos de Corrupción:</w:t>
      </w:r>
      <w:r w:rsidRPr="004E35D2">
        <w:rPr>
          <w:rFonts w:ascii="Arial" w:eastAsia="Arial" w:hAnsi="Arial" w:cs="Arial"/>
          <w:lang w:val="es-CO" w:eastAsia="es-CO"/>
        </w:rPr>
        <w:t xml:space="preserve"> Se deben revisar los tres riesgos de corrupción en nivel "alto" y fortalecer los controles y acciones en esos procesos. Además, es fundamental ajustar la descripción de los siete riesgos de corrupción que no cumplen con los lineamientos, garantizando una gestión más precisa y eficaz.</w:t>
      </w:r>
    </w:p>
    <w:p w14:paraId="150D802E" w14:textId="77777777" w:rsidR="0005192A" w:rsidRPr="0087478E" w:rsidRDefault="0005192A" w:rsidP="0005192A">
      <w:pPr>
        <w:pStyle w:val="Prrafodelista"/>
        <w:rPr>
          <w:rFonts w:ascii="Arial" w:eastAsia="Arial" w:hAnsi="Arial" w:cs="Arial"/>
          <w:lang w:val="es-CO" w:eastAsia="es-CO"/>
        </w:rPr>
      </w:pPr>
    </w:p>
    <w:p w14:paraId="1F981D36" w14:textId="77777777" w:rsidR="004E35D2" w:rsidRPr="0087478E" w:rsidRDefault="004E35D2" w:rsidP="0005192A">
      <w:pPr>
        <w:numPr>
          <w:ilvl w:val="0"/>
          <w:numId w:val="15"/>
        </w:numPr>
        <w:jc w:val="both"/>
        <w:rPr>
          <w:rFonts w:ascii="Arial" w:eastAsia="Arial" w:hAnsi="Arial" w:cs="Arial"/>
          <w:lang w:val="es-CO" w:eastAsia="es-CO"/>
        </w:rPr>
      </w:pPr>
      <w:r w:rsidRPr="004E35D2">
        <w:rPr>
          <w:rFonts w:ascii="Arial" w:eastAsia="Arial" w:hAnsi="Arial" w:cs="Arial"/>
          <w:b/>
          <w:bCs/>
          <w:lang w:val="es-CO" w:eastAsia="es-CO"/>
        </w:rPr>
        <w:t>Atender los Procesos con Deficiencias:</w:t>
      </w:r>
      <w:r w:rsidRPr="004E35D2">
        <w:rPr>
          <w:rFonts w:ascii="Arial" w:eastAsia="Arial" w:hAnsi="Arial" w:cs="Arial"/>
          <w:lang w:val="es-CO" w:eastAsia="es-CO"/>
        </w:rPr>
        <w:t xml:space="preserve"> Se identificaron procesos con controles que cumplen parcialmente o que no cumplen con los estándares, como el caso de "Gestión de Recursos Físicos" con solo un control por riesgo. Se recomienda revisar estos procesos para aumentar el número de controles y asegurar que aborden las causas raíz de los riesgos identificados.</w:t>
      </w:r>
    </w:p>
    <w:p w14:paraId="5AE123D4" w14:textId="77777777" w:rsidR="0005192A" w:rsidRPr="004E35D2" w:rsidRDefault="0005192A" w:rsidP="0005192A">
      <w:pPr>
        <w:ind w:left="720"/>
        <w:jc w:val="both"/>
        <w:rPr>
          <w:rFonts w:ascii="Arial" w:eastAsia="Arial" w:hAnsi="Arial" w:cs="Arial"/>
          <w:lang w:val="es-CO" w:eastAsia="es-CO"/>
        </w:rPr>
      </w:pPr>
    </w:p>
    <w:p w14:paraId="29A5707E" w14:textId="77777777" w:rsidR="004E35D2" w:rsidRPr="0087478E" w:rsidRDefault="004E35D2" w:rsidP="0005192A">
      <w:pPr>
        <w:numPr>
          <w:ilvl w:val="0"/>
          <w:numId w:val="15"/>
        </w:numPr>
        <w:jc w:val="both"/>
        <w:rPr>
          <w:rFonts w:ascii="Arial" w:eastAsia="Arial" w:hAnsi="Arial" w:cs="Arial"/>
          <w:lang w:val="es-CO" w:eastAsia="es-CO"/>
        </w:rPr>
      </w:pPr>
      <w:r w:rsidRPr="004E35D2">
        <w:rPr>
          <w:rFonts w:ascii="Arial" w:eastAsia="Arial" w:hAnsi="Arial" w:cs="Arial"/>
          <w:b/>
          <w:bCs/>
          <w:lang w:val="es-CO" w:eastAsia="es-CO"/>
        </w:rPr>
        <w:t>Mantener la Mejora Continua:</w:t>
      </w:r>
      <w:r w:rsidRPr="004E35D2">
        <w:rPr>
          <w:rFonts w:ascii="Arial" w:eastAsia="Arial" w:hAnsi="Arial" w:cs="Arial"/>
          <w:lang w:val="es-CO" w:eastAsia="es-CO"/>
        </w:rPr>
        <w:t xml:space="preserve"> La tendencia positiva en el diseño y ejecución de acciones debe ser mantenida. Se recomienda continuar con los esfuerzos de monitoreo y sensibilización para garantizar que los procesos internos sigan mejorando en la gestión de sus riesgos.</w:t>
      </w:r>
    </w:p>
    <w:p w14:paraId="4C25CC4E" w14:textId="77777777" w:rsidR="0005192A" w:rsidRPr="0087478E" w:rsidRDefault="0005192A" w:rsidP="0005192A">
      <w:pPr>
        <w:pStyle w:val="Prrafodelista"/>
        <w:rPr>
          <w:rFonts w:ascii="Arial" w:eastAsia="Arial" w:hAnsi="Arial" w:cs="Arial"/>
          <w:lang w:val="es-CO" w:eastAsia="es-CO"/>
        </w:rPr>
      </w:pPr>
    </w:p>
    <w:p w14:paraId="0FE01048" w14:textId="77777777" w:rsidR="004E35D2" w:rsidRPr="0087478E" w:rsidRDefault="004E35D2" w:rsidP="0005192A">
      <w:pPr>
        <w:numPr>
          <w:ilvl w:val="0"/>
          <w:numId w:val="15"/>
        </w:numPr>
        <w:jc w:val="both"/>
        <w:rPr>
          <w:rFonts w:ascii="Arial" w:eastAsia="Arial" w:hAnsi="Arial" w:cs="Arial"/>
          <w:lang w:val="es-CO" w:eastAsia="es-CO"/>
        </w:rPr>
      </w:pPr>
      <w:r w:rsidRPr="004E35D2">
        <w:rPr>
          <w:rFonts w:ascii="Arial" w:eastAsia="Arial" w:hAnsi="Arial" w:cs="Arial"/>
          <w:b/>
          <w:bCs/>
          <w:lang w:val="es-CO" w:eastAsia="es-CO"/>
        </w:rPr>
        <w:t>Mejorar la Articulación con la Primera Línea de Defensa:</w:t>
      </w:r>
      <w:r w:rsidRPr="004E35D2">
        <w:rPr>
          <w:rFonts w:ascii="Arial" w:eastAsia="Arial" w:hAnsi="Arial" w:cs="Arial"/>
          <w:lang w:val="es-CO" w:eastAsia="es-CO"/>
        </w:rPr>
        <w:t xml:space="preserve"> Continuar reforzando la comunicación y articulación con la primera línea de defensa, especialmente en lo relacionado con la presentación de evidencias y el reporte de ejecución de controles, para garantizar que la gestión de riesgos esté siempre respaldada con documentación sólida.</w:t>
      </w:r>
    </w:p>
    <w:p w14:paraId="5F996C12" w14:textId="77777777" w:rsidR="00CB31D8" w:rsidRPr="0087478E" w:rsidRDefault="00CB31D8" w:rsidP="00CB31D8">
      <w:pPr>
        <w:pStyle w:val="Prrafodelista"/>
        <w:rPr>
          <w:rFonts w:ascii="Arial" w:eastAsia="Arial" w:hAnsi="Arial" w:cs="Arial"/>
          <w:lang w:val="es-CO" w:eastAsia="es-CO"/>
        </w:rPr>
      </w:pPr>
    </w:p>
    <w:p w14:paraId="546F46EC" w14:textId="62C5140A" w:rsidR="00CB31D8" w:rsidRPr="0087478E" w:rsidRDefault="00CB31D8" w:rsidP="000D7B6E">
      <w:pPr>
        <w:numPr>
          <w:ilvl w:val="0"/>
          <w:numId w:val="15"/>
        </w:numPr>
        <w:jc w:val="both"/>
        <w:rPr>
          <w:rFonts w:ascii="Arial" w:eastAsia="Arial" w:hAnsi="Arial" w:cs="Arial"/>
          <w:lang w:val="es-CO" w:eastAsia="es-CO"/>
        </w:rPr>
      </w:pPr>
      <w:r w:rsidRPr="0087478E">
        <w:rPr>
          <w:rFonts w:ascii="Arial" w:eastAsia="Arial" w:hAnsi="Arial" w:cs="Arial"/>
          <w:b/>
          <w:bCs/>
          <w:lang w:val="es-CO" w:eastAsia="es-CO"/>
        </w:rPr>
        <w:t xml:space="preserve">Revisión y ajuste de los mapas de riesgos: </w:t>
      </w:r>
      <w:r w:rsidRPr="0087478E">
        <w:rPr>
          <w:rFonts w:ascii="Arial" w:eastAsia="Arial" w:hAnsi="Arial" w:cs="Arial"/>
          <w:lang w:val="es-CO" w:eastAsia="es-CO"/>
        </w:rPr>
        <w:t>Se recomienda a los procesos revisar las observaciones realizadas por la Oficina Asesora de Planeación (OAP) y la Oficina de Control Interno (OCI) para ajustar sus mapas de riesgos, con el objetivo de fortalecer la administración de estos riesgos como parte de sus responsabilidades en la primera línea de defensa.</w:t>
      </w:r>
    </w:p>
    <w:p w14:paraId="4C009D08" w14:textId="77777777" w:rsidR="00CB31D8" w:rsidRPr="0087478E" w:rsidRDefault="00CB31D8" w:rsidP="007A69A3">
      <w:pPr>
        <w:ind w:left="720"/>
        <w:jc w:val="both"/>
        <w:rPr>
          <w:rFonts w:ascii="Arial" w:eastAsia="Arial" w:hAnsi="Arial" w:cs="Arial"/>
          <w:lang w:val="es-CO" w:eastAsia="es-CO"/>
        </w:rPr>
      </w:pPr>
    </w:p>
    <w:p w14:paraId="48E5ECC2" w14:textId="5E95C854" w:rsidR="00CB31D8" w:rsidRPr="0087478E" w:rsidRDefault="00CB31D8" w:rsidP="00A6441E">
      <w:pPr>
        <w:numPr>
          <w:ilvl w:val="0"/>
          <w:numId w:val="15"/>
        </w:numPr>
        <w:jc w:val="both"/>
        <w:rPr>
          <w:rFonts w:ascii="Arial" w:eastAsia="Arial" w:hAnsi="Arial" w:cs="Arial"/>
          <w:lang w:val="es-CO" w:eastAsia="es-CO"/>
        </w:rPr>
      </w:pPr>
      <w:r w:rsidRPr="0087478E">
        <w:rPr>
          <w:rFonts w:ascii="Arial" w:eastAsia="Arial" w:hAnsi="Arial" w:cs="Arial"/>
          <w:b/>
          <w:bCs/>
          <w:lang w:val="es-CO" w:eastAsia="es-CO"/>
        </w:rPr>
        <w:t>Monitoreo constante de actividades y prevención de riesgos adicionales:</w:t>
      </w:r>
      <w:r w:rsidR="007A69A3" w:rsidRPr="0087478E">
        <w:rPr>
          <w:rFonts w:ascii="Arial" w:eastAsia="Arial" w:hAnsi="Arial" w:cs="Arial"/>
          <w:b/>
          <w:bCs/>
          <w:lang w:val="es-CO" w:eastAsia="es-CO"/>
        </w:rPr>
        <w:t xml:space="preserve"> </w:t>
      </w:r>
      <w:r w:rsidRPr="0087478E">
        <w:rPr>
          <w:rFonts w:ascii="Arial" w:eastAsia="Arial" w:hAnsi="Arial" w:cs="Arial"/>
          <w:lang w:val="es-CO" w:eastAsia="es-CO"/>
        </w:rPr>
        <w:t>se anima a los procesos a revisar de forma continua sus actividades, no solo para identificar riesgos adicionales, sino también para prever posibles vulnerabilidades relacionadas con actos de corrupción dentro de la entidad.</w:t>
      </w:r>
    </w:p>
    <w:p w14:paraId="7DFEAF68" w14:textId="77777777" w:rsidR="00324A53" w:rsidRPr="0087478E" w:rsidRDefault="00324A53" w:rsidP="00324A53">
      <w:pPr>
        <w:ind w:left="720"/>
        <w:jc w:val="both"/>
        <w:rPr>
          <w:rFonts w:ascii="Arial" w:eastAsia="Arial" w:hAnsi="Arial" w:cs="Arial"/>
          <w:lang w:val="es-CO" w:eastAsia="es-CO"/>
        </w:rPr>
      </w:pPr>
    </w:p>
    <w:p w14:paraId="52ED66C2" w14:textId="3F452484" w:rsidR="00CB31D8" w:rsidRPr="0087478E" w:rsidRDefault="00CB31D8" w:rsidP="00FC4A79">
      <w:pPr>
        <w:numPr>
          <w:ilvl w:val="0"/>
          <w:numId w:val="15"/>
        </w:numPr>
        <w:jc w:val="both"/>
        <w:rPr>
          <w:rFonts w:ascii="Arial" w:eastAsia="Arial" w:hAnsi="Arial" w:cs="Arial"/>
          <w:lang w:val="es-CO" w:eastAsia="es-CO"/>
        </w:rPr>
      </w:pPr>
      <w:r w:rsidRPr="0087478E">
        <w:rPr>
          <w:rFonts w:ascii="Arial" w:eastAsia="Arial" w:hAnsi="Arial" w:cs="Arial"/>
          <w:b/>
          <w:bCs/>
          <w:lang w:val="es-CO" w:eastAsia="es-CO"/>
        </w:rPr>
        <w:t>Evaluación continua de los controles para su efectividad:</w:t>
      </w:r>
      <w:r w:rsidR="00324A53" w:rsidRPr="0087478E">
        <w:rPr>
          <w:rFonts w:ascii="Arial" w:eastAsia="Arial" w:hAnsi="Arial" w:cs="Arial"/>
          <w:b/>
          <w:bCs/>
          <w:lang w:val="es-CO" w:eastAsia="es-CO"/>
        </w:rPr>
        <w:t xml:space="preserve"> </w:t>
      </w:r>
      <w:r w:rsidRPr="0087478E">
        <w:rPr>
          <w:rFonts w:ascii="Arial" w:eastAsia="Arial" w:hAnsi="Arial" w:cs="Arial"/>
          <w:lang w:val="es-CO" w:eastAsia="es-CO"/>
        </w:rPr>
        <w:t>Se recomienda a los procesos que los controles, más allá de cumplir con los criterios básicos de responsable, acción y complemento, deben revisarse constantemente para asegurar que sean adecuados. para abordar eficazmente las causas de los riesgos.</w:t>
      </w:r>
    </w:p>
    <w:p w14:paraId="788C11FD" w14:textId="77777777" w:rsidR="00CB31D8" w:rsidRPr="0087478E" w:rsidRDefault="00CB31D8" w:rsidP="008078C4">
      <w:pPr>
        <w:ind w:left="720"/>
        <w:jc w:val="both"/>
        <w:rPr>
          <w:rFonts w:ascii="Arial" w:eastAsia="Arial" w:hAnsi="Arial" w:cs="Arial"/>
          <w:lang w:val="es-CO" w:eastAsia="es-CO"/>
        </w:rPr>
      </w:pPr>
    </w:p>
    <w:p w14:paraId="49E39912" w14:textId="333AC1B5" w:rsidR="00CB31D8" w:rsidRPr="0087478E" w:rsidRDefault="00CB31D8" w:rsidP="00071AE6">
      <w:pPr>
        <w:numPr>
          <w:ilvl w:val="0"/>
          <w:numId w:val="15"/>
        </w:numPr>
        <w:jc w:val="both"/>
        <w:rPr>
          <w:rFonts w:ascii="Arial" w:eastAsia="Arial" w:hAnsi="Arial" w:cs="Arial"/>
          <w:lang w:val="es-CO" w:eastAsia="es-CO"/>
        </w:rPr>
      </w:pPr>
      <w:r w:rsidRPr="0087478E">
        <w:rPr>
          <w:rFonts w:ascii="Arial" w:eastAsia="Arial" w:hAnsi="Arial" w:cs="Arial"/>
          <w:b/>
          <w:bCs/>
          <w:lang w:val="es-CO" w:eastAsia="es-CO"/>
        </w:rPr>
        <w:t>Incorporación de controles en manuales y procedimientos:</w:t>
      </w:r>
      <w:r w:rsidR="00243BBE" w:rsidRPr="0087478E">
        <w:rPr>
          <w:rFonts w:ascii="Arial" w:eastAsia="Arial" w:hAnsi="Arial" w:cs="Arial"/>
          <w:lang w:val="es-CO" w:eastAsia="es-CO"/>
        </w:rPr>
        <w:t xml:space="preserve"> </w:t>
      </w:r>
      <w:r w:rsidRPr="0087478E">
        <w:rPr>
          <w:rFonts w:ascii="Arial" w:eastAsia="Arial" w:hAnsi="Arial" w:cs="Arial"/>
          <w:lang w:val="es-CO" w:eastAsia="es-CO"/>
        </w:rPr>
        <w:t>Los procesos deben asegurarse de integrar los controles descritos en los mapas de riesgos dentro de sus procedimientos y manuales. Esto garantiza que los controles estén alineados con las operaciones diarias y que se normalicen como parte del proceso estándar.</w:t>
      </w:r>
    </w:p>
    <w:p w14:paraId="3B742700" w14:textId="77777777" w:rsidR="00CB31D8" w:rsidRPr="0087478E" w:rsidRDefault="00CB31D8" w:rsidP="00FB0DAC">
      <w:pPr>
        <w:ind w:left="720"/>
        <w:jc w:val="both"/>
        <w:rPr>
          <w:rFonts w:ascii="Arial" w:eastAsia="Arial" w:hAnsi="Arial" w:cs="Arial"/>
          <w:lang w:val="es-CO" w:eastAsia="es-CO"/>
        </w:rPr>
      </w:pPr>
    </w:p>
    <w:p w14:paraId="5BA764D5" w14:textId="5E4A9CF7" w:rsidR="00CB31D8" w:rsidRPr="0087478E" w:rsidRDefault="00CB31D8" w:rsidP="00415441">
      <w:pPr>
        <w:numPr>
          <w:ilvl w:val="0"/>
          <w:numId w:val="15"/>
        </w:numPr>
        <w:jc w:val="both"/>
        <w:rPr>
          <w:rFonts w:ascii="Arial" w:eastAsia="Arial" w:hAnsi="Arial" w:cs="Arial"/>
          <w:lang w:val="es-CO" w:eastAsia="es-CO"/>
        </w:rPr>
      </w:pPr>
      <w:r w:rsidRPr="0087478E">
        <w:rPr>
          <w:rFonts w:ascii="Arial" w:eastAsia="Arial" w:hAnsi="Arial" w:cs="Arial"/>
          <w:b/>
          <w:bCs/>
          <w:lang w:val="es-CO" w:eastAsia="es-CO"/>
        </w:rPr>
        <w:t>Plan de acción para el tratamiento de riesgos</w:t>
      </w:r>
      <w:r w:rsidRPr="0087478E">
        <w:rPr>
          <w:rFonts w:ascii="Arial" w:eastAsia="Arial" w:hAnsi="Arial" w:cs="Arial"/>
          <w:lang w:val="es-CO" w:eastAsia="es-CO"/>
        </w:rPr>
        <w:t>:</w:t>
      </w:r>
      <w:r w:rsidR="00243BBE" w:rsidRPr="0087478E">
        <w:rPr>
          <w:rFonts w:ascii="Arial" w:eastAsia="Arial" w:hAnsi="Arial" w:cs="Arial"/>
          <w:lang w:val="es-CO" w:eastAsia="es-CO"/>
        </w:rPr>
        <w:t xml:space="preserve"> </w:t>
      </w:r>
      <w:r w:rsidRPr="0087478E">
        <w:rPr>
          <w:rFonts w:ascii="Arial" w:eastAsia="Arial" w:hAnsi="Arial" w:cs="Arial"/>
          <w:lang w:val="es-CO" w:eastAsia="es-CO"/>
        </w:rPr>
        <w:t>Se recomienda a los procesos asegurarse de que las actividades complementarias para el tratamiento de riesgos, contenidas en el plan de acción, sean distintas a los controles. Además, dichas actividades deben contar con una estructura clara, que incluya un responsable, una fecha de implementación y un producto o resultado esperado.</w:t>
      </w:r>
    </w:p>
    <w:p w14:paraId="3BF420B2" w14:textId="77777777" w:rsidR="00CB31D8" w:rsidRPr="00CB31D8" w:rsidRDefault="00CB31D8" w:rsidP="00FB0DAC">
      <w:pPr>
        <w:ind w:left="720"/>
        <w:jc w:val="both"/>
        <w:rPr>
          <w:rFonts w:ascii="Arial" w:eastAsia="Arial" w:hAnsi="Arial" w:cs="Arial"/>
          <w:color w:val="215868" w:themeColor="accent5" w:themeShade="80"/>
          <w:lang w:val="es-CO" w:eastAsia="es-CO"/>
        </w:rPr>
      </w:pPr>
    </w:p>
    <w:p w14:paraId="3E9B2CBF" w14:textId="752081AE" w:rsidR="53F73864" w:rsidRPr="00CF5610" w:rsidRDefault="53F73864" w:rsidP="43B613FA">
      <w:pPr>
        <w:ind w:left="720"/>
        <w:rPr>
          <w:rFonts w:ascii="Arial" w:eastAsia="Arial" w:hAnsi="Arial" w:cs="Arial"/>
          <w:sz w:val="16"/>
          <w:szCs w:val="16"/>
          <w:lang w:eastAsia="es-CO"/>
        </w:rPr>
      </w:pPr>
      <w:r w:rsidRPr="00CF5610">
        <w:rPr>
          <w:rFonts w:ascii="Arial" w:eastAsia="Arial" w:hAnsi="Arial" w:cs="Arial"/>
          <w:sz w:val="16"/>
          <w:szCs w:val="16"/>
          <w:lang w:eastAsia="es-CO"/>
        </w:rPr>
        <w:t>Elaboro</w:t>
      </w:r>
      <w:r w:rsidR="00FD7D4C" w:rsidRPr="00CF5610">
        <w:rPr>
          <w:rFonts w:ascii="Arial" w:eastAsia="Arial" w:hAnsi="Arial" w:cs="Arial"/>
          <w:sz w:val="16"/>
          <w:szCs w:val="16"/>
          <w:lang w:eastAsia="es-CO"/>
        </w:rPr>
        <w:t>:</w:t>
      </w:r>
    </w:p>
    <w:p w14:paraId="657A49EA" w14:textId="3C0E8E08" w:rsidR="6A4F0E6D" w:rsidRPr="00CF5610" w:rsidRDefault="6A4F0E6D" w:rsidP="00231021">
      <w:pPr>
        <w:ind w:firstLine="708"/>
        <w:rPr>
          <w:rFonts w:ascii="Arial" w:eastAsia="Arial" w:hAnsi="Arial" w:cs="Arial"/>
          <w:sz w:val="16"/>
          <w:szCs w:val="16"/>
        </w:rPr>
      </w:pPr>
      <w:r w:rsidRPr="07B47D1D">
        <w:rPr>
          <w:rFonts w:ascii="Arial" w:eastAsia="Arial" w:hAnsi="Arial" w:cs="Arial"/>
          <w:sz w:val="16"/>
          <w:szCs w:val="16"/>
          <w:lang w:val="es"/>
        </w:rPr>
        <w:t xml:space="preserve">Cristina Sierra - </w:t>
      </w:r>
      <w:r w:rsidRPr="07B47D1D">
        <w:rPr>
          <w:rFonts w:ascii="Arial" w:eastAsia="Arial" w:hAnsi="Arial" w:cs="Arial"/>
          <w:sz w:val="16"/>
          <w:szCs w:val="16"/>
        </w:rPr>
        <w:t>Profesional OAP</w:t>
      </w:r>
      <w:r w:rsidR="7835F041" w:rsidRPr="07B47D1D">
        <w:rPr>
          <w:rFonts w:ascii="Arial" w:eastAsia="Arial" w:hAnsi="Arial" w:cs="Arial"/>
          <w:sz w:val="16"/>
          <w:szCs w:val="16"/>
        </w:rPr>
        <w:t>. Proceso</w:t>
      </w:r>
      <w:r w:rsidR="0998D2B7" w:rsidRPr="07B47D1D">
        <w:rPr>
          <w:rFonts w:ascii="Arial" w:eastAsia="Arial" w:hAnsi="Arial" w:cs="Arial"/>
          <w:sz w:val="16"/>
          <w:szCs w:val="16"/>
        </w:rPr>
        <w:t xml:space="preserve"> </w:t>
      </w:r>
      <w:r w:rsidR="7835F041" w:rsidRPr="07B47D1D">
        <w:rPr>
          <w:rFonts w:ascii="Arial" w:eastAsia="Arial" w:hAnsi="Arial" w:cs="Arial"/>
          <w:sz w:val="16"/>
          <w:szCs w:val="16"/>
        </w:rPr>
        <w:t xml:space="preserve">GJUR </w:t>
      </w:r>
    </w:p>
    <w:p w14:paraId="3B9AD044" w14:textId="6E8B22A3" w:rsidR="7815DD13" w:rsidRPr="00CF5610" w:rsidRDefault="7815DD13" w:rsidP="00231021">
      <w:pPr>
        <w:ind w:firstLine="708"/>
        <w:rPr>
          <w:rFonts w:ascii="Arial" w:eastAsia="Arial" w:hAnsi="Arial" w:cs="Arial"/>
          <w:sz w:val="16"/>
          <w:szCs w:val="16"/>
          <w:lang w:val="es"/>
        </w:rPr>
      </w:pPr>
      <w:r w:rsidRPr="07B47D1D">
        <w:rPr>
          <w:rFonts w:ascii="Arial" w:eastAsia="Arial" w:hAnsi="Arial" w:cs="Arial"/>
          <w:sz w:val="16"/>
          <w:szCs w:val="16"/>
        </w:rPr>
        <w:t>Eri</w:t>
      </w:r>
      <w:r w:rsidR="18A4F731" w:rsidRPr="07B47D1D">
        <w:rPr>
          <w:rFonts w:ascii="Arial" w:eastAsia="Arial" w:hAnsi="Arial" w:cs="Arial"/>
          <w:sz w:val="16"/>
          <w:szCs w:val="16"/>
        </w:rPr>
        <w:t>c</w:t>
      </w:r>
      <w:r w:rsidRPr="07B47D1D">
        <w:rPr>
          <w:rFonts w:ascii="Arial" w:eastAsia="Arial" w:hAnsi="Arial" w:cs="Arial"/>
          <w:sz w:val="16"/>
          <w:szCs w:val="16"/>
        </w:rPr>
        <w:t>a Muñoz</w:t>
      </w:r>
      <w:r w:rsidR="45032701" w:rsidRPr="07B47D1D">
        <w:rPr>
          <w:rFonts w:ascii="Arial" w:eastAsia="Arial" w:hAnsi="Arial" w:cs="Arial"/>
          <w:sz w:val="16"/>
          <w:szCs w:val="16"/>
        </w:rPr>
        <w:t xml:space="preserve"> </w:t>
      </w:r>
      <w:r w:rsidRPr="07B47D1D">
        <w:rPr>
          <w:rFonts w:ascii="Arial" w:eastAsia="Arial" w:hAnsi="Arial" w:cs="Arial"/>
          <w:sz w:val="16"/>
          <w:szCs w:val="16"/>
        </w:rPr>
        <w:t>- Profesional OAP</w:t>
      </w:r>
      <w:r w:rsidR="2F40519A" w:rsidRPr="07B47D1D">
        <w:rPr>
          <w:rFonts w:ascii="Arial" w:eastAsia="Arial" w:hAnsi="Arial" w:cs="Arial"/>
          <w:sz w:val="16"/>
          <w:szCs w:val="16"/>
        </w:rPr>
        <w:t xml:space="preserve"> –</w:t>
      </w:r>
      <w:r w:rsidR="5ECCE24A" w:rsidRPr="07B47D1D">
        <w:rPr>
          <w:rFonts w:ascii="Arial" w:eastAsia="Arial" w:hAnsi="Arial" w:cs="Arial"/>
          <w:sz w:val="16"/>
          <w:szCs w:val="16"/>
        </w:rPr>
        <w:t>P</w:t>
      </w:r>
      <w:r w:rsidR="2F40519A" w:rsidRPr="07B47D1D">
        <w:rPr>
          <w:rFonts w:ascii="Arial" w:eastAsia="Arial" w:hAnsi="Arial" w:cs="Arial"/>
          <w:sz w:val="16"/>
          <w:szCs w:val="16"/>
        </w:rPr>
        <w:t>ro</w:t>
      </w:r>
      <w:proofErr w:type="spellStart"/>
      <w:r w:rsidR="2F40519A" w:rsidRPr="07B47D1D">
        <w:rPr>
          <w:rFonts w:ascii="Arial" w:eastAsia="Arial" w:hAnsi="Arial" w:cs="Arial"/>
          <w:sz w:val="16"/>
          <w:szCs w:val="16"/>
          <w:lang w:val="es"/>
        </w:rPr>
        <w:t>cesos</w:t>
      </w:r>
      <w:proofErr w:type="spellEnd"/>
      <w:r w:rsidR="2F40519A" w:rsidRPr="07B47D1D">
        <w:rPr>
          <w:rFonts w:ascii="Arial" w:eastAsia="Arial" w:hAnsi="Arial" w:cs="Arial"/>
          <w:sz w:val="16"/>
          <w:szCs w:val="16"/>
          <w:lang w:val="es"/>
        </w:rPr>
        <w:t xml:space="preserve"> </w:t>
      </w:r>
      <w:r w:rsidR="7F0FC2C6" w:rsidRPr="07B47D1D">
        <w:rPr>
          <w:rFonts w:ascii="Arial" w:eastAsia="Arial" w:hAnsi="Arial" w:cs="Arial"/>
          <w:sz w:val="16"/>
          <w:szCs w:val="16"/>
          <w:lang w:val="es"/>
        </w:rPr>
        <w:t>PCI</w:t>
      </w:r>
      <w:r w:rsidR="6C7B9F08" w:rsidRPr="07B47D1D">
        <w:rPr>
          <w:rFonts w:ascii="Arial" w:eastAsia="Arial" w:hAnsi="Arial" w:cs="Arial"/>
          <w:sz w:val="16"/>
          <w:szCs w:val="16"/>
          <w:lang w:val="es"/>
        </w:rPr>
        <w:t>,</w:t>
      </w:r>
      <w:r w:rsidR="7F0FC2C6" w:rsidRPr="07B47D1D">
        <w:rPr>
          <w:rFonts w:ascii="Arial" w:eastAsia="Arial" w:hAnsi="Arial" w:cs="Arial"/>
          <w:sz w:val="16"/>
          <w:szCs w:val="16"/>
          <w:lang w:val="es"/>
        </w:rPr>
        <w:t xml:space="preserve"> GEFI</w:t>
      </w:r>
      <w:r w:rsidR="5578E40A" w:rsidRPr="07B47D1D">
        <w:rPr>
          <w:rFonts w:ascii="Arial" w:eastAsia="Arial" w:hAnsi="Arial" w:cs="Arial"/>
          <w:sz w:val="16"/>
          <w:szCs w:val="16"/>
          <w:lang w:val="es"/>
        </w:rPr>
        <w:t>,</w:t>
      </w:r>
      <w:r w:rsidR="7F0FC2C6" w:rsidRPr="07B47D1D">
        <w:rPr>
          <w:rFonts w:ascii="Arial" w:eastAsia="Arial" w:hAnsi="Arial" w:cs="Arial"/>
          <w:sz w:val="16"/>
          <w:szCs w:val="16"/>
          <w:lang w:val="es"/>
        </w:rPr>
        <w:t xml:space="preserve"> GTHU</w:t>
      </w:r>
    </w:p>
    <w:p w14:paraId="71740AE6" w14:textId="1292B2A6" w:rsidR="3EA2E77F" w:rsidRPr="00CF5610" w:rsidRDefault="3EA2E77F" w:rsidP="00231021">
      <w:pPr>
        <w:ind w:firstLine="708"/>
        <w:rPr>
          <w:rFonts w:ascii="Arial" w:eastAsia="Arial" w:hAnsi="Arial" w:cs="Arial"/>
          <w:sz w:val="16"/>
          <w:szCs w:val="16"/>
          <w:lang w:val="es"/>
        </w:rPr>
      </w:pPr>
      <w:r w:rsidRPr="389DC952">
        <w:rPr>
          <w:rFonts w:ascii="Arial" w:eastAsia="Arial" w:hAnsi="Arial" w:cs="Arial"/>
          <w:sz w:val="16"/>
          <w:szCs w:val="16"/>
          <w:lang w:val="es"/>
        </w:rPr>
        <w:t>John Quintero Contratista OAP Proceso</w:t>
      </w:r>
      <w:r w:rsidR="79500AB3" w:rsidRPr="389DC952">
        <w:rPr>
          <w:rFonts w:ascii="Arial" w:eastAsia="Arial" w:hAnsi="Arial" w:cs="Arial"/>
          <w:sz w:val="16"/>
          <w:szCs w:val="16"/>
          <w:lang w:val="es"/>
        </w:rPr>
        <w:t>s</w:t>
      </w:r>
      <w:r w:rsidRPr="389DC952">
        <w:rPr>
          <w:rFonts w:ascii="Arial" w:eastAsia="Arial" w:hAnsi="Arial" w:cs="Arial"/>
          <w:sz w:val="16"/>
          <w:szCs w:val="16"/>
          <w:lang w:val="es"/>
        </w:rPr>
        <w:t xml:space="preserve"> COM</w:t>
      </w:r>
      <w:r w:rsidR="00ED7622" w:rsidRPr="389DC952">
        <w:rPr>
          <w:rFonts w:ascii="Arial" w:eastAsia="Arial" w:hAnsi="Arial" w:cs="Arial"/>
          <w:sz w:val="16"/>
          <w:szCs w:val="16"/>
          <w:lang w:val="es"/>
        </w:rPr>
        <w:t xml:space="preserve">, </w:t>
      </w:r>
      <w:r w:rsidR="00ED7622" w:rsidRPr="389DC952">
        <w:rPr>
          <w:rFonts w:ascii="Arial" w:eastAsia="Arial" w:hAnsi="Arial" w:cs="Arial"/>
          <w:sz w:val="16"/>
          <w:szCs w:val="16"/>
        </w:rPr>
        <w:t>GCON</w:t>
      </w:r>
    </w:p>
    <w:p w14:paraId="431CBC92" w14:textId="6ABCC385" w:rsidR="0D645517" w:rsidRPr="00CF5610" w:rsidRDefault="0D645517" w:rsidP="00231021">
      <w:pPr>
        <w:ind w:firstLine="708"/>
        <w:rPr>
          <w:rFonts w:ascii="Arial" w:eastAsia="Arial" w:hAnsi="Arial" w:cs="Arial"/>
          <w:sz w:val="16"/>
          <w:szCs w:val="16"/>
        </w:rPr>
      </w:pPr>
      <w:r w:rsidRPr="389DC952">
        <w:rPr>
          <w:rFonts w:ascii="Arial" w:eastAsia="Arial" w:hAnsi="Arial" w:cs="Arial"/>
          <w:sz w:val="16"/>
          <w:szCs w:val="16"/>
        </w:rPr>
        <w:t xml:space="preserve">Julio </w:t>
      </w:r>
      <w:proofErr w:type="spellStart"/>
      <w:r w:rsidRPr="389DC952">
        <w:rPr>
          <w:rFonts w:ascii="Arial" w:eastAsia="Arial" w:hAnsi="Arial" w:cs="Arial"/>
          <w:sz w:val="16"/>
          <w:szCs w:val="16"/>
        </w:rPr>
        <w:t>Guapacha</w:t>
      </w:r>
      <w:proofErr w:type="spellEnd"/>
      <w:r w:rsidRPr="389DC952">
        <w:rPr>
          <w:rFonts w:ascii="Arial" w:eastAsia="Arial" w:hAnsi="Arial" w:cs="Arial"/>
          <w:sz w:val="16"/>
          <w:szCs w:val="16"/>
        </w:rPr>
        <w:t xml:space="preserve"> </w:t>
      </w:r>
      <w:r w:rsidRPr="389DC952">
        <w:rPr>
          <w:rFonts w:ascii="Arial" w:eastAsia="Arial" w:hAnsi="Arial" w:cs="Arial"/>
          <w:sz w:val="16"/>
          <w:szCs w:val="16"/>
          <w:lang w:val="es"/>
        </w:rPr>
        <w:t>Contratista OAP Proceso</w:t>
      </w:r>
      <w:r w:rsidR="7EEABF1E" w:rsidRPr="389DC952">
        <w:rPr>
          <w:rFonts w:ascii="Arial" w:eastAsia="Arial" w:hAnsi="Arial" w:cs="Arial"/>
          <w:sz w:val="16"/>
          <w:szCs w:val="16"/>
          <w:lang w:val="es"/>
        </w:rPr>
        <w:t>s</w:t>
      </w:r>
      <w:r w:rsidRPr="389DC952">
        <w:rPr>
          <w:rFonts w:ascii="Arial" w:eastAsia="Arial" w:hAnsi="Arial" w:cs="Arial"/>
          <w:sz w:val="16"/>
          <w:szCs w:val="16"/>
          <w:lang w:val="es"/>
        </w:rPr>
        <w:t xml:space="preserve"> </w:t>
      </w:r>
      <w:r w:rsidR="31FCAA87" w:rsidRPr="389DC952">
        <w:rPr>
          <w:rFonts w:ascii="Arial" w:eastAsia="Arial" w:hAnsi="Arial" w:cs="Arial"/>
          <w:sz w:val="16"/>
          <w:szCs w:val="16"/>
          <w:lang w:val="es"/>
        </w:rPr>
        <w:t>DMIC</w:t>
      </w:r>
      <w:r w:rsidR="03428E2F" w:rsidRPr="389DC952">
        <w:rPr>
          <w:rFonts w:ascii="Arial" w:eastAsia="Arial" w:hAnsi="Arial" w:cs="Arial"/>
          <w:sz w:val="16"/>
          <w:szCs w:val="16"/>
          <w:lang w:val="es"/>
        </w:rPr>
        <w:t xml:space="preserve">, </w:t>
      </w:r>
      <w:r w:rsidRPr="389DC952">
        <w:rPr>
          <w:rFonts w:ascii="Arial" w:eastAsia="Arial" w:hAnsi="Arial" w:cs="Arial"/>
          <w:sz w:val="16"/>
          <w:szCs w:val="16"/>
          <w:lang w:val="es"/>
        </w:rPr>
        <w:t>SMCT</w:t>
      </w:r>
      <w:r w:rsidR="002172EE" w:rsidRPr="389DC952">
        <w:rPr>
          <w:rFonts w:ascii="Arial" w:eastAsia="Arial" w:hAnsi="Arial" w:cs="Arial"/>
          <w:sz w:val="16"/>
          <w:szCs w:val="16"/>
          <w:lang w:val="es"/>
        </w:rPr>
        <w:t xml:space="preserve"> </w:t>
      </w:r>
      <w:r w:rsidR="002172EE" w:rsidRPr="389DC952">
        <w:rPr>
          <w:rFonts w:ascii="Arial" w:eastAsia="Arial" w:hAnsi="Arial" w:cs="Arial"/>
          <w:sz w:val="16"/>
          <w:szCs w:val="16"/>
        </w:rPr>
        <w:t>GREF</w:t>
      </w:r>
    </w:p>
    <w:p w14:paraId="1B817124" w14:textId="66A5AC57" w:rsidR="00B03321" w:rsidRPr="00CF5610" w:rsidRDefault="00B03321" w:rsidP="00231021">
      <w:pPr>
        <w:ind w:firstLine="708"/>
        <w:rPr>
          <w:rFonts w:ascii="Arial" w:eastAsia="Arial" w:hAnsi="Arial" w:cs="Arial"/>
          <w:sz w:val="16"/>
          <w:szCs w:val="16"/>
          <w:lang w:val="es"/>
        </w:rPr>
      </w:pPr>
      <w:r w:rsidRPr="389DC952">
        <w:rPr>
          <w:rFonts w:ascii="Arial" w:eastAsia="Arial" w:hAnsi="Arial" w:cs="Arial"/>
          <w:sz w:val="16"/>
          <w:szCs w:val="16"/>
        </w:rPr>
        <w:t xml:space="preserve">Juan Pérez </w:t>
      </w:r>
      <w:r w:rsidRPr="389DC952">
        <w:rPr>
          <w:rFonts w:ascii="Arial" w:eastAsia="Arial" w:hAnsi="Arial" w:cs="Arial"/>
          <w:sz w:val="16"/>
          <w:szCs w:val="16"/>
          <w:lang w:val="es"/>
        </w:rPr>
        <w:t>Contratista OAP Proceso</w:t>
      </w:r>
      <w:r w:rsidR="5B7F4104" w:rsidRPr="389DC952">
        <w:rPr>
          <w:rFonts w:ascii="Arial" w:eastAsia="Arial" w:hAnsi="Arial" w:cs="Arial"/>
          <w:sz w:val="16"/>
          <w:szCs w:val="16"/>
          <w:lang w:val="es"/>
        </w:rPr>
        <w:t>s</w:t>
      </w:r>
      <w:r w:rsidRPr="389DC952">
        <w:rPr>
          <w:rFonts w:ascii="Arial" w:eastAsia="Arial" w:hAnsi="Arial" w:cs="Arial"/>
          <w:sz w:val="16"/>
          <w:szCs w:val="16"/>
          <w:lang w:val="es"/>
        </w:rPr>
        <w:t xml:space="preserve"> </w:t>
      </w:r>
      <w:r w:rsidRPr="389DC952">
        <w:rPr>
          <w:rFonts w:ascii="Arial" w:eastAsia="Arial" w:hAnsi="Arial" w:cs="Arial"/>
          <w:sz w:val="16"/>
          <w:szCs w:val="16"/>
        </w:rPr>
        <w:t>CODI</w:t>
      </w:r>
      <w:r w:rsidR="00FD7D4C" w:rsidRPr="389DC952">
        <w:rPr>
          <w:rFonts w:ascii="Arial" w:eastAsia="Arial" w:hAnsi="Arial" w:cs="Arial"/>
          <w:sz w:val="16"/>
          <w:szCs w:val="16"/>
        </w:rPr>
        <w:t>, EGTI</w:t>
      </w:r>
    </w:p>
    <w:p w14:paraId="50AFBE2B" w14:textId="7F6B40B9" w:rsidR="2263E4D2" w:rsidRPr="00CF5610" w:rsidRDefault="2263E4D2" w:rsidP="00231021">
      <w:pPr>
        <w:ind w:firstLine="708"/>
        <w:rPr>
          <w:rFonts w:ascii="Arial" w:eastAsia="Arial" w:hAnsi="Arial" w:cs="Arial"/>
          <w:sz w:val="16"/>
          <w:szCs w:val="16"/>
          <w:lang w:val="es"/>
        </w:rPr>
      </w:pPr>
      <w:r w:rsidRPr="389DC952">
        <w:rPr>
          <w:rFonts w:ascii="Arial" w:eastAsia="Arial" w:hAnsi="Arial" w:cs="Arial"/>
          <w:sz w:val="16"/>
          <w:szCs w:val="16"/>
        </w:rPr>
        <w:t xml:space="preserve">Nicolas </w:t>
      </w:r>
      <w:r w:rsidR="32EF7EA5" w:rsidRPr="389DC952">
        <w:rPr>
          <w:rFonts w:ascii="Arial" w:eastAsia="Arial" w:hAnsi="Arial" w:cs="Arial"/>
          <w:sz w:val="16"/>
          <w:szCs w:val="16"/>
        </w:rPr>
        <w:t>Rodríguez</w:t>
      </w:r>
      <w:r w:rsidRPr="389DC952">
        <w:rPr>
          <w:rFonts w:ascii="Arial" w:eastAsia="Arial" w:hAnsi="Arial" w:cs="Arial"/>
          <w:sz w:val="16"/>
          <w:szCs w:val="16"/>
        </w:rPr>
        <w:t xml:space="preserve"> </w:t>
      </w:r>
      <w:r w:rsidR="3722E914" w:rsidRPr="389DC952">
        <w:rPr>
          <w:rFonts w:ascii="Arial" w:eastAsia="Arial" w:hAnsi="Arial" w:cs="Arial"/>
          <w:sz w:val="16"/>
          <w:szCs w:val="16"/>
        </w:rPr>
        <w:t>-</w:t>
      </w:r>
      <w:r w:rsidRPr="389DC952">
        <w:rPr>
          <w:rFonts w:ascii="Arial" w:eastAsia="Arial" w:hAnsi="Arial" w:cs="Arial"/>
          <w:sz w:val="16"/>
          <w:szCs w:val="16"/>
        </w:rPr>
        <w:t xml:space="preserve"> </w:t>
      </w:r>
      <w:r w:rsidRPr="389DC952">
        <w:rPr>
          <w:rFonts w:ascii="Arial" w:eastAsia="Arial" w:hAnsi="Arial" w:cs="Arial"/>
          <w:sz w:val="16"/>
          <w:szCs w:val="16"/>
          <w:lang w:val="es"/>
        </w:rPr>
        <w:t>Contratista OAP Proceso</w:t>
      </w:r>
      <w:r w:rsidR="08442BD2" w:rsidRPr="389DC952">
        <w:rPr>
          <w:rFonts w:ascii="Arial" w:eastAsia="Arial" w:hAnsi="Arial" w:cs="Arial"/>
          <w:sz w:val="16"/>
          <w:szCs w:val="16"/>
          <w:lang w:val="es"/>
        </w:rPr>
        <w:t>s</w:t>
      </w:r>
      <w:r w:rsidRPr="389DC952">
        <w:rPr>
          <w:rFonts w:ascii="Arial" w:eastAsia="Arial" w:hAnsi="Arial" w:cs="Arial"/>
          <w:sz w:val="16"/>
          <w:szCs w:val="16"/>
          <w:lang w:val="es"/>
        </w:rPr>
        <w:t xml:space="preserve"> </w:t>
      </w:r>
      <w:r w:rsidR="00ED7622" w:rsidRPr="389DC952">
        <w:rPr>
          <w:rFonts w:ascii="Arial" w:eastAsia="Arial" w:hAnsi="Arial" w:cs="Arial"/>
          <w:sz w:val="16"/>
          <w:szCs w:val="16"/>
          <w:lang w:val="es"/>
        </w:rPr>
        <w:t>LMME</w:t>
      </w:r>
      <w:r w:rsidRPr="389DC952">
        <w:rPr>
          <w:rFonts w:ascii="Arial" w:eastAsia="Arial" w:hAnsi="Arial" w:cs="Arial"/>
          <w:sz w:val="16"/>
          <w:szCs w:val="16"/>
          <w:lang w:val="es"/>
        </w:rPr>
        <w:t>, GAM</w:t>
      </w:r>
      <w:r w:rsidR="00FD7D4C" w:rsidRPr="389DC952">
        <w:rPr>
          <w:rFonts w:ascii="Arial" w:eastAsia="Arial" w:hAnsi="Arial" w:cs="Arial"/>
          <w:sz w:val="16"/>
          <w:szCs w:val="16"/>
          <w:lang w:val="es"/>
        </w:rPr>
        <w:t xml:space="preserve">, </w:t>
      </w:r>
      <w:r w:rsidR="00FD7D4C" w:rsidRPr="389DC952">
        <w:rPr>
          <w:rFonts w:ascii="Arial" w:eastAsia="Arial" w:hAnsi="Arial" w:cs="Arial"/>
          <w:sz w:val="16"/>
          <w:szCs w:val="16"/>
        </w:rPr>
        <w:t>CEI</w:t>
      </w:r>
    </w:p>
    <w:p w14:paraId="7A4E837E" w14:textId="2568B53E" w:rsidR="168F40CD" w:rsidRPr="00CF5610" w:rsidRDefault="2263E4D2" w:rsidP="19B9DF08">
      <w:pPr>
        <w:ind w:firstLine="708"/>
        <w:rPr>
          <w:rFonts w:ascii="Arial" w:eastAsia="Arial" w:hAnsi="Arial" w:cs="Arial"/>
          <w:sz w:val="16"/>
          <w:szCs w:val="16"/>
        </w:rPr>
      </w:pPr>
      <w:r w:rsidRPr="19B9DF08">
        <w:rPr>
          <w:rFonts w:ascii="Arial" w:eastAsia="Arial" w:hAnsi="Arial" w:cs="Arial"/>
          <w:sz w:val="16"/>
          <w:szCs w:val="16"/>
        </w:rPr>
        <w:t>Natalia Norato Contratista OAP Proceso</w:t>
      </w:r>
      <w:r w:rsidR="449871AC" w:rsidRPr="19B9DF08">
        <w:rPr>
          <w:rFonts w:ascii="Arial" w:eastAsia="Arial" w:hAnsi="Arial" w:cs="Arial"/>
          <w:sz w:val="16"/>
          <w:szCs w:val="16"/>
        </w:rPr>
        <w:t>s</w:t>
      </w:r>
      <w:r w:rsidRPr="19B9DF08">
        <w:rPr>
          <w:rFonts w:ascii="Arial" w:eastAsia="Arial" w:hAnsi="Arial" w:cs="Arial"/>
          <w:sz w:val="16"/>
          <w:szCs w:val="16"/>
        </w:rPr>
        <w:t xml:space="preserve"> PRO, </w:t>
      </w:r>
      <w:r w:rsidR="00B03321" w:rsidRPr="19B9DF08">
        <w:rPr>
          <w:rFonts w:ascii="Arial" w:eastAsia="Arial" w:hAnsi="Arial" w:cs="Arial"/>
          <w:sz w:val="16"/>
          <w:szCs w:val="16"/>
        </w:rPr>
        <w:t>GLAB</w:t>
      </w:r>
      <w:r w:rsidRPr="19B9DF08">
        <w:rPr>
          <w:rFonts w:ascii="Arial" w:eastAsia="Arial" w:hAnsi="Arial" w:cs="Arial"/>
          <w:sz w:val="16"/>
          <w:szCs w:val="16"/>
        </w:rPr>
        <w:t>, INFRA</w:t>
      </w:r>
    </w:p>
    <w:p w14:paraId="5AB6EED5" w14:textId="37CB1D2A" w:rsidR="168F40CD" w:rsidRPr="00CF5610" w:rsidRDefault="7277FCA6" w:rsidP="00231021">
      <w:pPr>
        <w:ind w:firstLine="708"/>
        <w:rPr>
          <w:rFonts w:ascii="Arial" w:eastAsia="Arial" w:hAnsi="Arial" w:cs="Arial"/>
          <w:sz w:val="16"/>
          <w:szCs w:val="16"/>
          <w:lang w:val="es"/>
        </w:rPr>
      </w:pPr>
      <w:r w:rsidRPr="7F47EFA9">
        <w:rPr>
          <w:rFonts w:ascii="Arial" w:eastAsia="Arial" w:hAnsi="Arial" w:cs="Arial"/>
          <w:sz w:val="16"/>
          <w:szCs w:val="16"/>
          <w:lang w:val="es"/>
        </w:rPr>
        <w:lastRenderedPageBreak/>
        <w:t xml:space="preserve">Omar Giovanny </w:t>
      </w:r>
      <w:r w:rsidR="00C115D4" w:rsidRPr="7F47EFA9">
        <w:rPr>
          <w:rFonts w:ascii="Arial" w:eastAsia="Arial" w:hAnsi="Arial" w:cs="Arial"/>
          <w:sz w:val="16"/>
          <w:szCs w:val="16"/>
          <w:lang w:val="es"/>
        </w:rPr>
        <w:t xml:space="preserve">Contratista </w:t>
      </w:r>
      <w:r w:rsidRPr="7F47EFA9">
        <w:rPr>
          <w:rFonts w:ascii="Arial" w:eastAsia="Arial" w:hAnsi="Arial" w:cs="Arial"/>
          <w:sz w:val="16"/>
          <w:szCs w:val="16"/>
          <w:lang w:val="es"/>
        </w:rPr>
        <w:t>OAP P</w:t>
      </w:r>
      <w:r w:rsidR="30BB3D8D" w:rsidRPr="7F47EFA9">
        <w:rPr>
          <w:rFonts w:ascii="Arial" w:eastAsia="Arial" w:hAnsi="Arial" w:cs="Arial"/>
          <w:sz w:val="16"/>
          <w:szCs w:val="16"/>
          <w:lang w:val="es"/>
        </w:rPr>
        <w:t>r</w:t>
      </w:r>
      <w:r w:rsidRPr="7F47EFA9">
        <w:rPr>
          <w:rFonts w:ascii="Arial" w:eastAsia="Arial" w:hAnsi="Arial" w:cs="Arial"/>
          <w:sz w:val="16"/>
          <w:szCs w:val="16"/>
          <w:lang w:val="es"/>
        </w:rPr>
        <w:t>ocesos</w:t>
      </w:r>
      <w:r w:rsidR="640BB9ED" w:rsidRPr="7F47EFA9">
        <w:rPr>
          <w:rFonts w:ascii="Arial" w:eastAsia="Arial" w:hAnsi="Arial" w:cs="Arial"/>
          <w:sz w:val="16"/>
          <w:szCs w:val="16"/>
          <w:lang w:val="es"/>
        </w:rPr>
        <w:t xml:space="preserve"> DES, SRPI, GLA.</w:t>
      </w:r>
    </w:p>
    <w:p w14:paraId="5EB01254" w14:textId="6926A89A" w:rsidR="3A9E0F34" w:rsidRDefault="3A9E0F34" w:rsidP="7F47EFA9">
      <w:pPr>
        <w:ind w:firstLine="708"/>
        <w:rPr>
          <w:rFonts w:ascii="Arial" w:eastAsia="Arial" w:hAnsi="Arial" w:cs="Arial"/>
          <w:sz w:val="16"/>
          <w:szCs w:val="16"/>
          <w:lang w:val="es"/>
        </w:rPr>
      </w:pPr>
      <w:proofErr w:type="spellStart"/>
      <w:r w:rsidRPr="7F47EFA9">
        <w:rPr>
          <w:rFonts w:asciiTheme="minorHAnsi" w:eastAsiaTheme="minorEastAsia" w:hAnsiTheme="minorHAnsi" w:cstheme="minorBidi"/>
          <w:sz w:val="16"/>
          <w:szCs w:val="16"/>
        </w:rPr>
        <w:t>Gilber</w:t>
      </w:r>
      <w:proofErr w:type="spellEnd"/>
      <w:r w:rsidRPr="7F47EFA9">
        <w:rPr>
          <w:rFonts w:asciiTheme="minorHAnsi" w:eastAsiaTheme="minorEastAsia" w:hAnsiTheme="minorHAnsi" w:cstheme="minorBidi"/>
          <w:sz w:val="16"/>
          <w:szCs w:val="16"/>
        </w:rPr>
        <w:t xml:space="preserve"> Corrales – Contratista OTI – Oficial de seguridad de la información</w:t>
      </w:r>
    </w:p>
    <w:p w14:paraId="5D2DCEFE" w14:textId="62536436" w:rsidR="008C52BC" w:rsidRPr="00CF5610" w:rsidRDefault="008C52BC" w:rsidP="00231021">
      <w:pPr>
        <w:ind w:firstLine="708"/>
        <w:rPr>
          <w:rFonts w:ascii="Arial" w:eastAsia="Arial" w:hAnsi="Arial" w:cs="Arial"/>
          <w:sz w:val="16"/>
          <w:szCs w:val="16"/>
        </w:rPr>
      </w:pPr>
      <w:r>
        <w:tab/>
      </w:r>
    </w:p>
    <w:p w14:paraId="4082247C" w14:textId="3F46A740" w:rsidR="43B613FA" w:rsidRPr="00CF5610" w:rsidRDefault="43B613FA" w:rsidP="43B613FA">
      <w:pPr>
        <w:rPr>
          <w:rFonts w:ascii="Arial" w:eastAsia="Arial" w:hAnsi="Arial" w:cs="Arial"/>
          <w:lang w:eastAsia="es-CO"/>
        </w:rPr>
      </w:pPr>
    </w:p>
    <w:sectPr w:rsidR="43B613FA" w:rsidRPr="00CF5610" w:rsidSect="008150FD">
      <w:headerReference w:type="default" r:id="rId23"/>
      <w:footerReference w:type="default" r:id="rId24"/>
      <w:type w:val="continuous"/>
      <w:pgSz w:w="12240" w:h="15840"/>
      <w:pgMar w:top="1418" w:right="1134" w:bottom="567" w:left="1418" w:header="709" w:footer="27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6" w:author="Natalia Norato Mora" w:date="2024-09-23T17:58:00Z" w:initials="NM">
    <w:p w14:paraId="47C1F5F3" w14:textId="3F930E4E" w:rsidR="008868F9" w:rsidRDefault="00D56A75">
      <w:r>
        <w:annotationRef/>
      </w:r>
      <w:r>
        <w:fldChar w:fldCharType="begin"/>
      </w:r>
      <w:r>
        <w:instrText xml:space="preserve"> HYPERLINK "mailto:juan.perez@umv.gov.co"</w:instrText>
      </w:r>
      <w:bookmarkStart w:id="29" w:name="_@_47549ECC0ECF4B00A89F70DC01D5C9A2Z"/>
      <w:r>
        <w:fldChar w:fldCharType="separate"/>
      </w:r>
      <w:bookmarkEnd w:id="29"/>
      <w:r w:rsidRPr="68639964">
        <w:rPr>
          <w:noProof/>
        </w:rPr>
        <w:t>@Juan Camilo Perez Cuervo</w:t>
      </w:r>
      <w:r>
        <w:fldChar w:fldCharType="end"/>
      </w:r>
      <w:r w:rsidRPr="22CF27A7">
        <w:t xml:space="preserve"> </w:t>
      </w:r>
      <w:r>
        <w:fldChar w:fldCharType="begin"/>
      </w:r>
      <w:r>
        <w:instrText xml:space="preserve"> HYPERLINK "mailto:nicolas.rodriguez@umv.gov.co"</w:instrText>
      </w:r>
      <w:bookmarkStart w:id="30" w:name="_@_89762F0991F14961AEA0E9B6E12613D7Z"/>
      <w:r>
        <w:fldChar w:fldCharType="separate"/>
      </w:r>
      <w:bookmarkEnd w:id="30"/>
      <w:r w:rsidRPr="706950E6">
        <w:rPr>
          <w:noProof/>
        </w:rPr>
        <w:t>@Nicolas Rodriguez Ducat</w:t>
      </w:r>
      <w:r>
        <w:fldChar w:fldCharType="end"/>
      </w:r>
      <w:r w:rsidRPr="30B32FB0">
        <w:t xml:space="preserve"> </w:t>
      </w:r>
      <w:r>
        <w:fldChar w:fldCharType="begin"/>
      </w:r>
      <w:r>
        <w:instrText xml:space="preserve"> HYPERLINK "mailto:julio.guapacha@umv.gov.co"</w:instrText>
      </w:r>
      <w:bookmarkStart w:id="31" w:name="_@_DF2B6F820BA54F27AAB73734DAE6AC8CZ"/>
      <w:r>
        <w:fldChar w:fldCharType="separate"/>
      </w:r>
      <w:bookmarkEnd w:id="31"/>
      <w:r w:rsidRPr="5B7B2F9F">
        <w:rPr>
          <w:noProof/>
        </w:rPr>
        <w:t>@Julio Cesar Guapacha Osorio</w:t>
      </w:r>
      <w:r>
        <w:fldChar w:fldCharType="end"/>
      </w:r>
      <w:r w:rsidRPr="37B82F68">
        <w:t xml:space="preserve"> </w:t>
      </w:r>
      <w:r>
        <w:fldChar w:fldCharType="begin"/>
      </w:r>
      <w:r>
        <w:instrText xml:space="preserve"> HYPERLINK "mailto:erika.munoz@umv.gov.co"</w:instrText>
      </w:r>
      <w:bookmarkStart w:id="32" w:name="_@_E4F8130AB0D64548A3A8C4443A473497Z"/>
      <w:r>
        <w:fldChar w:fldCharType="separate"/>
      </w:r>
      <w:bookmarkEnd w:id="32"/>
      <w:r w:rsidRPr="14AF451A">
        <w:rPr>
          <w:noProof/>
        </w:rPr>
        <w:t>@Erika Andrea Munoz Orjuela</w:t>
      </w:r>
      <w:r>
        <w:fldChar w:fldCharType="end"/>
      </w:r>
      <w:r w:rsidRPr="50A7E04F">
        <w:t xml:space="preserve"> </w:t>
      </w:r>
      <w:r>
        <w:fldChar w:fldCharType="begin"/>
      </w:r>
      <w:r>
        <w:instrText xml:space="preserve"> HYPERLINK "mailto:johon.quintero@umv.gov.co"</w:instrText>
      </w:r>
      <w:bookmarkStart w:id="33" w:name="_@_EF16F12964EF45399E78D2DAD2B4C440Z"/>
      <w:r>
        <w:fldChar w:fldCharType="separate"/>
      </w:r>
      <w:bookmarkEnd w:id="33"/>
      <w:r w:rsidRPr="47363136">
        <w:rPr>
          <w:noProof/>
        </w:rPr>
        <w:t>@Johon Edgar Quintero Amaya</w:t>
      </w:r>
      <w:r>
        <w:fldChar w:fldCharType="end"/>
      </w:r>
      <w:r w:rsidRPr="7F63F056">
        <w:t xml:space="preserve"> Chicos por favor revisar que se necesita ajustar o actualizar del texto del informe para la parte de descripción de riesgos de corrupción</w:t>
      </w:r>
    </w:p>
  </w:comment>
  <w:comment w:id="27" w:author="Julio Cesar Guapacha Osorio" w:date="2024-09-24T12:44:00Z" w:initials="JO">
    <w:p w14:paraId="0C0E1FED" w14:textId="1271AE64" w:rsidR="00175292" w:rsidRDefault="00952A3D">
      <w:r>
        <w:annotationRef/>
      </w:r>
      <w:r>
        <w:fldChar w:fldCharType="begin"/>
      </w:r>
      <w:r>
        <w:instrText xml:space="preserve"> HYPERLINK "mailto:natalia.norato@umv.gov.co"</w:instrText>
      </w:r>
      <w:bookmarkStart w:id="34" w:name="_@_8F61FAE4BD7547008461D786D48BAC0DZ"/>
      <w:r>
        <w:fldChar w:fldCharType="separate"/>
      </w:r>
      <w:bookmarkEnd w:id="34"/>
      <w:r w:rsidRPr="555C91BE">
        <w:rPr>
          <w:noProof/>
        </w:rPr>
        <w:t>@Natalia Norato Mora</w:t>
      </w:r>
      <w:r>
        <w:fldChar w:fldCharType="end"/>
      </w:r>
      <w:r w:rsidRPr="568FAACC">
        <w:t xml:space="preserve">  Se complementa redapción de SMCT , ok, es lo mismo que se reporto en monitoreo, sin más obswervaciones.</w:t>
      </w:r>
    </w:p>
  </w:comment>
  <w:comment w:id="28" w:author="Nicolas Rodriguez Ducat" w:date="2024-09-25T23:12:00Z" w:initials="ND">
    <w:p w14:paraId="7F7AA15C" w14:textId="145CB51E" w:rsidR="00175292" w:rsidRDefault="00952A3D">
      <w:r>
        <w:annotationRef/>
      </w:r>
      <w:r>
        <w:fldChar w:fldCharType="begin"/>
      </w:r>
      <w:r>
        <w:instrText xml:space="preserve"> HYPERLINK "mailto:natalia.norato@umv.gov.co"</w:instrText>
      </w:r>
      <w:bookmarkStart w:id="35" w:name="_@_030BDDA3969942D38C696EB262CB1906Z"/>
      <w:r>
        <w:fldChar w:fldCharType="separate"/>
      </w:r>
      <w:bookmarkEnd w:id="35"/>
      <w:r w:rsidRPr="6605A193">
        <w:rPr>
          <w:noProof/>
        </w:rPr>
        <w:t>@Natalia Norato Mora</w:t>
      </w:r>
      <w:r>
        <w:fldChar w:fldCharType="end"/>
      </w:r>
      <w:r w:rsidRPr="5CAE1126">
        <w:t xml:space="preserve">  se actualiza texto según monitoreo.</w:t>
      </w:r>
    </w:p>
  </w:comment>
  <w:comment w:id="43" w:author="Natalia Norato Mora" w:date="2024-09-24T12:06:00Z" w:initials="NM">
    <w:p w14:paraId="245872FF" w14:textId="3A7C7A13" w:rsidR="00175292" w:rsidRDefault="00952A3D">
      <w:r>
        <w:annotationRef/>
      </w:r>
      <w:r>
        <w:fldChar w:fldCharType="begin"/>
      </w:r>
      <w:r>
        <w:instrText xml:space="preserve"> HYPERLINK "mailto:juan.perez@umv.gov.co"</w:instrText>
      </w:r>
      <w:bookmarkStart w:id="44" w:name="_@_B46D3AA013D744938020ABBF6785440FZ"/>
      <w:r>
        <w:fldChar w:fldCharType="separate"/>
      </w:r>
      <w:bookmarkEnd w:id="44"/>
      <w:r w:rsidRPr="3075FB96">
        <w:rPr>
          <w:noProof/>
        </w:rPr>
        <w:t>@Juan Camilo Perez Cuervo</w:t>
      </w:r>
      <w:r>
        <w:fldChar w:fldCharType="end"/>
      </w:r>
      <w:r w:rsidRPr="61D6D4BD">
        <w:t xml:space="preserve"> porfa revisas la observación que se dejo el 1er cuatrimestres a ver si la dejamos </w:t>
      </w:r>
    </w:p>
  </w:comment>
  <w:comment w:id="45" w:author="Natalia Norato Mora" w:date="2024-09-24T12:06:00Z" w:initials="NM">
    <w:p w14:paraId="7D468A09" w14:textId="3C8D1521" w:rsidR="00175292" w:rsidRDefault="00952A3D">
      <w:r>
        <w:annotationRef/>
      </w:r>
      <w:r>
        <w:fldChar w:fldCharType="begin"/>
      </w:r>
      <w:r>
        <w:instrText xml:space="preserve"> HYPERLINK "mailto:johon.quintero@umv.gov.co"</w:instrText>
      </w:r>
      <w:bookmarkStart w:id="46" w:name="_@_CD4B1314C06A47C49AC74476F367854AZ"/>
      <w:r>
        <w:fldChar w:fldCharType="separate"/>
      </w:r>
      <w:bookmarkEnd w:id="46"/>
      <w:r w:rsidRPr="7D836361">
        <w:rPr>
          <w:noProof/>
        </w:rPr>
        <w:t>@Johon Edgar Quintero Amaya</w:t>
      </w:r>
      <w:r>
        <w:fldChar w:fldCharType="end"/>
      </w:r>
      <w:r w:rsidRPr="5F8AF3CF">
        <w:t xml:space="preserve"> porfa revisas la observación que se dejo el 1er cuatrimestres a ver si la dejamos </w:t>
      </w:r>
    </w:p>
  </w:comment>
  <w:comment w:id="47" w:author="Natalia Norato Mora" w:date="2024-09-24T12:09:00Z" w:initials="NM">
    <w:p w14:paraId="084CF8D1" w14:textId="4778A3EE" w:rsidR="00175292" w:rsidRDefault="00952A3D">
      <w:r>
        <w:annotationRef/>
      </w:r>
      <w:r>
        <w:fldChar w:fldCharType="begin"/>
      </w:r>
      <w:r>
        <w:instrText xml:space="preserve"> HYPERLINK "mailto:juan.perez@umv.gov.co"</w:instrText>
      </w:r>
      <w:bookmarkStart w:id="48" w:name="_@_4A8C69F89AD9413AA26BC7D618E25009Z"/>
      <w:r>
        <w:fldChar w:fldCharType="separate"/>
      </w:r>
      <w:bookmarkEnd w:id="48"/>
      <w:r w:rsidRPr="0B8F75B2">
        <w:rPr>
          <w:noProof/>
        </w:rPr>
        <w:t>@Juan Camilo Perez Cuervo</w:t>
      </w:r>
      <w:r>
        <w:fldChar w:fldCharType="end"/>
      </w:r>
      <w:r w:rsidRPr="76E8E45E">
        <w:t xml:space="preserve"> porfa realizas la descripción de porque es parcial</w:t>
      </w:r>
    </w:p>
  </w:comment>
  <w:comment w:id="49" w:author="Natalia Norato Mora" w:date="2024-09-24T12:58:00Z" w:initials="NM">
    <w:p w14:paraId="37337DB7" w14:textId="7D41DB15" w:rsidR="00175292" w:rsidRDefault="00952A3D">
      <w:r>
        <w:annotationRef/>
      </w:r>
      <w:r>
        <w:fldChar w:fldCharType="begin"/>
      </w:r>
      <w:r>
        <w:instrText xml:space="preserve"> HYPERLINK "mailto:giovanny.garzon@umv.gov.co"</w:instrText>
      </w:r>
      <w:bookmarkStart w:id="50" w:name="_@_3F881C875A2C45B28D05BE47C0331460Z"/>
      <w:r>
        <w:fldChar w:fldCharType="separate"/>
      </w:r>
      <w:bookmarkEnd w:id="50"/>
      <w:r w:rsidRPr="62D5F2FE">
        <w:rPr>
          <w:noProof/>
        </w:rPr>
        <w:t>@Omar Giovanny Garzon Sanchez</w:t>
      </w:r>
      <w:r>
        <w:fldChar w:fldCharType="end"/>
      </w:r>
      <w:r w:rsidRPr="1748DB74">
        <w:t xml:space="preserve"> por favor describe el porque del incumplimiento</w:t>
      </w:r>
    </w:p>
  </w:comment>
  <w:comment w:id="51" w:author="Natalia Norato Mora" w:date="2024-09-24T13:01:00Z" w:initials="NM">
    <w:p w14:paraId="5F130526" w14:textId="69912C00" w:rsidR="00175292" w:rsidRDefault="00952A3D">
      <w:r>
        <w:annotationRef/>
      </w:r>
      <w:r>
        <w:fldChar w:fldCharType="begin"/>
      </w:r>
      <w:r>
        <w:instrText xml:space="preserve"> HYPERLINK "mailto:erika.munoz@umv.gov.co"</w:instrText>
      </w:r>
      <w:bookmarkStart w:id="52" w:name="_@_322CA5FC98A14A67828F3F092CFBC840Z"/>
      <w:r>
        <w:fldChar w:fldCharType="separate"/>
      </w:r>
      <w:bookmarkEnd w:id="52"/>
      <w:r w:rsidRPr="30BCACAF">
        <w:rPr>
          <w:noProof/>
        </w:rPr>
        <w:t>@Erika Andrea Munoz Orjuela</w:t>
      </w:r>
      <w:r>
        <w:fldChar w:fldCharType="end"/>
      </w:r>
      <w:r w:rsidRPr="53176295">
        <w:t xml:space="preserve"> por favor describe el porque del incumplimiento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7C1F5F3" w15:done="1"/>
  <w15:commentEx w15:paraId="0C0E1FED" w15:paraIdParent="47C1F5F3" w15:done="1"/>
  <w15:commentEx w15:paraId="7F7AA15C" w15:paraIdParent="47C1F5F3" w15:done="1"/>
  <w15:commentEx w15:paraId="245872FF" w15:done="1"/>
  <w15:commentEx w15:paraId="7D468A09" w15:done="1"/>
  <w15:commentEx w15:paraId="084CF8D1" w15:done="1"/>
  <w15:commentEx w15:paraId="37337DB7" w15:done="1"/>
  <w15:commentEx w15:paraId="5F13052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5EA1AEE" w16cex:dateUtc="2024-09-23T22:58:00Z">
    <w16cex:extLst>
      <w16:ext w16:uri="{CE6994B0-6A32-4C9F-8C6B-6E91EDA988CE}">
        <cr:reactions xmlns:cr="http://schemas.microsoft.com/office/comments/2020/reactions">
          <cr:reaction reactionType="1">
            <cr:reactionInfo dateUtc="2024-09-24T17:43:07Z">
              <cr:user userId="S::julio.guapacha@umv.gov.co::477f83fc-dd89-4c13-a2c2-e2e67943a5f2" userProvider="AD" userName="Julio Cesar Guapacha Osorio"/>
            </cr:reactionInfo>
          </cr:reaction>
        </cr:reactions>
      </w16:ext>
    </w16cex:extLst>
  </w16cex:commentExtensible>
  <w16cex:commentExtensible w16cex:durableId="5BC8D9ED" w16cex:dateUtc="2024-09-24T17:44:00Z"/>
  <w16cex:commentExtensible w16cex:durableId="3074C39A" w16cex:dateUtc="2024-09-26T04:12:00Z"/>
  <w16cex:commentExtensible w16cex:durableId="6D105E0F" w16cex:dateUtc="2024-09-24T17:06:00Z"/>
  <w16cex:commentExtensible w16cex:durableId="416F46B4" w16cex:dateUtc="2024-09-24T17:06:00Z"/>
  <w16cex:commentExtensible w16cex:durableId="1E5FB387" w16cex:dateUtc="2024-09-24T17:09:00Z"/>
  <w16cex:commentExtensible w16cex:durableId="4E437572" w16cex:dateUtc="2024-09-24T17:58:00Z"/>
  <w16cex:commentExtensible w16cex:durableId="2D03605F" w16cex:dateUtc="2024-09-24T18: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7C1F5F3" w16cid:durableId="05EA1AEE"/>
  <w16cid:commentId w16cid:paraId="0C0E1FED" w16cid:durableId="5BC8D9ED"/>
  <w16cid:commentId w16cid:paraId="7F7AA15C" w16cid:durableId="3074C39A"/>
  <w16cid:commentId w16cid:paraId="245872FF" w16cid:durableId="6D105E0F"/>
  <w16cid:commentId w16cid:paraId="7D468A09" w16cid:durableId="416F46B4"/>
  <w16cid:commentId w16cid:paraId="084CF8D1" w16cid:durableId="1E5FB387"/>
  <w16cid:commentId w16cid:paraId="37337DB7" w16cid:durableId="4E437572"/>
  <w16cid:commentId w16cid:paraId="5F130526" w16cid:durableId="2D03605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19FCCA" w14:textId="77777777" w:rsidR="00004407" w:rsidRDefault="00004407">
      <w:r>
        <w:separator/>
      </w:r>
    </w:p>
  </w:endnote>
  <w:endnote w:type="continuationSeparator" w:id="0">
    <w:p w14:paraId="665FEE55" w14:textId="77777777" w:rsidR="00004407" w:rsidRDefault="00004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osis">
    <w:charset w:val="00"/>
    <w:family w:val="auto"/>
    <w:pitch w:val="variable"/>
    <w:sig w:usb0="A00000BF" w:usb1="4000207B" w:usb2="00000000" w:usb3="00000000" w:csb0="00000093" w:csb1="00000000"/>
  </w:font>
  <w:font w:name="Arial Negrita">
    <w:altName w:val="Arial"/>
    <w:panose1 w:val="020B0704020202020204"/>
    <w:charset w:val="00"/>
    <w:family w:val="roman"/>
    <w:notTrueType/>
    <w:pitch w:val="default"/>
  </w:font>
  <w:font w:name="Yu Mincho">
    <w:altName w:val="游明朝"/>
    <w:charset w:val="80"/>
    <w:family w:val="roman"/>
    <w:pitch w:val="variable"/>
    <w:sig w:usb0="800002E7" w:usb1="2AC7FCFF" w:usb2="00000012" w:usb3="00000000" w:csb0="0002009F" w:csb1="00000000"/>
  </w:font>
  <w:font w:name="Museo Sans Cond 900">
    <w:altName w:val="Calibri"/>
    <w:panose1 w:val="00000000000000000000"/>
    <w:charset w:val="4D"/>
    <w:family w:val="auto"/>
    <w:notTrueType/>
    <w:pitch w:val="variable"/>
    <w:sig w:usb0="00000007" w:usb1="00000001" w:usb2="00000000" w:usb3="00000000" w:csb0="00000093" w:csb1="00000000"/>
  </w:font>
  <w:font w:name="Museo Sans 500">
    <w:altName w:val="Calibri"/>
    <w:panose1 w:val="00000000000000000000"/>
    <w:charset w:val="4D"/>
    <w:family w:val="auto"/>
    <w:notTrueType/>
    <w:pitch w:val="variable"/>
    <w:sig w:usb0="A00000AF" w:usb1="4000004A" w:usb2="00000000" w:usb3="00000000" w:csb0="00000093" w:csb1="00000000"/>
  </w:font>
  <w:font w:name="Aptos Narrow">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 w:name="Museo Sans 700">
    <w:altName w:val="Calibri"/>
    <w:panose1 w:val="00000000000000000000"/>
    <w:charset w:val="4D"/>
    <w:family w:val="auto"/>
    <w:notTrueType/>
    <w:pitch w:val="variable"/>
    <w:sig w:usb0="A00000A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74335" w14:textId="39CC58ED" w:rsidR="000B2E8F" w:rsidRPr="005843C2" w:rsidRDefault="000B2E8F" w:rsidP="1C5230FF">
    <w:pPr>
      <w:pStyle w:val="LO-Normal"/>
      <w:tabs>
        <w:tab w:val="center" w:pos="4419"/>
        <w:tab w:val="right" w:pos="8838"/>
      </w:tabs>
      <w:spacing w:after="0" w:line="180" w:lineRule="exact"/>
      <w:jc w:val="both"/>
      <w:rPr>
        <w:rFonts w:ascii="Museo Sans 500" w:eastAsia="Times New Roman" w:hAnsi="Museo Sans 500" w:cs="Arial"/>
        <w:color w:val="auto"/>
        <w:sz w:val="16"/>
        <w:szCs w:val="16"/>
        <w:shd w:val="clear" w:color="auto" w:fill="FFFFFF"/>
        <w:lang w:val="es-ES" w:eastAsia="es-ES" w:bidi="es-ES"/>
      </w:rPr>
    </w:pPr>
    <w:r w:rsidRPr="005843C2">
      <w:rPr>
        <w:rFonts w:ascii="Museo Sans Cond 900" w:hAnsi="Museo Sans Cond 900"/>
        <w:noProof/>
        <w:color w:val="7E8719"/>
        <w:sz w:val="24"/>
        <w:szCs w:val="24"/>
        <w:lang w:eastAsia="es-CO"/>
      </w:rPr>
      <w:drawing>
        <wp:anchor distT="0" distB="0" distL="114300" distR="114300" simplePos="0" relativeHeight="251660288" behindDoc="0" locked="0" layoutInCell="1" allowOverlap="1" wp14:anchorId="571886DE" wp14:editId="7E62DA33">
          <wp:simplePos x="0" y="0"/>
          <wp:positionH relativeFrom="column">
            <wp:posOffset>-883920</wp:posOffset>
          </wp:positionH>
          <wp:positionV relativeFrom="paragraph">
            <wp:posOffset>-237490</wp:posOffset>
          </wp:positionV>
          <wp:extent cx="609600" cy="124460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curso 2.png"/>
                  <pic:cNvPicPr/>
                </pic:nvPicPr>
                <pic:blipFill>
                  <a:blip r:embed="rId1">
                    <a:extLst>
                      <a:ext uri="{28A0092B-C50C-407E-A947-70E740481C1C}">
                        <a14:useLocalDpi xmlns:a14="http://schemas.microsoft.com/office/drawing/2010/main" val="0"/>
                      </a:ext>
                    </a:extLst>
                  </a:blip>
                  <a:stretch>
                    <a:fillRect/>
                  </a:stretch>
                </pic:blipFill>
                <pic:spPr>
                  <a:xfrm>
                    <a:off x="0" y="0"/>
                    <a:ext cx="609600" cy="1244600"/>
                  </a:xfrm>
                  <a:prstGeom prst="rect">
                    <a:avLst/>
                  </a:prstGeom>
                </pic:spPr>
              </pic:pic>
            </a:graphicData>
          </a:graphic>
          <wp14:sizeRelH relativeFrom="page">
            <wp14:pctWidth>0</wp14:pctWidth>
          </wp14:sizeRelH>
          <wp14:sizeRelV relativeFrom="page">
            <wp14:pctHeight>0</wp14:pctHeight>
          </wp14:sizeRelV>
        </wp:anchor>
      </w:drawing>
    </w:r>
    <w:r w:rsidR="1C5230FF" w:rsidRPr="1C5230FF">
      <w:rPr>
        <w:rFonts w:ascii="Museo Sans Cond 900" w:eastAsia="Times New Roman" w:hAnsi="Museo Sans Cond 900" w:cs="Arial"/>
        <w:color w:val="auto"/>
        <w:sz w:val="24"/>
        <w:szCs w:val="24"/>
        <w:shd w:val="clear" w:color="auto" w:fill="FFFFFF"/>
        <w:lang w:val="es-ES" w:eastAsia="es-ES" w:bidi="es-ES"/>
      </w:rPr>
      <w:t>Unidad Administrativa Especial de Rehabilitación y Mantenimiento Vial</w:t>
    </w:r>
  </w:p>
  <w:p w14:paraId="500E4626" w14:textId="06A244AE" w:rsidR="000B2E8F" w:rsidRPr="005843C2" w:rsidRDefault="000B2E8F" w:rsidP="1C5230FF">
    <w:pPr>
      <w:pStyle w:val="LO-Normal"/>
      <w:tabs>
        <w:tab w:val="center" w:pos="4419"/>
        <w:tab w:val="right" w:pos="8838"/>
      </w:tabs>
      <w:spacing w:after="0" w:line="180" w:lineRule="exact"/>
      <w:jc w:val="both"/>
      <w:rPr>
        <w:rFonts w:ascii="Arial" w:eastAsia="Times New Roman" w:hAnsi="Arial" w:cs="Arial"/>
        <w:color w:val="auto"/>
        <w:sz w:val="16"/>
        <w:szCs w:val="16"/>
        <w:shd w:val="clear" w:color="auto" w:fill="FFFFFF"/>
        <w:lang w:val="es-ES" w:eastAsia="es-ES" w:bidi="es-ES"/>
      </w:rPr>
    </w:pPr>
  </w:p>
  <w:p w14:paraId="005BF573" w14:textId="7129BB99" w:rsidR="000B2E8F" w:rsidRDefault="1C5230FF" w:rsidP="1C5230FF">
    <w:pPr>
      <w:pStyle w:val="LO-Normal"/>
      <w:tabs>
        <w:tab w:val="center" w:pos="4419"/>
        <w:tab w:val="right" w:pos="8838"/>
      </w:tabs>
      <w:spacing w:after="0" w:line="180" w:lineRule="exact"/>
      <w:jc w:val="both"/>
      <w:rPr>
        <w:rFonts w:ascii="Museo Sans 700" w:eastAsia="Times New Roman" w:hAnsi="Museo Sans 700" w:cs="Arial"/>
        <w:b/>
        <w:bCs/>
        <w:color w:val="auto"/>
        <w:sz w:val="16"/>
        <w:szCs w:val="16"/>
        <w:shd w:val="clear" w:color="auto" w:fill="FFFFFF"/>
        <w:lang w:val="es-ES" w:eastAsia="es-ES" w:bidi="es-ES"/>
      </w:rPr>
    </w:pPr>
    <w:r w:rsidRPr="1C5230FF">
      <w:rPr>
        <w:rFonts w:ascii="Museo Sans 700" w:eastAsia="Times New Roman" w:hAnsi="Museo Sans 700" w:cs="Arial"/>
        <w:b/>
        <w:bCs/>
        <w:color w:val="auto"/>
        <w:sz w:val="16"/>
        <w:szCs w:val="16"/>
        <w:shd w:val="clear" w:color="auto" w:fill="FFFFFF"/>
        <w:lang w:val="es-ES" w:eastAsia="es-ES" w:bidi="es-ES"/>
      </w:rPr>
      <w:t>Calle 26 No. 69-76, Edificio Elemento, Torre AIRE - piso 3 -Bogotá D.C. Colombia</w:t>
    </w:r>
  </w:p>
  <w:p w14:paraId="690ED836" w14:textId="425B8CA3" w:rsidR="000B2E8F" w:rsidRPr="005843C2" w:rsidRDefault="1C5230FF" w:rsidP="1C5230FF">
    <w:pPr>
      <w:pStyle w:val="LO-Normal"/>
      <w:tabs>
        <w:tab w:val="center" w:pos="4419"/>
        <w:tab w:val="right" w:pos="8838"/>
      </w:tabs>
      <w:spacing w:after="0" w:line="180" w:lineRule="exact"/>
      <w:jc w:val="both"/>
      <w:rPr>
        <w:rFonts w:ascii="Museo Sans 700" w:hAnsi="Museo Sans 700" w:cs="Arial"/>
        <w:b/>
        <w:bCs/>
        <w:color w:val="auto"/>
        <w:sz w:val="16"/>
        <w:szCs w:val="16"/>
        <w:shd w:val="clear" w:color="auto" w:fill="FFFFFF"/>
      </w:rPr>
    </w:pPr>
    <w:r w:rsidRPr="1C5230FF">
      <w:rPr>
        <w:rFonts w:ascii="Museo Sans 700" w:hAnsi="Museo Sans 700" w:cs="Arial"/>
        <w:b/>
        <w:bCs/>
        <w:color w:val="auto"/>
        <w:sz w:val="16"/>
        <w:szCs w:val="16"/>
        <w:shd w:val="clear" w:color="auto" w:fill="FFFFFF"/>
      </w:rPr>
      <w:t>Colombia.</w:t>
    </w:r>
    <w:r w:rsidR="00B528E7">
      <w:rPr>
        <w:rFonts w:ascii="Museo Sans 700" w:hAnsi="Museo Sans 700" w:cs="Arial"/>
        <w:b/>
        <w:bCs/>
        <w:color w:val="auto"/>
        <w:sz w:val="16"/>
        <w:szCs w:val="16"/>
        <w:shd w:val="clear" w:color="auto" w:fill="FFFFFF"/>
      </w:rPr>
      <w:t xml:space="preserve"> </w:t>
    </w:r>
    <w:r w:rsidRPr="1C5230FF">
      <w:rPr>
        <w:rFonts w:ascii="Museo Sans 700" w:hAnsi="Museo Sans 700" w:cs="Arial"/>
        <w:b/>
        <w:bCs/>
        <w:color w:val="auto"/>
        <w:sz w:val="16"/>
        <w:szCs w:val="16"/>
        <w:shd w:val="clear" w:color="auto" w:fill="FFFFFF"/>
      </w:rPr>
      <w:t>PBX (+57) 601-3779555 Ext.1001 - 1002</w:t>
    </w:r>
  </w:p>
  <w:p w14:paraId="62E3EB88" w14:textId="5DE97555" w:rsidR="000B2E8F" w:rsidRPr="005843C2" w:rsidRDefault="1C5230FF" w:rsidP="1C5230FF">
    <w:pPr>
      <w:pStyle w:val="LO-Normal"/>
      <w:tabs>
        <w:tab w:val="right" w:pos="5103"/>
      </w:tabs>
      <w:spacing w:after="0" w:line="180" w:lineRule="exact"/>
      <w:ind w:right="1041"/>
      <w:jc w:val="both"/>
      <w:rPr>
        <w:rStyle w:val="Hipervnculo"/>
        <w:rFonts w:ascii="Museo Sans 700" w:hAnsi="Museo Sans 700" w:cs="Arial"/>
        <w:b/>
        <w:bCs/>
        <w:color w:val="auto"/>
        <w:sz w:val="16"/>
        <w:szCs w:val="16"/>
        <w:shd w:val="clear" w:color="auto" w:fill="FFFFFF"/>
      </w:rPr>
    </w:pPr>
    <w:hyperlink r:id="rId2" w:history="1">
      <w:r w:rsidRPr="1C5230FF">
        <w:rPr>
          <w:rStyle w:val="Hipervnculo"/>
          <w:rFonts w:ascii="Museo Sans 700" w:hAnsi="Museo Sans 700" w:cs="Arial"/>
          <w:b/>
          <w:bCs/>
          <w:color w:val="auto"/>
          <w:sz w:val="20"/>
          <w:szCs w:val="20"/>
          <w:shd w:val="clear" w:color="auto" w:fill="FFFFFF"/>
        </w:rPr>
        <w:t>www.umv.gov.co</w:t>
      </w:r>
    </w:hyperlink>
  </w:p>
  <w:p w14:paraId="5CCFA76F" w14:textId="7BE07652" w:rsidR="000B2E8F" w:rsidRPr="009F403E" w:rsidRDefault="000B2E8F" w:rsidP="1C5230FF">
    <w:pPr>
      <w:pStyle w:val="LO-Normal"/>
      <w:tabs>
        <w:tab w:val="right" w:pos="5103"/>
      </w:tabs>
      <w:spacing w:after="0" w:line="180" w:lineRule="exact"/>
      <w:ind w:right="1041"/>
      <w:jc w:val="both"/>
      <w:rPr>
        <w:rFonts w:ascii="Arial" w:hAnsi="Arial" w:cs="Arial"/>
        <w:color w:val="auto"/>
        <w:sz w:val="16"/>
        <w:szCs w:val="16"/>
      </w:rPr>
    </w:pPr>
  </w:p>
  <w:p w14:paraId="4F01DB7F" w14:textId="3F66F0D8" w:rsidR="000B2E8F" w:rsidRDefault="000B2E8F" w:rsidP="1C5230F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725B3B" w14:textId="77777777" w:rsidR="00004407" w:rsidRDefault="00004407">
      <w:r>
        <w:separator/>
      </w:r>
    </w:p>
  </w:footnote>
  <w:footnote w:type="continuationSeparator" w:id="0">
    <w:p w14:paraId="376CFEC1" w14:textId="77777777" w:rsidR="00004407" w:rsidRDefault="000044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E4D79" w14:textId="137F1251" w:rsidR="000B2E8F" w:rsidRDefault="1C5230FF" w:rsidP="1C5230FF">
    <w:pPr>
      <w:pStyle w:val="Encabezado"/>
      <w:jc w:val="center"/>
    </w:pPr>
    <w:r>
      <w:rPr>
        <w:noProof/>
      </w:rPr>
      <w:drawing>
        <wp:inline distT="0" distB="0" distL="0" distR="0" wp14:anchorId="0CEE7150" wp14:editId="7EB5C8ED">
          <wp:extent cx="2590800" cy="5715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
                    <a:extLst>
                      <a:ext uri="{28A0092B-C50C-407E-A947-70E740481C1C}">
                        <a14:useLocalDpi xmlns:a14="http://schemas.microsoft.com/office/drawing/2010/main" val="0"/>
                      </a:ext>
                    </a:extLst>
                  </a:blip>
                  <a:stretch>
                    <a:fillRect/>
                  </a:stretch>
                </pic:blipFill>
                <pic:spPr>
                  <a:xfrm>
                    <a:off x="0" y="0"/>
                    <a:ext cx="2590800" cy="571500"/>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qsQ0/h7EJ5LXqV" int2:id="EVV3nbaD">
      <int2:state int2:value="Rejected" int2:type="AugLoop_Text_Critique"/>
    </int2:textHash>
    <int2:textHash int2:hashCode="WWmjwiBPw1o7L+" int2:id="V1KJPBUm">
      <int2:state int2:value="Rejected" int2:type="AugLoop_Text_Critique"/>
    </int2:textHash>
    <int2:textHash int2:hashCode="Og0lgSl0MwXoGT" int2:id="pyTt97q1">
      <int2:state int2:value="Rejected" int2:type="AugLoop_Text_Critique"/>
    </int2:textHash>
    <int2:textHash int2:hashCode="aeaZvB+Sy5Ks+z" int2:id="xWsLh1y6">
      <int2:state int2:value="Rejected" int2:type="AugLoop_Text_Critique"/>
    </int2:textHash>
    <int2:textHash int2:hashCode="eqUB1PnMJc2nAG" int2:id="GpizjGGL">
      <int2:state int2:value="Rejected" int2:type="AugLoop_Text_Critique"/>
    </int2:textHash>
    <int2:textHash int2:hashCode="EY6AwJSDOq8TEv" int2:id="xHEtGpt0">
      <int2:state int2:value="Rejected" int2:type="AugLoop_Text_Critique"/>
    </int2:textHash>
    <int2:textHash int2:hashCode="z6tAI72UpPZRhg" int2:id="o7HuiFqk">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2A3106"/>
    <w:multiLevelType w:val="hybridMultilevel"/>
    <w:tmpl w:val="87460D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9F75C0"/>
    <w:multiLevelType w:val="hybridMultilevel"/>
    <w:tmpl w:val="4F3ADD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324C7BB"/>
    <w:multiLevelType w:val="hybridMultilevel"/>
    <w:tmpl w:val="D5D85176"/>
    <w:lvl w:ilvl="0" w:tplc="9D065692">
      <w:start w:val="1"/>
      <w:numFmt w:val="bullet"/>
      <w:lvlText w:val="-"/>
      <w:lvlJc w:val="left"/>
      <w:pPr>
        <w:ind w:left="720" w:hanging="360"/>
      </w:pPr>
      <w:rPr>
        <w:rFonts w:ascii="Calibri" w:hAnsi="Calibri" w:hint="default"/>
      </w:rPr>
    </w:lvl>
    <w:lvl w:ilvl="1" w:tplc="97A65FAA">
      <w:start w:val="1"/>
      <w:numFmt w:val="bullet"/>
      <w:lvlText w:val="o"/>
      <w:lvlJc w:val="left"/>
      <w:pPr>
        <w:ind w:left="1440" w:hanging="360"/>
      </w:pPr>
      <w:rPr>
        <w:rFonts w:ascii="Courier New" w:hAnsi="Courier New" w:hint="default"/>
      </w:rPr>
    </w:lvl>
    <w:lvl w:ilvl="2" w:tplc="58042216">
      <w:start w:val="1"/>
      <w:numFmt w:val="bullet"/>
      <w:lvlText w:val=""/>
      <w:lvlJc w:val="left"/>
      <w:pPr>
        <w:ind w:left="2160" w:hanging="360"/>
      </w:pPr>
      <w:rPr>
        <w:rFonts w:ascii="Wingdings" w:hAnsi="Wingdings" w:hint="default"/>
      </w:rPr>
    </w:lvl>
    <w:lvl w:ilvl="3" w:tplc="EEB2CABA">
      <w:start w:val="1"/>
      <w:numFmt w:val="bullet"/>
      <w:lvlText w:val=""/>
      <w:lvlJc w:val="left"/>
      <w:pPr>
        <w:ind w:left="2880" w:hanging="360"/>
      </w:pPr>
      <w:rPr>
        <w:rFonts w:ascii="Symbol" w:hAnsi="Symbol" w:hint="default"/>
      </w:rPr>
    </w:lvl>
    <w:lvl w:ilvl="4" w:tplc="FA6A5A14">
      <w:start w:val="1"/>
      <w:numFmt w:val="bullet"/>
      <w:lvlText w:val="o"/>
      <w:lvlJc w:val="left"/>
      <w:pPr>
        <w:ind w:left="3600" w:hanging="360"/>
      </w:pPr>
      <w:rPr>
        <w:rFonts w:ascii="Courier New" w:hAnsi="Courier New" w:hint="default"/>
      </w:rPr>
    </w:lvl>
    <w:lvl w:ilvl="5" w:tplc="1360B94C">
      <w:start w:val="1"/>
      <w:numFmt w:val="bullet"/>
      <w:lvlText w:val=""/>
      <w:lvlJc w:val="left"/>
      <w:pPr>
        <w:ind w:left="4320" w:hanging="360"/>
      </w:pPr>
      <w:rPr>
        <w:rFonts w:ascii="Wingdings" w:hAnsi="Wingdings" w:hint="default"/>
      </w:rPr>
    </w:lvl>
    <w:lvl w:ilvl="6" w:tplc="31CE2586">
      <w:start w:val="1"/>
      <w:numFmt w:val="bullet"/>
      <w:lvlText w:val=""/>
      <w:lvlJc w:val="left"/>
      <w:pPr>
        <w:ind w:left="5040" w:hanging="360"/>
      </w:pPr>
      <w:rPr>
        <w:rFonts w:ascii="Symbol" w:hAnsi="Symbol" w:hint="default"/>
      </w:rPr>
    </w:lvl>
    <w:lvl w:ilvl="7" w:tplc="FA844272">
      <w:start w:val="1"/>
      <w:numFmt w:val="bullet"/>
      <w:lvlText w:val="o"/>
      <w:lvlJc w:val="left"/>
      <w:pPr>
        <w:ind w:left="5760" w:hanging="360"/>
      </w:pPr>
      <w:rPr>
        <w:rFonts w:ascii="Courier New" w:hAnsi="Courier New" w:hint="default"/>
      </w:rPr>
    </w:lvl>
    <w:lvl w:ilvl="8" w:tplc="5C50D506">
      <w:start w:val="1"/>
      <w:numFmt w:val="bullet"/>
      <w:lvlText w:val=""/>
      <w:lvlJc w:val="left"/>
      <w:pPr>
        <w:ind w:left="6480" w:hanging="360"/>
      </w:pPr>
      <w:rPr>
        <w:rFonts w:ascii="Wingdings" w:hAnsi="Wingdings" w:hint="default"/>
      </w:rPr>
    </w:lvl>
  </w:abstractNum>
  <w:abstractNum w:abstractNumId="3" w15:restartNumberingAfterBreak="0">
    <w:nsid w:val="147A830C"/>
    <w:multiLevelType w:val="hybridMultilevel"/>
    <w:tmpl w:val="3600007E"/>
    <w:lvl w:ilvl="0" w:tplc="FFFFFFFF">
      <w:start w:val="1"/>
      <w:numFmt w:val="bullet"/>
      <w:lvlText w:val=""/>
      <w:lvlJc w:val="left"/>
      <w:pPr>
        <w:ind w:left="360" w:hanging="360"/>
      </w:pPr>
      <w:rPr>
        <w:rFonts w:ascii="Symbol" w:hAnsi="Symbol" w:hint="default"/>
      </w:rPr>
    </w:lvl>
    <w:lvl w:ilvl="1" w:tplc="F04AF1C8">
      <w:start w:val="1"/>
      <w:numFmt w:val="bullet"/>
      <w:lvlText w:val="o"/>
      <w:lvlJc w:val="left"/>
      <w:pPr>
        <w:ind w:left="1080" w:hanging="360"/>
      </w:pPr>
      <w:rPr>
        <w:rFonts w:ascii="Courier New" w:hAnsi="Courier New" w:hint="default"/>
      </w:rPr>
    </w:lvl>
    <w:lvl w:ilvl="2" w:tplc="1E482116">
      <w:start w:val="1"/>
      <w:numFmt w:val="bullet"/>
      <w:lvlText w:val=""/>
      <w:lvlJc w:val="left"/>
      <w:pPr>
        <w:ind w:left="1800" w:hanging="360"/>
      </w:pPr>
      <w:rPr>
        <w:rFonts w:ascii="Wingdings" w:hAnsi="Wingdings" w:hint="default"/>
      </w:rPr>
    </w:lvl>
    <w:lvl w:ilvl="3" w:tplc="9340A0E0">
      <w:start w:val="1"/>
      <w:numFmt w:val="bullet"/>
      <w:lvlText w:val=""/>
      <w:lvlJc w:val="left"/>
      <w:pPr>
        <w:ind w:left="2520" w:hanging="360"/>
      </w:pPr>
      <w:rPr>
        <w:rFonts w:ascii="Symbol" w:hAnsi="Symbol" w:hint="default"/>
      </w:rPr>
    </w:lvl>
    <w:lvl w:ilvl="4" w:tplc="1F60F354">
      <w:start w:val="1"/>
      <w:numFmt w:val="bullet"/>
      <w:lvlText w:val="o"/>
      <w:lvlJc w:val="left"/>
      <w:pPr>
        <w:ind w:left="3240" w:hanging="360"/>
      </w:pPr>
      <w:rPr>
        <w:rFonts w:ascii="Courier New" w:hAnsi="Courier New" w:hint="default"/>
      </w:rPr>
    </w:lvl>
    <w:lvl w:ilvl="5" w:tplc="5DBA00DE">
      <w:start w:val="1"/>
      <w:numFmt w:val="bullet"/>
      <w:lvlText w:val=""/>
      <w:lvlJc w:val="left"/>
      <w:pPr>
        <w:ind w:left="3960" w:hanging="360"/>
      </w:pPr>
      <w:rPr>
        <w:rFonts w:ascii="Wingdings" w:hAnsi="Wingdings" w:hint="default"/>
      </w:rPr>
    </w:lvl>
    <w:lvl w:ilvl="6" w:tplc="886030E8">
      <w:start w:val="1"/>
      <w:numFmt w:val="bullet"/>
      <w:lvlText w:val=""/>
      <w:lvlJc w:val="left"/>
      <w:pPr>
        <w:ind w:left="4680" w:hanging="360"/>
      </w:pPr>
      <w:rPr>
        <w:rFonts w:ascii="Symbol" w:hAnsi="Symbol" w:hint="default"/>
      </w:rPr>
    </w:lvl>
    <w:lvl w:ilvl="7" w:tplc="B8EA9E6E">
      <w:start w:val="1"/>
      <w:numFmt w:val="bullet"/>
      <w:lvlText w:val="o"/>
      <w:lvlJc w:val="left"/>
      <w:pPr>
        <w:ind w:left="5400" w:hanging="360"/>
      </w:pPr>
      <w:rPr>
        <w:rFonts w:ascii="Courier New" w:hAnsi="Courier New" w:hint="default"/>
      </w:rPr>
    </w:lvl>
    <w:lvl w:ilvl="8" w:tplc="7B501898">
      <w:start w:val="1"/>
      <w:numFmt w:val="bullet"/>
      <w:lvlText w:val=""/>
      <w:lvlJc w:val="left"/>
      <w:pPr>
        <w:ind w:left="6120" w:hanging="360"/>
      </w:pPr>
      <w:rPr>
        <w:rFonts w:ascii="Wingdings" w:hAnsi="Wingdings" w:hint="default"/>
      </w:rPr>
    </w:lvl>
  </w:abstractNum>
  <w:abstractNum w:abstractNumId="4" w15:restartNumberingAfterBreak="0">
    <w:nsid w:val="1A097862"/>
    <w:multiLevelType w:val="hybridMultilevel"/>
    <w:tmpl w:val="290054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940346A"/>
    <w:multiLevelType w:val="multilevel"/>
    <w:tmpl w:val="102CA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CFE908E"/>
    <w:multiLevelType w:val="hybridMultilevel"/>
    <w:tmpl w:val="00FE8E54"/>
    <w:lvl w:ilvl="0" w:tplc="C534F9CC">
      <w:start w:val="1"/>
      <w:numFmt w:val="bullet"/>
      <w:lvlText w:val=""/>
      <w:lvlJc w:val="left"/>
      <w:pPr>
        <w:ind w:left="720" w:hanging="360"/>
      </w:pPr>
      <w:rPr>
        <w:rFonts w:ascii="Symbol" w:hAnsi="Symbol" w:hint="default"/>
      </w:rPr>
    </w:lvl>
    <w:lvl w:ilvl="1" w:tplc="AF5498D6">
      <w:start w:val="1"/>
      <w:numFmt w:val="bullet"/>
      <w:lvlText w:val="o"/>
      <w:lvlJc w:val="left"/>
      <w:pPr>
        <w:ind w:left="1440" w:hanging="360"/>
      </w:pPr>
      <w:rPr>
        <w:rFonts w:ascii="Courier New" w:hAnsi="Courier New" w:hint="default"/>
      </w:rPr>
    </w:lvl>
    <w:lvl w:ilvl="2" w:tplc="E674A220">
      <w:start w:val="1"/>
      <w:numFmt w:val="bullet"/>
      <w:lvlText w:val=""/>
      <w:lvlJc w:val="left"/>
      <w:pPr>
        <w:ind w:left="2160" w:hanging="360"/>
      </w:pPr>
      <w:rPr>
        <w:rFonts w:ascii="Wingdings" w:hAnsi="Wingdings" w:hint="default"/>
      </w:rPr>
    </w:lvl>
    <w:lvl w:ilvl="3" w:tplc="139EF0B4">
      <w:start w:val="1"/>
      <w:numFmt w:val="bullet"/>
      <w:lvlText w:val=""/>
      <w:lvlJc w:val="left"/>
      <w:pPr>
        <w:ind w:left="2880" w:hanging="360"/>
      </w:pPr>
      <w:rPr>
        <w:rFonts w:ascii="Symbol" w:hAnsi="Symbol" w:hint="default"/>
      </w:rPr>
    </w:lvl>
    <w:lvl w:ilvl="4" w:tplc="E46CC996">
      <w:start w:val="1"/>
      <w:numFmt w:val="bullet"/>
      <w:lvlText w:val="o"/>
      <w:lvlJc w:val="left"/>
      <w:pPr>
        <w:ind w:left="3600" w:hanging="360"/>
      </w:pPr>
      <w:rPr>
        <w:rFonts w:ascii="Courier New" w:hAnsi="Courier New" w:hint="default"/>
      </w:rPr>
    </w:lvl>
    <w:lvl w:ilvl="5" w:tplc="06BE2A9E">
      <w:start w:val="1"/>
      <w:numFmt w:val="bullet"/>
      <w:lvlText w:val=""/>
      <w:lvlJc w:val="left"/>
      <w:pPr>
        <w:ind w:left="4320" w:hanging="360"/>
      </w:pPr>
      <w:rPr>
        <w:rFonts w:ascii="Wingdings" w:hAnsi="Wingdings" w:hint="default"/>
      </w:rPr>
    </w:lvl>
    <w:lvl w:ilvl="6" w:tplc="4880CA32">
      <w:start w:val="1"/>
      <w:numFmt w:val="bullet"/>
      <w:lvlText w:val=""/>
      <w:lvlJc w:val="left"/>
      <w:pPr>
        <w:ind w:left="5040" w:hanging="360"/>
      </w:pPr>
      <w:rPr>
        <w:rFonts w:ascii="Symbol" w:hAnsi="Symbol" w:hint="default"/>
      </w:rPr>
    </w:lvl>
    <w:lvl w:ilvl="7" w:tplc="64603870">
      <w:start w:val="1"/>
      <w:numFmt w:val="bullet"/>
      <w:lvlText w:val="o"/>
      <w:lvlJc w:val="left"/>
      <w:pPr>
        <w:ind w:left="5760" w:hanging="360"/>
      </w:pPr>
      <w:rPr>
        <w:rFonts w:ascii="Courier New" w:hAnsi="Courier New" w:hint="default"/>
      </w:rPr>
    </w:lvl>
    <w:lvl w:ilvl="8" w:tplc="768EB2B6">
      <w:start w:val="1"/>
      <w:numFmt w:val="bullet"/>
      <w:lvlText w:val=""/>
      <w:lvlJc w:val="left"/>
      <w:pPr>
        <w:ind w:left="6480" w:hanging="360"/>
      </w:pPr>
      <w:rPr>
        <w:rFonts w:ascii="Wingdings" w:hAnsi="Wingdings" w:hint="default"/>
      </w:rPr>
    </w:lvl>
  </w:abstractNum>
  <w:abstractNum w:abstractNumId="7" w15:restartNumberingAfterBreak="0">
    <w:nsid w:val="2D9A2D3B"/>
    <w:multiLevelType w:val="multilevel"/>
    <w:tmpl w:val="BE1E13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Arial" w:eastAsiaTheme="majorEastAsia" w:hAnsi="Arial" w:cstheme="majorBidi" w:hint="default"/>
      </w:rPr>
    </w:lvl>
    <w:lvl w:ilvl="2">
      <w:start w:val="1"/>
      <w:numFmt w:val="decimal"/>
      <w:isLgl/>
      <w:lvlText w:val="%1.%2.%3"/>
      <w:lvlJc w:val="left"/>
      <w:pPr>
        <w:ind w:left="1080" w:hanging="720"/>
      </w:pPr>
      <w:rPr>
        <w:rFonts w:ascii="Arial" w:eastAsiaTheme="majorEastAsia" w:hAnsi="Arial" w:cstheme="majorBidi" w:hint="default"/>
      </w:rPr>
    </w:lvl>
    <w:lvl w:ilvl="3">
      <w:start w:val="1"/>
      <w:numFmt w:val="decimal"/>
      <w:isLgl/>
      <w:lvlText w:val="%1.%2.%3.%4"/>
      <w:lvlJc w:val="left"/>
      <w:pPr>
        <w:ind w:left="1080" w:hanging="720"/>
      </w:pPr>
      <w:rPr>
        <w:rFonts w:ascii="Arial" w:eastAsiaTheme="majorEastAsia" w:hAnsi="Arial" w:cstheme="majorBidi" w:hint="default"/>
      </w:rPr>
    </w:lvl>
    <w:lvl w:ilvl="4">
      <w:start w:val="1"/>
      <w:numFmt w:val="decimal"/>
      <w:isLgl/>
      <w:lvlText w:val="%1.%2.%3.%4.%5"/>
      <w:lvlJc w:val="left"/>
      <w:pPr>
        <w:ind w:left="1440" w:hanging="1080"/>
      </w:pPr>
      <w:rPr>
        <w:rFonts w:ascii="Arial" w:eastAsiaTheme="majorEastAsia" w:hAnsi="Arial" w:cstheme="majorBidi" w:hint="default"/>
      </w:rPr>
    </w:lvl>
    <w:lvl w:ilvl="5">
      <w:start w:val="1"/>
      <w:numFmt w:val="decimal"/>
      <w:isLgl/>
      <w:lvlText w:val="%1.%2.%3.%4.%5.%6"/>
      <w:lvlJc w:val="left"/>
      <w:pPr>
        <w:ind w:left="1440" w:hanging="1080"/>
      </w:pPr>
      <w:rPr>
        <w:rFonts w:ascii="Arial" w:eastAsiaTheme="majorEastAsia" w:hAnsi="Arial" w:cstheme="majorBidi" w:hint="default"/>
      </w:rPr>
    </w:lvl>
    <w:lvl w:ilvl="6">
      <w:start w:val="1"/>
      <w:numFmt w:val="decimal"/>
      <w:isLgl/>
      <w:lvlText w:val="%1.%2.%3.%4.%5.%6.%7"/>
      <w:lvlJc w:val="left"/>
      <w:pPr>
        <w:ind w:left="1800" w:hanging="1440"/>
      </w:pPr>
      <w:rPr>
        <w:rFonts w:ascii="Arial" w:eastAsiaTheme="majorEastAsia" w:hAnsi="Arial" w:cstheme="majorBidi" w:hint="default"/>
      </w:rPr>
    </w:lvl>
    <w:lvl w:ilvl="7">
      <w:start w:val="1"/>
      <w:numFmt w:val="decimal"/>
      <w:isLgl/>
      <w:lvlText w:val="%1.%2.%3.%4.%5.%6.%7.%8"/>
      <w:lvlJc w:val="left"/>
      <w:pPr>
        <w:ind w:left="1800" w:hanging="1440"/>
      </w:pPr>
      <w:rPr>
        <w:rFonts w:ascii="Arial" w:eastAsiaTheme="majorEastAsia" w:hAnsi="Arial" w:cstheme="majorBidi" w:hint="default"/>
      </w:rPr>
    </w:lvl>
    <w:lvl w:ilvl="8">
      <w:start w:val="1"/>
      <w:numFmt w:val="decimal"/>
      <w:isLgl/>
      <w:lvlText w:val="%1.%2.%3.%4.%5.%6.%7.%8.%9"/>
      <w:lvlJc w:val="left"/>
      <w:pPr>
        <w:ind w:left="2160" w:hanging="1800"/>
      </w:pPr>
      <w:rPr>
        <w:rFonts w:ascii="Arial" w:eastAsiaTheme="majorEastAsia" w:hAnsi="Arial" w:cstheme="majorBidi" w:hint="default"/>
      </w:rPr>
    </w:lvl>
  </w:abstractNum>
  <w:abstractNum w:abstractNumId="8" w15:restartNumberingAfterBreak="0">
    <w:nsid w:val="51E0B0C5"/>
    <w:multiLevelType w:val="hybridMultilevel"/>
    <w:tmpl w:val="802A52F6"/>
    <w:lvl w:ilvl="0" w:tplc="12EAEEFC">
      <w:start w:val="1"/>
      <w:numFmt w:val="bullet"/>
      <w:lvlText w:val=""/>
      <w:lvlJc w:val="left"/>
      <w:pPr>
        <w:ind w:left="720" w:hanging="360"/>
      </w:pPr>
      <w:rPr>
        <w:rFonts w:ascii="Symbol" w:hAnsi="Symbol" w:hint="default"/>
      </w:rPr>
    </w:lvl>
    <w:lvl w:ilvl="1" w:tplc="BECC37CA">
      <w:start w:val="1"/>
      <w:numFmt w:val="bullet"/>
      <w:lvlText w:val="o"/>
      <w:lvlJc w:val="left"/>
      <w:pPr>
        <w:ind w:left="1440" w:hanging="360"/>
      </w:pPr>
      <w:rPr>
        <w:rFonts w:ascii="Courier New" w:hAnsi="Courier New" w:hint="default"/>
      </w:rPr>
    </w:lvl>
    <w:lvl w:ilvl="2" w:tplc="A1000418">
      <w:start w:val="1"/>
      <w:numFmt w:val="bullet"/>
      <w:lvlText w:val=""/>
      <w:lvlJc w:val="left"/>
      <w:pPr>
        <w:ind w:left="2160" w:hanging="360"/>
      </w:pPr>
      <w:rPr>
        <w:rFonts w:ascii="Wingdings" w:hAnsi="Wingdings" w:hint="default"/>
      </w:rPr>
    </w:lvl>
    <w:lvl w:ilvl="3" w:tplc="469C223E">
      <w:start w:val="1"/>
      <w:numFmt w:val="bullet"/>
      <w:lvlText w:val=""/>
      <w:lvlJc w:val="left"/>
      <w:pPr>
        <w:ind w:left="2880" w:hanging="360"/>
      </w:pPr>
      <w:rPr>
        <w:rFonts w:ascii="Symbol" w:hAnsi="Symbol" w:hint="default"/>
      </w:rPr>
    </w:lvl>
    <w:lvl w:ilvl="4" w:tplc="11A44438">
      <w:start w:val="1"/>
      <w:numFmt w:val="bullet"/>
      <w:lvlText w:val="o"/>
      <w:lvlJc w:val="left"/>
      <w:pPr>
        <w:ind w:left="3600" w:hanging="360"/>
      </w:pPr>
      <w:rPr>
        <w:rFonts w:ascii="Courier New" w:hAnsi="Courier New" w:hint="default"/>
      </w:rPr>
    </w:lvl>
    <w:lvl w:ilvl="5" w:tplc="810AD3A4">
      <w:start w:val="1"/>
      <w:numFmt w:val="bullet"/>
      <w:lvlText w:val=""/>
      <w:lvlJc w:val="left"/>
      <w:pPr>
        <w:ind w:left="4320" w:hanging="360"/>
      </w:pPr>
      <w:rPr>
        <w:rFonts w:ascii="Wingdings" w:hAnsi="Wingdings" w:hint="default"/>
      </w:rPr>
    </w:lvl>
    <w:lvl w:ilvl="6" w:tplc="EBF4B728">
      <w:start w:val="1"/>
      <w:numFmt w:val="bullet"/>
      <w:lvlText w:val=""/>
      <w:lvlJc w:val="left"/>
      <w:pPr>
        <w:ind w:left="5040" w:hanging="360"/>
      </w:pPr>
      <w:rPr>
        <w:rFonts w:ascii="Symbol" w:hAnsi="Symbol" w:hint="default"/>
      </w:rPr>
    </w:lvl>
    <w:lvl w:ilvl="7" w:tplc="2B44196E">
      <w:start w:val="1"/>
      <w:numFmt w:val="bullet"/>
      <w:lvlText w:val="o"/>
      <w:lvlJc w:val="left"/>
      <w:pPr>
        <w:ind w:left="5760" w:hanging="360"/>
      </w:pPr>
      <w:rPr>
        <w:rFonts w:ascii="Courier New" w:hAnsi="Courier New" w:hint="default"/>
      </w:rPr>
    </w:lvl>
    <w:lvl w:ilvl="8" w:tplc="04162918">
      <w:start w:val="1"/>
      <w:numFmt w:val="bullet"/>
      <w:lvlText w:val=""/>
      <w:lvlJc w:val="left"/>
      <w:pPr>
        <w:ind w:left="6480" w:hanging="360"/>
      </w:pPr>
      <w:rPr>
        <w:rFonts w:ascii="Wingdings" w:hAnsi="Wingdings" w:hint="default"/>
      </w:rPr>
    </w:lvl>
  </w:abstractNum>
  <w:abstractNum w:abstractNumId="9" w15:restartNumberingAfterBreak="0">
    <w:nsid w:val="5C6F9741"/>
    <w:multiLevelType w:val="hybridMultilevel"/>
    <w:tmpl w:val="34B2FF30"/>
    <w:lvl w:ilvl="0" w:tplc="60AE48E8">
      <w:start w:val="1"/>
      <w:numFmt w:val="bullet"/>
      <w:lvlText w:val=""/>
      <w:lvlJc w:val="left"/>
      <w:pPr>
        <w:ind w:left="720" w:hanging="360"/>
      </w:pPr>
      <w:rPr>
        <w:rFonts w:ascii="Symbol" w:hAnsi="Symbol" w:hint="default"/>
      </w:rPr>
    </w:lvl>
    <w:lvl w:ilvl="1" w:tplc="75141C34">
      <w:start w:val="1"/>
      <w:numFmt w:val="bullet"/>
      <w:lvlText w:val="o"/>
      <w:lvlJc w:val="left"/>
      <w:pPr>
        <w:ind w:left="1440" w:hanging="360"/>
      </w:pPr>
      <w:rPr>
        <w:rFonts w:ascii="Courier New" w:hAnsi="Courier New" w:hint="default"/>
      </w:rPr>
    </w:lvl>
    <w:lvl w:ilvl="2" w:tplc="69544A58">
      <w:start w:val="1"/>
      <w:numFmt w:val="bullet"/>
      <w:lvlText w:val=""/>
      <w:lvlJc w:val="left"/>
      <w:pPr>
        <w:ind w:left="2160" w:hanging="360"/>
      </w:pPr>
      <w:rPr>
        <w:rFonts w:ascii="Wingdings" w:hAnsi="Wingdings" w:hint="default"/>
      </w:rPr>
    </w:lvl>
    <w:lvl w:ilvl="3" w:tplc="78668250">
      <w:start w:val="1"/>
      <w:numFmt w:val="bullet"/>
      <w:lvlText w:val=""/>
      <w:lvlJc w:val="left"/>
      <w:pPr>
        <w:ind w:left="2880" w:hanging="360"/>
      </w:pPr>
      <w:rPr>
        <w:rFonts w:ascii="Symbol" w:hAnsi="Symbol" w:hint="default"/>
      </w:rPr>
    </w:lvl>
    <w:lvl w:ilvl="4" w:tplc="AC1659D0">
      <w:start w:val="1"/>
      <w:numFmt w:val="bullet"/>
      <w:lvlText w:val="o"/>
      <w:lvlJc w:val="left"/>
      <w:pPr>
        <w:ind w:left="3600" w:hanging="360"/>
      </w:pPr>
      <w:rPr>
        <w:rFonts w:ascii="Courier New" w:hAnsi="Courier New" w:hint="default"/>
      </w:rPr>
    </w:lvl>
    <w:lvl w:ilvl="5" w:tplc="F0D4A758">
      <w:start w:val="1"/>
      <w:numFmt w:val="bullet"/>
      <w:lvlText w:val=""/>
      <w:lvlJc w:val="left"/>
      <w:pPr>
        <w:ind w:left="4320" w:hanging="360"/>
      </w:pPr>
      <w:rPr>
        <w:rFonts w:ascii="Wingdings" w:hAnsi="Wingdings" w:hint="default"/>
      </w:rPr>
    </w:lvl>
    <w:lvl w:ilvl="6" w:tplc="56BCFFDC">
      <w:start w:val="1"/>
      <w:numFmt w:val="bullet"/>
      <w:lvlText w:val=""/>
      <w:lvlJc w:val="left"/>
      <w:pPr>
        <w:ind w:left="5040" w:hanging="360"/>
      </w:pPr>
      <w:rPr>
        <w:rFonts w:ascii="Symbol" w:hAnsi="Symbol" w:hint="default"/>
      </w:rPr>
    </w:lvl>
    <w:lvl w:ilvl="7" w:tplc="45424C8C">
      <w:start w:val="1"/>
      <w:numFmt w:val="bullet"/>
      <w:lvlText w:val="o"/>
      <w:lvlJc w:val="left"/>
      <w:pPr>
        <w:ind w:left="5760" w:hanging="360"/>
      </w:pPr>
      <w:rPr>
        <w:rFonts w:ascii="Courier New" w:hAnsi="Courier New" w:hint="default"/>
      </w:rPr>
    </w:lvl>
    <w:lvl w:ilvl="8" w:tplc="19D2FA9C">
      <w:start w:val="1"/>
      <w:numFmt w:val="bullet"/>
      <w:lvlText w:val=""/>
      <w:lvlJc w:val="left"/>
      <w:pPr>
        <w:ind w:left="6480" w:hanging="360"/>
      </w:pPr>
      <w:rPr>
        <w:rFonts w:ascii="Wingdings" w:hAnsi="Wingdings" w:hint="default"/>
      </w:rPr>
    </w:lvl>
  </w:abstractNum>
  <w:abstractNum w:abstractNumId="10" w15:restartNumberingAfterBreak="0">
    <w:nsid w:val="5FDC25C0"/>
    <w:multiLevelType w:val="hybridMultilevel"/>
    <w:tmpl w:val="3E9A0C64"/>
    <w:lvl w:ilvl="0" w:tplc="D6FE5C08">
      <w:start w:val="1"/>
      <w:numFmt w:val="bullet"/>
      <w:lvlText w:val=""/>
      <w:lvlJc w:val="left"/>
      <w:pPr>
        <w:ind w:left="720" w:hanging="360"/>
      </w:pPr>
      <w:rPr>
        <w:rFonts w:ascii="Symbol" w:hAnsi="Symbol" w:hint="default"/>
      </w:rPr>
    </w:lvl>
    <w:lvl w:ilvl="1" w:tplc="1F881584">
      <w:start w:val="1"/>
      <w:numFmt w:val="bullet"/>
      <w:lvlText w:val="o"/>
      <w:lvlJc w:val="left"/>
      <w:pPr>
        <w:ind w:left="1440" w:hanging="360"/>
      </w:pPr>
      <w:rPr>
        <w:rFonts w:ascii="Courier New" w:hAnsi="Courier New" w:hint="default"/>
      </w:rPr>
    </w:lvl>
    <w:lvl w:ilvl="2" w:tplc="ED009F04">
      <w:start w:val="1"/>
      <w:numFmt w:val="bullet"/>
      <w:lvlText w:val=""/>
      <w:lvlJc w:val="left"/>
      <w:pPr>
        <w:ind w:left="2160" w:hanging="360"/>
      </w:pPr>
      <w:rPr>
        <w:rFonts w:ascii="Wingdings" w:hAnsi="Wingdings" w:hint="default"/>
      </w:rPr>
    </w:lvl>
    <w:lvl w:ilvl="3" w:tplc="F70898B8">
      <w:start w:val="1"/>
      <w:numFmt w:val="bullet"/>
      <w:lvlText w:val=""/>
      <w:lvlJc w:val="left"/>
      <w:pPr>
        <w:ind w:left="2880" w:hanging="360"/>
      </w:pPr>
      <w:rPr>
        <w:rFonts w:ascii="Symbol" w:hAnsi="Symbol" w:hint="default"/>
      </w:rPr>
    </w:lvl>
    <w:lvl w:ilvl="4" w:tplc="71122188">
      <w:start w:val="1"/>
      <w:numFmt w:val="bullet"/>
      <w:lvlText w:val="o"/>
      <w:lvlJc w:val="left"/>
      <w:pPr>
        <w:ind w:left="3600" w:hanging="360"/>
      </w:pPr>
      <w:rPr>
        <w:rFonts w:ascii="Courier New" w:hAnsi="Courier New" w:hint="default"/>
      </w:rPr>
    </w:lvl>
    <w:lvl w:ilvl="5" w:tplc="9F4CC488">
      <w:start w:val="1"/>
      <w:numFmt w:val="bullet"/>
      <w:lvlText w:val=""/>
      <w:lvlJc w:val="left"/>
      <w:pPr>
        <w:ind w:left="4320" w:hanging="360"/>
      </w:pPr>
      <w:rPr>
        <w:rFonts w:ascii="Wingdings" w:hAnsi="Wingdings" w:hint="default"/>
      </w:rPr>
    </w:lvl>
    <w:lvl w:ilvl="6" w:tplc="390AA5F6">
      <w:start w:val="1"/>
      <w:numFmt w:val="bullet"/>
      <w:lvlText w:val=""/>
      <w:lvlJc w:val="left"/>
      <w:pPr>
        <w:ind w:left="5040" w:hanging="360"/>
      </w:pPr>
      <w:rPr>
        <w:rFonts w:ascii="Symbol" w:hAnsi="Symbol" w:hint="default"/>
      </w:rPr>
    </w:lvl>
    <w:lvl w:ilvl="7" w:tplc="6A34B710">
      <w:start w:val="1"/>
      <w:numFmt w:val="bullet"/>
      <w:lvlText w:val="o"/>
      <w:lvlJc w:val="left"/>
      <w:pPr>
        <w:ind w:left="5760" w:hanging="360"/>
      </w:pPr>
      <w:rPr>
        <w:rFonts w:ascii="Courier New" w:hAnsi="Courier New" w:hint="default"/>
      </w:rPr>
    </w:lvl>
    <w:lvl w:ilvl="8" w:tplc="52CA62CC">
      <w:start w:val="1"/>
      <w:numFmt w:val="bullet"/>
      <w:lvlText w:val=""/>
      <w:lvlJc w:val="left"/>
      <w:pPr>
        <w:ind w:left="6480" w:hanging="360"/>
      </w:pPr>
      <w:rPr>
        <w:rFonts w:ascii="Wingdings" w:hAnsi="Wingdings" w:hint="default"/>
      </w:rPr>
    </w:lvl>
  </w:abstractNum>
  <w:abstractNum w:abstractNumId="11" w15:restartNumberingAfterBreak="0">
    <w:nsid w:val="636B52F1"/>
    <w:multiLevelType w:val="hybridMultilevel"/>
    <w:tmpl w:val="54ACD3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F317E17"/>
    <w:multiLevelType w:val="multilevel"/>
    <w:tmpl w:val="57CA3D48"/>
    <w:lvl w:ilvl="0">
      <w:start w:val="1"/>
      <w:numFmt w:val="decimal"/>
      <w:lvlText w:val="%1."/>
      <w:lvlJc w:val="left"/>
      <w:pPr>
        <w:ind w:left="390" w:hanging="390"/>
      </w:pPr>
      <w:rPr>
        <w:rFonts w:hint="default"/>
      </w:rPr>
    </w:lvl>
    <w:lvl w:ilvl="1">
      <w:start w:val="1"/>
      <w:numFmt w:val="decimal"/>
      <w:pStyle w:val="Estilo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7145215F"/>
    <w:multiLevelType w:val="multilevel"/>
    <w:tmpl w:val="07E05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BFAEC7D"/>
    <w:multiLevelType w:val="hybridMultilevel"/>
    <w:tmpl w:val="8FE01630"/>
    <w:lvl w:ilvl="0" w:tplc="A9F6CDF8">
      <w:start w:val="1"/>
      <w:numFmt w:val="bullet"/>
      <w:lvlText w:val="·"/>
      <w:lvlJc w:val="left"/>
      <w:pPr>
        <w:ind w:left="720" w:hanging="360"/>
      </w:pPr>
      <w:rPr>
        <w:rFonts w:ascii="Symbol" w:hAnsi="Symbol" w:hint="default"/>
      </w:rPr>
    </w:lvl>
    <w:lvl w:ilvl="1" w:tplc="4FE8F264">
      <w:start w:val="1"/>
      <w:numFmt w:val="bullet"/>
      <w:lvlText w:val="o"/>
      <w:lvlJc w:val="left"/>
      <w:pPr>
        <w:ind w:left="1440" w:hanging="360"/>
      </w:pPr>
      <w:rPr>
        <w:rFonts w:ascii="Courier New" w:hAnsi="Courier New" w:hint="default"/>
      </w:rPr>
    </w:lvl>
    <w:lvl w:ilvl="2" w:tplc="8AA20BAA">
      <w:start w:val="1"/>
      <w:numFmt w:val="bullet"/>
      <w:lvlText w:val=""/>
      <w:lvlJc w:val="left"/>
      <w:pPr>
        <w:ind w:left="2160" w:hanging="360"/>
      </w:pPr>
      <w:rPr>
        <w:rFonts w:ascii="Wingdings" w:hAnsi="Wingdings" w:hint="default"/>
      </w:rPr>
    </w:lvl>
    <w:lvl w:ilvl="3" w:tplc="F4200BBE">
      <w:start w:val="1"/>
      <w:numFmt w:val="bullet"/>
      <w:lvlText w:val=""/>
      <w:lvlJc w:val="left"/>
      <w:pPr>
        <w:ind w:left="2880" w:hanging="360"/>
      </w:pPr>
      <w:rPr>
        <w:rFonts w:ascii="Symbol" w:hAnsi="Symbol" w:hint="default"/>
      </w:rPr>
    </w:lvl>
    <w:lvl w:ilvl="4" w:tplc="E912FFF6">
      <w:start w:val="1"/>
      <w:numFmt w:val="bullet"/>
      <w:lvlText w:val="o"/>
      <w:lvlJc w:val="left"/>
      <w:pPr>
        <w:ind w:left="3600" w:hanging="360"/>
      </w:pPr>
      <w:rPr>
        <w:rFonts w:ascii="Courier New" w:hAnsi="Courier New" w:hint="default"/>
      </w:rPr>
    </w:lvl>
    <w:lvl w:ilvl="5" w:tplc="0F300118">
      <w:start w:val="1"/>
      <w:numFmt w:val="bullet"/>
      <w:lvlText w:val=""/>
      <w:lvlJc w:val="left"/>
      <w:pPr>
        <w:ind w:left="4320" w:hanging="360"/>
      </w:pPr>
      <w:rPr>
        <w:rFonts w:ascii="Wingdings" w:hAnsi="Wingdings" w:hint="default"/>
      </w:rPr>
    </w:lvl>
    <w:lvl w:ilvl="6" w:tplc="6C7C7058">
      <w:start w:val="1"/>
      <w:numFmt w:val="bullet"/>
      <w:lvlText w:val=""/>
      <w:lvlJc w:val="left"/>
      <w:pPr>
        <w:ind w:left="5040" w:hanging="360"/>
      </w:pPr>
      <w:rPr>
        <w:rFonts w:ascii="Symbol" w:hAnsi="Symbol" w:hint="default"/>
      </w:rPr>
    </w:lvl>
    <w:lvl w:ilvl="7" w:tplc="541291EA">
      <w:start w:val="1"/>
      <w:numFmt w:val="bullet"/>
      <w:lvlText w:val="o"/>
      <w:lvlJc w:val="left"/>
      <w:pPr>
        <w:ind w:left="5760" w:hanging="360"/>
      </w:pPr>
      <w:rPr>
        <w:rFonts w:ascii="Courier New" w:hAnsi="Courier New" w:hint="default"/>
      </w:rPr>
    </w:lvl>
    <w:lvl w:ilvl="8" w:tplc="6922CA44">
      <w:start w:val="1"/>
      <w:numFmt w:val="bullet"/>
      <w:lvlText w:val=""/>
      <w:lvlJc w:val="left"/>
      <w:pPr>
        <w:ind w:left="6480" w:hanging="360"/>
      </w:pPr>
      <w:rPr>
        <w:rFonts w:ascii="Wingdings" w:hAnsi="Wingdings" w:hint="default"/>
      </w:rPr>
    </w:lvl>
  </w:abstractNum>
  <w:num w:numId="1" w16cid:durableId="112987856">
    <w:abstractNumId w:val="8"/>
  </w:num>
  <w:num w:numId="2" w16cid:durableId="129905191">
    <w:abstractNumId w:val="6"/>
  </w:num>
  <w:num w:numId="3" w16cid:durableId="701714352">
    <w:abstractNumId w:val="14"/>
  </w:num>
  <w:num w:numId="4" w16cid:durableId="495728175">
    <w:abstractNumId w:val="10"/>
  </w:num>
  <w:num w:numId="5" w16cid:durableId="731923296">
    <w:abstractNumId w:val="2"/>
  </w:num>
  <w:num w:numId="6" w16cid:durableId="1077553483">
    <w:abstractNumId w:val="3"/>
  </w:num>
  <w:num w:numId="7" w16cid:durableId="2104179880">
    <w:abstractNumId w:val="12"/>
  </w:num>
  <w:num w:numId="8" w16cid:durableId="1214656943">
    <w:abstractNumId w:val="0"/>
  </w:num>
  <w:num w:numId="9" w16cid:durableId="1473016488">
    <w:abstractNumId w:val="7"/>
  </w:num>
  <w:num w:numId="10" w16cid:durableId="405306837">
    <w:abstractNumId w:val="9"/>
  </w:num>
  <w:num w:numId="11" w16cid:durableId="999432846">
    <w:abstractNumId w:val="11"/>
  </w:num>
  <w:num w:numId="12" w16cid:durableId="811487848">
    <w:abstractNumId w:val="4"/>
  </w:num>
  <w:num w:numId="13" w16cid:durableId="894699750">
    <w:abstractNumId w:val="1"/>
  </w:num>
  <w:num w:numId="14" w16cid:durableId="2061902870">
    <w:abstractNumId w:val="13"/>
  </w:num>
  <w:num w:numId="15" w16cid:durableId="2103721661">
    <w:abstractNumId w:val="5"/>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Natalia Norato Mora">
    <w15:presenceInfo w15:providerId="AD" w15:userId="S::natalia.norato@umv.gov.co::a7f20160-359e-4cef-8b73-f8491900a007"/>
  </w15:person>
  <w15:person w15:author="Julio Cesar Guapacha Osorio">
    <w15:presenceInfo w15:providerId="AD" w15:userId="S::julio.guapacha@umv.gov.co::477f83fc-dd89-4c13-a2c2-e2e67943a5f2"/>
  </w15:person>
  <w15:person w15:author="Nicolas Rodriguez Ducat">
    <w15:presenceInfo w15:providerId="AD" w15:userId="S::nicolas.rodriguez@umv.gov.co::15943fc1-2296-40f3-8469-b0c749bfad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04E"/>
    <w:rsid w:val="0000130D"/>
    <w:rsid w:val="00001B3D"/>
    <w:rsid w:val="000030A9"/>
    <w:rsid w:val="00004407"/>
    <w:rsid w:val="00005BA3"/>
    <w:rsid w:val="0000666E"/>
    <w:rsid w:val="00006ACD"/>
    <w:rsid w:val="0000749F"/>
    <w:rsid w:val="00007B9B"/>
    <w:rsid w:val="000100CE"/>
    <w:rsid w:val="0001072D"/>
    <w:rsid w:val="00010D1F"/>
    <w:rsid w:val="00011BB7"/>
    <w:rsid w:val="0001598C"/>
    <w:rsid w:val="00017FFB"/>
    <w:rsid w:val="0002103E"/>
    <w:rsid w:val="000215D3"/>
    <w:rsid w:val="00021644"/>
    <w:rsid w:val="00021D2C"/>
    <w:rsid w:val="00022469"/>
    <w:rsid w:val="000229D5"/>
    <w:rsid w:val="000232DD"/>
    <w:rsid w:val="0002350D"/>
    <w:rsid w:val="0002393F"/>
    <w:rsid w:val="00024A66"/>
    <w:rsid w:val="00024DCC"/>
    <w:rsid w:val="00024E25"/>
    <w:rsid w:val="00024E58"/>
    <w:rsid w:val="000256B6"/>
    <w:rsid w:val="00030E30"/>
    <w:rsid w:val="000317AC"/>
    <w:rsid w:val="00032339"/>
    <w:rsid w:val="000325C4"/>
    <w:rsid w:val="00033E03"/>
    <w:rsid w:val="0003518C"/>
    <w:rsid w:val="00036E65"/>
    <w:rsid w:val="00037B76"/>
    <w:rsid w:val="000405CA"/>
    <w:rsid w:val="000408B5"/>
    <w:rsid w:val="0004172B"/>
    <w:rsid w:val="00043255"/>
    <w:rsid w:val="00043F9A"/>
    <w:rsid w:val="000459CD"/>
    <w:rsid w:val="00046098"/>
    <w:rsid w:val="00050376"/>
    <w:rsid w:val="000512E2"/>
    <w:rsid w:val="00051559"/>
    <w:rsid w:val="00051884"/>
    <w:rsid w:val="0005192A"/>
    <w:rsid w:val="0005256A"/>
    <w:rsid w:val="00052AC3"/>
    <w:rsid w:val="000531D6"/>
    <w:rsid w:val="0005399F"/>
    <w:rsid w:val="00056B82"/>
    <w:rsid w:val="00061DA2"/>
    <w:rsid w:val="00063CE9"/>
    <w:rsid w:val="0006423C"/>
    <w:rsid w:val="000642E8"/>
    <w:rsid w:val="000644E2"/>
    <w:rsid w:val="00064748"/>
    <w:rsid w:val="0006620D"/>
    <w:rsid w:val="00066B9F"/>
    <w:rsid w:val="000702BE"/>
    <w:rsid w:val="000702C0"/>
    <w:rsid w:val="00071FD5"/>
    <w:rsid w:val="000738D9"/>
    <w:rsid w:val="0007503E"/>
    <w:rsid w:val="000750DF"/>
    <w:rsid w:val="00077886"/>
    <w:rsid w:val="00077B83"/>
    <w:rsid w:val="000805F7"/>
    <w:rsid w:val="00080E8E"/>
    <w:rsid w:val="00082ABE"/>
    <w:rsid w:val="00085218"/>
    <w:rsid w:val="00085F50"/>
    <w:rsid w:val="00087F93"/>
    <w:rsid w:val="000901C4"/>
    <w:rsid w:val="00090869"/>
    <w:rsid w:val="00090C4C"/>
    <w:rsid w:val="00092816"/>
    <w:rsid w:val="00093CE1"/>
    <w:rsid w:val="000943E7"/>
    <w:rsid w:val="0009440F"/>
    <w:rsid w:val="00094998"/>
    <w:rsid w:val="00095126"/>
    <w:rsid w:val="0009595C"/>
    <w:rsid w:val="00096C5B"/>
    <w:rsid w:val="00097272"/>
    <w:rsid w:val="00097DF9"/>
    <w:rsid w:val="000A018B"/>
    <w:rsid w:val="000A2422"/>
    <w:rsid w:val="000A74C8"/>
    <w:rsid w:val="000B0788"/>
    <w:rsid w:val="000B2063"/>
    <w:rsid w:val="000B2E8F"/>
    <w:rsid w:val="000B3980"/>
    <w:rsid w:val="000B3ED3"/>
    <w:rsid w:val="000B3F90"/>
    <w:rsid w:val="000B5152"/>
    <w:rsid w:val="000B52E1"/>
    <w:rsid w:val="000B5E80"/>
    <w:rsid w:val="000B668B"/>
    <w:rsid w:val="000B7D39"/>
    <w:rsid w:val="000C0278"/>
    <w:rsid w:val="000C19D0"/>
    <w:rsid w:val="000C2B30"/>
    <w:rsid w:val="000C34D9"/>
    <w:rsid w:val="000C55C6"/>
    <w:rsid w:val="000C5CC8"/>
    <w:rsid w:val="000C6083"/>
    <w:rsid w:val="000C6401"/>
    <w:rsid w:val="000C64B1"/>
    <w:rsid w:val="000C69EF"/>
    <w:rsid w:val="000D02E7"/>
    <w:rsid w:val="000D0E0E"/>
    <w:rsid w:val="000D2C7F"/>
    <w:rsid w:val="000D3230"/>
    <w:rsid w:val="000D3F26"/>
    <w:rsid w:val="000D3F4B"/>
    <w:rsid w:val="000D43D7"/>
    <w:rsid w:val="000D56DF"/>
    <w:rsid w:val="000D64A4"/>
    <w:rsid w:val="000D6768"/>
    <w:rsid w:val="000D7390"/>
    <w:rsid w:val="000D7E07"/>
    <w:rsid w:val="000E3245"/>
    <w:rsid w:val="000E35D9"/>
    <w:rsid w:val="000E3BC5"/>
    <w:rsid w:val="000E3E2C"/>
    <w:rsid w:val="000E4075"/>
    <w:rsid w:val="000E4EF7"/>
    <w:rsid w:val="000E4F5E"/>
    <w:rsid w:val="000E5FB8"/>
    <w:rsid w:val="000E7303"/>
    <w:rsid w:val="000E73B8"/>
    <w:rsid w:val="000E745A"/>
    <w:rsid w:val="000E772A"/>
    <w:rsid w:val="000E7BF4"/>
    <w:rsid w:val="000F00CA"/>
    <w:rsid w:val="000F40DF"/>
    <w:rsid w:val="000F5136"/>
    <w:rsid w:val="000F6C0E"/>
    <w:rsid w:val="00101C46"/>
    <w:rsid w:val="00102D90"/>
    <w:rsid w:val="00103A2F"/>
    <w:rsid w:val="001040D1"/>
    <w:rsid w:val="0010418E"/>
    <w:rsid w:val="00104D91"/>
    <w:rsid w:val="001064D7"/>
    <w:rsid w:val="00106CE6"/>
    <w:rsid w:val="00107220"/>
    <w:rsid w:val="0011135D"/>
    <w:rsid w:val="001113A2"/>
    <w:rsid w:val="001125E7"/>
    <w:rsid w:val="00113476"/>
    <w:rsid w:val="00114744"/>
    <w:rsid w:val="00115636"/>
    <w:rsid w:val="00116605"/>
    <w:rsid w:val="00122D82"/>
    <w:rsid w:val="00123081"/>
    <w:rsid w:val="001239AD"/>
    <w:rsid w:val="001254F0"/>
    <w:rsid w:val="00125F9C"/>
    <w:rsid w:val="001263E5"/>
    <w:rsid w:val="00126B56"/>
    <w:rsid w:val="00126EC3"/>
    <w:rsid w:val="00131931"/>
    <w:rsid w:val="0013340A"/>
    <w:rsid w:val="001337B6"/>
    <w:rsid w:val="00135B56"/>
    <w:rsid w:val="00137706"/>
    <w:rsid w:val="00137E1B"/>
    <w:rsid w:val="00140D56"/>
    <w:rsid w:val="0014174E"/>
    <w:rsid w:val="0014229D"/>
    <w:rsid w:val="00143E13"/>
    <w:rsid w:val="00144A46"/>
    <w:rsid w:val="00145580"/>
    <w:rsid w:val="001455E4"/>
    <w:rsid w:val="00145787"/>
    <w:rsid w:val="001459AB"/>
    <w:rsid w:val="00147B45"/>
    <w:rsid w:val="00150B72"/>
    <w:rsid w:val="001522C9"/>
    <w:rsid w:val="00155AF2"/>
    <w:rsid w:val="0015686A"/>
    <w:rsid w:val="001602F6"/>
    <w:rsid w:val="0016067B"/>
    <w:rsid w:val="00163668"/>
    <w:rsid w:val="00163A18"/>
    <w:rsid w:val="00164255"/>
    <w:rsid w:val="001646D0"/>
    <w:rsid w:val="00166912"/>
    <w:rsid w:val="0016788E"/>
    <w:rsid w:val="00170EC1"/>
    <w:rsid w:val="00170FA3"/>
    <w:rsid w:val="001712C1"/>
    <w:rsid w:val="00173473"/>
    <w:rsid w:val="00173597"/>
    <w:rsid w:val="00173C99"/>
    <w:rsid w:val="00175292"/>
    <w:rsid w:val="00177A08"/>
    <w:rsid w:val="00180890"/>
    <w:rsid w:val="0018248E"/>
    <w:rsid w:val="00182F9F"/>
    <w:rsid w:val="00183D00"/>
    <w:rsid w:val="0018445F"/>
    <w:rsid w:val="001857CC"/>
    <w:rsid w:val="001859BC"/>
    <w:rsid w:val="00185CFF"/>
    <w:rsid w:val="00186702"/>
    <w:rsid w:val="00186D0D"/>
    <w:rsid w:val="0019022D"/>
    <w:rsid w:val="001908DC"/>
    <w:rsid w:val="00191319"/>
    <w:rsid w:val="001919A7"/>
    <w:rsid w:val="00191A77"/>
    <w:rsid w:val="00191F4D"/>
    <w:rsid w:val="0019245B"/>
    <w:rsid w:val="001926A2"/>
    <w:rsid w:val="001938D8"/>
    <w:rsid w:val="00193C5C"/>
    <w:rsid w:val="001946BD"/>
    <w:rsid w:val="001957C0"/>
    <w:rsid w:val="0019597D"/>
    <w:rsid w:val="00196BD8"/>
    <w:rsid w:val="001A206E"/>
    <w:rsid w:val="001A54EE"/>
    <w:rsid w:val="001A5C9B"/>
    <w:rsid w:val="001A626A"/>
    <w:rsid w:val="001A74D7"/>
    <w:rsid w:val="001B0C4C"/>
    <w:rsid w:val="001B12FD"/>
    <w:rsid w:val="001B2D20"/>
    <w:rsid w:val="001B31F3"/>
    <w:rsid w:val="001B36ED"/>
    <w:rsid w:val="001B4C29"/>
    <w:rsid w:val="001B63D1"/>
    <w:rsid w:val="001B650D"/>
    <w:rsid w:val="001B6D8B"/>
    <w:rsid w:val="001B6E1F"/>
    <w:rsid w:val="001B6F5D"/>
    <w:rsid w:val="001C227D"/>
    <w:rsid w:val="001C3181"/>
    <w:rsid w:val="001C5A10"/>
    <w:rsid w:val="001C5DD7"/>
    <w:rsid w:val="001C5EF2"/>
    <w:rsid w:val="001C6E58"/>
    <w:rsid w:val="001C7236"/>
    <w:rsid w:val="001D03CA"/>
    <w:rsid w:val="001D0736"/>
    <w:rsid w:val="001D135A"/>
    <w:rsid w:val="001D2298"/>
    <w:rsid w:val="001D2300"/>
    <w:rsid w:val="001D23A9"/>
    <w:rsid w:val="001D28C1"/>
    <w:rsid w:val="001D2BC0"/>
    <w:rsid w:val="001D2FB1"/>
    <w:rsid w:val="001D2FD9"/>
    <w:rsid w:val="001D3118"/>
    <w:rsid w:val="001D32E8"/>
    <w:rsid w:val="001D4B65"/>
    <w:rsid w:val="001D6BA2"/>
    <w:rsid w:val="001D6C16"/>
    <w:rsid w:val="001E123F"/>
    <w:rsid w:val="001E1FE7"/>
    <w:rsid w:val="001E3653"/>
    <w:rsid w:val="001F0FE8"/>
    <w:rsid w:val="001F1D80"/>
    <w:rsid w:val="001F2B19"/>
    <w:rsid w:val="001F359F"/>
    <w:rsid w:val="001F3900"/>
    <w:rsid w:val="001F53EF"/>
    <w:rsid w:val="001F70F0"/>
    <w:rsid w:val="001F713C"/>
    <w:rsid w:val="00200041"/>
    <w:rsid w:val="00200EFB"/>
    <w:rsid w:val="00201C3E"/>
    <w:rsid w:val="00201D61"/>
    <w:rsid w:val="00203E5F"/>
    <w:rsid w:val="0020453A"/>
    <w:rsid w:val="00204599"/>
    <w:rsid w:val="002063F4"/>
    <w:rsid w:val="00207ADB"/>
    <w:rsid w:val="002103C0"/>
    <w:rsid w:val="002108D4"/>
    <w:rsid w:val="00210A2F"/>
    <w:rsid w:val="00210D9C"/>
    <w:rsid w:val="00211991"/>
    <w:rsid w:val="002135DB"/>
    <w:rsid w:val="00214045"/>
    <w:rsid w:val="002151AE"/>
    <w:rsid w:val="00215342"/>
    <w:rsid w:val="002172EE"/>
    <w:rsid w:val="00220707"/>
    <w:rsid w:val="002212BF"/>
    <w:rsid w:val="00224E31"/>
    <w:rsid w:val="002256B0"/>
    <w:rsid w:val="00225E3C"/>
    <w:rsid w:val="002262F0"/>
    <w:rsid w:val="00226920"/>
    <w:rsid w:val="00227D53"/>
    <w:rsid w:val="00231021"/>
    <w:rsid w:val="00231353"/>
    <w:rsid w:val="0023137F"/>
    <w:rsid w:val="00232413"/>
    <w:rsid w:val="00233429"/>
    <w:rsid w:val="002334CF"/>
    <w:rsid w:val="00233A7A"/>
    <w:rsid w:val="002348AE"/>
    <w:rsid w:val="00237F12"/>
    <w:rsid w:val="00237F30"/>
    <w:rsid w:val="0024030D"/>
    <w:rsid w:val="00241D57"/>
    <w:rsid w:val="00241F78"/>
    <w:rsid w:val="00242995"/>
    <w:rsid w:val="00242E62"/>
    <w:rsid w:val="0024344F"/>
    <w:rsid w:val="00243BBE"/>
    <w:rsid w:val="00244E5B"/>
    <w:rsid w:val="00244F2A"/>
    <w:rsid w:val="00245115"/>
    <w:rsid w:val="00246FEA"/>
    <w:rsid w:val="00247611"/>
    <w:rsid w:val="00253212"/>
    <w:rsid w:val="00253865"/>
    <w:rsid w:val="00253C04"/>
    <w:rsid w:val="00254C8E"/>
    <w:rsid w:val="00256954"/>
    <w:rsid w:val="00256E37"/>
    <w:rsid w:val="00260251"/>
    <w:rsid w:val="00262A5F"/>
    <w:rsid w:val="002638B7"/>
    <w:rsid w:val="00263E14"/>
    <w:rsid w:val="00264316"/>
    <w:rsid w:val="002657CA"/>
    <w:rsid w:val="00265DF8"/>
    <w:rsid w:val="00266587"/>
    <w:rsid w:val="00267E3A"/>
    <w:rsid w:val="002740D4"/>
    <w:rsid w:val="0027431B"/>
    <w:rsid w:val="00274FBF"/>
    <w:rsid w:val="002763A6"/>
    <w:rsid w:val="0027649D"/>
    <w:rsid w:val="002765F6"/>
    <w:rsid w:val="0027746C"/>
    <w:rsid w:val="00277665"/>
    <w:rsid w:val="00277A0C"/>
    <w:rsid w:val="00277CE6"/>
    <w:rsid w:val="00280641"/>
    <w:rsid w:val="00281B70"/>
    <w:rsid w:val="00282BD9"/>
    <w:rsid w:val="002855A1"/>
    <w:rsid w:val="00286749"/>
    <w:rsid w:val="00286EE2"/>
    <w:rsid w:val="00287938"/>
    <w:rsid w:val="00287B62"/>
    <w:rsid w:val="00287EF4"/>
    <w:rsid w:val="00292022"/>
    <w:rsid w:val="0029343C"/>
    <w:rsid w:val="00294B88"/>
    <w:rsid w:val="00295D87"/>
    <w:rsid w:val="002A05ED"/>
    <w:rsid w:val="002A2201"/>
    <w:rsid w:val="002A2300"/>
    <w:rsid w:val="002A253B"/>
    <w:rsid w:val="002A27BC"/>
    <w:rsid w:val="002A2C29"/>
    <w:rsid w:val="002A3E7C"/>
    <w:rsid w:val="002A46E8"/>
    <w:rsid w:val="002A50AB"/>
    <w:rsid w:val="002A5AE9"/>
    <w:rsid w:val="002A5CFD"/>
    <w:rsid w:val="002A60AC"/>
    <w:rsid w:val="002A611A"/>
    <w:rsid w:val="002B0631"/>
    <w:rsid w:val="002B0B41"/>
    <w:rsid w:val="002B2975"/>
    <w:rsid w:val="002B318B"/>
    <w:rsid w:val="002B3EE8"/>
    <w:rsid w:val="002B42E7"/>
    <w:rsid w:val="002B4D3F"/>
    <w:rsid w:val="002B567B"/>
    <w:rsid w:val="002B6239"/>
    <w:rsid w:val="002B7976"/>
    <w:rsid w:val="002C056A"/>
    <w:rsid w:val="002C0586"/>
    <w:rsid w:val="002C1111"/>
    <w:rsid w:val="002C1C7B"/>
    <w:rsid w:val="002C2719"/>
    <w:rsid w:val="002C3B21"/>
    <w:rsid w:val="002C3E43"/>
    <w:rsid w:val="002C6593"/>
    <w:rsid w:val="002C7422"/>
    <w:rsid w:val="002D0C8B"/>
    <w:rsid w:val="002D0E6B"/>
    <w:rsid w:val="002D108C"/>
    <w:rsid w:val="002D259C"/>
    <w:rsid w:val="002D2BB4"/>
    <w:rsid w:val="002D3752"/>
    <w:rsid w:val="002D5752"/>
    <w:rsid w:val="002D57E2"/>
    <w:rsid w:val="002D57E6"/>
    <w:rsid w:val="002D590E"/>
    <w:rsid w:val="002D5C87"/>
    <w:rsid w:val="002E0387"/>
    <w:rsid w:val="002E312A"/>
    <w:rsid w:val="002E5F8D"/>
    <w:rsid w:val="002E67D8"/>
    <w:rsid w:val="002E7051"/>
    <w:rsid w:val="002E75AB"/>
    <w:rsid w:val="002E7F05"/>
    <w:rsid w:val="002F16CA"/>
    <w:rsid w:val="002F4B72"/>
    <w:rsid w:val="00301824"/>
    <w:rsid w:val="00303328"/>
    <w:rsid w:val="00304192"/>
    <w:rsid w:val="00304ED8"/>
    <w:rsid w:val="00305018"/>
    <w:rsid w:val="00311B22"/>
    <w:rsid w:val="00311C5D"/>
    <w:rsid w:val="0031254C"/>
    <w:rsid w:val="0031339C"/>
    <w:rsid w:val="003146DA"/>
    <w:rsid w:val="00315CB4"/>
    <w:rsid w:val="0031676F"/>
    <w:rsid w:val="00317AA4"/>
    <w:rsid w:val="00320C4D"/>
    <w:rsid w:val="003219BB"/>
    <w:rsid w:val="00322117"/>
    <w:rsid w:val="00322D22"/>
    <w:rsid w:val="00323704"/>
    <w:rsid w:val="00323FC5"/>
    <w:rsid w:val="00323FC9"/>
    <w:rsid w:val="00324A53"/>
    <w:rsid w:val="00325289"/>
    <w:rsid w:val="00325C86"/>
    <w:rsid w:val="00327767"/>
    <w:rsid w:val="003310C1"/>
    <w:rsid w:val="0033184F"/>
    <w:rsid w:val="00332BBE"/>
    <w:rsid w:val="0033430D"/>
    <w:rsid w:val="00334EF4"/>
    <w:rsid w:val="00335E1A"/>
    <w:rsid w:val="00336E64"/>
    <w:rsid w:val="00340D04"/>
    <w:rsid w:val="003417B6"/>
    <w:rsid w:val="003421FC"/>
    <w:rsid w:val="003422BC"/>
    <w:rsid w:val="00343E64"/>
    <w:rsid w:val="003446C1"/>
    <w:rsid w:val="0034478B"/>
    <w:rsid w:val="0034609B"/>
    <w:rsid w:val="003471B7"/>
    <w:rsid w:val="00347A75"/>
    <w:rsid w:val="00350705"/>
    <w:rsid w:val="003508F9"/>
    <w:rsid w:val="00351363"/>
    <w:rsid w:val="0035349B"/>
    <w:rsid w:val="003537E3"/>
    <w:rsid w:val="00353FEC"/>
    <w:rsid w:val="00354BD4"/>
    <w:rsid w:val="0035558B"/>
    <w:rsid w:val="0035665A"/>
    <w:rsid w:val="003566A4"/>
    <w:rsid w:val="00356C9F"/>
    <w:rsid w:val="0035748A"/>
    <w:rsid w:val="003577A9"/>
    <w:rsid w:val="00357E5D"/>
    <w:rsid w:val="003601B1"/>
    <w:rsid w:val="00360342"/>
    <w:rsid w:val="00360702"/>
    <w:rsid w:val="00360A34"/>
    <w:rsid w:val="00360D9B"/>
    <w:rsid w:val="003614FC"/>
    <w:rsid w:val="003618F9"/>
    <w:rsid w:val="00362AA8"/>
    <w:rsid w:val="0036494F"/>
    <w:rsid w:val="00364F90"/>
    <w:rsid w:val="00366DD3"/>
    <w:rsid w:val="00366E34"/>
    <w:rsid w:val="00366FBE"/>
    <w:rsid w:val="00370566"/>
    <w:rsid w:val="00370B46"/>
    <w:rsid w:val="00371455"/>
    <w:rsid w:val="00372396"/>
    <w:rsid w:val="0037395A"/>
    <w:rsid w:val="00376B2B"/>
    <w:rsid w:val="00376F07"/>
    <w:rsid w:val="00380307"/>
    <w:rsid w:val="00380954"/>
    <w:rsid w:val="00382E87"/>
    <w:rsid w:val="00385166"/>
    <w:rsid w:val="00390E5E"/>
    <w:rsid w:val="003910CF"/>
    <w:rsid w:val="00392DB7"/>
    <w:rsid w:val="003932A4"/>
    <w:rsid w:val="00394CAE"/>
    <w:rsid w:val="00394E56"/>
    <w:rsid w:val="003966B5"/>
    <w:rsid w:val="003A019A"/>
    <w:rsid w:val="003A15E1"/>
    <w:rsid w:val="003A3385"/>
    <w:rsid w:val="003A3D1C"/>
    <w:rsid w:val="003A68BB"/>
    <w:rsid w:val="003A7B5E"/>
    <w:rsid w:val="003B03C2"/>
    <w:rsid w:val="003B0C04"/>
    <w:rsid w:val="003B1559"/>
    <w:rsid w:val="003B197B"/>
    <w:rsid w:val="003B1F5C"/>
    <w:rsid w:val="003B6184"/>
    <w:rsid w:val="003B6494"/>
    <w:rsid w:val="003B75D1"/>
    <w:rsid w:val="003B7A12"/>
    <w:rsid w:val="003B7E67"/>
    <w:rsid w:val="003C010C"/>
    <w:rsid w:val="003C0EDF"/>
    <w:rsid w:val="003C3329"/>
    <w:rsid w:val="003C6366"/>
    <w:rsid w:val="003C6E4A"/>
    <w:rsid w:val="003D1089"/>
    <w:rsid w:val="003D21AF"/>
    <w:rsid w:val="003D2B5A"/>
    <w:rsid w:val="003D36B4"/>
    <w:rsid w:val="003D4338"/>
    <w:rsid w:val="003D4C18"/>
    <w:rsid w:val="003D4DE3"/>
    <w:rsid w:val="003D6022"/>
    <w:rsid w:val="003D6703"/>
    <w:rsid w:val="003D6ED2"/>
    <w:rsid w:val="003D77C4"/>
    <w:rsid w:val="003D7F98"/>
    <w:rsid w:val="003E27D2"/>
    <w:rsid w:val="003E3AF5"/>
    <w:rsid w:val="003E4884"/>
    <w:rsid w:val="003E532D"/>
    <w:rsid w:val="003E6F87"/>
    <w:rsid w:val="003E6FA3"/>
    <w:rsid w:val="003E714B"/>
    <w:rsid w:val="003E7D68"/>
    <w:rsid w:val="003EF0F1"/>
    <w:rsid w:val="003F03DF"/>
    <w:rsid w:val="003F07C5"/>
    <w:rsid w:val="003F0D89"/>
    <w:rsid w:val="003F154C"/>
    <w:rsid w:val="003F2F66"/>
    <w:rsid w:val="003F6CEC"/>
    <w:rsid w:val="004002CF"/>
    <w:rsid w:val="004004DA"/>
    <w:rsid w:val="00400563"/>
    <w:rsid w:val="00401F3E"/>
    <w:rsid w:val="00403736"/>
    <w:rsid w:val="004038C4"/>
    <w:rsid w:val="0040521C"/>
    <w:rsid w:val="00405EB1"/>
    <w:rsid w:val="00406851"/>
    <w:rsid w:val="00410833"/>
    <w:rsid w:val="00410891"/>
    <w:rsid w:val="00410D46"/>
    <w:rsid w:val="00411DBB"/>
    <w:rsid w:val="00412242"/>
    <w:rsid w:val="0041250C"/>
    <w:rsid w:val="00417844"/>
    <w:rsid w:val="00420771"/>
    <w:rsid w:val="00420AFD"/>
    <w:rsid w:val="00423634"/>
    <w:rsid w:val="00423893"/>
    <w:rsid w:val="004242D8"/>
    <w:rsid w:val="00426DB7"/>
    <w:rsid w:val="00427C3B"/>
    <w:rsid w:val="0043008C"/>
    <w:rsid w:val="004300CC"/>
    <w:rsid w:val="00430984"/>
    <w:rsid w:val="00430AB7"/>
    <w:rsid w:val="00431F8E"/>
    <w:rsid w:val="0043286D"/>
    <w:rsid w:val="00433321"/>
    <w:rsid w:val="0043526A"/>
    <w:rsid w:val="00435941"/>
    <w:rsid w:val="004377BA"/>
    <w:rsid w:val="00442E4F"/>
    <w:rsid w:val="00443315"/>
    <w:rsid w:val="00444202"/>
    <w:rsid w:val="004452FD"/>
    <w:rsid w:val="004509E7"/>
    <w:rsid w:val="0045365A"/>
    <w:rsid w:val="00453882"/>
    <w:rsid w:val="00453C00"/>
    <w:rsid w:val="00454990"/>
    <w:rsid w:val="0045527E"/>
    <w:rsid w:val="00455822"/>
    <w:rsid w:val="00455C03"/>
    <w:rsid w:val="00456AD0"/>
    <w:rsid w:val="00460624"/>
    <w:rsid w:val="0046112E"/>
    <w:rsid w:val="00462A8C"/>
    <w:rsid w:val="00462DB3"/>
    <w:rsid w:val="00464266"/>
    <w:rsid w:val="00464B23"/>
    <w:rsid w:val="00464D9C"/>
    <w:rsid w:val="00465103"/>
    <w:rsid w:val="0046620F"/>
    <w:rsid w:val="0046653F"/>
    <w:rsid w:val="00467035"/>
    <w:rsid w:val="004670BA"/>
    <w:rsid w:val="004675D7"/>
    <w:rsid w:val="004678E0"/>
    <w:rsid w:val="00470437"/>
    <w:rsid w:val="004712A7"/>
    <w:rsid w:val="004713BC"/>
    <w:rsid w:val="00472473"/>
    <w:rsid w:val="00472635"/>
    <w:rsid w:val="0047263F"/>
    <w:rsid w:val="00472795"/>
    <w:rsid w:val="00473484"/>
    <w:rsid w:val="00473B1F"/>
    <w:rsid w:val="0047404E"/>
    <w:rsid w:val="004747DB"/>
    <w:rsid w:val="004765E4"/>
    <w:rsid w:val="00476F21"/>
    <w:rsid w:val="00480E58"/>
    <w:rsid w:val="004818D1"/>
    <w:rsid w:val="004818D8"/>
    <w:rsid w:val="00483077"/>
    <w:rsid w:val="00484A99"/>
    <w:rsid w:val="004851B0"/>
    <w:rsid w:val="00485FB0"/>
    <w:rsid w:val="004879F0"/>
    <w:rsid w:val="00493A41"/>
    <w:rsid w:val="00494E8F"/>
    <w:rsid w:val="0049648E"/>
    <w:rsid w:val="004A2263"/>
    <w:rsid w:val="004A2832"/>
    <w:rsid w:val="004A3499"/>
    <w:rsid w:val="004A34D4"/>
    <w:rsid w:val="004A4679"/>
    <w:rsid w:val="004A6177"/>
    <w:rsid w:val="004A7B74"/>
    <w:rsid w:val="004B1CD9"/>
    <w:rsid w:val="004B3C45"/>
    <w:rsid w:val="004B3E9E"/>
    <w:rsid w:val="004B4C3D"/>
    <w:rsid w:val="004B4D16"/>
    <w:rsid w:val="004B53B9"/>
    <w:rsid w:val="004B5AFD"/>
    <w:rsid w:val="004B68EE"/>
    <w:rsid w:val="004B71B7"/>
    <w:rsid w:val="004B75DC"/>
    <w:rsid w:val="004C0282"/>
    <w:rsid w:val="004C1B5B"/>
    <w:rsid w:val="004C2632"/>
    <w:rsid w:val="004C3E37"/>
    <w:rsid w:val="004C4CF0"/>
    <w:rsid w:val="004C506E"/>
    <w:rsid w:val="004C7064"/>
    <w:rsid w:val="004D0EC4"/>
    <w:rsid w:val="004D2DA3"/>
    <w:rsid w:val="004D3337"/>
    <w:rsid w:val="004D33BE"/>
    <w:rsid w:val="004D33FD"/>
    <w:rsid w:val="004D3805"/>
    <w:rsid w:val="004D5D2A"/>
    <w:rsid w:val="004E2CB5"/>
    <w:rsid w:val="004E35D2"/>
    <w:rsid w:val="004E3882"/>
    <w:rsid w:val="004E399E"/>
    <w:rsid w:val="004E4E15"/>
    <w:rsid w:val="004E51D4"/>
    <w:rsid w:val="004E6388"/>
    <w:rsid w:val="004F00A7"/>
    <w:rsid w:val="004F018F"/>
    <w:rsid w:val="004F021B"/>
    <w:rsid w:val="004F098A"/>
    <w:rsid w:val="004F0CB4"/>
    <w:rsid w:val="004F0E8D"/>
    <w:rsid w:val="004F10D3"/>
    <w:rsid w:val="004F2915"/>
    <w:rsid w:val="004F3175"/>
    <w:rsid w:val="004F366E"/>
    <w:rsid w:val="004F4410"/>
    <w:rsid w:val="004F49BB"/>
    <w:rsid w:val="004F4EA7"/>
    <w:rsid w:val="004F5926"/>
    <w:rsid w:val="004F6989"/>
    <w:rsid w:val="00502005"/>
    <w:rsid w:val="00502A3F"/>
    <w:rsid w:val="0050354E"/>
    <w:rsid w:val="00503B81"/>
    <w:rsid w:val="005040F0"/>
    <w:rsid w:val="00505A87"/>
    <w:rsid w:val="005069A3"/>
    <w:rsid w:val="00506FD4"/>
    <w:rsid w:val="00507746"/>
    <w:rsid w:val="0051069B"/>
    <w:rsid w:val="00510A7E"/>
    <w:rsid w:val="00510E6E"/>
    <w:rsid w:val="00511A6A"/>
    <w:rsid w:val="0051243E"/>
    <w:rsid w:val="00513162"/>
    <w:rsid w:val="005145D7"/>
    <w:rsid w:val="00514D27"/>
    <w:rsid w:val="00515288"/>
    <w:rsid w:val="00517941"/>
    <w:rsid w:val="0052038C"/>
    <w:rsid w:val="00520858"/>
    <w:rsid w:val="005211E4"/>
    <w:rsid w:val="00522392"/>
    <w:rsid w:val="00522D5B"/>
    <w:rsid w:val="00523BA8"/>
    <w:rsid w:val="00523BDC"/>
    <w:rsid w:val="0052529A"/>
    <w:rsid w:val="005254FF"/>
    <w:rsid w:val="005256DF"/>
    <w:rsid w:val="00527DCF"/>
    <w:rsid w:val="005300A9"/>
    <w:rsid w:val="00531E23"/>
    <w:rsid w:val="00531E3F"/>
    <w:rsid w:val="00531F2E"/>
    <w:rsid w:val="00533333"/>
    <w:rsid w:val="005335C8"/>
    <w:rsid w:val="005336ED"/>
    <w:rsid w:val="00533A56"/>
    <w:rsid w:val="005343D6"/>
    <w:rsid w:val="005352A7"/>
    <w:rsid w:val="00535B80"/>
    <w:rsid w:val="005368CB"/>
    <w:rsid w:val="00536C39"/>
    <w:rsid w:val="005376E1"/>
    <w:rsid w:val="00537AC6"/>
    <w:rsid w:val="00537EFB"/>
    <w:rsid w:val="0054319D"/>
    <w:rsid w:val="005451B0"/>
    <w:rsid w:val="00546189"/>
    <w:rsid w:val="00547177"/>
    <w:rsid w:val="00547A24"/>
    <w:rsid w:val="00550F29"/>
    <w:rsid w:val="00551FAD"/>
    <w:rsid w:val="0055268E"/>
    <w:rsid w:val="00552AE6"/>
    <w:rsid w:val="00553541"/>
    <w:rsid w:val="005536D6"/>
    <w:rsid w:val="00555651"/>
    <w:rsid w:val="00557CFC"/>
    <w:rsid w:val="00557EE6"/>
    <w:rsid w:val="00561E29"/>
    <w:rsid w:val="00562F26"/>
    <w:rsid w:val="00563F79"/>
    <w:rsid w:val="005640C7"/>
    <w:rsid w:val="00564685"/>
    <w:rsid w:val="00564CA1"/>
    <w:rsid w:val="00564D1F"/>
    <w:rsid w:val="005669A5"/>
    <w:rsid w:val="005669DF"/>
    <w:rsid w:val="00566AFE"/>
    <w:rsid w:val="00566D83"/>
    <w:rsid w:val="00567A68"/>
    <w:rsid w:val="0057216C"/>
    <w:rsid w:val="00572F7C"/>
    <w:rsid w:val="00573C34"/>
    <w:rsid w:val="00573CFC"/>
    <w:rsid w:val="00573D3E"/>
    <w:rsid w:val="0057648D"/>
    <w:rsid w:val="00576EA7"/>
    <w:rsid w:val="00577FFA"/>
    <w:rsid w:val="00583217"/>
    <w:rsid w:val="0058385C"/>
    <w:rsid w:val="005843C2"/>
    <w:rsid w:val="0058451B"/>
    <w:rsid w:val="00584F8C"/>
    <w:rsid w:val="0058529F"/>
    <w:rsid w:val="00585923"/>
    <w:rsid w:val="00585DCC"/>
    <w:rsid w:val="0058640F"/>
    <w:rsid w:val="005868C1"/>
    <w:rsid w:val="00586B1E"/>
    <w:rsid w:val="00587CE2"/>
    <w:rsid w:val="00591416"/>
    <w:rsid w:val="005932EF"/>
    <w:rsid w:val="005934EA"/>
    <w:rsid w:val="005938C4"/>
    <w:rsid w:val="00597175"/>
    <w:rsid w:val="005A0357"/>
    <w:rsid w:val="005A1EF5"/>
    <w:rsid w:val="005A3078"/>
    <w:rsid w:val="005A31B1"/>
    <w:rsid w:val="005A3BD0"/>
    <w:rsid w:val="005A3C28"/>
    <w:rsid w:val="005A3FB4"/>
    <w:rsid w:val="005A4F88"/>
    <w:rsid w:val="005A5E47"/>
    <w:rsid w:val="005A6A8C"/>
    <w:rsid w:val="005A6ABB"/>
    <w:rsid w:val="005B0BC7"/>
    <w:rsid w:val="005B1F0E"/>
    <w:rsid w:val="005B2820"/>
    <w:rsid w:val="005B2CF9"/>
    <w:rsid w:val="005B32F9"/>
    <w:rsid w:val="005B3915"/>
    <w:rsid w:val="005B3C94"/>
    <w:rsid w:val="005B4253"/>
    <w:rsid w:val="005B4AE0"/>
    <w:rsid w:val="005B4AEA"/>
    <w:rsid w:val="005B6AA0"/>
    <w:rsid w:val="005B75F5"/>
    <w:rsid w:val="005C1052"/>
    <w:rsid w:val="005C13C9"/>
    <w:rsid w:val="005C1926"/>
    <w:rsid w:val="005C198E"/>
    <w:rsid w:val="005C1E31"/>
    <w:rsid w:val="005C2145"/>
    <w:rsid w:val="005C410A"/>
    <w:rsid w:val="005C49CB"/>
    <w:rsid w:val="005C5130"/>
    <w:rsid w:val="005C66CC"/>
    <w:rsid w:val="005D0827"/>
    <w:rsid w:val="005D1068"/>
    <w:rsid w:val="005D13EE"/>
    <w:rsid w:val="005D1E4C"/>
    <w:rsid w:val="005D1E65"/>
    <w:rsid w:val="005D28C2"/>
    <w:rsid w:val="005D37A6"/>
    <w:rsid w:val="005D3F31"/>
    <w:rsid w:val="005D4E9F"/>
    <w:rsid w:val="005D5104"/>
    <w:rsid w:val="005D54A5"/>
    <w:rsid w:val="005D5EF7"/>
    <w:rsid w:val="005D6E57"/>
    <w:rsid w:val="005D709A"/>
    <w:rsid w:val="005E0536"/>
    <w:rsid w:val="005E244B"/>
    <w:rsid w:val="005E2938"/>
    <w:rsid w:val="005E302D"/>
    <w:rsid w:val="005E35D4"/>
    <w:rsid w:val="005E4B8A"/>
    <w:rsid w:val="005E5ADC"/>
    <w:rsid w:val="005E6605"/>
    <w:rsid w:val="005E6A90"/>
    <w:rsid w:val="005E6C42"/>
    <w:rsid w:val="005E71FE"/>
    <w:rsid w:val="005F2310"/>
    <w:rsid w:val="005F2E64"/>
    <w:rsid w:val="005F3010"/>
    <w:rsid w:val="005F3C28"/>
    <w:rsid w:val="005F3ECB"/>
    <w:rsid w:val="005F51DB"/>
    <w:rsid w:val="005F52BD"/>
    <w:rsid w:val="005F547E"/>
    <w:rsid w:val="005F5FC6"/>
    <w:rsid w:val="005F63EA"/>
    <w:rsid w:val="005F739E"/>
    <w:rsid w:val="0060073D"/>
    <w:rsid w:val="00600D15"/>
    <w:rsid w:val="006011F3"/>
    <w:rsid w:val="00601702"/>
    <w:rsid w:val="00601C70"/>
    <w:rsid w:val="00601E3D"/>
    <w:rsid w:val="006026CF"/>
    <w:rsid w:val="00602867"/>
    <w:rsid w:val="00603A3D"/>
    <w:rsid w:val="00604023"/>
    <w:rsid w:val="00605A8A"/>
    <w:rsid w:val="0060714D"/>
    <w:rsid w:val="00610E35"/>
    <w:rsid w:val="006110FD"/>
    <w:rsid w:val="00612702"/>
    <w:rsid w:val="00613349"/>
    <w:rsid w:val="006139E2"/>
    <w:rsid w:val="0061507B"/>
    <w:rsid w:val="00615CF9"/>
    <w:rsid w:val="00615DEB"/>
    <w:rsid w:val="006163B5"/>
    <w:rsid w:val="00620308"/>
    <w:rsid w:val="00620AA8"/>
    <w:rsid w:val="006222CE"/>
    <w:rsid w:val="006229E2"/>
    <w:rsid w:val="0062434D"/>
    <w:rsid w:val="00624892"/>
    <w:rsid w:val="006252AA"/>
    <w:rsid w:val="006253C1"/>
    <w:rsid w:val="00625A33"/>
    <w:rsid w:val="00626227"/>
    <w:rsid w:val="00626330"/>
    <w:rsid w:val="00626871"/>
    <w:rsid w:val="00626C4F"/>
    <w:rsid w:val="00626ED5"/>
    <w:rsid w:val="00627316"/>
    <w:rsid w:val="00627475"/>
    <w:rsid w:val="00630445"/>
    <w:rsid w:val="00630C46"/>
    <w:rsid w:val="00631613"/>
    <w:rsid w:val="006329B6"/>
    <w:rsid w:val="00633910"/>
    <w:rsid w:val="00635D96"/>
    <w:rsid w:val="006364E8"/>
    <w:rsid w:val="00636AC4"/>
    <w:rsid w:val="00636FE1"/>
    <w:rsid w:val="00637B82"/>
    <w:rsid w:val="00640A44"/>
    <w:rsid w:val="006457D9"/>
    <w:rsid w:val="00646A77"/>
    <w:rsid w:val="00646FE7"/>
    <w:rsid w:val="006510AD"/>
    <w:rsid w:val="00652294"/>
    <w:rsid w:val="00653EB5"/>
    <w:rsid w:val="0065547D"/>
    <w:rsid w:val="006570E8"/>
    <w:rsid w:val="00657904"/>
    <w:rsid w:val="00657A73"/>
    <w:rsid w:val="0066054A"/>
    <w:rsid w:val="00660944"/>
    <w:rsid w:val="006613BD"/>
    <w:rsid w:val="00661607"/>
    <w:rsid w:val="00663935"/>
    <w:rsid w:val="00663BAE"/>
    <w:rsid w:val="00665CFB"/>
    <w:rsid w:val="00666147"/>
    <w:rsid w:val="00667108"/>
    <w:rsid w:val="006706D8"/>
    <w:rsid w:val="0067107C"/>
    <w:rsid w:val="00671366"/>
    <w:rsid w:val="00671593"/>
    <w:rsid w:val="00671967"/>
    <w:rsid w:val="006728A9"/>
    <w:rsid w:val="006757F3"/>
    <w:rsid w:val="0067606B"/>
    <w:rsid w:val="006824A3"/>
    <w:rsid w:val="00683886"/>
    <w:rsid w:val="006838DE"/>
    <w:rsid w:val="00684B07"/>
    <w:rsid w:val="0068714F"/>
    <w:rsid w:val="006873B7"/>
    <w:rsid w:val="006874B5"/>
    <w:rsid w:val="0069166A"/>
    <w:rsid w:val="0069244D"/>
    <w:rsid w:val="00692BE6"/>
    <w:rsid w:val="006953C2"/>
    <w:rsid w:val="00695610"/>
    <w:rsid w:val="00696FC8"/>
    <w:rsid w:val="00697870"/>
    <w:rsid w:val="006A0148"/>
    <w:rsid w:val="006A19F9"/>
    <w:rsid w:val="006A265B"/>
    <w:rsid w:val="006A3212"/>
    <w:rsid w:val="006A38F2"/>
    <w:rsid w:val="006A3938"/>
    <w:rsid w:val="006A3ADB"/>
    <w:rsid w:val="006A490D"/>
    <w:rsid w:val="006A7AD6"/>
    <w:rsid w:val="006B2065"/>
    <w:rsid w:val="006B23D5"/>
    <w:rsid w:val="006B2719"/>
    <w:rsid w:val="006B3951"/>
    <w:rsid w:val="006B4A31"/>
    <w:rsid w:val="006B4B9A"/>
    <w:rsid w:val="006B4ECA"/>
    <w:rsid w:val="006B5DF5"/>
    <w:rsid w:val="006B6700"/>
    <w:rsid w:val="006B6E08"/>
    <w:rsid w:val="006C0405"/>
    <w:rsid w:val="006C19ED"/>
    <w:rsid w:val="006C3910"/>
    <w:rsid w:val="006C576E"/>
    <w:rsid w:val="006C5A6F"/>
    <w:rsid w:val="006C6F6E"/>
    <w:rsid w:val="006C7290"/>
    <w:rsid w:val="006C74FC"/>
    <w:rsid w:val="006D0292"/>
    <w:rsid w:val="006D06EB"/>
    <w:rsid w:val="006D0DCC"/>
    <w:rsid w:val="006D30AF"/>
    <w:rsid w:val="006D611F"/>
    <w:rsid w:val="006D61B1"/>
    <w:rsid w:val="006D6F80"/>
    <w:rsid w:val="006E03B8"/>
    <w:rsid w:val="006E0508"/>
    <w:rsid w:val="006E13C1"/>
    <w:rsid w:val="006E3E9E"/>
    <w:rsid w:val="006E402E"/>
    <w:rsid w:val="006E44A4"/>
    <w:rsid w:val="006F1291"/>
    <w:rsid w:val="006F137C"/>
    <w:rsid w:val="006F1862"/>
    <w:rsid w:val="006F669D"/>
    <w:rsid w:val="006F7180"/>
    <w:rsid w:val="006F7D89"/>
    <w:rsid w:val="00701AB5"/>
    <w:rsid w:val="0070203D"/>
    <w:rsid w:val="00702DB0"/>
    <w:rsid w:val="00703276"/>
    <w:rsid w:val="00704240"/>
    <w:rsid w:val="00711535"/>
    <w:rsid w:val="00712295"/>
    <w:rsid w:val="00713232"/>
    <w:rsid w:val="0071543D"/>
    <w:rsid w:val="00717A6F"/>
    <w:rsid w:val="00717D0C"/>
    <w:rsid w:val="00720E7D"/>
    <w:rsid w:val="00723351"/>
    <w:rsid w:val="00723D7B"/>
    <w:rsid w:val="007318F1"/>
    <w:rsid w:val="007322A0"/>
    <w:rsid w:val="007339E4"/>
    <w:rsid w:val="00733D0F"/>
    <w:rsid w:val="00734071"/>
    <w:rsid w:val="007344EF"/>
    <w:rsid w:val="00736C5E"/>
    <w:rsid w:val="007379EE"/>
    <w:rsid w:val="00742743"/>
    <w:rsid w:val="00743BFE"/>
    <w:rsid w:val="007440AC"/>
    <w:rsid w:val="0074487C"/>
    <w:rsid w:val="00744A3A"/>
    <w:rsid w:val="0074521C"/>
    <w:rsid w:val="007467B6"/>
    <w:rsid w:val="00746CEA"/>
    <w:rsid w:val="00747CB9"/>
    <w:rsid w:val="00747F3D"/>
    <w:rsid w:val="00747FB4"/>
    <w:rsid w:val="0075088B"/>
    <w:rsid w:val="00751FED"/>
    <w:rsid w:val="00752825"/>
    <w:rsid w:val="0075316C"/>
    <w:rsid w:val="00756FBC"/>
    <w:rsid w:val="00757C1C"/>
    <w:rsid w:val="007601CD"/>
    <w:rsid w:val="00761AAB"/>
    <w:rsid w:val="00761E9E"/>
    <w:rsid w:val="00763073"/>
    <w:rsid w:val="00764E79"/>
    <w:rsid w:val="007676EA"/>
    <w:rsid w:val="00771733"/>
    <w:rsid w:val="0077194F"/>
    <w:rsid w:val="007723DA"/>
    <w:rsid w:val="00773C55"/>
    <w:rsid w:val="0077771A"/>
    <w:rsid w:val="00777E71"/>
    <w:rsid w:val="00780292"/>
    <w:rsid w:val="00783AEC"/>
    <w:rsid w:val="00783DA3"/>
    <w:rsid w:val="00785052"/>
    <w:rsid w:val="00785A35"/>
    <w:rsid w:val="007869B2"/>
    <w:rsid w:val="00790D51"/>
    <w:rsid w:val="00792B26"/>
    <w:rsid w:val="0079442A"/>
    <w:rsid w:val="0079676D"/>
    <w:rsid w:val="00797181"/>
    <w:rsid w:val="007A0982"/>
    <w:rsid w:val="007A1FD8"/>
    <w:rsid w:val="007A22D9"/>
    <w:rsid w:val="007A248A"/>
    <w:rsid w:val="007A24E0"/>
    <w:rsid w:val="007A33F5"/>
    <w:rsid w:val="007A4286"/>
    <w:rsid w:val="007A4FE0"/>
    <w:rsid w:val="007A5519"/>
    <w:rsid w:val="007A5A65"/>
    <w:rsid w:val="007A69A3"/>
    <w:rsid w:val="007A7FFC"/>
    <w:rsid w:val="007B0B5D"/>
    <w:rsid w:val="007B1316"/>
    <w:rsid w:val="007B2D05"/>
    <w:rsid w:val="007B46E6"/>
    <w:rsid w:val="007B47B2"/>
    <w:rsid w:val="007B4D73"/>
    <w:rsid w:val="007B4ED7"/>
    <w:rsid w:val="007B4F10"/>
    <w:rsid w:val="007B6068"/>
    <w:rsid w:val="007B62CC"/>
    <w:rsid w:val="007B7286"/>
    <w:rsid w:val="007C0734"/>
    <w:rsid w:val="007C1DF6"/>
    <w:rsid w:val="007C1F4A"/>
    <w:rsid w:val="007C2891"/>
    <w:rsid w:val="007C3D1B"/>
    <w:rsid w:val="007C657E"/>
    <w:rsid w:val="007C6F38"/>
    <w:rsid w:val="007C7382"/>
    <w:rsid w:val="007C7484"/>
    <w:rsid w:val="007C7900"/>
    <w:rsid w:val="007D0E2C"/>
    <w:rsid w:val="007D2AEC"/>
    <w:rsid w:val="007D38AC"/>
    <w:rsid w:val="007D3FB1"/>
    <w:rsid w:val="007D413E"/>
    <w:rsid w:val="007D4E98"/>
    <w:rsid w:val="007D5356"/>
    <w:rsid w:val="007D5CD4"/>
    <w:rsid w:val="007E056E"/>
    <w:rsid w:val="007E2525"/>
    <w:rsid w:val="007E2871"/>
    <w:rsid w:val="007E3760"/>
    <w:rsid w:val="007E60CD"/>
    <w:rsid w:val="007E693E"/>
    <w:rsid w:val="007E78E0"/>
    <w:rsid w:val="007E7968"/>
    <w:rsid w:val="007F0EC2"/>
    <w:rsid w:val="007F2802"/>
    <w:rsid w:val="007F38C9"/>
    <w:rsid w:val="007F3B8E"/>
    <w:rsid w:val="007F51C0"/>
    <w:rsid w:val="007F593A"/>
    <w:rsid w:val="007F6B15"/>
    <w:rsid w:val="0080045C"/>
    <w:rsid w:val="0080045E"/>
    <w:rsid w:val="008004BB"/>
    <w:rsid w:val="008009D7"/>
    <w:rsid w:val="00800A72"/>
    <w:rsid w:val="00800FAC"/>
    <w:rsid w:val="00801A1E"/>
    <w:rsid w:val="00802DDA"/>
    <w:rsid w:val="008053CE"/>
    <w:rsid w:val="008055E1"/>
    <w:rsid w:val="00805A18"/>
    <w:rsid w:val="00806D17"/>
    <w:rsid w:val="00806ED9"/>
    <w:rsid w:val="0080724A"/>
    <w:rsid w:val="008078C4"/>
    <w:rsid w:val="00807F10"/>
    <w:rsid w:val="00810A5E"/>
    <w:rsid w:val="00812120"/>
    <w:rsid w:val="00813779"/>
    <w:rsid w:val="00814978"/>
    <w:rsid w:val="00814D63"/>
    <w:rsid w:val="008150FD"/>
    <w:rsid w:val="00816B23"/>
    <w:rsid w:val="00816EE5"/>
    <w:rsid w:val="00820154"/>
    <w:rsid w:val="00820EC2"/>
    <w:rsid w:val="00822705"/>
    <w:rsid w:val="00822791"/>
    <w:rsid w:val="00822CE8"/>
    <w:rsid w:val="008241E1"/>
    <w:rsid w:val="00824EB8"/>
    <w:rsid w:val="00826025"/>
    <w:rsid w:val="0082678C"/>
    <w:rsid w:val="00830EB9"/>
    <w:rsid w:val="00831C88"/>
    <w:rsid w:val="0083278F"/>
    <w:rsid w:val="00836DF1"/>
    <w:rsid w:val="00841D85"/>
    <w:rsid w:val="0084229E"/>
    <w:rsid w:val="00843D95"/>
    <w:rsid w:val="00846849"/>
    <w:rsid w:val="008519F4"/>
    <w:rsid w:val="00852A37"/>
    <w:rsid w:val="00852FC1"/>
    <w:rsid w:val="00854967"/>
    <w:rsid w:val="00855386"/>
    <w:rsid w:val="00857C26"/>
    <w:rsid w:val="00860BEF"/>
    <w:rsid w:val="00861323"/>
    <w:rsid w:val="008642B0"/>
    <w:rsid w:val="00866637"/>
    <w:rsid w:val="0086777D"/>
    <w:rsid w:val="00867CE2"/>
    <w:rsid w:val="00870D78"/>
    <w:rsid w:val="00871267"/>
    <w:rsid w:val="008719A5"/>
    <w:rsid w:val="00871C41"/>
    <w:rsid w:val="008721AC"/>
    <w:rsid w:val="008737D6"/>
    <w:rsid w:val="00873D41"/>
    <w:rsid w:val="0087460F"/>
    <w:rsid w:val="0087478E"/>
    <w:rsid w:val="00874891"/>
    <w:rsid w:val="00876490"/>
    <w:rsid w:val="00880677"/>
    <w:rsid w:val="00880F72"/>
    <w:rsid w:val="008814DF"/>
    <w:rsid w:val="008823B2"/>
    <w:rsid w:val="00882945"/>
    <w:rsid w:val="008843CB"/>
    <w:rsid w:val="008843D8"/>
    <w:rsid w:val="00884E77"/>
    <w:rsid w:val="008868F9"/>
    <w:rsid w:val="00887ED1"/>
    <w:rsid w:val="008902B1"/>
    <w:rsid w:val="008905ED"/>
    <w:rsid w:val="00891B36"/>
    <w:rsid w:val="0089275E"/>
    <w:rsid w:val="00893BA6"/>
    <w:rsid w:val="0089407D"/>
    <w:rsid w:val="00896EA8"/>
    <w:rsid w:val="00897101"/>
    <w:rsid w:val="008A30CA"/>
    <w:rsid w:val="008A5609"/>
    <w:rsid w:val="008A56EA"/>
    <w:rsid w:val="008A5E63"/>
    <w:rsid w:val="008A5EE1"/>
    <w:rsid w:val="008A620F"/>
    <w:rsid w:val="008A6723"/>
    <w:rsid w:val="008A6F6D"/>
    <w:rsid w:val="008A752C"/>
    <w:rsid w:val="008A7DE7"/>
    <w:rsid w:val="008A7FD4"/>
    <w:rsid w:val="008B0342"/>
    <w:rsid w:val="008B09C7"/>
    <w:rsid w:val="008B1A4F"/>
    <w:rsid w:val="008B1EAA"/>
    <w:rsid w:val="008B2A1B"/>
    <w:rsid w:val="008B2B0C"/>
    <w:rsid w:val="008B3662"/>
    <w:rsid w:val="008B4823"/>
    <w:rsid w:val="008B6EC8"/>
    <w:rsid w:val="008B6F0A"/>
    <w:rsid w:val="008C02E3"/>
    <w:rsid w:val="008C16A6"/>
    <w:rsid w:val="008C1ACC"/>
    <w:rsid w:val="008C1CD2"/>
    <w:rsid w:val="008C1F3F"/>
    <w:rsid w:val="008C2460"/>
    <w:rsid w:val="008C283F"/>
    <w:rsid w:val="008C4DE0"/>
    <w:rsid w:val="008C4EBF"/>
    <w:rsid w:val="008C52BC"/>
    <w:rsid w:val="008C5D68"/>
    <w:rsid w:val="008D124D"/>
    <w:rsid w:val="008D1C92"/>
    <w:rsid w:val="008D31DF"/>
    <w:rsid w:val="008D3D08"/>
    <w:rsid w:val="008D4AF7"/>
    <w:rsid w:val="008D62E3"/>
    <w:rsid w:val="008D6495"/>
    <w:rsid w:val="008E0279"/>
    <w:rsid w:val="008E1C16"/>
    <w:rsid w:val="008E2641"/>
    <w:rsid w:val="008E390C"/>
    <w:rsid w:val="008E3D51"/>
    <w:rsid w:val="008E46D9"/>
    <w:rsid w:val="008E5A06"/>
    <w:rsid w:val="008E5A52"/>
    <w:rsid w:val="008E777F"/>
    <w:rsid w:val="008F05E6"/>
    <w:rsid w:val="008F0675"/>
    <w:rsid w:val="008F0CDE"/>
    <w:rsid w:val="008F1621"/>
    <w:rsid w:val="008F2505"/>
    <w:rsid w:val="008F2E23"/>
    <w:rsid w:val="008F359F"/>
    <w:rsid w:val="008F3C72"/>
    <w:rsid w:val="008F4B9F"/>
    <w:rsid w:val="008F583A"/>
    <w:rsid w:val="008F5C8E"/>
    <w:rsid w:val="008F7242"/>
    <w:rsid w:val="009000D5"/>
    <w:rsid w:val="0090206C"/>
    <w:rsid w:val="009021A2"/>
    <w:rsid w:val="00903115"/>
    <w:rsid w:val="00903221"/>
    <w:rsid w:val="00904DB5"/>
    <w:rsid w:val="00905299"/>
    <w:rsid w:val="00907C35"/>
    <w:rsid w:val="00910EA9"/>
    <w:rsid w:val="0091136C"/>
    <w:rsid w:val="00913082"/>
    <w:rsid w:val="009176B0"/>
    <w:rsid w:val="00917F3B"/>
    <w:rsid w:val="00920222"/>
    <w:rsid w:val="00921DCD"/>
    <w:rsid w:val="009229EB"/>
    <w:rsid w:val="009234F8"/>
    <w:rsid w:val="00925039"/>
    <w:rsid w:val="009259EF"/>
    <w:rsid w:val="00926797"/>
    <w:rsid w:val="00926E43"/>
    <w:rsid w:val="00927EFB"/>
    <w:rsid w:val="00930183"/>
    <w:rsid w:val="009327E6"/>
    <w:rsid w:val="0093399C"/>
    <w:rsid w:val="00934058"/>
    <w:rsid w:val="00935F33"/>
    <w:rsid w:val="009375FD"/>
    <w:rsid w:val="00940C4D"/>
    <w:rsid w:val="00941729"/>
    <w:rsid w:val="00941AA2"/>
    <w:rsid w:val="00941FC8"/>
    <w:rsid w:val="009423CF"/>
    <w:rsid w:val="00942732"/>
    <w:rsid w:val="00942848"/>
    <w:rsid w:val="00944708"/>
    <w:rsid w:val="009453E0"/>
    <w:rsid w:val="0094553E"/>
    <w:rsid w:val="00946166"/>
    <w:rsid w:val="00946D20"/>
    <w:rsid w:val="00950C82"/>
    <w:rsid w:val="00950F10"/>
    <w:rsid w:val="00951381"/>
    <w:rsid w:val="00952916"/>
    <w:rsid w:val="00952A3D"/>
    <w:rsid w:val="00952E60"/>
    <w:rsid w:val="009545F6"/>
    <w:rsid w:val="00956105"/>
    <w:rsid w:val="0095739C"/>
    <w:rsid w:val="00961362"/>
    <w:rsid w:val="0096161C"/>
    <w:rsid w:val="00965500"/>
    <w:rsid w:val="00965A0C"/>
    <w:rsid w:val="009676D1"/>
    <w:rsid w:val="0096776C"/>
    <w:rsid w:val="00967E24"/>
    <w:rsid w:val="00970730"/>
    <w:rsid w:val="009709C9"/>
    <w:rsid w:val="009714C1"/>
    <w:rsid w:val="00973360"/>
    <w:rsid w:val="00973D8A"/>
    <w:rsid w:val="009740B1"/>
    <w:rsid w:val="00976784"/>
    <w:rsid w:val="00977F65"/>
    <w:rsid w:val="00980201"/>
    <w:rsid w:val="00980FA1"/>
    <w:rsid w:val="00981814"/>
    <w:rsid w:val="00982179"/>
    <w:rsid w:val="00983EA9"/>
    <w:rsid w:val="00985369"/>
    <w:rsid w:val="0098553A"/>
    <w:rsid w:val="00985B8F"/>
    <w:rsid w:val="0098631F"/>
    <w:rsid w:val="00986644"/>
    <w:rsid w:val="009871B4"/>
    <w:rsid w:val="0098BD28"/>
    <w:rsid w:val="00990A03"/>
    <w:rsid w:val="009924A2"/>
    <w:rsid w:val="00993140"/>
    <w:rsid w:val="009933F8"/>
    <w:rsid w:val="00993F85"/>
    <w:rsid w:val="009951A9"/>
    <w:rsid w:val="009A0D31"/>
    <w:rsid w:val="009A1492"/>
    <w:rsid w:val="009A2950"/>
    <w:rsid w:val="009A344B"/>
    <w:rsid w:val="009A3842"/>
    <w:rsid w:val="009A4440"/>
    <w:rsid w:val="009A49AE"/>
    <w:rsid w:val="009A4C37"/>
    <w:rsid w:val="009A4FD1"/>
    <w:rsid w:val="009B0583"/>
    <w:rsid w:val="009B1771"/>
    <w:rsid w:val="009B1FCB"/>
    <w:rsid w:val="009B4C21"/>
    <w:rsid w:val="009B51BA"/>
    <w:rsid w:val="009B523B"/>
    <w:rsid w:val="009B71FC"/>
    <w:rsid w:val="009C19ED"/>
    <w:rsid w:val="009C2E39"/>
    <w:rsid w:val="009C6B05"/>
    <w:rsid w:val="009D23E9"/>
    <w:rsid w:val="009D284D"/>
    <w:rsid w:val="009D3B28"/>
    <w:rsid w:val="009D4CD4"/>
    <w:rsid w:val="009D5FC4"/>
    <w:rsid w:val="009D620D"/>
    <w:rsid w:val="009D64E8"/>
    <w:rsid w:val="009D67CD"/>
    <w:rsid w:val="009D6F17"/>
    <w:rsid w:val="009D7CCA"/>
    <w:rsid w:val="009E1532"/>
    <w:rsid w:val="009E233F"/>
    <w:rsid w:val="009E44E2"/>
    <w:rsid w:val="009E67A8"/>
    <w:rsid w:val="009F17EC"/>
    <w:rsid w:val="009F1BBE"/>
    <w:rsid w:val="009F2104"/>
    <w:rsid w:val="009F2229"/>
    <w:rsid w:val="009F224B"/>
    <w:rsid w:val="009F2D82"/>
    <w:rsid w:val="009F35DC"/>
    <w:rsid w:val="009F51C9"/>
    <w:rsid w:val="009F56BB"/>
    <w:rsid w:val="009F613A"/>
    <w:rsid w:val="009F6BEF"/>
    <w:rsid w:val="009F70AB"/>
    <w:rsid w:val="009F7296"/>
    <w:rsid w:val="009F788B"/>
    <w:rsid w:val="00A00657"/>
    <w:rsid w:val="00A00E6A"/>
    <w:rsid w:val="00A02693"/>
    <w:rsid w:val="00A02FEE"/>
    <w:rsid w:val="00A0303E"/>
    <w:rsid w:val="00A053B4"/>
    <w:rsid w:val="00A063B1"/>
    <w:rsid w:val="00A06A5C"/>
    <w:rsid w:val="00A07191"/>
    <w:rsid w:val="00A101DF"/>
    <w:rsid w:val="00A10F77"/>
    <w:rsid w:val="00A11528"/>
    <w:rsid w:val="00A122E7"/>
    <w:rsid w:val="00A13736"/>
    <w:rsid w:val="00A13DFF"/>
    <w:rsid w:val="00A13E1A"/>
    <w:rsid w:val="00A14F9A"/>
    <w:rsid w:val="00A166F7"/>
    <w:rsid w:val="00A16BA8"/>
    <w:rsid w:val="00A22391"/>
    <w:rsid w:val="00A22AA0"/>
    <w:rsid w:val="00A22BCC"/>
    <w:rsid w:val="00A233CE"/>
    <w:rsid w:val="00A236EB"/>
    <w:rsid w:val="00A246AA"/>
    <w:rsid w:val="00A267EF"/>
    <w:rsid w:val="00A26A78"/>
    <w:rsid w:val="00A27614"/>
    <w:rsid w:val="00A278E7"/>
    <w:rsid w:val="00A27DD2"/>
    <w:rsid w:val="00A30E8A"/>
    <w:rsid w:val="00A335DC"/>
    <w:rsid w:val="00A33796"/>
    <w:rsid w:val="00A3442F"/>
    <w:rsid w:val="00A35193"/>
    <w:rsid w:val="00A40029"/>
    <w:rsid w:val="00A400E6"/>
    <w:rsid w:val="00A40CA8"/>
    <w:rsid w:val="00A42FFD"/>
    <w:rsid w:val="00A431C1"/>
    <w:rsid w:val="00A433E0"/>
    <w:rsid w:val="00A45C38"/>
    <w:rsid w:val="00A47A32"/>
    <w:rsid w:val="00A5073F"/>
    <w:rsid w:val="00A5105E"/>
    <w:rsid w:val="00A5191E"/>
    <w:rsid w:val="00A553D4"/>
    <w:rsid w:val="00A56849"/>
    <w:rsid w:val="00A61868"/>
    <w:rsid w:val="00A628EB"/>
    <w:rsid w:val="00A647BF"/>
    <w:rsid w:val="00A64B39"/>
    <w:rsid w:val="00A65390"/>
    <w:rsid w:val="00A6564A"/>
    <w:rsid w:val="00A65EF7"/>
    <w:rsid w:val="00A7014F"/>
    <w:rsid w:val="00A71E1E"/>
    <w:rsid w:val="00A722C0"/>
    <w:rsid w:val="00A72502"/>
    <w:rsid w:val="00A75126"/>
    <w:rsid w:val="00A75764"/>
    <w:rsid w:val="00A8081E"/>
    <w:rsid w:val="00A8475C"/>
    <w:rsid w:val="00A85251"/>
    <w:rsid w:val="00A85C45"/>
    <w:rsid w:val="00A8615F"/>
    <w:rsid w:val="00A87529"/>
    <w:rsid w:val="00A90463"/>
    <w:rsid w:val="00A905BA"/>
    <w:rsid w:val="00A908C9"/>
    <w:rsid w:val="00A90C30"/>
    <w:rsid w:val="00A90CB8"/>
    <w:rsid w:val="00A91480"/>
    <w:rsid w:val="00A91760"/>
    <w:rsid w:val="00A91B4F"/>
    <w:rsid w:val="00A9229B"/>
    <w:rsid w:val="00A92701"/>
    <w:rsid w:val="00A9294D"/>
    <w:rsid w:val="00A92ED1"/>
    <w:rsid w:val="00A9361E"/>
    <w:rsid w:val="00A94F0E"/>
    <w:rsid w:val="00AA1750"/>
    <w:rsid w:val="00AA48F0"/>
    <w:rsid w:val="00AA5C7A"/>
    <w:rsid w:val="00AA61DC"/>
    <w:rsid w:val="00AA77E2"/>
    <w:rsid w:val="00AB3646"/>
    <w:rsid w:val="00AB37EF"/>
    <w:rsid w:val="00AB399F"/>
    <w:rsid w:val="00AB3E69"/>
    <w:rsid w:val="00AB454D"/>
    <w:rsid w:val="00AB583E"/>
    <w:rsid w:val="00AC04B7"/>
    <w:rsid w:val="00AC0AAD"/>
    <w:rsid w:val="00AC145C"/>
    <w:rsid w:val="00AC1FB7"/>
    <w:rsid w:val="00AC23D0"/>
    <w:rsid w:val="00AC4D9F"/>
    <w:rsid w:val="00AC5CB4"/>
    <w:rsid w:val="00AC620A"/>
    <w:rsid w:val="00AD0C81"/>
    <w:rsid w:val="00AD1C17"/>
    <w:rsid w:val="00AD2CE2"/>
    <w:rsid w:val="00AD3AF6"/>
    <w:rsid w:val="00AD3BAC"/>
    <w:rsid w:val="00AD47C6"/>
    <w:rsid w:val="00AD4B85"/>
    <w:rsid w:val="00AD4E4A"/>
    <w:rsid w:val="00AD7051"/>
    <w:rsid w:val="00AD75FA"/>
    <w:rsid w:val="00AE0DB9"/>
    <w:rsid w:val="00AE0DE0"/>
    <w:rsid w:val="00AE10AB"/>
    <w:rsid w:val="00AE151A"/>
    <w:rsid w:val="00AE1595"/>
    <w:rsid w:val="00AE1D33"/>
    <w:rsid w:val="00AE2769"/>
    <w:rsid w:val="00AE79A2"/>
    <w:rsid w:val="00AF1882"/>
    <w:rsid w:val="00AF38D8"/>
    <w:rsid w:val="00AF43DD"/>
    <w:rsid w:val="00AF4584"/>
    <w:rsid w:val="00AF49F3"/>
    <w:rsid w:val="00AF4D1E"/>
    <w:rsid w:val="00AF4E02"/>
    <w:rsid w:val="00AF4FFF"/>
    <w:rsid w:val="00AF7279"/>
    <w:rsid w:val="00AF733B"/>
    <w:rsid w:val="00AF7C32"/>
    <w:rsid w:val="00B022AD"/>
    <w:rsid w:val="00B0233C"/>
    <w:rsid w:val="00B03321"/>
    <w:rsid w:val="00B036D1"/>
    <w:rsid w:val="00B03E8D"/>
    <w:rsid w:val="00B03FFC"/>
    <w:rsid w:val="00B05F80"/>
    <w:rsid w:val="00B06AD3"/>
    <w:rsid w:val="00B0731F"/>
    <w:rsid w:val="00B07660"/>
    <w:rsid w:val="00B07C8B"/>
    <w:rsid w:val="00B102DD"/>
    <w:rsid w:val="00B11457"/>
    <w:rsid w:val="00B11C02"/>
    <w:rsid w:val="00B1228A"/>
    <w:rsid w:val="00B12D36"/>
    <w:rsid w:val="00B160E6"/>
    <w:rsid w:val="00B167E8"/>
    <w:rsid w:val="00B20A1A"/>
    <w:rsid w:val="00B213BC"/>
    <w:rsid w:val="00B21576"/>
    <w:rsid w:val="00B215C7"/>
    <w:rsid w:val="00B219EB"/>
    <w:rsid w:val="00B21AF6"/>
    <w:rsid w:val="00B2205A"/>
    <w:rsid w:val="00B23506"/>
    <w:rsid w:val="00B255E7"/>
    <w:rsid w:val="00B268C5"/>
    <w:rsid w:val="00B26B85"/>
    <w:rsid w:val="00B26E19"/>
    <w:rsid w:val="00B27254"/>
    <w:rsid w:val="00B3162F"/>
    <w:rsid w:val="00B32353"/>
    <w:rsid w:val="00B32906"/>
    <w:rsid w:val="00B32F0E"/>
    <w:rsid w:val="00B330B1"/>
    <w:rsid w:val="00B33380"/>
    <w:rsid w:val="00B35478"/>
    <w:rsid w:val="00B37A62"/>
    <w:rsid w:val="00B40521"/>
    <w:rsid w:val="00B417B8"/>
    <w:rsid w:val="00B41980"/>
    <w:rsid w:val="00B42FC8"/>
    <w:rsid w:val="00B43B6A"/>
    <w:rsid w:val="00B44AC6"/>
    <w:rsid w:val="00B450C0"/>
    <w:rsid w:val="00B5120B"/>
    <w:rsid w:val="00B51ED4"/>
    <w:rsid w:val="00B528E7"/>
    <w:rsid w:val="00B53E1A"/>
    <w:rsid w:val="00B53E3D"/>
    <w:rsid w:val="00B54A4F"/>
    <w:rsid w:val="00B54EBD"/>
    <w:rsid w:val="00B54F33"/>
    <w:rsid w:val="00B552D9"/>
    <w:rsid w:val="00B56289"/>
    <w:rsid w:val="00B576B3"/>
    <w:rsid w:val="00B59A4C"/>
    <w:rsid w:val="00B606E1"/>
    <w:rsid w:val="00B60B24"/>
    <w:rsid w:val="00B62EA0"/>
    <w:rsid w:val="00B648DD"/>
    <w:rsid w:val="00B650B1"/>
    <w:rsid w:val="00B66053"/>
    <w:rsid w:val="00B664BD"/>
    <w:rsid w:val="00B67374"/>
    <w:rsid w:val="00B7010A"/>
    <w:rsid w:val="00B70193"/>
    <w:rsid w:val="00B7076D"/>
    <w:rsid w:val="00B713E7"/>
    <w:rsid w:val="00B723E4"/>
    <w:rsid w:val="00B72C38"/>
    <w:rsid w:val="00B735FD"/>
    <w:rsid w:val="00B75924"/>
    <w:rsid w:val="00B762A3"/>
    <w:rsid w:val="00B7646F"/>
    <w:rsid w:val="00B773C1"/>
    <w:rsid w:val="00B80562"/>
    <w:rsid w:val="00B812FC"/>
    <w:rsid w:val="00B81BCF"/>
    <w:rsid w:val="00B82346"/>
    <w:rsid w:val="00B83596"/>
    <w:rsid w:val="00B83807"/>
    <w:rsid w:val="00B83BE4"/>
    <w:rsid w:val="00B83ECA"/>
    <w:rsid w:val="00B84E57"/>
    <w:rsid w:val="00B85422"/>
    <w:rsid w:val="00B85E9A"/>
    <w:rsid w:val="00B864CC"/>
    <w:rsid w:val="00B872FB"/>
    <w:rsid w:val="00B9001B"/>
    <w:rsid w:val="00B908AD"/>
    <w:rsid w:val="00B90DD6"/>
    <w:rsid w:val="00B937A4"/>
    <w:rsid w:val="00B93B70"/>
    <w:rsid w:val="00B946A1"/>
    <w:rsid w:val="00B94CB3"/>
    <w:rsid w:val="00B94E1C"/>
    <w:rsid w:val="00B9584F"/>
    <w:rsid w:val="00B9657A"/>
    <w:rsid w:val="00B96FB5"/>
    <w:rsid w:val="00BA1F6D"/>
    <w:rsid w:val="00BA2192"/>
    <w:rsid w:val="00BA3400"/>
    <w:rsid w:val="00BA37BB"/>
    <w:rsid w:val="00BA40F1"/>
    <w:rsid w:val="00BA4634"/>
    <w:rsid w:val="00BA6235"/>
    <w:rsid w:val="00BA79A5"/>
    <w:rsid w:val="00BA7A7B"/>
    <w:rsid w:val="00BA7BE8"/>
    <w:rsid w:val="00BB0F1A"/>
    <w:rsid w:val="00BB19B7"/>
    <w:rsid w:val="00BB2587"/>
    <w:rsid w:val="00BB3084"/>
    <w:rsid w:val="00BB4425"/>
    <w:rsid w:val="00BB4BAE"/>
    <w:rsid w:val="00BB57F5"/>
    <w:rsid w:val="00BC05C8"/>
    <w:rsid w:val="00BC31EE"/>
    <w:rsid w:val="00BC3527"/>
    <w:rsid w:val="00BC3DEE"/>
    <w:rsid w:val="00BC5B0E"/>
    <w:rsid w:val="00BD0069"/>
    <w:rsid w:val="00BD080E"/>
    <w:rsid w:val="00BD09D2"/>
    <w:rsid w:val="00BD1F99"/>
    <w:rsid w:val="00BD2094"/>
    <w:rsid w:val="00BD2CFB"/>
    <w:rsid w:val="00BD37E3"/>
    <w:rsid w:val="00BD3B9B"/>
    <w:rsid w:val="00BD65ED"/>
    <w:rsid w:val="00BE0CA5"/>
    <w:rsid w:val="00BE1A57"/>
    <w:rsid w:val="00BE1F12"/>
    <w:rsid w:val="00BE26F4"/>
    <w:rsid w:val="00BE2CA5"/>
    <w:rsid w:val="00BE36A3"/>
    <w:rsid w:val="00BE38FC"/>
    <w:rsid w:val="00BE3910"/>
    <w:rsid w:val="00BE3F5C"/>
    <w:rsid w:val="00BE47BC"/>
    <w:rsid w:val="00BE47F1"/>
    <w:rsid w:val="00BE6519"/>
    <w:rsid w:val="00BE6ECC"/>
    <w:rsid w:val="00BE799F"/>
    <w:rsid w:val="00BF0527"/>
    <w:rsid w:val="00BF0EB5"/>
    <w:rsid w:val="00C0004D"/>
    <w:rsid w:val="00C005BC"/>
    <w:rsid w:val="00C01235"/>
    <w:rsid w:val="00C013FD"/>
    <w:rsid w:val="00C01467"/>
    <w:rsid w:val="00C01776"/>
    <w:rsid w:val="00C01D91"/>
    <w:rsid w:val="00C026D7"/>
    <w:rsid w:val="00C03020"/>
    <w:rsid w:val="00C03D95"/>
    <w:rsid w:val="00C05482"/>
    <w:rsid w:val="00C05833"/>
    <w:rsid w:val="00C06C6A"/>
    <w:rsid w:val="00C07171"/>
    <w:rsid w:val="00C07967"/>
    <w:rsid w:val="00C079A0"/>
    <w:rsid w:val="00C07D5E"/>
    <w:rsid w:val="00C11191"/>
    <w:rsid w:val="00C115D4"/>
    <w:rsid w:val="00C1222D"/>
    <w:rsid w:val="00C123CC"/>
    <w:rsid w:val="00C13AD1"/>
    <w:rsid w:val="00C13C0F"/>
    <w:rsid w:val="00C13C7A"/>
    <w:rsid w:val="00C162FD"/>
    <w:rsid w:val="00C16CF6"/>
    <w:rsid w:val="00C172F5"/>
    <w:rsid w:val="00C17B53"/>
    <w:rsid w:val="00C17BF1"/>
    <w:rsid w:val="00C17D50"/>
    <w:rsid w:val="00C2126A"/>
    <w:rsid w:val="00C21BD1"/>
    <w:rsid w:val="00C23302"/>
    <w:rsid w:val="00C241DB"/>
    <w:rsid w:val="00C266FA"/>
    <w:rsid w:val="00C2766E"/>
    <w:rsid w:val="00C306F9"/>
    <w:rsid w:val="00C30841"/>
    <w:rsid w:val="00C325A2"/>
    <w:rsid w:val="00C3336F"/>
    <w:rsid w:val="00C336AF"/>
    <w:rsid w:val="00C3442E"/>
    <w:rsid w:val="00C3533C"/>
    <w:rsid w:val="00C35A31"/>
    <w:rsid w:val="00C36AAC"/>
    <w:rsid w:val="00C378F2"/>
    <w:rsid w:val="00C37A84"/>
    <w:rsid w:val="00C37F80"/>
    <w:rsid w:val="00C41AE7"/>
    <w:rsid w:val="00C41D2F"/>
    <w:rsid w:val="00C42394"/>
    <w:rsid w:val="00C42CAC"/>
    <w:rsid w:val="00C44A4F"/>
    <w:rsid w:val="00C467BA"/>
    <w:rsid w:val="00C4775B"/>
    <w:rsid w:val="00C47A7B"/>
    <w:rsid w:val="00C51290"/>
    <w:rsid w:val="00C51530"/>
    <w:rsid w:val="00C52A9D"/>
    <w:rsid w:val="00C53447"/>
    <w:rsid w:val="00C5686A"/>
    <w:rsid w:val="00C57033"/>
    <w:rsid w:val="00C576CC"/>
    <w:rsid w:val="00C61C90"/>
    <w:rsid w:val="00C61FBA"/>
    <w:rsid w:val="00C62681"/>
    <w:rsid w:val="00C63BFE"/>
    <w:rsid w:val="00C63CD6"/>
    <w:rsid w:val="00C63DB8"/>
    <w:rsid w:val="00C64832"/>
    <w:rsid w:val="00C64C2C"/>
    <w:rsid w:val="00C64E20"/>
    <w:rsid w:val="00C65F39"/>
    <w:rsid w:val="00C6697D"/>
    <w:rsid w:val="00C6731D"/>
    <w:rsid w:val="00C71CC2"/>
    <w:rsid w:val="00C728EC"/>
    <w:rsid w:val="00C7298A"/>
    <w:rsid w:val="00C72F4B"/>
    <w:rsid w:val="00C72F91"/>
    <w:rsid w:val="00C73C40"/>
    <w:rsid w:val="00C7416C"/>
    <w:rsid w:val="00C74B34"/>
    <w:rsid w:val="00C74BB6"/>
    <w:rsid w:val="00C75241"/>
    <w:rsid w:val="00C752BE"/>
    <w:rsid w:val="00C76301"/>
    <w:rsid w:val="00C76D78"/>
    <w:rsid w:val="00C78636"/>
    <w:rsid w:val="00C8017F"/>
    <w:rsid w:val="00C82222"/>
    <w:rsid w:val="00C8290B"/>
    <w:rsid w:val="00C82D06"/>
    <w:rsid w:val="00C83BDF"/>
    <w:rsid w:val="00C83CCC"/>
    <w:rsid w:val="00C8489C"/>
    <w:rsid w:val="00C8570E"/>
    <w:rsid w:val="00C86981"/>
    <w:rsid w:val="00C87203"/>
    <w:rsid w:val="00C87508"/>
    <w:rsid w:val="00C87FEC"/>
    <w:rsid w:val="00C903D4"/>
    <w:rsid w:val="00C93A59"/>
    <w:rsid w:val="00C93C62"/>
    <w:rsid w:val="00C95105"/>
    <w:rsid w:val="00C9511C"/>
    <w:rsid w:val="00C952D8"/>
    <w:rsid w:val="00C9568D"/>
    <w:rsid w:val="00C96DA1"/>
    <w:rsid w:val="00C97729"/>
    <w:rsid w:val="00C97937"/>
    <w:rsid w:val="00CA05ED"/>
    <w:rsid w:val="00CA1055"/>
    <w:rsid w:val="00CA105A"/>
    <w:rsid w:val="00CA1FEF"/>
    <w:rsid w:val="00CA2074"/>
    <w:rsid w:val="00CA3D75"/>
    <w:rsid w:val="00CA62DD"/>
    <w:rsid w:val="00CA6727"/>
    <w:rsid w:val="00CA6E49"/>
    <w:rsid w:val="00CB0125"/>
    <w:rsid w:val="00CB31D8"/>
    <w:rsid w:val="00CB3BD1"/>
    <w:rsid w:val="00CB5821"/>
    <w:rsid w:val="00CB6C5E"/>
    <w:rsid w:val="00CB6E6C"/>
    <w:rsid w:val="00CC074C"/>
    <w:rsid w:val="00CC3FA2"/>
    <w:rsid w:val="00CC55B8"/>
    <w:rsid w:val="00CC63AA"/>
    <w:rsid w:val="00CC7BB8"/>
    <w:rsid w:val="00CD0749"/>
    <w:rsid w:val="00CD0DD9"/>
    <w:rsid w:val="00CD0E36"/>
    <w:rsid w:val="00CD16CF"/>
    <w:rsid w:val="00CD2E7D"/>
    <w:rsid w:val="00CD2F94"/>
    <w:rsid w:val="00CD32E7"/>
    <w:rsid w:val="00CD332D"/>
    <w:rsid w:val="00CD47DE"/>
    <w:rsid w:val="00CD6054"/>
    <w:rsid w:val="00CD6938"/>
    <w:rsid w:val="00CE2D67"/>
    <w:rsid w:val="00CE38AB"/>
    <w:rsid w:val="00CE3BBC"/>
    <w:rsid w:val="00CE3EC2"/>
    <w:rsid w:val="00CE44F1"/>
    <w:rsid w:val="00CE47BF"/>
    <w:rsid w:val="00CE6660"/>
    <w:rsid w:val="00CE733B"/>
    <w:rsid w:val="00CF1966"/>
    <w:rsid w:val="00CF2250"/>
    <w:rsid w:val="00CF5610"/>
    <w:rsid w:val="00CF61AE"/>
    <w:rsid w:val="00CF66E7"/>
    <w:rsid w:val="00D0113B"/>
    <w:rsid w:val="00D01350"/>
    <w:rsid w:val="00D023ED"/>
    <w:rsid w:val="00D02852"/>
    <w:rsid w:val="00D03B26"/>
    <w:rsid w:val="00D03DBF"/>
    <w:rsid w:val="00D04024"/>
    <w:rsid w:val="00D05674"/>
    <w:rsid w:val="00D0730F"/>
    <w:rsid w:val="00D10B45"/>
    <w:rsid w:val="00D126FA"/>
    <w:rsid w:val="00D129AE"/>
    <w:rsid w:val="00D13814"/>
    <w:rsid w:val="00D15306"/>
    <w:rsid w:val="00D15D7A"/>
    <w:rsid w:val="00D1618F"/>
    <w:rsid w:val="00D233B7"/>
    <w:rsid w:val="00D252C1"/>
    <w:rsid w:val="00D25996"/>
    <w:rsid w:val="00D27361"/>
    <w:rsid w:val="00D307F7"/>
    <w:rsid w:val="00D3144C"/>
    <w:rsid w:val="00D3174F"/>
    <w:rsid w:val="00D317D6"/>
    <w:rsid w:val="00D32970"/>
    <w:rsid w:val="00D32EE0"/>
    <w:rsid w:val="00D33083"/>
    <w:rsid w:val="00D33288"/>
    <w:rsid w:val="00D33823"/>
    <w:rsid w:val="00D36748"/>
    <w:rsid w:val="00D36A19"/>
    <w:rsid w:val="00D36B91"/>
    <w:rsid w:val="00D36CD3"/>
    <w:rsid w:val="00D4164E"/>
    <w:rsid w:val="00D4227E"/>
    <w:rsid w:val="00D423E2"/>
    <w:rsid w:val="00D43156"/>
    <w:rsid w:val="00D45362"/>
    <w:rsid w:val="00D4637E"/>
    <w:rsid w:val="00D52255"/>
    <w:rsid w:val="00D54B3A"/>
    <w:rsid w:val="00D54E2E"/>
    <w:rsid w:val="00D54F88"/>
    <w:rsid w:val="00D55C12"/>
    <w:rsid w:val="00D56A75"/>
    <w:rsid w:val="00D57018"/>
    <w:rsid w:val="00D62B0C"/>
    <w:rsid w:val="00D630EB"/>
    <w:rsid w:val="00D63285"/>
    <w:rsid w:val="00D637BF"/>
    <w:rsid w:val="00D63F80"/>
    <w:rsid w:val="00D64730"/>
    <w:rsid w:val="00D653F4"/>
    <w:rsid w:val="00D6611A"/>
    <w:rsid w:val="00D66B40"/>
    <w:rsid w:val="00D66D1E"/>
    <w:rsid w:val="00D675EC"/>
    <w:rsid w:val="00D71886"/>
    <w:rsid w:val="00D72482"/>
    <w:rsid w:val="00D7291A"/>
    <w:rsid w:val="00D744D3"/>
    <w:rsid w:val="00D77D1E"/>
    <w:rsid w:val="00D77FCE"/>
    <w:rsid w:val="00D8077B"/>
    <w:rsid w:val="00D8139F"/>
    <w:rsid w:val="00D83D80"/>
    <w:rsid w:val="00D841FD"/>
    <w:rsid w:val="00D86435"/>
    <w:rsid w:val="00D86F75"/>
    <w:rsid w:val="00D87105"/>
    <w:rsid w:val="00D911CB"/>
    <w:rsid w:val="00D91378"/>
    <w:rsid w:val="00D91D50"/>
    <w:rsid w:val="00D9251A"/>
    <w:rsid w:val="00D9283C"/>
    <w:rsid w:val="00D93C1D"/>
    <w:rsid w:val="00D94ECE"/>
    <w:rsid w:val="00D95E0A"/>
    <w:rsid w:val="00D9616F"/>
    <w:rsid w:val="00D97D31"/>
    <w:rsid w:val="00DA0BF5"/>
    <w:rsid w:val="00DA11DC"/>
    <w:rsid w:val="00DA2183"/>
    <w:rsid w:val="00DA2939"/>
    <w:rsid w:val="00DA4C7E"/>
    <w:rsid w:val="00DA4CA3"/>
    <w:rsid w:val="00DA59AF"/>
    <w:rsid w:val="00DA653A"/>
    <w:rsid w:val="00DB008C"/>
    <w:rsid w:val="00DB133F"/>
    <w:rsid w:val="00DB19B5"/>
    <w:rsid w:val="00DB26AA"/>
    <w:rsid w:val="00DB2A66"/>
    <w:rsid w:val="00DB2BF5"/>
    <w:rsid w:val="00DB3220"/>
    <w:rsid w:val="00DB3CD8"/>
    <w:rsid w:val="00DB492E"/>
    <w:rsid w:val="00DB53BC"/>
    <w:rsid w:val="00DB607C"/>
    <w:rsid w:val="00DB6F5D"/>
    <w:rsid w:val="00DB7E85"/>
    <w:rsid w:val="00DC2CB9"/>
    <w:rsid w:val="00DC38A3"/>
    <w:rsid w:val="00DC4E37"/>
    <w:rsid w:val="00DC680E"/>
    <w:rsid w:val="00DC6C53"/>
    <w:rsid w:val="00DC7DD3"/>
    <w:rsid w:val="00DD0507"/>
    <w:rsid w:val="00DD06BD"/>
    <w:rsid w:val="00DD0A93"/>
    <w:rsid w:val="00DD2E91"/>
    <w:rsid w:val="00DD2F06"/>
    <w:rsid w:val="00DD381F"/>
    <w:rsid w:val="00DD39F6"/>
    <w:rsid w:val="00DD693D"/>
    <w:rsid w:val="00DD7128"/>
    <w:rsid w:val="00DE0825"/>
    <w:rsid w:val="00DE19B0"/>
    <w:rsid w:val="00DE3999"/>
    <w:rsid w:val="00DE3B88"/>
    <w:rsid w:val="00DE5628"/>
    <w:rsid w:val="00DE64D7"/>
    <w:rsid w:val="00DE6A78"/>
    <w:rsid w:val="00DE7AC6"/>
    <w:rsid w:val="00DF1B89"/>
    <w:rsid w:val="00DF2A17"/>
    <w:rsid w:val="00DF3D62"/>
    <w:rsid w:val="00DF52A0"/>
    <w:rsid w:val="00DF672A"/>
    <w:rsid w:val="00DF758E"/>
    <w:rsid w:val="00E0073B"/>
    <w:rsid w:val="00E00CF2"/>
    <w:rsid w:val="00E01590"/>
    <w:rsid w:val="00E021F9"/>
    <w:rsid w:val="00E04E54"/>
    <w:rsid w:val="00E0572A"/>
    <w:rsid w:val="00E067C9"/>
    <w:rsid w:val="00E06FF4"/>
    <w:rsid w:val="00E07A18"/>
    <w:rsid w:val="00E1086F"/>
    <w:rsid w:val="00E1108E"/>
    <w:rsid w:val="00E11096"/>
    <w:rsid w:val="00E110D6"/>
    <w:rsid w:val="00E11E87"/>
    <w:rsid w:val="00E11F50"/>
    <w:rsid w:val="00E132A2"/>
    <w:rsid w:val="00E15F0F"/>
    <w:rsid w:val="00E16015"/>
    <w:rsid w:val="00E163EA"/>
    <w:rsid w:val="00E17407"/>
    <w:rsid w:val="00E178C3"/>
    <w:rsid w:val="00E20163"/>
    <w:rsid w:val="00E20598"/>
    <w:rsid w:val="00E22286"/>
    <w:rsid w:val="00E22738"/>
    <w:rsid w:val="00E22F67"/>
    <w:rsid w:val="00E23263"/>
    <w:rsid w:val="00E2419B"/>
    <w:rsid w:val="00E255B1"/>
    <w:rsid w:val="00E26371"/>
    <w:rsid w:val="00E26948"/>
    <w:rsid w:val="00E26D12"/>
    <w:rsid w:val="00E27B46"/>
    <w:rsid w:val="00E314C5"/>
    <w:rsid w:val="00E3238B"/>
    <w:rsid w:val="00E32524"/>
    <w:rsid w:val="00E32AAF"/>
    <w:rsid w:val="00E33FD4"/>
    <w:rsid w:val="00E35F97"/>
    <w:rsid w:val="00E36F7B"/>
    <w:rsid w:val="00E375CE"/>
    <w:rsid w:val="00E378C2"/>
    <w:rsid w:val="00E41723"/>
    <w:rsid w:val="00E419C6"/>
    <w:rsid w:val="00E41B35"/>
    <w:rsid w:val="00E41E7E"/>
    <w:rsid w:val="00E41F2D"/>
    <w:rsid w:val="00E435C3"/>
    <w:rsid w:val="00E45194"/>
    <w:rsid w:val="00E459A5"/>
    <w:rsid w:val="00E45B3E"/>
    <w:rsid w:val="00E46B31"/>
    <w:rsid w:val="00E473D9"/>
    <w:rsid w:val="00E50955"/>
    <w:rsid w:val="00E50A99"/>
    <w:rsid w:val="00E51F72"/>
    <w:rsid w:val="00E52092"/>
    <w:rsid w:val="00E53134"/>
    <w:rsid w:val="00E53508"/>
    <w:rsid w:val="00E53DE9"/>
    <w:rsid w:val="00E553A6"/>
    <w:rsid w:val="00E5608F"/>
    <w:rsid w:val="00E57999"/>
    <w:rsid w:val="00E60523"/>
    <w:rsid w:val="00E63097"/>
    <w:rsid w:val="00E630A2"/>
    <w:rsid w:val="00E63270"/>
    <w:rsid w:val="00E64380"/>
    <w:rsid w:val="00E64ACC"/>
    <w:rsid w:val="00E65514"/>
    <w:rsid w:val="00E67324"/>
    <w:rsid w:val="00E6799D"/>
    <w:rsid w:val="00E71520"/>
    <w:rsid w:val="00E71BD2"/>
    <w:rsid w:val="00E71FB2"/>
    <w:rsid w:val="00E72EDA"/>
    <w:rsid w:val="00E73D7B"/>
    <w:rsid w:val="00E73D93"/>
    <w:rsid w:val="00E777EC"/>
    <w:rsid w:val="00E8021D"/>
    <w:rsid w:val="00E806A3"/>
    <w:rsid w:val="00E81EB5"/>
    <w:rsid w:val="00E840EC"/>
    <w:rsid w:val="00E8433B"/>
    <w:rsid w:val="00E84A8C"/>
    <w:rsid w:val="00E8518C"/>
    <w:rsid w:val="00E8565F"/>
    <w:rsid w:val="00E85723"/>
    <w:rsid w:val="00E8594B"/>
    <w:rsid w:val="00E85D3C"/>
    <w:rsid w:val="00E85FE0"/>
    <w:rsid w:val="00E920DF"/>
    <w:rsid w:val="00E921B5"/>
    <w:rsid w:val="00E94B93"/>
    <w:rsid w:val="00E9587A"/>
    <w:rsid w:val="00E95AA2"/>
    <w:rsid w:val="00E96649"/>
    <w:rsid w:val="00E96D47"/>
    <w:rsid w:val="00EA14F6"/>
    <w:rsid w:val="00EA2929"/>
    <w:rsid w:val="00EA2E03"/>
    <w:rsid w:val="00EA38AC"/>
    <w:rsid w:val="00EA3C69"/>
    <w:rsid w:val="00EA5870"/>
    <w:rsid w:val="00EA5CEA"/>
    <w:rsid w:val="00EA6899"/>
    <w:rsid w:val="00EA6CAE"/>
    <w:rsid w:val="00EA7BFD"/>
    <w:rsid w:val="00EB09CE"/>
    <w:rsid w:val="00EB0BB6"/>
    <w:rsid w:val="00EB0D17"/>
    <w:rsid w:val="00EB1C34"/>
    <w:rsid w:val="00EB32CD"/>
    <w:rsid w:val="00EB3BC7"/>
    <w:rsid w:val="00EB4EF3"/>
    <w:rsid w:val="00EB5226"/>
    <w:rsid w:val="00EB534A"/>
    <w:rsid w:val="00EB569E"/>
    <w:rsid w:val="00EB678B"/>
    <w:rsid w:val="00EB72F5"/>
    <w:rsid w:val="00EB9365"/>
    <w:rsid w:val="00EC1C39"/>
    <w:rsid w:val="00EC46B5"/>
    <w:rsid w:val="00EC6D17"/>
    <w:rsid w:val="00EC724A"/>
    <w:rsid w:val="00EC7A2B"/>
    <w:rsid w:val="00EC7D90"/>
    <w:rsid w:val="00EC7DA0"/>
    <w:rsid w:val="00EC9D68"/>
    <w:rsid w:val="00ED07DD"/>
    <w:rsid w:val="00ED1A76"/>
    <w:rsid w:val="00ED1D67"/>
    <w:rsid w:val="00ED26CB"/>
    <w:rsid w:val="00ED395B"/>
    <w:rsid w:val="00ED4734"/>
    <w:rsid w:val="00ED4D57"/>
    <w:rsid w:val="00ED5844"/>
    <w:rsid w:val="00ED5F1B"/>
    <w:rsid w:val="00ED614B"/>
    <w:rsid w:val="00ED7622"/>
    <w:rsid w:val="00EE0196"/>
    <w:rsid w:val="00EE1F13"/>
    <w:rsid w:val="00EE20E3"/>
    <w:rsid w:val="00EE21AF"/>
    <w:rsid w:val="00EE2220"/>
    <w:rsid w:val="00EE4166"/>
    <w:rsid w:val="00EE4291"/>
    <w:rsid w:val="00EE4B46"/>
    <w:rsid w:val="00EE5E33"/>
    <w:rsid w:val="00EF18E4"/>
    <w:rsid w:val="00EF392F"/>
    <w:rsid w:val="00EF6072"/>
    <w:rsid w:val="00EF6347"/>
    <w:rsid w:val="00EF7C49"/>
    <w:rsid w:val="00EFE43B"/>
    <w:rsid w:val="00F0194D"/>
    <w:rsid w:val="00F01C9C"/>
    <w:rsid w:val="00F02470"/>
    <w:rsid w:val="00F024CA"/>
    <w:rsid w:val="00F02B26"/>
    <w:rsid w:val="00F04F26"/>
    <w:rsid w:val="00F051FA"/>
    <w:rsid w:val="00F056C4"/>
    <w:rsid w:val="00F06A59"/>
    <w:rsid w:val="00F15E4F"/>
    <w:rsid w:val="00F171F6"/>
    <w:rsid w:val="00F17330"/>
    <w:rsid w:val="00F1744A"/>
    <w:rsid w:val="00F20921"/>
    <w:rsid w:val="00F23AB7"/>
    <w:rsid w:val="00F23D4B"/>
    <w:rsid w:val="00F2471E"/>
    <w:rsid w:val="00F25139"/>
    <w:rsid w:val="00F25B29"/>
    <w:rsid w:val="00F263C1"/>
    <w:rsid w:val="00F26C08"/>
    <w:rsid w:val="00F30161"/>
    <w:rsid w:val="00F3114C"/>
    <w:rsid w:val="00F32544"/>
    <w:rsid w:val="00F356A1"/>
    <w:rsid w:val="00F35D37"/>
    <w:rsid w:val="00F35F30"/>
    <w:rsid w:val="00F3649F"/>
    <w:rsid w:val="00F36FF3"/>
    <w:rsid w:val="00F41011"/>
    <w:rsid w:val="00F42EC3"/>
    <w:rsid w:val="00F435EB"/>
    <w:rsid w:val="00F47BA2"/>
    <w:rsid w:val="00F50B61"/>
    <w:rsid w:val="00F516AC"/>
    <w:rsid w:val="00F52477"/>
    <w:rsid w:val="00F53006"/>
    <w:rsid w:val="00F539C0"/>
    <w:rsid w:val="00F54686"/>
    <w:rsid w:val="00F546F5"/>
    <w:rsid w:val="00F54913"/>
    <w:rsid w:val="00F55CB3"/>
    <w:rsid w:val="00F561AE"/>
    <w:rsid w:val="00F56EDF"/>
    <w:rsid w:val="00F575EF"/>
    <w:rsid w:val="00F604A4"/>
    <w:rsid w:val="00F62694"/>
    <w:rsid w:val="00F628E0"/>
    <w:rsid w:val="00F62E0B"/>
    <w:rsid w:val="00F6439C"/>
    <w:rsid w:val="00F64840"/>
    <w:rsid w:val="00F64FC9"/>
    <w:rsid w:val="00F66BF7"/>
    <w:rsid w:val="00F66EE3"/>
    <w:rsid w:val="00F72881"/>
    <w:rsid w:val="00F73851"/>
    <w:rsid w:val="00F738C5"/>
    <w:rsid w:val="00F7461E"/>
    <w:rsid w:val="00F748A1"/>
    <w:rsid w:val="00F74EC8"/>
    <w:rsid w:val="00F755DE"/>
    <w:rsid w:val="00F75937"/>
    <w:rsid w:val="00F764C0"/>
    <w:rsid w:val="00F76D10"/>
    <w:rsid w:val="00F77979"/>
    <w:rsid w:val="00F8051C"/>
    <w:rsid w:val="00F80E71"/>
    <w:rsid w:val="00F81D45"/>
    <w:rsid w:val="00F83149"/>
    <w:rsid w:val="00F8562E"/>
    <w:rsid w:val="00F868D2"/>
    <w:rsid w:val="00F87357"/>
    <w:rsid w:val="00F876BF"/>
    <w:rsid w:val="00F92E77"/>
    <w:rsid w:val="00F93956"/>
    <w:rsid w:val="00F95B56"/>
    <w:rsid w:val="00F965E5"/>
    <w:rsid w:val="00F96DAD"/>
    <w:rsid w:val="00FA312D"/>
    <w:rsid w:val="00FA5094"/>
    <w:rsid w:val="00FA5442"/>
    <w:rsid w:val="00FA627A"/>
    <w:rsid w:val="00FA78FD"/>
    <w:rsid w:val="00FA79A2"/>
    <w:rsid w:val="00FA7E67"/>
    <w:rsid w:val="00FB03A5"/>
    <w:rsid w:val="00FB0DAC"/>
    <w:rsid w:val="00FB1902"/>
    <w:rsid w:val="00FB1DAC"/>
    <w:rsid w:val="00FB2468"/>
    <w:rsid w:val="00FB26A9"/>
    <w:rsid w:val="00FB55A0"/>
    <w:rsid w:val="00FB762D"/>
    <w:rsid w:val="00FC1A26"/>
    <w:rsid w:val="00FC284B"/>
    <w:rsid w:val="00FC40C8"/>
    <w:rsid w:val="00FC5347"/>
    <w:rsid w:val="00FC6482"/>
    <w:rsid w:val="00FC6D50"/>
    <w:rsid w:val="00FC7009"/>
    <w:rsid w:val="00FC77AD"/>
    <w:rsid w:val="00FD46AF"/>
    <w:rsid w:val="00FD64E3"/>
    <w:rsid w:val="00FD6B96"/>
    <w:rsid w:val="00FD7D4C"/>
    <w:rsid w:val="00FE05F8"/>
    <w:rsid w:val="00FE0FBA"/>
    <w:rsid w:val="00FE1F5E"/>
    <w:rsid w:val="00FE2A58"/>
    <w:rsid w:val="00FE2EDC"/>
    <w:rsid w:val="00FE31BF"/>
    <w:rsid w:val="00FE3D1B"/>
    <w:rsid w:val="00FE3DB9"/>
    <w:rsid w:val="00FE5545"/>
    <w:rsid w:val="00FE583D"/>
    <w:rsid w:val="00FE5C73"/>
    <w:rsid w:val="00FE6ADF"/>
    <w:rsid w:val="00FE6D5E"/>
    <w:rsid w:val="00FE73EF"/>
    <w:rsid w:val="00FF0156"/>
    <w:rsid w:val="00FF1459"/>
    <w:rsid w:val="00FF1612"/>
    <w:rsid w:val="00FF22E4"/>
    <w:rsid w:val="00FF51E8"/>
    <w:rsid w:val="00FF59A3"/>
    <w:rsid w:val="00FF6A72"/>
    <w:rsid w:val="00FF6A8A"/>
    <w:rsid w:val="00FF6E8A"/>
    <w:rsid w:val="00FF792E"/>
    <w:rsid w:val="00FF7DBF"/>
    <w:rsid w:val="011CEF4A"/>
    <w:rsid w:val="011D27FA"/>
    <w:rsid w:val="013A82BD"/>
    <w:rsid w:val="01434909"/>
    <w:rsid w:val="01482125"/>
    <w:rsid w:val="015276F3"/>
    <w:rsid w:val="015D3BAF"/>
    <w:rsid w:val="01622C3D"/>
    <w:rsid w:val="017AE81A"/>
    <w:rsid w:val="017BB0EB"/>
    <w:rsid w:val="01913F89"/>
    <w:rsid w:val="01AA9636"/>
    <w:rsid w:val="01C1B1DF"/>
    <w:rsid w:val="01F0E1F3"/>
    <w:rsid w:val="020824B0"/>
    <w:rsid w:val="021F7BE1"/>
    <w:rsid w:val="0247773A"/>
    <w:rsid w:val="02675BDD"/>
    <w:rsid w:val="02705543"/>
    <w:rsid w:val="0275E836"/>
    <w:rsid w:val="027E3176"/>
    <w:rsid w:val="02891BF8"/>
    <w:rsid w:val="029F0F22"/>
    <w:rsid w:val="02ABDEB1"/>
    <w:rsid w:val="02BC507E"/>
    <w:rsid w:val="02BD1041"/>
    <w:rsid w:val="02C71E2C"/>
    <w:rsid w:val="02E687A9"/>
    <w:rsid w:val="02FDEA53"/>
    <w:rsid w:val="03088A0B"/>
    <w:rsid w:val="0309AB20"/>
    <w:rsid w:val="03199AD8"/>
    <w:rsid w:val="0320BA29"/>
    <w:rsid w:val="03277482"/>
    <w:rsid w:val="033F589E"/>
    <w:rsid w:val="03428E2F"/>
    <w:rsid w:val="0366E504"/>
    <w:rsid w:val="038204B5"/>
    <w:rsid w:val="039FEB30"/>
    <w:rsid w:val="03A0EB7C"/>
    <w:rsid w:val="03B069D5"/>
    <w:rsid w:val="03BC0C0C"/>
    <w:rsid w:val="03EF0451"/>
    <w:rsid w:val="03EF95BC"/>
    <w:rsid w:val="0404A659"/>
    <w:rsid w:val="040FC9B9"/>
    <w:rsid w:val="0414B455"/>
    <w:rsid w:val="0429DC38"/>
    <w:rsid w:val="04328F88"/>
    <w:rsid w:val="043CC663"/>
    <w:rsid w:val="045C6154"/>
    <w:rsid w:val="049914DF"/>
    <w:rsid w:val="0499CCFF"/>
    <w:rsid w:val="04C44CAA"/>
    <w:rsid w:val="04CBD49E"/>
    <w:rsid w:val="04D08A57"/>
    <w:rsid w:val="04DB76DB"/>
    <w:rsid w:val="04F4197C"/>
    <w:rsid w:val="0505C058"/>
    <w:rsid w:val="050C808E"/>
    <w:rsid w:val="050E60BF"/>
    <w:rsid w:val="0518D202"/>
    <w:rsid w:val="054548FB"/>
    <w:rsid w:val="054C6835"/>
    <w:rsid w:val="0558D981"/>
    <w:rsid w:val="0564E3E6"/>
    <w:rsid w:val="056B5599"/>
    <w:rsid w:val="056CFAF8"/>
    <w:rsid w:val="0598E85D"/>
    <w:rsid w:val="059A66B4"/>
    <w:rsid w:val="05B3CDD0"/>
    <w:rsid w:val="05DB5514"/>
    <w:rsid w:val="05E3841B"/>
    <w:rsid w:val="05EF3631"/>
    <w:rsid w:val="05F9F31C"/>
    <w:rsid w:val="0612EB7B"/>
    <w:rsid w:val="06235E0B"/>
    <w:rsid w:val="06359D60"/>
    <w:rsid w:val="0675F824"/>
    <w:rsid w:val="0683E3D4"/>
    <w:rsid w:val="068A956F"/>
    <w:rsid w:val="068BF9FB"/>
    <w:rsid w:val="06A0F0AD"/>
    <w:rsid w:val="06C04188"/>
    <w:rsid w:val="06D5AAE8"/>
    <w:rsid w:val="06E19739"/>
    <w:rsid w:val="06F96940"/>
    <w:rsid w:val="07001B28"/>
    <w:rsid w:val="0708DEC8"/>
    <w:rsid w:val="07096CE2"/>
    <w:rsid w:val="0730BF07"/>
    <w:rsid w:val="07646802"/>
    <w:rsid w:val="07783DDD"/>
    <w:rsid w:val="0778ECF0"/>
    <w:rsid w:val="07B47D1D"/>
    <w:rsid w:val="07CC713A"/>
    <w:rsid w:val="07E39EA6"/>
    <w:rsid w:val="07E7D365"/>
    <w:rsid w:val="07F9F3DD"/>
    <w:rsid w:val="081E9667"/>
    <w:rsid w:val="08229C92"/>
    <w:rsid w:val="0825829D"/>
    <w:rsid w:val="082E1453"/>
    <w:rsid w:val="0841CD2E"/>
    <w:rsid w:val="084228B1"/>
    <w:rsid w:val="08442BD2"/>
    <w:rsid w:val="085C40BD"/>
    <w:rsid w:val="086361A4"/>
    <w:rsid w:val="08683DCB"/>
    <w:rsid w:val="08765EC1"/>
    <w:rsid w:val="088C8E00"/>
    <w:rsid w:val="088F9765"/>
    <w:rsid w:val="08AF6BC5"/>
    <w:rsid w:val="08B6E9F2"/>
    <w:rsid w:val="08B72D03"/>
    <w:rsid w:val="08BBE0B8"/>
    <w:rsid w:val="08C6F2EC"/>
    <w:rsid w:val="08E00E4D"/>
    <w:rsid w:val="08EB6599"/>
    <w:rsid w:val="08F5299F"/>
    <w:rsid w:val="09186DBC"/>
    <w:rsid w:val="091D338E"/>
    <w:rsid w:val="0927588E"/>
    <w:rsid w:val="092D5FEA"/>
    <w:rsid w:val="093321C9"/>
    <w:rsid w:val="0935C85C"/>
    <w:rsid w:val="093CD118"/>
    <w:rsid w:val="0961B2F8"/>
    <w:rsid w:val="096A8601"/>
    <w:rsid w:val="097B4808"/>
    <w:rsid w:val="0998D2B7"/>
    <w:rsid w:val="09B8C326"/>
    <w:rsid w:val="09D0F11C"/>
    <w:rsid w:val="09D2BA82"/>
    <w:rsid w:val="09DC3474"/>
    <w:rsid w:val="09E7B1B3"/>
    <w:rsid w:val="09ECA1B7"/>
    <w:rsid w:val="09EDAEEB"/>
    <w:rsid w:val="09EE40C9"/>
    <w:rsid w:val="0A02C9EF"/>
    <w:rsid w:val="0A05A735"/>
    <w:rsid w:val="0A4E7FB2"/>
    <w:rsid w:val="0A54C90D"/>
    <w:rsid w:val="0A704755"/>
    <w:rsid w:val="0A7A2620"/>
    <w:rsid w:val="0AAA94E8"/>
    <w:rsid w:val="0AB0F9C7"/>
    <w:rsid w:val="0ABA1A4A"/>
    <w:rsid w:val="0AD3A55C"/>
    <w:rsid w:val="0AD68C1D"/>
    <w:rsid w:val="0B13BD9A"/>
    <w:rsid w:val="0B27A60C"/>
    <w:rsid w:val="0B2819F0"/>
    <w:rsid w:val="0B34DE1F"/>
    <w:rsid w:val="0B3E6B2B"/>
    <w:rsid w:val="0B6960D1"/>
    <w:rsid w:val="0B87DF72"/>
    <w:rsid w:val="0B93B505"/>
    <w:rsid w:val="0B99B7F8"/>
    <w:rsid w:val="0BA0C64A"/>
    <w:rsid w:val="0BA19B36"/>
    <w:rsid w:val="0BC8AE2B"/>
    <w:rsid w:val="0BDF7996"/>
    <w:rsid w:val="0BE25E55"/>
    <w:rsid w:val="0BEC5929"/>
    <w:rsid w:val="0BFB9737"/>
    <w:rsid w:val="0BFFE4F5"/>
    <w:rsid w:val="0C124E04"/>
    <w:rsid w:val="0C1566B1"/>
    <w:rsid w:val="0C1B8307"/>
    <w:rsid w:val="0C3E6FE2"/>
    <w:rsid w:val="0C4727FE"/>
    <w:rsid w:val="0C5AC2E4"/>
    <w:rsid w:val="0C8138B1"/>
    <w:rsid w:val="0CB3A944"/>
    <w:rsid w:val="0CB98AF2"/>
    <w:rsid w:val="0CBE3917"/>
    <w:rsid w:val="0CCABCE6"/>
    <w:rsid w:val="0D018D19"/>
    <w:rsid w:val="0D27D64C"/>
    <w:rsid w:val="0D483795"/>
    <w:rsid w:val="0D576225"/>
    <w:rsid w:val="0D596908"/>
    <w:rsid w:val="0D5EBEA1"/>
    <w:rsid w:val="0D645517"/>
    <w:rsid w:val="0D7FFA0D"/>
    <w:rsid w:val="0D81A7AB"/>
    <w:rsid w:val="0D895BA9"/>
    <w:rsid w:val="0D96A48B"/>
    <w:rsid w:val="0DB9220F"/>
    <w:rsid w:val="0DBBAEE2"/>
    <w:rsid w:val="0DC2D307"/>
    <w:rsid w:val="0DD15715"/>
    <w:rsid w:val="0DEA3154"/>
    <w:rsid w:val="0E11798C"/>
    <w:rsid w:val="0E1F9683"/>
    <w:rsid w:val="0E50C817"/>
    <w:rsid w:val="0E634F60"/>
    <w:rsid w:val="0E6B2EF0"/>
    <w:rsid w:val="0E79E992"/>
    <w:rsid w:val="0E7BF4FB"/>
    <w:rsid w:val="0E85682F"/>
    <w:rsid w:val="0E956904"/>
    <w:rsid w:val="0E9FC7AA"/>
    <w:rsid w:val="0EBAC35B"/>
    <w:rsid w:val="0EC23764"/>
    <w:rsid w:val="0EC2E301"/>
    <w:rsid w:val="0ECCE01C"/>
    <w:rsid w:val="0ED11DE3"/>
    <w:rsid w:val="0EFB4306"/>
    <w:rsid w:val="0EFE54D1"/>
    <w:rsid w:val="0F017D25"/>
    <w:rsid w:val="0F216C43"/>
    <w:rsid w:val="0F3A4BDB"/>
    <w:rsid w:val="0F435CA0"/>
    <w:rsid w:val="0F4D3BA6"/>
    <w:rsid w:val="0F5528C5"/>
    <w:rsid w:val="0F6F890D"/>
    <w:rsid w:val="0FC7B138"/>
    <w:rsid w:val="0FD2434A"/>
    <w:rsid w:val="0FE9A01E"/>
    <w:rsid w:val="0FEA8712"/>
    <w:rsid w:val="0FF44437"/>
    <w:rsid w:val="100B8F80"/>
    <w:rsid w:val="100BDF90"/>
    <w:rsid w:val="10318E7F"/>
    <w:rsid w:val="103F1DE3"/>
    <w:rsid w:val="1044EC4C"/>
    <w:rsid w:val="105DE706"/>
    <w:rsid w:val="10765903"/>
    <w:rsid w:val="10786242"/>
    <w:rsid w:val="10A69063"/>
    <w:rsid w:val="10CFAA68"/>
    <w:rsid w:val="10E5F5C5"/>
    <w:rsid w:val="10F4C8E4"/>
    <w:rsid w:val="10FE7912"/>
    <w:rsid w:val="11082886"/>
    <w:rsid w:val="110D1697"/>
    <w:rsid w:val="112D040B"/>
    <w:rsid w:val="1135A6D1"/>
    <w:rsid w:val="1136E0D1"/>
    <w:rsid w:val="113EB9AC"/>
    <w:rsid w:val="1150C72B"/>
    <w:rsid w:val="11538B73"/>
    <w:rsid w:val="1168322B"/>
    <w:rsid w:val="11791D2C"/>
    <w:rsid w:val="11B9852A"/>
    <w:rsid w:val="11BEAE2F"/>
    <w:rsid w:val="1203ADD4"/>
    <w:rsid w:val="120D0AFD"/>
    <w:rsid w:val="1224A09E"/>
    <w:rsid w:val="122F912A"/>
    <w:rsid w:val="1247FE43"/>
    <w:rsid w:val="12555366"/>
    <w:rsid w:val="12599D19"/>
    <w:rsid w:val="126E9217"/>
    <w:rsid w:val="12C1D54F"/>
    <w:rsid w:val="12C6C777"/>
    <w:rsid w:val="12F83A5E"/>
    <w:rsid w:val="130174FE"/>
    <w:rsid w:val="13252BBF"/>
    <w:rsid w:val="132A35EA"/>
    <w:rsid w:val="132D790D"/>
    <w:rsid w:val="13491917"/>
    <w:rsid w:val="135A5C68"/>
    <w:rsid w:val="137AD4B1"/>
    <w:rsid w:val="137C16D3"/>
    <w:rsid w:val="1384F7CC"/>
    <w:rsid w:val="1385FD66"/>
    <w:rsid w:val="138BC4AA"/>
    <w:rsid w:val="138C6B92"/>
    <w:rsid w:val="13A2D887"/>
    <w:rsid w:val="13CB8B70"/>
    <w:rsid w:val="13DD8DF3"/>
    <w:rsid w:val="13E6CD78"/>
    <w:rsid w:val="13ECDF37"/>
    <w:rsid w:val="1465808C"/>
    <w:rsid w:val="14771E53"/>
    <w:rsid w:val="14782608"/>
    <w:rsid w:val="148B0D62"/>
    <w:rsid w:val="148E4EB6"/>
    <w:rsid w:val="14914D09"/>
    <w:rsid w:val="149E6B5A"/>
    <w:rsid w:val="14ACDE1E"/>
    <w:rsid w:val="14BB2C17"/>
    <w:rsid w:val="14C90CED"/>
    <w:rsid w:val="14C99B29"/>
    <w:rsid w:val="14D96068"/>
    <w:rsid w:val="14DDA748"/>
    <w:rsid w:val="14E65678"/>
    <w:rsid w:val="14E9C16B"/>
    <w:rsid w:val="14FC8614"/>
    <w:rsid w:val="1501E181"/>
    <w:rsid w:val="15067C6F"/>
    <w:rsid w:val="1509EBFA"/>
    <w:rsid w:val="151AECEC"/>
    <w:rsid w:val="152DECD2"/>
    <w:rsid w:val="155FE1A8"/>
    <w:rsid w:val="1566291C"/>
    <w:rsid w:val="158A1F0C"/>
    <w:rsid w:val="15999CE5"/>
    <w:rsid w:val="15A6CB68"/>
    <w:rsid w:val="15F77CDB"/>
    <w:rsid w:val="1626C518"/>
    <w:rsid w:val="162B6EA4"/>
    <w:rsid w:val="1634A3C1"/>
    <w:rsid w:val="1636698D"/>
    <w:rsid w:val="164BD7BD"/>
    <w:rsid w:val="167368EE"/>
    <w:rsid w:val="168F40CD"/>
    <w:rsid w:val="1698D115"/>
    <w:rsid w:val="169C97D6"/>
    <w:rsid w:val="16C7DD86"/>
    <w:rsid w:val="16D2D827"/>
    <w:rsid w:val="16D89778"/>
    <w:rsid w:val="16F3448C"/>
    <w:rsid w:val="16FA6178"/>
    <w:rsid w:val="171600D5"/>
    <w:rsid w:val="1730926F"/>
    <w:rsid w:val="17334DBA"/>
    <w:rsid w:val="173445AB"/>
    <w:rsid w:val="174324F4"/>
    <w:rsid w:val="17471E08"/>
    <w:rsid w:val="174BB811"/>
    <w:rsid w:val="17538993"/>
    <w:rsid w:val="175EC590"/>
    <w:rsid w:val="177466B6"/>
    <w:rsid w:val="17893D7C"/>
    <w:rsid w:val="17BC6583"/>
    <w:rsid w:val="17BE5061"/>
    <w:rsid w:val="17D2379D"/>
    <w:rsid w:val="17E8319C"/>
    <w:rsid w:val="18078632"/>
    <w:rsid w:val="180DFE9E"/>
    <w:rsid w:val="18176AA3"/>
    <w:rsid w:val="18434830"/>
    <w:rsid w:val="18695048"/>
    <w:rsid w:val="187E18EA"/>
    <w:rsid w:val="18800FB6"/>
    <w:rsid w:val="1880BBBD"/>
    <w:rsid w:val="18812507"/>
    <w:rsid w:val="188403AE"/>
    <w:rsid w:val="18A127AC"/>
    <w:rsid w:val="18A4F731"/>
    <w:rsid w:val="18ABCE88"/>
    <w:rsid w:val="18C2A843"/>
    <w:rsid w:val="18CDD6D9"/>
    <w:rsid w:val="18DE64FA"/>
    <w:rsid w:val="18E6C217"/>
    <w:rsid w:val="190C73C9"/>
    <w:rsid w:val="1917A4A2"/>
    <w:rsid w:val="191E69BF"/>
    <w:rsid w:val="19476528"/>
    <w:rsid w:val="1953DBFD"/>
    <w:rsid w:val="196BEAEB"/>
    <w:rsid w:val="1987C07D"/>
    <w:rsid w:val="19B63F68"/>
    <w:rsid w:val="19B9DF08"/>
    <w:rsid w:val="19C04ACB"/>
    <w:rsid w:val="19CA4C89"/>
    <w:rsid w:val="19ECDD7D"/>
    <w:rsid w:val="19F5A2D5"/>
    <w:rsid w:val="19F94473"/>
    <w:rsid w:val="1A02AE89"/>
    <w:rsid w:val="1A02BEFF"/>
    <w:rsid w:val="1A053A0E"/>
    <w:rsid w:val="1A2FD757"/>
    <w:rsid w:val="1A318E1A"/>
    <w:rsid w:val="1A46EA79"/>
    <w:rsid w:val="1A718736"/>
    <w:rsid w:val="1A7354F5"/>
    <w:rsid w:val="1A7CE4A8"/>
    <w:rsid w:val="1A8B16C3"/>
    <w:rsid w:val="1A8EF666"/>
    <w:rsid w:val="1AA1A48A"/>
    <w:rsid w:val="1AA3033F"/>
    <w:rsid w:val="1AA5E742"/>
    <w:rsid w:val="1AA991D4"/>
    <w:rsid w:val="1AAB1C29"/>
    <w:rsid w:val="1AD02C1E"/>
    <w:rsid w:val="1AD7EE74"/>
    <w:rsid w:val="1AE0932E"/>
    <w:rsid w:val="1AEB4A4F"/>
    <w:rsid w:val="1AEEF5C7"/>
    <w:rsid w:val="1AF6C249"/>
    <w:rsid w:val="1B02711B"/>
    <w:rsid w:val="1B1C4698"/>
    <w:rsid w:val="1B23A962"/>
    <w:rsid w:val="1B399816"/>
    <w:rsid w:val="1B5111BB"/>
    <w:rsid w:val="1B51CEB2"/>
    <w:rsid w:val="1B71D141"/>
    <w:rsid w:val="1B746256"/>
    <w:rsid w:val="1B75C0C4"/>
    <w:rsid w:val="1B77EF07"/>
    <w:rsid w:val="1B804B1A"/>
    <w:rsid w:val="1B87BA22"/>
    <w:rsid w:val="1B907090"/>
    <w:rsid w:val="1B9B6254"/>
    <w:rsid w:val="1BAF9865"/>
    <w:rsid w:val="1BC57928"/>
    <w:rsid w:val="1BD2E0B9"/>
    <w:rsid w:val="1BD93F4D"/>
    <w:rsid w:val="1BEC6222"/>
    <w:rsid w:val="1BEFDFD8"/>
    <w:rsid w:val="1C1159D6"/>
    <w:rsid w:val="1C132716"/>
    <w:rsid w:val="1C1EF2CC"/>
    <w:rsid w:val="1C208B72"/>
    <w:rsid w:val="1C244422"/>
    <w:rsid w:val="1C25B54B"/>
    <w:rsid w:val="1C2F6719"/>
    <w:rsid w:val="1C5230FF"/>
    <w:rsid w:val="1C6B95BC"/>
    <w:rsid w:val="1C89A3B6"/>
    <w:rsid w:val="1C9AACD7"/>
    <w:rsid w:val="1CAAE240"/>
    <w:rsid w:val="1CDB4271"/>
    <w:rsid w:val="1CF98D1B"/>
    <w:rsid w:val="1D226205"/>
    <w:rsid w:val="1D22C6CB"/>
    <w:rsid w:val="1D591F69"/>
    <w:rsid w:val="1D5DDE1C"/>
    <w:rsid w:val="1D724161"/>
    <w:rsid w:val="1D73C82C"/>
    <w:rsid w:val="1D854469"/>
    <w:rsid w:val="1D87DFCC"/>
    <w:rsid w:val="1D8BB039"/>
    <w:rsid w:val="1DA5DAEF"/>
    <w:rsid w:val="1DCE5C59"/>
    <w:rsid w:val="1DDB2407"/>
    <w:rsid w:val="1DE56F36"/>
    <w:rsid w:val="1DF0E348"/>
    <w:rsid w:val="1DF4EBFA"/>
    <w:rsid w:val="1DF83123"/>
    <w:rsid w:val="1E149CF2"/>
    <w:rsid w:val="1E2057C1"/>
    <w:rsid w:val="1E25744D"/>
    <w:rsid w:val="1E2CE7C3"/>
    <w:rsid w:val="1E3B9FB8"/>
    <w:rsid w:val="1E423D8D"/>
    <w:rsid w:val="1E621327"/>
    <w:rsid w:val="1E706C51"/>
    <w:rsid w:val="1EAB7C48"/>
    <w:rsid w:val="1EAC653E"/>
    <w:rsid w:val="1EE015F3"/>
    <w:rsid w:val="1EF0837E"/>
    <w:rsid w:val="1F0FAA60"/>
    <w:rsid w:val="1F2DBA69"/>
    <w:rsid w:val="1F4F0DD2"/>
    <w:rsid w:val="1F65F9E1"/>
    <w:rsid w:val="1F7BB2AB"/>
    <w:rsid w:val="1F9FB806"/>
    <w:rsid w:val="1FBC2245"/>
    <w:rsid w:val="1FDD90B1"/>
    <w:rsid w:val="20044350"/>
    <w:rsid w:val="20148EE4"/>
    <w:rsid w:val="204D2F7F"/>
    <w:rsid w:val="2098AA94"/>
    <w:rsid w:val="2099902B"/>
    <w:rsid w:val="20C55080"/>
    <w:rsid w:val="20CD6FDC"/>
    <w:rsid w:val="20DADA54"/>
    <w:rsid w:val="20DC7627"/>
    <w:rsid w:val="20EF8A47"/>
    <w:rsid w:val="21131A39"/>
    <w:rsid w:val="2115E381"/>
    <w:rsid w:val="2116FBAD"/>
    <w:rsid w:val="211B5D7A"/>
    <w:rsid w:val="211FA521"/>
    <w:rsid w:val="212150D7"/>
    <w:rsid w:val="21321E3E"/>
    <w:rsid w:val="2143BA64"/>
    <w:rsid w:val="2147DED6"/>
    <w:rsid w:val="21893A9E"/>
    <w:rsid w:val="21A48C43"/>
    <w:rsid w:val="21AEB685"/>
    <w:rsid w:val="21B04E56"/>
    <w:rsid w:val="21E6626D"/>
    <w:rsid w:val="21ECECFD"/>
    <w:rsid w:val="221E0123"/>
    <w:rsid w:val="22212484"/>
    <w:rsid w:val="22237C88"/>
    <w:rsid w:val="224A54FE"/>
    <w:rsid w:val="2255A378"/>
    <w:rsid w:val="2257F465"/>
    <w:rsid w:val="22596B6A"/>
    <w:rsid w:val="225ED397"/>
    <w:rsid w:val="22622A2C"/>
    <w:rsid w:val="2263E4D2"/>
    <w:rsid w:val="2264E3D3"/>
    <w:rsid w:val="226C46D3"/>
    <w:rsid w:val="22751869"/>
    <w:rsid w:val="22774ACA"/>
    <w:rsid w:val="228473C5"/>
    <w:rsid w:val="22B7EE6B"/>
    <w:rsid w:val="22D461B4"/>
    <w:rsid w:val="22DDED69"/>
    <w:rsid w:val="22E7C705"/>
    <w:rsid w:val="22FB28B5"/>
    <w:rsid w:val="2326DE24"/>
    <w:rsid w:val="2338F69A"/>
    <w:rsid w:val="234AF234"/>
    <w:rsid w:val="23515031"/>
    <w:rsid w:val="23590FC1"/>
    <w:rsid w:val="23706825"/>
    <w:rsid w:val="23822E79"/>
    <w:rsid w:val="2388BD5E"/>
    <w:rsid w:val="238EEAB4"/>
    <w:rsid w:val="2390762F"/>
    <w:rsid w:val="2392B1DD"/>
    <w:rsid w:val="23CA146D"/>
    <w:rsid w:val="23D1ECCA"/>
    <w:rsid w:val="23E115BD"/>
    <w:rsid w:val="23E160AD"/>
    <w:rsid w:val="2405CA1E"/>
    <w:rsid w:val="24096CAE"/>
    <w:rsid w:val="242F5E73"/>
    <w:rsid w:val="244C3E1C"/>
    <w:rsid w:val="24703215"/>
    <w:rsid w:val="2477C15E"/>
    <w:rsid w:val="24AFE431"/>
    <w:rsid w:val="24C15925"/>
    <w:rsid w:val="24C49B7B"/>
    <w:rsid w:val="24F8EB98"/>
    <w:rsid w:val="2509FF91"/>
    <w:rsid w:val="2528CEA2"/>
    <w:rsid w:val="2532EF9B"/>
    <w:rsid w:val="253F1E69"/>
    <w:rsid w:val="25504520"/>
    <w:rsid w:val="2563E975"/>
    <w:rsid w:val="257C0BA5"/>
    <w:rsid w:val="259754D8"/>
    <w:rsid w:val="25A41C65"/>
    <w:rsid w:val="25B19DB9"/>
    <w:rsid w:val="25CB4E7C"/>
    <w:rsid w:val="25F52DDD"/>
    <w:rsid w:val="2604436C"/>
    <w:rsid w:val="2614F97E"/>
    <w:rsid w:val="26225D26"/>
    <w:rsid w:val="26392615"/>
    <w:rsid w:val="268F0D42"/>
    <w:rsid w:val="26B486F8"/>
    <w:rsid w:val="26DB8989"/>
    <w:rsid w:val="26E8ECC7"/>
    <w:rsid w:val="27058949"/>
    <w:rsid w:val="271F62C1"/>
    <w:rsid w:val="2727D138"/>
    <w:rsid w:val="2755D9BD"/>
    <w:rsid w:val="276C8A43"/>
    <w:rsid w:val="2778D4E0"/>
    <w:rsid w:val="2794F8D6"/>
    <w:rsid w:val="27AF4081"/>
    <w:rsid w:val="27C906D8"/>
    <w:rsid w:val="27D7C5CA"/>
    <w:rsid w:val="27DF4533"/>
    <w:rsid w:val="27DFB293"/>
    <w:rsid w:val="27E46D59"/>
    <w:rsid w:val="27EA960C"/>
    <w:rsid w:val="28021350"/>
    <w:rsid w:val="280583D8"/>
    <w:rsid w:val="281E902D"/>
    <w:rsid w:val="282CB940"/>
    <w:rsid w:val="2834B137"/>
    <w:rsid w:val="28654500"/>
    <w:rsid w:val="2871401B"/>
    <w:rsid w:val="288AE122"/>
    <w:rsid w:val="2891EF01"/>
    <w:rsid w:val="28A65AD6"/>
    <w:rsid w:val="28AA4663"/>
    <w:rsid w:val="28D82206"/>
    <w:rsid w:val="28F93036"/>
    <w:rsid w:val="290BF810"/>
    <w:rsid w:val="291D7B4F"/>
    <w:rsid w:val="2933718F"/>
    <w:rsid w:val="2943A338"/>
    <w:rsid w:val="29455AAA"/>
    <w:rsid w:val="2945BE40"/>
    <w:rsid w:val="29460079"/>
    <w:rsid w:val="295FEA2C"/>
    <w:rsid w:val="296121A4"/>
    <w:rsid w:val="2987CEBB"/>
    <w:rsid w:val="2998F300"/>
    <w:rsid w:val="29B5ED64"/>
    <w:rsid w:val="29E5479D"/>
    <w:rsid w:val="29E8D0DA"/>
    <w:rsid w:val="2A0987E5"/>
    <w:rsid w:val="2A2B7491"/>
    <w:rsid w:val="2A38D8BC"/>
    <w:rsid w:val="2A8F1F46"/>
    <w:rsid w:val="2A921E8F"/>
    <w:rsid w:val="2AA0CAAF"/>
    <w:rsid w:val="2AA9FED1"/>
    <w:rsid w:val="2AB30B83"/>
    <w:rsid w:val="2AC33D22"/>
    <w:rsid w:val="2ADA92D0"/>
    <w:rsid w:val="2AF7A075"/>
    <w:rsid w:val="2B054FE7"/>
    <w:rsid w:val="2B092BBF"/>
    <w:rsid w:val="2B18F8C6"/>
    <w:rsid w:val="2B2C8E27"/>
    <w:rsid w:val="2B4CF9FD"/>
    <w:rsid w:val="2B9A1B2E"/>
    <w:rsid w:val="2BA3908F"/>
    <w:rsid w:val="2BA470A8"/>
    <w:rsid w:val="2BB148C2"/>
    <w:rsid w:val="2BCB3565"/>
    <w:rsid w:val="2BD48BD9"/>
    <w:rsid w:val="2BDBA6A0"/>
    <w:rsid w:val="2BF477DE"/>
    <w:rsid w:val="2BFCA63F"/>
    <w:rsid w:val="2C2488D4"/>
    <w:rsid w:val="2C291290"/>
    <w:rsid w:val="2C330BF4"/>
    <w:rsid w:val="2C457D39"/>
    <w:rsid w:val="2C57484C"/>
    <w:rsid w:val="2C58A2FC"/>
    <w:rsid w:val="2C686DDD"/>
    <w:rsid w:val="2C7412BB"/>
    <w:rsid w:val="2CA06578"/>
    <w:rsid w:val="2CA0941C"/>
    <w:rsid w:val="2CA4717F"/>
    <w:rsid w:val="2CB19FAC"/>
    <w:rsid w:val="2CBEF2A0"/>
    <w:rsid w:val="2CC3F657"/>
    <w:rsid w:val="2CE14B11"/>
    <w:rsid w:val="2CFA7687"/>
    <w:rsid w:val="2D0E4AC0"/>
    <w:rsid w:val="2D0FC2BF"/>
    <w:rsid w:val="2D138922"/>
    <w:rsid w:val="2D14101E"/>
    <w:rsid w:val="2D39A350"/>
    <w:rsid w:val="2D446F34"/>
    <w:rsid w:val="2D5B9FCA"/>
    <w:rsid w:val="2D5C1AF4"/>
    <w:rsid w:val="2D714574"/>
    <w:rsid w:val="2D96E503"/>
    <w:rsid w:val="2DA1C802"/>
    <w:rsid w:val="2DACFB77"/>
    <w:rsid w:val="2DB3BD81"/>
    <w:rsid w:val="2DB5F37C"/>
    <w:rsid w:val="2DBF3357"/>
    <w:rsid w:val="2DC0211A"/>
    <w:rsid w:val="2DC05935"/>
    <w:rsid w:val="2DC445F0"/>
    <w:rsid w:val="2DD0394A"/>
    <w:rsid w:val="2DE0D9A0"/>
    <w:rsid w:val="2DEB62E2"/>
    <w:rsid w:val="2DF12A26"/>
    <w:rsid w:val="2E22CDEA"/>
    <w:rsid w:val="2E3E6911"/>
    <w:rsid w:val="2E887EC5"/>
    <w:rsid w:val="2E8A38B4"/>
    <w:rsid w:val="2E906171"/>
    <w:rsid w:val="2E908EE1"/>
    <w:rsid w:val="2E9E5F00"/>
    <w:rsid w:val="2EB7B993"/>
    <w:rsid w:val="2EBCED32"/>
    <w:rsid w:val="2ED5DFE2"/>
    <w:rsid w:val="2EDE458A"/>
    <w:rsid w:val="2EFD4099"/>
    <w:rsid w:val="2F0DE71C"/>
    <w:rsid w:val="2F109BC1"/>
    <w:rsid w:val="2F2E6912"/>
    <w:rsid w:val="2F34F178"/>
    <w:rsid w:val="2F40519A"/>
    <w:rsid w:val="2F793B49"/>
    <w:rsid w:val="2F8CD780"/>
    <w:rsid w:val="2F92172D"/>
    <w:rsid w:val="2F997EF6"/>
    <w:rsid w:val="2FAA0676"/>
    <w:rsid w:val="2FB1E4C7"/>
    <w:rsid w:val="2FB2D8B4"/>
    <w:rsid w:val="2FBB6BE6"/>
    <w:rsid w:val="2FC329A9"/>
    <w:rsid w:val="2FE52B5E"/>
    <w:rsid w:val="3002FD4B"/>
    <w:rsid w:val="300D0B05"/>
    <w:rsid w:val="3024D319"/>
    <w:rsid w:val="302D091B"/>
    <w:rsid w:val="3039F471"/>
    <w:rsid w:val="307C295A"/>
    <w:rsid w:val="30BB3D8D"/>
    <w:rsid w:val="30C1049D"/>
    <w:rsid w:val="30D3F23B"/>
    <w:rsid w:val="30D52705"/>
    <w:rsid w:val="30D731BB"/>
    <w:rsid w:val="30E0B642"/>
    <w:rsid w:val="30F3B1B7"/>
    <w:rsid w:val="310601F6"/>
    <w:rsid w:val="31085E7B"/>
    <w:rsid w:val="311E6958"/>
    <w:rsid w:val="312E709D"/>
    <w:rsid w:val="31327155"/>
    <w:rsid w:val="313C7E27"/>
    <w:rsid w:val="3145A82A"/>
    <w:rsid w:val="3179496B"/>
    <w:rsid w:val="31AA0768"/>
    <w:rsid w:val="31D34C7F"/>
    <w:rsid w:val="31DB0089"/>
    <w:rsid w:val="31E9F8C9"/>
    <w:rsid w:val="31EBD610"/>
    <w:rsid w:val="31FCAA87"/>
    <w:rsid w:val="320160D1"/>
    <w:rsid w:val="320E223F"/>
    <w:rsid w:val="32341A5E"/>
    <w:rsid w:val="324211AA"/>
    <w:rsid w:val="324EF5AB"/>
    <w:rsid w:val="3278E3B8"/>
    <w:rsid w:val="32A0C9FC"/>
    <w:rsid w:val="32A20585"/>
    <w:rsid w:val="32C2111A"/>
    <w:rsid w:val="32DC17C6"/>
    <w:rsid w:val="32EF7EA5"/>
    <w:rsid w:val="32F7F717"/>
    <w:rsid w:val="3340837E"/>
    <w:rsid w:val="33460E38"/>
    <w:rsid w:val="337326FA"/>
    <w:rsid w:val="337DF333"/>
    <w:rsid w:val="3398D45B"/>
    <w:rsid w:val="33ABA849"/>
    <w:rsid w:val="33AF8D7A"/>
    <w:rsid w:val="33CC1D52"/>
    <w:rsid w:val="33F2C73A"/>
    <w:rsid w:val="33F39D71"/>
    <w:rsid w:val="33F7A17A"/>
    <w:rsid w:val="3411438C"/>
    <w:rsid w:val="3414A581"/>
    <w:rsid w:val="3419128E"/>
    <w:rsid w:val="3447DF8D"/>
    <w:rsid w:val="344BE4F6"/>
    <w:rsid w:val="3472828C"/>
    <w:rsid w:val="34C4A17F"/>
    <w:rsid w:val="34C60352"/>
    <w:rsid w:val="34E087C4"/>
    <w:rsid w:val="34F85A88"/>
    <w:rsid w:val="34FCA2CF"/>
    <w:rsid w:val="350466CF"/>
    <w:rsid w:val="35069DA1"/>
    <w:rsid w:val="351584A5"/>
    <w:rsid w:val="351E379A"/>
    <w:rsid w:val="352376D2"/>
    <w:rsid w:val="3532ED95"/>
    <w:rsid w:val="3553AE08"/>
    <w:rsid w:val="355A79A0"/>
    <w:rsid w:val="355BDAD5"/>
    <w:rsid w:val="35647087"/>
    <w:rsid w:val="3565028B"/>
    <w:rsid w:val="356BB4E6"/>
    <w:rsid w:val="357CC0D2"/>
    <w:rsid w:val="358D525B"/>
    <w:rsid w:val="35CC9E68"/>
    <w:rsid w:val="35D1048C"/>
    <w:rsid w:val="35D29024"/>
    <w:rsid w:val="35E34DC6"/>
    <w:rsid w:val="35EFBDBB"/>
    <w:rsid w:val="3621C48E"/>
    <w:rsid w:val="362829E2"/>
    <w:rsid w:val="36359AF2"/>
    <w:rsid w:val="3638691C"/>
    <w:rsid w:val="363EBC60"/>
    <w:rsid w:val="36507B5D"/>
    <w:rsid w:val="3663D2A0"/>
    <w:rsid w:val="3687BF44"/>
    <w:rsid w:val="36A2E262"/>
    <w:rsid w:val="36A3D7B5"/>
    <w:rsid w:val="36A524C9"/>
    <w:rsid w:val="36B50F4E"/>
    <w:rsid w:val="36B60CC0"/>
    <w:rsid w:val="36BCFFA6"/>
    <w:rsid w:val="36D8E935"/>
    <w:rsid w:val="36DEB377"/>
    <w:rsid w:val="36EC9CFC"/>
    <w:rsid w:val="36ED326D"/>
    <w:rsid w:val="36FE3367"/>
    <w:rsid w:val="36FFBBF8"/>
    <w:rsid w:val="3722E914"/>
    <w:rsid w:val="372B1048"/>
    <w:rsid w:val="372BE078"/>
    <w:rsid w:val="372D9F74"/>
    <w:rsid w:val="3731805E"/>
    <w:rsid w:val="37348C05"/>
    <w:rsid w:val="3787F4B0"/>
    <w:rsid w:val="37883861"/>
    <w:rsid w:val="3794877A"/>
    <w:rsid w:val="37A7293C"/>
    <w:rsid w:val="37AE7259"/>
    <w:rsid w:val="37B11C80"/>
    <w:rsid w:val="37B93EA7"/>
    <w:rsid w:val="37BBD979"/>
    <w:rsid w:val="37BDB68F"/>
    <w:rsid w:val="37C20994"/>
    <w:rsid w:val="37E533E7"/>
    <w:rsid w:val="37E8FB5F"/>
    <w:rsid w:val="37E97EDA"/>
    <w:rsid w:val="37F12360"/>
    <w:rsid w:val="380551FE"/>
    <w:rsid w:val="380CBCF7"/>
    <w:rsid w:val="3810370A"/>
    <w:rsid w:val="38408E33"/>
    <w:rsid w:val="3846981D"/>
    <w:rsid w:val="384C6E84"/>
    <w:rsid w:val="385E7FEB"/>
    <w:rsid w:val="386512EE"/>
    <w:rsid w:val="3884080F"/>
    <w:rsid w:val="388FBDEC"/>
    <w:rsid w:val="389DC952"/>
    <w:rsid w:val="38C1352F"/>
    <w:rsid w:val="38C26D14"/>
    <w:rsid w:val="38C6C5D7"/>
    <w:rsid w:val="38F7B31D"/>
    <w:rsid w:val="39067770"/>
    <w:rsid w:val="390F9A05"/>
    <w:rsid w:val="39213087"/>
    <w:rsid w:val="392D8D67"/>
    <w:rsid w:val="394C6194"/>
    <w:rsid w:val="394CECE1"/>
    <w:rsid w:val="396EE0E8"/>
    <w:rsid w:val="39727809"/>
    <w:rsid w:val="398AE7ED"/>
    <w:rsid w:val="39A8ECD6"/>
    <w:rsid w:val="39AB3E03"/>
    <w:rsid w:val="39BA2FD0"/>
    <w:rsid w:val="39BC8371"/>
    <w:rsid w:val="39C12808"/>
    <w:rsid w:val="39D2689A"/>
    <w:rsid w:val="39E2687E"/>
    <w:rsid w:val="39F1D77B"/>
    <w:rsid w:val="3A05DFB3"/>
    <w:rsid w:val="3A0BD34D"/>
    <w:rsid w:val="3A0DA093"/>
    <w:rsid w:val="3A18D489"/>
    <w:rsid w:val="3A1CD161"/>
    <w:rsid w:val="3A28EBE8"/>
    <w:rsid w:val="3A337A2F"/>
    <w:rsid w:val="3A35E1BC"/>
    <w:rsid w:val="3A3F2609"/>
    <w:rsid w:val="3A9E0F34"/>
    <w:rsid w:val="3AEDAEF2"/>
    <w:rsid w:val="3AEE83CF"/>
    <w:rsid w:val="3B17BDDD"/>
    <w:rsid w:val="3B20F5FC"/>
    <w:rsid w:val="3B3FC333"/>
    <w:rsid w:val="3B4215CC"/>
    <w:rsid w:val="3B470E64"/>
    <w:rsid w:val="3B7C9C33"/>
    <w:rsid w:val="3BA0C720"/>
    <w:rsid w:val="3BB40E21"/>
    <w:rsid w:val="3BB6E7B8"/>
    <w:rsid w:val="3BC94EA3"/>
    <w:rsid w:val="3BCF2C61"/>
    <w:rsid w:val="3BDE7318"/>
    <w:rsid w:val="3BE7FD92"/>
    <w:rsid w:val="3BF26C6E"/>
    <w:rsid w:val="3BF92075"/>
    <w:rsid w:val="3C073AD2"/>
    <w:rsid w:val="3C0D833B"/>
    <w:rsid w:val="3C1148C6"/>
    <w:rsid w:val="3C1ADD79"/>
    <w:rsid w:val="3C1FA298"/>
    <w:rsid w:val="3C282500"/>
    <w:rsid w:val="3C2912C8"/>
    <w:rsid w:val="3C309866"/>
    <w:rsid w:val="3C5A0794"/>
    <w:rsid w:val="3C5D2564"/>
    <w:rsid w:val="3C676CC2"/>
    <w:rsid w:val="3C7F2D13"/>
    <w:rsid w:val="3C8D51B6"/>
    <w:rsid w:val="3C90C81F"/>
    <w:rsid w:val="3C9F941D"/>
    <w:rsid w:val="3CB5853D"/>
    <w:rsid w:val="3CB5CE8B"/>
    <w:rsid w:val="3CD4E345"/>
    <w:rsid w:val="3CD67D1F"/>
    <w:rsid w:val="3CE35299"/>
    <w:rsid w:val="3CEE789A"/>
    <w:rsid w:val="3CFA10AA"/>
    <w:rsid w:val="3D115B4A"/>
    <w:rsid w:val="3D1F6416"/>
    <w:rsid w:val="3D2323AB"/>
    <w:rsid w:val="3D2C44EF"/>
    <w:rsid w:val="3D32F500"/>
    <w:rsid w:val="3D439415"/>
    <w:rsid w:val="3D44A4B6"/>
    <w:rsid w:val="3D543ECA"/>
    <w:rsid w:val="3D571161"/>
    <w:rsid w:val="3D5CEBBB"/>
    <w:rsid w:val="3D66A30F"/>
    <w:rsid w:val="3D66D0F4"/>
    <w:rsid w:val="3D6E2E7C"/>
    <w:rsid w:val="3D8EC41C"/>
    <w:rsid w:val="3D92A3D9"/>
    <w:rsid w:val="3D95EA2C"/>
    <w:rsid w:val="3D995D05"/>
    <w:rsid w:val="3DBC6186"/>
    <w:rsid w:val="3DC4C38F"/>
    <w:rsid w:val="3DD47612"/>
    <w:rsid w:val="3DEC847A"/>
    <w:rsid w:val="3DF30241"/>
    <w:rsid w:val="3E01D8D2"/>
    <w:rsid w:val="3E1C55E1"/>
    <w:rsid w:val="3E349A98"/>
    <w:rsid w:val="3E4F8EBE"/>
    <w:rsid w:val="3E5039F8"/>
    <w:rsid w:val="3E516C66"/>
    <w:rsid w:val="3E5FC587"/>
    <w:rsid w:val="3E6532CB"/>
    <w:rsid w:val="3E77253F"/>
    <w:rsid w:val="3E7DCEB1"/>
    <w:rsid w:val="3E9C6205"/>
    <w:rsid w:val="3EA2E77F"/>
    <w:rsid w:val="3EA6F262"/>
    <w:rsid w:val="3EB2AA93"/>
    <w:rsid w:val="3EBA476A"/>
    <w:rsid w:val="3ECD85DD"/>
    <w:rsid w:val="3ED99492"/>
    <w:rsid w:val="3EE47106"/>
    <w:rsid w:val="3EF99D25"/>
    <w:rsid w:val="3F14851D"/>
    <w:rsid w:val="3F198544"/>
    <w:rsid w:val="3F26B03E"/>
    <w:rsid w:val="3F2E730A"/>
    <w:rsid w:val="3F5345FC"/>
    <w:rsid w:val="3F76FA0D"/>
    <w:rsid w:val="3F799F74"/>
    <w:rsid w:val="3F7CDA68"/>
    <w:rsid w:val="3F8ABAE0"/>
    <w:rsid w:val="3FA5C3DD"/>
    <w:rsid w:val="3FACA35C"/>
    <w:rsid w:val="3FB622DD"/>
    <w:rsid w:val="3FC2391A"/>
    <w:rsid w:val="3FE8D558"/>
    <w:rsid w:val="3FF80DDC"/>
    <w:rsid w:val="3FFA37C3"/>
    <w:rsid w:val="40057CCA"/>
    <w:rsid w:val="4019A2E7"/>
    <w:rsid w:val="4019B60D"/>
    <w:rsid w:val="40270CC7"/>
    <w:rsid w:val="4034DF74"/>
    <w:rsid w:val="405181C8"/>
    <w:rsid w:val="4067BD10"/>
    <w:rsid w:val="4086515D"/>
    <w:rsid w:val="40A2EDC7"/>
    <w:rsid w:val="40A4A735"/>
    <w:rsid w:val="40BCA61B"/>
    <w:rsid w:val="40DC2855"/>
    <w:rsid w:val="40E77B90"/>
    <w:rsid w:val="40ED42E5"/>
    <w:rsid w:val="4115E1FA"/>
    <w:rsid w:val="411ED9D5"/>
    <w:rsid w:val="413A12A5"/>
    <w:rsid w:val="414E9A5E"/>
    <w:rsid w:val="414F167A"/>
    <w:rsid w:val="4156CB9D"/>
    <w:rsid w:val="41AC8390"/>
    <w:rsid w:val="41B5EFE2"/>
    <w:rsid w:val="41E9F518"/>
    <w:rsid w:val="41F567E9"/>
    <w:rsid w:val="41FDF40E"/>
    <w:rsid w:val="421B1D8B"/>
    <w:rsid w:val="421F9FB6"/>
    <w:rsid w:val="42244C04"/>
    <w:rsid w:val="4248FF32"/>
    <w:rsid w:val="424C2C6B"/>
    <w:rsid w:val="425D685E"/>
    <w:rsid w:val="426F5893"/>
    <w:rsid w:val="428233B8"/>
    <w:rsid w:val="429CA6F0"/>
    <w:rsid w:val="42AE9ACF"/>
    <w:rsid w:val="42BFE985"/>
    <w:rsid w:val="42D54B06"/>
    <w:rsid w:val="42D91333"/>
    <w:rsid w:val="42EE800E"/>
    <w:rsid w:val="42EF574D"/>
    <w:rsid w:val="42F9C7E0"/>
    <w:rsid w:val="42FABF90"/>
    <w:rsid w:val="430AFCA3"/>
    <w:rsid w:val="430E7916"/>
    <w:rsid w:val="432A0780"/>
    <w:rsid w:val="432C3FDE"/>
    <w:rsid w:val="433712B8"/>
    <w:rsid w:val="434D41C1"/>
    <w:rsid w:val="43576D0E"/>
    <w:rsid w:val="436329CE"/>
    <w:rsid w:val="43725EA6"/>
    <w:rsid w:val="437E9A4B"/>
    <w:rsid w:val="4388017C"/>
    <w:rsid w:val="438F2CB8"/>
    <w:rsid w:val="43908A05"/>
    <w:rsid w:val="4395E291"/>
    <w:rsid w:val="43A1271C"/>
    <w:rsid w:val="43B613FA"/>
    <w:rsid w:val="43C159FC"/>
    <w:rsid w:val="43D14B20"/>
    <w:rsid w:val="43D86CB8"/>
    <w:rsid w:val="43D89DFD"/>
    <w:rsid w:val="43DB848D"/>
    <w:rsid w:val="43FA5665"/>
    <w:rsid w:val="443052E2"/>
    <w:rsid w:val="4450F089"/>
    <w:rsid w:val="4463FDE6"/>
    <w:rsid w:val="446FAE92"/>
    <w:rsid w:val="4474E394"/>
    <w:rsid w:val="447C7F48"/>
    <w:rsid w:val="4494EA7A"/>
    <w:rsid w:val="449871AC"/>
    <w:rsid w:val="44AC991C"/>
    <w:rsid w:val="44B587A4"/>
    <w:rsid w:val="44BCF2E0"/>
    <w:rsid w:val="44C4888F"/>
    <w:rsid w:val="44CB3683"/>
    <w:rsid w:val="44D81471"/>
    <w:rsid w:val="44EC05A8"/>
    <w:rsid w:val="44EF0778"/>
    <w:rsid w:val="44F2DE40"/>
    <w:rsid w:val="4501A32D"/>
    <w:rsid w:val="45032701"/>
    <w:rsid w:val="45051757"/>
    <w:rsid w:val="450FAE2C"/>
    <w:rsid w:val="45121759"/>
    <w:rsid w:val="45307D88"/>
    <w:rsid w:val="4538446E"/>
    <w:rsid w:val="453A00A5"/>
    <w:rsid w:val="456102F5"/>
    <w:rsid w:val="456510EA"/>
    <w:rsid w:val="45677797"/>
    <w:rsid w:val="456C9AA9"/>
    <w:rsid w:val="456E6E61"/>
    <w:rsid w:val="45806F91"/>
    <w:rsid w:val="45847F69"/>
    <w:rsid w:val="458E38D0"/>
    <w:rsid w:val="459D1BD5"/>
    <w:rsid w:val="45A20941"/>
    <w:rsid w:val="45F38170"/>
    <w:rsid w:val="45F4B1BF"/>
    <w:rsid w:val="4602D7D3"/>
    <w:rsid w:val="460BEDBB"/>
    <w:rsid w:val="461D6C0B"/>
    <w:rsid w:val="461ECB1E"/>
    <w:rsid w:val="464CEE1D"/>
    <w:rsid w:val="465162C3"/>
    <w:rsid w:val="465A0C1A"/>
    <w:rsid w:val="4669E578"/>
    <w:rsid w:val="466C49C3"/>
    <w:rsid w:val="466CFDCE"/>
    <w:rsid w:val="46710FDE"/>
    <w:rsid w:val="4674E264"/>
    <w:rsid w:val="468366CF"/>
    <w:rsid w:val="468EE1A2"/>
    <w:rsid w:val="46C0FBA6"/>
    <w:rsid w:val="46C7AF34"/>
    <w:rsid w:val="46D3E879"/>
    <w:rsid w:val="46DDEAE3"/>
    <w:rsid w:val="46E255C1"/>
    <w:rsid w:val="46E59BA7"/>
    <w:rsid w:val="46E5FD96"/>
    <w:rsid w:val="46EFD860"/>
    <w:rsid w:val="4700DB1D"/>
    <w:rsid w:val="470481AF"/>
    <w:rsid w:val="4718C4F7"/>
    <w:rsid w:val="471A51C2"/>
    <w:rsid w:val="4728CC1C"/>
    <w:rsid w:val="47410C62"/>
    <w:rsid w:val="4753D5AA"/>
    <w:rsid w:val="476D113D"/>
    <w:rsid w:val="47714006"/>
    <w:rsid w:val="47812DB3"/>
    <w:rsid w:val="478907F1"/>
    <w:rsid w:val="478C2546"/>
    <w:rsid w:val="479876AD"/>
    <w:rsid w:val="47A54BBE"/>
    <w:rsid w:val="47A9D0DA"/>
    <w:rsid w:val="47B0021D"/>
    <w:rsid w:val="47CC6B49"/>
    <w:rsid w:val="47ED62A2"/>
    <w:rsid w:val="47FDEB15"/>
    <w:rsid w:val="48134A85"/>
    <w:rsid w:val="481DEFDB"/>
    <w:rsid w:val="482C6175"/>
    <w:rsid w:val="484361B4"/>
    <w:rsid w:val="4844E06A"/>
    <w:rsid w:val="48507B3D"/>
    <w:rsid w:val="485996F8"/>
    <w:rsid w:val="488E7C63"/>
    <w:rsid w:val="489B2CD9"/>
    <w:rsid w:val="48AF7A2F"/>
    <w:rsid w:val="48B397A4"/>
    <w:rsid w:val="48B6D709"/>
    <w:rsid w:val="48D0CADE"/>
    <w:rsid w:val="4902134A"/>
    <w:rsid w:val="491D555E"/>
    <w:rsid w:val="4920E683"/>
    <w:rsid w:val="49227948"/>
    <w:rsid w:val="49590301"/>
    <w:rsid w:val="4989A687"/>
    <w:rsid w:val="49913475"/>
    <w:rsid w:val="4997EC70"/>
    <w:rsid w:val="499BF859"/>
    <w:rsid w:val="49A022DB"/>
    <w:rsid w:val="49B2F63D"/>
    <w:rsid w:val="49C8C1E2"/>
    <w:rsid w:val="49EEB374"/>
    <w:rsid w:val="49F2014F"/>
    <w:rsid w:val="49F5B9D4"/>
    <w:rsid w:val="4A02EA0F"/>
    <w:rsid w:val="4A0D3AEF"/>
    <w:rsid w:val="4A267CA2"/>
    <w:rsid w:val="4A3891D6"/>
    <w:rsid w:val="4A404FF6"/>
    <w:rsid w:val="4A49F61C"/>
    <w:rsid w:val="4A598CD6"/>
    <w:rsid w:val="4A6704E1"/>
    <w:rsid w:val="4A6962BC"/>
    <w:rsid w:val="4A6A8485"/>
    <w:rsid w:val="4A76E0D4"/>
    <w:rsid w:val="4A88A1F0"/>
    <w:rsid w:val="4A9954C3"/>
    <w:rsid w:val="4AD21988"/>
    <w:rsid w:val="4AFE61F3"/>
    <w:rsid w:val="4B00BE29"/>
    <w:rsid w:val="4B3F7B71"/>
    <w:rsid w:val="4B4B70E1"/>
    <w:rsid w:val="4B695BB1"/>
    <w:rsid w:val="4B6CE199"/>
    <w:rsid w:val="4B857453"/>
    <w:rsid w:val="4B880E91"/>
    <w:rsid w:val="4BA9EE6A"/>
    <w:rsid w:val="4BC180CE"/>
    <w:rsid w:val="4BD56E22"/>
    <w:rsid w:val="4BE23CFB"/>
    <w:rsid w:val="4C079C6C"/>
    <w:rsid w:val="4C165973"/>
    <w:rsid w:val="4C1B020C"/>
    <w:rsid w:val="4C1C672A"/>
    <w:rsid w:val="4C48ABC6"/>
    <w:rsid w:val="4C6C6A06"/>
    <w:rsid w:val="4C7FA8C7"/>
    <w:rsid w:val="4C818910"/>
    <w:rsid w:val="4C9FF373"/>
    <w:rsid w:val="4CA66835"/>
    <w:rsid w:val="4CBDA56D"/>
    <w:rsid w:val="4CCAB8E7"/>
    <w:rsid w:val="4CF65D1D"/>
    <w:rsid w:val="4CFB2203"/>
    <w:rsid w:val="4D083D51"/>
    <w:rsid w:val="4D087CD4"/>
    <w:rsid w:val="4D4A573F"/>
    <w:rsid w:val="4D9EE0B8"/>
    <w:rsid w:val="4D9F5051"/>
    <w:rsid w:val="4DA69A01"/>
    <w:rsid w:val="4DABDD97"/>
    <w:rsid w:val="4DB5280F"/>
    <w:rsid w:val="4DD3D1C2"/>
    <w:rsid w:val="4E035179"/>
    <w:rsid w:val="4E0FBDE5"/>
    <w:rsid w:val="4E2B1B84"/>
    <w:rsid w:val="4E4ABF5D"/>
    <w:rsid w:val="4E4EA861"/>
    <w:rsid w:val="4E68173D"/>
    <w:rsid w:val="4E6E7522"/>
    <w:rsid w:val="4E708F05"/>
    <w:rsid w:val="4E862E74"/>
    <w:rsid w:val="4E928274"/>
    <w:rsid w:val="4E9DF4C7"/>
    <w:rsid w:val="4EA9AEE9"/>
    <w:rsid w:val="4EAA020E"/>
    <w:rsid w:val="4ED987AE"/>
    <w:rsid w:val="4EEA9605"/>
    <w:rsid w:val="4F3F7413"/>
    <w:rsid w:val="4F47C201"/>
    <w:rsid w:val="4F60A804"/>
    <w:rsid w:val="4F68DE19"/>
    <w:rsid w:val="4F773653"/>
    <w:rsid w:val="4F7D790A"/>
    <w:rsid w:val="4F825D56"/>
    <w:rsid w:val="4FAE0693"/>
    <w:rsid w:val="4FB71BD0"/>
    <w:rsid w:val="4FB8FD8D"/>
    <w:rsid w:val="4FE15733"/>
    <w:rsid w:val="4FE6D95A"/>
    <w:rsid w:val="5004E216"/>
    <w:rsid w:val="50109D59"/>
    <w:rsid w:val="50226603"/>
    <w:rsid w:val="5035AA40"/>
    <w:rsid w:val="505692F5"/>
    <w:rsid w:val="5073897C"/>
    <w:rsid w:val="50775799"/>
    <w:rsid w:val="5095F80E"/>
    <w:rsid w:val="509DF71D"/>
    <w:rsid w:val="509E3A72"/>
    <w:rsid w:val="50B521CC"/>
    <w:rsid w:val="50C79DFF"/>
    <w:rsid w:val="50CFEC7A"/>
    <w:rsid w:val="50D54EDC"/>
    <w:rsid w:val="5108239D"/>
    <w:rsid w:val="511F9CE4"/>
    <w:rsid w:val="51201647"/>
    <w:rsid w:val="512BE35D"/>
    <w:rsid w:val="512F0F40"/>
    <w:rsid w:val="513FD5F6"/>
    <w:rsid w:val="515B5422"/>
    <w:rsid w:val="516A46AF"/>
    <w:rsid w:val="5189C8FC"/>
    <w:rsid w:val="51993F26"/>
    <w:rsid w:val="519C2F91"/>
    <w:rsid w:val="51A3BB43"/>
    <w:rsid w:val="51C33EC0"/>
    <w:rsid w:val="51CDAC58"/>
    <w:rsid w:val="51F55CF0"/>
    <w:rsid w:val="52089B56"/>
    <w:rsid w:val="5221B903"/>
    <w:rsid w:val="522DA2F4"/>
    <w:rsid w:val="52320920"/>
    <w:rsid w:val="52343A5E"/>
    <w:rsid w:val="5236DAF1"/>
    <w:rsid w:val="523D8C38"/>
    <w:rsid w:val="524274E0"/>
    <w:rsid w:val="5243574A"/>
    <w:rsid w:val="525DA68D"/>
    <w:rsid w:val="52609921"/>
    <w:rsid w:val="529AFAC0"/>
    <w:rsid w:val="52B6CD3A"/>
    <w:rsid w:val="52BB2B9D"/>
    <w:rsid w:val="52C900BE"/>
    <w:rsid w:val="52C963E1"/>
    <w:rsid w:val="52D36BCA"/>
    <w:rsid w:val="52DF4C6B"/>
    <w:rsid w:val="52F1E660"/>
    <w:rsid w:val="531A0D36"/>
    <w:rsid w:val="5320148E"/>
    <w:rsid w:val="532DC80F"/>
    <w:rsid w:val="53388AD7"/>
    <w:rsid w:val="5355AB41"/>
    <w:rsid w:val="535C9956"/>
    <w:rsid w:val="537451D3"/>
    <w:rsid w:val="537853DD"/>
    <w:rsid w:val="537B8D90"/>
    <w:rsid w:val="539B6F4A"/>
    <w:rsid w:val="53D14C62"/>
    <w:rsid w:val="53F73864"/>
    <w:rsid w:val="53F9552E"/>
    <w:rsid w:val="53FC6982"/>
    <w:rsid w:val="541073D5"/>
    <w:rsid w:val="541FAB24"/>
    <w:rsid w:val="5453DB3C"/>
    <w:rsid w:val="5467479B"/>
    <w:rsid w:val="5468D509"/>
    <w:rsid w:val="547E91AD"/>
    <w:rsid w:val="5485108B"/>
    <w:rsid w:val="54864BB9"/>
    <w:rsid w:val="54981FD6"/>
    <w:rsid w:val="549E2E86"/>
    <w:rsid w:val="54AD594E"/>
    <w:rsid w:val="54B023A8"/>
    <w:rsid w:val="54B61675"/>
    <w:rsid w:val="54B8896A"/>
    <w:rsid w:val="54BED0F3"/>
    <w:rsid w:val="54BEEB3A"/>
    <w:rsid w:val="54BEFBF6"/>
    <w:rsid w:val="54BF1D2F"/>
    <w:rsid w:val="54BF2A24"/>
    <w:rsid w:val="54D3D50F"/>
    <w:rsid w:val="54DF7FE9"/>
    <w:rsid w:val="54E0AA79"/>
    <w:rsid w:val="54E24142"/>
    <w:rsid w:val="54E98250"/>
    <w:rsid w:val="54FB3178"/>
    <w:rsid w:val="54FB5713"/>
    <w:rsid w:val="550904DD"/>
    <w:rsid w:val="550AB76E"/>
    <w:rsid w:val="5510A9E5"/>
    <w:rsid w:val="55693CDC"/>
    <w:rsid w:val="556EFCB1"/>
    <w:rsid w:val="5578B691"/>
    <w:rsid w:val="5578E40A"/>
    <w:rsid w:val="557F8549"/>
    <w:rsid w:val="55866032"/>
    <w:rsid w:val="5586F9A5"/>
    <w:rsid w:val="558A372E"/>
    <w:rsid w:val="559F7E69"/>
    <w:rsid w:val="55A81163"/>
    <w:rsid w:val="55DF0AF7"/>
    <w:rsid w:val="55E4394A"/>
    <w:rsid w:val="55EE1742"/>
    <w:rsid w:val="55F3C751"/>
    <w:rsid w:val="55F5A000"/>
    <w:rsid w:val="55F8961D"/>
    <w:rsid w:val="55F9D30B"/>
    <w:rsid w:val="560E0ED3"/>
    <w:rsid w:val="564B5F56"/>
    <w:rsid w:val="566FAE31"/>
    <w:rsid w:val="5693B4CF"/>
    <w:rsid w:val="56AACCD7"/>
    <w:rsid w:val="56C20BC3"/>
    <w:rsid w:val="56C5D479"/>
    <w:rsid w:val="56E3DF8B"/>
    <w:rsid w:val="570181C3"/>
    <w:rsid w:val="570991BD"/>
    <w:rsid w:val="571BB830"/>
    <w:rsid w:val="57281C07"/>
    <w:rsid w:val="5755D543"/>
    <w:rsid w:val="5761289B"/>
    <w:rsid w:val="576B56DC"/>
    <w:rsid w:val="57709FA6"/>
    <w:rsid w:val="57868AC3"/>
    <w:rsid w:val="5788872A"/>
    <w:rsid w:val="57A325B9"/>
    <w:rsid w:val="57B6213D"/>
    <w:rsid w:val="57D5447A"/>
    <w:rsid w:val="57DD2075"/>
    <w:rsid w:val="57E74FF0"/>
    <w:rsid w:val="57EEA63E"/>
    <w:rsid w:val="57FE911A"/>
    <w:rsid w:val="5809D591"/>
    <w:rsid w:val="58222793"/>
    <w:rsid w:val="582CD800"/>
    <w:rsid w:val="5833F9C4"/>
    <w:rsid w:val="5840C222"/>
    <w:rsid w:val="585718EA"/>
    <w:rsid w:val="586966E0"/>
    <w:rsid w:val="5874C37C"/>
    <w:rsid w:val="5883EAA3"/>
    <w:rsid w:val="58857763"/>
    <w:rsid w:val="58880CCB"/>
    <w:rsid w:val="588C0196"/>
    <w:rsid w:val="5890DF4A"/>
    <w:rsid w:val="5891E2A7"/>
    <w:rsid w:val="589E6C37"/>
    <w:rsid w:val="58B7FEAA"/>
    <w:rsid w:val="58BB76FB"/>
    <w:rsid w:val="58BBEC08"/>
    <w:rsid w:val="58C8AEE6"/>
    <w:rsid w:val="58D46ADB"/>
    <w:rsid w:val="58D723D9"/>
    <w:rsid w:val="58DDC8DB"/>
    <w:rsid w:val="590AA58A"/>
    <w:rsid w:val="590FE025"/>
    <w:rsid w:val="5910E176"/>
    <w:rsid w:val="591D24F5"/>
    <w:rsid w:val="592DBA03"/>
    <w:rsid w:val="594C856F"/>
    <w:rsid w:val="5953BF6F"/>
    <w:rsid w:val="5965655C"/>
    <w:rsid w:val="596D04AE"/>
    <w:rsid w:val="5995B0CD"/>
    <w:rsid w:val="59AAF00B"/>
    <w:rsid w:val="59ACFE5A"/>
    <w:rsid w:val="59B7281C"/>
    <w:rsid w:val="59B8C783"/>
    <w:rsid w:val="59D9B1C7"/>
    <w:rsid w:val="59E65DF1"/>
    <w:rsid w:val="59EB6032"/>
    <w:rsid w:val="5A0E9AB3"/>
    <w:rsid w:val="5A1380D5"/>
    <w:rsid w:val="5A29A26A"/>
    <w:rsid w:val="5A31B05F"/>
    <w:rsid w:val="5A34044A"/>
    <w:rsid w:val="5A365175"/>
    <w:rsid w:val="5A511BDE"/>
    <w:rsid w:val="5A5B194A"/>
    <w:rsid w:val="5A6896B2"/>
    <w:rsid w:val="5A7225F9"/>
    <w:rsid w:val="5AA0F209"/>
    <w:rsid w:val="5AA13535"/>
    <w:rsid w:val="5AA6C04C"/>
    <w:rsid w:val="5AC1BC93"/>
    <w:rsid w:val="5ACC18F7"/>
    <w:rsid w:val="5AE02D75"/>
    <w:rsid w:val="5AF6FF46"/>
    <w:rsid w:val="5AFAB261"/>
    <w:rsid w:val="5B132802"/>
    <w:rsid w:val="5B3AB9FF"/>
    <w:rsid w:val="5B481CE3"/>
    <w:rsid w:val="5B5EBC02"/>
    <w:rsid w:val="5B65F6FD"/>
    <w:rsid w:val="5B6F6150"/>
    <w:rsid w:val="5B76BD57"/>
    <w:rsid w:val="5B7F4104"/>
    <w:rsid w:val="5BE58FAA"/>
    <w:rsid w:val="5C01D662"/>
    <w:rsid w:val="5C129749"/>
    <w:rsid w:val="5C3C0654"/>
    <w:rsid w:val="5C3DC11F"/>
    <w:rsid w:val="5C448523"/>
    <w:rsid w:val="5C4B982A"/>
    <w:rsid w:val="5C58FEC6"/>
    <w:rsid w:val="5C5FA56B"/>
    <w:rsid w:val="5C8D2CB6"/>
    <w:rsid w:val="5CA435A4"/>
    <w:rsid w:val="5D06B9D7"/>
    <w:rsid w:val="5D098E59"/>
    <w:rsid w:val="5D0C3FC5"/>
    <w:rsid w:val="5D364ECF"/>
    <w:rsid w:val="5D5AFD56"/>
    <w:rsid w:val="5D5C982F"/>
    <w:rsid w:val="5D5DE818"/>
    <w:rsid w:val="5D6CEA9B"/>
    <w:rsid w:val="5D7ABC2D"/>
    <w:rsid w:val="5D819046"/>
    <w:rsid w:val="5D85AB10"/>
    <w:rsid w:val="5DF578C0"/>
    <w:rsid w:val="5E03062A"/>
    <w:rsid w:val="5E3937E5"/>
    <w:rsid w:val="5E4D8D2F"/>
    <w:rsid w:val="5E54ECD1"/>
    <w:rsid w:val="5E610DE6"/>
    <w:rsid w:val="5E70833B"/>
    <w:rsid w:val="5E710981"/>
    <w:rsid w:val="5E8959CC"/>
    <w:rsid w:val="5E903DA7"/>
    <w:rsid w:val="5EAB1328"/>
    <w:rsid w:val="5EB78C2B"/>
    <w:rsid w:val="5EC52F30"/>
    <w:rsid w:val="5EC5EC11"/>
    <w:rsid w:val="5EC6E85A"/>
    <w:rsid w:val="5ECA3912"/>
    <w:rsid w:val="5ECCE24A"/>
    <w:rsid w:val="5ECF35BD"/>
    <w:rsid w:val="5ED3A298"/>
    <w:rsid w:val="5EDE03ED"/>
    <w:rsid w:val="5EE5BE6B"/>
    <w:rsid w:val="5F0562F4"/>
    <w:rsid w:val="5F154A3D"/>
    <w:rsid w:val="5F5F05D5"/>
    <w:rsid w:val="5F6B690A"/>
    <w:rsid w:val="5F7258AE"/>
    <w:rsid w:val="5F7FD9BC"/>
    <w:rsid w:val="5F81B28E"/>
    <w:rsid w:val="5F8A053D"/>
    <w:rsid w:val="5F8F029A"/>
    <w:rsid w:val="5F8F9F0F"/>
    <w:rsid w:val="5FA54982"/>
    <w:rsid w:val="5FAF52EA"/>
    <w:rsid w:val="5FCA34E7"/>
    <w:rsid w:val="5FCA9F22"/>
    <w:rsid w:val="5FCAE1F2"/>
    <w:rsid w:val="5FD17FF4"/>
    <w:rsid w:val="60081CBC"/>
    <w:rsid w:val="600E8CC6"/>
    <w:rsid w:val="601AAEC3"/>
    <w:rsid w:val="603FC85F"/>
    <w:rsid w:val="604441FD"/>
    <w:rsid w:val="605E983E"/>
    <w:rsid w:val="60679391"/>
    <w:rsid w:val="606D3337"/>
    <w:rsid w:val="6083440F"/>
    <w:rsid w:val="608A0A66"/>
    <w:rsid w:val="60A99E28"/>
    <w:rsid w:val="60D56F52"/>
    <w:rsid w:val="60E1846F"/>
    <w:rsid w:val="60FF67EF"/>
    <w:rsid w:val="610232C9"/>
    <w:rsid w:val="61029B08"/>
    <w:rsid w:val="61079A31"/>
    <w:rsid w:val="61403808"/>
    <w:rsid w:val="6175D7CB"/>
    <w:rsid w:val="61884224"/>
    <w:rsid w:val="61CBC8F0"/>
    <w:rsid w:val="61E773C4"/>
    <w:rsid w:val="61F314DB"/>
    <w:rsid w:val="62088720"/>
    <w:rsid w:val="62390A45"/>
    <w:rsid w:val="623E2B2C"/>
    <w:rsid w:val="62405F1C"/>
    <w:rsid w:val="624F06E3"/>
    <w:rsid w:val="624F7704"/>
    <w:rsid w:val="625B73EF"/>
    <w:rsid w:val="625C9D7C"/>
    <w:rsid w:val="62B8418B"/>
    <w:rsid w:val="62B8F649"/>
    <w:rsid w:val="62BA248E"/>
    <w:rsid w:val="62BA9BC0"/>
    <w:rsid w:val="62C2B31E"/>
    <w:rsid w:val="62D8A73C"/>
    <w:rsid w:val="62EE6F61"/>
    <w:rsid w:val="63171ECE"/>
    <w:rsid w:val="63216D3D"/>
    <w:rsid w:val="63258F8E"/>
    <w:rsid w:val="633486C2"/>
    <w:rsid w:val="6336B0FB"/>
    <w:rsid w:val="634CE6D4"/>
    <w:rsid w:val="634F0337"/>
    <w:rsid w:val="635D1D41"/>
    <w:rsid w:val="63838A8E"/>
    <w:rsid w:val="638D7B30"/>
    <w:rsid w:val="639417D4"/>
    <w:rsid w:val="6398B0DC"/>
    <w:rsid w:val="639ECACD"/>
    <w:rsid w:val="63B5AADF"/>
    <w:rsid w:val="63BF789A"/>
    <w:rsid w:val="63D21D74"/>
    <w:rsid w:val="63EE1700"/>
    <w:rsid w:val="64029ED7"/>
    <w:rsid w:val="640BB9ED"/>
    <w:rsid w:val="64159C3B"/>
    <w:rsid w:val="641AA8A0"/>
    <w:rsid w:val="643641E5"/>
    <w:rsid w:val="6449F7BE"/>
    <w:rsid w:val="646DFF7B"/>
    <w:rsid w:val="64704453"/>
    <w:rsid w:val="647BF30B"/>
    <w:rsid w:val="64842EF5"/>
    <w:rsid w:val="6498658B"/>
    <w:rsid w:val="649E704E"/>
    <w:rsid w:val="64AB9E6E"/>
    <w:rsid w:val="64CE6378"/>
    <w:rsid w:val="64D4D708"/>
    <w:rsid w:val="64D54BE7"/>
    <w:rsid w:val="64D75338"/>
    <w:rsid w:val="64E82ECA"/>
    <w:rsid w:val="64EA31C4"/>
    <w:rsid w:val="64F77FB7"/>
    <w:rsid w:val="6503F190"/>
    <w:rsid w:val="6505D189"/>
    <w:rsid w:val="650A14E4"/>
    <w:rsid w:val="650CFE20"/>
    <w:rsid w:val="651D1409"/>
    <w:rsid w:val="652A5C9E"/>
    <w:rsid w:val="652ED869"/>
    <w:rsid w:val="65314418"/>
    <w:rsid w:val="6531C7DF"/>
    <w:rsid w:val="6576D693"/>
    <w:rsid w:val="657AC74D"/>
    <w:rsid w:val="659C75A6"/>
    <w:rsid w:val="65AB43BE"/>
    <w:rsid w:val="65AEC046"/>
    <w:rsid w:val="6620D58D"/>
    <w:rsid w:val="662453CF"/>
    <w:rsid w:val="6629527C"/>
    <w:rsid w:val="662AB880"/>
    <w:rsid w:val="6635C4B9"/>
    <w:rsid w:val="66457D6F"/>
    <w:rsid w:val="66485794"/>
    <w:rsid w:val="667B77FD"/>
    <w:rsid w:val="6681B84C"/>
    <w:rsid w:val="668F1DD1"/>
    <w:rsid w:val="66AEB23C"/>
    <w:rsid w:val="66B7FA21"/>
    <w:rsid w:val="66C28990"/>
    <w:rsid w:val="66CB5B61"/>
    <w:rsid w:val="66D880FB"/>
    <w:rsid w:val="66E3EEF3"/>
    <w:rsid w:val="66E9A3DE"/>
    <w:rsid w:val="6714BA1A"/>
    <w:rsid w:val="67376BEE"/>
    <w:rsid w:val="674EA035"/>
    <w:rsid w:val="675A7C9F"/>
    <w:rsid w:val="67707416"/>
    <w:rsid w:val="678270D1"/>
    <w:rsid w:val="67A40792"/>
    <w:rsid w:val="67B41400"/>
    <w:rsid w:val="67B66103"/>
    <w:rsid w:val="67C7A7DD"/>
    <w:rsid w:val="67DA1B83"/>
    <w:rsid w:val="67F0362A"/>
    <w:rsid w:val="67F1DE1A"/>
    <w:rsid w:val="680F2022"/>
    <w:rsid w:val="6811C724"/>
    <w:rsid w:val="682176E7"/>
    <w:rsid w:val="6821B450"/>
    <w:rsid w:val="68355D7D"/>
    <w:rsid w:val="6852BBF9"/>
    <w:rsid w:val="6854D211"/>
    <w:rsid w:val="686B289B"/>
    <w:rsid w:val="6871C14C"/>
    <w:rsid w:val="68A6DAC6"/>
    <w:rsid w:val="68D2C532"/>
    <w:rsid w:val="68D300C1"/>
    <w:rsid w:val="68D51CBF"/>
    <w:rsid w:val="68E6C392"/>
    <w:rsid w:val="68EBF60B"/>
    <w:rsid w:val="68FA203F"/>
    <w:rsid w:val="68FBC6EF"/>
    <w:rsid w:val="6905A957"/>
    <w:rsid w:val="6912C8BA"/>
    <w:rsid w:val="691A204A"/>
    <w:rsid w:val="691F3F66"/>
    <w:rsid w:val="6921306B"/>
    <w:rsid w:val="692AF6AA"/>
    <w:rsid w:val="6931C374"/>
    <w:rsid w:val="6944BF97"/>
    <w:rsid w:val="697E6407"/>
    <w:rsid w:val="69991626"/>
    <w:rsid w:val="699D47A4"/>
    <w:rsid w:val="69A3AA02"/>
    <w:rsid w:val="69BB0F8A"/>
    <w:rsid w:val="69C09905"/>
    <w:rsid w:val="69E8980D"/>
    <w:rsid w:val="69EE257F"/>
    <w:rsid w:val="69F23F59"/>
    <w:rsid w:val="6A092222"/>
    <w:rsid w:val="6A0E4A54"/>
    <w:rsid w:val="6A0FD180"/>
    <w:rsid w:val="6A1BCA2B"/>
    <w:rsid w:val="6A22E2E5"/>
    <w:rsid w:val="6A320444"/>
    <w:rsid w:val="6A341188"/>
    <w:rsid w:val="6A414242"/>
    <w:rsid w:val="6A4F0E6D"/>
    <w:rsid w:val="6A7495F0"/>
    <w:rsid w:val="6A7F80B5"/>
    <w:rsid w:val="6A8B95D2"/>
    <w:rsid w:val="6A8F8FCF"/>
    <w:rsid w:val="6AB7AA64"/>
    <w:rsid w:val="6ACD2999"/>
    <w:rsid w:val="6ADF5959"/>
    <w:rsid w:val="6AE422C4"/>
    <w:rsid w:val="6AE9ED17"/>
    <w:rsid w:val="6AEE339B"/>
    <w:rsid w:val="6AF5372D"/>
    <w:rsid w:val="6AFF2B77"/>
    <w:rsid w:val="6B174786"/>
    <w:rsid w:val="6B1C63E6"/>
    <w:rsid w:val="6B25A42D"/>
    <w:rsid w:val="6B2ED29D"/>
    <w:rsid w:val="6B30A837"/>
    <w:rsid w:val="6B3769E1"/>
    <w:rsid w:val="6B3C5773"/>
    <w:rsid w:val="6B47286F"/>
    <w:rsid w:val="6B720FA3"/>
    <w:rsid w:val="6B72B259"/>
    <w:rsid w:val="6B920F97"/>
    <w:rsid w:val="6B94F8BC"/>
    <w:rsid w:val="6BA543CE"/>
    <w:rsid w:val="6BDE2F00"/>
    <w:rsid w:val="6BE99C7D"/>
    <w:rsid w:val="6C0DB0BC"/>
    <w:rsid w:val="6C46A137"/>
    <w:rsid w:val="6C4F9259"/>
    <w:rsid w:val="6C5040A6"/>
    <w:rsid w:val="6C5FCB13"/>
    <w:rsid w:val="6C657DB7"/>
    <w:rsid w:val="6C6AFD25"/>
    <w:rsid w:val="6C7AB797"/>
    <w:rsid w:val="6C7B9F08"/>
    <w:rsid w:val="6C9A49F1"/>
    <w:rsid w:val="6C9E8373"/>
    <w:rsid w:val="6CC50E15"/>
    <w:rsid w:val="6CCC9CFF"/>
    <w:rsid w:val="6CDE1D7D"/>
    <w:rsid w:val="6CE1847B"/>
    <w:rsid w:val="6CF06F23"/>
    <w:rsid w:val="6D1994A7"/>
    <w:rsid w:val="6D1EF441"/>
    <w:rsid w:val="6D229C27"/>
    <w:rsid w:val="6D31DF94"/>
    <w:rsid w:val="6D31E89E"/>
    <w:rsid w:val="6D38BAAB"/>
    <w:rsid w:val="6D416C22"/>
    <w:rsid w:val="6D544CBD"/>
    <w:rsid w:val="6D7D4B97"/>
    <w:rsid w:val="6D848DC6"/>
    <w:rsid w:val="6D9058C0"/>
    <w:rsid w:val="6DA74E41"/>
    <w:rsid w:val="6DBD85B8"/>
    <w:rsid w:val="6DC8A622"/>
    <w:rsid w:val="6DCEBA5B"/>
    <w:rsid w:val="6DDE0F5D"/>
    <w:rsid w:val="6E140752"/>
    <w:rsid w:val="6E2400A1"/>
    <w:rsid w:val="6E2F71F1"/>
    <w:rsid w:val="6E42F8A1"/>
    <w:rsid w:val="6E489F2F"/>
    <w:rsid w:val="6E4C0C3F"/>
    <w:rsid w:val="6E5A6E7D"/>
    <w:rsid w:val="6E66D1B6"/>
    <w:rsid w:val="6EA11D85"/>
    <w:rsid w:val="6EA63F33"/>
    <w:rsid w:val="6EAC7996"/>
    <w:rsid w:val="6EF59235"/>
    <w:rsid w:val="6EF7570C"/>
    <w:rsid w:val="6F0052D6"/>
    <w:rsid w:val="6F2DC597"/>
    <w:rsid w:val="6F4DDD51"/>
    <w:rsid w:val="6F5CD704"/>
    <w:rsid w:val="6F5FD39E"/>
    <w:rsid w:val="6F7F66BC"/>
    <w:rsid w:val="6F8A228E"/>
    <w:rsid w:val="6FA2363D"/>
    <w:rsid w:val="6FB68CC7"/>
    <w:rsid w:val="6FC6D21F"/>
    <w:rsid w:val="6FC7B83A"/>
    <w:rsid w:val="6FCEF9B6"/>
    <w:rsid w:val="6FD2F0EA"/>
    <w:rsid w:val="6FD746B7"/>
    <w:rsid w:val="6FE4FA6B"/>
    <w:rsid w:val="6FEBC4C1"/>
    <w:rsid w:val="6FED2C90"/>
    <w:rsid w:val="700ACA8D"/>
    <w:rsid w:val="701DC6D1"/>
    <w:rsid w:val="7046E3E3"/>
    <w:rsid w:val="7050E547"/>
    <w:rsid w:val="706B1277"/>
    <w:rsid w:val="706DD132"/>
    <w:rsid w:val="707293A7"/>
    <w:rsid w:val="70D6553F"/>
    <w:rsid w:val="70DFAEBF"/>
    <w:rsid w:val="70E3E2C1"/>
    <w:rsid w:val="70F87282"/>
    <w:rsid w:val="70FE9C4C"/>
    <w:rsid w:val="7105FD51"/>
    <w:rsid w:val="71080120"/>
    <w:rsid w:val="7131B452"/>
    <w:rsid w:val="7135C2EA"/>
    <w:rsid w:val="71406CA4"/>
    <w:rsid w:val="715C63A1"/>
    <w:rsid w:val="718D356C"/>
    <w:rsid w:val="7195EC6B"/>
    <w:rsid w:val="719797DC"/>
    <w:rsid w:val="71AE778D"/>
    <w:rsid w:val="71B8F9EE"/>
    <w:rsid w:val="71CC66A4"/>
    <w:rsid w:val="721146F2"/>
    <w:rsid w:val="7223FFEC"/>
    <w:rsid w:val="722D684C"/>
    <w:rsid w:val="72310E5D"/>
    <w:rsid w:val="723B420C"/>
    <w:rsid w:val="724774C7"/>
    <w:rsid w:val="725F1C07"/>
    <w:rsid w:val="7277FCA6"/>
    <w:rsid w:val="728F2936"/>
    <w:rsid w:val="72915163"/>
    <w:rsid w:val="729671CC"/>
    <w:rsid w:val="72A04A01"/>
    <w:rsid w:val="72A9B4B3"/>
    <w:rsid w:val="72B14CB6"/>
    <w:rsid w:val="72B682D7"/>
    <w:rsid w:val="72C69B9E"/>
    <w:rsid w:val="72CE8460"/>
    <w:rsid w:val="72CE9701"/>
    <w:rsid w:val="72EED9C1"/>
    <w:rsid w:val="72F583DC"/>
    <w:rsid w:val="72F6A85A"/>
    <w:rsid w:val="72F72932"/>
    <w:rsid w:val="73058716"/>
    <w:rsid w:val="730BABAD"/>
    <w:rsid w:val="73190953"/>
    <w:rsid w:val="731FD8AB"/>
    <w:rsid w:val="73337BC4"/>
    <w:rsid w:val="734149D6"/>
    <w:rsid w:val="7356E9B9"/>
    <w:rsid w:val="738099D6"/>
    <w:rsid w:val="73A77447"/>
    <w:rsid w:val="73D7BFCA"/>
    <w:rsid w:val="73DE691C"/>
    <w:rsid w:val="73E99081"/>
    <w:rsid w:val="73EEB640"/>
    <w:rsid w:val="740099B9"/>
    <w:rsid w:val="7406B557"/>
    <w:rsid w:val="740DF787"/>
    <w:rsid w:val="741BE02F"/>
    <w:rsid w:val="741F7B0F"/>
    <w:rsid w:val="7437B1B5"/>
    <w:rsid w:val="7447DF3E"/>
    <w:rsid w:val="7475B62E"/>
    <w:rsid w:val="747BBBAE"/>
    <w:rsid w:val="747FA226"/>
    <w:rsid w:val="74827879"/>
    <w:rsid w:val="7484F76A"/>
    <w:rsid w:val="74ADC375"/>
    <w:rsid w:val="74AF4BDE"/>
    <w:rsid w:val="74BCB613"/>
    <w:rsid w:val="74C686AF"/>
    <w:rsid w:val="74C8542D"/>
    <w:rsid w:val="74CE130A"/>
    <w:rsid w:val="74D07E23"/>
    <w:rsid w:val="74D4FB51"/>
    <w:rsid w:val="74D67329"/>
    <w:rsid w:val="74E6D192"/>
    <w:rsid w:val="74FD9177"/>
    <w:rsid w:val="7504668B"/>
    <w:rsid w:val="754AA480"/>
    <w:rsid w:val="75658AE6"/>
    <w:rsid w:val="7579CC98"/>
    <w:rsid w:val="75806551"/>
    <w:rsid w:val="75808F01"/>
    <w:rsid w:val="758D06BC"/>
    <w:rsid w:val="75941059"/>
    <w:rsid w:val="75A83404"/>
    <w:rsid w:val="75C556FC"/>
    <w:rsid w:val="75FF9E19"/>
    <w:rsid w:val="7630C497"/>
    <w:rsid w:val="7630E642"/>
    <w:rsid w:val="763B3F8F"/>
    <w:rsid w:val="764EA778"/>
    <w:rsid w:val="76591E04"/>
    <w:rsid w:val="7671A959"/>
    <w:rsid w:val="7676D6FF"/>
    <w:rsid w:val="768257C6"/>
    <w:rsid w:val="768C6B11"/>
    <w:rsid w:val="768F765C"/>
    <w:rsid w:val="76910F52"/>
    <w:rsid w:val="76B89E4B"/>
    <w:rsid w:val="76BB8DB5"/>
    <w:rsid w:val="76F6B3EE"/>
    <w:rsid w:val="7717198C"/>
    <w:rsid w:val="7717F565"/>
    <w:rsid w:val="771999B7"/>
    <w:rsid w:val="771BB954"/>
    <w:rsid w:val="77336A6F"/>
    <w:rsid w:val="7751E0CF"/>
    <w:rsid w:val="775331DC"/>
    <w:rsid w:val="776D5CF7"/>
    <w:rsid w:val="777E6F09"/>
    <w:rsid w:val="777EFCAF"/>
    <w:rsid w:val="778AC31C"/>
    <w:rsid w:val="77988213"/>
    <w:rsid w:val="77B3CD06"/>
    <w:rsid w:val="77C4B18F"/>
    <w:rsid w:val="77CC84CD"/>
    <w:rsid w:val="77D762CC"/>
    <w:rsid w:val="77D95427"/>
    <w:rsid w:val="77DEA4CA"/>
    <w:rsid w:val="77E24588"/>
    <w:rsid w:val="77E2CA60"/>
    <w:rsid w:val="780667A6"/>
    <w:rsid w:val="7809DD6D"/>
    <w:rsid w:val="7815DD13"/>
    <w:rsid w:val="781A7B50"/>
    <w:rsid w:val="78277C0E"/>
    <w:rsid w:val="7835F041"/>
    <w:rsid w:val="784EFA31"/>
    <w:rsid w:val="7855C822"/>
    <w:rsid w:val="7866A902"/>
    <w:rsid w:val="789D3258"/>
    <w:rsid w:val="789FA35F"/>
    <w:rsid w:val="78A5C57F"/>
    <w:rsid w:val="78B8AD84"/>
    <w:rsid w:val="78C4AA64"/>
    <w:rsid w:val="78CDFB25"/>
    <w:rsid w:val="78D9FD6B"/>
    <w:rsid w:val="7919DD6D"/>
    <w:rsid w:val="7921BBD8"/>
    <w:rsid w:val="79363103"/>
    <w:rsid w:val="794F2CD1"/>
    <w:rsid w:val="79500AB3"/>
    <w:rsid w:val="796A8DE4"/>
    <w:rsid w:val="7970748A"/>
    <w:rsid w:val="798B4126"/>
    <w:rsid w:val="79996E55"/>
    <w:rsid w:val="799C7804"/>
    <w:rsid w:val="79A99565"/>
    <w:rsid w:val="79BA801E"/>
    <w:rsid w:val="79CB5D16"/>
    <w:rsid w:val="79E3E5B2"/>
    <w:rsid w:val="79EC3555"/>
    <w:rsid w:val="7A0CF8ED"/>
    <w:rsid w:val="7A14E626"/>
    <w:rsid w:val="7A17C83E"/>
    <w:rsid w:val="7A1A19EC"/>
    <w:rsid w:val="7A3332AF"/>
    <w:rsid w:val="7A3902B9"/>
    <w:rsid w:val="7A3BA05B"/>
    <w:rsid w:val="7A43AC33"/>
    <w:rsid w:val="7A4DE49B"/>
    <w:rsid w:val="7A5A9FFC"/>
    <w:rsid w:val="7A96B044"/>
    <w:rsid w:val="7AA661D6"/>
    <w:rsid w:val="7AC65A5F"/>
    <w:rsid w:val="7AEF334D"/>
    <w:rsid w:val="7AFDE9DD"/>
    <w:rsid w:val="7B1BDCB3"/>
    <w:rsid w:val="7B28A99B"/>
    <w:rsid w:val="7B586894"/>
    <w:rsid w:val="7B5990B6"/>
    <w:rsid w:val="7B5DF509"/>
    <w:rsid w:val="7B892388"/>
    <w:rsid w:val="7B8CA4B4"/>
    <w:rsid w:val="7BA03D8A"/>
    <w:rsid w:val="7BA4EE75"/>
    <w:rsid w:val="7BAFEF73"/>
    <w:rsid w:val="7BD20A4C"/>
    <w:rsid w:val="7BD61C58"/>
    <w:rsid w:val="7BE37A50"/>
    <w:rsid w:val="7BE90B97"/>
    <w:rsid w:val="7BEA7FAB"/>
    <w:rsid w:val="7BEC13D0"/>
    <w:rsid w:val="7BEF9F66"/>
    <w:rsid w:val="7BF136AF"/>
    <w:rsid w:val="7BF9C2E4"/>
    <w:rsid w:val="7C0B3148"/>
    <w:rsid w:val="7C176F38"/>
    <w:rsid w:val="7C1A67FC"/>
    <w:rsid w:val="7C228B4A"/>
    <w:rsid w:val="7C2F0F7D"/>
    <w:rsid w:val="7C3B25AE"/>
    <w:rsid w:val="7C3DE43C"/>
    <w:rsid w:val="7C416EC5"/>
    <w:rsid w:val="7C568442"/>
    <w:rsid w:val="7C6EEE1A"/>
    <w:rsid w:val="7C86CD93"/>
    <w:rsid w:val="7C98C0E9"/>
    <w:rsid w:val="7CB97F2A"/>
    <w:rsid w:val="7CBD764E"/>
    <w:rsid w:val="7CE4FD2F"/>
    <w:rsid w:val="7CE55AB7"/>
    <w:rsid w:val="7CED86A6"/>
    <w:rsid w:val="7CF9880A"/>
    <w:rsid w:val="7D16E3A8"/>
    <w:rsid w:val="7D2A017F"/>
    <w:rsid w:val="7D2C8479"/>
    <w:rsid w:val="7D70B1DC"/>
    <w:rsid w:val="7D8D56BF"/>
    <w:rsid w:val="7D96CAC1"/>
    <w:rsid w:val="7DA2C037"/>
    <w:rsid w:val="7DA5AA30"/>
    <w:rsid w:val="7DAA727F"/>
    <w:rsid w:val="7DAE5669"/>
    <w:rsid w:val="7DBFC300"/>
    <w:rsid w:val="7DD6AB39"/>
    <w:rsid w:val="7DEAB3DB"/>
    <w:rsid w:val="7DF8A1F5"/>
    <w:rsid w:val="7DFFA69C"/>
    <w:rsid w:val="7E01E3C0"/>
    <w:rsid w:val="7E0F1B7E"/>
    <w:rsid w:val="7E17E774"/>
    <w:rsid w:val="7E29BD04"/>
    <w:rsid w:val="7E61AD85"/>
    <w:rsid w:val="7E696802"/>
    <w:rsid w:val="7E6ADE89"/>
    <w:rsid w:val="7E94E2A8"/>
    <w:rsid w:val="7E9C3A94"/>
    <w:rsid w:val="7EACABD2"/>
    <w:rsid w:val="7EEABF1E"/>
    <w:rsid w:val="7EF3C572"/>
    <w:rsid w:val="7EFC8E9F"/>
    <w:rsid w:val="7F0FC2C6"/>
    <w:rsid w:val="7F227DA0"/>
    <w:rsid w:val="7F2BB8C8"/>
    <w:rsid w:val="7F2BE4CE"/>
    <w:rsid w:val="7F2F12AF"/>
    <w:rsid w:val="7F47EFA9"/>
    <w:rsid w:val="7F5188DA"/>
    <w:rsid w:val="7F5A6210"/>
    <w:rsid w:val="7F5E80BF"/>
    <w:rsid w:val="7F61E248"/>
    <w:rsid w:val="7F98CFCF"/>
    <w:rsid w:val="7FACC790"/>
    <w:rsid w:val="7FB1CDCC"/>
    <w:rsid w:val="7FBE6E55"/>
    <w:rsid w:val="7FF687E6"/>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EEE21C"/>
  <w15:docId w15:val="{DF75E071-48CF-4B45-8B5A-8C915C805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E2A58"/>
    <w:rPr>
      <w:rFonts w:ascii="Times New Roman" w:eastAsia="Times New Roman" w:hAnsi="Times New Roman" w:cs="Times New Roman"/>
      <w:lang w:val="es-ES" w:eastAsia="es-ES" w:bidi="es-ES"/>
    </w:rPr>
  </w:style>
  <w:style w:type="paragraph" w:styleId="Ttulo1">
    <w:name w:val="heading 1"/>
    <w:basedOn w:val="Normal"/>
    <w:link w:val="Ttulo1Car"/>
    <w:uiPriority w:val="1"/>
    <w:qFormat/>
    <w:pPr>
      <w:ind w:left="1102"/>
      <w:outlineLvl w:val="0"/>
    </w:pPr>
    <w:rPr>
      <w:b/>
      <w:bCs/>
    </w:rPr>
  </w:style>
  <w:style w:type="paragraph" w:styleId="Ttulo2">
    <w:name w:val="heading 2"/>
    <w:basedOn w:val="Normal"/>
    <w:next w:val="Normal"/>
    <w:link w:val="Ttulo2Car"/>
    <w:uiPriority w:val="9"/>
    <w:unhideWhenUsed/>
    <w:qFormat/>
    <w:rsid w:val="00FC534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756FB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rsid w:val="0093399C"/>
    <w:pPr>
      <w:keepNext/>
      <w:autoSpaceDE/>
      <w:autoSpaceDN/>
      <w:spacing w:before="240" w:after="60"/>
      <w:outlineLvl w:val="3"/>
    </w:pPr>
    <w:rPr>
      <w:rFonts w:asciiTheme="minorHAnsi" w:eastAsiaTheme="minorEastAsia" w:hAnsiTheme="minorHAnsi" w:cstheme="minorBidi"/>
      <w:b/>
      <w:bCs/>
      <w:sz w:val="28"/>
      <w:szCs w:val="28"/>
      <w:lang w:val="es-CO" w:eastAsia="en-US" w:bidi="ar-SA"/>
    </w:rPr>
  </w:style>
  <w:style w:type="paragraph" w:styleId="Ttulo5">
    <w:name w:val="heading 5"/>
    <w:basedOn w:val="Normal"/>
    <w:next w:val="Normal"/>
    <w:link w:val="Ttulo5Car"/>
    <w:uiPriority w:val="9"/>
    <w:unhideWhenUsed/>
    <w:qFormat/>
    <w:rsid w:val="0093399C"/>
    <w:pPr>
      <w:keepNext/>
      <w:autoSpaceDE/>
      <w:autoSpaceDN/>
      <w:spacing w:before="40"/>
      <w:outlineLvl w:val="4"/>
    </w:pPr>
    <w:rPr>
      <w:rFonts w:asciiTheme="majorHAnsi" w:eastAsiaTheme="majorEastAsia" w:hAnsiTheme="majorHAnsi" w:cstheme="majorBidi"/>
      <w:color w:val="365F91" w:themeColor="accent1" w:themeShade="BF"/>
      <w:lang w:val="es-CO" w:eastAsia="en-US" w:bidi="ar-SA"/>
    </w:rPr>
  </w:style>
  <w:style w:type="paragraph" w:styleId="Ttulo6">
    <w:name w:val="heading 6"/>
    <w:basedOn w:val="Normal"/>
    <w:next w:val="Normal"/>
    <w:link w:val="Ttulo6Car"/>
    <w:uiPriority w:val="9"/>
    <w:unhideWhenUsed/>
    <w:qFormat/>
    <w:rsid w:val="0093399C"/>
    <w:pPr>
      <w:keepNext/>
      <w:autoSpaceDE/>
      <w:autoSpaceDN/>
      <w:spacing w:before="40"/>
      <w:outlineLvl w:val="5"/>
    </w:pPr>
    <w:rPr>
      <w:rFonts w:asciiTheme="majorHAnsi" w:eastAsiaTheme="majorEastAsia" w:hAnsiTheme="majorHAnsi" w:cstheme="majorBidi"/>
      <w:color w:val="243F60"/>
      <w:lang w:val="es-CO" w:eastAsia="en-US" w:bidi="ar-SA"/>
    </w:rPr>
  </w:style>
  <w:style w:type="paragraph" w:styleId="Ttulo7">
    <w:name w:val="heading 7"/>
    <w:basedOn w:val="Normal"/>
    <w:next w:val="Normal"/>
    <w:link w:val="Ttulo7Car"/>
    <w:uiPriority w:val="9"/>
    <w:unhideWhenUsed/>
    <w:qFormat/>
    <w:rsid w:val="0093399C"/>
    <w:pPr>
      <w:keepNext/>
      <w:autoSpaceDE/>
      <w:autoSpaceDN/>
      <w:spacing w:before="40"/>
      <w:outlineLvl w:val="6"/>
    </w:pPr>
    <w:rPr>
      <w:rFonts w:asciiTheme="majorHAnsi" w:eastAsiaTheme="majorEastAsia" w:hAnsiTheme="majorHAnsi" w:cstheme="majorBidi"/>
      <w:i/>
      <w:iCs/>
      <w:color w:val="243F60"/>
      <w:lang w:val="es-CO" w:eastAsia="en-US" w:bidi="ar-SA"/>
    </w:rPr>
  </w:style>
  <w:style w:type="paragraph" w:styleId="Ttulo8">
    <w:name w:val="heading 8"/>
    <w:basedOn w:val="Normal"/>
    <w:next w:val="Normal"/>
    <w:link w:val="Ttulo8Car"/>
    <w:uiPriority w:val="9"/>
    <w:unhideWhenUsed/>
    <w:qFormat/>
    <w:rsid w:val="0093399C"/>
    <w:pPr>
      <w:keepNext/>
      <w:autoSpaceDE/>
      <w:autoSpaceDN/>
      <w:spacing w:before="40"/>
      <w:outlineLvl w:val="7"/>
    </w:pPr>
    <w:rPr>
      <w:rFonts w:asciiTheme="majorHAnsi" w:eastAsiaTheme="majorEastAsia" w:hAnsiTheme="majorHAnsi" w:cstheme="majorBidi"/>
      <w:color w:val="272727"/>
      <w:sz w:val="21"/>
      <w:szCs w:val="21"/>
      <w:lang w:val="es-CO" w:eastAsia="en-US" w:bidi="ar-SA"/>
    </w:rPr>
  </w:style>
  <w:style w:type="paragraph" w:styleId="Ttulo9">
    <w:name w:val="heading 9"/>
    <w:basedOn w:val="Normal"/>
    <w:next w:val="Normal"/>
    <w:link w:val="Ttulo9Car"/>
    <w:uiPriority w:val="9"/>
    <w:unhideWhenUsed/>
    <w:qFormat/>
    <w:rsid w:val="0093399C"/>
    <w:pPr>
      <w:keepNext/>
      <w:autoSpaceDE/>
      <w:autoSpaceDN/>
      <w:spacing w:before="40"/>
      <w:outlineLvl w:val="8"/>
    </w:pPr>
    <w:rPr>
      <w:rFonts w:asciiTheme="majorHAnsi" w:eastAsiaTheme="majorEastAsia" w:hAnsiTheme="majorHAnsi" w:cstheme="majorBidi"/>
      <w:i/>
      <w:iCs/>
      <w:color w:val="272727"/>
      <w:sz w:val="21"/>
      <w:szCs w:val="21"/>
      <w:lang w:val="es-CO" w:eastAsia="en-US" w:bidi="ar-SA"/>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Prrafodelista">
    <w:name w:val="List Paragraph"/>
    <w:aliases w:val="List,Ha,Resume Title,Chulito,Bolita,BOLA,Párrafo de lista21,BOLADEF,HOJA,Párrafo de lista3,Párrafo de lista1,Bullets,Lista multicolor - Énfasis 11,Lista vistosa - Énfasis 11,Fluvial1,Cuadrícula clara - Énfasis 31,LISTA,Párrafo de lista4"/>
    <w:basedOn w:val="Normal"/>
    <w:link w:val="PrrafodelistaCar"/>
    <w:uiPriority w:val="34"/>
    <w:qFormat/>
    <w:pPr>
      <w:ind w:left="1822" w:right="1115" w:hanging="360"/>
      <w:jc w:val="both"/>
    </w:pPr>
  </w:style>
  <w:style w:type="paragraph" w:customStyle="1" w:styleId="TableParagraph">
    <w:name w:val="Table Paragraph"/>
    <w:basedOn w:val="Normal"/>
    <w:uiPriority w:val="1"/>
    <w:qFormat/>
    <w:pPr>
      <w:spacing w:line="264" w:lineRule="exact"/>
      <w:jc w:val="right"/>
    </w:pPr>
    <w:rPr>
      <w:rFonts w:ascii="Calibri" w:eastAsia="Calibri" w:hAnsi="Calibri" w:cs="Calibri"/>
    </w:rPr>
  </w:style>
  <w:style w:type="character" w:customStyle="1" w:styleId="TextoindependienteCar">
    <w:name w:val="Texto independiente Car"/>
    <w:basedOn w:val="Fuentedeprrafopredeter"/>
    <w:link w:val="Textoindependiente"/>
    <w:uiPriority w:val="1"/>
    <w:rsid w:val="00DC7DD3"/>
    <w:rPr>
      <w:rFonts w:ascii="Times New Roman" w:eastAsia="Times New Roman" w:hAnsi="Times New Roman" w:cs="Times New Roman"/>
      <w:lang w:val="es-ES" w:eastAsia="es-ES" w:bidi="es-ES"/>
    </w:rPr>
  </w:style>
  <w:style w:type="character" w:customStyle="1" w:styleId="Ttulo1Car">
    <w:name w:val="Título 1 Car"/>
    <w:basedOn w:val="Fuentedeprrafopredeter"/>
    <w:link w:val="Ttulo1"/>
    <w:uiPriority w:val="1"/>
    <w:rsid w:val="00DC7DD3"/>
    <w:rPr>
      <w:rFonts w:ascii="Times New Roman" w:eastAsia="Times New Roman" w:hAnsi="Times New Roman" w:cs="Times New Roman"/>
      <w:b/>
      <w:bCs/>
      <w:lang w:val="es-ES" w:eastAsia="es-ES" w:bidi="es-ES"/>
    </w:rPr>
  </w:style>
  <w:style w:type="paragraph" w:styleId="Encabezado">
    <w:name w:val="header"/>
    <w:basedOn w:val="Normal"/>
    <w:link w:val="EncabezadoCar"/>
    <w:uiPriority w:val="99"/>
    <w:unhideWhenUsed/>
    <w:rsid w:val="00022469"/>
    <w:pPr>
      <w:tabs>
        <w:tab w:val="center" w:pos="4419"/>
        <w:tab w:val="right" w:pos="8838"/>
      </w:tabs>
    </w:pPr>
  </w:style>
  <w:style w:type="character" w:customStyle="1" w:styleId="EncabezadoCar">
    <w:name w:val="Encabezado Car"/>
    <w:basedOn w:val="Fuentedeprrafopredeter"/>
    <w:link w:val="Encabezado"/>
    <w:uiPriority w:val="99"/>
    <w:rsid w:val="00022469"/>
    <w:rPr>
      <w:rFonts w:ascii="Times New Roman" w:eastAsia="Times New Roman" w:hAnsi="Times New Roman" w:cs="Times New Roman"/>
      <w:lang w:val="es-ES" w:eastAsia="es-ES" w:bidi="es-ES"/>
    </w:rPr>
  </w:style>
  <w:style w:type="paragraph" w:styleId="Piedepgina">
    <w:name w:val="footer"/>
    <w:basedOn w:val="Normal"/>
    <w:link w:val="PiedepginaCar"/>
    <w:uiPriority w:val="99"/>
    <w:unhideWhenUsed/>
    <w:rsid w:val="00022469"/>
    <w:pPr>
      <w:tabs>
        <w:tab w:val="center" w:pos="4419"/>
        <w:tab w:val="right" w:pos="8838"/>
      </w:tabs>
    </w:pPr>
  </w:style>
  <w:style w:type="character" w:customStyle="1" w:styleId="PiedepginaCar">
    <w:name w:val="Pie de página Car"/>
    <w:basedOn w:val="Fuentedeprrafopredeter"/>
    <w:link w:val="Piedepgina"/>
    <w:uiPriority w:val="99"/>
    <w:rsid w:val="00022469"/>
    <w:rPr>
      <w:rFonts w:ascii="Times New Roman" w:eastAsia="Times New Roman" w:hAnsi="Times New Roman" w:cs="Times New Roman"/>
      <w:lang w:val="es-ES" w:eastAsia="es-ES" w:bidi="es-ES"/>
    </w:rPr>
  </w:style>
  <w:style w:type="character" w:customStyle="1" w:styleId="Ttulo2Car">
    <w:name w:val="Título 2 Car"/>
    <w:basedOn w:val="Fuentedeprrafopredeter"/>
    <w:link w:val="Ttulo2"/>
    <w:uiPriority w:val="9"/>
    <w:rsid w:val="00FC5347"/>
    <w:rPr>
      <w:rFonts w:asciiTheme="majorHAnsi" w:eastAsiaTheme="majorEastAsia" w:hAnsiTheme="majorHAnsi" w:cstheme="majorBidi"/>
      <w:color w:val="365F91" w:themeColor="accent1" w:themeShade="BF"/>
      <w:sz w:val="26"/>
      <w:szCs w:val="26"/>
      <w:lang w:val="es-ES" w:eastAsia="es-ES" w:bidi="es-ES"/>
    </w:rPr>
  </w:style>
  <w:style w:type="paragraph" w:styleId="Textodeglobo">
    <w:name w:val="Balloon Text"/>
    <w:basedOn w:val="Normal"/>
    <w:link w:val="TextodegloboCar"/>
    <w:uiPriority w:val="99"/>
    <w:semiHidden/>
    <w:unhideWhenUsed/>
    <w:rsid w:val="0062489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24892"/>
    <w:rPr>
      <w:rFonts w:ascii="Segoe UI" w:eastAsia="Times New Roman" w:hAnsi="Segoe UI" w:cs="Segoe UI"/>
      <w:sz w:val="18"/>
      <w:szCs w:val="18"/>
      <w:lang w:val="es-ES" w:eastAsia="es-ES" w:bidi="es-ES"/>
    </w:rPr>
  </w:style>
  <w:style w:type="paragraph" w:customStyle="1" w:styleId="LO-Normal">
    <w:name w:val="LO-Normal"/>
    <w:qFormat/>
    <w:rsid w:val="00624892"/>
    <w:pPr>
      <w:keepNext/>
      <w:widowControl/>
      <w:shd w:val="clear" w:color="auto" w:fill="FFFFFF"/>
      <w:suppressAutoHyphens/>
      <w:autoSpaceDE/>
      <w:autoSpaceDN/>
      <w:spacing w:after="200" w:line="276" w:lineRule="auto"/>
      <w:textAlignment w:val="baseline"/>
    </w:pPr>
    <w:rPr>
      <w:rFonts w:ascii="Calibri" w:eastAsia="Calibri" w:hAnsi="Calibri" w:cs="Times New Roman"/>
      <w:color w:val="00000A"/>
      <w:lang w:val="es-CO"/>
    </w:rPr>
  </w:style>
  <w:style w:type="paragraph" w:styleId="Sinespaciado">
    <w:name w:val="No Spacing"/>
    <w:qFormat/>
    <w:rsid w:val="00624892"/>
    <w:pPr>
      <w:widowControl/>
      <w:suppressAutoHyphens/>
      <w:autoSpaceDE/>
      <w:autoSpaceDN/>
      <w:spacing w:line="100" w:lineRule="atLeast"/>
    </w:pPr>
    <w:rPr>
      <w:rFonts w:ascii="Calibri" w:eastAsia="Arial Unicode MS" w:hAnsi="Calibri" w:cs="Mangal"/>
      <w:color w:val="00000A"/>
      <w:lang w:val="es-CO" w:eastAsia="es-CO"/>
    </w:rPr>
  </w:style>
  <w:style w:type="character" w:styleId="Hipervnculo">
    <w:name w:val="Hyperlink"/>
    <w:basedOn w:val="Fuentedeprrafopredeter"/>
    <w:uiPriority w:val="99"/>
    <w:unhideWhenUsed/>
    <w:rsid w:val="00E94B93"/>
    <w:rPr>
      <w:color w:val="0000FF" w:themeColor="hyperlink"/>
      <w:u w:val="single"/>
    </w:rPr>
  </w:style>
  <w:style w:type="paragraph" w:styleId="TtuloTDC">
    <w:name w:val="TOC Heading"/>
    <w:basedOn w:val="Ttulo1"/>
    <w:next w:val="Normal"/>
    <w:uiPriority w:val="39"/>
    <w:unhideWhenUsed/>
    <w:qFormat/>
    <w:rsid w:val="00810A5E"/>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s-CO" w:eastAsia="es-CO" w:bidi="ar-SA"/>
    </w:rPr>
  </w:style>
  <w:style w:type="paragraph" w:styleId="TDC1">
    <w:name w:val="toc 1"/>
    <w:basedOn w:val="Normal"/>
    <w:next w:val="Normal"/>
    <w:autoRedefine/>
    <w:uiPriority w:val="39"/>
    <w:unhideWhenUsed/>
    <w:rsid w:val="00810A5E"/>
    <w:pPr>
      <w:spacing w:after="100"/>
    </w:pPr>
  </w:style>
  <w:style w:type="paragraph" w:customStyle="1" w:styleId="Default">
    <w:name w:val="Default"/>
    <w:link w:val="DefaultCar"/>
    <w:rsid w:val="00CC55B8"/>
    <w:pPr>
      <w:widowControl/>
      <w:adjustRightInd w:val="0"/>
    </w:pPr>
    <w:rPr>
      <w:rFonts w:ascii="Arial" w:hAnsi="Arial" w:cs="Arial"/>
      <w:color w:val="000000"/>
      <w:sz w:val="24"/>
      <w:szCs w:val="24"/>
      <w:lang w:val="es-CO"/>
    </w:rPr>
  </w:style>
  <w:style w:type="character" w:customStyle="1" w:styleId="normaltextrun">
    <w:name w:val="normaltextrun"/>
    <w:basedOn w:val="Fuentedeprrafopredeter"/>
    <w:rsid w:val="0096161C"/>
  </w:style>
  <w:style w:type="character" w:customStyle="1" w:styleId="eop">
    <w:name w:val="eop"/>
    <w:basedOn w:val="Fuentedeprrafopredeter"/>
    <w:rsid w:val="00AF43DD"/>
  </w:style>
  <w:style w:type="paragraph" w:customStyle="1" w:styleId="paragraph">
    <w:name w:val="paragraph"/>
    <w:basedOn w:val="Normal"/>
    <w:rsid w:val="00E375CE"/>
    <w:pPr>
      <w:widowControl/>
      <w:autoSpaceDE/>
      <w:autoSpaceDN/>
      <w:spacing w:before="100" w:beforeAutospacing="1" w:after="100" w:afterAutospacing="1"/>
    </w:pPr>
    <w:rPr>
      <w:sz w:val="24"/>
      <w:szCs w:val="24"/>
      <w:lang w:val="es-CO" w:eastAsia="es-CO" w:bidi="ar-SA"/>
    </w:rPr>
  </w:style>
  <w:style w:type="character" w:styleId="Refdecomentario">
    <w:name w:val="annotation reference"/>
    <w:basedOn w:val="Fuentedeprrafopredeter"/>
    <w:uiPriority w:val="99"/>
    <w:semiHidden/>
    <w:unhideWhenUsed/>
    <w:rsid w:val="00980FA1"/>
    <w:rPr>
      <w:sz w:val="16"/>
      <w:szCs w:val="16"/>
    </w:rPr>
  </w:style>
  <w:style w:type="paragraph" w:styleId="Textocomentario">
    <w:name w:val="annotation text"/>
    <w:basedOn w:val="Normal"/>
    <w:link w:val="TextocomentarioCar"/>
    <w:uiPriority w:val="99"/>
    <w:unhideWhenUsed/>
    <w:rsid w:val="00980FA1"/>
    <w:rPr>
      <w:sz w:val="20"/>
      <w:szCs w:val="20"/>
    </w:rPr>
  </w:style>
  <w:style w:type="character" w:customStyle="1" w:styleId="TextocomentarioCar">
    <w:name w:val="Texto comentario Car"/>
    <w:basedOn w:val="Fuentedeprrafopredeter"/>
    <w:link w:val="Textocomentario"/>
    <w:uiPriority w:val="99"/>
    <w:rsid w:val="00980FA1"/>
    <w:rPr>
      <w:rFonts w:ascii="Times New Roman" w:eastAsia="Times New Roman" w:hAnsi="Times New Roman" w:cs="Times New Roman"/>
      <w:sz w:val="20"/>
      <w:szCs w:val="20"/>
      <w:lang w:val="es-ES" w:eastAsia="es-ES" w:bidi="es-ES"/>
    </w:rPr>
  </w:style>
  <w:style w:type="paragraph" w:styleId="Asuntodelcomentario">
    <w:name w:val="annotation subject"/>
    <w:basedOn w:val="Textocomentario"/>
    <w:next w:val="Textocomentario"/>
    <w:link w:val="AsuntodelcomentarioCar"/>
    <w:uiPriority w:val="99"/>
    <w:unhideWhenUsed/>
    <w:rsid w:val="00980FA1"/>
    <w:rPr>
      <w:b/>
      <w:bCs/>
    </w:rPr>
  </w:style>
  <w:style w:type="character" w:customStyle="1" w:styleId="AsuntodelcomentarioCar">
    <w:name w:val="Asunto del comentario Car"/>
    <w:basedOn w:val="TextocomentarioCar"/>
    <w:link w:val="Asuntodelcomentario"/>
    <w:uiPriority w:val="99"/>
    <w:rsid w:val="00980FA1"/>
    <w:rPr>
      <w:rFonts w:ascii="Times New Roman" w:eastAsia="Times New Roman" w:hAnsi="Times New Roman" w:cs="Times New Roman"/>
      <w:b/>
      <w:bCs/>
      <w:sz w:val="20"/>
      <w:szCs w:val="20"/>
      <w:lang w:val="es-ES" w:eastAsia="es-ES" w:bidi="es-ES"/>
    </w:rPr>
  </w:style>
  <w:style w:type="paragraph" w:styleId="NormalWeb">
    <w:name w:val="Normal (Web)"/>
    <w:aliases w:val="Normal (Web) Car Car Car Car Car,Normal (Web) Car Car Car Car Car Car,Normal (Web) Car Car Car Car Car Car Car Car,Normal (Web) Car Car Car Car Car Car Car Car Car Car Car Car  Car Car,Normal (Web) Car Car"/>
    <w:basedOn w:val="Normal"/>
    <w:link w:val="NormalWebCar"/>
    <w:uiPriority w:val="99"/>
    <w:unhideWhenUsed/>
    <w:qFormat/>
    <w:rsid w:val="00973360"/>
    <w:pPr>
      <w:widowControl/>
      <w:autoSpaceDE/>
      <w:autoSpaceDN/>
      <w:spacing w:before="100" w:beforeAutospacing="1" w:after="100" w:afterAutospacing="1"/>
    </w:pPr>
    <w:rPr>
      <w:sz w:val="24"/>
      <w:szCs w:val="24"/>
      <w:lang w:val="es-CO" w:eastAsia="es-CO" w:bidi="ar-SA"/>
    </w:rPr>
  </w:style>
  <w:style w:type="paragraph" w:styleId="TDC2">
    <w:name w:val="toc 2"/>
    <w:basedOn w:val="Normal"/>
    <w:next w:val="Normal"/>
    <w:autoRedefine/>
    <w:uiPriority w:val="39"/>
    <w:unhideWhenUsed/>
    <w:rsid w:val="005254FF"/>
    <w:pPr>
      <w:tabs>
        <w:tab w:val="left" w:pos="660"/>
        <w:tab w:val="right" w:leader="dot" w:pos="9394"/>
      </w:tabs>
      <w:spacing w:after="100"/>
      <w:jc w:val="both"/>
    </w:pPr>
  </w:style>
  <w:style w:type="table" w:styleId="Tablaconcuadrcula">
    <w:name w:val="Table Grid"/>
    <w:basedOn w:val="Tablanormal"/>
    <w:uiPriority w:val="59"/>
    <w:rsid w:val="00B21A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B0342"/>
    <w:rPr>
      <w:b/>
      <w:bCs/>
    </w:rPr>
  </w:style>
  <w:style w:type="character" w:customStyle="1" w:styleId="Mencinsinresolver1">
    <w:name w:val="Mención sin resolver1"/>
    <w:basedOn w:val="Fuentedeprrafopredeter"/>
    <w:uiPriority w:val="99"/>
    <w:semiHidden/>
    <w:unhideWhenUsed/>
    <w:rsid w:val="008B0342"/>
    <w:rPr>
      <w:color w:val="605E5C"/>
      <w:shd w:val="clear" w:color="auto" w:fill="E1DFDD"/>
    </w:rPr>
  </w:style>
  <w:style w:type="paragraph" w:styleId="Revisin">
    <w:name w:val="Revision"/>
    <w:hidden/>
    <w:uiPriority w:val="99"/>
    <w:semiHidden/>
    <w:rsid w:val="00C17BF1"/>
    <w:pPr>
      <w:widowControl/>
      <w:autoSpaceDE/>
      <w:autoSpaceDN/>
    </w:pPr>
    <w:rPr>
      <w:rFonts w:ascii="Times New Roman" w:eastAsia="Times New Roman" w:hAnsi="Times New Roman" w:cs="Times New Roman"/>
      <w:lang w:val="es-ES" w:eastAsia="es-ES" w:bidi="es-ES"/>
    </w:rPr>
  </w:style>
  <w:style w:type="character" w:customStyle="1" w:styleId="PrrafodelistaCar">
    <w:name w:val="Párrafo de lista Car"/>
    <w:aliases w:val="List Car,Ha Car,Resume Title Car,Chulito Car,Bolita Car,BOLA Car,Párrafo de lista21 Car,BOLADEF Car,HOJA Car,Párrafo de lista3 Car,Párrafo de lista1 Car,Bullets Car,Lista multicolor - Énfasis 11 Car,Lista vistosa - Énfasis 11 Car"/>
    <w:link w:val="Prrafodelista"/>
    <w:uiPriority w:val="34"/>
    <w:qFormat/>
    <w:locked/>
    <w:rsid w:val="003A3D1C"/>
    <w:rPr>
      <w:rFonts w:ascii="Times New Roman" w:eastAsia="Times New Roman" w:hAnsi="Times New Roman" w:cs="Times New Roman"/>
      <w:lang w:val="es-ES" w:eastAsia="es-ES" w:bidi="es-ES"/>
    </w:rPr>
  </w:style>
  <w:style w:type="table" w:styleId="Tablaconcuadrcula5oscura-nfasis3">
    <w:name w:val="Grid Table 5 Dark Accent 3"/>
    <w:basedOn w:val="Tablanormal"/>
    <w:uiPriority w:val="50"/>
    <w:rsid w:val="00C63DB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customStyle="1" w:styleId="ui-provider">
    <w:name w:val="ui-provider"/>
    <w:basedOn w:val="Fuentedeprrafopredeter"/>
    <w:rsid w:val="00254C8E"/>
  </w:style>
  <w:style w:type="character" w:customStyle="1" w:styleId="DefaultCar">
    <w:name w:val="Default Car"/>
    <w:basedOn w:val="Fuentedeprrafopredeter"/>
    <w:link w:val="Default"/>
    <w:rsid w:val="00657904"/>
    <w:rPr>
      <w:rFonts w:ascii="Arial" w:hAnsi="Arial" w:cs="Arial"/>
      <w:color w:val="000000"/>
      <w:sz w:val="24"/>
      <w:szCs w:val="24"/>
      <w:lang w:val="es-CO"/>
    </w:rPr>
  </w:style>
  <w:style w:type="character" w:customStyle="1" w:styleId="Ttulo3Car">
    <w:name w:val="Título 3 Car"/>
    <w:basedOn w:val="Fuentedeprrafopredeter"/>
    <w:link w:val="Ttulo3"/>
    <w:uiPriority w:val="9"/>
    <w:rsid w:val="00756FBC"/>
    <w:rPr>
      <w:rFonts w:asciiTheme="majorHAnsi" w:eastAsiaTheme="majorEastAsia" w:hAnsiTheme="majorHAnsi" w:cstheme="majorBidi"/>
      <w:color w:val="243F60" w:themeColor="accent1" w:themeShade="7F"/>
      <w:sz w:val="24"/>
      <w:szCs w:val="24"/>
      <w:lang w:val="es-ES" w:eastAsia="es-ES" w:bidi="es-ES"/>
    </w:rPr>
  </w:style>
  <w:style w:type="character" w:customStyle="1" w:styleId="Mencinsinresolver2">
    <w:name w:val="Mención sin resolver2"/>
    <w:basedOn w:val="Fuentedeprrafopredeter"/>
    <w:uiPriority w:val="99"/>
    <w:unhideWhenUsed/>
    <w:rsid w:val="00930183"/>
    <w:rPr>
      <w:color w:val="605E5C"/>
      <w:shd w:val="clear" w:color="auto" w:fill="E1DFDD"/>
    </w:rPr>
  </w:style>
  <w:style w:type="table" w:styleId="Tablaconcuadrcula4-nfasis3">
    <w:name w:val="Grid Table 4 Accent 3"/>
    <w:basedOn w:val="Tablanormal"/>
    <w:uiPriority w:val="49"/>
    <w:rsid w:val="009A2950"/>
    <w:pPr>
      <w:widowControl/>
      <w:autoSpaceDE/>
      <w:autoSpaceDN/>
    </w:pPr>
    <w:rPr>
      <w:rFonts w:ascii="Calibri" w:eastAsia="Calibri" w:hAnsi="Calibri" w:cs="Times New Roman"/>
      <w:sz w:val="20"/>
      <w:szCs w:val="20"/>
      <w:lang w:val="es-CO" w:eastAsia="es-CO"/>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Ttulo4Car">
    <w:name w:val="Título 4 Car"/>
    <w:basedOn w:val="Fuentedeprrafopredeter"/>
    <w:link w:val="Ttulo4"/>
    <w:uiPriority w:val="9"/>
    <w:rsid w:val="0093399C"/>
    <w:rPr>
      <w:rFonts w:eastAsiaTheme="minorEastAsia"/>
      <w:b/>
      <w:bCs/>
      <w:sz w:val="28"/>
      <w:szCs w:val="28"/>
      <w:lang w:val="es-CO"/>
    </w:rPr>
  </w:style>
  <w:style w:type="character" w:customStyle="1" w:styleId="Ttulo5Car">
    <w:name w:val="Título 5 Car"/>
    <w:basedOn w:val="Fuentedeprrafopredeter"/>
    <w:link w:val="Ttulo5"/>
    <w:uiPriority w:val="9"/>
    <w:rsid w:val="0093399C"/>
    <w:rPr>
      <w:rFonts w:asciiTheme="majorHAnsi" w:eastAsiaTheme="majorEastAsia" w:hAnsiTheme="majorHAnsi" w:cstheme="majorBidi"/>
      <w:color w:val="365F91" w:themeColor="accent1" w:themeShade="BF"/>
      <w:lang w:val="es-CO"/>
    </w:rPr>
  </w:style>
  <w:style w:type="character" w:customStyle="1" w:styleId="Ttulo6Car">
    <w:name w:val="Título 6 Car"/>
    <w:basedOn w:val="Fuentedeprrafopredeter"/>
    <w:link w:val="Ttulo6"/>
    <w:uiPriority w:val="9"/>
    <w:rsid w:val="0093399C"/>
    <w:rPr>
      <w:rFonts w:asciiTheme="majorHAnsi" w:eastAsiaTheme="majorEastAsia" w:hAnsiTheme="majorHAnsi" w:cstheme="majorBidi"/>
      <w:color w:val="243F60"/>
      <w:lang w:val="es-CO"/>
    </w:rPr>
  </w:style>
  <w:style w:type="character" w:customStyle="1" w:styleId="Ttulo7Car">
    <w:name w:val="Título 7 Car"/>
    <w:basedOn w:val="Fuentedeprrafopredeter"/>
    <w:link w:val="Ttulo7"/>
    <w:uiPriority w:val="9"/>
    <w:rsid w:val="0093399C"/>
    <w:rPr>
      <w:rFonts w:asciiTheme="majorHAnsi" w:eastAsiaTheme="majorEastAsia" w:hAnsiTheme="majorHAnsi" w:cstheme="majorBidi"/>
      <w:i/>
      <w:iCs/>
      <w:color w:val="243F60"/>
      <w:lang w:val="es-CO"/>
    </w:rPr>
  </w:style>
  <w:style w:type="character" w:customStyle="1" w:styleId="Ttulo8Car">
    <w:name w:val="Título 8 Car"/>
    <w:basedOn w:val="Fuentedeprrafopredeter"/>
    <w:link w:val="Ttulo8"/>
    <w:uiPriority w:val="9"/>
    <w:rsid w:val="0093399C"/>
    <w:rPr>
      <w:rFonts w:asciiTheme="majorHAnsi" w:eastAsiaTheme="majorEastAsia" w:hAnsiTheme="majorHAnsi" w:cstheme="majorBidi"/>
      <w:color w:val="272727"/>
      <w:sz w:val="21"/>
      <w:szCs w:val="21"/>
      <w:lang w:val="es-CO"/>
    </w:rPr>
  </w:style>
  <w:style w:type="character" w:customStyle="1" w:styleId="Ttulo9Car">
    <w:name w:val="Título 9 Car"/>
    <w:basedOn w:val="Fuentedeprrafopredeter"/>
    <w:link w:val="Ttulo9"/>
    <w:uiPriority w:val="9"/>
    <w:rsid w:val="0093399C"/>
    <w:rPr>
      <w:rFonts w:asciiTheme="majorHAnsi" w:eastAsiaTheme="majorEastAsia" w:hAnsiTheme="majorHAnsi" w:cstheme="majorBidi"/>
      <w:i/>
      <w:iCs/>
      <w:color w:val="272727"/>
      <w:sz w:val="21"/>
      <w:szCs w:val="21"/>
      <w:lang w:val="es-CO"/>
    </w:rPr>
  </w:style>
  <w:style w:type="paragraph" w:styleId="Mapadeldocumento">
    <w:name w:val="Document Map"/>
    <w:basedOn w:val="Normal"/>
    <w:link w:val="MapadeldocumentoCar"/>
    <w:uiPriority w:val="99"/>
    <w:semiHidden/>
    <w:unhideWhenUsed/>
    <w:rsid w:val="0093399C"/>
    <w:pPr>
      <w:autoSpaceDE/>
      <w:autoSpaceDN/>
    </w:pPr>
    <w:rPr>
      <w:rFonts w:ascii="Tahoma" w:eastAsia="Calibri" w:hAnsi="Tahoma"/>
      <w:sz w:val="16"/>
      <w:szCs w:val="16"/>
      <w:lang w:val="es-CO" w:eastAsia="en-US" w:bidi="ar-SA"/>
    </w:rPr>
  </w:style>
  <w:style w:type="character" w:customStyle="1" w:styleId="MapadeldocumentoCar">
    <w:name w:val="Mapa del documento Car"/>
    <w:basedOn w:val="Fuentedeprrafopredeter"/>
    <w:link w:val="Mapadeldocumento"/>
    <w:uiPriority w:val="99"/>
    <w:semiHidden/>
    <w:rsid w:val="0093399C"/>
    <w:rPr>
      <w:rFonts w:ascii="Tahoma" w:eastAsia="Calibri" w:hAnsi="Tahoma" w:cs="Times New Roman"/>
      <w:sz w:val="16"/>
      <w:szCs w:val="16"/>
      <w:lang w:val="es-CO"/>
    </w:r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N,footnote text,fn,ft,Char"/>
    <w:basedOn w:val="Normal"/>
    <w:link w:val="TextonotapieCar"/>
    <w:uiPriority w:val="99"/>
    <w:unhideWhenUsed/>
    <w:qFormat/>
    <w:rsid w:val="0093399C"/>
    <w:pPr>
      <w:autoSpaceDE/>
      <w:autoSpaceDN/>
    </w:pPr>
    <w:rPr>
      <w:rFonts w:ascii="Calibri" w:eastAsia="Calibri" w:hAnsi="Calibri"/>
      <w:sz w:val="20"/>
      <w:szCs w:val="20"/>
      <w:lang w:val="en-US" w:eastAsia="en-US" w:bidi="ar-SA"/>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FN Car"/>
    <w:basedOn w:val="Fuentedeprrafopredeter"/>
    <w:link w:val="Textonotapie"/>
    <w:uiPriority w:val="99"/>
    <w:qFormat/>
    <w:rsid w:val="0093399C"/>
    <w:rPr>
      <w:rFonts w:ascii="Calibri" w:eastAsia="Calibri" w:hAnsi="Calibri" w:cs="Times New Roman"/>
      <w:sz w:val="20"/>
      <w:szCs w:val="20"/>
    </w:rPr>
  </w:style>
  <w:style w:type="character" w:styleId="Refdenotaalpie">
    <w:name w:val="footnote reference"/>
    <w:aliases w:val="referencia nota al pie,Texto de nota al pie,FC,Ref,de nota al pie,Appel note de bas de p,Appel note de bas de p + 11 pt,Italic,Appel note de bas de p1,Appel note de bas de p2,Appel note de bas de p3,Footnote Reference/,Footnote,o,fr"/>
    <w:uiPriority w:val="99"/>
    <w:rsid w:val="0093399C"/>
    <w:rPr>
      <w:rFonts w:cs="Times New Roman"/>
      <w:vertAlign w:val="superscript"/>
    </w:rPr>
  </w:style>
  <w:style w:type="paragraph" w:styleId="TDC3">
    <w:name w:val="toc 3"/>
    <w:basedOn w:val="Normal"/>
    <w:next w:val="Normal"/>
    <w:uiPriority w:val="39"/>
    <w:unhideWhenUsed/>
    <w:rsid w:val="0093399C"/>
    <w:pPr>
      <w:autoSpaceDE/>
      <w:autoSpaceDN/>
      <w:ind w:left="440"/>
    </w:pPr>
    <w:rPr>
      <w:rFonts w:ascii="Calibri" w:eastAsia="Calibri" w:hAnsi="Calibri"/>
      <w:lang w:val="es-CO" w:eastAsia="en-US" w:bidi="ar-SA"/>
    </w:r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93399C"/>
    <w:pPr>
      <w:autoSpaceDE/>
      <w:autoSpaceDN/>
      <w:spacing w:after="200"/>
    </w:pPr>
    <w:rPr>
      <w:rFonts w:ascii="Calibri" w:eastAsia="Calibri" w:hAnsi="Calibri"/>
      <w:i/>
      <w:iCs/>
      <w:color w:val="1F497D" w:themeColor="text2"/>
      <w:sz w:val="18"/>
      <w:szCs w:val="18"/>
      <w:lang w:val="es-CO" w:eastAsia="en-US" w:bidi="ar-SA"/>
    </w:rPr>
  </w:style>
  <w:style w:type="paragraph" w:customStyle="1" w:styleId="Estilo3">
    <w:name w:val="Estilo3"/>
    <w:basedOn w:val="Prrafodelista"/>
    <w:link w:val="Estilo3Car"/>
    <w:uiPriority w:val="1"/>
    <w:qFormat/>
    <w:rsid w:val="0093399C"/>
    <w:pPr>
      <w:widowControl/>
      <w:autoSpaceDE/>
      <w:autoSpaceDN/>
      <w:spacing w:line="276" w:lineRule="auto"/>
      <w:ind w:left="709" w:right="0" w:hanging="709"/>
      <w:contextualSpacing/>
    </w:pPr>
    <w:rPr>
      <w:rFonts w:ascii="Arial" w:eastAsia="Calibri" w:hAnsi="Arial" w:cs="Arial"/>
      <w:b/>
      <w:bCs/>
      <w:lang w:eastAsia="en-US" w:bidi="ar-SA"/>
    </w:rPr>
  </w:style>
  <w:style w:type="character" w:customStyle="1" w:styleId="Estilo3Car">
    <w:name w:val="Estilo3 Car"/>
    <w:link w:val="Estilo3"/>
    <w:uiPriority w:val="1"/>
    <w:rsid w:val="0093399C"/>
    <w:rPr>
      <w:rFonts w:ascii="Arial" w:eastAsia="Calibri" w:hAnsi="Arial" w:cs="Arial"/>
      <w:b/>
      <w:bCs/>
      <w:lang w:val="es-ES"/>
    </w:rPr>
  </w:style>
  <w:style w:type="paragraph" w:styleId="Tabladeilustraciones">
    <w:name w:val="table of figures"/>
    <w:basedOn w:val="Normal"/>
    <w:next w:val="Normal"/>
    <w:uiPriority w:val="99"/>
    <w:unhideWhenUsed/>
    <w:rsid w:val="0093399C"/>
    <w:pPr>
      <w:autoSpaceDE/>
      <w:autoSpaceDN/>
    </w:pPr>
    <w:rPr>
      <w:rFonts w:ascii="Calibri" w:eastAsia="Calibri" w:hAnsi="Calibri"/>
      <w:lang w:val="es-CO" w:eastAsia="en-US" w:bidi="ar-SA"/>
    </w:rPr>
  </w:style>
  <w:style w:type="character" w:customStyle="1" w:styleId="invisible">
    <w:name w:val="invisible"/>
    <w:basedOn w:val="Fuentedeprrafopredeter"/>
    <w:rsid w:val="0093399C"/>
  </w:style>
  <w:style w:type="character" w:customStyle="1" w:styleId="js-display-url">
    <w:name w:val="js-display-url"/>
    <w:basedOn w:val="Fuentedeprrafopredeter"/>
    <w:rsid w:val="0093399C"/>
  </w:style>
  <w:style w:type="character" w:customStyle="1" w:styleId="css-901oao">
    <w:name w:val="css-901oao"/>
    <w:basedOn w:val="Fuentedeprrafopredeter"/>
    <w:rsid w:val="0093399C"/>
  </w:style>
  <w:style w:type="character" w:styleId="Hipervnculovisitado">
    <w:name w:val="FollowedHyperlink"/>
    <w:basedOn w:val="Fuentedeprrafopredeter"/>
    <w:uiPriority w:val="99"/>
    <w:semiHidden/>
    <w:unhideWhenUsed/>
    <w:rsid w:val="0093399C"/>
    <w:rPr>
      <w:color w:val="800080" w:themeColor="followedHyperlink"/>
      <w:u w:val="single"/>
    </w:rPr>
  </w:style>
  <w:style w:type="paragraph" w:customStyle="1" w:styleId="Pa46">
    <w:name w:val="Pa46"/>
    <w:basedOn w:val="Default"/>
    <w:next w:val="Default"/>
    <w:uiPriority w:val="99"/>
    <w:rsid w:val="0093399C"/>
    <w:pPr>
      <w:spacing w:line="201" w:lineRule="atLeast"/>
    </w:pPr>
    <w:rPr>
      <w:rFonts w:ascii="Dosis" w:eastAsiaTheme="minorEastAsia" w:hAnsi="Dosis" w:cstheme="minorBidi"/>
      <w:color w:val="auto"/>
      <w:lang w:eastAsia="es-CO"/>
    </w:rPr>
  </w:style>
  <w:style w:type="table" w:customStyle="1" w:styleId="TableNormal1">
    <w:name w:val="Table Normal1"/>
    <w:uiPriority w:val="2"/>
    <w:semiHidden/>
    <w:unhideWhenUsed/>
    <w:qFormat/>
    <w:rsid w:val="0093399C"/>
    <w:pPr>
      <w:autoSpaceDE/>
      <w:autoSpaceDN/>
    </w:pPr>
    <w:rPr>
      <w:rFonts w:ascii="Calibri" w:eastAsia="Calibri" w:hAnsi="Calibri" w:cs="Times New Roman"/>
    </w:rPr>
    <w:tblPr>
      <w:tblInd w:w="0" w:type="dxa"/>
      <w:tblCellMar>
        <w:top w:w="0" w:type="dxa"/>
        <w:left w:w="0" w:type="dxa"/>
        <w:bottom w:w="0" w:type="dxa"/>
        <w:right w:w="0" w:type="dxa"/>
      </w:tblCellMar>
    </w:tblPr>
  </w:style>
  <w:style w:type="paragraph" w:styleId="Subttulo">
    <w:name w:val="Subtitle"/>
    <w:basedOn w:val="Normal"/>
    <w:next w:val="Normal"/>
    <w:link w:val="SubttuloCar"/>
    <w:uiPriority w:val="11"/>
    <w:qFormat/>
    <w:rsid w:val="0093399C"/>
    <w:pPr>
      <w:widowControl/>
      <w:autoSpaceDE/>
      <w:autoSpaceDN/>
      <w:spacing w:before="120" w:after="160"/>
      <w:jc w:val="both"/>
    </w:pPr>
    <w:rPr>
      <w:rFonts w:ascii="Arial Negrita" w:eastAsia="Yu Mincho" w:hAnsi="Arial Negrita" w:cs="Arial"/>
      <w:b/>
      <w:bCs/>
      <w:sz w:val="24"/>
      <w:szCs w:val="24"/>
      <w:lang w:bidi="ar-SA"/>
    </w:rPr>
  </w:style>
  <w:style w:type="character" w:customStyle="1" w:styleId="SubttuloCar">
    <w:name w:val="Subtítulo Car"/>
    <w:basedOn w:val="Fuentedeprrafopredeter"/>
    <w:link w:val="Subttulo"/>
    <w:uiPriority w:val="11"/>
    <w:rsid w:val="0093399C"/>
    <w:rPr>
      <w:rFonts w:ascii="Arial Negrita" w:eastAsia="Yu Mincho" w:hAnsi="Arial Negrita" w:cs="Arial"/>
      <w:b/>
      <w:bCs/>
      <w:sz w:val="24"/>
      <w:szCs w:val="24"/>
      <w:lang w:val="es-ES" w:eastAsia="es-ES"/>
    </w:rPr>
  </w:style>
  <w:style w:type="character" w:customStyle="1" w:styleId="Mencionar1">
    <w:name w:val="Mencionar1"/>
    <w:basedOn w:val="Fuentedeprrafopredeter"/>
    <w:uiPriority w:val="99"/>
    <w:unhideWhenUsed/>
    <w:rsid w:val="0093399C"/>
    <w:rPr>
      <w:color w:val="2B579A"/>
      <w:shd w:val="clear" w:color="auto" w:fill="E1DFDD"/>
    </w:rPr>
  </w:style>
  <w:style w:type="character" w:customStyle="1" w:styleId="Mencionar2">
    <w:name w:val="Mencionar2"/>
    <w:basedOn w:val="Fuentedeprrafopredeter"/>
    <w:uiPriority w:val="99"/>
    <w:unhideWhenUsed/>
    <w:rsid w:val="0093399C"/>
    <w:rPr>
      <w:color w:val="2B579A"/>
      <w:shd w:val="clear" w:color="auto" w:fill="E6E6E6"/>
    </w:rPr>
  </w:style>
  <w:style w:type="character" w:styleId="nfasis">
    <w:name w:val="Emphasis"/>
    <w:basedOn w:val="Fuentedeprrafopredeter"/>
    <w:uiPriority w:val="20"/>
    <w:qFormat/>
    <w:rsid w:val="0093399C"/>
    <w:rPr>
      <w:i/>
      <w:iCs/>
    </w:rPr>
  </w:style>
  <w:style w:type="paragraph" w:customStyle="1" w:styleId="Estilo1">
    <w:name w:val="Estilo1"/>
    <w:basedOn w:val="Ttulo2"/>
    <w:link w:val="Estilo1Car"/>
    <w:uiPriority w:val="1"/>
    <w:qFormat/>
    <w:rsid w:val="0093399C"/>
    <w:pPr>
      <w:keepLines w:val="0"/>
      <w:widowControl/>
      <w:autoSpaceDE/>
      <w:autoSpaceDN/>
      <w:spacing w:before="0"/>
      <w:jc w:val="center"/>
    </w:pPr>
    <w:rPr>
      <w:rFonts w:ascii="Arial" w:eastAsia="Times New Roman" w:hAnsi="Arial" w:cs="Arial"/>
      <w:b/>
      <w:bCs/>
      <w:color w:val="4F81BD" w:themeColor="accent1"/>
      <w:sz w:val="24"/>
      <w:szCs w:val="24"/>
      <w:lang w:val="es-CO"/>
    </w:rPr>
  </w:style>
  <w:style w:type="character" w:customStyle="1" w:styleId="Estilo1Car">
    <w:name w:val="Estilo1 Car"/>
    <w:basedOn w:val="Ttulo2Car"/>
    <w:link w:val="Estilo1"/>
    <w:uiPriority w:val="1"/>
    <w:rsid w:val="0093399C"/>
    <w:rPr>
      <w:rFonts w:ascii="Arial" w:eastAsia="Times New Roman" w:hAnsi="Arial" w:cs="Arial"/>
      <w:b/>
      <w:bCs/>
      <w:color w:val="4F81BD" w:themeColor="accent1"/>
      <w:sz w:val="24"/>
      <w:szCs w:val="24"/>
      <w:lang w:val="es-CO" w:eastAsia="es-ES" w:bidi="es-ES"/>
    </w:rPr>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rsid w:val="0093399C"/>
    <w:rPr>
      <w:rFonts w:ascii="Calibri" w:eastAsia="Calibri" w:hAnsi="Calibri" w:cs="Times New Roman"/>
      <w:i/>
      <w:iCs/>
      <w:color w:val="1F497D" w:themeColor="text2"/>
      <w:sz w:val="18"/>
      <w:szCs w:val="18"/>
      <w:lang w:val="es-CO"/>
    </w:rPr>
  </w:style>
  <w:style w:type="character" w:customStyle="1" w:styleId="Mention1">
    <w:name w:val="Mention1"/>
    <w:basedOn w:val="Fuentedeprrafopredeter"/>
    <w:uiPriority w:val="99"/>
    <w:unhideWhenUsed/>
    <w:rsid w:val="0093399C"/>
    <w:rPr>
      <w:color w:val="2B579A"/>
      <w:shd w:val="clear" w:color="auto" w:fill="E6E6E6"/>
    </w:rPr>
  </w:style>
  <w:style w:type="character" w:customStyle="1" w:styleId="Mencionar3">
    <w:name w:val="Mencionar3"/>
    <w:basedOn w:val="Fuentedeprrafopredeter"/>
    <w:uiPriority w:val="99"/>
    <w:unhideWhenUsed/>
    <w:rsid w:val="0093399C"/>
    <w:rPr>
      <w:color w:val="2B579A"/>
      <w:shd w:val="clear" w:color="auto" w:fill="E6E6E6"/>
    </w:rPr>
  </w:style>
  <w:style w:type="table" w:styleId="Tablaconcuadrcula4-nfasis4">
    <w:name w:val="Grid Table 4 Accent 4"/>
    <w:basedOn w:val="Tablanormal"/>
    <w:uiPriority w:val="49"/>
    <w:rsid w:val="0093399C"/>
    <w:pPr>
      <w:widowControl/>
      <w:autoSpaceDE/>
      <w:autoSpaceDN/>
    </w:pPr>
    <w:rPr>
      <w:rFonts w:ascii="Calibri" w:eastAsia="Calibri" w:hAnsi="Calibri" w:cs="Times New Roman"/>
      <w:sz w:val="20"/>
      <w:szCs w:val="20"/>
      <w:lang w:val="es-CO" w:eastAsia="es-CO"/>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concuadrcula1clara-nfasis4">
    <w:name w:val="Grid Table 1 Light Accent 4"/>
    <w:basedOn w:val="Tablanormal"/>
    <w:uiPriority w:val="46"/>
    <w:rsid w:val="0093399C"/>
    <w:pPr>
      <w:widowControl/>
      <w:autoSpaceDE/>
      <w:autoSpaceDN/>
    </w:pPr>
    <w:rPr>
      <w:rFonts w:ascii="Calibri" w:eastAsia="Calibri" w:hAnsi="Calibri" w:cs="Times New Roman"/>
      <w:sz w:val="20"/>
      <w:szCs w:val="20"/>
      <w:lang w:val="es-CO" w:eastAsia="es-CO"/>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customStyle="1" w:styleId="NormalWebCar">
    <w:name w:val="Normal (Web) Car"/>
    <w:aliases w:val="Normal (Web) Car Car Car Car Car Car2,Normal (Web) Car Car Car Car Car Car Car1,Normal (Web) Car Car Car Car Car Car Car Car Car1,Normal (Web) Car Car Car Car Car Car Car Car Car Car Car Car  Car Car Car1,Normal (Web) Car Car Car"/>
    <w:link w:val="NormalWeb"/>
    <w:uiPriority w:val="99"/>
    <w:rsid w:val="0093399C"/>
    <w:rPr>
      <w:rFonts w:ascii="Times New Roman" w:eastAsia="Times New Roman" w:hAnsi="Times New Roman" w:cs="Times New Roman"/>
      <w:sz w:val="24"/>
      <w:szCs w:val="24"/>
      <w:lang w:val="es-CO" w:eastAsia="es-CO"/>
    </w:rPr>
  </w:style>
  <w:style w:type="character" w:customStyle="1" w:styleId="markq3zm5cjqw">
    <w:name w:val="markq3zm5cjqw"/>
    <w:basedOn w:val="Fuentedeprrafopredeter"/>
    <w:rsid w:val="0093399C"/>
  </w:style>
  <w:style w:type="character" w:customStyle="1" w:styleId="markryf9gynjn">
    <w:name w:val="markryf9gynjn"/>
    <w:basedOn w:val="Fuentedeprrafopredeter"/>
    <w:rsid w:val="0093399C"/>
  </w:style>
  <w:style w:type="paragraph" w:customStyle="1" w:styleId="xmsonormal">
    <w:name w:val="x_msonormal"/>
    <w:basedOn w:val="Normal"/>
    <w:rsid w:val="0093399C"/>
    <w:pPr>
      <w:widowControl/>
      <w:autoSpaceDE/>
      <w:autoSpaceDN/>
      <w:spacing w:beforeAutospacing="1" w:afterAutospacing="1"/>
    </w:pPr>
    <w:rPr>
      <w:sz w:val="24"/>
      <w:szCs w:val="24"/>
      <w:lang w:val="es-CO" w:eastAsia="es-CO" w:bidi="ar-SA"/>
    </w:rPr>
  </w:style>
  <w:style w:type="character" w:customStyle="1" w:styleId="Mencinsinresolver3">
    <w:name w:val="Mención sin resolver3"/>
    <w:basedOn w:val="Fuentedeprrafopredeter"/>
    <w:uiPriority w:val="99"/>
    <w:semiHidden/>
    <w:unhideWhenUsed/>
    <w:rsid w:val="0093399C"/>
    <w:rPr>
      <w:color w:val="605E5C"/>
      <w:shd w:val="clear" w:color="auto" w:fill="E1DFDD"/>
    </w:rPr>
  </w:style>
  <w:style w:type="character" w:customStyle="1" w:styleId="Mencionar4">
    <w:name w:val="Mencionar4"/>
    <w:basedOn w:val="Fuentedeprrafopredeter"/>
    <w:uiPriority w:val="99"/>
    <w:unhideWhenUsed/>
    <w:rsid w:val="0093399C"/>
    <w:rPr>
      <w:color w:val="2B579A"/>
      <w:shd w:val="clear" w:color="auto" w:fill="E6E6E6"/>
    </w:rPr>
  </w:style>
  <w:style w:type="character" w:customStyle="1" w:styleId="Mencionar5">
    <w:name w:val="Mencionar5"/>
    <w:basedOn w:val="Fuentedeprrafopredeter"/>
    <w:uiPriority w:val="99"/>
    <w:unhideWhenUsed/>
    <w:rsid w:val="0093399C"/>
    <w:rPr>
      <w:color w:val="2B579A"/>
      <w:shd w:val="clear" w:color="auto" w:fill="E6E6E6"/>
    </w:rPr>
  </w:style>
  <w:style w:type="paragraph" w:styleId="Ttulo">
    <w:name w:val="Title"/>
    <w:basedOn w:val="Normal"/>
    <w:next w:val="Normal"/>
    <w:link w:val="TtuloCar"/>
    <w:uiPriority w:val="10"/>
    <w:qFormat/>
    <w:rsid w:val="0093399C"/>
    <w:pPr>
      <w:autoSpaceDE/>
      <w:autoSpaceDN/>
      <w:contextualSpacing/>
    </w:pPr>
    <w:rPr>
      <w:rFonts w:asciiTheme="majorHAnsi" w:eastAsiaTheme="majorEastAsia" w:hAnsiTheme="majorHAnsi" w:cstheme="majorBidi"/>
      <w:sz w:val="56"/>
      <w:szCs w:val="56"/>
      <w:lang w:val="es-CO" w:eastAsia="en-US" w:bidi="ar-SA"/>
    </w:rPr>
  </w:style>
  <w:style w:type="character" w:customStyle="1" w:styleId="TtuloCar">
    <w:name w:val="Título Car"/>
    <w:basedOn w:val="Fuentedeprrafopredeter"/>
    <w:link w:val="Ttulo"/>
    <w:uiPriority w:val="10"/>
    <w:rsid w:val="0093399C"/>
    <w:rPr>
      <w:rFonts w:asciiTheme="majorHAnsi" w:eastAsiaTheme="majorEastAsia" w:hAnsiTheme="majorHAnsi" w:cstheme="majorBidi"/>
      <w:sz w:val="56"/>
      <w:szCs w:val="56"/>
      <w:lang w:val="es-CO"/>
    </w:rPr>
  </w:style>
  <w:style w:type="paragraph" w:styleId="Cita">
    <w:name w:val="Quote"/>
    <w:basedOn w:val="Normal"/>
    <w:next w:val="Normal"/>
    <w:link w:val="CitaCar"/>
    <w:uiPriority w:val="29"/>
    <w:qFormat/>
    <w:rsid w:val="0093399C"/>
    <w:pPr>
      <w:autoSpaceDE/>
      <w:autoSpaceDN/>
      <w:spacing w:before="200"/>
      <w:ind w:left="864" w:right="864"/>
      <w:jc w:val="center"/>
    </w:pPr>
    <w:rPr>
      <w:rFonts w:ascii="Calibri" w:eastAsia="Calibri" w:hAnsi="Calibri"/>
      <w:i/>
      <w:iCs/>
      <w:color w:val="404040" w:themeColor="text1" w:themeTint="BF"/>
      <w:lang w:val="es-CO" w:eastAsia="en-US" w:bidi="ar-SA"/>
    </w:rPr>
  </w:style>
  <w:style w:type="character" w:customStyle="1" w:styleId="CitaCar">
    <w:name w:val="Cita Car"/>
    <w:basedOn w:val="Fuentedeprrafopredeter"/>
    <w:link w:val="Cita"/>
    <w:uiPriority w:val="29"/>
    <w:rsid w:val="0093399C"/>
    <w:rPr>
      <w:rFonts w:ascii="Calibri" w:eastAsia="Calibri" w:hAnsi="Calibri" w:cs="Times New Roman"/>
      <w:i/>
      <w:iCs/>
      <w:color w:val="404040" w:themeColor="text1" w:themeTint="BF"/>
      <w:lang w:val="es-CO"/>
    </w:rPr>
  </w:style>
  <w:style w:type="paragraph" w:styleId="Citadestacada">
    <w:name w:val="Intense Quote"/>
    <w:basedOn w:val="Normal"/>
    <w:next w:val="Normal"/>
    <w:link w:val="CitadestacadaCar"/>
    <w:uiPriority w:val="30"/>
    <w:qFormat/>
    <w:rsid w:val="0093399C"/>
    <w:pPr>
      <w:autoSpaceDE/>
      <w:autoSpaceDN/>
      <w:spacing w:before="360" w:after="360"/>
      <w:ind w:left="864" w:right="864"/>
      <w:jc w:val="center"/>
    </w:pPr>
    <w:rPr>
      <w:rFonts w:ascii="Calibri" w:eastAsia="Calibri" w:hAnsi="Calibri"/>
      <w:i/>
      <w:iCs/>
      <w:color w:val="4F81BD" w:themeColor="accent1"/>
      <w:lang w:val="es-CO" w:eastAsia="en-US" w:bidi="ar-SA"/>
    </w:rPr>
  </w:style>
  <w:style w:type="character" w:customStyle="1" w:styleId="CitadestacadaCar">
    <w:name w:val="Cita destacada Car"/>
    <w:basedOn w:val="Fuentedeprrafopredeter"/>
    <w:link w:val="Citadestacada"/>
    <w:uiPriority w:val="30"/>
    <w:rsid w:val="0093399C"/>
    <w:rPr>
      <w:rFonts w:ascii="Calibri" w:eastAsia="Calibri" w:hAnsi="Calibri" w:cs="Times New Roman"/>
      <w:i/>
      <w:iCs/>
      <w:color w:val="4F81BD" w:themeColor="accent1"/>
      <w:lang w:val="es-CO"/>
    </w:rPr>
  </w:style>
  <w:style w:type="paragraph" w:styleId="TDC4">
    <w:name w:val="toc 4"/>
    <w:basedOn w:val="Normal"/>
    <w:next w:val="Normal"/>
    <w:uiPriority w:val="39"/>
    <w:unhideWhenUsed/>
    <w:rsid w:val="0093399C"/>
    <w:pPr>
      <w:autoSpaceDE/>
      <w:autoSpaceDN/>
      <w:spacing w:after="100"/>
      <w:ind w:left="660"/>
    </w:pPr>
    <w:rPr>
      <w:rFonts w:ascii="Calibri" w:eastAsia="Calibri" w:hAnsi="Calibri"/>
      <w:lang w:val="es-CO" w:eastAsia="en-US" w:bidi="ar-SA"/>
    </w:rPr>
  </w:style>
  <w:style w:type="paragraph" w:styleId="TDC5">
    <w:name w:val="toc 5"/>
    <w:basedOn w:val="Normal"/>
    <w:next w:val="Normal"/>
    <w:uiPriority w:val="39"/>
    <w:unhideWhenUsed/>
    <w:rsid w:val="0093399C"/>
    <w:pPr>
      <w:autoSpaceDE/>
      <w:autoSpaceDN/>
      <w:spacing w:after="100"/>
      <w:ind w:left="880"/>
    </w:pPr>
    <w:rPr>
      <w:rFonts w:ascii="Calibri" w:eastAsia="Calibri" w:hAnsi="Calibri"/>
      <w:lang w:val="es-CO" w:eastAsia="en-US" w:bidi="ar-SA"/>
    </w:rPr>
  </w:style>
  <w:style w:type="paragraph" w:styleId="TDC6">
    <w:name w:val="toc 6"/>
    <w:basedOn w:val="Normal"/>
    <w:next w:val="Normal"/>
    <w:uiPriority w:val="39"/>
    <w:unhideWhenUsed/>
    <w:rsid w:val="0093399C"/>
    <w:pPr>
      <w:autoSpaceDE/>
      <w:autoSpaceDN/>
      <w:spacing w:after="100"/>
      <w:ind w:left="1100"/>
    </w:pPr>
    <w:rPr>
      <w:rFonts w:ascii="Calibri" w:eastAsia="Calibri" w:hAnsi="Calibri"/>
      <w:lang w:val="es-CO" w:eastAsia="en-US" w:bidi="ar-SA"/>
    </w:rPr>
  </w:style>
  <w:style w:type="paragraph" w:styleId="TDC7">
    <w:name w:val="toc 7"/>
    <w:basedOn w:val="Normal"/>
    <w:next w:val="Normal"/>
    <w:uiPriority w:val="39"/>
    <w:unhideWhenUsed/>
    <w:rsid w:val="0093399C"/>
    <w:pPr>
      <w:autoSpaceDE/>
      <w:autoSpaceDN/>
      <w:spacing w:after="100"/>
      <w:ind w:left="1320"/>
    </w:pPr>
    <w:rPr>
      <w:rFonts w:ascii="Calibri" w:eastAsia="Calibri" w:hAnsi="Calibri"/>
      <w:lang w:val="es-CO" w:eastAsia="en-US" w:bidi="ar-SA"/>
    </w:rPr>
  </w:style>
  <w:style w:type="paragraph" w:styleId="TDC8">
    <w:name w:val="toc 8"/>
    <w:basedOn w:val="Normal"/>
    <w:next w:val="Normal"/>
    <w:uiPriority w:val="39"/>
    <w:unhideWhenUsed/>
    <w:rsid w:val="0093399C"/>
    <w:pPr>
      <w:autoSpaceDE/>
      <w:autoSpaceDN/>
      <w:spacing w:after="100"/>
      <w:ind w:left="1540"/>
    </w:pPr>
    <w:rPr>
      <w:rFonts w:ascii="Calibri" w:eastAsia="Calibri" w:hAnsi="Calibri"/>
      <w:lang w:val="es-CO" w:eastAsia="en-US" w:bidi="ar-SA"/>
    </w:rPr>
  </w:style>
  <w:style w:type="paragraph" w:styleId="TDC9">
    <w:name w:val="toc 9"/>
    <w:basedOn w:val="Normal"/>
    <w:next w:val="Normal"/>
    <w:uiPriority w:val="39"/>
    <w:unhideWhenUsed/>
    <w:rsid w:val="0093399C"/>
    <w:pPr>
      <w:autoSpaceDE/>
      <w:autoSpaceDN/>
      <w:spacing w:after="100"/>
      <w:ind w:left="1760"/>
    </w:pPr>
    <w:rPr>
      <w:rFonts w:ascii="Calibri" w:eastAsia="Calibri" w:hAnsi="Calibri"/>
      <w:lang w:val="es-CO" w:eastAsia="en-US" w:bidi="ar-SA"/>
    </w:rPr>
  </w:style>
  <w:style w:type="paragraph" w:styleId="Textonotaalfinal">
    <w:name w:val="endnote text"/>
    <w:basedOn w:val="Normal"/>
    <w:link w:val="TextonotaalfinalCar"/>
    <w:uiPriority w:val="99"/>
    <w:semiHidden/>
    <w:unhideWhenUsed/>
    <w:rsid w:val="0093399C"/>
    <w:pPr>
      <w:autoSpaceDE/>
      <w:autoSpaceDN/>
    </w:pPr>
    <w:rPr>
      <w:rFonts w:ascii="Calibri" w:eastAsia="Calibri" w:hAnsi="Calibri"/>
      <w:sz w:val="20"/>
      <w:szCs w:val="20"/>
      <w:lang w:val="es-CO" w:eastAsia="en-US" w:bidi="ar-SA"/>
    </w:rPr>
  </w:style>
  <w:style w:type="character" w:customStyle="1" w:styleId="TextonotaalfinalCar">
    <w:name w:val="Texto nota al final Car"/>
    <w:basedOn w:val="Fuentedeprrafopredeter"/>
    <w:link w:val="Textonotaalfinal"/>
    <w:uiPriority w:val="99"/>
    <w:semiHidden/>
    <w:rsid w:val="0093399C"/>
    <w:rPr>
      <w:rFonts w:ascii="Calibri" w:eastAsia="Calibri" w:hAnsi="Calibri" w:cs="Times New Roman"/>
      <w:sz w:val="20"/>
      <w:szCs w:val="20"/>
      <w:lang w:val="es-CO"/>
    </w:rPr>
  </w:style>
  <w:style w:type="character" w:customStyle="1" w:styleId="Mencionar6">
    <w:name w:val="Mencionar6"/>
    <w:basedOn w:val="Fuentedeprrafopredeter"/>
    <w:uiPriority w:val="99"/>
    <w:unhideWhenUsed/>
    <w:rsid w:val="0093399C"/>
    <w:rPr>
      <w:color w:val="2B579A"/>
      <w:shd w:val="clear" w:color="auto" w:fill="E6E6E6"/>
    </w:rPr>
  </w:style>
  <w:style w:type="character" w:customStyle="1" w:styleId="findhit">
    <w:name w:val="findhit"/>
    <w:basedOn w:val="Fuentedeprrafopredeter"/>
    <w:rsid w:val="0093399C"/>
  </w:style>
  <w:style w:type="character" w:customStyle="1" w:styleId="Mencionar7">
    <w:name w:val="Mencionar7"/>
    <w:basedOn w:val="Fuentedeprrafopredeter"/>
    <w:uiPriority w:val="99"/>
    <w:unhideWhenUsed/>
    <w:rsid w:val="0093399C"/>
    <w:rPr>
      <w:color w:val="2B579A"/>
      <w:shd w:val="clear" w:color="auto" w:fill="E6E6E6"/>
    </w:rPr>
  </w:style>
  <w:style w:type="table" w:styleId="Tablanormal1">
    <w:name w:val="Plain Table 1"/>
    <w:basedOn w:val="Tablanormal"/>
    <w:uiPriority w:val="41"/>
    <w:rsid w:val="0093399C"/>
    <w:pPr>
      <w:widowControl/>
      <w:autoSpaceDE/>
      <w:autoSpaceDN/>
    </w:pPr>
    <w:rPr>
      <w:rFonts w:ascii="Calibri" w:eastAsia="Calibri" w:hAnsi="Calibri" w:cs="Times New Roman"/>
      <w:sz w:val="20"/>
      <w:szCs w:val="20"/>
      <w:lang w:val="es-CO" w:eastAsia="es-C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1clara">
    <w:name w:val="Grid Table 1 Light"/>
    <w:basedOn w:val="Tablanormal"/>
    <w:uiPriority w:val="46"/>
    <w:rsid w:val="0093399C"/>
    <w:pPr>
      <w:widowControl/>
      <w:autoSpaceDE/>
      <w:autoSpaceDN/>
    </w:pPr>
    <w:rPr>
      <w:rFonts w:ascii="Calibri" w:eastAsia="Calibri" w:hAnsi="Calibri" w:cs="Times New Roman"/>
      <w:sz w:val="20"/>
      <w:szCs w:val="20"/>
      <w:lang w:val="es-CO" w:eastAsia="es-CO"/>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ncinsinresolver4">
    <w:name w:val="Mención sin resolver4"/>
    <w:basedOn w:val="Fuentedeprrafopredeter"/>
    <w:uiPriority w:val="99"/>
    <w:semiHidden/>
    <w:unhideWhenUsed/>
    <w:rsid w:val="0093399C"/>
    <w:rPr>
      <w:color w:val="605E5C"/>
      <w:shd w:val="clear" w:color="auto" w:fill="E1DFDD"/>
    </w:rPr>
  </w:style>
  <w:style w:type="character" w:styleId="Mencinsinresolver">
    <w:name w:val="Unresolved Mention"/>
    <w:basedOn w:val="Fuentedeprrafopredeter"/>
    <w:uiPriority w:val="99"/>
    <w:semiHidden/>
    <w:unhideWhenUsed/>
    <w:rsid w:val="004B71B7"/>
    <w:rPr>
      <w:color w:val="605E5C"/>
      <w:shd w:val="clear" w:color="auto" w:fill="E1DFDD"/>
    </w:rPr>
  </w:style>
  <w:style w:type="table" w:styleId="Tablaconcuadrcula6concolores">
    <w:name w:val="Grid Table 6 Colorful"/>
    <w:basedOn w:val="Tablanormal"/>
    <w:uiPriority w:val="51"/>
    <w:rsid w:val="00B80562"/>
    <w:pPr>
      <w:widowControl/>
      <w:autoSpaceDE/>
      <w:autoSpaceDN/>
    </w:pPr>
    <w:rPr>
      <w:color w:val="000000" w:themeColor="text1"/>
      <w:kern w:val="2"/>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ITULO1">
    <w:name w:val="TITULO 1"/>
    <w:qFormat/>
    <w:rsid w:val="001F0FE8"/>
    <w:pPr>
      <w:keepNext/>
      <w:widowControl/>
      <w:shd w:val="clear" w:color="auto" w:fill="FFFFFF"/>
      <w:suppressAutoHyphens/>
      <w:autoSpaceDE/>
      <w:autoSpaceDN/>
      <w:spacing w:after="200" w:line="276" w:lineRule="auto"/>
      <w:jc w:val="center"/>
      <w:textAlignment w:val="baseline"/>
    </w:pPr>
    <w:rPr>
      <w:rFonts w:ascii="Arial" w:eastAsia="Calibri" w:hAnsi="Arial" w:cs="Times New Roman"/>
      <w:b/>
      <w:color w:val="00000A"/>
      <w:lang w:val="es-CO"/>
    </w:rPr>
  </w:style>
  <w:style w:type="table" w:styleId="Tabladelista4-nfasis3">
    <w:name w:val="List Table 4 Accent 3"/>
    <w:basedOn w:val="Tablanormal"/>
    <w:uiPriority w:val="49"/>
    <w:rsid w:val="001F0FE8"/>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nfasisintenso">
    <w:name w:val="Intense Emphasis"/>
    <w:basedOn w:val="Fuentedeprrafopredeter"/>
    <w:uiPriority w:val="21"/>
    <w:qFormat/>
    <w:rsid w:val="00D66D1E"/>
    <w:rPr>
      <w:i/>
      <w:iCs/>
      <w:color w:val="365F91" w:themeColor="accent1" w:themeShade="BF"/>
    </w:rPr>
  </w:style>
  <w:style w:type="character" w:styleId="Referenciaintensa">
    <w:name w:val="Intense Reference"/>
    <w:basedOn w:val="Fuentedeprrafopredeter"/>
    <w:uiPriority w:val="32"/>
    <w:qFormat/>
    <w:rsid w:val="00D66D1E"/>
    <w:rPr>
      <w:b/>
      <w:bCs/>
      <w:smallCaps/>
      <w:color w:val="365F91" w:themeColor="accent1" w:themeShade="BF"/>
      <w:spacing w:val="5"/>
    </w:rPr>
  </w:style>
  <w:style w:type="character" w:customStyle="1" w:styleId="TextodegloboCar1">
    <w:name w:val="Texto de globo Car1"/>
    <w:basedOn w:val="Fuentedeprrafopredeter"/>
    <w:uiPriority w:val="99"/>
    <w:semiHidden/>
    <w:rsid w:val="00D66D1E"/>
    <w:rPr>
      <w:rFonts w:ascii="Segoe UI" w:hAnsi="Segoe UI" w:cs="Segoe UI"/>
      <w:kern w:val="0"/>
      <w:sz w:val="18"/>
      <w:szCs w:val="18"/>
      <w14:ligatures w14:val="none"/>
    </w:rPr>
  </w:style>
  <w:style w:type="character" w:customStyle="1" w:styleId="MapadeldocumentoCar1">
    <w:name w:val="Mapa del documento Car1"/>
    <w:basedOn w:val="Fuentedeprrafopredeter"/>
    <w:uiPriority w:val="99"/>
    <w:semiHidden/>
    <w:rsid w:val="00D66D1E"/>
    <w:rPr>
      <w:rFonts w:ascii="Segoe UI" w:hAnsi="Segoe UI" w:cs="Segoe UI"/>
      <w:kern w:val="0"/>
      <w:sz w:val="16"/>
      <w:szCs w:val="16"/>
      <w14:ligatures w14:val="none"/>
    </w:rPr>
  </w:style>
  <w:style w:type="character" w:customStyle="1" w:styleId="TextocomentarioCar1">
    <w:name w:val="Texto comentario Car1"/>
    <w:basedOn w:val="Fuentedeprrafopredeter"/>
    <w:uiPriority w:val="99"/>
    <w:semiHidden/>
    <w:rsid w:val="00D66D1E"/>
    <w:rPr>
      <w:kern w:val="0"/>
      <w:sz w:val="20"/>
      <w:szCs w:val="20"/>
      <w14:ligatures w14:val="none"/>
    </w:rPr>
  </w:style>
  <w:style w:type="character" w:customStyle="1" w:styleId="AsuntodelcomentarioCar1">
    <w:name w:val="Asunto del comentario Car1"/>
    <w:basedOn w:val="TextocomentarioCar1"/>
    <w:uiPriority w:val="99"/>
    <w:semiHidden/>
    <w:rsid w:val="00D66D1E"/>
    <w:rPr>
      <w:b/>
      <w:bCs/>
      <w:kern w:val="0"/>
      <w:sz w:val="20"/>
      <w:szCs w:val="20"/>
      <w14:ligatures w14:val="none"/>
    </w:rPr>
  </w:style>
  <w:style w:type="character" w:customStyle="1" w:styleId="NormalWebCar1">
    <w:name w:val="Normal (Web) Car1"/>
    <w:aliases w:val="Normal (Web) Car Car1,Normal (Web) Car Car Car Car Car Car1,Normal (Web) Car Car Car Car Car Car Car,Normal (Web) Car Car Car Car Car Car Car Car Car,Normal (Web) Car Car Car Car Car Car Car Car Car Car Car Car  Car Car Car"/>
    <w:uiPriority w:val="99"/>
    <w:locked/>
    <w:rsid w:val="00D66D1E"/>
    <w:rPr>
      <w:rFonts w:ascii="Times New Roman" w:eastAsia="Times New Roman" w:hAnsi="Times New Roman" w:cs="Times New Roman"/>
      <w:kern w:val="0"/>
      <w:sz w:val="24"/>
      <w:szCs w:val="24"/>
      <w:lang w:eastAsia="es-CO"/>
      <w14:ligatures w14:val="none"/>
    </w:rPr>
  </w:style>
  <w:style w:type="character" w:customStyle="1" w:styleId="highlight">
    <w:name w:val="highlight"/>
    <w:basedOn w:val="Fuentedeprrafopredeter"/>
    <w:rsid w:val="00D66D1E"/>
  </w:style>
  <w:style w:type="paragraph" w:customStyle="1" w:styleId="msonormal0">
    <w:name w:val="msonormal"/>
    <w:basedOn w:val="Normal"/>
    <w:rsid w:val="00D66D1E"/>
    <w:pPr>
      <w:widowControl/>
      <w:autoSpaceDE/>
      <w:autoSpaceDN/>
      <w:spacing w:before="100" w:beforeAutospacing="1" w:after="100" w:afterAutospacing="1"/>
    </w:pPr>
    <w:rPr>
      <w:sz w:val="24"/>
      <w:szCs w:val="24"/>
      <w:lang w:val="es-CO" w:eastAsia="es-CO" w:bidi="ar-SA"/>
    </w:rPr>
  </w:style>
  <w:style w:type="paragraph" w:customStyle="1" w:styleId="Sangradetextonormal1">
    <w:name w:val="Sangría de texto normal1"/>
    <w:basedOn w:val="Normal"/>
    <w:uiPriority w:val="99"/>
    <w:rsid w:val="00D66D1E"/>
    <w:pPr>
      <w:widowControl/>
      <w:suppressAutoHyphens/>
      <w:autoSpaceDE/>
      <w:autoSpaceDN/>
      <w:spacing w:after="120" w:line="100" w:lineRule="atLeast"/>
      <w:ind w:left="283"/>
      <w:jc w:val="both"/>
    </w:pPr>
    <w:rPr>
      <w:rFonts w:ascii="Arial" w:hAnsi="Arial"/>
      <w:sz w:val="24"/>
      <w:szCs w:val="20"/>
      <w:lang w:eastAsia="ar-SA" w:bidi="ar-SA"/>
    </w:rPr>
  </w:style>
  <w:style w:type="character" w:customStyle="1" w:styleId="textrun">
    <w:name w:val="textrun"/>
    <w:basedOn w:val="Fuentedeprrafopredeter"/>
    <w:rsid w:val="00D66D1E"/>
  </w:style>
  <w:style w:type="paragraph" w:customStyle="1" w:styleId="outlineelement">
    <w:name w:val="outlineelement"/>
    <w:basedOn w:val="Normal"/>
    <w:rsid w:val="00D66D1E"/>
    <w:pPr>
      <w:widowControl/>
      <w:autoSpaceDE/>
      <w:autoSpaceDN/>
      <w:spacing w:before="100" w:beforeAutospacing="1" w:after="100" w:afterAutospacing="1"/>
    </w:pPr>
    <w:rPr>
      <w:sz w:val="24"/>
      <w:szCs w:val="24"/>
      <w:lang w:val="es-CO" w:eastAsia="es-CO" w:bidi="ar-SA"/>
    </w:rPr>
  </w:style>
  <w:style w:type="character" w:customStyle="1" w:styleId="fieldrange">
    <w:name w:val="fieldrange"/>
    <w:basedOn w:val="Fuentedeprrafopredeter"/>
    <w:rsid w:val="00D66D1E"/>
  </w:style>
  <w:style w:type="character" w:customStyle="1" w:styleId="superscript">
    <w:name w:val="superscript"/>
    <w:basedOn w:val="Fuentedeprrafopredeter"/>
    <w:rsid w:val="00D66D1E"/>
  </w:style>
  <w:style w:type="character" w:customStyle="1" w:styleId="tabchar">
    <w:name w:val="tabchar"/>
    <w:basedOn w:val="Fuentedeprrafopredeter"/>
    <w:rsid w:val="00D66D1E"/>
  </w:style>
  <w:style w:type="table" w:customStyle="1" w:styleId="Tablaconcuadrcula1">
    <w:name w:val="Tabla con cuadrícula1"/>
    <w:basedOn w:val="Tablanormal"/>
    <w:next w:val="Tablaconcuadrcula"/>
    <w:uiPriority w:val="39"/>
    <w:rsid w:val="00D66D1E"/>
    <w:pPr>
      <w:widowControl/>
      <w:autoSpaceDE/>
      <w:autoSpaceDN/>
    </w:pPr>
    <w:rPr>
      <w:rFonts w:ascii="Calibri" w:eastAsia="Calibri" w:hAnsi="Calibri" w:cs="Times New Roman"/>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D66D1E"/>
    <w:pPr>
      <w:suppressAutoHyphens/>
      <w:autoSpaceDE/>
      <w:textAlignment w:val="baseline"/>
    </w:pPr>
    <w:rPr>
      <w:rFonts w:ascii="Times New Roman" w:eastAsia="Arial Unicode MS" w:hAnsi="Times New Roman" w:cs="Tahoma"/>
      <w:kern w:val="3"/>
      <w:sz w:val="24"/>
      <w:szCs w:val="24"/>
      <w:lang w:val="es-ES" w:eastAsia="es-US"/>
    </w:rPr>
  </w:style>
  <w:style w:type="paragraph" w:customStyle="1" w:styleId="Estilo2">
    <w:name w:val="Estilo2"/>
    <w:basedOn w:val="Ttulo1"/>
    <w:link w:val="Estilo2Car"/>
    <w:qFormat/>
    <w:rsid w:val="00D66D1E"/>
    <w:pPr>
      <w:keepNext/>
      <w:keepLines/>
      <w:widowControl/>
      <w:numPr>
        <w:ilvl w:val="1"/>
        <w:numId w:val="7"/>
      </w:numPr>
      <w:autoSpaceDE/>
      <w:autoSpaceDN/>
      <w:spacing w:before="480"/>
      <w:jc w:val="both"/>
    </w:pPr>
    <w:rPr>
      <w:rFonts w:ascii="Arial" w:eastAsiaTheme="majorEastAsia" w:hAnsi="Arial" w:cs="Arial"/>
      <w:color w:val="595959" w:themeColor="text1" w:themeTint="A6"/>
      <w:sz w:val="24"/>
      <w:szCs w:val="24"/>
      <w:lang w:val="es-CO" w:eastAsia="es-CO"/>
    </w:rPr>
  </w:style>
  <w:style w:type="character" w:customStyle="1" w:styleId="Estilo2Car">
    <w:name w:val="Estilo2 Car"/>
    <w:basedOn w:val="Ttulo1Car"/>
    <w:link w:val="Estilo2"/>
    <w:rsid w:val="00D66D1E"/>
    <w:rPr>
      <w:rFonts w:ascii="Arial" w:eastAsiaTheme="majorEastAsia" w:hAnsi="Arial" w:cs="Arial"/>
      <w:b/>
      <w:bCs/>
      <w:color w:val="595959" w:themeColor="text1" w:themeTint="A6"/>
      <w:sz w:val="24"/>
      <w:szCs w:val="24"/>
      <w:lang w:val="es-CO" w:eastAsia="es-CO" w:bidi="es-ES"/>
    </w:rPr>
  </w:style>
  <w:style w:type="paragraph" w:customStyle="1" w:styleId="xmsolistparagraph">
    <w:name w:val="x_msolistparagraph"/>
    <w:basedOn w:val="Normal"/>
    <w:rsid w:val="00D66D1E"/>
    <w:pPr>
      <w:widowControl/>
      <w:autoSpaceDE/>
      <w:autoSpaceDN/>
      <w:spacing w:before="100" w:beforeAutospacing="1" w:after="100" w:afterAutospacing="1"/>
    </w:pPr>
    <w:rPr>
      <w:sz w:val="24"/>
      <w:szCs w:val="24"/>
      <w:lang w:val="es-CO" w:eastAsia="es-CO" w:bidi="ar-SA"/>
    </w:rPr>
  </w:style>
  <w:style w:type="character" w:customStyle="1" w:styleId="e24kjd">
    <w:name w:val="e24kjd"/>
    <w:basedOn w:val="Fuentedeprrafopredeter"/>
    <w:rsid w:val="00D66D1E"/>
  </w:style>
  <w:style w:type="character" w:customStyle="1" w:styleId="spellingerror">
    <w:name w:val="spellingerror"/>
    <w:basedOn w:val="Fuentedeprrafopredeter"/>
    <w:rsid w:val="00D66D1E"/>
  </w:style>
  <w:style w:type="table" w:styleId="Tabladecuadrcula2">
    <w:name w:val="Grid Table 2"/>
    <w:basedOn w:val="Tablanormal"/>
    <w:uiPriority w:val="47"/>
    <w:rsid w:val="00D66D1E"/>
    <w:pPr>
      <w:widowControl/>
      <w:autoSpaceDE/>
      <w:autoSpaceDN/>
    </w:pPr>
    <w:rPr>
      <w:rFonts w:ascii="Calibri" w:eastAsia="Calibri" w:hAnsi="Calibri" w:cs="Times New Roman"/>
      <w:sz w:val="20"/>
      <w:szCs w:val="20"/>
      <w:lang w:val="es-CO" w:eastAsia="es-CO"/>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cionar">
    <w:name w:val="Mention"/>
    <w:basedOn w:val="Fuentedeprrafopredeter"/>
    <w:uiPriority w:val="99"/>
    <w:unhideWhenUsed/>
    <w:rsid w:val="00D66D1E"/>
    <w:rPr>
      <w:color w:val="2B579A"/>
      <w:shd w:val="clear" w:color="auto" w:fill="E6E6E6"/>
    </w:rPr>
  </w:style>
  <w:style w:type="paragraph" w:customStyle="1" w:styleId="xmsocaption">
    <w:name w:val="x_msocaption"/>
    <w:basedOn w:val="Normal"/>
    <w:rsid w:val="00D66D1E"/>
    <w:pPr>
      <w:widowControl/>
      <w:autoSpaceDE/>
      <w:autoSpaceDN/>
      <w:spacing w:before="100" w:beforeAutospacing="1" w:after="100" w:afterAutospacing="1"/>
    </w:pPr>
    <w:rPr>
      <w:sz w:val="24"/>
      <w:szCs w:val="24"/>
      <w:lang w:val="es-CO" w:eastAsia="es-CO" w:bidi="ar-SA"/>
    </w:rPr>
  </w:style>
  <w:style w:type="paragraph" w:customStyle="1" w:styleId="xxmsonormal">
    <w:name w:val="x_xmsonormal"/>
    <w:basedOn w:val="Normal"/>
    <w:rsid w:val="00D66D1E"/>
    <w:pPr>
      <w:widowControl/>
      <w:autoSpaceDE/>
      <w:autoSpaceDN/>
      <w:spacing w:before="100" w:beforeAutospacing="1" w:after="100" w:afterAutospacing="1"/>
    </w:pPr>
    <w:rPr>
      <w:sz w:val="24"/>
      <w:szCs w:val="24"/>
      <w:lang w:val="es-CO" w:eastAsia="es-CO" w:bidi="ar-SA"/>
    </w:rPr>
  </w:style>
  <w:style w:type="table" w:styleId="Tabladecuadrcula4">
    <w:name w:val="Grid Table 4"/>
    <w:basedOn w:val="Tablanormal"/>
    <w:uiPriority w:val="49"/>
    <w:rsid w:val="00D66D1E"/>
    <w:pPr>
      <w:widowControl/>
      <w:autoSpaceDE/>
      <w:autoSpaceDN/>
    </w:pPr>
    <w:rPr>
      <w:kern w:val="2"/>
      <w:lang w:val="es-CO"/>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5oscura">
    <w:name w:val="Grid Table 5 Dark"/>
    <w:basedOn w:val="Tablanormal"/>
    <w:uiPriority w:val="50"/>
    <w:rsid w:val="00D66D1E"/>
    <w:pPr>
      <w:widowControl/>
      <w:autoSpaceDE/>
      <w:autoSpaceDN/>
    </w:pPr>
    <w:rPr>
      <w:kern w:val="2"/>
      <w:lang w:val="es-CO"/>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1">
    <w:name w:val="Grid Table 5 Dark Accent 1"/>
    <w:basedOn w:val="Tablanormal"/>
    <w:uiPriority w:val="50"/>
    <w:rsid w:val="001938D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0047">
      <w:bodyDiv w:val="1"/>
      <w:marLeft w:val="0"/>
      <w:marRight w:val="0"/>
      <w:marTop w:val="0"/>
      <w:marBottom w:val="0"/>
      <w:divBdr>
        <w:top w:val="none" w:sz="0" w:space="0" w:color="auto"/>
        <w:left w:val="none" w:sz="0" w:space="0" w:color="auto"/>
        <w:bottom w:val="none" w:sz="0" w:space="0" w:color="auto"/>
        <w:right w:val="none" w:sz="0" w:space="0" w:color="auto"/>
      </w:divBdr>
    </w:div>
    <w:div w:id="5208128">
      <w:bodyDiv w:val="1"/>
      <w:marLeft w:val="0"/>
      <w:marRight w:val="0"/>
      <w:marTop w:val="0"/>
      <w:marBottom w:val="0"/>
      <w:divBdr>
        <w:top w:val="none" w:sz="0" w:space="0" w:color="auto"/>
        <w:left w:val="none" w:sz="0" w:space="0" w:color="auto"/>
        <w:bottom w:val="none" w:sz="0" w:space="0" w:color="auto"/>
        <w:right w:val="none" w:sz="0" w:space="0" w:color="auto"/>
      </w:divBdr>
    </w:div>
    <w:div w:id="18118897">
      <w:bodyDiv w:val="1"/>
      <w:marLeft w:val="0"/>
      <w:marRight w:val="0"/>
      <w:marTop w:val="0"/>
      <w:marBottom w:val="0"/>
      <w:divBdr>
        <w:top w:val="none" w:sz="0" w:space="0" w:color="auto"/>
        <w:left w:val="none" w:sz="0" w:space="0" w:color="auto"/>
        <w:bottom w:val="none" w:sz="0" w:space="0" w:color="auto"/>
        <w:right w:val="none" w:sz="0" w:space="0" w:color="auto"/>
      </w:divBdr>
    </w:div>
    <w:div w:id="26758339">
      <w:bodyDiv w:val="1"/>
      <w:marLeft w:val="0"/>
      <w:marRight w:val="0"/>
      <w:marTop w:val="0"/>
      <w:marBottom w:val="0"/>
      <w:divBdr>
        <w:top w:val="none" w:sz="0" w:space="0" w:color="auto"/>
        <w:left w:val="none" w:sz="0" w:space="0" w:color="auto"/>
        <w:bottom w:val="none" w:sz="0" w:space="0" w:color="auto"/>
        <w:right w:val="none" w:sz="0" w:space="0" w:color="auto"/>
      </w:divBdr>
    </w:div>
    <w:div w:id="80878181">
      <w:bodyDiv w:val="1"/>
      <w:marLeft w:val="0"/>
      <w:marRight w:val="0"/>
      <w:marTop w:val="0"/>
      <w:marBottom w:val="0"/>
      <w:divBdr>
        <w:top w:val="none" w:sz="0" w:space="0" w:color="auto"/>
        <w:left w:val="none" w:sz="0" w:space="0" w:color="auto"/>
        <w:bottom w:val="none" w:sz="0" w:space="0" w:color="auto"/>
        <w:right w:val="none" w:sz="0" w:space="0" w:color="auto"/>
      </w:divBdr>
    </w:div>
    <w:div w:id="102194799">
      <w:bodyDiv w:val="1"/>
      <w:marLeft w:val="0"/>
      <w:marRight w:val="0"/>
      <w:marTop w:val="0"/>
      <w:marBottom w:val="0"/>
      <w:divBdr>
        <w:top w:val="none" w:sz="0" w:space="0" w:color="auto"/>
        <w:left w:val="none" w:sz="0" w:space="0" w:color="auto"/>
        <w:bottom w:val="none" w:sz="0" w:space="0" w:color="auto"/>
        <w:right w:val="none" w:sz="0" w:space="0" w:color="auto"/>
      </w:divBdr>
    </w:div>
    <w:div w:id="149753632">
      <w:bodyDiv w:val="1"/>
      <w:marLeft w:val="0"/>
      <w:marRight w:val="0"/>
      <w:marTop w:val="0"/>
      <w:marBottom w:val="0"/>
      <w:divBdr>
        <w:top w:val="none" w:sz="0" w:space="0" w:color="auto"/>
        <w:left w:val="none" w:sz="0" w:space="0" w:color="auto"/>
        <w:bottom w:val="none" w:sz="0" w:space="0" w:color="auto"/>
        <w:right w:val="none" w:sz="0" w:space="0" w:color="auto"/>
      </w:divBdr>
    </w:div>
    <w:div w:id="163935624">
      <w:bodyDiv w:val="1"/>
      <w:marLeft w:val="0"/>
      <w:marRight w:val="0"/>
      <w:marTop w:val="0"/>
      <w:marBottom w:val="0"/>
      <w:divBdr>
        <w:top w:val="none" w:sz="0" w:space="0" w:color="auto"/>
        <w:left w:val="none" w:sz="0" w:space="0" w:color="auto"/>
        <w:bottom w:val="none" w:sz="0" w:space="0" w:color="auto"/>
        <w:right w:val="none" w:sz="0" w:space="0" w:color="auto"/>
      </w:divBdr>
    </w:div>
    <w:div w:id="166097059">
      <w:bodyDiv w:val="1"/>
      <w:marLeft w:val="0"/>
      <w:marRight w:val="0"/>
      <w:marTop w:val="0"/>
      <w:marBottom w:val="0"/>
      <w:divBdr>
        <w:top w:val="none" w:sz="0" w:space="0" w:color="auto"/>
        <w:left w:val="none" w:sz="0" w:space="0" w:color="auto"/>
        <w:bottom w:val="none" w:sz="0" w:space="0" w:color="auto"/>
        <w:right w:val="none" w:sz="0" w:space="0" w:color="auto"/>
      </w:divBdr>
    </w:div>
    <w:div w:id="175265269">
      <w:bodyDiv w:val="1"/>
      <w:marLeft w:val="0"/>
      <w:marRight w:val="0"/>
      <w:marTop w:val="0"/>
      <w:marBottom w:val="0"/>
      <w:divBdr>
        <w:top w:val="none" w:sz="0" w:space="0" w:color="auto"/>
        <w:left w:val="none" w:sz="0" w:space="0" w:color="auto"/>
        <w:bottom w:val="none" w:sz="0" w:space="0" w:color="auto"/>
        <w:right w:val="none" w:sz="0" w:space="0" w:color="auto"/>
      </w:divBdr>
    </w:div>
    <w:div w:id="177938604">
      <w:bodyDiv w:val="1"/>
      <w:marLeft w:val="0"/>
      <w:marRight w:val="0"/>
      <w:marTop w:val="0"/>
      <w:marBottom w:val="0"/>
      <w:divBdr>
        <w:top w:val="none" w:sz="0" w:space="0" w:color="auto"/>
        <w:left w:val="none" w:sz="0" w:space="0" w:color="auto"/>
        <w:bottom w:val="none" w:sz="0" w:space="0" w:color="auto"/>
        <w:right w:val="none" w:sz="0" w:space="0" w:color="auto"/>
      </w:divBdr>
    </w:div>
    <w:div w:id="207769768">
      <w:bodyDiv w:val="1"/>
      <w:marLeft w:val="0"/>
      <w:marRight w:val="0"/>
      <w:marTop w:val="0"/>
      <w:marBottom w:val="0"/>
      <w:divBdr>
        <w:top w:val="none" w:sz="0" w:space="0" w:color="auto"/>
        <w:left w:val="none" w:sz="0" w:space="0" w:color="auto"/>
        <w:bottom w:val="none" w:sz="0" w:space="0" w:color="auto"/>
        <w:right w:val="none" w:sz="0" w:space="0" w:color="auto"/>
      </w:divBdr>
    </w:div>
    <w:div w:id="222375636">
      <w:bodyDiv w:val="1"/>
      <w:marLeft w:val="0"/>
      <w:marRight w:val="0"/>
      <w:marTop w:val="0"/>
      <w:marBottom w:val="0"/>
      <w:divBdr>
        <w:top w:val="none" w:sz="0" w:space="0" w:color="auto"/>
        <w:left w:val="none" w:sz="0" w:space="0" w:color="auto"/>
        <w:bottom w:val="none" w:sz="0" w:space="0" w:color="auto"/>
        <w:right w:val="none" w:sz="0" w:space="0" w:color="auto"/>
      </w:divBdr>
    </w:div>
    <w:div w:id="252210065">
      <w:bodyDiv w:val="1"/>
      <w:marLeft w:val="0"/>
      <w:marRight w:val="0"/>
      <w:marTop w:val="0"/>
      <w:marBottom w:val="0"/>
      <w:divBdr>
        <w:top w:val="none" w:sz="0" w:space="0" w:color="auto"/>
        <w:left w:val="none" w:sz="0" w:space="0" w:color="auto"/>
        <w:bottom w:val="none" w:sz="0" w:space="0" w:color="auto"/>
        <w:right w:val="none" w:sz="0" w:space="0" w:color="auto"/>
      </w:divBdr>
    </w:div>
    <w:div w:id="256057376">
      <w:bodyDiv w:val="1"/>
      <w:marLeft w:val="0"/>
      <w:marRight w:val="0"/>
      <w:marTop w:val="0"/>
      <w:marBottom w:val="0"/>
      <w:divBdr>
        <w:top w:val="none" w:sz="0" w:space="0" w:color="auto"/>
        <w:left w:val="none" w:sz="0" w:space="0" w:color="auto"/>
        <w:bottom w:val="none" w:sz="0" w:space="0" w:color="auto"/>
        <w:right w:val="none" w:sz="0" w:space="0" w:color="auto"/>
      </w:divBdr>
    </w:div>
    <w:div w:id="264002994">
      <w:bodyDiv w:val="1"/>
      <w:marLeft w:val="0"/>
      <w:marRight w:val="0"/>
      <w:marTop w:val="0"/>
      <w:marBottom w:val="0"/>
      <w:divBdr>
        <w:top w:val="none" w:sz="0" w:space="0" w:color="auto"/>
        <w:left w:val="none" w:sz="0" w:space="0" w:color="auto"/>
        <w:bottom w:val="none" w:sz="0" w:space="0" w:color="auto"/>
        <w:right w:val="none" w:sz="0" w:space="0" w:color="auto"/>
      </w:divBdr>
    </w:div>
    <w:div w:id="294145163">
      <w:bodyDiv w:val="1"/>
      <w:marLeft w:val="0"/>
      <w:marRight w:val="0"/>
      <w:marTop w:val="0"/>
      <w:marBottom w:val="0"/>
      <w:divBdr>
        <w:top w:val="none" w:sz="0" w:space="0" w:color="auto"/>
        <w:left w:val="none" w:sz="0" w:space="0" w:color="auto"/>
        <w:bottom w:val="none" w:sz="0" w:space="0" w:color="auto"/>
        <w:right w:val="none" w:sz="0" w:space="0" w:color="auto"/>
      </w:divBdr>
    </w:div>
    <w:div w:id="335495226">
      <w:bodyDiv w:val="1"/>
      <w:marLeft w:val="0"/>
      <w:marRight w:val="0"/>
      <w:marTop w:val="0"/>
      <w:marBottom w:val="0"/>
      <w:divBdr>
        <w:top w:val="none" w:sz="0" w:space="0" w:color="auto"/>
        <w:left w:val="none" w:sz="0" w:space="0" w:color="auto"/>
        <w:bottom w:val="none" w:sz="0" w:space="0" w:color="auto"/>
        <w:right w:val="none" w:sz="0" w:space="0" w:color="auto"/>
      </w:divBdr>
    </w:div>
    <w:div w:id="337776192">
      <w:bodyDiv w:val="1"/>
      <w:marLeft w:val="0"/>
      <w:marRight w:val="0"/>
      <w:marTop w:val="0"/>
      <w:marBottom w:val="0"/>
      <w:divBdr>
        <w:top w:val="none" w:sz="0" w:space="0" w:color="auto"/>
        <w:left w:val="none" w:sz="0" w:space="0" w:color="auto"/>
        <w:bottom w:val="none" w:sz="0" w:space="0" w:color="auto"/>
        <w:right w:val="none" w:sz="0" w:space="0" w:color="auto"/>
      </w:divBdr>
    </w:div>
    <w:div w:id="341208328">
      <w:bodyDiv w:val="1"/>
      <w:marLeft w:val="0"/>
      <w:marRight w:val="0"/>
      <w:marTop w:val="0"/>
      <w:marBottom w:val="0"/>
      <w:divBdr>
        <w:top w:val="none" w:sz="0" w:space="0" w:color="auto"/>
        <w:left w:val="none" w:sz="0" w:space="0" w:color="auto"/>
        <w:bottom w:val="none" w:sz="0" w:space="0" w:color="auto"/>
        <w:right w:val="none" w:sz="0" w:space="0" w:color="auto"/>
      </w:divBdr>
    </w:div>
    <w:div w:id="344289489">
      <w:bodyDiv w:val="1"/>
      <w:marLeft w:val="0"/>
      <w:marRight w:val="0"/>
      <w:marTop w:val="0"/>
      <w:marBottom w:val="0"/>
      <w:divBdr>
        <w:top w:val="none" w:sz="0" w:space="0" w:color="auto"/>
        <w:left w:val="none" w:sz="0" w:space="0" w:color="auto"/>
        <w:bottom w:val="none" w:sz="0" w:space="0" w:color="auto"/>
        <w:right w:val="none" w:sz="0" w:space="0" w:color="auto"/>
      </w:divBdr>
    </w:div>
    <w:div w:id="382221935">
      <w:bodyDiv w:val="1"/>
      <w:marLeft w:val="0"/>
      <w:marRight w:val="0"/>
      <w:marTop w:val="0"/>
      <w:marBottom w:val="0"/>
      <w:divBdr>
        <w:top w:val="none" w:sz="0" w:space="0" w:color="auto"/>
        <w:left w:val="none" w:sz="0" w:space="0" w:color="auto"/>
        <w:bottom w:val="none" w:sz="0" w:space="0" w:color="auto"/>
        <w:right w:val="none" w:sz="0" w:space="0" w:color="auto"/>
      </w:divBdr>
    </w:div>
    <w:div w:id="386221579">
      <w:bodyDiv w:val="1"/>
      <w:marLeft w:val="0"/>
      <w:marRight w:val="0"/>
      <w:marTop w:val="0"/>
      <w:marBottom w:val="0"/>
      <w:divBdr>
        <w:top w:val="none" w:sz="0" w:space="0" w:color="auto"/>
        <w:left w:val="none" w:sz="0" w:space="0" w:color="auto"/>
        <w:bottom w:val="none" w:sz="0" w:space="0" w:color="auto"/>
        <w:right w:val="none" w:sz="0" w:space="0" w:color="auto"/>
      </w:divBdr>
    </w:div>
    <w:div w:id="405811554">
      <w:bodyDiv w:val="1"/>
      <w:marLeft w:val="0"/>
      <w:marRight w:val="0"/>
      <w:marTop w:val="0"/>
      <w:marBottom w:val="0"/>
      <w:divBdr>
        <w:top w:val="none" w:sz="0" w:space="0" w:color="auto"/>
        <w:left w:val="none" w:sz="0" w:space="0" w:color="auto"/>
        <w:bottom w:val="none" w:sz="0" w:space="0" w:color="auto"/>
        <w:right w:val="none" w:sz="0" w:space="0" w:color="auto"/>
      </w:divBdr>
    </w:div>
    <w:div w:id="412708035">
      <w:bodyDiv w:val="1"/>
      <w:marLeft w:val="0"/>
      <w:marRight w:val="0"/>
      <w:marTop w:val="0"/>
      <w:marBottom w:val="0"/>
      <w:divBdr>
        <w:top w:val="none" w:sz="0" w:space="0" w:color="auto"/>
        <w:left w:val="none" w:sz="0" w:space="0" w:color="auto"/>
        <w:bottom w:val="none" w:sz="0" w:space="0" w:color="auto"/>
        <w:right w:val="none" w:sz="0" w:space="0" w:color="auto"/>
      </w:divBdr>
      <w:divsChild>
        <w:div w:id="678431457">
          <w:marLeft w:val="0"/>
          <w:marRight w:val="0"/>
          <w:marTop w:val="0"/>
          <w:marBottom w:val="0"/>
          <w:divBdr>
            <w:top w:val="none" w:sz="0" w:space="0" w:color="auto"/>
            <w:left w:val="none" w:sz="0" w:space="0" w:color="auto"/>
            <w:bottom w:val="none" w:sz="0" w:space="0" w:color="auto"/>
            <w:right w:val="none" w:sz="0" w:space="0" w:color="auto"/>
          </w:divBdr>
        </w:div>
        <w:div w:id="1856577058">
          <w:marLeft w:val="0"/>
          <w:marRight w:val="0"/>
          <w:marTop w:val="0"/>
          <w:marBottom w:val="0"/>
          <w:divBdr>
            <w:top w:val="none" w:sz="0" w:space="0" w:color="auto"/>
            <w:left w:val="none" w:sz="0" w:space="0" w:color="auto"/>
            <w:bottom w:val="none" w:sz="0" w:space="0" w:color="auto"/>
            <w:right w:val="none" w:sz="0" w:space="0" w:color="auto"/>
          </w:divBdr>
        </w:div>
      </w:divsChild>
    </w:div>
    <w:div w:id="434518225">
      <w:bodyDiv w:val="1"/>
      <w:marLeft w:val="0"/>
      <w:marRight w:val="0"/>
      <w:marTop w:val="0"/>
      <w:marBottom w:val="0"/>
      <w:divBdr>
        <w:top w:val="none" w:sz="0" w:space="0" w:color="auto"/>
        <w:left w:val="none" w:sz="0" w:space="0" w:color="auto"/>
        <w:bottom w:val="none" w:sz="0" w:space="0" w:color="auto"/>
        <w:right w:val="none" w:sz="0" w:space="0" w:color="auto"/>
      </w:divBdr>
    </w:div>
    <w:div w:id="440032130">
      <w:bodyDiv w:val="1"/>
      <w:marLeft w:val="0"/>
      <w:marRight w:val="0"/>
      <w:marTop w:val="0"/>
      <w:marBottom w:val="0"/>
      <w:divBdr>
        <w:top w:val="none" w:sz="0" w:space="0" w:color="auto"/>
        <w:left w:val="none" w:sz="0" w:space="0" w:color="auto"/>
        <w:bottom w:val="none" w:sz="0" w:space="0" w:color="auto"/>
        <w:right w:val="none" w:sz="0" w:space="0" w:color="auto"/>
      </w:divBdr>
    </w:div>
    <w:div w:id="455106788">
      <w:bodyDiv w:val="1"/>
      <w:marLeft w:val="0"/>
      <w:marRight w:val="0"/>
      <w:marTop w:val="0"/>
      <w:marBottom w:val="0"/>
      <w:divBdr>
        <w:top w:val="none" w:sz="0" w:space="0" w:color="auto"/>
        <w:left w:val="none" w:sz="0" w:space="0" w:color="auto"/>
        <w:bottom w:val="none" w:sz="0" w:space="0" w:color="auto"/>
        <w:right w:val="none" w:sz="0" w:space="0" w:color="auto"/>
      </w:divBdr>
      <w:divsChild>
        <w:div w:id="1283876652">
          <w:marLeft w:val="0"/>
          <w:marRight w:val="0"/>
          <w:marTop w:val="0"/>
          <w:marBottom w:val="0"/>
          <w:divBdr>
            <w:top w:val="none" w:sz="0" w:space="0" w:color="auto"/>
            <w:left w:val="none" w:sz="0" w:space="0" w:color="auto"/>
            <w:bottom w:val="none" w:sz="0" w:space="0" w:color="auto"/>
            <w:right w:val="none" w:sz="0" w:space="0" w:color="auto"/>
          </w:divBdr>
          <w:divsChild>
            <w:div w:id="577863204">
              <w:marLeft w:val="0"/>
              <w:marRight w:val="0"/>
              <w:marTop w:val="0"/>
              <w:marBottom w:val="0"/>
              <w:divBdr>
                <w:top w:val="none" w:sz="0" w:space="0" w:color="auto"/>
                <w:left w:val="none" w:sz="0" w:space="0" w:color="auto"/>
                <w:bottom w:val="none" w:sz="0" w:space="0" w:color="auto"/>
                <w:right w:val="none" w:sz="0" w:space="0" w:color="auto"/>
              </w:divBdr>
              <w:divsChild>
                <w:div w:id="1073046145">
                  <w:marLeft w:val="0"/>
                  <w:marRight w:val="0"/>
                  <w:marTop w:val="0"/>
                  <w:marBottom w:val="0"/>
                  <w:divBdr>
                    <w:top w:val="none" w:sz="0" w:space="0" w:color="auto"/>
                    <w:left w:val="none" w:sz="0" w:space="0" w:color="auto"/>
                    <w:bottom w:val="none" w:sz="0" w:space="0" w:color="auto"/>
                    <w:right w:val="none" w:sz="0" w:space="0" w:color="auto"/>
                  </w:divBdr>
                  <w:divsChild>
                    <w:div w:id="1956012234">
                      <w:marLeft w:val="0"/>
                      <w:marRight w:val="0"/>
                      <w:marTop w:val="0"/>
                      <w:marBottom w:val="0"/>
                      <w:divBdr>
                        <w:top w:val="none" w:sz="0" w:space="0" w:color="auto"/>
                        <w:left w:val="none" w:sz="0" w:space="0" w:color="auto"/>
                        <w:bottom w:val="none" w:sz="0" w:space="0" w:color="auto"/>
                        <w:right w:val="none" w:sz="0" w:space="0" w:color="auto"/>
                      </w:divBdr>
                      <w:divsChild>
                        <w:div w:id="1334458171">
                          <w:marLeft w:val="0"/>
                          <w:marRight w:val="0"/>
                          <w:marTop w:val="0"/>
                          <w:marBottom w:val="0"/>
                          <w:divBdr>
                            <w:top w:val="none" w:sz="0" w:space="0" w:color="auto"/>
                            <w:left w:val="none" w:sz="0" w:space="0" w:color="auto"/>
                            <w:bottom w:val="none" w:sz="0" w:space="0" w:color="auto"/>
                            <w:right w:val="none" w:sz="0" w:space="0" w:color="auto"/>
                          </w:divBdr>
                          <w:divsChild>
                            <w:div w:id="64933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0682609">
      <w:bodyDiv w:val="1"/>
      <w:marLeft w:val="0"/>
      <w:marRight w:val="0"/>
      <w:marTop w:val="0"/>
      <w:marBottom w:val="0"/>
      <w:divBdr>
        <w:top w:val="none" w:sz="0" w:space="0" w:color="auto"/>
        <w:left w:val="none" w:sz="0" w:space="0" w:color="auto"/>
        <w:bottom w:val="none" w:sz="0" w:space="0" w:color="auto"/>
        <w:right w:val="none" w:sz="0" w:space="0" w:color="auto"/>
      </w:divBdr>
    </w:div>
    <w:div w:id="470827108">
      <w:bodyDiv w:val="1"/>
      <w:marLeft w:val="0"/>
      <w:marRight w:val="0"/>
      <w:marTop w:val="0"/>
      <w:marBottom w:val="0"/>
      <w:divBdr>
        <w:top w:val="none" w:sz="0" w:space="0" w:color="auto"/>
        <w:left w:val="none" w:sz="0" w:space="0" w:color="auto"/>
        <w:bottom w:val="none" w:sz="0" w:space="0" w:color="auto"/>
        <w:right w:val="none" w:sz="0" w:space="0" w:color="auto"/>
      </w:divBdr>
      <w:divsChild>
        <w:div w:id="1427457325">
          <w:marLeft w:val="0"/>
          <w:marRight w:val="0"/>
          <w:marTop w:val="0"/>
          <w:marBottom w:val="0"/>
          <w:divBdr>
            <w:top w:val="none" w:sz="0" w:space="0" w:color="auto"/>
            <w:left w:val="none" w:sz="0" w:space="0" w:color="auto"/>
            <w:bottom w:val="none" w:sz="0" w:space="0" w:color="auto"/>
            <w:right w:val="none" w:sz="0" w:space="0" w:color="auto"/>
          </w:divBdr>
        </w:div>
        <w:div w:id="1962879761">
          <w:marLeft w:val="0"/>
          <w:marRight w:val="0"/>
          <w:marTop w:val="0"/>
          <w:marBottom w:val="0"/>
          <w:divBdr>
            <w:top w:val="none" w:sz="0" w:space="0" w:color="auto"/>
            <w:left w:val="none" w:sz="0" w:space="0" w:color="auto"/>
            <w:bottom w:val="none" w:sz="0" w:space="0" w:color="auto"/>
            <w:right w:val="none" w:sz="0" w:space="0" w:color="auto"/>
          </w:divBdr>
        </w:div>
        <w:div w:id="1233540576">
          <w:marLeft w:val="0"/>
          <w:marRight w:val="0"/>
          <w:marTop w:val="0"/>
          <w:marBottom w:val="0"/>
          <w:divBdr>
            <w:top w:val="none" w:sz="0" w:space="0" w:color="auto"/>
            <w:left w:val="none" w:sz="0" w:space="0" w:color="auto"/>
            <w:bottom w:val="none" w:sz="0" w:space="0" w:color="auto"/>
            <w:right w:val="none" w:sz="0" w:space="0" w:color="auto"/>
          </w:divBdr>
        </w:div>
      </w:divsChild>
    </w:div>
    <w:div w:id="479032771">
      <w:bodyDiv w:val="1"/>
      <w:marLeft w:val="0"/>
      <w:marRight w:val="0"/>
      <w:marTop w:val="0"/>
      <w:marBottom w:val="0"/>
      <w:divBdr>
        <w:top w:val="none" w:sz="0" w:space="0" w:color="auto"/>
        <w:left w:val="none" w:sz="0" w:space="0" w:color="auto"/>
        <w:bottom w:val="none" w:sz="0" w:space="0" w:color="auto"/>
        <w:right w:val="none" w:sz="0" w:space="0" w:color="auto"/>
      </w:divBdr>
    </w:div>
    <w:div w:id="483208038">
      <w:bodyDiv w:val="1"/>
      <w:marLeft w:val="0"/>
      <w:marRight w:val="0"/>
      <w:marTop w:val="0"/>
      <w:marBottom w:val="0"/>
      <w:divBdr>
        <w:top w:val="none" w:sz="0" w:space="0" w:color="auto"/>
        <w:left w:val="none" w:sz="0" w:space="0" w:color="auto"/>
        <w:bottom w:val="none" w:sz="0" w:space="0" w:color="auto"/>
        <w:right w:val="none" w:sz="0" w:space="0" w:color="auto"/>
      </w:divBdr>
    </w:div>
    <w:div w:id="506215785">
      <w:bodyDiv w:val="1"/>
      <w:marLeft w:val="0"/>
      <w:marRight w:val="0"/>
      <w:marTop w:val="0"/>
      <w:marBottom w:val="0"/>
      <w:divBdr>
        <w:top w:val="none" w:sz="0" w:space="0" w:color="auto"/>
        <w:left w:val="none" w:sz="0" w:space="0" w:color="auto"/>
        <w:bottom w:val="none" w:sz="0" w:space="0" w:color="auto"/>
        <w:right w:val="none" w:sz="0" w:space="0" w:color="auto"/>
      </w:divBdr>
    </w:div>
    <w:div w:id="525097333">
      <w:bodyDiv w:val="1"/>
      <w:marLeft w:val="0"/>
      <w:marRight w:val="0"/>
      <w:marTop w:val="0"/>
      <w:marBottom w:val="0"/>
      <w:divBdr>
        <w:top w:val="none" w:sz="0" w:space="0" w:color="auto"/>
        <w:left w:val="none" w:sz="0" w:space="0" w:color="auto"/>
        <w:bottom w:val="none" w:sz="0" w:space="0" w:color="auto"/>
        <w:right w:val="none" w:sz="0" w:space="0" w:color="auto"/>
      </w:divBdr>
    </w:div>
    <w:div w:id="542132169">
      <w:bodyDiv w:val="1"/>
      <w:marLeft w:val="0"/>
      <w:marRight w:val="0"/>
      <w:marTop w:val="0"/>
      <w:marBottom w:val="0"/>
      <w:divBdr>
        <w:top w:val="none" w:sz="0" w:space="0" w:color="auto"/>
        <w:left w:val="none" w:sz="0" w:space="0" w:color="auto"/>
        <w:bottom w:val="none" w:sz="0" w:space="0" w:color="auto"/>
        <w:right w:val="none" w:sz="0" w:space="0" w:color="auto"/>
      </w:divBdr>
    </w:div>
    <w:div w:id="544949677">
      <w:bodyDiv w:val="1"/>
      <w:marLeft w:val="0"/>
      <w:marRight w:val="0"/>
      <w:marTop w:val="0"/>
      <w:marBottom w:val="0"/>
      <w:divBdr>
        <w:top w:val="none" w:sz="0" w:space="0" w:color="auto"/>
        <w:left w:val="none" w:sz="0" w:space="0" w:color="auto"/>
        <w:bottom w:val="none" w:sz="0" w:space="0" w:color="auto"/>
        <w:right w:val="none" w:sz="0" w:space="0" w:color="auto"/>
      </w:divBdr>
    </w:div>
    <w:div w:id="550654359">
      <w:bodyDiv w:val="1"/>
      <w:marLeft w:val="0"/>
      <w:marRight w:val="0"/>
      <w:marTop w:val="0"/>
      <w:marBottom w:val="0"/>
      <w:divBdr>
        <w:top w:val="none" w:sz="0" w:space="0" w:color="auto"/>
        <w:left w:val="none" w:sz="0" w:space="0" w:color="auto"/>
        <w:bottom w:val="none" w:sz="0" w:space="0" w:color="auto"/>
        <w:right w:val="none" w:sz="0" w:space="0" w:color="auto"/>
      </w:divBdr>
    </w:div>
    <w:div w:id="551964549">
      <w:bodyDiv w:val="1"/>
      <w:marLeft w:val="0"/>
      <w:marRight w:val="0"/>
      <w:marTop w:val="0"/>
      <w:marBottom w:val="0"/>
      <w:divBdr>
        <w:top w:val="none" w:sz="0" w:space="0" w:color="auto"/>
        <w:left w:val="none" w:sz="0" w:space="0" w:color="auto"/>
        <w:bottom w:val="none" w:sz="0" w:space="0" w:color="auto"/>
        <w:right w:val="none" w:sz="0" w:space="0" w:color="auto"/>
      </w:divBdr>
    </w:div>
    <w:div w:id="568466246">
      <w:bodyDiv w:val="1"/>
      <w:marLeft w:val="0"/>
      <w:marRight w:val="0"/>
      <w:marTop w:val="0"/>
      <w:marBottom w:val="0"/>
      <w:divBdr>
        <w:top w:val="none" w:sz="0" w:space="0" w:color="auto"/>
        <w:left w:val="none" w:sz="0" w:space="0" w:color="auto"/>
        <w:bottom w:val="none" w:sz="0" w:space="0" w:color="auto"/>
        <w:right w:val="none" w:sz="0" w:space="0" w:color="auto"/>
      </w:divBdr>
    </w:div>
    <w:div w:id="575483333">
      <w:bodyDiv w:val="1"/>
      <w:marLeft w:val="0"/>
      <w:marRight w:val="0"/>
      <w:marTop w:val="0"/>
      <w:marBottom w:val="0"/>
      <w:divBdr>
        <w:top w:val="none" w:sz="0" w:space="0" w:color="auto"/>
        <w:left w:val="none" w:sz="0" w:space="0" w:color="auto"/>
        <w:bottom w:val="none" w:sz="0" w:space="0" w:color="auto"/>
        <w:right w:val="none" w:sz="0" w:space="0" w:color="auto"/>
      </w:divBdr>
    </w:div>
    <w:div w:id="577910256">
      <w:bodyDiv w:val="1"/>
      <w:marLeft w:val="0"/>
      <w:marRight w:val="0"/>
      <w:marTop w:val="0"/>
      <w:marBottom w:val="0"/>
      <w:divBdr>
        <w:top w:val="none" w:sz="0" w:space="0" w:color="auto"/>
        <w:left w:val="none" w:sz="0" w:space="0" w:color="auto"/>
        <w:bottom w:val="none" w:sz="0" w:space="0" w:color="auto"/>
        <w:right w:val="none" w:sz="0" w:space="0" w:color="auto"/>
      </w:divBdr>
    </w:div>
    <w:div w:id="599219987">
      <w:bodyDiv w:val="1"/>
      <w:marLeft w:val="0"/>
      <w:marRight w:val="0"/>
      <w:marTop w:val="0"/>
      <w:marBottom w:val="0"/>
      <w:divBdr>
        <w:top w:val="none" w:sz="0" w:space="0" w:color="auto"/>
        <w:left w:val="none" w:sz="0" w:space="0" w:color="auto"/>
        <w:bottom w:val="none" w:sz="0" w:space="0" w:color="auto"/>
        <w:right w:val="none" w:sz="0" w:space="0" w:color="auto"/>
      </w:divBdr>
    </w:div>
    <w:div w:id="618729776">
      <w:bodyDiv w:val="1"/>
      <w:marLeft w:val="0"/>
      <w:marRight w:val="0"/>
      <w:marTop w:val="0"/>
      <w:marBottom w:val="0"/>
      <w:divBdr>
        <w:top w:val="none" w:sz="0" w:space="0" w:color="auto"/>
        <w:left w:val="none" w:sz="0" w:space="0" w:color="auto"/>
        <w:bottom w:val="none" w:sz="0" w:space="0" w:color="auto"/>
        <w:right w:val="none" w:sz="0" w:space="0" w:color="auto"/>
      </w:divBdr>
    </w:div>
    <w:div w:id="631326612">
      <w:bodyDiv w:val="1"/>
      <w:marLeft w:val="0"/>
      <w:marRight w:val="0"/>
      <w:marTop w:val="0"/>
      <w:marBottom w:val="0"/>
      <w:divBdr>
        <w:top w:val="none" w:sz="0" w:space="0" w:color="auto"/>
        <w:left w:val="none" w:sz="0" w:space="0" w:color="auto"/>
        <w:bottom w:val="none" w:sz="0" w:space="0" w:color="auto"/>
        <w:right w:val="none" w:sz="0" w:space="0" w:color="auto"/>
      </w:divBdr>
      <w:divsChild>
        <w:div w:id="1439989234">
          <w:marLeft w:val="0"/>
          <w:marRight w:val="0"/>
          <w:marTop w:val="0"/>
          <w:marBottom w:val="0"/>
          <w:divBdr>
            <w:top w:val="none" w:sz="0" w:space="0" w:color="auto"/>
            <w:left w:val="none" w:sz="0" w:space="0" w:color="auto"/>
            <w:bottom w:val="none" w:sz="0" w:space="0" w:color="auto"/>
            <w:right w:val="none" w:sz="0" w:space="0" w:color="auto"/>
          </w:divBdr>
        </w:div>
        <w:div w:id="1725181887">
          <w:marLeft w:val="0"/>
          <w:marRight w:val="0"/>
          <w:marTop w:val="0"/>
          <w:marBottom w:val="0"/>
          <w:divBdr>
            <w:top w:val="none" w:sz="0" w:space="0" w:color="auto"/>
            <w:left w:val="none" w:sz="0" w:space="0" w:color="auto"/>
            <w:bottom w:val="none" w:sz="0" w:space="0" w:color="auto"/>
            <w:right w:val="none" w:sz="0" w:space="0" w:color="auto"/>
          </w:divBdr>
        </w:div>
        <w:div w:id="1182815704">
          <w:marLeft w:val="0"/>
          <w:marRight w:val="0"/>
          <w:marTop w:val="0"/>
          <w:marBottom w:val="0"/>
          <w:divBdr>
            <w:top w:val="none" w:sz="0" w:space="0" w:color="auto"/>
            <w:left w:val="none" w:sz="0" w:space="0" w:color="auto"/>
            <w:bottom w:val="none" w:sz="0" w:space="0" w:color="auto"/>
            <w:right w:val="none" w:sz="0" w:space="0" w:color="auto"/>
          </w:divBdr>
        </w:div>
        <w:div w:id="1513910895">
          <w:marLeft w:val="0"/>
          <w:marRight w:val="0"/>
          <w:marTop w:val="0"/>
          <w:marBottom w:val="0"/>
          <w:divBdr>
            <w:top w:val="none" w:sz="0" w:space="0" w:color="auto"/>
            <w:left w:val="none" w:sz="0" w:space="0" w:color="auto"/>
            <w:bottom w:val="none" w:sz="0" w:space="0" w:color="auto"/>
            <w:right w:val="none" w:sz="0" w:space="0" w:color="auto"/>
          </w:divBdr>
        </w:div>
      </w:divsChild>
    </w:div>
    <w:div w:id="673340060">
      <w:bodyDiv w:val="1"/>
      <w:marLeft w:val="0"/>
      <w:marRight w:val="0"/>
      <w:marTop w:val="0"/>
      <w:marBottom w:val="0"/>
      <w:divBdr>
        <w:top w:val="none" w:sz="0" w:space="0" w:color="auto"/>
        <w:left w:val="none" w:sz="0" w:space="0" w:color="auto"/>
        <w:bottom w:val="none" w:sz="0" w:space="0" w:color="auto"/>
        <w:right w:val="none" w:sz="0" w:space="0" w:color="auto"/>
      </w:divBdr>
    </w:div>
    <w:div w:id="687876056">
      <w:bodyDiv w:val="1"/>
      <w:marLeft w:val="0"/>
      <w:marRight w:val="0"/>
      <w:marTop w:val="0"/>
      <w:marBottom w:val="0"/>
      <w:divBdr>
        <w:top w:val="none" w:sz="0" w:space="0" w:color="auto"/>
        <w:left w:val="none" w:sz="0" w:space="0" w:color="auto"/>
        <w:bottom w:val="none" w:sz="0" w:space="0" w:color="auto"/>
        <w:right w:val="none" w:sz="0" w:space="0" w:color="auto"/>
      </w:divBdr>
    </w:div>
    <w:div w:id="736587278">
      <w:bodyDiv w:val="1"/>
      <w:marLeft w:val="0"/>
      <w:marRight w:val="0"/>
      <w:marTop w:val="0"/>
      <w:marBottom w:val="0"/>
      <w:divBdr>
        <w:top w:val="none" w:sz="0" w:space="0" w:color="auto"/>
        <w:left w:val="none" w:sz="0" w:space="0" w:color="auto"/>
        <w:bottom w:val="none" w:sz="0" w:space="0" w:color="auto"/>
        <w:right w:val="none" w:sz="0" w:space="0" w:color="auto"/>
      </w:divBdr>
    </w:div>
    <w:div w:id="751662667">
      <w:bodyDiv w:val="1"/>
      <w:marLeft w:val="0"/>
      <w:marRight w:val="0"/>
      <w:marTop w:val="0"/>
      <w:marBottom w:val="0"/>
      <w:divBdr>
        <w:top w:val="none" w:sz="0" w:space="0" w:color="auto"/>
        <w:left w:val="none" w:sz="0" w:space="0" w:color="auto"/>
        <w:bottom w:val="none" w:sz="0" w:space="0" w:color="auto"/>
        <w:right w:val="none" w:sz="0" w:space="0" w:color="auto"/>
      </w:divBdr>
    </w:div>
    <w:div w:id="776217400">
      <w:bodyDiv w:val="1"/>
      <w:marLeft w:val="0"/>
      <w:marRight w:val="0"/>
      <w:marTop w:val="0"/>
      <w:marBottom w:val="0"/>
      <w:divBdr>
        <w:top w:val="none" w:sz="0" w:space="0" w:color="auto"/>
        <w:left w:val="none" w:sz="0" w:space="0" w:color="auto"/>
        <w:bottom w:val="none" w:sz="0" w:space="0" w:color="auto"/>
        <w:right w:val="none" w:sz="0" w:space="0" w:color="auto"/>
      </w:divBdr>
    </w:div>
    <w:div w:id="786775212">
      <w:bodyDiv w:val="1"/>
      <w:marLeft w:val="0"/>
      <w:marRight w:val="0"/>
      <w:marTop w:val="0"/>
      <w:marBottom w:val="0"/>
      <w:divBdr>
        <w:top w:val="none" w:sz="0" w:space="0" w:color="auto"/>
        <w:left w:val="none" w:sz="0" w:space="0" w:color="auto"/>
        <w:bottom w:val="none" w:sz="0" w:space="0" w:color="auto"/>
        <w:right w:val="none" w:sz="0" w:space="0" w:color="auto"/>
      </w:divBdr>
    </w:div>
    <w:div w:id="799999883">
      <w:bodyDiv w:val="1"/>
      <w:marLeft w:val="0"/>
      <w:marRight w:val="0"/>
      <w:marTop w:val="0"/>
      <w:marBottom w:val="0"/>
      <w:divBdr>
        <w:top w:val="none" w:sz="0" w:space="0" w:color="auto"/>
        <w:left w:val="none" w:sz="0" w:space="0" w:color="auto"/>
        <w:bottom w:val="none" w:sz="0" w:space="0" w:color="auto"/>
        <w:right w:val="none" w:sz="0" w:space="0" w:color="auto"/>
      </w:divBdr>
    </w:div>
    <w:div w:id="800726655">
      <w:bodyDiv w:val="1"/>
      <w:marLeft w:val="0"/>
      <w:marRight w:val="0"/>
      <w:marTop w:val="0"/>
      <w:marBottom w:val="0"/>
      <w:divBdr>
        <w:top w:val="none" w:sz="0" w:space="0" w:color="auto"/>
        <w:left w:val="none" w:sz="0" w:space="0" w:color="auto"/>
        <w:bottom w:val="none" w:sz="0" w:space="0" w:color="auto"/>
        <w:right w:val="none" w:sz="0" w:space="0" w:color="auto"/>
      </w:divBdr>
    </w:div>
    <w:div w:id="837233275">
      <w:bodyDiv w:val="1"/>
      <w:marLeft w:val="0"/>
      <w:marRight w:val="0"/>
      <w:marTop w:val="0"/>
      <w:marBottom w:val="0"/>
      <w:divBdr>
        <w:top w:val="none" w:sz="0" w:space="0" w:color="auto"/>
        <w:left w:val="none" w:sz="0" w:space="0" w:color="auto"/>
        <w:bottom w:val="none" w:sz="0" w:space="0" w:color="auto"/>
        <w:right w:val="none" w:sz="0" w:space="0" w:color="auto"/>
      </w:divBdr>
    </w:div>
    <w:div w:id="880442356">
      <w:bodyDiv w:val="1"/>
      <w:marLeft w:val="0"/>
      <w:marRight w:val="0"/>
      <w:marTop w:val="0"/>
      <w:marBottom w:val="0"/>
      <w:divBdr>
        <w:top w:val="none" w:sz="0" w:space="0" w:color="auto"/>
        <w:left w:val="none" w:sz="0" w:space="0" w:color="auto"/>
        <w:bottom w:val="none" w:sz="0" w:space="0" w:color="auto"/>
        <w:right w:val="none" w:sz="0" w:space="0" w:color="auto"/>
      </w:divBdr>
    </w:div>
    <w:div w:id="923028704">
      <w:bodyDiv w:val="1"/>
      <w:marLeft w:val="0"/>
      <w:marRight w:val="0"/>
      <w:marTop w:val="0"/>
      <w:marBottom w:val="0"/>
      <w:divBdr>
        <w:top w:val="none" w:sz="0" w:space="0" w:color="auto"/>
        <w:left w:val="none" w:sz="0" w:space="0" w:color="auto"/>
        <w:bottom w:val="none" w:sz="0" w:space="0" w:color="auto"/>
        <w:right w:val="none" w:sz="0" w:space="0" w:color="auto"/>
      </w:divBdr>
    </w:div>
    <w:div w:id="926886952">
      <w:bodyDiv w:val="1"/>
      <w:marLeft w:val="0"/>
      <w:marRight w:val="0"/>
      <w:marTop w:val="0"/>
      <w:marBottom w:val="0"/>
      <w:divBdr>
        <w:top w:val="none" w:sz="0" w:space="0" w:color="auto"/>
        <w:left w:val="none" w:sz="0" w:space="0" w:color="auto"/>
        <w:bottom w:val="none" w:sz="0" w:space="0" w:color="auto"/>
        <w:right w:val="none" w:sz="0" w:space="0" w:color="auto"/>
      </w:divBdr>
    </w:div>
    <w:div w:id="929243089">
      <w:bodyDiv w:val="1"/>
      <w:marLeft w:val="0"/>
      <w:marRight w:val="0"/>
      <w:marTop w:val="0"/>
      <w:marBottom w:val="0"/>
      <w:divBdr>
        <w:top w:val="none" w:sz="0" w:space="0" w:color="auto"/>
        <w:left w:val="none" w:sz="0" w:space="0" w:color="auto"/>
        <w:bottom w:val="none" w:sz="0" w:space="0" w:color="auto"/>
        <w:right w:val="none" w:sz="0" w:space="0" w:color="auto"/>
      </w:divBdr>
      <w:divsChild>
        <w:div w:id="1611275425">
          <w:marLeft w:val="0"/>
          <w:marRight w:val="0"/>
          <w:marTop w:val="0"/>
          <w:marBottom w:val="0"/>
          <w:divBdr>
            <w:top w:val="none" w:sz="0" w:space="0" w:color="auto"/>
            <w:left w:val="none" w:sz="0" w:space="0" w:color="auto"/>
            <w:bottom w:val="none" w:sz="0" w:space="0" w:color="auto"/>
            <w:right w:val="none" w:sz="0" w:space="0" w:color="auto"/>
          </w:divBdr>
        </w:div>
        <w:div w:id="1798723238">
          <w:marLeft w:val="0"/>
          <w:marRight w:val="0"/>
          <w:marTop w:val="0"/>
          <w:marBottom w:val="0"/>
          <w:divBdr>
            <w:top w:val="none" w:sz="0" w:space="0" w:color="auto"/>
            <w:left w:val="none" w:sz="0" w:space="0" w:color="auto"/>
            <w:bottom w:val="none" w:sz="0" w:space="0" w:color="auto"/>
            <w:right w:val="none" w:sz="0" w:space="0" w:color="auto"/>
          </w:divBdr>
        </w:div>
      </w:divsChild>
    </w:div>
    <w:div w:id="940383050">
      <w:bodyDiv w:val="1"/>
      <w:marLeft w:val="0"/>
      <w:marRight w:val="0"/>
      <w:marTop w:val="0"/>
      <w:marBottom w:val="0"/>
      <w:divBdr>
        <w:top w:val="none" w:sz="0" w:space="0" w:color="auto"/>
        <w:left w:val="none" w:sz="0" w:space="0" w:color="auto"/>
        <w:bottom w:val="none" w:sz="0" w:space="0" w:color="auto"/>
        <w:right w:val="none" w:sz="0" w:space="0" w:color="auto"/>
      </w:divBdr>
      <w:divsChild>
        <w:div w:id="364596875">
          <w:marLeft w:val="0"/>
          <w:marRight w:val="0"/>
          <w:marTop w:val="0"/>
          <w:marBottom w:val="0"/>
          <w:divBdr>
            <w:top w:val="none" w:sz="0" w:space="0" w:color="auto"/>
            <w:left w:val="none" w:sz="0" w:space="0" w:color="auto"/>
            <w:bottom w:val="none" w:sz="0" w:space="0" w:color="auto"/>
            <w:right w:val="none" w:sz="0" w:space="0" w:color="auto"/>
          </w:divBdr>
          <w:divsChild>
            <w:div w:id="309986321">
              <w:marLeft w:val="0"/>
              <w:marRight w:val="0"/>
              <w:marTop w:val="0"/>
              <w:marBottom w:val="0"/>
              <w:divBdr>
                <w:top w:val="none" w:sz="0" w:space="0" w:color="auto"/>
                <w:left w:val="none" w:sz="0" w:space="0" w:color="auto"/>
                <w:bottom w:val="none" w:sz="0" w:space="0" w:color="auto"/>
                <w:right w:val="none" w:sz="0" w:space="0" w:color="auto"/>
              </w:divBdr>
              <w:divsChild>
                <w:div w:id="1241332006">
                  <w:marLeft w:val="0"/>
                  <w:marRight w:val="0"/>
                  <w:marTop w:val="0"/>
                  <w:marBottom w:val="0"/>
                  <w:divBdr>
                    <w:top w:val="none" w:sz="0" w:space="0" w:color="auto"/>
                    <w:left w:val="none" w:sz="0" w:space="0" w:color="auto"/>
                    <w:bottom w:val="none" w:sz="0" w:space="0" w:color="auto"/>
                    <w:right w:val="none" w:sz="0" w:space="0" w:color="auto"/>
                  </w:divBdr>
                  <w:divsChild>
                    <w:div w:id="451287314">
                      <w:marLeft w:val="0"/>
                      <w:marRight w:val="0"/>
                      <w:marTop w:val="0"/>
                      <w:marBottom w:val="0"/>
                      <w:divBdr>
                        <w:top w:val="none" w:sz="0" w:space="0" w:color="auto"/>
                        <w:left w:val="none" w:sz="0" w:space="0" w:color="auto"/>
                        <w:bottom w:val="none" w:sz="0" w:space="0" w:color="auto"/>
                        <w:right w:val="none" w:sz="0" w:space="0" w:color="auto"/>
                      </w:divBdr>
                      <w:divsChild>
                        <w:div w:id="1252162836">
                          <w:marLeft w:val="0"/>
                          <w:marRight w:val="0"/>
                          <w:marTop w:val="0"/>
                          <w:marBottom w:val="0"/>
                          <w:divBdr>
                            <w:top w:val="none" w:sz="0" w:space="0" w:color="auto"/>
                            <w:left w:val="none" w:sz="0" w:space="0" w:color="auto"/>
                            <w:bottom w:val="none" w:sz="0" w:space="0" w:color="auto"/>
                            <w:right w:val="none" w:sz="0" w:space="0" w:color="auto"/>
                          </w:divBdr>
                          <w:divsChild>
                            <w:div w:id="179267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551524">
      <w:bodyDiv w:val="1"/>
      <w:marLeft w:val="0"/>
      <w:marRight w:val="0"/>
      <w:marTop w:val="0"/>
      <w:marBottom w:val="0"/>
      <w:divBdr>
        <w:top w:val="none" w:sz="0" w:space="0" w:color="auto"/>
        <w:left w:val="none" w:sz="0" w:space="0" w:color="auto"/>
        <w:bottom w:val="none" w:sz="0" w:space="0" w:color="auto"/>
        <w:right w:val="none" w:sz="0" w:space="0" w:color="auto"/>
      </w:divBdr>
    </w:div>
    <w:div w:id="1007174552">
      <w:bodyDiv w:val="1"/>
      <w:marLeft w:val="0"/>
      <w:marRight w:val="0"/>
      <w:marTop w:val="0"/>
      <w:marBottom w:val="0"/>
      <w:divBdr>
        <w:top w:val="none" w:sz="0" w:space="0" w:color="auto"/>
        <w:left w:val="none" w:sz="0" w:space="0" w:color="auto"/>
        <w:bottom w:val="none" w:sz="0" w:space="0" w:color="auto"/>
        <w:right w:val="none" w:sz="0" w:space="0" w:color="auto"/>
      </w:divBdr>
    </w:div>
    <w:div w:id="1046029310">
      <w:bodyDiv w:val="1"/>
      <w:marLeft w:val="0"/>
      <w:marRight w:val="0"/>
      <w:marTop w:val="0"/>
      <w:marBottom w:val="0"/>
      <w:divBdr>
        <w:top w:val="none" w:sz="0" w:space="0" w:color="auto"/>
        <w:left w:val="none" w:sz="0" w:space="0" w:color="auto"/>
        <w:bottom w:val="none" w:sz="0" w:space="0" w:color="auto"/>
        <w:right w:val="none" w:sz="0" w:space="0" w:color="auto"/>
      </w:divBdr>
    </w:div>
    <w:div w:id="1053582714">
      <w:bodyDiv w:val="1"/>
      <w:marLeft w:val="0"/>
      <w:marRight w:val="0"/>
      <w:marTop w:val="0"/>
      <w:marBottom w:val="0"/>
      <w:divBdr>
        <w:top w:val="none" w:sz="0" w:space="0" w:color="auto"/>
        <w:left w:val="none" w:sz="0" w:space="0" w:color="auto"/>
        <w:bottom w:val="none" w:sz="0" w:space="0" w:color="auto"/>
        <w:right w:val="none" w:sz="0" w:space="0" w:color="auto"/>
      </w:divBdr>
    </w:div>
    <w:div w:id="1057247277">
      <w:bodyDiv w:val="1"/>
      <w:marLeft w:val="0"/>
      <w:marRight w:val="0"/>
      <w:marTop w:val="0"/>
      <w:marBottom w:val="0"/>
      <w:divBdr>
        <w:top w:val="none" w:sz="0" w:space="0" w:color="auto"/>
        <w:left w:val="none" w:sz="0" w:space="0" w:color="auto"/>
        <w:bottom w:val="none" w:sz="0" w:space="0" w:color="auto"/>
        <w:right w:val="none" w:sz="0" w:space="0" w:color="auto"/>
      </w:divBdr>
    </w:div>
    <w:div w:id="1059864847">
      <w:bodyDiv w:val="1"/>
      <w:marLeft w:val="0"/>
      <w:marRight w:val="0"/>
      <w:marTop w:val="0"/>
      <w:marBottom w:val="0"/>
      <w:divBdr>
        <w:top w:val="none" w:sz="0" w:space="0" w:color="auto"/>
        <w:left w:val="none" w:sz="0" w:space="0" w:color="auto"/>
        <w:bottom w:val="none" w:sz="0" w:space="0" w:color="auto"/>
        <w:right w:val="none" w:sz="0" w:space="0" w:color="auto"/>
      </w:divBdr>
    </w:div>
    <w:div w:id="1080902696">
      <w:bodyDiv w:val="1"/>
      <w:marLeft w:val="0"/>
      <w:marRight w:val="0"/>
      <w:marTop w:val="0"/>
      <w:marBottom w:val="0"/>
      <w:divBdr>
        <w:top w:val="none" w:sz="0" w:space="0" w:color="auto"/>
        <w:left w:val="none" w:sz="0" w:space="0" w:color="auto"/>
        <w:bottom w:val="none" w:sz="0" w:space="0" w:color="auto"/>
        <w:right w:val="none" w:sz="0" w:space="0" w:color="auto"/>
      </w:divBdr>
    </w:div>
    <w:div w:id="1096755061">
      <w:bodyDiv w:val="1"/>
      <w:marLeft w:val="0"/>
      <w:marRight w:val="0"/>
      <w:marTop w:val="0"/>
      <w:marBottom w:val="0"/>
      <w:divBdr>
        <w:top w:val="none" w:sz="0" w:space="0" w:color="auto"/>
        <w:left w:val="none" w:sz="0" w:space="0" w:color="auto"/>
        <w:bottom w:val="none" w:sz="0" w:space="0" w:color="auto"/>
        <w:right w:val="none" w:sz="0" w:space="0" w:color="auto"/>
      </w:divBdr>
    </w:div>
    <w:div w:id="1130783312">
      <w:bodyDiv w:val="1"/>
      <w:marLeft w:val="0"/>
      <w:marRight w:val="0"/>
      <w:marTop w:val="0"/>
      <w:marBottom w:val="0"/>
      <w:divBdr>
        <w:top w:val="none" w:sz="0" w:space="0" w:color="auto"/>
        <w:left w:val="none" w:sz="0" w:space="0" w:color="auto"/>
        <w:bottom w:val="none" w:sz="0" w:space="0" w:color="auto"/>
        <w:right w:val="none" w:sz="0" w:space="0" w:color="auto"/>
      </w:divBdr>
    </w:div>
    <w:div w:id="1149253363">
      <w:bodyDiv w:val="1"/>
      <w:marLeft w:val="0"/>
      <w:marRight w:val="0"/>
      <w:marTop w:val="0"/>
      <w:marBottom w:val="0"/>
      <w:divBdr>
        <w:top w:val="none" w:sz="0" w:space="0" w:color="auto"/>
        <w:left w:val="none" w:sz="0" w:space="0" w:color="auto"/>
        <w:bottom w:val="none" w:sz="0" w:space="0" w:color="auto"/>
        <w:right w:val="none" w:sz="0" w:space="0" w:color="auto"/>
      </w:divBdr>
    </w:div>
    <w:div w:id="1157571815">
      <w:bodyDiv w:val="1"/>
      <w:marLeft w:val="0"/>
      <w:marRight w:val="0"/>
      <w:marTop w:val="0"/>
      <w:marBottom w:val="0"/>
      <w:divBdr>
        <w:top w:val="none" w:sz="0" w:space="0" w:color="auto"/>
        <w:left w:val="none" w:sz="0" w:space="0" w:color="auto"/>
        <w:bottom w:val="none" w:sz="0" w:space="0" w:color="auto"/>
        <w:right w:val="none" w:sz="0" w:space="0" w:color="auto"/>
      </w:divBdr>
    </w:div>
    <w:div w:id="1163281123">
      <w:bodyDiv w:val="1"/>
      <w:marLeft w:val="0"/>
      <w:marRight w:val="0"/>
      <w:marTop w:val="0"/>
      <w:marBottom w:val="0"/>
      <w:divBdr>
        <w:top w:val="none" w:sz="0" w:space="0" w:color="auto"/>
        <w:left w:val="none" w:sz="0" w:space="0" w:color="auto"/>
        <w:bottom w:val="none" w:sz="0" w:space="0" w:color="auto"/>
        <w:right w:val="none" w:sz="0" w:space="0" w:color="auto"/>
      </w:divBdr>
    </w:div>
    <w:div w:id="1171605331">
      <w:bodyDiv w:val="1"/>
      <w:marLeft w:val="0"/>
      <w:marRight w:val="0"/>
      <w:marTop w:val="0"/>
      <w:marBottom w:val="0"/>
      <w:divBdr>
        <w:top w:val="none" w:sz="0" w:space="0" w:color="auto"/>
        <w:left w:val="none" w:sz="0" w:space="0" w:color="auto"/>
        <w:bottom w:val="none" w:sz="0" w:space="0" w:color="auto"/>
        <w:right w:val="none" w:sz="0" w:space="0" w:color="auto"/>
      </w:divBdr>
    </w:div>
    <w:div w:id="1191916292">
      <w:bodyDiv w:val="1"/>
      <w:marLeft w:val="0"/>
      <w:marRight w:val="0"/>
      <w:marTop w:val="0"/>
      <w:marBottom w:val="0"/>
      <w:divBdr>
        <w:top w:val="none" w:sz="0" w:space="0" w:color="auto"/>
        <w:left w:val="none" w:sz="0" w:space="0" w:color="auto"/>
        <w:bottom w:val="none" w:sz="0" w:space="0" w:color="auto"/>
        <w:right w:val="none" w:sz="0" w:space="0" w:color="auto"/>
      </w:divBdr>
    </w:div>
    <w:div w:id="1202941245">
      <w:bodyDiv w:val="1"/>
      <w:marLeft w:val="0"/>
      <w:marRight w:val="0"/>
      <w:marTop w:val="0"/>
      <w:marBottom w:val="0"/>
      <w:divBdr>
        <w:top w:val="none" w:sz="0" w:space="0" w:color="auto"/>
        <w:left w:val="none" w:sz="0" w:space="0" w:color="auto"/>
        <w:bottom w:val="none" w:sz="0" w:space="0" w:color="auto"/>
        <w:right w:val="none" w:sz="0" w:space="0" w:color="auto"/>
      </w:divBdr>
    </w:div>
    <w:div w:id="1207062948">
      <w:bodyDiv w:val="1"/>
      <w:marLeft w:val="0"/>
      <w:marRight w:val="0"/>
      <w:marTop w:val="0"/>
      <w:marBottom w:val="0"/>
      <w:divBdr>
        <w:top w:val="none" w:sz="0" w:space="0" w:color="auto"/>
        <w:left w:val="none" w:sz="0" w:space="0" w:color="auto"/>
        <w:bottom w:val="none" w:sz="0" w:space="0" w:color="auto"/>
        <w:right w:val="none" w:sz="0" w:space="0" w:color="auto"/>
      </w:divBdr>
    </w:div>
    <w:div w:id="1219321921">
      <w:bodyDiv w:val="1"/>
      <w:marLeft w:val="0"/>
      <w:marRight w:val="0"/>
      <w:marTop w:val="0"/>
      <w:marBottom w:val="0"/>
      <w:divBdr>
        <w:top w:val="none" w:sz="0" w:space="0" w:color="auto"/>
        <w:left w:val="none" w:sz="0" w:space="0" w:color="auto"/>
        <w:bottom w:val="none" w:sz="0" w:space="0" w:color="auto"/>
        <w:right w:val="none" w:sz="0" w:space="0" w:color="auto"/>
      </w:divBdr>
    </w:div>
    <w:div w:id="1281644330">
      <w:bodyDiv w:val="1"/>
      <w:marLeft w:val="0"/>
      <w:marRight w:val="0"/>
      <w:marTop w:val="0"/>
      <w:marBottom w:val="0"/>
      <w:divBdr>
        <w:top w:val="none" w:sz="0" w:space="0" w:color="auto"/>
        <w:left w:val="none" w:sz="0" w:space="0" w:color="auto"/>
        <w:bottom w:val="none" w:sz="0" w:space="0" w:color="auto"/>
        <w:right w:val="none" w:sz="0" w:space="0" w:color="auto"/>
      </w:divBdr>
    </w:div>
    <w:div w:id="1305816224">
      <w:bodyDiv w:val="1"/>
      <w:marLeft w:val="0"/>
      <w:marRight w:val="0"/>
      <w:marTop w:val="0"/>
      <w:marBottom w:val="0"/>
      <w:divBdr>
        <w:top w:val="none" w:sz="0" w:space="0" w:color="auto"/>
        <w:left w:val="none" w:sz="0" w:space="0" w:color="auto"/>
        <w:bottom w:val="none" w:sz="0" w:space="0" w:color="auto"/>
        <w:right w:val="none" w:sz="0" w:space="0" w:color="auto"/>
      </w:divBdr>
    </w:div>
    <w:div w:id="1318651345">
      <w:bodyDiv w:val="1"/>
      <w:marLeft w:val="0"/>
      <w:marRight w:val="0"/>
      <w:marTop w:val="0"/>
      <w:marBottom w:val="0"/>
      <w:divBdr>
        <w:top w:val="none" w:sz="0" w:space="0" w:color="auto"/>
        <w:left w:val="none" w:sz="0" w:space="0" w:color="auto"/>
        <w:bottom w:val="none" w:sz="0" w:space="0" w:color="auto"/>
        <w:right w:val="none" w:sz="0" w:space="0" w:color="auto"/>
      </w:divBdr>
    </w:div>
    <w:div w:id="1322347278">
      <w:bodyDiv w:val="1"/>
      <w:marLeft w:val="0"/>
      <w:marRight w:val="0"/>
      <w:marTop w:val="0"/>
      <w:marBottom w:val="0"/>
      <w:divBdr>
        <w:top w:val="none" w:sz="0" w:space="0" w:color="auto"/>
        <w:left w:val="none" w:sz="0" w:space="0" w:color="auto"/>
        <w:bottom w:val="none" w:sz="0" w:space="0" w:color="auto"/>
        <w:right w:val="none" w:sz="0" w:space="0" w:color="auto"/>
      </w:divBdr>
    </w:div>
    <w:div w:id="1350133418">
      <w:bodyDiv w:val="1"/>
      <w:marLeft w:val="0"/>
      <w:marRight w:val="0"/>
      <w:marTop w:val="0"/>
      <w:marBottom w:val="0"/>
      <w:divBdr>
        <w:top w:val="none" w:sz="0" w:space="0" w:color="auto"/>
        <w:left w:val="none" w:sz="0" w:space="0" w:color="auto"/>
        <w:bottom w:val="none" w:sz="0" w:space="0" w:color="auto"/>
        <w:right w:val="none" w:sz="0" w:space="0" w:color="auto"/>
      </w:divBdr>
    </w:div>
    <w:div w:id="1366365577">
      <w:bodyDiv w:val="1"/>
      <w:marLeft w:val="0"/>
      <w:marRight w:val="0"/>
      <w:marTop w:val="0"/>
      <w:marBottom w:val="0"/>
      <w:divBdr>
        <w:top w:val="none" w:sz="0" w:space="0" w:color="auto"/>
        <w:left w:val="none" w:sz="0" w:space="0" w:color="auto"/>
        <w:bottom w:val="none" w:sz="0" w:space="0" w:color="auto"/>
        <w:right w:val="none" w:sz="0" w:space="0" w:color="auto"/>
      </w:divBdr>
    </w:div>
    <w:div w:id="1373535380">
      <w:bodyDiv w:val="1"/>
      <w:marLeft w:val="0"/>
      <w:marRight w:val="0"/>
      <w:marTop w:val="0"/>
      <w:marBottom w:val="0"/>
      <w:divBdr>
        <w:top w:val="none" w:sz="0" w:space="0" w:color="auto"/>
        <w:left w:val="none" w:sz="0" w:space="0" w:color="auto"/>
        <w:bottom w:val="none" w:sz="0" w:space="0" w:color="auto"/>
        <w:right w:val="none" w:sz="0" w:space="0" w:color="auto"/>
      </w:divBdr>
    </w:div>
    <w:div w:id="1378965327">
      <w:bodyDiv w:val="1"/>
      <w:marLeft w:val="0"/>
      <w:marRight w:val="0"/>
      <w:marTop w:val="0"/>
      <w:marBottom w:val="0"/>
      <w:divBdr>
        <w:top w:val="none" w:sz="0" w:space="0" w:color="auto"/>
        <w:left w:val="none" w:sz="0" w:space="0" w:color="auto"/>
        <w:bottom w:val="none" w:sz="0" w:space="0" w:color="auto"/>
        <w:right w:val="none" w:sz="0" w:space="0" w:color="auto"/>
      </w:divBdr>
    </w:div>
    <w:div w:id="1423720711">
      <w:bodyDiv w:val="1"/>
      <w:marLeft w:val="0"/>
      <w:marRight w:val="0"/>
      <w:marTop w:val="0"/>
      <w:marBottom w:val="0"/>
      <w:divBdr>
        <w:top w:val="none" w:sz="0" w:space="0" w:color="auto"/>
        <w:left w:val="none" w:sz="0" w:space="0" w:color="auto"/>
        <w:bottom w:val="none" w:sz="0" w:space="0" w:color="auto"/>
        <w:right w:val="none" w:sz="0" w:space="0" w:color="auto"/>
      </w:divBdr>
    </w:div>
    <w:div w:id="1456634798">
      <w:bodyDiv w:val="1"/>
      <w:marLeft w:val="0"/>
      <w:marRight w:val="0"/>
      <w:marTop w:val="0"/>
      <w:marBottom w:val="0"/>
      <w:divBdr>
        <w:top w:val="none" w:sz="0" w:space="0" w:color="auto"/>
        <w:left w:val="none" w:sz="0" w:space="0" w:color="auto"/>
        <w:bottom w:val="none" w:sz="0" w:space="0" w:color="auto"/>
        <w:right w:val="none" w:sz="0" w:space="0" w:color="auto"/>
      </w:divBdr>
    </w:div>
    <w:div w:id="1478301109">
      <w:bodyDiv w:val="1"/>
      <w:marLeft w:val="0"/>
      <w:marRight w:val="0"/>
      <w:marTop w:val="0"/>
      <w:marBottom w:val="0"/>
      <w:divBdr>
        <w:top w:val="none" w:sz="0" w:space="0" w:color="auto"/>
        <w:left w:val="none" w:sz="0" w:space="0" w:color="auto"/>
        <w:bottom w:val="none" w:sz="0" w:space="0" w:color="auto"/>
        <w:right w:val="none" w:sz="0" w:space="0" w:color="auto"/>
      </w:divBdr>
    </w:div>
    <w:div w:id="1500151235">
      <w:bodyDiv w:val="1"/>
      <w:marLeft w:val="0"/>
      <w:marRight w:val="0"/>
      <w:marTop w:val="0"/>
      <w:marBottom w:val="0"/>
      <w:divBdr>
        <w:top w:val="none" w:sz="0" w:space="0" w:color="auto"/>
        <w:left w:val="none" w:sz="0" w:space="0" w:color="auto"/>
        <w:bottom w:val="none" w:sz="0" w:space="0" w:color="auto"/>
        <w:right w:val="none" w:sz="0" w:space="0" w:color="auto"/>
      </w:divBdr>
    </w:div>
    <w:div w:id="1504324310">
      <w:bodyDiv w:val="1"/>
      <w:marLeft w:val="0"/>
      <w:marRight w:val="0"/>
      <w:marTop w:val="0"/>
      <w:marBottom w:val="0"/>
      <w:divBdr>
        <w:top w:val="none" w:sz="0" w:space="0" w:color="auto"/>
        <w:left w:val="none" w:sz="0" w:space="0" w:color="auto"/>
        <w:bottom w:val="none" w:sz="0" w:space="0" w:color="auto"/>
        <w:right w:val="none" w:sz="0" w:space="0" w:color="auto"/>
      </w:divBdr>
    </w:div>
    <w:div w:id="1532186366">
      <w:bodyDiv w:val="1"/>
      <w:marLeft w:val="0"/>
      <w:marRight w:val="0"/>
      <w:marTop w:val="0"/>
      <w:marBottom w:val="0"/>
      <w:divBdr>
        <w:top w:val="none" w:sz="0" w:space="0" w:color="auto"/>
        <w:left w:val="none" w:sz="0" w:space="0" w:color="auto"/>
        <w:bottom w:val="none" w:sz="0" w:space="0" w:color="auto"/>
        <w:right w:val="none" w:sz="0" w:space="0" w:color="auto"/>
      </w:divBdr>
    </w:div>
    <w:div w:id="1536236457">
      <w:bodyDiv w:val="1"/>
      <w:marLeft w:val="0"/>
      <w:marRight w:val="0"/>
      <w:marTop w:val="0"/>
      <w:marBottom w:val="0"/>
      <w:divBdr>
        <w:top w:val="none" w:sz="0" w:space="0" w:color="auto"/>
        <w:left w:val="none" w:sz="0" w:space="0" w:color="auto"/>
        <w:bottom w:val="none" w:sz="0" w:space="0" w:color="auto"/>
        <w:right w:val="none" w:sz="0" w:space="0" w:color="auto"/>
      </w:divBdr>
    </w:div>
    <w:div w:id="1539662617">
      <w:bodyDiv w:val="1"/>
      <w:marLeft w:val="0"/>
      <w:marRight w:val="0"/>
      <w:marTop w:val="0"/>
      <w:marBottom w:val="0"/>
      <w:divBdr>
        <w:top w:val="none" w:sz="0" w:space="0" w:color="auto"/>
        <w:left w:val="none" w:sz="0" w:space="0" w:color="auto"/>
        <w:bottom w:val="none" w:sz="0" w:space="0" w:color="auto"/>
        <w:right w:val="none" w:sz="0" w:space="0" w:color="auto"/>
      </w:divBdr>
    </w:div>
    <w:div w:id="1551649168">
      <w:bodyDiv w:val="1"/>
      <w:marLeft w:val="0"/>
      <w:marRight w:val="0"/>
      <w:marTop w:val="0"/>
      <w:marBottom w:val="0"/>
      <w:divBdr>
        <w:top w:val="none" w:sz="0" w:space="0" w:color="auto"/>
        <w:left w:val="none" w:sz="0" w:space="0" w:color="auto"/>
        <w:bottom w:val="none" w:sz="0" w:space="0" w:color="auto"/>
        <w:right w:val="none" w:sz="0" w:space="0" w:color="auto"/>
      </w:divBdr>
    </w:div>
    <w:div w:id="1564221811">
      <w:bodyDiv w:val="1"/>
      <w:marLeft w:val="0"/>
      <w:marRight w:val="0"/>
      <w:marTop w:val="0"/>
      <w:marBottom w:val="0"/>
      <w:divBdr>
        <w:top w:val="none" w:sz="0" w:space="0" w:color="auto"/>
        <w:left w:val="none" w:sz="0" w:space="0" w:color="auto"/>
        <w:bottom w:val="none" w:sz="0" w:space="0" w:color="auto"/>
        <w:right w:val="none" w:sz="0" w:space="0" w:color="auto"/>
      </w:divBdr>
    </w:div>
    <w:div w:id="1611544667">
      <w:bodyDiv w:val="1"/>
      <w:marLeft w:val="0"/>
      <w:marRight w:val="0"/>
      <w:marTop w:val="0"/>
      <w:marBottom w:val="0"/>
      <w:divBdr>
        <w:top w:val="none" w:sz="0" w:space="0" w:color="auto"/>
        <w:left w:val="none" w:sz="0" w:space="0" w:color="auto"/>
        <w:bottom w:val="none" w:sz="0" w:space="0" w:color="auto"/>
        <w:right w:val="none" w:sz="0" w:space="0" w:color="auto"/>
      </w:divBdr>
    </w:div>
    <w:div w:id="1622224014">
      <w:bodyDiv w:val="1"/>
      <w:marLeft w:val="0"/>
      <w:marRight w:val="0"/>
      <w:marTop w:val="0"/>
      <w:marBottom w:val="0"/>
      <w:divBdr>
        <w:top w:val="none" w:sz="0" w:space="0" w:color="auto"/>
        <w:left w:val="none" w:sz="0" w:space="0" w:color="auto"/>
        <w:bottom w:val="none" w:sz="0" w:space="0" w:color="auto"/>
        <w:right w:val="none" w:sz="0" w:space="0" w:color="auto"/>
      </w:divBdr>
    </w:div>
    <w:div w:id="1629509710">
      <w:bodyDiv w:val="1"/>
      <w:marLeft w:val="0"/>
      <w:marRight w:val="0"/>
      <w:marTop w:val="0"/>
      <w:marBottom w:val="0"/>
      <w:divBdr>
        <w:top w:val="none" w:sz="0" w:space="0" w:color="auto"/>
        <w:left w:val="none" w:sz="0" w:space="0" w:color="auto"/>
        <w:bottom w:val="none" w:sz="0" w:space="0" w:color="auto"/>
        <w:right w:val="none" w:sz="0" w:space="0" w:color="auto"/>
      </w:divBdr>
    </w:div>
    <w:div w:id="1649239011">
      <w:bodyDiv w:val="1"/>
      <w:marLeft w:val="0"/>
      <w:marRight w:val="0"/>
      <w:marTop w:val="0"/>
      <w:marBottom w:val="0"/>
      <w:divBdr>
        <w:top w:val="none" w:sz="0" w:space="0" w:color="auto"/>
        <w:left w:val="none" w:sz="0" w:space="0" w:color="auto"/>
        <w:bottom w:val="none" w:sz="0" w:space="0" w:color="auto"/>
        <w:right w:val="none" w:sz="0" w:space="0" w:color="auto"/>
      </w:divBdr>
      <w:divsChild>
        <w:div w:id="678577726">
          <w:marLeft w:val="0"/>
          <w:marRight w:val="0"/>
          <w:marTop w:val="0"/>
          <w:marBottom w:val="0"/>
          <w:divBdr>
            <w:top w:val="none" w:sz="0" w:space="0" w:color="auto"/>
            <w:left w:val="none" w:sz="0" w:space="0" w:color="auto"/>
            <w:bottom w:val="none" w:sz="0" w:space="0" w:color="auto"/>
            <w:right w:val="none" w:sz="0" w:space="0" w:color="auto"/>
          </w:divBdr>
        </w:div>
        <w:div w:id="1517037123">
          <w:marLeft w:val="0"/>
          <w:marRight w:val="0"/>
          <w:marTop w:val="0"/>
          <w:marBottom w:val="0"/>
          <w:divBdr>
            <w:top w:val="none" w:sz="0" w:space="0" w:color="auto"/>
            <w:left w:val="none" w:sz="0" w:space="0" w:color="auto"/>
            <w:bottom w:val="none" w:sz="0" w:space="0" w:color="auto"/>
            <w:right w:val="none" w:sz="0" w:space="0" w:color="auto"/>
          </w:divBdr>
        </w:div>
      </w:divsChild>
    </w:div>
    <w:div w:id="1658532160">
      <w:bodyDiv w:val="1"/>
      <w:marLeft w:val="0"/>
      <w:marRight w:val="0"/>
      <w:marTop w:val="0"/>
      <w:marBottom w:val="0"/>
      <w:divBdr>
        <w:top w:val="none" w:sz="0" w:space="0" w:color="auto"/>
        <w:left w:val="none" w:sz="0" w:space="0" w:color="auto"/>
        <w:bottom w:val="none" w:sz="0" w:space="0" w:color="auto"/>
        <w:right w:val="none" w:sz="0" w:space="0" w:color="auto"/>
      </w:divBdr>
    </w:div>
    <w:div w:id="1677463557">
      <w:bodyDiv w:val="1"/>
      <w:marLeft w:val="0"/>
      <w:marRight w:val="0"/>
      <w:marTop w:val="0"/>
      <w:marBottom w:val="0"/>
      <w:divBdr>
        <w:top w:val="none" w:sz="0" w:space="0" w:color="auto"/>
        <w:left w:val="none" w:sz="0" w:space="0" w:color="auto"/>
        <w:bottom w:val="none" w:sz="0" w:space="0" w:color="auto"/>
        <w:right w:val="none" w:sz="0" w:space="0" w:color="auto"/>
      </w:divBdr>
      <w:divsChild>
        <w:div w:id="31002251">
          <w:marLeft w:val="0"/>
          <w:marRight w:val="0"/>
          <w:marTop w:val="0"/>
          <w:marBottom w:val="0"/>
          <w:divBdr>
            <w:top w:val="none" w:sz="0" w:space="0" w:color="auto"/>
            <w:left w:val="none" w:sz="0" w:space="0" w:color="auto"/>
            <w:bottom w:val="none" w:sz="0" w:space="0" w:color="auto"/>
            <w:right w:val="none" w:sz="0" w:space="0" w:color="auto"/>
          </w:divBdr>
        </w:div>
      </w:divsChild>
    </w:div>
    <w:div w:id="1677616048">
      <w:bodyDiv w:val="1"/>
      <w:marLeft w:val="0"/>
      <w:marRight w:val="0"/>
      <w:marTop w:val="0"/>
      <w:marBottom w:val="0"/>
      <w:divBdr>
        <w:top w:val="none" w:sz="0" w:space="0" w:color="auto"/>
        <w:left w:val="none" w:sz="0" w:space="0" w:color="auto"/>
        <w:bottom w:val="none" w:sz="0" w:space="0" w:color="auto"/>
        <w:right w:val="none" w:sz="0" w:space="0" w:color="auto"/>
      </w:divBdr>
    </w:div>
    <w:div w:id="1705326938">
      <w:bodyDiv w:val="1"/>
      <w:marLeft w:val="0"/>
      <w:marRight w:val="0"/>
      <w:marTop w:val="0"/>
      <w:marBottom w:val="0"/>
      <w:divBdr>
        <w:top w:val="none" w:sz="0" w:space="0" w:color="auto"/>
        <w:left w:val="none" w:sz="0" w:space="0" w:color="auto"/>
        <w:bottom w:val="none" w:sz="0" w:space="0" w:color="auto"/>
        <w:right w:val="none" w:sz="0" w:space="0" w:color="auto"/>
      </w:divBdr>
    </w:div>
    <w:div w:id="1706363653">
      <w:bodyDiv w:val="1"/>
      <w:marLeft w:val="0"/>
      <w:marRight w:val="0"/>
      <w:marTop w:val="0"/>
      <w:marBottom w:val="0"/>
      <w:divBdr>
        <w:top w:val="none" w:sz="0" w:space="0" w:color="auto"/>
        <w:left w:val="none" w:sz="0" w:space="0" w:color="auto"/>
        <w:bottom w:val="none" w:sz="0" w:space="0" w:color="auto"/>
        <w:right w:val="none" w:sz="0" w:space="0" w:color="auto"/>
      </w:divBdr>
    </w:div>
    <w:div w:id="1707368839">
      <w:bodyDiv w:val="1"/>
      <w:marLeft w:val="0"/>
      <w:marRight w:val="0"/>
      <w:marTop w:val="0"/>
      <w:marBottom w:val="0"/>
      <w:divBdr>
        <w:top w:val="none" w:sz="0" w:space="0" w:color="auto"/>
        <w:left w:val="none" w:sz="0" w:space="0" w:color="auto"/>
        <w:bottom w:val="none" w:sz="0" w:space="0" w:color="auto"/>
        <w:right w:val="none" w:sz="0" w:space="0" w:color="auto"/>
      </w:divBdr>
    </w:div>
    <w:div w:id="1707489353">
      <w:bodyDiv w:val="1"/>
      <w:marLeft w:val="0"/>
      <w:marRight w:val="0"/>
      <w:marTop w:val="0"/>
      <w:marBottom w:val="0"/>
      <w:divBdr>
        <w:top w:val="none" w:sz="0" w:space="0" w:color="auto"/>
        <w:left w:val="none" w:sz="0" w:space="0" w:color="auto"/>
        <w:bottom w:val="none" w:sz="0" w:space="0" w:color="auto"/>
        <w:right w:val="none" w:sz="0" w:space="0" w:color="auto"/>
      </w:divBdr>
    </w:div>
    <w:div w:id="1728145099">
      <w:bodyDiv w:val="1"/>
      <w:marLeft w:val="0"/>
      <w:marRight w:val="0"/>
      <w:marTop w:val="0"/>
      <w:marBottom w:val="0"/>
      <w:divBdr>
        <w:top w:val="none" w:sz="0" w:space="0" w:color="auto"/>
        <w:left w:val="none" w:sz="0" w:space="0" w:color="auto"/>
        <w:bottom w:val="none" w:sz="0" w:space="0" w:color="auto"/>
        <w:right w:val="none" w:sz="0" w:space="0" w:color="auto"/>
      </w:divBdr>
    </w:div>
    <w:div w:id="1740051006">
      <w:bodyDiv w:val="1"/>
      <w:marLeft w:val="0"/>
      <w:marRight w:val="0"/>
      <w:marTop w:val="0"/>
      <w:marBottom w:val="0"/>
      <w:divBdr>
        <w:top w:val="none" w:sz="0" w:space="0" w:color="auto"/>
        <w:left w:val="none" w:sz="0" w:space="0" w:color="auto"/>
        <w:bottom w:val="none" w:sz="0" w:space="0" w:color="auto"/>
        <w:right w:val="none" w:sz="0" w:space="0" w:color="auto"/>
      </w:divBdr>
    </w:div>
    <w:div w:id="1747723244">
      <w:bodyDiv w:val="1"/>
      <w:marLeft w:val="0"/>
      <w:marRight w:val="0"/>
      <w:marTop w:val="0"/>
      <w:marBottom w:val="0"/>
      <w:divBdr>
        <w:top w:val="none" w:sz="0" w:space="0" w:color="auto"/>
        <w:left w:val="none" w:sz="0" w:space="0" w:color="auto"/>
        <w:bottom w:val="none" w:sz="0" w:space="0" w:color="auto"/>
        <w:right w:val="none" w:sz="0" w:space="0" w:color="auto"/>
      </w:divBdr>
    </w:div>
    <w:div w:id="1765375756">
      <w:bodyDiv w:val="1"/>
      <w:marLeft w:val="0"/>
      <w:marRight w:val="0"/>
      <w:marTop w:val="0"/>
      <w:marBottom w:val="0"/>
      <w:divBdr>
        <w:top w:val="none" w:sz="0" w:space="0" w:color="auto"/>
        <w:left w:val="none" w:sz="0" w:space="0" w:color="auto"/>
        <w:bottom w:val="none" w:sz="0" w:space="0" w:color="auto"/>
        <w:right w:val="none" w:sz="0" w:space="0" w:color="auto"/>
      </w:divBdr>
    </w:div>
    <w:div w:id="1798255428">
      <w:bodyDiv w:val="1"/>
      <w:marLeft w:val="0"/>
      <w:marRight w:val="0"/>
      <w:marTop w:val="0"/>
      <w:marBottom w:val="0"/>
      <w:divBdr>
        <w:top w:val="none" w:sz="0" w:space="0" w:color="auto"/>
        <w:left w:val="none" w:sz="0" w:space="0" w:color="auto"/>
        <w:bottom w:val="none" w:sz="0" w:space="0" w:color="auto"/>
        <w:right w:val="none" w:sz="0" w:space="0" w:color="auto"/>
      </w:divBdr>
    </w:div>
    <w:div w:id="1812208239">
      <w:bodyDiv w:val="1"/>
      <w:marLeft w:val="0"/>
      <w:marRight w:val="0"/>
      <w:marTop w:val="0"/>
      <w:marBottom w:val="0"/>
      <w:divBdr>
        <w:top w:val="none" w:sz="0" w:space="0" w:color="auto"/>
        <w:left w:val="none" w:sz="0" w:space="0" w:color="auto"/>
        <w:bottom w:val="none" w:sz="0" w:space="0" w:color="auto"/>
        <w:right w:val="none" w:sz="0" w:space="0" w:color="auto"/>
      </w:divBdr>
    </w:div>
    <w:div w:id="1824857953">
      <w:bodyDiv w:val="1"/>
      <w:marLeft w:val="0"/>
      <w:marRight w:val="0"/>
      <w:marTop w:val="0"/>
      <w:marBottom w:val="0"/>
      <w:divBdr>
        <w:top w:val="none" w:sz="0" w:space="0" w:color="auto"/>
        <w:left w:val="none" w:sz="0" w:space="0" w:color="auto"/>
        <w:bottom w:val="none" w:sz="0" w:space="0" w:color="auto"/>
        <w:right w:val="none" w:sz="0" w:space="0" w:color="auto"/>
      </w:divBdr>
    </w:div>
    <w:div w:id="1859729957">
      <w:bodyDiv w:val="1"/>
      <w:marLeft w:val="0"/>
      <w:marRight w:val="0"/>
      <w:marTop w:val="0"/>
      <w:marBottom w:val="0"/>
      <w:divBdr>
        <w:top w:val="none" w:sz="0" w:space="0" w:color="auto"/>
        <w:left w:val="none" w:sz="0" w:space="0" w:color="auto"/>
        <w:bottom w:val="none" w:sz="0" w:space="0" w:color="auto"/>
        <w:right w:val="none" w:sz="0" w:space="0" w:color="auto"/>
      </w:divBdr>
    </w:div>
    <w:div w:id="1875925937">
      <w:bodyDiv w:val="1"/>
      <w:marLeft w:val="0"/>
      <w:marRight w:val="0"/>
      <w:marTop w:val="0"/>
      <w:marBottom w:val="0"/>
      <w:divBdr>
        <w:top w:val="none" w:sz="0" w:space="0" w:color="auto"/>
        <w:left w:val="none" w:sz="0" w:space="0" w:color="auto"/>
        <w:bottom w:val="none" w:sz="0" w:space="0" w:color="auto"/>
        <w:right w:val="none" w:sz="0" w:space="0" w:color="auto"/>
      </w:divBdr>
    </w:div>
    <w:div w:id="1891720333">
      <w:bodyDiv w:val="1"/>
      <w:marLeft w:val="0"/>
      <w:marRight w:val="0"/>
      <w:marTop w:val="0"/>
      <w:marBottom w:val="0"/>
      <w:divBdr>
        <w:top w:val="none" w:sz="0" w:space="0" w:color="auto"/>
        <w:left w:val="none" w:sz="0" w:space="0" w:color="auto"/>
        <w:bottom w:val="none" w:sz="0" w:space="0" w:color="auto"/>
        <w:right w:val="none" w:sz="0" w:space="0" w:color="auto"/>
      </w:divBdr>
    </w:div>
    <w:div w:id="1896968276">
      <w:bodyDiv w:val="1"/>
      <w:marLeft w:val="0"/>
      <w:marRight w:val="0"/>
      <w:marTop w:val="0"/>
      <w:marBottom w:val="0"/>
      <w:divBdr>
        <w:top w:val="none" w:sz="0" w:space="0" w:color="auto"/>
        <w:left w:val="none" w:sz="0" w:space="0" w:color="auto"/>
        <w:bottom w:val="none" w:sz="0" w:space="0" w:color="auto"/>
        <w:right w:val="none" w:sz="0" w:space="0" w:color="auto"/>
      </w:divBdr>
    </w:div>
    <w:div w:id="1909460591">
      <w:bodyDiv w:val="1"/>
      <w:marLeft w:val="0"/>
      <w:marRight w:val="0"/>
      <w:marTop w:val="0"/>
      <w:marBottom w:val="0"/>
      <w:divBdr>
        <w:top w:val="none" w:sz="0" w:space="0" w:color="auto"/>
        <w:left w:val="none" w:sz="0" w:space="0" w:color="auto"/>
        <w:bottom w:val="none" w:sz="0" w:space="0" w:color="auto"/>
        <w:right w:val="none" w:sz="0" w:space="0" w:color="auto"/>
      </w:divBdr>
      <w:divsChild>
        <w:div w:id="1052967218">
          <w:marLeft w:val="0"/>
          <w:marRight w:val="0"/>
          <w:marTop w:val="0"/>
          <w:marBottom w:val="0"/>
          <w:divBdr>
            <w:top w:val="none" w:sz="0" w:space="0" w:color="auto"/>
            <w:left w:val="none" w:sz="0" w:space="0" w:color="auto"/>
            <w:bottom w:val="none" w:sz="0" w:space="0" w:color="auto"/>
            <w:right w:val="none" w:sz="0" w:space="0" w:color="auto"/>
          </w:divBdr>
        </w:div>
      </w:divsChild>
    </w:div>
    <w:div w:id="1935356086">
      <w:bodyDiv w:val="1"/>
      <w:marLeft w:val="0"/>
      <w:marRight w:val="0"/>
      <w:marTop w:val="0"/>
      <w:marBottom w:val="0"/>
      <w:divBdr>
        <w:top w:val="none" w:sz="0" w:space="0" w:color="auto"/>
        <w:left w:val="none" w:sz="0" w:space="0" w:color="auto"/>
        <w:bottom w:val="none" w:sz="0" w:space="0" w:color="auto"/>
        <w:right w:val="none" w:sz="0" w:space="0" w:color="auto"/>
      </w:divBdr>
    </w:div>
    <w:div w:id="1970478533">
      <w:bodyDiv w:val="1"/>
      <w:marLeft w:val="0"/>
      <w:marRight w:val="0"/>
      <w:marTop w:val="0"/>
      <w:marBottom w:val="0"/>
      <w:divBdr>
        <w:top w:val="none" w:sz="0" w:space="0" w:color="auto"/>
        <w:left w:val="none" w:sz="0" w:space="0" w:color="auto"/>
        <w:bottom w:val="none" w:sz="0" w:space="0" w:color="auto"/>
        <w:right w:val="none" w:sz="0" w:space="0" w:color="auto"/>
      </w:divBdr>
      <w:divsChild>
        <w:div w:id="1592737360">
          <w:marLeft w:val="0"/>
          <w:marRight w:val="0"/>
          <w:marTop w:val="0"/>
          <w:marBottom w:val="0"/>
          <w:divBdr>
            <w:top w:val="none" w:sz="0" w:space="0" w:color="auto"/>
            <w:left w:val="none" w:sz="0" w:space="0" w:color="auto"/>
            <w:bottom w:val="none" w:sz="0" w:space="0" w:color="auto"/>
            <w:right w:val="none" w:sz="0" w:space="0" w:color="auto"/>
          </w:divBdr>
        </w:div>
        <w:div w:id="604113940">
          <w:marLeft w:val="0"/>
          <w:marRight w:val="0"/>
          <w:marTop w:val="0"/>
          <w:marBottom w:val="0"/>
          <w:divBdr>
            <w:top w:val="none" w:sz="0" w:space="0" w:color="auto"/>
            <w:left w:val="none" w:sz="0" w:space="0" w:color="auto"/>
            <w:bottom w:val="none" w:sz="0" w:space="0" w:color="auto"/>
            <w:right w:val="none" w:sz="0" w:space="0" w:color="auto"/>
          </w:divBdr>
        </w:div>
      </w:divsChild>
    </w:div>
    <w:div w:id="1979722327">
      <w:bodyDiv w:val="1"/>
      <w:marLeft w:val="0"/>
      <w:marRight w:val="0"/>
      <w:marTop w:val="0"/>
      <w:marBottom w:val="0"/>
      <w:divBdr>
        <w:top w:val="none" w:sz="0" w:space="0" w:color="auto"/>
        <w:left w:val="none" w:sz="0" w:space="0" w:color="auto"/>
        <w:bottom w:val="none" w:sz="0" w:space="0" w:color="auto"/>
        <w:right w:val="none" w:sz="0" w:space="0" w:color="auto"/>
      </w:divBdr>
    </w:div>
    <w:div w:id="1989093314">
      <w:bodyDiv w:val="1"/>
      <w:marLeft w:val="0"/>
      <w:marRight w:val="0"/>
      <w:marTop w:val="0"/>
      <w:marBottom w:val="0"/>
      <w:divBdr>
        <w:top w:val="none" w:sz="0" w:space="0" w:color="auto"/>
        <w:left w:val="none" w:sz="0" w:space="0" w:color="auto"/>
        <w:bottom w:val="none" w:sz="0" w:space="0" w:color="auto"/>
        <w:right w:val="none" w:sz="0" w:space="0" w:color="auto"/>
      </w:divBdr>
    </w:div>
    <w:div w:id="2045133596">
      <w:bodyDiv w:val="1"/>
      <w:marLeft w:val="0"/>
      <w:marRight w:val="0"/>
      <w:marTop w:val="0"/>
      <w:marBottom w:val="0"/>
      <w:divBdr>
        <w:top w:val="none" w:sz="0" w:space="0" w:color="auto"/>
        <w:left w:val="none" w:sz="0" w:space="0" w:color="auto"/>
        <w:bottom w:val="none" w:sz="0" w:space="0" w:color="auto"/>
        <w:right w:val="none" w:sz="0" w:space="0" w:color="auto"/>
      </w:divBdr>
      <w:divsChild>
        <w:div w:id="2099323910">
          <w:marLeft w:val="0"/>
          <w:marRight w:val="0"/>
          <w:marTop w:val="0"/>
          <w:marBottom w:val="0"/>
          <w:divBdr>
            <w:top w:val="none" w:sz="0" w:space="0" w:color="auto"/>
            <w:left w:val="none" w:sz="0" w:space="0" w:color="auto"/>
            <w:bottom w:val="none" w:sz="0" w:space="0" w:color="auto"/>
            <w:right w:val="none" w:sz="0" w:space="0" w:color="auto"/>
          </w:divBdr>
        </w:div>
      </w:divsChild>
    </w:div>
    <w:div w:id="2084063955">
      <w:bodyDiv w:val="1"/>
      <w:marLeft w:val="0"/>
      <w:marRight w:val="0"/>
      <w:marTop w:val="0"/>
      <w:marBottom w:val="0"/>
      <w:divBdr>
        <w:top w:val="none" w:sz="0" w:space="0" w:color="auto"/>
        <w:left w:val="none" w:sz="0" w:space="0" w:color="auto"/>
        <w:bottom w:val="none" w:sz="0" w:space="0" w:color="auto"/>
        <w:right w:val="none" w:sz="0" w:space="0" w:color="auto"/>
      </w:divBdr>
    </w:div>
    <w:div w:id="2122218940">
      <w:bodyDiv w:val="1"/>
      <w:marLeft w:val="0"/>
      <w:marRight w:val="0"/>
      <w:marTop w:val="0"/>
      <w:marBottom w:val="0"/>
      <w:divBdr>
        <w:top w:val="none" w:sz="0" w:space="0" w:color="auto"/>
        <w:left w:val="none" w:sz="0" w:space="0" w:color="auto"/>
        <w:bottom w:val="none" w:sz="0" w:space="0" w:color="auto"/>
        <w:right w:val="none" w:sz="0" w:space="0" w:color="auto"/>
      </w:divBdr>
    </w:div>
    <w:div w:id="2129153694">
      <w:bodyDiv w:val="1"/>
      <w:marLeft w:val="0"/>
      <w:marRight w:val="0"/>
      <w:marTop w:val="0"/>
      <w:marBottom w:val="0"/>
      <w:divBdr>
        <w:top w:val="none" w:sz="0" w:space="0" w:color="auto"/>
        <w:left w:val="none" w:sz="0" w:space="0" w:color="auto"/>
        <w:bottom w:val="none" w:sz="0" w:space="0" w:color="auto"/>
        <w:right w:val="none" w:sz="0" w:space="0" w:color="auto"/>
      </w:divBdr>
    </w:div>
    <w:div w:id="2130514842">
      <w:bodyDiv w:val="1"/>
      <w:marLeft w:val="0"/>
      <w:marRight w:val="0"/>
      <w:marTop w:val="0"/>
      <w:marBottom w:val="0"/>
      <w:divBdr>
        <w:top w:val="none" w:sz="0" w:space="0" w:color="auto"/>
        <w:left w:val="none" w:sz="0" w:space="0" w:color="auto"/>
        <w:bottom w:val="none" w:sz="0" w:space="0" w:color="auto"/>
        <w:right w:val="none" w:sz="0" w:space="0" w:color="auto"/>
      </w:divBdr>
    </w:div>
    <w:div w:id="2138600436">
      <w:bodyDiv w:val="1"/>
      <w:marLeft w:val="0"/>
      <w:marRight w:val="0"/>
      <w:marTop w:val="0"/>
      <w:marBottom w:val="0"/>
      <w:divBdr>
        <w:top w:val="none" w:sz="0" w:space="0" w:color="auto"/>
        <w:left w:val="none" w:sz="0" w:space="0" w:color="auto"/>
        <w:bottom w:val="none" w:sz="0" w:space="0" w:color="auto"/>
        <w:right w:val="none" w:sz="0" w:space="0" w:color="auto"/>
      </w:divBdr>
    </w:div>
    <w:div w:id="2143185914">
      <w:bodyDiv w:val="1"/>
      <w:marLeft w:val="0"/>
      <w:marRight w:val="0"/>
      <w:marTop w:val="0"/>
      <w:marBottom w:val="0"/>
      <w:divBdr>
        <w:top w:val="none" w:sz="0" w:space="0" w:color="auto"/>
        <w:left w:val="none" w:sz="0" w:space="0" w:color="auto"/>
        <w:bottom w:val="none" w:sz="0" w:space="0" w:color="auto"/>
        <w:right w:val="none" w:sz="0" w:space="0" w:color="auto"/>
      </w:divBdr>
    </w:div>
    <w:div w:id="21444202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uaermv.sharepoint.com/:f:/s/ProcesoDESI/ErIAxYnwnW1LsAUzMQ9j4r0BkAg0nq8HYwNEZl1z6x-ibA?e=sbI0QY" TargetMode="External"/><Relationship Id="rId18" Type="http://schemas.microsoft.com/office/2018/08/relationships/commentsExtensible" Target="commentsExtensible.xm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uaermv.sharepoint.com/:x:/s/ProcesoDESI/EdwINvGA3OVMtlRAh4e6gqgByhXvm-Y7IGD1s2m-0N4z4g?e=OoXH8g" TargetMode="External"/><Relationship Id="rId17" Type="http://schemas.microsoft.com/office/2016/09/relationships/commentsIds" Target="commentsIds.xml"/><Relationship Id="rId25" Type="http://schemas.openxmlformats.org/officeDocument/2006/relationships/fontTable" Target="fontTable.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3.png"/><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header" Target="header1.xml"/><Relationship Id="rId28"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chart" Target="charts/chart2.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4592eb41938d7ffb/Documentos/UMV/2024/e.%20Mayo/1er%20Monitoreo%20de%20riesgos/RIESGOS%20DE%20GESTI&#211;N%20Seguridad/1er%20Informe%20cuatrimestral%20riesgos%20Gestion%20LAFT%20202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4592eb41938d7ffb/Documentos/UMV/2024/e.%20Mayo/1er%20Monitoreo%20de%20riesgos/RIESGOS%20DE%20GESTI&#211;N%20Seguridad/1er%20Informe%20cuatrimestral%20riesgos%20Gestion%20LAFT%202024.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CO" sz="1600" b="1" i="0" u="none" strike="noStrike" kern="1200" baseline="0">
                <a:solidFill>
                  <a:sysClr val="windowText" lastClr="000000">
                    <a:lumMod val="65000"/>
                    <a:lumOff val="35000"/>
                  </a:sysClr>
                </a:solidFill>
              </a:rPr>
              <a:t>Riesgo residual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C0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28C8-4D9B-B5EF-ED2C1F4A075E}"/>
              </c:ext>
            </c:extLst>
          </c:dPt>
          <c:dPt>
            <c:idx val="1"/>
            <c:bubble3D val="0"/>
            <c:spPr>
              <a:solidFill>
                <a:srgbClr val="FFC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28C8-4D9B-B5EF-ED2C1F4A075E}"/>
              </c:ext>
            </c:extLst>
          </c:dPt>
          <c:dPt>
            <c:idx val="2"/>
            <c:bubble3D val="0"/>
            <c:spPr>
              <a:solidFill>
                <a:srgbClr val="00B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28C8-4D9B-B5EF-ED2C1F4A075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FF0000"/>
                      </a:solidFill>
                      <a:latin typeface="+mn-lt"/>
                      <a:ea typeface="+mn-ea"/>
                      <a:cs typeface="+mn-cs"/>
                    </a:defRPr>
                  </a:pPr>
                  <a:endParaRPr lang="es-CO"/>
                </a:p>
              </c:txPr>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8C8-4D9B-B5EF-ED2C1F4A075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FFC000"/>
                      </a:solidFill>
                      <a:latin typeface="+mn-lt"/>
                      <a:ea typeface="+mn-ea"/>
                      <a:cs typeface="+mn-cs"/>
                    </a:defRPr>
                  </a:pPr>
                  <a:endParaRPr lang="es-CO"/>
                </a:p>
              </c:txPr>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8C8-4D9B-B5EF-ED2C1F4A075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00B050"/>
                      </a:solidFill>
                      <a:latin typeface="+mn-lt"/>
                      <a:ea typeface="+mn-ea"/>
                      <a:cs typeface="+mn-cs"/>
                    </a:defRPr>
                  </a:pPr>
                  <a:endParaRPr lang="es-CO"/>
                </a:p>
              </c:txPr>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8C8-4D9B-B5EF-ED2C1F4A075E}"/>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'1er Gestión 24'!$G$107:$G$109</c:f>
              <c:strCache>
                <c:ptCount val="3"/>
                <c:pt idx="0">
                  <c:v>Alto </c:v>
                </c:pt>
                <c:pt idx="1">
                  <c:v>Moderado</c:v>
                </c:pt>
                <c:pt idx="2">
                  <c:v>Bajo </c:v>
                </c:pt>
              </c:strCache>
            </c:strRef>
          </c:cat>
          <c:val>
            <c:numRef>
              <c:f>'1er Gestión 24'!$I$107:$I$109</c:f>
              <c:numCache>
                <c:formatCode>General</c:formatCode>
                <c:ptCount val="3"/>
                <c:pt idx="0">
                  <c:v>1</c:v>
                </c:pt>
                <c:pt idx="1">
                  <c:v>24</c:v>
                </c:pt>
                <c:pt idx="2">
                  <c:v>17</c:v>
                </c:pt>
              </c:numCache>
            </c:numRef>
          </c:val>
          <c:extLst>
            <c:ext xmlns:c16="http://schemas.microsoft.com/office/drawing/2014/chart" uri="{C3380CC4-5D6E-409C-BE32-E72D297353CC}">
              <c16:uniqueId val="{00000006-28C8-4D9B-B5EF-ED2C1F4A075E}"/>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RIESGO RESIDUAL DE LA-FT</a:t>
            </a:r>
            <a:endParaRPr lang="es-CO"/>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FFC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640-460F-BCDF-6EF981A4F775}"/>
              </c:ext>
            </c:extLst>
          </c:dPt>
          <c:dPt>
            <c:idx val="1"/>
            <c:bubble3D val="0"/>
            <c:spPr>
              <a:solidFill>
                <a:srgbClr val="00B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640-460F-BCDF-6EF981A4F77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FFC000"/>
                      </a:solidFill>
                      <a:latin typeface="+mn-lt"/>
                      <a:ea typeface="+mn-ea"/>
                      <a:cs typeface="+mn-cs"/>
                    </a:defRPr>
                  </a:pPr>
                  <a:endParaRPr lang="es-CO"/>
                </a:p>
              </c:txPr>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640-460F-BCDF-6EF981A4F77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00B050"/>
                      </a:solidFill>
                      <a:latin typeface="+mn-lt"/>
                      <a:ea typeface="+mn-ea"/>
                      <a:cs typeface="+mn-cs"/>
                    </a:defRPr>
                  </a:pPr>
                  <a:endParaRPr lang="es-CO"/>
                </a:p>
              </c:txPr>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640-460F-BCDF-6EF981A4F775}"/>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'1er LA FT 24'!$G$11:$G$12</c:f>
              <c:strCache>
                <c:ptCount val="2"/>
                <c:pt idx="0">
                  <c:v>Moderado</c:v>
                </c:pt>
                <c:pt idx="1">
                  <c:v>Bajo </c:v>
                </c:pt>
              </c:strCache>
            </c:strRef>
          </c:cat>
          <c:val>
            <c:numRef>
              <c:f>'1er LA FT 24'!$I$11:$I$12</c:f>
              <c:numCache>
                <c:formatCode>General</c:formatCode>
                <c:ptCount val="2"/>
                <c:pt idx="0">
                  <c:v>2</c:v>
                </c:pt>
                <c:pt idx="1">
                  <c:v>1</c:v>
                </c:pt>
              </c:numCache>
            </c:numRef>
          </c:val>
          <c:extLst>
            <c:ext xmlns:c16="http://schemas.microsoft.com/office/drawing/2014/chart" uri="{C3380CC4-5D6E-409C-BE32-E72D297353CC}">
              <c16:uniqueId val="{00000004-A640-460F-BCDF-6EF981A4F775}"/>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A0F59EC2-377F-4DCD-B6A9-3ED9F41D893B}">
    <t:Anchor>
      <t:Comment id="1313043826"/>
    </t:Anchor>
    <t:History>
      <t:Event id="{181DE482-1F54-4002-92B2-FB1A13DE9CA4}" time="2024-09-24T17:58:50.831Z">
        <t:Attribution userId="S::natalia.norato@umv.gov.co::a7f20160-359e-4cef-8b73-f8491900a007" userProvider="AD" userName="Natalia Norato Mora"/>
        <t:Anchor>
          <t:Comment id="1313043826"/>
        </t:Anchor>
        <t:Create/>
      </t:Event>
      <t:Event id="{34193E46-B058-4F7F-A498-55F44AEC0045}" time="2024-09-24T17:58:50.831Z">
        <t:Attribution userId="S::natalia.norato@umv.gov.co::a7f20160-359e-4cef-8b73-f8491900a007" userProvider="AD" userName="Natalia Norato Mora"/>
        <t:Anchor>
          <t:Comment id="1313043826"/>
        </t:Anchor>
        <t:Assign userId="S::giovanny.garzon@umv.gov.co::2a6f8e6a-ab2c-4772-a046-2f3fded01097" userProvider="AD" userName="Omar Giovanny Garzon Sanchez"/>
      </t:Event>
      <t:Event id="{E0D88A1B-B338-44DE-8097-8DEAB94B36FF}" time="2024-09-24T17:58:50.831Z">
        <t:Attribution userId="S::natalia.norato@umv.gov.co::a7f20160-359e-4cef-8b73-f8491900a007" userProvider="AD" userName="Natalia Norato Mora"/>
        <t:Anchor>
          <t:Comment id="1313043826"/>
        </t:Anchor>
        <t:SetTitle title="@Omar Giovanny Garzon Sanchez por favor describe el porque del incumplimiento"/>
      </t:Event>
      <t:Event id="{61352BCE-E0EE-4AE9-B4F9-BEEED21306C1}" time="2024-09-24T19:42:40.802Z">
        <t:Attribution userId="S::giovanny.garzon@umv.gov.co::2a6f8e6a-ab2c-4772-a046-2f3fded01097" userProvider="AD" userName="Omar Giovanny Garzon Sanchez"/>
        <t:Progress percentComplete="100"/>
      </t:Event>
    </t:History>
  </t:Task>
  <t:Task id="{21D034DD-E98E-45EE-B166-208C248FD4EF}">
    <t:Anchor>
      <t:Comment id="1803444958"/>
    </t:Anchor>
    <t:History>
      <t:Event id="{5B9AAF8B-EF56-4C8E-93B4-320662987CEA}" time="2024-04-02T15:32:20.929Z">
        <t:Attribution userId="S::natalia.norato@umv.gov.co::a7f20160-359e-4cef-8b73-f8491900a007" userProvider="AD" userName="Natalia Norato Mora"/>
        <t:Anchor>
          <t:Comment id="1803444958"/>
        </t:Anchor>
        <t:Create/>
      </t:Event>
      <t:Event id="{101CAD9C-45E1-4294-BA37-B01F00746925}" time="2024-04-02T15:32:20.929Z">
        <t:Attribution userId="S::natalia.norato@umv.gov.co::a7f20160-359e-4cef-8b73-f8491900a007" userProvider="AD" userName="Natalia Norato Mora"/>
        <t:Anchor>
          <t:Comment id="1803444958"/>
        </t:Anchor>
        <t:Assign userId="S::erika.munoz@umv.gov.co::f1113eef-2e11-4f11-aee7-9302d4fb998b" userProvider="AD" userName="Erika Andrea Munoz Orjuela"/>
      </t:Event>
      <t:Event id="{A1F998B8-80C4-451B-AC6F-46F6EF033008}" time="2024-04-02T15:32:20.929Z">
        <t:Attribution userId="S::natalia.norato@umv.gov.co::a7f20160-359e-4cef-8b73-f8491900a007" userProvider="AD" userName="Natalia Norato Mora"/>
        <t:Anchor>
          <t:Comment id="1803444958"/>
        </t:Anchor>
        <t:SetTitle title="@Erika Andrea Munoz Orjuela Buenos días Erika por favor actualiza la información del 1er trimestre 2024 e incorpora que actividades se realizaron referente a los indicadores Cuando este por favor avisarme y cambiar el color a negro."/>
      </t:Event>
    </t:History>
  </t:Task>
  <t:Task id="{42B9F549-F8BD-4F1E-A36C-A5C973CA33A2}">
    <t:Anchor>
      <t:Comment id="99228398"/>
    </t:Anchor>
    <t:History>
      <t:Event id="{5618A290-99C8-4A79-B6E5-16F57BBED31E}" time="2024-09-23T22:58:15.727Z">
        <t:Attribution userId="S::natalia.norato@umv.gov.co::a7f20160-359e-4cef-8b73-f8491900a007" userProvider="AD" userName="Natalia Norato Mora"/>
        <t:Anchor>
          <t:Comment id="99228398"/>
        </t:Anchor>
        <t:Create/>
      </t:Event>
      <t:Event id="{A9F7BD6F-554A-428F-9931-48ED96089983}" time="2024-09-23T22:58:15.727Z">
        <t:Attribution userId="S::natalia.norato@umv.gov.co::a7f20160-359e-4cef-8b73-f8491900a007" userProvider="AD" userName="Natalia Norato Mora"/>
        <t:Anchor>
          <t:Comment id="99228398"/>
        </t:Anchor>
        <t:Assign userId="S::juan.perez@umv.gov.co::05869d22-56e5-4b3a-9c61-b2f2df932b62" userProvider="AD" userName="Juan Camilo Perez Cuervo"/>
      </t:Event>
      <t:Event id="{D92287AA-0A67-455D-926A-6B42A05B474D}" time="2024-09-23T22:58:15.727Z">
        <t:Attribution userId="S::natalia.norato@umv.gov.co::a7f20160-359e-4cef-8b73-f8491900a007" userProvider="AD" userName="Natalia Norato Mora"/>
        <t:Anchor>
          <t:Comment id="99228398"/>
        </t:Anchor>
        <t:SetTitle title="@Juan Camilo Perez Cuervo @Nicolas Rodriguez Ducat @Julio Cesar Guapacha Osorio @Erika Andrea Munoz Orjuela @Johon Edgar Quintero Amaya Chicos por favor revisar que se necesita ajustar o actualizar del texto del informe para la parte de descripción de …"/>
      </t:Event>
      <t:Event id="{96187A3D-2093-4020-B64E-277E71397A81}" time="2024-09-24T17:44:04.118Z">
        <t:Attribution userId="S::julio.guapacha@umv.gov.co::477f83fc-dd89-4c13-a2c2-e2e67943a5f2" userProvider="AD" userName="Julio Cesar Guapacha Osorio"/>
        <t:Anchor>
          <t:Comment id="1539889645"/>
        </t:Anchor>
        <t:UnassignAll/>
      </t:Event>
      <t:Event id="{21B315E8-EAD6-41C1-B36F-E7D16D675848}" time="2024-09-24T17:44:04.118Z">
        <t:Attribution userId="S::julio.guapacha@umv.gov.co::477f83fc-dd89-4c13-a2c2-e2e67943a5f2" userProvider="AD" userName="Julio Cesar Guapacha Osorio"/>
        <t:Anchor>
          <t:Comment id="1539889645"/>
        </t:Anchor>
        <t:Assign userId="S::natalia.norato@umv.gov.co::a7f20160-359e-4cef-8b73-f8491900a007" userProvider="AD" userName="Natalia Norato Mora"/>
      </t:Event>
      <t:Event id="{6AEFE189-209D-4E03-AF1A-CC7E37FD81A6}" time="2024-09-26T04:18:57.861Z">
        <t:Attribution userId="S::nicolas.rodriguez@umv.gov.co::15943fc1-2296-40f3-8469-b0c749bfad0d" userProvider="AD" userName="Nicolas Rodriguez Ducat"/>
        <t:Progress percentComplete="100"/>
      </t:Event>
    </t:History>
  </t:Task>
  <t:Task id="{76EBD618-6726-45E9-A531-2299CC95F74B}">
    <t:Anchor>
      <t:Comment id="799894941"/>
    </t:Anchor>
    <t:History>
      <t:Event id="{9868ECDD-82ED-4715-B330-7BAD19339482}" time="2024-09-24T17:59:07.764Z">
        <t:Attribution userId="S::natalia.norato@umv.gov.co::a7f20160-359e-4cef-8b73-f8491900a007" userProvider="AD" userName="Natalia Norato Mora"/>
        <t:Anchor>
          <t:Comment id="799894941"/>
        </t:Anchor>
        <t:Create/>
      </t:Event>
      <t:Event id="{27B11C65-4096-4308-A478-6DCB4A113056}" time="2024-09-24T17:59:07.764Z">
        <t:Attribution userId="S::natalia.norato@umv.gov.co::a7f20160-359e-4cef-8b73-f8491900a007" userProvider="AD" userName="Natalia Norato Mora"/>
        <t:Anchor>
          <t:Comment id="799894941"/>
        </t:Anchor>
        <t:Assign userId="S::nicolas.rodriguez@umv.gov.co::15943fc1-2296-40f3-8469-b0c749bfad0d" userProvider="AD" userName="Nicolas Rodriguez Ducat"/>
      </t:Event>
      <t:Event id="{A271B8C6-4C27-44B4-A733-EE817904F08F}" time="2024-09-24T17:59:07.764Z">
        <t:Attribution userId="S::natalia.norato@umv.gov.co::a7f20160-359e-4cef-8b73-f8491900a007" userProvider="AD" userName="Natalia Norato Mora"/>
        <t:Anchor>
          <t:Comment id="799894941"/>
        </t:Anchor>
        <t:SetTitle title="@Nicolas Rodriguez Ducat por favor describe el porque del incumplimiento"/>
      </t:Event>
      <t:Event id="{D5FC40AE-46E4-4624-A160-148D5530D44F}" time="2024-09-24T19:42:44.444Z">
        <t:Attribution userId="S::giovanny.garzon@umv.gov.co::2a6f8e6a-ab2c-4772-a046-2f3fded01097" userProvider="AD" userName="Omar Giovanny Garzon Sanchez"/>
        <t:Progress percentComplete="100"/>
      </t:Event>
      <t:Event id="{5B03B187-893F-4C34-B85C-EF4F3E6C0BE1}" time="2024-09-26T04:34:07.324Z">
        <t:Attribution userId="S::nicolas.rodriguez@umv.gov.co::15943fc1-2296-40f3-8469-b0c749bfad0d" userProvider="AD" userName="Nicolas Rodriguez Ducat"/>
        <t:Progress percentComplete="0"/>
      </t:Event>
    </t:History>
  </t:Task>
  <t:Task id="{0A9CE191-101C-4452-8E06-0EDC0E321AF9}">
    <t:Anchor>
      <t:Comment id="2098605272"/>
    </t:Anchor>
    <t:History>
      <t:Event id="{B0CAAC6C-AF3D-4374-8BB6-F1B5C56DC646}" time="2024-09-24T17:04:18.699Z">
        <t:Attribution userId="S::natalia.norato@umv.gov.co::a7f20160-359e-4cef-8b73-f8491900a007" userProvider="AD" userName="Natalia Norato Mora"/>
        <t:Anchor>
          <t:Comment id="2098605272"/>
        </t:Anchor>
        <t:Create/>
      </t:Event>
      <t:Event id="{7254AD33-847E-4308-BA47-072E0AFDB83B}" time="2024-09-24T17:04:18.699Z">
        <t:Attribution userId="S::natalia.norato@umv.gov.co::a7f20160-359e-4cef-8b73-f8491900a007" userProvider="AD" userName="Natalia Norato Mora"/>
        <t:Anchor>
          <t:Comment id="2098605272"/>
        </t:Anchor>
        <t:Assign userId="S::nicolas.rodriguez@umv.gov.co::15943fc1-2296-40f3-8469-b0c749bfad0d" userProvider="AD" userName="Nicolas Rodriguez Ducat"/>
      </t:Event>
      <t:Event id="{EC54A5C7-3609-4229-A6BC-EBB34BAEA8EC}" time="2024-09-24T17:04:18.699Z">
        <t:Attribution userId="S::natalia.norato@umv.gov.co::a7f20160-359e-4cef-8b73-f8491900a007" userProvider="AD" userName="Natalia Norato Mora"/>
        <t:Anchor>
          <t:Comment id="2098605272"/>
        </t:Anchor>
        <t:SetTitle title="@Nicolas Rodriguez Ducat por favor describir porque tienen ejecución parcial en en control"/>
      </t:Event>
    </t:History>
  </t:Task>
  <t:Task id="{2E5A0E84-0B71-48B8-A074-D3CF280A89E4}">
    <t:Anchor>
      <t:Comment id="1887180172"/>
    </t:Anchor>
    <t:History>
      <t:Event id="{7134FE2E-D405-4A97-9D45-7AB52281F9E5}" time="2024-09-24T17:04:41.522Z">
        <t:Attribution userId="S::natalia.norato@umv.gov.co::a7f20160-359e-4cef-8b73-f8491900a007" userProvider="AD" userName="Natalia Norato Mora"/>
        <t:Anchor>
          <t:Comment id="1887180172"/>
        </t:Anchor>
        <t:Create/>
      </t:Event>
      <t:Event id="{24E4EBF0-F30F-43C5-9BE5-781BDA783B2C}" time="2024-09-24T17:04:41.522Z">
        <t:Attribution userId="S::natalia.norato@umv.gov.co::a7f20160-359e-4cef-8b73-f8491900a007" userProvider="AD" userName="Natalia Norato Mora"/>
        <t:Anchor>
          <t:Comment id="1887180172"/>
        </t:Anchor>
        <t:Assign userId="S::juan.perez@umv.gov.co::05869d22-56e5-4b3a-9c61-b2f2df932b62" userProvider="AD" userName="Juan Camilo Perez Cuervo"/>
      </t:Event>
      <t:Event id="{F3B242BF-2FAF-47DD-A3FB-063B7A98B91D}" time="2024-09-24T17:04:41.522Z">
        <t:Attribution userId="S::natalia.norato@umv.gov.co::a7f20160-359e-4cef-8b73-f8491900a007" userProvider="AD" userName="Natalia Norato Mora"/>
        <t:Anchor>
          <t:Comment id="1887180172"/>
        </t:Anchor>
        <t:SetTitle title="@Juan Camilo Perez Cuervo por favor describir porque tienen ejecución parcial en en control"/>
      </t:Event>
      <t:Event id="{DA8D1385-9845-41BF-A5ED-E36E60DBE7DA}" time="2024-09-26T12:32:15.624Z">
        <t:Attribution userId="S::julio.guapacha@umv.gov.co::477f83fc-dd89-4c13-a2c2-e2e67943a5f2" userProvider="AD" userName="Julio Cesar Guapacha Osorio"/>
        <t:Anchor>
          <t:Comment id="1733349583"/>
        </t:Anchor>
        <t:UnassignAll/>
      </t:Event>
      <t:Event id="{E5AE03F7-A7EA-4DF8-BA17-33C0284371DA}" time="2024-09-26T12:32:15.624Z">
        <t:Attribution userId="S::julio.guapacha@umv.gov.co::477f83fc-dd89-4c13-a2c2-e2e67943a5f2" userProvider="AD" userName="Julio Cesar Guapacha Osorio"/>
        <t:Anchor>
          <t:Comment id="1733349583"/>
        </t:Anchor>
        <t:Assign userId="S::natalia.norato@umv.gov.co::a7f20160-359e-4cef-8b73-f8491900a007" userProvider="AD" userName="Natalia Norato Mora"/>
      </t:Event>
    </t:History>
  </t:Task>
  <t:Task id="{C4DB4F62-7F3B-4149-A68D-3F7C61567164}">
    <t:Anchor>
      <t:Comment id="1829789199"/>
    </t:Anchor>
    <t:History>
      <t:Event id="{23A32A91-5E66-47FA-B2E0-D26B2A4685D6}" time="2024-09-24T17:06:36.634Z">
        <t:Attribution userId="S::natalia.norato@umv.gov.co::a7f20160-359e-4cef-8b73-f8491900a007" userProvider="AD" userName="Natalia Norato Mora"/>
        <t:Anchor>
          <t:Comment id="1829789199"/>
        </t:Anchor>
        <t:Create/>
      </t:Event>
      <t:Event id="{4B68EF0C-233C-429A-8A92-53C25CE0549C}" time="2024-09-24T17:06:36.634Z">
        <t:Attribution userId="S::natalia.norato@umv.gov.co::a7f20160-359e-4cef-8b73-f8491900a007" userProvider="AD" userName="Natalia Norato Mora"/>
        <t:Anchor>
          <t:Comment id="1829789199"/>
        </t:Anchor>
        <t:Assign userId="S::juan.perez@umv.gov.co::05869d22-56e5-4b3a-9c61-b2f2df932b62" userProvider="AD" userName="Juan Camilo Perez Cuervo"/>
      </t:Event>
      <t:Event id="{30BF800E-A41B-4C51-B4C8-42517F7D1CAB}" time="2024-09-24T17:06:36.634Z">
        <t:Attribution userId="S::natalia.norato@umv.gov.co::a7f20160-359e-4cef-8b73-f8491900a007" userProvider="AD" userName="Natalia Norato Mora"/>
        <t:Anchor>
          <t:Comment id="1829789199"/>
        </t:Anchor>
        <t:SetTitle title="@Juan Camilo Perez Cuervo porfa revisas la observación que se dejo el 1er cuatrimestres a ver si la dejamos"/>
      </t:Event>
      <t:Event id="{D873F303-E583-4427-A6BF-14275B60E31A}" time="2024-09-24T19:43:08.932Z">
        <t:Attribution userId="S::giovanny.garzon@umv.gov.co::2a6f8e6a-ab2c-4772-a046-2f3fded01097" userProvider="AD" userName="Omar Giovanny Garzon Sanchez"/>
        <t:Progress percentComplete="100"/>
      </t:Event>
    </t:History>
  </t:Task>
  <t:Task id="{85DB7085-BEC9-43C9-A149-BD81F15878BF}">
    <t:Anchor>
      <t:Comment id="509588359"/>
    </t:Anchor>
    <t:History>
      <t:Event id="{88F11D3C-3ADE-4BC3-80DA-724439592257}" time="2024-09-24T17:09:03.138Z">
        <t:Attribution userId="S::natalia.norato@umv.gov.co::a7f20160-359e-4cef-8b73-f8491900a007" userProvider="AD" userName="Natalia Norato Mora"/>
        <t:Anchor>
          <t:Comment id="509588359"/>
        </t:Anchor>
        <t:Create/>
      </t:Event>
      <t:Event id="{D396D5B3-47DA-4E8C-8FEE-EAA951C236A2}" time="2024-09-24T17:09:03.138Z">
        <t:Attribution userId="S::natalia.norato@umv.gov.co::a7f20160-359e-4cef-8b73-f8491900a007" userProvider="AD" userName="Natalia Norato Mora"/>
        <t:Anchor>
          <t:Comment id="509588359"/>
        </t:Anchor>
        <t:Assign userId="S::juan.perez@umv.gov.co::05869d22-56e5-4b3a-9c61-b2f2df932b62" userProvider="AD" userName="Juan Camilo Perez Cuervo"/>
      </t:Event>
      <t:Event id="{CA9B6ED3-818A-4E62-92DF-0C4FCC19977E}" time="2024-09-24T17:09:03.138Z">
        <t:Attribution userId="S::natalia.norato@umv.gov.co::a7f20160-359e-4cef-8b73-f8491900a007" userProvider="AD" userName="Natalia Norato Mora"/>
        <t:Anchor>
          <t:Comment id="509588359"/>
        </t:Anchor>
        <t:SetTitle title="@Juan Camilo Perez Cuervo porfa realizas la descripción de porque es parcial"/>
      </t:Event>
      <t:Event id="{DC2D4AF3-7561-4547-B0DA-EDD8FC0A5E99}" time="2024-09-24T19:42:49.523Z">
        <t:Attribution userId="S::giovanny.garzon@umv.gov.co::2a6f8e6a-ab2c-4772-a046-2f3fded01097" userProvider="AD" userName="Omar Giovanny Garzon Sanchez"/>
        <t:Progress percentComplete="100"/>
      </t:Event>
    </t:History>
  </t:Task>
  <t:Task id="{4B854B7C-F4CA-4D29-8771-28D87F4C9103}">
    <t:Anchor>
      <t:Comment id="1990932794"/>
    </t:Anchor>
    <t:History>
      <t:Event id="{AD57EA00-84FB-4EF2-8066-BFCEA53F42B2}" time="2024-09-24T19:25:11.187Z">
        <t:Attribution userId="S::natalia.norato@umv.gov.co::a7f20160-359e-4cef-8b73-f8491900a007" userProvider="AD" userName="Natalia Norato Mora"/>
        <t:Anchor>
          <t:Comment id="1990932794"/>
        </t:Anchor>
        <t:Create/>
      </t:Event>
      <t:Event id="{5BCDC0A8-6C0C-4138-81CC-33A4E57C2DE6}" time="2024-09-24T19:25:11.187Z">
        <t:Attribution userId="S::natalia.norato@umv.gov.co::a7f20160-359e-4cef-8b73-f8491900a007" userProvider="AD" userName="Natalia Norato Mora"/>
        <t:Anchor>
          <t:Comment id="1990932794"/>
        </t:Anchor>
        <t:Assign userId="S::nicolas.rodriguez@umv.gov.co::15943fc1-2296-40f3-8469-b0c749bfad0d" userProvider="AD" userName="Nicolas Rodriguez Ducat"/>
      </t:Event>
      <t:Event id="{1C8D6DB4-EC16-4C14-80B5-682682F153CB}" time="2024-09-24T19:25:11.187Z">
        <t:Attribution userId="S::natalia.norato@umv.gov.co::a7f20160-359e-4cef-8b73-f8491900a007" userProvider="AD" userName="Natalia Norato Mora"/>
        <t:Anchor>
          <t:Comment id="1990932794"/>
        </t:Anchor>
        <t:SetTitle title="@Nicolas Rodriguez Ducat porfa diligencia la actividad"/>
      </t:Event>
      <t:Event id="{05399ACC-CE80-439E-BDC8-8FF7EF78CCF4}" time="2024-09-24T19:42:55.232Z">
        <t:Attribution userId="S::giovanny.garzon@umv.gov.co::2a6f8e6a-ab2c-4772-a046-2f3fded01097" userProvider="AD" userName="Omar Giovanny Garzon Sanchez"/>
        <t:Progress percentComplete="100"/>
      </t:Event>
      <t:Event id="{05DC401A-F363-4678-A584-E9C969850BFF}" time="2024-09-26T04:36:54.663Z">
        <t:Attribution userId="S::nicolas.rodriguez@umv.gov.co::15943fc1-2296-40f3-8469-b0c749bfad0d" userProvider="AD" userName="Nicolas Rodriguez Ducat"/>
        <t:Progress percentComplete="0"/>
      </t:Event>
    </t:History>
  </t:Task>
  <t:Task id="{F5E4139F-E6ED-4412-A065-01F7372000E3}">
    <t:Anchor>
      <t:Comment id="755195999"/>
    </t:Anchor>
    <t:History>
      <t:Event id="{5D9A90E5-73E7-4214-B01B-9C0D51E0D48F}" time="2024-09-24T18:01:23.021Z">
        <t:Attribution userId="S::natalia.norato@umv.gov.co::a7f20160-359e-4cef-8b73-f8491900a007" userProvider="AD" userName="Natalia Norato Mora"/>
        <t:Anchor>
          <t:Comment id="755195999"/>
        </t:Anchor>
        <t:Create/>
      </t:Event>
      <t:Event id="{F2255909-A9AA-4C00-9983-FD72F24A0953}" time="2024-09-24T18:01:23.021Z">
        <t:Attribution userId="S::natalia.norato@umv.gov.co::a7f20160-359e-4cef-8b73-f8491900a007" userProvider="AD" userName="Natalia Norato Mora"/>
        <t:Anchor>
          <t:Comment id="755195999"/>
        </t:Anchor>
        <t:Assign userId="S::erika.munoz@umv.gov.co::f1113eef-2e11-4f11-aee7-9302d4fb998b" userProvider="AD" userName="Erika Andrea Munoz Orjuela"/>
      </t:Event>
      <t:Event id="{AF62C66E-5B8A-435F-9BB1-199E6E58E271}" time="2024-09-24T18:01:23.021Z">
        <t:Attribution userId="S::natalia.norato@umv.gov.co::a7f20160-359e-4cef-8b73-f8491900a007" userProvider="AD" userName="Natalia Norato Mora"/>
        <t:Anchor>
          <t:Comment id="755195999"/>
        </t:Anchor>
        <t:SetTitle title="@Erika Andrea Munoz Orjuela por favor describe el porque del incumplimiento"/>
      </t:Event>
      <t:Event id="{EE2C7BC1-B820-431F-84A3-A89A9A24003D}" time="2024-09-24T19:42:47.555Z">
        <t:Attribution userId="S::giovanny.garzon@umv.gov.co::2a6f8e6a-ab2c-4772-a046-2f3fded01097" userProvider="AD" userName="Omar Giovanny Garzon Sanchez"/>
        <t:Progress percentComplete="100"/>
      </t:Event>
    </t:History>
  </t:Task>
  <t:Task id="{1004B0DE-4FA7-4880-AF3C-99315B1CC794}">
    <t:Anchor>
      <t:Comment id="1097811636"/>
    </t:Anchor>
    <t:History>
      <t:Event id="{69A2C032-7787-4E1A-A62D-490375B37B69}" time="2024-09-24T17:06:54.642Z">
        <t:Attribution userId="S::natalia.norato@umv.gov.co::a7f20160-359e-4cef-8b73-f8491900a007" userProvider="AD" userName="Natalia Norato Mora"/>
        <t:Anchor>
          <t:Comment id="1097811636"/>
        </t:Anchor>
        <t:Create/>
      </t:Event>
      <t:Event id="{CAB87526-A42B-47EF-80A5-12987E84BA36}" time="2024-09-24T17:06:54.642Z">
        <t:Attribution userId="S::natalia.norato@umv.gov.co::a7f20160-359e-4cef-8b73-f8491900a007" userProvider="AD" userName="Natalia Norato Mora"/>
        <t:Anchor>
          <t:Comment id="1097811636"/>
        </t:Anchor>
        <t:Assign userId="S::johon.quintero@umv.gov.co::4dbcf2ea-e3fe-4f31-a064-10248f2e0f66" userProvider="AD" userName="Johon Edgar Quintero Amaya"/>
      </t:Event>
      <t:Event id="{AA16DE1D-B07A-4F1A-AF7E-74C555F5354D}" time="2024-09-24T17:06:54.642Z">
        <t:Attribution userId="S::natalia.norato@umv.gov.co::a7f20160-359e-4cef-8b73-f8491900a007" userProvider="AD" userName="Natalia Norato Mora"/>
        <t:Anchor>
          <t:Comment id="1097811636"/>
        </t:Anchor>
        <t:SetTitle title="@Johon Edgar Quintero Amaya porfa revisas la observación que se dejo el 1er cuatrimestres a ver si la dejamos"/>
      </t:Event>
      <t:Event id="{D783EBAA-0F2F-4540-8E32-5E048DEE1C9C}" time="2024-09-24T19:43:07.269Z">
        <t:Attribution userId="S::giovanny.garzon@umv.gov.co::2a6f8e6a-ab2c-4772-a046-2f3fded01097" userProvider="AD" userName="Omar Giovanny Garzon Sanchez"/>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20" ma:contentTypeDescription="Crear nuevo documento." ma:contentTypeScope="" ma:versionID="ba10b5c60696d471028757b87ad3e80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d3943945027c01a84acc43f6b51e6df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SharedWithUsers xmlns="70eaac67-e064-433b-ba54-6f78c0f1ecb1">
      <UserInfo>
        <DisplayName/>
        <AccountId xsi:nil="true"/>
        <AccountType/>
      </UserInfo>
    </SharedWithUsers>
  </documentManagement>
</p:properties>
</file>

<file path=customXml/itemProps1.xml><?xml version="1.0" encoding="utf-8"?>
<ds:datastoreItem xmlns:ds="http://schemas.openxmlformats.org/officeDocument/2006/customXml" ds:itemID="{7E1A24C2-F7D3-41B2-849D-39FC4E0C9CFF}">
  <ds:schemaRefs>
    <ds:schemaRef ds:uri="http://schemas.openxmlformats.org/officeDocument/2006/bibliography"/>
  </ds:schemaRefs>
</ds:datastoreItem>
</file>

<file path=customXml/itemProps2.xml><?xml version="1.0" encoding="utf-8"?>
<ds:datastoreItem xmlns:ds="http://schemas.openxmlformats.org/officeDocument/2006/customXml" ds:itemID="{61933C26-8E3C-407B-AF20-2E5D8C08DC93}">
  <ds:schemaRefs>
    <ds:schemaRef ds:uri="http://schemas.microsoft.com/sharepoint/v3/contenttype/forms"/>
  </ds:schemaRefs>
</ds:datastoreItem>
</file>

<file path=customXml/itemProps3.xml><?xml version="1.0" encoding="utf-8"?>
<ds:datastoreItem xmlns:ds="http://schemas.openxmlformats.org/officeDocument/2006/customXml" ds:itemID="{DF860B78-5BA4-4655-8F7F-362836AD67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B3C136-73FA-40D4-97C1-865960B65511}">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25</Pages>
  <Words>8238</Words>
  <Characters>45309</Characters>
  <Application>Microsoft Office Word</Application>
  <DocSecurity>0</DocSecurity>
  <Lines>377</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YUSELY CASALLAS</dc:creator>
  <cp:keywords/>
  <dc:description/>
  <cp:lastModifiedBy>maria natalia norato mora</cp:lastModifiedBy>
  <cp:revision>470</cp:revision>
  <cp:lastPrinted>2019-12-31T00:31:00Z</cp:lastPrinted>
  <dcterms:created xsi:type="dcterms:W3CDTF">2024-10-01T22:05:00Z</dcterms:created>
  <dcterms:modified xsi:type="dcterms:W3CDTF">2024-10-02T15:56:00Z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2018-04-20T00:00:00Z</vt:filetime>
  </property>
  <property fmtid="{D5CDD505-2E9C-101B-9397-08002B2CF9AE}" pid="3" name="Creator">
    <vt:lpwstr>Microsoft® Word 2013</vt:lpwstr>
  </property>
  <property fmtid="{D5CDD505-2E9C-101B-9397-08002B2CF9AE}" pid="4" name="LastSaved">
    <vt:filetime>2019-05-18T00:00:00Z</vt:filetime>
  </property>
  <property fmtid="{D5CDD505-2E9C-101B-9397-08002B2CF9AE}" pid="5" name="ContentTypeId">
    <vt:lpwstr>0x0101005F0CCD84194CB24D8526459418388F85</vt:lpwstr>
  </property>
  <property fmtid="{D5CDD505-2E9C-101B-9397-08002B2CF9AE}" pid="6" name="MediaServiceImageTags">
    <vt:lpwstr/>
  </property>
</Properties>
</file>