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33C97B95"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2C0DFD">
                              <w:rPr>
                                <w:b/>
                                <w:color w:val="FFFFFF" w:themeColor="background1"/>
                                <w:sz w:val="32"/>
                              </w:rPr>
                              <w:t>Fontibón</w:t>
                            </w:r>
                          </w:p>
                          <w:p w14:paraId="3D27DCF6" w14:textId="38214CC0" w:rsidR="00941C33" w:rsidRPr="00B34462" w:rsidRDefault="00941C33" w:rsidP="00550B1B">
                            <w:pPr>
                              <w:jc w:val="center"/>
                              <w:rPr>
                                <w:b/>
                                <w:color w:val="FFFFFF" w:themeColor="background1"/>
                                <w:sz w:val="32"/>
                              </w:rPr>
                            </w:pPr>
                          </w:p>
                          <w:p w14:paraId="708A3119" w14:textId="21B1B931" w:rsidR="00941C33" w:rsidRPr="00B34462" w:rsidRDefault="00492D3A"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33C97B95"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2C0DFD">
                        <w:rPr>
                          <w:b/>
                          <w:color w:val="FFFFFF" w:themeColor="background1"/>
                          <w:sz w:val="32"/>
                        </w:rPr>
                        <w:t>Fontibón</w:t>
                      </w:r>
                    </w:p>
                    <w:p w14:paraId="3D27DCF6" w14:textId="38214CC0" w:rsidR="00941C33" w:rsidRPr="00B34462" w:rsidRDefault="00941C33" w:rsidP="00550B1B">
                      <w:pPr>
                        <w:jc w:val="center"/>
                        <w:rPr>
                          <w:b/>
                          <w:color w:val="FFFFFF" w:themeColor="background1"/>
                          <w:sz w:val="32"/>
                        </w:rPr>
                      </w:pPr>
                    </w:p>
                    <w:p w14:paraId="708A3119" w14:textId="21B1B931" w:rsidR="00941C33" w:rsidRPr="00B34462" w:rsidRDefault="00492D3A"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7447B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744F974C" w14:textId="28C2074B" w:rsidR="004F4E93"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1923507" w:history="1">
            <w:r w:rsidR="004F4E93" w:rsidRPr="00BC2B26">
              <w:rPr>
                <w:rStyle w:val="Hipervnculo"/>
                <w:rFonts w:cs="Arial"/>
                <w:iCs/>
                <w:noProof/>
              </w:rPr>
              <w:t>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INTRODUCCIÓN</w:t>
            </w:r>
            <w:r w:rsidR="004F4E93">
              <w:rPr>
                <w:noProof/>
                <w:webHidden/>
              </w:rPr>
              <w:tab/>
            </w:r>
            <w:r w:rsidR="004F4E93">
              <w:rPr>
                <w:noProof/>
                <w:webHidden/>
              </w:rPr>
              <w:fldChar w:fldCharType="begin"/>
            </w:r>
            <w:r w:rsidR="004F4E93">
              <w:rPr>
                <w:noProof/>
                <w:webHidden/>
              </w:rPr>
              <w:instrText xml:space="preserve"> PAGEREF _Toc161923507 \h </w:instrText>
            </w:r>
            <w:r w:rsidR="004F4E93">
              <w:rPr>
                <w:noProof/>
                <w:webHidden/>
              </w:rPr>
            </w:r>
            <w:r w:rsidR="004F4E93">
              <w:rPr>
                <w:noProof/>
                <w:webHidden/>
              </w:rPr>
              <w:fldChar w:fldCharType="separate"/>
            </w:r>
            <w:r w:rsidR="004F4E93">
              <w:rPr>
                <w:noProof/>
                <w:webHidden/>
              </w:rPr>
              <w:t>3</w:t>
            </w:r>
            <w:r w:rsidR="004F4E93">
              <w:rPr>
                <w:noProof/>
                <w:webHidden/>
              </w:rPr>
              <w:fldChar w:fldCharType="end"/>
            </w:r>
          </w:hyperlink>
        </w:p>
        <w:p w14:paraId="2C6C2BEE" w14:textId="3ACC4D0B"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08" w:history="1">
            <w:r w:rsidR="004F4E93" w:rsidRPr="00BC2B26">
              <w:rPr>
                <w:rStyle w:val="Hipervnculo"/>
                <w:rFonts w:cs="Arial"/>
                <w:iCs/>
                <w:noProof/>
              </w:rPr>
              <w:t>II.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RESULTADOS DE LAS INTERVENCIONES 2023</w:t>
            </w:r>
            <w:r w:rsidR="004F4E93">
              <w:rPr>
                <w:noProof/>
                <w:webHidden/>
              </w:rPr>
              <w:tab/>
            </w:r>
            <w:r w:rsidR="004F4E93">
              <w:rPr>
                <w:noProof/>
                <w:webHidden/>
              </w:rPr>
              <w:fldChar w:fldCharType="begin"/>
            </w:r>
            <w:r w:rsidR="004F4E93">
              <w:rPr>
                <w:noProof/>
                <w:webHidden/>
              </w:rPr>
              <w:instrText xml:space="preserve"> PAGEREF _Toc161923508 \h </w:instrText>
            </w:r>
            <w:r w:rsidR="004F4E93">
              <w:rPr>
                <w:noProof/>
                <w:webHidden/>
              </w:rPr>
            </w:r>
            <w:r w:rsidR="004F4E93">
              <w:rPr>
                <w:noProof/>
                <w:webHidden/>
              </w:rPr>
              <w:fldChar w:fldCharType="separate"/>
            </w:r>
            <w:r w:rsidR="004F4E93">
              <w:rPr>
                <w:noProof/>
                <w:webHidden/>
              </w:rPr>
              <w:t>5</w:t>
            </w:r>
            <w:r w:rsidR="004F4E93">
              <w:rPr>
                <w:noProof/>
                <w:webHidden/>
              </w:rPr>
              <w:fldChar w:fldCharType="end"/>
            </w:r>
          </w:hyperlink>
        </w:p>
        <w:p w14:paraId="4CDE23E6" w14:textId="0A364A48"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09" w:history="1">
            <w:r w:rsidR="004F4E93" w:rsidRPr="00BC2B26">
              <w:rPr>
                <w:rStyle w:val="Hipervnculo"/>
                <w:rFonts w:cs="Arial"/>
                <w:noProof/>
              </w:rPr>
              <w:t>2.1</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Rehabilitación y mantenimiento en malla vial intermedia y local para las localidades de la ciudad:</w:t>
            </w:r>
            <w:r w:rsidR="004F4E93">
              <w:rPr>
                <w:noProof/>
                <w:webHidden/>
              </w:rPr>
              <w:tab/>
            </w:r>
            <w:r w:rsidR="004F4E93">
              <w:rPr>
                <w:noProof/>
                <w:webHidden/>
              </w:rPr>
              <w:fldChar w:fldCharType="begin"/>
            </w:r>
            <w:r w:rsidR="004F4E93">
              <w:rPr>
                <w:noProof/>
                <w:webHidden/>
              </w:rPr>
              <w:instrText xml:space="preserve"> PAGEREF _Toc161923509 \h </w:instrText>
            </w:r>
            <w:r w:rsidR="004F4E93">
              <w:rPr>
                <w:noProof/>
                <w:webHidden/>
              </w:rPr>
            </w:r>
            <w:r w:rsidR="004F4E93">
              <w:rPr>
                <w:noProof/>
                <w:webHidden/>
              </w:rPr>
              <w:fldChar w:fldCharType="separate"/>
            </w:r>
            <w:r w:rsidR="004F4E93">
              <w:rPr>
                <w:noProof/>
                <w:webHidden/>
              </w:rPr>
              <w:t>6</w:t>
            </w:r>
            <w:r w:rsidR="004F4E93">
              <w:rPr>
                <w:noProof/>
                <w:webHidden/>
              </w:rPr>
              <w:fldChar w:fldCharType="end"/>
            </w:r>
          </w:hyperlink>
        </w:p>
        <w:p w14:paraId="0114119D" w14:textId="0358B4E8"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0" w:history="1">
            <w:r w:rsidR="004F4E93" w:rsidRPr="00BC2B26">
              <w:rPr>
                <w:rStyle w:val="Hipervnculo"/>
                <w:rFonts w:cs="Arial"/>
                <w:noProof/>
              </w:rPr>
              <w:t>2.2</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Conservación de la malla vial arterial</w:t>
            </w:r>
            <w:r w:rsidR="004F4E93">
              <w:rPr>
                <w:noProof/>
                <w:webHidden/>
              </w:rPr>
              <w:tab/>
            </w:r>
            <w:r w:rsidR="004F4E93">
              <w:rPr>
                <w:noProof/>
                <w:webHidden/>
              </w:rPr>
              <w:fldChar w:fldCharType="begin"/>
            </w:r>
            <w:r w:rsidR="004F4E93">
              <w:rPr>
                <w:noProof/>
                <w:webHidden/>
              </w:rPr>
              <w:instrText xml:space="preserve"> PAGEREF _Toc161923510 \h </w:instrText>
            </w:r>
            <w:r w:rsidR="004F4E93">
              <w:rPr>
                <w:noProof/>
                <w:webHidden/>
              </w:rPr>
            </w:r>
            <w:r w:rsidR="004F4E93">
              <w:rPr>
                <w:noProof/>
                <w:webHidden/>
              </w:rPr>
              <w:fldChar w:fldCharType="separate"/>
            </w:r>
            <w:r w:rsidR="004F4E93">
              <w:rPr>
                <w:noProof/>
                <w:webHidden/>
              </w:rPr>
              <w:t>7</w:t>
            </w:r>
            <w:r w:rsidR="004F4E93">
              <w:rPr>
                <w:noProof/>
                <w:webHidden/>
              </w:rPr>
              <w:fldChar w:fldCharType="end"/>
            </w:r>
          </w:hyperlink>
        </w:p>
        <w:p w14:paraId="79F46C74" w14:textId="130DC449"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1" w:history="1">
            <w:r w:rsidR="004F4E93" w:rsidRPr="00BC2B26">
              <w:rPr>
                <w:rStyle w:val="Hipervnculo"/>
                <w:rFonts w:cs="Arial"/>
                <w:noProof/>
              </w:rPr>
              <w:t>2.3</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Conservación de cicloinfraestructuras</w:t>
            </w:r>
            <w:r w:rsidR="004F4E93">
              <w:rPr>
                <w:noProof/>
                <w:webHidden/>
              </w:rPr>
              <w:tab/>
            </w:r>
            <w:r w:rsidR="004F4E93">
              <w:rPr>
                <w:noProof/>
                <w:webHidden/>
              </w:rPr>
              <w:fldChar w:fldCharType="begin"/>
            </w:r>
            <w:r w:rsidR="004F4E93">
              <w:rPr>
                <w:noProof/>
                <w:webHidden/>
              </w:rPr>
              <w:instrText xml:space="preserve"> PAGEREF _Toc161923511 \h </w:instrText>
            </w:r>
            <w:r w:rsidR="004F4E93">
              <w:rPr>
                <w:noProof/>
                <w:webHidden/>
              </w:rPr>
            </w:r>
            <w:r w:rsidR="004F4E93">
              <w:rPr>
                <w:noProof/>
                <w:webHidden/>
              </w:rPr>
              <w:fldChar w:fldCharType="separate"/>
            </w:r>
            <w:r w:rsidR="004F4E93">
              <w:rPr>
                <w:noProof/>
                <w:webHidden/>
              </w:rPr>
              <w:t>7</w:t>
            </w:r>
            <w:r w:rsidR="004F4E93">
              <w:rPr>
                <w:noProof/>
                <w:webHidden/>
              </w:rPr>
              <w:fldChar w:fldCharType="end"/>
            </w:r>
          </w:hyperlink>
        </w:p>
        <w:p w14:paraId="30F195BB" w14:textId="439B7E65"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2" w:history="1">
            <w:r w:rsidR="004F4E93" w:rsidRPr="00BC2B26">
              <w:rPr>
                <w:rStyle w:val="Hipervnculo"/>
                <w:noProof/>
              </w:rPr>
              <w:t>2.4</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noProof/>
              </w:rPr>
              <w:t>Apoyo a la adecuación y conservación del espacio público de la ciudad</w:t>
            </w:r>
            <w:r w:rsidR="004F4E93">
              <w:rPr>
                <w:noProof/>
                <w:webHidden/>
              </w:rPr>
              <w:tab/>
            </w:r>
            <w:r w:rsidR="004F4E93">
              <w:rPr>
                <w:noProof/>
                <w:webHidden/>
              </w:rPr>
              <w:fldChar w:fldCharType="begin"/>
            </w:r>
            <w:r w:rsidR="004F4E93">
              <w:rPr>
                <w:noProof/>
                <w:webHidden/>
              </w:rPr>
              <w:instrText xml:space="preserve"> PAGEREF _Toc161923512 \h </w:instrText>
            </w:r>
            <w:r w:rsidR="004F4E93">
              <w:rPr>
                <w:noProof/>
                <w:webHidden/>
              </w:rPr>
            </w:r>
            <w:r w:rsidR="004F4E93">
              <w:rPr>
                <w:noProof/>
                <w:webHidden/>
              </w:rPr>
              <w:fldChar w:fldCharType="separate"/>
            </w:r>
            <w:r w:rsidR="004F4E93">
              <w:rPr>
                <w:noProof/>
                <w:webHidden/>
              </w:rPr>
              <w:t>7</w:t>
            </w:r>
            <w:r w:rsidR="004F4E93">
              <w:rPr>
                <w:noProof/>
                <w:webHidden/>
              </w:rPr>
              <w:fldChar w:fldCharType="end"/>
            </w:r>
          </w:hyperlink>
        </w:p>
        <w:p w14:paraId="3F09E20D" w14:textId="4CAB992D"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3" w:history="1">
            <w:r w:rsidR="004F4E93" w:rsidRPr="00BC2B26">
              <w:rPr>
                <w:rStyle w:val="Hipervnculo"/>
                <w:noProof/>
              </w:rPr>
              <w:t>2.5</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noProof/>
              </w:rPr>
              <w:t>Conservación de la malla vial rural</w:t>
            </w:r>
            <w:r w:rsidR="004F4E93">
              <w:rPr>
                <w:noProof/>
                <w:webHidden/>
              </w:rPr>
              <w:tab/>
            </w:r>
            <w:r w:rsidR="004F4E93">
              <w:rPr>
                <w:noProof/>
                <w:webHidden/>
              </w:rPr>
              <w:fldChar w:fldCharType="begin"/>
            </w:r>
            <w:r w:rsidR="004F4E93">
              <w:rPr>
                <w:noProof/>
                <w:webHidden/>
              </w:rPr>
              <w:instrText xml:space="preserve"> PAGEREF _Toc161923513 \h </w:instrText>
            </w:r>
            <w:r w:rsidR="004F4E93">
              <w:rPr>
                <w:noProof/>
                <w:webHidden/>
              </w:rPr>
            </w:r>
            <w:r w:rsidR="004F4E93">
              <w:rPr>
                <w:noProof/>
                <w:webHidden/>
              </w:rPr>
              <w:fldChar w:fldCharType="separate"/>
            </w:r>
            <w:r w:rsidR="004F4E93">
              <w:rPr>
                <w:noProof/>
                <w:webHidden/>
              </w:rPr>
              <w:t>7</w:t>
            </w:r>
            <w:r w:rsidR="004F4E93">
              <w:rPr>
                <w:noProof/>
                <w:webHidden/>
              </w:rPr>
              <w:fldChar w:fldCharType="end"/>
            </w:r>
          </w:hyperlink>
        </w:p>
        <w:p w14:paraId="7931F29F" w14:textId="63F1E463"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4" w:history="1">
            <w:r w:rsidR="004F4E93" w:rsidRPr="00BC2B26">
              <w:rPr>
                <w:rStyle w:val="Hipervnculo"/>
                <w:iCs/>
                <w:noProof/>
              </w:rPr>
              <w:t>III.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noProof/>
              </w:rPr>
              <w:t>AVANCE EN LA IMPLEMENTACIÓN DE LOS ODS (Objetivos de Desarrollo Sostenible) DE LAS NACIONES UNIDAS</w:t>
            </w:r>
            <w:r w:rsidR="004F4E93">
              <w:rPr>
                <w:noProof/>
                <w:webHidden/>
              </w:rPr>
              <w:tab/>
            </w:r>
            <w:r w:rsidR="004F4E93">
              <w:rPr>
                <w:noProof/>
                <w:webHidden/>
              </w:rPr>
              <w:fldChar w:fldCharType="begin"/>
            </w:r>
            <w:r w:rsidR="004F4E93">
              <w:rPr>
                <w:noProof/>
                <w:webHidden/>
              </w:rPr>
              <w:instrText xml:space="preserve"> PAGEREF _Toc161923514 \h </w:instrText>
            </w:r>
            <w:r w:rsidR="004F4E93">
              <w:rPr>
                <w:noProof/>
                <w:webHidden/>
              </w:rPr>
            </w:r>
            <w:r w:rsidR="004F4E93">
              <w:rPr>
                <w:noProof/>
                <w:webHidden/>
              </w:rPr>
              <w:fldChar w:fldCharType="separate"/>
            </w:r>
            <w:r w:rsidR="004F4E93">
              <w:rPr>
                <w:noProof/>
                <w:webHidden/>
              </w:rPr>
              <w:t>7</w:t>
            </w:r>
            <w:r w:rsidR="004F4E93">
              <w:rPr>
                <w:noProof/>
                <w:webHidden/>
              </w:rPr>
              <w:fldChar w:fldCharType="end"/>
            </w:r>
          </w:hyperlink>
        </w:p>
        <w:p w14:paraId="0C35BF2B" w14:textId="297C9773"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5" w:history="1">
            <w:r w:rsidR="004F4E93" w:rsidRPr="00BC2B26">
              <w:rPr>
                <w:rStyle w:val="Hipervnculo"/>
                <w:rFonts w:cs="Arial"/>
                <w:iCs/>
                <w:noProof/>
              </w:rPr>
              <w:t>IV.</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GOBIERNO ABIERTO EN LA UAERMV</w:t>
            </w:r>
            <w:r w:rsidR="004F4E93">
              <w:rPr>
                <w:noProof/>
                <w:webHidden/>
              </w:rPr>
              <w:tab/>
            </w:r>
            <w:r w:rsidR="004F4E93">
              <w:rPr>
                <w:noProof/>
                <w:webHidden/>
              </w:rPr>
              <w:fldChar w:fldCharType="begin"/>
            </w:r>
            <w:r w:rsidR="004F4E93">
              <w:rPr>
                <w:noProof/>
                <w:webHidden/>
              </w:rPr>
              <w:instrText xml:space="preserve"> PAGEREF _Toc161923515 \h </w:instrText>
            </w:r>
            <w:r w:rsidR="004F4E93">
              <w:rPr>
                <w:noProof/>
                <w:webHidden/>
              </w:rPr>
            </w:r>
            <w:r w:rsidR="004F4E93">
              <w:rPr>
                <w:noProof/>
                <w:webHidden/>
              </w:rPr>
              <w:fldChar w:fldCharType="separate"/>
            </w:r>
            <w:r w:rsidR="004F4E93">
              <w:rPr>
                <w:noProof/>
                <w:webHidden/>
              </w:rPr>
              <w:t>11</w:t>
            </w:r>
            <w:r w:rsidR="004F4E93">
              <w:rPr>
                <w:noProof/>
                <w:webHidden/>
              </w:rPr>
              <w:fldChar w:fldCharType="end"/>
            </w:r>
          </w:hyperlink>
        </w:p>
        <w:p w14:paraId="04F37C69" w14:textId="24229104"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6" w:history="1">
            <w:r w:rsidR="004F4E93" w:rsidRPr="00BC2B26">
              <w:rPr>
                <w:rStyle w:val="Hipervnculo"/>
                <w:rFonts w:cs="Arial"/>
                <w:iCs/>
                <w:noProof/>
                <w:lang w:val="es-ES"/>
              </w:rPr>
              <w:t>V.</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REGISTRO DE PUBLICACIONES TÉCNICAS DE LA ENTIDAD Y ACTIVOS DE INFORMACIÓN</w:t>
            </w:r>
            <w:r w:rsidR="004F4E93">
              <w:rPr>
                <w:noProof/>
                <w:webHidden/>
              </w:rPr>
              <w:tab/>
            </w:r>
            <w:r w:rsidR="004F4E93">
              <w:rPr>
                <w:noProof/>
                <w:webHidden/>
              </w:rPr>
              <w:fldChar w:fldCharType="begin"/>
            </w:r>
            <w:r w:rsidR="004F4E93">
              <w:rPr>
                <w:noProof/>
                <w:webHidden/>
              </w:rPr>
              <w:instrText xml:space="preserve"> PAGEREF _Toc161923516 \h </w:instrText>
            </w:r>
            <w:r w:rsidR="004F4E93">
              <w:rPr>
                <w:noProof/>
                <w:webHidden/>
              </w:rPr>
            </w:r>
            <w:r w:rsidR="004F4E93">
              <w:rPr>
                <w:noProof/>
                <w:webHidden/>
              </w:rPr>
              <w:fldChar w:fldCharType="separate"/>
            </w:r>
            <w:r w:rsidR="004F4E93">
              <w:rPr>
                <w:noProof/>
                <w:webHidden/>
              </w:rPr>
              <w:t>11</w:t>
            </w:r>
            <w:r w:rsidR="004F4E93">
              <w:rPr>
                <w:noProof/>
                <w:webHidden/>
              </w:rPr>
              <w:fldChar w:fldCharType="end"/>
            </w:r>
          </w:hyperlink>
        </w:p>
        <w:p w14:paraId="0BF88CEF" w14:textId="79A3F42D"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7" w:history="1">
            <w:r w:rsidR="004F4E93" w:rsidRPr="00BC2B26">
              <w:rPr>
                <w:rStyle w:val="Hipervnculo"/>
                <w:rFonts w:cs="Arial"/>
                <w:iCs/>
                <w:noProof/>
                <w:lang w:val="es-ES"/>
              </w:rPr>
              <w:t>VI.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AGENDA DEL DIRECTOR</w:t>
            </w:r>
            <w:r w:rsidR="004F4E93">
              <w:rPr>
                <w:noProof/>
                <w:webHidden/>
              </w:rPr>
              <w:tab/>
            </w:r>
            <w:r w:rsidR="004F4E93">
              <w:rPr>
                <w:noProof/>
                <w:webHidden/>
              </w:rPr>
              <w:fldChar w:fldCharType="begin"/>
            </w:r>
            <w:r w:rsidR="004F4E93">
              <w:rPr>
                <w:noProof/>
                <w:webHidden/>
              </w:rPr>
              <w:instrText xml:space="preserve"> PAGEREF _Toc161923517 \h </w:instrText>
            </w:r>
            <w:r w:rsidR="004F4E93">
              <w:rPr>
                <w:noProof/>
                <w:webHidden/>
              </w:rPr>
            </w:r>
            <w:r w:rsidR="004F4E93">
              <w:rPr>
                <w:noProof/>
                <w:webHidden/>
              </w:rPr>
              <w:fldChar w:fldCharType="separate"/>
            </w:r>
            <w:r w:rsidR="004F4E93">
              <w:rPr>
                <w:noProof/>
                <w:webHidden/>
              </w:rPr>
              <w:t>12</w:t>
            </w:r>
            <w:r w:rsidR="004F4E93">
              <w:rPr>
                <w:noProof/>
                <w:webHidden/>
              </w:rPr>
              <w:fldChar w:fldCharType="end"/>
            </w:r>
          </w:hyperlink>
        </w:p>
        <w:p w14:paraId="5943568F" w14:textId="4354F480"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8" w:history="1">
            <w:r w:rsidR="004F4E93" w:rsidRPr="00BC2B26">
              <w:rPr>
                <w:rStyle w:val="Hipervnculo"/>
                <w:rFonts w:cs="Arial"/>
                <w:iCs/>
                <w:noProof/>
              </w:rPr>
              <w:t>VII.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PLAN DE PARTICIPACIÓN CIUDADANA</w:t>
            </w:r>
            <w:r w:rsidR="004F4E93">
              <w:rPr>
                <w:noProof/>
                <w:webHidden/>
              </w:rPr>
              <w:tab/>
            </w:r>
            <w:r w:rsidR="004F4E93">
              <w:rPr>
                <w:noProof/>
                <w:webHidden/>
              </w:rPr>
              <w:fldChar w:fldCharType="begin"/>
            </w:r>
            <w:r w:rsidR="004F4E93">
              <w:rPr>
                <w:noProof/>
                <w:webHidden/>
              </w:rPr>
              <w:instrText xml:space="preserve"> PAGEREF _Toc161923518 \h </w:instrText>
            </w:r>
            <w:r w:rsidR="004F4E93">
              <w:rPr>
                <w:noProof/>
                <w:webHidden/>
              </w:rPr>
            </w:r>
            <w:r w:rsidR="004F4E93">
              <w:rPr>
                <w:noProof/>
                <w:webHidden/>
              </w:rPr>
              <w:fldChar w:fldCharType="separate"/>
            </w:r>
            <w:r w:rsidR="004F4E93">
              <w:rPr>
                <w:noProof/>
                <w:webHidden/>
              </w:rPr>
              <w:t>12</w:t>
            </w:r>
            <w:r w:rsidR="004F4E93">
              <w:rPr>
                <w:noProof/>
                <w:webHidden/>
              </w:rPr>
              <w:fldChar w:fldCharType="end"/>
            </w:r>
          </w:hyperlink>
        </w:p>
        <w:p w14:paraId="075C8C76" w14:textId="12D67540"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19" w:history="1">
            <w:r w:rsidR="004F4E93" w:rsidRPr="00BC2B26">
              <w:rPr>
                <w:rStyle w:val="Hipervnculo"/>
                <w:rFonts w:cs="Arial"/>
                <w:iCs/>
                <w:noProof/>
              </w:rPr>
              <w:t>VIII.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ESTRATEGIA DE RENDICIÓN DE CUENTAS</w:t>
            </w:r>
            <w:r w:rsidR="004F4E93">
              <w:rPr>
                <w:noProof/>
                <w:webHidden/>
              </w:rPr>
              <w:tab/>
            </w:r>
            <w:r w:rsidR="004F4E93">
              <w:rPr>
                <w:noProof/>
                <w:webHidden/>
              </w:rPr>
              <w:fldChar w:fldCharType="begin"/>
            </w:r>
            <w:r w:rsidR="004F4E93">
              <w:rPr>
                <w:noProof/>
                <w:webHidden/>
              </w:rPr>
              <w:instrText xml:space="preserve"> PAGEREF _Toc161923519 \h </w:instrText>
            </w:r>
            <w:r w:rsidR="004F4E93">
              <w:rPr>
                <w:noProof/>
                <w:webHidden/>
              </w:rPr>
            </w:r>
            <w:r w:rsidR="004F4E93">
              <w:rPr>
                <w:noProof/>
                <w:webHidden/>
              </w:rPr>
              <w:fldChar w:fldCharType="separate"/>
            </w:r>
            <w:r w:rsidR="004F4E93">
              <w:rPr>
                <w:noProof/>
                <w:webHidden/>
              </w:rPr>
              <w:t>12</w:t>
            </w:r>
            <w:r w:rsidR="004F4E93">
              <w:rPr>
                <w:noProof/>
                <w:webHidden/>
              </w:rPr>
              <w:fldChar w:fldCharType="end"/>
            </w:r>
          </w:hyperlink>
        </w:p>
        <w:p w14:paraId="04853C8C" w14:textId="67C38831"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20" w:history="1">
            <w:r w:rsidR="004F4E93" w:rsidRPr="00BC2B26">
              <w:rPr>
                <w:rStyle w:val="Hipervnculo"/>
                <w:rFonts w:cs="Arial"/>
                <w:iCs/>
                <w:noProof/>
              </w:rPr>
              <w:t>IX.</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CALENDARIO DE ESPACIOS DE PARTICIPACIÓN CIUDADANA Y RENDICIÓN DE CUENTAS</w:t>
            </w:r>
            <w:r w:rsidR="004F4E93">
              <w:rPr>
                <w:noProof/>
                <w:webHidden/>
              </w:rPr>
              <w:tab/>
            </w:r>
            <w:r w:rsidR="004F4E93">
              <w:rPr>
                <w:noProof/>
                <w:webHidden/>
              </w:rPr>
              <w:fldChar w:fldCharType="begin"/>
            </w:r>
            <w:r w:rsidR="004F4E93">
              <w:rPr>
                <w:noProof/>
                <w:webHidden/>
              </w:rPr>
              <w:instrText xml:space="preserve"> PAGEREF _Toc161923520 \h </w:instrText>
            </w:r>
            <w:r w:rsidR="004F4E93">
              <w:rPr>
                <w:noProof/>
                <w:webHidden/>
              </w:rPr>
            </w:r>
            <w:r w:rsidR="004F4E93">
              <w:rPr>
                <w:noProof/>
                <w:webHidden/>
              </w:rPr>
              <w:fldChar w:fldCharType="separate"/>
            </w:r>
            <w:r w:rsidR="004F4E93">
              <w:rPr>
                <w:noProof/>
                <w:webHidden/>
              </w:rPr>
              <w:t>12</w:t>
            </w:r>
            <w:r w:rsidR="004F4E93">
              <w:rPr>
                <w:noProof/>
                <w:webHidden/>
              </w:rPr>
              <w:fldChar w:fldCharType="end"/>
            </w:r>
          </w:hyperlink>
        </w:p>
        <w:p w14:paraId="06708AC0" w14:textId="451D52EC"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21" w:history="1">
            <w:r w:rsidR="004F4E93" w:rsidRPr="00BC2B26">
              <w:rPr>
                <w:rStyle w:val="Hipervnculo"/>
                <w:rFonts w:cs="Arial"/>
                <w:iCs/>
                <w:noProof/>
              </w:rPr>
              <w:t>X.</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PLAN ANTICORRUPCIÓN Y ATENCIÓN AL CIUDADANO – PROGRAMAS DE TRANSPARENCIA Y ÉTICA PÚBLICA</w:t>
            </w:r>
            <w:r w:rsidR="004F4E93">
              <w:rPr>
                <w:noProof/>
                <w:webHidden/>
              </w:rPr>
              <w:tab/>
            </w:r>
            <w:r w:rsidR="004F4E93">
              <w:rPr>
                <w:noProof/>
                <w:webHidden/>
              </w:rPr>
              <w:fldChar w:fldCharType="begin"/>
            </w:r>
            <w:r w:rsidR="004F4E93">
              <w:rPr>
                <w:noProof/>
                <w:webHidden/>
              </w:rPr>
              <w:instrText xml:space="preserve"> PAGEREF _Toc161923521 \h </w:instrText>
            </w:r>
            <w:r w:rsidR="004F4E93">
              <w:rPr>
                <w:noProof/>
                <w:webHidden/>
              </w:rPr>
            </w:r>
            <w:r w:rsidR="004F4E93">
              <w:rPr>
                <w:noProof/>
                <w:webHidden/>
              </w:rPr>
              <w:fldChar w:fldCharType="separate"/>
            </w:r>
            <w:r w:rsidR="004F4E93">
              <w:rPr>
                <w:noProof/>
                <w:webHidden/>
              </w:rPr>
              <w:t>12</w:t>
            </w:r>
            <w:r w:rsidR="004F4E93">
              <w:rPr>
                <w:noProof/>
                <w:webHidden/>
              </w:rPr>
              <w:fldChar w:fldCharType="end"/>
            </w:r>
          </w:hyperlink>
        </w:p>
        <w:p w14:paraId="26878A98" w14:textId="6B2784A6"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22" w:history="1">
            <w:r w:rsidR="004F4E93" w:rsidRPr="00BC2B26">
              <w:rPr>
                <w:rStyle w:val="Hipervnculo"/>
                <w:rFonts w:cs="Arial"/>
                <w:iCs/>
                <w:noProof/>
              </w:rPr>
              <w:t>XI.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CANALES DE ATENCIÓN</w:t>
            </w:r>
            <w:r w:rsidR="004F4E93">
              <w:rPr>
                <w:noProof/>
                <w:webHidden/>
              </w:rPr>
              <w:tab/>
            </w:r>
            <w:r w:rsidR="004F4E93">
              <w:rPr>
                <w:noProof/>
                <w:webHidden/>
              </w:rPr>
              <w:fldChar w:fldCharType="begin"/>
            </w:r>
            <w:r w:rsidR="004F4E93">
              <w:rPr>
                <w:noProof/>
                <w:webHidden/>
              </w:rPr>
              <w:instrText xml:space="preserve"> PAGEREF _Toc161923522 \h </w:instrText>
            </w:r>
            <w:r w:rsidR="004F4E93">
              <w:rPr>
                <w:noProof/>
                <w:webHidden/>
              </w:rPr>
            </w:r>
            <w:r w:rsidR="004F4E93">
              <w:rPr>
                <w:noProof/>
                <w:webHidden/>
              </w:rPr>
              <w:fldChar w:fldCharType="separate"/>
            </w:r>
            <w:r w:rsidR="004F4E93">
              <w:rPr>
                <w:noProof/>
                <w:webHidden/>
              </w:rPr>
              <w:t>12</w:t>
            </w:r>
            <w:r w:rsidR="004F4E93">
              <w:rPr>
                <w:noProof/>
                <w:webHidden/>
              </w:rPr>
              <w:fldChar w:fldCharType="end"/>
            </w:r>
          </w:hyperlink>
        </w:p>
        <w:p w14:paraId="38DCAE74" w14:textId="7537298F" w:rsidR="004F4E93" w:rsidRDefault="00FC1EBB">
          <w:pPr>
            <w:pStyle w:val="TDC1"/>
            <w:rPr>
              <w:rFonts w:asciiTheme="minorHAnsi" w:eastAsiaTheme="minorEastAsia" w:hAnsiTheme="minorHAnsi" w:cstheme="minorBidi"/>
              <w:noProof/>
              <w:kern w:val="2"/>
              <w:sz w:val="24"/>
              <w:szCs w:val="24"/>
              <w:lang w:eastAsia="es-CO"/>
              <w14:ligatures w14:val="standardContextual"/>
            </w:rPr>
          </w:pPr>
          <w:hyperlink w:anchor="_Toc161923523" w:history="1">
            <w:r w:rsidR="004F4E93" w:rsidRPr="00BC2B26">
              <w:rPr>
                <w:rStyle w:val="Hipervnculo"/>
                <w:rFonts w:cs="Arial"/>
                <w:iCs/>
                <w:noProof/>
              </w:rPr>
              <w:t>XII.</w:t>
            </w:r>
            <w:r w:rsidR="004F4E93">
              <w:rPr>
                <w:rFonts w:asciiTheme="minorHAnsi" w:eastAsiaTheme="minorEastAsia" w:hAnsiTheme="minorHAnsi" w:cstheme="minorBidi"/>
                <w:noProof/>
                <w:kern w:val="2"/>
                <w:sz w:val="24"/>
                <w:szCs w:val="24"/>
                <w:lang w:eastAsia="es-CO"/>
                <w14:ligatures w14:val="standardContextual"/>
              </w:rPr>
              <w:tab/>
            </w:r>
            <w:r w:rsidR="004F4E93" w:rsidRPr="00BC2B26">
              <w:rPr>
                <w:rStyle w:val="Hipervnculo"/>
                <w:rFonts w:cs="Arial"/>
                <w:noProof/>
              </w:rPr>
              <w:t>GLOSARIO</w:t>
            </w:r>
            <w:r w:rsidR="004F4E93">
              <w:rPr>
                <w:noProof/>
                <w:webHidden/>
              </w:rPr>
              <w:tab/>
            </w:r>
            <w:r w:rsidR="004F4E93">
              <w:rPr>
                <w:noProof/>
                <w:webHidden/>
              </w:rPr>
              <w:fldChar w:fldCharType="begin"/>
            </w:r>
            <w:r w:rsidR="004F4E93">
              <w:rPr>
                <w:noProof/>
                <w:webHidden/>
              </w:rPr>
              <w:instrText xml:space="preserve"> PAGEREF _Toc161923523 \h </w:instrText>
            </w:r>
            <w:r w:rsidR="004F4E93">
              <w:rPr>
                <w:noProof/>
                <w:webHidden/>
              </w:rPr>
            </w:r>
            <w:r w:rsidR="004F4E93">
              <w:rPr>
                <w:noProof/>
                <w:webHidden/>
              </w:rPr>
              <w:fldChar w:fldCharType="separate"/>
            </w:r>
            <w:r w:rsidR="004F4E93">
              <w:rPr>
                <w:noProof/>
                <w:webHidden/>
              </w:rPr>
              <w:t>14</w:t>
            </w:r>
            <w:r w:rsidR="004F4E93">
              <w:rPr>
                <w:noProof/>
                <w:webHidden/>
              </w:rPr>
              <w:fldChar w:fldCharType="end"/>
            </w:r>
          </w:hyperlink>
        </w:p>
        <w:p w14:paraId="25DA3B81" w14:textId="051D6BB1"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1923507"/>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2679285A"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2C0DFD">
        <w:rPr>
          <w:rFonts w:cs="Arial"/>
          <w:sz w:val="22"/>
          <w:szCs w:val="22"/>
        </w:rPr>
        <w:t>Fontibón</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1923508"/>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70803968"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2C0DFD">
        <w:rPr>
          <w:rFonts w:ascii="Arial" w:hAnsi="Arial" w:cs="Arial"/>
        </w:rPr>
        <w:t>Fontibón</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1923509"/>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11B78B0F"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2C0DFD">
        <w:rPr>
          <w:rFonts w:ascii="Arial" w:eastAsia="Arial" w:hAnsi="Arial" w:cs="Arial"/>
          <w:color w:val="000000" w:themeColor="text1"/>
        </w:rPr>
        <w:t>Fontibón</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2C0DFD">
        <w:rPr>
          <w:rFonts w:ascii="Arial" w:hAnsi="Arial" w:cs="Arial"/>
          <w:color w:val="000000"/>
        </w:rPr>
        <w:t>23</w:t>
      </w:r>
      <w:r w:rsidR="00645D6F" w:rsidRPr="00E36B77">
        <w:rPr>
          <w:rFonts w:ascii="Arial" w:hAnsi="Arial" w:cs="Arial"/>
          <w:color w:val="000000"/>
        </w:rPr>
        <w:t>,</w:t>
      </w:r>
      <w:r w:rsidR="002C0DFD">
        <w:rPr>
          <w:rFonts w:ascii="Arial" w:hAnsi="Arial" w:cs="Arial"/>
          <w:color w:val="000000"/>
        </w:rPr>
        <w:t>86</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12.</w:t>
      </w:r>
      <w:r w:rsidR="00F67035">
        <w:rPr>
          <w:rFonts w:ascii="Arial" w:eastAsia="Arial" w:hAnsi="Arial" w:cs="Arial"/>
        </w:rPr>
        <w:t>413</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2427DB9F"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F67035">
        <w:rPr>
          <w:rFonts w:ascii="Arial" w:eastAsia="Arial" w:hAnsi="Arial" w:cs="Arial"/>
        </w:rPr>
        <w:t>Fontibón</w:t>
      </w:r>
      <w:r w:rsidR="009C09DA">
        <w:rPr>
          <w:rFonts w:ascii="Arial" w:eastAsia="Arial" w:hAnsi="Arial" w:cs="Arial"/>
        </w:rPr>
        <w:t xml:space="preserve">, </w:t>
      </w:r>
      <w:r w:rsidRPr="00BD4CEB">
        <w:rPr>
          <w:rFonts w:ascii="Arial" w:eastAsia="Arial" w:hAnsi="Arial" w:cs="Arial"/>
        </w:rPr>
        <w:t xml:space="preserve">la UAERMV destinó </w:t>
      </w:r>
      <w:r w:rsidR="00645D6F" w:rsidRPr="00645D6F">
        <w:rPr>
          <w:rFonts w:ascii="Arial" w:eastAsia="Arial" w:hAnsi="Arial" w:cs="Arial"/>
        </w:rPr>
        <w:t>$</w:t>
      </w:r>
      <w:r w:rsidR="00C52FEA" w:rsidRPr="00C52FEA">
        <w:rPr>
          <w:rFonts w:ascii="Arial" w:eastAsia="Arial" w:hAnsi="Arial" w:cs="Arial"/>
        </w:rPr>
        <w:t>8</w:t>
      </w:r>
      <w:r w:rsidR="00C52FEA">
        <w:rPr>
          <w:rFonts w:ascii="Arial" w:eastAsia="Arial" w:hAnsi="Arial" w:cs="Arial"/>
        </w:rPr>
        <w:t>.</w:t>
      </w:r>
      <w:r w:rsidR="00C52FEA" w:rsidRPr="00C52FEA">
        <w:rPr>
          <w:rFonts w:ascii="Arial" w:eastAsia="Arial" w:hAnsi="Arial" w:cs="Arial"/>
        </w:rPr>
        <w:t>510</w:t>
      </w:r>
      <w:r w:rsidR="00C52FEA">
        <w:rPr>
          <w:rFonts w:ascii="Arial" w:eastAsia="Arial" w:hAnsi="Arial" w:cs="Arial"/>
        </w:rPr>
        <w:t>.</w:t>
      </w:r>
      <w:r w:rsidR="00C52FEA" w:rsidRPr="00C52FEA">
        <w:rPr>
          <w:rFonts w:ascii="Arial" w:eastAsia="Arial" w:hAnsi="Arial" w:cs="Arial"/>
        </w:rPr>
        <w:t>689</w:t>
      </w:r>
      <w:r w:rsidR="00C52FEA">
        <w:rPr>
          <w:rFonts w:ascii="Arial" w:eastAsia="Arial" w:hAnsi="Arial" w:cs="Arial"/>
        </w:rPr>
        <w:t>.</w:t>
      </w:r>
      <w:r w:rsidR="00C52FEA" w:rsidRPr="00C52FEA">
        <w:rPr>
          <w:rFonts w:ascii="Arial" w:eastAsia="Arial" w:hAnsi="Arial" w:cs="Arial"/>
        </w:rPr>
        <w:t>027</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645D6F" w:rsidRPr="00645D6F">
        <w:rPr>
          <w:rFonts w:ascii="Arial" w:eastAsia="Arial" w:hAnsi="Arial" w:cs="Arial"/>
        </w:rPr>
        <w:t>$</w:t>
      </w:r>
      <w:r w:rsidR="00C52FEA" w:rsidRPr="00C52FEA">
        <w:rPr>
          <w:rFonts w:ascii="Arial" w:eastAsia="Arial" w:hAnsi="Arial" w:cs="Arial"/>
        </w:rPr>
        <w:t>8</w:t>
      </w:r>
      <w:r w:rsidR="00C52FEA">
        <w:rPr>
          <w:rFonts w:ascii="Arial" w:eastAsia="Arial" w:hAnsi="Arial" w:cs="Arial"/>
        </w:rPr>
        <w:t>.</w:t>
      </w:r>
      <w:r w:rsidR="00C52FEA" w:rsidRPr="00C52FEA">
        <w:rPr>
          <w:rFonts w:ascii="Arial" w:eastAsia="Arial" w:hAnsi="Arial" w:cs="Arial"/>
        </w:rPr>
        <w:t>303</w:t>
      </w:r>
      <w:r w:rsidR="00C52FEA">
        <w:rPr>
          <w:rFonts w:ascii="Arial" w:eastAsia="Arial" w:hAnsi="Arial" w:cs="Arial"/>
        </w:rPr>
        <w:t>.</w:t>
      </w:r>
      <w:r w:rsidR="00C52FEA" w:rsidRPr="00C52FEA">
        <w:rPr>
          <w:rFonts w:ascii="Arial" w:eastAsia="Arial" w:hAnsi="Arial" w:cs="Arial"/>
        </w:rPr>
        <w:t>423</w:t>
      </w:r>
      <w:r w:rsidR="00C52FEA">
        <w:rPr>
          <w:rFonts w:ascii="Arial" w:eastAsia="Arial" w:hAnsi="Arial" w:cs="Arial"/>
        </w:rPr>
        <w:t>.</w:t>
      </w:r>
      <w:r w:rsidR="00C52FEA" w:rsidRPr="00C52FEA">
        <w:rPr>
          <w:rFonts w:ascii="Arial" w:eastAsia="Arial" w:hAnsi="Arial" w:cs="Arial"/>
        </w:rPr>
        <w:t>727</w:t>
      </w:r>
      <w:r w:rsidR="00C52FEA">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C52FEA">
        <w:rPr>
          <w:rFonts w:ascii="Arial" w:eastAsia="Arial" w:hAnsi="Arial" w:cs="Arial"/>
        </w:rPr>
        <w:t>7</w:t>
      </w:r>
      <w:r w:rsidR="00645D6F">
        <w:rPr>
          <w:rFonts w:ascii="Arial" w:eastAsia="Arial" w:hAnsi="Arial" w:cs="Arial"/>
        </w:rPr>
        <w:t>.</w:t>
      </w:r>
      <w:r w:rsidR="00C52FEA">
        <w:rPr>
          <w:rFonts w:ascii="Arial" w:eastAsia="Arial" w:hAnsi="Arial" w:cs="Arial"/>
        </w:rPr>
        <w:t>56</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1C422EAE"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6C7DA4">
        <w:rPr>
          <w:rStyle w:val="normaltextrun"/>
          <w:rFonts w:ascii="Arial" w:hAnsi="Arial" w:cs="Arial"/>
          <w:color w:val="000000"/>
          <w:shd w:val="clear" w:color="auto" w:fill="FFFFFF"/>
        </w:rPr>
        <w:t>Fontibón</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6C7DA4">
        <w:rPr>
          <w:rStyle w:val="normaltextrun"/>
          <w:rFonts w:ascii="Arial" w:hAnsi="Arial" w:cs="Arial"/>
          <w:color w:val="000000"/>
          <w:shd w:val="clear" w:color="auto" w:fill="FFFFFF"/>
        </w:rPr>
        <w:t>23</w:t>
      </w:r>
      <w:r>
        <w:rPr>
          <w:rStyle w:val="normaltextrun"/>
          <w:rFonts w:ascii="Arial" w:hAnsi="Arial" w:cs="Arial"/>
          <w:color w:val="000000"/>
          <w:shd w:val="clear" w:color="auto" w:fill="FFFFFF"/>
        </w:rPr>
        <w:t>,</w:t>
      </w:r>
      <w:r w:rsidR="006C7DA4">
        <w:rPr>
          <w:rStyle w:val="normaltextrun"/>
          <w:rFonts w:ascii="Arial" w:hAnsi="Arial" w:cs="Arial"/>
          <w:color w:val="000000"/>
          <w:shd w:val="clear" w:color="auto" w:fill="FFFFFF"/>
        </w:rPr>
        <w:t>86</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12</w:t>
      </w:r>
      <w:r w:rsidR="00677B07">
        <w:rPr>
          <w:rFonts w:ascii="Arial" w:eastAsia="Arial" w:hAnsi="Arial" w:cs="Arial"/>
        </w:rPr>
        <w:t>.413</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431FDD">
        <w:rPr>
          <w:rStyle w:val="normaltextrun"/>
          <w:rFonts w:ascii="Arial" w:hAnsi="Arial" w:cs="Arial"/>
          <w:color w:val="000000"/>
          <w:shd w:val="clear" w:color="auto" w:fill="FFFFFF"/>
        </w:rPr>
        <w:t>268</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de la malla vial en </w:t>
      </w:r>
      <w:r w:rsidR="003D0712">
        <w:rPr>
          <w:rStyle w:val="normaltextrun"/>
          <w:rFonts w:ascii="Arial" w:hAnsi="Arial" w:cs="Arial"/>
          <w:color w:val="000000"/>
          <w:shd w:val="clear" w:color="auto" w:fill="FFFFFF"/>
        </w:rPr>
        <w:t>7</w:t>
      </w:r>
      <w:r w:rsidRPr="00FB1D47">
        <w:rPr>
          <w:rStyle w:val="normaltextrun"/>
          <w:rFonts w:ascii="Arial" w:hAnsi="Arial" w:cs="Arial"/>
          <w:color w:val="000000"/>
          <w:shd w:val="clear" w:color="auto" w:fill="FFFFFF"/>
        </w:rPr>
        <w:t xml:space="preserve"> UPZ de la localidad y </w:t>
      </w:r>
      <w:r w:rsidR="00F63EC4">
        <w:rPr>
          <w:rStyle w:val="normaltextrun"/>
          <w:rFonts w:ascii="Arial" w:hAnsi="Arial" w:cs="Arial"/>
          <w:color w:val="000000"/>
          <w:shd w:val="clear" w:color="auto" w:fill="FFFFFF"/>
        </w:rPr>
        <w:t>30</w:t>
      </w:r>
      <w:r>
        <w:rPr>
          <w:rStyle w:val="normaltextrun"/>
          <w:rFonts w:ascii="Arial" w:hAnsi="Arial" w:cs="Arial"/>
          <w:color w:val="000000"/>
          <w:shd w:val="clear" w:color="auto" w:fill="FFFFFF"/>
        </w:rPr>
        <w:t xml:space="preserve"> barrios de la localidad, con estas labores se beneficiaron </w:t>
      </w:r>
      <w:r w:rsidR="00EE4000">
        <w:rPr>
          <w:rStyle w:val="normaltextrun"/>
          <w:rFonts w:ascii="Arial" w:hAnsi="Arial" w:cs="Arial"/>
          <w:color w:val="000000"/>
          <w:shd w:val="clear" w:color="auto" w:fill="FFFFFF"/>
        </w:rPr>
        <w:t>300</w:t>
      </w:r>
      <w:r w:rsidR="00D54FC7">
        <w:rPr>
          <w:rStyle w:val="normaltextrun"/>
          <w:rFonts w:ascii="Arial" w:hAnsi="Arial" w:cs="Arial"/>
          <w:color w:val="000000"/>
          <w:shd w:val="clear" w:color="auto" w:fill="FFFFFF"/>
        </w:rPr>
        <w:t>.</w:t>
      </w:r>
      <w:r w:rsidR="00EE4000">
        <w:rPr>
          <w:rStyle w:val="normaltextrun"/>
          <w:rFonts w:ascii="Arial" w:hAnsi="Arial" w:cs="Arial"/>
          <w:color w:val="000000"/>
          <w:shd w:val="clear" w:color="auto" w:fill="FFFFFF"/>
        </w:rPr>
        <w:t>987</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804A3D5" w14:textId="0A42819B" w:rsidR="0057087F" w:rsidRPr="002346FA" w:rsidRDefault="006E534D" w:rsidP="006E534D">
      <w:pPr>
        <w:pStyle w:val="Ttulo1"/>
        <w:numPr>
          <w:ilvl w:val="1"/>
          <w:numId w:val="2"/>
        </w:numPr>
        <w:jc w:val="both"/>
        <w:rPr>
          <w:rFonts w:cs="Arial"/>
        </w:rPr>
      </w:pPr>
      <w:r w:rsidRPr="00A33EE9">
        <w:rPr>
          <w:rFonts w:cs="Arial"/>
          <w:sz w:val="22"/>
          <w:szCs w:val="22"/>
        </w:rPr>
        <w:t xml:space="preserve"> </w:t>
      </w:r>
      <w:bookmarkStart w:id="9" w:name="_Toc161923510"/>
      <w:r w:rsidR="002346FA">
        <w:rPr>
          <w:rFonts w:cs="Arial"/>
          <w:sz w:val="22"/>
          <w:szCs w:val="22"/>
        </w:rPr>
        <w:t>Conservación de la malla vial arterial</w:t>
      </w:r>
      <w:bookmarkEnd w:id="9"/>
    </w:p>
    <w:p w14:paraId="32E5D22D" w14:textId="77777777" w:rsidR="002346FA" w:rsidRDefault="002346FA" w:rsidP="002346FA">
      <w:pPr>
        <w:pStyle w:val="Ttulo1"/>
        <w:jc w:val="both"/>
        <w:rPr>
          <w:rFonts w:cs="Arial"/>
          <w:sz w:val="22"/>
          <w:szCs w:val="22"/>
        </w:rPr>
      </w:pPr>
    </w:p>
    <w:p w14:paraId="27B47A57" w14:textId="6414E85E" w:rsidR="002346FA" w:rsidRPr="004B56D8" w:rsidRDefault="002346FA" w:rsidP="000D2B44">
      <w:pPr>
        <w:pStyle w:val="LO-Normal"/>
        <w:ind w:left="284"/>
        <w:rPr>
          <w:rFonts w:ascii="Arial" w:hAnsi="Arial" w:cs="Arial"/>
          <w:sz w:val="24"/>
          <w:szCs w:val="24"/>
        </w:rPr>
      </w:pPr>
      <w:r w:rsidRPr="004B56D8">
        <w:rPr>
          <w:rFonts w:ascii="Arial" w:hAnsi="Arial" w:cs="Arial"/>
        </w:rPr>
        <w:t xml:space="preserve">En la localidad de Fontibón se conservaron </w:t>
      </w:r>
      <w:r w:rsidR="004B56D8">
        <w:rPr>
          <w:rFonts w:ascii="Arial" w:hAnsi="Arial" w:cs="Arial"/>
        </w:rPr>
        <w:t xml:space="preserve">2,06 Km carril de la malla vial arterial, tapando </w:t>
      </w:r>
      <w:r w:rsidR="00C51B52">
        <w:rPr>
          <w:rFonts w:ascii="Arial" w:hAnsi="Arial" w:cs="Arial"/>
        </w:rPr>
        <w:t>7.392 huecos.</w:t>
      </w:r>
    </w:p>
    <w:p w14:paraId="64B77B89" w14:textId="56D5ED7C" w:rsidR="00F07FBA" w:rsidRPr="0057087F" w:rsidRDefault="003E20D6" w:rsidP="006E534D">
      <w:pPr>
        <w:pStyle w:val="Ttulo1"/>
        <w:numPr>
          <w:ilvl w:val="1"/>
          <w:numId w:val="2"/>
        </w:numPr>
        <w:jc w:val="both"/>
        <w:rPr>
          <w:rFonts w:cs="Arial"/>
        </w:rPr>
      </w:pPr>
      <w:bookmarkStart w:id="10" w:name="_Toc161923511"/>
      <w:r w:rsidRPr="000420DA">
        <w:rPr>
          <w:rFonts w:cs="Arial"/>
          <w:sz w:val="22"/>
          <w:szCs w:val="22"/>
        </w:rPr>
        <w:t>Conservación de cicloinfraestructuras</w:t>
      </w:r>
      <w:bookmarkEnd w:id="10"/>
    </w:p>
    <w:p w14:paraId="6E0B29C8" w14:textId="77777777" w:rsidR="00F07FBA" w:rsidRPr="00A33EE9" w:rsidRDefault="00F07FBA" w:rsidP="006805A3">
      <w:pPr>
        <w:pStyle w:val="Ttulo1"/>
        <w:ind w:left="1418"/>
        <w:jc w:val="both"/>
        <w:rPr>
          <w:rFonts w:cs="Arial"/>
        </w:rPr>
      </w:pPr>
    </w:p>
    <w:p w14:paraId="1496BEC6" w14:textId="351024C7"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C51B52">
        <w:rPr>
          <w:rStyle w:val="normaltextrun"/>
          <w:rFonts w:ascii="Arial" w:hAnsi="Arial" w:cs="Arial"/>
          <w:color w:val="000000"/>
          <w:shd w:val="clear" w:color="auto" w:fill="FFFFFF"/>
        </w:rPr>
        <w:t>Fontibón</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1" w:name="_Toc161923512"/>
      <w:r>
        <w:rPr>
          <w:sz w:val="22"/>
          <w:szCs w:val="22"/>
        </w:rPr>
        <w:t>Apoyo a la adecuación y conservación del espacio público de la ciudad</w:t>
      </w:r>
      <w:bookmarkEnd w:id="11"/>
    </w:p>
    <w:p w14:paraId="728299F3" w14:textId="4D40F1D3" w:rsidR="00556402" w:rsidRDefault="00556402" w:rsidP="006805A3"/>
    <w:p w14:paraId="624DC88B" w14:textId="0870290D"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A02C4">
        <w:rPr>
          <w:rFonts w:ascii="Arial" w:hAnsi="Arial" w:cs="Arial"/>
        </w:rPr>
        <w:t>Fontibón</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C51B52">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adecuación y conservación</w:t>
      </w:r>
      <w:r w:rsidR="00B21AD0">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0D2B44">
        <w:rPr>
          <w:rStyle w:val="normaltextrun"/>
          <w:rFonts w:ascii="Arial" w:hAnsi="Arial" w:cs="Arial"/>
          <w:color w:val="000000"/>
          <w:shd w:val="clear" w:color="auto" w:fill="FFFFFF"/>
        </w:rPr>
        <w:t>.</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2" w:name="_Toc161923513"/>
      <w:r w:rsidRPr="00A33EE9">
        <w:rPr>
          <w:sz w:val="22"/>
          <w:szCs w:val="22"/>
        </w:rPr>
        <w:t>Conservación de la malla vial rural</w:t>
      </w:r>
      <w:bookmarkEnd w:id="12"/>
    </w:p>
    <w:p w14:paraId="7C3321D1" w14:textId="77777777" w:rsidR="00F07FBA" w:rsidRPr="00A33EE9" w:rsidRDefault="00F07FBA" w:rsidP="00F07FBA"/>
    <w:p w14:paraId="4EBF219F" w14:textId="11C79FC3"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A02C4">
        <w:rPr>
          <w:rFonts w:ascii="Arial" w:hAnsi="Arial" w:cs="Arial"/>
        </w:rPr>
        <w:t>Fontibón</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3" w:name="_Toc161923514"/>
      <w:r>
        <w:t>AVANCE EN LA IMPLEMENTACIÓN DE LOS ODS (Objetivos de Desarrollo Sostenible) DE LAS NACIONES UNIDAS</w:t>
      </w:r>
      <w:bookmarkEnd w:id="13"/>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4"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4"/>
    </w:p>
    <w:tbl>
      <w:tblPr>
        <w:tblStyle w:val="Tablaconcuadrcula"/>
        <w:tblW w:w="0" w:type="auto"/>
        <w:jc w:val="center"/>
        <w:tblLayout w:type="fixed"/>
        <w:tblLook w:val="06A0" w:firstRow="1" w:lastRow="0" w:firstColumn="1" w:lastColumn="0" w:noHBand="1" w:noVBand="1"/>
      </w:tblPr>
      <w:tblGrid>
        <w:gridCol w:w="1301"/>
        <w:gridCol w:w="4435"/>
        <w:gridCol w:w="3624"/>
      </w:tblGrid>
      <w:tr w:rsidR="002C7754" w:rsidRPr="00910BEF" w14:paraId="54D371B7" w14:textId="77777777" w:rsidTr="00492D3A">
        <w:trPr>
          <w:trHeight w:val="20"/>
          <w:jc w:val="cent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492D3A">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492D3A">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492D3A">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492D3A">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492D3A">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492D3A">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5" w:name="_Toc126951080"/>
      <w:r w:rsidRPr="007276C3">
        <w:rPr>
          <w:rFonts w:ascii="Arial" w:hAnsi="Arial" w:cs="Arial"/>
          <w:b/>
          <w:bCs/>
        </w:rPr>
        <w:t>Proyecto de inversión 7858 - Conservación de la Malla Vial Distrital y Cicloinfraestructura de Bogotá</w:t>
      </w:r>
      <w:bookmarkEnd w:id="15"/>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6" w:name="_Toc125724064"/>
      <w:r w:rsidRPr="6156A82B">
        <w:rPr>
          <w:rFonts w:ascii="Arial" w:hAnsi="Arial" w:cs="Arial"/>
          <w:b/>
          <w:bCs/>
          <w:sz w:val="22"/>
          <w:szCs w:val="22"/>
        </w:rPr>
        <w:t>Metas Plan de Desarrollo:</w:t>
      </w:r>
      <w:bookmarkEnd w:id="16"/>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7"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7"/>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5"/>
      <w:r w:rsidRPr="6156A82B">
        <w:rPr>
          <w:rFonts w:ascii="Arial" w:hAnsi="Arial" w:cs="Arial"/>
          <w:b/>
          <w:bCs/>
          <w:sz w:val="22"/>
          <w:szCs w:val="22"/>
        </w:rPr>
        <w:t>Meta PDD: “Conservar 190 km. de Cicloinfraestructura”.</w:t>
      </w:r>
      <w:bookmarkEnd w:id="18"/>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6"/>
      <w:r w:rsidRPr="6156A82B">
        <w:rPr>
          <w:rFonts w:ascii="Arial" w:hAnsi="Arial" w:cs="Arial"/>
          <w:b/>
          <w:bCs/>
          <w:sz w:val="22"/>
          <w:szCs w:val="22"/>
        </w:rPr>
        <w:lastRenderedPageBreak/>
        <w:t>Meta PDD: “Realizar actividades de conservación a 2.308 km carril de malla vial”.</w:t>
      </w:r>
      <w:bookmarkEnd w:id="19"/>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0"/>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 xml:space="preserve">Se realizaron 7 campañas pedagógicas del Buen Ciudadano en las localidades de Kennedy, Engativá, Ciudad Bolívar, Chapinero, Suba y Usaquén, para promover el buen comportamiento en los aspectos de cultura </w:t>
      </w:r>
      <w:r w:rsidRPr="00CB1821">
        <w:rPr>
          <w:rFonts w:ascii="Arial" w:hAnsi="Arial" w:cs="Arial"/>
        </w:rPr>
        <w:lastRenderedPageBreak/>
        <w:t>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1" w:name="_Toc125724068"/>
      <w:r w:rsidRPr="6156A82B">
        <w:rPr>
          <w:rFonts w:ascii="Arial" w:hAnsi="Arial" w:cs="Arial"/>
          <w:b/>
          <w:bCs/>
          <w:sz w:val="22"/>
          <w:szCs w:val="22"/>
        </w:rPr>
        <w:t>Metas Proyecto:</w:t>
      </w:r>
      <w:bookmarkEnd w:id="21"/>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2"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2"/>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lastRenderedPageBreak/>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3" w:name="_Toc126951150"/>
      <w:bookmarkStart w:id="24" w:name="_Toc129971501"/>
      <w:bookmarkStart w:id="25" w:name="_Toc161923515"/>
      <w:r w:rsidRPr="60D5E455">
        <w:rPr>
          <w:rFonts w:cs="Arial"/>
        </w:rPr>
        <w:t>G</w:t>
      </w:r>
      <w:r>
        <w:rPr>
          <w:rFonts w:cs="Arial"/>
        </w:rPr>
        <w:t>OBIERNO ABIERTO EN LA UAERMV</w:t>
      </w:r>
      <w:bookmarkEnd w:id="23"/>
      <w:bookmarkEnd w:id="24"/>
      <w:bookmarkEnd w:id="25"/>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6" w:name="_Toc126951161"/>
      <w:bookmarkStart w:id="27" w:name="_Toc129971502"/>
      <w:bookmarkStart w:id="28" w:name="_Toc161923516"/>
      <w:r w:rsidRPr="00981075">
        <w:rPr>
          <w:rFonts w:cs="Arial"/>
          <w:sz w:val="22"/>
          <w:szCs w:val="22"/>
        </w:rPr>
        <w:t>REGISTRO DE PUBLICACIONES TÉCNICAS DE LA ENTIDAD Y ACTIVOS DE INFORMACIÓN</w:t>
      </w:r>
      <w:bookmarkEnd w:id="26"/>
      <w:bookmarkEnd w:id="27"/>
      <w:bookmarkEnd w:id="28"/>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FC1EBB"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FC1EBB"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9" w:name="_Toc126951162"/>
      <w:bookmarkStart w:id="30" w:name="_Toc129971503"/>
      <w:bookmarkStart w:id="31" w:name="_Toc161923517"/>
      <w:r w:rsidRPr="00981075">
        <w:rPr>
          <w:rFonts w:cs="Arial"/>
          <w:sz w:val="22"/>
          <w:szCs w:val="22"/>
        </w:rPr>
        <w:t>AGENDA DEL DIRECTOR</w:t>
      </w:r>
      <w:bookmarkEnd w:id="29"/>
      <w:bookmarkEnd w:id="30"/>
      <w:bookmarkEnd w:id="31"/>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FC1EBB"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lastRenderedPageBreak/>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2" w:name="_Toc129971504"/>
      <w:bookmarkStart w:id="33" w:name="_Toc161923518"/>
      <w:r w:rsidRPr="00F11794">
        <w:rPr>
          <w:rFonts w:cs="Arial"/>
          <w:sz w:val="22"/>
          <w:szCs w:val="22"/>
        </w:rPr>
        <w:t>PLAN DE PARTICIPACI</w:t>
      </w:r>
      <w:r>
        <w:rPr>
          <w:rFonts w:cs="Arial"/>
          <w:sz w:val="22"/>
          <w:szCs w:val="22"/>
        </w:rPr>
        <w:t>ÓN CIUDADANA</w:t>
      </w:r>
      <w:bookmarkEnd w:id="32"/>
      <w:bookmarkEnd w:id="33"/>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FC1EBB"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4" w:name="_Toc129971505"/>
      <w:bookmarkStart w:id="35" w:name="_Toc161923519"/>
      <w:r w:rsidRPr="00F11794">
        <w:rPr>
          <w:rFonts w:cs="Arial"/>
          <w:sz w:val="22"/>
          <w:szCs w:val="22"/>
        </w:rPr>
        <w:t>ESTRATEGIA DE RENDICIÓN DE CUENTAS</w:t>
      </w:r>
      <w:bookmarkEnd w:id="34"/>
      <w:bookmarkEnd w:id="35"/>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FC1EBB"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6" w:name="_Toc129971506"/>
      <w:bookmarkStart w:id="37" w:name="_Toc161923520"/>
      <w:r w:rsidRPr="00F11794">
        <w:rPr>
          <w:rFonts w:cs="Arial"/>
          <w:sz w:val="22"/>
          <w:szCs w:val="22"/>
        </w:rPr>
        <w:t>CALENDARIO DE ESPACIOS DE PARTICIPACIÓN CIUDADANA Y RENDICIÓN DE CUENTAS</w:t>
      </w:r>
      <w:bookmarkEnd w:id="36"/>
      <w:bookmarkEnd w:id="37"/>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FC1EBB"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8" w:name="_Toc129971507"/>
      <w:bookmarkStart w:id="39" w:name="_Toc161923521"/>
      <w:r w:rsidRPr="00F11794">
        <w:rPr>
          <w:rFonts w:cs="Arial"/>
          <w:sz w:val="22"/>
          <w:szCs w:val="22"/>
        </w:rPr>
        <w:t>PLAN ANTICORRUPCIÓN Y ATENCIÓN AL CIUDADANO – PROGRAMAS DE TRANSPARENCIA Y ÉTICA PÚBLICA</w:t>
      </w:r>
      <w:bookmarkEnd w:id="38"/>
      <w:bookmarkEnd w:id="39"/>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FC1EBB"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40" w:name="_Toc126951163"/>
      <w:bookmarkStart w:id="41" w:name="_Toc129971508"/>
      <w:bookmarkStart w:id="42" w:name="_Toc161923522"/>
      <w:r w:rsidRPr="00981075">
        <w:rPr>
          <w:rFonts w:cs="Arial"/>
          <w:sz w:val="22"/>
          <w:szCs w:val="22"/>
        </w:rPr>
        <w:t>CANALES DE ATENCIÓN</w:t>
      </w:r>
      <w:bookmarkEnd w:id="40"/>
      <w:bookmarkEnd w:id="41"/>
      <w:bookmarkEnd w:id="42"/>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634F2A52" w14:textId="77777777" w:rsidR="00492D3A" w:rsidRDefault="00492D3A" w:rsidP="00CC3179">
      <w:pPr>
        <w:spacing w:line="257" w:lineRule="auto"/>
        <w:ind w:left="10" w:hanging="10"/>
        <w:jc w:val="both"/>
        <w:rPr>
          <w:rFonts w:ascii="Arial" w:eastAsia="Arial" w:hAnsi="Arial" w:cs="Arial"/>
        </w:rPr>
      </w:pPr>
    </w:p>
    <w:p w14:paraId="71DBC98D" w14:textId="77777777" w:rsidR="00492D3A" w:rsidRDefault="00492D3A" w:rsidP="00CC3179">
      <w:pPr>
        <w:spacing w:line="257" w:lineRule="auto"/>
        <w:ind w:left="10" w:hanging="10"/>
        <w:jc w:val="both"/>
        <w:rPr>
          <w:rFonts w:ascii="Arial" w:eastAsia="Arial" w:hAnsi="Arial" w:cs="Arial"/>
        </w:rPr>
      </w:pPr>
    </w:p>
    <w:p w14:paraId="25C107F8" w14:textId="77777777" w:rsidR="00492D3A" w:rsidRDefault="00492D3A" w:rsidP="00CC3179">
      <w:pPr>
        <w:spacing w:line="257" w:lineRule="auto"/>
        <w:ind w:left="10" w:hanging="10"/>
        <w:jc w:val="both"/>
        <w:rPr>
          <w:rFonts w:ascii="Arial" w:eastAsia="Arial" w:hAnsi="Arial" w:cs="Arial"/>
        </w:rPr>
      </w:pP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3" w:name="_Toc126954792"/>
      <w:bookmarkStart w:id="44" w:name="_Toc129971209"/>
      <w:r w:rsidRPr="00140B57">
        <w:rPr>
          <w:rFonts w:ascii="Arial" w:hAnsi="Arial" w:cs="Arial"/>
          <w:b/>
          <w:i w:val="0"/>
          <w:color w:val="auto"/>
        </w:rPr>
        <w:lastRenderedPageBreak/>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3"/>
      <w:bookmarkEnd w:id="44"/>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FC1EBB"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FC1EBB"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FC1EBB"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FC1EBB"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5" w:name="_Int_zLV6hDtl"/>
            <w:proofErr w:type="gramStart"/>
            <w:r w:rsidRPr="6C3DEC47">
              <w:rPr>
                <w:rFonts w:ascii="Arial" w:eastAsia="Arial" w:hAnsi="Arial" w:cs="Arial"/>
                <w:sz w:val="18"/>
                <w:szCs w:val="18"/>
                <w:lang w:val="en-US"/>
              </w:rPr>
              <w:t>unidadde.mantenimientovial</w:t>
            </w:r>
            <w:bookmarkEnd w:id="45"/>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6" w:name="_Int_bnmHu1OV"/>
            <w:proofErr w:type="gramStart"/>
            <w:r w:rsidRPr="6C3DEC47">
              <w:rPr>
                <w:rFonts w:ascii="Arial" w:eastAsia="Arial" w:hAnsi="Arial" w:cs="Arial"/>
                <w:sz w:val="18"/>
                <w:szCs w:val="18"/>
                <w:lang w:val="en-US"/>
              </w:rPr>
              <w:t>umv.Bogota</w:t>
            </w:r>
            <w:bookmarkEnd w:id="46"/>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Default="003D63D4" w:rsidP="003D63D4">
      <w:pPr>
        <w:rPr>
          <w:rFonts w:ascii="Arial" w:hAnsi="Arial" w:cs="Arial"/>
          <w:sz w:val="20"/>
        </w:rPr>
      </w:pPr>
    </w:p>
    <w:p w14:paraId="4673706C" w14:textId="77777777" w:rsidR="00492D3A" w:rsidRPr="00A33EE9" w:rsidRDefault="00492D3A"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7" w:name="_Toc161923523"/>
      <w:r>
        <w:rPr>
          <w:rFonts w:cs="Arial"/>
          <w:sz w:val="22"/>
          <w:szCs w:val="22"/>
        </w:rPr>
        <w:lastRenderedPageBreak/>
        <w:t>GLOSARIO</w:t>
      </w:r>
      <w:bookmarkEnd w:id="47"/>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447B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7447B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2915" w14:textId="77777777" w:rsidR="007447B8" w:rsidRDefault="007447B8" w:rsidP="00B94BF1">
      <w:r>
        <w:separator/>
      </w:r>
    </w:p>
  </w:endnote>
  <w:endnote w:type="continuationSeparator" w:id="0">
    <w:p w14:paraId="30E4F206" w14:textId="77777777" w:rsidR="007447B8" w:rsidRDefault="007447B8" w:rsidP="00B94BF1">
      <w:r>
        <w:continuationSeparator/>
      </w:r>
    </w:p>
  </w:endnote>
  <w:endnote w:type="continuationNotice" w:id="1">
    <w:p w14:paraId="6F045580" w14:textId="77777777" w:rsidR="007447B8" w:rsidRDefault="00744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FC1EBB"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3282" w14:textId="77777777" w:rsidR="007447B8" w:rsidRDefault="007447B8" w:rsidP="00B94BF1">
      <w:r>
        <w:separator/>
      </w:r>
    </w:p>
  </w:footnote>
  <w:footnote w:type="continuationSeparator" w:id="0">
    <w:p w14:paraId="52AD904F" w14:textId="77777777" w:rsidR="007447B8" w:rsidRDefault="007447B8" w:rsidP="00B94BF1">
      <w:r>
        <w:continuationSeparator/>
      </w:r>
    </w:p>
  </w:footnote>
  <w:footnote w:type="continuationNotice" w:id="1">
    <w:p w14:paraId="1D2E0485" w14:textId="77777777" w:rsidR="007447B8" w:rsidRDefault="00744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2B4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6FA"/>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4409"/>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0DFD"/>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02C4"/>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0712"/>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1FDD"/>
    <w:rsid w:val="00432D98"/>
    <w:rsid w:val="00433B15"/>
    <w:rsid w:val="00434DDE"/>
    <w:rsid w:val="004350F9"/>
    <w:rsid w:val="004356C2"/>
    <w:rsid w:val="004370D1"/>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2D3A"/>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6D8"/>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E93"/>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087F"/>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77B07"/>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C7DA4"/>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1B52"/>
    <w:rsid w:val="00C52FEA"/>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000"/>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3EC4"/>
    <w:rsid w:val="00F65632"/>
    <w:rsid w:val="00F67035"/>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1EBB"/>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15</Pages>
  <Words>5258</Words>
  <Characters>28919</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121</cp:revision>
  <cp:lastPrinted>2023-04-27T20:12:00Z</cp:lastPrinted>
  <dcterms:created xsi:type="dcterms:W3CDTF">2023-05-04T22:16:00Z</dcterms:created>
  <dcterms:modified xsi:type="dcterms:W3CDTF">2024-04-11T17:46:00Z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