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24EEBE60"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D75F5A">
                              <w:rPr>
                                <w:b/>
                                <w:color w:val="FFFFFF" w:themeColor="background1"/>
                                <w:sz w:val="32"/>
                              </w:rPr>
                              <w:t>Ciudad Bolívar</w:t>
                            </w:r>
                          </w:p>
                          <w:p w14:paraId="3D27DCF6" w14:textId="38214CC0" w:rsidR="00941C33" w:rsidRPr="00B34462" w:rsidRDefault="00941C33" w:rsidP="00550B1B">
                            <w:pPr>
                              <w:jc w:val="center"/>
                              <w:rPr>
                                <w:b/>
                                <w:color w:val="FFFFFF" w:themeColor="background1"/>
                                <w:sz w:val="32"/>
                              </w:rPr>
                            </w:pPr>
                          </w:p>
                          <w:p w14:paraId="708A3119" w14:textId="72660185" w:rsidR="00941C33" w:rsidRPr="00B34462" w:rsidRDefault="00FE7004"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24EEBE60"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D75F5A">
                        <w:rPr>
                          <w:b/>
                          <w:color w:val="FFFFFF" w:themeColor="background1"/>
                          <w:sz w:val="32"/>
                        </w:rPr>
                        <w:t>Ciudad Bolívar</w:t>
                      </w:r>
                    </w:p>
                    <w:p w14:paraId="3D27DCF6" w14:textId="38214CC0" w:rsidR="00941C33" w:rsidRPr="00B34462" w:rsidRDefault="00941C33" w:rsidP="00550B1B">
                      <w:pPr>
                        <w:jc w:val="center"/>
                        <w:rPr>
                          <w:b/>
                          <w:color w:val="FFFFFF" w:themeColor="background1"/>
                          <w:sz w:val="32"/>
                        </w:rPr>
                      </w:pPr>
                    </w:p>
                    <w:p w14:paraId="708A3119" w14:textId="72660185" w:rsidR="00941C33" w:rsidRPr="00B34462" w:rsidRDefault="00FE7004"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7447B8">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35FCFFE6" w14:textId="798D8378" w:rsidR="00FD4299"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30245" w:history="1">
            <w:r w:rsidR="00FD4299" w:rsidRPr="00E22918">
              <w:rPr>
                <w:rStyle w:val="Hipervnculo"/>
                <w:rFonts w:cs="Arial"/>
                <w:iCs/>
                <w:noProof/>
              </w:rPr>
              <w:t>I.</w:t>
            </w:r>
            <w:r w:rsidR="00FD4299">
              <w:rPr>
                <w:rFonts w:asciiTheme="minorHAnsi" w:eastAsiaTheme="minorEastAsia" w:hAnsiTheme="minorHAnsi" w:cstheme="minorBidi"/>
                <w:noProof/>
                <w:kern w:val="2"/>
                <w:sz w:val="24"/>
                <w:szCs w:val="24"/>
                <w:lang w:eastAsia="es-CO"/>
                <w14:ligatures w14:val="standardContextual"/>
              </w:rPr>
              <w:tab/>
            </w:r>
            <w:r w:rsidR="00FD4299" w:rsidRPr="00E22918">
              <w:rPr>
                <w:rStyle w:val="Hipervnculo"/>
                <w:rFonts w:cs="Arial"/>
                <w:noProof/>
              </w:rPr>
              <w:t>INTRODUCCIÓN</w:t>
            </w:r>
            <w:r w:rsidR="00FD4299">
              <w:rPr>
                <w:noProof/>
                <w:webHidden/>
              </w:rPr>
              <w:tab/>
            </w:r>
            <w:r w:rsidR="00FD4299">
              <w:rPr>
                <w:noProof/>
                <w:webHidden/>
              </w:rPr>
              <w:fldChar w:fldCharType="begin"/>
            </w:r>
            <w:r w:rsidR="00FD4299">
              <w:rPr>
                <w:noProof/>
                <w:webHidden/>
              </w:rPr>
              <w:instrText xml:space="preserve"> PAGEREF _Toc163730245 \h </w:instrText>
            </w:r>
            <w:r w:rsidR="00FD4299">
              <w:rPr>
                <w:noProof/>
                <w:webHidden/>
              </w:rPr>
            </w:r>
            <w:r w:rsidR="00FD4299">
              <w:rPr>
                <w:noProof/>
                <w:webHidden/>
              </w:rPr>
              <w:fldChar w:fldCharType="separate"/>
            </w:r>
            <w:r w:rsidR="00FD4299">
              <w:rPr>
                <w:noProof/>
                <w:webHidden/>
              </w:rPr>
              <w:t>3</w:t>
            </w:r>
            <w:r w:rsidR="00FD4299">
              <w:rPr>
                <w:noProof/>
                <w:webHidden/>
              </w:rPr>
              <w:fldChar w:fldCharType="end"/>
            </w:r>
          </w:hyperlink>
        </w:p>
        <w:p w14:paraId="45F1F5E4" w14:textId="179C0898"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46" w:history="1">
            <w:r w:rsidRPr="00E22918">
              <w:rPr>
                <w:rStyle w:val="Hipervnculo"/>
                <w:rFonts w:cs="Arial"/>
                <w:iCs/>
                <w:noProof/>
              </w:rPr>
              <w:t>II.</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RESULTADOS DE LAS INTERVENCIONES 2023</w:t>
            </w:r>
            <w:r>
              <w:rPr>
                <w:noProof/>
                <w:webHidden/>
              </w:rPr>
              <w:tab/>
            </w:r>
            <w:r>
              <w:rPr>
                <w:noProof/>
                <w:webHidden/>
              </w:rPr>
              <w:fldChar w:fldCharType="begin"/>
            </w:r>
            <w:r>
              <w:rPr>
                <w:noProof/>
                <w:webHidden/>
              </w:rPr>
              <w:instrText xml:space="preserve"> PAGEREF _Toc163730246 \h </w:instrText>
            </w:r>
            <w:r>
              <w:rPr>
                <w:noProof/>
                <w:webHidden/>
              </w:rPr>
            </w:r>
            <w:r>
              <w:rPr>
                <w:noProof/>
                <w:webHidden/>
              </w:rPr>
              <w:fldChar w:fldCharType="separate"/>
            </w:r>
            <w:r>
              <w:rPr>
                <w:noProof/>
                <w:webHidden/>
              </w:rPr>
              <w:t>5</w:t>
            </w:r>
            <w:r>
              <w:rPr>
                <w:noProof/>
                <w:webHidden/>
              </w:rPr>
              <w:fldChar w:fldCharType="end"/>
            </w:r>
          </w:hyperlink>
        </w:p>
        <w:p w14:paraId="6E7315C6" w14:textId="729466A2"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47" w:history="1">
            <w:r w:rsidRPr="00E22918">
              <w:rPr>
                <w:rStyle w:val="Hipervnculo"/>
                <w:rFonts w:cs="Arial"/>
                <w:noProof/>
              </w:rPr>
              <w:t>2.1</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_Toc163730247 \h </w:instrText>
            </w:r>
            <w:r>
              <w:rPr>
                <w:noProof/>
                <w:webHidden/>
              </w:rPr>
            </w:r>
            <w:r>
              <w:rPr>
                <w:noProof/>
                <w:webHidden/>
              </w:rPr>
              <w:fldChar w:fldCharType="separate"/>
            </w:r>
            <w:r>
              <w:rPr>
                <w:noProof/>
                <w:webHidden/>
              </w:rPr>
              <w:t>6</w:t>
            </w:r>
            <w:r>
              <w:rPr>
                <w:noProof/>
                <w:webHidden/>
              </w:rPr>
              <w:fldChar w:fldCharType="end"/>
            </w:r>
          </w:hyperlink>
        </w:p>
        <w:p w14:paraId="501746FD" w14:textId="0072C995"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48" w:history="1">
            <w:r w:rsidRPr="00E22918">
              <w:rPr>
                <w:rStyle w:val="Hipervnculo"/>
                <w:rFonts w:cs="Arial"/>
                <w:noProof/>
              </w:rPr>
              <w:t>2.2</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Conservación de la malla vial arterial</w:t>
            </w:r>
            <w:r>
              <w:rPr>
                <w:noProof/>
                <w:webHidden/>
              </w:rPr>
              <w:tab/>
            </w:r>
            <w:r>
              <w:rPr>
                <w:noProof/>
                <w:webHidden/>
              </w:rPr>
              <w:fldChar w:fldCharType="begin"/>
            </w:r>
            <w:r>
              <w:rPr>
                <w:noProof/>
                <w:webHidden/>
              </w:rPr>
              <w:instrText xml:space="preserve"> PAGEREF _Toc163730248 \h </w:instrText>
            </w:r>
            <w:r>
              <w:rPr>
                <w:noProof/>
                <w:webHidden/>
              </w:rPr>
            </w:r>
            <w:r>
              <w:rPr>
                <w:noProof/>
                <w:webHidden/>
              </w:rPr>
              <w:fldChar w:fldCharType="separate"/>
            </w:r>
            <w:r>
              <w:rPr>
                <w:noProof/>
                <w:webHidden/>
              </w:rPr>
              <w:t>7</w:t>
            </w:r>
            <w:r>
              <w:rPr>
                <w:noProof/>
                <w:webHidden/>
              </w:rPr>
              <w:fldChar w:fldCharType="end"/>
            </w:r>
          </w:hyperlink>
        </w:p>
        <w:p w14:paraId="280B2DB4" w14:textId="262D123C"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49" w:history="1">
            <w:r w:rsidRPr="00E22918">
              <w:rPr>
                <w:rStyle w:val="Hipervnculo"/>
                <w:rFonts w:cs="Arial"/>
                <w:noProof/>
              </w:rPr>
              <w:t>2.3</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_Toc163730249 \h </w:instrText>
            </w:r>
            <w:r>
              <w:rPr>
                <w:noProof/>
                <w:webHidden/>
              </w:rPr>
            </w:r>
            <w:r>
              <w:rPr>
                <w:noProof/>
                <w:webHidden/>
              </w:rPr>
              <w:fldChar w:fldCharType="separate"/>
            </w:r>
            <w:r>
              <w:rPr>
                <w:noProof/>
                <w:webHidden/>
              </w:rPr>
              <w:t>7</w:t>
            </w:r>
            <w:r>
              <w:rPr>
                <w:noProof/>
                <w:webHidden/>
              </w:rPr>
              <w:fldChar w:fldCharType="end"/>
            </w:r>
          </w:hyperlink>
        </w:p>
        <w:p w14:paraId="4FE52B68" w14:textId="1590576F"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50" w:history="1">
            <w:r w:rsidRPr="00E22918">
              <w:rPr>
                <w:rStyle w:val="Hipervnculo"/>
                <w:noProof/>
              </w:rPr>
              <w:t>2.4</w:t>
            </w:r>
            <w:r>
              <w:rPr>
                <w:rFonts w:asciiTheme="minorHAnsi" w:eastAsiaTheme="minorEastAsia" w:hAnsiTheme="minorHAnsi" w:cstheme="minorBidi"/>
                <w:noProof/>
                <w:kern w:val="2"/>
                <w:sz w:val="24"/>
                <w:szCs w:val="24"/>
                <w:lang w:eastAsia="es-CO"/>
                <w14:ligatures w14:val="standardContextual"/>
              </w:rPr>
              <w:tab/>
            </w:r>
            <w:r w:rsidRPr="00E22918">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_Toc163730250 \h </w:instrText>
            </w:r>
            <w:r>
              <w:rPr>
                <w:noProof/>
                <w:webHidden/>
              </w:rPr>
            </w:r>
            <w:r>
              <w:rPr>
                <w:noProof/>
                <w:webHidden/>
              </w:rPr>
              <w:fldChar w:fldCharType="separate"/>
            </w:r>
            <w:r>
              <w:rPr>
                <w:noProof/>
                <w:webHidden/>
              </w:rPr>
              <w:t>7</w:t>
            </w:r>
            <w:r>
              <w:rPr>
                <w:noProof/>
                <w:webHidden/>
              </w:rPr>
              <w:fldChar w:fldCharType="end"/>
            </w:r>
          </w:hyperlink>
        </w:p>
        <w:p w14:paraId="25BF0688" w14:textId="2795B6C4"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51" w:history="1">
            <w:r w:rsidRPr="00E22918">
              <w:rPr>
                <w:rStyle w:val="Hipervnculo"/>
                <w:noProof/>
              </w:rPr>
              <w:t>2.5</w:t>
            </w:r>
            <w:r>
              <w:rPr>
                <w:rFonts w:asciiTheme="minorHAnsi" w:eastAsiaTheme="minorEastAsia" w:hAnsiTheme="minorHAnsi" w:cstheme="minorBidi"/>
                <w:noProof/>
                <w:kern w:val="2"/>
                <w:sz w:val="24"/>
                <w:szCs w:val="24"/>
                <w:lang w:eastAsia="es-CO"/>
                <w14:ligatures w14:val="standardContextual"/>
              </w:rPr>
              <w:tab/>
            </w:r>
            <w:r w:rsidRPr="00E22918">
              <w:rPr>
                <w:rStyle w:val="Hipervnculo"/>
                <w:noProof/>
              </w:rPr>
              <w:t>Conservación de la malla vial rural</w:t>
            </w:r>
            <w:r>
              <w:rPr>
                <w:noProof/>
                <w:webHidden/>
              </w:rPr>
              <w:tab/>
            </w:r>
            <w:r>
              <w:rPr>
                <w:noProof/>
                <w:webHidden/>
              </w:rPr>
              <w:fldChar w:fldCharType="begin"/>
            </w:r>
            <w:r>
              <w:rPr>
                <w:noProof/>
                <w:webHidden/>
              </w:rPr>
              <w:instrText xml:space="preserve"> PAGEREF _Toc163730251 \h </w:instrText>
            </w:r>
            <w:r>
              <w:rPr>
                <w:noProof/>
                <w:webHidden/>
              </w:rPr>
            </w:r>
            <w:r>
              <w:rPr>
                <w:noProof/>
                <w:webHidden/>
              </w:rPr>
              <w:fldChar w:fldCharType="separate"/>
            </w:r>
            <w:r>
              <w:rPr>
                <w:noProof/>
                <w:webHidden/>
              </w:rPr>
              <w:t>7</w:t>
            </w:r>
            <w:r>
              <w:rPr>
                <w:noProof/>
                <w:webHidden/>
              </w:rPr>
              <w:fldChar w:fldCharType="end"/>
            </w:r>
          </w:hyperlink>
        </w:p>
        <w:p w14:paraId="2C6A4967" w14:textId="3B7F4E10"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52" w:history="1">
            <w:r w:rsidRPr="00E22918">
              <w:rPr>
                <w:rStyle w:val="Hipervnculo"/>
                <w:iCs/>
                <w:noProof/>
              </w:rPr>
              <w:t>III.</w:t>
            </w:r>
            <w:r>
              <w:rPr>
                <w:rFonts w:asciiTheme="minorHAnsi" w:eastAsiaTheme="minorEastAsia" w:hAnsiTheme="minorHAnsi" w:cstheme="minorBidi"/>
                <w:noProof/>
                <w:kern w:val="2"/>
                <w:sz w:val="24"/>
                <w:szCs w:val="24"/>
                <w:lang w:eastAsia="es-CO"/>
                <w14:ligatures w14:val="standardContextual"/>
              </w:rPr>
              <w:tab/>
            </w:r>
            <w:r w:rsidRPr="00E22918">
              <w:rPr>
                <w:rStyle w:val="Hipervnculo"/>
                <w:noProof/>
              </w:rPr>
              <w:t>AVANCE EN LA IMPLEMENTACIÓN DE LOS ODS (Objetivos de Desarrollo Sostenible) DE LAS NACIONES UNIDAS</w:t>
            </w:r>
            <w:r>
              <w:rPr>
                <w:noProof/>
                <w:webHidden/>
              </w:rPr>
              <w:tab/>
            </w:r>
            <w:r>
              <w:rPr>
                <w:noProof/>
                <w:webHidden/>
              </w:rPr>
              <w:fldChar w:fldCharType="begin"/>
            </w:r>
            <w:r>
              <w:rPr>
                <w:noProof/>
                <w:webHidden/>
              </w:rPr>
              <w:instrText xml:space="preserve"> PAGEREF _Toc163730252 \h </w:instrText>
            </w:r>
            <w:r>
              <w:rPr>
                <w:noProof/>
                <w:webHidden/>
              </w:rPr>
            </w:r>
            <w:r>
              <w:rPr>
                <w:noProof/>
                <w:webHidden/>
              </w:rPr>
              <w:fldChar w:fldCharType="separate"/>
            </w:r>
            <w:r>
              <w:rPr>
                <w:noProof/>
                <w:webHidden/>
              </w:rPr>
              <w:t>7</w:t>
            </w:r>
            <w:r>
              <w:rPr>
                <w:noProof/>
                <w:webHidden/>
              </w:rPr>
              <w:fldChar w:fldCharType="end"/>
            </w:r>
          </w:hyperlink>
        </w:p>
        <w:p w14:paraId="048EBE87" w14:textId="471507C1"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53" w:history="1">
            <w:r w:rsidRPr="00E22918">
              <w:rPr>
                <w:rStyle w:val="Hipervnculo"/>
                <w:rFonts w:cs="Arial"/>
                <w:iCs/>
                <w:noProof/>
              </w:rPr>
              <w:t>IV.</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GOBIERNO ABIERTO EN LA UAERMV</w:t>
            </w:r>
            <w:r>
              <w:rPr>
                <w:noProof/>
                <w:webHidden/>
              </w:rPr>
              <w:tab/>
            </w:r>
            <w:r>
              <w:rPr>
                <w:noProof/>
                <w:webHidden/>
              </w:rPr>
              <w:fldChar w:fldCharType="begin"/>
            </w:r>
            <w:r>
              <w:rPr>
                <w:noProof/>
                <w:webHidden/>
              </w:rPr>
              <w:instrText xml:space="preserve"> PAGEREF _Toc163730253 \h </w:instrText>
            </w:r>
            <w:r>
              <w:rPr>
                <w:noProof/>
                <w:webHidden/>
              </w:rPr>
            </w:r>
            <w:r>
              <w:rPr>
                <w:noProof/>
                <w:webHidden/>
              </w:rPr>
              <w:fldChar w:fldCharType="separate"/>
            </w:r>
            <w:r>
              <w:rPr>
                <w:noProof/>
                <w:webHidden/>
              </w:rPr>
              <w:t>11</w:t>
            </w:r>
            <w:r>
              <w:rPr>
                <w:noProof/>
                <w:webHidden/>
              </w:rPr>
              <w:fldChar w:fldCharType="end"/>
            </w:r>
          </w:hyperlink>
        </w:p>
        <w:p w14:paraId="732FE6CE" w14:textId="450B223A"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54" w:history="1">
            <w:r w:rsidRPr="00E22918">
              <w:rPr>
                <w:rStyle w:val="Hipervnculo"/>
                <w:rFonts w:cs="Arial"/>
                <w:iCs/>
                <w:noProof/>
                <w:lang w:val="es-ES"/>
              </w:rPr>
              <w:t>V.</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REGISTRO DE PUBLICACIONES TÉCNICAS DE LA ENTIDAD Y ACTIVOS DE INFORMACIÓN</w:t>
            </w:r>
            <w:r>
              <w:rPr>
                <w:noProof/>
                <w:webHidden/>
              </w:rPr>
              <w:tab/>
            </w:r>
            <w:r>
              <w:rPr>
                <w:noProof/>
                <w:webHidden/>
              </w:rPr>
              <w:fldChar w:fldCharType="begin"/>
            </w:r>
            <w:r>
              <w:rPr>
                <w:noProof/>
                <w:webHidden/>
              </w:rPr>
              <w:instrText xml:space="preserve"> PAGEREF _Toc163730254 \h </w:instrText>
            </w:r>
            <w:r>
              <w:rPr>
                <w:noProof/>
                <w:webHidden/>
              </w:rPr>
            </w:r>
            <w:r>
              <w:rPr>
                <w:noProof/>
                <w:webHidden/>
              </w:rPr>
              <w:fldChar w:fldCharType="separate"/>
            </w:r>
            <w:r>
              <w:rPr>
                <w:noProof/>
                <w:webHidden/>
              </w:rPr>
              <w:t>11</w:t>
            </w:r>
            <w:r>
              <w:rPr>
                <w:noProof/>
                <w:webHidden/>
              </w:rPr>
              <w:fldChar w:fldCharType="end"/>
            </w:r>
          </w:hyperlink>
        </w:p>
        <w:p w14:paraId="0FB65BA8" w14:textId="37A828AF"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55" w:history="1">
            <w:r w:rsidRPr="00E22918">
              <w:rPr>
                <w:rStyle w:val="Hipervnculo"/>
                <w:rFonts w:cs="Arial"/>
                <w:iCs/>
                <w:noProof/>
                <w:lang w:val="es-ES"/>
              </w:rPr>
              <w:t>VI.</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AGENDA DEL DIRECTOR</w:t>
            </w:r>
            <w:r>
              <w:rPr>
                <w:noProof/>
                <w:webHidden/>
              </w:rPr>
              <w:tab/>
            </w:r>
            <w:r>
              <w:rPr>
                <w:noProof/>
                <w:webHidden/>
              </w:rPr>
              <w:fldChar w:fldCharType="begin"/>
            </w:r>
            <w:r>
              <w:rPr>
                <w:noProof/>
                <w:webHidden/>
              </w:rPr>
              <w:instrText xml:space="preserve"> PAGEREF _Toc163730255 \h </w:instrText>
            </w:r>
            <w:r>
              <w:rPr>
                <w:noProof/>
                <w:webHidden/>
              </w:rPr>
            </w:r>
            <w:r>
              <w:rPr>
                <w:noProof/>
                <w:webHidden/>
              </w:rPr>
              <w:fldChar w:fldCharType="separate"/>
            </w:r>
            <w:r>
              <w:rPr>
                <w:noProof/>
                <w:webHidden/>
              </w:rPr>
              <w:t>12</w:t>
            </w:r>
            <w:r>
              <w:rPr>
                <w:noProof/>
                <w:webHidden/>
              </w:rPr>
              <w:fldChar w:fldCharType="end"/>
            </w:r>
          </w:hyperlink>
        </w:p>
        <w:p w14:paraId="61E70862" w14:textId="60DD7359"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56" w:history="1">
            <w:r w:rsidRPr="00E22918">
              <w:rPr>
                <w:rStyle w:val="Hipervnculo"/>
                <w:rFonts w:cs="Arial"/>
                <w:iCs/>
                <w:noProof/>
              </w:rPr>
              <w:t>VII.</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PLAN DE PARTICIPACIÓN CIUDADANA</w:t>
            </w:r>
            <w:r>
              <w:rPr>
                <w:noProof/>
                <w:webHidden/>
              </w:rPr>
              <w:tab/>
            </w:r>
            <w:r>
              <w:rPr>
                <w:noProof/>
                <w:webHidden/>
              </w:rPr>
              <w:fldChar w:fldCharType="begin"/>
            </w:r>
            <w:r>
              <w:rPr>
                <w:noProof/>
                <w:webHidden/>
              </w:rPr>
              <w:instrText xml:space="preserve"> PAGEREF _Toc163730256 \h </w:instrText>
            </w:r>
            <w:r>
              <w:rPr>
                <w:noProof/>
                <w:webHidden/>
              </w:rPr>
            </w:r>
            <w:r>
              <w:rPr>
                <w:noProof/>
                <w:webHidden/>
              </w:rPr>
              <w:fldChar w:fldCharType="separate"/>
            </w:r>
            <w:r>
              <w:rPr>
                <w:noProof/>
                <w:webHidden/>
              </w:rPr>
              <w:t>12</w:t>
            </w:r>
            <w:r>
              <w:rPr>
                <w:noProof/>
                <w:webHidden/>
              </w:rPr>
              <w:fldChar w:fldCharType="end"/>
            </w:r>
          </w:hyperlink>
        </w:p>
        <w:p w14:paraId="773974F6" w14:textId="1B6D4689"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57" w:history="1">
            <w:r w:rsidRPr="00E22918">
              <w:rPr>
                <w:rStyle w:val="Hipervnculo"/>
                <w:rFonts w:cs="Arial"/>
                <w:iCs/>
                <w:noProof/>
              </w:rPr>
              <w:t>VIII.</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ESTRATEGIA DE RENDICIÓN DE CUENTAS</w:t>
            </w:r>
            <w:r>
              <w:rPr>
                <w:noProof/>
                <w:webHidden/>
              </w:rPr>
              <w:tab/>
            </w:r>
            <w:r>
              <w:rPr>
                <w:noProof/>
                <w:webHidden/>
              </w:rPr>
              <w:fldChar w:fldCharType="begin"/>
            </w:r>
            <w:r>
              <w:rPr>
                <w:noProof/>
                <w:webHidden/>
              </w:rPr>
              <w:instrText xml:space="preserve"> PAGEREF _Toc163730257 \h </w:instrText>
            </w:r>
            <w:r>
              <w:rPr>
                <w:noProof/>
                <w:webHidden/>
              </w:rPr>
            </w:r>
            <w:r>
              <w:rPr>
                <w:noProof/>
                <w:webHidden/>
              </w:rPr>
              <w:fldChar w:fldCharType="separate"/>
            </w:r>
            <w:r>
              <w:rPr>
                <w:noProof/>
                <w:webHidden/>
              </w:rPr>
              <w:t>12</w:t>
            </w:r>
            <w:r>
              <w:rPr>
                <w:noProof/>
                <w:webHidden/>
              </w:rPr>
              <w:fldChar w:fldCharType="end"/>
            </w:r>
          </w:hyperlink>
        </w:p>
        <w:p w14:paraId="7248E7A4" w14:textId="1AE991C3"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58" w:history="1">
            <w:r w:rsidRPr="00E22918">
              <w:rPr>
                <w:rStyle w:val="Hipervnculo"/>
                <w:rFonts w:cs="Arial"/>
                <w:iCs/>
                <w:noProof/>
              </w:rPr>
              <w:t>IX.</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CALENDARIO DE ESPACIOS DE PARTICIPACIÓN CIUDADANA Y RENDICIÓN DE CUENTAS</w:t>
            </w:r>
            <w:r>
              <w:rPr>
                <w:noProof/>
                <w:webHidden/>
              </w:rPr>
              <w:tab/>
            </w:r>
            <w:r>
              <w:rPr>
                <w:noProof/>
                <w:webHidden/>
              </w:rPr>
              <w:fldChar w:fldCharType="begin"/>
            </w:r>
            <w:r>
              <w:rPr>
                <w:noProof/>
                <w:webHidden/>
              </w:rPr>
              <w:instrText xml:space="preserve"> PAGEREF _Toc163730258 \h </w:instrText>
            </w:r>
            <w:r>
              <w:rPr>
                <w:noProof/>
                <w:webHidden/>
              </w:rPr>
            </w:r>
            <w:r>
              <w:rPr>
                <w:noProof/>
                <w:webHidden/>
              </w:rPr>
              <w:fldChar w:fldCharType="separate"/>
            </w:r>
            <w:r>
              <w:rPr>
                <w:noProof/>
                <w:webHidden/>
              </w:rPr>
              <w:t>12</w:t>
            </w:r>
            <w:r>
              <w:rPr>
                <w:noProof/>
                <w:webHidden/>
              </w:rPr>
              <w:fldChar w:fldCharType="end"/>
            </w:r>
          </w:hyperlink>
        </w:p>
        <w:p w14:paraId="71EB7C88" w14:textId="4DCE828B"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59" w:history="1">
            <w:r w:rsidRPr="00E22918">
              <w:rPr>
                <w:rStyle w:val="Hipervnculo"/>
                <w:rFonts w:cs="Arial"/>
                <w:iCs/>
                <w:noProof/>
              </w:rPr>
              <w:t>X.</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PLAN ANTICORRUPCIÓN Y ATENCIÓN AL CIUDADANO – PROGRAMAS DE TRANSPARENCIA Y ÉTICA PÚBLICA</w:t>
            </w:r>
            <w:r>
              <w:rPr>
                <w:noProof/>
                <w:webHidden/>
              </w:rPr>
              <w:tab/>
            </w:r>
            <w:r>
              <w:rPr>
                <w:noProof/>
                <w:webHidden/>
              </w:rPr>
              <w:fldChar w:fldCharType="begin"/>
            </w:r>
            <w:r>
              <w:rPr>
                <w:noProof/>
                <w:webHidden/>
              </w:rPr>
              <w:instrText xml:space="preserve"> PAGEREF _Toc163730259 \h </w:instrText>
            </w:r>
            <w:r>
              <w:rPr>
                <w:noProof/>
                <w:webHidden/>
              </w:rPr>
            </w:r>
            <w:r>
              <w:rPr>
                <w:noProof/>
                <w:webHidden/>
              </w:rPr>
              <w:fldChar w:fldCharType="separate"/>
            </w:r>
            <w:r>
              <w:rPr>
                <w:noProof/>
                <w:webHidden/>
              </w:rPr>
              <w:t>12</w:t>
            </w:r>
            <w:r>
              <w:rPr>
                <w:noProof/>
                <w:webHidden/>
              </w:rPr>
              <w:fldChar w:fldCharType="end"/>
            </w:r>
          </w:hyperlink>
        </w:p>
        <w:p w14:paraId="72155448" w14:textId="3B4F1B91"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60" w:history="1">
            <w:r w:rsidRPr="00E22918">
              <w:rPr>
                <w:rStyle w:val="Hipervnculo"/>
                <w:rFonts w:cs="Arial"/>
                <w:iCs/>
                <w:noProof/>
              </w:rPr>
              <w:t>XI.</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CANALES DE ATENCIÓN</w:t>
            </w:r>
            <w:r>
              <w:rPr>
                <w:noProof/>
                <w:webHidden/>
              </w:rPr>
              <w:tab/>
            </w:r>
            <w:r>
              <w:rPr>
                <w:noProof/>
                <w:webHidden/>
              </w:rPr>
              <w:fldChar w:fldCharType="begin"/>
            </w:r>
            <w:r>
              <w:rPr>
                <w:noProof/>
                <w:webHidden/>
              </w:rPr>
              <w:instrText xml:space="preserve"> PAGEREF _Toc163730260 \h </w:instrText>
            </w:r>
            <w:r>
              <w:rPr>
                <w:noProof/>
                <w:webHidden/>
              </w:rPr>
            </w:r>
            <w:r>
              <w:rPr>
                <w:noProof/>
                <w:webHidden/>
              </w:rPr>
              <w:fldChar w:fldCharType="separate"/>
            </w:r>
            <w:r>
              <w:rPr>
                <w:noProof/>
                <w:webHidden/>
              </w:rPr>
              <w:t>12</w:t>
            </w:r>
            <w:r>
              <w:rPr>
                <w:noProof/>
                <w:webHidden/>
              </w:rPr>
              <w:fldChar w:fldCharType="end"/>
            </w:r>
          </w:hyperlink>
        </w:p>
        <w:p w14:paraId="374F3722" w14:textId="3975E83D" w:rsidR="00FD4299" w:rsidRDefault="00FD4299">
          <w:pPr>
            <w:pStyle w:val="TDC1"/>
            <w:rPr>
              <w:rFonts w:asciiTheme="minorHAnsi" w:eastAsiaTheme="minorEastAsia" w:hAnsiTheme="minorHAnsi" w:cstheme="minorBidi"/>
              <w:noProof/>
              <w:kern w:val="2"/>
              <w:sz w:val="24"/>
              <w:szCs w:val="24"/>
              <w:lang w:eastAsia="es-CO"/>
              <w14:ligatures w14:val="standardContextual"/>
            </w:rPr>
          </w:pPr>
          <w:hyperlink w:anchor="_Toc163730261" w:history="1">
            <w:r w:rsidRPr="00E22918">
              <w:rPr>
                <w:rStyle w:val="Hipervnculo"/>
                <w:rFonts w:cs="Arial"/>
                <w:iCs/>
                <w:noProof/>
              </w:rPr>
              <w:t>XII.</w:t>
            </w:r>
            <w:r>
              <w:rPr>
                <w:rFonts w:asciiTheme="minorHAnsi" w:eastAsiaTheme="minorEastAsia" w:hAnsiTheme="minorHAnsi" w:cstheme="minorBidi"/>
                <w:noProof/>
                <w:kern w:val="2"/>
                <w:sz w:val="24"/>
                <w:szCs w:val="24"/>
                <w:lang w:eastAsia="es-CO"/>
                <w14:ligatures w14:val="standardContextual"/>
              </w:rPr>
              <w:tab/>
            </w:r>
            <w:r w:rsidRPr="00E22918">
              <w:rPr>
                <w:rStyle w:val="Hipervnculo"/>
                <w:rFonts w:cs="Arial"/>
                <w:noProof/>
              </w:rPr>
              <w:t>GLOSARIO</w:t>
            </w:r>
            <w:r>
              <w:rPr>
                <w:noProof/>
                <w:webHidden/>
              </w:rPr>
              <w:tab/>
            </w:r>
            <w:r>
              <w:rPr>
                <w:noProof/>
                <w:webHidden/>
              </w:rPr>
              <w:fldChar w:fldCharType="begin"/>
            </w:r>
            <w:r>
              <w:rPr>
                <w:noProof/>
                <w:webHidden/>
              </w:rPr>
              <w:instrText xml:space="preserve"> PAGEREF _Toc163730261 \h </w:instrText>
            </w:r>
            <w:r>
              <w:rPr>
                <w:noProof/>
                <w:webHidden/>
              </w:rPr>
            </w:r>
            <w:r>
              <w:rPr>
                <w:noProof/>
                <w:webHidden/>
              </w:rPr>
              <w:fldChar w:fldCharType="separate"/>
            </w:r>
            <w:r>
              <w:rPr>
                <w:noProof/>
                <w:webHidden/>
              </w:rPr>
              <w:t>14</w:t>
            </w:r>
            <w:r>
              <w:rPr>
                <w:noProof/>
                <w:webHidden/>
              </w:rPr>
              <w:fldChar w:fldCharType="end"/>
            </w:r>
          </w:hyperlink>
        </w:p>
        <w:p w14:paraId="25DA3B81" w14:textId="7502D942"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30245"/>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211C5BEA"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8D17A2">
        <w:rPr>
          <w:rFonts w:cs="Arial"/>
          <w:sz w:val="22"/>
          <w:szCs w:val="22"/>
        </w:rPr>
        <w:t>Ciudad Bolívar</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526351110"/>
      <w:bookmarkStart w:id="6" w:name="_Toc163730246"/>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6"/>
      <w:r w:rsidRPr="00A33EE9">
        <w:rPr>
          <w:rFonts w:cs="Arial"/>
          <w:sz w:val="22"/>
          <w:szCs w:val="22"/>
        </w:rPr>
        <w:t xml:space="preserve"> </w:t>
      </w:r>
    </w:p>
    <w:bookmarkEnd w:id="5"/>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6864180E"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FE6235">
        <w:rPr>
          <w:rFonts w:ascii="Arial" w:hAnsi="Arial" w:cs="Arial"/>
        </w:rPr>
        <w:t>Ciudad Bolívar</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30247"/>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2E9CC1EC"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FE6235">
        <w:rPr>
          <w:rFonts w:ascii="Arial" w:eastAsia="Arial" w:hAnsi="Arial" w:cs="Arial"/>
          <w:color w:val="000000" w:themeColor="text1"/>
        </w:rPr>
        <w:t>Ciudad Bolívar</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FE6235">
        <w:rPr>
          <w:rFonts w:ascii="Arial" w:hAnsi="Arial" w:cs="Arial"/>
          <w:color w:val="000000"/>
        </w:rPr>
        <w:t>20,46</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6F0281">
        <w:rPr>
          <w:rFonts w:ascii="Arial" w:eastAsia="Arial" w:hAnsi="Arial" w:cs="Arial"/>
        </w:rPr>
        <w:t>10.122</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01450B09"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6F0281">
        <w:rPr>
          <w:rFonts w:ascii="Arial" w:eastAsia="Arial" w:hAnsi="Arial" w:cs="Arial"/>
        </w:rPr>
        <w:t>Ciudad Bolívar</w:t>
      </w:r>
      <w:r w:rsidR="009C09DA">
        <w:rPr>
          <w:rFonts w:ascii="Arial" w:eastAsia="Arial" w:hAnsi="Arial" w:cs="Arial"/>
        </w:rPr>
        <w:t xml:space="preserve">, </w:t>
      </w:r>
      <w:r w:rsidRPr="00BD4CEB">
        <w:rPr>
          <w:rFonts w:ascii="Arial" w:eastAsia="Arial" w:hAnsi="Arial" w:cs="Arial"/>
        </w:rPr>
        <w:t xml:space="preserve">la UAERMV destinó </w:t>
      </w:r>
      <w:r w:rsidR="00AB27A8" w:rsidRPr="00AB27A8">
        <w:rPr>
          <w:rFonts w:ascii="Arial" w:eastAsia="Arial" w:hAnsi="Arial" w:cs="Arial"/>
        </w:rPr>
        <w:t>$11</w:t>
      </w:r>
      <w:r w:rsidR="00AB27A8">
        <w:rPr>
          <w:rFonts w:ascii="Arial" w:eastAsia="Arial" w:hAnsi="Arial" w:cs="Arial"/>
        </w:rPr>
        <w:t>.</w:t>
      </w:r>
      <w:r w:rsidR="00AB27A8" w:rsidRPr="00AB27A8">
        <w:rPr>
          <w:rFonts w:ascii="Arial" w:eastAsia="Arial" w:hAnsi="Arial" w:cs="Arial"/>
        </w:rPr>
        <w:t>939</w:t>
      </w:r>
      <w:r w:rsidR="00AB27A8">
        <w:rPr>
          <w:rFonts w:ascii="Arial" w:eastAsia="Arial" w:hAnsi="Arial" w:cs="Arial"/>
        </w:rPr>
        <w:t>.</w:t>
      </w:r>
      <w:r w:rsidR="00AB27A8" w:rsidRPr="00AB27A8">
        <w:rPr>
          <w:rFonts w:ascii="Arial" w:eastAsia="Arial" w:hAnsi="Arial" w:cs="Arial"/>
        </w:rPr>
        <w:t>605</w:t>
      </w:r>
      <w:r w:rsidR="00AB27A8">
        <w:rPr>
          <w:rFonts w:ascii="Arial" w:eastAsia="Arial" w:hAnsi="Arial" w:cs="Arial"/>
        </w:rPr>
        <w:t>.</w:t>
      </w:r>
      <w:r w:rsidR="00AB27A8" w:rsidRPr="00AB27A8">
        <w:rPr>
          <w:rFonts w:ascii="Arial" w:eastAsia="Arial" w:hAnsi="Arial" w:cs="Arial"/>
        </w:rPr>
        <w:t>453</w:t>
      </w:r>
      <w:r w:rsidR="00AB27A8">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B4247A" w:rsidRPr="00B4247A">
        <w:rPr>
          <w:rFonts w:ascii="Arial" w:eastAsia="Arial" w:hAnsi="Arial" w:cs="Arial"/>
        </w:rPr>
        <w:t>$10</w:t>
      </w:r>
      <w:r w:rsidR="00B4247A">
        <w:rPr>
          <w:rFonts w:ascii="Arial" w:eastAsia="Arial" w:hAnsi="Arial" w:cs="Arial"/>
        </w:rPr>
        <w:t>.</w:t>
      </w:r>
      <w:r w:rsidR="00B4247A" w:rsidRPr="00B4247A">
        <w:rPr>
          <w:rFonts w:ascii="Arial" w:eastAsia="Arial" w:hAnsi="Arial" w:cs="Arial"/>
        </w:rPr>
        <w:t>969</w:t>
      </w:r>
      <w:r w:rsidR="00B4247A">
        <w:rPr>
          <w:rFonts w:ascii="Arial" w:eastAsia="Arial" w:hAnsi="Arial" w:cs="Arial"/>
        </w:rPr>
        <w:t>.</w:t>
      </w:r>
      <w:r w:rsidR="00B4247A" w:rsidRPr="00B4247A">
        <w:rPr>
          <w:rFonts w:ascii="Arial" w:eastAsia="Arial" w:hAnsi="Arial" w:cs="Arial"/>
        </w:rPr>
        <w:t>687</w:t>
      </w:r>
      <w:r w:rsidR="00B4247A">
        <w:rPr>
          <w:rFonts w:ascii="Arial" w:eastAsia="Arial" w:hAnsi="Arial" w:cs="Arial"/>
        </w:rPr>
        <w:t>.</w:t>
      </w:r>
      <w:r w:rsidR="00B4247A" w:rsidRPr="00B4247A">
        <w:rPr>
          <w:rFonts w:ascii="Arial" w:eastAsia="Arial" w:hAnsi="Arial" w:cs="Arial"/>
        </w:rPr>
        <w:t>903</w:t>
      </w:r>
      <w:r w:rsidR="00B4247A">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w:t>
      </w:r>
      <w:r w:rsidR="00B4247A">
        <w:rPr>
          <w:rFonts w:ascii="Arial" w:eastAsia="Arial" w:hAnsi="Arial" w:cs="Arial"/>
        </w:rPr>
        <w:t>1,88</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592A52A2"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5641B6">
        <w:rPr>
          <w:rStyle w:val="normaltextrun"/>
          <w:rFonts w:ascii="Arial" w:hAnsi="Arial" w:cs="Arial"/>
          <w:color w:val="000000"/>
          <w:shd w:val="clear" w:color="auto" w:fill="FFFFFF"/>
        </w:rPr>
        <w:t>Ciudad Bolívar</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645D6F">
        <w:rPr>
          <w:rStyle w:val="normaltextrun"/>
          <w:rFonts w:ascii="Arial" w:hAnsi="Arial" w:cs="Arial"/>
          <w:color w:val="000000"/>
          <w:shd w:val="clear" w:color="auto" w:fill="FFFFFF"/>
        </w:rPr>
        <w:t>39</w:t>
      </w:r>
      <w:r>
        <w:rPr>
          <w:rStyle w:val="normaltextrun"/>
          <w:rFonts w:ascii="Arial" w:hAnsi="Arial" w:cs="Arial"/>
          <w:color w:val="000000"/>
          <w:shd w:val="clear" w:color="auto" w:fill="FFFFFF"/>
        </w:rPr>
        <w:t>,</w:t>
      </w:r>
      <w:r w:rsidR="00AD70B5">
        <w:rPr>
          <w:rStyle w:val="normaltextrun"/>
          <w:rFonts w:ascii="Arial" w:hAnsi="Arial" w:cs="Arial"/>
          <w:color w:val="000000"/>
          <w:shd w:val="clear" w:color="auto" w:fill="FFFFFF"/>
        </w:rPr>
        <w:t>23</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AD70B5">
        <w:rPr>
          <w:rFonts w:ascii="Arial" w:eastAsia="Arial" w:hAnsi="Arial" w:cs="Arial"/>
        </w:rPr>
        <w:t>12.216</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A4463B">
        <w:rPr>
          <w:rStyle w:val="normaltextrun"/>
          <w:rFonts w:ascii="Arial" w:hAnsi="Arial" w:cs="Arial"/>
          <w:color w:val="000000"/>
          <w:shd w:val="clear" w:color="auto" w:fill="FFFFFF"/>
        </w:rPr>
        <w:t>221</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de la malla vial en </w:t>
      </w:r>
      <w:r w:rsidR="009F7296">
        <w:rPr>
          <w:rStyle w:val="normaltextrun"/>
          <w:rFonts w:ascii="Arial" w:hAnsi="Arial" w:cs="Arial"/>
          <w:color w:val="000000"/>
          <w:shd w:val="clear" w:color="auto" w:fill="FFFFFF"/>
        </w:rPr>
        <w:t>8</w:t>
      </w:r>
      <w:r w:rsidRPr="00FB1D47">
        <w:rPr>
          <w:rStyle w:val="normaltextrun"/>
          <w:rFonts w:ascii="Arial" w:hAnsi="Arial" w:cs="Arial"/>
          <w:color w:val="000000"/>
          <w:shd w:val="clear" w:color="auto" w:fill="FFFFFF"/>
        </w:rPr>
        <w:t xml:space="preserve"> UPZ de la localidad y </w:t>
      </w:r>
      <w:r w:rsidR="00BA7BD4">
        <w:rPr>
          <w:rStyle w:val="normaltextrun"/>
          <w:rFonts w:ascii="Arial" w:hAnsi="Arial" w:cs="Arial"/>
          <w:color w:val="000000"/>
          <w:shd w:val="clear" w:color="auto" w:fill="FFFFFF"/>
        </w:rPr>
        <w:t>41</w:t>
      </w:r>
      <w:r>
        <w:rPr>
          <w:rStyle w:val="normaltextrun"/>
          <w:rFonts w:ascii="Arial" w:hAnsi="Arial" w:cs="Arial"/>
          <w:color w:val="000000"/>
          <w:shd w:val="clear" w:color="auto" w:fill="FFFFFF"/>
        </w:rPr>
        <w:t xml:space="preserve"> barrios de la localidad, con estas labores se beneficiaron </w:t>
      </w:r>
      <w:r w:rsidR="00CD00DB">
        <w:rPr>
          <w:rStyle w:val="normaltextrun"/>
          <w:rFonts w:ascii="Arial" w:hAnsi="Arial" w:cs="Arial"/>
          <w:color w:val="000000"/>
          <w:shd w:val="clear" w:color="auto" w:fill="FFFFFF"/>
        </w:rPr>
        <w:t>195</w:t>
      </w:r>
      <w:r w:rsidR="00D54FC7">
        <w:rPr>
          <w:rStyle w:val="normaltextrun"/>
          <w:rFonts w:ascii="Arial" w:hAnsi="Arial" w:cs="Arial"/>
          <w:color w:val="000000"/>
          <w:shd w:val="clear" w:color="auto" w:fill="FFFFFF"/>
        </w:rPr>
        <w:t>.</w:t>
      </w:r>
      <w:r w:rsidR="00D54FC7" w:rsidRPr="00D54FC7">
        <w:rPr>
          <w:rStyle w:val="normaltextrun"/>
          <w:rFonts w:ascii="Arial" w:hAnsi="Arial" w:cs="Arial"/>
          <w:color w:val="000000"/>
          <w:shd w:val="clear" w:color="auto" w:fill="FFFFFF"/>
        </w:rPr>
        <w:t>8</w:t>
      </w:r>
      <w:r w:rsidR="00CD00DB">
        <w:rPr>
          <w:rStyle w:val="normaltextrun"/>
          <w:rFonts w:ascii="Arial" w:hAnsi="Arial" w:cs="Arial"/>
          <w:color w:val="000000"/>
          <w:shd w:val="clear" w:color="auto" w:fill="FFFFFF"/>
        </w:rPr>
        <w:t>75</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4FCBB16E" w14:textId="305BFAE4" w:rsidR="00CD285F" w:rsidRPr="00CD285F" w:rsidRDefault="00CD285F" w:rsidP="006E534D">
      <w:pPr>
        <w:pStyle w:val="Ttulo1"/>
        <w:numPr>
          <w:ilvl w:val="1"/>
          <w:numId w:val="2"/>
        </w:numPr>
        <w:jc w:val="both"/>
        <w:rPr>
          <w:rFonts w:cs="Arial"/>
        </w:rPr>
      </w:pPr>
      <w:bookmarkStart w:id="9" w:name="_Toc163730248"/>
      <w:r>
        <w:rPr>
          <w:rFonts w:cs="Arial"/>
          <w:sz w:val="22"/>
          <w:szCs w:val="22"/>
        </w:rPr>
        <w:t>Conservación de la malla vial arterial</w:t>
      </w:r>
      <w:bookmarkEnd w:id="9"/>
    </w:p>
    <w:p w14:paraId="25CF6033" w14:textId="77777777" w:rsidR="00CD285F" w:rsidRDefault="00CD285F" w:rsidP="00CD285F">
      <w:pPr>
        <w:widowControl/>
        <w:jc w:val="both"/>
        <w:rPr>
          <w:rStyle w:val="normaltextrun"/>
          <w:rFonts w:ascii="Arial" w:hAnsi="Arial" w:cs="Arial"/>
          <w:color w:val="000000"/>
          <w:shd w:val="clear" w:color="auto" w:fill="FFFFFF"/>
        </w:rPr>
      </w:pPr>
    </w:p>
    <w:p w14:paraId="677227BC" w14:textId="47868EFE" w:rsidR="00CD285F" w:rsidRDefault="003A0D47" w:rsidP="00CD285F">
      <w:pPr>
        <w:widowControl/>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En</w:t>
      </w:r>
      <w:r w:rsidR="00CD285F" w:rsidRPr="00CD285F">
        <w:rPr>
          <w:rStyle w:val="normaltextrun"/>
          <w:rFonts w:ascii="Arial" w:hAnsi="Arial" w:cs="Arial"/>
          <w:color w:val="000000"/>
          <w:shd w:val="clear" w:color="auto" w:fill="FFFFFF"/>
        </w:rPr>
        <w:t xml:space="preserve"> la Localidad de </w:t>
      </w:r>
      <w:r>
        <w:rPr>
          <w:rStyle w:val="normaltextrun"/>
          <w:rFonts w:ascii="Arial" w:hAnsi="Arial" w:cs="Arial"/>
          <w:color w:val="000000"/>
          <w:shd w:val="clear" w:color="auto" w:fill="FFFFFF"/>
        </w:rPr>
        <w:t xml:space="preserve">Ciudad Bolívar en el 2023 se </w:t>
      </w:r>
      <w:r w:rsidR="00672E99">
        <w:rPr>
          <w:rStyle w:val="normaltextrun"/>
          <w:rFonts w:ascii="Arial" w:hAnsi="Arial" w:cs="Arial"/>
          <w:color w:val="000000"/>
          <w:shd w:val="clear" w:color="auto" w:fill="FFFFFF"/>
        </w:rPr>
        <w:t>atendió la conservación de 0,09 Km carril de malla vial arterial como apoyo a las labores de otras entidades del sector movilidad</w:t>
      </w:r>
      <w:r w:rsidR="00A259D4">
        <w:rPr>
          <w:rStyle w:val="normaltextrun"/>
          <w:rFonts w:ascii="Arial" w:hAnsi="Arial" w:cs="Arial"/>
          <w:color w:val="000000"/>
          <w:shd w:val="clear" w:color="auto" w:fill="FFFFFF"/>
        </w:rPr>
        <w:t xml:space="preserve"> en </w:t>
      </w:r>
      <w:r w:rsidR="00CA5043">
        <w:rPr>
          <w:rStyle w:val="normaltextrun"/>
          <w:rFonts w:ascii="Arial" w:hAnsi="Arial" w:cs="Arial"/>
          <w:color w:val="000000"/>
          <w:shd w:val="clear" w:color="auto" w:fill="FFFFFF"/>
        </w:rPr>
        <w:t xml:space="preserve">los barrios de El Lucero, Mochuelo y </w:t>
      </w:r>
      <w:r w:rsidR="00347EFB">
        <w:rPr>
          <w:rStyle w:val="normaltextrun"/>
          <w:rFonts w:ascii="Arial" w:hAnsi="Arial" w:cs="Arial"/>
          <w:color w:val="000000"/>
          <w:shd w:val="clear" w:color="auto" w:fill="FFFFFF"/>
        </w:rPr>
        <w:t>San Francisco.</w:t>
      </w:r>
    </w:p>
    <w:p w14:paraId="6BEF964B" w14:textId="77777777" w:rsidR="00CD285F" w:rsidRPr="00CD285F" w:rsidRDefault="00CD285F" w:rsidP="003A0D47">
      <w:pPr>
        <w:rPr>
          <w:sz w:val="24"/>
          <w:szCs w:val="24"/>
        </w:rPr>
      </w:pPr>
    </w:p>
    <w:p w14:paraId="64B77B89" w14:textId="6EFF361C" w:rsidR="00F07FBA" w:rsidRPr="00A33EE9" w:rsidRDefault="003E20D6" w:rsidP="006E534D">
      <w:pPr>
        <w:pStyle w:val="Ttulo1"/>
        <w:numPr>
          <w:ilvl w:val="1"/>
          <w:numId w:val="2"/>
        </w:numPr>
        <w:jc w:val="both"/>
        <w:rPr>
          <w:rFonts w:cs="Arial"/>
        </w:rPr>
      </w:pPr>
      <w:bookmarkStart w:id="10" w:name="_Toc163730249"/>
      <w:r w:rsidRPr="000420DA">
        <w:rPr>
          <w:rFonts w:cs="Arial"/>
          <w:sz w:val="22"/>
          <w:szCs w:val="22"/>
        </w:rPr>
        <w:t>Conservación de cicloinfraestructuras</w:t>
      </w:r>
      <w:bookmarkEnd w:id="10"/>
    </w:p>
    <w:p w14:paraId="6E0B29C8" w14:textId="77777777" w:rsidR="00F07FBA" w:rsidRPr="00A33EE9" w:rsidRDefault="00F07FBA" w:rsidP="006805A3">
      <w:pPr>
        <w:pStyle w:val="Ttulo1"/>
        <w:ind w:left="1418"/>
        <w:jc w:val="both"/>
        <w:rPr>
          <w:rFonts w:cs="Arial"/>
        </w:rPr>
      </w:pPr>
    </w:p>
    <w:p w14:paraId="1496BEC6" w14:textId="54E113B2"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CD00DB">
        <w:rPr>
          <w:rStyle w:val="normaltextrun"/>
          <w:rFonts w:ascii="Arial" w:hAnsi="Arial" w:cs="Arial"/>
          <w:color w:val="000000"/>
          <w:shd w:val="clear" w:color="auto" w:fill="FFFFFF"/>
        </w:rPr>
        <w:t>Ciudad Bolívar</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1" w:name="_Toc163730250"/>
      <w:r>
        <w:rPr>
          <w:sz w:val="22"/>
          <w:szCs w:val="22"/>
        </w:rPr>
        <w:t>Apoyo a la adecuación y conservación del espacio público de la ciudad</w:t>
      </w:r>
      <w:bookmarkEnd w:id="11"/>
    </w:p>
    <w:p w14:paraId="728299F3" w14:textId="4D40F1D3" w:rsidR="00556402" w:rsidRDefault="00556402" w:rsidP="006805A3"/>
    <w:p w14:paraId="624DC88B" w14:textId="699A72F4"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31373D">
        <w:rPr>
          <w:rFonts w:ascii="Arial" w:hAnsi="Arial" w:cs="Arial"/>
        </w:rPr>
        <w:t>Ciudad Bolívar</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31373D">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adecuación y conservación</w:t>
      </w:r>
      <w:r w:rsidR="00B21AD0">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1373D">
        <w:rPr>
          <w:rStyle w:val="normaltextrun"/>
          <w:rFonts w:ascii="Arial" w:hAnsi="Arial" w:cs="Arial"/>
          <w:color w:val="000000"/>
          <w:shd w:val="clear" w:color="auto" w:fill="FFFFFF"/>
        </w:rPr>
        <w:t>.</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2" w:name="_Toc163730251"/>
      <w:r w:rsidRPr="00A33EE9">
        <w:rPr>
          <w:sz w:val="22"/>
          <w:szCs w:val="22"/>
        </w:rPr>
        <w:t>Conservación de la malla vial rural</w:t>
      </w:r>
      <w:bookmarkEnd w:id="12"/>
    </w:p>
    <w:p w14:paraId="7C3321D1" w14:textId="77777777" w:rsidR="00F07FBA" w:rsidRPr="00A33EE9" w:rsidRDefault="00F07FBA" w:rsidP="00F07FBA"/>
    <w:p w14:paraId="4EBF219F" w14:textId="297272F0"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2B68EB">
        <w:rPr>
          <w:rFonts w:ascii="Arial" w:hAnsi="Arial" w:cs="Arial"/>
        </w:rPr>
        <w:t>Ciudad Bolívar</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conservación de la malla vial rural</w:t>
      </w:r>
      <w:r w:rsidR="002B68EB">
        <w:rPr>
          <w:rStyle w:val="normaltextrun"/>
          <w:rFonts w:ascii="Arial" w:hAnsi="Arial" w:cs="Arial"/>
          <w:color w:val="000000"/>
          <w:shd w:val="clear" w:color="auto" w:fill="FFFFFF"/>
        </w:rPr>
        <w:t xml:space="preserve"> en </w:t>
      </w:r>
      <w:r w:rsidR="006C39A2">
        <w:rPr>
          <w:rStyle w:val="normaltextrun"/>
          <w:rFonts w:ascii="Arial" w:hAnsi="Arial" w:cs="Arial"/>
          <w:color w:val="000000"/>
          <w:shd w:val="clear" w:color="auto" w:fill="FFFFFF"/>
        </w:rPr>
        <w:t xml:space="preserve">5,59 Km carril de los barrios de </w:t>
      </w:r>
      <w:proofErr w:type="spellStart"/>
      <w:r w:rsidR="00D76012">
        <w:rPr>
          <w:rStyle w:val="normaltextrun"/>
          <w:rFonts w:ascii="Arial" w:hAnsi="Arial" w:cs="Arial"/>
          <w:color w:val="000000"/>
          <w:shd w:val="clear" w:color="auto" w:fill="FFFFFF"/>
        </w:rPr>
        <w:t>Quiba</w:t>
      </w:r>
      <w:proofErr w:type="spellEnd"/>
      <w:r w:rsidR="00D76012">
        <w:rPr>
          <w:rStyle w:val="normaltextrun"/>
          <w:rFonts w:ascii="Arial" w:hAnsi="Arial" w:cs="Arial"/>
          <w:color w:val="000000"/>
          <w:shd w:val="clear" w:color="auto" w:fill="FFFFFF"/>
        </w:rPr>
        <w:t xml:space="preserve"> Alto, Mochuelo</w:t>
      </w:r>
      <w:r w:rsidR="00C03CB0">
        <w:rPr>
          <w:rStyle w:val="normaltextrun"/>
          <w:rFonts w:ascii="Arial" w:hAnsi="Arial" w:cs="Arial"/>
          <w:color w:val="000000"/>
          <w:shd w:val="clear" w:color="auto" w:fill="FFFFFF"/>
        </w:rPr>
        <w:t xml:space="preserve"> </w:t>
      </w:r>
      <w:r w:rsidR="00C03CB0">
        <w:rPr>
          <w:rStyle w:val="normaltextrun"/>
          <w:rFonts w:ascii="Arial" w:hAnsi="Arial" w:cs="Arial"/>
          <w:color w:val="000000"/>
          <w:shd w:val="clear" w:color="auto" w:fill="FFFFFF"/>
        </w:rPr>
        <w:br/>
        <w:t>Alto, Mochuelo Alto Rural</w:t>
      </w:r>
      <w:r w:rsidR="004B22D4">
        <w:rPr>
          <w:rStyle w:val="normaltextrun"/>
          <w:rFonts w:ascii="Arial" w:hAnsi="Arial" w:cs="Arial"/>
          <w:color w:val="000000"/>
          <w:shd w:val="clear" w:color="auto" w:fill="FFFFFF"/>
        </w:rPr>
        <w:t xml:space="preserve"> y</w:t>
      </w:r>
      <w:r w:rsidR="00D76012">
        <w:rPr>
          <w:rStyle w:val="normaltextrun"/>
          <w:rFonts w:ascii="Arial" w:hAnsi="Arial" w:cs="Arial"/>
          <w:color w:val="000000"/>
          <w:shd w:val="clear" w:color="auto" w:fill="FFFFFF"/>
        </w:rPr>
        <w:t xml:space="preserve"> </w:t>
      </w:r>
      <w:r w:rsidR="004B22D4">
        <w:rPr>
          <w:rStyle w:val="normaltextrun"/>
          <w:rFonts w:ascii="Arial" w:hAnsi="Arial" w:cs="Arial"/>
          <w:color w:val="000000"/>
          <w:shd w:val="clear" w:color="auto" w:fill="FFFFFF"/>
        </w:rPr>
        <w:t xml:space="preserve">Mochuelo II </w:t>
      </w:r>
      <w:r w:rsidR="000B1045">
        <w:rPr>
          <w:rStyle w:val="normaltextrun"/>
          <w:rFonts w:ascii="Arial" w:hAnsi="Arial" w:cs="Arial"/>
          <w:color w:val="000000"/>
          <w:shd w:val="clear" w:color="auto" w:fill="FFFFFF"/>
        </w:rPr>
        <w:t>Urbano</w:t>
      </w:r>
      <w:r w:rsidR="004B22D4">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3" w:name="_Toc163730252"/>
      <w:r>
        <w:t>AVANCE EN LA IMPLEMENTACIÓN DE LOS ODS (Objetivos de Desarrollo Sostenible) DE LAS NACIONES UNIDAS</w:t>
      </w:r>
      <w:bookmarkEnd w:id="13"/>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4"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4"/>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5" w:name="_Toc126951080"/>
      <w:r w:rsidRPr="007276C3">
        <w:rPr>
          <w:rFonts w:ascii="Arial" w:hAnsi="Arial" w:cs="Arial"/>
          <w:b/>
          <w:bCs/>
        </w:rPr>
        <w:t>Proyecto de inversión 7858 - Conservación de la Malla Vial Distrital y Cicloinfraestructura de Bogotá</w:t>
      </w:r>
      <w:bookmarkEnd w:id="15"/>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6" w:name="_Toc125724064"/>
      <w:r w:rsidRPr="6156A82B">
        <w:rPr>
          <w:rFonts w:ascii="Arial" w:hAnsi="Arial" w:cs="Arial"/>
          <w:b/>
          <w:bCs/>
          <w:sz w:val="22"/>
          <w:szCs w:val="22"/>
        </w:rPr>
        <w:t>Metas Plan de Desarrollo:</w:t>
      </w:r>
      <w:bookmarkEnd w:id="16"/>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7"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7"/>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5"/>
      <w:r w:rsidRPr="6156A82B">
        <w:rPr>
          <w:rFonts w:ascii="Arial" w:hAnsi="Arial" w:cs="Arial"/>
          <w:b/>
          <w:bCs/>
          <w:sz w:val="22"/>
          <w:szCs w:val="22"/>
        </w:rPr>
        <w:t>Meta PDD: “Conservar 190 km. de Cicloinfraestructura”.</w:t>
      </w:r>
      <w:bookmarkEnd w:id="18"/>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6"/>
      <w:r w:rsidRPr="6156A82B">
        <w:rPr>
          <w:rFonts w:ascii="Arial" w:hAnsi="Arial" w:cs="Arial"/>
          <w:b/>
          <w:bCs/>
          <w:sz w:val="22"/>
          <w:szCs w:val="22"/>
        </w:rPr>
        <w:t>Meta PDD: “Realizar actividades de conservación a 2.308 km carril de malla vial”.</w:t>
      </w:r>
      <w:bookmarkEnd w:id="19"/>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20"/>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 xml:space="preserve">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w:t>
      </w:r>
      <w:r w:rsidRPr="00CB1821">
        <w:rPr>
          <w:rFonts w:ascii="Arial" w:hAnsi="Arial" w:cs="Arial"/>
        </w:rPr>
        <w:lastRenderedPageBreak/>
        <w:t>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1" w:name="_Toc125724068"/>
      <w:r w:rsidRPr="6156A82B">
        <w:rPr>
          <w:rFonts w:ascii="Arial" w:hAnsi="Arial" w:cs="Arial"/>
          <w:b/>
          <w:bCs/>
          <w:sz w:val="22"/>
          <w:szCs w:val="22"/>
        </w:rPr>
        <w:t>Metas Proyecto:</w:t>
      </w:r>
      <w:bookmarkEnd w:id="21"/>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2"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2"/>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3" w:name="_Toc126951150"/>
      <w:bookmarkStart w:id="24" w:name="_Toc129971501"/>
      <w:bookmarkStart w:id="25" w:name="_Toc163730253"/>
      <w:r w:rsidRPr="60D5E455">
        <w:rPr>
          <w:rFonts w:cs="Arial"/>
        </w:rPr>
        <w:t>G</w:t>
      </w:r>
      <w:r>
        <w:rPr>
          <w:rFonts w:cs="Arial"/>
        </w:rPr>
        <w:t>OBIERNO ABIERTO EN LA UAERMV</w:t>
      </w:r>
      <w:bookmarkEnd w:id="23"/>
      <w:bookmarkEnd w:id="24"/>
      <w:bookmarkEnd w:id="25"/>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6" w:name="_Toc126951161"/>
      <w:bookmarkStart w:id="27" w:name="_Toc129971502"/>
      <w:bookmarkStart w:id="28" w:name="_Toc163730254"/>
      <w:r w:rsidRPr="00981075">
        <w:rPr>
          <w:rFonts w:cs="Arial"/>
          <w:sz w:val="22"/>
          <w:szCs w:val="22"/>
        </w:rPr>
        <w:t>REGISTRO DE PUBLICACIONES TÉCNICAS DE LA ENTIDAD Y ACTIVOS DE INFORMACIÓN</w:t>
      </w:r>
      <w:bookmarkEnd w:id="26"/>
      <w:bookmarkEnd w:id="27"/>
      <w:bookmarkEnd w:id="28"/>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FD4299"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FD4299"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9" w:name="_Toc126951162"/>
      <w:bookmarkStart w:id="30" w:name="_Toc129971503"/>
      <w:bookmarkStart w:id="31" w:name="_Toc163730255"/>
      <w:r w:rsidRPr="00981075">
        <w:rPr>
          <w:rFonts w:cs="Arial"/>
          <w:sz w:val="22"/>
          <w:szCs w:val="22"/>
        </w:rPr>
        <w:t>AGENDA DEL DIRECTOR</w:t>
      </w:r>
      <w:bookmarkEnd w:id="29"/>
      <w:bookmarkEnd w:id="30"/>
      <w:bookmarkEnd w:id="31"/>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 xml:space="preserve"> </w:t>
      </w:r>
    </w:p>
    <w:p w14:paraId="4E930902" w14:textId="77777777" w:rsidR="00032FDC" w:rsidRDefault="00032FDC" w:rsidP="00032FDC"/>
    <w:p w14:paraId="79CD633F" w14:textId="77777777" w:rsidR="00032FDC" w:rsidRDefault="00FD4299"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2" w:name="_Toc129971504"/>
      <w:bookmarkStart w:id="33" w:name="_Toc163730256"/>
      <w:r w:rsidRPr="00F11794">
        <w:rPr>
          <w:rFonts w:cs="Arial"/>
          <w:sz w:val="22"/>
          <w:szCs w:val="22"/>
        </w:rPr>
        <w:t>PLAN DE PARTICIPACI</w:t>
      </w:r>
      <w:r>
        <w:rPr>
          <w:rFonts w:cs="Arial"/>
          <w:sz w:val="22"/>
          <w:szCs w:val="22"/>
        </w:rPr>
        <w:t>ÓN CIUDADANA</w:t>
      </w:r>
      <w:bookmarkEnd w:id="32"/>
      <w:bookmarkEnd w:id="33"/>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FD4299"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4" w:name="_Toc129971505"/>
      <w:bookmarkStart w:id="35" w:name="_Toc163730257"/>
      <w:r w:rsidRPr="00F11794">
        <w:rPr>
          <w:rFonts w:cs="Arial"/>
          <w:sz w:val="22"/>
          <w:szCs w:val="22"/>
        </w:rPr>
        <w:t>ESTRATEGIA DE RENDICIÓN DE CUENTAS</w:t>
      </w:r>
      <w:bookmarkEnd w:id="34"/>
      <w:bookmarkEnd w:id="35"/>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FD4299"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6" w:name="_Toc129971506"/>
      <w:bookmarkStart w:id="37" w:name="_Toc163730258"/>
      <w:r w:rsidRPr="00F11794">
        <w:rPr>
          <w:rFonts w:cs="Arial"/>
          <w:sz w:val="22"/>
          <w:szCs w:val="22"/>
        </w:rPr>
        <w:t>CALENDARIO DE ESPACIOS DE PARTICIPACIÓN CIUDADANA Y RENDICIÓN DE CUENTAS</w:t>
      </w:r>
      <w:bookmarkEnd w:id="36"/>
      <w:bookmarkEnd w:id="37"/>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FD4299"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8" w:name="_Toc129971507"/>
      <w:bookmarkStart w:id="39" w:name="_Toc163730259"/>
      <w:r w:rsidRPr="00F11794">
        <w:rPr>
          <w:rFonts w:cs="Arial"/>
          <w:sz w:val="22"/>
          <w:szCs w:val="22"/>
        </w:rPr>
        <w:t>PLAN ANTICORRUPCIÓN Y ATENCIÓN AL CIUDADANO – PROGRAMAS DE TRANSPARENCIA Y ÉTICA PÚBLICA</w:t>
      </w:r>
      <w:bookmarkEnd w:id="38"/>
      <w:bookmarkEnd w:id="39"/>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FD4299"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40" w:name="_Toc126951163"/>
      <w:bookmarkStart w:id="41" w:name="_Toc129971508"/>
      <w:bookmarkStart w:id="42" w:name="_Toc163730260"/>
      <w:r w:rsidRPr="00981075">
        <w:rPr>
          <w:rFonts w:cs="Arial"/>
          <w:sz w:val="22"/>
          <w:szCs w:val="22"/>
        </w:rPr>
        <w:t>CANALES DE ATENCIÓN</w:t>
      </w:r>
      <w:bookmarkEnd w:id="40"/>
      <w:bookmarkEnd w:id="41"/>
      <w:bookmarkEnd w:id="42"/>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 xml:space="preserve">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w:t>
      </w:r>
      <w:r w:rsidRPr="6CF93BB1">
        <w:rPr>
          <w:rFonts w:ascii="Arial" w:eastAsia="Arial" w:hAnsi="Arial" w:cs="Arial"/>
          <w:color w:val="000000" w:themeColor="text1"/>
        </w:rPr>
        <w:lastRenderedPageBreak/>
        <w:t>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3" w:name="_Toc126954792"/>
      <w:bookmarkStart w:id="44"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3"/>
      <w:bookmarkEnd w:id="44"/>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FD4299"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FD4299"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FD4299"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FD4299"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5" w:name="_Int_zLV6hDtl"/>
            <w:proofErr w:type="gramStart"/>
            <w:r w:rsidRPr="6C3DEC47">
              <w:rPr>
                <w:rFonts w:ascii="Arial" w:eastAsia="Arial" w:hAnsi="Arial" w:cs="Arial"/>
                <w:sz w:val="18"/>
                <w:szCs w:val="18"/>
                <w:lang w:val="en-US"/>
              </w:rPr>
              <w:t>unidadde.mantenimientovial</w:t>
            </w:r>
            <w:bookmarkEnd w:id="45"/>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6" w:name="_Int_bnmHu1OV"/>
            <w:proofErr w:type="gramStart"/>
            <w:r w:rsidRPr="6C3DEC47">
              <w:rPr>
                <w:rFonts w:ascii="Arial" w:eastAsia="Arial" w:hAnsi="Arial" w:cs="Arial"/>
                <w:sz w:val="18"/>
                <w:szCs w:val="18"/>
                <w:lang w:val="en-US"/>
              </w:rPr>
              <w:t>umv.Bogota</w:t>
            </w:r>
            <w:bookmarkEnd w:id="46"/>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 xml:space="preserve">Las Redes Sociales se encuentran habilitadas las 24 horas; no obstante, las peticiones registradas por </w:t>
            </w:r>
            <w:r w:rsidRPr="6C3DEC47">
              <w:rPr>
                <w:rFonts w:ascii="Arial" w:eastAsia="Arial" w:hAnsi="Arial" w:cs="Arial"/>
                <w:sz w:val="18"/>
                <w:szCs w:val="18"/>
              </w:rPr>
              <w:lastRenderedPageBreak/>
              <w:t>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lastRenderedPageBreak/>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7" w:name="_Toc163730261"/>
      <w:r>
        <w:rPr>
          <w:rFonts w:cs="Arial"/>
          <w:sz w:val="22"/>
          <w:szCs w:val="22"/>
        </w:rPr>
        <w:t>GLOSARIO</w:t>
      </w:r>
      <w:bookmarkEnd w:id="47"/>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447B8">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7447B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B2915" w14:textId="77777777" w:rsidR="007447B8" w:rsidRDefault="007447B8" w:rsidP="00B94BF1">
      <w:r>
        <w:separator/>
      </w:r>
    </w:p>
  </w:endnote>
  <w:endnote w:type="continuationSeparator" w:id="0">
    <w:p w14:paraId="30E4F206" w14:textId="77777777" w:rsidR="007447B8" w:rsidRDefault="007447B8" w:rsidP="00B94BF1">
      <w:r>
        <w:continuationSeparator/>
      </w:r>
    </w:p>
  </w:endnote>
  <w:endnote w:type="continuationNotice" w:id="1">
    <w:p w14:paraId="6F045580" w14:textId="77777777" w:rsidR="007447B8" w:rsidRDefault="00744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FD4299"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3282" w14:textId="77777777" w:rsidR="007447B8" w:rsidRDefault="007447B8" w:rsidP="00B94BF1">
      <w:r>
        <w:separator/>
      </w:r>
    </w:p>
  </w:footnote>
  <w:footnote w:type="continuationSeparator" w:id="0">
    <w:p w14:paraId="52AD904F" w14:textId="77777777" w:rsidR="007447B8" w:rsidRDefault="007447B8" w:rsidP="00B94BF1">
      <w:r>
        <w:continuationSeparator/>
      </w:r>
    </w:p>
  </w:footnote>
  <w:footnote w:type="continuationNotice" w:id="1">
    <w:p w14:paraId="1D2E0485" w14:textId="77777777" w:rsidR="007447B8" w:rsidRDefault="00744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1045"/>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B68E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373D"/>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47EFB"/>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0D47"/>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2D4"/>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E69F9"/>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1B6"/>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2E99"/>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9A2"/>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81"/>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17A2"/>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4D49"/>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296"/>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59D4"/>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463B"/>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27A8"/>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47A"/>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A7BD4"/>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3CB0"/>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043"/>
    <w:rsid w:val="00CA54BA"/>
    <w:rsid w:val="00CA564E"/>
    <w:rsid w:val="00CA65A2"/>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00DB"/>
    <w:rsid w:val="00CD285F"/>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5F5A"/>
    <w:rsid w:val="00D76012"/>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4299"/>
    <w:rsid w:val="00FD6FA3"/>
    <w:rsid w:val="00FD77FA"/>
    <w:rsid w:val="00FE1FF9"/>
    <w:rsid w:val="00FE37C5"/>
    <w:rsid w:val="00FE3C97"/>
    <w:rsid w:val="00FE412D"/>
    <w:rsid w:val="00FE4215"/>
    <w:rsid w:val="00FE6235"/>
    <w:rsid w:val="00FE7004"/>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15</Pages>
  <Words>5305</Words>
  <Characters>29181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130</cp:revision>
  <cp:lastPrinted>2023-04-27T20:12:00Z</cp:lastPrinted>
  <dcterms:created xsi:type="dcterms:W3CDTF">2023-05-04T22:16:00Z</dcterms:created>
  <dcterms:modified xsi:type="dcterms:W3CDTF">2024-04-11T17:17:00Z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