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8F788" w14:textId="5B3BEEDC" w:rsidR="00191B93" w:rsidRPr="005B2F83" w:rsidRDefault="00AB684F" w:rsidP="005E1D0C">
      <w:pPr>
        <w:ind w:left="708"/>
        <w:jc w:val="center"/>
        <w:rPr>
          <w:rFonts w:ascii="Arial" w:hAnsi="Arial" w:cs="Arial"/>
          <w:b/>
          <w:bCs/>
          <w:i/>
          <w:iCs/>
          <w:color w:val="000000"/>
          <w:sz w:val="20"/>
          <w:szCs w:val="20"/>
        </w:rPr>
      </w:pPr>
      <w:r w:rsidRPr="005B2F83">
        <w:rPr>
          <w:rFonts w:ascii="Arial" w:hAnsi="Arial" w:cs="Arial"/>
          <w:noProof/>
          <w:sz w:val="20"/>
          <w:szCs w:val="20"/>
          <w:lang w:val="es-CO" w:eastAsia="es-CO"/>
        </w:rPr>
        <w:drawing>
          <wp:anchor distT="0" distB="0" distL="114300" distR="114300" simplePos="0" relativeHeight="251658242" behindDoc="1" locked="0" layoutInCell="1" allowOverlap="1" wp14:anchorId="286DCFD6" wp14:editId="60EC1058">
            <wp:simplePos x="0" y="0"/>
            <wp:positionH relativeFrom="column">
              <wp:posOffset>-361950</wp:posOffset>
            </wp:positionH>
            <wp:positionV relativeFrom="paragraph">
              <wp:posOffset>-1264920</wp:posOffset>
            </wp:positionV>
            <wp:extent cx="7115175" cy="9486900"/>
            <wp:effectExtent l="0" t="0" r="0" b="0"/>
            <wp:wrapNone/>
            <wp:docPr id="4"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5175" cy="948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F83">
        <w:rPr>
          <w:rFonts w:ascii="Arial" w:hAnsi="Arial" w:cs="Arial"/>
          <w:noProof/>
          <w:sz w:val="20"/>
          <w:szCs w:val="20"/>
          <w:lang w:val="es-CO" w:eastAsia="es-CO"/>
        </w:rPr>
        <mc:AlternateContent>
          <mc:Choice Requires="wps">
            <w:drawing>
              <wp:anchor distT="45720" distB="45720" distL="114300" distR="114300" simplePos="0" relativeHeight="251658241" behindDoc="0" locked="0" layoutInCell="1" allowOverlap="1" wp14:anchorId="17CB19CA" wp14:editId="6D0E0E0E">
                <wp:simplePos x="0" y="0"/>
                <wp:positionH relativeFrom="column">
                  <wp:posOffset>1455420</wp:posOffset>
                </wp:positionH>
                <wp:positionV relativeFrom="paragraph">
                  <wp:posOffset>6535420</wp:posOffset>
                </wp:positionV>
                <wp:extent cx="5276850" cy="8185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818515"/>
                        </a:xfrm>
                        <a:prstGeom prst="rect">
                          <a:avLst/>
                        </a:prstGeom>
                        <a:noFill/>
                        <a:ln w="9525">
                          <a:noFill/>
                          <a:miter lim="800000"/>
                          <a:headEnd/>
                          <a:tailEnd/>
                        </a:ln>
                      </wps:spPr>
                      <wps:txbx>
                        <w:txbxContent>
                          <w:p w14:paraId="2944B6A5" w14:textId="77777777" w:rsidR="002E7DD5" w:rsidRPr="003A4754" w:rsidRDefault="002E7DD5" w:rsidP="003A4754">
                            <w:pPr>
                              <w:jc w:val="right"/>
                              <w:rPr>
                                <w:rFonts w:ascii="Franklin Gothic Demi" w:hAnsi="Franklin Gothic Demi"/>
                                <w:color w:val="FFFFFF"/>
                                <w:sz w:val="36"/>
                                <w:szCs w:val="60"/>
                                <w:lang w:val="es-CO"/>
                              </w:rPr>
                            </w:pPr>
                            <w:r w:rsidRPr="003A4754">
                              <w:rPr>
                                <w:rFonts w:ascii="Franklin Gothic Demi" w:hAnsi="Franklin Gothic Demi"/>
                                <w:color w:val="FFFFFF"/>
                                <w:sz w:val="36"/>
                                <w:szCs w:val="60"/>
                                <w:lang w:val="es-CO"/>
                              </w:rPr>
                              <w:t>PLAN INSTITUCIONAL DE ARCHIVO</w:t>
                            </w:r>
                            <w:r>
                              <w:rPr>
                                <w:rFonts w:ascii="Franklin Gothic Demi" w:hAnsi="Franklin Gothic Demi"/>
                                <w:color w:val="FFFFFF"/>
                                <w:sz w:val="36"/>
                                <w:szCs w:val="60"/>
                                <w:lang w:val="es-CO"/>
                              </w:rPr>
                              <w:t>S</w:t>
                            </w:r>
                            <w:r w:rsidRPr="003A4754">
                              <w:rPr>
                                <w:rFonts w:ascii="Franklin Gothic Demi" w:hAnsi="Franklin Gothic Demi"/>
                                <w:color w:val="FFFFFF"/>
                                <w:sz w:val="36"/>
                                <w:szCs w:val="60"/>
                                <w:lang w:val="es-CO"/>
                              </w:rPr>
                              <w:t>-PINAR</w:t>
                            </w:r>
                          </w:p>
                          <w:p w14:paraId="4C1FA890" w14:textId="77777777" w:rsidR="002E7DD5" w:rsidRPr="003A4754" w:rsidRDefault="002E7DD5" w:rsidP="003A4754">
                            <w:pPr>
                              <w:jc w:val="right"/>
                              <w:rPr>
                                <w:rFonts w:ascii="Franklin Gothic Demi" w:hAnsi="Franklin Gothic Demi"/>
                                <w:color w:val="FFFFFF"/>
                                <w:sz w:val="32"/>
                                <w:szCs w:val="60"/>
                                <w:lang w:val="es-CO"/>
                              </w:rPr>
                            </w:pPr>
                            <w:r w:rsidRPr="003A4754">
                              <w:rPr>
                                <w:rFonts w:ascii="Franklin Gothic Demi" w:hAnsi="Franklin Gothic Demi"/>
                                <w:color w:val="FFFFFF"/>
                                <w:sz w:val="32"/>
                                <w:szCs w:val="60"/>
                                <w:lang w:val="es-CO"/>
                              </w:rPr>
                              <w:t>DE LA UNIDAD ADMINISTRATIVA ESPECIAL DE REHABILITACIÓN Y MANTENIMIENTO VIAL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7CB19CA" id="_x0000_t202" coordsize="21600,21600" o:spt="202" path="m,l,21600r21600,l21600,xe">
                <v:stroke joinstyle="miter"/>
                <v:path gradientshapeok="t" o:connecttype="rect"/>
              </v:shapetype>
              <v:shape id="Cuadro de texto 2" o:spid="_x0000_s1026" type="#_x0000_t202" style="position:absolute;left:0;text-align:left;margin-left:114.6pt;margin-top:514.6pt;width:415.5pt;height:64.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" filled="f" stroked="f">
                <v:textbox>
                  <w:txbxContent>
                    <w:p w14:paraId="2944B6A5" w14:textId="77777777" w:rsidR="002E7DD5" w:rsidRPr="003A4754" w:rsidRDefault="002E7DD5" w:rsidP="003A4754">
                      <w:pPr>
                        <w:jc w:val="right"/>
                        <w:rPr>
                          <w:rFonts w:ascii="Franklin Gothic Demi" w:hAnsi="Franklin Gothic Demi"/>
                          <w:color w:val="FFFFFF"/>
                          <w:sz w:val="36"/>
                          <w:szCs w:val="60"/>
                          <w:lang w:val="es-CO"/>
                        </w:rPr>
                      </w:pPr>
                      <w:r w:rsidRPr="003A4754">
                        <w:rPr>
                          <w:rFonts w:ascii="Franklin Gothic Demi" w:hAnsi="Franklin Gothic Demi"/>
                          <w:color w:val="FFFFFF"/>
                          <w:sz w:val="36"/>
                          <w:szCs w:val="60"/>
                          <w:lang w:val="es-CO"/>
                        </w:rPr>
                        <w:t>PLAN INSTITUCIONAL DE ARCHIVO</w:t>
                      </w:r>
                      <w:r>
                        <w:rPr>
                          <w:rFonts w:ascii="Franklin Gothic Demi" w:hAnsi="Franklin Gothic Demi"/>
                          <w:color w:val="FFFFFF"/>
                          <w:sz w:val="36"/>
                          <w:szCs w:val="60"/>
                          <w:lang w:val="es-CO"/>
                        </w:rPr>
                        <w:t>S</w:t>
                      </w:r>
                      <w:r w:rsidRPr="003A4754">
                        <w:rPr>
                          <w:rFonts w:ascii="Franklin Gothic Demi" w:hAnsi="Franklin Gothic Demi"/>
                          <w:color w:val="FFFFFF"/>
                          <w:sz w:val="36"/>
                          <w:szCs w:val="60"/>
                          <w:lang w:val="es-CO"/>
                        </w:rPr>
                        <w:t>-PINAR</w:t>
                      </w:r>
                    </w:p>
                    <w:p w14:paraId="4C1FA890" w14:textId="77777777" w:rsidR="002E7DD5" w:rsidRPr="003A4754" w:rsidRDefault="002E7DD5" w:rsidP="003A4754">
                      <w:pPr>
                        <w:jc w:val="right"/>
                        <w:rPr>
                          <w:rFonts w:ascii="Franklin Gothic Demi" w:hAnsi="Franklin Gothic Demi"/>
                          <w:color w:val="FFFFFF"/>
                          <w:sz w:val="32"/>
                          <w:szCs w:val="60"/>
                          <w:lang w:val="es-CO"/>
                        </w:rPr>
                      </w:pPr>
                      <w:r w:rsidRPr="003A4754">
                        <w:rPr>
                          <w:rFonts w:ascii="Franklin Gothic Demi" w:hAnsi="Franklin Gothic Demi"/>
                          <w:color w:val="FFFFFF"/>
                          <w:sz w:val="32"/>
                          <w:szCs w:val="60"/>
                          <w:lang w:val="es-CO"/>
                        </w:rPr>
                        <w:t>DE LA UNIDAD ADMINISTRATIVA ESPECIAL DE REHABILITACIÓN Y MANTENIMIENTO VIAL</w:t>
                      </w:r>
                    </w:p>
                  </w:txbxContent>
                </v:textbox>
                <w10:wrap type="square"/>
              </v:shape>
            </w:pict>
          </mc:Fallback>
        </mc:AlternateContent>
      </w:r>
      <w:r w:rsidRPr="005B2F83">
        <w:rPr>
          <w:rFonts w:ascii="Arial" w:hAnsi="Arial" w:cs="Arial"/>
          <w:noProof/>
          <w:sz w:val="20"/>
          <w:szCs w:val="20"/>
          <w:lang w:val="es-CO" w:eastAsia="es-CO"/>
        </w:rPr>
        <mc:AlternateContent>
          <mc:Choice Requires="wps">
            <w:drawing>
              <wp:anchor distT="0" distB="0" distL="114300" distR="114300" simplePos="0" relativeHeight="251658240" behindDoc="0" locked="0" layoutInCell="1" allowOverlap="1" wp14:anchorId="65A91413" wp14:editId="23A4C0B9">
                <wp:simplePos x="0" y="0"/>
                <wp:positionH relativeFrom="column">
                  <wp:posOffset>1092200</wp:posOffset>
                </wp:positionH>
                <wp:positionV relativeFrom="paragraph">
                  <wp:posOffset>6508115</wp:posOffset>
                </wp:positionV>
                <wp:extent cx="5649595" cy="845820"/>
                <wp:effectExtent l="19050" t="0" r="8255" b="0"/>
                <wp:wrapNone/>
                <wp:docPr id="14" name="Flecha: pentágon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649595" cy="845820"/>
                        </a:xfrm>
                        <a:prstGeom prst="homePlate">
                          <a:avLst/>
                        </a:prstGeom>
                        <a:solidFill>
                          <a:srgbClr val="215968">
                            <a:alpha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7B6D54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4" o:spid="_x0000_s1026" type="#_x0000_t15" style="position:absolute;margin-left:86pt;margin-top:512.45pt;width:444.85pt;height:66.6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" adj="19983" fillcolor="#215968" strokecolor="#2f528f" strokeweight="1pt">
                <v:fill opacity="52428f"/>
                <v:path arrowok="t"/>
              </v:shape>
            </w:pict>
          </mc:Fallback>
        </mc:AlternateContent>
      </w:r>
      <w:r w:rsidR="00256CA7" w:rsidRPr="005B2F83">
        <w:rPr>
          <w:rFonts w:ascii="Arial" w:hAnsi="Arial" w:cs="Arial"/>
          <w:b/>
          <w:bCs/>
          <w:i/>
          <w:iCs/>
          <w:color w:val="000000"/>
          <w:sz w:val="20"/>
          <w:szCs w:val="20"/>
        </w:rPr>
        <w:br w:type="page"/>
      </w:r>
    </w:p>
    <w:p w14:paraId="4DBC7E79" w14:textId="4518276C" w:rsidR="0059780C" w:rsidRDefault="0059780C" w:rsidP="001F5CF4">
      <w:pPr>
        <w:pStyle w:val="Ttulo1"/>
        <w:numPr>
          <w:ilvl w:val="0"/>
          <w:numId w:val="0"/>
        </w:numPr>
        <w:jc w:val="left"/>
      </w:pPr>
    </w:p>
    <w:p w14:paraId="4AAD3DD0" w14:textId="77777777" w:rsidR="001F5CF4" w:rsidRPr="001F5CF4" w:rsidRDefault="001F5CF4" w:rsidP="001F5CF4">
      <w:pPr>
        <w:rPr>
          <w:lang w:val="es-ES_tradnl"/>
        </w:rPr>
      </w:pPr>
    </w:p>
    <w:p w14:paraId="534CC577" w14:textId="77777777" w:rsidR="0059780C" w:rsidRPr="005B2F83" w:rsidRDefault="0059780C" w:rsidP="005E1D0C">
      <w:pPr>
        <w:ind w:left="708"/>
        <w:jc w:val="center"/>
        <w:rPr>
          <w:rFonts w:ascii="Arial" w:hAnsi="Arial" w:cs="Arial"/>
          <w:b/>
          <w:sz w:val="20"/>
          <w:szCs w:val="20"/>
        </w:rPr>
      </w:pPr>
    </w:p>
    <w:p w14:paraId="43405A72" w14:textId="77777777" w:rsidR="0059780C" w:rsidRPr="005B2F83" w:rsidRDefault="0059780C" w:rsidP="005E1D0C">
      <w:pPr>
        <w:ind w:left="708"/>
        <w:jc w:val="center"/>
        <w:rPr>
          <w:rFonts w:ascii="Arial" w:hAnsi="Arial" w:cs="Arial"/>
          <w:b/>
          <w:sz w:val="20"/>
          <w:szCs w:val="20"/>
        </w:rPr>
      </w:pPr>
    </w:p>
    <w:p w14:paraId="16DA96B1" w14:textId="77777777" w:rsidR="0059780C" w:rsidRPr="005B2F83" w:rsidRDefault="0059780C" w:rsidP="005E1D0C">
      <w:pPr>
        <w:ind w:left="708"/>
        <w:jc w:val="center"/>
        <w:rPr>
          <w:rFonts w:ascii="Arial" w:hAnsi="Arial" w:cs="Arial"/>
          <w:b/>
          <w:sz w:val="20"/>
          <w:szCs w:val="20"/>
        </w:rPr>
      </w:pPr>
    </w:p>
    <w:p w14:paraId="5AD3BE85" w14:textId="77777777" w:rsidR="0059780C" w:rsidRPr="005B2F83" w:rsidRDefault="0059780C" w:rsidP="005E1D0C">
      <w:pPr>
        <w:ind w:left="708"/>
        <w:jc w:val="center"/>
        <w:rPr>
          <w:rFonts w:ascii="Arial" w:hAnsi="Arial" w:cs="Arial"/>
          <w:b/>
          <w:sz w:val="20"/>
          <w:szCs w:val="20"/>
        </w:rPr>
      </w:pPr>
    </w:p>
    <w:p w14:paraId="0840D354" w14:textId="683DDD58" w:rsidR="0059780C" w:rsidRPr="005B2F83" w:rsidRDefault="067C8DDD" w:rsidP="005E1D0C">
      <w:pPr>
        <w:ind w:left="708"/>
        <w:jc w:val="center"/>
        <w:rPr>
          <w:rFonts w:ascii="Arial" w:hAnsi="Arial" w:cs="Arial"/>
          <w:noProof/>
          <w:sz w:val="20"/>
          <w:szCs w:val="20"/>
          <w:lang w:eastAsia="es-CO"/>
        </w:rPr>
      </w:pPr>
      <w:r w:rsidRPr="005B2F83">
        <w:rPr>
          <w:rFonts w:ascii="Arial" w:hAnsi="Arial" w:cs="Arial"/>
          <w:noProof/>
          <w:sz w:val="20"/>
          <w:szCs w:val="20"/>
          <w:lang w:val="es-CO" w:eastAsia="es-CO"/>
        </w:rPr>
        <w:drawing>
          <wp:inline distT="0" distB="0" distL="0" distR="0" wp14:anchorId="4880651A" wp14:editId="2207F37A">
            <wp:extent cx="3257550" cy="3152775"/>
            <wp:effectExtent l="0" t="0" r="0" b="0"/>
            <wp:docPr id="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39F7FD48" w14:textId="77777777" w:rsidR="0059780C" w:rsidRPr="005B2F83" w:rsidRDefault="0059780C" w:rsidP="005E1D0C">
      <w:pPr>
        <w:ind w:left="708"/>
        <w:jc w:val="center"/>
        <w:rPr>
          <w:rFonts w:ascii="Arial" w:hAnsi="Arial" w:cs="Arial"/>
          <w:b/>
          <w:sz w:val="20"/>
          <w:szCs w:val="20"/>
        </w:rPr>
      </w:pPr>
    </w:p>
    <w:p w14:paraId="79BC7CBC" w14:textId="77777777" w:rsidR="0059780C" w:rsidRPr="005B2F83" w:rsidRDefault="0059780C" w:rsidP="005E1D0C">
      <w:pPr>
        <w:ind w:left="708"/>
        <w:jc w:val="center"/>
        <w:rPr>
          <w:rFonts w:ascii="Arial" w:hAnsi="Arial" w:cs="Arial"/>
          <w:b/>
          <w:sz w:val="20"/>
          <w:szCs w:val="20"/>
        </w:rPr>
      </w:pPr>
    </w:p>
    <w:p w14:paraId="4F0A205F" w14:textId="77777777" w:rsidR="0059780C" w:rsidRPr="005B2F83" w:rsidRDefault="0059780C" w:rsidP="005E1D0C">
      <w:pPr>
        <w:ind w:left="708"/>
        <w:jc w:val="center"/>
        <w:rPr>
          <w:rFonts w:ascii="Arial" w:hAnsi="Arial" w:cs="Arial"/>
          <w:b/>
          <w:sz w:val="20"/>
          <w:szCs w:val="20"/>
        </w:rPr>
      </w:pPr>
    </w:p>
    <w:p w14:paraId="5288C1E4" w14:textId="77777777" w:rsidR="0059780C" w:rsidRPr="005B2F83" w:rsidRDefault="0059780C" w:rsidP="005E1D0C">
      <w:pPr>
        <w:ind w:left="708"/>
        <w:jc w:val="center"/>
        <w:rPr>
          <w:rFonts w:ascii="Arial" w:hAnsi="Arial" w:cs="Arial"/>
          <w:b/>
          <w:sz w:val="20"/>
          <w:szCs w:val="20"/>
        </w:rPr>
      </w:pPr>
    </w:p>
    <w:p w14:paraId="63831873" w14:textId="77777777" w:rsidR="0059780C" w:rsidRPr="00B57472" w:rsidRDefault="0059780C" w:rsidP="005E1D0C">
      <w:pPr>
        <w:ind w:left="708"/>
        <w:rPr>
          <w:rFonts w:ascii="Arial" w:hAnsi="Arial" w:cs="Arial"/>
          <w:b/>
          <w:sz w:val="28"/>
          <w:szCs w:val="20"/>
        </w:rPr>
      </w:pPr>
    </w:p>
    <w:p w14:paraId="374DDEB3" w14:textId="77777777" w:rsidR="0059780C" w:rsidRPr="00B57472" w:rsidRDefault="0059780C" w:rsidP="005E1D0C">
      <w:pPr>
        <w:ind w:left="708"/>
        <w:jc w:val="center"/>
        <w:rPr>
          <w:rFonts w:ascii="Arial" w:hAnsi="Arial" w:cs="Arial"/>
          <w:b/>
          <w:sz w:val="28"/>
          <w:szCs w:val="20"/>
        </w:rPr>
      </w:pPr>
      <w:r w:rsidRPr="00B57472">
        <w:rPr>
          <w:rFonts w:ascii="Arial" w:hAnsi="Arial" w:cs="Arial"/>
          <w:b/>
          <w:sz w:val="28"/>
          <w:szCs w:val="20"/>
        </w:rPr>
        <w:t>PLAN INSTITUCIONAL DE ARCHIVO – PINAR</w:t>
      </w:r>
    </w:p>
    <w:p w14:paraId="41655A96" w14:textId="77777777" w:rsidR="0059780C" w:rsidRPr="00B57472" w:rsidRDefault="0059780C" w:rsidP="005E1D0C">
      <w:pPr>
        <w:pStyle w:val="Default"/>
        <w:ind w:left="708"/>
        <w:jc w:val="center"/>
        <w:rPr>
          <w:sz w:val="28"/>
          <w:szCs w:val="20"/>
        </w:rPr>
      </w:pPr>
    </w:p>
    <w:p w14:paraId="4E938ED2" w14:textId="2FF2ACCE" w:rsidR="002532F2" w:rsidRPr="00B57472" w:rsidRDefault="0059780C" w:rsidP="005E1D0C">
      <w:pPr>
        <w:ind w:left="708"/>
        <w:jc w:val="center"/>
        <w:rPr>
          <w:rFonts w:ascii="Arial" w:hAnsi="Arial" w:cs="Arial"/>
          <w:b/>
          <w:color w:val="000000"/>
          <w:sz w:val="28"/>
          <w:szCs w:val="20"/>
        </w:rPr>
      </w:pPr>
      <w:r w:rsidRPr="00B57472">
        <w:rPr>
          <w:rFonts w:ascii="Arial" w:hAnsi="Arial" w:cs="Arial"/>
          <w:b/>
          <w:bCs/>
          <w:sz w:val="28"/>
          <w:szCs w:val="20"/>
        </w:rPr>
        <w:t xml:space="preserve">Bogotá, D.C., </w:t>
      </w:r>
      <w:r w:rsidR="00721867">
        <w:rPr>
          <w:rFonts w:ascii="Arial" w:hAnsi="Arial" w:cs="Arial"/>
          <w:b/>
          <w:bCs/>
          <w:sz w:val="28"/>
          <w:szCs w:val="20"/>
        </w:rPr>
        <w:t>enero</w:t>
      </w:r>
      <w:r w:rsidR="00F67A0B">
        <w:rPr>
          <w:rFonts w:ascii="Arial" w:hAnsi="Arial" w:cs="Arial"/>
          <w:b/>
          <w:bCs/>
          <w:sz w:val="28"/>
          <w:szCs w:val="20"/>
        </w:rPr>
        <w:t xml:space="preserve"> </w:t>
      </w:r>
      <w:r w:rsidR="00E84C52">
        <w:rPr>
          <w:rFonts w:ascii="Arial" w:hAnsi="Arial" w:cs="Arial"/>
          <w:b/>
          <w:bCs/>
          <w:sz w:val="28"/>
          <w:szCs w:val="20"/>
        </w:rPr>
        <w:t>de</w:t>
      </w:r>
      <w:r w:rsidR="002532F2" w:rsidRPr="00B57472">
        <w:rPr>
          <w:rFonts w:ascii="Arial" w:hAnsi="Arial" w:cs="Arial"/>
          <w:b/>
          <w:bCs/>
          <w:sz w:val="28"/>
          <w:szCs w:val="20"/>
        </w:rPr>
        <w:t xml:space="preserve"> 202</w:t>
      </w:r>
      <w:r w:rsidR="009B4D68">
        <w:rPr>
          <w:rFonts w:ascii="Arial" w:hAnsi="Arial" w:cs="Arial"/>
          <w:b/>
          <w:bCs/>
          <w:sz w:val="28"/>
          <w:szCs w:val="20"/>
        </w:rPr>
        <w:t>4</w:t>
      </w:r>
    </w:p>
    <w:p w14:paraId="278C851B" w14:textId="77777777" w:rsidR="002532F2" w:rsidRPr="005B2F83" w:rsidRDefault="002532F2" w:rsidP="002532F2">
      <w:pPr>
        <w:rPr>
          <w:rFonts w:ascii="Arial" w:hAnsi="Arial" w:cs="Arial"/>
          <w:sz w:val="20"/>
          <w:szCs w:val="20"/>
        </w:rPr>
      </w:pPr>
    </w:p>
    <w:p w14:paraId="78595525" w14:textId="77777777" w:rsidR="002532F2" w:rsidRPr="005B2F83" w:rsidRDefault="002532F2" w:rsidP="002532F2">
      <w:pPr>
        <w:rPr>
          <w:rFonts w:ascii="Arial" w:hAnsi="Arial" w:cs="Arial"/>
          <w:sz w:val="20"/>
          <w:szCs w:val="20"/>
        </w:rPr>
      </w:pPr>
    </w:p>
    <w:p w14:paraId="100C74CF" w14:textId="77777777" w:rsidR="002532F2" w:rsidRPr="005B2F83" w:rsidRDefault="002532F2" w:rsidP="002532F2">
      <w:pPr>
        <w:rPr>
          <w:rFonts w:ascii="Arial" w:hAnsi="Arial" w:cs="Arial"/>
          <w:sz w:val="20"/>
          <w:szCs w:val="20"/>
        </w:rPr>
      </w:pPr>
    </w:p>
    <w:p w14:paraId="518F6A51" w14:textId="77777777" w:rsidR="002532F2" w:rsidRPr="005B2F83" w:rsidRDefault="002532F2" w:rsidP="002532F2">
      <w:pPr>
        <w:rPr>
          <w:rFonts w:ascii="Arial" w:hAnsi="Arial" w:cs="Arial"/>
          <w:sz w:val="20"/>
          <w:szCs w:val="20"/>
        </w:rPr>
      </w:pPr>
    </w:p>
    <w:p w14:paraId="0FBA2914" w14:textId="29B25930" w:rsidR="002532F2" w:rsidRPr="005B2F83" w:rsidRDefault="002532F2" w:rsidP="005E1D0C">
      <w:pPr>
        <w:ind w:left="708"/>
        <w:jc w:val="center"/>
        <w:rPr>
          <w:rFonts w:ascii="Arial" w:hAnsi="Arial" w:cs="Arial"/>
          <w:sz w:val="20"/>
          <w:szCs w:val="20"/>
        </w:rPr>
      </w:pPr>
    </w:p>
    <w:p w14:paraId="3A145B08" w14:textId="474A1D6E" w:rsidR="002532F2" w:rsidRPr="005B2F83" w:rsidRDefault="002532F2" w:rsidP="002532F2">
      <w:pPr>
        <w:tabs>
          <w:tab w:val="left" w:pos="8820"/>
        </w:tabs>
        <w:ind w:left="708"/>
        <w:rPr>
          <w:rFonts w:ascii="Arial" w:hAnsi="Arial" w:cs="Arial"/>
          <w:sz w:val="20"/>
          <w:szCs w:val="20"/>
        </w:rPr>
      </w:pPr>
      <w:r w:rsidRPr="005B2F83">
        <w:rPr>
          <w:rFonts w:ascii="Arial" w:hAnsi="Arial" w:cs="Arial"/>
          <w:sz w:val="20"/>
          <w:szCs w:val="20"/>
        </w:rPr>
        <w:tab/>
      </w:r>
    </w:p>
    <w:p w14:paraId="5A2602A3" w14:textId="0495815D" w:rsidR="00411559" w:rsidRPr="002A16EE" w:rsidRDefault="00875DFC" w:rsidP="005E1D0C">
      <w:pPr>
        <w:ind w:left="708"/>
        <w:jc w:val="center"/>
        <w:rPr>
          <w:rFonts w:ascii="Arial" w:hAnsi="Arial" w:cs="Arial"/>
          <w:b/>
          <w:sz w:val="20"/>
          <w:szCs w:val="20"/>
        </w:rPr>
      </w:pPr>
      <w:r w:rsidRPr="005B2F83">
        <w:rPr>
          <w:rFonts w:ascii="Arial" w:hAnsi="Arial" w:cs="Arial"/>
          <w:sz w:val="20"/>
          <w:szCs w:val="20"/>
        </w:rPr>
        <w:br w:type="page"/>
      </w:r>
      <w:r w:rsidR="002A16EE" w:rsidRPr="002A16EE">
        <w:rPr>
          <w:rFonts w:ascii="Arial" w:hAnsi="Arial" w:cs="Arial"/>
          <w:b/>
          <w:szCs w:val="20"/>
        </w:rPr>
        <w:lastRenderedPageBreak/>
        <w:t xml:space="preserve">TABLA DE </w:t>
      </w:r>
      <w:r w:rsidR="00940FB0" w:rsidRPr="002A16EE">
        <w:rPr>
          <w:rFonts w:ascii="Arial" w:hAnsi="Arial" w:cs="Arial"/>
          <w:b/>
          <w:szCs w:val="20"/>
        </w:rPr>
        <w:t>CONTENIDO</w:t>
      </w:r>
    </w:p>
    <w:p w14:paraId="0DDAEEF3" w14:textId="77777777" w:rsidR="008D41B1" w:rsidRPr="003E5F95" w:rsidRDefault="008D41B1" w:rsidP="003E5F95">
      <w:pPr>
        <w:ind w:left="708"/>
        <w:jc w:val="both"/>
        <w:rPr>
          <w:rFonts w:ascii="Arial" w:hAnsi="Arial" w:cs="Arial"/>
          <w:color w:val="000000"/>
          <w:sz w:val="20"/>
          <w:szCs w:val="20"/>
        </w:rPr>
      </w:pPr>
    </w:p>
    <w:sdt>
      <w:sdtPr>
        <w:rPr>
          <w:rFonts w:ascii="Times New Roman" w:hAnsi="Times New Roman" w:cs="Times New Roman"/>
          <w:b w:val="0"/>
          <w:bCs w:val="0"/>
          <w:caps w:val="0"/>
          <w:sz w:val="24"/>
          <w:szCs w:val="24"/>
        </w:rPr>
        <w:id w:val="1085191631"/>
        <w:docPartObj>
          <w:docPartGallery w:val="Table of Contents"/>
          <w:docPartUnique/>
        </w:docPartObj>
      </w:sdtPr>
      <w:sdtEndPr>
        <w:rPr>
          <w:rFonts w:ascii="Arial" w:hAnsi="Arial" w:cs="Arial"/>
          <w:sz w:val="22"/>
          <w:szCs w:val="22"/>
        </w:rPr>
      </w:sdtEndPr>
      <w:sdtContent>
        <w:p w14:paraId="1238F33D" w14:textId="03AFDC1D" w:rsidR="002E7DD5" w:rsidRPr="002E7DD5" w:rsidRDefault="002A16EE">
          <w:pPr>
            <w:pStyle w:val="TDC1"/>
            <w:tabs>
              <w:tab w:val="left" w:pos="480"/>
              <w:tab w:val="right" w:leader="dot" w:pos="9962"/>
            </w:tabs>
            <w:rPr>
              <w:rFonts w:ascii="Arial" w:eastAsiaTheme="minorEastAsia" w:hAnsi="Arial" w:cs="Arial"/>
              <w:b w:val="0"/>
              <w:bCs w:val="0"/>
              <w:caps w:val="0"/>
              <w:noProof/>
              <w:sz w:val="22"/>
              <w:szCs w:val="22"/>
              <w:lang w:val="es-CO" w:eastAsia="es-CO"/>
            </w:rPr>
          </w:pPr>
          <w:r w:rsidRPr="002E7DD5">
            <w:rPr>
              <w:rFonts w:ascii="Arial" w:hAnsi="Arial" w:cs="Arial"/>
              <w:sz w:val="22"/>
              <w:szCs w:val="22"/>
            </w:rPr>
            <w:fldChar w:fldCharType="begin"/>
          </w:r>
          <w:r w:rsidRPr="002E7DD5">
            <w:rPr>
              <w:rFonts w:ascii="Arial" w:hAnsi="Arial" w:cs="Arial"/>
              <w:sz w:val="22"/>
              <w:szCs w:val="22"/>
            </w:rPr>
            <w:instrText xml:space="preserve"> TOC \o "1-3" \h \z \u </w:instrText>
          </w:r>
          <w:r w:rsidRPr="002E7DD5">
            <w:rPr>
              <w:rFonts w:ascii="Arial" w:hAnsi="Arial" w:cs="Arial"/>
              <w:sz w:val="22"/>
              <w:szCs w:val="22"/>
            </w:rPr>
            <w:fldChar w:fldCharType="separate"/>
          </w:r>
          <w:hyperlink w:anchor="_Toc157242720" w:history="1">
            <w:r w:rsidR="002E7DD5" w:rsidRPr="002E7DD5">
              <w:rPr>
                <w:rStyle w:val="Hipervnculo"/>
                <w:rFonts w:ascii="Arial" w:hAnsi="Arial" w:cs="Arial"/>
                <w:noProof/>
                <w:sz w:val="22"/>
                <w:szCs w:val="22"/>
              </w:rPr>
              <w:t>1.</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INTRODUCCIÓN</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_Toc157242720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5</w:t>
            </w:r>
            <w:r w:rsidR="002E7DD5" w:rsidRPr="002E7DD5">
              <w:rPr>
                <w:rFonts w:ascii="Arial" w:hAnsi="Arial" w:cs="Arial"/>
                <w:noProof/>
                <w:webHidden/>
                <w:sz w:val="22"/>
                <w:szCs w:val="22"/>
              </w:rPr>
              <w:fldChar w:fldCharType="end"/>
            </w:r>
          </w:hyperlink>
        </w:p>
        <w:p w14:paraId="2DD832A5" w14:textId="586C26E8" w:rsidR="002E7DD5" w:rsidRPr="002E7DD5" w:rsidRDefault="00EF2D76">
          <w:pPr>
            <w:pStyle w:val="TDC1"/>
            <w:tabs>
              <w:tab w:val="left" w:pos="480"/>
              <w:tab w:val="right" w:leader="dot" w:pos="9962"/>
            </w:tabs>
            <w:rPr>
              <w:rFonts w:ascii="Arial" w:eastAsiaTheme="minorEastAsia" w:hAnsi="Arial" w:cs="Arial"/>
              <w:b w:val="0"/>
              <w:bCs w:val="0"/>
              <w:caps w:val="0"/>
              <w:noProof/>
              <w:sz w:val="22"/>
              <w:szCs w:val="22"/>
              <w:lang w:val="es-CO" w:eastAsia="es-CO"/>
            </w:rPr>
          </w:pPr>
          <w:hyperlink w:anchor="_Toc157242721" w:history="1">
            <w:r w:rsidR="002E7DD5" w:rsidRPr="002E7DD5">
              <w:rPr>
                <w:rStyle w:val="Hipervnculo"/>
                <w:rFonts w:ascii="Arial" w:hAnsi="Arial" w:cs="Arial"/>
                <w:noProof/>
                <w:sz w:val="22"/>
                <w:szCs w:val="22"/>
              </w:rPr>
              <w:t>2.</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CONTEXTO ACTUAL</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_Toc157242721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6</w:t>
            </w:r>
            <w:r w:rsidR="002E7DD5" w:rsidRPr="002E7DD5">
              <w:rPr>
                <w:rFonts w:ascii="Arial" w:hAnsi="Arial" w:cs="Arial"/>
                <w:noProof/>
                <w:webHidden/>
                <w:sz w:val="22"/>
                <w:szCs w:val="22"/>
              </w:rPr>
              <w:fldChar w:fldCharType="end"/>
            </w:r>
          </w:hyperlink>
        </w:p>
        <w:p w14:paraId="5A1BA25B" w14:textId="2AD55DEE" w:rsidR="002E7DD5" w:rsidRPr="002E7DD5" w:rsidRDefault="00EF2D76">
          <w:pPr>
            <w:pStyle w:val="TDC1"/>
            <w:tabs>
              <w:tab w:val="left" w:pos="480"/>
              <w:tab w:val="right" w:leader="dot" w:pos="9962"/>
            </w:tabs>
            <w:rPr>
              <w:rFonts w:ascii="Arial" w:eastAsiaTheme="minorEastAsia" w:hAnsi="Arial" w:cs="Arial"/>
              <w:b w:val="0"/>
              <w:bCs w:val="0"/>
              <w:caps w:val="0"/>
              <w:noProof/>
              <w:sz w:val="22"/>
              <w:szCs w:val="22"/>
              <w:lang w:val="es-CO" w:eastAsia="es-CO"/>
            </w:rPr>
          </w:pPr>
          <w:hyperlink w:anchor="_Toc157242722" w:history="1">
            <w:r w:rsidR="002E7DD5" w:rsidRPr="002E7DD5">
              <w:rPr>
                <w:rStyle w:val="Hipervnculo"/>
                <w:rFonts w:ascii="Arial" w:hAnsi="Arial" w:cs="Arial"/>
                <w:noProof/>
                <w:sz w:val="22"/>
                <w:szCs w:val="22"/>
              </w:rPr>
              <w:t>3.</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METODOLOGÍA</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_Toc157242722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7</w:t>
            </w:r>
            <w:r w:rsidR="002E7DD5" w:rsidRPr="002E7DD5">
              <w:rPr>
                <w:rFonts w:ascii="Arial" w:hAnsi="Arial" w:cs="Arial"/>
                <w:noProof/>
                <w:webHidden/>
                <w:sz w:val="22"/>
                <w:szCs w:val="22"/>
              </w:rPr>
              <w:fldChar w:fldCharType="end"/>
            </w:r>
          </w:hyperlink>
        </w:p>
        <w:p w14:paraId="713062A9" w14:textId="346EEEF9"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23" w:history="1">
            <w:r w:rsidR="002E7DD5" w:rsidRPr="002E7DD5">
              <w:rPr>
                <w:rStyle w:val="Hipervnculo"/>
                <w:rFonts w:ascii="Arial" w:hAnsi="Arial" w:cs="Arial"/>
                <w:noProof/>
                <w:sz w:val="22"/>
                <w:szCs w:val="22"/>
              </w:rPr>
              <w:t>3.1.</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IDENTIFICACIÓN DE ASPECTOS CRITICOS</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_Toc157242723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7</w:t>
            </w:r>
            <w:r w:rsidR="002E7DD5" w:rsidRPr="002E7DD5">
              <w:rPr>
                <w:rFonts w:ascii="Arial" w:hAnsi="Arial" w:cs="Arial"/>
                <w:noProof/>
                <w:webHidden/>
                <w:sz w:val="22"/>
                <w:szCs w:val="22"/>
              </w:rPr>
              <w:fldChar w:fldCharType="end"/>
            </w:r>
          </w:hyperlink>
        </w:p>
        <w:p w14:paraId="6845D2EC" w14:textId="0E1D9AA9" w:rsidR="002E7DD5" w:rsidRPr="002E7DD5" w:rsidRDefault="00EF2D76">
          <w:pPr>
            <w:pStyle w:val="TDC1"/>
            <w:tabs>
              <w:tab w:val="left" w:pos="480"/>
              <w:tab w:val="right" w:leader="dot" w:pos="9962"/>
            </w:tabs>
            <w:rPr>
              <w:rFonts w:ascii="Arial" w:eastAsiaTheme="minorEastAsia" w:hAnsi="Arial" w:cs="Arial"/>
              <w:b w:val="0"/>
              <w:bCs w:val="0"/>
              <w:caps w:val="0"/>
              <w:noProof/>
              <w:sz w:val="22"/>
              <w:szCs w:val="22"/>
              <w:lang w:val="es-CO" w:eastAsia="es-CO"/>
            </w:rPr>
          </w:pPr>
          <w:hyperlink w:anchor="_Toc157242724" w:history="1">
            <w:r w:rsidR="002E7DD5" w:rsidRPr="002E7DD5">
              <w:rPr>
                <w:rStyle w:val="Hipervnculo"/>
                <w:rFonts w:ascii="Arial" w:hAnsi="Arial" w:cs="Arial"/>
                <w:noProof/>
                <w:sz w:val="22"/>
                <w:szCs w:val="22"/>
              </w:rPr>
              <w:t>4.</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CONTEXTO ESTRATEGICO DE LA ENTIDAD</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_Toc157242724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8</w:t>
            </w:r>
            <w:r w:rsidR="002E7DD5" w:rsidRPr="002E7DD5">
              <w:rPr>
                <w:rFonts w:ascii="Arial" w:hAnsi="Arial" w:cs="Arial"/>
                <w:noProof/>
                <w:webHidden/>
                <w:sz w:val="22"/>
                <w:szCs w:val="22"/>
              </w:rPr>
              <w:fldChar w:fldCharType="end"/>
            </w:r>
          </w:hyperlink>
        </w:p>
        <w:p w14:paraId="59B9865E" w14:textId="7303327B"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25" w:history="1">
            <w:r w:rsidR="002E7DD5" w:rsidRPr="002E7DD5">
              <w:rPr>
                <w:rStyle w:val="Hipervnculo"/>
                <w:rFonts w:ascii="Arial" w:hAnsi="Arial" w:cs="Arial"/>
                <w:bCs/>
                <w:noProof/>
                <w:sz w:val="22"/>
                <w:szCs w:val="22"/>
              </w:rPr>
              <w:t>4.1.</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ASPECTOS GENERALES DE LA ENTIDAD</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_Toc157242725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9</w:t>
            </w:r>
            <w:r w:rsidR="002E7DD5" w:rsidRPr="002E7DD5">
              <w:rPr>
                <w:rFonts w:ascii="Arial" w:hAnsi="Arial" w:cs="Arial"/>
                <w:noProof/>
                <w:webHidden/>
                <w:sz w:val="22"/>
                <w:szCs w:val="22"/>
              </w:rPr>
              <w:fldChar w:fldCharType="end"/>
            </w:r>
          </w:hyperlink>
        </w:p>
        <w:p w14:paraId="3D64ADCC" w14:textId="1848A38E" w:rsidR="002E7DD5" w:rsidRPr="002E7DD5" w:rsidRDefault="00EF2D76">
          <w:pPr>
            <w:pStyle w:val="TDC1"/>
            <w:tabs>
              <w:tab w:val="left" w:pos="480"/>
              <w:tab w:val="right" w:leader="dot" w:pos="9962"/>
            </w:tabs>
            <w:rPr>
              <w:rFonts w:ascii="Arial" w:eastAsiaTheme="minorEastAsia" w:hAnsi="Arial" w:cs="Arial"/>
              <w:b w:val="0"/>
              <w:bCs w:val="0"/>
              <w:caps w:val="0"/>
              <w:noProof/>
              <w:sz w:val="22"/>
              <w:szCs w:val="22"/>
              <w:lang w:val="es-CO" w:eastAsia="es-CO"/>
            </w:rPr>
          </w:pPr>
          <w:hyperlink w:anchor="_Toc157242726" w:history="1">
            <w:r w:rsidR="002E7DD5" w:rsidRPr="002E7DD5">
              <w:rPr>
                <w:rStyle w:val="Hipervnculo"/>
                <w:rFonts w:ascii="Arial" w:hAnsi="Arial" w:cs="Arial"/>
                <w:noProof/>
                <w:sz w:val="22"/>
                <w:szCs w:val="22"/>
              </w:rPr>
              <w:t>5.</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PRIORIZACIÓN DE ASPECTOS CRÍTICOS Y EJES ARTICULADORES</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_Toc157242726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10</w:t>
            </w:r>
            <w:r w:rsidR="002E7DD5" w:rsidRPr="002E7DD5">
              <w:rPr>
                <w:rFonts w:ascii="Arial" w:hAnsi="Arial" w:cs="Arial"/>
                <w:noProof/>
                <w:webHidden/>
                <w:sz w:val="22"/>
                <w:szCs w:val="22"/>
              </w:rPr>
              <w:fldChar w:fldCharType="end"/>
            </w:r>
          </w:hyperlink>
        </w:p>
        <w:p w14:paraId="5A6C494B" w14:textId="528964A5" w:rsidR="002E7DD5" w:rsidRPr="002E7DD5" w:rsidRDefault="00EF2D76">
          <w:pPr>
            <w:pStyle w:val="TDC1"/>
            <w:tabs>
              <w:tab w:val="left" w:pos="480"/>
              <w:tab w:val="right" w:leader="dot" w:pos="9962"/>
            </w:tabs>
            <w:rPr>
              <w:rFonts w:ascii="Arial" w:eastAsiaTheme="minorEastAsia" w:hAnsi="Arial" w:cs="Arial"/>
              <w:b w:val="0"/>
              <w:bCs w:val="0"/>
              <w:caps w:val="0"/>
              <w:noProof/>
              <w:sz w:val="22"/>
              <w:szCs w:val="22"/>
              <w:lang w:val="es-CO" w:eastAsia="es-CO"/>
            </w:rPr>
          </w:pPr>
          <w:hyperlink w:anchor="_Toc157242727" w:history="1">
            <w:r w:rsidR="002E7DD5" w:rsidRPr="002E7DD5">
              <w:rPr>
                <w:rStyle w:val="Hipervnculo"/>
                <w:rFonts w:ascii="Arial" w:hAnsi="Arial" w:cs="Arial"/>
                <w:noProof/>
                <w:sz w:val="22"/>
                <w:szCs w:val="22"/>
              </w:rPr>
              <w:t>6.</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VISIÓN ESTRATÉGICA DEL PLAN INSTITUCIONAL DE ARCHIVOS PINAR</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_Toc157242727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11</w:t>
            </w:r>
            <w:r w:rsidR="002E7DD5" w:rsidRPr="002E7DD5">
              <w:rPr>
                <w:rFonts w:ascii="Arial" w:hAnsi="Arial" w:cs="Arial"/>
                <w:noProof/>
                <w:webHidden/>
                <w:sz w:val="22"/>
                <w:szCs w:val="22"/>
              </w:rPr>
              <w:fldChar w:fldCharType="end"/>
            </w:r>
          </w:hyperlink>
        </w:p>
        <w:p w14:paraId="0744A874" w14:textId="64879321"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28" w:history="1">
            <w:r w:rsidR="002E7DD5" w:rsidRPr="002E7DD5">
              <w:rPr>
                <w:rStyle w:val="Hipervnculo"/>
                <w:rFonts w:ascii="Arial" w:hAnsi="Arial" w:cs="Arial"/>
                <w:noProof/>
                <w:sz w:val="22"/>
                <w:szCs w:val="22"/>
              </w:rPr>
              <w:t>6.1.</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OBJETIVO GENERAL:</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_Toc157242728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11</w:t>
            </w:r>
            <w:r w:rsidR="002E7DD5" w:rsidRPr="002E7DD5">
              <w:rPr>
                <w:rFonts w:ascii="Arial" w:hAnsi="Arial" w:cs="Arial"/>
                <w:noProof/>
                <w:webHidden/>
                <w:sz w:val="22"/>
                <w:szCs w:val="22"/>
              </w:rPr>
              <w:fldChar w:fldCharType="end"/>
            </w:r>
          </w:hyperlink>
        </w:p>
        <w:p w14:paraId="6FFF1453" w14:textId="48B035D3"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29" w:history="1">
            <w:r w:rsidR="002E7DD5" w:rsidRPr="002E7DD5">
              <w:rPr>
                <w:rStyle w:val="Hipervnculo"/>
                <w:rFonts w:ascii="Arial" w:hAnsi="Arial" w:cs="Arial"/>
                <w:noProof/>
                <w:sz w:val="22"/>
                <w:szCs w:val="22"/>
              </w:rPr>
              <w:t>6.2.</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OBJETIVOS ESPECÍFICOS:</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_Toc157242729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11</w:t>
            </w:r>
            <w:r w:rsidR="002E7DD5" w:rsidRPr="002E7DD5">
              <w:rPr>
                <w:rFonts w:ascii="Arial" w:hAnsi="Arial" w:cs="Arial"/>
                <w:noProof/>
                <w:webHidden/>
                <w:sz w:val="22"/>
                <w:szCs w:val="22"/>
              </w:rPr>
              <w:fldChar w:fldCharType="end"/>
            </w:r>
          </w:hyperlink>
        </w:p>
        <w:p w14:paraId="27BB981C" w14:textId="485E2AC6" w:rsidR="002E7DD5" w:rsidRPr="002E7DD5" w:rsidRDefault="00EF2D76">
          <w:pPr>
            <w:pStyle w:val="TDC1"/>
            <w:tabs>
              <w:tab w:val="left" w:pos="480"/>
              <w:tab w:val="right" w:leader="dot" w:pos="9962"/>
            </w:tabs>
            <w:rPr>
              <w:rFonts w:ascii="Arial" w:eastAsiaTheme="minorEastAsia" w:hAnsi="Arial" w:cs="Arial"/>
              <w:b w:val="0"/>
              <w:bCs w:val="0"/>
              <w:caps w:val="0"/>
              <w:noProof/>
              <w:sz w:val="22"/>
              <w:szCs w:val="22"/>
              <w:lang w:val="es-CO" w:eastAsia="es-CO"/>
            </w:rPr>
          </w:pPr>
          <w:hyperlink w:anchor="_Toc157242730" w:history="1">
            <w:r w:rsidR="002E7DD5" w:rsidRPr="002E7DD5">
              <w:rPr>
                <w:rStyle w:val="Hipervnculo"/>
                <w:rFonts w:ascii="Arial" w:hAnsi="Arial" w:cs="Arial"/>
                <w:noProof/>
                <w:sz w:val="22"/>
                <w:szCs w:val="22"/>
              </w:rPr>
              <w:t>7.</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FORMULACIÓN DE PLANES Y PROYECTOS</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_Toc157242730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12</w:t>
            </w:r>
            <w:r w:rsidR="002E7DD5" w:rsidRPr="002E7DD5">
              <w:rPr>
                <w:rFonts w:ascii="Arial" w:hAnsi="Arial" w:cs="Arial"/>
                <w:noProof/>
                <w:webHidden/>
                <w:sz w:val="22"/>
                <w:szCs w:val="22"/>
              </w:rPr>
              <w:fldChar w:fldCharType="end"/>
            </w:r>
          </w:hyperlink>
        </w:p>
        <w:p w14:paraId="62C729A2" w14:textId="75D8A769"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31" w:history="1">
            <w:r w:rsidR="002E7DD5" w:rsidRPr="002E7DD5">
              <w:rPr>
                <w:rStyle w:val="Hipervnculo"/>
                <w:rFonts w:ascii="Arial" w:hAnsi="Arial" w:cs="Arial"/>
                <w:noProof/>
                <w:sz w:val="22"/>
                <w:szCs w:val="22"/>
              </w:rPr>
              <w:t>7.1.</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PLAN IMPLEMENTACIÓN DEL PROGRAMA DE GESTIÓN DOCUMENTAL PGD</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_Toc157242731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12</w:t>
            </w:r>
            <w:r w:rsidR="002E7DD5" w:rsidRPr="002E7DD5">
              <w:rPr>
                <w:rFonts w:ascii="Arial" w:hAnsi="Arial" w:cs="Arial"/>
                <w:noProof/>
                <w:webHidden/>
                <w:sz w:val="22"/>
                <w:szCs w:val="22"/>
              </w:rPr>
              <w:fldChar w:fldCharType="end"/>
            </w:r>
          </w:hyperlink>
        </w:p>
        <w:p w14:paraId="0D95264A" w14:textId="47BC8269"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32" w:history="1">
            <w:r w:rsidR="002E7DD5" w:rsidRPr="002E7DD5">
              <w:rPr>
                <w:rStyle w:val="Hipervnculo"/>
                <w:rFonts w:ascii="Arial" w:hAnsi="Arial" w:cs="Arial"/>
                <w:noProof/>
                <w:sz w:val="22"/>
                <w:szCs w:val="22"/>
              </w:rPr>
              <w:t>7.2.</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PROYECTO ACTUALIZACIÓN TABLAS DE RETENCIÓN DOCUMENTAL</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_Toc157242732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12</w:t>
            </w:r>
            <w:r w:rsidR="002E7DD5" w:rsidRPr="002E7DD5">
              <w:rPr>
                <w:rFonts w:ascii="Arial" w:hAnsi="Arial" w:cs="Arial"/>
                <w:noProof/>
                <w:webHidden/>
                <w:sz w:val="22"/>
                <w:szCs w:val="22"/>
              </w:rPr>
              <w:fldChar w:fldCharType="end"/>
            </w:r>
          </w:hyperlink>
        </w:p>
        <w:p w14:paraId="2DEA90B8" w14:textId="327A8805"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33" w:history="1">
            <w:r w:rsidR="002E7DD5" w:rsidRPr="002E7DD5">
              <w:rPr>
                <w:rStyle w:val="Hipervnculo"/>
                <w:rFonts w:ascii="Arial" w:hAnsi="Arial" w:cs="Arial"/>
                <w:noProof/>
                <w:sz w:val="22"/>
                <w:szCs w:val="22"/>
              </w:rPr>
              <w:t>7.3.</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PROYECTO FORMULACIÓN TABLAS DE VALORACIÓN DOCUMENTAL DE LA SECRETARÍA DE OBRAS PÚBLICAS.</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_Toc157242733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13</w:t>
            </w:r>
            <w:r w:rsidR="002E7DD5" w:rsidRPr="002E7DD5">
              <w:rPr>
                <w:rFonts w:ascii="Arial" w:hAnsi="Arial" w:cs="Arial"/>
                <w:noProof/>
                <w:webHidden/>
                <w:sz w:val="22"/>
                <w:szCs w:val="22"/>
              </w:rPr>
              <w:fldChar w:fldCharType="end"/>
            </w:r>
          </w:hyperlink>
        </w:p>
        <w:p w14:paraId="1ABEA04A" w14:textId="000B2E04"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34" w:history="1">
            <w:r w:rsidR="002E7DD5" w:rsidRPr="002E7DD5">
              <w:rPr>
                <w:rStyle w:val="Hipervnculo"/>
                <w:rFonts w:ascii="Arial" w:hAnsi="Arial" w:cs="Arial"/>
                <w:noProof/>
                <w:sz w:val="22"/>
                <w:szCs w:val="22"/>
              </w:rPr>
              <w:t>7.4.</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PROYECTO IMPLEMENTACION TABLAS DE VALORACIÓN DOCUMENTAL DE LA SECRETARIA DE OBRAS PÚBLICAS.</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_Toc157242734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14</w:t>
            </w:r>
            <w:r w:rsidR="002E7DD5" w:rsidRPr="002E7DD5">
              <w:rPr>
                <w:rFonts w:ascii="Arial" w:hAnsi="Arial" w:cs="Arial"/>
                <w:noProof/>
                <w:webHidden/>
                <w:sz w:val="22"/>
                <w:szCs w:val="22"/>
              </w:rPr>
              <w:fldChar w:fldCharType="end"/>
            </w:r>
          </w:hyperlink>
        </w:p>
        <w:p w14:paraId="1E17E843" w14:textId="02BFA503"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35" w:history="1">
            <w:r w:rsidR="002E7DD5" w:rsidRPr="002E7DD5">
              <w:rPr>
                <w:rStyle w:val="Hipervnculo"/>
                <w:rFonts w:ascii="Arial" w:hAnsi="Arial" w:cs="Arial"/>
                <w:noProof/>
                <w:sz w:val="22"/>
                <w:szCs w:val="22"/>
              </w:rPr>
              <w:t>7.5.</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PROYECTO FORMULACIÓN TABLAS DE VALORACIÓN DOCUMENTAL DE LA UAERMV</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_Toc157242735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15</w:t>
            </w:r>
            <w:r w:rsidR="002E7DD5" w:rsidRPr="002E7DD5">
              <w:rPr>
                <w:rFonts w:ascii="Arial" w:hAnsi="Arial" w:cs="Arial"/>
                <w:noProof/>
                <w:webHidden/>
                <w:sz w:val="22"/>
                <w:szCs w:val="22"/>
              </w:rPr>
              <w:fldChar w:fldCharType="end"/>
            </w:r>
          </w:hyperlink>
        </w:p>
        <w:p w14:paraId="163620B8" w14:textId="21195B66" w:rsidR="002E7DD5" w:rsidRPr="002E7DD5" w:rsidRDefault="00EF2D76">
          <w:pPr>
            <w:pStyle w:val="TDC2"/>
            <w:tabs>
              <w:tab w:val="right" w:leader="dot" w:pos="9962"/>
            </w:tabs>
            <w:rPr>
              <w:rFonts w:ascii="Arial" w:eastAsiaTheme="minorEastAsia" w:hAnsi="Arial" w:cs="Arial"/>
              <w:smallCaps w:val="0"/>
              <w:noProof/>
              <w:sz w:val="22"/>
              <w:szCs w:val="22"/>
              <w:lang w:val="es-CO" w:eastAsia="es-CO"/>
            </w:rPr>
          </w:pPr>
          <w:hyperlink w:anchor="_Toc157242736" w:history="1">
            <w:r w:rsidR="002E7DD5" w:rsidRPr="002E7DD5">
              <w:rPr>
                <w:rStyle w:val="Hipervnculo"/>
                <w:rFonts w:ascii="Arial" w:hAnsi="Arial" w:cs="Arial"/>
                <w:noProof/>
                <w:sz w:val="22"/>
                <w:szCs w:val="22"/>
              </w:rPr>
              <w:t>2006-2010.</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_Toc157242736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15</w:t>
            </w:r>
            <w:r w:rsidR="002E7DD5" w:rsidRPr="002E7DD5">
              <w:rPr>
                <w:rFonts w:ascii="Arial" w:hAnsi="Arial" w:cs="Arial"/>
                <w:noProof/>
                <w:webHidden/>
                <w:sz w:val="22"/>
                <w:szCs w:val="22"/>
              </w:rPr>
              <w:fldChar w:fldCharType="end"/>
            </w:r>
          </w:hyperlink>
        </w:p>
        <w:p w14:paraId="3591E62C" w14:textId="37298654"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37" w:history="1">
            <w:r w:rsidR="002E7DD5" w:rsidRPr="002E7DD5">
              <w:rPr>
                <w:rStyle w:val="Hipervnculo"/>
                <w:rFonts w:ascii="Arial" w:hAnsi="Arial" w:cs="Arial"/>
                <w:noProof/>
                <w:sz w:val="22"/>
                <w:szCs w:val="22"/>
              </w:rPr>
              <w:t>7.6.</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PROYECTO IMPLEMENTACIÓN TABLAS DE VALORACIÓN DOCUMENTAL DE LA UAERMV 2006-2010 UAERMV</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_Toc157242737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15</w:t>
            </w:r>
            <w:r w:rsidR="002E7DD5" w:rsidRPr="002E7DD5">
              <w:rPr>
                <w:rFonts w:ascii="Arial" w:hAnsi="Arial" w:cs="Arial"/>
                <w:noProof/>
                <w:webHidden/>
                <w:sz w:val="22"/>
                <w:szCs w:val="22"/>
              </w:rPr>
              <w:fldChar w:fldCharType="end"/>
            </w:r>
          </w:hyperlink>
        </w:p>
        <w:p w14:paraId="3937E9B8" w14:textId="282AA124"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38" w:history="1">
            <w:r w:rsidR="002E7DD5" w:rsidRPr="002E7DD5">
              <w:rPr>
                <w:rStyle w:val="Hipervnculo"/>
                <w:rFonts w:ascii="Arial" w:hAnsi="Arial" w:cs="Arial"/>
                <w:noProof/>
                <w:sz w:val="22"/>
                <w:szCs w:val="22"/>
              </w:rPr>
              <w:t>7.7.</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PROYECTO SISTEMA ORFEO.</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_Toc157242738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16</w:t>
            </w:r>
            <w:r w:rsidR="002E7DD5" w:rsidRPr="002E7DD5">
              <w:rPr>
                <w:rFonts w:ascii="Arial" w:hAnsi="Arial" w:cs="Arial"/>
                <w:noProof/>
                <w:webHidden/>
                <w:sz w:val="22"/>
                <w:szCs w:val="22"/>
              </w:rPr>
              <w:fldChar w:fldCharType="end"/>
            </w:r>
          </w:hyperlink>
        </w:p>
        <w:p w14:paraId="310E197A" w14:textId="46BBDF28"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39" w:history="1">
            <w:r w:rsidR="002E7DD5" w:rsidRPr="002E7DD5">
              <w:rPr>
                <w:rStyle w:val="Hipervnculo"/>
                <w:rFonts w:ascii="Arial" w:hAnsi="Arial" w:cs="Arial"/>
                <w:noProof/>
                <w:sz w:val="22"/>
                <w:szCs w:val="22"/>
              </w:rPr>
              <w:t>7.8.</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PROYECTO TRANSFERENCIAS DOCUMENTALES PRIMARIAS</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_Toc157242739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16</w:t>
            </w:r>
            <w:r w:rsidR="002E7DD5" w:rsidRPr="002E7DD5">
              <w:rPr>
                <w:rFonts w:ascii="Arial" w:hAnsi="Arial" w:cs="Arial"/>
                <w:noProof/>
                <w:webHidden/>
                <w:sz w:val="22"/>
                <w:szCs w:val="22"/>
              </w:rPr>
              <w:fldChar w:fldCharType="end"/>
            </w:r>
          </w:hyperlink>
        </w:p>
        <w:p w14:paraId="04F42ACD" w14:textId="5A904409"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40" w:history="1">
            <w:r w:rsidR="002E7DD5" w:rsidRPr="002E7DD5">
              <w:rPr>
                <w:rStyle w:val="Hipervnculo"/>
                <w:rFonts w:ascii="Arial" w:hAnsi="Arial" w:cs="Arial"/>
                <w:noProof/>
                <w:sz w:val="22"/>
                <w:szCs w:val="22"/>
              </w:rPr>
              <w:t>7.9.</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PROYECTO TRANSFERENCIAS DOCUMENTALES SECUNDARIAS Y APLICACIÓN DE DISPOSICIÓN FINAL</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_Toc157242740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17</w:t>
            </w:r>
            <w:r w:rsidR="002E7DD5" w:rsidRPr="002E7DD5">
              <w:rPr>
                <w:rFonts w:ascii="Arial" w:hAnsi="Arial" w:cs="Arial"/>
                <w:noProof/>
                <w:webHidden/>
                <w:sz w:val="22"/>
                <w:szCs w:val="22"/>
              </w:rPr>
              <w:fldChar w:fldCharType="end"/>
            </w:r>
          </w:hyperlink>
        </w:p>
        <w:p w14:paraId="261AA6E8" w14:textId="683021B5"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41" w:history="1">
            <w:r w:rsidR="002E7DD5" w:rsidRPr="002E7DD5">
              <w:rPr>
                <w:rStyle w:val="Hipervnculo"/>
                <w:rFonts w:ascii="Arial" w:hAnsi="Arial" w:cs="Arial"/>
                <w:noProof/>
                <w:sz w:val="22"/>
                <w:szCs w:val="22"/>
              </w:rPr>
              <w:t>7.10.</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PROYECTO TRANSFERENCIAS DOCUMENTALES PRIMARIAS ELECTRÓNICAS</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_Toc157242741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17</w:t>
            </w:r>
            <w:r w:rsidR="002E7DD5" w:rsidRPr="002E7DD5">
              <w:rPr>
                <w:rFonts w:ascii="Arial" w:hAnsi="Arial" w:cs="Arial"/>
                <w:noProof/>
                <w:webHidden/>
                <w:sz w:val="22"/>
                <w:szCs w:val="22"/>
              </w:rPr>
              <w:fldChar w:fldCharType="end"/>
            </w:r>
          </w:hyperlink>
        </w:p>
        <w:p w14:paraId="6781E11B" w14:textId="5FA5D5C8"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42" w:history="1">
            <w:r w:rsidR="002E7DD5" w:rsidRPr="002E7DD5">
              <w:rPr>
                <w:rStyle w:val="Hipervnculo"/>
                <w:rFonts w:ascii="Arial" w:hAnsi="Arial" w:cs="Arial"/>
                <w:noProof/>
                <w:sz w:val="22"/>
                <w:szCs w:val="22"/>
              </w:rPr>
              <w:t>7.11.</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SISTEMA INTEGRADO DE CONSERVACIÓN - PLAN DE CONSERVACIÓN DOCUMENTAL DE LA UAERMV</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_Toc157242742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18</w:t>
            </w:r>
            <w:r w:rsidR="002E7DD5" w:rsidRPr="002E7DD5">
              <w:rPr>
                <w:rFonts w:ascii="Arial" w:hAnsi="Arial" w:cs="Arial"/>
                <w:noProof/>
                <w:webHidden/>
                <w:sz w:val="22"/>
                <w:szCs w:val="22"/>
              </w:rPr>
              <w:fldChar w:fldCharType="end"/>
            </w:r>
          </w:hyperlink>
        </w:p>
        <w:p w14:paraId="7CA5A5F1" w14:textId="4A1E007A" w:rsidR="002E7DD5" w:rsidRPr="002E7DD5" w:rsidRDefault="00EF2D76">
          <w:pPr>
            <w:pStyle w:val="TDC2"/>
            <w:tabs>
              <w:tab w:val="left" w:pos="960"/>
              <w:tab w:val="right" w:leader="dot" w:pos="9962"/>
            </w:tabs>
            <w:rPr>
              <w:rFonts w:ascii="Arial" w:eastAsiaTheme="minorEastAsia" w:hAnsi="Arial" w:cs="Arial"/>
              <w:smallCaps w:val="0"/>
              <w:noProof/>
              <w:sz w:val="22"/>
              <w:szCs w:val="22"/>
              <w:lang w:val="es-CO" w:eastAsia="es-CO"/>
            </w:rPr>
          </w:pPr>
          <w:hyperlink w:anchor="_Toc157242743" w:history="1">
            <w:r w:rsidR="002E7DD5" w:rsidRPr="002E7DD5">
              <w:rPr>
                <w:rStyle w:val="Hipervnculo"/>
                <w:rFonts w:ascii="Arial" w:hAnsi="Arial" w:cs="Arial"/>
                <w:noProof/>
                <w:sz w:val="22"/>
                <w:szCs w:val="22"/>
              </w:rPr>
              <w:t>7.12.</w:t>
            </w:r>
            <w:r w:rsidR="002E7DD5" w:rsidRPr="002E7DD5">
              <w:rPr>
                <w:rFonts w:ascii="Arial" w:eastAsiaTheme="minorEastAsia" w:hAnsi="Arial" w:cs="Arial"/>
                <w:smallCaps w:val="0"/>
                <w:noProof/>
                <w:sz w:val="22"/>
                <w:szCs w:val="22"/>
                <w:lang w:val="es-CO" w:eastAsia="es-CO"/>
              </w:rPr>
              <w:tab/>
            </w:r>
            <w:r w:rsidR="002E7DD5" w:rsidRPr="002E7DD5">
              <w:rPr>
                <w:rStyle w:val="Hipervnculo"/>
                <w:rFonts w:ascii="Arial" w:hAnsi="Arial" w:cs="Arial"/>
                <w:noProof/>
                <w:sz w:val="22"/>
                <w:szCs w:val="22"/>
              </w:rPr>
              <w:t>SISTEMA INTEGRADO DE CONSERVACIÓN - PLAN DE PRESERVACIÓN DIGITAL A LARGO PLAZO DE LA UAERMV</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_Toc157242743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19</w:t>
            </w:r>
            <w:r w:rsidR="002E7DD5" w:rsidRPr="002E7DD5">
              <w:rPr>
                <w:rFonts w:ascii="Arial" w:hAnsi="Arial" w:cs="Arial"/>
                <w:noProof/>
                <w:webHidden/>
                <w:sz w:val="22"/>
                <w:szCs w:val="22"/>
              </w:rPr>
              <w:fldChar w:fldCharType="end"/>
            </w:r>
          </w:hyperlink>
        </w:p>
        <w:p w14:paraId="79DC0648" w14:textId="6CBFC7C5" w:rsidR="002E7DD5" w:rsidRPr="002E7DD5" w:rsidRDefault="00EF2D76">
          <w:pPr>
            <w:pStyle w:val="TDC1"/>
            <w:tabs>
              <w:tab w:val="left" w:pos="480"/>
              <w:tab w:val="right" w:leader="dot" w:pos="9962"/>
            </w:tabs>
            <w:rPr>
              <w:rFonts w:ascii="Arial" w:eastAsiaTheme="minorEastAsia" w:hAnsi="Arial" w:cs="Arial"/>
              <w:b w:val="0"/>
              <w:bCs w:val="0"/>
              <w:caps w:val="0"/>
              <w:noProof/>
              <w:sz w:val="22"/>
              <w:szCs w:val="22"/>
              <w:lang w:val="es-CO" w:eastAsia="es-CO"/>
            </w:rPr>
          </w:pPr>
          <w:hyperlink w:anchor="_Toc157242744" w:history="1">
            <w:r w:rsidR="002E7DD5" w:rsidRPr="002E7DD5">
              <w:rPr>
                <w:rStyle w:val="Hipervnculo"/>
                <w:rFonts w:ascii="Arial" w:hAnsi="Arial" w:cs="Arial"/>
                <w:noProof/>
                <w:sz w:val="22"/>
                <w:szCs w:val="22"/>
              </w:rPr>
              <w:t>8.</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PRESUPUESTO ANUAL PARA LA IMPLEMENTACIÓN DEL PINAR</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_Toc157242744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19</w:t>
            </w:r>
            <w:r w:rsidR="002E7DD5" w:rsidRPr="002E7DD5">
              <w:rPr>
                <w:rFonts w:ascii="Arial" w:hAnsi="Arial" w:cs="Arial"/>
                <w:noProof/>
                <w:webHidden/>
                <w:sz w:val="22"/>
                <w:szCs w:val="22"/>
              </w:rPr>
              <w:fldChar w:fldCharType="end"/>
            </w:r>
          </w:hyperlink>
        </w:p>
        <w:p w14:paraId="08EA028D" w14:textId="390CFC02" w:rsidR="002E7DD5" w:rsidRPr="002E7DD5" w:rsidRDefault="00EF2D76">
          <w:pPr>
            <w:pStyle w:val="TDC1"/>
            <w:tabs>
              <w:tab w:val="left" w:pos="480"/>
              <w:tab w:val="right" w:leader="dot" w:pos="9962"/>
            </w:tabs>
            <w:rPr>
              <w:rFonts w:ascii="Arial" w:eastAsiaTheme="minorEastAsia" w:hAnsi="Arial" w:cs="Arial"/>
              <w:b w:val="0"/>
              <w:bCs w:val="0"/>
              <w:caps w:val="0"/>
              <w:noProof/>
              <w:sz w:val="22"/>
              <w:szCs w:val="22"/>
              <w:lang w:val="es-CO" w:eastAsia="es-CO"/>
            </w:rPr>
          </w:pPr>
          <w:hyperlink w:anchor="_Toc157242745" w:history="1">
            <w:r w:rsidR="002E7DD5" w:rsidRPr="002E7DD5">
              <w:rPr>
                <w:rStyle w:val="Hipervnculo"/>
                <w:rFonts w:ascii="Arial" w:hAnsi="Arial" w:cs="Arial"/>
                <w:noProof/>
                <w:sz w:val="22"/>
                <w:szCs w:val="22"/>
              </w:rPr>
              <w:t>9.</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MAPA DE RUTA</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_Toc157242745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19</w:t>
            </w:r>
            <w:r w:rsidR="002E7DD5" w:rsidRPr="002E7DD5">
              <w:rPr>
                <w:rFonts w:ascii="Arial" w:hAnsi="Arial" w:cs="Arial"/>
                <w:noProof/>
                <w:webHidden/>
                <w:sz w:val="22"/>
                <w:szCs w:val="22"/>
              </w:rPr>
              <w:fldChar w:fldCharType="end"/>
            </w:r>
          </w:hyperlink>
        </w:p>
        <w:p w14:paraId="1470A195" w14:textId="441980E5" w:rsidR="002E7DD5" w:rsidRPr="002E7DD5" w:rsidRDefault="00EF2D76">
          <w:pPr>
            <w:pStyle w:val="TDC1"/>
            <w:tabs>
              <w:tab w:val="left" w:pos="480"/>
              <w:tab w:val="right" w:leader="dot" w:pos="9962"/>
            </w:tabs>
            <w:rPr>
              <w:rFonts w:ascii="Arial" w:eastAsiaTheme="minorEastAsia" w:hAnsi="Arial" w:cs="Arial"/>
              <w:b w:val="0"/>
              <w:bCs w:val="0"/>
              <w:caps w:val="0"/>
              <w:noProof/>
              <w:sz w:val="22"/>
              <w:szCs w:val="22"/>
              <w:lang w:val="es-CO" w:eastAsia="es-CO"/>
            </w:rPr>
          </w:pPr>
          <w:hyperlink w:anchor="_Toc157242746" w:history="1">
            <w:r w:rsidR="002E7DD5" w:rsidRPr="002E7DD5">
              <w:rPr>
                <w:rStyle w:val="Hipervnculo"/>
                <w:rFonts w:ascii="Arial" w:hAnsi="Arial" w:cs="Arial"/>
                <w:noProof/>
                <w:sz w:val="22"/>
                <w:szCs w:val="22"/>
              </w:rPr>
              <w:t>10.</w:t>
            </w:r>
            <w:r w:rsidR="002E7DD5" w:rsidRPr="002E7DD5">
              <w:rPr>
                <w:rFonts w:ascii="Arial" w:eastAsiaTheme="minorEastAsia" w:hAnsi="Arial" w:cs="Arial"/>
                <w:b w:val="0"/>
                <w:bCs w:val="0"/>
                <w:caps w:val="0"/>
                <w:noProof/>
                <w:sz w:val="22"/>
                <w:szCs w:val="22"/>
                <w:lang w:val="es-CO" w:eastAsia="es-CO"/>
              </w:rPr>
              <w:tab/>
            </w:r>
            <w:r w:rsidR="002E7DD5" w:rsidRPr="002E7DD5">
              <w:rPr>
                <w:rStyle w:val="Hipervnculo"/>
                <w:rFonts w:ascii="Arial" w:hAnsi="Arial" w:cs="Arial"/>
                <w:noProof/>
                <w:sz w:val="22"/>
                <w:szCs w:val="22"/>
              </w:rPr>
              <w:t>HERRAMIENTA DE SEGUIMIENTO DEL PINAR</w:t>
            </w:r>
            <w:r w:rsidR="002E7DD5" w:rsidRPr="002E7DD5">
              <w:rPr>
                <w:rFonts w:ascii="Arial" w:hAnsi="Arial" w:cs="Arial"/>
                <w:noProof/>
                <w:webHidden/>
                <w:sz w:val="22"/>
                <w:szCs w:val="22"/>
              </w:rPr>
              <w:tab/>
            </w:r>
            <w:r w:rsidR="002E7DD5" w:rsidRPr="002E7DD5">
              <w:rPr>
                <w:rFonts w:ascii="Arial" w:hAnsi="Arial" w:cs="Arial"/>
                <w:noProof/>
                <w:webHidden/>
                <w:sz w:val="22"/>
                <w:szCs w:val="22"/>
              </w:rPr>
              <w:fldChar w:fldCharType="begin"/>
            </w:r>
            <w:r w:rsidR="002E7DD5" w:rsidRPr="002E7DD5">
              <w:rPr>
                <w:rFonts w:ascii="Arial" w:hAnsi="Arial" w:cs="Arial"/>
                <w:noProof/>
                <w:webHidden/>
                <w:sz w:val="22"/>
                <w:szCs w:val="22"/>
              </w:rPr>
              <w:instrText xml:space="preserve"> PAGEREF _Toc157242746 \h </w:instrText>
            </w:r>
            <w:r w:rsidR="002E7DD5" w:rsidRPr="002E7DD5">
              <w:rPr>
                <w:rFonts w:ascii="Arial" w:hAnsi="Arial" w:cs="Arial"/>
                <w:noProof/>
                <w:webHidden/>
                <w:sz w:val="22"/>
                <w:szCs w:val="22"/>
              </w:rPr>
            </w:r>
            <w:r w:rsidR="002E7DD5" w:rsidRPr="002E7DD5">
              <w:rPr>
                <w:rFonts w:ascii="Arial" w:hAnsi="Arial" w:cs="Arial"/>
                <w:noProof/>
                <w:webHidden/>
                <w:sz w:val="22"/>
                <w:szCs w:val="22"/>
              </w:rPr>
              <w:fldChar w:fldCharType="separate"/>
            </w:r>
            <w:r w:rsidR="00983054">
              <w:rPr>
                <w:rFonts w:ascii="Arial" w:hAnsi="Arial" w:cs="Arial"/>
                <w:noProof/>
                <w:webHidden/>
                <w:sz w:val="22"/>
                <w:szCs w:val="22"/>
              </w:rPr>
              <w:t>24</w:t>
            </w:r>
            <w:r w:rsidR="002E7DD5" w:rsidRPr="002E7DD5">
              <w:rPr>
                <w:rFonts w:ascii="Arial" w:hAnsi="Arial" w:cs="Arial"/>
                <w:noProof/>
                <w:webHidden/>
                <w:sz w:val="22"/>
                <w:szCs w:val="22"/>
              </w:rPr>
              <w:fldChar w:fldCharType="end"/>
            </w:r>
          </w:hyperlink>
        </w:p>
        <w:p w14:paraId="42416E2F" w14:textId="557F5DA9" w:rsidR="002A16EE" w:rsidRPr="002E7DD5" w:rsidRDefault="002A16EE">
          <w:pPr>
            <w:rPr>
              <w:rFonts w:ascii="Arial" w:hAnsi="Arial" w:cs="Arial"/>
              <w:sz w:val="22"/>
              <w:szCs w:val="22"/>
            </w:rPr>
          </w:pPr>
          <w:r w:rsidRPr="002E7DD5">
            <w:rPr>
              <w:rFonts w:ascii="Arial" w:hAnsi="Arial" w:cs="Arial"/>
              <w:b/>
              <w:bCs/>
              <w:sz w:val="22"/>
              <w:szCs w:val="22"/>
            </w:rPr>
            <w:fldChar w:fldCharType="end"/>
          </w:r>
        </w:p>
      </w:sdtContent>
    </w:sdt>
    <w:p w14:paraId="5CEAD121" w14:textId="27FF7C65" w:rsidR="008C5455" w:rsidRDefault="008C5455" w:rsidP="005E1D0C">
      <w:pPr>
        <w:ind w:left="708"/>
        <w:rPr>
          <w:rFonts w:ascii="Arial" w:hAnsi="Arial" w:cs="Arial"/>
          <w:sz w:val="20"/>
          <w:szCs w:val="20"/>
        </w:rPr>
      </w:pPr>
    </w:p>
    <w:p w14:paraId="3765D60D" w14:textId="56113879" w:rsidR="008C5455" w:rsidRPr="00C46F39" w:rsidRDefault="008C5455" w:rsidP="005E1D0C">
      <w:pPr>
        <w:ind w:left="708"/>
        <w:jc w:val="center"/>
        <w:rPr>
          <w:rFonts w:ascii="Arial" w:hAnsi="Arial" w:cs="Arial"/>
          <w:b/>
          <w:sz w:val="22"/>
          <w:szCs w:val="22"/>
        </w:rPr>
      </w:pPr>
      <w:r w:rsidRPr="00C46F39">
        <w:rPr>
          <w:rFonts w:ascii="Arial" w:hAnsi="Arial" w:cs="Arial"/>
          <w:b/>
          <w:sz w:val="22"/>
          <w:szCs w:val="22"/>
        </w:rPr>
        <w:lastRenderedPageBreak/>
        <w:t>ÍNDICE DE TABLAS</w:t>
      </w:r>
      <w:r w:rsidR="00224456" w:rsidRPr="00C46F39">
        <w:rPr>
          <w:rFonts w:ascii="Arial" w:hAnsi="Arial" w:cs="Arial"/>
          <w:b/>
          <w:sz w:val="22"/>
          <w:szCs w:val="22"/>
        </w:rPr>
        <w:br/>
      </w:r>
    </w:p>
    <w:p w14:paraId="60BA38A9" w14:textId="5A318EDF" w:rsidR="002E7DD5" w:rsidRPr="002E7DD5" w:rsidRDefault="008C5455">
      <w:pPr>
        <w:pStyle w:val="Tabladeilustraciones"/>
        <w:tabs>
          <w:tab w:val="right" w:leader="dot" w:pos="9962"/>
        </w:tabs>
        <w:rPr>
          <w:rFonts w:asciiTheme="minorHAnsi" w:eastAsiaTheme="minorEastAsia" w:hAnsiTheme="minorHAnsi" w:cstheme="minorBidi"/>
          <w:noProof/>
          <w:szCs w:val="22"/>
          <w:lang w:val="es-CO" w:eastAsia="es-CO"/>
        </w:rPr>
      </w:pPr>
      <w:r w:rsidRPr="002E7DD5">
        <w:rPr>
          <w:rFonts w:cs="Arial"/>
          <w:color w:val="000000"/>
          <w:szCs w:val="22"/>
        </w:rPr>
        <w:fldChar w:fldCharType="begin"/>
      </w:r>
      <w:r w:rsidRPr="002E7DD5">
        <w:rPr>
          <w:rFonts w:cs="Arial"/>
          <w:color w:val="000000"/>
          <w:szCs w:val="22"/>
        </w:rPr>
        <w:instrText xml:space="preserve"> TOC \h \z \c "Tabla" </w:instrText>
      </w:r>
      <w:r w:rsidRPr="002E7DD5">
        <w:rPr>
          <w:rFonts w:cs="Arial"/>
          <w:color w:val="000000"/>
          <w:szCs w:val="22"/>
        </w:rPr>
        <w:fldChar w:fldCharType="separate"/>
      </w:r>
      <w:hyperlink w:anchor="_Toc157242904" w:history="1">
        <w:r w:rsidR="002E7DD5" w:rsidRPr="002E7DD5">
          <w:rPr>
            <w:rStyle w:val="Hipervnculo"/>
            <w:rFonts w:cs="Arial"/>
            <w:noProof/>
          </w:rPr>
          <w:t>Tabla 1. Identificación de aspectos críticos y riesgos en Gestión Documental.</w:t>
        </w:r>
        <w:r w:rsidR="002E7DD5" w:rsidRPr="002E7DD5">
          <w:rPr>
            <w:noProof/>
            <w:webHidden/>
          </w:rPr>
          <w:tab/>
        </w:r>
        <w:r w:rsidR="002E7DD5" w:rsidRPr="002E7DD5">
          <w:rPr>
            <w:noProof/>
            <w:webHidden/>
          </w:rPr>
          <w:fldChar w:fldCharType="begin"/>
        </w:r>
        <w:r w:rsidR="002E7DD5" w:rsidRPr="002E7DD5">
          <w:rPr>
            <w:noProof/>
            <w:webHidden/>
          </w:rPr>
          <w:instrText xml:space="preserve"> PAGEREF _Toc157242904 \h </w:instrText>
        </w:r>
        <w:r w:rsidR="002E7DD5" w:rsidRPr="002E7DD5">
          <w:rPr>
            <w:noProof/>
            <w:webHidden/>
          </w:rPr>
        </w:r>
        <w:r w:rsidR="002E7DD5" w:rsidRPr="002E7DD5">
          <w:rPr>
            <w:noProof/>
            <w:webHidden/>
          </w:rPr>
          <w:fldChar w:fldCharType="separate"/>
        </w:r>
        <w:r w:rsidR="00983054">
          <w:rPr>
            <w:noProof/>
            <w:webHidden/>
          </w:rPr>
          <w:t>8</w:t>
        </w:r>
        <w:r w:rsidR="002E7DD5" w:rsidRPr="002E7DD5">
          <w:rPr>
            <w:noProof/>
            <w:webHidden/>
          </w:rPr>
          <w:fldChar w:fldCharType="end"/>
        </w:r>
      </w:hyperlink>
    </w:p>
    <w:p w14:paraId="631C9E42" w14:textId="3170F344" w:rsidR="002E7DD5" w:rsidRPr="002E7DD5" w:rsidRDefault="00EF2D76">
      <w:pPr>
        <w:pStyle w:val="Tabladeilustraciones"/>
        <w:tabs>
          <w:tab w:val="right" w:leader="dot" w:pos="9962"/>
        </w:tabs>
        <w:rPr>
          <w:rFonts w:asciiTheme="minorHAnsi" w:eastAsiaTheme="minorEastAsia" w:hAnsiTheme="minorHAnsi" w:cstheme="minorBidi"/>
          <w:noProof/>
          <w:szCs w:val="22"/>
          <w:lang w:val="es-CO" w:eastAsia="es-CO"/>
        </w:rPr>
      </w:pPr>
      <w:hyperlink w:anchor="_Toc157242905" w:history="1">
        <w:r w:rsidR="002E7DD5" w:rsidRPr="002E7DD5">
          <w:rPr>
            <w:rStyle w:val="Hipervnculo"/>
            <w:rFonts w:cs="Arial"/>
            <w:noProof/>
          </w:rPr>
          <w:t>Tabla 2. Aspectos críticos y ejes articuladores</w:t>
        </w:r>
        <w:r w:rsidR="002E7DD5" w:rsidRPr="002E7DD5">
          <w:rPr>
            <w:noProof/>
            <w:webHidden/>
          </w:rPr>
          <w:tab/>
        </w:r>
        <w:r w:rsidR="002E7DD5" w:rsidRPr="002E7DD5">
          <w:rPr>
            <w:noProof/>
            <w:webHidden/>
          </w:rPr>
          <w:fldChar w:fldCharType="begin"/>
        </w:r>
        <w:r w:rsidR="002E7DD5" w:rsidRPr="002E7DD5">
          <w:rPr>
            <w:noProof/>
            <w:webHidden/>
          </w:rPr>
          <w:instrText xml:space="preserve"> PAGEREF _Toc157242905 \h </w:instrText>
        </w:r>
        <w:r w:rsidR="002E7DD5" w:rsidRPr="002E7DD5">
          <w:rPr>
            <w:noProof/>
            <w:webHidden/>
          </w:rPr>
        </w:r>
        <w:r w:rsidR="002E7DD5" w:rsidRPr="002E7DD5">
          <w:rPr>
            <w:noProof/>
            <w:webHidden/>
          </w:rPr>
          <w:fldChar w:fldCharType="separate"/>
        </w:r>
        <w:r w:rsidR="00983054">
          <w:rPr>
            <w:noProof/>
            <w:webHidden/>
          </w:rPr>
          <w:t>10</w:t>
        </w:r>
        <w:r w:rsidR="002E7DD5" w:rsidRPr="002E7DD5">
          <w:rPr>
            <w:noProof/>
            <w:webHidden/>
          </w:rPr>
          <w:fldChar w:fldCharType="end"/>
        </w:r>
      </w:hyperlink>
    </w:p>
    <w:p w14:paraId="5BF03546" w14:textId="5E012AF6" w:rsidR="002E7DD5" w:rsidRPr="002E7DD5" w:rsidRDefault="00EF2D76">
      <w:pPr>
        <w:pStyle w:val="Tabladeilustraciones"/>
        <w:tabs>
          <w:tab w:val="right" w:leader="dot" w:pos="9962"/>
        </w:tabs>
        <w:rPr>
          <w:rFonts w:asciiTheme="minorHAnsi" w:eastAsiaTheme="minorEastAsia" w:hAnsiTheme="minorHAnsi" w:cstheme="minorBidi"/>
          <w:noProof/>
          <w:szCs w:val="22"/>
          <w:lang w:val="es-CO" w:eastAsia="es-CO"/>
        </w:rPr>
      </w:pPr>
      <w:hyperlink w:anchor="_Toc157242906" w:history="1">
        <w:r w:rsidR="002E7DD5" w:rsidRPr="002E7DD5">
          <w:rPr>
            <w:rStyle w:val="Hipervnculo"/>
            <w:rFonts w:cs="Arial"/>
            <w:noProof/>
          </w:rPr>
          <w:t>Tabla 3 Presupuesto Anual del Proyecto para la Implementación del PINAR</w:t>
        </w:r>
        <w:r w:rsidR="002E7DD5" w:rsidRPr="002E7DD5">
          <w:rPr>
            <w:noProof/>
            <w:webHidden/>
          </w:rPr>
          <w:tab/>
        </w:r>
        <w:r w:rsidR="002E7DD5" w:rsidRPr="002E7DD5">
          <w:rPr>
            <w:noProof/>
            <w:webHidden/>
          </w:rPr>
          <w:fldChar w:fldCharType="begin"/>
        </w:r>
        <w:r w:rsidR="002E7DD5" w:rsidRPr="002E7DD5">
          <w:rPr>
            <w:noProof/>
            <w:webHidden/>
          </w:rPr>
          <w:instrText xml:space="preserve"> PAGEREF _Toc157242906 \h </w:instrText>
        </w:r>
        <w:r w:rsidR="002E7DD5" w:rsidRPr="002E7DD5">
          <w:rPr>
            <w:noProof/>
            <w:webHidden/>
          </w:rPr>
        </w:r>
        <w:r w:rsidR="002E7DD5" w:rsidRPr="002E7DD5">
          <w:rPr>
            <w:noProof/>
            <w:webHidden/>
          </w:rPr>
          <w:fldChar w:fldCharType="separate"/>
        </w:r>
        <w:r w:rsidR="00983054">
          <w:rPr>
            <w:noProof/>
            <w:webHidden/>
          </w:rPr>
          <w:t>19</w:t>
        </w:r>
        <w:r w:rsidR="002E7DD5" w:rsidRPr="002E7DD5">
          <w:rPr>
            <w:noProof/>
            <w:webHidden/>
          </w:rPr>
          <w:fldChar w:fldCharType="end"/>
        </w:r>
      </w:hyperlink>
    </w:p>
    <w:p w14:paraId="29389C77" w14:textId="628FC601" w:rsidR="002E7DD5" w:rsidRPr="002E7DD5" w:rsidRDefault="00EF2D76">
      <w:pPr>
        <w:pStyle w:val="Tabladeilustraciones"/>
        <w:tabs>
          <w:tab w:val="right" w:leader="dot" w:pos="9962"/>
        </w:tabs>
        <w:rPr>
          <w:rFonts w:asciiTheme="minorHAnsi" w:eastAsiaTheme="minorEastAsia" w:hAnsiTheme="minorHAnsi" w:cstheme="minorBidi"/>
          <w:noProof/>
          <w:szCs w:val="22"/>
          <w:lang w:val="es-CO" w:eastAsia="es-CO"/>
        </w:rPr>
      </w:pPr>
      <w:hyperlink w:anchor="_Toc157242907" w:history="1">
        <w:r w:rsidR="002E7DD5" w:rsidRPr="002E7DD5">
          <w:rPr>
            <w:rStyle w:val="Hipervnculo"/>
            <w:rFonts w:cs="Arial"/>
            <w:noProof/>
          </w:rPr>
          <w:t>Tabla 4. Mapa de ruta del PINAR</w:t>
        </w:r>
        <w:r w:rsidR="002E7DD5" w:rsidRPr="002E7DD5">
          <w:rPr>
            <w:noProof/>
            <w:webHidden/>
          </w:rPr>
          <w:tab/>
        </w:r>
        <w:r w:rsidR="002E7DD5" w:rsidRPr="002E7DD5">
          <w:rPr>
            <w:noProof/>
            <w:webHidden/>
          </w:rPr>
          <w:fldChar w:fldCharType="begin"/>
        </w:r>
        <w:r w:rsidR="002E7DD5" w:rsidRPr="002E7DD5">
          <w:rPr>
            <w:noProof/>
            <w:webHidden/>
          </w:rPr>
          <w:instrText xml:space="preserve"> PAGEREF _Toc157242907 \h </w:instrText>
        </w:r>
        <w:r w:rsidR="002E7DD5" w:rsidRPr="002E7DD5">
          <w:rPr>
            <w:noProof/>
            <w:webHidden/>
          </w:rPr>
        </w:r>
        <w:r w:rsidR="002E7DD5" w:rsidRPr="002E7DD5">
          <w:rPr>
            <w:noProof/>
            <w:webHidden/>
          </w:rPr>
          <w:fldChar w:fldCharType="separate"/>
        </w:r>
        <w:r w:rsidR="00983054">
          <w:rPr>
            <w:noProof/>
            <w:webHidden/>
          </w:rPr>
          <w:t>24</w:t>
        </w:r>
        <w:r w:rsidR="002E7DD5" w:rsidRPr="002E7DD5">
          <w:rPr>
            <w:noProof/>
            <w:webHidden/>
          </w:rPr>
          <w:fldChar w:fldCharType="end"/>
        </w:r>
      </w:hyperlink>
    </w:p>
    <w:p w14:paraId="7BD7597E" w14:textId="21E06FE8" w:rsidR="002E7DD5" w:rsidRPr="002E7DD5" w:rsidRDefault="00EF2D76">
      <w:pPr>
        <w:pStyle w:val="Tabladeilustraciones"/>
        <w:tabs>
          <w:tab w:val="right" w:leader="dot" w:pos="9962"/>
        </w:tabs>
        <w:rPr>
          <w:rFonts w:asciiTheme="minorHAnsi" w:eastAsiaTheme="minorEastAsia" w:hAnsiTheme="minorHAnsi" w:cstheme="minorBidi"/>
          <w:noProof/>
          <w:szCs w:val="22"/>
          <w:lang w:val="es-CO" w:eastAsia="es-CO"/>
        </w:rPr>
      </w:pPr>
      <w:hyperlink w:anchor="_Toc157242908" w:history="1">
        <w:r w:rsidR="002E7DD5" w:rsidRPr="002E7DD5">
          <w:rPr>
            <w:rStyle w:val="Hipervnculo"/>
            <w:rFonts w:cs="Arial"/>
            <w:noProof/>
          </w:rPr>
          <w:t>Tabla 5: Cuadro de la herramienta de seguimiento del PINAR</w:t>
        </w:r>
        <w:r w:rsidR="002E7DD5" w:rsidRPr="002E7DD5">
          <w:rPr>
            <w:noProof/>
            <w:webHidden/>
          </w:rPr>
          <w:tab/>
        </w:r>
        <w:r w:rsidR="002E7DD5" w:rsidRPr="002E7DD5">
          <w:rPr>
            <w:noProof/>
            <w:webHidden/>
          </w:rPr>
          <w:fldChar w:fldCharType="begin"/>
        </w:r>
        <w:r w:rsidR="002E7DD5" w:rsidRPr="002E7DD5">
          <w:rPr>
            <w:noProof/>
            <w:webHidden/>
          </w:rPr>
          <w:instrText xml:space="preserve"> PAGEREF _Toc157242908 \h </w:instrText>
        </w:r>
        <w:r w:rsidR="002E7DD5" w:rsidRPr="002E7DD5">
          <w:rPr>
            <w:noProof/>
            <w:webHidden/>
          </w:rPr>
        </w:r>
        <w:r w:rsidR="002E7DD5" w:rsidRPr="002E7DD5">
          <w:rPr>
            <w:noProof/>
            <w:webHidden/>
          </w:rPr>
          <w:fldChar w:fldCharType="separate"/>
        </w:r>
        <w:r w:rsidR="00983054">
          <w:rPr>
            <w:noProof/>
            <w:webHidden/>
          </w:rPr>
          <w:t>25</w:t>
        </w:r>
        <w:r w:rsidR="002E7DD5" w:rsidRPr="002E7DD5">
          <w:rPr>
            <w:noProof/>
            <w:webHidden/>
          </w:rPr>
          <w:fldChar w:fldCharType="end"/>
        </w:r>
      </w:hyperlink>
    </w:p>
    <w:p w14:paraId="31FB1DD2" w14:textId="1FECF686" w:rsidR="00216604" w:rsidRDefault="008C5455" w:rsidP="008C19D1">
      <w:pPr>
        <w:ind w:left="850"/>
        <w:rPr>
          <w:rFonts w:ascii="Arial" w:hAnsi="Arial" w:cs="Arial"/>
          <w:color w:val="000000"/>
          <w:sz w:val="20"/>
          <w:szCs w:val="20"/>
        </w:rPr>
      </w:pPr>
      <w:r w:rsidRPr="002E7DD5">
        <w:rPr>
          <w:rFonts w:ascii="Arial" w:hAnsi="Arial" w:cs="Arial"/>
          <w:color w:val="000000"/>
          <w:sz w:val="22"/>
          <w:szCs w:val="22"/>
        </w:rPr>
        <w:fldChar w:fldCharType="end"/>
      </w:r>
    </w:p>
    <w:p w14:paraId="2CCF9F9B" w14:textId="7EBEF61E" w:rsidR="008C19D1" w:rsidRDefault="008C19D1" w:rsidP="008C19D1">
      <w:pPr>
        <w:ind w:left="850"/>
        <w:rPr>
          <w:rFonts w:ascii="Arial" w:hAnsi="Arial" w:cs="Arial"/>
          <w:color w:val="000000"/>
          <w:sz w:val="20"/>
          <w:szCs w:val="20"/>
        </w:rPr>
      </w:pPr>
    </w:p>
    <w:p w14:paraId="7EF4E2F1" w14:textId="1A315250" w:rsidR="008C19D1" w:rsidRDefault="008C19D1" w:rsidP="008C19D1">
      <w:pPr>
        <w:ind w:left="850"/>
        <w:rPr>
          <w:rFonts w:ascii="Arial" w:hAnsi="Arial" w:cs="Arial"/>
          <w:color w:val="000000"/>
          <w:sz w:val="20"/>
          <w:szCs w:val="20"/>
        </w:rPr>
      </w:pPr>
    </w:p>
    <w:p w14:paraId="712F76CA" w14:textId="4AB291AA" w:rsidR="008C19D1" w:rsidRDefault="008C19D1" w:rsidP="008C19D1">
      <w:pPr>
        <w:ind w:left="850"/>
        <w:rPr>
          <w:rFonts w:ascii="Arial" w:hAnsi="Arial" w:cs="Arial"/>
          <w:color w:val="000000"/>
          <w:sz w:val="20"/>
          <w:szCs w:val="20"/>
        </w:rPr>
      </w:pPr>
    </w:p>
    <w:p w14:paraId="3F8B01F2" w14:textId="76D1B99A" w:rsidR="008C19D1" w:rsidRDefault="008C19D1" w:rsidP="008C19D1">
      <w:pPr>
        <w:ind w:left="850"/>
        <w:rPr>
          <w:rFonts w:ascii="Arial" w:hAnsi="Arial" w:cs="Arial"/>
          <w:color w:val="000000"/>
          <w:sz w:val="20"/>
          <w:szCs w:val="20"/>
        </w:rPr>
      </w:pPr>
    </w:p>
    <w:p w14:paraId="66CA4AF2" w14:textId="4F557603" w:rsidR="008C19D1" w:rsidRDefault="008C19D1" w:rsidP="008C19D1">
      <w:pPr>
        <w:ind w:left="850"/>
        <w:rPr>
          <w:rFonts w:ascii="Arial" w:hAnsi="Arial" w:cs="Arial"/>
          <w:color w:val="000000"/>
          <w:sz w:val="20"/>
          <w:szCs w:val="20"/>
        </w:rPr>
      </w:pPr>
    </w:p>
    <w:p w14:paraId="1C9D24F0" w14:textId="42616D98" w:rsidR="008C19D1" w:rsidRDefault="008C19D1" w:rsidP="008C19D1">
      <w:pPr>
        <w:ind w:left="850"/>
        <w:rPr>
          <w:rFonts w:ascii="Arial" w:hAnsi="Arial" w:cs="Arial"/>
          <w:color w:val="000000"/>
          <w:sz w:val="20"/>
          <w:szCs w:val="20"/>
        </w:rPr>
      </w:pPr>
    </w:p>
    <w:p w14:paraId="2EB63F14" w14:textId="559A9032" w:rsidR="008C19D1" w:rsidRDefault="008C19D1" w:rsidP="008C19D1">
      <w:pPr>
        <w:ind w:left="850"/>
        <w:rPr>
          <w:rFonts w:ascii="Arial" w:hAnsi="Arial" w:cs="Arial"/>
          <w:color w:val="000000"/>
          <w:sz w:val="20"/>
          <w:szCs w:val="20"/>
        </w:rPr>
      </w:pPr>
    </w:p>
    <w:p w14:paraId="259AB604" w14:textId="654DB5F4" w:rsidR="008C19D1" w:rsidRDefault="008C19D1" w:rsidP="008C19D1">
      <w:pPr>
        <w:ind w:left="850"/>
        <w:rPr>
          <w:rFonts w:ascii="Arial" w:hAnsi="Arial" w:cs="Arial"/>
          <w:color w:val="000000"/>
          <w:sz w:val="20"/>
          <w:szCs w:val="20"/>
        </w:rPr>
      </w:pPr>
    </w:p>
    <w:p w14:paraId="714A3A2A" w14:textId="470F36A5" w:rsidR="008C19D1" w:rsidRDefault="008C19D1" w:rsidP="008C19D1">
      <w:pPr>
        <w:ind w:left="850"/>
        <w:rPr>
          <w:rFonts w:ascii="Arial" w:hAnsi="Arial" w:cs="Arial"/>
          <w:color w:val="000000"/>
          <w:sz w:val="20"/>
          <w:szCs w:val="20"/>
        </w:rPr>
      </w:pPr>
    </w:p>
    <w:p w14:paraId="2DB02F89" w14:textId="3414A78C" w:rsidR="008C19D1" w:rsidRDefault="008C19D1" w:rsidP="008C19D1">
      <w:pPr>
        <w:ind w:left="850"/>
        <w:rPr>
          <w:rFonts w:ascii="Arial" w:hAnsi="Arial" w:cs="Arial"/>
          <w:color w:val="000000"/>
          <w:sz w:val="20"/>
          <w:szCs w:val="20"/>
        </w:rPr>
      </w:pPr>
    </w:p>
    <w:p w14:paraId="176C7297" w14:textId="58D5425F" w:rsidR="008C19D1" w:rsidRDefault="008C19D1" w:rsidP="008C19D1">
      <w:pPr>
        <w:ind w:left="850"/>
        <w:rPr>
          <w:rFonts w:ascii="Arial" w:hAnsi="Arial" w:cs="Arial"/>
          <w:color w:val="000000"/>
          <w:sz w:val="20"/>
          <w:szCs w:val="20"/>
        </w:rPr>
      </w:pPr>
    </w:p>
    <w:p w14:paraId="08601141" w14:textId="550CF1CB" w:rsidR="008C19D1" w:rsidRDefault="008C19D1" w:rsidP="008C19D1">
      <w:pPr>
        <w:ind w:left="850"/>
        <w:rPr>
          <w:rFonts w:ascii="Arial" w:hAnsi="Arial" w:cs="Arial"/>
          <w:color w:val="000000"/>
          <w:sz w:val="20"/>
          <w:szCs w:val="20"/>
        </w:rPr>
      </w:pPr>
    </w:p>
    <w:p w14:paraId="6CA4DCD9" w14:textId="7D51F06A" w:rsidR="008C19D1" w:rsidRDefault="008C19D1" w:rsidP="008C19D1">
      <w:pPr>
        <w:ind w:left="850"/>
        <w:rPr>
          <w:rFonts w:ascii="Arial" w:hAnsi="Arial" w:cs="Arial"/>
          <w:color w:val="000000"/>
          <w:sz w:val="20"/>
          <w:szCs w:val="20"/>
        </w:rPr>
      </w:pPr>
    </w:p>
    <w:p w14:paraId="4B811A94" w14:textId="35F5155D" w:rsidR="008C19D1" w:rsidRDefault="008C19D1" w:rsidP="008C19D1">
      <w:pPr>
        <w:ind w:left="850"/>
        <w:rPr>
          <w:rFonts w:ascii="Arial" w:hAnsi="Arial" w:cs="Arial"/>
          <w:color w:val="000000"/>
          <w:sz w:val="20"/>
          <w:szCs w:val="20"/>
        </w:rPr>
      </w:pPr>
    </w:p>
    <w:p w14:paraId="16416336" w14:textId="790DACBD" w:rsidR="008C19D1" w:rsidRDefault="008C19D1" w:rsidP="008C19D1">
      <w:pPr>
        <w:ind w:left="850"/>
        <w:rPr>
          <w:rFonts w:ascii="Arial" w:hAnsi="Arial" w:cs="Arial"/>
          <w:color w:val="000000"/>
          <w:sz w:val="20"/>
          <w:szCs w:val="20"/>
        </w:rPr>
      </w:pPr>
    </w:p>
    <w:p w14:paraId="1CA8C726" w14:textId="22D9AAF7" w:rsidR="008C19D1" w:rsidRDefault="008C19D1" w:rsidP="008C19D1">
      <w:pPr>
        <w:ind w:left="850"/>
        <w:rPr>
          <w:rFonts w:ascii="Arial" w:hAnsi="Arial" w:cs="Arial"/>
          <w:color w:val="000000"/>
          <w:sz w:val="20"/>
          <w:szCs w:val="20"/>
        </w:rPr>
      </w:pPr>
    </w:p>
    <w:p w14:paraId="138093A9" w14:textId="2D40E57E" w:rsidR="008C19D1" w:rsidRDefault="008C19D1" w:rsidP="008C19D1">
      <w:pPr>
        <w:ind w:left="850"/>
        <w:rPr>
          <w:rFonts w:ascii="Arial" w:hAnsi="Arial" w:cs="Arial"/>
          <w:color w:val="000000"/>
          <w:sz w:val="20"/>
          <w:szCs w:val="20"/>
        </w:rPr>
      </w:pPr>
    </w:p>
    <w:p w14:paraId="2DB0DC6E" w14:textId="47469A97" w:rsidR="008C19D1" w:rsidRDefault="008C19D1" w:rsidP="008C19D1">
      <w:pPr>
        <w:ind w:left="850"/>
        <w:rPr>
          <w:rFonts w:ascii="Arial" w:hAnsi="Arial" w:cs="Arial"/>
          <w:color w:val="000000"/>
          <w:sz w:val="20"/>
          <w:szCs w:val="20"/>
        </w:rPr>
      </w:pPr>
    </w:p>
    <w:p w14:paraId="7AA57CF3" w14:textId="1CEFE5FD" w:rsidR="008C19D1" w:rsidRDefault="008C19D1" w:rsidP="008C19D1">
      <w:pPr>
        <w:ind w:left="850"/>
        <w:rPr>
          <w:rFonts w:ascii="Arial" w:hAnsi="Arial" w:cs="Arial"/>
          <w:color w:val="000000"/>
          <w:sz w:val="20"/>
          <w:szCs w:val="20"/>
        </w:rPr>
      </w:pPr>
    </w:p>
    <w:p w14:paraId="3A56EB3C" w14:textId="3EB347D2" w:rsidR="008C19D1" w:rsidRDefault="008C19D1" w:rsidP="008C19D1">
      <w:pPr>
        <w:ind w:left="850"/>
        <w:rPr>
          <w:rFonts w:ascii="Arial" w:hAnsi="Arial" w:cs="Arial"/>
          <w:color w:val="000000"/>
          <w:sz w:val="20"/>
          <w:szCs w:val="20"/>
        </w:rPr>
      </w:pPr>
    </w:p>
    <w:p w14:paraId="7ED72A89" w14:textId="33E117EC" w:rsidR="008C19D1" w:rsidRDefault="008C19D1" w:rsidP="008C19D1">
      <w:pPr>
        <w:ind w:left="850"/>
        <w:rPr>
          <w:rFonts w:ascii="Arial" w:hAnsi="Arial" w:cs="Arial"/>
          <w:color w:val="000000"/>
          <w:sz w:val="20"/>
          <w:szCs w:val="20"/>
        </w:rPr>
      </w:pPr>
    </w:p>
    <w:p w14:paraId="5D5F7A98" w14:textId="5CC9DC39" w:rsidR="008C19D1" w:rsidRDefault="008C19D1" w:rsidP="008C19D1">
      <w:pPr>
        <w:ind w:left="850"/>
        <w:rPr>
          <w:rFonts w:ascii="Arial" w:hAnsi="Arial" w:cs="Arial"/>
          <w:color w:val="000000"/>
          <w:sz w:val="20"/>
          <w:szCs w:val="20"/>
        </w:rPr>
      </w:pPr>
    </w:p>
    <w:p w14:paraId="47126C32" w14:textId="5B24752A" w:rsidR="008C19D1" w:rsidRDefault="008C19D1" w:rsidP="008C19D1">
      <w:pPr>
        <w:ind w:left="850"/>
        <w:rPr>
          <w:rFonts w:ascii="Arial" w:hAnsi="Arial" w:cs="Arial"/>
          <w:color w:val="000000"/>
          <w:sz w:val="20"/>
          <w:szCs w:val="20"/>
        </w:rPr>
      </w:pPr>
    </w:p>
    <w:p w14:paraId="20AFAFB1" w14:textId="6D75CBA2" w:rsidR="008C19D1" w:rsidRDefault="008C19D1" w:rsidP="008C19D1">
      <w:pPr>
        <w:ind w:left="850"/>
        <w:rPr>
          <w:rFonts w:ascii="Arial" w:hAnsi="Arial" w:cs="Arial"/>
          <w:color w:val="000000"/>
          <w:sz w:val="20"/>
          <w:szCs w:val="20"/>
        </w:rPr>
      </w:pPr>
    </w:p>
    <w:p w14:paraId="5B11F737" w14:textId="6F3A5EB3" w:rsidR="008C19D1" w:rsidRDefault="008C19D1" w:rsidP="008C19D1">
      <w:pPr>
        <w:ind w:left="850"/>
        <w:rPr>
          <w:rFonts w:ascii="Arial" w:hAnsi="Arial" w:cs="Arial"/>
          <w:color w:val="000000"/>
          <w:sz w:val="20"/>
          <w:szCs w:val="20"/>
        </w:rPr>
      </w:pPr>
    </w:p>
    <w:p w14:paraId="2D4FE4B3" w14:textId="2C436609" w:rsidR="008C19D1" w:rsidRDefault="008C19D1" w:rsidP="008C19D1">
      <w:pPr>
        <w:ind w:left="850"/>
        <w:rPr>
          <w:rFonts w:ascii="Arial" w:hAnsi="Arial" w:cs="Arial"/>
          <w:color w:val="000000"/>
          <w:sz w:val="20"/>
          <w:szCs w:val="20"/>
        </w:rPr>
      </w:pPr>
    </w:p>
    <w:p w14:paraId="30AE41DC" w14:textId="09223B25" w:rsidR="008C19D1" w:rsidRDefault="008C19D1" w:rsidP="008C19D1">
      <w:pPr>
        <w:ind w:left="850"/>
        <w:rPr>
          <w:rFonts w:ascii="Arial" w:hAnsi="Arial" w:cs="Arial"/>
          <w:color w:val="000000"/>
          <w:sz w:val="20"/>
          <w:szCs w:val="20"/>
        </w:rPr>
      </w:pPr>
    </w:p>
    <w:p w14:paraId="0143BDCE" w14:textId="105D4839" w:rsidR="008C19D1" w:rsidRDefault="008C19D1" w:rsidP="008C19D1">
      <w:pPr>
        <w:ind w:left="850"/>
        <w:rPr>
          <w:rFonts w:ascii="Arial" w:hAnsi="Arial" w:cs="Arial"/>
          <w:color w:val="000000"/>
          <w:sz w:val="20"/>
          <w:szCs w:val="20"/>
        </w:rPr>
      </w:pPr>
    </w:p>
    <w:p w14:paraId="65A87DDC" w14:textId="6948C305" w:rsidR="008C19D1" w:rsidRDefault="008C19D1" w:rsidP="008C19D1">
      <w:pPr>
        <w:ind w:left="850"/>
        <w:rPr>
          <w:rFonts w:ascii="Arial" w:hAnsi="Arial" w:cs="Arial"/>
          <w:color w:val="000000"/>
          <w:sz w:val="20"/>
          <w:szCs w:val="20"/>
        </w:rPr>
      </w:pPr>
    </w:p>
    <w:p w14:paraId="276E7680" w14:textId="26158E7D" w:rsidR="008C19D1" w:rsidRDefault="008C19D1" w:rsidP="008C19D1">
      <w:pPr>
        <w:ind w:left="850"/>
        <w:rPr>
          <w:rFonts w:ascii="Arial" w:hAnsi="Arial" w:cs="Arial"/>
          <w:color w:val="000000"/>
          <w:sz w:val="20"/>
          <w:szCs w:val="20"/>
        </w:rPr>
      </w:pPr>
    </w:p>
    <w:p w14:paraId="24082B2D" w14:textId="05389F55" w:rsidR="008C19D1" w:rsidRDefault="008C19D1" w:rsidP="008C19D1">
      <w:pPr>
        <w:ind w:left="850"/>
        <w:rPr>
          <w:rFonts w:ascii="Arial" w:hAnsi="Arial" w:cs="Arial"/>
          <w:color w:val="000000"/>
          <w:sz w:val="20"/>
          <w:szCs w:val="20"/>
        </w:rPr>
      </w:pPr>
    </w:p>
    <w:p w14:paraId="68452351" w14:textId="606074D6" w:rsidR="008C19D1" w:rsidRDefault="008C19D1" w:rsidP="008C19D1">
      <w:pPr>
        <w:ind w:left="850"/>
        <w:rPr>
          <w:rFonts w:ascii="Arial" w:hAnsi="Arial" w:cs="Arial"/>
          <w:color w:val="000000"/>
          <w:sz w:val="20"/>
          <w:szCs w:val="20"/>
        </w:rPr>
      </w:pPr>
    </w:p>
    <w:p w14:paraId="6F6F3066" w14:textId="0C6A92FD" w:rsidR="001F5CF4" w:rsidRDefault="001F5CF4" w:rsidP="008C19D1">
      <w:pPr>
        <w:ind w:left="850"/>
        <w:rPr>
          <w:rFonts w:ascii="Arial" w:hAnsi="Arial" w:cs="Arial"/>
          <w:color w:val="000000"/>
          <w:sz w:val="20"/>
          <w:szCs w:val="20"/>
        </w:rPr>
      </w:pPr>
    </w:p>
    <w:p w14:paraId="6F95BE89" w14:textId="0F22AEDB" w:rsidR="001F5CF4" w:rsidRDefault="001F5CF4" w:rsidP="008C19D1">
      <w:pPr>
        <w:ind w:left="850"/>
        <w:rPr>
          <w:rFonts w:ascii="Arial" w:hAnsi="Arial" w:cs="Arial"/>
          <w:color w:val="000000"/>
          <w:sz w:val="20"/>
          <w:szCs w:val="20"/>
        </w:rPr>
      </w:pPr>
    </w:p>
    <w:p w14:paraId="409ABB69" w14:textId="77777777" w:rsidR="001F5CF4" w:rsidRDefault="001F5CF4" w:rsidP="008C19D1">
      <w:pPr>
        <w:ind w:left="850"/>
        <w:rPr>
          <w:rFonts w:ascii="Arial" w:hAnsi="Arial" w:cs="Arial"/>
          <w:color w:val="000000"/>
          <w:sz w:val="20"/>
          <w:szCs w:val="20"/>
        </w:rPr>
      </w:pPr>
    </w:p>
    <w:p w14:paraId="532EDC6D" w14:textId="6D9DC80F" w:rsidR="008C19D1" w:rsidRDefault="008C19D1" w:rsidP="008C19D1">
      <w:pPr>
        <w:ind w:left="850"/>
        <w:rPr>
          <w:rFonts w:ascii="Arial" w:hAnsi="Arial" w:cs="Arial"/>
          <w:color w:val="000000"/>
          <w:sz w:val="20"/>
          <w:szCs w:val="20"/>
        </w:rPr>
      </w:pPr>
    </w:p>
    <w:p w14:paraId="5910C688" w14:textId="77777777" w:rsidR="002E7DD5" w:rsidRDefault="002E7DD5" w:rsidP="008C19D1">
      <w:pPr>
        <w:ind w:left="850"/>
        <w:rPr>
          <w:rFonts w:ascii="Arial" w:hAnsi="Arial" w:cs="Arial"/>
          <w:color w:val="000000"/>
          <w:sz w:val="20"/>
          <w:szCs w:val="20"/>
        </w:rPr>
      </w:pPr>
    </w:p>
    <w:p w14:paraId="089CD7AE" w14:textId="77777777" w:rsidR="008C19D1" w:rsidRDefault="008C19D1" w:rsidP="008C19D1">
      <w:pPr>
        <w:ind w:left="850"/>
        <w:rPr>
          <w:rFonts w:ascii="Arial" w:hAnsi="Arial" w:cs="Arial"/>
          <w:color w:val="000000"/>
          <w:sz w:val="20"/>
          <w:szCs w:val="20"/>
        </w:rPr>
      </w:pPr>
    </w:p>
    <w:p w14:paraId="52BF3550" w14:textId="32A31D0C" w:rsidR="008C19D1" w:rsidRDefault="008C19D1" w:rsidP="008C19D1">
      <w:pPr>
        <w:ind w:left="850"/>
        <w:rPr>
          <w:rFonts w:ascii="Arial" w:hAnsi="Arial" w:cs="Arial"/>
          <w:color w:val="000000"/>
          <w:sz w:val="20"/>
          <w:szCs w:val="20"/>
        </w:rPr>
      </w:pPr>
    </w:p>
    <w:p w14:paraId="369E126D" w14:textId="13455C1F" w:rsidR="008C19D1" w:rsidRDefault="008C19D1" w:rsidP="008C19D1">
      <w:pPr>
        <w:ind w:left="850"/>
        <w:rPr>
          <w:rFonts w:ascii="Arial" w:hAnsi="Arial" w:cs="Arial"/>
          <w:color w:val="000000"/>
          <w:sz w:val="20"/>
          <w:szCs w:val="20"/>
        </w:rPr>
      </w:pPr>
    </w:p>
    <w:p w14:paraId="66EBBF44" w14:textId="77777777" w:rsidR="008C19D1" w:rsidRPr="005B2F83" w:rsidRDefault="008C19D1" w:rsidP="008C19D1">
      <w:pPr>
        <w:ind w:left="850"/>
      </w:pPr>
    </w:p>
    <w:p w14:paraId="07CBD337" w14:textId="593781E9" w:rsidR="00C95438" w:rsidRPr="002A16EE" w:rsidRDefault="00C95438" w:rsidP="001F5CF4">
      <w:pPr>
        <w:pStyle w:val="Ttulo1"/>
        <w:numPr>
          <w:ilvl w:val="0"/>
          <w:numId w:val="24"/>
        </w:numPr>
      </w:pPr>
      <w:bookmarkStart w:id="0" w:name="_Toc157240708"/>
      <w:bookmarkStart w:id="1" w:name="_Toc157242720"/>
      <w:r w:rsidRPr="002A16EE">
        <w:lastRenderedPageBreak/>
        <w:t>INTRODUCCIÓN</w:t>
      </w:r>
      <w:bookmarkEnd w:id="0"/>
      <w:bookmarkEnd w:id="1"/>
    </w:p>
    <w:p w14:paraId="009C9835" w14:textId="37F090A7" w:rsidR="00216604" w:rsidRPr="002E7DD5" w:rsidRDefault="00216604" w:rsidP="002E7DD5">
      <w:pPr>
        <w:rPr>
          <w:rFonts w:ascii="Arial" w:hAnsi="Arial" w:cs="Arial"/>
          <w:b/>
          <w:color w:val="000000"/>
          <w:sz w:val="20"/>
          <w:szCs w:val="20"/>
        </w:rPr>
      </w:pPr>
    </w:p>
    <w:p w14:paraId="2F7CE4ED" w14:textId="77777777" w:rsidR="00D84673" w:rsidRPr="005B2F83" w:rsidRDefault="00D84673" w:rsidP="005E1D0C">
      <w:pPr>
        <w:ind w:left="708"/>
        <w:jc w:val="both"/>
        <w:rPr>
          <w:rFonts w:ascii="Arial" w:hAnsi="Arial" w:cs="Arial"/>
          <w:color w:val="000000"/>
          <w:sz w:val="20"/>
          <w:szCs w:val="20"/>
        </w:rPr>
      </w:pPr>
    </w:p>
    <w:p w14:paraId="16497B6B" w14:textId="6951C26C" w:rsidR="00FF250A" w:rsidRPr="00721867" w:rsidRDefault="00955AB1" w:rsidP="00D84673">
      <w:pPr>
        <w:jc w:val="both"/>
        <w:rPr>
          <w:rFonts w:ascii="Arial" w:hAnsi="Arial" w:cs="Arial"/>
          <w:color w:val="000000"/>
          <w:sz w:val="20"/>
          <w:szCs w:val="22"/>
        </w:rPr>
      </w:pPr>
      <w:r w:rsidRPr="00721867">
        <w:rPr>
          <w:rFonts w:ascii="Arial" w:hAnsi="Arial" w:cs="Arial"/>
          <w:color w:val="000000"/>
          <w:sz w:val="20"/>
          <w:szCs w:val="22"/>
        </w:rPr>
        <w:t xml:space="preserve">El </w:t>
      </w:r>
      <w:r w:rsidR="00ED4100" w:rsidRPr="00721867">
        <w:rPr>
          <w:rFonts w:ascii="Arial" w:hAnsi="Arial" w:cs="Arial"/>
          <w:color w:val="000000"/>
          <w:sz w:val="20"/>
          <w:szCs w:val="22"/>
        </w:rPr>
        <w:t>P</w:t>
      </w:r>
      <w:r w:rsidRPr="00721867">
        <w:rPr>
          <w:rFonts w:ascii="Arial" w:hAnsi="Arial" w:cs="Arial"/>
          <w:color w:val="000000"/>
          <w:sz w:val="20"/>
          <w:szCs w:val="22"/>
        </w:rPr>
        <w:t xml:space="preserve">lan </w:t>
      </w:r>
      <w:r w:rsidR="00ED4100" w:rsidRPr="00721867">
        <w:rPr>
          <w:rFonts w:ascii="Arial" w:hAnsi="Arial" w:cs="Arial"/>
          <w:color w:val="000000"/>
          <w:sz w:val="20"/>
          <w:szCs w:val="22"/>
        </w:rPr>
        <w:t>I</w:t>
      </w:r>
      <w:r w:rsidRPr="00721867">
        <w:rPr>
          <w:rFonts w:ascii="Arial" w:hAnsi="Arial" w:cs="Arial"/>
          <w:color w:val="000000"/>
          <w:sz w:val="20"/>
          <w:szCs w:val="22"/>
        </w:rPr>
        <w:t xml:space="preserve">nstitucional de </w:t>
      </w:r>
      <w:r w:rsidR="00ED4100" w:rsidRPr="00721867">
        <w:rPr>
          <w:rFonts w:ascii="Arial" w:hAnsi="Arial" w:cs="Arial"/>
          <w:color w:val="000000"/>
          <w:sz w:val="20"/>
          <w:szCs w:val="22"/>
        </w:rPr>
        <w:t>A</w:t>
      </w:r>
      <w:r w:rsidRPr="00721867">
        <w:rPr>
          <w:rFonts w:ascii="Arial" w:hAnsi="Arial" w:cs="Arial"/>
          <w:color w:val="000000"/>
          <w:sz w:val="20"/>
          <w:szCs w:val="22"/>
        </w:rPr>
        <w:t xml:space="preserve">rchivos </w:t>
      </w:r>
      <w:r w:rsidR="00ED4100" w:rsidRPr="00721867">
        <w:rPr>
          <w:rFonts w:ascii="Arial" w:hAnsi="Arial" w:cs="Arial"/>
          <w:color w:val="000000"/>
          <w:sz w:val="20"/>
          <w:szCs w:val="22"/>
        </w:rPr>
        <w:t>-</w:t>
      </w:r>
      <w:r w:rsidRPr="00721867">
        <w:rPr>
          <w:rFonts w:ascii="Arial" w:hAnsi="Arial" w:cs="Arial"/>
          <w:color w:val="000000"/>
          <w:sz w:val="20"/>
          <w:szCs w:val="22"/>
        </w:rPr>
        <w:t>PINAR</w:t>
      </w:r>
      <w:r w:rsidR="00ED4100" w:rsidRPr="00721867">
        <w:rPr>
          <w:rFonts w:ascii="Arial" w:hAnsi="Arial" w:cs="Arial"/>
          <w:color w:val="000000"/>
          <w:sz w:val="20"/>
          <w:szCs w:val="22"/>
        </w:rPr>
        <w:t>-</w:t>
      </w:r>
      <w:r w:rsidRPr="00721867">
        <w:rPr>
          <w:rFonts w:ascii="Arial" w:hAnsi="Arial" w:cs="Arial"/>
          <w:color w:val="000000"/>
          <w:sz w:val="20"/>
          <w:szCs w:val="22"/>
        </w:rPr>
        <w:t xml:space="preserve"> es </w:t>
      </w:r>
      <w:r w:rsidR="00ED4100" w:rsidRPr="00721867">
        <w:rPr>
          <w:rFonts w:ascii="Arial" w:hAnsi="Arial" w:cs="Arial"/>
          <w:color w:val="000000"/>
          <w:sz w:val="20"/>
          <w:szCs w:val="22"/>
        </w:rPr>
        <w:t>el</w:t>
      </w:r>
      <w:r w:rsidRPr="00721867">
        <w:rPr>
          <w:rFonts w:ascii="Arial" w:hAnsi="Arial" w:cs="Arial"/>
          <w:color w:val="000000"/>
          <w:sz w:val="20"/>
          <w:szCs w:val="22"/>
        </w:rPr>
        <w:t xml:space="preserve"> instrumento</w:t>
      </w:r>
      <w:r w:rsidR="00AB02D6" w:rsidRPr="00721867">
        <w:rPr>
          <w:rFonts w:ascii="Arial" w:hAnsi="Arial" w:cs="Arial"/>
          <w:color w:val="000000"/>
          <w:sz w:val="20"/>
          <w:szCs w:val="22"/>
        </w:rPr>
        <w:t xml:space="preserve"> que permite la</w:t>
      </w:r>
      <w:r w:rsidRPr="00721867">
        <w:rPr>
          <w:rFonts w:ascii="Arial" w:hAnsi="Arial" w:cs="Arial"/>
          <w:color w:val="000000"/>
          <w:sz w:val="20"/>
          <w:szCs w:val="22"/>
        </w:rPr>
        <w:t xml:space="preserve"> planeación </w:t>
      </w:r>
      <w:r w:rsidR="00AB02D6" w:rsidRPr="00721867">
        <w:rPr>
          <w:rFonts w:ascii="Arial" w:hAnsi="Arial" w:cs="Arial"/>
          <w:color w:val="000000"/>
          <w:sz w:val="20"/>
          <w:szCs w:val="22"/>
        </w:rPr>
        <w:t xml:space="preserve">estratégica </w:t>
      </w:r>
      <w:r w:rsidRPr="00721867">
        <w:rPr>
          <w:rFonts w:ascii="Arial" w:hAnsi="Arial" w:cs="Arial"/>
          <w:color w:val="000000"/>
          <w:sz w:val="20"/>
          <w:szCs w:val="22"/>
        </w:rPr>
        <w:t xml:space="preserve">de la función archivística, </w:t>
      </w:r>
      <w:r w:rsidR="00AB02D6" w:rsidRPr="00721867">
        <w:rPr>
          <w:rFonts w:ascii="Arial" w:hAnsi="Arial" w:cs="Arial"/>
          <w:color w:val="000000"/>
          <w:sz w:val="20"/>
          <w:szCs w:val="22"/>
        </w:rPr>
        <w:t>articul</w:t>
      </w:r>
      <w:r w:rsidR="00ED4100" w:rsidRPr="00721867">
        <w:rPr>
          <w:rFonts w:ascii="Arial" w:hAnsi="Arial" w:cs="Arial"/>
          <w:color w:val="000000"/>
          <w:sz w:val="20"/>
          <w:szCs w:val="22"/>
        </w:rPr>
        <w:t>á</w:t>
      </w:r>
      <w:r w:rsidR="00AB02D6" w:rsidRPr="00721867">
        <w:rPr>
          <w:rFonts w:ascii="Arial" w:hAnsi="Arial" w:cs="Arial"/>
          <w:color w:val="000000"/>
          <w:sz w:val="20"/>
          <w:szCs w:val="22"/>
        </w:rPr>
        <w:t>ndo</w:t>
      </w:r>
      <w:r w:rsidR="00ED4100" w:rsidRPr="00721867">
        <w:rPr>
          <w:rFonts w:ascii="Arial" w:hAnsi="Arial" w:cs="Arial"/>
          <w:color w:val="000000"/>
          <w:sz w:val="20"/>
          <w:szCs w:val="22"/>
        </w:rPr>
        <w:t>la con</w:t>
      </w:r>
      <w:r w:rsidR="00AB02D6" w:rsidRPr="00721867">
        <w:rPr>
          <w:rFonts w:ascii="Arial" w:hAnsi="Arial" w:cs="Arial"/>
          <w:color w:val="000000"/>
          <w:sz w:val="20"/>
          <w:szCs w:val="22"/>
        </w:rPr>
        <w:t xml:space="preserve"> los</w:t>
      </w:r>
      <w:r w:rsidRPr="00721867">
        <w:rPr>
          <w:rFonts w:ascii="Arial" w:hAnsi="Arial" w:cs="Arial"/>
          <w:color w:val="000000"/>
          <w:sz w:val="20"/>
          <w:szCs w:val="22"/>
        </w:rPr>
        <w:t xml:space="preserve"> planes y proyectos estratégicos </w:t>
      </w:r>
      <w:r w:rsidR="00AB02D6" w:rsidRPr="00721867">
        <w:rPr>
          <w:rFonts w:ascii="Arial" w:hAnsi="Arial" w:cs="Arial"/>
          <w:color w:val="000000"/>
          <w:sz w:val="20"/>
          <w:szCs w:val="22"/>
        </w:rPr>
        <w:t>de</w:t>
      </w:r>
      <w:r w:rsidRPr="00721867">
        <w:rPr>
          <w:rFonts w:ascii="Arial" w:hAnsi="Arial" w:cs="Arial"/>
          <w:color w:val="000000"/>
          <w:sz w:val="20"/>
          <w:szCs w:val="22"/>
        </w:rPr>
        <w:t xml:space="preserve"> la Entidad</w:t>
      </w:r>
      <w:r w:rsidR="00ED4100" w:rsidRPr="00721867">
        <w:rPr>
          <w:rFonts w:ascii="Arial" w:hAnsi="Arial" w:cs="Arial"/>
          <w:color w:val="000000"/>
          <w:sz w:val="20"/>
          <w:szCs w:val="22"/>
        </w:rPr>
        <w:t>.</w:t>
      </w:r>
    </w:p>
    <w:p w14:paraId="08E81334" w14:textId="77777777" w:rsidR="00D84673" w:rsidRPr="00721867" w:rsidRDefault="00D84673" w:rsidP="00D84673">
      <w:pPr>
        <w:jc w:val="both"/>
        <w:rPr>
          <w:rFonts w:ascii="Arial" w:hAnsi="Arial" w:cs="Arial"/>
          <w:color w:val="000000"/>
          <w:sz w:val="20"/>
          <w:szCs w:val="22"/>
        </w:rPr>
      </w:pPr>
    </w:p>
    <w:p w14:paraId="3D6BC193" w14:textId="6DB6DE27" w:rsidR="00955AB1" w:rsidRPr="00721867" w:rsidRDefault="00ED4100" w:rsidP="00D84673">
      <w:pPr>
        <w:jc w:val="both"/>
        <w:rPr>
          <w:rFonts w:ascii="Arial" w:hAnsi="Arial" w:cs="Arial"/>
          <w:sz w:val="20"/>
          <w:szCs w:val="22"/>
        </w:rPr>
      </w:pPr>
      <w:r w:rsidRPr="00721867">
        <w:rPr>
          <w:rFonts w:ascii="Arial" w:hAnsi="Arial" w:cs="Arial"/>
          <w:color w:val="000000"/>
          <w:sz w:val="20"/>
          <w:szCs w:val="22"/>
        </w:rPr>
        <w:t>S</w:t>
      </w:r>
      <w:r w:rsidR="00AB02D6" w:rsidRPr="00721867">
        <w:rPr>
          <w:rFonts w:ascii="Arial" w:hAnsi="Arial" w:cs="Arial"/>
          <w:color w:val="000000"/>
          <w:sz w:val="20"/>
          <w:szCs w:val="22"/>
        </w:rPr>
        <w:t>e</w:t>
      </w:r>
      <w:r w:rsidR="00955AB1" w:rsidRPr="00721867">
        <w:rPr>
          <w:rFonts w:ascii="Arial" w:hAnsi="Arial" w:cs="Arial"/>
          <w:color w:val="000000"/>
          <w:sz w:val="20"/>
          <w:szCs w:val="22"/>
        </w:rPr>
        <w:t xml:space="preserve"> </w:t>
      </w:r>
      <w:r w:rsidRPr="00721867">
        <w:rPr>
          <w:rFonts w:ascii="Arial" w:hAnsi="Arial" w:cs="Arial"/>
          <w:color w:val="000000"/>
          <w:sz w:val="20"/>
          <w:szCs w:val="22"/>
        </w:rPr>
        <w:t>ha generado</w:t>
      </w:r>
      <w:r w:rsidR="00AB02D6" w:rsidRPr="00721867">
        <w:rPr>
          <w:rFonts w:ascii="Arial" w:hAnsi="Arial" w:cs="Arial"/>
          <w:color w:val="000000"/>
          <w:sz w:val="20"/>
          <w:szCs w:val="22"/>
        </w:rPr>
        <w:t xml:space="preserve"> como una herramienta para el correcto ejercicio de la disciplina archivística, teniendo en </w:t>
      </w:r>
      <w:r w:rsidR="00AB02D6" w:rsidRPr="00721867">
        <w:rPr>
          <w:rFonts w:ascii="Arial" w:hAnsi="Arial" w:cs="Arial"/>
          <w:sz w:val="20"/>
          <w:szCs w:val="22"/>
        </w:rPr>
        <w:t>cuenta el Plan de Mejoramiento Archivístico, el mapa de riesgos del proceso</w:t>
      </w:r>
      <w:r w:rsidRPr="00721867">
        <w:rPr>
          <w:rFonts w:ascii="Arial" w:hAnsi="Arial" w:cs="Arial"/>
          <w:sz w:val="20"/>
          <w:szCs w:val="22"/>
        </w:rPr>
        <w:t xml:space="preserve"> de Gestión Documental</w:t>
      </w:r>
      <w:r w:rsidR="00AB02D6" w:rsidRPr="00721867">
        <w:rPr>
          <w:rFonts w:ascii="Arial" w:hAnsi="Arial" w:cs="Arial"/>
          <w:sz w:val="20"/>
          <w:szCs w:val="22"/>
        </w:rPr>
        <w:t xml:space="preserve"> y</w:t>
      </w:r>
      <w:r w:rsidR="001179E8" w:rsidRPr="00721867">
        <w:rPr>
          <w:rFonts w:ascii="Arial" w:hAnsi="Arial" w:cs="Arial"/>
          <w:sz w:val="20"/>
          <w:szCs w:val="22"/>
        </w:rPr>
        <w:t xml:space="preserve"> la articulación con Plan de Desarrollo 2020-2024 "Un nuevo contrato social y ambiental para la Bogotá del Siglo XXI", el Plan Estratégico Institucional y el Plan de Acción Anual de la UAERMV</w:t>
      </w:r>
      <w:r w:rsidR="00EF706F" w:rsidRPr="00721867">
        <w:rPr>
          <w:rFonts w:ascii="Arial" w:hAnsi="Arial" w:cs="Arial"/>
          <w:sz w:val="20"/>
          <w:szCs w:val="22"/>
        </w:rPr>
        <w:t>.</w:t>
      </w:r>
      <w:r w:rsidR="00EF706F" w:rsidRPr="00721867">
        <w:rPr>
          <w:rFonts w:ascii="Arial" w:hAnsi="Arial" w:cs="Arial"/>
          <w:color w:val="000000"/>
          <w:sz w:val="20"/>
          <w:szCs w:val="22"/>
        </w:rPr>
        <w:t xml:space="preserve"> </w:t>
      </w:r>
      <w:r w:rsidRPr="00721867">
        <w:rPr>
          <w:rFonts w:ascii="Arial" w:hAnsi="Arial" w:cs="Arial"/>
          <w:color w:val="000000"/>
          <w:sz w:val="20"/>
          <w:szCs w:val="22"/>
        </w:rPr>
        <w:t>Este documento c</w:t>
      </w:r>
      <w:r w:rsidR="00955AB1" w:rsidRPr="00721867">
        <w:rPr>
          <w:rFonts w:ascii="Arial" w:hAnsi="Arial" w:cs="Arial"/>
          <w:color w:val="000000"/>
          <w:sz w:val="20"/>
          <w:szCs w:val="22"/>
        </w:rPr>
        <w:t xml:space="preserve">ontribuye </w:t>
      </w:r>
      <w:r w:rsidR="00955AB1" w:rsidRPr="00721867">
        <w:rPr>
          <w:rFonts w:ascii="Arial" w:hAnsi="Arial" w:cs="Arial"/>
          <w:sz w:val="20"/>
          <w:szCs w:val="22"/>
        </w:rPr>
        <w:t>con el cumplimiento de los objetivos estratégicos</w:t>
      </w:r>
      <w:r w:rsidR="00EF706F" w:rsidRPr="00721867">
        <w:rPr>
          <w:rFonts w:ascii="Arial" w:hAnsi="Arial" w:cs="Arial"/>
          <w:sz w:val="20"/>
          <w:szCs w:val="22"/>
        </w:rPr>
        <w:t xml:space="preserve"> y </w:t>
      </w:r>
      <w:r w:rsidR="00955AB1" w:rsidRPr="00721867">
        <w:rPr>
          <w:rFonts w:ascii="Arial" w:hAnsi="Arial" w:cs="Arial"/>
          <w:sz w:val="20"/>
          <w:szCs w:val="22"/>
        </w:rPr>
        <w:t>permit</w:t>
      </w:r>
      <w:r w:rsidR="00EF706F" w:rsidRPr="00721867">
        <w:rPr>
          <w:rFonts w:ascii="Arial" w:hAnsi="Arial" w:cs="Arial"/>
          <w:sz w:val="20"/>
          <w:szCs w:val="22"/>
        </w:rPr>
        <w:t>e</w:t>
      </w:r>
      <w:r w:rsidR="00955AB1" w:rsidRPr="00721867">
        <w:rPr>
          <w:rFonts w:ascii="Arial" w:hAnsi="Arial" w:cs="Arial"/>
          <w:sz w:val="20"/>
          <w:szCs w:val="22"/>
        </w:rPr>
        <w:t xml:space="preserve"> garantizar acciones a corto, mediano y largo plazo</w:t>
      </w:r>
      <w:r w:rsidR="00AB02D6" w:rsidRPr="00721867">
        <w:rPr>
          <w:rFonts w:ascii="Arial" w:hAnsi="Arial" w:cs="Arial"/>
          <w:sz w:val="20"/>
          <w:szCs w:val="22"/>
        </w:rPr>
        <w:t>;</w:t>
      </w:r>
      <w:r w:rsidR="00955AB1" w:rsidRPr="00721867">
        <w:rPr>
          <w:rFonts w:ascii="Arial" w:hAnsi="Arial" w:cs="Arial"/>
          <w:sz w:val="20"/>
          <w:szCs w:val="22"/>
        </w:rPr>
        <w:t xml:space="preserve"> para la preservación y conservación de la memoria histórica de la </w:t>
      </w:r>
      <w:r w:rsidR="000F349D" w:rsidRPr="00721867">
        <w:rPr>
          <w:rFonts w:ascii="Arial" w:hAnsi="Arial" w:cs="Arial"/>
          <w:sz w:val="20"/>
          <w:szCs w:val="22"/>
        </w:rPr>
        <w:t>Unidad Administrativa Especial de Rehabilitación y Mantenimiento Vial (</w:t>
      </w:r>
      <w:r w:rsidR="00955AB1" w:rsidRPr="00721867">
        <w:rPr>
          <w:rFonts w:ascii="Arial" w:hAnsi="Arial" w:cs="Arial"/>
          <w:sz w:val="20"/>
          <w:szCs w:val="22"/>
        </w:rPr>
        <w:t>UAERMV</w:t>
      </w:r>
      <w:r w:rsidR="000F349D" w:rsidRPr="00721867">
        <w:rPr>
          <w:rFonts w:ascii="Arial" w:hAnsi="Arial" w:cs="Arial"/>
          <w:sz w:val="20"/>
          <w:szCs w:val="22"/>
        </w:rPr>
        <w:t>)</w:t>
      </w:r>
      <w:r w:rsidRPr="00721867">
        <w:rPr>
          <w:rFonts w:ascii="Arial" w:hAnsi="Arial" w:cs="Arial"/>
          <w:sz w:val="20"/>
          <w:szCs w:val="22"/>
        </w:rPr>
        <w:t xml:space="preserve">. El PINAR </w:t>
      </w:r>
      <w:r w:rsidR="00955AB1" w:rsidRPr="00721867">
        <w:rPr>
          <w:rFonts w:ascii="Arial" w:hAnsi="Arial" w:cs="Arial"/>
          <w:sz w:val="20"/>
          <w:szCs w:val="22"/>
        </w:rPr>
        <w:t>genera confianza para la toma de decisiones</w:t>
      </w:r>
      <w:r w:rsidR="00EF706F" w:rsidRPr="00721867">
        <w:rPr>
          <w:rFonts w:ascii="Arial" w:hAnsi="Arial" w:cs="Arial"/>
          <w:sz w:val="20"/>
          <w:szCs w:val="22"/>
        </w:rPr>
        <w:t>,</w:t>
      </w:r>
      <w:r w:rsidR="00955AB1" w:rsidRPr="00721867">
        <w:rPr>
          <w:rFonts w:ascii="Arial" w:hAnsi="Arial" w:cs="Arial"/>
          <w:sz w:val="20"/>
          <w:szCs w:val="22"/>
        </w:rPr>
        <w:t xml:space="preserve"> dando soporte a las diferentes políticas de la Entidad</w:t>
      </w:r>
      <w:r w:rsidR="00EF706F" w:rsidRPr="00721867">
        <w:rPr>
          <w:rFonts w:ascii="Arial" w:hAnsi="Arial" w:cs="Arial"/>
          <w:sz w:val="20"/>
          <w:szCs w:val="22"/>
        </w:rPr>
        <w:t xml:space="preserve"> y </w:t>
      </w:r>
      <w:r w:rsidR="00955AB1" w:rsidRPr="00721867">
        <w:rPr>
          <w:rFonts w:ascii="Arial" w:hAnsi="Arial" w:cs="Arial"/>
          <w:sz w:val="20"/>
          <w:szCs w:val="22"/>
        </w:rPr>
        <w:t xml:space="preserve">mejorando la gestión y </w:t>
      </w:r>
      <w:r w:rsidR="000F349D" w:rsidRPr="00721867">
        <w:rPr>
          <w:rFonts w:ascii="Arial" w:hAnsi="Arial" w:cs="Arial"/>
          <w:sz w:val="20"/>
          <w:szCs w:val="22"/>
        </w:rPr>
        <w:t xml:space="preserve">el </w:t>
      </w:r>
      <w:r w:rsidR="00955AB1" w:rsidRPr="00721867">
        <w:rPr>
          <w:rFonts w:ascii="Arial" w:hAnsi="Arial" w:cs="Arial"/>
          <w:sz w:val="20"/>
          <w:szCs w:val="22"/>
        </w:rPr>
        <w:t xml:space="preserve">quehacer institucional en cuanto a procesos, procedimientos, trámites y servicio al </w:t>
      </w:r>
      <w:r w:rsidR="00AB02D6" w:rsidRPr="00721867">
        <w:rPr>
          <w:rFonts w:ascii="Arial" w:hAnsi="Arial" w:cs="Arial"/>
          <w:sz w:val="20"/>
          <w:szCs w:val="22"/>
        </w:rPr>
        <w:t>C</w:t>
      </w:r>
      <w:r w:rsidR="00955AB1" w:rsidRPr="00721867">
        <w:rPr>
          <w:rFonts w:ascii="Arial" w:hAnsi="Arial" w:cs="Arial"/>
          <w:sz w:val="20"/>
          <w:szCs w:val="22"/>
        </w:rPr>
        <w:t>iudadano</w:t>
      </w:r>
      <w:r w:rsidR="00EF706F" w:rsidRPr="00721867">
        <w:rPr>
          <w:rFonts w:ascii="Arial" w:hAnsi="Arial" w:cs="Arial"/>
          <w:sz w:val="20"/>
          <w:szCs w:val="22"/>
        </w:rPr>
        <w:t>, transformándose este en un instrumento de vital importancia</w:t>
      </w:r>
      <w:r w:rsidR="00721867">
        <w:rPr>
          <w:rFonts w:ascii="Arial" w:hAnsi="Arial" w:cs="Arial"/>
          <w:sz w:val="20"/>
          <w:szCs w:val="22"/>
        </w:rPr>
        <w:t xml:space="preserve"> para la UAERMV.</w:t>
      </w:r>
    </w:p>
    <w:p w14:paraId="1C2C1A3B" w14:textId="77777777" w:rsidR="00D84673" w:rsidRPr="00721867" w:rsidRDefault="00D84673" w:rsidP="00D84673">
      <w:pPr>
        <w:jc w:val="both"/>
        <w:rPr>
          <w:rFonts w:ascii="Arial" w:hAnsi="Arial" w:cs="Arial"/>
          <w:sz w:val="20"/>
          <w:szCs w:val="22"/>
        </w:rPr>
      </w:pPr>
    </w:p>
    <w:p w14:paraId="27254EE6" w14:textId="4E93E3C7" w:rsidR="006C45F9" w:rsidRPr="00721867" w:rsidRDefault="3F759605" w:rsidP="00D84673">
      <w:pPr>
        <w:pStyle w:val="Descripcin"/>
        <w:jc w:val="both"/>
        <w:rPr>
          <w:rFonts w:ascii="Arial" w:hAnsi="Arial" w:cs="Arial"/>
          <w:b w:val="0"/>
          <w:bCs w:val="0"/>
          <w:szCs w:val="22"/>
        </w:rPr>
      </w:pPr>
      <w:r w:rsidRPr="00721867">
        <w:rPr>
          <w:rFonts w:ascii="Arial" w:hAnsi="Arial" w:cs="Arial"/>
          <w:b w:val="0"/>
          <w:szCs w:val="22"/>
        </w:rPr>
        <w:t>El Plan Institucional de Archivos – PINAR</w:t>
      </w:r>
      <w:r w:rsidR="62FB384C" w:rsidRPr="00721867">
        <w:rPr>
          <w:rFonts w:ascii="Arial" w:hAnsi="Arial" w:cs="Arial"/>
          <w:b w:val="0"/>
          <w:szCs w:val="22"/>
        </w:rPr>
        <w:t>-</w:t>
      </w:r>
      <w:r w:rsidRPr="00721867">
        <w:rPr>
          <w:rFonts w:ascii="Arial" w:hAnsi="Arial" w:cs="Arial"/>
          <w:b w:val="0"/>
          <w:szCs w:val="22"/>
        </w:rPr>
        <w:t xml:space="preserve"> se ajusta </w:t>
      </w:r>
      <w:r w:rsidR="6C7FA275" w:rsidRPr="00721867">
        <w:rPr>
          <w:rFonts w:ascii="Arial" w:hAnsi="Arial" w:cs="Arial"/>
          <w:b w:val="0"/>
          <w:color w:val="000000"/>
          <w:szCs w:val="22"/>
        </w:rPr>
        <w:t>a los requerimientos establecidos en la normatividad archivística vigente</w:t>
      </w:r>
      <w:r w:rsidR="00147AC9" w:rsidRPr="00721867">
        <w:rPr>
          <w:rStyle w:val="Refdenotaalpie"/>
          <w:rFonts w:ascii="Arial" w:hAnsi="Arial" w:cs="Arial"/>
          <w:b w:val="0"/>
          <w:color w:val="000000"/>
          <w:szCs w:val="22"/>
        </w:rPr>
        <w:footnoteReference w:id="2"/>
      </w:r>
      <w:r w:rsidR="6C7FA275" w:rsidRPr="00721867">
        <w:rPr>
          <w:rFonts w:ascii="Arial" w:hAnsi="Arial" w:cs="Arial"/>
          <w:b w:val="0"/>
          <w:color w:val="000000"/>
          <w:szCs w:val="22"/>
        </w:rPr>
        <w:t>, al normograma del proceso de Gestión Documental de la Entidad</w:t>
      </w:r>
      <w:r w:rsidR="00147AC9" w:rsidRPr="00721867">
        <w:rPr>
          <w:rStyle w:val="Refdenotaalpie"/>
          <w:rFonts w:ascii="Arial" w:hAnsi="Arial" w:cs="Arial"/>
          <w:b w:val="0"/>
          <w:color w:val="000000"/>
          <w:szCs w:val="22"/>
        </w:rPr>
        <w:footnoteReference w:id="3"/>
      </w:r>
      <w:r w:rsidR="6C7FA275" w:rsidRPr="00721867">
        <w:rPr>
          <w:rFonts w:ascii="Arial" w:hAnsi="Arial" w:cs="Arial"/>
          <w:b w:val="0"/>
          <w:color w:val="000000"/>
          <w:szCs w:val="22"/>
        </w:rPr>
        <w:t xml:space="preserve"> y </w:t>
      </w:r>
      <w:r w:rsidRPr="00721867">
        <w:rPr>
          <w:rFonts w:ascii="Arial" w:hAnsi="Arial" w:cs="Arial"/>
          <w:b w:val="0"/>
          <w:szCs w:val="22"/>
        </w:rPr>
        <w:t xml:space="preserve">a la estructura organizacional actual de la </w:t>
      </w:r>
      <w:r w:rsidR="3A9AFDDD" w:rsidRPr="00721867">
        <w:rPr>
          <w:rFonts w:ascii="Arial" w:hAnsi="Arial" w:cs="Arial"/>
          <w:b w:val="0"/>
          <w:szCs w:val="22"/>
        </w:rPr>
        <w:t>E</w:t>
      </w:r>
      <w:r w:rsidRPr="00721867">
        <w:rPr>
          <w:rFonts w:ascii="Arial" w:hAnsi="Arial" w:cs="Arial"/>
          <w:b w:val="0"/>
          <w:szCs w:val="22"/>
        </w:rPr>
        <w:t>ntidad,</w:t>
      </w:r>
      <w:r w:rsidRPr="00721867">
        <w:rPr>
          <w:rFonts w:ascii="Arial" w:hAnsi="Arial" w:cs="Arial"/>
          <w:szCs w:val="22"/>
        </w:rPr>
        <w:t xml:space="preserve"> </w:t>
      </w:r>
      <w:r w:rsidR="627A7947" w:rsidRPr="00721867">
        <w:rPr>
          <w:rFonts w:ascii="Arial" w:eastAsia="Arial" w:hAnsi="Arial" w:cs="Arial"/>
          <w:b w:val="0"/>
          <w:bCs w:val="0"/>
          <w:szCs w:val="22"/>
          <w:lang w:val="es-CO"/>
        </w:rPr>
        <w:t>contribuyendo a la implementación del Modelo Integrado de Planeación y Gestión MIPG, a través de Política de Gestión Documental y las políticas de servicio al ciudadano, Transparencia y acceso a información, Participación ciudadana, Gobierno Digital, y Gestión del conocimiento entre otros aspectos que se relacionan con la administración pública de las entidades del Estado colombiano.</w:t>
      </w:r>
      <w:r w:rsidR="00165D16" w:rsidRPr="00721867">
        <w:rPr>
          <w:rFonts w:ascii="Arial" w:eastAsia="Arial" w:hAnsi="Arial" w:cs="Arial"/>
          <w:b w:val="0"/>
          <w:bCs w:val="0"/>
          <w:szCs w:val="22"/>
          <w:lang w:val="es-CO"/>
        </w:rPr>
        <w:t xml:space="preserve"> </w:t>
      </w:r>
      <w:r w:rsidR="3A9AFDDD" w:rsidRPr="00721867">
        <w:rPr>
          <w:rFonts w:ascii="Arial" w:hAnsi="Arial" w:cs="Arial"/>
          <w:b w:val="0"/>
          <w:bCs w:val="0"/>
          <w:szCs w:val="22"/>
        </w:rPr>
        <w:t xml:space="preserve">Para tal efecto, se han contemplado objetivos y metas con la </w:t>
      </w:r>
      <w:r w:rsidRPr="00721867">
        <w:rPr>
          <w:rFonts w:ascii="Arial" w:hAnsi="Arial" w:cs="Arial"/>
          <w:b w:val="0"/>
          <w:bCs w:val="0"/>
          <w:szCs w:val="22"/>
        </w:rPr>
        <w:t xml:space="preserve">apropiación de los recursos </w:t>
      </w:r>
      <w:r w:rsidR="5630A91D" w:rsidRPr="00721867">
        <w:rPr>
          <w:rFonts w:ascii="Arial" w:hAnsi="Arial" w:cs="Arial"/>
          <w:b w:val="0"/>
          <w:bCs w:val="0"/>
          <w:szCs w:val="22"/>
        </w:rPr>
        <w:t xml:space="preserve">financieros </w:t>
      </w:r>
      <w:r w:rsidR="2B97A6BB" w:rsidRPr="00721867">
        <w:rPr>
          <w:rFonts w:ascii="Arial" w:hAnsi="Arial" w:cs="Arial"/>
          <w:b w:val="0"/>
          <w:bCs w:val="0"/>
          <w:color w:val="000000"/>
          <w:szCs w:val="22"/>
        </w:rPr>
        <w:t>humanos, físicos, materiales y tecnológicos disponibles</w:t>
      </w:r>
      <w:r w:rsidR="37C034E3" w:rsidRPr="00721867">
        <w:rPr>
          <w:rFonts w:ascii="Arial" w:hAnsi="Arial" w:cs="Arial"/>
          <w:b w:val="0"/>
          <w:bCs w:val="0"/>
          <w:color w:val="000000"/>
          <w:szCs w:val="22"/>
        </w:rPr>
        <w:t xml:space="preserve"> y</w:t>
      </w:r>
      <w:r w:rsidR="2B97A6BB" w:rsidRPr="00721867">
        <w:rPr>
          <w:rFonts w:ascii="Arial" w:hAnsi="Arial" w:cs="Arial"/>
          <w:b w:val="0"/>
          <w:bCs w:val="0"/>
          <w:color w:val="000000"/>
          <w:szCs w:val="22"/>
        </w:rPr>
        <w:t xml:space="preserve"> </w:t>
      </w:r>
      <w:r w:rsidRPr="00721867">
        <w:rPr>
          <w:rFonts w:ascii="Arial" w:hAnsi="Arial" w:cs="Arial"/>
          <w:b w:val="0"/>
          <w:bCs w:val="0"/>
          <w:szCs w:val="22"/>
        </w:rPr>
        <w:t xml:space="preserve">necesarios </w:t>
      </w:r>
      <w:r w:rsidR="3A9AFDDD" w:rsidRPr="00721867">
        <w:rPr>
          <w:rFonts w:ascii="Arial" w:hAnsi="Arial" w:cs="Arial"/>
          <w:b w:val="0"/>
          <w:bCs w:val="0"/>
          <w:szCs w:val="22"/>
        </w:rPr>
        <w:t xml:space="preserve">que minimicen los riesgos </w:t>
      </w:r>
      <w:r w:rsidR="37C034E3" w:rsidRPr="00721867">
        <w:rPr>
          <w:rFonts w:ascii="Arial" w:hAnsi="Arial" w:cs="Arial"/>
          <w:b w:val="0"/>
          <w:bCs w:val="0"/>
          <w:szCs w:val="22"/>
        </w:rPr>
        <w:t xml:space="preserve">y aspectos críticos </w:t>
      </w:r>
      <w:r w:rsidR="3A9AFDDD" w:rsidRPr="00721867">
        <w:rPr>
          <w:rFonts w:ascii="Arial" w:hAnsi="Arial" w:cs="Arial"/>
          <w:b w:val="0"/>
          <w:bCs w:val="0"/>
          <w:szCs w:val="22"/>
        </w:rPr>
        <w:t xml:space="preserve">que </w:t>
      </w:r>
      <w:r w:rsidR="37C034E3" w:rsidRPr="00721867">
        <w:rPr>
          <w:rFonts w:ascii="Arial" w:hAnsi="Arial" w:cs="Arial"/>
          <w:b w:val="0"/>
          <w:bCs w:val="0"/>
          <w:szCs w:val="22"/>
        </w:rPr>
        <w:t>ha identificado</w:t>
      </w:r>
      <w:r w:rsidR="3A9AFDDD" w:rsidRPr="00721867">
        <w:rPr>
          <w:rFonts w:ascii="Arial" w:hAnsi="Arial" w:cs="Arial"/>
          <w:b w:val="0"/>
          <w:bCs w:val="0"/>
          <w:szCs w:val="22"/>
        </w:rPr>
        <w:t xml:space="preserve"> la Entidad</w:t>
      </w:r>
      <w:r w:rsidR="5630A91D" w:rsidRPr="00721867">
        <w:rPr>
          <w:rFonts w:ascii="Arial" w:hAnsi="Arial" w:cs="Arial"/>
          <w:b w:val="0"/>
          <w:bCs w:val="0"/>
          <w:szCs w:val="22"/>
        </w:rPr>
        <w:t xml:space="preserve"> </w:t>
      </w:r>
      <w:r w:rsidR="2B97A6BB" w:rsidRPr="00721867">
        <w:rPr>
          <w:rFonts w:ascii="Arial" w:hAnsi="Arial" w:cs="Arial"/>
          <w:b w:val="0"/>
          <w:bCs w:val="0"/>
          <w:szCs w:val="22"/>
        </w:rPr>
        <w:t>en</w:t>
      </w:r>
      <w:r w:rsidR="3A9AFDDD" w:rsidRPr="00721867">
        <w:rPr>
          <w:rFonts w:ascii="Arial" w:hAnsi="Arial" w:cs="Arial"/>
          <w:b w:val="0"/>
          <w:bCs w:val="0"/>
          <w:szCs w:val="22"/>
        </w:rPr>
        <w:t xml:space="preserve"> cuanto a seguridad de la información y disposición de los documentos</w:t>
      </w:r>
      <w:r w:rsidR="37C034E3" w:rsidRPr="00721867">
        <w:rPr>
          <w:rFonts w:ascii="Arial" w:hAnsi="Arial" w:cs="Arial"/>
          <w:b w:val="0"/>
          <w:bCs w:val="0"/>
          <w:szCs w:val="22"/>
        </w:rPr>
        <w:t xml:space="preserve"> físicos y electrónicos</w:t>
      </w:r>
      <w:r w:rsidR="3A9AFDDD" w:rsidRPr="00721867">
        <w:rPr>
          <w:rFonts w:ascii="Arial" w:hAnsi="Arial" w:cs="Arial"/>
          <w:b w:val="0"/>
          <w:bCs w:val="0"/>
          <w:szCs w:val="22"/>
        </w:rPr>
        <w:t xml:space="preserve">. </w:t>
      </w:r>
    </w:p>
    <w:p w14:paraId="2AF016DB" w14:textId="77777777" w:rsidR="006C45F9" w:rsidRPr="005B2F83" w:rsidRDefault="006C45F9" w:rsidP="00D84673">
      <w:pPr>
        <w:jc w:val="both"/>
        <w:rPr>
          <w:rFonts w:ascii="Arial" w:hAnsi="Arial" w:cs="Arial"/>
          <w:color w:val="000000"/>
          <w:sz w:val="20"/>
          <w:szCs w:val="20"/>
        </w:rPr>
      </w:pPr>
    </w:p>
    <w:p w14:paraId="57A9AC78" w14:textId="77777777" w:rsidR="00D67A4A" w:rsidRPr="005B2F83" w:rsidRDefault="00D67A4A" w:rsidP="00D84673">
      <w:pPr>
        <w:jc w:val="both"/>
        <w:rPr>
          <w:rFonts w:ascii="Arial" w:hAnsi="Arial" w:cs="Arial"/>
          <w:color w:val="000000"/>
          <w:sz w:val="20"/>
          <w:szCs w:val="20"/>
        </w:rPr>
      </w:pPr>
    </w:p>
    <w:p w14:paraId="234A5A6D" w14:textId="051B4CBB" w:rsidR="00DF6500" w:rsidRDefault="00DF6500" w:rsidP="00D84673">
      <w:pPr>
        <w:jc w:val="both"/>
        <w:rPr>
          <w:rFonts w:ascii="Arial" w:hAnsi="Arial" w:cs="Arial"/>
          <w:sz w:val="20"/>
          <w:szCs w:val="20"/>
        </w:rPr>
      </w:pPr>
    </w:p>
    <w:p w14:paraId="035B460E" w14:textId="053D4D08" w:rsidR="00D84673" w:rsidRDefault="00D84673" w:rsidP="00D84673">
      <w:pPr>
        <w:jc w:val="both"/>
        <w:rPr>
          <w:rFonts w:ascii="Arial" w:hAnsi="Arial" w:cs="Arial"/>
          <w:sz w:val="20"/>
          <w:szCs w:val="20"/>
        </w:rPr>
      </w:pPr>
    </w:p>
    <w:p w14:paraId="1BC0DD96" w14:textId="3D08C3B1" w:rsidR="00D84673" w:rsidRDefault="00D84673" w:rsidP="00D84673">
      <w:pPr>
        <w:jc w:val="both"/>
        <w:rPr>
          <w:rFonts w:ascii="Arial" w:hAnsi="Arial" w:cs="Arial"/>
          <w:sz w:val="20"/>
          <w:szCs w:val="20"/>
        </w:rPr>
      </w:pPr>
    </w:p>
    <w:p w14:paraId="144825AF" w14:textId="061ABF49" w:rsidR="00D84673" w:rsidRDefault="00D84673" w:rsidP="00D84673">
      <w:pPr>
        <w:jc w:val="both"/>
        <w:rPr>
          <w:rFonts w:ascii="Arial" w:hAnsi="Arial" w:cs="Arial"/>
          <w:sz w:val="20"/>
          <w:szCs w:val="20"/>
        </w:rPr>
      </w:pPr>
    </w:p>
    <w:p w14:paraId="4B2910CF" w14:textId="2DE67B28" w:rsidR="00D84673" w:rsidRDefault="00D84673" w:rsidP="00D84673">
      <w:pPr>
        <w:jc w:val="both"/>
        <w:rPr>
          <w:rFonts w:ascii="Arial" w:hAnsi="Arial" w:cs="Arial"/>
          <w:sz w:val="20"/>
          <w:szCs w:val="20"/>
        </w:rPr>
      </w:pPr>
    </w:p>
    <w:p w14:paraId="7E0F8A5D" w14:textId="77777777" w:rsidR="002E7DD5" w:rsidRDefault="002E7DD5" w:rsidP="00D84673">
      <w:pPr>
        <w:jc w:val="both"/>
        <w:rPr>
          <w:rFonts w:ascii="Arial" w:hAnsi="Arial" w:cs="Arial"/>
          <w:sz w:val="20"/>
          <w:szCs w:val="20"/>
        </w:rPr>
      </w:pPr>
    </w:p>
    <w:p w14:paraId="181BBCE4" w14:textId="456E83B6" w:rsidR="00D84673" w:rsidRDefault="00D84673" w:rsidP="00D84673">
      <w:pPr>
        <w:jc w:val="both"/>
        <w:rPr>
          <w:rFonts w:ascii="Arial" w:hAnsi="Arial" w:cs="Arial"/>
          <w:sz w:val="20"/>
          <w:szCs w:val="20"/>
        </w:rPr>
      </w:pPr>
    </w:p>
    <w:p w14:paraId="3BBFBEC0" w14:textId="74AB94C6" w:rsidR="00D84673" w:rsidRDefault="00D84673" w:rsidP="00D84673">
      <w:pPr>
        <w:jc w:val="both"/>
        <w:rPr>
          <w:rFonts w:ascii="Arial" w:hAnsi="Arial" w:cs="Arial"/>
          <w:sz w:val="20"/>
          <w:szCs w:val="20"/>
        </w:rPr>
      </w:pPr>
    </w:p>
    <w:p w14:paraId="75775BD3" w14:textId="671F103B" w:rsidR="00D84673" w:rsidRDefault="00D84673" w:rsidP="00D84673">
      <w:pPr>
        <w:jc w:val="both"/>
        <w:rPr>
          <w:rFonts w:ascii="Arial" w:hAnsi="Arial" w:cs="Arial"/>
          <w:sz w:val="20"/>
          <w:szCs w:val="20"/>
        </w:rPr>
      </w:pPr>
    </w:p>
    <w:p w14:paraId="2DBE9C19" w14:textId="4127E9F0" w:rsidR="006E2764" w:rsidRDefault="006E2764" w:rsidP="00D84673">
      <w:pPr>
        <w:jc w:val="both"/>
        <w:rPr>
          <w:rFonts w:ascii="Arial" w:hAnsi="Arial" w:cs="Arial"/>
          <w:sz w:val="20"/>
          <w:szCs w:val="20"/>
        </w:rPr>
      </w:pPr>
    </w:p>
    <w:p w14:paraId="33466C83" w14:textId="7952240E" w:rsidR="002A16EE" w:rsidRDefault="002A16EE" w:rsidP="00D84673">
      <w:pPr>
        <w:jc w:val="both"/>
        <w:rPr>
          <w:rFonts w:ascii="Arial" w:hAnsi="Arial" w:cs="Arial"/>
          <w:sz w:val="20"/>
          <w:szCs w:val="20"/>
        </w:rPr>
      </w:pPr>
    </w:p>
    <w:p w14:paraId="5F3E17EF" w14:textId="615D88E6" w:rsidR="002A16EE" w:rsidRDefault="002A16EE" w:rsidP="00D84673">
      <w:pPr>
        <w:jc w:val="both"/>
        <w:rPr>
          <w:rFonts w:ascii="Arial" w:hAnsi="Arial" w:cs="Arial"/>
          <w:sz w:val="20"/>
          <w:szCs w:val="20"/>
        </w:rPr>
      </w:pPr>
    </w:p>
    <w:p w14:paraId="5C59CF0C" w14:textId="2383E41C" w:rsidR="002A16EE" w:rsidRDefault="002A16EE" w:rsidP="00D84673">
      <w:pPr>
        <w:jc w:val="both"/>
        <w:rPr>
          <w:rFonts w:ascii="Arial" w:hAnsi="Arial" w:cs="Arial"/>
          <w:sz w:val="20"/>
          <w:szCs w:val="20"/>
        </w:rPr>
      </w:pPr>
    </w:p>
    <w:p w14:paraId="15D2DD17" w14:textId="77777777" w:rsidR="001F5CF4" w:rsidRPr="005B2F83" w:rsidRDefault="001F5CF4" w:rsidP="00D84673">
      <w:pPr>
        <w:jc w:val="both"/>
        <w:rPr>
          <w:rFonts w:ascii="Arial" w:hAnsi="Arial" w:cs="Arial"/>
          <w:sz w:val="20"/>
          <w:szCs w:val="20"/>
        </w:rPr>
      </w:pPr>
    </w:p>
    <w:p w14:paraId="039EA36F" w14:textId="77777777" w:rsidR="00C15C05" w:rsidRPr="005B2F83" w:rsidRDefault="00C15C05" w:rsidP="00D84673">
      <w:pPr>
        <w:jc w:val="both"/>
        <w:rPr>
          <w:rFonts w:ascii="Arial" w:hAnsi="Arial" w:cs="Arial"/>
          <w:sz w:val="20"/>
          <w:szCs w:val="20"/>
        </w:rPr>
      </w:pPr>
    </w:p>
    <w:p w14:paraId="77F08ED2" w14:textId="5E010106" w:rsidR="00770F75" w:rsidRPr="005B2F83" w:rsidRDefault="00770F75" w:rsidP="001F5CF4">
      <w:pPr>
        <w:pStyle w:val="Ttulo1"/>
        <w:numPr>
          <w:ilvl w:val="0"/>
          <w:numId w:val="24"/>
        </w:numPr>
      </w:pPr>
      <w:bookmarkStart w:id="2" w:name="_Toc157240709"/>
      <w:bookmarkStart w:id="3" w:name="_Toc157242721"/>
      <w:r w:rsidRPr="005B2F83">
        <w:lastRenderedPageBreak/>
        <w:t>CONTEXTO ACTUAL</w:t>
      </w:r>
      <w:bookmarkEnd w:id="2"/>
      <w:bookmarkEnd w:id="3"/>
      <w:r w:rsidRPr="005B2F83">
        <w:t xml:space="preserve"> </w:t>
      </w:r>
    </w:p>
    <w:p w14:paraId="62A402A7" w14:textId="77777777" w:rsidR="009C501C" w:rsidRPr="005B2F83" w:rsidRDefault="009C501C" w:rsidP="00D84673">
      <w:pPr>
        <w:tabs>
          <w:tab w:val="left" w:pos="2949"/>
        </w:tabs>
        <w:rPr>
          <w:rFonts w:ascii="Arial" w:hAnsi="Arial" w:cs="Arial"/>
          <w:b/>
          <w:sz w:val="20"/>
          <w:szCs w:val="20"/>
        </w:rPr>
      </w:pPr>
    </w:p>
    <w:p w14:paraId="49069DF4" w14:textId="77777777" w:rsidR="00794C05" w:rsidRPr="005B2F83" w:rsidRDefault="00794C05" w:rsidP="00D84673">
      <w:pPr>
        <w:tabs>
          <w:tab w:val="left" w:pos="2949"/>
        </w:tabs>
        <w:rPr>
          <w:rFonts w:ascii="Arial" w:hAnsi="Arial" w:cs="Arial"/>
          <w:b/>
          <w:sz w:val="20"/>
          <w:szCs w:val="20"/>
        </w:rPr>
      </w:pPr>
    </w:p>
    <w:p w14:paraId="1DE678F4" w14:textId="7CA81D5A" w:rsidR="00101CD6" w:rsidRPr="005B2F83" w:rsidRDefault="00101CD6" w:rsidP="00D84673">
      <w:pPr>
        <w:pStyle w:val="paragraph"/>
        <w:spacing w:before="0" w:beforeAutospacing="0" w:after="0" w:afterAutospacing="0"/>
        <w:jc w:val="both"/>
        <w:textAlignment w:val="baseline"/>
        <w:rPr>
          <w:rStyle w:val="normaltextrun"/>
          <w:rFonts w:ascii="Arial" w:hAnsi="Arial" w:cs="Arial"/>
          <w:sz w:val="20"/>
          <w:szCs w:val="20"/>
        </w:rPr>
      </w:pPr>
      <w:r w:rsidRPr="005B2F83">
        <w:rPr>
          <w:rStyle w:val="normaltextrun"/>
          <w:rFonts w:ascii="Arial" w:hAnsi="Arial" w:cs="Arial"/>
          <w:sz w:val="20"/>
          <w:szCs w:val="20"/>
        </w:rPr>
        <w:t>La Unidad Administrativa Especial de Rehabilitación y Mantenimiento Vial</w:t>
      </w:r>
      <w:r w:rsidR="00A720C4" w:rsidRPr="005B2F83">
        <w:rPr>
          <w:rStyle w:val="normaltextrun"/>
          <w:rFonts w:ascii="Arial" w:hAnsi="Arial" w:cs="Arial"/>
          <w:sz w:val="20"/>
          <w:szCs w:val="20"/>
        </w:rPr>
        <w:t xml:space="preserve"> (</w:t>
      </w:r>
      <w:r w:rsidRPr="005B2F83">
        <w:rPr>
          <w:rStyle w:val="normaltextrun"/>
          <w:rFonts w:ascii="Arial" w:hAnsi="Arial" w:cs="Arial"/>
          <w:sz w:val="20"/>
          <w:szCs w:val="20"/>
        </w:rPr>
        <w:t>UAERMV</w:t>
      </w:r>
      <w:r w:rsidR="001D04DA" w:rsidRPr="005B2F83">
        <w:rPr>
          <w:rStyle w:val="normaltextrun"/>
          <w:rFonts w:ascii="Arial" w:hAnsi="Arial" w:cs="Arial"/>
          <w:sz w:val="20"/>
          <w:szCs w:val="20"/>
        </w:rPr>
        <w:t>)</w:t>
      </w:r>
      <w:r w:rsidR="008025DA" w:rsidRPr="005B2F83">
        <w:rPr>
          <w:rStyle w:val="normaltextrun"/>
          <w:rFonts w:ascii="Arial" w:hAnsi="Arial" w:cs="Arial"/>
          <w:sz w:val="20"/>
          <w:szCs w:val="20"/>
        </w:rPr>
        <w:t xml:space="preserve"> cuenta con </w:t>
      </w:r>
      <w:r w:rsidR="00730D6D" w:rsidRPr="005B2F83">
        <w:rPr>
          <w:rStyle w:val="normaltextrun"/>
          <w:rFonts w:ascii="Arial" w:hAnsi="Arial" w:cs="Arial"/>
          <w:sz w:val="20"/>
          <w:szCs w:val="20"/>
        </w:rPr>
        <w:t>tres (3</w:t>
      </w:r>
      <w:r w:rsidR="008025DA" w:rsidRPr="005B2F83">
        <w:rPr>
          <w:rStyle w:val="normaltextrun"/>
          <w:rFonts w:ascii="Arial" w:hAnsi="Arial" w:cs="Arial"/>
          <w:sz w:val="20"/>
          <w:szCs w:val="20"/>
        </w:rPr>
        <w:t>) sedes: La sede Administrativa</w:t>
      </w:r>
      <w:r w:rsidR="00730D6D" w:rsidRPr="005B2F83">
        <w:rPr>
          <w:rStyle w:val="normaltextrun"/>
          <w:rFonts w:ascii="Arial" w:hAnsi="Arial" w:cs="Arial"/>
          <w:sz w:val="20"/>
          <w:szCs w:val="20"/>
        </w:rPr>
        <w:t xml:space="preserve"> ubicada en </w:t>
      </w:r>
      <w:r w:rsidR="00130D56" w:rsidRPr="005B2F83">
        <w:rPr>
          <w:rStyle w:val="normaltextrun"/>
          <w:rFonts w:ascii="Arial" w:hAnsi="Arial" w:cs="Arial"/>
          <w:sz w:val="20"/>
          <w:szCs w:val="20"/>
        </w:rPr>
        <w:t>Calle 26 No.69-76 Edificio Elemento Torre 1, Piso 3</w:t>
      </w:r>
      <w:r w:rsidR="005F6605" w:rsidRPr="005B2F83">
        <w:rPr>
          <w:rStyle w:val="normaltextrun"/>
          <w:rFonts w:ascii="Arial" w:hAnsi="Arial" w:cs="Arial"/>
          <w:sz w:val="20"/>
          <w:szCs w:val="20"/>
        </w:rPr>
        <w:t xml:space="preserve">, </w:t>
      </w:r>
      <w:r w:rsidR="008025DA" w:rsidRPr="005B2F83">
        <w:rPr>
          <w:rStyle w:val="normaltextrun"/>
          <w:rFonts w:ascii="Arial" w:hAnsi="Arial" w:cs="Arial"/>
          <w:sz w:val="20"/>
          <w:szCs w:val="20"/>
        </w:rPr>
        <w:t>La sede Operativa</w:t>
      </w:r>
      <w:r w:rsidR="00730D6D" w:rsidRPr="005B2F83">
        <w:rPr>
          <w:rStyle w:val="normaltextrun"/>
          <w:rFonts w:ascii="Arial" w:hAnsi="Arial" w:cs="Arial"/>
          <w:sz w:val="20"/>
          <w:szCs w:val="20"/>
        </w:rPr>
        <w:t xml:space="preserve"> ubicada en </w:t>
      </w:r>
      <w:r w:rsidR="00330CA8" w:rsidRPr="005B2F83">
        <w:rPr>
          <w:rStyle w:val="normaltextrun"/>
          <w:rFonts w:ascii="Arial" w:hAnsi="Arial" w:cs="Arial"/>
          <w:sz w:val="20"/>
          <w:szCs w:val="20"/>
        </w:rPr>
        <w:t xml:space="preserve">la Calle 22D # 120 – 40 Barrio </w:t>
      </w:r>
      <w:r w:rsidR="005323B9" w:rsidRPr="005B2F83">
        <w:rPr>
          <w:rStyle w:val="normaltextrun"/>
          <w:rFonts w:ascii="Arial" w:hAnsi="Arial" w:cs="Arial"/>
          <w:sz w:val="20"/>
          <w:szCs w:val="20"/>
        </w:rPr>
        <w:t xml:space="preserve">Fontibón </w:t>
      </w:r>
      <w:r w:rsidR="008025DA" w:rsidRPr="005B2F83">
        <w:rPr>
          <w:rStyle w:val="normaltextrun"/>
          <w:rFonts w:ascii="Arial" w:hAnsi="Arial" w:cs="Arial"/>
          <w:sz w:val="20"/>
          <w:szCs w:val="20"/>
        </w:rPr>
        <w:t>y La sede de Producción</w:t>
      </w:r>
      <w:r w:rsidR="001A09F3" w:rsidRPr="005B2F83">
        <w:rPr>
          <w:rStyle w:val="normaltextrun"/>
          <w:rFonts w:ascii="Arial" w:hAnsi="Arial" w:cs="Arial"/>
          <w:sz w:val="20"/>
          <w:szCs w:val="20"/>
        </w:rPr>
        <w:t xml:space="preserve"> </w:t>
      </w:r>
      <w:r w:rsidR="00730D6D" w:rsidRPr="005B2F83">
        <w:rPr>
          <w:rStyle w:val="normaltextrun"/>
          <w:rFonts w:ascii="Arial" w:hAnsi="Arial" w:cs="Arial"/>
          <w:sz w:val="20"/>
          <w:szCs w:val="20"/>
        </w:rPr>
        <w:t xml:space="preserve">ubicada en </w:t>
      </w:r>
      <w:r w:rsidR="00330CA8" w:rsidRPr="005B2F83">
        <w:rPr>
          <w:rStyle w:val="normaltextrun"/>
          <w:rFonts w:ascii="Arial" w:hAnsi="Arial" w:cs="Arial"/>
          <w:sz w:val="20"/>
          <w:szCs w:val="20"/>
        </w:rPr>
        <w:t>el Parque Minero Industrial “El Mochuelo”. Km 3 vía a Pasquilla – Localidad Ciudad Bolívar</w:t>
      </w:r>
      <w:r w:rsidR="008025DA" w:rsidRPr="005B2F83">
        <w:rPr>
          <w:rStyle w:val="normaltextrun"/>
          <w:rFonts w:ascii="Arial" w:hAnsi="Arial" w:cs="Arial"/>
          <w:sz w:val="20"/>
          <w:szCs w:val="20"/>
        </w:rPr>
        <w:t>. En la actualidad es</w:t>
      </w:r>
      <w:r w:rsidRPr="005B2F83">
        <w:rPr>
          <w:rStyle w:val="normaltextrun"/>
          <w:rFonts w:ascii="Arial" w:hAnsi="Arial" w:cs="Arial"/>
          <w:sz w:val="20"/>
          <w:szCs w:val="20"/>
        </w:rPr>
        <w:t xml:space="preserve">tá conformada por </w:t>
      </w:r>
      <w:r w:rsidR="00E20125">
        <w:rPr>
          <w:rStyle w:val="normaltextrun"/>
          <w:rFonts w:ascii="Arial" w:hAnsi="Arial" w:cs="Arial"/>
          <w:sz w:val="20"/>
          <w:szCs w:val="20"/>
        </w:rPr>
        <w:t xml:space="preserve">diecinueve </w:t>
      </w:r>
      <w:r w:rsidRPr="005B2F83">
        <w:rPr>
          <w:rStyle w:val="normaltextrun"/>
          <w:rFonts w:ascii="Arial" w:hAnsi="Arial" w:cs="Arial"/>
          <w:sz w:val="20"/>
          <w:szCs w:val="20"/>
        </w:rPr>
        <w:t>(1</w:t>
      </w:r>
      <w:r w:rsidR="000209B9">
        <w:rPr>
          <w:rStyle w:val="normaltextrun"/>
          <w:rFonts w:ascii="Arial" w:hAnsi="Arial" w:cs="Arial"/>
          <w:sz w:val="20"/>
          <w:szCs w:val="20"/>
        </w:rPr>
        <w:t>9</w:t>
      </w:r>
      <w:r w:rsidRPr="005B2F83">
        <w:rPr>
          <w:rStyle w:val="normaltextrun"/>
          <w:rFonts w:ascii="Arial" w:hAnsi="Arial" w:cs="Arial"/>
          <w:sz w:val="20"/>
          <w:szCs w:val="20"/>
        </w:rPr>
        <w:t>) dependencias, las cuales tienen</w:t>
      </w:r>
      <w:r w:rsidR="000209B9">
        <w:rPr>
          <w:rStyle w:val="normaltextrun"/>
          <w:rFonts w:ascii="Arial" w:hAnsi="Arial" w:cs="Arial"/>
          <w:sz w:val="20"/>
          <w:szCs w:val="20"/>
        </w:rPr>
        <w:t xml:space="preserve"> </w:t>
      </w:r>
      <w:r w:rsidR="000209B9" w:rsidRPr="00517919">
        <w:rPr>
          <w:rStyle w:val="normaltextrun"/>
          <w:rFonts w:ascii="Arial" w:hAnsi="Arial" w:cs="Arial"/>
          <w:sz w:val="20"/>
          <w:szCs w:val="20"/>
        </w:rPr>
        <w:t>Veinte</w:t>
      </w:r>
      <w:r w:rsidRPr="00517919">
        <w:rPr>
          <w:rStyle w:val="normaltextrun"/>
          <w:rFonts w:ascii="Arial" w:hAnsi="Arial" w:cs="Arial"/>
          <w:sz w:val="20"/>
          <w:szCs w:val="20"/>
        </w:rPr>
        <w:t xml:space="preserve"> (</w:t>
      </w:r>
      <w:r w:rsidR="000209B9" w:rsidRPr="00517919">
        <w:rPr>
          <w:rStyle w:val="normaltextrun"/>
          <w:rFonts w:ascii="Arial" w:hAnsi="Arial" w:cs="Arial"/>
          <w:sz w:val="20"/>
          <w:szCs w:val="20"/>
        </w:rPr>
        <w:t>20</w:t>
      </w:r>
      <w:r w:rsidRPr="00517919">
        <w:rPr>
          <w:rStyle w:val="normaltextrun"/>
          <w:rFonts w:ascii="Arial" w:hAnsi="Arial" w:cs="Arial"/>
          <w:sz w:val="20"/>
          <w:szCs w:val="20"/>
        </w:rPr>
        <w:t>)</w:t>
      </w:r>
      <w:r w:rsidRPr="00E20125">
        <w:rPr>
          <w:rStyle w:val="normaltextrun"/>
          <w:rFonts w:ascii="Arial" w:hAnsi="Arial" w:cs="Arial"/>
          <w:sz w:val="20"/>
          <w:szCs w:val="20"/>
        </w:rPr>
        <w:t xml:space="preserve"> procesos a cargo</w:t>
      </w:r>
      <w:r w:rsidR="00AC6F70" w:rsidRPr="00E20125">
        <w:rPr>
          <w:rStyle w:val="normaltextrun"/>
          <w:rFonts w:ascii="Arial" w:hAnsi="Arial" w:cs="Arial"/>
          <w:sz w:val="20"/>
          <w:szCs w:val="20"/>
        </w:rPr>
        <w:t xml:space="preserve">, que se dividen </w:t>
      </w:r>
      <w:r w:rsidRPr="00E20125">
        <w:rPr>
          <w:rStyle w:val="normaltextrun"/>
          <w:rFonts w:ascii="Arial" w:hAnsi="Arial" w:cs="Arial"/>
          <w:sz w:val="20"/>
          <w:szCs w:val="20"/>
        </w:rPr>
        <w:t>entre estratégicos</w:t>
      </w:r>
      <w:r w:rsidR="00E20125" w:rsidRPr="00E20125">
        <w:rPr>
          <w:rStyle w:val="normaltextrun"/>
          <w:rFonts w:ascii="Arial" w:hAnsi="Arial" w:cs="Arial"/>
          <w:sz w:val="20"/>
          <w:szCs w:val="20"/>
        </w:rPr>
        <w:t>, misionales, de apoyo</w:t>
      </w:r>
      <w:r w:rsidRPr="00E20125">
        <w:rPr>
          <w:rStyle w:val="normaltextrun"/>
          <w:rFonts w:ascii="Arial" w:hAnsi="Arial" w:cs="Arial"/>
          <w:sz w:val="20"/>
          <w:szCs w:val="20"/>
        </w:rPr>
        <w:t xml:space="preserve"> y de control</w:t>
      </w:r>
      <w:r w:rsidR="00E20125" w:rsidRPr="00E20125">
        <w:rPr>
          <w:rStyle w:val="normaltextrun"/>
          <w:rFonts w:ascii="Arial" w:hAnsi="Arial" w:cs="Arial"/>
          <w:sz w:val="20"/>
          <w:szCs w:val="20"/>
        </w:rPr>
        <w:t xml:space="preserve"> y evaluación</w:t>
      </w:r>
      <w:r w:rsidRPr="00E20125">
        <w:rPr>
          <w:rStyle w:val="normaltextrun"/>
          <w:rFonts w:ascii="Arial" w:hAnsi="Arial" w:cs="Arial"/>
          <w:sz w:val="20"/>
          <w:szCs w:val="20"/>
        </w:rPr>
        <w:t>.</w:t>
      </w:r>
      <w:r w:rsidR="008025DA" w:rsidRPr="00E20125">
        <w:rPr>
          <w:rStyle w:val="normaltextrun"/>
          <w:rFonts w:ascii="Arial" w:hAnsi="Arial" w:cs="Arial"/>
          <w:sz w:val="20"/>
          <w:szCs w:val="20"/>
        </w:rPr>
        <w:t xml:space="preserve"> </w:t>
      </w:r>
    </w:p>
    <w:p w14:paraId="2DBADDEB" w14:textId="77777777" w:rsidR="008025DA" w:rsidRPr="005B2F83" w:rsidRDefault="008025DA" w:rsidP="00D84673">
      <w:pPr>
        <w:pStyle w:val="paragraph"/>
        <w:spacing w:before="0" w:beforeAutospacing="0" w:after="0" w:afterAutospacing="0"/>
        <w:jc w:val="both"/>
        <w:textAlignment w:val="baseline"/>
        <w:rPr>
          <w:rFonts w:ascii="Arial" w:hAnsi="Arial" w:cs="Arial"/>
          <w:sz w:val="20"/>
          <w:szCs w:val="20"/>
        </w:rPr>
      </w:pPr>
    </w:p>
    <w:p w14:paraId="74E03977" w14:textId="6AD62A0B" w:rsidR="006D15A5" w:rsidRPr="00BF28EC" w:rsidRDefault="5EF37EE8" w:rsidP="00D84673">
      <w:pPr>
        <w:pStyle w:val="paragraph"/>
        <w:spacing w:before="0" w:beforeAutospacing="0" w:after="0" w:afterAutospacing="0"/>
        <w:jc w:val="both"/>
        <w:textAlignment w:val="baseline"/>
        <w:rPr>
          <w:rStyle w:val="normaltextrun"/>
          <w:rFonts w:ascii="Arial" w:hAnsi="Arial" w:cs="Arial"/>
          <w:color w:val="000000" w:themeColor="text1"/>
          <w:sz w:val="20"/>
          <w:szCs w:val="20"/>
        </w:rPr>
      </w:pPr>
      <w:r w:rsidRPr="005B2F83">
        <w:rPr>
          <w:rStyle w:val="normaltextrun"/>
          <w:rFonts w:ascii="Arial" w:hAnsi="Arial" w:cs="Arial"/>
          <w:sz w:val="20"/>
          <w:szCs w:val="20"/>
        </w:rPr>
        <w:t>En materia archivística, actualmente la Entidad cuenta con las Tablas de Retención Documental TRD convalidadas desde el año 2018</w:t>
      </w:r>
      <w:r w:rsidR="79CB7C4D" w:rsidRPr="005B2F83">
        <w:rPr>
          <w:rStyle w:val="normaltextrun"/>
          <w:rFonts w:ascii="Arial" w:hAnsi="Arial" w:cs="Arial"/>
          <w:sz w:val="20"/>
          <w:szCs w:val="20"/>
        </w:rPr>
        <w:t xml:space="preserve">, </w:t>
      </w:r>
      <w:r w:rsidR="00E20125">
        <w:rPr>
          <w:rStyle w:val="normaltextrun"/>
          <w:rFonts w:ascii="Arial" w:hAnsi="Arial" w:cs="Arial"/>
          <w:sz w:val="20"/>
          <w:szCs w:val="20"/>
        </w:rPr>
        <w:t xml:space="preserve">no obstante, conforme al rediseño institucional realizado durante la vigencia 2023 es necesario actualizar el instrumento archivístico anteriormente mencionado. Adicionalmente, se cuenta con el Programa de Gestión Documental </w:t>
      </w:r>
      <w:r w:rsidR="00E20125">
        <w:rPr>
          <w:rStyle w:val="normaltextrun"/>
          <w:rFonts w:ascii="Arial" w:hAnsi="Arial" w:cs="Arial"/>
          <w:color w:val="000000" w:themeColor="text1"/>
          <w:sz w:val="20"/>
          <w:szCs w:val="20"/>
        </w:rPr>
        <w:t xml:space="preserve"> y el</w:t>
      </w:r>
      <w:r w:rsidR="79CB7C4D" w:rsidRPr="00BF28EC">
        <w:rPr>
          <w:rStyle w:val="normaltextrun"/>
          <w:rFonts w:ascii="Arial" w:hAnsi="Arial" w:cs="Arial"/>
          <w:color w:val="000000" w:themeColor="text1"/>
          <w:sz w:val="20"/>
          <w:szCs w:val="20"/>
        </w:rPr>
        <w:t xml:space="preserve"> Plan de Desarrollo Distrital </w:t>
      </w:r>
      <w:r w:rsidR="5E31A355" w:rsidRPr="00BF28EC">
        <w:rPr>
          <w:rStyle w:val="normaltextrun"/>
          <w:rFonts w:ascii="Arial" w:hAnsi="Arial" w:cs="Arial"/>
          <w:color w:val="000000" w:themeColor="text1"/>
          <w:sz w:val="20"/>
          <w:szCs w:val="20"/>
        </w:rPr>
        <w:t>“</w:t>
      </w:r>
      <w:r w:rsidR="00E20125">
        <w:rPr>
          <w:rStyle w:val="normaltextrun"/>
          <w:rFonts w:ascii="Arial" w:hAnsi="Arial" w:cs="Arial"/>
          <w:color w:val="000000" w:themeColor="text1"/>
          <w:sz w:val="20"/>
          <w:szCs w:val="20"/>
        </w:rPr>
        <w:t>Un nuevo c</w:t>
      </w:r>
      <w:r w:rsidR="79CB7C4D" w:rsidRPr="00BF28EC">
        <w:rPr>
          <w:rStyle w:val="normaltextrun"/>
          <w:rFonts w:ascii="Arial" w:hAnsi="Arial" w:cs="Arial"/>
          <w:color w:val="000000" w:themeColor="text1"/>
          <w:sz w:val="20"/>
          <w:szCs w:val="20"/>
        </w:rPr>
        <w:t>ontrato social y ambiental</w:t>
      </w:r>
      <w:r w:rsidR="134703F8" w:rsidRPr="00BF28EC">
        <w:rPr>
          <w:rStyle w:val="normaltextrun"/>
          <w:rFonts w:ascii="Arial" w:hAnsi="Arial" w:cs="Arial"/>
          <w:color w:val="000000" w:themeColor="text1"/>
          <w:sz w:val="20"/>
          <w:szCs w:val="20"/>
        </w:rPr>
        <w:t xml:space="preserve"> </w:t>
      </w:r>
      <w:r w:rsidR="79CB7C4D" w:rsidRPr="00BF28EC">
        <w:rPr>
          <w:rStyle w:val="normaltextrun"/>
          <w:rFonts w:ascii="Arial" w:hAnsi="Arial" w:cs="Arial"/>
          <w:color w:val="000000" w:themeColor="text1"/>
          <w:sz w:val="20"/>
          <w:szCs w:val="20"/>
        </w:rPr>
        <w:t>para la Bogotá del siglo XXI</w:t>
      </w:r>
      <w:r w:rsidR="5E31A355" w:rsidRPr="00BF28EC">
        <w:rPr>
          <w:rStyle w:val="normaltextrun"/>
          <w:rFonts w:ascii="Arial" w:hAnsi="Arial" w:cs="Arial"/>
          <w:color w:val="000000" w:themeColor="text1"/>
          <w:sz w:val="20"/>
          <w:szCs w:val="20"/>
        </w:rPr>
        <w:t>”</w:t>
      </w:r>
      <w:r w:rsidR="79CB7C4D" w:rsidRPr="00BF28EC">
        <w:rPr>
          <w:rStyle w:val="normaltextrun"/>
          <w:rFonts w:ascii="Arial" w:hAnsi="Arial" w:cs="Arial"/>
          <w:color w:val="000000" w:themeColor="text1"/>
          <w:sz w:val="20"/>
          <w:szCs w:val="20"/>
        </w:rPr>
        <w:t>,</w:t>
      </w:r>
      <w:r w:rsidR="00165D16" w:rsidRPr="00BF28EC">
        <w:rPr>
          <w:rStyle w:val="normaltextrun"/>
          <w:rFonts w:ascii="Arial" w:hAnsi="Arial" w:cs="Arial"/>
          <w:color w:val="000000" w:themeColor="text1"/>
          <w:sz w:val="20"/>
          <w:szCs w:val="20"/>
        </w:rPr>
        <w:t xml:space="preserve"> los programas específicos asociados al PGD</w:t>
      </w:r>
      <w:r w:rsidR="00165D16" w:rsidRPr="00517919">
        <w:rPr>
          <w:rStyle w:val="normaltextrun"/>
          <w:rFonts w:ascii="Arial" w:hAnsi="Arial" w:cs="Arial"/>
          <w:color w:val="000000" w:themeColor="text1"/>
          <w:sz w:val="20"/>
          <w:szCs w:val="20"/>
        </w:rPr>
        <w:t xml:space="preserve">, </w:t>
      </w:r>
      <w:r w:rsidR="79CB7C4D" w:rsidRPr="00517919">
        <w:rPr>
          <w:rStyle w:val="normaltextrun"/>
          <w:rFonts w:ascii="Arial" w:hAnsi="Arial" w:cs="Arial"/>
          <w:color w:val="000000" w:themeColor="text1"/>
          <w:sz w:val="20"/>
          <w:szCs w:val="20"/>
        </w:rPr>
        <w:t xml:space="preserve"> </w:t>
      </w:r>
      <w:r w:rsidR="00517919" w:rsidRPr="00517919">
        <w:rPr>
          <w:rStyle w:val="normaltextrun"/>
          <w:rFonts w:ascii="Arial" w:hAnsi="Arial" w:cs="Arial"/>
          <w:color w:val="000000" w:themeColor="text1"/>
          <w:sz w:val="20"/>
          <w:szCs w:val="20"/>
        </w:rPr>
        <w:t>los avances en relaci</w:t>
      </w:r>
      <w:r w:rsidR="00517919">
        <w:rPr>
          <w:rStyle w:val="normaltextrun"/>
          <w:rFonts w:ascii="Arial" w:hAnsi="Arial" w:cs="Arial"/>
          <w:color w:val="000000" w:themeColor="text1"/>
          <w:sz w:val="20"/>
          <w:szCs w:val="20"/>
        </w:rPr>
        <w:t xml:space="preserve">ón al plan de </w:t>
      </w:r>
      <w:r w:rsidR="00517919" w:rsidRPr="00517919">
        <w:rPr>
          <w:rStyle w:val="normaltextrun"/>
          <w:rFonts w:ascii="Arial" w:hAnsi="Arial" w:cs="Arial"/>
          <w:color w:val="000000" w:themeColor="text1"/>
          <w:sz w:val="20"/>
          <w:szCs w:val="20"/>
        </w:rPr>
        <w:t xml:space="preserve"> trabajo dispuesto para realizar los ajustes a </w:t>
      </w:r>
      <w:r w:rsidR="79CB7C4D" w:rsidRPr="00517919">
        <w:rPr>
          <w:rStyle w:val="normaltextrun"/>
          <w:rFonts w:ascii="Arial" w:hAnsi="Arial" w:cs="Arial"/>
          <w:color w:val="000000" w:themeColor="text1"/>
          <w:sz w:val="20"/>
          <w:szCs w:val="20"/>
        </w:rPr>
        <w:t>las Tablas de Valoración Documental de la S</w:t>
      </w:r>
      <w:r w:rsidR="00517919" w:rsidRPr="00517919">
        <w:rPr>
          <w:rStyle w:val="normaltextrun"/>
          <w:rFonts w:ascii="Arial" w:hAnsi="Arial" w:cs="Arial"/>
          <w:color w:val="000000" w:themeColor="text1"/>
          <w:sz w:val="20"/>
          <w:szCs w:val="20"/>
        </w:rPr>
        <w:t>ecretaria de Obras</w:t>
      </w:r>
      <w:r w:rsidR="00517919">
        <w:rPr>
          <w:rStyle w:val="normaltextrun"/>
          <w:rFonts w:ascii="Arial" w:hAnsi="Arial" w:cs="Arial"/>
          <w:color w:val="000000" w:themeColor="text1"/>
          <w:sz w:val="20"/>
          <w:szCs w:val="20"/>
        </w:rPr>
        <w:t xml:space="preserve"> Públicas, </w:t>
      </w:r>
      <w:r w:rsidR="79CB7C4D" w:rsidRPr="00BF28EC">
        <w:rPr>
          <w:rStyle w:val="normaltextrun"/>
          <w:rFonts w:ascii="Arial" w:hAnsi="Arial" w:cs="Arial"/>
          <w:color w:val="000000" w:themeColor="text1"/>
          <w:sz w:val="20"/>
          <w:szCs w:val="20"/>
        </w:rPr>
        <w:t xml:space="preserve"> el Protocolo para el tratamiento de archivos relacionados con Derechos Humanos y Derecho Internacional Humanitario, </w:t>
      </w:r>
      <w:r w:rsidR="53B9EAF5" w:rsidRPr="00BF28EC">
        <w:rPr>
          <w:rStyle w:val="normaltextrun"/>
          <w:rFonts w:ascii="Arial" w:hAnsi="Arial" w:cs="Arial"/>
          <w:color w:val="000000" w:themeColor="text1"/>
          <w:sz w:val="20"/>
          <w:szCs w:val="20"/>
        </w:rPr>
        <w:t>e</w:t>
      </w:r>
      <w:r w:rsidR="79CB7C4D" w:rsidRPr="00BF28EC">
        <w:rPr>
          <w:rStyle w:val="normaltextrun"/>
          <w:rFonts w:ascii="Arial" w:hAnsi="Arial" w:cs="Arial"/>
          <w:color w:val="000000" w:themeColor="text1"/>
          <w:sz w:val="20"/>
          <w:szCs w:val="20"/>
        </w:rPr>
        <w:t>l Sistema Integrado de Conservación con el componente del Pl</w:t>
      </w:r>
      <w:r w:rsidR="00165D16" w:rsidRPr="00BF28EC">
        <w:rPr>
          <w:rStyle w:val="normaltextrun"/>
          <w:rFonts w:ascii="Arial" w:hAnsi="Arial" w:cs="Arial"/>
          <w:color w:val="000000" w:themeColor="text1"/>
          <w:sz w:val="20"/>
          <w:szCs w:val="20"/>
        </w:rPr>
        <w:t>an de Conservación Documental,</w:t>
      </w:r>
      <w:r w:rsidR="00130D56" w:rsidRPr="00BF28EC">
        <w:rPr>
          <w:rStyle w:val="normaltextrun"/>
          <w:rFonts w:ascii="Arial" w:hAnsi="Arial" w:cs="Arial"/>
          <w:color w:val="000000" w:themeColor="text1"/>
          <w:sz w:val="20"/>
          <w:szCs w:val="20"/>
        </w:rPr>
        <w:t xml:space="preserve"> </w:t>
      </w:r>
      <w:r w:rsidR="79CB7C4D" w:rsidRPr="00BF28EC">
        <w:rPr>
          <w:rStyle w:val="normaltextrun"/>
          <w:rFonts w:ascii="Arial" w:hAnsi="Arial" w:cs="Arial"/>
          <w:color w:val="000000" w:themeColor="text1"/>
          <w:sz w:val="20"/>
          <w:szCs w:val="20"/>
        </w:rPr>
        <w:t xml:space="preserve">el Plan de Preservación </w:t>
      </w:r>
      <w:r w:rsidR="074B3A4E" w:rsidRPr="00BF28EC">
        <w:rPr>
          <w:rStyle w:val="normaltextrun"/>
          <w:rFonts w:ascii="Arial" w:hAnsi="Arial" w:cs="Arial"/>
          <w:color w:val="000000" w:themeColor="text1"/>
          <w:sz w:val="20"/>
          <w:szCs w:val="20"/>
        </w:rPr>
        <w:t xml:space="preserve">Digital </w:t>
      </w:r>
      <w:r w:rsidR="00165D16" w:rsidRPr="00BF28EC">
        <w:rPr>
          <w:rStyle w:val="normaltextrun"/>
          <w:rFonts w:ascii="Arial" w:hAnsi="Arial" w:cs="Arial"/>
          <w:color w:val="000000" w:themeColor="text1"/>
          <w:sz w:val="20"/>
          <w:szCs w:val="20"/>
        </w:rPr>
        <w:t xml:space="preserve">a Largo Plazo, los procedimientos, instructivos y formatos establecidos por el proceso. </w:t>
      </w:r>
    </w:p>
    <w:p w14:paraId="3796B407" w14:textId="77777777" w:rsidR="00C12614" w:rsidRPr="00BF28EC" w:rsidRDefault="00C12614" w:rsidP="00D84673">
      <w:pPr>
        <w:pStyle w:val="paragraph"/>
        <w:spacing w:before="0" w:beforeAutospacing="0" w:after="0" w:afterAutospacing="0"/>
        <w:jc w:val="both"/>
        <w:textAlignment w:val="baseline"/>
        <w:rPr>
          <w:rStyle w:val="normaltextrun"/>
          <w:rFonts w:ascii="Arial" w:hAnsi="Arial" w:cs="Arial"/>
          <w:color w:val="000000" w:themeColor="text1"/>
          <w:sz w:val="20"/>
          <w:szCs w:val="20"/>
        </w:rPr>
      </w:pPr>
    </w:p>
    <w:p w14:paraId="76FC0C50" w14:textId="3D9A0EAB" w:rsidR="001018E7" w:rsidRPr="005B2F83" w:rsidRDefault="00165D16" w:rsidP="00D84673">
      <w:pPr>
        <w:pStyle w:val="paragraph"/>
        <w:spacing w:before="0" w:beforeAutospacing="0" w:after="0" w:afterAutospacing="0"/>
        <w:jc w:val="both"/>
        <w:rPr>
          <w:rStyle w:val="normaltextrun"/>
          <w:rFonts w:ascii="Arial" w:hAnsi="Arial" w:cs="Arial"/>
          <w:sz w:val="20"/>
          <w:szCs w:val="20"/>
        </w:rPr>
      </w:pPr>
      <w:r w:rsidRPr="005B2F83">
        <w:rPr>
          <w:rStyle w:val="normaltextrun"/>
          <w:rFonts w:ascii="Arial" w:hAnsi="Arial" w:cs="Arial"/>
          <w:sz w:val="20"/>
          <w:szCs w:val="20"/>
        </w:rPr>
        <w:t xml:space="preserve">Desde </w:t>
      </w:r>
      <w:r w:rsidR="5EF37EE8" w:rsidRPr="005B2F83">
        <w:rPr>
          <w:rStyle w:val="normaltextrun"/>
          <w:rFonts w:ascii="Arial" w:hAnsi="Arial" w:cs="Arial"/>
          <w:sz w:val="20"/>
          <w:szCs w:val="20"/>
        </w:rPr>
        <w:t xml:space="preserve">la vigencia </w:t>
      </w:r>
      <w:r w:rsidR="17C34DB1" w:rsidRPr="005B2F83">
        <w:rPr>
          <w:rStyle w:val="normaltextrun"/>
          <w:rFonts w:ascii="Arial" w:hAnsi="Arial" w:cs="Arial"/>
          <w:sz w:val="20"/>
          <w:szCs w:val="20"/>
        </w:rPr>
        <w:t>2020</w:t>
      </w:r>
      <w:r w:rsidR="005323B9" w:rsidRPr="005B2F83">
        <w:rPr>
          <w:rStyle w:val="normaltextrun"/>
          <w:rFonts w:ascii="Arial" w:hAnsi="Arial" w:cs="Arial"/>
          <w:sz w:val="20"/>
          <w:szCs w:val="20"/>
        </w:rPr>
        <w:t xml:space="preserve"> </w:t>
      </w:r>
      <w:r w:rsidR="5EF37EE8" w:rsidRPr="005B2F83">
        <w:rPr>
          <w:rStyle w:val="normaltextrun"/>
          <w:rFonts w:ascii="Arial" w:hAnsi="Arial" w:cs="Arial"/>
          <w:sz w:val="20"/>
          <w:szCs w:val="20"/>
        </w:rPr>
        <w:t xml:space="preserve">se </w:t>
      </w:r>
      <w:r w:rsidR="69EDC839" w:rsidRPr="005B2F83">
        <w:rPr>
          <w:rStyle w:val="normaltextrun"/>
          <w:rFonts w:ascii="Arial" w:hAnsi="Arial" w:cs="Arial"/>
          <w:sz w:val="20"/>
          <w:szCs w:val="20"/>
        </w:rPr>
        <w:t xml:space="preserve">han adoptado medidas que contribuyen al mejoramiento del </w:t>
      </w:r>
      <w:r w:rsidR="5EF37EE8" w:rsidRPr="005B2F83">
        <w:rPr>
          <w:rStyle w:val="normaltextrun"/>
          <w:rFonts w:ascii="Arial" w:hAnsi="Arial" w:cs="Arial"/>
          <w:sz w:val="20"/>
          <w:szCs w:val="20"/>
        </w:rPr>
        <w:t xml:space="preserve">Aplicativo ORFEO </w:t>
      </w:r>
      <w:r w:rsidR="69EDC839" w:rsidRPr="005B2F83">
        <w:rPr>
          <w:rStyle w:val="normaltextrun"/>
          <w:rFonts w:ascii="Arial" w:hAnsi="Arial" w:cs="Arial"/>
          <w:sz w:val="20"/>
          <w:szCs w:val="20"/>
        </w:rPr>
        <w:t xml:space="preserve">como una herramienta tecnológica </w:t>
      </w:r>
      <w:r w:rsidR="5EF37EE8" w:rsidRPr="005B2F83">
        <w:rPr>
          <w:rStyle w:val="normaltextrun"/>
          <w:rFonts w:ascii="Arial" w:hAnsi="Arial" w:cs="Arial"/>
          <w:sz w:val="20"/>
          <w:szCs w:val="20"/>
        </w:rPr>
        <w:t>para la</w:t>
      </w:r>
      <w:r w:rsidR="00517919">
        <w:rPr>
          <w:rStyle w:val="normaltextrun"/>
          <w:rFonts w:ascii="Arial" w:hAnsi="Arial" w:cs="Arial"/>
          <w:sz w:val="20"/>
          <w:szCs w:val="20"/>
        </w:rPr>
        <w:t>s etapas de la gestión documental y los documentos electrónicos de archivo</w:t>
      </w:r>
      <w:r w:rsidR="69EDC839" w:rsidRPr="005B2F83">
        <w:rPr>
          <w:rStyle w:val="normaltextrun"/>
          <w:rFonts w:ascii="Arial" w:hAnsi="Arial" w:cs="Arial"/>
          <w:sz w:val="20"/>
          <w:szCs w:val="20"/>
        </w:rPr>
        <w:t>, con el fin de dar cumplimiento al Modelo de requisitos para el Sistema de Gestión de Documento</w:t>
      </w:r>
      <w:r w:rsidRPr="005B2F83">
        <w:rPr>
          <w:rStyle w:val="normaltextrun"/>
          <w:rFonts w:ascii="Arial" w:hAnsi="Arial" w:cs="Arial"/>
          <w:sz w:val="20"/>
          <w:szCs w:val="20"/>
        </w:rPr>
        <w:t>s</w:t>
      </w:r>
      <w:r w:rsidR="69EDC839" w:rsidRPr="005B2F83">
        <w:rPr>
          <w:rStyle w:val="normaltextrun"/>
          <w:rFonts w:ascii="Arial" w:hAnsi="Arial" w:cs="Arial"/>
          <w:sz w:val="20"/>
          <w:szCs w:val="20"/>
        </w:rPr>
        <w:t xml:space="preserve"> Electrónico</w:t>
      </w:r>
      <w:r w:rsidRPr="005B2F83">
        <w:rPr>
          <w:rStyle w:val="normaltextrun"/>
          <w:rFonts w:ascii="Arial" w:hAnsi="Arial" w:cs="Arial"/>
          <w:sz w:val="20"/>
          <w:szCs w:val="20"/>
        </w:rPr>
        <w:t>s de Archivo SGDEA</w:t>
      </w:r>
      <w:r w:rsidR="69EDC839" w:rsidRPr="005B2F83">
        <w:rPr>
          <w:rStyle w:val="normaltextrun"/>
          <w:rFonts w:ascii="Arial" w:hAnsi="Arial" w:cs="Arial"/>
          <w:sz w:val="20"/>
          <w:szCs w:val="20"/>
        </w:rPr>
        <w:t xml:space="preserve"> </w:t>
      </w:r>
      <w:r w:rsidR="005323B9" w:rsidRPr="005B2F83">
        <w:rPr>
          <w:rStyle w:val="normaltextrun"/>
          <w:rFonts w:ascii="Arial" w:hAnsi="Arial" w:cs="Arial"/>
          <w:sz w:val="20"/>
          <w:szCs w:val="20"/>
        </w:rPr>
        <w:t>adoptado por la entidad</w:t>
      </w:r>
      <w:r w:rsidR="3C8CE684" w:rsidRPr="005B2F83">
        <w:rPr>
          <w:rStyle w:val="normaltextrun"/>
          <w:rFonts w:ascii="Arial" w:hAnsi="Arial" w:cs="Arial"/>
          <w:sz w:val="20"/>
          <w:szCs w:val="20"/>
        </w:rPr>
        <w:t xml:space="preserve">, </w:t>
      </w:r>
      <w:r w:rsidR="2300F013" w:rsidRPr="005B2F83">
        <w:rPr>
          <w:rStyle w:val="normaltextrun"/>
          <w:rFonts w:ascii="Arial" w:hAnsi="Arial" w:cs="Arial"/>
          <w:sz w:val="20"/>
          <w:szCs w:val="20"/>
        </w:rPr>
        <w:t>donde su objetivo principal es</w:t>
      </w:r>
      <w:r w:rsidR="611DD37C" w:rsidRPr="005B2F83">
        <w:rPr>
          <w:rStyle w:val="normaltextrun"/>
          <w:rFonts w:ascii="Arial" w:hAnsi="Arial" w:cs="Arial"/>
          <w:sz w:val="20"/>
          <w:szCs w:val="20"/>
        </w:rPr>
        <w:t xml:space="preserve"> </w:t>
      </w:r>
      <w:r w:rsidR="1E467681" w:rsidRPr="005B2F83">
        <w:rPr>
          <w:rStyle w:val="normaltextrun"/>
          <w:rFonts w:ascii="Arial" w:hAnsi="Arial" w:cs="Arial"/>
          <w:sz w:val="20"/>
          <w:szCs w:val="20"/>
        </w:rPr>
        <w:t>visibiliza</w:t>
      </w:r>
      <w:r w:rsidR="22DB97CE" w:rsidRPr="005B2F83">
        <w:rPr>
          <w:rStyle w:val="normaltextrun"/>
          <w:rFonts w:ascii="Arial" w:hAnsi="Arial" w:cs="Arial"/>
          <w:sz w:val="20"/>
          <w:szCs w:val="20"/>
        </w:rPr>
        <w:t xml:space="preserve">r </w:t>
      </w:r>
      <w:r w:rsidR="1E467681" w:rsidRPr="005B2F83">
        <w:rPr>
          <w:rStyle w:val="normaltextrun"/>
          <w:rFonts w:ascii="Arial" w:hAnsi="Arial" w:cs="Arial"/>
          <w:sz w:val="20"/>
          <w:szCs w:val="20"/>
        </w:rPr>
        <w:t xml:space="preserve">el nivel de cumplimento, avance y madurez del sistema frente al cumplimiento de los requisitos, el cual, será </w:t>
      </w:r>
      <w:r w:rsidR="00244131" w:rsidRPr="005B2F83">
        <w:rPr>
          <w:rStyle w:val="normaltextrun"/>
          <w:rFonts w:ascii="Arial" w:hAnsi="Arial" w:cs="Arial"/>
          <w:sz w:val="20"/>
          <w:szCs w:val="20"/>
        </w:rPr>
        <w:t>tomado como</w:t>
      </w:r>
      <w:r w:rsidR="1E467681" w:rsidRPr="005B2F83">
        <w:rPr>
          <w:rStyle w:val="normaltextrun"/>
          <w:rFonts w:ascii="Arial" w:hAnsi="Arial" w:cs="Arial"/>
          <w:sz w:val="20"/>
          <w:szCs w:val="20"/>
        </w:rPr>
        <w:t xml:space="preserve"> base para la generación e implementación de estrategias que </w:t>
      </w:r>
      <w:r w:rsidR="00244131" w:rsidRPr="005B2F83">
        <w:rPr>
          <w:rStyle w:val="normaltextrun"/>
          <w:rFonts w:ascii="Arial" w:hAnsi="Arial" w:cs="Arial"/>
          <w:sz w:val="20"/>
          <w:szCs w:val="20"/>
        </w:rPr>
        <w:t>con</w:t>
      </w:r>
      <w:r w:rsidR="1E467681" w:rsidRPr="005B2F83">
        <w:rPr>
          <w:rStyle w:val="normaltextrun"/>
          <w:rFonts w:ascii="Arial" w:hAnsi="Arial" w:cs="Arial"/>
          <w:sz w:val="20"/>
          <w:szCs w:val="20"/>
        </w:rPr>
        <w:t>lleven al cumplimiento total de los requisitos formulados por la Entidad.</w:t>
      </w:r>
    </w:p>
    <w:p w14:paraId="4E25FC35" w14:textId="16B1F7DC" w:rsidR="121AD460" w:rsidRPr="005B2F83" w:rsidRDefault="121AD460" w:rsidP="00D84673">
      <w:pPr>
        <w:pStyle w:val="paragraph"/>
        <w:spacing w:before="0" w:beforeAutospacing="0" w:after="0" w:afterAutospacing="0"/>
        <w:jc w:val="both"/>
        <w:rPr>
          <w:rFonts w:ascii="Arial" w:eastAsia="Arial" w:hAnsi="Arial" w:cs="Arial"/>
          <w:color w:val="000000" w:themeColor="text1"/>
          <w:sz w:val="20"/>
          <w:szCs w:val="20"/>
          <w:lang w:val="es"/>
        </w:rPr>
      </w:pPr>
    </w:p>
    <w:p w14:paraId="0F0F371F" w14:textId="4AC17C74" w:rsidR="387CD0D0" w:rsidRPr="001F5CF4" w:rsidRDefault="387CD0D0" w:rsidP="00D84673">
      <w:pPr>
        <w:jc w:val="both"/>
        <w:rPr>
          <w:rFonts w:ascii="Arial" w:eastAsia="Arial" w:hAnsi="Arial" w:cs="Arial"/>
          <w:sz w:val="20"/>
          <w:szCs w:val="20"/>
          <w:lang w:eastAsia="es-CO"/>
        </w:rPr>
      </w:pPr>
      <w:r w:rsidRPr="001F5CF4">
        <w:rPr>
          <w:rFonts w:ascii="Arial" w:eastAsia="Arial" w:hAnsi="Arial" w:cs="Arial"/>
          <w:sz w:val="20"/>
          <w:szCs w:val="20"/>
          <w:lang w:val="es"/>
        </w:rPr>
        <w:t>Así</w:t>
      </w:r>
      <w:r w:rsidRPr="001F5CF4">
        <w:rPr>
          <w:rFonts w:ascii="Arial" w:eastAsia="Arial" w:hAnsi="Arial" w:cs="Arial"/>
          <w:sz w:val="20"/>
          <w:szCs w:val="20"/>
          <w:lang w:val="es" w:eastAsia="es-CO"/>
        </w:rPr>
        <w:t xml:space="preserve"> mismo</w:t>
      </w:r>
      <w:r w:rsidR="3D6ADCE3" w:rsidRPr="001F5CF4">
        <w:rPr>
          <w:rFonts w:ascii="Arial" w:eastAsia="Arial" w:hAnsi="Arial" w:cs="Arial"/>
          <w:sz w:val="20"/>
          <w:szCs w:val="20"/>
          <w:lang w:val="es" w:eastAsia="es-CO"/>
        </w:rPr>
        <w:t>,</w:t>
      </w:r>
      <w:r w:rsidRPr="001F5CF4">
        <w:rPr>
          <w:rFonts w:ascii="Arial" w:eastAsia="Arial" w:hAnsi="Arial" w:cs="Arial"/>
          <w:sz w:val="20"/>
          <w:szCs w:val="20"/>
          <w:lang w:val="es" w:eastAsia="es-CO"/>
        </w:rPr>
        <w:t xml:space="preserve"> </w:t>
      </w:r>
      <w:r w:rsidR="00244131" w:rsidRPr="001F5CF4">
        <w:rPr>
          <w:rFonts w:ascii="Arial" w:eastAsia="Arial" w:hAnsi="Arial" w:cs="Arial"/>
          <w:sz w:val="20"/>
          <w:szCs w:val="20"/>
          <w:lang w:val="es" w:eastAsia="es-CO"/>
        </w:rPr>
        <w:t xml:space="preserve">durante la vigencia </w:t>
      </w:r>
      <w:r w:rsidRPr="001F5CF4">
        <w:rPr>
          <w:rFonts w:ascii="Arial" w:eastAsia="Arial" w:hAnsi="Arial" w:cs="Arial"/>
          <w:sz w:val="20"/>
          <w:szCs w:val="20"/>
          <w:lang w:eastAsia="es-CO"/>
        </w:rPr>
        <w:t xml:space="preserve">2020 </w:t>
      </w:r>
      <w:r w:rsidR="00244131" w:rsidRPr="001F5CF4">
        <w:rPr>
          <w:rFonts w:ascii="Arial" w:eastAsia="Arial" w:hAnsi="Arial" w:cs="Arial"/>
          <w:sz w:val="20"/>
          <w:szCs w:val="20"/>
          <w:lang w:eastAsia="es-CO"/>
        </w:rPr>
        <w:t xml:space="preserve">se implementó la firma electrónica en la Entidad bajo  la </w:t>
      </w:r>
      <w:r w:rsidRPr="001F5CF4">
        <w:rPr>
          <w:rFonts w:ascii="Arial" w:eastAsia="Arial" w:hAnsi="Arial" w:cs="Arial"/>
          <w:sz w:val="20"/>
          <w:szCs w:val="20"/>
          <w:lang w:eastAsia="es-CO"/>
        </w:rPr>
        <w:t xml:space="preserve">Resolución </w:t>
      </w:r>
      <w:r w:rsidRPr="001F5CF4">
        <w:rPr>
          <w:rFonts w:ascii="Arial" w:eastAsia="Arial" w:hAnsi="Arial" w:cs="Arial"/>
          <w:sz w:val="20"/>
          <w:szCs w:val="20"/>
          <w:lang w:val="es-CO" w:eastAsia="es-CO"/>
        </w:rPr>
        <w:t xml:space="preserve"> 107 del 14 de abril de 2020 “Por la cual se adopta la utilización de la firma electrónica en la Unidad Administrativa Especial de Rehabilitación</w:t>
      </w:r>
      <w:r w:rsidR="00244131" w:rsidRPr="001F5CF4">
        <w:rPr>
          <w:rFonts w:ascii="Arial" w:eastAsia="Arial" w:hAnsi="Arial" w:cs="Arial"/>
          <w:sz w:val="20"/>
          <w:szCs w:val="20"/>
          <w:lang w:val="es-CO" w:eastAsia="es-CO"/>
        </w:rPr>
        <w:t xml:space="preserve"> y Mantenimiento Vial – UAERMV”</w:t>
      </w:r>
      <w:r w:rsidR="0A74221B" w:rsidRPr="001F5CF4">
        <w:rPr>
          <w:rFonts w:ascii="Arial" w:eastAsia="Arial" w:hAnsi="Arial" w:cs="Arial"/>
          <w:sz w:val="20"/>
          <w:szCs w:val="20"/>
          <w:lang w:val="es-CO" w:eastAsia="es-CO"/>
        </w:rPr>
        <w:t xml:space="preserve">, </w:t>
      </w:r>
      <w:r w:rsidR="44F944D6" w:rsidRPr="001F5CF4">
        <w:rPr>
          <w:rFonts w:ascii="Arial" w:eastAsia="Arial" w:hAnsi="Arial" w:cs="Arial"/>
          <w:sz w:val="20"/>
          <w:szCs w:val="20"/>
          <w:lang w:val="es-CO" w:eastAsia="es-CO"/>
        </w:rPr>
        <w:t xml:space="preserve">la cual </w:t>
      </w:r>
      <w:r w:rsidR="00244131" w:rsidRPr="001F5CF4">
        <w:rPr>
          <w:rFonts w:ascii="Arial" w:eastAsia="Arial" w:hAnsi="Arial" w:cs="Arial"/>
          <w:sz w:val="20"/>
          <w:szCs w:val="20"/>
          <w:lang w:val="es-CO" w:eastAsia="es-CO"/>
        </w:rPr>
        <w:t>tiene</w:t>
      </w:r>
      <w:r w:rsidR="44F944D6" w:rsidRPr="001F5CF4">
        <w:rPr>
          <w:rFonts w:ascii="Arial" w:eastAsia="Arial" w:hAnsi="Arial" w:cs="Arial"/>
          <w:sz w:val="20"/>
          <w:szCs w:val="20"/>
          <w:lang w:val="es-CO" w:eastAsia="es-CO"/>
        </w:rPr>
        <w:t xml:space="preserve"> como principio fundamental la búsqueda permanente de la inclusión de las características de autenticidad, integridad, </w:t>
      </w:r>
      <w:r w:rsidR="44F944D6" w:rsidRPr="001F5CF4">
        <w:rPr>
          <w:rFonts w:ascii="Arial" w:eastAsia="Arial" w:hAnsi="Arial" w:cs="Arial"/>
          <w:sz w:val="20"/>
          <w:szCs w:val="20"/>
          <w:lang w:eastAsia="es-CO"/>
        </w:rPr>
        <w:t>confidencialidad, disponibilidad, legibilidad, interpretación y conservación pertinente en el</w:t>
      </w:r>
      <w:r w:rsidR="11459BA9" w:rsidRPr="001F5CF4">
        <w:rPr>
          <w:rFonts w:ascii="Arial" w:eastAsia="Arial" w:hAnsi="Arial" w:cs="Arial"/>
          <w:sz w:val="20"/>
          <w:szCs w:val="20"/>
          <w:lang w:eastAsia="es-CO"/>
        </w:rPr>
        <w:t xml:space="preserve"> </w:t>
      </w:r>
      <w:r w:rsidR="44F944D6" w:rsidRPr="001F5CF4">
        <w:rPr>
          <w:rFonts w:ascii="Arial" w:eastAsia="Arial" w:hAnsi="Arial" w:cs="Arial"/>
          <w:sz w:val="20"/>
          <w:szCs w:val="20"/>
          <w:lang w:eastAsia="es-CO"/>
        </w:rPr>
        <w:t>tiempo, a lo largo del ciclo de vida de los documentos electrónicos de archivo, independientemente de las tecnologías utilizadas en el proceso.</w:t>
      </w:r>
      <w:r w:rsidR="00244131" w:rsidRPr="001F5CF4">
        <w:rPr>
          <w:rFonts w:ascii="Arial" w:eastAsia="Arial" w:hAnsi="Arial" w:cs="Arial"/>
          <w:sz w:val="20"/>
          <w:szCs w:val="20"/>
          <w:lang w:eastAsia="es-CO"/>
        </w:rPr>
        <w:t xml:space="preserve"> Por tal razón y como una de las medidas que garanticen la conservación, acceso y disposición de los documentos electrónicos de archivo durante todo su ciclo vital, se conforman los expedientes en los archivos de gestión por cada una de las dependencias y/o procesos en el S</w:t>
      </w:r>
      <w:r w:rsidR="00CA046E" w:rsidRPr="001F5CF4">
        <w:rPr>
          <w:rFonts w:ascii="Arial" w:eastAsia="Arial" w:hAnsi="Arial" w:cs="Arial"/>
          <w:sz w:val="20"/>
          <w:szCs w:val="20"/>
          <w:lang w:eastAsia="es-CO"/>
        </w:rPr>
        <w:t>GDEA-</w:t>
      </w:r>
      <w:r w:rsidR="00244131" w:rsidRPr="001F5CF4">
        <w:rPr>
          <w:rFonts w:ascii="Arial" w:eastAsia="Arial" w:hAnsi="Arial" w:cs="Arial"/>
          <w:sz w:val="20"/>
          <w:szCs w:val="20"/>
          <w:lang w:eastAsia="es-CO"/>
        </w:rPr>
        <w:t xml:space="preserve"> O</w:t>
      </w:r>
      <w:r w:rsidR="00CA046E" w:rsidRPr="001F5CF4">
        <w:rPr>
          <w:rFonts w:ascii="Arial" w:eastAsia="Arial" w:hAnsi="Arial" w:cs="Arial"/>
          <w:sz w:val="20"/>
          <w:szCs w:val="20"/>
          <w:lang w:eastAsia="es-CO"/>
        </w:rPr>
        <w:t>rfeo</w:t>
      </w:r>
      <w:r w:rsidR="00244131" w:rsidRPr="001F5CF4">
        <w:rPr>
          <w:rFonts w:ascii="Arial" w:eastAsia="Arial" w:hAnsi="Arial" w:cs="Arial"/>
          <w:sz w:val="20"/>
          <w:szCs w:val="20"/>
          <w:lang w:eastAsia="es-CO"/>
        </w:rPr>
        <w:t xml:space="preserve"> o en las carpetas compartidas del one drive y/o Share Point. </w:t>
      </w:r>
    </w:p>
    <w:p w14:paraId="12E86E31" w14:textId="7B282573" w:rsidR="121AD460" w:rsidRPr="001F5CF4" w:rsidRDefault="121AD460" w:rsidP="00D84673">
      <w:pPr>
        <w:pStyle w:val="paragraph"/>
        <w:spacing w:before="0" w:beforeAutospacing="0" w:after="0" w:afterAutospacing="0"/>
        <w:jc w:val="both"/>
        <w:rPr>
          <w:rFonts w:ascii="Arial" w:eastAsia="Arial" w:hAnsi="Arial" w:cs="Arial"/>
          <w:sz w:val="20"/>
          <w:szCs w:val="20"/>
          <w:lang w:val="es-ES"/>
        </w:rPr>
      </w:pPr>
    </w:p>
    <w:p w14:paraId="74316D4C" w14:textId="46820841" w:rsidR="000C669C" w:rsidRPr="005D6E8A" w:rsidRDefault="005323B9" w:rsidP="00D84673">
      <w:pPr>
        <w:pStyle w:val="paragraph"/>
        <w:spacing w:before="0" w:beforeAutospacing="0" w:after="0" w:afterAutospacing="0"/>
        <w:jc w:val="both"/>
        <w:rPr>
          <w:rStyle w:val="normaltextrun"/>
          <w:rFonts w:ascii="Arial" w:hAnsi="Arial" w:cs="Arial"/>
          <w:sz w:val="20"/>
          <w:szCs w:val="20"/>
        </w:rPr>
      </w:pPr>
      <w:bookmarkStart w:id="4" w:name="_Toc530056835"/>
      <w:r w:rsidRPr="001F5CF4">
        <w:rPr>
          <w:rStyle w:val="normaltextrun"/>
          <w:rFonts w:ascii="Arial" w:hAnsi="Arial" w:cs="Arial"/>
          <w:sz w:val="20"/>
          <w:szCs w:val="20"/>
        </w:rPr>
        <w:t>Por otro lado,</w:t>
      </w:r>
      <w:r w:rsidR="69EDC839" w:rsidRPr="001F5CF4">
        <w:rPr>
          <w:rStyle w:val="normaltextrun"/>
          <w:rFonts w:ascii="Arial" w:hAnsi="Arial" w:cs="Arial"/>
          <w:sz w:val="20"/>
          <w:szCs w:val="20"/>
        </w:rPr>
        <w:t xml:space="preserve"> </w:t>
      </w:r>
      <w:r w:rsidR="594B2DB4" w:rsidRPr="001F5CF4">
        <w:rPr>
          <w:rStyle w:val="normaltextrun"/>
          <w:rFonts w:ascii="Arial" w:hAnsi="Arial" w:cs="Arial"/>
          <w:sz w:val="20"/>
          <w:szCs w:val="20"/>
        </w:rPr>
        <w:t>con las reformas físicas que ha tenido la Entidad durante la vigencia 202</w:t>
      </w:r>
      <w:r w:rsidR="7B4BC904" w:rsidRPr="001F5CF4">
        <w:rPr>
          <w:rStyle w:val="normaltextrun"/>
          <w:rFonts w:ascii="Arial" w:hAnsi="Arial" w:cs="Arial"/>
          <w:sz w:val="20"/>
          <w:szCs w:val="20"/>
        </w:rPr>
        <w:t>2, l</w:t>
      </w:r>
      <w:r w:rsidR="5FC2A71D" w:rsidRPr="001F5CF4">
        <w:rPr>
          <w:rStyle w:val="normaltextrun"/>
          <w:rFonts w:ascii="Arial" w:hAnsi="Arial" w:cs="Arial"/>
          <w:sz w:val="20"/>
          <w:szCs w:val="20"/>
        </w:rPr>
        <w:t>os archivos de gestión</w:t>
      </w:r>
      <w:r w:rsidR="54FF9168" w:rsidRPr="001F5CF4">
        <w:rPr>
          <w:rStyle w:val="normaltextrun"/>
          <w:rFonts w:ascii="Arial" w:hAnsi="Arial" w:cs="Arial"/>
          <w:sz w:val="20"/>
          <w:szCs w:val="20"/>
        </w:rPr>
        <w:t xml:space="preserve"> de </w:t>
      </w:r>
      <w:r w:rsidR="58654E7A" w:rsidRPr="001F5CF4">
        <w:rPr>
          <w:rStyle w:val="normaltextrun"/>
          <w:rFonts w:ascii="Arial" w:hAnsi="Arial" w:cs="Arial"/>
          <w:sz w:val="20"/>
          <w:szCs w:val="20"/>
        </w:rPr>
        <w:t xml:space="preserve">algunas </w:t>
      </w:r>
      <w:r w:rsidR="54FF9168" w:rsidRPr="001F5CF4">
        <w:rPr>
          <w:rStyle w:val="normaltextrun"/>
          <w:rFonts w:ascii="Arial" w:hAnsi="Arial" w:cs="Arial"/>
          <w:sz w:val="20"/>
          <w:szCs w:val="20"/>
        </w:rPr>
        <w:t>dependencias</w:t>
      </w:r>
      <w:r w:rsidR="5FC2A71D" w:rsidRPr="001F5CF4">
        <w:rPr>
          <w:rStyle w:val="normaltextrun"/>
          <w:rFonts w:ascii="Arial" w:hAnsi="Arial" w:cs="Arial"/>
          <w:sz w:val="20"/>
          <w:szCs w:val="20"/>
        </w:rPr>
        <w:t xml:space="preserve"> se encuentran ubicados en</w:t>
      </w:r>
      <w:r w:rsidR="54FF9168" w:rsidRPr="001F5CF4">
        <w:rPr>
          <w:rStyle w:val="normaltextrun"/>
          <w:rFonts w:ascii="Arial" w:hAnsi="Arial" w:cs="Arial"/>
          <w:sz w:val="20"/>
          <w:szCs w:val="20"/>
        </w:rPr>
        <w:t xml:space="preserve"> el Archivo Central de </w:t>
      </w:r>
      <w:r w:rsidR="5FC2A71D" w:rsidRPr="001F5CF4">
        <w:rPr>
          <w:rStyle w:val="normaltextrun"/>
          <w:rFonts w:ascii="Arial" w:hAnsi="Arial" w:cs="Arial"/>
          <w:sz w:val="20"/>
          <w:szCs w:val="20"/>
        </w:rPr>
        <w:t>la</w:t>
      </w:r>
      <w:r w:rsidR="54FF9168" w:rsidRPr="001F5CF4">
        <w:rPr>
          <w:rStyle w:val="normaltextrun"/>
          <w:rFonts w:ascii="Arial" w:hAnsi="Arial" w:cs="Arial"/>
          <w:sz w:val="20"/>
          <w:szCs w:val="20"/>
        </w:rPr>
        <w:t xml:space="preserve"> sede operativa </w:t>
      </w:r>
      <w:r w:rsidR="00330CA8" w:rsidRPr="001F5CF4">
        <w:rPr>
          <w:rStyle w:val="normaltextrun"/>
          <w:rFonts w:ascii="Arial" w:hAnsi="Arial" w:cs="Arial"/>
          <w:sz w:val="20"/>
          <w:szCs w:val="20"/>
        </w:rPr>
        <w:t>l</w:t>
      </w:r>
      <w:r w:rsidR="54FF9168" w:rsidRPr="001F5CF4">
        <w:rPr>
          <w:rStyle w:val="normaltextrun"/>
          <w:rFonts w:ascii="Arial" w:hAnsi="Arial" w:cs="Arial"/>
          <w:sz w:val="20"/>
          <w:szCs w:val="20"/>
        </w:rPr>
        <w:t xml:space="preserve">a Elvira, </w:t>
      </w:r>
      <w:r w:rsidR="00330CA8" w:rsidRPr="001F5CF4">
        <w:rPr>
          <w:rStyle w:val="normaltextrun"/>
          <w:rFonts w:ascii="Arial" w:hAnsi="Arial" w:cs="Arial"/>
          <w:sz w:val="20"/>
          <w:szCs w:val="20"/>
        </w:rPr>
        <w:t>bajo la custodia</w:t>
      </w:r>
      <w:r w:rsidR="54FF9168" w:rsidRPr="001F5CF4">
        <w:rPr>
          <w:rStyle w:val="normaltextrun"/>
          <w:rFonts w:ascii="Arial" w:hAnsi="Arial" w:cs="Arial"/>
          <w:sz w:val="20"/>
          <w:szCs w:val="20"/>
        </w:rPr>
        <w:t xml:space="preserve"> del proceso de Gestión Documental</w:t>
      </w:r>
      <w:r w:rsidR="5E31A355" w:rsidRPr="001F5CF4">
        <w:rPr>
          <w:rStyle w:val="normaltextrun"/>
          <w:rFonts w:ascii="Arial" w:hAnsi="Arial" w:cs="Arial"/>
          <w:sz w:val="20"/>
          <w:szCs w:val="20"/>
        </w:rPr>
        <w:t>. E</w:t>
      </w:r>
      <w:r w:rsidR="54FF9168" w:rsidRPr="001F5CF4">
        <w:rPr>
          <w:rStyle w:val="normaltextrun"/>
          <w:rFonts w:ascii="Arial" w:hAnsi="Arial" w:cs="Arial"/>
          <w:sz w:val="20"/>
          <w:szCs w:val="20"/>
        </w:rPr>
        <w:t xml:space="preserve">n la </w:t>
      </w:r>
      <w:r w:rsidR="34B61C06" w:rsidRPr="001F5CF4">
        <w:rPr>
          <w:rStyle w:val="normaltextrun"/>
          <w:rFonts w:ascii="Arial" w:hAnsi="Arial" w:cs="Arial"/>
          <w:sz w:val="20"/>
          <w:szCs w:val="20"/>
        </w:rPr>
        <w:t xml:space="preserve">nueva </w:t>
      </w:r>
      <w:r w:rsidR="54FF9168" w:rsidRPr="001F5CF4">
        <w:rPr>
          <w:rStyle w:val="normaltextrun"/>
          <w:rFonts w:ascii="Arial" w:hAnsi="Arial" w:cs="Arial"/>
          <w:sz w:val="20"/>
          <w:szCs w:val="20"/>
        </w:rPr>
        <w:t xml:space="preserve">sede Administrativa se </w:t>
      </w:r>
      <w:r w:rsidR="33A124DD" w:rsidRPr="001F5CF4">
        <w:rPr>
          <w:rStyle w:val="normaltextrun"/>
          <w:rFonts w:ascii="Arial" w:hAnsi="Arial" w:cs="Arial"/>
          <w:sz w:val="20"/>
          <w:szCs w:val="20"/>
        </w:rPr>
        <w:t xml:space="preserve">adecuo un espacio con estantería rodante </w:t>
      </w:r>
      <w:r w:rsidR="5E31A355" w:rsidRPr="001F5CF4">
        <w:rPr>
          <w:rStyle w:val="normaltextrun"/>
          <w:rFonts w:ascii="Arial" w:hAnsi="Arial" w:cs="Arial"/>
          <w:sz w:val="20"/>
          <w:szCs w:val="20"/>
        </w:rPr>
        <w:t xml:space="preserve">donde se </w:t>
      </w:r>
      <w:r w:rsidR="00330CA8" w:rsidRPr="001F5CF4">
        <w:rPr>
          <w:rStyle w:val="normaltextrun"/>
          <w:rFonts w:ascii="Arial" w:hAnsi="Arial" w:cs="Arial"/>
          <w:sz w:val="20"/>
          <w:szCs w:val="20"/>
        </w:rPr>
        <w:t>asignó</w:t>
      </w:r>
      <w:r w:rsidR="6F591B69" w:rsidRPr="001F5CF4">
        <w:rPr>
          <w:rStyle w:val="normaltextrun"/>
          <w:rFonts w:ascii="Arial" w:hAnsi="Arial" w:cs="Arial"/>
          <w:sz w:val="20"/>
          <w:szCs w:val="20"/>
        </w:rPr>
        <w:t xml:space="preserve"> a cada dependencia y/o proceso </w:t>
      </w:r>
      <w:r w:rsidR="00330CA8" w:rsidRPr="001F5CF4">
        <w:rPr>
          <w:rStyle w:val="normaltextrun"/>
          <w:rFonts w:ascii="Arial" w:hAnsi="Arial" w:cs="Arial"/>
          <w:sz w:val="20"/>
          <w:szCs w:val="20"/>
        </w:rPr>
        <w:t xml:space="preserve">un lugar </w:t>
      </w:r>
      <w:r w:rsidR="6F591B69" w:rsidRPr="001F5CF4">
        <w:rPr>
          <w:rStyle w:val="normaltextrun"/>
          <w:rFonts w:ascii="Arial" w:hAnsi="Arial" w:cs="Arial"/>
          <w:sz w:val="20"/>
          <w:szCs w:val="20"/>
        </w:rPr>
        <w:t xml:space="preserve">donde </w:t>
      </w:r>
      <w:r w:rsidR="5E31A355" w:rsidRPr="001F5CF4">
        <w:rPr>
          <w:rStyle w:val="normaltextrun"/>
          <w:rFonts w:ascii="Arial" w:hAnsi="Arial" w:cs="Arial"/>
          <w:sz w:val="20"/>
          <w:szCs w:val="20"/>
        </w:rPr>
        <w:t>ubica</w:t>
      </w:r>
      <w:r w:rsidR="5BE0B73B" w:rsidRPr="001F5CF4">
        <w:rPr>
          <w:rStyle w:val="normaltextrun"/>
          <w:rFonts w:ascii="Arial" w:hAnsi="Arial" w:cs="Arial"/>
          <w:sz w:val="20"/>
          <w:szCs w:val="20"/>
        </w:rPr>
        <w:t>r</w:t>
      </w:r>
      <w:r w:rsidR="5E31A355" w:rsidRPr="001F5CF4">
        <w:rPr>
          <w:rStyle w:val="normaltextrun"/>
          <w:rFonts w:ascii="Arial" w:hAnsi="Arial" w:cs="Arial"/>
          <w:sz w:val="20"/>
          <w:szCs w:val="20"/>
        </w:rPr>
        <w:t xml:space="preserve"> </w:t>
      </w:r>
      <w:r w:rsidR="54FF9168" w:rsidRPr="001F5CF4">
        <w:rPr>
          <w:rStyle w:val="normaltextrun"/>
          <w:rFonts w:ascii="Arial" w:hAnsi="Arial" w:cs="Arial"/>
          <w:sz w:val="20"/>
          <w:szCs w:val="20"/>
        </w:rPr>
        <w:t xml:space="preserve">el archivo de Gestión </w:t>
      </w:r>
      <w:r w:rsidR="3E41B0B1" w:rsidRPr="001F5CF4">
        <w:rPr>
          <w:rStyle w:val="normaltextrun"/>
          <w:rFonts w:ascii="Arial" w:hAnsi="Arial" w:cs="Arial"/>
          <w:sz w:val="20"/>
          <w:szCs w:val="20"/>
        </w:rPr>
        <w:t>físico, que ya se está produciendo en menor volumen</w:t>
      </w:r>
      <w:r w:rsidR="00330CA8" w:rsidRPr="001F5CF4">
        <w:rPr>
          <w:rStyle w:val="normaltextrun"/>
          <w:rFonts w:ascii="Arial" w:hAnsi="Arial" w:cs="Arial"/>
          <w:sz w:val="20"/>
          <w:szCs w:val="20"/>
        </w:rPr>
        <w:t>;</w:t>
      </w:r>
      <w:r w:rsidR="5E31A355" w:rsidRPr="001F5CF4">
        <w:rPr>
          <w:rStyle w:val="normaltextrun"/>
          <w:rFonts w:ascii="Arial" w:hAnsi="Arial" w:cs="Arial"/>
          <w:sz w:val="20"/>
          <w:szCs w:val="20"/>
        </w:rPr>
        <w:t xml:space="preserve"> y en la sede de Producción se encuentra un archivo rodante </w:t>
      </w:r>
      <w:r w:rsidR="5E31A355" w:rsidRPr="005D6E8A">
        <w:rPr>
          <w:rStyle w:val="normaltextrun"/>
          <w:rFonts w:ascii="Arial" w:hAnsi="Arial" w:cs="Arial"/>
          <w:sz w:val="20"/>
          <w:szCs w:val="20"/>
        </w:rPr>
        <w:t xml:space="preserve">con el archivo de Gestión de la Gerencia de Producción dado que es documentación que se produce y tramita en la sede. Por otra </w:t>
      </w:r>
      <w:r w:rsidR="50BFDF71" w:rsidRPr="005D6E8A">
        <w:rPr>
          <w:rStyle w:val="normaltextrun"/>
          <w:rFonts w:ascii="Arial" w:hAnsi="Arial" w:cs="Arial"/>
          <w:sz w:val="20"/>
          <w:szCs w:val="20"/>
        </w:rPr>
        <w:t>parte,</w:t>
      </w:r>
      <w:r w:rsidR="5E31A355" w:rsidRPr="005D6E8A">
        <w:rPr>
          <w:rStyle w:val="normaltextrun"/>
          <w:rFonts w:ascii="Arial" w:hAnsi="Arial" w:cs="Arial"/>
          <w:sz w:val="20"/>
          <w:szCs w:val="20"/>
        </w:rPr>
        <w:t xml:space="preserve"> el proceso de Gestión </w:t>
      </w:r>
      <w:r w:rsidR="00216604" w:rsidRPr="005D6E8A">
        <w:rPr>
          <w:rStyle w:val="normaltextrun"/>
          <w:rFonts w:ascii="Arial" w:hAnsi="Arial" w:cs="Arial"/>
          <w:sz w:val="20"/>
          <w:szCs w:val="20"/>
        </w:rPr>
        <w:t>Documental tiene</w:t>
      </w:r>
      <w:r w:rsidR="6DC7898C" w:rsidRPr="005D6E8A">
        <w:rPr>
          <w:rStyle w:val="normaltextrun"/>
          <w:rFonts w:ascii="Arial" w:hAnsi="Arial" w:cs="Arial"/>
          <w:sz w:val="20"/>
          <w:szCs w:val="20"/>
        </w:rPr>
        <w:t xml:space="preserve"> a cargo </w:t>
      </w:r>
      <w:r w:rsidR="61606E87" w:rsidRPr="005D6E8A">
        <w:rPr>
          <w:rStyle w:val="normaltextrun"/>
          <w:rFonts w:ascii="Arial" w:hAnsi="Arial" w:cs="Arial"/>
          <w:sz w:val="20"/>
          <w:szCs w:val="20"/>
        </w:rPr>
        <w:t>e</w:t>
      </w:r>
      <w:r w:rsidR="5FC2A71D" w:rsidRPr="005D6E8A">
        <w:rPr>
          <w:rStyle w:val="normaltextrun"/>
          <w:rFonts w:ascii="Arial" w:hAnsi="Arial" w:cs="Arial"/>
          <w:sz w:val="20"/>
          <w:szCs w:val="20"/>
        </w:rPr>
        <w:t>l</w:t>
      </w:r>
      <w:r w:rsidR="00213EEC" w:rsidRPr="005D6E8A">
        <w:rPr>
          <w:rStyle w:val="normaltextrun"/>
          <w:rFonts w:ascii="Arial" w:hAnsi="Arial" w:cs="Arial"/>
          <w:sz w:val="20"/>
          <w:szCs w:val="20"/>
        </w:rPr>
        <w:t xml:space="preserve"> </w:t>
      </w:r>
      <w:r w:rsidR="6DC7898C" w:rsidRPr="005D6E8A">
        <w:rPr>
          <w:rStyle w:val="normaltextrun"/>
          <w:rFonts w:ascii="Arial" w:hAnsi="Arial" w:cs="Arial"/>
          <w:sz w:val="20"/>
          <w:szCs w:val="20"/>
        </w:rPr>
        <w:t xml:space="preserve">archivo de gestión centralizado </w:t>
      </w:r>
      <w:r w:rsidR="3550A66D" w:rsidRPr="005D6E8A">
        <w:rPr>
          <w:rStyle w:val="normaltextrun"/>
          <w:rFonts w:ascii="Arial" w:hAnsi="Arial" w:cs="Arial"/>
          <w:sz w:val="20"/>
          <w:szCs w:val="20"/>
        </w:rPr>
        <w:t>de la serie contratos</w:t>
      </w:r>
      <w:r w:rsidR="00B571C3">
        <w:rPr>
          <w:rStyle w:val="normaltextrun"/>
          <w:rFonts w:ascii="Arial" w:hAnsi="Arial" w:cs="Arial"/>
          <w:sz w:val="20"/>
          <w:szCs w:val="20"/>
        </w:rPr>
        <w:t>, un</w:t>
      </w:r>
      <w:r w:rsidR="5FC2A71D" w:rsidRPr="005D6E8A">
        <w:rPr>
          <w:rStyle w:val="normaltextrun"/>
          <w:rFonts w:ascii="Arial" w:hAnsi="Arial" w:cs="Arial"/>
          <w:sz w:val="20"/>
          <w:szCs w:val="20"/>
        </w:rPr>
        <w:t xml:space="preserve"> </w:t>
      </w:r>
      <w:r w:rsidR="61606E87" w:rsidRPr="005D6E8A">
        <w:rPr>
          <w:rStyle w:val="normaltextrun"/>
          <w:rFonts w:ascii="Arial" w:hAnsi="Arial" w:cs="Arial"/>
          <w:sz w:val="20"/>
          <w:szCs w:val="20"/>
        </w:rPr>
        <w:t>f</w:t>
      </w:r>
      <w:r w:rsidR="5FC2A71D" w:rsidRPr="005D6E8A">
        <w:rPr>
          <w:rStyle w:val="normaltextrun"/>
          <w:rFonts w:ascii="Arial" w:hAnsi="Arial" w:cs="Arial"/>
          <w:sz w:val="20"/>
          <w:szCs w:val="20"/>
        </w:rPr>
        <w:t xml:space="preserve">ondo documental </w:t>
      </w:r>
      <w:r w:rsidR="3550A66D" w:rsidRPr="005D6E8A">
        <w:rPr>
          <w:rStyle w:val="normaltextrun"/>
          <w:rFonts w:ascii="Arial" w:hAnsi="Arial" w:cs="Arial"/>
          <w:sz w:val="20"/>
          <w:szCs w:val="20"/>
        </w:rPr>
        <w:t>heredado de la extinta</w:t>
      </w:r>
      <w:r w:rsidR="5FC2A71D" w:rsidRPr="005D6E8A">
        <w:rPr>
          <w:rStyle w:val="normaltextrun"/>
          <w:rFonts w:ascii="Arial" w:hAnsi="Arial" w:cs="Arial"/>
          <w:sz w:val="20"/>
          <w:szCs w:val="20"/>
        </w:rPr>
        <w:t xml:space="preserve"> Secretaria de Obras Públicas SOP</w:t>
      </w:r>
      <w:r w:rsidR="00B571C3">
        <w:rPr>
          <w:rStyle w:val="normaltextrun"/>
          <w:rFonts w:ascii="Arial" w:hAnsi="Arial" w:cs="Arial"/>
          <w:sz w:val="20"/>
          <w:szCs w:val="20"/>
        </w:rPr>
        <w:t xml:space="preserve"> y un fondo documental de la </w:t>
      </w:r>
      <w:r w:rsidR="00B5091E">
        <w:rPr>
          <w:rStyle w:val="normaltextrun"/>
          <w:rFonts w:ascii="Arial" w:hAnsi="Arial" w:cs="Arial"/>
          <w:sz w:val="20"/>
          <w:szCs w:val="20"/>
        </w:rPr>
        <w:t>UAERMV 2006-2010.</w:t>
      </w:r>
    </w:p>
    <w:p w14:paraId="4D2FF4A0" w14:textId="7127CB48" w:rsidR="00330CA8" w:rsidRPr="005B2F83" w:rsidRDefault="00330CA8" w:rsidP="211C6571">
      <w:pPr>
        <w:pStyle w:val="paragraph"/>
        <w:spacing w:before="0" w:beforeAutospacing="0" w:after="0" w:afterAutospacing="0"/>
        <w:ind w:left="708"/>
        <w:jc w:val="both"/>
        <w:rPr>
          <w:rStyle w:val="normaltextrun"/>
          <w:rFonts w:ascii="Arial" w:hAnsi="Arial" w:cs="Arial"/>
          <w:sz w:val="20"/>
          <w:szCs w:val="20"/>
          <w:highlight w:val="cyan"/>
        </w:rPr>
      </w:pPr>
    </w:p>
    <w:p w14:paraId="545686B6" w14:textId="7F4F1C6F" w:rsidR="00330CA8" w:rsidRDefault="00330CA8" w:rsidP="211C6571">
      <w:pPr>
        <w:pStyle w:val="paragraph"/>
        <w:spacing w:before="0" w:beforeAutospacing="0" w:after="0" w:afterAutospacing="0"/>
        <w:ind w:left="708"/>
        <w:jc w:val="both"/>
        <w:rPr>
          <w:rFonts w:ascii="Arial" w:hAnsi="Arial" w:cs="Arial"/>
          <w:sz w:val="20"/>
          <w:szCs w:val="20"/>
          <w:highlight w:val="cyan"/>
          <w:lang w:val="es-ES"/>
        </w:rPr>
      </w:pPr>
    </w:p>
    <w:p w14:paraId="18801F81" w14:textId="47A6BFB7" w:rsidR="00827904" w:rsidRPr="005B2F83" w:rsidRDefault="00827904" w:rsidP="002E7DD5">
      <w:pPr>
        <w:pStyle w:val="paragraph"/>
        <w:spacing w:before="0" w:beforeAutospacing="0" w:after="0" w:afterAutospacing="0"/>
        <w:jc w:val="both"/>
        <w:rPr>
          <w:rFonts w:ascii="Arial" w:hAnsi="Arial" w:cs="Arial"/>
          <w:sz w:val="20"/>
          <w:szCs w:val="20"/>
          <w:highlight w:val="cyan"/>
          <w:lang w:val="es-ES"/>
        </w:rPr>
      </w:pPr>
    </w:p>
    <w:p w14:paraId="273AF638" w14:textId="70D1EEE0" w:rsidR="009C501C" w:rsidRPr="005B2F83" w:rsidRDefault="00794C05" w:rsidP="001F5CF4">
      <w:pPr>
        <w:pStyle w:val="Ttulo1"/>
        <w:numPr>
          <w:ilvl w:val="0"/>
          <w:numId w:val="24"/>
        </w:numPr>
      </w:pPr>
      <w:bookmarkStart w:id="5" w:name="_Toc157240710"/>
      <w:bookmarkStart w:id="6" w:name="_Toc157242722"/>
      <w:bookmarkEnd w:id="4"/>
      <w:r w:rsidRPr="005B2F83">
        <w:lastRenderedPageBreak/>
        <w:t>METODOLOGÍA</w:t>
      </w:r>
      <w:bookmarkEnd w:id="5"/>
      <w:bookmarkEnd w:id="6"/>
    </w:p>
    <w:p w14:paraId="1C0494B1" w14:textId="77777777" w:rsidR="00490620" w:rsidRPr="005B2F83" w:rsidRDefault="00490620" w:rsidP="005E1D0C">
      <w:pPr>
        <w:ind w:left="708"/>
        <w:rPr>
          <w:rFonts w:ascii="Arial" w:hAnsi="Arial" w:cs="Arial"/>
          <w:sz w:val="20"/>
          <w:szCs w:val="20"/>
          <w:lang w:val="es-ES_tradnl"/>
        </w:rPr>
      </w:pPr>
    </w:p>
    <w:p w14:paraId="76C915AD" w14:textId="77608CF6" w:rsidR="00490620" w:rsidRPr="002A16EE" w:rsidRDefault="00685F6B" w:rsidP="001F5CF4">
      <w:pPr>
        <w:pStyle w:val="Ttulo2"/>
        <w:numPr>
          <w:ilvl w:val="1"/>
          <w:numId w:val="24"/>
        </w:numPr>
      </w:pPr>
      <w:bookmarkStart w:id="7" w:name="_Toc157240711"/>
      <w:bookmarkStart w:id="8" w:name="_Toc157242723"/>
      <w:r w:rsidRPr="002A16EE">
        <w:t xml:space="preserve">IDENTIFICACIÓN </w:t>
      </w:r>
      <w:r w:rsidR="003E424B" w:rsidRPr="002A16EE">
        <w:t xml:space="preserve">DE </w:t>
      </w:r>
      <w:r w:rsidRPr="002A16EE">
        <w:t>ASPECTOS CRITICOS</w:t>
      </w:r>
      <w:bookmarkEnd w:id="7"/>
      <w:bookmarkEnd w:id="8"/>
    </w:p>
    <w:p w14:paraId="1B5183B6" w14:textId="77777777" w:rsidR="00685F6B" w:rsidRPr="005B2F83" w:rsidRDefault="00685F6B" w:rsidP="005E1D0C">
      <w:pPr>
        <w:ind w:left="708"/>
        <w:rPr>
          <w:rFonts w:ascii="Arial" w:hAnsi="Arial" w:cs="Arial"/>
          <w:sz w:val="20"/>
          <w:szCs w:val="20"/>
          <w:lang w:val="es-ES_tradnl"/>
        </w:rPr>
      </w:pPr>
    </w:p>
    <w:p w14:paraId="2136AC52" w14:textId="77777777" w:rsidR="00685F6B" w:rsidRPr="005B2F83" w:rsidRDefault="00685F6B" w:rsidP="00B54600">
      <w:pPr>
        <w:jc w:val="both"/>
        <w:rPr>
          <w:rFonts w:ascii="Arial" w:hAnsi="Arial" w:cs="Arial"/>
          <w:sz w:val="20"/>
          <w:szCs w:val="20"/>
          <w:lang w:val="es-ES_tradnl"/>
        </w:rPr>
      </w:pPr>
      <w:r w:rsidRPr="005B2F83">
        <w:rPr>
          <w:rFonts w:ascii="Arial" w:hAnsi="Arial" w:cs="Arial"/>
          <w:sz w:val="20"/>
          <w:szCs w:val="20"/>
          <w:lang w:val="es-ES_tradnl"/>
        </w:rPr>
        <w:t xml:space="preserve">Partiendo del contexto actual de la Unidad Administrativa Especial de Rehabilitación y Mantenimiento Vial en materia de Gestión Documental, se </w:t>
      </w:r>
      <w:r w:rsidR="000C669C" w:rsidRPr="005B2F83">
        <w:rPr>
          <w:rFonts w:ascii="Arial" w:hAnsi="Arial" w:cs="Arial"/>
          <w:sz w:val="20"/>
          <w:szCs w:val="20"/>
          <w:lang w:val="es-ES_tradnl"/>
        </w:rPr>
        <w:t>realizó</w:t>
      </w:r>
      <w:r w:rsidRPr="005B2F83">
        <w:rPr>
          <w:rFonts w:ascii="Arial" w:hAnsi="Arial" w:cs="Arial"/>
          <w:sz w:val="20"/>
          <w:szCs w:val="20"/>
          <w:lang w:val="es-ES_tradnl"/>
        </w:rPr>
        <w:t xml:space="preserve"> la identificación de los aspectos críticos o a mejorar descritos a continuación:</w:t>
      </w:r>
    </w:p>
    <w:p w14:paraId="497D790A" w14:textId="77777777" w:rsidR="00EE2A59" w:rsidRPr="005B2F83" w:rsidRDefault="00EE2A59" w:rsidP="005E1D0C">
      <w:pPr>
        <w:pStyle w:val="Descripcin"/>
        <w:ind w:left="708"/>
        <w:rPr>
          <w:rFonts w:ascii="Arial" w:hAnsi="Arial" w:cs="Arial"/>
          <w:b w:val="0"/>
          <w:bCs w:val="0"/>
          <w:color w:val="000000"/>
        </w:rPr>
      </w:pPr>
    </w:p>
    <w:tbl>
      <w:tblPr>
        <w:tblStyle w:val="Tablaconcuadrcula"/>
        <w:tblW w:w="9918" w:type="dxa"/>
        <w:tblLook w:val="04A0" w:firstRow="1" w:lastRow="0" w:firstColumn="1" w:lastColumn="0" w:noHBand="0" w:noVBand="1"/>
      </w:tblPr>
      <w:tblGrid>
        <w:gridCol w:w="742"/>
        <w:gridCol w:w="2372"/>
        <w:gridCol w:w="6804"/>
      </w:tblGrid>
      <w:tr w:rsidR="00572C6C" w:rsidRPr="005B2F83" w14:paraId="4C85ECFA" w14:textId="77777777" w:rsidTr="00572C6C">
        <w:trPr>
          <w:trHeight w:val="312"/>
          <w:tblHeader/>
        </w:trPr>
        <w:tc>
          <w:tcPr>
            <w:tcW w:w="742" w:type="dxa"/>
            <w:shd w:val="clear" w:color="auto" w:fill="0070C0"/>
            <w:noWrap/>
            <w:hideMark/>
          </w:tcPr>
          <w:p w14:paraId="71979DEB" w14:textId="77777777" w:rsidR="00572C6C" w:rsidRPr="005B2F83" w:rsidRDefault="00572C6C" w:rsidP="00572C6C">
            <w:pPr>
              <w:jc w:val="center"/>
              <w:rPr>
                <w:rFonts w:ascii="Arial" w:hAnsi="Arial" w:cs="Arial"/>
                <w:b/>
                <w:bCs/>
                <w:color w:val="FFFFFF"/>
                <w:sz w:val="20"/>
                <w:szCs w:val="20"/>
                <w:lang w:val="es-CO" w:eastAsia="es-CO"/>
              </w:rPr>
            </w:pPr>
            <w:r w:rsidRPr="005B2F83">
              <w:rPr>
                <w:rFonts w:ascii="Arial" w:hAnsi="Arial" w:cs="Arial"/>
                <w:b/>
                <w:bCs/>
                <w:color w:val="FFFFFF"/>
                <w:sz w:val="20"/>
                <w:szCs w:val="20"/>
              </w:rPr>
              <w:t>ITEM</w:t>
            </w:r>
          </w:p>
        </w:tc>
        <w:tc>
          <w:tcPr>
            <w:tcW w:w="2372" w:type="dxa"/>
            <w:shd w:val="clear" w:color="auto" w:fill="0070C0"/>
            <w:noWrap/>
            <w:hideMark/>
          </w:tcPr>
          <w:p w14:paraId="60924212" w14:textId="77777777" w:rsidR="00572C6C" w:rsidRPr="005B2F83" w:rsidRDefault="00572C6C" w:rsidP="00572C6C">
            <w:pPr>
              <w:jc w:val="center"/>
              <w:rPr>
                <w:rFonts w:ascii="Arial" w:hAnsi="Arial" w:cs="Arial"/>
                <w:b/>
                <w:bCs/>
                <w:color w:val="FFFFFF"/>
                <w:sz w:val="20"/>
                <w:szCs w:val="20"/>
              </w:rPr>
            </w:pPr>
            <w:r w:rsidRPr="005B2F83">
              <w:rPr>
                <w:rFonts w:ascii="Arial" w:hAnsi="Arial" w:cs="Arial"/>
                <w:b/>
                <w:bCs/>
                <w:color w:val="FFFFFF"/>
                <w:sz w:val="20"/>
                <w:szCs w:val="20"/>
              </w:rPr>
              <w:t>ASPECTOS CRITICOS</w:t>
            </w:r>
          </w:p>
        </w:tc>
        <w:tc>
          <w:tcPr>
            <w:tcW w:w="6804" w:type="dxa"/>
            <w:shd w:val="clear" w:color="auto" w:fill="0070C0"/>
            <w:noWrap/>
            <w:hideMark/>
          </w:tcPr>
          <w:p w14:paraId="65FD9690" w14:textId="77777777" w:rsidR="00572C6C" w:rsidRPr="005B2F83" w:rsidRDefault="00572C6C" w:rsidP="00572C6C">
            <w:pPr>
              <w:jc w:val="center"/>
              <w:rPr>
                <w:rFonts w:ascii="Arial" w:hAnsi="Arial" w:cs="Arial"/>
                <w:b/>
                <w:bCs/>
                <w:color w:val="FFFFFF"/>
                <w:sz w:val="20"/>
                <w:szCs w:val="20"/>
              </w:rPr>
            </w:pPr>
            <w:r w:rsidRPr="005B2F83">
              <w:rPr>
                <w:rFonts w:ascii="Arial" w:hAnsi="Arial" w:cs="Arial"/>
                <w:b/>
                <w:bCs/>
                <w:color w:val="FFFFFF"/>
                <w:sz w:val="20"/>
                <w:szCs w:val="20"/>
              </w:rPr>
              <w:t xml:space="preserve">RIESGO </w:t>
            </w:r>
          </w:p>
        </w:tc>
      </w:tr>
      <w:tr w:rsidR="00572C6C" w:rsidRPr="005B2F83" w14:paraId="04F70CAD" w14:textId="77777777" w:rsidTr="00572C6C">
        <w:trPr>
          <w:trHeight w:val="505"/>
        </w:trPr>
        <w:tc>
          <w:tcPr>
            <w:tcW w:w="742" w:type="dxa"/>
            <w:vMerge w:val="restart"/>
            <w:noWrap/>
            <w:hideMark/>
          </w:tcPr>
          <w:p w14:paraId="48E1046B"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1</w:t>
            </w:r>
          </w:p>
        </w:tc>
        <w:tc>
          <w:tcPr>
            <w:tcW w:w="2372" w:type="dxa"/>
            <w:vMerge w:val="restart"/>
            <w:hideMark/>
          </w:tcPr>
          <w:p w14:paraId="7B734F4A" w14:textId="53338CA0"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shd w:val="clear" w:color="auto" w:fill="FFFFFF"/>
              </w:rPr>
              <w:t>Fondos Documentales Acumulados de la Secretaria de Obras Públicas SOP y Unidad Administrativa Especial de Rehabilitación y Mantenimiento Vial UAERMV</w:t>
            </w:r>
            <w:r w:rsidR="00B5091E">
              <w:rPr>
                <w:rFonts w:ascii="Arial" w:hAnsi="Arial" w:cs="Arial"/>
                <w:color w:val="000000"/>
                <w:sz w:val="20"/>
                <w:szCs w:val="20"/>
                <w:shd w:val="clear" w:color="auto" w:fill="FFFFFF"/>
              </w:rPr>
              <w:t xml:space="preserve"> 2006-2010.</w:t>
            </w:r>
          </w:p>
        </w:tc>
        <w:tc>
          <w:tcPr>
            <w:tcW w:w="6804" w:type="dxa"/>
            <w:hideMark/>
          </w:tcPr>
          <w:p w14:paraId="11B5C298"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Perdida de información por falta de organización y aplicación de las Tablas de Valoración Documental (TVD) para los fondos documentales de la SOP y  de la UAERMV</w:t>
            </w:r>
          </w:p>
        </w:tc>
      </w:tr>
      <w:tr w:rsidR="00572C6C" w:rsidRPr="005B2F83" w14:paraId="72B2E818" w14:textId="77777777" w:rsidTr="00572C6C">
        <w:trPr>
          <w:trHeight w:val="431"/>
        </w:trPr>
        <w:tc>
          <w:tcPr>
            <w:tcW w:w="742" w:type="dxa"/>
            <w:vMerge/>
            <w:hideMark/>
          </w:tcPr>
          <w:p w14:paraId="14ADF8F4" w14:textId="77777777" w:rsidR="00572C6C" w:rsidRPr="005B2F83" w:rsidRDefault="00572C6C" w:rsidP="00572C6C">
            <w:pPr>
              <w:rPr>
                <w:rFonts w:ascii="Arial" w:hAnsi="Arial" w:cs="Arial"/>
                <w:color w:val="000000"/>
                <w:sz w:val="20"/>
                <w:szCs w:val="20"/>
              </w:rPr>
            </w:pPr>
          </w:p>
        </w:tc>
        <w:tc>
          <w:tcPr>
            <w:tcW w:w="2372" w:type="dxa"/>
            <w:vMerge/>
            <w:hideMark/>
          </w:tcPr>
          <w:p w14:paraId="713473A4" w14:textId="77777777" w:rsidR="00572C6C" w:rsidRPr="005B2F83" w:rsidRDefault="00572C6C" w:rsidP="00572C6C">
            <w:pPr>
              <w:rPr>
                <w:rFonts w:ascii="Arial" w:hAnsi="Arial" w:cs="Arial"/>
                <w:color w:val="000000"/>
                <w:sz w:val="20"/>
                <w:szCs w:val="20"/>
              </w:rPr>
            </w:pPr>
          </w:p>
        </w:tc>
        <w:tc>
          <w:tcPr>
            <w:tcW w:w="6804" w:type="dxa"/>
            <w:hideMark/>
          </w:tcPr>
          <w:p w14:paraId="044553F7"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Duplicidad de información por falta de organización </w:t>
            </w:r>
          </w:p>
        </w:tc>
      </w:tr>
      <w:tr w:rsidR="00572C6C" w:rsidRPr="005B2F83" w14:paraId="5C5EEB74" w14:textId="77777777" w:rsidTr="00572C6C">
        <w:trPr>
          <w:trHeight w:val="410"/>
        </w:trPr>
        <w:tc>
          <w:tcPr>
            <w:tcW w:w="742" w:type="dxa"/>
            <w:vMerge/>
            <w:hideMark/>
          </w:tcPr>
          <w:p w14:paraId="547ED7DB" w14:textId="77777777" w:rsidR="00572C6C" w:rsidRPr="005B2F83" w:rsidRDefault="00572C6C" w:rsidP="00572C6C">
            <w:pPr>
              <w:rPr>
                <w:rFonts w:ascii="Arial" w:hAnsi="Arial" w:cs="Arial"/>
                <w:color w:val="000000"/>
                <w:sz w:val="20"/>
                <w:szCs w:val="20"/>
              </w:rPr>
            </w:pPr>
          </w:p>
        </w:tc>
        <w:tc>
          <w:tcPr>
            <w:tcW w:w="2372" w:type="dxa"/>
            <w:vMerge/>
            <w:hideMark/>
          </w:tcPr>
          <w:p w14:paraId="212BBF35" w14:textId="77777777" w:rsidR="00572C6C" w:rsidRPr="005B2F83" w:rsidRDefault="00572C6C" w:rsidP="00572C6C">
            <w:pPr>
              <w:rPr>
                <w:rFonts w:ascii="Arial" w:hAnsi="Arial" w:cs="Arial"/>
                <w:color w:val="000000"/>
                <w:sz w:val="20"/>
                <w:szCs w:val="20"/>
              </w:rPr>
            </w:pPr>
          </w:p>
        </w:tc>
        <w:tc>
          <w:tcPr>
            <w:tcW w:w="6804" w:type="dxa"/>
            <w:hideMark/>
          </w:tcPr>
          <w:p w14:paraId="26531525"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Demoras en la consulta de los expedientes por falta de organización </w:t>
            </w:r>
          </w:p>
        </w:tc>
      </w:tr>
      <w:tr w:rsidR="00572C6C" w:rsidRPr="005B2F83" w14:paraId="2D823961" w14:textId="77777777" w:rsidTr="00572C6C">
        <w:trPr>
          <w:trHeight w:val="475"/>
        </w:trPr>
        <w:tc>
          <w:tcPr>
            <w:tcW w:w="742" w:type="dxa"/>
            <w:vMerge/>
            <w:hideMark/>
          </w:tcPr>
          <w:p w14:paraId="407BB821" w14:textId="77777777" w:rsidR="00572C6C" w:rsidRPr="005B2F83" w:rsidRDefault="00572C6C" w:rsidP="00572C6C">
            <w:pPr>
              <w:rPr>
                <w:rFonts w:ascii="Arial" w:hAnsi="Arial" w:cs="Arial"/>
                <w:color w:val="000000"/>
                <w:sz w:val="20"/>
                <w:szCs w:val="20"/>
              </w:rPr>
            </w:pPr>
          </w:p>
        </w:tc>
        <w:tc>
          <w:tcPr>
            <w:tcW w:w="2372" w:type="dxa"/>
            <w:vMerge/>
            <w:hideMark/>
          </w:tcPr>
          <w:p w14:paraId="65538E8C" w14:textId="77777777" w:rsidR="00572C6C" w:rsidRPr="005B2F83" w:rsidRDefault="00572C6C" w:rsidP="00572C6C">
            <w:pPr>
              <w:rPr>
                <w:rFonts w:ascii="Arial" w:hAnsi="Arial" w:cs="Arial"/>
                <w:color w:val="000000"/>
                <w:sz w:val="20"/>
                <w:szCs w:val="20"/>
              </w:rPr>
            </w:pPr>
          </w:p>
        </w:tc>
        <w:tc>
          <w:tcPr>
            <w:tcW w:w="6804" w:type="dxa"/>
            <w:hideMark/>
          </w:tcPr>
          <w:p w14:paraId="5190726A"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Dificultad en la ubicación de los expedientes para personal diferente del responsable de los Fondos Documentales.</w:t>
            </w:r>
          </w:p>
        </w:tc>
      </w:tr>
      <w:tr w:rsidR="00572C6C" w:rsidRPr="005B2F83" w14:paraId="083BFBF5" w14:textId="77777777" w:rsidTr="00572C6C">
        <w:trPr>
          <w:trHeight w:val="475"/>
        </w:trPr>
        <w:tc>
          <w:tcPr>
            <w:tcW w:w="742" w:type="dxa"/>
            <w:vMerge/>
            <w:hideMark/>
          </w:tcPr>
          <w:p w14:paraId="77E01527" w14:textId="77777777" w:rsidR="00572C6C" w:rsidRPr="005B2F83" w:rsidRDefault="00572C6C" w:rsidP="00572C6C">
            <w:pPr>
              <w:rPr>
                <w:rFonts w:ascii="Arial" w:hAnsi="Arial" w:cs="Arial"/>
                <w:color w:val="000000"/>
                <w:sz w:val="20"/>
                <w:szCs w:val="20"/>
              </w:rPr>
            </w:pPr>
          </w:p>
        </w:tc>
        <w:tc>
          <w:tcPr>
            <w:tcW w:w="2372" w:type="dxa"/>
            <w:vMerge/>
            <w:hideMark/>
          </w:tcPr>
          <w:p w14:paraId="6A986DFB" w14:textId="77777777" w:rsidR="00572C6C" w:rsidRPr="005B2F83" w:rsidRDefault="00572C6C" w:rsidP="00572C6C">
            <w:pPr>
              <w:rPr>
                <w:rFonts w:ascii="Arial" w:hAnsi="Arial" w:cs="Arial"/>
                <w:color w:val="000000"/>
                <w:sz w:val="20"/>
                <w:szCs w:val="20"/>
              </w:rPr>
            </w:pPr>
          </w:p>
        </w:tc>
        <w:tc>
          <w:tcPr>
            <w:tcW w:w="6804" w:type="dxa"/>
            <w:hideMark/>
          </w:tcPr>
          <w:p w14:paraId="74C016EA"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Demandas para la entidad por no responder a tiempo requerimientos relacionados con información contenida en los fondos documentales acumulados.</w:t>
            </w:r>
          </w:p>
        </w:tc>
      </w:tr>
      <w:tr w:rsidR="00572C6C" w:rsidRPr="005B2F83" w14:paraId="745BECBE" w14:textId="77777777" w:rsidTr="00572C6C">
        <w:trPr>
          <w:trHeight w:val="303"/>
        </w:trPr>
        <w:tc>
          <w:tcPr>
            <w:tcW w:w="742" w:type="dxa"/>
            <w:vMerge/>
            <w:hideMark/>
          </w:tcPr>
          <w:p w14:paraId="003D9DAE" w14:textId="77777777" w:rsidR="00572C6C" w:rsidRPr="005B2F83" w:rsidRDefault="00572C6C" w:rsidP="00572C6C">
            <w:pPr>
              <w:rPr>
                <w:rFonts w:ascii="Arial" w:hAnsi="Arial" w:cs="Arial"/>
                <w:color w:val="000000"/>
                <w:sz w:val="20"/>
                <w:szCs w:val="20"/>
              </w:rPr>
            </w:pPr>
          </w:p>
        </w:tc>
        <w:tc>
          <w:tcPr>
            <w:tcW w:w="2372" w:type="dxa"/>
            <w:vMerge/>
            <w:hideMark/>
          </w:tcPr>
          <w:p w14:paraId="56D6CE1D" w14:textId="77777777" w:rsidR="00572C6C" w:rsidRPr="005B2F83" w:rsidRDefault="00572C6C" w:rsidP="00572C6C">
            <w:pPr>
              <w:rPr>
                <w:rFonts w:ascii="Arial" w:hAnsi="Arial" w:cs="Arial"/>
                <w:color w:val="000000"/>
                <w:sz w:val="20"/>
                <w:szCs w:val="20"/>
              </w:rPr>
            </w:pPr>
          </w:p>
        </w:tc>
        <w:tc>
          <w:tcPr>
            <w:tcW w:w="6804" w:type="dxa"/>
            <w:hideMark/>
          </w:tcPr>
          <w:p w14:paraId="09AE0755"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Perdida del patrimonio documental que hace parte de la historia de la UAERMV.</w:t>
            </w:r>
          </w:p>
        </w:tc>
      </w:tr>
      <w:tr w:rsidR="00572C6C" w:rsidRPr="005B2F83" w14:paraId="24307E14" w14:textId="77777777" w:rsidTr="00572C6C">
        <w:trPr>
          <w:trHeight w:val="297"/>
        </w:trPr>
        <w:tc>
          <w:tcPr>
            <w:tcW w:w="742" w:type="dxa"/>
            <w:vMerge/>
            <w:hideMark/>
          </w:tcPr>
          <w:p w14:paraId="05961CF4" w14:textId="77777777" w:rsidR="00572C6C" w:rsidRPr="005B2F83" w:rsidRDefault="00572C6C" w:rsidP="00572C6C">
            <w:pPr>
              <w:rPr>
                <w:rFonts w:ascii="Arial" w:hAnsi="Arial" w:cs="Arial"/>
                <w:color w:val="000000"/>
                <w:sz w:val="20"/>
                <w:szCs w:val="20"/>
              </w:rPr>
            </w:pPr>
          </w:p>
        </w:tc>
        <w:tc>
          <w:tcPr>
            <w:tcW w:w="2372" w:type="dxa"/>
            <w:vMerge/>
            <w:hideMark/>
          </w:tcPr>
          <w:p w14:paraId="6AE16DB7" w14:textId="77777777" w:rsidR="00572C6C" w:rsidRPr="005B2F83" w:rsidRDefault="00572C6C" w:rsidP="00572C6C">
            <w:pPr>
              <w:rPr>
                <w:rFonts w:ascii="Arial" w:hAnsi="Arial" w:cs="Arial"/>
                <w:color w:val="000000"/>
                <w:sz w:val="20"/>
                <w:szCs w:val="20"/>
              </w:rPr>
            </w:pPr>
          </w:p>
        </w:tc>
        <w:tc>
          <w:tcPr>
            <w:tcW w:w="6804" w:type="dxa"/>
            <w:hideMark/>
          </w:tcPr>
          <w:p w14:paraId="653B04B5"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Deterioro de la documentación histórica de la UAERMV y la SOP</w:t>
            </w:r>
          </w:p>
        </w:tc>
      </w:tr>
      <w:tr w:rsidR="00572C6C" w:rsidRPr="005B2F83" w14:paraId="1931E4D9" w14:textId="77777777" w:rsidTr="00572C6C">
        <w:trPr>
          <w:trHeight w:val="339"/>
        </w:trPr>
        <w:tc>
          <w:tcPr>
            <w:tcW w:w="742" w:type="dxa"/>
            <w:vMerge/>
            <w:hideMark/>
          </w:tcPr>
          <w:p w14:paraId="73619570" w14:textId="77777777" w:rsidR="00572C6C" w:rsidRPr="005B2F83" w:rsidRDefault="00572C6C" w:rsidP="00572C6C">
            <w:pPr>
              <w:rPr>
                <w:rFonts w:ascii="Arial" w:hAnsi="Arial" w:cs="Arial"/>
                <w:color w:val="000000"/>
                <w:sz w:val="20"/>
                <w:szCs w:val="20"/>
              </w:rPr>
            </w:pPr>
          </w:p>
        </w:tc>
        <w:tc>
          <w:tcPr>
            <w:tcW w:w="2372" w:type="dxa"/>
            <w:vMerge/>
            <w:hideMark/>
          </w:tcPr>
          <w:p w14:paraId="01AED12B" w14:textId="77777777" w:rsidR="00572C6C" w:rsidRPr="005B2F83" w:rsidRDefault="00572C6C" w:rsidP="00572C6C">
            <w:pPr>
              <w:rPr>
                <w:rFonts w:ascii="Arial" w:hAnsi="Arial" w:cs="Arial"/>
                <w:color w:val="000000"/>
                <w:sz w:val="20"/>
                <w:szCs w:val="20"/>
              </w:rPr>
            </w:pPr>
          </w:p>
        </w:tc>
        <w:tc>
          <w:tcPr>
            <w:tcW w:w="6804" w:type="dxa"/>
            <w:hideMark/>
          </w:tcPr>
          <w:p w14:paraId="2A9B0C41"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Conformación inadecuada de las series y subseries de la entidad </w:t>
            </w:r>
          </w:p>
        </w:tc>
      </w:tr>
      <w:tr w:rsidR="00572C6C" w:rsidRPr="005B2F83" w14:paraId="3B8FDDB2" w14:textId="77777777" w:rsidTr="00572C6C">
        <w:trPr>
          <w:trHeight w:val="297"/>
        </w:trPr>
        <w:tc>
          <w:tcPr>
            <w:tcW w:w="742" w:type="dxa"/>
            <w:vMerge w:val="restart"/>
            <w:noWrap/>
            <w:hideMark/>
          </w:tcPr>
          <w:p w14:paraId="2A250B09"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2</w:t>
            </w:r>
          </w:p>
        </w:tc>
        <w:tc>
          <w:tcPr>
            <w:tcW w:w="2372" w:type="dxa"/>
            <w:vMerge w:val="restart"/>
            <w:hideMark/>
          </w:tcPr>
          <w:p w14:paraId="6A252691" w14:textId="69AFD6DF" w:rsidR="00572C6C" w:rsidRPr="005B2F83" w:rsidRDefault="00572C6C">
            <w:pPr>
              <w:jc w:val="both"/>
              <w:rPr>
                <w:rFonts w:ascii="Arial" w:hAnsi="Arial" w:cs="Arial"/>
                <w:sz w:val="20"/>
                <w:szCs w:val="20"/>
              </w:rPr>
            </w:pPr>
            <w:r w:rsidRPr="005B2F83">
              <w:rPr>
                <w:rFonts w:ascii="Arial" w:hAnsi="Arial" w:cs="Arial"/>
                <w:color w:val="000000"/>
                <w:sz w:val="20"/>
                <w:szCs w:val="20"/>
                <w:shd w:val="clear" w:color="auto" w:fill="FFFFFF"/>
              </w:rPr>
              <w:t xml:space="preserve">Aplicación de los tiempos establecidos en las Tablas de Retención Documental en los Archivos de Gestión y el Archivo Central de la Entidad. </w:t>
            </w:r>
          </w:p>
        </w:tc>
        <w:tc>
          <w:tcPr>
            <w:tcW w:w="6804" w:type="dxa"/>
            <w:hideMark/>
          </w:tcPr>
          <w:p w14:paraId="2E4581C3"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Pérdida de información por falta de organización y aplicación de la TRD</w:t>
            </w:r>
          </w:p>
        </w:tc>
      </w:tr>
      <w:tr w:rsidR="00572C6C" w:rsidRPr="005B2F83" w14:paraId="2EE6C950" w14:textId="77777777" w:rsidTr="00572C6C">
        <w:trPr>
          <w:trHeight w:val="431"/>
        </w:trPr>
        <w:tc>
          <w:tcPr>
            <w:tcW w:w="742" w:type="dxa"/>
            <w:vMerge/>
            <w:hideMark/>
          </w:tcPr>
          <w:p w14:paraId="56E6646E" w14:textId="77777777" w:rsidR="00572C6C" w:rsidRPr="005B2F83" w:rsidRDefault="00572C6C" w:rsidP="00572C6C">
            <w:pPr>
              <w:rPr>
                <w:rFonts w:ascii="Arial" w:hAnsi="Arial" w:cs="Arial"/>
                <w:color w:val="000000"/>
                <w:sz w:val="20"/>
                <w:szCs w:val="20"/>
              </w:rPr>
            </w:pPr>
          </w:p>
        </w:tc>
        <w:tc>
          <w:tcPr>
            <w:tcW w:w="2372" w:type="dxa"/>
            <w:vMerge/>
            <w:hideMark/>
          </w:tcPr>
          <w:p w14:paraId="5FA7A1EE" w14:textId="77777777" w:rsidR="00572C6C" w:rsidRPr="005B2F83" w:rsidRDefault="00572C6C" w:rsidP="00572C6C">
            <w:pPr>
              <w:rPr>
                <w:rFonts w:ascii="Arial" w:hAnsi="Arial" w:cs="Arial"/>
                <w:sz w:val="20"/>
                <w:szCs w:val="20"/>
              </w:rPr>
            </w:pPr>
          </w:p>
        </w:tc>
        <w:tc>
          <w:tcPr>
            <w:tcW w:w="6804" w:type="dxa"/>
            <w:hideMark/>
          </w:tcPr>
          <w:p w14:paraId="3CFC1CB9"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Inadecuada disposición de los documentos en los expedientes por errores en la ubicación de tipos documentales </w:t>
            </w:r>
          </w:p>
        </w:tc>
      </w:tr>
      <w:tr w:rsidR="00572C6C" w:rsidRPr="005B2F83" w14:paraId="55275D0C" w14:textId="77777777" w:rsidTr="00572C6C">
        <w:trPr>
          <w:trHeight w:val="503"/>
        </w:trPr>
        <w:tc>
          <w:tcPr>
            <w:tcW w:w="742" w:type="dxa"/>
            <w:vMerge/>
            <w:hideMark/>
          </w:tcPr>
          <w:p w14:paraId="66C5CF50" w14:textId="77777777" w:rsidR="00572C6C" w:rsidRPr="005B2F83" w:rsidRDefault="00572C6C" w:rsidP="00572C6C">
            <w:pPr>
              <w:rPr>
                <w:rFonts w:ascii="Arial" w:hAnsi="Arial" w:cs="Arial"/>
                <w:color w:val="000000"/>
                <w:sz w:val="20"/>
                <w:szCs w:val="20"/>
              </w:rPr>
            </w:pPr>
          </w:p>
        </w:tc>
        <w:tc>
          <w:tcPr>
            <w:tcW w:w="2372" w:type="dxa"/>
            <w:vMerge/>
            <w:hideMark/>
          </w:tcPr>
          <w:p w14:paraId="4DAF1451" w14:textId="77777777" w:rsidR="00572C6C" w:rsidRPr="005B2F83" w:rsidRDefault="00572C6C" w:rsidP="00572C6C">
            <w:pPr>
              <w:rPr>
                <w:rFonts w:ascii="Arial" w:hAnsi="Arial" w:cs="Arial"/>
                <w:sz w:val="20"/>
                <w:szCs w:val="20"/>
              </w:rPr>
            </w:pPr>
          </w:p>
        </w:tc>
        <w:tc>
          <w:tcPr>
            <w:tcW w:w="6804" w:type="dxa"/>
            <w:hideMark/>
          </w:tcPr>
          <w:p w14:paraId="50AB429D" w14:textId="77777777" w:rsidR="00572C6C" w:rsidRPr="0077149C" w:rsidRDefault="00572C6C" w:rsidP="00572C6C">
            <w:pPr>
              <w:jc w:val="both"/>
              <w:rPr>
                <w:rFonts w:ascii="Arial" w:hAnsi="Arial" w:cs="Arial"/>
                <w:color w:val="000000"/>
                <w:sz w:val="20"/>
                <w:szCs w:val="20"/>
              </w:rPr>
            </w:pPr>
            <w:r w:rsidRPr="0077149C">
              <w:rPr>
                <w:rFonts w:ascii="Arial" w:eastAsia="Arial" w:hAnsi="Arial" w:cs="Arial"/>
                <w:sz w:val="20"/>
                <w:szCs w:val="20"/>
              </w:rPr>
              <w:t>Falta de aplicación y apropiación de los procesos archivísticos por parte de los colaboradores de la Entidad.</w:t>
            </w:r>
          </w:p>
        </w:tc>
      </w:tr>
      <w:tr w:rsidR="00572C6C" w:rsidRPr="005B2F83" w14:paraId="073E055A" w14:textId="77777777" w:rsidTr="00DF73F3">
        <w:trPr>
          <w:trHeight w:val="355"/>
        </w:trPr>
        <w:tc>
          <w:tcPr>
            <w:tcW w:w="742" w:type="dxa"/>
            <w:vMerge/>
            <w:hideMark/>
          </w:tcPr>
          <w:p w14:paraId="6229714B" w14:textId="77777777" w:rsidR="00572C6C" w:rsidRPr="005B2F83" w:rsidRDefault="00572C6C" w:rsidP="00572C6C">
            <w:pPr>
              <w:rPr>
                <w:rFonts w:ascii="Arial" w:hAnsi="Arial" w:cs="Arial"/>
                <w:color w:val="000000"/>
                <w:sz w:val="20"/>
                <w:szCs w:val="20"/>
              </w:rPr>
            </w:pPr>
          </w:p>
        </w:tc>
        <w:tc>
          <w:tcPr>
            <w:tcW w:w="2372" w:type="dxa"/>
            <w:vMerge/>
            <w:hideMark/>
          </w:tcPr>
          <w:p w14:paraId="6AEC4593" w14:textId="77777777" w:rsidR="00572C6C" w:rsidRPr="005B2F83" w:rsidRDefault="00572C6C" w:rsidP="00572C6C">
            <w:pPr>
              <w:rPr>
                <w:rFonts w:ascii="Arial" w:hAnsi="Arial" w:cs="Arial"/>
                <w:sz w:val="20"/>
                <w:szCs w:val="20"/>
              </w:rPr>
            </w:pPr>
          </w:p>
        </w:tc>
        <w:tc>
          <w:tcPr>
            <w:tcW w:w="6804" w:type="dxa"/>
            <w:hideMark/>
          </w:tcPr>
          <w:p w14:paraId="053617DC" w14:textId="77777777" w:rsidR="00572C6C" w:rsidRPr="0077149C" w:rsidRDefault="00572C6C" w:rsidP="00572C6C">
            <w:pPr>
              <w:jc w:val="both"/>
              <w:rPr>
                <w:rFonts w:ascii="Arial" w:hAnsi="Arial" w:cs="Arial"/>
                <w:color w:val="000000"/>
                <w:sz w:val="20"/>
                <w:szCs w:val="20"/>
              </w:rPr>
            </w:pPr>
            <w:r w:rsidRPr="0077149C">
              <w:rPr>
                <w:rFonts w:ascii="Arial" w:hAnsi="Arial" w:cs="Arial"/>
                <w:color w:val="000000"/>
                <w:sz w:val="20"/>
                <w:szCs w:val="20"/>
              </w:rPr>
              <w:t xml:space="preserve">Conformación inadecuada de las series y subseries de la entidad </w:t>
            </w:r>
          </w:p>
        </w:tc>
      </w:tr>
      <w:tr w:rsidR="00572C6C" w:rsidRPr="005B2F83" w14:paraId="567D8AA2" w14:textId="77777777" w:rsidTr="00606774">
        <w:trPr>
          <w:trHeight w:val="781"/>
        </w:trPr>
        <w:tc>
          <w:tcPr>
            <w:tcW w:w="742" w:type="dxa"/>
            <w:vMerge w:val="restart"/>
            <w:noWrap/>
            <w:hideMark/>
          </w:tcPr>
          <w:p w14:paraId="71600A89"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3</w:t>
            </w:r>
          </w:p>
        </w:tc>
        <w:tc>
          <w:tcPr>
            <w:tcW w:w="2372" w:type="dxa"/>
            <w:vMerge w:val="restart"/>
            <w:hideMark/>
          </w:tcPr>
          <w:p w14:paraId="0C81167E" w14:textId="77777777" w:rsidR="00572C6C" w:rsidRPr="005B2F83" w:rsidRDefault="00572C6C" w:rsidP="00572C6C">
            <w:pPr>
              <w:jc w:val="both"/>
              <w:rPr>
                <w:rFonts w:ascii="Arial" w:hAnsi="Arial" w:cs="Arial"/>
                <w:color w:val="000000"/>
                <w:sz w:val="20"/>
                <w:szCs w:val="20"/>
              </w:rPr>
            </w:pPr>
            <w:r w:rsidRPr="00A654FA">
              <w:rPr>
                <w:rFonts w:ascii="Arial" w:hAnsi="Arial" w:cs="Arial"/>
                <w:color w:val="000000"/>
                <w:sz w:val="20"/>
                <w:szCs w:val="20"/>
                <w:shd w:val="clear" w:color="auto" w:fill="FFFFFF"/>
              </w:rPr>
              <w:t>Dificultad en la aplicación de los lineamientos para la producción, trámite, gestión y preservación a largo plazo para los documentos electrónicos de archivo.</w:t>
            </w:r>
          </w:p>
        </w:tc>
        <w:tc>
          <w:tcPr>
            <w:tcW w:w="6804" w:type="dxa"/>
            <w:hideMark/>
          </w:tcPr>
          <w:p w14:paraId="3181AAAD" w14:textId="68BF26AC" w:rsidR="00572C6C" w:rsidRPr="00C1519D" w:rsidRDefault="00572C6C" w:rsidP="00572C6C">
            <w:pPr>
              <w:jc w:val="both"/>
              <w:rPr>
                <w:rFonts w:ascii="Arial" w:hAnsi="Arial" w:cs="Arial"/>
                <w:sz w:val="20"/>
                <w:szCs w:val="20"/>
              </w:rPr>
            </w:pPr>
            <w:r w:rsidRPr="005B2F83">
              <w:rPr>
                <w:rFonts w:ascii="Arial" w:eastAsia="Arial" w:hAnsi="Arial" w:cs="Arial"/>
                <w:sz w:val="20"/>
                <w:szCs w:val="20"/>
              </w:rPr>
              <w:t>La UMV no tiene identificados de forma precisa los documentos electrónicos de archivo que debe preservar.</w:t>
            </w:r>
            <w:r w:rsidRPr="005B2F83">
              <w:rPr>
                <w:rFonts w:ascii="Arial" w:hAnsi="Arial" w:cs="Arial"/>
                <w:color w:val="000000" w:themeColor="text1"/>
                <w:sz w:val="20"/>
                <w:szCs w:val="20"/>
              </w:rPr>
              <w:t xml:space="preserve"> o informació</w:t>
            </w:r>
            <w:r w:rsidR="00C1519D">
              <w:rPr>
                <w:rFonts w:ascii="Arial" w:hAnsi="Arial" w:cs="Arial"/>
                <w:color w:val="000000" w:themeColor="text1"/>
                <w:sz w:val="20"/>
                <w:szCs w:val="20"/>
              </w:rPr>
              <w:t>n por obsolescencia tecnológica.</w:t>
            </w:r>
          </w:p>
        </w:tc>
      </w:tr>
      <w:tr w:rsidR="00572C6C" w:rsidRPr="005B2F83" w14:paraId="592595FA" w14:textId="77777777" w:rsidTr="00572C6C">
        <w:trPr>
          <w:trHeight w:val="184"/>
        </w:trPr>
        <w:tc>
          <w:tcPr>
            <w:tcW w:w="742" w:type="dxa"/>
            <w:vMerge/>
            <w:hideMark/>
          </w:tcPr>
          <w:p w14:paraId="293C5640" w14:textId="77777777" w:rsidR="00572C6C" w:rsidRPr="005B2F83" w:rsidRDefault="00572C6C" w:rsidP="00572C6C">
            <w:pPr>
              <w:rPr>
                <w:rFonts w:ascii="Arial" w:hAnsi="Arial" w:cs="Arial"/>
                <w:color w:val="000000"/>
                <w:sz w:val="20"/>
                <w:szCs w:val="20"/>
              </w:rPr>
            </w:pPr>
          </w:p>
        </w:tc>
        <w:tc>
          <w:tcPr>
            <w:tcW w:w="2372" w:type="dxa"/>
            <w:vMerge/>
            <w:hideMark/>
          </w:tcPr>
          <w:p w14:paraId="0AC59039" w14:textId="77777777" w:rsidR="00572C6C" w:rsidRPr="005B2F83" w:rsidRDefault="00572C6C" w:rsidP="00572C6C">
            <w:pPr>
              <w:jc w:val="both"/>
              <w:rPr>
                <w:rFonts w:ascii="Arial" w:hAnsi="Arial" w:cs="Arial"/>
                <w:color w:val="000000"/>
                <w:sz w:val="20"/>
                <w:szCs w:val="20"/>
              </w:rPr>
            </w:pPr>
          </w:p>
        </w:tc>
        <w:tc>
          <w:tcPr>
            <w:tcW w:w="6804" w:type="dxa"/>
            <w:hideMark/>
          </w:tcPr>
          <w:p w14:paraId="583A8C4F" w14:textId="77777777" w:rsidR="00572C6C" w:rsidRPr="005B2F83" w:rsidRDefault="00572C6C" w:rsidP="00572C6C">
            <w:pPr>
              <w:jc w:val="both"/>
              <w:rPr>
                <w:rFonts w:ascii="Arial" w:hAnsi="Arial" w:cs="Arial"/>
                <w:color w:val="000000"/>
                <w:sz w:val="20"/>
                <w:szCs w:val="20"/>
              </w:rPr>
            </w:pPr>
            <w:r w:rsidRPr="0077071E">
              <w:rPr>
                <w:rFonts w:ascii="Arial" w:hAnsi="Arial" w:cs="Arial"/>
                <w:color w:val="000000" w:themeColor="text1"/>
                <w:sz w:val="20"/>
                <w:szCs w:val="20"/>
              </w:rPr>
              <w:t xml:space="preserve">Baja aplicación de los lineamientos relacionados la gestión del documento electrónico de archivo </w:t>
            </w:r>
          </w:p>
        </w:tc>
      </w:tr>
      <w:tr w:rsidR="00572C6C" w:rsidRPr="005B2F83" w14:paraId="0CF191DC" w14:textId="77777777" w:rsidTr="00572C6C">
        <w:trPr>
          <w:trHeight w:val="268"/>
        </w:trPr>
        <w:tc>
          <w:tcPr>
            <w:tcW w:w="742" w:type="dxa"/>
            <w:vMerge/>
            <w:hideMark/>
          </w:tcPr>
          <w:p w14:paraId="11F78B83" w14:textId="77777777" w:rsidR="00572C6C" w:rsidRPr="005B2F83" w:rsidRDefault="00572C6C" w:rsidP="00572C6C">
            <w:pPr>
              <w:rPr>
                <w:rFonts w:ascii="Arial" w:hAnsi="Arial" w:cs="Arial"/>
                <w:color w:val="000000"/>
                <w:sz w:val="20"/>
                <w:szCs w:val="20"/>
              </w:rPr>
            </w:pPr>
          </w:p>
        </w:tc>
        <w:tc>
          <w:tcPr>
            <w:tcW w:w="2372" w:type="dxa"/>
            <w:vMerge/>
            <w:hideMark/>
          </w:tcPr>
          <w:p w14:paraId="60AFE573" w14:textId="77777777" w:rsidR="00572C6C" w:rsidRPr="005B2F83" w:rsidRDefault="00572C6C" w:rsidP="00572C6C">
            <w:pPr>
              <w:jc w:val="both"/>
              <w:rPr>
                <w:rFonts w:ascii="Arial" w:hAnsi="Arial" w:cs="Arial"/>
                <w:color w:val="000000"/>
                <w:sz w:val="20"/>
                <w:szCs w:val="20"/>
              </w:rPr>
            </w:pPr>
          </w:p>
        </w:tc>
        <w:tc>
          <w:tcPr>
            <w:tcW w:w="6804" w:type="dxa"/>
            <w:hideMark/>
          </w:tcPr>
          <w:p w14:paraId="570243D8"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No conformación de los expedientes electrónicos e híbridos.</w:t>
            </w:r>
          </w:p>
        </w:tc>
      </w:tr>
      <w:tr w:rsidR="00572C6C" w:rsidRPr="005B2F83" w14:paraId="3CEFB1E4" w14:textId="77777777" w:rsidTr="00572C6C">
        <w:trPr>
          <w:trHeight w:val="268"/>
        </w:trPr>
        <w:tc>
          <w:tcPr>
            <w:tcW w:w="742" w:type="dxa"/>
            <w:vMerge/>
            <w:noWrap/>
            <w:hideMark/>
          </w:tcPr>
          <w:p w14:paraId="2A7556FA" w14:textId="77777777" w:rsidR="00572C6C" w:rsidRPr="005B2F83" w:rsidRDefault="00572C6C" w:rsidP="00572C6C">
            <w:pPr>
              <w:rPr>
                <w:rFonts w:ascii="Arial" w:hAnsi="Arial" w:cs="Arial"/>
                <w:sz w:val="20"/>
                <w:szCs w:val="20"/>
              </w:rPr>
            </w:pPr>
          </w:p>
        </w:tc>
        <w:tc>
          <w:tcPr>
            <w:tcW w:w="2372" w:type="dxa"/>
            <w:vMerge/>
            <w:hideMark/>
          </w:tcPr>
          <w:p w14:paraId="7296752E" w14:textId="77777777" w:rsidR="00572C6C" w:rsidRPr="005B2F83" w:rsidRDefault="00572C6C" w:rsidP="00572C6C">
            <w:pPr>
              <w:rPr>
                <w:rFonts w:ascii="Arial" w:hAnsi="Arial" w:cs="Arial"/>
                <w:sz w:val="20"/>
                <w:szCs w:val="20"/>
              </w:rPr>
            </w:pPr>
          </w:p>
        </w:tc>
        <w:tc>
          <w:tcPr>
            <w:tcW w:w="6804" w:type="dxa"/>
            <w:hideMark/>
          </w:tcPr>
          <w:p w14:paraId="111A670A" w14:textId="77777777" w:rsidR="00572C6C" w:rsidRPr="005B2F83" w:rsidRDefault="00572C6C" w:rsidP="00572C6C">
            <w:pPr>
              <w:jc w:val="both"/>
              <w:rPr>
                <w:rFonts w:ascii="Arial" w:hAnsi="Arial" w:cs="Arial"/>
                <w:color w:val="000000" w:themeColor="text1"/>
                <w:sz w:val="20"/>
                <w:szCs w:val="20"/>
              </w:rPr>
            </w:pPr>
            <w:r w:rsidRPr="0077071E">
              <w:rPr>
                <w:rFonts w:ascii="Arial" w:hAnsi="Arial" w:cs="Arial"/>
                <w:color w:val="000000" w:themeColor="text1"/>
                <w:sz w:val="20"/>
                <w:szCs w:val="20"/>
              </w:rPr>
              <w:t>Dificultad en la implementación del documento electrónico de archivo, debido a la resiliencia al cambio por parte de los colaboradores de la Entidad.</w:t>
            </w:r>
          </w:p>
        </w:tc>
      </w:tr>
      <w:tr w:rsidR="00572C6C" w:rsidRPr="005B2F83" w14:paraId="0FEFC0FA" w14:textId="77777777" w:rsidTr="00572C6C">
        <w:trPr>
          <w:trHeight w:val="247"/>
        </w:trPr>
        <w:tc>
          <w:tcPr>
            <w:tcW w:w="742" w:type="dxa"/>
            <w:vMerge/>
            <w:hideMark/>
          </w:tcPr>
          <w:p w14:paraId="528847B3" w14:textId="77777777" w:rsidR="00572C6C" w:rsidRPr="005B2F83" w:rsidRDefault="00572C6C" w:rsidP="00572C6C">
            <w:pPr>
              <w:rPr>
                <w:rFonts w:ascii="Arial" w:hAnsi="Arial" w:cs="Arial"/>
                <w:color w:val="000000"/>
                <w:sz w:val="20"/>
                <w:szCs w:val="20"/>
              </w:rPr>
            </w:pPr>
          </w:p>
        </w:tc>
        <w:tc>
          <w:tcPr>
            <w:tcW w:w="2372" w:type="dxa"/>
            <w:vMerge/>
            <w:hideMark/>
          </w:tcPr>
          <w:p w14:paraId="51338FFE" w14:textId="77777777" w:rsidR="00572C6C" w:rsidRPr="005B2F83" w:rsidRDefault="00572C6C" w:rsidP="00572C6C">
            <w:pPr>
              <w:jc w:val="both"/>
              <w:rPr>
                <w:rFonts w:ascii="Arial" w:hAnsi="Arial" w:cs="Arial"/>
                <w:color w:val="000000"/>
                <w:sz w:val="20"/>
                <w:szCs w:val="20"/>
              </w:rPr>
            </w:pPr>
          </w:p>
        </w:tc>
        <w:tc>
          <w:tcPr>
            <w:tcW w:w="6804" w:type="dxa"/>
            <w:hideMark/>
          </w:tcPr>
          <w:p w14:paraId="4227E7AD" w14:textId="66917403"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Inadecuada preservación de los documentos a larg</w:t>
            </w:r>
            <w:r>
              <w:rPr>
                <w:rFonts w:ascii="Arial" w:hAnsi="Arial" w:cs="Arial"/>
                <w:color w:val="000000"/>
                <w:sz w:val="20"/>
                <w:szCs w:val="20"/>
              </w:rPr>
              <w:t xml:space="preserve">o plazo por falta de </w:t>
            </w:r>
            <w:r w:rsidRPr="0077071E">
              <w:rPr>
                <w:rFonts w:ascii="Arial" w:hAnsi="Arial" w:cs="Arial"/>
                <w:color w:val="000000" w:themeColor="text1"/>
                <w:sz w:val="20"/>
                <w:szCs w:val="20"/>
              </w:rPr>
              <w:t>aplicación de los lineamientos relacionados la gestión del documento electrónico de archivo</w:t>
            </w:r>
            <w:r w:rsidR="00003FF8">
              <w:rPr>
                <w:rFonts w:ascii="Arial" w:hAnsi="Arial" w:cs="Arial"/>
                <w:color w:val="000000" w:themeColor="text1"/>
                <w:sz w:val="20"/>
                <w:szCs w:val="20"/>
              </w:rPr>
              <w:t>.</w:t>
            </w:r>
          </w:p>
        </w:tc>
      </w:tr>
      <w:tr w:rsidR="00572C6C" w:rsidRPr="005B2F83" w14:paraId="69B0AE87" w14:textId="77777777" w:rsidTr="00572C6C">
        <w:trPr>
          <w:trHeight w:val="693"/>
        </w:trPr>
        <w:tc>
          <w:tcPr>
            <w:tcW w:w="742" w:type="dxa"/>
            <w:vMerge/>
            <w:noWrap/>
            <w:hideMark/>
          </w:tcPr>
          <w:p w14:paraId="7BCAE439" w14:textId="77777777" w:rsidR="00572C6C" w:rsidRPr="005B2F83" w:rsidRDefault="00572C6C" w:rsidP="00572C6C">
            <w:pPr>
              <w:jc w:val="center"/>
              <w:rPr>
                <w:rFonts w:ascii="Arial" w:hAnsi="Arial" w:cs="Arial"/>
                <w:color w:val="000000" w:themeColor="text1"/>
                <w:sz w:val="20"/>
                <w:szCs w:val="20"/>
              </w:rPr>
            </w:pPr>
          </w:p>
        </w:tc>
        <w:tc>
          <w:tcPr>
            <w:tcW w:w="2372" w:type="dxa"/>
            <w:vMerge/>
            <w:hideMark/>
          </w:tcPr>
          <w:p w14:paraId="31A261C2" w14:textId="77777777" w:rsidR="00572C6C" w:rsidRPr="005B2F83" w:rsidRDefault="00572C6C" w:rsidP="00572C6C">
            <w:pPr>
              <w:jc w:val="both"/>
              <w:rPr>
                <w:rFonts w:ascii="Arial" w:hAnsi="Arial" w:cs="Arial"/>
                <w:color w:val="000000" w:themeColor="text1"/>
                <w:sz w:val="20"/>
                <w:szCs w:val="20"/>
              </w:rPr>
            </w:pPr>
          </w:p>
        </w:tc>
        <w:tc>
          <w:tcPr>
            <w:tcW w:w="6804" w:type="dxa"/>
            <w:hideMark/>
          </w:tcPr>
          <w:p w14:paraId="3D8D1D7A" w14:textId="5456529B"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Perdida de información por falta de parámetros para la preservación de los documentos en soporte digital o las migraciones y/o reproducciones en nuevos soportes</w:t>
            </w:r>
            <w:r w:rsidR="00003FF8">
              <w:rPr>
                <w:rFonts w:ascii="Arial" w:hAnsi="Arial" w:cs="Arial"/>
                <w:color w:val="000000" w:themeColor="text1"/>
                <w:sz w:val="20"/>
                <w:szCs w:val="20"/>
              </w:rPr>
              <w:t>.</w:t>
            </w:r>
          </w:p>
        </w:tc>
      </w:tr>
      <w:tr w:rsidR="00572C6C" w:rsidRPr="005B2F83" w14:paraId="7A5365C6" w14:textId="77777777" w:rsidTr="00572C6C">
        <w:trPr>
          <w:trHeight w:val="92"/>
        </w:trPr>
        <w:tc>
          <w:tcPr>
            <w:tcW w:w="742" w:type="dxa"/>
            <w:vMerge w:val="restart"/>
            <w:noWrap/>
            <w:hideMark/>
          </w:tcPr>
          <w:p w14:paraId="3A246FBF"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4</w:t>
            </w:r>
          </w:p>
        </w:tc>
        <w:tc>
          <w:tcPr>
            <w:tcW w:w="2372" w:type="dxa"/>
            <w:vMerge w:val="restart"/>
            <w:hideMark/>
          </w:tcPr>
          <w:p w14:paraId="22DFD226"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shd w:val="clear" w:color="auto" w:fill="FFFFFF"/>
              </w:rPr>
              <w:t>Debilidades en la aplicación de los lineamientos del Programa de Gestión Documental PGD en los archivos de gestión para los documentos en diferentes tipos de soporte.</w:t>
            </w:r>
          </w:p>
        </w:tc>
        <w:tc>
          <w:tcPr>
            <w:tcW w:w="6804" w:type="dxa"/>
            <w:hideMark/>
          </w:tcPr>
          <w:p w14:paraId="7F8DB486" w14:textId="77777777" w:rsidR="00572C6C" w:rsidRPr="005B2F83" w:rsidRDefault="00572C6C" w:rsidP="00572C6C">
            <w:pPr>
              <w:jc w:val="both"/>
              <w:rPr>
                <w:rFonts w:ascii="Arial" w:hAnsi="Arial" w:cs="Arial"/>
                <w:color w:val="000000"/>
                <w:sz w:val="20"/>
                <w:szCs w:val="20"/>
              </w:rPr>
            </w:pPr>
          </w:p>
        </w:tc>
      </w:tr>
      <w:tr w:rsidR="00572C6C" w:rsidRPr="005B2F83" w14:paraId="256FAFE0" w14:textId="77777777" w:rsidTr="00572C6C">
        <w:trPr>
          <w:trHeight w:val="475"/>
        </w:trPr>
        <w:tc>
          <w:tcPr>
            <w:tcW w:w="742" w:type="dxa"/>
            <w:vMerge/>
            <w:hideMark/>
          </w:tcPr>
          <w:p w14:paraId="6C7448C0" w14:textId="77777777" w:rsidR="00572C6C" w:rsidRPr="005B2F83" w:rsidRDefault="00572C6C" w:rsidP="00572C6C">
            <w:pPr>
              <w:rPr>
                <w:rFonts w:ascii="Arial" w:hAnsi="Arial" w:cs="Arial"/>
                <w:color w:val="000000"/>
                <w:sz w:val="20"/>
                <w:szCs w:val="20"/>
              </w:rPr>
            </w:pPr>
          </w:p>
        </w:tc>
        <w:tc>
          <w:tcPr>
            <w:tcW w:w="2372" w:type="dxa"/>
            <w:vMerge/>
            <w:hideMark/>
          </w:tcPr>
          <w:p w14:paraId="4417D646" w14:textId="77777777" w:rsidR="00572C6C" w:rsidRPr="005B2F83" w:rsidRDefault="00572C6C" w:rsidP="00572C6C">
            <w:pPr>
              <w:rPr>
                <w:rFonts w:ascii="Arial" w:hAnsi="Arial" w:cs="Arial"/>
                <w:color w:val="000000"/>
                <w:sz w:val="20"/>
                <w:szCs w:val="20"/>
              </w:rPr>
            </w:pPr>
          </w:p>
        </w:tc>
        <w:tc>
          <w:tcPr>
            <w:tcW w:w="6804" w:type="dxa"/>
            <w:hideMark/>
          </w:tcPr>
          <w:p w14:paraId="61842441" w14:textId="77777777"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Fondos Documentales Acumulados Digitales por funcionario y/o contratistas, que hacen difícil la búsqueda de soportes documentales.</w:t>
            </w:r>
          </w:p>
        </w:tc>
      </w:tr>
      <w:tr w:rsidR="00572C6C" w:rsidRPr="005B2F83" w14:paraId="2E0C972C" w14:textId="77777777" w:rsidTr="00572C6C">
        <w:trPr>
          <w:trHeight w:val="346"/>
        </w:trPr>
        <w:tc>
          <w:tcPr>
            <w:tcW w:w="742" w:type="dxa"/>
            <w:vMerge/>
            <w:hideMark/>
          </w:tcPr>
          <w:p w14:paraId="48BAEB2F" w14:textId="77777777" w:rsidR="00572C6C" w:rsidRPr="005B2F83" w:rsidRDefault="00572C6C" w:rsidP="00572C6C">
            <w:pPr>
              <w:rPr>
                <w:rFonts w:ascii="Arial" w:hAnsi="Arial" w:cs="Arial"/>
                <w:color w:val="000000"/>
                <w:sz w:val="20"/>
                <w:szCs w:val="20"/>
              </w:rPr>
            </w:pPr>
          </w:p>
        </w:tc>
        <w:tc>
          <w:tcPr>
            <w:tcW w:w="2372" w:type="dxa"/>
            <w:vMerge/>
            <w:hideMark/>
          </w:tcPr>
          <w:p w14:paraId="45DD3680" w14:textId="77777777" w:rsidR="00572C6C" w:rsidRPr="005B2F83" w:rsidRDefault="00572C6C" w:rsidP="00572C6C">
            <w:pPr>
              <w:rPr>
                <w:rFonts w:ascii="Arial" w:hAnsi="Arial" w:cs="Arial"/>
                <w:color w:val="000000"/>
                <w:sz w:val="20"/>
                <w:szCs w:val="20"/>
              </w:rPr>
            </w:pPr>
          </w:p>
        </w:tc>
        <w:tc>
          <w:tcPr>
            <w:tcW w:w="6804" w:type="dxa"/>
            <w:hideMark/>
          </w:tcPr>
          <w:p w14:paraId="5280B0D4" w14:textId="77777777" w:rsidR="00572C6C" w:rsidRPr="005B2F83" w:rsidRDefault="00572C6C" w:rsidP="00572C6C">
            <w:pPr>
              <w:jc w:val="both"/>
              <w:rPr>
                <w:rFonts w:ascii="Arial" w:hAnsi="Arial" w:cs="Arial"/>
                <w:color w:val="000000"/>
                <w:sz w:val="20"/>
                <w:szCs w:val="20"/>
              </w:rPr>
            </w:pPr>
            <w:r w:rsidRPr="005B2F83">
              <w:rPr>
                <w:rFonts w:ascii="Arial" w:eastAsia="Arial" w:hAnsi="Arial" w:cs="Arial"/>
                <w:sz w:val="20"/>
                <w:szCs w:val="20"/>
              </w:rPr>
              <w:t>Falta de competencia técnica en los archivos de gestión de la entidad.</w:t>
            </w:r>
          </w:p>
        </w:tc>
      </w:tr>
      <w:tr w:rsidR="00572C6C" w:rsidRPr="005B2F83" w14:paraId="76AC6E85" w14:textId="77777777" w:rsidTr="00572C6C">
        <w:trPr>
          <w:trHeight w:val="346"/>
        </w:trPr>
        <w:tc>
          <w:tcPr>
            <w:tcW w:w="742" w:type="dxa"/>
            <w:vMerge/>
            <w:hideMark/>
          </w:tcPr>
          <w:p w14:paraId="34104AE0" w14:textId="77777777" w:rsidR="00572C6C" w:rsidRPr="005B2F83" w:rsidRDefault="00572C6C" w:rsidP="00572C6C">
            <w:pPr>
              <w:rPr>
                <w:rFonts w:ascii="Arial" w:hAnsi="Arial" w:cs="Arial"/>
                <w:color w:val="000000"/>
                <w:sz w:val="20"/>
                <w:szCs w:val="20"/>
              </w:rPr>
            </w:pPr>
          </w:p>
        </w:tc>
        <w:tc>
          <w:tcPr>
            <w:tcW w:w="2372" w:type="dxa"/>
            <w:vMerge/>
            <w:hideMark/>
          </w:tcPr>
          <w:p w14:paraId="70154FAF" w14:textId="77777777" w:rsidR="00572C6C" w:rsidRPr="005B2F83" w:rsidRDefault="00572C6C" w:rsidP="00572C6C">
            <w:pPr>
              <w:rPr>
                <w:rFonts w:ascii="Arial" w:hAnsi="Arial" w:cs="Arial"/>
                <w:color w:val="000000"/>
                <w:sz w:val="20"/>
                <w:szCs w:val="20"/>
              </w:rPr>
            </w:pPr>
          </w:p>
        </w:tc>
        <w:tc>
          <w:tcPr>
            <w:tcW w:w="6804" w:type="dxa"/>
            <w:hideMark/>
          </w:tcPr>
          <w:p w14:paraId="7C9EE462"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Producción de un gran volumen de documentos innecesarios para la gestión y trámite de la entidad </w:t>
            </w:r>
          </w:p>
        </w:tc>
      </w:tr>
      <w:tr w:rsidR="00572C6C" w:rsidRPr="005B2F83" w14:paraId="3417992D" w14:textId="77777777" w:rsidTr="00572C6C">
        <w:trPr>
          <w:trHeight w:val="324"/>
        </w:trPr>
        <w:tc>
          <w:tcPr>
            <w:tcW w:w="742" w:type="dxa"/>
            <w:vMerge/>
            <w:hideMark/>
          </w:tcPr>
          <w:p w14:paraId="5018EC50" w14:textId="77777777" w:rsidR="00572C6C" w:rsidRPr="005B2F83" w:rsidRDefault="00572C6C" w:rsidP="00572C6C">
            <w:pPr>
              <w:rPr>
                <w:rFonts w:ascii="Arial" w:hAnsi="Arial" w:cs="Arial"/>
                <w:color w:val="000000"/>
                <w:sz w:val="20"/>
                <w:szCs w:val="20"/>
              </w:rPr>
            </w:pPr>
          </w:p>
        </w:tc>
        <w:tc>
          <w:tcPr>
            <w:tcW w:w="2372" w:type="dxa"/>
            <w:vMerge/>
            <w:hideMark/>
          </w:tcPr>
          <w:p w14:paraId="672E869C" w14:textId="77777777" w:rsidR="00572C6C" w:rsidRPr="005B2F83" w:rsidRDefault="00572C6C" w:rsidP="00572C6C">
            <w:pPr>
              <w:rPr>
                <w:rFonts w:ascii="Arial" w:hAnsi="Arial" w:cs="Arial"/>
                <w:color w:val="000000"/>
                <w:sz w:val="20"/>
                <w:szCs w:val="20"/>
              </w:rPr>
            </w:pPr>
          </w:p>
        </w:tc>
        <w:tc>
          <w:tcPr>
            <w:tcW w:w="6804" w:type="dxa"/>
            <w:hideMark/>
          </w:tcPr>
          <w:p w14:paraId="7EEF0ECC" w14:textId="4C4E4F83"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 xml:space="preserve">Falta de parámetros que determinen qué información (índices, </w:t>
            </w:r>
            <w:r w:rsidR="004C7125" w:rsidRPr="005B2F83">
              <w:rPr>
                <w:rFonts w:ascii="Arial" w:hAnsi="Arial" w:cs="Arial"/>
                <w:color w:val="000000"/>
                <w:sz w:val="20"/>
                <w:szCs w:val="20"/>
              </w:rPr>
              <w:t>meta data</w:t>
            </w:r>
            <w:r w:rsidRPr="005B2F83">
              <w:rPr>
                <w:rFonts w:ascii="Arial" w:hAnsi="Arial" w:cs="Arial"/>
                <w:color w:val="000000"/>
                <w:sz w:val="20"/>
                <w:szCs w:val="20"/>
              </w:rPr>
              <w:t xml:space="preserve">, </w:t>
            </w:r>
            <w:r w:rsidR="004C7125" w:rsidRPr="005B2F83">
              <w:rPr>
                <w:rFonts w:ascii="Arial" w:hAnsi="Arial" w:cs="Arial"/>
                <w:color w:val="000000"/>
                <w:sz w:val="20"/>
                <w:szCs w:val="20"/>
              </w:rPr>
              <w:t>etc.</w:t>
            </w:r>
            <w:r w:rsidRPr="005B2F83">
              <w:rPr>
                <w:rFonts w:ascii="Arial" w:hAnsi="Arial" w:cs="Arial"/>
                <w:color w:val="000000"/>
                <w:sz w:val="20"/>
                <w:szCs w:val="20"/>
              </w:rPr>
              <w:t>) se debe considerar para interrelacion</w:t>
            </w:r>
            <w:r w:rsidR="00003FF8">
              <w:rPr>
                <w:rFonts w:ascii="Arial" w:hAnsi="Arial" w:cs="Arial"/>
                <w:color w:val="000000"/>
                <w:sz w:val="20"/>
                <w:szCs w:val="20"/>
              </w:rPr>
              <w:t>ar los datos entre los procesos.</w:t>
            </w:r>
            <w:r w:rsidRPr="005B2F83">
              <w:rPr>
                <w:rFonts w:ascii="Arial" w:hAnsi="Arial" w:cs="Arial"/>
                <w:color w:val="000000"/>
                <w:sz w:val="20"/>
                <w:szCs w:val="20"/>
              </w:rPr>
              <w:t xml:space="preserve"> </w:t>
            </w:r>
          </w:p>
        </w:tc>
      </w:tr>
      <w:tr w:rsidR="00572C6C" w:rsidRPr="005B2F83" w14:paraId="26BF47AE" w14:textId="77777777" w:rsidTr="00572C6C">
        <w:trPr>
          <w:trHeight w:val="324"/>
        </w:trPr>
        <w:tc>
          <w:tcPr>
            <w:tcW w:w="742" w:type="dxa"/>
            <w:vMerge/>
            <w:noWrap/>
            <w:hideMark/>
          </w:tcPr>
          <w:p w14:paraId="085C30F0" w14:textId="77777777" w:rsidR="00572C6C" w:rsidRPr="005B2F83" w:rsidRDefault="00572C6C" w:rsidP="00572C6C">
            <w:pPr>
              <w:jc w:val="center"/>
              <w:rPr>
                <w:rFonts w:ascii="Arial" w:hAnsi="Arial" w:cs="Arial"/>
                <w:color w:val="000000" w:themeColor="text1"/>
                <w:sz w:val="20"/>
                <w:szCs w:val="20"/>
              </w:rPr>
            </w:pPr>
          </w:p>
        </w:tc>
        <w:tc>
          <w:tcPr>
            <w:tcW w:w="2372" w:type="dxa"/>
            <w:vMerge/>
            <w:hideMark/>
          </w:tcPr>
          <w:p w14:paraId="53CE15A4" w14:textId="77777777" w:rsidR="00572C6C" w:rsidRPr="005B2F83" w:rsidRDefault="00572C6C" w:rsidP="00572C6C">
            <w:pPr>
              <w:jc w:val="both"/>
              <w:rPr>
                <w:rFonts w:ascii="Arial" w:hAnsi="Arial" w:cs="Arial"/>
                <w:color w:val="000000" w:themeColor="text1"/>
                <w:sz w:val="20"/>
                <w:szCs w:val="20"/>
              </w:rPr>
            </w:pPr>
          </w:p>
        </w:tc>
        <w:tc>
          <w:tcPr>
            <w:tcW w:w="6804" w:type="dxa"/>
            <w:hideMark/>
          </w:tcPr>
          <w:p w14:paraId="24212619" w14:textId="2287B674"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Falta de apropiación de los lineamientos del Programa Gestión documental por parte de </w:t>
            </w:r>
            <w:r w:rsidR="00003FF8">
              <w:rPr>
                <w:rFonts w:ascii="Arial" w:hAnsi="Arial" w:cs="Arial"/>
                <w:color w:val="000000" w:themeColor="text1"/>
                <w:sz w:val="20"/>
                <w:szCs w:val="20"/>
              </w:rPr>
              <w:t>los colaboradores de la Entidad.</w:t>
            </w:r>
          </w:p>
        </w:tc>
      </w:tr>
      <w:tr w:rsidR="00572C6C" w:rsidRPr="005B2F83" w14:paraId="6C81787F" w14:textId="77777777" w:rsidTr="00572C6C">
        <w:trPr>
          <w:trHeight w:val="499"/>
        </w:trPr>
        <w:tc>
          <w:tcPr>
            <w:tcW w:w="742" w:type="dxa"/>
            <w:vMerge w:val="restart"/>
            <w:noWrap/>
            <w:hideMark/>
          </w:tcPr>
          <w:p w14:paraId="132D9357" w14:textId="77777777" w:rsidR="00572C6C" w:rsidRPr="005B2F83" w:rsidRDefault="00572C6C" w:rsidP="00572C6C">
            <w:pPr>
              <w:jc w:val="center"/>
              <w:rPr>
                <w:rFonts w:ascii="Arial" w:hAnsi="Arial" w:cs="Arial"/>
                <w:color w:val="000000"/>
                <w:sz w:val="20"/>
                <w:szCs w:val="20"/>
              </w:rPr>
            </w:pPr>
            <w:r w:rsidRPr="005B2F83">
              <w:rPr>
                <w:rFonts w:ascii="Arial" w:hAnsi="Arial" w:cs="Arial"/>
                <w:color w:val="000000"/>
                <w:sz w:val="20"/>
                <w:szCs w:val="20"/>
              </w:rPr>
              <w:t>5</w:t>
            </w:r>
          </w:p>
        </w:tc>
        <w:tc>
          <w:tcPr>
            <w:tcW w:w="2372" w:type="dxa"/>
            <w:vMerge w:val="restart"/>
            <w:hideMark/>
          </w:tcPr>
          <w:p w14:paraId="567A1BC3" w14:textId="784D4FE4"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shd w:val="clear" w:color="auto" w:fill="FFFFFF"/>
              </w:rPr>
              <w:t>Mejoramiento de las condiciones para la preservación y conservación de los documentos en soportes diferentes al papel.</w:t>
            </w:r>
          </w:p>
        </w:tc>
        <w:tc>
          <w:tcPr>
            <w:tcW w:w="6804" w:type="dxa"/>
            <w:hideMark/>
          </w:tcPr>
          <w:p w14:paraId="2587F9A8"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themeColor="text1"/>
                <w:sz w:val="20"/>
                <w:szCs w:val="20"/>
              </w:rPr>
              <w:t xml:space="preserve">Perdida del patrimonio documental de la entidad por deterioro de la información en sus características físicas, biológicas y químicas debido a la falta de aplicación de los lineamientos del Sistema Integrado de Conservación.  </w:t>
            </w:r>
          </w:p>
        </w:tc>
      </w:tr>
      <w:tr w:rsidR="00572C6C" w:rsidRPr="005B2F83" w14:paraId="6641B70A" w14:textId="77777777" w:rsidTr="00572C6C">
        <w:trPr>
          <w:trHeight w:val="698"/>
        </w:trPr>
        <w:tc>
          <w:tcPr>
            <w:tcW w:w="742" w:type="dxa"/>
            <w:vMerge/>
            <w:hideMark/>
          </w:tcPr>
          <w:p w14:paraId="3DF89181" w14:textId="77777777" w:rsidR="00572C6C" w:rsidRPr="005B2F83" w:rsidRDefault="00572C6C" w:rsidP="00572C6C">
            <w:pPr>
              <w:rPr>
                <w:rFonts w:ascii="Arial" w:hAnsi="Arial" w:cs="Arial"/>
                <w:color w:val="000000"/>
                <w:sz w:val="20"/>
                <w:szCs w:val="20"/>
              </w:rPr>
            </w:pPr>
          </w:p>
        </w:tc>
        <w:tc>
          <w:tcPr>
            <w:tcW w:w="2372" w:type="dxa"/>
            <w:vMerge/>
            <w:hideMark/>
          </w:tcPr>
          <w:p w14:paraId="03F2D4F6" w14:textId="77777777" w:rsidR="00572C6C" w:rsidRPr="005B2F83" w:rsidRDefault="00572C6C" w:rsidP="00572C6C">
            <w:pPr>
              <w:rPr>
                <w:rFonts w:ascii="Arial" w:hAnsi="Arial" w:cs="Arial"/>
                <w:color w:val="000000"/>
                <w:sz w:val="20"/>
                <w:szCs w:val="20"/>
              </w:rPr>
            </w:pPr>
          </w:p>
        </w:tc>
        <w:tc>
          <w:tcPr>
            <w:tcW w:w="6804" w:type="dxa"/>
            <w:hideMark/>
          </w:tcPr>
          <w:p w14:paraId="15E0A5B4" w14:textId="4F6033D9" w:rsidR="00572C6C" w:rsidRPr="005B2F83" w:rsidRDefault="00572C6C" w:rsidP="00572C6C">
            <w:pPr>
              <w:jc w:val="both"/>
              <w:rPr>
                <w:rFonts w:ascii="Arial" w:hAnsi="Arial" w:cs="Arial"/>
                <w:color w:val="000000"/>
                <w:sz w:val="20"/>
                <w:szCs w:val="20"/>
              </w:rPr>
            </w:pPr>
            <w:r w:rsidRPr="005B2F83">
              <w:rPr>
                <w:rFonts w:ascii="Arial" w:hAnsi="Arial" w:cs="Arial"/>
                <w:color w:val="000000"/>
                <w:sz w:val="20"/>
                <w:szCs w:val="20"/>
              </w:rPr>
              <w:t>Deterioro físico de los documentos por infraestructura inadecuada en las diferentes sedes, permitiendo el flujo constante de material particulado y contaminantes ambientales</w:t>
            </w:r>
            <w:r w:rsidR="00A654FA">
              <w:rPr>
                <w:rFonts w:ascii="Arial" w:hAnsi="Arial" w:cs="Arial"/>
                <w:color w:val="000000"/>
                <w:sz w:val="20"/>
                <w:szCs w:val="20"/>
              </w:rPr>
              <w:t>.</w:t>
            </w:r>
          </w:p>
        </w:tc>
      </w:tr>
      <w:tr w:rsidR="00572C6C" w:rsidRPr="005B2F83" w14:paraId="30454600" w14:textId="77777777" w:rsidTr="00572C6C">
        <w:trPr>
          <w:trHeight w:val="475"/>
        </w:trPr>
        <w:tc>
          <w:tcPr>
            <w:tcW w:w="742" w:type="dxa"/>
            <w:vMerge/>
            <w:hideMark/>
          </w:tcPr>
          <w:p w14:paraId="0217F3DF" w14:textId="77777777" w:rsidR="00572C6C" w:rsidRPr="005B2F83" w:rsidRDefault="00572C6C" w:rsidP="00572C6C">
            <w:pPr>
              <w:rPr>
                <w:rFonts w:ascii="Arial" w:hAnsi="Arial" w:cs="Arial"/>
                <w:color w:val="000000"/>
                <w:sz w:val="20"/>
                <w:szCs w:val="20"/>
              </w:rPr>
            </w:pPr>
          </w:p>
        </w:tc>
        <w:tc>
          <w:tcPr>
            <w:tcW w:w="2372" w:type="dxa"/>
            <w:vMerge/>
            <w:hideMark/>
          </w:tcPr>
          <w:p w14:paraId="6BF36170" w14:textId="77777777" w:rsidR="00572C6C" w:rsidRPr="005B2F83" w:rsidRDefault="00572C6C" w:rsidP="00572C6C">
            <w:pPr>
              <w:rPr>
                <w:rFonts w:ascii="Arial" w:hAnsi="Arial" w:cs="Arial"/>
                <w:color w:val="000000"/>
                <w:sz w:val="20"/>
                <w:szCs w:val="20"/>
              </w:rPr>
            </w:pPr>
          </w:p>
        </w:tc>
        <w:tc>
          <w:tcPr>
            <w:tcW w:w="6804" w:type="dxa"/>
            <w:hideMark/>
          </w:tcPr>
          <w:p w14:paraId="72EE0511" w14:textId="6D088718" w:rsidR="00572C6C" w:rsidRPr="005B2F83" w:rsidRDefault="00572C6C" w:rsidP="00572C6C">
            <w:pPr>
              <w:jc w:val="both"/>
              <w:rPr>
                <w:rFonts w:ascii="Arial" w:hAnsi="Arial" w:cs="Arial"/>
                <w:color w:val="000000"/>
                <w:sz w:val="20"/>
                <w:szCs w:val="20"/>
              </w:rPr>
            </w:pPr>
            <w:r w:rsidRPr="005B2F83">
              <w:rPr>
                <w:rFonts w:ascii="Arial" w:hAnsi="Arial" w:cs="Arial"/>
                <w:color w:val="000000" w:themeColor="text1"/>
                <w:sz w:val="20"/>
                <w:szCs w:val="20"/>
              </w:rPr>
              <w:t>Generación de deterioros puntuales por mala manipulación por parte de lo</w:t>
            </w:r>
            <w:r w:rsidR="00A654FA">
              <w:rPr>
                <w:rFonts w:ascii="Arial" w:hAnsi="Arial" w:cs="Arial"/>
                <w:color w:val="000000" w:themeColor="text1"/>
                <w:sz w:val="20"/>
                <w:szCs w:val="20"/>
              </w:rPr>
              <w:t>s</w:t>
            </w:r>
            <w:r w:rsidRPr="005B2F83">
              <w:rPr>
                <w:rFonts w:ascii="Arial" w:hAnsi="Arial" w:cs="Arial"/>
                <w:color w:val="000000" w:themeColor="text1"/>
                <w:sz w:val="20"/>
                <w:szCs w:val="20"/>
              </w:rPr>
              <w:t xml:space="preserve"> colaboradores que guardan los archivos inadecuadamente y con materiales abrasivos y elementos corrosivos como ganchos, grapas y cauchos.</w:t>
            </w:r>
          </w:p>
        </w:tc>
      </w:tr>
      <w:tr w:rsidR="00572C6C" w:rsidRPr="005B2F83" w14:paraId="557326B5" w14:textId="77777777" w:rsidTr="00572C6C">
        <w:trPr>
          <w:trHeight w:val="485"/>
        </w:trPr>
        <w:tc>
          <w:tcPr>
            <w:tcW w:w="742" w:type="dxa"/>
            <w:vMerge/>
            <w:hideMark/>
          </w:tcPr>
          <w:p w14:paraId="6C9B4C55" w14:textId="77777777" w:rsidR="00572C6C" w:rsidRPr="005B2F83" w:rsidRDefault="00572C6C" w:rsidP="00572C6C">
            <w:pPr>
              <w:rPr>
                <w:rFonts w:ascii="Arial" w:hAnsi="Arial" w:cs="Arial"/>
                <w:color w:val="000000"/>
                <w:sz w:val="20"/>
                <w:szCs w:val="20"/>
              </w:rPr>
            </w:pPr>
          </w:p>
        </w:tc>
        <w:tc>
          <w:tcPr>
            <w:tcW w:w="2372" w:type="dxa"/>
            <w:vMerge/>
            <w:hideMark/>
          </w:tcPr>
          <w:p w14:paraId="1CCC4D05" w14:textId="77777777" w:rsidR="00572C6C" w:rsidRPr="005B2F83" w:rsidRDefault="00572C6C" w:rsidP="00572C6C">
            <w:pPr>
              <w:rPr>
                <w:rFonts w:ascii="Arial" w:hAnsi="Arial" w:cs="Arial"/>
                <w:color w:val="000000"/>
                <w:sz w:val="20"/>
                <w:szCs w:val="20"/>
              </w:rPr>
            </w:pPr>
          </w:p>
        </w:tc>
        <w:tc>
          <w:tcPr>
            <w:tcW w:w="6804" w:type="dxa"/>
            <w:hideMark/>
          </w:tcPr>
          <w:p w14:paraId="64B38145" w14:textId="77777777" w:rsidR="00572C6C" w:rsidRPr="005B2F83" w:rsidRDefault="00572C6C" w:rsidP="00572C6C">
            <w:pPr>
              <w:jc w:val="both"/>
              <w:rPr>
                <w:rFonts w:ascii="Arial" w:hAnsi="Arial" w:cs="Arial"/>
                <w:color w:val="000000"/>
                <w:sz w:val="20"/>
                <w:szCs w:val="20"/>
              </w:rPr>
            </w:pPr>
            <w:r w:rsidRPr="005B2F83">
              <w:rPr>
                <w:rFonts w:ascii="Arial" w:hAnsi="Arial" w:cs="Arial"/>
                <w:color w:val="000000" w:themeColor="text1"/>
                <w:sz w:val="20"/>
                <w:szCs w:val="20"/>
              </w:rPr>
              <w:t>Pérdida de información o documentos por desastres naturales o causados por el hombre.</w:t>
            </w:r>
          </w:p>
        </w:tc>
      </w:tr>
    </w:tbl>
    <w:p w14:paraId="07949BD0" w14:textId="341D4F30" w:rsidR="004C7125" w:rsidRPr="004C7125" w:rsidRDefault="004C7125" w:rsidP="004C7125">
      <w:pPr>
        <w:pStyle w:val="Descripcin"/>
        <w:ind w:left="708"/>
        <w:jc w:val="center"/>
        <w:rPr>
          <w:rFonts w:ascii="Arial" w:hAnsi="Arial" w:cs="Arial"/>
          <w:sz w:val="16"/>
          <w:szCs w:val="16"/>
        </w:rPr>
      </w:pPr>
      <w:bookmarkStart w:id="9" w:name="_Toc157242904"/>
      <w:r w:rsidRPr="004C7125">
        <w:rPr>
          <w:rFonts w:ascii="Arial" w:hAnsi="Arial" w:cs="Arial"/>
          <w:sz w:val="16"/>
          <w:szCs w:val="16"/>
        </w:rPr>
        <w:t xml:space="preserve">Tabla </w:t>
      </w:r>
      <w:r w:rsidRPr="004C7125">
        <w:rPr>
          <w:rFonts w:ascii="Arial" w:hAnsi="Arial" w:cs="Arial"/>
          <w:sz w:val="16"/>
          <w:szCs w:val="16"/>
        </w:rPr>
        <w:fldChar w:fldCharType="begin"/>
      </w:r>
      <w:r w:rsidRPr="004C7125">
        <w:rPr>
          <w:rFonts w:ascii="Arial" w:hAnsi="Arial" w:cs="Arial"/>
          <w:sz w:val="16"/>
          <w:szCs w:val="16"/>
        </w:rPr>
        <w:instrText xml:space="preserve"> SEQ Tabla \* ARABIC </w:instrText>
      </w:r>
      <w:r w:rsidRPr="004C7125">
        <w:rPr>
          <w:rFonts w:ascii="Arial" w:hAnsi="Arial" w:cs="Arial"/>
          <w:sz w:val="16"/>
          <w:szCs w:val="16"/>
        </w:rPr>
        <w:fldChar w:fldCharType="separate"/>
      </w:r>
      <w:r w:rsidR="0018143F">
        <w:rPr>
          <w:rFonts w:ascii="Arial" w:hAnsi="Arial" w:cs="Arial"/>
          <w:noProof/>
          <w:sz w:val="16"/>
          <w:szCs w:val="16"/>
        </w:rPr>
        <w:t>1</w:t>
      </w:r>
      <w:r w:rsidRPr="004C7125">
        <w:rPr>
          <w:rFonts w:ascii="Arial" w:hAnsi="Arial" w:cs="Arial"/>
          <w:sz w:val="16"/>
          <w:szCs w:val="16"/>
        </w:rPr>
        <w:fldChar w:fldCharType="end"/>
      </w:r>
      <w:r w:rsidRPr="004C7125">
        <w:rPr>
          <w:rFonts w:ascii="Arial" w:hAnsi="Arial" w:cs="Arial"/>
          <w:b w:val="0"/>
          <w:sz w:val="16"/>
          <w:szCs w:val="16"/>
        </w:rPr>
        <w:t>. Identificación de aspectos críticos y riesgos en Gestión Documental.</w:t>
      </w:r>
      <w:bookmarkEnd w:id="9"/>
    </w:p>
    <w:p w14:paraId="41586343" w14:textId="6B2A3D3F" w:rsidR="00572C6C" w:rsidRPr="005B2F83" w:rsidRDefault="004C7125" w:rsidP="004C7125">
      <w:pPr>
        <w:ind w:left="708"/>
        <w:jc w:val="center"/>
        <w:rPr>
          <w:rFonts w:ascii="Arial" w:hAnsi="Arial" w:cs="Arial"/>
          <w:color w:val="000000"/>
          <w:sz w:val="20"/>
          <w:szCs w:val="20"/>
        </w:rPr>
      </w:pPr>
      <w:r w:rsidRPr="004C7125">
        <w:rPr>
          <w:rFonts w:ascii="Arial" w:hAnsi="Arial" w:cs="Arial"/>
          <w:b/>
          <w:color w:val="000000"/>
          <w:sz w:val="16"/>
          <w:szCs w:val="16"/>
        </w:rPr>
        <w:t>Fuente:</w:t>
      </w:r>
      <w:r w:rsidRPr="004C7125">
        <w:rPr>
          <w:rFonts w:ascii="Arial" w:hAnsi="Arial" w:cs="Arial"/>
          <w:color w:val="000000"/>
          <w:sz w:val="16"/>
          <w:szCs w:val="16"/>
        </w:rPr>
        <w:t xml:space="preserve"> Proceso de Gestión Documental, UAERMV</w:t>
      </w:r>
    </w:p>
    <w:p w14:paraId="5C64A512" w14:textId="67662487" w:rsidR="00B4331B" w:rsidRDefault="00B4331B" w:rsidP="001F5CF4"/>
    <w:p w14:paraId="54943445" w14:textId="77777777" w:rsidR="009B4D68" w:rsidRPr="00DF73F3" w:rsidRDefault="009B4D68" w:rsidP="00DF73F3">
      <w:pPr>
        <w:rPr>
          <w:lang w:val="es-ES_tradnl"/>
        </w:rPr>
      </w:pPr>
    </w:p>
    <w:p w14:paraId="48FA801D" w14:textId="1EA2A2A9" w:rsidR="00BF28EC" w:rsidRDefault="00BF28EC" w:rsidP="001F5CF4">
      <w:pPr>
        <w:pStyle w:val="Ttulo1"/>
        <w:numPr>
          <w:ilvl w:val="0"/>
          <w:numId w:val="25"/>
        </w:numPr>
      </w:pPr>
      <w:bookmarkStart w:id="10" w:name="_Toc157240712"/>
      <w:bookmarkStart w:id="11" w:name="_Toc157242724"/>
      <w:r>
        <w:t xml:space="preserve">CONTEXTO ESTRATEGICO DE LA </w:t>
      </w:r>
      <w:r w:rsidR="005B4CE5">
        <w:t>ENTIDAD</w:t>
      </w:r>
      <w:bookmarkEnd w:id="10"/>
      <w:bookmarkEnd w:id="11"/>
    </w:p>
    <w:p w14:paraId="4C0A8826" w14:textId="77777777" w:rsidR="00DF73F3" w:rsidRPr="00DF73F3" w:rsidRDefault="00DF73F3" w:rsidP="00DF73F3">
      <w:pPr>
        <w:rPr>
          <w:lang w:val="es-ES_tradnl"/>
        </w:rPr>
      </w:pPr>
    </w:p>
    <w:p w14:paraId="66A3F2D1" w14:textId="192C63AC" w:rsidR="00BF28EC" w:rsidRPr="005B2F83" w:rsidRDefault="00BF28EC" w:rsidP="00BF28EC">
      <w:pPr>
        <w:jc w:val="both"/>
        <w:rPr>
          <w:rFonts w:ascii="Arial" w:hAnsi="Arial" w:cs="Arial"/>
          <w:color w:val="000000" w:themeColor="text1"/>
          <w:sz w:val="20"/>
          <w:szCs w:val="20"/>
        </w:rPr>
      </w:pPr>
      <w:r w:rsidRPr="00DF73F3">
        <w:rPr>
          <w:rFonts w:ascii="Arial" w:hAnsi="Arial" w:cs="Arial"/>
          <w:color w:val="000000" w:themeColor="text1"/>
          <w:sz w:val="20"/>
          <w:szCs w:val="20"/>
        </w:rPr>
        <w:t xml:space="preserve">El Plan Institucional de Archivos PINAR ha sido elaborado con el propósito </w:t>
      </w:r>
      <w:r w:rsidR="00DF73F3">
        <w:rPr>
          <w:rFonts w:ascii="Arial" w:hAnsi="Arial" w:cs="Arial"/>
          <w:color w:val="000000" w:themeColor="text1"/>
          <w:sz w:val="20"/>
          <w:szCs w:val="20"/>
        </w:rPr>
        <w:t xml:space="preserve">de </w:t>
      </w:r>
      <w:r w:rsidRPr="005B2F83">
        <w:rPr>
          <w:rFonts w:ascii="Arial" w:hAnsi="Arial" w:cs="Arial"/>
          <w:color w:val="000000" w:themeColor="text1"/>
          <w:sz w:val="20"/>
          <w:szCs w:val="20"/>
        </w:rPr>
        <w:t>mejorar cada una de las actividades</w:t>
      </w:r>
      <w:r w:rsidRPr="005B2F83">
        <w:rPr>
          <w:rFonts w:ascii="Arial" w:hAnsi="Arial" w:cs="Arial"/>
          <w:b/>
          <w:bCs/>
          <w:color w:val="000000" w:themeColor="text1"/>
          <w:sz w:val="20"/>
          <w:szCs w:val="20"/>
        </w:rPr>
        <w:t xml:space="preserve"> </w:t>
      </w:r>
      <w:r w:rsidRPr="005B2F83">
        <w:rPr>
          <w:rFonts w:ascii="Arial" w:hAnsi="Arial" w:cs="Arial"/>
          <w:color w:val="000000" w:themeColor="text1"/>
          <w:sz w:val="20"/>
          <w:szCs w:val="20"/>
        </w:rPr>
        <w:t>desarrolladas en el proceso de Gestión Documental de la Unidad Administrativa Especial de Rehabilitación y Mantenimiento Vial, por medio de la aplicación de planes y proyectos que gestionen, automaticen, brinden seguridad y acceso a la información para todos los grupos de valor de la Entidad.</w:t>
      </w:r>
    </w:p>
    <w:p w14:paraId="3AA73682" w14:textId="77777777" w:rsidR="00BF28EC" w:rsidRPr="005B2F83" w:rsidRDefault="00BF28EC" w:rsidP="00BF28EC">
      <w:pPr>
        <w:jc w:val="both"/>
        <w:rPr>
          <w:rFonts w:ascii="Arial" w:hAnsi="Arial" w:cs="Arial"/>
          <w:bCs/>
          <w:color w:val="000000"/>
          <w:sz w:val="20"/>
          <w:szCs w:val="20"/>
        </w:rPr>
      </w:pPr>
    </w:p>
    <w:p w14:paraId="3BE2F95C"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 xml:space="preserve">A partir de la expedición del PLAN DE DESARROLLO ECONÓMICO, SOCIAL, AMBIENTAL Y DE OBRAS PÚBLICAS DEL DISTRITO CAPITAL 2020-2024 “UN NUEVO CONTRATO SOCIAL Y AMBIENTAL PARA LA BOGOTÁ DEL SIGLO XXI”, la naturaleza jurídica, objeto y funciones básicas de la Unidad Administrativa Especial de Rehabilitación y Mantenimiento Vial, el artículo 109 del Acuerdo 257 de 2006 quedaron así </w:t>
      </w:r>
      <w:r w:rsidRPr="005B2F83">
        <w:rPr>
          <w:rFonts w:ascii="Arial" w:hAnsi="Arial" w:cs="Arial"/>
          <w:sz w:val="20"/>
          <w:szCs w:val="20"/>
          <w:lang w:eastAsia="es-CO"/>
        </w:rPr>
        <w:t>a partir del artículo 95 del Acuerdo Distrital 761 de 2020, que lo modificó:</w:t>
      </w:r>
    </w:p>
    <w:p w14:paraId="0D8519FD" w14:textId="77777777" w:rsidR="00BF28EC" w:rsidRPr="005B2F83" w:rsidRDefault="00BF28EC" w:rsidP="00BF28EC">
      <w:pPr>
        <w:jc w:val="both"/>
        <w:rPr>
          <w:rFonts w:ascii="Arial" w:hAnsi="Arial" w:cs="Arial"/>
          <w:sz w:val="20"/>
          <w:szCs w:val="20"/>
        </w:rPr>
      </w:pPr>
    </w:p>
    <w:p w14:paraId="4642B10A"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Artículo 109. Naturaleza jurídica, objeto y funciones básicas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078E93F8" w14:textId="77777777" w:rsidR="00BF28EC" w:rsidRPr="005B2F83" w:rsidRDefault="00BF28EC" w:rsidP="00BF28EC">
      <w:pPr>
        <w:jc w:val="both"/>
        <w:rPr>
          <w:rFonts w:ascii="Arial" w:hAnsi="Arial" w:cs="Arial"/>
          <w:sz w:val="20"/>
          <w:szCs w:val="20"/>
        </w:rPr>
      </w:pPr>
    </w:p>
    <w:p w14:paraId="03CF4194"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 xml:space="preserve">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La Unidad </w:t>
      </w:r>
      <w:r w:rsidRPr="005B2F83">
        <w:rPr>
          <w:rFonts w:ascii="Arial" w:hAnsi="Arial" w:cs="Arial"/>
          <w:sz w:val="20"/>
          <w:szCs w:val="20"/>
        </w:rPr>
        <w:lastRenderedPageBreak/>
        <w:t xml:space="preserve">Administrativa Especial de Rehabilitación y Mantenimiento Vial en desarrollo de su objeto institucional tendrá las siguientes funciones: </w:t>
      </w:r>
    </w:p>
    <w:p w14:paraId="41136BE2" w14:textId="77777777" w:rsidR="00BF28EC" w:rsidRPr="005B2F83" w:rsidRDefault="00BF28EC" w:rsidP="00BF28EC">
      <w:pPr>
        <w:jc w:val="both"/>
        <w:rPr>
          <w:rFonts w:ascii="Arial" w:hAnsi="Arial" w:cs="Arial"/>
          <w:sz w:val="20"/>
          <w:szCs w:val="20"/>
        </w:rPr>
      </w:pPr>
    </w:p>
    <w:p w14:paraId="211EA1E2" w14:textId="77777777" w:rsidR="00BF28EC" w:rsidRPr="005B2F83" w:rsidRDefault="00BF28EC" w:rsidP="00BF28EC">
      <w:pPr>
        <w:ind w:left="284"/>
        <w:jc w:val="both"/>
        <w:rPr>
          <w:rFonts w:ascii="Arial" w:hAnsi="Arial" w:cs="Arial"/>
          <w:sz w:val="20"/>
          <w:szCs w:val="20"/>
        </w:rPr>
      </w:pPr>
      <w:r w:rsidRPr="005B2F83">
        <w:rPr>
          <w:rFonts w:ascii="Arial" w:hAnsi="Arial" w:cs="Arial"/>
          <w:sz w:val="20"/>
          <w:szCs w:val="20"/>
        </w:rPr>
        <w:t>a.</w:t>
      </w:r>
      <w:r w:rsidRPr="005B2F83">
        <w:rPr>
          <w:rFonts w:ascii="Arial" w:hAnsi="Arial" w:cs="Arial"/>
          <w:sz w:val="20"/>
          <w:szCs w:val="20"/>
        </w:rPr>
        <w:tab/>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F351A58" w14:textId="77777777" w:rsidR="00BF28EC" w:rsidRPr="005B2F83" w:rsidRDefault="00BF28EC" w:rsidP="00BF28EC">
      <w:pPr>
        <w:ind w:left="284"/>
        <w:jc w:val="both"/>
        <w:rPr>
          <w:rFonts w:ascii="Arial" w:hAnsi="Arial" w:cs="Arial"/>
          <w:sz w:val="20"/>
          <w:szCs w:val="20"/>
        </w:rPr>
      </w:pPr>
      <w:r w:rsidRPr="005B2F83">
        <w:rPr>
          <w:rFonts w:ascii="Arial" w:hAnsi="Arial" w:cs="Arial"/>
          <w:sz w:val="20"/>
          <w:szCs w:val="20"/>
        </w:rPr>
        <w:t>b.</w:t>
      </w:r>
      <w:r w:rsidRPr="005B2F83">
        <w:rPr>
          <w:rFonts w:ascii="Arial" w:hAnsi="Arial" w:cs="Arial"/>
          <w:sz w:val="20"/>
          <w:szCs w:val="20"/>
        </w:rPr>
        <w:tab/>
        <w:t>Suministrar la información para mantener actualizado el Sistema de Gestión de la Malla Vial del Distrito Capital, con toda la información de las acciones que se ejecuten.</w:t>
      </w:r>
    </w:p>
    <w:p w14:paraId="23406123" w14:textId="77777777" w:rsidR="00BF28EC" w:rsidRPr="005B2F83" w:rsidRDefault="00BF28EC" w:rsidP="00BF28EC">
      <w:pPr>
        <w:ind w:left="284"/>
        <w:jc w:val="both"/>
        <w:rPr>
          <w:rFonts w:ascii="Arial" w:hAnsi="Arial" w:cs="Arial"/>
          <w:sz w:val="20"/>
          <w:szCs w:val="20"/>
        </w:rPr>
      </w:pPr>
      <w:r w:rsidRPr="005B2F83">
        <w:rPr>
          <w:rFonts w:ascii="Arial" w:hAnsi="Arial" w:cs="Arial"/>
          <w:sz w:val="20"/>
          <w:szCs w:val="20"/>
        </w:rPr>
        <w:t>c.</w:t>
      </w:r>
      <w:r w:rsidRPr="005B2F83">
        <w:rPr>
          <w:rFonts w:ascii="Arial" w:hAnsi="Arial" w:cs="Arial"/>
          <w:sz w:val="20"/>
          <w:szCs w:val="20"/>
        </w:rPr>
        <w:tab/>
        <w:t>Atender la construcción y desarrollo de obras específicas que se requieran para complementar la acción de otros organismos y entidades del Distrito.</w:t>
      </w:r>
    </w:p>
    <w:p w14:paraId="77DB33E8" w14:textId="77777777" w:rsidR="00BF28EC" w:rsidRPr="005B2F83" w:rsidRDefault="00BF28EC" w:rsidP="00BF28EC">
      <w:pPr>
        <w:ind w:left="284"/>
        <w:jc w:val="both"/>
        <w:rPr>
          <w:rFonts w:ascii="Arial" w:hAnsi="Arial" w:cs="Arial"/>
          <w:sz w:val="20"/>
          <w:szCs w:val="20"/>
        </w:rPr>
      </w:pPr>
      <w:r w:rsidRPr="005B2F83">
        <w:rPr>
          <w:rFonts w:ascii="Arial" w:hAnsi="Arial" w:cs="Arial"/>
          <w:sz w:val="20"/>
          <w:szCs w:val="20"/>
        </w:rPr>
        <w:t>d.</w:t>
      </w:r>
      <w:r w:rsidRPr="005B2F83">
        <w:rPr>
          <w:rFonts w:ascii="Arial" w:hAnsi="Arial" w:cs="Arial"/>
          <w:sz w:val="20"/>
          <w:szCs w:val="20"/>
        </w:rPr>
        <w:tab/>
        <w:t>Ejecutar las obras necesarias para el manejo del tráfico, el control de la velocidad, señalización horizontal y la seguridad vial, para obras de mantenimiento vial, cuando se le requiera.</w:t>
      </w:r>
    </w:p>
    <w:p w14:paraId="2F635454" w14:textId="5289B52F" w:rsidR="00BF28EC" w:rsidRPr="005B2F83" w:rsidRDefault="00BF28EC" w:rsidP="00BF28EC">
      <w:pPr>
        <w:ind w:left="284"/>
        <w:jc w:val="both"/>
        <w:rPr>
          <w:rFonts w:ascii="Arial" w:hAnsi="Arial" w:cs="Arial"/>
          <w:sz w:val="20"/>
          <w:szCs w:val="20"/>
        </w:rPr>
      </w:pPr>
      <w:r w:rsidRPr="005B2F83">
        <w:rPr>
          <w:rFonts w:ascii="Arial" w:hAnsi="Arial" w:cs="Arial"/>
          <w:sz w:val="20"/>
          <w:szCs w:val="20"/>
        </w:rPr>
        <w:t>e.</w:t>
      </w:r>
      <w:r w:rsidRPr="005B2F83">
        <w:rPr>
          <w:rFonts w:ascii="Arial" w:hAnsi="Arial" w:cs="Arial"/>
          <w:sz w:val="20"/>
          <w:szCs w:val="20"/>
        </w:rPr>
        <w:tab/>
        <w:t xml:space="preserve">Ejecutar las acciones de adecuación y desarrollo de las obras necesarias para la circulación peatonal, rampas y andenes, alamedas, separadores viales, zonas peatonales, pasos peatonales seguros y tramos de </w:t>
      </w:r>
      <w:r w:rsidR="004C7125" w:rsidRPr="005B2F83">
        <w:rPr>
          <w:rFonts w:ascii="Arial" w:hAnsi="Arial" w:cs="Arial"/>
          <w:sz w:val="20"/>
          <w:szCs w:val="20"/>
        </w:rPr>
        <w:t>ciclo rutas</w:t>
      </w:r>
      <w:r w:rsidRPr="005B2F83">
        <w:rPr>
          <w:rFonts w:ascii="Arial" w:hAnsi="Arial" w:cs="Arial"/>
          <w:sz w:val="20"/>
          <w:szCs w:val="20"/>
        </w:rPr>
        <w:t xml:space="preserve"> cuando se le requiera. </w:t>
      </w:r>
    </w:p>
    <w:p w14:paraId="10A6D689" w14:textId="71842505" w:rsidR="00BF28EC" w:rsidRPr="005B2F83" w:rsidRDefault="00BF28EC" w:rsidP="00BF28EC">
      <w:pPr>
        <w:ind w:left="284"/>
        <w:jc w:val="both"/>
        <w:rPr>
          <w:rFonts w:ascii="Arial" w:hAnsi="Arial" w:cs="Arial"/>
          <w:sz w:val="20"/>
          <w:szCs w:val="20"/>
        </w:rPr>
      </w:pPr>
      <w:r w:rsidRPr="005B2F83">
        <w:rPr>
          <w:rFonts w:ascii="Arial" w:hAnsi="Arial" w:cs="Arial"/>
          <w:sz w:val="20"/>
          <w:szCs w:val="20"/>
        </w:rPr>
        <w:t>f.</w:t>
      </w:r>
      <w:r w:rsidRPr="005B2F83">
        <w:rPr>
          <w:rFonts w:ascii="Arial" w:hAnsi="Arial" w:cs="Arial"/>
          <w:sz w:val="20"/>
          <w:szCs w:val="20"/>
        </w:rPr>
        <w:tab/>
        <w:t xml:space="preserve">Ejecutar las actividades de conservación de la </w:t>
      </w:r>
      <w:r w:rsidR="004C7125" w:rsidRPr="005B2F83">
        <w:rPr>
          <w:rFonts w:ascii="Arial" w:hAnsi="Arial" w:cs="Arial"/>
          <w:sz w:val="20"/>
          <w:szCs w:val="20"/>
        </w:rPr>
        <w:t>cicloinfraestructura</w:t>
      </w:r>
      <w:r w:rsidRPr="005B2F83">
        <w:rPr>
          <w:rFonts w:ascii="Arial" w:hAnsi="Arial" w:cs="Arial"/>
          <w:sz w:val="20"/>
          <w:szCs w:val="20"/>
        </w:rPr>
        <w:t xml:space="preserve"> de acuerdo con las especificaciones técnicas y metodologías vigentes y su clasificación de acuerdo con el tipo de intervención y tratamiento requerido (intervenciones superficiales o profundas). </w:t>
      </w:r>
    </w:p>
    <w:p w14:paraId="6B810C33" w14:textId="77777777" w:rsidR="00BF28EC" w:rsidRPr="005B2F83" w:rsidRDefault="00BF28EC" w:rsidP="00BF28EC">
      <w:pPr>
        <w:jc w:val="both"/>
        <w:rPr>
          <w:rFonts w:ascii="Arial" w:hAnsi="Arial" w:cs="Arial"/>
          <w:sz w:val="20"/>
          <w:szCs w:val="20"/>
        </w:rPr>
      </w:pPr>
    </w:p>
    <w:p w14:paraId="50BDF6D7"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 xml:space="preserve">Parágrafo 1. En el caso de las intervenciones para mejoramiento de la movilidad de la red vial arterial, éstas deberán ser planeadas y priorizadas de manera conjunta con el Instituto de Desarrollo Urbano. </w:t>
      </w:r>
    </w:p>
    <w:p w14:paraId="22B368C1" w14:textId="77777777" w:rsidR="00BF28EC" w:rsidRPr="005B2F83" w:rsidRDefault="00BF28EC" w:rsidP="00BF28EC">
      <w:pPr>
        <w:jc w:val="both"/>
        <w:rPr>
          <w:rFonts w:ascii="Arial" w:hAnsi="Arial" w:cs="Arial"/>
          <w:sz w:val="20"/>
          <w:szCs w:val="20"/>
        </w:rPr>
      </w:pPr>
    </w:p>
    <w:p w14:paraId="57C67500" w14:textId="77777777" w:rsidR="00BF28EC" w:rsidRPr="005B2F83" w:rsidRDefault="00BF28EC" w:rsidP="00BF28EC">
      <w:pPr>
        <w:jc w:val="both"/>
        <w:rPr>
          <w:rFonts w:ascii="Arial" w:hAnsi="Arial" w:cs="Arial"/>
          <w:sz w:val="20"/>
          <w:szCs w:val="20"/>
        </w:rPr>
      </w:pPr>
      <w:r w:rsidRPr="005B2F83">
        <w:rPr>
          <w:rFonts w:ascii="Arial" w:hAnsi="Arial" w:cs="Arial"/>
          <w:sz w:val="20"/>
          <w:szCs w:val="20"/>
        </w:rPr>
        <w:t>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73836660" w14:textId="77777777" w:rsidR="00BF28EC" w:rsidRPr="005B2F83" w:rsidRDefault="00BF28EC" w:rsidP="00BF28EC">
      <w:pPr>
        <w:jc w:val="both"/>
        <w:rPr>
          <w:rFonts w:ascii="Arial" w:hAnsi="Arial" w:cs="Arial"/>
          <w:sz w:val="20"/>
          <w:szCs w:val="20"/>
        </w:rPr>
      </w:pPr>
    </w:p>
    <w:p w14:paraId="12FB67DD" w14:textId="77777777" w:rsidR="00BF28EC" w:rsidRPr="002E7DD5" w:rsidRDefault="00BF28EC" w:rsidP="00BF28EC">
      <w:pPr>
        <w:jc w:val="both"/>
        <w:rPr>
          <w:rFonts w:ascii="Arial" w:hAnsi="Arial" w:cs="Arial"/>
          <w:sz w:val="20"/>
          <w:szCs w:val="20"/>
        </w:rPr>
      </w:pPr>
      <w:r w:rsidRPr="005B2F83">
        <w:rPr>
          <w:rFonts w:ascii="Arial" w:hAnsi="Arial" w:cs="Arial"/>
          <w:sz w:val="20"/>
          <w:szCs w:val="20"/>
        </w:rPr>
        <w:t>Parágrafo 3. La Unidad Administrativa Especial de Rehabilitación y Mantenimiento Vial podrá suscribir convenios y contratos con otras entidades públicas y empresas privadas para prestar las funciones contenidas en el presente artículo</w:t>
      </w:r>
      <w:r w:rsidRPr="002E7DD5">
        <w:rPr>
          <w:rFonts w:ascii="Arial" w:hAnsi="Arial" w:cs="Arial"/>
          <w:sz w:val="20"/>
          <w:szCs w:val="20"/>
        </w:rPr>
        <w:t>.”</w:t>
      </w:r>
    </w:p>
    <w:p w14:paraId="51CC4DD8" w14:textId="77777777" w:rsidR="00BF28EC" w:rsidRPr="002E7DD5" w:rsidRDefault="00BF28EC" w:rsidP="00BF28EC">
      <w:pPr>
        <w:jc w:val="both"/>
        <w:rPr>
          <w:rFonts w:ascii="Arial" w:hAnsi="Arial" w:cs="Arial"/>
          <w:sz w:val="20"/>
          <w:szCs w:val="20"/>
        </w:rPr>
      </w:pPr>
    </w:p>
    <w:p w14:paraId="333F880D" w14:textId="5454B39C" w:rsidR="00BF28EC" w:rsidRPr="002E7DD5" w:rsidRDefault="00BF28EC" w:rsidP="002E7DD5">
      <w:pPr>
        <w:pStyle w:val="Ttulo2"/>
        <w:numPr>
          <w:ilvl w:val="1"/>
          <w:numId w:val="25"/>
        </w:numPr>
        <w:rPr>
          <w:bCs/>
        </w:rPr>
      </w:pPr>
      <w:bookmarkStart w:id="12" w:name="_Toc157242725"/>
      <w:r w:rsidRPr="002E7DD5">
        <w:t>ASPECTOS GENERALES DE LA ENTIDAD</w:t>
      </w:r>
      <w:bookmarkEnd w:id="12"/>
    </w:p>
    <w:p w14:paraId="275331A4" w14:textId="77777777" w:rsidR="00BF28EC" w:rsidRPr="005B2F83" w:rsidRDefault="00BF28EC" w:rsidP="00BF28EC">
      <w:pPr>
        <w:pStyle w:val="Default"/>
        <w:jc w:val="both"/>
        <w:rPr>
          <w:b/>
          <w:color w:val="auto"/>
          <w:sz w:val="20"/>
          <w:szCs w:val="20"/>
        </w:rPr>
      </w:pPr>
    </w:p>
    <w:p w14:paraId="3DA42F07" w14:textId="77777777" w:rsidR="00BF28EC" w:rsidRPr="00DF0B6D" w:rsidRDefault="00BF28EC" w:rsidP="00BF28EC">
      <w:pPr>
        <w:spacing w:line="276" w:lineRule="auto"/>
        <w:jc w:val="both"/>
        <w:rPr>
          <w:rStyle w:val="Estilo3Car"/>
          <w:bCs w:val="0"/>
          <w:sz w:val="20"/>
          <w:szCs w:val="20"/>
        </w:rPr>
      </w:pPr>
      <w:r w:rsidRPr="00DF0B6D">
        <w:rPr>
          <w:rStyle w:val="Estilo3Car"/>
          <w:sz w:val="20"/>
          <w:szCs w:val="20"/>
        </w:rPr>
        <w:t xml:space="preserve">MISIÓN </w:t>
      </w:r>
    </w:p>
    <w:p w14:paraId="5EAD0033" w14:textId="77777777" w:rsidR="00BF28EC" w:rsidRPr="00DF0B6D" w:rsidRDefault="00BF28EC" w:rsidP="00BF28EC">
      <w:pPr>
        <w:jc w:val="both"/>
        <w:rPr>
          <w:rFonts w:ascii="Arial" w:hAnsi="Arial" w:cs="Arial"/>
          <w:bCs/>
          <w:sz w:val="20"/>
          <w:szCs w:val="20"/>
        </w:rPr>
      </w:pPr>
      <w:r w:rsidRPr="00DF0B6D">
        <w:rPr>
          <w:rFonts w:ascii="Arial" w:hAnsi="Arial" w:cs="Arial"/>
          <w:bCs/>
          <w:sz w:val="20"/>
          <w:szCs w:val="20"/>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Pr="00DF0B6D">
        <w:rPr>
          <w:rFonts w:ascii="Arial" w:hAnsi="Arial" w:cs="Arial"/>
          <w:color w:val="31708F"/>
          <w:sz w:val="20"/>
          <w:szCs w:val="20"/>
          <w:shd w:val="clear" w:color="auto" w:fill="D9EDF7"/>
        </w:rPr>
        <w:t>.</w:t>
      </w:r>
    </w:p>
    <w:p w14:paraId="2DED8A82" w14:textId="77777777" w:rsidR="00BF28EC" w:rsidRPr="00DF0B6D" w:rsidRDefault="00BF28EC" w:rsidP="00BF28EC">
      <w:pPr>
        <w:jc w:val="both"/>
        <w:rPr>
          <w:rFonts w:ascii="Arial" w:hAnsi="Arial" w:cs="Arial"/>
          <w:b/>
          <w:sz w:val="20"/>
          <w:szCs w:val="20"/>
        </w:rPr>
      </w:pPr>
    </w:p>
    <w:p w14:paraId="0CE758DF" w14:textId="55D4535E" w:rsidR="00BF28EC" w:rsidRPr="00DF0B6D" w:rsidRDefault="00BF28EC" w:rsidP="00BF28EC">
      <w:pPr>
        <w:spacing w:line="276" w:lineRule="auto"/>
        <w:jc w:val="both"/>
        <w:rPr>
          <w:rStyle w:val="Estilo3Car"/>
          <w:sz w:val="20"/>
          <w:szCs w:val="20"/>
        </w:rPr>
      </w:pPr>
      <w:r w:rsidRPr="00DF0B6D">
        <w:rPr>
          <w:rStyle w:val="Estilo3Car"/>
          <w:sz w:val="20"/>
          <w:szCs w:val="20"/>
        </w:rPr>
        <w:t>VISIÓN</w:t>
      </w:r>
    </w:p>
    <w:p w14:paraId="22492CF8" w14:textId="77777777" w:rsidR="00BF28EC" w:rsidRPr="00DF0B6D" w:rsidRDefault="00BF28EC" w:rsidP="00BF28EC">
      <w:pPr>
        <w:jc w:val="both"/>
        <w:rPr>
          <w:rFonts w:ascii="Arial" w:hAnsi="Arial" w:cs="Arial"/>
          <w:bCs/>
          <w:sz w:val="20"/>
          <w:szCs w:val="20"/>
        </w:rPr>
      </w:pPr>
      <w:r w:rsidRPr="00DF0B6D">
        <w:rPr>
          <w:rFonts w:ascii="Arial" w:hAnsi="Arial" w:cs="Arial"/>
          <w:bCs/>
          <w:sz w:val="20"/>
          <w:szCs w:val="20"/>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C4EE448" w14:textId="77777777" w:rsidR="00BF28EC" w:rsidRPr="00DF0B6D" w:rsidRDefault="00BF28EC" w:rsidP="00BF28EC">
      <w:pPr>
        <w:jc w:val="both"/>
        <w:rPr>
          <w:rFonts w:ascii="Arial" w:hAnsi="Arial" w:cs="Arial"/>
          <w:bCs/>
          <w:sz w:val="20"/>
          <w:szCs w:val="20"/>
        </w:rPr>
      </w:pPr>
    </w:p>
    <w:p w14:paraId="29989538" w14:textId="52ABAC0F" w:rsidR="00BF28EC" w:rsidRDefault="00BF28EC" w:rsidP="00BF28EC">
      <w:pPr>
        <w:jc w:val="both"/>
        <w:rPr>
          <w:rFonts w:ascii="Arial" w:hAnsi="Arial" w:cs="Arial"/>
          <w:bCs/>
          <w:sz w:val="20"/>
          <w:szCs w:val="20"/>
        </w:rPr>
      </w:pPr>
    </w:p>
    <w:p w14:paraId="1EF48C86" w14:textId="77777777" w:rsidR="00C46F39" w:rsidRPr="00DF0B6D" w:rsidRDefault="00C46F39" w:rsidP="00BF28EC">
      <w:pPr>
        <w:jc w:val="both"/>
        <w:rPr>
          <w:rFonts w:ascii="Arial" w:hAnsi="Arial" w:cs="Arial"/>
          <w:bCs/>
          <w:sz w:val="20"/>
          <w:szCs w:val="20"/>
        </w:rPr>
      </w:pPr>
    </w:p>
    <w:p w14:paraId="5DA150F2" w14:textId="77777777" w:rsidR="00BF28EC" w:rsidRPr="00DF0B6D" w:rsidRDefault="00BF28EC" w:rsidP="00BF28EC">
      <w:pPr>
        <w:spacing w:line="276" w:lineRule="auto"/>
        <w:jc w:val="both"/>
        <w:rPr>
          <w:rFonts w:ascii="Arial" w:hAnsi="Arial" w:cs="Arial"/>
          <w:b/>
          <w:sz w:val="20"/>
          <w:szCs w:val="20"/>
        </w:rPr>
      </w:pPr>
      <w:r w:rsidRPr="00DF0B6D">
        <w:rPr>
          <w:rFonts w:ascii="Arial" w:hAnsi="Arial" w:cs="Arial"/>
          <w:b/>
          <w:sz w:val="20"/>
          <w:szCs w:val="20"/>
        </w:rPr>
        <w:t xml:space="preserve"> VALORES CORPORATIVOS:</w:t>
      </w:r>
    </w:p>
    <w:p w14:paraId="10AB3852"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lastRenderedPageBreak/>
        <w:t xml:space="preserve">Honestidad </w:t>
      </w:r>
    </w:p>
    <w:p w14:paraId="139C648E"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t xml:space="preserve">Justicia </w:t>
      </w:r>
    </w:p>
    <w:p w14:paraId="71CA48FD"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t xml:space="preserve">Diligencia </w:t>
      </w:r>
    </w:p>
    <w:p w14:paraId="785F14F5"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t xml:space="preserve">Compromiso </w:t>
      </w:r>
    </w:p>
    <w:p w14:paraId="72B3EF5D" w14:textId="77777777" w:rsidR="00BF28EC" w:rsidRPr="00DF0B6D" w:rsidRDefault="00BF28EC" w:rsidP="00C4163B">
      <w:pPr>
        <w:pStyle w:val="NormalWeb"/>
        <w:numPr>
          <w:ilvl w:val="0"/>
          <w:numId w:val="4"/>
        </w:numPr>
        <w:shd w:val="clear" w:color="auto" w:fill="FFFFFF"/>
        <w:spacing w:before="0" w:beforeAutospacing="0" w:after="0" w:afterAutospacing="0"/>
        <w:jc w:val="both"/>
        <w:rPr>
          <w:rFonts w:ascii="Arial" w:hAnsi="Arial" w:cs="Arial"/>
          <w:iCs/>
          <w:sz w:val="20"/>
          <w:szCs w:val="20"/>
        </w:rPr>
      </w:pPr>
      <w:r w:rsidRPr="00DF0B6D">
        <w:rPr>
          <w:rFonts w:ascii="Arial" w:hAnsi="Arial" w:cs="Arial"/>
          <w:iCs/>
          <w:sz w:val="20"/>
          <w:szCs w:val="20"/>
        </w:rPr>
        <w:t>Respeto</w:t>
      </w:r>
    </w:p>
    <w:p w14:paraId="2BD1501A" w14:textId="7D9723A6" w:rsidR="00BF28EC" w:rsidRDefault="00BF28EC" w:rsidP="00BF28EC">
      <w:pPr>
        <w:rPr>
          <w:lang w:val="es-ES_tradnl"/>
        </w:rPr>
      </w:pPr>
    </w:p>
    <w:p w14:paraId="2A3F8022" w14:textId="77777777" w:rsidR="00C46F39" w:rsidRDefault="00C46F39" w:rsidP="00BF28EC">
      <w:pPr>
        <w:rPr>
          <w:lang w:val="es-ES_tradnl"/>
        </w:rPr>
      </w:pPr>
    </w:p>
    <w:p w14:paraId="001A173F" w14:textId="49D93E41" w:rsidR="00BF28EC" w:rsidRDefault="00BF28EC" w:rsidP="001F5CF4">
      <w:pPr>
        <w:pStyle w:val="Ttulo1"/>
        <w:numPr>
          <w:ilvl w:val="0"/>
          <w:numId w:val="25"/>
        </w:numPr>
      </w:pPr>
      <w:bookmarkStart w:id="13" w:name="_Toc157240713"/>
      <w:bookmarkStart w:id="14" w:name="_Toc157242726"/>
      <w:r w:rsidRPr="005B2F83">
        <w:t>PRIORIZACIÓN DE ASPECTOS CRÍTICOS Y EJES ARTICULADORES</w:t>
      </w:r>
      <w:bookmarkEnd w:id="13"/>
      <w:bookmarkEnd w:id="14"/>
    </w:p>
    <w:p w14:paraId="23BB249F" w14:textId="77777777" w:rsidR="004C7125" w:rsidRPr="00BF28EC" w:rsidRDefault="004C7125" w:rsidP="004C7125">
      <w:pPr>
        <w:rPr>
          <w:rFonts w:ascii="Arial" w:hAnsi="Arial" w:cs="Arial"/>
          <w:color w:val="000000"/>
          <w:sz w:val="16"/>
          <w:szCs w:val="16"/>
        </w:rPr>
      </w:pPr>
    </w:p>
    <w:tbl>
      <w:tblPr>
        <w:tblpPr w:leftFromText="141" w:rightFromText="141" w:vertAnchor="text" w:horzAnchor="margin" w:tblpY="979"/>
        <w:tblW w:w="9972" w:type="dxa"/>
        <w:tblCellMar>
          <w:top w:w="15" w:type="dxa"/>
          <w:left w:w="70" w:type="dxa"/>
          <w:bottom w:w="15" w:type="dxa"/>
          <w:right w:w="70" w:type="dxa"/>
        </w:tblCellMar>
        <w:tblLook w:val="04A0" w:firstRow="1" w:lastRow="0" w:firstColumn="1" w:lastColumn="0" w:noHBand="0" w:noVBand="1"/>
      </w:tblPr>
      <w:tblGrid>
        <w:gridCol w:w="426"/>
        <w:gridCol w:w="2632"/>
        <w:gridCol w:w="1232"/>
        <w:gridCol w:w="1125"/>
        <w:gridCol w:w="1221"/>
        <w:gridCol w:w="1202"/>
        <w:gridCol w:w="1421"/>
        <w:gridCol w:w="713"/>
      </w:tblGrid>
      <w:tr w:rsidR="00BF28EC" w:rsidRPr="005B2F83" w14:paraId="0A11DB93" w14:textId="77777777" w:rsidTr="007D2B95">
        <w:trPr>
          <w:trHeight w:val="300"/>
          <w:tblHeader/>
        </w:trPr>
        <w:tc>
          <w:tcPr>
            <w:tcW w:w="3060" w:type="dxa"/>
            <w:gridSpan w:val="2"/>
            <w:tcBorders>
              <w:top w:val="nil"/>
              <w:left w:val="nil"/>
              <w:bottom w:val="nil"/>
              <w:right w:val="nil"/>
            </w:tcBorders>
            <w:shd w:val="clear" w:color="000000" w:fill="FFFFFF"/>
            <w:noWrap/>
            <w:vAlign w:val="center"/>
            <w:hideMark/>
          </w:tcPr>
          <w:p w14:paraId="35C51B94" w14:textId="77777777" w:rsidR="00BF28EC" w:rsidRPr="005B2F83" w:rsidRDefault="00BF28EC" w:rsidP="00FF0E6B">
            <w:pPr>
              <w:rPr>
                <w:rFonts w:ascii="Arial" w:hAnsi="Arial" w:cs="Arial"/>
                <w:sz w:val="20"/>
                <w:szCs w:val="20"/>
                <w:lang w:eastAsia="es-CO"/>
              </w:rPr>
            </w:pPr>
          </w:p>
        </w:tc>
        <w:tc>
          <w:tcPr>
            <w:tcW w:w="6912" w:type="dxa"/>
            <w:gridSpan w:val="6"/>
            <w:tcBorders>
              <w:top w:val="single" w:sz="8" w:space="0" w:color="auto"/>
              <w:left w:val="single" w:sz="8" w:space="0" w:color="auto"/>
              <w:bottom w:val="single" w:sz="8" w:space="0" w:color="auto"/>
              <w:right w:val="nil"/>
            </w:tcBorders>
            <w:shd w:val="clear" w:color="000000" w:fill="0070C0"/>
            <w:noWrap/>
            <w:vAlign w:val="center"/>
            <w:hideMark/>
          </w:tcPr>
          <w:p w14:paraId="65BFCC6A" w14:textId="77777777" w:rsidR="00BF28EC" w:rsidRPr="005B2F83" w:rsidRDefault="00BF28EC" w:rsidP="00FF0E6B">
            <w:pPr>
              <w:jc w:val="center"/>
              <w:rPr>
                <w:rFonts w:ascii="Arial" w:hAnsi="Arial" w:cs="Arial"/>
                <w:b/>
                <w:bCs/>
                <w:color w:val="FFFFFF"/>
                <w:sz w:val="20"/>
                <w:szCs w:val="20"/>
              </w:rPr>
            </w:pPr>
            <w:r w:rsidRPr="005B2F83">
              <w:rPr>
                <w:rFonts w:ascii="Arial" w:hAnsi="Arial" w:cs="Arial"/>
                <w:b/>
                <w:bCs/>
                <w:color w:val="FFFFFF"/>
                <w:sz w:val="20"/>
                <w:szCs w:val="20"/>
              </w:rPr>
              <w:t>EJES ARTICULADORES</w:t>
            </w:r>
          </w:p>
        </w:tc>
      </w:tr>
      <w:tr w:rsidR="00BF28EC" w:rsidRPr="005B2F83" w14:paraId="16C82894" w14:textId="77777777" w:rsidTr="007D2B95">
        <w:trPr>
          <w:trHeight w:val="660"/>
          <w:tblHeader/>
        </w:trPr>
        <w:tc>
          <w:tcPr>
            <w:tcW w:w="427" w:type="dxa"/>
            <w:tcBorders>
              <w:top w:val="single" w:sz="8" w:space="0" w:color="auto"/>
              <w:left w:val="single" w:sz="8" w:space="0" w:color="auto"/>
              <w:bottom w:val="nil"/>
              <w:right w:val="nil"/>
            </w:tcBorders>
            <w:shd w:val="clear" w:color="000000" w:fill="0070C0"/>
            <w:vAlign w:val="center"/>
            <w:hideMark/>
          </w:tcPr>
          <w:p w14:paraId="6A213A71" w14:textId="77777777" w:rsidR="00BF28EC" w:rsidRPr="00572C6C" w:rsidRDefault="00BF28EC" w:rsidP="00FF0E6B">
            <w:pPr>
              <w:jc w:val="center"/>
              <w:rPr>
                <w:rFonts w:ascii="Arial" w:hAnsi="Arial" w:cs="Arial"/>
                <w:b/>
                <w:bCs/>
                <w:color w:val="FFFFFF"/>
                <w:sz w:val="16"/>
                <w:szCs w:val="16"/>
              </w:rPr>
            </w:pPr>
            <w:r w:rsidRPr="00572C6C">
              <w:rPr>
                <w:rFonts w:ascii="Arial" w:hAnsi="Arial" w:cs="Arial"/>
                <w:b/>
                <w:bCs/>
                <w:color w:val="FFFFFF"/>
                <w:sz w:val="16"/>
                <w:szCs w:val="16"/>
              </w:rPr>
              <w:t>N°</w:t>
            </w:r>
          </w:p>
        </w:tc>
        <w:tc>
          <w:tcPr>
            <w:tcW w:w="2633" w:type="dxa"/>
            <w:tcBorders>
              <w:top w:val="single" w:sz="8" w:space="0" w:color="auto"/>
              <w:left w:val="single" w:sz="8" w:space="0" w:color="auto"/>
              <w:bottom w:val="single" w:sz="8" w:space="0" w:color="auto"/>
              <w:right w:val="nil"/>
            </w:tcBorders>
            <w:shd w:val="clear" w:color="000000" w:fill="0070C0"/>
            <w:vAlign w:val="center"/>
            <w:hideMark/>
          </w:tcPr>
          <w:p w14:paraId="17CBE90E" w14:textId="77777777" w:rsidR="00BF28EC" w:rsidRPr="00572C6C" w:rsidRDefault="00BF28EC" w:rsidP="00FF0E6B">
            <w:pPr>
              <w:jc w:val="center"/>
              <w:rPr>
                <w:rFonts w:ascii="Arial" w:hAnsi="Arial" w:cs="Arial"/>
                <w:b/>
                <w:bCs/>
                <w:color w:val="FFFFFF"/>
                <w:sz w:val="16"/>
                <w:szCs w:val="16"/>
              </w:rPr>
            </w:pPr>
            <w:r w:rsidRPr="00572C6C">
              <w:rPr>
                <w:rFonts w:ascii="Arial" w:hAnsi="Arial" w:cs="Arial"/>
                <w:b/>
                <w:bCs/>
                <w:color w:val="FFFFFF"/>
                <w:sz w:val="16"/>
                <w:szCs w:val="16"/>
              </w:rPr>
              <w:t xml:space="preserve">ASPECTO CRÍTICO </w:t>
            </w:r>
          </w:p>
        </w:tc>
        <w:tc>
          <w:tcPr>
            <w:tcW w:w="1230" w:type="dxa"/>
            <w:tcBorders>
              <w:top w:val="nil"/>
              <w:left w:val="single" w:sz="8" w:space="0" w:color="auto"/>
              <w:bottom w:val="single" w:sz="8" w:space="0" w:color="auto"/>
              <w:right w:val="single" w:sz="8" w:space="0" w:color="auto"/>
            </w:tcBorders>
            <w:shd w:val="clear" w:color="000000" w:fill="0070C0"/>
            <w:vAlign w:val="center"/>
            <w:hideMark/>
          </w:tcPr>
          <w:p w14:paraId="04B87610" w14:textId="77777777" w:rsidR="00BF28EC" w:rsidRPr="00572C6C" w:rsidRDefault="00BF28EC" w:rsidP="00FF0E6B">
            <w:pPr>
              <w:jc w:val="center"/>
              <w:rPr>
                <w:rFonts w:ascii="Arial" w:hAnsi="Arial" w:cs="Arial"/>
                <w:b/>
                <w:bCs/>
                <w:color w:val="FFFFFF"/>
                <w:sz w:val="16"/>
                <w:szCs w:val="16"/>
              </w:rPr>
            </w:pPr>
            <w:r w:rsidRPr="00DF0B6D">
              <w:rPr>
                <w:rFonts w:ascii="Arial" w:hAnsi="Arial" w:cs="Arial"/>
                <w:b/>
                <w:bCs/>
                <w:color w:val="FFFFFF"/>
                <w:sz w:val="15"/>
                <w:szCs w:val="15"/>
              </w:rPr>
              <w:t>Administración</w:t>
            </w:r>
            <w:r w:rsidRPr="00572C6C">
              <w:rPr>
                <w:rFonts w:ascii="Arial" w:hAnsi="Arial" w:cs="Arial"/>
                <w:b/>
                <w:bCs/>
                <w:color w:val="FFFFFF"/>
                <w:sz w:val="16"/>
                <w:szCs w:val="16"/>
              </w:rPr>
              <w:t xml:space="preserve"> de archivos </w:t>
            </w:r>
          </w:p>
        </w:tc>
        <w:tc>
          <w:tcPr>
            <w:tcW w:w="1125" w:type="dxa"/>
            <w:tcBorders>
              <w:top w:val="single" w:sz="8" w:space="0" w:color="auto"/>
              <w:left w:val="nil"/>
              <w:bottom w:val="single" w:sz="8" w:space="0" w:color="auto"/>
              <w:right w:val="single" w:sz="8" w:space="0" w:color="auto"/>
            </w:tcBorders>
            <w:shd w:val="clear" w:color="000000" w:fill="0070C0"/>
            <w:vAlign w:val="center"/>
            <w:hideMark/>
          </w:tcPr>
          <w:p w14:paraId="3395EB3A" w14:textId="77777777" w:rsidR="00BF28EC" w:rsidRPr="00572C6C" w:rsidRDefault="00BF28EC" w:rsidP="00FF0E6B">
            <w:pPr>
              <w:jc w:val="center"/>
              <w:rPr>
                <w:rFonts w:ascii="Arial" w:hAnsi="Arial" w:cs="Arial"/>
                <w:b/>
                <w:bCs/>
                <w:color w:val="FFFFFF"/>
                <w:sz w:val="16"/>
                <w:szCs w:val="16"/>
              </w:rPr>
            </w:pPr>
            <w:r w:rsidRPr="00572C6C">
              <w:rPr>
                <w:rFonts w:ascii="Arial" w:hAnsi="Arial" w:cs="Arial"/>
                <w:b/>
                <w:bCs/>
                <w:color w:val="FFFFFF"/>
                <w:sz w:val="16"/>
                <w:szCs w:val="16"/>
              </w:rPr>
              <w:t xml:space="preserve">Acceso a la información </w:t>
            </w:r>
          </w:p>
        </w:tc>
        <w:tc>
          <w:tcPr>
            <w:tcW w:w="1221" w:type="dxa"/>
            <w:tcBorders>
              <w:top w:val="single" w:sz="8" w:space="0" w:color="auto"/>
              <w:left w:val="nil"/>
              <w:bottom w:val="single" w:sz="8" w:space="0" w:color="auto"/>
              <w:right w:val="single" w:sz="8" w:space="0" w:color="auto"/>
            </w:tcBorders>
            <w:shd w:val="clear" w:color="000000" w:fill="0070C0"/>
            <w:vAlign w:val="center"/>
            <w:hideMark/>
          </w:tcPr>
          <w:p w14:paraId="196DD861" w14:textId="77777777" w:rsidR="00BF28EC" w:rsidRPr="00572C6C" w:rsidRDefault="00BF28EC" w:rsidP="00FF0E6B">
            <w:pPr>
              <w:jc w:val="center"/>
              <w:rPr>
                <w:rFonts w:ascii="Arial" w:hAnsi="Arial" w:cs="Arial"/>
                <w:b/>
                <w:bCs/>
                <w:color w:val="FFFFFF"/>
                <w:sz w:val="16"/>
                <w:szCs w:val="16"/>
              </w:rPr>
            </w:pPr>
            <w:r w:rsidRPr="00572C6C">
              <w:rPr>
                <w:rFonts w:ascii="Arial" w:hAnsi="Arial" w:cs="Arial"/>
                <w:b/>
                <w:bCs/>
                <w:color w:val="FFFFFF"/>
                <w:sz w:val="16"/>
                <w:szCs w:val="16"/>
              </w:rPr>
              <w:t xml:space="preserve">Preservación de la información </w:t>
            </w:r>
          </w:p>
        </w:tc>
        <w:tc>
          <w:tcPr>
            <w:tcW w:w="1202" w:type="dxa"/>
            <w:tcBorders>
              <w:top w:val="single" w:sz="8" w:space="0" w:color="auto"/>
              <w:left w:val="nil"/>
              <w:bottom w:val="single" w:sz="8" w:space="0" w:color="auto"/>
              <w:right w:val="single" w:sz="8" w:space="0" w:color="auto"/>
            </w:tcBorders>
            <w:shd w:val="clear" w:color="000000" w:fill="0070C0"/>
            <w:vAlign w:val="center"/>
            <w:hideMark/>
          </w:tcPr>
          <w:p w14:paraId="2612BF95" w14:textId="77777777" w:rsidR="00BF28EC" w:rsidRPr="00572C6C" w:rsidRDefault="00BF28EC" w:rsidP="00FF0E6B">
            <w:pPr>
              <w:jc w:val="center"/>
              <w:rPr>
                <w:rFonts w:ascii="Arial" w:hAnsi="Arial" w:cs="Arial"/>
                <w:b/>
                <w:bCs/>
                <w:color w:val="FFFFFF"/>
                <w:sz w:val="16"/>
                <w:szCs w:val="16"/>
              </w:rPr>
            </w:pPr>
            <w:r w:rsidRPr="00572C6C">
              <w:rPr>
                <w:rFonts w:ascii="Arial" w:hAnsi="Arial" w:cs="Arial"/>
                <w:b/>
                <w:bCs/>
                <w:color w:val="FFFFFF"/>
                <w:sz w:val="16"/>
                <w:szCs w:val="16"/>
              </w:rPr>
              <w:t xml:space="preserve">Aspectos tecnológicos y de seguridad </w:t>
            </w:r>
          </w:p>
        </w:tc>
        <w:tc>
          <w:tcPr>
            <w:tcW w:w="1421" w:type="dxa"/>
            <w:tcBorders>
              <w:top w:val="single" w:sz="8" w:space="0" w:color="auto"/>
              <w:left w:val="nil"/>
              <w:bottom w:val="single" w:sz="8" w:space="0" w:color="auto"/>
              <w:right w:val="single" w:sz="8" w:space="0" w:color="auto"/>
            </w:tcBorders>
            <w:shd w:val="clear" w:color="000000" w:fill="0070C0"/>
            <w:vAlign w:val="center"/>
            <w:hideMark/>
          </w:tcPr>
          <w:p w14:paraId="384C6F67" w14:textId="77777777" w:rsidR="00BF28EC" w:rsidRPr="00572C6C" w:rsidRDefault="00BF28EC" w:rsidP="00FF0E6B">
            <w:pPr>
              <w:jc w:val="center"/>
              <w:rPr>
                <w:rFonts w:ascii="Arial" w:hAnsi="Arial" w:cs="Arial"/>
                <w:b/>
                <w:bCs/>
                <w:color w:val="FFFFFF"/>
                <w:sz w:val="16"/>
                <w:szCs w:val="16"/>
              </w:rPr>
            </w:pPr>
            <w:r w:rsidRPr="00572C6C">
              <w:rPr>
                <w:rFonts w:ascii="Arial" w:hAnsi="Arial" w:cs="Arial"/>
                <w:b/>
                <w:bCs/>
                <w:color w:val="FFFFFF"/>
                <w:sz w:val="16"/>
                <w:szCs w:val="16"/>
              </w:rPr>
              <w:t xml:space="preserve">Fortalecimiento y articulación </w:t>
            </w:r>
          </w:p>
        </w:tc>
        <w:tc>
          <w:tcPr>
            <w:tcW w:w="713" w:type="dxa"/>
            <w:tcBorders>
              <w:top w:val="single" w:sz="8" w:space="0" w:color="auto"/>
              <w:left w:val="nil"/>
              <w:bottom w:val="single" w:sz="8" w:space="0" w:color="auto"/>
              <w:right w:val="single" w:sz="8" w:space="0" w:color="auto"/>
            </w:tcBorders>
            <w:shd w:val="clear" w:color="000000" w:fill="0070C0"/>
            <w:vAlign w:val="center"/>
            <w:hideMark/>
          </w:tcPr>
          <w:p w14:paraId="675A85B4" w14:textId="77777777" w:rsidR="00BF28EC" w:rsidRPr="00572C6C" w:rsidRDefault="00BF28EC" w:rsidP="00FF0E6B">
            <w:pPr>
              <w:jc w:val="center"/>
              <w:rPr>
                <w:rFonts w:ascii="Arial" w:hAnsi="Arial" w:cs="Arial"/>
                <w:b/>
                <w:bCs/>
                <w:color w:val="FFFFFF"/>
                <w:sz w:val="16"/>
                <w:szCs w:val="16"/>
              </w:rPr>
            </w:pPr>
            <w:r w:rsidRPr="00572C6C">
              <w:rPr>
                <w:rFonts w:ascii="Arial" w:hAnsi="Arial" w:cs="Arial"/>
                <w:b/>
                <w:bCs/>
                <w:color w:val="FFFFFF"/>
                <w:sz w:val="16"/>
                <w:szCs w:val="16"/>
              </w:rPr>
              <w:t xml:space="preserve">TOTAL Ʃ </w:t>
            </w:r>
          </w:p>
        </w:tc>
      </w:tr>
      <w:tr w:rsidR="00BF28EC" w:rsidRPr="005B2F83" w14:paraId="0F36CAF4" w14:textId="77777777" w:rsidTr="007D2B95">
        <w:trPr>
          <w:trHeight w:val="1035"/>
        </w:trPr>
        <w:tc>
          <w:tcPr>
            <w:tcW w:w="427" w:type="dxa"/>
            <w:tcBorders>
              <w:top w:val="single" w:sz="8" w:space="0" w:color="auto"/>
              <w:left w:val="single" w:sz="8" w:space="0" w:color="auto"/>
              <w:bottom w:val="single" w:sz="8" w:space="0" w:color="auto"/>
              <w:right w:val="single" w:sz="8" w:space="0" w:color="auto"/>
            </w:tcBorders>
            <w:noWrap/>
            <w:vAlign w:val="center"/>
            <w:hideMark/>
          </w:tcPr>
          <w:p w14:paraId="17C9759B" w14:textId="77777777" w:rsidR="00BF28EC" w:rsidRPr="005B2F83" w:rsidRDefault="00BF28EC" w:rsidP="00FF0E6B">
            <w:pPr>
              <w:jc w:val="center"/>
              <w:rPr>
                <w:rFonts w:ascii="Arial" w:hAnsi="Arial" w:cs="Arial"/>
                <w:color w:val="000000"/>
                <w:sz w:val="20"/>
                <w:szCs w:val="20"/>
              </w:rPr>
            </w:pPr>
            <w:r w:rsidRPr="005B2F83">
              <w:rPr>
                <w:rFonts w:ascii="Arial" w:hAnsi="Arial" w:cs="Arial"/>
                <w:color w:val="000000"/>
                <w:sz w:val="20"/>
                <w:szCs w:val="20"/>
              </w:rPr>
              <w:t>1</w:t>
            </w:r>
          </w:p>
        </w:tc>
        <w:tc>
          <w:tcPr>
            <w:tcW w:w="2633" w:type="dxa"/>
            <w:tcBorders>
              <w:top w:val="nil"/>
              <w:left w:val="nil"/>
              <w:bottom w:val="single" w:sz="8" w:space="0" w:color="auto"/>
              <w:right w:val="single" w:sz="8" w:space="0" w:color="auto"/>
            </w:tcBorders>
            <w:vAlign w:val="center"/>
            <w:hideMark/>
          </w:tcPr>
          <w:p w14:paraId="26B18BDC" w14:textId="2ACF58A8" w:rsidR="00BF28EC" w:rsidRPr="00572C6C" w:rsidRDefault="00BF28EC" w:rsidP="00FF0E6B">
            <w:pPr>
              <w:jc w:val="both"/>
              <w:rPr>
                <w:rFonts w:ascii="Arial" w:hAnsi="Arial" w:cs="Arial"/>
                <w:color w:val="000000"/>
                <w:sz w:val="16"/>
                <w:szCs w:val="16"/>
              </w:rPr>
            </w:pPr>
            <w:r w:rsidRPr="00572C6C">
              <w:rPr>
                <w:rFonts w:ascii="Arial" w:hAnsi="Arial" w:cs="Arial"/>
                <w:color w:val="000000"/>
                <w:sz w:val="16"/>
                <w:szCs w:val="16"/>
              </w:rPr>
              <w:t>Fondos Documentales Acumulados de la Secretaria de Obras Públicas SOP y Unidad Administrativa Especial de Rehabilitación y Mantenimiento Vial UAERMV</w:t>
            </w:r>
            <w:r w:rsidR="006579DD">
              <w:rPr>
                <w:rFonts w:ascii="Arial" w:hAnsi="Arial" w:cs="Arial"/>
                <w:color w:val="000000"/>
                <w:sz w:val="16"/>
                <w:szCs w:val="16"/>
              </w:rPr>
              <w:t xml:space="preserve"> </w:t>
            </w:r>
            <w:r w:rsidR="006579DD" w:rsidRPr="006579DD">
              <w:rPr>
                <w:rFonts w:ascii="Arial" w:hAnsi="Arial" w:cs="Arial"/>
                <w:color w:val="000000"/>
                <w:sz w:val="16"/>
                <w:szCs w:val="16"/>
              </w:rPr>
              <w:t>2006-2010</w:t>
            </w:r>
            <w:r w:rsidRPr="00572C6C">
              <w:rPr>
                <w:rFonts w:ascii="Arial" w:hAnsi="Arial" w:cs="Arial"/>
                <w:color w:val="000000"/>
                <w:sz w:val="16"/>
                <w:szCs w:val="16"/>
              </w:rPr>
              <w:t>.</w:t>
            </w:r>
          </w:p>
        </w:tc>
        <w:tc>
          <w:tcPr>
            <w:tcW w:w="1230" w:type="dxa"/>
            <w:tcBorders>
              <w:top w:val="nil"/>
              <w:left w:val="nil"/>
              <w:bottom w:val="single" w:sz="8" w:space="0" w:color="auto"/>
              <w:right w:val="single" w:sz="8" w:space="0" w:color="auto"/>
            </w:tcBorders>
            <w:noWrap/>
            <w:vAlign w:val="center"/>
            <w:hideMark/>
          </w:tcPr>
          <w:p w14:paraId="044F3484"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6</w:t>
            </w:r>
          </w:p>
        </w:tc>
        <w:tc>
          <w:tcPr>
            <w:tcW w:w="1125" w:type="dxa"/>
            <w:tcBorders>
              <w:top w:val="nil"/>
              <w:left w:val="nil"/>
              <w:bottom w:val="single" w:sz="8" w:space="0" w:color="auto"/>
              <w:right w:val="single" w:sz="8" w:space="0" w:color="auto"/>
            </w:tcBorders>
            <w:noWrap/>
            <w:vAlign w:val="center"/>
            <w:hideMark/>
          </w:tcPr>
          <w:p w14:paraId="6D9E6B44"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2</w:t>
            </w:r>
          </w:p>
        </w:tc>
        <w:tc>
          <w:tcPr>
            <w:tcW w:w="1221" w:type="dxa"/>
            <w:tcBorders>
              <w:top w:val="nil"/>
              <w:left w:val="nil"/>
              <w:bottom w:val="single" w:sz="8" w:space="0" w:color="auto"/>
              <w:right w:val="single" w:sz="8" w:space="0" w:color="auto"/>
            </w:tcBorders>
            <w:noWrap/>
            <w:vAlign w:val="center"/>
            <w:hideMark/>
          </w:tcPr>
          <w:p w14:paraId="7185FC32"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6</w:t>
            </w:r>
          </w:p>
        </w:tc>
        <w:tc>
          <w:tcPr>
            <w:tcW w:w="1202" w:type="dxa"/>
            <w:tcBorders>
              <w:top w:val="nil"/>
              <w:left w:val="nil"/>
              <w:bottom w:val="single" w:sz="8" w:space="0" w:color="auto"/>
              <w:right w:val="single" w:sz="8" w:space="0" w:color="auto"/>
            </w:tcBorders>
            <w:noWrap/>
            <w:vAlign w:val="center"/>
            <w:hideMark/>
          </w:tcPr>
          <w:p w14:paraId="3C290AF7"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8</w:t>
            </w:r>
          </w:p>
        </w:tc>
        <w:tc>
          <w:tcPr>
            <w:tcW w:w="1421" w:type="dxa"/>
            <w:tcBorders>
              <w:top w:val="nil"/>
              <w:left w:val="nil"/>
              <w:bottom w:val="single" w:sz="8" w:space="0" w:color="auto"/>
              <w:right w:val="single" w:sz="8" w:space="0" w:color="auto"/>
            </w:tcBorders>
            <w:noWrap/>
            <w:vAlign w:val="center"/>
            <w:hideMark/>
          </w:tcPr>
          <w:p w14:paraId="0D9688DD"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6</w:t>
            </w:r>
          </w:p>
        </w:tc>
        <w:tc>
          <w:tcPr>
            <w:tcW w:w="713" w:type="dxa"/>
            <w:tcBorders>
              <w:top w:val="nil"/>
              <w:left w:val="nil"/>
              <w:bottom w:val="single" w:sz="8" w:space="0" w:color="auto"/>
              <w:right w:val="single" w:sz="8" w:space="0" w:color="auto"/>
            </w:tcBorders>
            <w:noWrap/>
            <w:vAlign w:val="center"/>
            <w:hideMark/>
          </w:tcPr>
          <w:p w14:paraId="630D45AC"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28</w:t>
            </w:r>
          </w:p>
        </w:tc>
      </w:tr>
      <w:tr w:rsidR="00BF28EC" w:rsidRPr="005B2F83" w14:paraId="02D6C6B0" w14:textId="77777777" w:rsidTr="007D2B95">
        <w:trPr>
          <w:trHeight w:val="840"/>
        </w:trPr>
        <w:tc>
          <w:tcPr>
            <w:tcW w:w="427" w:type="dxa"/>
            <w:tcBorders>
              <w:top w:val="nil"/>
              <w:left w:val="single" w:sz="8" w:space="0" w:color="auto"/>
              <w:bottom w:val="single" w:sz="8" w:space="0" w:color="auto"/>
              <w:right w:val="single" w:sz="8" w:space="0" w:color="auto"/>
            </w:tcBorders>
            <w:noWrap/>
            <w:vAlign w:val="center"/>
            <w:hideMark/>
          </w:tcPr>
          <w:p w14:paraId="4414A298" w14:textId="77777777" w:rsidR="00BF28EC" w:rsidRPr="005B2F83" w:rsidRDefault="00BF28EC" w:rsidP="00FF0E6B">
            <w:pPr>
              <w:jc w:val="center"/>
              <w:rPr>
                <w:rFonts w:ascii="Arial" w:hAnsi="Arial" w:cs="Arial"/>
                <w:color w:val="000000"/>
                <w:sz w:val="20"/>
                <w:szCs w:val="20"/>
              </w:rPr>
            </w:pPr>
            <w:r w:rsidRPr="005B2F83">
              <w:rPr>
                <w:rFonts w:ascii="Arial" w:hAnsi="Arial" w:cs="Arial"/>
                <w:color w:val="000000"/>
                <w:sz w:val="20"/>
                <w:szCs w:val="20"/>
              </w:rPr>
              <w:t>2</w:t>
            </w:r>
          </w:p>
        </w:tc>
        <w:tc>
          <w:tcPr>
            <w:tcW w:w="2633" w:type="dxa"/>
            <w:tcBorders>
              <w:top w:val="nil"/>
              <w:left w:val="nil"/>
              <w:bottom w:val="single" w:sz="8" w:space="0" w:color="auto"/>
              <w:right w:val="single" w:sz="8" w:space="0" w:color="auto"/>
            </w:tcBorders>
            <w:vAlign w:val="center"/>
            <w:hideMark/>
          </w:tcPr>
          <w:p w14:paraId="66AE84A6" w14:textId="0F0C8D9E" w:rsidR="00BF28EC" w:rsidRPr="00572C6C" w:rsidRDefault="00BF28EC" w:rsidP="00FF0E6B">
            <w:pPr>
              <w:jc w:val="both"/>
              <w:rPr>
                <w:rFonts w:ascii="Arial" w:hAnsi="Arial" w:cs="Arial"/>
                <w:color w:val="000000"/>
                <w:sz w:val="16"/>
                <w:szCs w:val="16"/>
              </w:rPr>
            </w:pPr>
            <w:r w:rsidRPr="00572C6C">
              <w:rPr>
                <w:rFonts w:ascii="Arial" w:hAnsi="Arial" w:cs="Arial"/>
                <w:color w:val="000000"/>
                <w:sz w:val="16"/>
                <w:szCs w:val="16"/>
              </w:rPr>
              <w:t>Aplicación de los tiempos establecidos en las Tablas de Retención Documental en los Archivos de Gestión y el Archivo Central de la Entidad.</w:t>
            </w:r>
          </w:p>
        </w:tc>
        <w:tc>
          <w:tcPr>
            <w:tcW w:w="1230" w:type="dxa"/>
            <w:tcBorders>
              <w:top w:val="nil"/>
              <w:left w:val="nil"/>
              <w:bottom w:val="single" w:sz="8" w:space="0" w:color="auto"/>
              <w:right w:val="single" w:sz="8" w:space="0" w:color="auto"/>
            </w:tcBorders>
            <w:noWrap/>
            <w:vAlign w:val="center"/>
            <w:hideMark/>
          </w:tcPr>
          <w:p w14:paraId="5023AF91"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2</w:t>
            </w:r>
          </w:p>
        </w:tc>
        <w:tc>
          <w:tcPr>
            <w:tcW w:w="1125" w:type="dxa"/>
            <w:tcBorders>
              <w:top w:val="nil"/>
              <w:left w:val="nil"/>
              <w:bottom w:val="single" w:sz="8" w:space="0" w:color="auto"/>
              <w:right w:val="single" w:sz="8" w:space="0" w:color="auto"/>
            </w:tcBorders>
            <w:noWrap/>
            <w:vAlign w:val="center"/>
            <w:hideMark/>
          </w:tcPr>
          <w:p w14:paraId="041330A9"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4</w:t>
            </w:r>
          </w:p>
        </w:tc>
        <w:tc>
          <w:tcPr>
            <w:tcW w:w="1221" w:type="dxa"/>
            <w:tcBorders>
              <w:top w:val="nil"/>
              <w:left w:val="nil"/>
              <w:bottom w:val="single" w:sz="8" w:space="0" w:color="auto"/>
              <w:right w:val="single" w:sz="8" w:space="0" w:color="auto"/>
            </w:tcBorders>
            <w:noWrap/>
            <w:vAlign w:val="center"/>
            <w:hideMark/>
          </w:tcPr>
          <w:p w14:paraId="6F3E74D8"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6</w:t>
            </w:r>
          </w:p>
        </w:tc>
        <w:tc>
          <w:tcPr>
            <w:tcW w:w="1202" w:type="dxa"/>
            <w:tcBorders>
              <w:top w:val="nil"/>
              <w:left w:val="nil"/>
              <w:bottom w:val="single" w:sz="8" w:space="0" w:color="auto"/>
              <w:right w:val="single" w:sz="8" w:space="0" w:color="auto"/>
            </w:tcBorders>
            <w:noWrap/>
            <w:vAlign w:val="center"/>
            <w:hideMark/>
          </w:tcPr>
          <w:p w14:paraId="4A157E2D"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5</w:t>
            </w:r>
          </w:p>
        </w:tc>
        <w:tc>
          <w:tcPr>
            <w:tcW w:w="1421" w:type="dxa"/>
            <w:tcBorders>
              <w:top w:val="nil"/>
              <w:left w:val="nil"/>
              <w:bottom w:val="single" w:sz="8" w:space="0" w:color="auto"/>
              <w:right w:val="single" w:sz="8" w:space="0" w:color="auto"/>
            </w:tcBorders>
            <w:noWrap/>
            <w:vAlign w:val="center"/>
            <w:hideMark/>
          </w:tcPr>
          <w:p w14:paraId="359659FE"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4</w:t>
            </w:r>
          </w:p>
        </w:tc>
        <w:tc>
          <w:tcPr>
            <w:tcW w:w="713" w:type="dxa"/>
            <w:tcBorders>
              <w:top w:val="nil"/>
              <w:left w:val="nil"/>
              <w:bottom w:val="single" w:sz="8" w:space="0" w:color="auto"/>
              <w:right w:val="single" w:sz="8" w:space="0" w:color="auto"/>
            </w:tcBorders>
            <w:noWrap/>
            <w:vAlign w:val="center"/>
            <w:hideMark/>
          </w:tcPr>
          <w:p w14:paraId="6407305A"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21</w:t>
            </w:r>
          </w:p>
        </w:tc>
      </w:tr>
      <w:tr w:rsidR="00BF28EC" w:rsidRPr="005B2F83" w14:paraId="1D92B4D5" w14:textId="77777777" w:rsidTr="007D2B95">
        <w:trPr>
          <w:trHeight w:val="1020"/>
        </w:trPr>
        <w:tc>
          <w:tcPr>
            <w:tcW w:w="427" w:type="dxa"/>
            <w:tcBorders>
              <w:top w:val="nil"/>
              <w:left w:val="single" w:sz="8" w:space="0" w:color="auto"/>
              <w:bottom w:val="single" w:sz="8" w:space="0" w:color="auto"/>
              <w:right w:val="single" w:sz="8" w:space="0" w:color="auto"/>
            </w:tcBorders>
            <w:noWrap/>
            <w:vAlign w:val="center"/>
            <w:hideMark/>
          </w:tcPr>
          <w:p w14:paraId="04910730" w14:textId="77777777" w:rsidR="00BF28EC" w:rsidRPr="005B2F83" w:rsidRDefault="00BF28EC" w:rsidP="00FF0E6B">
            <w:pPr>
              <w:jc w:val="center"/>
              <w:rPr>
                <w:rFonts w:ascii="Arial" w:hAnsi="Arial" w:cs="Arial"/>
                <w:color w:val="000000"/>
                <w:sz w:val="20"/>
                <w:szCs w:val="20"/>
              </w:rPr>
            </w:pPr>
            <w:r w:rsidRPr="005B2F83">
              <w:rPr>
                <w:rFonts w:ascii="Arial" w:hAnsi="Arial" w:cs="Arial"/>
                <w:color w:val="000000"/>
                <w:sz w:val="20"/>
                <w:szCs w:val="20"/>
              </w:rPr>
              <w:t>3</w:t>
            </w:r>
          </w:p>
        </w:tc>
        <w:tc>
          <w:tcPr>
            <w:tcW w:w="2633" w:type="dxa"/>
            <w:tcBorders>
              <w:top w:val="nil"/>
              <w:left w:val="nil"/>
              <w:bottom w:val="single" w:sz="8" w:space="0" w:color="auto"/>
              <w:right w:val="single" w:sz="8" w:space="0" w:color="auto"/>
            </w:tcBorders>
            <w:vAlign w:val="center"/>
            <w:hideMark/>
          </w:tcPr>
          <w:p w14:paraId="4ACD6739" w14:textId="77777777" w:rsidR="00BF28EC" w:rsidRPr="00572C6C" w:rsidRDefault="00BF28EC" w:rsidP="00FF0E6B">
            <w:pPr>
              <w:jc w:val="both"/>
              <w:rPr>
                <w:rFonts w:ascii="Arial" w:hAnsi="Arial" w:cs="Arial"/>
                <w:color w:val="000000"/>
                <w:sz w:val="16"/>
                <w:szCs w:val="16"/>
              </w:rPr>
            </w:pPr>
            <w:r w:rsidRPr="00572C6C">
              <w:rPr>
                <w:rFonts w:ascii="Arial" w:hAnsi="Arial" w:cs="Arial"/>
                <w:color w:val="000000"/>
                <w:sz w:val="16"/>
                <w:szCs w:val="16"/>
              </w:rPr>
              <w:t>Dificultad en la aplicación de los lineamientos para la producción, trámite, gestión y preservación a largo plazo para los documentos electrónicos de archivo.</w:t>
            </w:r>
          </w:p>
        </w:tc>
        <w:tc>
          <w:tcPr>
            <w:tcW w:w="1230" w:type="dxa"/>
            <w:tcBorders>
              <w:top w:val="nil"/>
              <w:left w:val="nil"/>
              <w:bottom w:val="single" w:sz="8" w:space="0" w:color="auto"/>
              <w:right w:val="single" w:sz="8" w:space="0" w:color="auto"/>
            </w:tcBorders>
            <w:noWrap/>
            <w:vAlign w:val="center"/>
            <w:hideMark/>
          </w:tcPr>
          <w:p w14:paraId="44FDDBAD"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8</w:t>
            </w:r>
          </w:p>
        </w:tc>
        <w:tc>
          <w:tcPr>
            <w:tcW w:w="1125" w:type="dxa"/>
            <w:tcBorders>
              <w:top w:val="nil"/>
              <w:left w:val="nil"/>
              <w:bottom w:val="single" w:sz="8" w:space="0" w:color="auto"/>
              <w:right w:val="single" w:sz="8" w:space="0" w:color="auto"/>
            </w:tcBorders>
            <w:noWrap/>
            <w:vAlign w:val="center"/>
            <w:hideMark/>
          </w:tcPr>
          <w:p w14:paraId="59E14E91"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6</w:t>
            </w:r>
          </w:p>
        </w:tc>
        <w:tc>
          <w:tcPr>
            <w:tcW w:w="1221" w:type="dxa"/>
            <w:tcBorders>
              <w:top w:val="nil"/>
              <w:left w:val="nil"/>
              <w:bottom w:val="single" w:sz="8" w:space="0" w:color="auto"/>
              <w:right w:val="single" w:sz="8" w:space="0" w:color="auto"/>
            </w:tcBorders>
            <w:noWrap/>
            <w:vAlign w:val="center"/>
            <w:hideMark/>
          </w:tcPr>
          <w:p w14:paraId="338FFEE5"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6</w:t>
            </w:r>
          </w:p>
        </w:tc>
        <w:tc>
          <w:tcPr>
            <w:tcW w:w="1202" w:type="dxa"/>
            <w:tcBorders>
              <w:top w:val="nil"/>
              <w:left w:val="nil"/>
              <w:bottom w:val="single" w:sz="8" w:space="0" w:color="auto"/>
              <w:right w:val="single" w:sz="8" w:space="0" w:color="auto"/>
            </w:tcBorders>
            <w:noWrap/>
            <w:vAlign w:val="center"/>
            <w:hideMark/>
          </w:tcPr>
          <w:p w14:paraId="36327873"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9</w:t>
            </w:r>
          </w:p>
        </w:tc>
        <w:tc>
          <w:tcPr>
            <w:tcW w:w="1421" w:type="dxa"/>
            <w:tcBorders>
              <w:top w:val="nil"/>
              <w:left w:val="nil"/>
              <w:bottom w:val="single" w:sz="8" w:space="0" w:color="auto"/>
              <w:right w:val="single" w:sz="8" w:space="0" w:color="auto"/>
            </w:tcBorders>
            <w:noWrap/>
            <w:vAlign w:val="center"/>
            <w:hideMark/>
          </w:tcPr>
          <w:p w14:paraId="4943A4C6"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6</w:t>
            </w:r>
          </w:p>
        </w:tc>
        <w:tc>
          <w:tcPr>
            <w:tcW w:w="713" w:type="dxa"/>
            <w:tcBorders>
              <w:top w:val="nil"/>
              <w:left w:val="nil"/>
              <w:bottom w:val="single" w:sz="8" w:space="0" w:color="auto"/>
              <w:right w:val="single" w:sz="8" w:space="0" w:color="auto"/>
            </w:tcBorders>
            <w:noWrap/>
            <w:vAlign w:val="center"/>
            <w:hideMark/>
          </w:tcPr>
          <w:p w14:paraId="43152755"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35</w:t>
            </w:r>
          </w:p>
        </w:tc>
      </w:tr>
      <w:tr w:rsidR="00BF28EC" w:rsidRPr="005B2F83" w14:paraId="3F06C9D3" w14:textId="77777777" w:rsidTr="007D2B95">
        <w:trPr>
          <w:trHeight w:val="885"/>
        </w:trPr>
        <w:tc>
          <w:tcPr>
            <w:tcW w:w="427" w:type="dxa"/>
            <w:tcBorders>
              <w:top w:val="nil"/>
              <w:left w:val="single" w:sz="8" w:space="0" w:color="auto"/>
              <w:bottom w:val="single" w:sz="8" w:space="0" w:color="auto"/>
              <w:right w:val="single" w:sz="8" w:space="0" w:color="auto"/>
            </w:tcBorders>
            <w:noWrap/>
            <w:vAlign w:val="center"/>
            <w:hideMark/>
          </w:tcPr>
          <w:p w14:paraId="203017C3" w14:textId="77777777" w:rsidR="00BF28EC" w:rsidRPr="005B2F83" w:rsidRDefault="00BF28EC" w:rsidP="00FF0E6B">
            <w:pPr>
              <w:jc w:val="center"/>
              <w:rPr>
                <w:rFonts w:ascii="Arial" w:hAnsi="Arial" w:cs="Arial"/>
                <w:color w:val="000000"/>
                <w:sz w:val="20"/>
                <w:szCs w:val="20"/>
              </w:rPr>
            </w:pPr>
            <w:r w:rsidRPr="005B2F83">
              <w:rPr>
                <w:rFonts w:ascii="Arial" w:hAnsi="Arial" w:cs="Arial"/>
                <w:color w:val="000000"/>
                <w:sz w:val="20"/>
                <w:szCs w:val="20"/>
              </w:rPr>
              <w:t>4</w:t>
            </w:r>
          </w:p>
        </w:tc>
        <w:tc>
          <w:tcPr>
            <w:tcW w:w="2633" w:type="dxa"/>
            <w:tcBorders>
              <w:top w:val="nil"/>
              <w:left w:val="nil"/>
              <w:bottom w:val="single" w:sz="8" w:space="0" w:color="auto"/>
              <w:right w:val="single" w:sz="8" w:space="0" w:color="auto"/>
            </w:tcBorders>
            <w:vAlign w:val="center"/>
            <w:hideMark/>
          </w:tcPr>
          <w:p w14:paraId="700C5925" w14:textId="77777777" w:rsidR="00BF28EC" w:rsidRPr="00572C6C" w:rsidRDefault="00BF28EC" w:rsidP="00FF0E6B">
            <w:pPr>
              <w:jc w:val="both"/>
              <w:rPr>
                <w:rFonts w:ascii="Arial" w:hAnsi="Arial" w:cs="Arial"/>
                <w:color w:val="000000"/>
                <w:sz w:val="16"/>
                <w:szCs w:val="16"/>
              </w:rPr>
            </w:pPr>
            <w:r w:rsidRPr="00572C6C">
              <w:rPr>
                <w:rFonts w:ascii="Arial" w:hAnsi="Arial" w:cs="Arial"/>
                <w:color w:val="000000"/>
                <w:sz w:val="16"/>
                <w:szCs w:val="16"/>
              </w:rPr>
              <w:t>Debilidades en la aplicación de los lineamientos del Programa de Gestión Documental PGD en los archivos de gestión para los documentos en diferentes tipos de soporte.</w:t>
            </w:r>
          </w:p>
        </w:tc>
        <w:tc>
          <w:tcPr>
            <w:tcW w:w="1230" w:type="dxa"/>
            <w:tcBorders>
              <w:top w:val="nil"/>
              <w:left w:val="nil"/>
              <w:bottom w:val="single" w:sz="8" w:space="0" w:color="auto"/>
              <w:right w:val="single" w:sz="8" w:space="0" w:color="auto"/>
            </w:tcBorders>
            <w:noWrap/>
            <w:vAlign w:val="center"/>
            <w:hideMark/>
          </w:tcPr>
          <w:p w14:paraId="24C4E152"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6</w:t>
            </w:r>
          </w:p>
        </w:tc>
        <w:tc>
          <w:tcPr>
            <w:tcW w:w="1125" w:type="dxa"/>
            <w:tcBorders>
              <w:top w:val="nil"/>
              <w:left w:val="nil"/>
              <w:bottom w:val="single" w:sz="8" w:space="0" w:color="auto"/>
              <w:right w:val="single" w:sz="8" w:space="0" w:color="auto"/>
            </w:tcBorders>
            <w:noWrap/>
            <w:vAlign w:val="center"/>
            <w:hideMark/>
          </w:tcPr>
          <w:p w14:paraId="3004CA73"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3</w:t>
            </w:r>
          </w:p>
        </w:tc>
        <w:tc>
          <w:tcPr>
            <w:tcW w:w="1221" w:type="dxa"/>
            <w:tcBorders>
              <w:top w:val="nil"/>
              <w:left w:val="nil"/>
              <w:bottom w:val="single" w:sz="8" w:space="0" w:color="auto"/>
              <w:right w:val="single" w:sz="8" w:space="0" w:color="auto"/>
            </w:tcBorders>
            <w:noWrap/>
            <w:vAlign w:val="center"/>
            <w:hideMark/>
          </w:tcPr>
          <w:p w14:paraId="42D77871"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7</w:t>
            </w:r>
          </w:p>
        </w:tc>
        <w:tc>
          <w:tcPr>
            <w:tcW w:w="1202" w:type="dxa"/>
            <w:tcBorders>
              <w:top w:val="nil"/>
              <w:left w:val="nil"/>
              <w:bottom w:val="single" w:sz="8" w:space="0" w:color="auto"/>
              <w:right w:val="single" w:sz="8" w:space="0" w:color="auto"/>
            </w:tcBorders>
            <w:noWrap/>
            <w:vAlign w:val="center"/>
            <w:hideMark/>
          </w:tcPr>
          <w:p w14:paraId="5F3458A5"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8</w:t>
            </w:r>
          </w:p>
        </w:tc>
        <w:tc>
          <w:tcPr>
            <w:tcW w:w="1421" w:type="dxa"/>
            <w:tcBorders>
              <w:top w:val="nil"/>
              <w:left w:val="nil"/>
              <w:bottom w:val="single" w:sz="8" w:space="0" w:color="auto"/>
              <w:right w:val="single" w:sz="8" w:space="0" w:color="auto"/>
            </w:tcBorders>
            <w:noWrap/>
            <w:vAlign w:val="center"/>
            <w:hideMark/>
          </w:tcPr>
          <w:p w14:paraId="7639AAB9"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6</w:t>
            </w:r>
          </w:p>
        </w:tc>
        <w:tc>
          <w:tcPr>
            <w:tcW w:w="713" w:type="dxa"/>
            <w:tcBorders>
              <w:top w:val="nil"/>
              <w:left w:val="nil"/>
              <w:bottom w:val="single" w:sz="8" w:space="0" w:color="auto"/>
              <w:right w:val="single" w:sz="8" w:space="0" w:color="auto"/>
            </w:tcBorders>
            <w:noWrap/>
            <w:vAlign w:val="center"/>
            <w:hideMark/>
          </w:tcPr>
          <w:p w14:paraId="1D5773EB"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30</w:t>
            </w:r>
          </w:p>
        </w:tc>
      </w:tr>
      <w:tr w:rsidR="00BF28EC" w:rsidRPr="005B2F83" w14:paraId="23382AA4" w14:textId="77777777" w:rsidTr="007D2B95">
        <w:trPr>
          <w:trHeight w:val="795"/>
        </w:trPr>
        <w:tc>
          <w:tcPr>
            <w:tcW w:w="427" w:type="dxa"/>
            <w:tcBorders>
              <w:top w:val="nil"/>
              <w:left w:val="single" w:sz="8" w:space="0" w:color="auto"/>
              <w:bottom w:val="single" w:sz="8" w:space="0" w:color="auto"/>
              <w:right w:val="single" w:sz="8" w:space="0" w:color="auto"/>
            </w:tcBorders>
            <w:noWrap/>
            <w:vAlign w:val="center"/>
            <w:hideMark/>
          </w:tcPr>
          <w:p w14:paraId="02797A20" w14:textId="77777777" w:rsidR="00BF28EC" w:rsidRPr="005B2F83" w:rsidRDefault="00BF28EC" w:rsidP="00FF0E6B">
            <w:pPr>
              <w:jc w:val="center"/>
              <w:rPr>
                <w:rFonts w:ascii="Arial" w:hAnsi="Arial" w:cs="Arial"/>
                <w:color w:val="000000"/>
                <w:sz w:val="20"/>
                <w:szCs w:val="20"/>
              </w:rPr>
            </w:pPr>
            <w:r w:rsidRPr="005B2F83">
              <w:rPr>
                <w:rFonts w:ascii="Arial" w:hAnsi="Arial" w:cs="Arial"/>
                <w:color w:val="000000"/>
                <w:sz w:val="20"/>
                <w:szCs w:val="20"/>
              </w:rPr>
              <w:t>5</w:t>
            </w:r>
          </w:p>
        </w:tc>
        <w:tc>
          <w:tcPr>
            <w:tcW w:w="2633" w:type="dxa"/>
            <w:tcBorders>
              <w:top w:val="nil"/>
              <w:left w:val="nil"/>
              <w:bottom w:val="single" w:sz="8" w:space="0" w:color="auto"/>
              <w:right w:val="single" w:sz="8" w:space="0" w:color="auto"/>
            </w:tcBorders>
            <w:vAlign w:val="center"/>
            <w:hideMark/>
          </w:tcPr>
          <w:p w14:paraId="094EC245" w14:textId="418CC531" w:rsidR="00BF28EC" w:rsidRPr="00DF73F3" w:rsidRDefault="00BF28EC" w:rsidP="00FF0E6B">
            <w:pPr>
              <w:jc w:val="both"/>
              <w:rPr>
                <w:rFonts w:ascii="Arial" w:hAnsi="Arial" w:cs="Arial"/>
                <w:color w:val="000000"/>
                <w:sz w:val="16"/>
                <w:szCs w:val="16"/>
              </w:rPr>
            </w:pPr>
            <w:r w:rsidRPr="00C90681">
              <w:rPr>
                <w:rFonts w:ascii="Arial" w:hAnsi="Arial" w:cs="Arial"/>
                <w:color w:val="000000"/>
                <w:sz w:val="16"/>
                <w:szCs w:val="16"/>
              </w:rPr>
              <w:t>Mejoramiento de las condiciones para la preservación y conservación de los documentos en soportes diferentes al papel.</w:t>
            </w:r>
          </w:p>
        </w:tc>
        <w:tc>
          <w:tcPr>
            <w:tcW w:w="1230" w:type="dxa"/>
            <w:tcBorders>
              <w:top w:val="nil"/>
              <w:left w:val="nil"/>
              <w:bottom w:val="single" w:sz="8" w:space="0" w:color="auto"/>
              <w:right w:val="single" w:sz="8" w:space="0" w:color="auto"/>
            </w:tcBorders>
            <w:noWrap/>
            <w:vAlign w:val="center"/>
            <w:hideMark/>
          </w:tcPr>
          <w:p w14:paraId="2D7F7DBA"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8</w:t>
            </w:r>
          </w:p>
        </w:tc>
        <w:tc>
          <w:tcPr>
            <w:tcW w:w="1125" w:type="dxa"/>
            <w:tcBorders>
              <w:top w:val="nil"/>
              <w:left w:val="nil"/>
              <w:bottom w:val="single" w:sz="8" w:space="0" w:color="auto"/>
              <w:right w:val="single" w:sz="8" w:space="0" w:color="auto"/>
            </w:tcBorders>
            <w:noWrap/>
            <w:vAlign w:val="center"/>
            <w:hideMark/>
          </w:tcPr>
          <w:p w14:paraId="0F071CEF"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3</w:t>
            </w:r>
          </w:p>
        </w:tc>
        <w:tc>
          <w:tcPr>
            <w:tcW w:w="1221" w:type="dxa"/>
            <w:tcBorders>
              <w:top w:val="nil"/>
              <w:left w:val="nil"/>
              <w:bottom w:val="single" w:sz="8" w:space="0" w:color="auto"/>
              <w:right w:val="single" w:sz="8" w:space="0" w:color="auto"/>
            </w:tcBorders>
            <w:noWrap/>
            <w:vAlign w:val="center"/>
            <w:hideMark/>
          </w:tcPr>
          <w:p w14:paraId="1EEDB549"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7</w:t>
            </w:r>
          </w:p>
        </w:tc>
        <w:tc>
          <w:tcPr>
            <w:tcW w:w="1202" w:type="dxa"/>
            <w:tcBorders>
              <w:top w:val="nil"/>
              <w:left w:val="nil"/>
              <w:bottom w:val="single" w:sz="8" w:space="0" w:color="auto"/>
              <w:right w:val="single" w:sz="8" w:space="0" w:color="auto"/>
            </w:tcBorders>
            <w:noWrap/>
            <w:vAlign w:val="center"/>
            <w:hideMark/>
          </w:tcPr>
          <w:p w14:paraId="2050730C"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9</w:t>
            </w:r>
          </w:p>
        </w:tc>
        <w:tc>
          <w:tcPr>
            <w:tcW w:w="1421" w:type="dxa"/>
            <w:tcBorders>
              <w:top w:val="nil"/>
              <w:left w:val="nil"/>
              <w:bottom w:val="single" w:sz="8" w:space="0" w:color="auto"/>
              <w:right w:val="single" w:sz="8" w:space="0" w:color="auto"/>
            </w:tcBorders>
            <w:noWrap/>
            <w:vAlign w:val="center"/>
            <w:hideMark/>
          </w:tcPr>
          <w:p w14:paraId="495A540F" w14:textId="77777777" w:rsidR="00BF28EC" w:rsidRPr="00DF0B6D" w:rsidRDefault="00BF28EC" w:rsidP="00FF0E6B">
            <w:pPr>
              <w:jc w:val="center"/>
              <w:rPr>
                <w:rFonts w:ascii="Arial" w:hAnsi="Arial" w:cs="Arial"/>
                <w:color w:val="000000"/>
                <w:sz w:val="18"/>
                <w:szCs w:val="18"/>
              </w:rPr>
            </w:pPr>
            <w:r w:rsidRPr="00DF0B6D">
              <w:rPr>
                <w:rFonts w:ascii="Arial" w:hAnsi="Arial" w:cs="Arial"/>
                <w:color w:val="000000"/>
                <w:sz w:val="18"/>
                <w:szCs w:val="18"/>
              </w:rPr>
              <w:t>7</w:t>
            </w:r>
          </w:p>
        </w:tc>
        <w:tc>
          <w:tcPr>
            <w:tcW w:w="713" w:type="dxa"/>
            <w:tcBorders>
              <w:top w:val="nil"/>
              <w:left w:val="nil"/>
              <w:bottom w:val="single" w:sz="8" w:space="0" w:color="auto"/>
              <w:right w:val="single" w:sz="8" w:space="0" w:color="auto"/>
            </w:tcBorders>
            <w:noWrap/>
            <w:vAlign w:val="center"/>
            <w:hideMark/>
          </w:tcPr>
          <w:p w14:paraId="2957AA97"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34</w:t>
            </w:r>
          </w:p>
        </w:tc>
      </w:tr>
      <w:tr w:rsidR="00BF28EC" w:rsidRPr="005B2F83" w14:paraId="0E3E6BED" w14:textId="77777777" w:rsidTr="007D2B95">
        <w:trPr>
          <w:trHeight w:val="300"/>
        </w:trPr>
        <w:tc>
          <w:tcPr>
            <w:tcW w:w="427" w:type="dxa"/>
            <w:tcBorders>
              <w:top w:val="nil"/>
              <w:left w:val="nil"/>
              <w:bottom w:val="nil"/>
              <w:right w:val="nil"/>
            </w:tcBorders>
            <w:shd w:val="clear" w:color="000000" w:fill="FFFFFF"/>
            <w:noWrap/>
            <w:vAlign w:val="center"/>
            <w:hideMark/>
          </w:tcPr>
          <w:p w14:paraId="3CC88981" w14:textId="77777777" w:rsidR="00BF28EC" w:rsidRPr="005B2F83" w:rsidRDefault="00BF28EC" w:rsidP="00FF0E6B">
            <w:pPr>
              <w:jc w:val="center"/>
              <w:rPr>
                <w:rFonts w:ascii="Arial" w:hAnsi="Arial" w:cs="Arial"/>
                <w:b/>
                <w:bCs/>
                <w:color w:val="000000"/>
                <w:sz w:val="20"/>
                <w:szCs w:val="20"/>
              </w:rPr>
            </w:pPr>
          </w:p>
        </w:tc>
        <w:tc>
          <w:tcPr>
            <w:tcW w:w="2633" w:type="dxa"/>
            <w:tcBorders>
              <w:top w:val="nil"/>
              <w:left w:val="single" w:sz="8" w:space="0" w:color="auto"/>
              <w:bottom w:val="single" w:sz="8" w:space="0" w:color="auto"/>
              <w:right w:val="nil"/>
            </w:tcBorders>
            <w:shd w:val="clear" w:color="000000" w:fill="0070C0"/>
            <w:vAlign w:val="center"/>
            <w:hideMark/>
          </w:tcPr>
          <w:p w14:paraId="744FEEFB" w14:textId="77777777" w:rsidR="00BF28EC" w:rsidRPr="005B2F83" w:rsidRDefault="00BF28EC" w:rsidP="00FF0E6B">
            <w:pPr>
              <w:jc w:val="center"/>
              <w:rPr>
                <w:rFonts w:ascii="Arial" w:hAnsi="Arial" w:cs="Arial"/>
                <w:b/>
                <w:bCs/>
                <w:color w:val="FFFFFF"/>
                <w:sz w:val="20"/>
                <w:szCs w:val="20"/>
              </w:rPr>
            </w:pPr>
            <w:r w:rsidRPr="005B2F83">
              <w:rPr>
                <w:rFonts w:ascii="Arial" w:hAnsi="Arial" w:cs="Arial"/>
                <w:b/>
                <w:bCs/>
                <w:color w:val="FFFFFF"/>
                <w:sz w:val="20"/>
                <w:szCs w:val="20"/>
              </w:rPr>
              <w:t>TOTAL Ʃ</w:t>
            </w:r>
          </w:p>
        </w:tc>
        <w:tc>
          <w:tcPr>
            <w:tcW w:w="1230" w:type="dxa"/>
            <w:tcBorders>
              <w:top w:val="nil"/>
              <w:left w:val="single" w:sz="8" w:space="0" w:color="auto"/>
              <w:bottom w:val="single" w:sz="8" w:space="0" w:color="auto"/>
              <w:right w:val="single" w:sz="8" w:space="0" w:color="auto"/>
            </w:tcBorders>
            <w:noWrap/>
            <w:vAlign w:val="center"/>
            <w:hideMark/>
          </w:tcPr>
          <w:p w14:paraId="398FFA36"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30</w:t>
            </w:r>
          </w:p>
        </w:tc>
        <w:tc>
          <w:tcPr>
            <w:tcW w:w="1125" w:type="dxa"/>
            <w:tcBorders>
              <w:top w:val="nil"/>
              <w:left w:val="single" w:sz="8" w:space="0" w:color="auto"/>
              <w:bottom w:val="single" w:sz="8" w:space="0" w:color="auto"/>
              <w:right w:val="single" w:sz="8" w:space="0" w:color="auto"/>
            </w:tcBorders>
            <w:noWrap/>
            <w:vAlign w:val="center"/>
            <w:hideMark/>
          </w:tcPr>
          <w:p w14:paraId="637EBA2A"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18</w:t>
            </w:r>
          </w:p>
        </w:tc>
        <w:tc>
          <w:tcPr>
            <w:tcW w:w="1221" w:type="dxa"/>
            <w:tcBorders>
              <w:top w:val="nil"/>
              <w:left w:val="single" w:sz="8" w:space="0" w:color="auto"/>
              <w:bottom w:val="single" w:sz="8" w:space="0" w:color="auto"/>
              <w:right w:val="single" w:sz="8" w:space="0" w:color="auto"/>
            </w:tcBorders>
            <w:noWrap/>
            <w:vAlign w:val="center"/>
            <w:hideMark/>
          </w:tcPr>
          <w:p w14:paraId="0FB8C137"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32</w:t>
            </w:r>
          </w:p>
        </w:tc>
        <w:tc>
          <w:tcPr>
            <w:tcW w:w="1202" w:type="dxa"/>
            <w:tcBorders>
              <w:top w:val="nil"/>
              <w:left w:val="single" w:sz="8" w:space="0" w:color="auto"/>
              <w:bottom w:val="single" w:sz="8" w:space="0" w:color="auto"/>
              <w:right w:val="single" w:sz="8" w:space="0" w:color="auto"/>
            </w:tcBorders>
            <w:noWrap/>
            <w:vAlign w:val="center"/>
            <w:hideMark/>
          </w:tcPr>
          <w:p w14:paraId="3DD91A4C"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39</w:t>
            </w:r>
          </w:p>
        </w:tc>
        <w:tc>
          <w:tcPr>
            <w:tcW w:w="1421" w:type="dxa"/>
            <w:tcBorders>
              <w:top w:val="nil"/>
              <w:left w:val="single" w:sz="8" w:space="0" w:color="auto"/>
              <w:bottom w:val="single" w:sz="8" w:space="0" w:color="auto"/>
              <w:right w:val="single" w:sz="8" w:space="0" w:color="auto"/>
            </w:tcBorders>
            <w:noWrap/>
            <w:vAlign w:val="center"/>
            <w:hideMark/>
          </w:tcPr>
          <w:p w14:paraId="4CD29BBE"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29</w:t>
            </w:r>
          </w:p>
        </w:tc>
        <w:tc>
          <w:tcPr>
            <w:tcW w:w="713" w:type="dxa"/>
            <w:tcBorders>
              <w:top w:val="nil"/>
              <w:left w:val="nil"/>
              <w:bottom w:val="single" w:sz="8" w:space="0" w:color="auto"/>
              <w:right w:val="single" w:sz="8" w:space="0" w:color="auto"/>
            </w:tcBorders>
            <w:noWrap/>
            <w:vAlign w:val="center"/>
            <w:hideMark/>
          </w:tcPr>
          <w:p w14:paraId="46ADA276" w14:textId="77777777" w:rsidR="00BF28EC" w:rsidRPr="00DF0B6D" w:rsidRDefault="00BF28EC" w:rsidP="00FF0E6B">
            <w:pPr>
              <w:jc w:val="center"/>
              <w:rPr>
                <w:rFonts w:ascii="Arial" w:hAnsi="Arial" w:cs="Arial"/>
                <w:b/>
                <w:bCs/>
                <w:color w:val="000000"/>
                <w:sz w:val="18"/>
                <w:szCs w:val="18"/>
              </w:rPr>
            </w:pPr>
            <w:r w:rsidRPr="00DF0B6D">
              <w:rPr>
                <w:rFonts w:ascii="Arial" w:hAnsi="Arial" w:cs="Arial"/>
                <w:b/>
                <w:bCs/>
                <w:color w:val="000000"/>
                <w:sz w:val="18"/>
                <w:szCs w:val="18"/>
              </w:rPr>
              <w:t>148</w:t>
            </w:r>
          </w:p>
        </w:tc>
      </w:tr>
    </w:tbl>
    <w:p w14:paraId="2488B0BC" w14:textId="77777777" w:rsidR="00C46F39" w:rsidRDefault="00C46F39" w:rsidP="00FF0E6B">
      <w:pPr>
        <w:jc w:val="both"/>
        <w:rPr>
          <w:rFonts w:ascii="Arial" w:hAnsi="Arial" w:cs="Arial"/>
          <w:color w:val="000000"/>
          <w:sz w:val="20"/>
          <w:szCs w:val="20"/>
        </w:rPr>
      </w:pPr>
    </w:p>
    <w:p w14:paraId="625A9F58" w14:textId="71CEC5D7" w:rsidR="00FF0E6B" w:rsidRPr="005B2F83" w:rsidRDefault="00FF0E6B" w:rsidP="00FF0E6B">
      <w:pPr>
        <w:jc w:val="both"/>
        <w:rPr>
          <w:rFonts w:ascii="Arial" w:hAnsi="Arial" w:cs="Arial"/>
          <w:color w:val="000000"/>
          <w:sz w:val="20"/>
          <w:szCs w:val="20"/>
        </w:rPr>
      </w:pPr>
      <w:r w:rsidRPr="005B2F83">
        <w:rPr>
          <w:rFonts w:ascii="Arial" w:hAnsi="Arial" w:cs="Arial"/>
          <w:color w:val="000000"/>
          <w:sz w:val="20"/>
          <w:szCs w:val="20"/>
        </w:rPr>
        <w:t>Una vez identificados los aspectos críticos, se evaluó el impacto que tienen frente a cada uno de los ejes articuladores</w:t>
      </w:r>
      <w:r w:rsidRPr="005B2F83">
        <w:rPr>
          <w:rStyle w:val="Refdenotaalpie"/>
          <w:rFonts w:ascii="Arial" w:hAnsi="Arial" w:cs="Arial"/>
          <w:color w:val="000000"/>
          <w:sz w:val="20"/>
          <w:szCs w:val="20"/>
        </w:rPr>
        <w:footnoteReference w:id="4"/>
      </w:r>
      <w:r w:rsidRPr="005B2F83">
        <w:rPr>
          <w:rFonts w:ascii="Arial" w:hAnsi="Arial" w:cs="Arial"/>
          <w:color w:val="000000"/>
          <w:sz w:val="20"/>
          <w:szCs w:val="20"/>
        </w:rPr>
        <w:t xml:space="preserve"> que representan la función archivística, arrojando los siguientes resultados con calificaciones que van de 0 a 10 en cada uno de los ejes:</w:t>
      </w:r>
    </w:p>
    <w:p w14:paraId="1DA8502C" w14:textId="6425A332" w:rsidR="00FF0E6B" w:rsidRDefault="00FF0E6B" w:rsidP="00876A9E">
      <w:pPr>
        <w:jc w:val="both"/>
        <w:rPr>
          <w:rFonts w:ascii="Arial" w:hAnsi="Arial" w:cs="Arial"/>
          <w:color w:val="000000"/>
          <w:sz w:val="20"/>
          <w:szCs w:val="20"/>
        </w:rPr>
      </w:pPr>
    </w:p>
    <w:p w14:paraId="421CEADF" w14:textId="580FAAF8" w:rsidR="004C7125" w:rsidRPr="00BF28EC" w:rsidRDefault="004C7125" w:rsidP="004C7125">
      <w:pPr>
        <w:pStyle w:val="Descripcin"/>
        <w:jc w:val="center"/>
        <w:rPr>
          <w:rFonts w:ascii="Arial" w:hAnsi="Arial" w:cs="Arial"/>
          <w:b w:val="0"/>
          <w:color w:val="000000"/>
          <w:sz w:val="16"/>
          <w:szCs w:val="16"/>
        </w:rPr>
      </w:pPr>
      <w:bookmarkStart w:id="15" w:name="_Toc157242905"/>
      <w:r w:rsidRPr="00BF28EC">
        <w:rPr>
          <w:rFonts w:ascii="Arial" w:hAnsi="Arial" w:cs="Arial"/>
          <w:sz w:val="16"/>
          <w:szCs w:val="16"/>
        </w:rPr>
        <w:t xml:space="preserve">Tabla </w:t>
      </w:r>
      <w:r w:rsidRPr="00BF28EC">
        <w:rPr>
          <w:rFonts w:ascii="Arial" w:hAnsi="Arial" w:cs="Arial"/>
          <w:sz w:val="16"/>
          <w:szCs w:val="16"/>
        </w:rPr>
        <w:fldChar w:fldCharType="begin"/>
      </w:r>
      <w:r w:rsidRPr="00BF28EC">
        <w:rPr>
          <w:rFonts w:ascii="Arial" w:hAnsi="Arial" w:cs="Arial"/>
          <w:sz w:val="16"/>
          <w:szCs w:val="16"/>
        </w:rPr>
        <w:instrText xml:space="preserve"> SEQ Tabla \* ARABIC </w:instrText>
      </w:r>
      <w:r w:rsidRPr="00BF28EC">
        <w:rPr>
          <w:rFonts w:ascii="Arial" w:hAnsi="Arial" w:cs="Arial"/>
          <w:sz w:val="16"/>
          <w:szCs w:val="16"/>
        </w:rPr>
        <w:fldChar w:fldCharType="separate"/>
      </w:r>
      <w:r w:rsidR="0018143F">
        <w:rPr>
          <w:rFonts w:ascii="Arial" w:hAnsi="Arial" w:cs="Arial"/>
          <w:noProof/>
          <w:sz w:val="16"/>
          <w:szCs w:val="16"/>
        </w:rPr>
        <w:t>2</w:t>
      </w:r>
      <w:r w:rsidRPr="00BF28EC">
        <w:rPr>
          <w:rFonts w:ascii="Arial" w:hAnsi="Arial" w:cs="Arial"/>
          <w:sz w:val="16"/>
          <w:szCs w:val="16"/>
        </w:rPr>
        <w:fldChar w:fldCharType="end"/>
      </w:r>
      <w:r w:rsidRPr="00BF28EC">
        <w:rPr>
          <w:rFonts w:ascii="Arial" w:hAnsi="Arial" w:cs="Arial"/>
          <w:sz w:val="16"/>
          <w:szCs w:val="16"/>
        </w:rPr>
        <w:t xml:space="preserve">. </w:t>
      </w:r>
      <w:r w:rsidRPr="00BF28EC">
        <w:rPr>
          <w:rFonts w:ascii="Arial" w:hAnsi="Arial" w:cs="Arial"/>
          <w:b w:val="0"/>
          <w:sz w:val="16"/>
          <w:szCs w:val="16"/>
        </w:rPr>
        <w:t>Aspectos críticos y ejes articuladores</w:t>
      </w:r>
      <w:bookmarkEnd w:id="15"/>
    </w:p>
    <w:p w14:paraId="16EF0FF6" w14:textId="6A6B4281" w:rsidR="004C7125" w:rsidRDefault="004C7125" w:rsidP="004C7125">
      <w:pPr>
        <w:jc w:val="center"/>
        <w:rPr>
          <w:rFonts w:ascii="Arial" w:hAnsi="Arial" w:cs="Arial"/>
          <w:color w:val="000000"/>
          <w:sz w:val="20"/>
          <w:szCs w:val="20"/>
        </w:rPr>
      </w:pPr>
      <w:r w:rsidRPr="00BF28EC">
        <w:rPr>
          <w:rFonts w:ascii="Arial" w:hAnsi="Arial" w:cs="Arial"/>
          <w:b/>
          <w:color w:val="000000"/>
          <w:sz w:val="16"/>
          <w:szCs w:val="16"/>
        </w:rPr>
        <w:t xml:space="preserve">Fuente: </w:t>
      </w:r>
      <w:r w:rsidRPr="00BF28EC">
        <w:rPr>
          <w:rFonts w:ascii="Arial" w:hAnsi="Arial" w:cs="Arial"/>
          <w:color w:val="000000"/>
          <w:sz w:val="16"/>
          <w:szCs w:val="16"/>
        </w:rPr>
        <w:t>Proceso de Gestión Documental - UAERMV</w:t>
      </w:r>
    </w:p>
    <w:p w14:paraId="70F5D7F2" w14:textId="77777777" w:rsidR="00003FF8" w:rsidRDefault="00003FF8">
      <w:pPr>
        <w:rPr>
          <w:rFonts w:ascii="Arial" w:hAnsi="Arial" w:cs="Arial"/>
          <w:color w:val="000000"/>
          <w:sz w:val="20"/>
          <w:szCs w:val="20"/>
        </w:rPr>
      </w:pPr>
      <w:r>
        <w:rPr>
          <w:rFonts w:ascii="Arial" w:hAnsi="Arial" w:cs="Arial"/>
          <w:color w:val="000000"/>
          <w:sz w:val="20"/>
          <w:szCs w:val="20"/>
        </w:rPr>
        <w:br w:type="page"/>
      </w:r>
    </w:p>
    <w:p w14:paraId="7EECB7AF" w14:textId="2E1A7F6A" w:rsidR="00624F5D" w:rsidRPr="005B2F83" w:rsidRDefault="00624F5D" w:rsidP="004C7125">
      <w:pPr>
        <w:pStyle w:val="NormalWeb"/>
        <w:shd w:val="clear" w:color="auto" w:fill="FFFFFF"/>
        <w:spacing w:before="0" w:beforeAutospacing="0" w:after="0" w:afterAutospacing="0"/>
        <w:jc w:val="both"/>
        <w:rPr>
          <w:rFonts w:ascii="Arial" w:hAnsi="Arial" w:cs="Arial"/>
          <w:color w:val="000000"/>
          <w:sz w:val="20"/>
          <w:szCs w:val="20"/>
          <w:lang w:val="es-ES" w:eastAsia="es-ES"/>
        </w:rPr>
      </w:pPr>
      <w:bookmarkStart w:id="16" w:name="_Toc437616946"/>
    </w:p>
    <w:p w14:paraId="65BB26DB" w14:textId="4B53C4E1" w:rsidR="00490620" w:rsidRPr="005B2F83" w:rsidRDefault="00443197" w:rsidP="001F5CF4">
      <w:pPr>
        <w:pStyle w:val="Ttulo1"/>
        <w:numPr>
          <w:ilvl w:val="0"/>
          <w:numId w:val="25"/>
        </w:numPr>
      </w:pPr>
      <w:bookmarkStart w:id="17" w:name="_Toc157240714"/>
      <w:bookmarkStart w:id="18" w:name="_Toc157242727"/>
      <w:r w:rsidRPr="005B2F83">
        <w:t>VISIÓN ESTRA</w:t>
      </w:r>
      <w:r w:rsidR="00165068" w:rsidRPr="005B2F83">
        <w:t>T</w:t>
      </w:r>
      <w:r w:rsidRPr="005B2F83">
        <w:t>ÉGICA DEL PLAN INSTITUCIONAL DE ARCHIVOS PINAR</w:t>
      </w:r>
      <w:bookmarkEnd w:id="17"/>
      <w:bookmarkEnd w:id="18"/>
    </w:p>
    <w:p w14:paraId="57CE8D67" w14:textId="77777777" w:rsidR="00443197" w:rsidRPr="005B2F83" w:rsidRDefault="00443197" w:rsidP="000A765C">
      <w:pPr>
        <w:jc w:val="both"/>
        <w:rPr>
          <w:rFonts w:ascii="Arial" w:hAnsi="Arial" w:cs="Arial"/>
          <w:b/>
          <w:sz w:val="20"/>
          <w:szCs w:val="20"/>
        </w:rPr>
      </w:pPr>
    </w:p>
    <w:p w14:paraId="2A138D33" w14:textId="3EA06242" w:rsidR="00443197" w:rsidRPr="007D2B95" w:rsidRDefault="00443197" w:rsidP="000A765C">
      <w:pPr>
        <w:pStyle w:val="Prrafodelista"/>
        <w:ind w:left="0"/>
        <w:jc w:val="both"/>
        <w:rPr>
          <w:rFonts w:ascii="Arial" w:hAnsi="Arial" w:cs="Arial"/>
          <w:b/>
          <w:color w:val="000000" w:themeColor="text1"/>
          <w:sz w:val="16"/>
          <w:szCs w:val="20"/>
        </w:rPr>
      </w:pPr>
      <w:r w:rsidRPr="00DF0B6D">
        <w:rPr>
          <w:rFonts w:ascii="Arial" w:hAnsi="Arial" w:cs="Arial"/>
          <w:color w:val="000000" w:themeColor="text1"/>
          <w:sz w:val="20"/>
          <w:szCs w:val="20"/>
        </w:rPr>
        <w:t>Siguiendo</w:t>
      </w:r>
      <w:r w:rsidR="00D91446" w:rsidRPr="00DF0B6D">
        <w:rPr>
          <w:rFonts w:ascii="Arial" w:hAnsi="Arial" w:cs="Arial"/>
          <w:color w:val="000000" w:themeColor="text1"/>
          <w:sz w:val="20"/>
          <w:szCs w:val="20"/>
        </w:rPr>
        <w:t xml:space="preserve"> la actual política definida en el Modelo Integrado de Planeación y </w:t>
      </w:r>
      <w:r w:rsidR="00FF0E6B">
        <w:rPr>
          <w:rFonts w:ascii="Arial" w:hAnsi="Arial" w:cs="Arial"/>
          <w:color w:val="000000" w:themeColor="text1"/>
          <w:sz w:val="20"/>
          <w:szCs w:val="20"/>
        </w:rPr>
        <w:t>G</w:t>
      </w:r>
      <w:r w:rsidR="00D91446" w:rsidRPr="00DF0B6D">
        <w:rPr>
          <w:rFonts w:ascii="Arial" w:hAnsi="Arial" w:cs="Arial"/>
          <w:color w:val="000000" w:themeColor="text1"/>
          <w:sz w:val="20"/>
          <w:szCs w:val="20"/>
        </w:rPr>
        <w:t xml:space="preserve">estión MIPG </w:t>
      </w:r>
      <w:r w:rsidR="00AC2661" w:rsidRPr="00DF0B6D">
        <w:rPr>
          <w:rFonts w:ascii="Arial" w:hAnsi="Arial" w:cs="Arial"/>
          <w:color w:val="000000" w:themeColor="text1"/>
          <w:sz w:val="20"/>
          <w:szCs w:val="20"/>
        </w:rPr>
        <w:t>,</w:t>
      </w:r>
      <w:r w:rsidRPr="00DF0B6D">
        <w:rPr>
          <w:rFonts w:ascii="Arial" w:hAnsi="Arial" w:cs="Arial"/>
          <w:color w:val="000000" w:themeColor="text1"/>
          <w:sz w:val="20"/>
          <w:szCs w:val="20"/>
        </w:rPr>
        <w:t xml:space="preserve"> con referencia a la Gestión Documental</w:t>
      </w:r>
      <w:r w:rsidR="00AC2661" w:rsidRPr="00DF0B6D">
        <w:rPr>
          <w:rFonts w:ascii="Arial" w:hAnsi="Arial" w:cs="Arial"/>
          <w:color w:val="000000" w:themeColor="text1"/>
          <w:sz w:val="20"/>
          <w:szCs w:val="20"/>
        </w:rPr>
        <w:t>,</w:t>
      </w:r>
      <w:r w:rsidRPr="00DF0B6D">
        <w:rPr>
          <w:rFonts w:ascii="Arial" w:hAnsi="Arial" w:cs="Arial"/>
          <w:color w:val="000000" w:themeColor="text1"/>
          <w:sz w:val="20"/>
          <w:szCs w:val="20"/>
        </w:rPr>
        <w:t xml:space="preserve"> se proyecta que la Unidad Administrativa Especial de Rehabilitación y Mantenimiento Vial en el </w:t>
      </w:r>
      <w:r w:rsidR="00CF1895" w:rsidRPr="00DF0B6D">
        <w:rPr>
          <w:rFonts w:ascii="Arial" w:hAnsi="Arial" w:cs="Arial"/>
          <w:color w:val="000000" w:themeColor="text1"/>
          <w:sz w:val="20"/>
          <w:szCs w:val="20"/>
        </w:rPr>
        <w:t>202</w:t>
      </w:r>
      <w:r w:rsidR="00F65104">
        <w:rPr>
          <w:rFonts w:ascii="Arial" w:hAnsi="Arial" w:cs="Arial"/>
          <w:color w:val="000000" w:themeColor="text1"/>
          <w:sz w:val="20"/>
          <w:szCs w:val="20"/>
        </w:rPr>
        <w:t>7</w:t>
      </w:r>
      <w:r w:rsidR="00CF1895" w:rsidRPr="00DF0B6D">
        <w:rPr>
          <w:rFonts w:ascii="Arial" w:hAnsi="Arial" w:cs="Arial"/>
          <w:color w:val="000000" w:themeColor="text1"/>
          <w:sz w:val="20"/>
          <w:szCs w:val="20"/>
        </w:rPr>
        <w:t xml:space="preserve"> </w:t>
      </w:r>
      <w:r w:rsidRPr="00DF0B6D">
        <w:rPr>
          <w:rFonts w:ascii="Arial" w:hAnsi="Arial" w:cs="Arial"/>
          <w:color w:val="000000" w:themeColor="text1"/>
          <w:sz w:val="20"/>
          <w:szCs w:val="20"/>
        </w:rPr>
        <w:t xml:space="preserve">sea reconocida por tener un modelo a nivel documental que propenda por la apropiación de la responsabilidad de los servidores públicos respecto de la generación, administración, conservación y disposición de archivos y de documentos, de acuerdo con las disposiciones vigentes”, Para ello deberá contar con el cumplimiento del objetivo estratégico de </w:t>
      </w:r>
      <w:r w:rsidRPr="007D2B95">
        <w:rPr>
          <w:rFonts w:ascii="Arial" w:hAnsi="Arial" w:cs="Arial"/>
          <w:i/>
          <w:color w:val="000000" w:themeColor="text1"/>
          <w:sz w:val="20"/>
          <w:szCs w:val="20"/>
        </w:rPr>
        <w:t>“</w:t>
      </w:r>
      <w:r w:rsidR="00D91446" w:rsidRPr="007D2B95">
        <w:rPr>
          <w:rFonts w:ascii="Arial" w:hAnsi="Arial" w:cs="Arial"/>
          <w:i/>
          <w:color w:val="000000" w:themeColor="text1"/>
          <w:sz w:val="20"/>
          <w:szCs w:val="20"/>
        </w:rPr>
        <w:t>Diseñar e implementar una estrategia de innovación que permita hacer más eficiente la gestión de la Unidad.</w:t>
      </w:r>
      <w:r w:rsidRPr="007D2B95">
        <w:rPr>
          <w:rFonts w:ascii="Arial" w:hAnsi="Arial" w:cs="Arial"/>
          <w:i/>
          <w:color w:val="000000" w:themeColor="text1"/>
          <w:sz w:val="20"/>
          <w:szCs w:val="20"/>
        </w:rPr>
        <w:t>”</w:t>
      </w:r>
      <w:r w:rsidRPr="00DF0B6D">
        <w:rPr>
          <w:rFonts w:ascii="Arial" w:hAnsi="Arial" w:cs="Arial"/>
          <w:color w:val="000000" w:themeColor="text1"/>
          <w:sz w:val="20"/>
          <w:szCs w:val="20"/>
        </w:rPr>
        <w:t xml:space="preserve"> como de contar con los recursos financieros, humanos, materiales, físicos y tecnológicos disponibles que permitan priorizar todos los aspectos críticos que el presente Plan Institucional de Archivos menciona</w:t>
      </w:r>
      <w:r w:rsidR="00AC2661" w:rsidRPr="00DF0B6D">
        <w:rPr>
          <w:rFonts w:ascii="Arial" w:hAnsi="Arial" w:cs="Arial"/>
          <w:color w:val="000000" w:themeColor="text1"/>
          <w:sz w:val="20"/>
          <w:szCs w:val="20"/>
        </w:rPr>
        <w:t xml:space="preserve"> que</w:t>
      </w:r>
      <w:r w:rsidRPr="00DF0B6D">
        <w:rPr>
          <w:rFonts w:ascii="Arial" w:hAnsi="Arial" w:cs="Arial"/>
          <w:color w:val="000000" w:themeColor="text1"/>
          <w:sz w:val="20"/>
          <w:szCs w:val="20"/>
        </w:rPr>
        <w:t xml:space="preserve"> </w:t>
      </w:r>
      <w:r w:rsidR="00AC2661" w:rsidRPr="00DF0B6D">
        <w:rPr>
          <w:rFonts w:ascii="Arial" w:hAnsi="Arial" w:cs="Arial"/>
          <w:color w:val="000000" w:themeColor="text1"/>
          <w:sz w:val="20"/>
          <w:szCs w:val="20"/>
        </w:rPr>
        <w:t>se deben</w:t>
      </w:r>
      <w:r w:rsidRPr="00DF0B6D">
        <w:rPr>
          <w:rFonts w:ascii="Arial" w:hAnsi="Arial" w:cs="Arial"/>
          <w:color w:val="000000" w:themeColor="text1"/>
          <w:sz w:val="20"/>
          <w:szCs w:val="20"/>
        </w:rPr>
        <w:t xml:space="preserve"> desarrollar y mejorar.</w:t>
      </w:r>
    </w:p>
    <w:p w14:paraId="4B1C9CC4" w14:textId="77777777" w:rsidR="00443197" w:rsidRPr="005B2F83" w:rsidRDefault="00443197" w:rsidP="005E1D0C">
      <w:pPr>
        <w:pStyle w:val="NormalWeb"/>
        <w:shd w:val="clear" w:color="auto" w:fill="FFFFFF"/>
        <w:spacing w:before="0" w:beforeAutospacing="0" w:after="0" w:afterAutospacing="0"/>
        <w:ind w:left="708"/>
        <w:jc w:val="center"/>
        <w:rPr>
          <w:rStyle w:val="Textoennegrita"/>
          <w:rFonts w:ascii="Arial" w:hAnsi="Arial" w:cs="Arial"/>
          <w:color w:val="000000"/>
          <w:sz w:val="20"/>
          <w:szCs w:val="20"/>
        </w:rPr>
      </w:pPr>
    </w:p>
    <w:p w14:paraId="23B6F0BC" w14:textId="3BFC658E" w:rsidR="00443197" w:rsidRPr="005B2F83" w:rsidRDefault="003E424B" w:rsidP="001F5CF4">
      <w:pPr>
        <w:pStyle w:val="Ttulo2"/>
        <w:numPr>
          <w:ilvl w:val="1"/>
          <w:numId w:val="25"/>
        </w:numPr>
        <w:rPr>
          <w:rFonts w:cs="Arial"/>
        </w:rPr>
      </w:pPr>
      <w:bookmarkStart w:id="19" w:name="_Toc157240715"/>
      <w:bookmarkStart w:id="20" w:name="_Toc157242728"/>
      <w:r w:rsidRPr="005B2F83">
        <w:rPr>
          <w:rFonts w:cs="Arial"/>
        </w:rPr>
        <w:t>OBJETIVO GENERAL:</w:t>
      </w:r>
      <w:bookmarkEnd w:id="19"/>
      <w:bookmarkEnd w:id="20"/>
      <w:r w:rsidRPr="005B2F83">
        <w:rPr>
          <w:rFonts w:cs="Arial"/>
        </w:rPr>
        <w:t xml:space="preserve"> </w:t>
      </w:r>
    </w:p>
    <w:p w14:paraId="3C3E147E" w14:textId="77777777" w:rsidR="00443197" w:rsidRPr="005B2F83" w:rsidRDefault="00443197" w:rsidP="005E1D0C">
      <w:pPr>
        <w:pStyle w:val="Prrafodelista"/>
        <w:ind w:left="708"/>
        <w:jc w:val="both"/>
        <w:rPr>
          <w:rFonts w:ascii="Arial" w:hAnsi="Arial" w:cs="Arial"/>
          <w:b/>
          <w:color w:val="000000"/>
          <w:sz w:val="20"/>
          <w:szCs w:val="20"/>
        </w:rPr>
      </w:pPr>
    </w:p>
    <w:p w14:paraId="34A50874" w14:textId="6D5F9D0B" w:rsidR="00443197" w:rsidRPr="005B2F83" w:rsidRDefault="24A5AE8A" w:rsidP="000A765C">
      <w:pPr>
        <w:pStyle w:val="Prrafodelista"/>
        <w:ind w:left="0"/>
        <w:jc w:val="both"/>
        <w:rPr>
          <w:rFonts w:ascii="Arial" w:hAnsi="Arial" w:cs="Arial"/>
          <w:color w:val="000000"/>
          <w:sz w:val="20"/>
          <w:szCs w:val="20"/>
        </w:rPr>
      </w:pPr>
      <w:r w:rsidRPr="005B2F83">
        <w:rPr>
          <w:rFonts w:ascii="Arial" w:hAnsi="Arial" w:cs="Arial"/>
          <w:color w:val="000000" w:themeColor="text1"/>
          <w:sz w:val="20"/>
          <w:szCs w:val="20"/>
        </w:rPr>
        <w:t>Mejorar continuamente cada una de las actividades</w:t>
      </w:r>
      <w:r w:rsidRPr="005B2F83">
        <w:rPr>
          <w:rFonts w:ascii="Arial" w:hAnsi="Arial" w:cs="Arial"/>
          <w:b/>
          <w:bCs/>
          <w:color w:val="000000" w:themeColor="text1"/>
          <w:sz w:val="20"/>
          <w:szCs w:val="20"/>
        </w:rPr>
        <w:t xml:space="preserve"> </w:t>
      </w:r>
      <w:r w:rsidR="23BA24DA" w:rsidRPr="005B2F83">
        <w:rPr>
          <w:rFonts w:ascii="Arial" w:hAnsi="Arial" w:cs="Arial"/>
          <w:color w:val="000000" w:themeColor="text1"/>
          <w:sz w:val="20"/>
          <w:szCs w:val="20"/>
        </w:rPr>
        <w:t>desarrolladas en el proceso de</w:t>
      </w:r>
      <w:r w:rsidR="009B4D68">
        <w:rPr>
          <w:rFonts w:ascii="Arial" w:hAnsi="Arial" w:cs="Arial"/>
          <w:color w:val="000000" w:themeColor="text1"/>
          <w:sz w:val="20"/>
          <w:szCs w:val="20"/>
        </w:rPr>
        <w:t xml:space="preserve"> </w:t>
      </w:r>
      <w:r w:rsidR="23BA24DA" w:rsidRPr="005B2F83">
        <w:rPr>
          <w:rFonts w:ascii="Arial" w:hAnsi="Arial" w:cs="Arial"/>
          <w:color w:val="000000" w:themeColor="text1"/>
          <w:sz w:val="20"/>
          <w:szCs w:val="20"/>
        </w:rPr>
        <w:t xml:space="preserve">Gestión Documental de la </w:t>
      </w:r>
      <w:r w:rsidR="4DA6D8C8" w:rsidRPr="005B2F83">
        <w:rPr>
          <w:rFonts w:ascii="Arial" w:hAnsi="Arial" w:cs="Arial"/>
          <w:color w:val="000000" w:themeColor="text1"/>
          <w:sz w:val="20"/>
          <w:szCs w:val="20"/>
        </w:rPr>
        <w:t xml:space="preserve">Unidad </w:t>
      </w:r>
      <w:r w:rsidR="4F552AEA" w:rsidRPr="005B2F83">
        <w:rPr>
          <w:rFonts w:ascii="Arial" w:hAnsi="Arial" w:cs="Arial"/>
          <w:color w:val="000000" w:themeColor="text1"/>
          <w:sz w:val="20"/>
          <w:szCs w:val="20"/>
        </w:rPr>
        <w:t xml:space="preserve">Administrativa </w:t>
      </w:r>
      <w:r w:rsidR="4DA6D8C8" w:rsidRPr="005B2F83">
        <w:rPr>
          <w:rFonts w:ascii="Arial" w:hAnsi="Arial" w:cs="Arial"/>
          <w:color w:val="000000" w:themeColor="text1"/>
          <w:sz w:val="20"/>
          <w:szCs w:val="20"/>
        </w:rPr>
        <w:t>Espe</w:t>
      </w:r>
      <w:r w:rsidR="4F552AEA" w:rsidRPr="005B2F83">
        <w:rPr>
          <w:rFonts w:ascii="Arial" w:hAnsi="Arial" w:cs="Arial"/>
          <w:color w:val="000000" w:themeColor="text1"/>
          <w:sz w:val="20"/>
          <w:szCs w:val="20"/>
        </w:rPr>
        <w:t>cial de Rehabilitación y Mantenimiento Vial</w:t>
      </w:r>
      <w:r w:rsidRPr="005B2F83">
        <w:rPr>
          <w:rFonts w:ascii="Arial" w:hAnsi="Arial" w:cs="Arial"/>
          <w:color w:val="000000" w:themeColor="text1"/>
          <w:sz w:val="20"/>
          <w:szCs w:val="20"/>
        </w:rPr>
        <w:t>,</w:t>
      </w:r>
      <w:r w:rsidR="17B92006" w:rsidRPr="005B2F83">
        <w:rPr>
          <w:rFonts w:ascii="Arial" w:hAnsi="Arial" w:cs="Arial"/>
          <w:color w:val="000000" w:themeColor="text1"/>
          <w:sz w:val="20"/>
          <w:szCs w:val="20"/>
        </w:rPr>
        <w:t xml:space="preserve"> por medio de la aplicación de planes y proyectos que gestionen</w:t>
      </w:r>
      <w:r w:rsidR="33BB74FF" w:rsidRPr="005B2F83">
        <w:rPr>
          <w:rFonts w:ascii="Arial" w:hAnsi="Arial" w:cs="Arial"/>
          <w:color w:val="000000" w:themeColor="text1"/>
          <w:sz w:val="20"/>
          <w:szCs w:val="20"/>
        </w:rPr>
        <w:t>,</w:t>
      </w:r>
      <w:r w:rsidR="17B92006" w:rsidRPr="005B2F83">
        <w:rPr>
          <w:rFonts w:ascii="Arial" w:hAnsi="Arial" w:cs="Arial"/>
          <w:color w:val="000000" w:themeColor="text1"/>
          <w:sz w:val="20"/>
          <w:szCs w:val="20"/>
        </w:rPr>
        <w:t xml:space="preserve"> automaticen</w:t>
      </w:r>
      <w:r w:rsidR="33BB74FF" w:rsidRPr="005B2F83">
        <w:rPr>
          <w:rFonts w:ascii="Arial" w:hAnsi="Arial" w:cs="Arial"/>
          <w:color w:val="000000" w:themeColor="text1"/>
          <w:sz w:val="20"/>
          <w:szCs w:val="20"/>
        </w:rPr>
        <w:t>, brinden seguridad y acceso a la información que se contiene en los</w:t>
      </w:r>
      <w:r w:rsidR="1C616853" w:rsidRPr="005B2F83">
        <w:rPr>
          <w:rFonts w:ascii="Arial" w:hAnsi="Arial" w:cs="Arial"/>
          <w:color w:val="000000" w:themeColor="text1"/>
          <w:sz w:val="20"/>
          <w:szCs w:val="20"/>
        </w:rPr>
        <w:t xml:space="preserve"> archivos</w:t>
      </w:r>
      <w:r w:rsidR="607ED526" w:rsidRPr="005B2F83">
        <w:rPr>
          <w:rFonts w:ascii="Arial" w:hAnsi="Arial" w:cs="Arial"/>
          <w:color w:val="000000" w:themeColor="text1"/>
          <w:sz w:val="20"/>
          <w:szCs w:val="20"/>
        </w:rPr>
        <w:t>, así mismo emplea</w:t>
      </w:r>
      <w:r w:rsidR="699B910D" w:rsidRPr="005B2F83">
        <w:rPr>
          <w:rFonts w:ascii="Arial" w:hAnsi="Arial" w:cs="Arial"/>
          <w:color w:val="000000" w:themeColor="text1"/>
          <w:sz w:val="20"/>
          <w:szCs w:val="20"/>
        </w:rPr>
        <w:t>r</w:t>
      </w:r>
      <w:r w:rsidRPr="005B2F83">
        <w:rPr>
          <w:rFonts w:ascii="Arial" w:hAnsi="Arial" w:cs="Arial"/>
          <w:color w:val="000000" w:themeColor="text1"/>
          <w:sz w:val="20"/>
          <w:szCs w:val="20"/>
        </w:rPr>
        <w:t xml:space="preserve"> los principios y herramientas archivísticas necesarias siguiendo lo normado por el Archivo General de la Nación, Archivo de Bogotá, normas internas de gestión documental</w:t>
      </w:r>
      <w:r w:rsidR="00FD754C" w:rsidRPr="005B2F83">
        <w:rPr>
          <w:rFonts w:ascii="Arial" w:hAnsi="Arial" w:cs="Arial"/>
          <w:color w:val="000000" w:themeColor="text1"/>
          <w:sz w:val="20"/>
          <w:szCs w:val="20"/>
        </w:rPr>
        <w:t xml:space="preserve"> y lo establecido en la política de Gestión Documental, llevan a la entidad a una gestión integral de su función archivística.</w:t>
      </w:r>
    </w:p>
    <w:p w14:paraId="3A422C72" w14:textId="77777777" w:rsidR="00CA2459" w:rsidRPr="005B2F83" w:rsidRDefault="00CA2459" w:rsidP="005E1D0C">
      <w:pPr>
        <w:pStyle w:val="Prrafodelista"/>
        <w:ind w:left="708"/>
        <w:jc w:val="both"/>
        <w:rPr>
          <w:rFonts w:ascii="Arial" w:hAnsi="Arial" w:cs="Arial"/>
          <w:color w:val="000000"/>
          <w:sz w:val="20"/>
          <w:szCs w:val="20"/>
        </w:rPr>
      </w:pPr>
    </w:p>
    <w:p w14:paraId="17AFF73F" w14:textId="495A8A3A" w:rsidR="00443197" w:rsidRPr="005B2F83" w:rsidRDefault="003E424B" w:rsidP="001F5CF4">
      <w:pPr>
        <w:pStyle w:val="Ttulo2"/>
        <w:numPr>
          <w:ilvl w:val="1"/>
          <w:numId w:val="25"/>
        </w:numPr>
        <w:rPr>
          <w:rFonts w:cs="Arial"/>
        </w:rPr>
      </w:pPr>
      <w:bookmarkStart w:id="21" w:name="_Toc157240716"/>
      <w:bookmarkStart w:id="22" w:name="_Toc157242729"/>
      <w:r w:rsidRPr="005B2F83">
        <w:rPr>
          <w:rFonts w:cs="Arial"/>
        </w:rPr>
        <w:t>OBJETIVOS ESPECÍFICOS:</w:t>
      </w:r>
      <w:bookmarkEnd w:id="21"/>
      <w:bookmarkEnd w:id="22"/>
    </w:p>
    <w:p w14:paraId="54ACD998" w14:textId="77777777" w:rsidR="00443197" w:rsidRPr="005B2F83" w:rsidRDefault="00443197" w:rsidP="005E1D0C">
      <w:pPr>
        <w:pStyle w:val="Prrafodelista"/>
        <w:ind w:left="708"/>
        <w:jc w:val="both"/>
        <w:rPr>
          <w:rFonts w:ascii="Arial" w:hAnsi="Arial" w:cs="Arial"/>
          <w:b/>
          <w:color w:val="000000"/>
          <w:sz w:val="20"/>
          <w:szCs w:val="20"/>
        </w:rPr>
      </w:pPr>
    </w:p>
    <w:p w14:paraId="72068C49" w14:textId="41C60C24" w:rsidR="00016092" w:rsidRPr="004C7125" w:rsidRDefault="391DC28E" w:rsidP="00C4163B">
      <w:pPr>
        <w:pStyle w:val="Prrafodelista"/>
        <w:numPr>
          <w:ilvl w:val="0"/>
          <w:numId w:val="1"/>
        </w:numPr>
        <w:ind w:left="426" w:hanging="426"/>
        <w:jc w:val="both"/>
        <w:rPr>
          <w:rFonts w:ascii="Arial" w:hAnsi="Arial" w:cs="Arial"/>
          <w:color w:val="000000"/>
          <w:sz w:val="20"/>
          <w:szCs w:val="20"/>
        </w:rPr>
      </w:pPr>
      <w:r w:rsidRPr="004C7125">
        <w:rPr>
          <w:rFonts w:ascii="Arial" w:hAnsi="Arial" w:cs="Arial"/>
          <w:color w:val="000000" w:themeColor="text1"/>
          <w:sz w:val="20"/>
          <w:szCs w:val="20"/>
        </w:rPr>
        <w:t xml:space="preserve">Realizar </w:t>
      </w:r>
      <w:r w:rsidR="55CA3B0F" w:rsidRPr="004C7125">
        <w:rPr>
          <w:rFonts w:ascii="Arial" w:hAnsi="Arial" w:cs="Arial"/>
          <w:color w:val="000000" w:themeColor="text1"/>
          <w:sz w:val="20"/>
          <w:szCs w:val="20"/>
        </w:rPr>
        <w:t>sensibilizaciones</w:t>
      </w:r>
      <w:r w:rsidRPr="004C7125">
        <w:rPr>
          <w:rFonts w:ascii="Arial" w:hAnsi="Arial" w:cs="Arial"/>
          <w:color w:val="000000" w:themeColor="text1"/>
          <w:sz w:val="20"/>
          <w:szCs w:val="20"/>
        </w:rPr>
        <w:t xml:space="preserve"> para dar a conocer a </w:t>
      </w:r>
      <w:r w:rsidR="5CB9DFD4" w:rsidRPr="004C7125">
        <w:rPr>
          <w:rFonts w:ascii="Arial" w:hAnsi="Arial" w:cs="Arial"/>
          <w:color w:val="000000" w:themeColor="text1"/>
          <w:sz w:val="20"/>
          <w:szCs w:val="20"/>
        </w:rPr>
        <w:t>los</w:t>
      </w:r>
      <w:r w:rsidRPr="004C7125">
        <w:rPr>
          <w:rFonts w:ascii="Arial" w:hAnsi="Arial" w:cs="Arial"/>
          <w:color w:val="000000" w:themeColor="text1"/>
          <w:sz w:val="20"/>
          <w:szCs w:val="20"/>
        </w:rPr>
        <w:t xml:space="preserve"> colaboradores de la Unidad, el proceso de Gestión documental y sus diferentes instrumentos archivísticos, con apoyo de talento humano y el plan de capacitaciones de</w:t>
      </w:r>
      <w:r w:rsidR="445FB172" w:rsidRPr="004C7125">
        <w:rPr>
          <w:rFonts w:ascii="Arial" w:hAnsi="Arial" w:cs="Arial"/>
          <w:color w:val="000000" w:themeColor="text1"/>
          <w:sz w:val="20"/>
          <w:szCs w:val="20"/>
        </w:rPr>
        <w:t xml:space="preserve"> cada</w:t>
      </w:r>
      <w:r w:rsidRPr="004C7125">
        <w:rPr>
          <w:rFonts w:ascii="Arial" w:hAnsi="Arial" w:cs="Arial"/>
          <w:color w:val="000000" w:themeColor="text1"/>
          <w:sz w:val="20"/>
          <w:szCs w:val="20"/>
        </w:rPr>
        <w:t xml:space="preserve"> vigencia. </w:t>
      </w:r>
    </w:p>
    <w:p w14:paraId="0199F51A" w14:textId="375A9DCA" w:rsidR="00016092" w:rsidRPr="004C7125" w:rsidRDefault="004C7125" w:rsidP="00C4163B">
      <w:pPr>
        <w:pStyle w:val="Prrafodelista"/>
        <w:numPr>
          <w:ilvl w:val="0"/>
          <w:numId w:val="1"/>
        </w:numPr>
        <w:ind w:left="426" w:hanging="426"/>
        <w:jc w:val="both"/>
        <w:rPr>
          <w:rFonts w:ascii="Arial" w:hAnsi="Arial" w:cs="Arial"/>
          <w:color w:val="000000"/>
          <w:sz w:val="20"/>
          <w:szCs w:val="20"/>
        </w:rPr>
      </w:pPr>
      <w:r w:rsidRPr="004C7125">
        <w:rPr>
          <w:rFonts w:ascii="Arial" w:hAnsi="Arial" w:cs="Arial"/>
          <w:color w:val="000000" w:themeColor="text1"/>
          <w:sz w:val="20"/>
          <w:szCs w:val="20"/>
        </w:rPr>
        <w:t xml:space="preserve">Implementar el Sistema Integrado de Conservación, con sus Planes asociados, Plan de Conservación Documental y Plan de Preservación Digital a Largo Plazo de acuerdo con los cronogramas establecidos para cada vigencia. </w:t>
      </w:r>
    </w:p>
    <w:p w14:paraId="653313BC" w14:textId="2445A56C" w:rsidR="6E58CFED" w:rsidRPr="004C7125" w:rsidRDefault="4EBA48E7" w:rsidP="00C4163B">
      <w:pPr>
        <w:pStyle w:val="Prrafodelista"/>
        <w:numPr>
          <w:ilvl w:val="0"/>
          <w:numId w:val="1"/>
        </w:numPr>
        <w:ind w:left="426" w:hanging="426"/>
        <w:jc w:val="both"/>
        <w:rPr>
          <w:rFonts w:ascii="Arial" w:hAnsi="Arial" w:cs="Arial"/>
          <w:color w:val="000000" w:themeColor="text1"/>
          <w:sz w:val="20"/>
          <w:szCs w:val="20"/>
        </w:rPr>
      </w:pPr>
      <w:r w:rsidRPr="004C7125">
        <w:rPr>
          <w:rFonts w:ascii="Arial" w:hAnsi="Arial" w:cs="Arial"/>
          <w:color w:val="000000" w:themeColor="text1"/>
          <w:sz w:val="20"/>
          <w:szCs w:val="20"/>
        </w:rPr>
        <w:t>Conservar y preservar la memor</w:t>
      </w:r>
      <w:r w:rsidR="00CF1895">
        <w:rPr>
          <w:rFonts w:ascii="Arial" w:hAnsi="Arial" w:cs="Arial"/>
          <w:color w:val="000000" w:themeColor="text1"/>
          <w:sz w:val="20"/>
          <w:szCs w:val="20"/>
        </w:rPr>
        <w:t>i</w:t>
      </w:r>
      <w:r w:rsidRPr="004C7125">
        <w:rPr>
          <w:rFonts w:ascii="Arial" w:hAnsi="Arial" w:cs="Arial"/>
          <w:color w:val="000000" w:themeColor="text1"/>
          <w:sz w:val="20"/>
          <w:szCs w:val="20"/>
        </w:rPr>
        <w:t>a institucional de la UAERMV producida en el marco de</w:t>
      </w:r>
      <w:r w:rsidR="080B8D5F" w:rsidRPr="004C7125">
        <w:rPr>
          <w:rFonts w:ascii="Arial" w:hAnsi="Arial" w:cs="Arial"/>
          <w:color w:val="000000" w:themeColor="text1"/>
          <w:sz w:val="20"/>
          <w:szCs w:val="20"/>
        </w:rPr>
        <w:t xml:space="preserve"> su</w:t>
      </w:r>
      <w:r w:rsidR="7AF06C19" w:rsidRPr="004C7125">
        <w:rPr>
          <w:rFonts w:ascii="Arial" w:hAnsi="Arial" w:cs="Arial"/>
          <w:color w:val="000000" w:themeColor="text1"/>
          <w:sz w:val="20"/>
          <w:szCs w:val="20"/>
        </w:rPr>
        <w:t xml:space="preserve"> </w:t>
      </w:r>
      <w:r w:rsidR="1E7BC882" w:rsidRPr="004C7125">
        <w:rPr>
          <w:rFonts w:ascii="Arial" w:hAnsi="Arial" w:cs="Arial"/>
          <w:color w:val="000000" w:themeColor="text1"/>
          <w:sz w:val="20"/>
          <w:szCs w:val="20"/>
        </w:rPr>
        <w:t>misionalidad y funciones.</w:t>
      </w:r>
    </w:p>
    <w:p w14:paraId="1754E242" w14:textId="420A1E46" w:rsidR="00016092" w:rsidRPr="004C7125" w:rsidDel="00D22194" w:rsidRDefault="43E1971D" w:rsidP="00C4163B">
      <w:pPr>
        <w:pStyle w:val="Prrafodelista"/>
        <w:numPr>
          <w:ilvl w:val="0"/>
          <w:numId w:val="1"/>
        </w:numPr>
        <w:tabs>
          <w:tab w:val="left" w:pos="426"/>
        </w:tabs>
        <w:ind w:left="426" w:hanging="426"/>
        <w:jc w:val="both"/>
        <w:rPr>
          <w:rFonts w:ascii="Arial" w:eastAsia="Arial" w:hAnsi="Arial" w:cs="Arial"/>
          <w:color w:val="000000"/>
          <w:sz w:val="20"/>
          <w:szCs w:val="20"/>
        </w:rPr>
      </w:pPr>
      <w:r w:rsidRPr="004C7125">
        <w:rPr>
          <w:rFonts w:ascii="Arial" w:hAnsi="Arial" w:cs="Arial"/>
          <w:color w:val="000000" w:themeColor="text1"/>
          <w:sz w:val="20"/>
          <w:szCs w:val="20"/>
        </w:rPr>
        <w:t xml:space="preserve">Implementar la </w:t>
      </w:r>
      <w:r w:rsidR="714FE495" w:rsidRPr="004C7125">
        <w:rPr>
          <w:rFonts w:ascii="Arial" w:hAnsi="Arial" w:cs="Arial"/>
          <w:color w:val="000000" w:themeColor="text1"/>
          <w:sz w:val="20"/>
          <w:szCs w:val="20"/>
        </w:rPr>
        <w:t>Política</w:t>
      </w:r>
      <w:r w:rsidRPr="004C7125">
        <w:rPr>
          <w:rFonts w:ascii="Arial" w:hAnsi="Arial" w:cs="Arial"/>
          <w:color w:val="000000" w:themeColor="text1"/>
          <w:sz w:val="20"/>
          <w:szCs w:val="20"/>
        </w:rPr>
        <w:t xml:space="preserve"> de Gestión Documental acorde con </w:t>
      </w:r>
      <w:r w:rsidR="391DC28E" w:rsidRPr="004C7125">
        <w:rPr>
          <w:rFonts w:ascii="Arial" w:hAnsi="Arial" w:cs="Arial"/>
          <w:color w:val="000000" w:themeColor="text1"/>
          <w:sz w:val="20"/>
          <w:szCs w:val="20"/>
        </w:rPr>
        <w:t>el Modelo Integrado de Planeación y Gestión</w:t>
      </w:r>
      <w:r w:rsidR="24BC659C" w:rsidRPr="004C7125">
        <w:rPr>
          <w:rFonts w:ascii="Arial" w:hAnsi="Arial" w:cs="Arial"/>
          <w:color w:val="000000" w:themeColor="text1"/>
          <w:sz w:val="20"/>
          <w:szCs w:val="20"/>
        </w:rPr>
        <w:t>.</w:t>
      </w:r>
    </w:p>
    <w:p w14:paraId="603E3D69" w14:textId="423C2B29" w:rsidR="00016092" w:rsidRPr="004C7125" w:rsidRDefault="391DC28E" w:rsidP="00C4163B">
      <w:pPr>
        <w:pStyle w:val="Prrafodelista"/>
        <w:numPr>
          <w:ilvl w:val="0"/>
          <w:numId w:val="1"/>
        </w:numPr>
        <w:tabs>
          <w:tab w:val="left" w:pos="426"/>
        </w:tabs>
        <w:ind w:left="426" w:hanging="426"/>
        <w:jc w:val="both"/>
        <w:rPr>
          <w:rFonts w:ascii="Arial" w:hAnsi="Arial" w:cs="Arial"/>
          <w:color w:val="000000"/>
          <w:sz w:val="20"/>
          <w:szCs w:val="20"/>
        </w:rPr>
      </w:pPr>
      <w:r w:rsidRPr="004C7125">
        <w:rPr>
          <w:rFonts w:ascii="Arial" w:hAnsi="Arial" w:cs="Arial"/>
          <w:color w:val="000000" w:themeColor="text1"/>
          <w:sz w:val="20"/>
          <w:szCs w:val="20"/>
        </w:rPr>
        <w:t xml:space="preserve">Organizar e intervenir el </w:t>
      </w:r>
      <w:r w:rsidR="33032F06" w:rsidRPr="004C7125">
        <w:rPr>
          <w:rFonts w:ascii="Arial" w:hAnsi="Arial" w:cs="Arial"/>
          <w:color w:val="000000" w:themeColor="text1"/>
          <w:sz w:val="20"/>
          <w:szCs w:val="20"/>
        </w:rPr>
        <w:t>F</w:t>
      </w:r>
      <w:r w:rsidRPr="004C7125">
        <w:rPr>
          <w:rFonts w:ascii="Arial" w:hAnsi="Arial" w:cs="Arial"/>
          <w:color w:val="000000" w:themeColor="text1"/>
          <w:sz w:val="20"/>
          <w:szCs w:val="20"/>
        </w:rPr>
        <w:t xml:space="preserve">ondo </w:t>
      </w:r>
      <w:r w:rsidR="6A1342DC" w:rsidRPr="004C7125">
        <w:rPr>
          <w:rFonts w:ascii="Arial" w:hAnsi="Arial" w:cs="Arial"/>
          <w:color w:val="000000" w:themeColor="text1"/>
          <w:sz w:val="20"/>
          <w:szCs w:val="20"/>
        </w:rPr>
        <w:t>D</w:t>
      </w:r>
      <w:r w:rsidRPr="004C7125">
        <w:rPr>
          <w:rFonts w:ascii="Arial" w:hAnsi="Arial" w:cs="Arial"/>
          <w:color w:val="000000" w:themeColor="text1"/>
          <w:sz w:val="20"/>
          <w:szCs w:val="20"/>
        </w:rPr>
        <w:t xml:space="preserve">ocumental </w:t>
      </w:r>
      <w:r w:rsidR="2F28AA26" w:rsidRPr="004C7125">
        <w:rPr>
          <w:rFonts w:ascii="Arial" w:hAnsi="Arial" w:cs="Arial"/>
          <w:color w:val="000000" w:themeColor="text1"/>
          <w:sz w:val="20"/>
          <w:szCs w:val="20"/>
        </w:rPr>
        <w:t>A</w:t>
      </w:r>
      <w:r w:rsidRPr="004C7125">
        <w:rPr>
          <w:rFonts w:ascii="Arial" w:hAnsi="Arial" w:cs="Arial"/>
          <w:color w:val="000000" w:themeColor="text1"/>
          <w:sz w:val="20"/>
          <w:szCs w:val="20"/>
        </w:rPr>
        <w:t xml:space="preserve">cumulado de la </w:t>
      </w:r>
      <w:r w:rsidR="0C8889C4" w:rsidRPr="004C7125">
        <w:rPr>
          <w:rFonts w:ascii="Arial" w:hAnsi="Arial" w:cs="Arial"/>
          <w:color w:val="000000" w:themeColor="text1"/>
          <w:sz w:val="20"/>
          <w:szCs w:val="20"/>
        </w:rPr>
        <w:t>SOP</w:t>
      </w:r>
      <w:r w:rsidRPr="004C7125">
        <w:rPr>
          <w:rFonts w:ascii="Arial" w:hAnsi="Arial" w:cs="Arial"/>
          <w:color w:val="000000" w:themeColor="text1"/>
          <w:sz w:val="20"/>
          <w:szCs w:val="20"/>
        </w:rPr>
        <w:t xml:space="preserve"> con el propósito de garantizar el acceso a la información y su </w:t>
      </w:r>
      <w:r w:rsidR="001179E8" w:rsidRPr="004C7125">
        <w:rPr>
          <w:rFonts w:ascii="Arial" w:hAnsi="Arial" w:cs="Arial"/>
          <w:color w:val="000000" w:themeColor="text1"/>
          <w:sz w:val="20"/>
          <w:szCs w:val="20"/>
        </w:rPr>
        <w:t>disposición a</w:t>
      </w:r>
      <w:r w:rsidR="45BBDE3B" w:rsidRPr="004C7125">
        <w:rPr>
          <w:rFonts w:ascii="Arial" w:hAnsi="Arial" w:cs="Arial"/>
          <w:color w:val="000000" w:themeColor="text1"/>
          <w:sz w:val="20"/>
          <w:szCs w:val="20"/>
        </w:rPr>
        <w:t xml:space="preserve"> los grupos de valor y ciudadanía</w:t>
      </w:r>
      <w:r w:rsidRPr="004C7125">
        <w:rPr>
          <w:rFonts w:ascii="Arial" w:hAnsi="Arial" w:cs="Arial"/>
          <w:color w:val="000000" w:themeColor="text1"/>
          <w:sz w:val="20"/>
          <w:szCs w:val="20"/>
        </w:rPr>
        <w:t>.</w:t>
      </w:r>
    </w:p>
    <w:p w14:paraId="578D562B" w14:textId="7394A817" w:rsidR="007E2DAA" w:rsidRPr="004C7125" w:rsidRDefault="2387F880" w:rsidP="00C4163B">
      <w:pPr>
        <w:pStyle w:val="NormalWeb"/>
        <w:numPr>
          <w:ilvl w:val="0"/>
          <w:numId w:val="1"/>
        </w:numPr>
        <w:ind w:left="426"/>
        <w:jc w:val="both"/>
        <w:rPr>
          <w:rFonts w:ascii="Arial" w:eastAsia="Arial" w:hAnsi="Arial" w:cs="Arial"/>
          <w:color w:val="000000"/>
          <w:sz w:val="20"/>
          <w:szCs w:val="20"/>
        </w:rPr>
      </w:pPr>
      <w:r w:rsidRPr="004C7125">
        <w:rPr>
          <w:rFonts w:ascii="Arial" w:hAnsi="Arial" w:cs="Arial"/>
          <w:color w:val="000000" w:themeColor="text1"/>
          <w:sz w:val="20"/>
          <w:szCs w:val="20"/>
        </w:rPr>
        <w:t xml:space="preserve">Elaborar, actualizar e </w:t>
      </w:r>
      <w:r w:rsidR="001179E8" w:rsidRPr="004C7125">
        <w:rPr>
          <w:rFonts w:ascii="Arial" w:hAnsi="Arial" w:cs="Arial"/>
          <w:color w:val="000000" w:themeColor="text1"/>
          <w:sz w:val="20"/>
          <w:szCs w:val="20"/>
        </w:rPr>
        <w:t>implementar los</w:t>
      </w:r>
      <w:r w:rsidR="00016092" w:rsidRPr="004C7125">
        <w:rPr>
          <w:rFonts w:ascii="Arial" w:hAnsi="Arial" w:cs="Arial"/>
          <w:color w:val="000000" w:themeColor="text1"/>
          <w:sz w:val="20"/>
          <w:szCs w:val="20"/>
        </w:rPr>
        <w:t xml:space="preserve"> instrumentos archivísticos </w:t>
      </w:r>
      <w:r w:rsidR="7F33120C" w:rsidRPr="004C7125">
        <w:rPr>
          <w:rFonts w:ascii="Arial" w:hAnsi="Arial" w:cs="Arial"/>
          <w:color w:val="000000" w:themeColor="text1"/>
          <w:sz w:val="20"/>
          <w:szCs w:val="20"/>
        </w:rPr>
        <w:t xml:space="preserve">acordes normatividad vigente con el </w:t>
      </w:r>
      <w:r w:rsidR="53A22857" w:rsidRPr="004C7125">
        <w:rPr>
          <w:rFonts w:ascii="Arial" w:hAnsi="Arial" w:cs="Arial"/>
          <w:color w:val="000000" w:themeColor="text1"/>
          <w:sz w:val="20"/>
          <w:szCs w:val="20"/>
        </w:rPr>
        <w:t xml:space="preserve">fin de </w:t>
      </w:r>
      <w:r w:rsidR="001179E8" w:rsidRPr="004C7125">
        <w:rPr>
          <w:rFonts w:ascii="Arial" w:hAnsi="Arial" w:cs="Arial"/>
          <w:color w:val="000000" w:themeColor="text1"/>
          <w:sz w:val="20"/>
          <w:szCs w:val="20"/>
        </w:rPr>
        <w:t>garantizar el</w:t>
      </w:r>
      <w:r w:rsidR="00016092" w:rsidRPr="004C7125">
        <w:rPr>
          <w:rFonts w:ascii="Arial" w:hAnsi="Arial" w:cs="Arial"/>
          <w:color w:val="000000" w:themeColor="text1"/>
          <w:sz w:val="20"/>
          <w:szCs w:val="20"/>
        </w:rPr>
        <w:t xml:space="preserve"> acceso a la información a </w:t>
      </w:r>
      <w:r w:rsidR="18476546" w:rsidRPr="004C7125">
        <w:rPr>
          <w:rFonts w:ascii="Arial" w:hAnsi="Arial" w:cs="Arial"/>
          <w:color w:val="000000" w:themeColor="text1"/>
          <w:sz w:val="20"/>
          <w:szCs w:val="20"/>
        </w:rPr>
        <w:t xml:space="preserve">grupos de valor y ciudadanía. </w:t>
      </w:r>
    </w:p>
    <w:p w14:paraId="00DCBF29" w14:textId="77777777" w:rsidR="00DF0B6D" w:rsidRPr="004C7125" w:rsidRDefault="5C3F1FED" w:rsidP="00C4163B">
      <w:pPr>
        <w:pStyle w:val="Prrafodelista"/>
        <w:numPr>
          <w:ilvl w:val="0"/>
          <w:numId w:val="1"/>
        </w:numPr>
        <w:tabs>
          <w:tab w:val="left" w:pos="426"/>
        </w:tabs>
        <w:ind w:left="426" w:hanging="426"/>
        <w:jc w:val="both"/>
        <w:rPr>
          <w:rFonts w:ascii="Arial" w:hAnsi="Arial" w:cs="Arial"/>
          <w:color w:val="000000"/>
          <w:sz w:val="20"/>
          <w:szCs w:val="20"/>
        </w:rPr>
      </w:pPr>
      <w:r w:rsidRPr="004C7125">
        <w:rPr>
          <w:rFonts w:ascii="Arial" w:hAnsi="Arial" w:cs="Arial"/>
          <w:color w:val="000000" w:themeColor="text1"/>
          <w:sz w:val="20"/>
          <w:szCs w:val="20"/>
        </w:rPr>
        <w:t xml:space="preserve">Organizar los archivos de gestión aplicando </w:t>
      </w:r>
      <w:r w:rsidR="2F0FBCCE" w:rsidRPr="004C7125">
        <w:rPr>
          <w:rFonts w:ascii="Arial" w:hAnsi="Arial" w:cs="Arial"/>
          <w:color w:val="000000" w:themeColor="text1"/>
          <w:sz w:val="20"/>
          <w:szCs w:val="20"/>
        </w:rPr>
        <w:t xml:space="preserve">la Tabla de Retención Documental convalidada </w:t>
      </w:r>
      <w:r w:rsidR="40E0C7B5" w:rsidRPr="004C7125">
        <w:rPr>
          <w:rFonts w:ascii="Arial" w:hAnsi="Arial" w:cs="Arial"/>
          <w:color w:val="000000" w:themeColor="text1"/>
          <w:sz w:val="20"/>
          <w:szCs w:val="20"/>
        </w:rPr>
        <w:t>con el fin de garantizar</w:t>
      </w:r>
      <w:r w:rsidRPr="004C7125">
        <w:rPr>
          <w:rFonts w:ascii="Arial" w:hAnsi="Arial" w:cs="Arial"/>
          <w:color w:val="000000" w:themeColor="text1"/>
          <w:sz w:val="20"/>
          <w:szCs w:val="20"/>
        </w:rPr>
        <w:t xml:space="preserve"> el control </w:t>
      </w:r>
      <w:r w:rsidR="18E196BB" w:rsidRPr="004C7125">
        <w:rPr>
          <w:rFonts w:ascii="Arial" w:hAnsi="Arial" w:cs="Arial"/>
          <w:color w:val="000000" w:themeColor="text1"/>
          <w:sz w:val="20"/>
          <w:szCs w:val="20"/>
        </w:rPr>
        <w:t xml:space="preserve">y la producción </w:t>
      </w:r>
      <w:r w:rsidRPr="004C7125">
        <w:rPr>
          <w:rFonts w:ascii="Arial" w:hAnsi="Arial" w:cs="Arial"/>
          <w:color w:val="000000" w:themeColor="text1"/>
          <w:sz w:val="20"/>
          <w:szCs w:val="20"/>
        </w:rPr>
        <w:t>de la información.</w:t>
      </w:r>
    </w:p>
    <w:p w14:paraId="178683F2" w14:textId="77777777" w:rsidR="00DF0B6D" w:rsidRPr="004C7125" w:rsidRDefault="007E2DAA" w:rsidP="00C4163B">
      <w:pPr>
        <w:pStyle w:val="Prrafodelista"/>
        <w:numPr>
          <w:ilvl w:val="0"/>
          <w:numId w:val="1"/>
        </w:numPr>
        <w:tabs>
          <w:tab w:val="left" w:pos="426"/>
        </w:tabs>
        <w:ind w:left="426" w:hanging="426"/>
        <w:jc w:val="both"/>
        <w:rPr>
          <w:rFonts w:ascii="Arial" w:hAnsi="Arial" w:cs="Arial"/>
          <w:color w:val="000000"/>
          <w:sz w:val="20"/>
          <w:szCs w:val="20"/>
        </w:rPr>
      </w:pPr>
      <w:r w:rsidRPr="004C7125">
        <w:rPr>
          <w:rFonts w:ascii="Arial" w:hAnsi="Arial" w:cs="Arial"/>
          <w:color w:val="000000" w:themeColor="text1"/>
          <w:sz w:val="20"/>
          <w:szCs w:val="20"/>
        </w:rPr>
        <w:t>Contar con el apoyo de</w:t>
      </w:r>
      <w:r w:rsidR="6F84FD6D" w:rsidRPr="004C7125">
        <w:rPr>
          <w:rFonts w:ascii="Arial" w:hAnsi="Arial" w:cs="Arial"/>
          <w:color w:val="000000" w:themeColor="text1"/>
          <w:sz w:val="20"/>
          <w:szCs w:val="20"/>
        </w:rPr>
        <w:t>l Comité Institucional de Gestión y Desempeño</w:t>
      </w:r>
      <w:r w:rsidRPr="004C7125">
        <w:rPr>
          <w:rFonts w:ascii="Arial" w:hAnsi="Arial" w:cs="Arial"/>
          <w:color w:val="000000" w:themeColor="text1"/>
          <w:sz w:val="20"/>
          <w:szCs w:val="20"/>
        </w:rPr>
        <w:t xml:space="preserve"> </w:t>
      </w:r>
      <w:r w:rsidR="7CE87AB3" w:rsidRPr="004C7125">
        <w:rPr>
          <w:rFonts w:ascii="Arial" w:hAnsi="Arial" w:cs="Arial"/>
          <w:color w:val="000000" w:themeColor="text1"/>
          <w:sz w:val="20"/>
          <w:szCs w:val="20"/>
        </w:rPr>
        <w:t>con el fin de garantizar</w:t>
      </w:r>
      <w:r w:rsidRPr="004C7125">
        <w:rPr>
          <w:rFonts w:ascii="Arial" w:hAnsi="Arial" w:cs="Arial"/>
          <w:color w:val="000000" w:themeColor="text1"/>
          <w:sz w:val="20"/>
          <w:szCs w:val="20"/>
        </w:rPr>
        <w:t xml:space="preserve"> la disposición de los recursos financieros, humanos, tecnológicos y físicos </w:t>
      </w:r>
      <w:r w:rsidR="0484D85D" w:rsidRPr="004C7125">
        <w:rPr>
          <w:rFonts w:ascii="Arial" w:hAnsi="Arial" w:cs="Arial"/>
          <w:color w:val="000000" w:themeColor="text1"/>
          <w:sz w:val="20"/>
          <w:szCs w:val="20"/>
        </w:rPr>
        <w:t>para</w:t>
      </w:r>
      <w:r w:rsidR="6654F903" w:rsidRPr="004C7125">
        <w:rPr>
          <w:rFonts w:ascii="Arial" w:hAnsi="Arial" w:cs="Arial"/>
          <w:color w:val="000000" w:themeColor="text1"/>
          <w:sz w:val="20"/>
          <w:szCs w:val="20"/>
        </w:rPr>
        <w:t xml:space="preserve"> el desarrollo de</w:t>
      </w:r>
      <w:r w:rsidRPr="004C7125">
        <w:rPr>
          <w:rFonts w:ascii="Arial" w:hAnsi="Arial" w:cs="Arial"/>
          <w:color w:val="000000" w:themeColor="text1"/>
          <w:sz w:val="20"/>
          <w:szCs w:val="20"/>
        </w:rPr>
        <w:t xml:space="preserve"> las estrategias </w:t>
      </w:r>
      <w:r w:rsidR="16AD0EE6" w:rsidRPr="004C7125">
        <w:rPr>
          <w:rFonts w:ascii="Arial" w:hAnsi="Arial" w:cs="Arial"/>
          <w:color w:val="000000" w:themeColor="text1"/>
          <w:sz w:val="20"/>
          <w:szCs w:val="20"/>
        </w:rPr>
        <w:t xml:space="preserve">y actividades de los </w:t>
      </w:r>
      <w:r w:rsidR="4B65DE75" w:rsidRPr="004C7125">
        <w:rPr>
          <w:rFonts w:ascii="Arial" w:hAnsi="Arial" w:cs="Arial"/>
          <w:color w:val="000000" w:themeColor="text1"/>
          <w:sz w:val="20"/>
          <w:szCs w:val="20"/>
        </w:rPr>
        <w:t>procesos</w:t>
      </w:r>
      <w:r w:rsidRPr="004C7125">
        <w:rPr>
          <w:rFonts w:ascii="Arial" w:hAnsi="Arial" w:cs="Arial"/>
          <w:color w:val="000000" w:themeColor="text1"/>
          <w:sz w:val="20"/>
          <w:szCs w:val="20"/>
        </w:rPr>
        <w:t xml:space="preserve"> de Gestión Documental.</w:t>
      </w:r>
    </w:p>
    <w:p w14:paraId="3DF58E69" w14:textId="07791A29" w:rsidR="00DF0B6D" w:rsidRPr="002E7DD5" w:rsidRDefault="63C2D6DC" w:rsidP="00C4163B">
      <w:pPr>
        <w:pStyle w:val="Prrafodelista"/>
        <w:numPr>
          <w:ilvl w:val="0"/>
          <w:numId w:val="1"/>
        </w:numPr>
        <w:tabs>
          <w:tab w:val="left" w:pos="426"/>
        </w:tabs>
        <w:ind w:left="426" w:hanging="426"/>
        <w:jc w:val="both"/>
        <w:rPr>
          <w:rFonts w:ascii="Arial" w:hAnsi="Arial" w:cs="Arial"/>
          <w:color w:val="000000"/>
          <w:sz w:val="20"/>
          <w:szCs w:val="20"/>
        </w:rPr>
      </w:pPr>
      <w:r w:rsidRPr="004C7125">
        <w:rPr>
          <w:rFonts w:ascii="Arial" w:hAnsi="Arial" w:cs="Arial"/>
          <w:color w:val="000000" w:themeColor="text1"/>
          <w:sz w:val="20"/>
          <w:szCs w:val="20"/>
        </w:rPr>
        <w:t>Fortalecer</w:t>
      </w:r>
      <w:r w:rsidR="45604F10" w:rsidRPr="004C7125">
        <w:rPr>
          <w:rFonts w:ascii="Arial" w:hAnsi="Arial" w:cs="Arial"/>
          <w:color w:val="000000" w:themeColor="text1"/>
          <w:sz w:val="20"/>
          <w:szCs w:val="20"/>
        </w:rPr>
        <w:t xml:space="preserve"> e integrar</w:t>
      </w:r>
      <w:r w:rsidR="5C3F1FED" w:rsidRPr="004C7125">
        <w:rPr>
          <w:rFonts w:ascii="Arial" w:hAnsi="Arial" w:cs="Arial"/>
          <w:color w:val="000000" w:themeColor="text1"/>
          <w:sz w:val="20"/>
          <w:szCs w:val="20"/>
        </w:rPr>
        <w:t xml:space="preserve"> el proceso de gestión documental </w:t>
      </w:r>
      <w:r w:rsidR="7148D9ED" w:rsidRPr="004C7125">
        <w:rPr>
          <w:rFonts w:ascii="Arial" w:hAnsi="Arial" w:cs="Arial"/>
          <w:color w:val="000000" w:themeColor="text1"/>
          <w:sz w:val="20"/>
          <w:szCs w:val="20"/>
        </w:rPr>
        <w:t>en cuanto a</w:t>
      </w:r>
      <w:r w:rsidR="5C3F1FED" w:rsidRPr="004C7125">
        <w:rPr>
          <w:rFonts w:ascii="Arial" w:hAnsi="Arial" w:cs="Arial"/>
          <w:color w:val="000000" w:themeColor="text1"/>
          <w:sz w:val="20"/>
          <w:szCs w:val="20"/>
        </w:rPr>
        <w:t xml:space="preserve"> la implementación de </w:t>
      </w:r>
      <w:r w:rsidR="6DC7F6AD" w:rsidRPr="004C7125">
        <w:rPr>
          <w:rFonts w:ascii="Arial" w:hAnsi="Arial" w:cs="Arial"/>
          <w:color w:val="000000" w:themeColor="text1"/>
          <w:sz w:val="20"/>
          <w:szCs w:val="20"/>
        </w:rPr>
        <w:t xml:space="preserve">nuevas </w:t>
      </w:r>
      <w:r w:rsidR="5C3F1FED" w:rsidRPr="004C7125">
        <w:rPr>
          <w:rFonts w:ascii="Arial" w:hAnsi="Arial" w:cs="Arial"/>
          <w:color w:val="000000" w:themeColor="text1"/>
          <w:sz w:val="20"/>
          <w:szCs w:val="20"/>
        </w:rPr>
        <w:t>tecnologías</w:t>
      </w:r>
      <w:r w:rsidR="00DF0B6D" w:rsidRPr="004C7125">
        <w:rPr>
          <w:rFonts w:ascii="Arial" w:hAnsi="Arial" w:cs="Arial"/>
          <w:color w:val="000000" w:themeColor="text1"/>
          <w:sz w:val="20"/>
          <w:szCs w:val="20"/>
        </w:rPr>
        <w:t xml:space="preserve"> para la gestión del documento físico </w:t>
      </w:r>
      <w:r w:rsidR="00DF0B6D" w:rsidRPr="00CF1895">
        <w:rPr>
          <w:rFonts w:ascii="Arial" w:hAnsi="Arial" w:cs="Arial"/>
          <w:color w:val="000000" w:themeColor="text1"/>
          <w:sz w:val="20"/>
          <w:szCs w:val="20"/>
        </w:rPr>
        <w:t>y electrónico</w:t>
      </w:r>
    </w:p>
    <w:p w14:paraId="4BED577B" w14:textId="77777777" w:rsidR="002E7DD5" w:rsidRPr="002E7DD5" w:rsidRDefault="002E7DD5" w:rsidP="002E7DD5">
      <w:pPr>
        <w:tabs>
          <w:tab w:val="left" w:pos="426"/>
        </w:tabs>
        <w:jc w:val="both"/>
        <w:rPr>
          <w:rFonts w:ascii="Arial" w:hAnsi="Arial" w:cs="Arial"/>
          <w:color w:val="000000"/>
          <w:sz w:val="20"/>
          <w:szCs w:val="20"/>
        </w:rPr>
      </w:pPr>
    </w:p>
    <w:p w14:paraId="4DF04F47" w14:textId="1EF173FA" w:rsidR="002E7DD5" w:rsidRPr="002E7DD5" w:rsidRDefault="002E7DD5" w:rsidP="002E7DD5">
      <w:pPr>
        <w:rPr>
          <w:rFonts w:ascii="Arial" w:hAnsi="Arial" w:cs="Arial"/>
          <w:sz w:val="20"/>
        </w:rPr>
      </w:pPr>
    </w:p>
    <w:p w14:paraId="13DF947D" w14:textId="0CE598DF" w:rsidR="00F42F3D" w:rsidRPr="002E7DD5" w:rsidRDefault="00F235BA" w:rsidP="002E7DD5">
      <w:pPr>
        <w:pStyle w:val="Ttulo1"/>
        <w:numPr>
          <w:ilvl w:val="0"/>
          <w:numId w:val="25"/>
        </w:numPr>
        <w:rPr>
          <w:szCs w:val="20"/>
        </w:rPr>
      </w:pPr>
      <w:r w:rsidRPr="002E7DD5">
        <w:rPr>
          <w:szCs w:val="20"/>
        </w:rPr>
        <w:br w:type="page"/>
      </w:r>
      <w:bookmarkStart w:id="23" w:name="_Toc157240717"/>
      <w:bookmarkStart w:id="24" w:name="_Toc157242730"/>
      <w:r w:rsidR="00443197" w:rsidRPr="002E7DD5">
        <w:rPr>
          <w:szCs w:val="20"/>
        </w:rPr>
        <w:lastRenderedPageBreak/>
        <w:t xml:space="preserve">FORMULACIÓN </w:t>
      </w:r>
      <w:r w:rsidR="005A2D27" w:rsidRPr="002E7DD5">
        <w:rPr>
          <w:szCs w:val="20"/>
        </w:rPr>
        <w:t xml:space="preserve">DE </w:t>
      </w:r>
      <w:r w:rsidR="00443197" w:rsidRPr="002E7DD5">
        <w:rPr>
          <w:szCs w:val="20"/>
        </w:rPr>
        <w:t>PLANES Y PROYECTOS</w:t>
      </w:r>
      <w:bookmarkEnd w:id="23"/>
      <w:bookmarkEnd w:id="24"/>
      <w:r w:rsidR="00443197" w:rsidRPr="002E7DD5">
        <w:rPr>
          <w:szCs w:val="20"/>
        </w:rPr>
        <w:t xml:space="preserve"> </w:t>
      </w:r>
    </w:p>
    <w:p w14:paraId="132583D9" w14:textId="77777777" w:rsidR="00F90380" w:rsidRPr="005B2F83" w:rsidRDefault="00F90380" w:rsidP="005E1D0C">
      <w:pPr>
        <w:ind w:left="708"/>
        <w:rPr>
          <w:rFonts w:ascii="Arial" w:hAnsi="Arial" w:cs="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7832"/>
      </w:tblGrid>
      <w:tr w:rsidR="002E7328" w:rsidRPr="005B2F83" w14:paraId="2E5DB19A" w14:textId="77777777" w:rsidTr="00D723C5">
        <w:tc>
          <w:tcPr>
            <w:tcW w:w="9962" w:type="dxa"/>
            <w:gridSpan w:val="2"/>
            <w:shd w:val="clear" w:color="auto" w:fill="D0CECE" w:themeFill="background2" w:themeFillShade="E6"/>
          </w:tcPr>
          <w:p w14:paraId="1B3DD694" w14:textId="550A2FB2" w:rsidR="002E7328" w:rsidRPr="00D723C5" w:rsidRDefault="002E7328" w:rsidP="001F5CF4">
            <w:pPr>
              <w:pStyle w:val="Ttulo2"/>
              <w:numPr>
                <w:ilvl w:val="1"/>
                <w:numId w:val="23"/>
              </w:numPr>
              <w:jc w:val="center"/>
              <w:rPr>
                <w:rFonts w:cs="Arial"/>
              </w:rPr>
            </w:pPr>
            <w:bookmarkStart w:id="25" w:name="_Toc157240718"/>
            <w:bookmarkStart w:id="26" w:name="_Toc157242731"/>
            <w:r w:rsidRPr="00D723C5">
              <w:rPr>
                <w:rFonts w:cs="Arial"/>
              </w:rPr>
              <w:t>PLAN IMPLEMENTACIÓN DEL PROGRAMA DE GESTIÓN DOCUMENTAL PGD</w:t>
            </w:r>
            <w:bookmarkEnd w:id="25"/>
            <w:bookmarkEnd w:id="26"/>
          </w:p>
        </w:tc>
      </w:tr>
      <w:tr w:rsidR="002E7328" w:rsidRPr="005B2F83" w14:paraId="6A8CB1C4" w14:textId="77777777" w:rsidTr="00E36FDE">
        <w:tc>
          <w:tcPr>
            <w:tcW w:w="9962" w:type="dxa"/>
            <w:gridSpan w:val="2"/>
            <w:shd w:val="clear" w:color="auto" w:fill="auto"/>
          </w:tcPr>
          <w:p w14:paraId="5B731F82" w14:textId="77777777" w:rsidR="002E7328" w:rsidRPr="005B2F83" w:rsidRDefault="002E7328" w:rsidP="009B55BC">
            <w:pPr>
              <w:jc w:val="both"/>
              <w:rPr>
                <w:rFonts w:ascii="Arial" w:hAnsi="Arial" w:cs="Arial"/>
                <w:b/>
                <w:bCs/>
                <w:sz w:val="20"/>
                <w:szCs w:val="20"/>
              </w:rPr>
            </w:pPr>
            <w:r w:rsidRPr="005B2F83">
              <w:rPr>
                <w:rFonts w:ascii="Arial" w:hAnsi="Arial" w:cs="Arial"/>
                <w:b/>
                <w:bCs/>
                <w:sz w:val="20"/>
                <w:szCs w:val="20"/>
              </w:rPr>
              <w:t xml:space="preserve">Objetivo: </w:t>
            </w:r>
            <w:r w:rsidRPr="005B2F83">
              <w:rPr>
                <w:rFonts w:ascii="Arial" w:hAnsi="Arial" w:cs="Arial"/>
                <w:color w:val="000000" w:themeColor="text1"/>
                <w:sz w:val="20"/>
                <w:szCs w:val="20"/>
              </w:rPr>
              <w:t xml:space="preserve">Fortalecer </w:t>
            </w:r>
            <w:r w:rsidRPr="005B2F83">
              <w:rPr>
                <w:rFonts w:ascii="Arial" w:hAnsi="Arial" w:cs="Arial"/>
                <w:sz w:val="20"/>
                <w:szCs w:val="20"/>
              </w:rPr>
              <w:t>el desarrollo de los procesos de la Gestión Documental encaminados a la planificación, organización, manejo, custodia y consulta de la documentación producida por la UAERMV durante el ciclo vital del documento</w:t>
            </w:r>
            <w:r w:rsidRPr="005B2F83">
              <w:rPr>
                <w:rFonts w:ascii="Arial" w:hAnsi="Arial" w:cs="Arial"/>
                <w:color w:val="000000" w:themeColor="text1"/>
                <w:sz w:val="20"/>
                <w:szCs w:val="20"/>
              </w:rPr>
              <w:t>.</w:t>
            </w:r>
          </w:p>
        </w:tc>
      </w:tr>
      <w:tr w:rsidR="002E7328" w:rsidRPr="005B2F83" w14:paraId="54835FB8" w14:textId="77777777" w:rsidTr="00E36FDE">
        <w:tc>
          <w:tcPr>
            <w:tcW w:w="9962" w:type="dxa"/>
            <w:gridSpan w:val="2"/>
            <w:shd w:val="clear" w:color="auto" w:fill="auto"/>
          </w:tcPr>
          <w:p w14:paraId="328C897D" w14:textId="12677555" w:rsidR="002E7328" w:rsidRPr="005B2F83" w:rsidRDefault="002E7328" w:rsidP="00003FF8">
            <w:pPr>
              <w:ind w:left="26"/>
              <w:jc w:val="both"/>
              <w:rPr>
                <w:rFonts w:ascii="Arial" w:hAnsi="Arial" w:cs="Arial"/>
                <w:b/>
                <w:bCs/>
                <w:sz w:val="20"/>
                <w:szCs w:val="20"/>
              </w:rPr>
            </w:pPr>
            <w:r w:rsidRPr="005B2F83">
              <w:rPr>
                <w:rFonts w:ascii="Arial" w:hAnsi="Arial" w:cs="Arial"/>
                <w:b/>
                <w:bCs/>
                <w:sz w:val="20"/>
                <w:szCs w:val="20"/>
              </w:rPr>
              <w:t>Alcance:</w:t>
            </w:r>
            <w:r w:rsidRPr="005B2F83">
              <w:rPr>
                <w:rFonts w:ascii="Arial" w:hAnsi="Arial" w:cs="Arial"/>
                <w:b/>
                <w:sz w:val="20"/>
                <w:szCs w:val="20"/>
              </w:rPr>
              <w:t xml:space="preserve"> </w:t>
            </w:r>
            <w:r w:rsidR="00003FF8">
              <w:rPr>
                <w:rFonts w:ascii="Arial" w:hAnsi="Arial" w:cs="Arial"/>
                <w:color w:val="000000" w:themeColor="text1"/>
                <w:sz w:val="20"/>
                <w:szCs w:val="20"/>
              </w:rPr>
              <w:t>Comprende</w:t>
            </w:r>
            <w:r w:rsidRPr="005B2F83">
              <w:rPr>
                <w:rFonts w:ascii="Arial" w:hAnsi="Arial" w:cs="Arial"/>
                <w:color w:val="000000" w:themeColor="text1"/>
                <w:sz w:val="20"/>
                <w:szCs w:val="20"/>
              </w:rPr>
              <w:t xml:space="preserve"> todos los proceso</w:t>
            </w:r>
            <w:r w:rsidR="00003FF8">
              <w:rPr>
                <w:rFonts w:ascii="Arial" w:hAnsi="Arial" w:cs="Arial"/>
                <w:color w:val="000000" w:themeColor="text1"/>
                <w:sz w:val="20"/>
                <w:szCs w:val="20"/>
              </w:rPr>
              <w:t>s archivísticos y la aplicación de los</w:t>
            </w:r>
            <w:r w:rsidRPr="005B2F83">
              <w:rPr>
                <w:rFonts w:ascii="Arial" w:hAnsi="Arial" w:cs="Arial"/>
                <w:color w:val="000000" w:themeColor="text1"/>
                <w:sz w:val="20"/>
                <w:szCs w:val="20"/>
              </w:rPr>
              <w:t xml:space="preserve"> instrumentos </w:t>
            </w:r>
            <w:r w:rsidR="00003FF8">
              <w:rPr>
                <w:rFonts w:ascii="Arial" w:hAnsi="Arial" w:cs="Arial"/>
                <w:color w:val="000000" w:themeColor="text1"/>
                <w:sz w:val="20"/>
                <w:szCs w:val="20"/>
              </w:rPr>
              <w:t xml:space="preserve">archivísticos </w:t>
            </w:r>
            <w:r w:rsidRPr="005B2F83">
              <w:rPr>
                <w:rFonts w:ascii="Arial" w:hAnsi="Arial" w:cs="Arial"/>
                <w:color w:val="000000" w:themeColor="text1"/>
                <w:sz w:val="20"/>
                <w:szCs w:val="20"/>
              </w:rPr>
              <w:t>en la UAERMV.</w:t>
            </w:r>
          </w:p>
        </w:tc>
      </w:tr>
      <w:tr w:rsidR="002E7328" w:rsidRPr="005B2F83" w14:paraId="7A44B4A1" w14:textId="77777777" w:rsidTr="00E36FDE">
        <w:tc>
          <w:tcPr>
            <w:tcW w:w="2130" w:type="dxa"/>
            <w:shd w:val="clear" w:color="auto" w:fill="auto"/>
            <w:vAlign w:val="center"/>
          </w:tcPr>
          <w:p w14:paraId="4EFBF17B" w14:textId="77777777" w:rsidR="002E7328" w:rsidRPr="005B2F83" w:rsidRDefault="002E7328" w:rsidP="009B55BC">
            <w:pPr>
              <w:jc w:val="center"/>
              <w:rPr>
                <w:rFonts w:ascii="Arial" w:hAnsi="Arial" w:cs="Arial"/>
                <w:b/>
                <w:bCs/>
                <w:sz w:val="20"/>
                <w:szCs w:val="20"/>
              </w:rPr>
            </w:pPr>
            <w:r w:rsidRPr="005B2F83">
              <w:rPr>
                <w:rFonts w:ascii="Arial" w:hAnsi="Arial" w:cs="Arial"/>
                <w:b/>
                <w:bCs/>
                <w:sz w:val="20"/>
                <w:szCs w:val="20"/>
              </w:rPr>
              <w:t>ACTIVIDADES</w:t>
            </w:r>
          </w:p>
        </w:tc>
        <w:tc>
          <w:tcPr>
            <w:tcW w:w="7832" w:type="dxa"/>
            <w:shd w:val="clear" w:color="auto" w:fill="auto"/>
          </w:tcPr>
          <w:p w14:paraId="49D87F01" w14:textId="77777777" w:rsidR="00FB24D1" w:rsidRPr="00721867" w:rsidRDefault="00FB24D1">
            <w:pPr>
              <w:jc w:val="both"/>
              <w:rPr>
                <w:rFonts w:ascii="Arial" w:eastAsia="Arial" w:hAnsi="Arial" w:cs="Arial"/>
                <w:sz w:val="20"/>
                <w:szCs w:val="20"/>
              </w:rPr>
            </w:pPr>
            <w:r w:rsidRPr="00721867">
              <w:rPr>
                <w:rFonts w:ascii="Arial" w:eastAsia="Arial" w:hAnsi="Arial" w:cs="Arial"/>
                <w:sz w:val="20"/>
                <w:szCs w:val="20"/>
              </w:rPr>
              <w:t>Actualizar e implementar los programas específicos del PGD, acorde con el cronograma establecido para cada vigencia:</w:t>
            </w:r>
          </w:p>
          <w:p w14:paraId="118D211C" w14:textId="77777777" w:rsidR="00FB24D1" w:rsidRPr="00721867" w:rsidRDefault="00FB24D1">
            <w:pPr>
              <w:jc w:val="both"/>
              <w:rPr>
                <w:rFonts w:ascii="Arial" w:eastAsia="Arial" w:hAnsi="Arial" w:cs="Arial"/>
                <w:sz w:val="20"/>
                <w:szCs w:val="20"/>
              </w:rPr>
            </w:pPr>
            <w:r w:rsidRPr="00721867">
              <w:rPr>
                <w:rFonts w:ascii="Arial" w:eastAsia="Arial" w:hAnsi="Arial" w:cs="Arial"/>
                <w:sz w:val="20"/>
                <w:szCs w:val="20"/>
              </w:rPr>
              <w:t>Programa de Documentos Vitales o Esenciales</w:t>
            </w:r>
          </w:p>
          <w:p w14:paraId="6E3BD72E" w14:textId="77777777" w:rsidR="00FB24D1" w:rsidRDefault="00FB24D1" w:rsidP="00FB24D1">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e Documentos Especiales</w:t>
            </w:r>
          </w:p>
          <w:p w14:paraId="08BAFFC4" w14:textId="77777777" w:rsidR="00FB24D1" w:rsidRDefault="00FB24D1" w:rsidP="00FB24D1">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 xml:space="preserve">e Reprografía  </w:t>
            </w:r>
          </w:p>
          <w:p w14:paraId="08F2C604" w14:textId="77777777" w:rsidR="00FB24D1" w:rsidRDefault="00FB24D1" w:rsidP="00FB24D1">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e Auditoría</w:t>
            </w:r>
          </w:p>
          <w:p w14:paraId="72175B4D" w14:textId="64A349B0" w:rsidR="00FB24D1" w:rsidRDefault="00FB24D1" w:rsidP="00721867">
            <w:pPr>
              <w:jc w:val="both"/>
              <w:rPr>
                <w:rFonts w:ascii="Arial" w:eastAsia="Arial" w:hAnsi="Arial" w:cs="Arial"/>
                <w:sz w:val="20"/>
                <w:szCs w:val="20"/>
              </w:rPr>
            </w:pPr>
            <w:r w:rsidRPr="0022106F">
              <w:rPr>
                <w:rFonts w:ascii="Arial" w:eastAsia="Arial" w:hAnsi="Arial" w:cs="Arial"/>
                <w:sz w:val="20"/>
                <w:szCs w:val="20"/>
              </w:rPr>
              <w:t>Programa de Gestión de Documentos Electrónicos de Archivos PGDEA</w:t>
            </w:r>
          </w:p>
          <w:p w14:paraId="7B8A0DEA" w14:textId="77777777" w:rsidR="002E7328" w:rsidRPr="005B2F83" w:rsidRDefault="002E7328" w:rsidP="00721867">
            <w:pPr>
              <w:jc w:val="both"/>
              <w:rPr>
                <w:rFonts w:ascii="Arial" w:eastAsia="Arial" w:hAnsi="Arial" w:cs="Arial"/>
                <w:sz w:val="20"/>
                <w:szCs w:val="20"/>
              </w:rPr>
            </w:pPr>
            <w:r w:rsidRPr="005B2F83">
              <w:rPr>
                <w:rFonts w:ascii="Arial" w:eastAsia="Arial" w:hAnsi="Arial" w:cs="Arial"/>
                <w:sz w:val="20"/>
                <w:szCs w:val="20"/>
              </w:rPr>
              <w:t>Elaborar una estrategia para la implementación del Plan de Capacitación establecido en el PGD como uno de sus programas específicos.</w:t>
            </w:r>
          </w:p>
        </w:tc>
      </w:tr>
      <w:tr w:rsidR="002E7328" w:rsidRPr="005B2F83" w14:paraId="62706E05" w14:textId="77777777" w:rsidTr="00E36FDE">
        <w:tc>
          <w:tcPr>
            <w:tcW w:w="2130" w:type="dxa"/>
            <w:shd w:val="clear" w:color="auto" w:fill="auto"/>
            <w:vAlign w:val="center"/>
          </w:tcPr>
          <w:p w14:paraId="38D2709C" w14:textId="77777777" w:rsidR="002E7328" w:rsidRPr="005B2F83" w:rsidRDefault="002E7328" w:rsidP="009B55BC">
            <w:pPr>
              <w:jc w:val="center"/>
              <w:rPr>
                <w:rFonts w:ascii="Arial" w:hAnsi="Arial" w:cs="Arial"/>
                <w:b/>
                <w:bCs/>
                <w:sz w:val="20"/>
                <w:szCs w:val="20"/>
              </w:rPr>
            </w:pPr>
            <w:r w:rsidRPr="005B2F83">
              <w:rPr>
                <w:rFonts w:ascii="Arial" w:hAnsi="Arial" w:cs="Arial"/>
                <w:b/>
                <w:bCs/>
                <w:sz w:val="20"/>
                <w:szCs w:val="20"/>
              </w:rPr>
              <w:t>RESPONSABLE</w:t>
            </w:r>
          </w:p>
        </w:tc>
        <w:tc>
          <w:tcPr>
            <w:tcW w:w="7832" w:type="dxa"/>
            <w:shd w:val="clear" w:color="auto" w:fill="auto"/>
          </w:tcPr>
          <w:p w14:paraId="18C121EE" w14:textId="77777777" w:rsidR="00331D7F" w:rsidRPr="005B2F83" w:rsidRDefault="002E7328" w:rsidP="009B55BC">
            <w:pPr>
              <w:jc w:val="both"/>
              <w:rPr>
                <w:rFonts w:ascii="Arial" w:hAnsi="Arial" w:cs="Arial"/>
                <w:color w:val="000000" w:themeColor="text1"/>
                <w:sz w:val="20"/>
                <w:szCs w:val="20"/>
              </w:rPr>
            </w:pPr>
            <w:r w:rsidRPr="005B2F83">
              <w:rPr>
                <w:rFonts w:ascii="Arial" w:hAnsi="Arial" w:cs="Arial"/>
                <w:color w:val="000000" w:themeColor="text1"/>
                <w:sz w:val="20"/>
                <w:szCs w:val="20"/>
              </w:rPr>
              <w:t>Comité Instit</w:t>
            </w:r>
            <w:r w:rsidR="00331D7F" w:rsidRPr="005B2F83">
              <w:rPr>
                <w:rFonts w:ascii="Arial" w:hAnsi="Arial" w:cs="Arial"/>
                <w:color w:val="000000" w:themeColor="text1"/>
                <w:sz w:val="20"/>
                <w:szCs w:val="20"/>
              </w:rPr>
              <w:t xml:space="preserve">ucional de Gestión y Desempeño </w:t>
            </w:r>
          </w:p>
          <w:p w14:paraId="3CBAF2F5" w14:textId="331FED7B" w:rsidR="00CC765D" w:rsidRPr="005B2F83" w:rsidRDefault="00331D7F" w:rsidP="00331D7F">
            <w:pPr>
              <w:jc w:val="both"/>
              <w:rPr>
                <w:rFonts w:ascii="Arial" w:hAnsi="Arial" w:cs="Arial"/>
                <w:color w:val="000000" w:themeColor="text1"/>
                <w:sz w:val="20"/>
                <w:szCs w:val="20"/>
              </w:rPr>
            </w:pPr>
            <w:r w:rsidRPr="005B2F83">
              <w:rPr>
                <w:rFonts w:ascii="Arial" w:hAnsi="Arial" w:cs="Arial"/>
                <w:color w:val="000000" w:themeColor="text1"/>
                <w:sz w:val="20"/>
                <w:szCs w:val="20"/>
              </w:rPr>
              <w:t>Secretaría General</w:t>
            </w:r>
            <w:r w:rsidR="00CF1895">
              <w:rPr>
                <w:rFonts w:ascii="Arial" w:hAnsi="Arial" w:cs="Arial"/>
                <w:color w:val="000000" w:themeColor="text1"/>
                <w:sz w:val="20"/>
                <w:szCs w:val="20"/>
              </w:rPr>
              <w:t xml:space="preserve">, Gerencia Administrativa y Financiera </w:t>
            </w:r>
            <w:r w:rsidR="002E7328" w:rsidRPr="005B2F83">
              <w:rPr>
                <w:rFonts w:ascii="Arial" w:hAnsi="Arial" w:cs="Arial"/>
                <w:color w:val="000000" w:themeColor="text1"/>
                <w:sz w:val="20"/>
                <w:szCs w:val="20"/>
              </w:rPr>
              <w:t xml:space="preserve">Proceso de Gestión Documental </w:t>
            </w:r>
          </w:p>
          <w:p w14:paraId="7BA684A8" w14:textId="19ADB559" w:rsidR="00331D7F" w:rsidRPr="005B2F83" w:rsidRDefault="007D2B95" w:rsidP="00331D7F">
            <w:pPr>
              <w:jc w:val="both"/>
              <w:rPr>
                <w:rFonts w:ascii="Arial" w:hAnsi="Arial" w:cs="Arial"/>
                <w:color w:val="000000" w:themeColor="text1"/>
                <w:sz w:val="20"/>
                <w:szCs w:val="20"/>
              </w:rPr>
            </w:pPr>
            <w:r>
              <w:rPr>
                <w:rFonts w:ascii="Arial" w:hAnsi="Arial" w:cs="Arial"/>
                <w:color w:val="000000" w:themeColor="text1"/>
                <w:sz w:val="20"/>
                <w:szCs w:val="20"/>
              </w:rPr>
              <w:t>Oficina de Tecnología de la Información</w:t>
            </w:r>
            <w:r w:rsidR="00331D7F" w:rsidRPr="005B2F83">
              <w:rPr>
                <w:rFonts w:ascii="Arial" w:hAnsi="Arial" w:cs="Arial"/>
                <w:color w:val="000000" w:themeColor="text1"/>
                <w:sz w:val="20"/>
                <w:szCs w:val="20"/>
              </w:rPr>
              <w:t xml:space="preserve"> </w:t>
            </w:r>
          </w:p>
          <w:p w14:paraId="7C36EEB4" w14:textId="103137F2" w:rsidR="002E7328" w:rsidRPr="005B2F83" w:rsidRDefault="00331D7F" w:rsidP="00CF1895">
            <w:pPr>
              <w:jc w:val="both"/>
              <w:rPr>
                <w:rFonts w:ascii="Arial" w:hAnsi="Arial" w:cs="Arial"/>
                <w:color w:val="000000" w:themeColor="text1"/>
                <w:sz w:val="20"/>
                <w:szCs w:val="20"/>
              </w:rPr>
            </w:pPr>
            <w:r w:rsidRPr="005B2F83">
              <w:rPr>
                <w:rFonts w:ascii="Arial" w:hAnsi="Arial" w:cs="Arial"/>
                <w:color w:val="000000" w:themeColor="text1"/>
                <w:sz w:val="20"/>
                <w:szCs w:val="20"/>
              </w:rPr>
              <w:t>O</w:t>
            </w:r>
            <w:r w:rsidR="002E7328" w:rsidRPr="005B2F83">
              <w:rPr>
                <w:rFonts w:ascii="Arial" w:hAnsi="Arial" w:cs="Arial"/>
                <w:color w:val="000000" w:themeColor="text1"/>
                <w:sz w:val="20"/>
                <w:szCs w:val="20"/>
              </w:rPr>
              <w:t xml:space="preserve">ficina </w:t>
            </w:r>
            <w:r w:rsidR="00CF1895">
              <w:rPr>
                <w:rFonts w:ascii="Arial" w:hAnsi="Arial" w:cs="Arial"/>
                <w:color w:val="000000" w:themeColor="text1"/>
                <w:sz w:val="20"/>
                <w:szCs w:val="20"/>
              </w:rPr>
              <w:t>A</w:t>
            </w:r>
            <w:r w:rsidR="002E7328" w:rsidRPr="005B2F83">
              <w:rPr>
                <w:rFonts w:ascii="Arial" w:hAnsi="Arial" w:cs="Arial"/>
                <w:color w:val="000000" w:themeColor="text1"/>
                <w:sz w:val="20"/>
                <w:szCs w:val="20"/>
              </w:rPr>
              <w:t xml:space="preserve">sesora de </w:t>
            </w:r>
            <w:r w:rsidR="00CF1895">
              <w:rPr>
                <w:rFonts w:ascii="Arial" w:hAnsi="Arial" w:cs="Arial"/>
                <w:color w:val="000000" w:themeColor="text1"/>
                <w:sz w:val="20"/>
                <w:szCs w:val="20"/>
              </w:rPr>
              <w:t>P</w:t>
            </w:r>
            <w:r w:rsidR="002E7328" w:rsidRPr="005B2F83">
              <w:rPr>
                <w:rFonts w:ascii="Arial" w:hAnsi="Arial" w:cs="Arial"/>
                <w:color w:val="000000" w:themeColor="text1"/>
                <w:sz w:val="20"/>
                <w:szCs w:val="20"/>
              </w:rPr>
              <w:t>laneación.</w:t>
            </w:r>
          </w:p>
        </w:tc>
      </w:tr>
      <w:tr w:rsidR="002E7328" w:rsidRPr="005B2F83" w14:paraId="4B206917" w14:textId="77777777" w:rsidTr="00E36FDE">
        <w:tc>
          <w:tcPr>
            <w:tcW w:w="2130" w:type="dxa"/>
            <w:shd w:val="clear" w:color="auto" w:fill="auto"/>
            <w:vAlign w:val="center"/>
          </w:tcPr>
          <w:p w14:paraId="0E398EC2" w14:textId="77777777" w:rsidR="002E7328" w:rsidRPr="005B2F83" w:rsidRDefault="002E7328" w:rsidP="009B55BC">
            <w:pPr>
              <w:pStyle w:val="Prrafodelista"/>
              <w:ind w:left="0"/>
              <w:jc w:val="center"/>
              <w:rPr>
                <w:rFonts w:ascii="Arial" w:hAnsi="Arial" w:cs="Arial"/>
                <w:color w:val="000000" w:themeColor="text1"/>
                <w:sz w:val="20"/>
                <w:szCs w:val="20"/>
              </w:rPr>
            </w:pPr>
            <w:r w:rsidRPr="005B2F83">
              <w:rPr>
                <w:rFonts w:ascii="Arial" w:hAnsi="Arial" w:cs="Arial"/>
                <w:b/>
                <w:bCs/>
                <w:sz w:val="20"/>
                <w:szCs w:val="20"/>
              </w:rPr>
              <w:t>INDICADORES</w:t>
            </w:r>
          </w:p>
        </w:tc>
        <w:tc>
          <w:tcPr>
            <w:tcW w:w="7832" w:type="dxa"/>
            <w:shd w:val="clear" w:color="auto" w:fill="auto"/>
          </w:tcPr>
          <w:p w14:paraId="51267341" w14:textId="77777777" w:rsidR="002E7328" w:rsidRPr="005B2F83" w:rsidRDefault="002E7328" w:rsidP="009B55BC">
            <w:pPr>
              <w:jc w:val="both"/>
              <w:rPr>
                <w:rFonts w:ascii="Arial" w:hAnsi="Arial" w:cs="Arial"/>
                <w:b/>
                <w:bCs/>
                <w:sz w:val="20"/>
                <w:szCs w:val="20"/>
              </w:rPr>
            </w:pPr>
            <w:r w:rsidRPr="005B2F83">
              <w:rPr>
                <w:rFonts w:ascii="Arial" w:hAnsi="Arial" w:cs="Arial"/>
                <w:color w:val="000000" w:themeColor="text1"/>
                <w:sz w:val="20"/>
                <w:szCs w:val="20"/>
              </w:rPr>
              <w:t>Actividades cumplidas / Actividades propuestas *100</w:t>
            </w:r>
          </w:p>
        </w:tc>
      </w:tr>
      <w:tr w:rsidR="002E7328" w:rsidRPr="005B2F83" w14:paraId="358A30A9" w14:textId="77777777" w:rsidTr="00E36FDE">
        <w:tc>
          <w:tcPr>
            <w:tcW w:w="2130" w:type="dxa"/>
            <w:shd w:val="clear" w:color="auto" w:fill="auto"/>
            <w:vAlign w:val="center"/>
          </w:tcPr>
          <w:p w14:paraId="356C8773" w14:textId="77777777" w:rsidR="002E7328" w:rsidRPr="005B2F83" w:rsidRDefault="002E7328" w:rsidP="009B55BC">
            <w:pPr>
              <w:pStyle w:val="Prrafodelista"/>
              <w:ind w:left="0"/>
              <w:jc w:val="center"/>
              <w:rPr>
                <w:rFonts w:ascii="Arial" w:hAnsi="Arial" w:cs="Arial"/>
                <w:b/>
                <w:bCs/>
                <w:sz w:val="20"/>
                <w:szCs w:val="20"/>
              </w:rPr>
            </w:pPr>
            <w:r w:rsidRPr="005B2F83">
              <w:rPr>
                <w:rFonts w:ascii="Arial" w:hAnsi="Arial" w:cs="Arial"/>
                <w:b/>
                <w:bCs/>
                <w:sz w:val="20"/>
                <w:szCs w:val="20"/>
              </w:rPr>
              <w:t>RECURSOS</w:t>
            </w:r>
          </w:p>
        </w:tc>
        <w:tc>
          <w:tcPr>
            <w:tcW w:w="7832" w:type="dxa"/>
            <w:shd w:val="clear" w:color="auto" w:fill="auto"/>
          </w:tcPr>
          <w:p w14:paraId="1F95166E" w14:textId="77777777" w:rsidR="002E7328" w:rsidRPr="005B2F83" w:rsidRDefault="002E7328" w:rsidP="009B55BC">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6D3096EB" w14:textId="7920566C" w:rsidR="00624F5D" w:rsidRDefault="00624F5D" w:rsidP="002E7328">
      <w:pPr>
        <w:tabs>
          <w:tab w:val="left" w:pos="3480"/>
        </w:tabs>
        <w:rPr>
          <w:rFonts w:ascii="Arial" w:hAnsi="Arial" w:cs="Arial"/>
          <w:sz w:val="20"/>
          <w:szCs w:val="20"/>
        </w:rPr>
      </w:pPr>
    </w:p>
    <w:p w14:paraId="57FE46B9" w14:textId="75F56472" w:rsidR="005D6E8A" w:rsidRDefault="005D6E8A" w:rsidP="002E7328">
      <w:pPr>
        <w:tabs>
          <w:tab w:val="left" w:pos="3480"/>
        </w:tabs>
        <w:rPr>
          <w:rFonts w:ascii="Arial" w:hAnsi="Arial" w:cs="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917"/>
      </w:tblGrid>
      <w:tr w:rsidR="0093486E" w:rsidRPr="005B2F83" w14:paraId="076B6809" w14:textId="77777777" w:rsidTr="00D723C5">
        <w:tc>
          <w:tcPr>
            <w:tcW w:w="9962"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8C537B" w14:textId="4FAE6D51" w:rsidR="0093486E" w:rsidRPr="00D723C5" w:rsidRDefault="0093486E" w:rsidP="001F5CF4">
            <w:pPr>
              <w:pStyle w:val="Ttulo2"/>
              <w:numPr>
                <w:ilvl w:val="1"/>
                <w:numId w:val="23"/>
              </w:numPr>
              <w:jc w:val="center"/>
              <w:rPr>
                <w:rFonts w:cs="Arial"/>
              </w:rPr>
            </w:pPr>
            <w:bookmarkStart w:id="27" w:name="_Toc157240719"/>
            <w:bookmarkStart w:id="28" w:name="_Toc157242732"/>
            <w:r w:rsidRPr="00D723C5">
              <w:rPr>
                <w:rFonts w:cs="Arial"/>
              </w:rPr>
              <w:t>PROYECTO ACTUALIZACIÓN TABLAS DE RETENCIÓN DOCUMENTAL</w:t>
            </w:r>
            <w:bookmarkEnd w:id="27"/>
            <w:bookmarkEnd w:id="28"/>
            <w:r w:rsidRPr="00D723C5">
              <w:rPr>
                <w:rFonts w:cs="Arial"/>
              </w:rPr>
              <w:t xml:space="preserve"> </w:t>
            </w:r>
          </w:p>
        </w:tc>
      </w:tr>
      <w:tr w:rsidR="0093486E" w:rsidRPr="005B2F83" w14:paraId="39FDAE05" w14:textId="77777777" w:rsidTr="009B55BC">
        <w:tc>
          <w:tcPr>
            <w:tcW w:w="9962" w:type="dxa"/>
            <w:gridSpan w:val="2"/>
            <w:tcBorders>
              <w:top w:val="single" w:sz="4" w:space="0" w:color="auto"/>
              <w:left w:val="single" w:sz="4" w:space="0" w:color="auto"/>
              <w:bottom w:val="single" w:sz="4" w:space="0" w:color="auto"/>
              <w:right w:val="single" w:sz="4" w:space="0" w:color="auto"/>
            </w:tcBorders>
            <w:shd w:val="clear" w:color="auto" w:fill="auto"/>
          </w:tcPr>
          <w:p w14:paraId="3E82C649" w14:textId="62FC8D35" w:rsidR="0093486E" w:rsidRPr="00DF0B6D" w:rsidRDefault="0093486E" w:rsidP="00DF0B6D">
            <w:pPr>
              <w:jc w:val="both"/>
              <w:rPr>
                <w:rFonts w:ascii="Arial" w:hAnsi="Arial" w:cs="Arial"/>
                <w:b/>
                <w:bCs/>
                <w:sz w:val="20"/>
                <w:szCs w:val="20"/>
              </w:rPr>
            </w:pPr>
            <w:bookmarkStart w:id="29" w:name="_Toc125055765"/>
            <w:bookmarkStart w:id="30" w:name="_Toc125453327"/>
            <w:r w:rsidRPr="00DF0B6D">
              <w:rPr>
                <w:rFonts w:ascii="Arial" w:hAnsi="Arial" w:cs="Arial"/>
                <w:b/>
                <w:bCs/>
                <w:sz w:val="20"/>
                <w:szCs w:val="20"/>
              </w:rPr>
              <w:t xml:space="preserve">Objetivo: </w:t>
            </w:r>
            <w:r w:rsidR="005B2F83" w:rsidRPr="00DF0B6D">
              <w:rPr>
                <w:rFonts w:ascii="Arial" w:hAnsi="Arial" w:cs="Arial"/>
                <w:bCs/>
                <w:sz w:val="20"/>
                <w:szCs w:val="20"/>
              </w:rPr>
              <w:t>Identificar los cambios, en cuanto a estructura orgánica, funciones, creación y/o actualización de procesos y procedimientos que conlleven a la actualización del instrumento archivístico Tablas de Retención Documental</w:t>
            </w:r>
            <w:bookmarkEnd w:id="29"/>
            <w:bookmarkEnd w:id="30"/>
            <w:r w:rsidR="005B2F83" w:rsidRPr="00DF0B6D">
              <w:rPr>
                <w:rFonts w:ascii="Arial" w:hAnsi="Arial" w:cs="Arial"/>
                <w:b/>
                <w:bCs/>
                <w:sz w:val="20"/>
                <w:szCs w:val="20"/>
              </w:rPr>
              <w:t xml:space="preserve"> </w:t>
            </w:r>
          </w:p>
        </w:tc>
      </w:tr>
      <w:tr w:rsidR="0093486E" w:rsidRPr="005B2F83" w14:paraId="15D52433" w14:textId="77777777" w:rsidTr="009B55BC">
        <w:tc>
          <w:tcPr>
            <w:tcW w:w="9962" w:type="dxa"/>
            <w:gridSpan w:val="2"/>
            <w:tcBorders>
              <w:top w:val="single" w:sz="4" w:space="0" w:color="auto"/>
              <w:left w:val="single" w:sz="4" w:space="0" w:color="auto"/>
              <w:bottom w:val="single" w:sz="4" w:space="0" w:color="auto"/>
              <w:right w:val="single" w:sz="4" w:space="0" w:color="auto"/>
            </w:tcBorders>
            <w:shd w:val="clear" w:color="auto" w:fill="auto"/>
          </w:tcPr>
          <w:p w14:paraId="5409C4F1" w14:textId="2A244716" w:rsidR="0093486E" w:rsidRPr="00DF0B6D" w:rsidRDefault="0093486E" w:rsidP="00DF0B6D">
            <w:pPr>
              <w:jc w:val="both"/>
              <w:rPr>
                <w:rFonts w:ascii="Arial" w:hAnsi="Arial" w:cs="Arial"/>
                <w:b/>
                <w:bCs/>
                <w:sz w:val="20"/>
                <w:szCs w:val="20"/>
              </w:rPr>
            </w:pPr>
            <w:bookmarkStart w:id="31" w:name="_Toc125055766"/>
            <w:bookmarkStart w:id="32" w:name="_Toc125453328"/>
            <w:r w:rsidRPr="00DF0B6D">
              <w:rPr>
                <w:rFonts w:ascii="Arial" w:hAnsi="Arial" w:cs="Arial"/>
                <w:b/>
                <w:bCs/>
                <w:sz w:val="20"/>
                <w:szCs w:val="20"/>
              </w:rPr>
              <w:t xml:space="preserve">Alcance: </w:t>
            </w:r>
            <w:r w:rsidR="006D7F83" w:rsidRPr="00DF0B6D">
              <w:rPr>
                <w:rFonts w:ascii="Arial" w:hAnsi="Arial" w:cs="Arial"/>
                <w:bCs/>
                <w:sz w:val="20"/>
                <w:szCs w:val="20"/>
              </w:rPr>
              <w:t>Aplica para todas las dependencias y/o procesos de la Entidad y toda la producción documental de acuerdo con las funciones establecidas independientemente del soporte en el que se produzca.</w:t>
            </w:r>
            <w:bookmarkEnd w:id="31"/>
            <w:bookmarkEnd w:id="32"/>
            <w:r w:rsidR="006D7F83" w:rsidRPr="00DF0B6D">
              <w:rPr>
                <w:rFonts w:ascii="Arial" w:hAnsi="Arial" w:cs="Arial"/>
                <w:b/>
                <w:bCs/>
                <w:sz w:val="20"/>
                <w:szCs w:val="20"/>
              </w:rPr>
              <w:t xml:space="preserve"> </w:t>
            </w:r>
          </w:p>
        </w:tc>
      </w:tr>
      <w:tr w:rsidR="0093486E" w:rsidRPr="005B2F83" w14:paraId="3A0133EA" w14:textId="77777777" w:rsidTr="009B55BC">
        <w:trPr>
          <w:trHeight w:val="4596"/>
        </w:trPr>
        <w:tc>
          <w:tcPr>
            <w:tcW w:w="2045" w:type="dxa"/>
            <w:shd w:val="clear" w:color="auto" w:fill="auto"/>
            <w:vAlign w:val="center"/>
          </w:tcPr>
          <w:p w14:paraId="2CDA796B" w14:textId="0816525E" w:rsidR="0093486E" w:rsidRPr="005B2F83" w:rsidRDefault="0093486E" w:rsidP="006D7F83">
            <w:pPr>
              <w:jc w:val="center"/>
              <w:rPr>
                <w:rFonts w:ascii="Arial" w:hAnsi="Arial" w:cs="Arial"/>
                <w:b/>
                <w:sz w:val="20"/>
                <w:szCs w:val="20"/>
              </w:rPr>
            </w:pPr>
            <w:r w:rsidRPr="005B2F83">
              <w:rPr>
                <w:rFonts w:ascii="Arial" w:hAnsi="Arial" w:cs="Arial"/>
                <w:b/>
                <w:sz w:val="20"/>
                <w:szCs w:val="20"/>
              </w:rPr>
              <w:lastRenderedPageBreak/>
              <w:t>ACTIVIDADES</w:t>
            </w:r>
          </w:p>
        </w:tc>
        <w:tc>
          <w:tcPr>
            <w:tcW w:w="7917" w:type="dxa"/>
            <w:shd w:val="clear" w:color="auto" w:fill="auto"/>
          </w:tcPr>
          <w:p w14:paraId="42095791" w14:textId="4CEDF98C" w:rsidR="00606774" w:rsidRPr="00721867" w:rsidRDefault="00606774"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 xml:space="preserve">Solicitar una mesa de asistencia técnica </w:t>
            </w:r>
            <w:r w:rsidR="00DF0B6D" w:rsidRPr="00721867">
              <w:rPr>
                <w:rFonts w:ascii="Arial" w:eastAsia="Arial" w:hAnsi="Arial" w:cs="Arial"/>
                <w:color w:val="000000" w:themeColor="text1"/>
                <w:sz w:val="20"/>
                <w:szCs w:val="20"/>
              </w:rPr>
              <w:t xml:space="preserve">al </w:t>
            </w:r>
            <w:r w:rsidRPr="00721867">
              <w:rPr>
                <w:rFonts w:ascii="Arial" w:eastAsia="Arial" w:hAnsi="Arial" w:cs="Arial"/>
                <w:color w:val="000000" w:themeColor="text1"/>
                <w:sz w:val="20"/>
                <w:szCs w:val="20"/>
              </w:rPr>
              <w:t>Archivo de Bogotá, con el fin de determinar el alcance de l</w:t>
            </w:r>
            <w:r w:rsidR="00C3379E" w:rsidRPr="00721867">
              <w:rPr>
                <w:rFonts w:ascii="Arial" w:eastAsia="Arial" w:hAnsi="Arial" w:cs="Arial"/>
                <w:color w:val="000000" w:themeColor="text1"/>
                <w:sz w:val="20"/>
                <w:szCs w:val="20"/>
              </w:rPr>
              <w:t>a actualización del instrumento.</w:t>
            </w:r>
          </w:p>
          <w:p w14:paraId="65A617EA" w14:textId="362375FC" w:rsidR="006D7F83" w:rsidRPr="00721867" w:rsidRDefault="006D7F83"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Conformar el equipo interdisciplinario encargado de realizar las actividades requeridas para la actualización del instrumento archivístico Tablas de Retención Documental</w:t>
            </w:r>
            <w:r w:rsidR="00C3379E" w:rsidRPr="00721867">
              <w:rPr>
                <w:rFonts w:ascii="Arial" w:eastAsia="Arial" w:hAnsi="Arial" w:cs="Arial"/>
                <w:color w:val="000000" w:themeColor="text1"/>
                <w:sz w:val="20"/>
                <w:szCs w:val="20"/>
              </w:rPr>
              <w:t>.</w:t>
            </w:r>
          </w:p>
          <w:p w14:paraId="36439B08" w14:textId="58B11D76" w:rsidR="00606774" w:rsidRPr="00721867" w:rsidRDefault="00606774"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General el Plan de Trabajo para la actualización del Instrumento</w:t>
            </w:r>
            <w:r w:rsidR="00C3379E" w:rsidRPr="00721867">
              <w:rPr>
                <w:rFonts w:ascii="Arial" w:eastAsia="Arial" w:hAnsi="Arial" w:cs="Arial"/>
                <w:color w:val="000000" w:themeColor="text1"/>
                <w:sz w:val="20"/>
                <w:szCs w:val="20"/>
              </w:rPr>
              <w:t>.</w:t>
            </w:r>
            <w:r w:rsidRPr="00721867">
              <w:rPr>
                <w:rFonts w:ascii="Arial" w:eastAsia="Arial" w:hAnsi="Arial" w:cs="Arial"/>
                <w:color w:val="000000" w:themeColor="text1"/>
                <w:sz w:val="20"/>
                <w:szCs w:val="20"/>
              </w:rPr>
              <w:t xml:space="preserve"> </w:t>
            </w:r>
          </w:p>
          <w:p w14:paraId="0607EC65" w14:textId="51BD80C0" w:rsidR="0093486E" w:rsidRPr="00721867" w:rsidRDefault="00DF23FA"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 xml:space="preserve">Aplicar los lineamientos establecidos en la Guía para la elaboración, presentación, aprobación, aplicación y seguimiento de las Tablas de Retención Documental, la Guía de uso de la propuesta de clasificación y valoración para las series documentales producidas en los procesos transversales de las Entidades del Distrito y demás normatividad aplicable </w:t>
            </w:r>
          </w:p>
          <w:p w14:paraId="60900CE7" w14:textId="77777777" w:rsidR="00DF23FA" w:rsidRPr="00721867" w:rsidRDefault="00DF23FA"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Revisar la Normatividad, manuales de funciones, Documentos del Sistema Integrado de Gestión de los procesos de la Entidad con el fin de identificar la documentación que deben producir</w:t>
            </w:r>
          </w:p>
          <w:p w14:paraId="609FBCF5" w14:textId="77777777" w:rsidR="00DF23FA" w:rsidRPr="00721867" w:rsidRDefault="00DF23FA"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 xml:space="preserve">Realizar mesas de trabajo con las diferentes dependencias y procesos de la Entidad con el fin de identificar las necesidades de creación o supresión de series, subseries y tipos documentales. </w:t>
            </w:r>
          </w:p>
          <w:p w14:paraId="76DC4DD6" w14:textId="7DFE7494" w:rsidR="00DF23FA" w:rsidRPr="00721867" w:rsidRDefault="00606774"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 xml:space="preserve">Elaborar </w:t>
            </w:r>
            <w:r w:rsidR="00DF23FA" w:rsidRPr="00721867">
              <w:rPr>
                <w:rFonts w:ascii="Arial" w:eastAsia="Arial" w:hAnsi="Arial" w:cs="Arial"/>
                <w:color w:val="000000" w:themeColor="text1"/>
                <w:sz w:val="20"/>
                <w:szCs w:val="20"/>
              </w:rPr>
              <w:t xml:space="preserve">el Cuadro de Clasificación Documental acorde con las series y subseries establecidas en cada una de las dependencias y/o procesos </w:t>
            </w:r>
          </w:p>
          <w:p w14:paraId="4B861080" w14:textId="783DE301" w:rsidR="00DF23FA" w:rsidRPr="00721867" w:rsidRDefault="00DF23FA"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Elabora</w:t>
            </w:r>
            <w:r w:rsidR="00606774" w:rsidRPr="00721867">
              <w:rPr>
                <w:rFonts w:ascii="Arial" w:eastAsia="Arial" w:hAnsi="Arial" w:cs="Arial"/>
                <w:color w:val="000000" w:themeColor="text1"/>
                <w:sz w:val="20"/>
                <w:szCs w:val="20"/>
              </w:rPr>
              <w:t>r</w:t>
            </w:r>
            <w:r w:rsidRPr="00721867">
              <w:rPr>
                <w:rFonts w:ascii="Arial" w:eastAsia="Arial" w:hAnsi="Arial" w:cs="Arial"/>
                <w:color w:val="000000" w:themeColor="text1"/>
                <w:sz w:val="20"/>
                <w:szCs w:val="20"/>
              </w:rPr>
              <w:t xml:space="preserve"> las Fichas de Valoración Documental de las series y subseries que no se encuentren dentro de la Guía de series transversales</w:t>
            </w:r>
          </w:p>
          <w:p w14:paraId="62853177" w14:textId="2016766D" w:rsidR="00606774" w:rsidRPr="00721867" w:rsidRDefault="00606774"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Presentar al Comité Institucional de Gestión y Desempeño para su aprobación</w:t>
            </w:r>
          </w:p>
          <w:p w14:paraId="040B2117" w14:textId="020A35FC" w:rsidR="00606774" w:rsidRPr="00721867" w:rsidRDefault="00606774" w:rsidP="00721867">
            <w:pPr>
              <w:spacing w:line="276" w:lineRule="auto"/>
              <w:jc w:val="both"/>
              <w:rPr>
                <w:rFonts w:ascii="Arial" w:eastAsia="Arial" w:hAnsi="Arial" w:cs="Arial"/>
                <w:color w:val="000000" w:themeColor="text1"/>
                <w:sz w:val="20"/>
                <w:szCs w:val="20"/>
              </w:rPr>
            </w:pPr>
            <w:r w:rsidRPr="00721867">
              <w:rPr>
                <w:rFonts w:ascii="Arial" w:eastAsia="Arial" w:hAnsi="Arial" w:cs="Arial"/>
                <w:color w:val="000000" w:themeColor="text1"/>
                <w:sz w:val="20"/>
                <w:szCs w:val="20"/>
              </w:rPr>
              <w:t>Presentar al Consejo Distrital de Archivos para su revisión y convalidación</w:t>
            </w:r>
          </w:p>
        </w:tc>
      </w:tr>
      <w:tr w:rsidR="0093486E" w:rsidRPr="005B2F83" w14:paraId="7CEFBFFD" w14:textId="77777777" w:rsidTr="009B55BC">
        <w:trPr>
          <w:trHeight w:val="742"/>
        </w:trPr>
        <w:tc>
          <w:tcPr>
            <w:tcW w:w="2045" w:type="dxa"/>
            <w:shd w:val="clear" w:color="auto" w:fill="auto"/>
            <w:vAlign w:val="center"/>
          </w:tcPr>
          <w:p w14:paraId="5B317990" w14:textId="77777777" w:rsidR="0093486E" w:rsidRPr="005B2F83" w:rsidRDefault="0093486E" w:rsidP="009B55BC">
            <w:pPr>
              <w:jc w:val="center"/>
              <w:rPr>
                <w:rFonts w:ascii="Arial" w:hAnsi="Arial" w:cs="Arial"/>
                <w:b/>
                <w:sz w:val="20"/>
                <w:szCs w:val="20"/>
              </w:rPr>
            </w:pPr>
            <w:r w:rsidRPr="005B2F83">
              <w:rPr>
                <w:rFonts w:ascii="Arial" w:hAnsi="Arial" w:cs="Arial"/>
                <w:b/>
                <w:sz w:val="20"/>
                <w:szCs w:val="20"/>
              </w:rPr>
              <w:t>RESPONSABLE</w:t>
            </w:r>
          </w:p>
        </w:tc>
        <w:tc>
          <w:tcPr>
            <w:tcW w:w="7917" w:type="dxa"/>
            <w:shd w:val="clear" w:color="auto" w:fill="auto"/>
          </w:tcPr>
          <w:p w14:paraId="36041E8E" w14:textId="77777777" w:rsidR="002127F9" w:rsidRPr="005B2F83" w:rsidRDefault="002127F9" w:rsidP="002127F9">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5E3294A1" w14:textId="77777777" w:rsidR="00443535" w:rsidRPr="005B2F83" w:rsidRDefault="00443535" w:rsidP="00443535">
            <w:pPr>
              <w:jc w:val="both"/>
              <w:rPr>
                <w:rFonts w:ascii="Arial" w:hAnsi="Arial" w:cs="Arial"/>
                <w:color w:val="000000" w:themeColor="text1"/>
                <w:sz w:val="20"/>
                <w:szCs w:val="20"/>
              </w:rPr>
            </w:pPr>
            <w:r w:rsidRPr="005B2F83">
              <w:rPr>
                <w:rFonts w:ascii="Arial" w:hAnsi="Arial" w:cs="Arial"/>
                <w:color w:val="000000" w:themeColor="text1"/>
                <w:sz w:val="20"/>
                <w:szCs w:val="20"/>
              </w:rPr>
              <w:t>Secretaría General</w:t>
            </w:r>
            <w:r>
              <w:rPr>
                <w:rFonts w:ascii="Arial" w:hAnsi="Arial" w:cs="Arial"/>
                <w:color w:val="000000" w:themeColor="text1"/>
                <w:sz w:val="20"/>
                <w:szCs w:val="20"/>
              </w:rPr>
              <w:t xml:space="preserve">, Gerencia Administrativa y Financiera </w:t>
            </w:r>
            <w:r w:rsidRPr="005B2F83">
              <w:rPr>
                <w:rFonts w:ascii="Arial" w:hAnsi="Arial" w:cs="Arial"/>
                <w:color w:val="000000" w:themeColor="text1"/>
                <w:sz w:val="20"/>
                <w:szCs w:val="20"/>
              </w:rPr>
              <w:t xml:space="preserve">Proceso de Gestión Documental </w:t>
            </w:r>
          </w:p>
          <w:p w14:paraId="14117630" w14:textId="13C38F01" w:rsidR="0093486E" w:rsidRPr="005B2F83" w:rsidRDefault="0008248B" w:rsidP="002127F9">
            <w:pPr>
              <w:rPr>
                <w:rFonts w:ascii="Arial" w:hAnsi="Arial" w:cs="Arial"/>
                <w:b/>
                <w:sz w:val="20"/>
                <w:szCs w:val="20"/>
              </w:rPr>
            </w:pPr>
            <w:r>
              <w:rPr>
                <w:rFonts w:ascii="Arial" w:hAnsi="Arial" w:cs="Arial"/>
                <w:color w:val="000000" w:themeColor="text1"/>
                <w:sz w:val="20"/>
                <w:szCs w:val="20"/>
              </w:rPr>
              <w:t>Todas las Dependencias y/o Procesos de la Entidad</w:t>
            </w:r>
          </w:p>
        </w:tc>
      </w:tr>
      <w:tr w:rsidR="0093486E" w:rsidRPr="005B2F83" w14:paraId="4584303D" w14:textId="77777777" w:rsidTr="009B55BC">
        <w:trPr>
          <w:trHeight w:val="742"/>
        </w:trPr>
        <w:tc>
          <w:tcPr>
            <w:tcW w:w="2045" w:type="dxa"/>
            <w:shd w:val="clear" w:color="auto" w:fill="auto"/>
            <w:vAlign w:val="center"/>
          </w:tcPr>
          <w:p w14:paraId="14A541BA" w14:textId="77777777" w:rsidR="0093486E" w:rsidRPr="005B2F83" w:rsidRDefault="0093486E" w:rsidP="009B55BC">
            <w:pPr>
              <w:pStyle w:val="Prrafodelista"/>
              <w:ind w:left="0"/>
              <w:jc w:val="center"/>
              <w:rPr>
                <w:rFonts w:ascii="Arial" w:hAnsi="Arial" w:cs="Arial"/>
                <w:color w:val="000000"/>
                <w:sz w:val="20"/>
                <w:szCs w:val="20"/>
              </w:rPr>
            </w:pPr>
            <w:r w:rsidRPr="005B2F83">
              <w:rPr>
                <w:rFonts w:ascii="Arial" w:hAnsi="Arial" w:cs="Arial"/>
                <w:b/>
                <w:bCs/>
                <w:sz w:val="20"/>
                <w:szCs w:val="20"/>
              </w:rPr>
              <w:t>INDICADORES</w:t>
            </w:r>
          </w:p>
        </w:tc>
        <w:tc>
          <w:tcPr>
            <w:tcW w:w="7917" w:type="dxa"/>
            <w:shd w:val="clear" w:color="auto" w:fill="auto"/>
          </w:tcPr>
          <w:p w14:paraId="22D736F1" w14:textId="5C398865" w:rsidR="0093486E" w:rsidRPr="005B2F83" w:rsidRDefault="0093486E" w:rsidP="009B55BC">
            <w:pPr>
              <w:pStyle w:val="Prrafodelista"/>
              <w:ind w:left="16"/>
              <w:jc w:val="both"/>
              <w:rPr>
                <w:rFonts w:ascii="Arial" w:hAnsi="Arial" w:cs="Arial"/>
                <w:color w:val="000000"/>
                <w:sz w:val="20"/>
                <w:szCs w:val="20"/>
              </w:rPr>
            </w:pPr>
          </w:p>
          <w:p w14:paraId="35638222" w14:textId="77777777" w:rsidR="0093486E" w:rsidRPr="005B2F83" w:rsidRDefault="0093486E" w:rsidP="009B55BC">
            <w:pPr>
              <w:pStyle w:val="Prrafodelista"/>
              <w:ind w:left="16"/>
              <w:jc w:val="both"/>
              <w:rPr>
                <w:rFonts w:ascii="Arial" w:hAnsi="Arial" w:cs="Arial"/>
                <w:color w:val="000000"/>
                <w:sz w:val="20"/>
                <w:szCs w:val="20"/>
              </w:rPr>
            </w:pPr>
            <w:r w:rsidRPr="005B2F83">
              <w:rPr>
                <w:rFonts w:ascii="Arial" w:hAnsi="Arial" w:cs="Arial"/>
                <w:color w:val="000000" w:themeColor="text1"/>
                <w:sz w:val="20"/>
                <w:szCs w:val="20"/>
              </w:rPr>
              <w:t>Actividades cumplidas / Actividades propuestas *100</w:t>
            </w:r>
          </w:p>
        </w:tc>
      </w:tr>
      <w:tr w:rsidR="0093486E" w:rsidRPr="005B2F83" w14:paraId="5EC44B94" w14:textId="77777777" w:rsidTr="009B55BC">
        <w:trPr>
          <w:trHeight w:val="834"/>
        </w:trPr>
        <w:tc>
          <w:tcPr>
            <w:tcW w:w="2045" w:type="dxa"/>
            <w:shd w:val="clear" w:color="auto" w:fill="auto"/>
            <w:vAlign w:val="center"/>
          </w:tcPr>
          <w:p w14:paraId="7B3B5E7C" w14:textId="77777777" w:rsidR="0093486E" w:rsidRPr="005B2F83" w:rsidRDefault="0093486E" w:rsidP="009B55BC">
            <w:pPr>
              <w:pStyle w:val="Prrafodelista"/>
              <w:ind w:left="0"/>
              <w:jc w:val="center"/>
              <w:rPr>
                <w:rFonts w:ascii="Arial" w:hAnsi="Arial" w:cs="Arial"/>
                <w:b/>
                <w:sz w:val="20"/>
                <w:szCs w:val="20"/>
              </w:rPr>
            </w:pPr>
            <w:r w:rsidRPr="005B2F83">
              <w:rPr>
                <w:rFonts w:ascii="Arial" w:hAnsi="Arial" w:cs="Arial"/>
                <w:b/>
                <w:bCs/>
                <w:sz w:val="20"/>
                <w:szCs w:val="20"/>
              </w:rPr>
              <w:t>RECURSOS</w:t>
            </w:r>
          </w:p>
        </w:tc>
        <w:tc>
          <w:tcPr>
            <w:tcW w:w="7917" w:type="dxa"/>
            <w:shd w:val="clear" w:color="auto" w:fill="auto"/>
          </w:tcPr>
          <w:p w14:paraId="2FA4C272" w14:textId="77777777" w:rsidR="0093486E" w:rsidRPr="005B2F83" w:rsidRDefault="0093486E" w:rsidP="009B55BC">
            <w:pPr>
              <w:jc w:val="both"/>
              <w:rPr>
                <w:rFonts w:ascii="Arial" w:hAnsi="Arial" w:cs="Arial"/>
                <w:color w:val="000000"/>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38A8DDC5" w14:textId="2A2F6B99" w:rsidR="0093486E" w:rsidRPr="005B2F83" w:rsidRDefault="0093486E" w:rsidP="002E7328">
      <w:pPr>
        <w:tabs>
          <w:tab w:val="left" w:pos="3480"/>
        </w:tabs>
        <w:rPr>
          <w:rFonts w:ascii="Arial" w:hAnsi="Arial" w:cs="Arial"/>
          <w:sz w:val="20"/>
          <w:szCs w:val="20"/>
        </w:rPr>
      </w:pPr>
    </w:p>
    <w:p w14:paraId="0BA87554" w14:textId="5D73D6CC" w:rsidR="00A82118" w:rsidRPr="005B2F83" w:rsidRDefault="00A82118" w:rsidP="00A82118">
      <w:pPr>
        <w:rPr>
          <w:rFonts w:ascii="Arial" w:hAnsi="Arial" w:cs="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917"/>
      </w:tblGrid>
      <w:tr w:rsidR="00FD754C" w:rsidRPr="005B2F83" w14:paraId="614475D4" w14:textId="77777777" w:rsidTr="00D723C5">
        <w:tc>
          <w:tcPr>
            <w:tcW w:w="9962" w:type="dxa"/>
            <w:gridSpan w:val="2"/>
            <w:shd w:val="clear" w:color="auto" w:fill="D0CECE" w:themeFill="background2" w:themeFillShade="E6"/>
          </w:tcPr>
          <w:p w14:paraId="7AD89120" w14:textId="03750E21" w:rsidR="00FD754C" w:rsidRPr="00D723C5" w:rsidRDefault="00823270" w:rsidP="001F5CF4">
            <w:pPr>
              <w:pStyle w:val="Ttulo2"/>
              <w:numPr>
                <w:ilvl w:val="1"/>
                <w:numId w:val="23"/>
              </w:numPr>
              <w:jc w:val="center"/>
              <w:rPr>
                <w:rFonts w:cs="Arial"/>
              </w:rPr>
            </w:pPr>
            <w:bookmarkStart w:id="33" w:name="_Toc157240720"/>
            <w:bookmarkStart w:id="34" w:name="_Toc157242733"/>
            <w:r w:rsidRPr="00D723C5">
              <w:rPr>
                <w:rFonts w:cs="Arial"/>
              </w:rPr>
              <w:t xml:space="preserve">PROYECTO </w:t>
            </w:r>
            <w:r w:rsidR="0057769F" w:rsidRPr="00D723C5">
              <w:rPr>
                <w:rFonts w:cs="Arial"/>
              </w:rPr>
              <w:t xml:space="preserve">FORMULACIÓN </w:t>
            </w:r>
            <w:r w:rsidRPr="00D723C5">
              <w:rPr>
                <w:rFonts w:cs="Arial"/>
              </w:rPr>
              <w:t xml:space="preserve">TABLAS DE VALORACIÓN DOCUMENTAL </w:t>
            </w:r>
            <w:r w:rsidR="0057769F" w:rsidRPr="00D723C5">
              <w:rPr>
                <w:rFonts w:cs="Arial"/>
              </w:rPr>
              <w:t xml:space="preserve">DE LA </w:t>
            </w:r>
            <w:r w:rsidRPr="00D723C5">
              <w:rPr>
                <w:rFonts w:cs="Arial"/>
              </w:rPr>
              <w:t>SECRETARÍA DE OBRAS PÚBLICAS.</w:t>
            </w:r>
            <w:bookmarkEnd w:id="33"/>
            <w:bookmarkEnd w:id="34"/>
          </w:p>
        </w:tc>
      </w:tr>
      <w:tr w:rsidR="00FD754C" w:rsidRPr="005B2F83" w14:paraId="50FA4392" w14:textId="77777777" w:rsidTr="00E36FDE">
        <w:trPr>
          <w:trHeight w:val="456"/>
        </w:trPr>
        <w:tc>
          <w:tcPr>
            <w:tcW w:w="9962" w:type="dxa"/>
            <w:gridSpan w:val="2"/>
            <w:shd w:val="clear" w:color="auto" w:fill="auto"/>
          </w:tcPr>
          <w:p w14:paraId="1A6933F0" w14:textId="00A96348" w:rsidR="00FD754C" w:rsidRPr="005B2F83" w:rsidRDefault="00FD754C" w:rsidP="00107E9B">
            <w:pPr>
              <w:pStyle w:val="Prrafodelista"/>
              <w:ind w:left="0"/>
              <w:jc w:val="both"/>
              <w:rPr>
                <w:rFonts w:ascii="Arial" w:hAnsi="Arial" w:cs="Arial"/>
                <w:color w:val="000000"/>
                <w:sz w:val="20"/>
                <w:szCs w:val="20"/>
              </w:rPr>
            </w:pPr>
            <w:r w:rsidRPr="005B2F83">
              <w:rPr>
                <w:rFonts w:ascii="Arial" w:hAnsi="Arial" w:cs="Arial"/>
                <w:b/>
                <w:bCs/>
                <w:sz w:val="20"/>
                <w:szCs w:val="20"/>
              </w:rPr>
              <w:t xml:space="preserve">Objetivo: </w:t>
            </w:r>
            <w:r w:rsidR="538EB3F4" w:rsidRPr="005B2F83">
              <w:rPr>
                <w:rFonts w:ascii="Arial" w:hAnsi="Arial" w:cs="Arial"/>
                <w:sz w:val="20"/>
                <w:szCs w:val="20"/>
              </w:rPr>
              <w:t>Formular</w:t>
            </w:r>
            <w:r w:rsidR="538EB3F4" w:rsidRPr="005B2F83">
              <w:rPr>
                <w:rFonts w:ascii="Arial" w:hAnsi="Arial" w:cs="Arial"/>
                <w:color w:val="000000" w:themeColor="text1"/>
                <w:sz w:val="20"/>
                <w:szCs w:val="20"/>
              </w:rPr>
              <w:t xml:space="preserve"> </w:t>
            </w:r>
            <w:r w:rsidR="538EB3F4" w:rsidRPr="005B2F83">
              <w:rPr>
                <w:rFonts w:ascii="Arial" w:hAnsi="Arial" w:cs="Arial"/>
                <w:sz w:val="20"/>
                <w:szCs w:val="20"/>
              </w:rPr>
              <w:t>las Tablas de Valoración</w:t>
            </w:r>
            <w:r w:rsidR="00B21455" w:rsidRPr="005B2F83">
              <w:rPr>
                <w:rFonts w:ascii="Arial" w:hAnsi="Arial" w:cs="Arial"/>
                <w:sz w:val="20"/>
                <w:szCs w:val="20"/>
              </w:rPr>
              <w:t xml:space="preserve"> Documental</w:t>
            </w:r>
            <w:r w:rsidR="00B21455" w:rsidRPr="005B2F83">
              <w:rPr>
                <w:rFonts w:ascii="Arial" w:hAnsi="Arial" w:cs="Arial"/>
                <w:color w:val="000000" w:themeColor="text1"/>
                <w:sz w:val="20"/>
                <w:szCs w:val="20"/>
              </w:rPr>
              <w:t xml:space="preserve"> TVD </w:t>
            </w:r>
            <w:r w:rsidR="538EB3F4" w:rsidRPr="005B2F83">
              <w:rPr>
                <w:rFonts w:ascii="Arial" w:hAnsi="Arial" w:cs="Arial"/>
                <w:color w:val="000000" w:themeColor="text1"/>
                <w:sz w:val="20"/>
                <w:szCs w:val="20"/>
              </w:rPr>
              <w:t>d</w:t>
            </w:r>
            <w:r w:rsidR="4855E94D" w:rsidRPr="005B2F83">
              <w:rPr>
                <w:rFonts w:ascii="Arial" w:hAnsi="Arial" w:cs="Arial"/>
                <w:color w:val="000000" w:themeColor="text1"/>
                <w:sz w:val="20"/>
                <w:szCs w:val="20"/>
              </w:rPr>
              <w:t>el Fondo Documental Acumulado de la Secretaría de Obras Públicas</w:t>
            </w:r>
            <w:r w:rsidR="00B21455" w:rsidRPr="005B2F83">
              <w:rPr>
                <w:rFonts w:ascii="Arial" w:hAnsi="Arial" w:cs="Arial"/>
                <w:color w:val="000000" w:themeColor="text1"/>
                <w:sz w:val="20"/>
                <w:szCs w:val="20"/>
              </w:rPr>
              <w:t xml:space="preserve"> FDA-SOP</w:t>
            </w:r>
            <w:r w:rsidR="1994B3FF" w:rsidRPr="005B2F83">
              <w:rPr>
                <w:rFonts w:ascii="Arial" w:hAnsi="Arial" w:cs="Arial"/>
                <w:color w:val="000000" w:themeColor="text1"/>
                <w:sz w:val="20"/>
                <w:szCs w:val="20"/>
              </w:rPr>
              <w:t>.</w:t>
            </w:r>
          </w:p>
        </w:tc>
      </w:tr>
      <w:tr w:rsidR="00FD754C" w:rsidRPr="005B2F83" w14:paraId="7482E937" w14:textId="77777777" w:rsidTr="00E36FDE">
        <w:tc>
          <w:tcPr>
            <w:tcW w:w="9962" w:type="dxa"/>
            <w:gridSpan w:val="2"/>
            <w:shd w:val="clear" w:color="auto" w:fill="auto"/>
          </w:tcPr>
          <w:p w14:paraId="2BFF1986" w14:textId="43098C5A" w:rsidR="00FD754C" w:rsidRPr="005B2F83" w:rsidRDefault="00FD754C" w:rsidP="00A32CF0">
            <w:pPr>
              <w:jc w:val="both"/>
              <w:rPr>
                <w:rFonts w:ascii="Arial" w:hAnsi="Arial" w:cs="Arial"/>
                <w:color w:val="000000" w:themeColor="text1"/>
                <w:sz w:val="20"/>
                <w:szCs w:val="20"/>
              </w:rPr>
            </w:pPr>
            <w:r w:rsidRPr="005B2F83">
              <w:rPr>
                <w:rFonts w:ascii="Arial" w:hAnsi="Arial" w:cs="Arial"/>
                <w:b/>
                <w:sz w:val="20"/>
                <w:szCs w:val="20"/>
              </w:rPr>
              <w:t>Alcance:</w:t>
            </w:r>
            <w:r w:rsidR="008A3A5A" w:rsidRPr="005B2F83">
              <w:rPr>
                <w:rFonts w:ascii="Arial" w:hAnsi="Arial" w:cs="Arial"/>
                <w:b/>
                <w:sz w:val="20"/>
                <w:szCs w:val="20"/>
              </w:rPr>
              <w:t xml:space="preserve"> </w:t>
            </w:r>
            <w:r w:rsidR="008A3A5A" w:rsidRPr="005B2F83">
              <w:rPr>
                <w:rFonts w:ascii="Arial" w:hAnsi="Arial" w:cs="Arial"/>
                <w:color w:val="000000" w:themeColor="text1"/>
                <w:sz w:val="20"/>
                <w:szCs w:val="20"/>
              </w:rPr>
              <w:t xml:space="preserve">Comprende el proceso de formulación de las tablas de valoración documental, principal insumo para la </w:t>
            </w:r>
            <w:r w:rsidR="00A32CF0" w:rsidRPr="005B2F83">
              <w:rPr>
                <w:rFonts w:ascii="Arial" w:hAnsi="Arial" w:cs="Arial"/>
                <w:color w:val="000000" w:themeColor="text1"/>
                <w:sz w:val="20"/>
                <w:szCs w:val="20"/>
              </w:rPr>
              <w:t>intervención</w:t>
            </w:r>
            <w:r w:rsidR="008A3A5A" w:rsidRPr="005B2F83">
              <w:rPr>
                <w:rFonts w:ascii="Arial" w:hAnsi="Arial" w:cs="Arial"/>
                <w:color w:val="000000" w:themeColor="text1"/>
                <w:sz w:val="20"/>
                <w:szCs w:val="20"/>
              </w:rPr>
              <w:t xml:space="preserve"> del </w:t>
            </w:r>
            <w:r w:rsidR="00A32CF0" w:rsidRPr="005B2F83">
              <w:rPr>
                <w:rFonts w:ascii="Arial" w:hAnsi="Arial" w:cs="Arial"/>
                <w:color w:val="000000" w:themeColor="text1"/>
                <w:sz w:val="20"/>
                <w:szCs w:val="20"/>
              </w:rPr>
              <w:t>Fondo Documental acumulado de la Secretaría de Obras Públicas.</w:t>
            </w:r>
          </w:p>
        </w:tc>
      </w:tr>
      <w:tr w:rsidR="00FD754C" w:rsidRPr="005B2F83" w14:paraId="645756AB" w14:textId="77777777" w:rsidTr="0093486E">
        <w:trPr>
          <w:trHeight w:val="2290"/>
        </w:trPr>
        <w:tc>
          <w:tcPr>
            <w:tcW w:w="2045" w:type="dxa"/>
            <w:shd w:val="clear" w:color="auto" w:fill="auto"/>
            <w:vAlign w:val="center"/>
          </w:tcPr>
          <w:p w14:paraId="5D39E461" w14:textId="77777777" w:rsidR="00FD754C" w:rsidRPr="005B2F83" w:rsidRDefault="00FD754C" w:rsidP="00224456">
            <w:pPr>
              <w:jc w:val="center"/>
              <w:rPr>
                <w:rFonts w:ascii="Arial" w:hAnsi="Arial" w:cs="Arial"/>
                <w:b/>
                <w:sz w:val="20"/>
                <w:szCs w:val="20"/>
              </w:rPr>
            </w:pPr>
            <w:r w:rsidRPr="005B2F83">
              <w:rPr>
                <w:rFonts w:ascii="Arial" w:hAnsi="Arial" w:cs="Arial"/>
                <w:b/>
                <w:sz w:val="20"/>
                <w:szCs w:val="20"/>
              </w:rPr>
              <w:lastRenderedPageBreak/>
              <w:t>ACTIVIDADES</w:t>
            </w:r>
          </w:p>
        </w:tc>
        <w:tc>
          <w:tcPr>
            <w:tcW w:w="7917" w:type="dxa"/>
            <w:shd w:val="clear" w:color="auto" w:fill="auto"/>
          </w:tcPr>
          <w:p w14:paraId="6770C181" w14:textId="086D2DCE" w:rsidR="00606774" w:rsidRPr="004E5FA1" w:rsidRDefault="00B91586"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 xml:space="preserve">Atender las observaciones del concepto técnico </w:t>
            </w:r>
            <w:r w:rsidR="00235166" w:rsidRPr="004E5FA1">
              <w:rPr>
                <w:rFonts w:ascii="Arial" w:hAnsi="Arial" w:cs="Arial"/>
                <w:color w:val="000000" w:themeColor="text1"/>
                <w:sz w:val="20"/>
                <w:szCs w:val="20"/>
              </w:rPr>
              <w:t xml:space="preserve">de evaluación de la TVD – SOP </w:t>
            </w:r>
            <w:r w:rsidRPr="004E5FA1">
              <w:rPr>
                <w:rFonts w:ascii="Arial" w:hAnsi="Arial" w:cs="Arial"/>
                <w:color w:val="000000" w:themeColor="text1"/>
                <w:sz w:val="20"/>
                <w:szCs w:val="20"/>
              </w:rPr>
              <w:t>emitido por el Concejo Distrital d</w:t>
            </w:r>
            <w:r w:rsidR="00C3379E" w:rsidRPr="004E5FA1">
              <w:rPr>
                <w:rFonts w:ascii="Arial" w:hAnsi="Arial" w:cs="Arial"/>
                <w:color w:val="000000" w:themeColor="text1"/>
                <w:sz w:val="20"/>
                <w:szCs w:val="20"/>
              </w:rPr>
              <w:t>e Archivos.</w:t>
            </w:r>
          </w:p>
          <w:p w14:paraId="3C891103" w14:textId="51B30567" w:rsidR="0085093E" w:rsidRPr="004E5FA1" w:rsidRDefault="00235166"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 xml:space="preserve">Conformar el equipo interdisciplinario </w:t>
            </w:r>
            <w:r w:rsidRPr="004E5FA1">
              <w:rPr>
                <w:rFonts w:ascii="Arial" w:eastAsia="Arial" w:hAnsi="Arial" w:cs="Arial"/>
                <w:color w:val="000000" w:themeColor="text1"/>
                <w:sz w:val="20"/>
                <w:szCs w:val="20"/>
              </w:rPr>
              <w:t xml:space="preserve">encargado de realizar las actividades requeridas para la actualización del instrumento archivístico Tablas de Valoración Documental </w:t>
            </w:r>
          </w:p>
          <w:p w14:paraId="06E8C8C3" w14:textId="08E65EF3" w:rsidR="00DF0B6D" w:rsidRPr="004E5FA1" w:rsidRDefault="00606774" w:rsidP="004E5FA1">
            <w:pPr>
              <w:jc w:val="both"/>
              <w:rPr>
                <w:rFonts w:ascii="Arial" w:hAnsi="Arial" w:cs="Arial"/>
                <w:color w:val="000000" w:themeColor="text1"/>
                <w:sz w:val="20"/>
                <w:szCs w:val="20"/>
              </w:rPr>
            </w:pPr>
            <w:r w:rsidRPr="004E5FA1">
              <w:rPr>
                <w:rFonts w:ascii="Arial" w:eastAsia="Arial" w:hAnsi="Arial" w:cs="Arial"/>
                <w:color w:val="000000" w:themeColor="text1"/>
                <w:sz w:val="20"/>
                <w:szCs w:val="20"/>
              </w:rPr>
              <w:t xml:space="preserve">Elaborar </w:t>
            </w:r>
            <w:r w:rsidR="00DF0B6D" w:rsidRPr="004E5FA1">
              <w:rPr>
                <w:rFonts w:ascii="Arial" w:eastAsia="Arial" w:hAnsi="Arial" w:cs="Arial"/>
                <w:color w:val="000000" w:themeColor="text1"/>
                <w:sz w:val="20"/>
                <w:szCs w:val="20"/>
              </w:rPr>
              <w:t>el Plan de trabajo para la elaboración del Instrumento Archivístico TVD</w:t>
            </w:r>
          </w:p>
          <w:p w14:paraId="7EEFA919" w14:textId="255D49E6" w:rsidR="00235166" w:rsidRPr="004E5FA1" w:rsidRDefault="00235166" w:rsidP="004E5FA1">
            <w:pPr>
              <w:jc w:val="both"/>
              <w:rPr>
                <w:rFonts w:ascii="Arial" w:hAnsi="Arial" w:cs="Arial"/>
                <w:color w:val="000000" w:themeColor="text1"/>
                <w:sz w:val="20"/>
                <w:szCs w:val="20"/>
              </w:rPr>
            </w:pPr>
            <w:r w:rsidRPr="004E5FA1">
              <w:rPr>
                <w:rFonts w:ascii="Arial" w:eastAsia="Arial" w:hAnsi="Arial" w:cs="Arial"/>
                <w:color w:val="000000" w:themeColor="text1"/>
                <w:sz w:val="20"/>
                <w:szCs w:val="20"/>
              </w:rPr>
              <w:t xml:space="preserve">Realizar el análisis correspondiente de la documentación remitida al Archivo de Bogotá e ir ajustando de acuerdo con las observaciones presentadas en el concepto técnico de evaluación de las TVD </w:t>
            </w:r>
            <w:r w:rsidR="00B61BF8" w:rsidRPr="004E5FA1">
              <w:rPr>
                <w:rFonts w:ascii="Arial" w:eastAsia="Arial" w:hAnsi="Arial" w:cs="Arial"/>
                <w:color w:val="000000" w:themeColor="text1"/>
                <w:sz w:val="20"/>
                <w:szCs w:val="20"/>
              </w:rPr>
              <w:t>–</w:t>
            </w:r>
            <w:r w:rsidRPr="004E5FA1">
              <w:rPr>
                <w:rFonts w:ascii="Arial" w:eastAsia="Arial" w:hAnsi="Arial" w:cs="Arial"/>
                <w:color w:val="000000" w:themeColor="text1"/>
                <w:sz w:val="20"/>
                <w:szCs w:val="20"/>
              </w:rPr>
              <w:t xml:space="preserve"> SOP</w:t>
            </w:r>
          </w:p>
          <w:p w14:paraId="0988EC6F" w14:textId="743D8039" w:rsidR="00B61BF8" w:rsidRPr="004E5FA1" w:rsidRDefault="00B61BF8" w:rsidP="004E5FA1">
            <w:pPr>
              <w:jc w:val="both"/>
              <w:rPr>
                <w:rFonts w:ascii="Arial" w:hAnsi="Arial" w:cs="Arial"/>
                <w:color w:val="000000" w:themeColor="text1"/>
                <w:sz w:val="20"/>
                <w:szCs w:val="20"/>
              </w:rPr>
            </w:pPr>
            <w:r w:rsidRPr="004E5FA1">
              <w:rPr>
                <w:rFonts w:ascii="Arial" w:eastAsia="Arial" w:hAnsi="Arial" w:cs="Arial"/>
                <w:color w:val="000000" w:themeColor="text1"/>
                <w:sz w:val="20"/>
                <w:szCs w:val="20"/>
              </w:rPr>
              <w:t xml:space="preserve">Recopilar y revisar la normatividad aplicable para la SOP y la información institucional con el fin de determinar los periodos correspondientes de la TVD </w:t>
            </w:r>
          </w:p>
          <w:p w14:paraId="14452695" w14:textId="30BB1C73" w:rsidR="00B61BF8" w:rsidRPr="004E5FA1" w:rsidRDefault="00B61BF8" w:rsidP="004E5FA1">
            <w:pPr>
              <w:jc w:val="both"/>
              <w:rPr>
                <w:rFonts w:ascii="Arial" w:hAnsi="Arial" w:cs="Arial"/>
                <w:color w:val="000000" w:themeColor="text1"/>
                <w:sz w:val="20"/>
                <w:szCs w:val="20"/>
              </w:rPr>
            </w:pPr>
            <w:r w:rsidRPr="004E5FA1">
              <w:rPr>
                <w:rFonts w:ascii="Arial" w:eastAsia="Arial" w:hAnsi="Arial" w:cs="Arial"/>
                <w:color w:val="000000" w:themeColor="text1"/>
                <w:sz w:val="20"/>
                <w:szCs w:val="20"/>
              </w:rPr>
              <w:t>Elaborar el cuad</w:t>
            </w:r>
            <w:r w:rsidR="00C3379E" w:rsidRPr="004E5FA1">
              <w:rPr>
                <w:rFonts w:ascii="Arial" w:eastAsia="Arial" w:hAnsi="Arial" w:cs="Arial"/>
                <w:color w:val="000000" w:themeColor="text1"/>
                <w:sz w:val="20"/>
                <w:szCs w:val="20"/>
              </w:rPr>
              <w:t>ro evolutivo orgánico funcional.</w:t>
            </w:r>
          </w:p>
          <w:p w14:paraId="7044131E" w14:textId="19522677" w:rsidR="00B61BF8" w:rsidRPr="004E5FA1" w:rsidRDefault="30073D77"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 xml:space="preserve">Presentar </w:t>
            </w:r>
            <w:r w:rsidR="00B61BF8" w:rsidRPr="004E5FA1">
              <w:rPr>
                <w:rFonts w:ascii="Arial" w:hAnsi="Arial" w:cs="Arial"/>
                <w:color w:val="000000" w:themeColor="text1"/>
                <w:sz w:val="20"/>
                <w:szCs w:val="20"/>
              </w:rPr>
              <w:t xml:space="preserve">la propuesta de la TVD </w:t>
            </w:r>
            <w:r w:rsidRPr="004E5FA1">
              <w:rPr>
                <w:rFonts w:ascii="Arial" w:hAnsi="Arial" w:cs="Arial"/>
                <w:color w:val="000000" w:themeColor="text1"/>
                <w:sz w:val="20"/>
                <w:szCs w:val="20"/>
              </w:rPr>
              <w:t>al Comité Institucional de Gestió</w:t>
            </w:r>
            <w:r w:rsidR="00B61BF8" w:rsidRPr="004E5FA1">
              <w:rPr>
                <w:rFonts w:ascii="Arial" w:hAnsi="Arial" w:cs="Arial"/>
                <w:color w:val="000000" w:themeColor="text1"/>
                <w:sz w:val="20"/>
                <w:szCs w:val="20"/>
              </w:rPr>
              <w:t xml:space="preserve">n y Desempeño </w:t>
            </w:r>
            <w:r w:rsidR="00C3379E" w:rsidRPr="004E5FA1">
              <w:rPr>
                <w:rFonts w:ascii="Arial" w:hAnsi="Arial" w:cs="Arial"/>
                <w:color w:val="000000" w:themeColor="text1"/>
                <w:sz w:val="20"/>
                <w:szCs w:val="20"/>
              </w:rPr>
              <w:t>para su revisión y aprobación.</w:t>
            </w:r>
          </w:p>
          <w:p w14:paraId="275AE030" w14:textId="5A206823" w:rsidR="00A875EA" w:rsidRPr="004E5FA1" w:rsidRDefault="26DBE0AF" w:rsidP="004E5FA1">
            <w:pPr>
              <w:jc w:val="both"/>
              <w:rPr>
                <w:rFonts w:ascii="Arial" w:hAnsi="Arial" w:cs="Arial"/>
                <w:color w:val="FF0000"/>
                <w:sz w:val="20"/>
                <w:szCs w:val="20"/>
              </w:rPr>
            </w:pPr>
            <w:r w:rsidRPr="004E5FA1">
              <w:rPr>
                <w:rFonts w:ascii="Arial" w:hAnsi="Arial" w:cs="Arial"/>
                <w:color w:val="000000" w:themeColor="text1"/>
                <w:sz w:val="20"/>
                <w:szCs w:val="20"/>
              </w:rPr>
              <w:t xml:space="preserve">Presentar ante el Consejo </w:t>
            </w:r>
            <w:r w:rsidR="16926582" w:rsidRPr="004E5FA1">
              <w:rPr>
                <w:rFonts w:ascii="Arial" w:hAnsi="Arial" w:cs="Arial"/>
                <w:color w:val="000000" w:themeColor="text1"/>
                <w:sz w:val="20"/>
                <w:szCs w:val="20"/>
              </w:rPr>
              <w:t xml:space="preserve">Distrital de Archivos </w:t>
            </w:r>
            <w:r w:rsidR="23D222A1" w:rsidRPr="004E5FA1">
              <w:rPr>
                <w:rFonts w:ascii="Arial" w:hAnsi="Arial" w:cs="Arial"/>
                <w:color w:val="000000" w:themeColor="text1"/>
                <w:sz w:val="20"/>
                <w:szCs w:val="20"/>
              </w:rPr>
              <w:t>las Tablas de Valoración D</w:t>
            </w:r>
            <w:r w:rsidR="23D222A1" w:rsidRPr="004E5FA1">
              <w:rPr>
                <w:rFonts w:ascii="Arial" w:hAnsi="Arial" w:cs="Arial"/>
                <w:sz w:val="20"/>
                <w:szCs w:val="20"/>
              </w:rPr>
              <w:t>ocumental de la Secretaría de Obras Públicas para su convalidación.</w:t>
            </w:r>
            <w:r w:rsidRPr="004E5FA1">
              <w:rPr>
                <w:rFonts w:ascii="Arial" w:hAnsi="Arial" w:cs="Arial"/>
                <w:sz w:val="20"/>
                <w:szCs w:val="20"/>
              </w:rPr>
              <w:t xml:space="preserve"> </w:t>
            </w:r>
          </w:p>
        </w:tc>
      </w:tr>
      <w:tr w:rsidR="00FD754C" w:rsidRPr="005B2F83" w14:paraId="4C3CA43A" w14:textId="77777777" w:rsidTr="0093486E">
        <w:tc>
          <w:tcPr>
            <w:tcW w:w="2045" w:type="dxa"/>
            <w:shd w:val="clear" w:color="auto" w:fill="auto"/>
            <w:vAlign w:val="center"/>
          </w:tcPr>
          <w:p w14:paraId="05A4D809" w14:textId="77777777" w:rsidR="00FD754C" w:rsidRPr="005B2F83" w:rsidRDefault="00FD754C" w:rsidP="00224456">
            <w:pPr>
              <w:jc w:val="center"/>
              <w:rPr>
                <w:rFonts w:ascii="Arial" w:hAnsi="Arial" w:cs="Arial"/>
                <w:b/>
                <w:sz w:val="20"/>
                <w:szCs w:val="20"/>
              </w:rPr>
            </w:pPr>
            <w:r w:rsidRPr="005B2F83">
              <w:rPr>
                <w:rFonts w:ascii="Arial" w:hAnsi="Arial" w:cs="Arial"/>
                <w:b/>
                <w:sz w:val="20"/>
                <w:szCs w:val="20"/>
              </w:rPr>
              <w:t>RESPONSABLE</w:t>
            </w:r>
          </w:p>
        </w:tc>
        <w:tc>
          <w:tcPr>
            <w:tcW w:w="7917" w:type="dxa"/>
            <w:shd w:val="clear" w:color="auto" w:fill="auto"/>
          </w:tcPr>
          <w:p w14:paraId="2C5E33B6" w14:textId="77777777" w:rsidR="005E379E" w:rsidRPr="005B2F83" w:rsidRDefault="005E379E" w:rsidP="005E379E">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7B56904F" w14:textId="77777777" w:rsidR="00443535" w:rsidRPr="005B2F83" w:rsidRDefault="00443535" w:rsidP="00443535">
            <w:pPr>
              <w:jc w:val="both"/>
              <w:rPr>
                <w:rFonts w:ascii="Arial" w:hAnsi="Arial" w:cs="Arial"/>
                <w:color w:val="000000" w:themeColor="text1"/>
                <w:sz w:val="20"/>
                <w:szCs w:val="20"/>
              </w:rPr>
            </w:pPr>
            <w:r w:rsidRPr="005B2F83">
              <w:rPr>
                <w:rFonts w:ascii="Arial" w:hAnsi="Arial" w:cs="Arial"/>
                <w:color w:val="000000" w:themeColor="text1"/>
                <w:sz w:val="20"/>
                <w:szCs w:val="20"/>
              </w:rPr>
              <w:t>Secretaría General</w:t>
            </w:r>
            <w:r>
              <w:rPr>
                <w:rFonts w:ascii="Arial" w:hAnsi="Arial" w:cs="Arial"/>
                <w:color w:val="000000" w:themeColor="text1"/>
                <w:sz w:val="20"/>
                <w:szCs w:val="20"/>
              </w:rPr>
              <w:t xml:space="preserve">, Gerencia Administrativa y Financiera </w:t>
            </w:r>
            <w:r w:rsidRPr="005B2F83">
              <w:rPr>
                <w:rFonts w:ascii="Arial" w:hAnsi="Arial" w:cs="Arial"/>
                <w:color w:val="000000" w:themeColor="text1"/>
                <w:sz w:val="20"/>
                <w:szCs w:val="20"/>
              </w:rPr>
              <w:t xml:space="preserve">Proceso de Gestión Documental </w:t>
            </w:r>
          </w:p>
          <w:p w14:paraId="200072B1" w14:textId="59D73D9B" w:rsidR="00FD754C" w:rsidRPr="005B2F83" w:rsidRDefault="005E379E" w:rsidP="005E379E">
            <w:pPr>
              <w:jc w:val="both"/>
              <w:rPr>
                <w:rFonts w:ascii="Arial" w:hAnsi="Arial" w:cs="Arial"/>
                <w:b/>
                <w:sz w:val="20"/>
                <w:szCs w:val="20"/>
              </w:rPr>
            </w:pPr>
            <w:r>
              <w:rPr>
                <w:rFonts w:ascii="Arial" w:hAnsi="Arial" w:cs="Arial"/>
                <w:color w:val="000000" w:themeColor="text1"/>
                <w:sz w:val="20"/>
                <w:szCs w:val="20"/>
              </w:rPr>
              <w:t>Oficina Asesora de Planeación</w:t>
            </w:r>
          </w:p>
        </w:tc>
      </w:tr>
      <w:tr w:rsidR="00FD754C" w:rsidRPr="005B2F83" w14:paraId="181EC7B5" w14:textId="77777777" w:rsidTr="0093486E">
        <w:tc>
          <w:tcPr>
            <w:tcW w:w="2045" w:type="dxa"/>
            <w:shd w:val="clear" w:color="auto" w:fill="auto"/>
            <w:vAlign w:val="center"/>
          </w:tcPr>
          <w:p w14:paraId="4D751A30" w14:textId="77777777" w:rsidR="00FD754C" w:rsidRPr="005B2F83" w:rsidRDefault="00FD754C" w:rsidP="00224456">
            <w:pPr>
              <w:jc w:val="center"/>
              <w:rPr>
                <w:rFonts w:ascii="Arial" w:hAnsi="Arial" w:cs="Arial"/>
                <w:b/>
                <w:sz w:val="20"/>
                <w:szCs w:val="20"/>
              </w:rPr>
            </w:pPr>
            <w:r w:rsidRPr="005B2F83">
              <w:rPr>
                <w:rFonts w:ascii="Arial" w:hAnsi="Arial" w:cs="Arial"/>
                <w:b/>
                <w:sz w:val="20"/>
                <w:szCs w:val="20"/>
              </w:rPr>
              <w:t>INDICADORES</w:t>
            </w:r>
          </w:p>
        </w:tc>
        <w:tc>
          <w:tcPr>
            <w:tcW w:w="7917" w:type="dxa"/>
            <w:shd w:val="clear" w:color="auto" w:fill="auto"/>
          </w:tcPr>
          <w:p w14:paraId="207A8A77" w14:textId="77777777" w:rsidR="00FD754C" w:rsidRPr="005B2F83" w:rsidRDefault="00FD754C" w:rsidP="00224456">
            <w:pPr>
              <w:jc w:val="both"/>
              <w:rPr>
                <w:rFonts w:ascii="Arial" w:hAnsi="Arial" w:cs="Arial"/>
                <w:b/>
                <w:sz w:val="20"/>
                <w:szCs w:val="20"/>
              </w:rPr>
            </w:pPr>
            <w:r w:rsidRPr="005B2F83">
              <w:rPr>
                <w:rFonts w:ascii="Arial" w:hAnsi="Arial" w:cs="Arial"/>
                <w:color w:val="000000"/>
                <w:sz w:val="20"/>
                <w:szCs w:val="20"/>
              </w:rPr>
              <w:t>Actividades cumplidas / Actividades propuestas *100</w:t>
            </w:r>
          </w:p>
        </w:tc>
      </w:tr>
      <w:tr w:rsidR="181C2602" w:rsidRPr="005B2F83" w14:paraId="53324760" w14:textId="77777777" w:rsidTr="0093486E">
        <w:tc>
          <w:tcPr>
            <w:tcW w:w="2045" w:type="dxa"/>
            <w:shd w:val="clear" w:color="auto" w:fill="auto"/>
            <w:vAlign w:val="center"/>
          </w:tcPr>
          <w:p w14:paraId="5CB176F6" w14:textId="0F440DB8" w:rsidR="61831960" w:rsidRPr="005B2F83" w:rsidRDefault="61831960" w:rsidP="181C2602">
            <w:pPr>
              <w:jc w:val="center"/>
              <w:rPr>
                <w:rFonts w:ascii="Arial" w:hAnsi="Arial" w:cs="Arial"/>
                <w:b/>
                <w:bCs/>
                <w:sz w:val="20"/>
                <w:szCs w:val="20"/>
              </w:rPr>
            </w:pPr>
            <w:r w:rsidRPr="005B2F83">
              <w:rPr>
                <w:rFonts w:ascii="Arial" w:hAnsi="Arial" w:cs="Arial"/>
                <w:b/>
                <w:bCs/>
                <w:sz w:val="20"/>
                <w:szCs w:val="20"/>
              </w:rPr>
              <w:t>RECURSOS</w:t>
            </w:r>
          </w:p>
        </w:tc>
        <w:tc>
          <w:tcPr>
            <w:tcW w:w="7917" w:type="dxa"/>
            <w:shd w:val="clear" w:color="auto" w:fill="auto"/>
          </w:tcPr>
          <w:p w14:paraId="1C7D256C" w14:textId="2F932EC9" w:rsidR="61831960" w:rsidRPr="005B2F83" w:rsidRDefault="00F235BA" w:rsidP="181C2602">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102E9E0C" w14:textId="202F8CC2" w:rsidR="00D46861" w:rsidRPr="005B2F83" w:rsidRDefault="00D46861" w:rsidP="005E1D0C">
      <w:pPr>
        <w:ind w:left="708"/>
        <w:rPr>
          <w:rFonts w:ascii="Arial" w:hAnsi="Arial" w:cs="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4F34845F" w:rsidRPr="005B2F83" w14:paraId="7BF221E5" w14:textId="77777777" w:rsidTr="00D723C5">
        <w:tc>
          <w:tcPr>
            <w:tcW w:w="9962" w:type="dxa"/>
            <w:gridSpan w:val="2"/>
            <w:shd w:val="clear" w:color="auto" w:fill="D0CECE" w:themeFill="background2" w:themeFillShade="E6"/>
          </w:tcPr>
          <w:p w14:paraId="7263D091" w14:textId="7BDD0AA6" w:rsidR="4F34845F" w:rsidRPr="00D723C5" w:rsidRDefault="4F34845F" w:rsidP="001F5CF4">
            <w:pPr>
              <w:pStyle w:val="Ttulo2"/>
              <w:numPr>
                <w:ilvl w:val="1"/>
                <w:numId w:val="23"/>
              </w:numPr>
              <w:jc w:val="center"/>
              <w:rPr>
                <w:rFonts w:cs="Arial"/>
              </w:rPr>
            </w:pPr>
            <w:bookmarkStart w:id="35" w:name="_Toc157240721"/>
            <w:bookmarkStart w:id="36" w:name="_Toc157242734"/>
            <w:r w:rsidRPr="00D723C5">
              <w:rPr>
                <w:rFonts w:cs="Arial"/>
              </w:rPr>
              <w:t xml:space="preserve">PROYECTO </w:t>
            </w:r>
            <w:r w:rsidR="6E3AFCE3" w:rsidRPr="00D723C5">
              <w:rPr>
                <w:rFonts w:cs="Arial"/>
              </w:rPr>
              <w:t xml:space="preserve">IMPLEMENTACION </w:t>
            </w:r>
            <w:r w:rsidRPr="00D723C5">
              <w:rPr>
                <w:rFonts w:cs="Arial"/>
              </w:rPr>
              <w:t xml:space="preserve">TABLAS DE VALORACIÓN DOCUMENTAL DE LA </w:t>
            </w:r>
            <w:r w:rsidR="4978C78E" w:rsidRPr="00D723C5">
              <w:rPr>
                <w:rFonts w:cs="Arial"/>
              </w:rPr>
              <w:t>SECRETARIA DE OBRAS PÚBLICAS.</w:t>
            </w:r>
            <w:bookmarkEnd w:id="35"/>
            <w:bookmarkEnd w:id="36"/>
          </w:p>
        </w:tc>
      </w:tr>
      <w:tr w:rsidR="4F34845F" w:rsidRPr="005B2F83" w14:paraId="2CF6D01A" w14:textId="77777777" w:rsidTr="00E36FDE">
        <w:trPr>
          <w:trHeight w:val="456"/>
        </w:trPr>
        <w:tc>
          <w:tcPr>
            <w:tcW w:w="9962" w:type="dxa"/>
            <w:gridSpan w:val="2"/>
            <w:shd w:val="clear" w:color="auto" w:fill="auto"/>
          </w:tcPr>
          <w:p w14:paraId="30FDADCD" w14:textId="55CC9099" w:rsidR="4F34845F" w:rsidRPr="005B2F83" w:rsidRDefault="262BA11A" w:rsidP="00B91586">
            <w:pPr>
              <w:pStyle w:val="Prrafodelista"/>
              <w:ind w:left="0"/>
              <w:jc w:val="both"/>
              <w:rPr>
                <w:rFonts w:ascii="Arial" w:hAnsi="Arial" w:cs="Arial"/>
                <w:color w:val="000000" w:themeColor="text1"/>
                <w:sz w:val="20"/>
                <w:szCs w:val="20"/>
              </w:rPr>
            </w:pPr>
            <w:r w:rsidRPr="005B2F83">
              <w:rPr>
                <w:rFonts w:ascii="Arial" w:hAnsi="Arial" w:cs="Arial"/>
                <w:b/>
                <w:bCs/>
                <w:sz w:val="20"/>
                <w:szCs w:val="20"/>
              </w:rPr>
              <w:t xml:space="preserve">Objetivo: </w:t>
            </w:r>
            <w:r w:rsidR="00670FB5" w:rsidRPr="005B2F83">
              <w:rPr>
                <w:rFonts w:ascii="Arial" w:hAnsi="Arial" w:cs="Arial"/>
                <w:bCs/>
                <w:sz w:val="20"/>
                <w:szCs w:val="20"/>
              </w:rPr>
              <w:t xml:space="preserve">Realizar la implementación de las Tablas de Valoración Documental una vez </w:t>
            </w:r>
            <w:r w:rsidR="00B91586" w:rsidRPr="005B2F83">
              <w:rPr>
                <w:rFonts w:ascii="Arial" w:hAnsi="Arial" w:cs="Arial"/>
                <w:bCs/>
                <w:sz w:val="20"/>
                <w:szCs w:val="20"/>
              </w:rPr>
              <w:t>convalidada</w:t>
            </w:r>
            <w:r w:rsidR="00670FB5" w:rsidRPr="005B2F83">
              <w:rPr>
                <w:rFonts w:ascii="Arial" w:hAnsi="Arial" w:cs="Arial"/>
                <w:bCs/>
                <w:sz w:val="20"/>
                <w:szCs w:val="20"/>
              </w:rPr>
              <w:t xml:space="preserve"> por parte del C</w:t>
            </w:r>
            <w:r w:rsidRPr="005B2F83">
              <w:rPr>
                <w:rFonts w:ascii="Arial" w:hAnsi="Arial" w:cs="Arial"/>
                <w:color w:val="000000" w:themeColor="text1"/>
                <w:sz w:val="20"/>
                <w:szCs w:val="20"/>
              </w:rPr>
              <w:t>onsejo Distrital de Archivos</w:t>
            </w:r>
            <w:r w:rsidR="00670FB5" w:rsidRPr="005B2F83">
              <w:rPr>
                <w:rFonts w:ascii="Arial" w:hAnsi="Arial" w:cs="Arial"/>
                <w:color w:val="000000" w:themeColor="text1"/>
                <w:sz w:val="20"/>
                <w:szCs w:val="20"/>
              </w:rPr>
              <w:t xml:space="preserve">, al Fondo Documental de la Secretaria de Obras </w:t>
            </w:r>
            <w:r w:rsidR="00170815" w:rsidRPr="005B2F83">
              <w:rPr>
                <w:rFonts w:ascii="Arial" w:hAnsi="Arial" w:cs="Arial"/>
                <w:color w:val="000000" w:themeColor="text1"/>
                <w:sz w:val="20"/>
                <w:szCs w:val="20"/>
              </w:rPr>
              <w:t>Públicas</w:t>
            </w:r>
            <w:r w:rsidR="00670FB5" w:rsidRPr="005B2F83">
              <w:rPr>
                <w:rFonts w:ascii="Arial" w:hAnsi="Arial" w:cs="Arial"/>
                <w:color w:val="000000" w:themeColor="text1"/>
                <w:sz w:val="20"/>
                <w:szCs w:val="20"/>
              </w:rPr>
              <w:t>.</w:t>
            </w:r>
          </w:p>
        </w:tc>
      </w:tr>
      <w:tr w:rsidR="4F34845F" w:rsidRPr="005B2F83" w14:paraId="0913C1B2" w14:textId="77777777" w:rsidTr="00E36FDE">
        <w:tc>
          <w:tcPr>
            <w:tcW w:w="9962" w:type="dxa"/>
            <w:gridSpan w:val="2"/>
            <w:shd w:val="clear" w:color="auto" w:fill="auto"/>
          </w:tcPr>
          <w:p w14:paraId="6F567721" w14:textId="3B7CF5E9" w:rsidR="4F34845F" w:rsidRPr="005B2F83" w:rsidRDefault="4F34845F" w:rsidP="4F34845F">
            <w:pPr>
              <w:jc w:val="both"/>
              <w:rPr>
                <w:rFonts w:ascii="Arial" w:hAnsi="Arial" w:cs="Arial"/>
                <w:color w:val="000000" w:themeColor="text1"/>
                <w:sz w:val="20"/>
                <w:szCs w:val="20"/>
              </w:rPr>
            </w:pPr>
            <w:r w:rsidRPr="005B2F83">
              <w:rPr>
                <w:rFonts w:ascii="Arial" w:hAnsi="Arial" w:cs="Arial"/>
                <w:b/>
                <w:bCs/>
                <w:sz w:val="20"/>
                <w:szCs w:val="20"/>
              </w:rPr>
              <w:t xml:space="preserve">Alcance: </w:t>
            </w:r>
            <w:r w:rsidR="00170815" w:rsidRPr="005B2F83">
              <w:rPr>
                <w:rFonts w:ascii="Arial" w:hAnsi="Arial" w:cs="Arial"/>
                <w:bCs/>
                <w:sz w:val="20"/>
                <w:szCs w:val="20"/>
              </w:rPr>
              <w:t>Aplica para todos los documentos producidos en el Fondo Documental de la Secretaria de Obras Publicas independiente del soporte en el que reposa.</w:t>
            </w:r>
          </w:p>
        </w:tc>
      </w:tr>
      <w:tr w:rsidR="4F34845F" w:rsidRPr="005B2F83" w14:paraId="0B211BA8" w14:textId="77777777" w:rsidTr="0057769F">
        <w:trPr>
          <w:trHeight w:val="1977"/>
        </w:trPr>
        <w:tc>
          <w:tcPr>
            <w:tcW w:w="2043" w:type="dxa"/>
            <w:shd w:val="clear" w:color="auto" w:fill="auto"/>
            <w:vAlign w:val="center"/>
          </w:tcPr>
          <w:p w14:paraId="0DF82DA1" w14:textId="77777777" w:rsidR="4F34845F" w:rsidRPr="005B2F83" w:rsidRDefault="4F34845F" w:rsidP="4F34845F">
            <w:pPr>
              <w:jc w:val="center"/>
              <w:rPr>
                <w:rFonts w:ascii="Arial" w:hAnsi="Arial" w:cs="Arial"/>
                <w:b/>
                <w:bCs/>
                <w:sz w:val="20"/>
                <w:szCs w:val="20"/>
              </w:rPr>
            </w:pPr>
            <w:r w:rsidRPr="005B2F83">
              <w:rPr>
                <w:rFonts w:ascii="Arial" w:hAnsi="Arial" w:cs="Arial"/>
                <w:b/>
                <w:bCs/>
                <w:sz w:val="20"/>
                <w:szCs w:val="20"/>
              </w:rPr>
              <w:t>ACTIVIDADES</w:t>
            </w:r>
          </w:p>
        </w:tc>
        <w:tc>
          <w:tcPr>
            <w:tcW w:w="7919" w:type="dxa"/>
            <w:shd w:val="clear" w:color="auto" w:fill="auto"/>
          </w:tcPr>
          <w:p w14:paraId="03FBBF2E" w14:textId="08C95DF7" w:rsidR="00606774" w:rsidRPr="004E5FA1" w:rsidRDefault="00606774" w:rsidP="004E5FA1">
            <w:pPr>
              <w:jc w:val="both"/>
              <w:rPr>
                <w:rFonts w:ascii="Arial" w:eastAsia="Arial" w:hAnsi="Arial" w:cs="Arial"/>
                <w:color w:val="000000" w:themeColor="text1"/>
                <w:sz w:val="20"/>
                <w:szCs w:val="20"/>
              </w:rPr>
            </w:pPr>
            <w:r w:rsidRPr="004E5FA1">
              <w:rPr>
                <w:rFonts w:ascii="Arial" w:hAnsi="Arial" w:cs="Arial"/>
                <w:sz w:val="20"/>
                <w:szCs w:val="20"/>
              </w:rPr>
              <w:t>Adoptar mediante acto administrativo las tablas de Valoración Documental de la SOP convalidadas en la UAERMV.</w:t>
            </w:r>
          </w:p>
          <w:p w14:paraId="34592EA0" w14:textId="58884E29" w:rsidR="4F34845F" w:rsidRPr="004E5FA1" w:rsidRDefault="262BA11A" w:rsidP="004E5FA1">
            <w:pPr>
              <w:jc w:val="both"/>
              <w:rPr>
                <w:rFonts w:ascii="Arial" w:eastAsia="Arial" w:hAnsi="Arial" w:cs="Arial"/>
                <w:color w:val="000000" w:themeColor="text1"/>
                <w:sz w:val="20"/>
                <w:szCs w:val="20"/>
              </w:rPr>
            </w:pPr>
            <w:r w:rsidRPr="004E5FA1">
              <w:rPr>
                <w:rFonts w:ascii="Arial" w:hAnsi="Arial" w:cs="Arial"/>
                <w:color w:val="000000" w:themeColor="text1"/>
                <w:sz w:val="20"/>
                <w:szCs w:val="20"/>
              </w:rPr>
              <w:t xml:space="preserve">Formular un plan </w:t>
            </w:r>
            <w:r w:rsidR="002B18D9" w:rsidRPr="004E5FA1">
              <w:rPr>
                <w:rFonts w:ascii="Arial" w:hAnsi="Arial" w:cs="Arial"/>
                <w:color w:val="000000" w:themeColor="text1"/>
                <w:sz w:val="20"/>
                <w:szCs w:val="20"/>
              </w:rPr>
              <w:t xml:space="preserve">de trabajo </w:t>
            </w:r>
            <w:r w:rsidRPr="004E5FA1">
              <w:rPr>
                <w:rFonts w:ascii="Arial" w:hAnsi="Arial" w:cs="Arial"/>
                <w:color w:val="000000" w:themeColor="text1"/>
                <w:sz w:val="20"/>
                <w:szCs w:val="20"/>
              </w:rPr>
              <w:t>para la intervención del fondo documental acumulado de la SOP.</w:t>
            </w:r>
          </w:p>
          <w:p w14:paraId="07FB431E" w14:textId="32E9D4CD" w:rsidR="4F34845F" w:rsidRPr="004E5FA1" w:rsidRDefault="262BA11A"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Aplicar la Tabla de Valoración Documental del FDA de la SOP.</w:t>
            </w:r>
          </w:p>
          <w:p w14:paraId="4A4C3571" w14:textId="77777777" w:rsidR="4F34845F" w:rsidRPr="004E5FA1" w:rsidRDefault="262BA11A"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Elaborar informe técnico especializado para la formalización de las transferencias secundarias</w:t>
            </w:r>
          </w:p>
          <w:p w14:paraId="2E611E5C" w14:textId="4D5B662C" w:rsidR="4F34845F" w:rsidRPr="004E5FA1" w:rsidRDefault="262BA11A"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Remitir informe Técnico a la Dirección Distrital de Archivo de Bogotá.</w:t>
            </w:r>
          </w:p>
          <w:p w14:paraId="14470205" w14:textId="77777777" w:rsidR="4F34845F" w:rsidRPr="004E5FA1" w:rsidRDefault="262BA11A"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Realizar transferencias secundarias a la Dirección Distrital de Archivo de Bogotá.</w:t>
            </w:r>
          </w:p>
          <w:p w14:paraId="136B973B" w14:textId="2D6248E6" w:rsidR="4F34845F" w:rsidRPr="004E5FA1" w:rsidRDefault="262BA11A"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 xml:space="preserve">Publicar en la página web los Inventarios de las transferencias realizadas a la Dirección Distrital de Archivo de Bogotá </w:t>
            </w:r>
          </w:p>
        </w:tc>
      </w:tr>
      <w:tr w:rsidR="4F34845F" w:rsidRPr="005B2F83" w14:paraId="43CADF94" w14:textId="77777777" w:rsidTr="0057769F">
        <w:tc>
          <w:tcPr>
            <w:tcW w:w="2043" w:type="dxa"/>
            <w:shd w:val="clear" w:color="auto" w:fill="auto"/>
            <w:vAlign w:val="center"/>
          </w:tcPr>
          <w:p w14:paraId="5302C505" w14:textId="77777777" w:rsidR="4F34845F" w:rsidRPr="005B2F83" w:rsidRDefault="4F34845F" w:rsidP="4F34845F">
            <w:pPr>
              <w:jc w:val="center"/>
              <w:rPr>
                <w:rFonts w:ascii="Arial" w:hAnsi="Arial" w:cs="Arial"/>
                <w:b/>
                <w:bCs/>
                <w:sz w:val="20"/>
                <w:szCs w:val="20"/>
              </w:rPr>
            </w:pPr>
            <w:r w:rsidRPr="005B2F83">
              <w:rPr>
                <w:rFonts w:ascii="Arial" w:hAnsi="Arial" w:cs="Arial"/>
                <w:b/>
                <w:bCs/>
                <w:sz w:val="20"/>
                <w:szCs w:val="20"/>
              </w:rPr>
              <w:t>RESPONSABLE</w:t>
            </w:r>
          </w:p>
        </w:tc>
        <w:tc>
          <w:tcPr>
            <w:tcW w:w="7919" w:type="dxa"/>
            <w:shd w:val="clear" w:color="auto" w:fill="auto"/>
          </w:tcPr>
          <w:p w14:paraId="26789FA7" w14:textId="77777777"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7350146A" w14:textId="75E63F17" w:rsidR="00443535" w:rsidRPr="005B2F83" w:rsidRDefault="00443535" w:rsidP="00443535">
            <w:pPr>
              <w:jc w:val="both"/>
              <w:rPr>
                <w:rFonts w:ascii="Arial" w:hAnsi="Arial" w:cs="Arial"/>
                <w:color w:val="000000" w:themeColor="text1"/>
                <w:sz w:val="20"/>
                <w:szCs w:val="20"/>
              </w:rPr>
            </w:pPr>
            <w:r w:rsidRPr="005B2F83">
              <w:rPr>
                <w:rFonts w:ascii="Arial" w:hAnsi="Arial" w:cs="Arial"/>
                <w:color w:val="000000" w:themeColor="text1"/>
                <w:sz w:val="20"/>
                <w:szCs w:val="20"/>
              </w:rPr>
              <w:t>Secretaría General</w:t>
            </w:r>
            <w:r>
              <w:rPr>
                <w:rFonts w:ascii="Arial" w:hAnsi="Arial" w:cs="Arial"/>
                <w:color w:val="000000" w:themeColor="text1"/>
                <w:sz w:val="20"/>
                <w:szCs w:val="20"/>
              </w:rPr>
              <w:t xml:space="preserve">, Gerencia Administrativa y Financiera </w:t>
            </w:r>
            <w:r w:rsidRPr="005B2F83">
              <w:rPr>
                <w:rFonts w:ascii="Arial" w:hAnsi="Arial" w:cs="Arial"/>
                <w:color w:val="000000" w:themeColor="text1"/>
                <w:sz w:val="20"/>
                <w:szCs w:val="20"/>
              </w:rPr>
              <w:t>Proceso de Gestión Documental</w:t>
            </w:r>
          </w:p>
          <w:p w14:paraId="05497EF5" w14:textId="75667B81" w:rsidR="4F34845F" w:rsidRPr="005B2F83" w:rsidRDefault="00572C6C" w:rsidP="00572C6C">
            <w:pPr>
              <w:jc w:val="both"/>
              <w:rPr>
                <w:rFonts w:ascii="Arial" w:hAnsi="Arial" w:cs="Arial"/>
                <w:b/>
                <w:bCs/>
                <w:sz w:val="20"/>
                <w:szCs w:val="20"/>
              </w:rPr>
            </w:pPr>
            <w:r>
              <w:rPr>
                <w:rFonts w:ascii="Arial" w:hAnsi="Arial" w:cs="Arial"/>
                <w:color w:val="000000" w:themeColor="text1"/>
                <w:sz w:val="20"/>
                <w:szCs w:val="20"/>
              </w:rPr>
              <w:t>Oficina Asesora de Planeación</w:t>
            </w:r>
          </w:p>
        </w:tc>
      </w:tr>
      <w:tr w:rsidR="4F34845F" w:rsidRPr="005B2F83" w14:paraId="5E4BDC1B" w14:textId="77777777" w:rsidTr="0057769F">
        <w:tc>
          <w:tcPr>
            <w:tcW w:w="2043" w:type="dxa"/>
            <w:shd w:val="clear" w:color="auto" w:fill="auto"/>
            <w:vAlign w:val="center"/>
          </w:tcPr>
          <w:p w14:paraId="511E651F" w14:textId="77777777" w:rsidR="4F34845F" w:rsidRPr="005B2F83" w:rsidRDefault="4F34845F" w:rsidP="4F34845F">
            <w:pPr>
              <w:jc w:val="center"/>
              <w:rPr>
                <w:rFonts w:ascii="Arial" w:hAnsi="Arial" w:cs="Arial"/>
                <w:b/>
                <w:bCs/>
                <w:sz w:val="20"/>
                <w:szCs w:val="20"/>
              </w:rPr>
            </w:pPr>
            <w:r w:rsidRPr="005B2F83">
              <w:rPr>
                <w:rFonts w:ascii="Arial" w:hAnsi="Arial" w:cs="Arial"/>
                <w:b/>
                <w:bCs/>
                <w:sz w:val="20"/>
                <w:szCs w:val="20"/>
              </w:rPr>
              <w:t>INDICADORES</w:t>
            </w:r>
          </w:p>
        </w:tc>
        <w:tc>
          <w:tcPr>
            <w:tcW w:w="7919" w:type="dxa"/>
            <w:shd w:val="clear" w:color="auto" w:fill="auto"/>
          </w:tcPr>
          <w:p w14:paraId="66A4491A" w14:textId="77777777" w:rsidR="4F34845F" w:rsidRPr="005B2F83" w:rsidRDefault="4F34845F" w:rsidP="4F34845F">
            <w:pPr>
              <w:jc w:val="both"/>
              <w:rPr>
                <w:rFonts w:ascii="Arial" w:hAnsi="Arial" w:cs="Arial"/>
                <w:b/>
                <w:bCs/>
                <w:sz w:val="20"/>
                <w:szCs w:val="20"/>
              </w:rPr>
            </w:pPr>
            <w:r w:rsidRPr="005B2F83">
              <w:rPr>
                <w:rFonts w:ascii="Arial" w:hAnsi="Arial" w:cs="Arial"/>
                <w:color w:val="000000" w:themeColor="text1"/>
                <w:sz w:val="20"/>
                <w:szCs w:val="20"/>
              </w:rPr>
              <w:t>Actividades cumplidas / Actividades propuestas *100</w:t>
            </w:r>
          </w:p>
        </w:tc>
      </w:tr>
      <w:tr w:rsidR="4F34845F" w:rsidRPr="005B2F83" w14:paraId="237B6BC6" w14:textId="77777777" w:rsidTr="0057769F">
        <w:tc>
          <w:tcPr>
            <w:tcW w:w="2043" w:type="dxa"/>
            <w:shd w:val="clear" w:color="auto" w:fill="auto"/>
            <w:vAlign w:val="center"/>
          </w:tcPr>
          <w:p w14:paraId="494925E9" w14:textId="0F440DB8" w:rsidR="4F34845F" w:rsidRPr="005B2F83" w:rsidRDefault="4F34845F" w:rsidP="4F34845F">
            <w:pPr>
              <w:jc w:val="center"/>
              <w:rPr>
                <w:rFonts w:ascii="Arial" w:hAnsi="Arial" w:cs="Arial"/>
                <w:b/>
                <w:bCs/>
                <w:sz w:val="20"/>
                <w:szCs w:val="20"/>
              </w:rPr>
            </w:pPr>
            <w:r w:rsidRPr="005B2F83">
              <w:rPr>
                <w:rFonts w:ascii="Arial" w:hAnsi="Arial" w:cs="Arial"/>
                <w:b/>
                <w:bCs/>
                <w:sz w:val="20"/>
                <w:szCs w:val="20"/>
              </w:rPr>
              <w:t>RECURSOS</w:t>
            </w:r>
          </w:p>
        </w:tc>
        <w:tc>
          <w:tcPr>
            <w:tcW w:w="7919" w:type="dxa"/>
            <w:shd w:val="clear" w:color="auto" w:fill="auto"/>
          </w:tcPr>
          <w:p w14:paraId="21692A14" w14:textId="44A33D5B" w:rsidR="4F34845F" w:rsidRPr="005B2F83" w:rsidRDefault="00F235BA" w:rsidP="4F34845F">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03121573" w14:textId="3E020392" w:rsidR="00A72417" w:rsidRPr="005B2F83" w:rsidRDefault="00A72417" w:rsidP="005E1D0C">
      <w:pPr>
        <w:ind w:left="708"/>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938"/>
      </w:tblGrid>
      <w:tr w:rsidR="181C2602" w:rsidRPr="005B2F83" w14:paraId="702DCEC1" w14:textId="77777777" w:rsidTr="00D723C5">
        <w:tc>
          <w:tcPr>
            <w:tcW w:w="9923" w:type="dxa"/>
            <w:gridSpan w:val="2"/>
            <w:shd w:val="clear" w:color="auto" w:fill="D0CECE" w:themeFill="background2" w:themeFillShade="E6"/>
          </w:tcPr>
          <w:p w14:paraId="6F79C091" w14:textId="63133AF6" w:rsidR="0057769F" w:rsidRPr="00D723C5" w:rsidRDefault="00AE5109" w:rsidP="001F5CF4">
            <w:pPr>
              <w:pStyle w:val="Ttulo2"/>
              <w:numPr>
                <w:ilvl w:val="1"/>
                <w:numId w:val="23"/>
              </w:numPr>
              <w:jc w:val="center"/>
              <w:rPr>
                <w:rFonts w:cs="Arial"/>
              </w:rPr>
            </w:pPr>
            <w:bookmarkStart w:id="37" w:name="_Toc157240722"/>
            <w:bookmarkStart w:id="38" w:name="_Toc157242735"/>
            <w:r w:rsidRPr="00D723C5">
              <w:rPr>
                <w:rFonts w:cs="Arial"/>
              </w:rPr>
              <w:lastRenderedPageBreak/>
              <w:t>PROYECTO</w:t>
            </w:r>
            <w:r w:rsidR="2A3C5CC3" w:rsidRPr="00D723C5">
              <w:rPr>
                <w:rFonts w:cs="Arial"/>
              </w:rPr>
              <w:t xml:space="preserve"> FORMULACIÓN TABLAS DE VALORACIÓN DOCUMENTAL DE LA UAERMV</w:t>
            </w:r>
            <w:bookmarkEnd w:id="37"/>
            <w:bookmarkEnd w:id="38"/>
            <w:r w:rsidR="2A3C5CC3" w:rsidRPr="00D723C5">
              <w:rPr>
                <w:rFonts w:cs="Arial"/>
              </w:rPr>
              <w:t xml:space="preserve"> </w:t>
            </w:r>
          </w:p>
          <w:p w14:paraId="111DF293" w14:textId="67F65077" w:rsidR="181C2602" w:rsidRPr="00D723C5" w:rsidRDefault="2A3C5CC3" w:rsidP="725B66CD">
            <w:pPr>
              <w:pStyle w:val="Ttulo2"/>
              <w:jc w:val="center"/>
              <w:rPr>
                <w:rFonts w:cs="Arial"/>
              </w:rPr>
            </w:pPr>
            <w:bookmarkStart w:id="39" w:name="_Toc157240723"/>
            <w:bookmarkStart w:id="40" w:name="_Toc157242736"/>
            <w:r w:rsidRPr="00D723C5">
              <w:rPr>
                <w:rFonts w:cs="Arial"/>
              </w:rPr>
              <w:t>2006-2010</w:t>
            </w:r>
            <w:r w:rsidR="08EE0AFA" w:rsidRPr="00D723C5">
              <w:rPr>
                <w:rFonts w:cs="Arial"/>
              </w:rPr>
              <w:t>.</w:t>
            </w:r>
            <w:bookmarkEnd w:id="39"/>
            <w:bookmarkEnd w:id="40"/>
          </w:p>
        </w:tc>
      </w:tr>
      <w:tr w:rsidR="181C2602" w:rsidRPr="005B2F83" w14:paraId="6ED77DA5" w14:textId="77777777" w:rsidTr="00E36FDE">
        <w:trPr>
          <w:trHeight w:val="456"/>
        </w:trPr>
        <w:tc>
          <w:tcPr>
            <w:tcW w:w="9923" w:type="dxa"/>
            <w:gridSpan w:val="2"/>
            <w:shd w:val="clear" w:color="auto" w:fill="auto"/>
          </w:tcPr>
          <w:p w14:paraId="29DD24A5" w14:textId="5CF9B0C4" w:rsidR="181C2602" w:rsidRPr="005B2F83" w:rsidRDefault="1D3EB4A3" w:rsidP="181C2602">
            <w:pPr>
              <w:pStyle w:val="Prrafodelista"/>
              <w:ind w:left="0"/>
              <w:jc w:val="both"/>
              <w:rPr>
                <w:rFonts w:ascii="Arial" w:hAnsi="Arial" w:cs="Arial"/>
                <w:color w:val="000000" w:themeColor="text1"/>
                <w:sz w:val="20"/>
                <w:szCs w:val="20"/>
              </w:rPr>
            </w:pPr>
            <w:r w:rsidRPr="005B2F83">
              <w:rPr>
                <w:rFonts w:ascii="Arial" w:hAnsi="Arial" w:cs="Arial"/>
                <w:b/>
                <w:bCs/>
                <w:sz w:val="20"/>
                <w:szCs w:val="20"/>
              </w:rPr>
              <w:t xml:space="preserve">Objetivo: </w:t>
            </w:r>
            <w:r w:rsidRPr="005B2F83">
              <w:rPr>
                <w:rFonts w:ascii="Arial" w:hAnsi="Arial" w:cs="Arial"/>
                <w:color w:val="000000" w:themeColor="text1"/>
                <w:sz w:val="20"/>
                <w:szCs w:val="20"/>
              </w:rPr>
              <w:t>Formular y presentar ante el Consejo Distrital de Archivos las Tablas de Valoración Documental de la UAERMV correspondientes al periodo de los años 2006 a 2010.</w:t>
            </w:r>
          </w:p>
        </w:tc>
      </w:tr>
      <w:tr w:rsidR="181C2602" w:rsidRPr="005B2F83" w14:paraId="252E7DFD" w14:textId="77777777" w:rsidTr="00E36FDE">
        <w:tc>
          <w:tcPr>
            <w:tcW w:w="9923" w:type="dxa"/>
            <w:gridSpan w:val="2"/>
            <w:shd w:val="clear" w:color="auto" w:fill="auto"/>
          </w:tcPr>
          <w:p w14:paraId="3B1490E5" w14:textId="618A6AA8" w:rsidR="181C2602" w:rsidRPr="005B2F83" w:rsidRDefault="181C2602" w:rsidP="181C2602">
            <w:pPr>
              <w:jc w:val="both"/>
              <w:rPr>
                <w:rFonts w:ascii="Arial" w:hAnsi="Arial" w:cs="Arial"/>
                <w:color w:val="000000" w:themeColor="text1"/>
                <w:sz w:val="20"/>
                <w:szCs w:val="20"/>
              </w:rPr>
            </w:pPr>
            <w:r w:rsidRPr="005B2F83">
              <w:rPr>
                <w:rFonts w:ascii="Arial" w:hAnsi="Arial" w:cs="Arial"/>
                <w:b/>
                <w:bCs/>
                <w:sz w:val="20"/>
                <w:szCs w:val="20"/>
              </w:rPr>
              <w:t xml:space="preserve">Alcance: </w:t>
            </w:r>
            <w:r w:rsidRPr="005B2F83">
              <w:rPr>
                <w:rFonts w:ascii="Arial" w:hAnsi="Arial" w:cs="Arial"/>
                <w:color w:val="000000" w:themeColor="text1"/>
                <w:sz w:val="20"/>
                <w:szCs w:val="20"/>
              </w:rPr>
              <w:t xml:space="preserve">Comprende el diagnóstico y proceso de formulación de las Tablas de Valoración Documental de la UAERMV, para la presentación y evaluación por parte del Consejo Distrital de Archivos. </w:t>
            </w:r>
          </w:p>
        </w:tc>
      </w:tr>
      <w:tr w:rsidR="181C2602" w:rsidRPr="005B2F83" w14:paraId="7A346795" w14:textId="77777777" w:rsidTr="0057769F">
        <w:trPr>
          <w:trHeight w:val="1254"/>
        </w:trPr>
        <w:tc>
          <w:tcPr>
            <w:tcW w:w="1985" w:type="dxa"/>
            <w:shd w:val="clear" w:color="auto" w:fill="auto"/>
            <w:vAlign w:val="center"/>
          </w:tcPr>
          <w:p w14:paraId="7C42E64B" w14:textId="77777777" w:rsidR="181C2602" w:rsidRPr="005B2F83" w:rsidRDefault="181C2602" w:rsidP="181C2602">
            <w:pPr>
              <w:jc w:val="center"/>
              <w:rPr>
                <w:rFonts w:ascii="Arial" w:hAnsi="Arial" w:cs="Arial"/>
                <w:b/>
                <w:bCs/>
                <w:sz w:val="20"/>
                <w:szCs w:val="20"/>
              </w:rPr>
            </w:pPr>
            <w:r w:rsidRPr="005B2F83">
              <w:rPr>
                <w:rFonts w:ascii="Arial" w:hAnsi="Arial" w:cs="Arial"/>
                <w:b/>
                <w:bCs/>
                <w:sz w:val="20"/>
                <w:szCs w:val="20"/>
              </w:rPr>
              <w:t>ACTIVIDADES</w:t>
            </w:r>
          </w:p>
        </w:tc>
        <w:tc>
          <w:tcPr>
            <w:tcW w:w="7938" w:type="dxa"/>
            <w:shd w:val="clear" w:color="auto" w:fill="auto"/>
          </w:tcPr>
          <w:p w14:paraId="325A2CC2" w14:textId="17141680" w:rsidR="00572C6C" w:rsidRPr="004E5FA1" w:rsidRDefault="00572C6C"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 xml:space="preserve">Conformar el equipo interdisciplinario </w:t>
            </w:r>
            <w:r w:rsidRPr="004E5FA1">
              <w:rPr>
                <w:rFonts w:ascii="Arial" w:eastAsia="Arial" w:hAnsi="Arial" w:cs="Arial"/>
                <w:color w:val="000000" w:themeColor="text1"/>
                <w:sz w:val="20"/>
                <w:szCs w:val="20"/>
              </w:rPr>
              <w:t xml:space="preserve">encargado de realizar las actividades requeridas para la actualización del instrumento archivístico </w:t>
            </w:r>
            <w:r w:rsidR="00C3379E" w:rsidRPr="004E5FA1">
              <w:rPr>
                <w:rFonts w:ascii="Arial" w:eastAsia="Arial" w:hAnsi="Arial" w:cs="Arial"/>
                <w:color w:val="000000" w:themeColor="text1"/>
                <w:sz w:val="20"/>
                <w:szCs w:val="20"/>
              </w:rPr>
              <w:t>Tablas de Valoración Documental.</w:t>
            </w:r>
          </w:p>
          <w:p w14:paraId="51BCDCED" w14:textId="5684CB51" w:rsidR="00606774" w:rsidRPr="004E5FA1" w:rsidRDefault="00606774"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 xml:space="preserve">Elaborar el Plan </w:t>
            </w:r>
            <w:r w:rsidR="002B18D9" w:rsidRPr="004E5FA1">
              <w:rPr>
                <w:rFonts w:ascii="Arial" w:hAnsi="Arial" w:cs="Arial"/>
                <w:color w:val="000000" w:themeColor="text1"/>
                <w:sz w:val="20"/>
                <w:szCs w:val="20"/>
              </w:rPr>
              <w:t>de Trabajo para la elaboración del Instrumento Archivístico TVD</w:t>
            </w:r>
          </w:p>
          <w:p w14:paraId="621A68ED" w14:textId="2AB0D431" w:rsidR="00572C6C" w:rsidRPr="004E5FA1" w:rsidRDefault="00572C6C" w:rsidP="004E5FA1">
            <w:pPr>
              <w:jc w:val="both"/>
              <w:rPr>
                <w:rFonts w:ascii="Arial" w:hAnsi="Arial" w:cs="Arial"/>
                <w:color w:val="000000" w:themeColor="text1"/>
                <w:sz w:val="20"/>
                <w:szCs w:val="20"/>
              </w:rPr>
            </w:pPr>
            <w:r w:rsidRPr="004E5FA1">
              <w:rPr>
                <w:rFonts w:ascii="Arial" w:eastAsia="Arial" w:hAnsi="Arial" w:cs="Arial"/>
                <w:color w:val="000000" w:themeColor="text1"/>
                <w:sz w:val="20"/>
                <w:szCs w:val="20"/>
              </w:rPr>
              <w:t>Recopilar y revisar la normatividad aplicable para la UAERMV y la información institucional con el fin de determinar las series, subseries y asuntos</w:t>
            </w:r>
            <w:r w:rsidR="00C3379E" w:rsidRPr="004E5FA1">
              <w:rPr>
                <w:rFonts w:ascii="Arial" w:eastAsia="Arial" w:hAnsi="Arial" w:cs="Arial"/>
                <w:color w:val="000000" w:themeColor="text1"/>
                <w:sz w:val="20"/>
                <w:szCs w:val="20"/>
              </w:rPr>
              <w:t>.</w:t>
            </w:r>
            <w:r w:rsidRPr="004E5FA1">
              <w:rPr>
                <w:rFonts w:ascii="Arial" w:eastAsia="Arial" w:hAnsi="Arial" w:cs="Arial"/>
                <w:color w:val="000000" w:themeColor="text1"/>
                <w:sz w:val="20"/>
                <w:szCs w:val="20"/>
              </w:rPr>
              <w:t xml:space="preserve">  </w:t>
            </w:r>
          </w:p>
          <w:p w14:paraId="6A14A0E7" w14:textId="1BDF4B83" w:rsidR="00572C6C" w:rsidRPr="004E5FA1" w:rsidRDefault="00572C6C" w:rsidP="004E5FA1">
            <w:pPr>
              <w:jc w:val="both"/>
              <w:rPr>
                <w:rFonts w:ascii="Arial" w:hAnsi="Arial" w:cs="Arial"/>
                <w:color w:val="FF0000"/>
                <w:sz w:val="20"/>
                <w:szCs w:val="20"/>
              </w:rPr>
            </w:pPr>
            <w:r w:rsidRPr="004E5FA1">
              <w:rPr>
                <w:rFonts w:ascii="Arial" w:eastAsia="Arial" w:hAnsi="Arial" w:cs="Arial"/>
                <w:color w:val="000000" w:themeColor="text1"/>
                <w:sz w:val="20"/>
                <w:szCs w:val="20"/>
              </w:rPr>
              <w:t>Elaborar el cuadro evolutivo orgánico funcional</w:t>
            </w:r>
            <w:r w:rsidR="00C3379E" w:rsidRPr="004E5FA1">
              <w:rPr>
                <w:rFonts w:ascii="Arial" w:eastAsia="Arial" w:hAnsi="Arial" w:cs="Arial"/>
                <w:color w:val="000000" w:themeColor="text1"/>
                <w:sz w:val="20"/>
                <w:szCs w:val="20"/>
              </w:rPr>
              <w:t>.</w:t>
            </w:r>
          </w:p>
          <w:p w14:paraId="346DBF65" w14:textId="7DE3991B" w:rsidR="00572C6C" w:rsidRPr="004E5FA1" w:rsidRDefault="00572C6C" w:rsidP="004E5FA1">
            <w:pPr>
              <w:jc w:val="both"/>
              <w:rPr>
                <w:rFonts w:ascii="Arial" w:hAnsi="Arial" w:cs="Arial"/>
                <w:color w:val="FF0000"/>
                <w:sz w:val="20"/>
                <w:szCs w:val="20"/>
              </w:rPr>
            </w:pPr>
            <w:r w:rsidRPr="004E5FA1">
              <w:rPr>
                <w:rFonts w:ascii="Arial" w:hAnsi="Arial" w:cs="Arial"/>
                <w:sz w:val="20"/>
                <w:szCs w:val="20"/>
              </w:rPr>
              <w:t xml:space="preserve">Realizar </w:t>
            </w:r>
            <w:r w:rsidR="002B18D9" w:rsidRPr="004E5FA1">
              <w:rPr>
                <w:rFonts w:ascii="Arial" w:hAnsi="Arial" w:cs="Arial"/>
                <w:sz w:val="20"/>
                <w:szCs w:val="20"/>
              </w:rPr>
              <w:t xml:space="preserve">la </w:t>
            </w:r>
            <w:r w:rsidRPr="004E5FA1">
              <w:rPr>
                <w:rFonts w:ascii="Arial" w:hAnsi="Arial" w:cs="Arial"/>
                <w:sz w:val="20"/>
                <w:szCs w:val="20"/>
              </w:rPr>
              <w:t xml:space="preserve">Historia Institucional de la UAERMV para el periodo </w:t>
            </w:r>
            <w:r w:rsidRPr="004E5FA1">
              <w:rPr>
                <w:rFonts w:ascii="Arial" w:hAnsi="Arial" w:cs="Arial"/>
                <w:color w:val="000000" w:themeColor="text1"/>
                <w:sz w:val="20"/>
                <w:szCs w:val="20"/>
              </w:rPr>
              <w:t>2006 –2010</w:t>
            </w:r>
          </w:p>
          <w:p w14:paraId="7B604CB7" w14:textId="7F6EF77D" w:rsidR="00572C6C" w:rsidRPr="004E5FA1" w:rsidRDefault="00572C6C" w:rsidP="004E5FA1">
            <w:pPr>
              <w:jc w:val="both"/>
              <w:rPr>
                <w:rFonts w:ascii="Arial" w:hAnsi="Arial" w:cs="Arial"/>
                <w:color w:val="FF0000"/>
                <w:sz w:val="20"/>
                <w:szCs w:val="20"/>
              </w:rPr>
            </w:pPr>
            <w:r w:rsidRPr="004E5FA1">
              <w:rPr>
                <w:rFonts w:ascii="Arial" w:hAnsi="Arial" w:cs="Arial"/>
                <w:sz w:val="20"/>
                <w:szCs w:val="20"/>
              </w:rPr>
              <w:t>Realizar los Cuadros de Clasificación de la UAERMV</w:t>
            </w:r>
            <w:r w:rsidR="00C3379E" w:rsidRPr="004E5FA1">
              <w:rPr>
                <w:rFonts w:ascii="Arial" w:hAnsi="Arial" w:cs="Arial"/>
                <w:sz w:val="20"/>
                <w:szCs w:val="20"/>
              </w:rPr>
              <w:t>.</w:t>
            </w:r>
          </w:p>
          <w:p w14:paraId="6C5A63B2" w14:textId="2DEBC162" w:rsidR="00572C6C" w:rsidRPr="004E5FA1" w:rsidRDefault="00572C6C" w:rsidP="004E5FA1">
            <w:pPr>
              <w:jc w:val="both"/>
              <w:rPr>
                <w:rFonts w:ascii="Arial" w:hAnsi="Arial" w:cs="Arial"/>
                <w:color w:val="FF0000"/>
                <w:sz w:val="20"/>
                <w:szCs w:val="20"/>
              </w:rPr>
            </w:pPr>
            <w:r w:rsidRPr="004E5FA1">
              <w:rPr>
                <w:rFonts w:ascii="Arial" w:hAnsi="Arial" w:cs="Arial"/>
                <w:color w:val="000000" w:themeColor="text1"/>
                <w:sz w:val="20"/>
                <w:szCs w:val="20"/>
              </w:rPr>
              <w:t>Formular Fichas de Valoración Documental de las series, subseries derivadas de los CCD</w:t>
            </w:r>
            <w:r w:rsidR="003B46F3" w:rsidRPr="004E5FA1">
              <w:rPr>
                <w:rFonts w:ascii="Arial" w:hAnsi="Arial" w:cs="Arial"/>
                <w:sz w:val="20"/>
                <w:szCs w:val="20"/>
              </w:rPr>
              <w:t>.</w:t>
            </w:r>
          </w:p>
          <w:p w14:paraId="60BC401D" w14:textId="77777777" w:rsidR="00572C6C" w:rsidRPr="004E5FA1" w:rsidRDefault="00572C6C" w:rsidP="004E5FA1">
            <w:pPr>
              <w:jc w:val="both"/>
              <w:rPr>
                <w:rFonts w:ascii="Arial" w:hAnsi="Arial" w:cs="Arial"/>
                <w:color w:val="FF0000"/>
                <w:sz w:val="20"/>
                <w:szCs w:val="20"/>
              </w:rPr>
            </w:pPr>
            <w:r w:rsidRPr="004E5FA1">
              <w:rPr>
                <w:rFonts w:ascii="Arial" w:hAnsi="Arial" w:cs="Arial"/>
                <w:color w:val="000000" w:themeColor="text1"/>
                <w:sz w:val="20"/>
                <w:szCs w:val="20"/>
              </w:rPr>
              <w:t>Formular Tablas de Valoración Documental de la UAERMV.</w:t>
            </w:r>
          </w:p>
          <w:p w14:paraId="78787DCD" w14:textId="78E70E3F" w:rsidR="00572C6C" w:rsidRPr="004E5FA1" w:rsidRDefault="00572C6C" w:rsidP="004E5FA1">
            <w:pPr>
              <w:jc w:val="both"/>
              <w:rPr>
                <w:rFonts w:ascii="Arial" w:hAnsi="Arial" w:cs="Arial"/>
                <w:color w:val="FF0000"/>
                <w:sz w:val="20"/>
                <w:szCs w:val="20"/>
              </w:rPr>
            </w:pPr>
            <w:r w:rsidRPr="004E5FA1">
              <w:rPr>
                <w:rFonts w:ascii="Arial" w:hAnsi="Arial" w:cs="Arial"/>
                <w:sz w:val="20"/>
                <w:szCs w:val="20"/>
              </w:rPr>
              <w:t xml:space="preserve">Presentar la propuesta de la TVD al Comité Institucional de Gestión y Desempeño </w:t>
            </w:r>
            <w:r w:rsidRPr="004E5FA1">
              <w:rPr>
                <w:rFonts w:ascii="Arial" w:hAnsi="Arial" w:cs="Arial"/>
                <w:color w:val="000000" w:themeColor="text1"/>
                <w:sz w:val="20"/>
                <w:szCs w:val="20"/>
              </w:rPr>
              <w:t xml:space="preserve">Elaborar introducción y memoria descriptiva de las Tablas de Valoración Documental de la UAERMV. </w:t>
            </w:r>
            <w:r w:rsidRPr="004E5FA1">
              <w:rPr>
                <w:rFonts w:ascii="Arial" w:hAnsi="Arial" w:cs="Arial"/>
                <w:sz w:val="20"/>
                <w:szCs w:val="20"/>
              </w:rPr>
              <w:t>para su revisión y aprobación</w:t>
            </w:r>
            <w:r w:rsidR="003B46F3" w:rsidRPr="004E5FA1">
              <w:rPr>
                <w:rFonts w:ascii="Arial" w:hAnsi="Arial" w:cs="Arial"/>
                <w:sz w:val="20"/>
                <w:szCs w:val="20"/>
              </w:rPr>
              <w:t>.</w:t>
            </w:r>
          </w:p>
          <w:p w14:paraId="7D671D96" w14:textId="40137C2C" w:rsidR="181C2602" w:rsidRPr="004E5FA1" w:rsidRDefault="00572C6C" w:rsidP="004E5FA1">
            <w:pPr>
              <w:jc w:val="both"/>
              <w:rPr>
                <w:rFonts w:ascii="Arial" w:hAnsi="Arial" w:cs="Arial"/>
                <w:color w:val="FF0000"/>
                <w:sz w:val="20"/>
                <w:szCs w:val="20"/>
              </w:rPr>
            </w:pPr>
            <w:r w:rsidRPr="004E5FA1">
              <w:rPr>
                <w:rFonts w:ascii="Arial" w:hAnsi="Arial" w:cs="Arial"/>
                <w:sz w:val="20"/>
                <w:szCs w:val="20"/>
              </w:rPr>
              <w:t xml:space="preserve">Presentar ante el Consejo Distrital de Archivos las Tablas de Valoración Documental de la UAERMV para su convalidación. </w:t>
            </w:r>
          </w:p>
        </w:tc>
      </w:tr>
      <w:tr w:rsidR="181C2602" w:rsidRPr="005B2F83" w14:paraId="0FCC82BD" w14:textId="77777777" w:rsidTr="0057769F">
        <w:tc>
          <w:tcPr>
            <w:tcW w:w="1985" w:type="dxa"/>
            <w:shd w:val="clear" w:color="auto" w:fill="auto"/>
            <w:vAlign w:val="center"/>
          </w:tcPr>
          <w:p w14:paraId="35D1C2CA" w14:textId="77777777" w:rsidR="181C2602" w:rsidRPr="005B2F83" w:rsidRDefault="181C2602" w:rsidP="181C2602">
            <w:pPr>
              <w:jc w:val="center"/>
              <w:rPr>
                <w:rFonts w:ascii="Arial" w:hAnsi="Arial" w:cs="Arial"/>
                <w:b/>
                <w:bCs/>
                <w:sz w:val="20"/>
                <w:szCs w:val="20"/>
              </w:rPr>
            </w:pPr>
            <w:r w:rsidRPr="005B2F83">
              <w:rPr>
                <w:rFonts w:ascii="Arial" w:hAnsi="Arial" w:cs="Arial"/>
                <w:b/>
                <w:bCs/>
                <w:sz w:val="20"/>
                <w:szCs w:val="20"/>
              </w:rPr>
              <w:t>RESPONSABLE</w:t>
            </w:r>
          </w:p>
        </w:tc>
        <w:tc>
          <w:tcPr>
            <w:tcW w:w="7938" w:type="dxa"/>
            <w:shd w:val="clear" w:color="auto" w:fill="auto"/>
          </w:tcPr>
          <w:p w14:paraId="0AF69693" w14:textId="77777777" w:rsidR="00572C6C" w:rsidRPr="005B2F83" w:rsidRDefault="00572C6C" w:rsidP="00572C6C">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67318D91" w14:textId="77777777" w:rsidR="00443535" w:rsidRPr="005B2F83" w:rsidRDefault="00443535" w:rsidP="00443535">
            <w:pPr>
              <w:jc w:val="both"/>
              <w:rPr>
                <w:rFonts w:ascii="Arial" w:hAnsi="Arial" w:cs="Arial"/>
                <w:color w:val="000000" w:themeColor="text1"/>
                <w:sz w:val="20"/>
                <w:szCs w:val="20"/>
              </w:rPr>
            </w:pPr>
            <w:r w:rsidRPr="005B2F83">
              <w:rPr>
                <w:rFonts w:ascii="Arial" w:hAnsi="Arial" w:cs="Arial"/>
                <w:color w:val="000000" w:themeColor="text1"/>
                <w:sz w:val="20"/>
                <w:szCs w:val="20"/>
              </w:rPr>
              <w:t>Secretaría General</w:t>
            </w:r>
            <w:r>
              <w:rPr>
                <w:rFonts w:ascii="Arial" w:hAnsi="Arial" w:cs="Arial"/>
                <w:color w:val="000000" w:themeColor="text1"/>
                <w:sz w:val="20"/>
                <w:szCs w:val="20"/>
              </w:rPr>
              <w:t xml:space="preserve">, Gerencia Administrativa y Financiera </w:t>
            </w:r>
            <w:r w:rsidRPr="005B2F83">
              <w:rPr>
                <w:rFonts w:ascii="Arial" w:hAnsi="Arial" w:cs="Arial"/>
                <w:color w:val="000000" w:themeColor="text1"/>
                <w:sz w:val="20"/>
                <w:szCs w:val="20"/>
              </w:rPr>
              <w:t xml:space="preserve">Proceso de Gestión Documental </w:t>
            </w:r>
          </w:p>
          <w:p w14:paraId="615FFD97" w14:textId="30EFDF58" w:rsidR="181C2602" w:rsidRPr="005B2F83" w:rsidRDefault="00572C6C" w:rsidP="00572C6C">
            <w:pPr>
              <w:jc w:val="both"/>
              <w:rPr>
                <w:rFonts w:ascii="Arial" w:hAnsi="Arial" w:cs="Arial"/>
                <w:b/>
                <w:bCs/>
                <w:sz w:val="20"/>
                <w:szCs w:val="20"/>
              </w:rPr>
            </w:pPr>
            <w:r>
              <w:rPr>
                <w:rFonts w:ascii="Arial" w:hAnsi="Arial" w:cs="Arial"/>
                <w:color w:val="000000" w:themeColor="text1"/>
                <w:sz w:val="20"/>
                <w:szCs w:val="20"/>
              </w:rPr>
              <w:t>Oficina Asesora de Planeación</w:t>
            </w:r>
          </w:p>
        </w:tc>
      </w:tr>
      <w:tr w:rsidR="181C2602" w:rsidRPr="005B2F83" w14:paraId="0AC44278" w14:textId="77777777" w:rsidTr="0057769F">
        <w:tc>
          <w:tcPr>
            <w:tcW w:w="1985" w:type="dxa"/>
            <w:shd w:val="clear" w:color="auto" w:fill="auto"/>
            <w:vAlign w:val="center"/>
          </w:tcPr>
          <w:p w14:paraId="1DEB3F0F" w14:textId="77777777" w:rsidR="181C2602" w:rsidRPr="005B2F83" w:rsidRDefault="181C2602" w:rsidP="181C2602">
            <w:pPr>
              <w:jc w:val="center"/>
              <w:rPr>
                <w:rFonts w:ascii="Arial" w:hAnsi="Arial" w:cs="Arial"/>
                <w:b/>
                <w:bCs/>
                <w:sz w:val="20"/>
                <w:szCs w:val="20"/>
              </w:rPr>
            </w:pPr>
            <w:r w:rsidRPr="005B2F83">
              <w:rPr>
                <w:rFonts w:ascii="Arial" w:hAnsi="Arial" w:cs="Arial"/>
                <w:b/>
                <w:bCs/>
                <w:sz w:val="20"/>
                <w:szCs w:val="20"/>
              </w:rPr>
              <w:t>INDICADORES</w:t>
            </w:r>
          </w:p>
        </w:tc>
        <w:tc>
          <w:tcPr>
            <w:tcW w:w="7938" w:type="dxa"/>
            <w:shd w:val="clear" w:color="auto" w:fill="auto"/>
          </w:tcPr>
          <w:p w14:paraId="70DE8FE0" w14:textId="77777777" w:rsidR="181C2602" w:rsidRPr="005B2F83" w:rsidRDefault="181C2602" w:rsidP="181C2602">
            <w:pPr>
              <w:jc w:val="both"/>
              <w:rPr>
                <w:rFonts w:ascii="Arial" w:hAnsi="Arial" w:cs="Arial"/>
                <w:b/>
                <w:bCs/>
                <w:sz w:val="20"/>
                <w:szCs w:val="20"/>
              </w:rPr>
            </w:pPr>
            <w:r w:rsidRPr="005B2F83">
              <w:rPr>
                <w:rFonts w:ascii="Arial" w:hAnsi="Arial" w:cs="Arial"/>
                <w:color w:val="000000" w:themeColor="text1"/>
                <w:sz w:val="20"/>
                <w:szCs w:val="20"/>
              </w:rPr>
              <w:t>Actividades cumplidas / Actividades propuestas *100</w:t>
            </w:r>
          </w:p>
        </w:tc>
      </w:tr>
      <w:tr w:rsidR="181C2602" w:rsidRPr="005B2F83" w14:paraId="0F65E274" w14:textId="77777777" w:rsidTr="0057769F">
        <w:tc>
          <w:tcPr>
            <w:tcW w:w="1985" w:type="dxa"/>
            <w:shd w:val="clear" w:color="auto" w:fill="auto"/>
            <w:vAlign w:val="center"/>
          </w:tcPr>
          <w:p w14:paraId="69B7F0E8" w14:textId="0F440DB8" w:rsidR="181C2602" w:rsidRPr="005B2F83" w:rsidRDefault="181C2602" w:rsidP="181C2602">
            <w:pPr>
              <w:jc w:val="center"/>
              <w:rPr>
                <w:rFonts w:ascii="Arial" w:hAnsi="Arial" w:cs="Arial"/>
                <w:b/>
                <w:bCs/>
                <w:sz w:val="20"/>
                <w:szCs w:val="20"/>
              </w:rPr>
            </w:pPr>
            <w:r w:rsidRPr="005B2F83">
              <w:rPr>
                <w:rFonts w:ascii="Arial" w:hAnsi="Arial" w:cs="Arial"/>
                <w:b/>
                <w:bCs/>
                <w:sz w:val="20"/>
                <w:szCs w:val="20"/>
              </w:rPr>
              <w:t>RECURSOS</w:t>
            </w:r>
          </w:p>
        </w:tc>
        <w:tc>
          <w:tcPr>
            <w:tcW w:w="7938" w:type="dxa"/>
            <w:shd w:val="clear" w:color="auto" w:fill="auto"/>
          </w:tcPr>
          <w:p w14:paraId="2AAB9C44" w14:textId="79C16FAD" w:rsidR="181C2602" w:rsidRPr="005B2F83" w:rsidRDefault="00F235BA" w:rsidP="181C2602">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4EBE12B1" w14:textId="31E63F31" w:rsidR="001179E8" w:rsidRPr="005B2F83" w:rsidRDefault="001179E8" w:rsidP="005E1D0C">
      <w:pPr>
        <w:ind w:left="708"/>
        <w:rPr>
          <w:rFonts w:ascii="Arial" w:hAnsi="Arial" w:cs="Arial"/>
          <w:sz w:val="20"/>
          <w:szCs w:val="20"/>
          <w:lang w:val="es-CO"/>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1BF40500" w:rsidRPr="005B2F83" w14:paraId="1773ABC0" w14:textId="77777777" w:rsidTr="00D723C5">
        <w:tc>
          <w:tcPr>
            <w:tcW w:w="9962" w:type="dxa"/>
            <w:gridSpan w:val="2"/>
            <w:shd w:val="clear" w:color="auto" w:fill="D0CECE" w:themeFill="background2" w:themeFillShade="E6"/>
          </w:tcPr>
          <w:p w14:paraId="44ECA613" w14:textId="232D95F7" w:rsidR="1BF40500" w:rsidRPr="00D723C5" w:rsidRDefault="001179E8" w:rsidP="001F5CF4">
            <w:pPr>
              <w:pStyle w:val="Ttulo2"/>
              <w:numPr>
                <w:ilvl w:val="1"/>
                <w:numId w:val="23"/>
              </w:numPr>
              <w:jc w:val="center"/>
              <w:rPr>
                <w:rFonts w:cs="Arial"/>
              </w:rPr>
            </w:pPr>
            <w:r w:rsidRPr="00D723C5">
              <w:rPr>
                <w:rFonts w:cs="Arial"/>
                <w:lang w:val="es-CO"/>
              </w:rPr>
              <w:br w:type="page"/>
            </w:r>
            <w:bookmarkStart w:id="41" w:name="_Toc157240724"/>
            <w:bookmarkStart w:id="42" w:name="_Toc157242737"/>
            <w:r w:rsidR="37DBE314" w:rsidRPr="00D723C5">
              <w:rPr>
                <w:rFonts w:cs="Arial"/>
              </w:rPr>
              <w:t xml:space="preserve">PROYECTO </w:t>
            </w:r>
            <w:r w:rsidR="03BACCD9" w:rsidRPr="00D723C5">
              <w:rPr>
                <w:rFonts w:cs="Arial"/>
              </w:rPr>
              <w:t>I</w:t>
            </w:r>
            <w:r w:rsidR="0515D052" w:rsidRPr="00D723C5">
              <w:rPr>
                <w:rFonts w:cs="Arial"/>
              </w:rPr>
              <w:t>MPLEMENTACIÓN</w:t>
            </w:r>
            <w:r w:rsidR="37DBE314" w:rsidRPr="00D723C5">
              <w:rPr>
                <w:rFonts w:cs="Arial"/>
              </w:rPr>
              <w:t xml:space="preserve"> TABLAS DE VALORACIÓN DOCUMENTAL DE LA UAERMV 2006-2010</w:t>
            </w:r>
            <w:r w:rsidR="00F67A0B" w:rsidRPr="00D723C5">
              <w:rPr>
                <w:rFonts w:cs="Arial"/>
              </w:rPr>
              <w:t xml:space="preserve"> UAERMV</w:t>
            </w:r>
            <w:bookmarkEnd w:id="41"/>
            <w:bookmarkEnd w:id="42"/>
          </w:p>
        </w:tc>
      </w:tr>
      <w:tr w:rsidR="1BF40500" w:rsidRPr="005B2F83" w14:paraId="254C99F5" w14:textId="77777777" w:rsidTr="006579DD">
        <w:trPr>
          <w:trHeight w:val="456"/>
        </w:trPr>
        <w:tc>
          <w:tcPr>
            <w:tcW w:w="9962" w:type="dxa"/>
            <w:gridSpan w:val="2"/>
            <w:shd w:val="clear" w:color="auto" w:fill="auto"/>
          </w:tcPr>
          <w:p w14:paraId="665B2742" w14:textId="5DA96020" w:rsidR="1BF40500" w:rsidRPr="005B2F83" w:rsidRDefault="24B1B347" w:rsidP="1BF40500">
            <w:pPr>
              <w:pStyle w:val="Prrafodelista"/>
              <w:ind w:left="0"/>
              <w:jc w:val="both"/>
              <w:rPr>
                <w:rFonts w:ascii="Arial" w:hAnsi="Arial" w:cs="Arial"/>
                <w:color w:val="000000" w:themeColor="text1"/>
                <w:sz w:val="20"/>
                <w:szCs w:val="20"/>
              </w:rPr>
            </w:pPr>
            <w:r w:rsidRPr="005B2F83">
              <w:rPr>
                <w:rFonts w:ascii="Arial" w:hAnsi="Arial" w:cs="Arial"/>
                <w:b/>
                <w:bCs/>
                <w:sz w:val="20"/>
                <w:szCs w:val="20"/>
              </w:rPr>
              <w:t>Objetivo:</w:t>
            </w:r>
            <w:r w:rsidR="1190E823" w:rsidRPr="005B2F83">
              <w:rPr>
                <w:rFonts w:ascii="Arial" w:hAnsi="Arial" w:cs="Arial"/>
                <w:b/>
                <w:bCs/>
                <w:sz w:val="20"/>
                <w:szCs w:val="20"/>
              </w:rPr>
              <w:t xml:space="preserve"> Objetivo: </w:t>
            </w:r>
            <w:r w:rsidR="1190E823" w:rsidRPr="005B2F83">
              <w:rPr>
                <w:rFonts w:ascii="Arial" w:hAnsi="Arial" w:cs="Arial"/>
                <w:sz w:val="20"/>
                <w:szCs w:val="20"/>
              </w:rPr>
              <w:t>Realizar la implementación de las Tablas de Valoración Documental una vez aprobada por parte del C</w:t>
            </w:r>
            <w:r w:rsidR="1190E823" w:rsidRPr="005B2F83">
              <w:rPr>
                <w:rFonts w:ascii="Arial" w:hAnsi="Arial" w:cs="Arial"/>
                <w:color w:val="000000" w:themeColor="text1"/>
                <w:sz w:val="20"/>
                <w:szCs w:val="20"/>
              </w:rPr>
              <w:t xml:space="preserve">onsejo Distrital de Archivos, al Fondo Documental de la </w:t>
            </w:r>
            <w:r w:rsidR="47CE5A59" w:rsidRPr="005B2F83">
              <w:rPr>
                <w:rFonts w:ascii="Arial" w:hAnsi="Arial" w:cs="Arial"/>
                <w:color w:val="000000" w:themeColor="text1"/>
                <w:sz w:val="20"/>
                <w:szCs w:val="20"/>
              </w:rPr>
              <w:t>UAERMV</w:t>
            </w:r>
            <w:r w:rsidR="1190E823" w:rsidRPr="005B2F83">
              <w:rPr>
                <w:rFonts w:ascii="Arial" w:hAnsi="Arial" w:cs="Arial"/>
                <w:color w:val="000000" w:themeColor="text1"/>
                <w:sz w:val="20"/>
                <w:szCs w:val="20"/>
              </w:rPr>
              <w:t>.</w:t>
            </w:r>
          </w:p>
        </w:tc>
      </w:tr>
      <w:tr w:rsidR="1BF40500" w:rsidRPr="005B2F83" w14:paraId="2235E286" w14:textId="77777777" w:rsidTr="006579DD">
        <w:tc>
          <w:tcPr>
            <w:tcW w:w="9962" w:type="dxa"/>
            <w:gridSpan w:val="2"/>
            <w:shd w:val="clear" w:color="auto" w:fill="auto"/>
          </w:tcPr>
          <w:p w14:paraId="35ED2C6D" w14:textId="0D6B9B73" w:rsidR="1BF40500" w:rsidRPr="005B2F83" w:rsidRDefault="79A3CC02" w:rsidP="1BF40500">
            <w:pPr>
              <w:jc w:val="both"/>
              <w:rPr>
                <w:rFonts w:ascii="Arial" w:hAnsi="Arial" w:cs="Arial"/>
                <w:color w:val="000000" w:themeColor="text1"/>
                <w:sz w:val="20"/>
                <w:szCs w:val="20"/>
              </w:rPr>
            </w:pPr>
            <w:r w:rsidRPr="005B2F83">
              <w:rPr>
                <w:rFonts w:ascii="Arial" w:hAnsi="Arial" w:cs="Arial"/>
                <w:b/>
                <w:bCs/>
                <w:sz w:val="20"/>
                <w:szCs w:val="20"/>
              </w:rPr>
              <w:t xml:space="preserve">Alcance: </w:t>
            </w:r>
            <w:r w:rsidR="5C991CD9" w:rsidRPr="005B2F83">
              <w:rPr>
                <w:rFonts w:ascii="Arial" w:hAnsi="Arial" w:cs="Arial"/>
                <w:sz w:val="20"/>
                <w:szCs w:val="20"/>
              </w:rPr>
              <w:t>Aplica para todos los documentos producidos en el Fondo Documental de la UAERMV Periodo 2006-2010, independiente del soporte en el que reposa</w:t>
            </w:r>
          </w:p>
        </w:tc>
      </w:tr>
      <w:tr w:rsidR="1BF40500" w:rsidRPr="005B2F83" w14:paraId="01C184F3" w14:textId="77777777" w:rsidTr="006579DD">
        <w:trPr>
          <w:trHeight w:val="2290"/>
        </w:trPr>
        <w:tc>
          <w:tcPr>
            <w:tcW w:w="2043" w:type="dxa"/>
            <w:shd w:val="clear" w:color="auto" w:fill="auto"/>
            <w:vAlign w:val="center"/>
          </w:tcPr>
          <w:p w14:paraId="6CB83995" w14:textId="77777777" w:rsidR="1BF40500" w:rsidRPr="005B2F83" w:rsidRDefault="1BF40500" w:rsidP="1BF40500">
            <w:pPr>
              <w:jc w:val="center"/>
              <w:rPr>
                <w:rFonts w:ascii="Arial" w:hAnsi="Arial" w:cs="Arial"/>
                <w:b/>
                <w:bCs/>
                <w:sz w:val="20"/>
                <w:szCs w:val="20"/>
              </w:rPr>
            </w:pPr>
            <w:r w:rsidRPr="005B2F83">
              <w:rPr>
                <w:rFonts w:ascii="Arial" w:hAnsi="Arial" w:cs="Arial"/>
                <w:b/>
                <w:bCs/>
                <w:sz w:val="20"/>
                <w:szCs w:val="20"/>
              </w:rPr>
              <w:t>ACTIVIDADES</w:t>
            </w:r>
          </w:p>
        </w:tc>
        <w:tc>
          <w:tcPr>
            <w:tcW w:w="7919" w:type="dxa"/>
            <w:shd w:val="clear" w:color="auto" w:fill="auto"/>
          </w:tcPr>
          <w:p w14:paraId="0CFA2956" w14:textId="6F8C587A" w:rsidR="00606774" w:rsidRPr="004E5FA1" w:rsidRDefault="00606774" w:rsidP="004E5FA1">
            <w:pPr>
              <w:jc w:val="both"/>
              <w:rPr>
                <w:rFonts w:ascii="Arial" w:eastAsia="Arial" w:hAnsi="Arial" w:cs="Arial"/>
                <w:color w:val="000000" w:themeColor="text1"/>
                <w:sz w:val="20"/>
                <w:szCs w:val="20"/>
              </w:rPr>
            </w:pPr>
            <w:r w:rsidRPr="004E5FA1">
              <w:rPr>
                <w:rFonts w:ascii="Arial" w:hAnsi="Arial" w:cs="Arial"/>
                <w:sz w:val="20"/>
                <w:szCs w:val="20"/>
              </w:rPr>
              <w:t xml:space="preserve">Adoptar mediante acto administrativo las tablas de Valoración Documental de la UAERMV convalidadas </w:t>
            </w:r>
          </w:p>
          <w:p w14:paraId="2B165B5C" w14:textId="7DF4DB53" w:rsidR="1BF40500" w:rsidRPr="004E5FA1" w:rsidRDefault="1327AF16" w:rsidP="004E5FA1">
            <w:pPr>
              <w:jc w:val="both"/>
              <w:rPr>
                <w:rFonts w:ascii="Arial" w:eastAsia="Arial" w:hAnsi="Arial" w:cs="Arial"/>
                <w:color w:val="000000" w:themeColor="text1"/>
                <w:sz w:val="20"/>
                <w:szCs w:val="20"/>
              </w:rPr>
            </w:pPr>
            <w:r w:rsidRPr="004E5FA1">
              <w:rPr>
                <w:rFonts w:ascii="Arial" w:hAnsi="Arial" w:cs="Arial"/>
                <w:color w:val="000000" w:themeColor="text1"/>
                <w:sz w:val="20"/>
                <w:szCs w:val="20"/>
              </w:rPr>
              <w:t xml:space="preserve">Formular un plan </w:t>
            </w:r>
            <w:r w:rsidR="002B18D9" w:rsidRPr="004E5FA1">
              <w:rPr>
                <w:rFonts w:ascii="Arial" w:hAnsi="Arial" w:cs="Arial"/>
                <w:color w:val="000000" w:themeColor="text1"/>
                <w:sz w:val="20"/>
                <w:szCs w:val="20"/>
              </w:rPr>
              <w:t xml:space="preserve">de trabajo </w:t>
            </w:r>
            <w:r w:rsidRPr="004E5FA1">
              <w:rPr>
                <w:rFonts w:ascii="Arial" w:hAnsi="Arial" w:cs="Arial"/>
                <w:color w:val="000000" w:themeColor="text1"/>
                <w:sz w:val="20"/>
                <w:szCs w:val="20"/>
              </w:rPr>
              <w:t xml:space="preserve">para la intervención del fondo documental acumulado de la </w:t>
            </w:r>
            <w:r w:rsidR="065DD613" w:rsidRPr="004E5FA1">
              <w:rPr>
                <w:rFonts w:ascii="Arial" w:hAnsi="Arial" w:cs="Arial"/>
                <w:color w:val="000000" w:themeColor="text1"/>
                <w:sz w:val="20"/>
                <w:szCs w:val="20"/>
              </w:rPr>
              <w:t>UAERMV</w:t>
            </w:r>
            <w:r w:rsidRPr="004E5FA1">
              <w:rPr>
                <w:rFonts w:ascii="Arial" w:hAnsi="Arial" w:cs="Arial"/>
                <w:color w:val="000000" w:themeColor="text1"/>
                <w:sz w:val="20"/>
                <w:szCs w:val="20"/>
              </w:rPr>
              <w:t>.</w:t>
            </w:r>
          </w:p>
          <w:p w14:paraId="03404C45" w14:textId="674D6375" w:rsidR="1BF40500" w:rsidRPr="004E5FA1" w:rsidRDefault="1327AF16"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 xml:space="preserve">Aplicar la Tabla de Valoración Documental del FDA de la </w:t>
            </w:r>
            <w:r w:rsidR="4672B7D4" w:rsidRPr="004E5FA1">
              <w:rPr>
                <w:rFonts w:ascii="Arial" w:hAnsi="Arial" w:cs="Arial"/>
                <w:color w:val="000000" w:themeColor="text1"/>
                <w:sz w:val="20"/>
                <w:szCs w:val="20"/>
              </w:rPr>
              <w:t>UAERMV</w:t>
            </w:r>
            <w:r w:rsidRPr="004E5FA1">
              <w:rPr>
                <w:rFonts w:ascii="Arial" w:hAnsi="Arial" w:cs="Arial"/>
                <w:color w:val="000000" w:themeColor="text1"/>
                <w:sz w:val="20"/>
                <w:szCs w:val="20"/>
              </w:rPr>
              <w:t>.</w:t>
            </w:r>
          </w:p>
          <w:p w14:paraId="0A2FE338" w14:textId="2CAF4902" w:rsidR="00D95693" w:rsidRPr="004E5FA1" w:rsidRDefault="1327AF16"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Elaborar informe técnico especializado para la formalización de las transferencias secundarias</w:t>
            </w:r>
            <w:r w:rsidR="5FCDE469" w:rsidRPr="004E5FA1">
              <w:rPr>
                <w:rFonts w:ascii="Arial" w:hAnsi="Arial" w:cs="Arial"/>
                <w:color w:val="000000" w:themeColor="text1"/>
                <w:sz w:val="20"/>
                <w:szCs w:val="20"/>
              </w:rPr>
              <w:t>.</w:t>
            </w:r>
          </w:p>
          <w:p w14:paraId="428E6E78" w14:textId="4D5B662C" w:rsidR="1BF40500" w:rsidRPr="004E5FA1" w:rsidRDefault="205ACA91"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R</w:t>
            </w:r>
            <w:r w:rsidR="1327AF16" w:rsidRPr="004E5FA1">
              <w:rPr>
                <w:rFonts w:ascii="Arial" w:hAnsi="Arial" w:cs="Arial"/>
                <w:color w:val="000000" w:themeColor="text1"/>
                <w:sz w:val="20"/>
                <w:szCs w:val="20"/>
              </w:rPr>
              <w:t>emitir</w:t>
            </w:r>
            <w:r w:rsidRPr="004E5FA1">
              <w:rPr>
                <w:rFonts w:ascii="Arial" w:hAnsi="Arial" w:cs="Arial"/>
                <w:color w:val="000000" w:themeColor="text1"/>
                <w:sz w:val="20"/>
                <w:szCs w:val="20"/>
              </w:rPr>
              <w:t xml:space="preserve"> informe Técnico </w:t>
            </w:r>
            <w:r w:rsidR="1327AF16" w:rsidRPr="004E5FA1">
              <w:rPr>
                <w:rFonts w:ascii="Arial" w:hAnsi="Arial" w:cs="Arial"/>
                <w:color w:val="000000" w:themeColor="text1"/>
                <w:sz w:val="20"/>
                <w:szCs w:val="20"/>
              </w:rPr>
              <w:t>a la Dirección Distrital de Archivo de Bogotá.</w:t>
            </w:r>
          </w:p>
          <w:p w14:paraId="25F0E95E" w14:textId="77777777" w:rsidR="47A5CEB4" w:rsidRPr="004E5FA1" w:rsidRDefault="1C497E9E"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Realizar transferencias secundarias a la Dirección Distrital de Archivo de Bogotá.</w:t>
            </w:r>
          </w:p>
          <w:p w14:paraId="48C31262" w14:textId="068BFB4C" w:rsidR="00B72CF0" w:rsidRPr="004E5FA1" w:rsidRDefault="205ACA91"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 xml:space="preserve">Publicar </w:t>
            </w:r>
            <w:r w:rsidR="65C20495" w:rsidRPr="004E5FA1">
              <w:rPr>
                <w:rFonts w:ascii="Arial" w:hAnsi="Arial" w:cs="Arial"/>
                <w:color w:val="000000" w:themeColor="text1"/>
                <w:sz w:val="20"/>
                <w:szCs w:val="20"/>
              </w:rPr>
              <w:t xml:space="preserve">en la página web </w:t>
            </w:r>
            <w:r w:rsidRPr="004E5FA1">
              <w:rPr>
                <w:rFonts w:ascii="Arial" w:hAnsi="Arial" w:cs="Arial"/>
                <w:color w:val="000000" w:themeColor="text1"/>
                <w:sz w:val="20"/>
                <w:szCs w:val="20"/>
              </w:rPr>
              <w:t xml:space="preserve">los Inventarios de las transferencias realizadas a la Dirección Distrital de Archivo de Bogotá </w:t>
            </w:r>
          </w:p>
        </w:tc>
      </w:tr>
      <w:tr w:rsidR="1BF40500" w:rsidRPr="005B2F83" w14:paraId="02A867D7" w14:textId="77777777" w:rsidTr="006579DD">
        <w:tc>
          <w:tcPr>
            <w:tcW w:w="2043" w:type="dxa"/>
            <w:shd w:val="clear" w:color="auto" w:fill="auto"/>
            <w:vAlign w:val="center"/>
          </w:tcPr>
          <w:p w14:paraId="624843F4" w14:textId="77777777" w:rsidR="1BF40500" w:rsidRPr="005B2F83" w:rsidRDefault="1BF40500" w:rsidP="1BF40500">
            <w:pPr>
              <w:jc w:val="center"/>
              <w:rPr>
                <w:rFonts w:ascii="Arial" w:hAnsi="Arial" w:cs="Arial"/>
                <w:b/>
                <w:bCs/>
                <w:sz w:val="20"/>
                <w:szCs w:val="20"/>
              </w:rPr>
            </w:pPr>
            <w:r w:rsidRPr="005B2F83">
              <w:rPr>
                <w:rFonts w:ascii="Arial" w:hAnsi="Arial" w:cs="Arial"/>
                <w:b/>
                <w:bCs/>
                <w:sz w:val="20"/>
                <w:szCs w:val="20"/>
              </w:rPr>
              <w:t>RESPONSABLE</w:t>
            </w:r>
          </w:p>
        </w:tc>
        <w:tc>
          <w:tcPr>
            <w:tcW w:w="7919" w:type="dxa"/>
            <w:shd w:val="clear" w:color="auto" w:fill="auto"/>
          </w:tcPr>
          <w:p w14:paraId="018060E1" w14:textId="77777777" w:rsidR="002B18D9" w:rsidRPr="005B2F83" w:rsidRDefault="002B18D9" w:rsidP="002B18D9">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5AB612F0" w14:textId="77777777" w:rsidR="00443535" w:rsidRPr="005B2F83" w:rsidRDefault="00443535" w:rsidP="00443535">
            <w:pPr>
              <w:jc w:val="both"/>
              <w:rPr>
                <w:rFonts w:ascii="Arial" w:hAnsi="Arial" w:cs="Arial"/>
                <w:color w:val="000000" w:themeColor="text1"/>
                <w:sz w:val="20"/>
                <w:szCs w:val="20"/>
              </w:rPr>
            </w:pPr>
            <w:r w:rsidRPr="005B2F83">
              <w:rPr>
                <w:rFonts w:ascii="Arial" w:hAnsi="Arial" w:cs="Arial"/>
                <w:color w:val="000000" w:themeColor="text1"/>
                <w:sz w:val="20"/>
                <w:szCs w:val="20"/>
              </w:rPr>
              <w:lastRenderedPageBreak/>
              <w:t>Secretaría General</w:t>
            </w:r>
            <w:r>
              <w:rPr>
                <w:rFonts w:ascii="Arial" w:hAnsi="Arial" w:cs="Arial"/>
                <w:color w:val="000000" w:themeColor="text1"/>
                <w:sz w:val="20"/>
                <w:szCs w:val="20"/>
              </w:rPr>
              <w:t xml:space="preserve">, Gerencia Administrativa y Financiera </w:t>
            </w:r>
            <w:r w:rsidRPr="005B2F83">
              <w:rPr>
                <w:rFonts w:ascii="Arial" w:hAnsi="Arial" w:cs="Arial"/>
                <w:color w:val="000000" w:themeColor="text1"/>
                <w:sz w:val="20"/>
                <w:szCs w:val="20"/>
              </w:rPr>
              <w:t xml:space="preserve">Proceso de Gestión Documental </w:t>
            </w:r>
          </w:p>
          <w:p w14:paraId="6E60ECDD" w14:textId="706E91F5" w:rsidR="1BF40500" w:rsidRPr="005B2F83" w:rsidRDefault="002B18D9" w:rsidP="002B18D9">
            <w:pPr>
              <w:jc w:val="both"/>
              <w:rPr>
                <w:rFonts w:ascii="Arial" w:hAnsi="Arial" w:cs="Arial"/>
                <w:b/>
                <w:bCs/>
                <w:sz w:val="20"/>
                <w:szCs w:val="20"/>
              </w:rPr>
            </w:pPr>
            <w:r>
              <w:rPr>
                <w:rFonts w:ascii="Arial" w:hAnsi="Arial" w:cs="Arial"/>
                <w:color w:val="000000" w:themeColor="text1"/>
                <w:sz w:val="20"/>
                <w:szCs w:val="20"/>
              </w:rPr>
              <w:t>Oficina Asesora de Planeación</w:t>
            </w:r>
          </w:p>
        </w:tc>
      </w:tr>
      <w:tr w:rsidR="1BF40500" w:rsidRPr="005B2F83" w14:paraId="01A236B8" w14:textId="77777777" w:rsidTr="006579DD">
        <w:tc>
          <w:tcPr>
            <w:tcW w:w="2043" w:type="dxa"/>
            <w:shd w:val="clear" w:color="auto" w:fill="auto"/>
            <w:vAlign w:val="center"/>
          </w:tcPr>
          <w:p w14:paraId="3FB96964" w14:textId="77777777" w:rsidR="1BF40500" w:rsidRPr="005B2F83" w:rsidRDefault="1BF40500" w:rsidP="1BF40500">
            <w:pPr>
              <w:jc w:val="center"/>
              <w:rPr>
                <w:rFonts w:ascii="Arial" w:hAnsi="Arial" w:cs="Arial"/>
                <w:b/>
                <w:bCs/>
                <w:sz w:val="20"/>
                <w:szCs w:val="20"/>
              </w:rPr>
            </w:pPr>
            <w:r w:rsidRPr="005B2F83">
              <w:rPr>
                <w:rFonts w:ascii="Arial" w:hAnsi="Arial" w:cs="Arial"/>
                <w:b/>
                <w:bCs/>
                <w:sz w:val="20"/>
                <w:szCs w:val="20"/>
              </w:rPr>
              <w:lastRenderedPageBreak/>
              <w:t>INDICADORES</w:t>
            </w:r>
          </w:p>
        </w:tc>
        <w:tc>
          <w:tcPr>
            <w:tcW w:w="7919" w:type="dxa"/>
            <w:shd w:val="clear" w:color="auto" w:fill="auto"/>
          </w:tcPr>
          <w:p w14:paraId="65905039" w14:textId="77777777" w:rsidR="1BF40500" w:rsidRPr="005B2F83" w:rsidRDefault="1BF40500" w:rsidP="1BF40500">
            <w:pPr>
              <w:jc w:val="both"/>
              <w:rPr>
                <w:rFonts w:ascii="Arial" w:hAnsi="Arial" w:cs="Arial"/>
                <w:b/>
                <w:bCs/>
                <w:sz w:val="20"/>
                <w:szCs w:val="20"/>
              </w:rPr>
            </w:pPr>
            <w:r w:rsidRPr="005B2F83">
              <w:rPr>
                <w:rFonts w:ascii="Arial" w:hAnsi="Arial" w:cs="Arial"/>
                <w:color w:val="000000" w:themeColor="text1"/>
                <w:sz w:val="20"/>
                <w:szCs w:val="20"/>
              </w:rPr>
              <w:t>Actividades cumplidas / Actividades propuestas *100</w:t>
            </w:r>
          </w:p>
        </w:tc>
      </w:tr>
      <w:tr w:rsidR="1BF40500" w:rsidRPr="005B2F83" w14:paraId="35C8F170" w14:textId="77777777" w:rsidTr="006579DD">
        <w:tc>
          <w:tcPr>
            <w:tcW w:w="2043" w:type="dxa"/>
            <w:shd w:val="clear" w:color="auto" w:fill="auto"/>
            <w:vAlign w:val="center"/>
          </w:tcPr>
          <w:p w14:paraId="60B07E99" w14:textId="0F440DB8" w:rsidR="1BF40500" w:rsidRPr="005B2F83" w:rsidRDefault="1BF40500" w:rsidP="1BF40500">
            <w:pPr>
              <w:jc w:val="center"/>
              <w:rPr>
                <w:rFonts w:ascii="Arial" w:hAnsi="Arial" w:cs="Arial"/>
                <w:b/>
                <w:bCs/>
                <w:sz w:val="20"/>
                <w:szCs w:val="20"/>
              </w:rPr>
            </w:pPr>
            <w:r w:rsidRPr="005B2F83">
              <w:rPr>
                <w:rFonts w:ascii="Arial" w:hAnsi="Arial" w:cs="Arial"/>
                <w:b/>
                <w:bCs/>
                <w:sz w:val="20"/>
                <w:szCs w:val="20"/>
              </w:rPr>
              <w:t>RECURSOS</w:t>
            </w:r>
          </w:p>
        </w:tc>
        <w:tc>
          <w:tcPr>
            <w:tcW w:w="7919" w:type="dxa"/>
            <w:shd w:val="clear" w:color="auto" w:fill="auto"/>
          </w:tcPr>
          <w:p w14:paraId="22C20595" w14:textId="0732D608" w:rsidR="1BF40500" w:rsidRPr="005B2F83" w:rsidRDefault="00F235BA" w:rsidP="1BF40500">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1BEE59F4" w14:textId="4EEA75D8" w:rsidR="0093486E" w:rsidRPr="005B2F83" w:rsidRDefault="0093486E">
      <w:pPr>
        <w:rPr>
          <w:rFonts w:ascii="Arial" w:hAnsi="Arial" w:cs="Arial"/>
          <w:sz w:val="20"/>
          <w:szCs w:val="20"/>
          <w:lang w:val="es-C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938"/>
      </w:tblGrid>
      <w:tr w:rsidR="0093486E" w:rsidRPr="005B2F83" w14:paraId="6267284D" w14:textId="77777777" w:rsidTr="00D723C5">
        <w:trPr>
          <w:trHeight w:val="231"/>
        </w:trPr>
        <w:tc>
          <w:tcPr>
            <w:tcW w:w="9923" w:type="dxa"/>
            <w:gridSpan w:val="2"/>
            <w:shd w:val="clear" w:color="auto" w:fill="D0CECE" w:themeFill="background2" w:themeFillShade="E6"/>
          </w:tcPr>
          <w:p w14:paraId="2D31967E" w14:textId="3EE69D9E" w:rsidR="0093486E" w:rsidRPr="00D723C5" w:rsidRDefault="0093486E" w:rsidP="001F5CF4">
            <w:pPr>
              <w:pStyle w:val="Ttulo2"/>
              <w:numPr>
                <w:ilvl w:val="1"/>
                <w:numId w:val="23"/>
              </w:numPr>
              <w:jc w:val="center"/>
              <w:rPr>
                <w:rFonts w:cs="Arial"/>
              </w:rPr>
            </w:pPr>
            <w:bookmarkStart w:id="43" w:name="_Toc157240725"/>
            <w:bookmarkStart w:id="44" w:name="_Toc157242738"/>
            <w:r w:rsidRPr="00D723C5">
              <w:rPr>
                <w:rFonts w:cs="Arial"/>
              </w:rPr>
              <w:t xml:space="preserve">PROYECTO </w:t>
            </w:r>
            <w:r w:rsidR="003B46F3" w:rsidRPr="00D723C5">
              <w:rPr>
                <w:rFonts w:cs="Arial"/>
              </w:rPr>
              <w:t>SISTEMA ORFEO.</w:t>
            </w:r>
            <w:bookmarkEnd w:id="43"/>
            <w:bookmarkEnd w:id="44"/>
          </w:p>
        </w:tc>
      </w:tr>
      <w:tr w:rsidR="0093486E" w:rsidRPr="005B2F83" w14:paraId="5A032566" w14:textId="77777777" w:rsidTr="00126501">
        <w:trPr>
          <w:trHeight w:val="463"/>
        </w:trPr>
        <w:tc>
          <w:tcPr>
            <w:tcW w:w="9923" w:type="dxa"/>
            <w:gridSpan w:val="2"/>
            <w:shd w:val="clear" w:color="auto" w:fill="auto"/>
          </w:tcPr>
          <w:p w14:paraId="2A820B95" w14:textId="77777777" w:rsidR="0093486E" w:rsidRPr="002B18D9" w:rsidRDefault="0093486E" w:rsidP="009B55BC">
            <w:pPr>
              <w:jc w:val="both"/>
              <w:rPr>
                <w:rFonts w:ascii="Arial" w:hAnsi="Arial" w:cs="Arial"/>
                <w:color w:val="000000" w:themeColor="text1"/>
                <w:sz w:val="20"/>
                <w:szCs w:val="20"/>
              </w:rPr>
            </w:pPr>
            <w:r w:rsidRPr="002B18D9">
              <w:rPr>
                <w:rFonts w:ascii="Arial" w:hAnsi="Arial" w:cs="Arial"/>
                <w:b/>
                <w:bCs/>
                <w:color w:val="000000" w:themeColor="text1"/>
                <w:sz w:val="20"/>
                <w:szCs w:val="20"/>
              </w:rPr>
              <w:t xml:space="preserve">Objetivo: </w:t>
            </w:r>
            <w:r w:rsidRPr="002B18D9">
              <w:rPr>
                <w:rFonts w:ascii="Arial" w:hAnsi="Arial" w:cs="Arial"/>
                <w:bCs/>
                <w:color w:val="000000" w:themeColor="text1"/>
                <w:sz w:val="20"/>
                <w:szCs w:val="20"/>
              </w:rPr>
              <w:t>Identificar e implementar los requerimientos funcionales aplicados al Sistema de información Orfeo  de acuerdo al Modelo de Requisitos</w:t>
            </w:r>
            <w:r w:rsidRPr="002B18D9">
              <w:rPr>
                <w:rFonts w:ascii="Arial" w:hAnsi="Arial" w:cs="Arial"/>
                <w:b/>
                <w:bCs/>
                <w:color w:val="000000" w:themeColor="text1"/>
                <w:sz w:val="20"/>
                <w:szCs w:val="20"/>
              </w:rPr>
              <w:t xml:space="preserve"> </w:t>
            </w:r>
            <w:r w:rsidRPr="002B18D9">
              <w:rPr>
                <w:rFonts w:ascii="Arial" w:hAnsi="Arial" w:cs="Arial"/>
                <w:color w:val="000000" w:themeColor="text1"/>
                <w:sz w:val="20"/>
                <w:szCs w:val="20"/>
              </w:rPr>
              <w:t>.</w:t>
            </w:r>
          </w:p>
        </w:tc>
      </w:tr>
      <w:tr w:rsidR="0093486E" w:rsidRPr="005B2F83" w14:paraId="3DC62CA3" w14:textId="77777777" w:rsidTr="00126501">
        <w:trPr>
          <w:trHeight w:val="608"/>
        </w:trPr>
        <w:tc>
          <w:tcPr>
            <w:tcW w:w="9923" w:type="dxa"/>
            <w:gridSpan w:val="2"/>
            <w:shd w:val="clear" w:color="auto" w:fill="auto"/>
          </w:tcPr>
          <w:p w14:paraId="45BEA4D4" w14:textId="77777777" w:rsidR="0093486E" w:rsidRPr="002B18D9" w:rsidRDefault="0093486E" w:rsidP="009B55BC">
            <w:pPr>
              <w:jc w:val="both"/>
              <w:rPr>
                <w:rFonts w:ascii="Arial" w:hAnsi="Arial" w:cs="Arial"/>
                <w:color w:val="000000" w:themeColor="text1"/>
                <w:sz w:val="20"/>
                <w:szCs w:val="20"/>
              </w:rPr>
            </w:pPr>
            <w:r w:rsidRPr="002B18D9">
              <w:rPr>
                <w:rFonts w:ascii="Arial" w:hAnsi="Arial" w:cs="Arial"/>
                <w:b/>
                <w:bCs/>
                <w:color w:val="000000" w:themeColor="text1"/>
                <w:sz w:val="20"/>
                <w:szCs w:val="20"/>
              </w:rPr>
              <w:t>Alcance:</w:t>
            </w:r>
            <w:r w:rsidRPr="002B18D9">
              <w:rPr>
                <w:rFonts w:ascii="Arial" w:hAnsi="Arial" w:cs="Arial"/>
                <w:color w:val="000000" w:themeColor="text1"/>
                <w:sz w:val="20"/>
                <w:szCs w:val="20"/>
              </w:rPr>
              <w:t xml:space="preserve"> Implementar los requerimientos funcionales al Sistema de Información Orfeo acorde al plan de trabajo establecido para la vigencia de conformidad al Modelo de requisitos y a la necesidad de los usuarios de UMV el cual se enuncian dentro de la planeación del Proyecto Orfeo.</w:t>
            </w:r>
          </w:p>
        </w:tc>
      </w:tr>
      <w:tr w:rsidR="0093486E" w:rsidRPr="005B2F83" w14:paraId="03346567" w14:textId="77777777" w:rsidTr="0057769F">
        <w:trPr>
          <w:trHeight w:val="2045"/>
        </w:trPr>
        <w:tc>
          <w:tcPr>
            <w:tcW w:w="1985" w:type="dxa"/>
            <w:shd w:val="clear" w:color="auto" w:fill="auto"/>
            <w:vAlign w:val="center"/>
          </w:tcPr>
          <w:p w14:paraId="76AB37F6" w14:textId="77777777" w:rsidR="0093486E" w:rsidRPr="002B18D9" w:rsidRDefault="0093486E" w:rsidP="009B55BC">
            <w:pPr>
              <w:rPr>
                <w:rFonts w:ascii="Arial" w:hAnsi="Arial" w:cs="Arial"/>
                <w:b/>
                <w:color w:val="000000" w:themeColor="text1"/>
                <w:sz w:val="20"/>
                <w:szCs w:val="20"/>
              </w:rPr>
            </w:pPr>
            <w:r w:rsidRPr="002B18D9">
              <w:rPr>
                <w:rFonts w:ascii="Arial" w:hAnsi="Arial" w:cs="Arial"/>
                <w:b/>
                <w:color w:val="000000" w:themeColor="text1"/>
                <w:sz w:val="20"/>
                <w:szCs w:val="20"/>
              </w:rPr>
              <w:t>ACTIVIDADES</w:t>
            </w:r>
          </w:p>
        </w:tc>
        <w:tc>
          <w:tcPr>
            <w:tcW w:w="7938" w:type="dxa"/>
            <w:shd w:val="clear" w:color="auto" w:fill="auto"/>
          </w:tcPr>
          <w:p w14:paraId="218ED4E6" w14:textId="77777777" w:rsidR="0093486E" w:rsidRPr="004E5FA1" w:rsidRDefault="0093486E"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Elaborar Acta de Constitución del Proyecto Orfeo</w:t>
            </w:r>
          </w:p>
          <w:p w14:paraId="7F8A5132" w14:textId="77777777" w:rsidR="0093486E" w:rsidRPr="004E5FA1" w:rsidRDefault="0093486E"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Elaborar la planeación del Proyecto Orfeo</w:t>
            </w:r>
          </w:p>
          <w:p w14:paraId="7859DC9A" w14:textId="77777777" w:rsidR="0093486E" w:rsidRPr="004E5FA1" w:rsidRDefault="0093486E"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Desarrollar y ejecutar las actividades previstas en la planeación del Proyecto Orfeo</w:t>
            </w:r>
          </w:p>
          <w:p w14:paraId="6B1AC050" w14:textId="77777777" w:rsidR="008F08BA" w:rsidRPr="004E5FA1" w:rsidRDefault="008F08BA"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 xml:space="preserve">Realizar las pruebas correspondientes dentro del Sistema de Información a cada uno de los requerimientos entregados por el proceso de Gestión de Infraestructura Tecnológica </w:t>
            </w:r>
          </w:p>
          <w:p w14:paraId="4C2B0309" w14:textId="24D06E0D" w:rsidR="0093486E" w:rsidRPr="004E5FA1" w:rsidRDefault="0093486E"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Realizar el control y seguimiento al cumplimiento del cronograma establecido para Proyecto Orfeo</w:t>
            </w:r>
          </w:p>
          <w:p w14:paraId="29204025" w14:textId="77777777" w:rsidR="0093486E" w:rsidRPr="004E5FA1" w:rsidRDefault="0093486E"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Gestionar la entrega del Acta de cierre del Proyecto Orfeo</w:t>
            </w:r>
          </w:p>
          <w:p w14:paraId="5549970B" w14:textId="59CE1052" w:rsidR="0093486E" w:rsidRPr="004E5FA1" w:rsidRDefault="008F08BA"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Realizar la elaboración, socialización, publicación, seguimiento y control de las actualizaciones del SGDEA ORFEO siempre que se requiera, integrada con la Gestión de Documentos Electrónicos de Archivo</w:t>
            </w:r>
          </w:p>
        </w:tc>
      </w:tr>
      <w:tr w:rsidR="0093486E" w:rsidRPr="005B2F83" w14:paraId="0494755E" w14:textId="77777777" w:rsidTr="0057769F">
        <w:trPr>
          <w:trHeight w:val="708"/>
        </w:trPr>
        <w:tc>
          <w:tcPr>
            <w:tcW w:w="1985" w:type="dxa"/>
            <w:shd w:val="clear" w:color="auto" w:fill="auto"/>
            <w:vAlign w:val="center"/>
          </w:tcPr>
          <w:p w14:paraId="0C22E32F" w14:textId="77777777" w:rsidR="0093486E" w:rsidRPr="005B2F83" w:rsidRDefault="0093486E" w:rsidP="009B55BC">
            <w:pPr>
              <w:jc w:val="center"/>
              <w:rPr>
                <w:rFonts w:ascii="Arial" w:hAnsi="Arial" w:cs="Arial"/>
                <w:b/>
                <w:sz w:val="20"/>
                <w:szCs w:val="20"/>
              </w:rPr>
            </w:pPr>
            <w:r w:rsidRPr="005B2F83">
              <w:rPr>
                <w:rFonts w:ascii="Arial" w:hAnsi="Arial" w:cs="Arial"/>
                <w:b/>
                <w:sz w:val="20"/>
                <w:szCs w:val="20"/>
              </w:rPr>
              <w:t>RESPONSABLE</w:t>
            </w:r>
          </w:p>
        </w:tc>
        <w:tc>
          <w:tcPr>
            <w:tcW w:w="7938" w:type="dxa"/>
            <w:shd w:val="clear" w:color="auto" w:fill="auto"/>
          </w:tcPr>
          <w:p w14:paraId="6D42F38E" w14:textId="77777777" w:rsidR="00126501" w:rsidRPr="005B2F83" w:rsidRDefault="00126501" w:rsidP="00126501">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017C64E4" w14:textId="77777777" w:rsidR="00443535" w:rsidRPr="005B2F83" w:rsidRDefault="00443535" w:rsidP="00443535">
            <w:pPr>
              <w:jc w:val="both"/>
              <w:rPr>
                <w:rFonts w:ascii="Arial" w:hAnsi="Arial" w:cs="Arial"/>
                <w:color w:val="000000" w:themeColor="text1"/>
                <w:sz w:val="20"/>
                <w:szCs w:val="20"/>
              </w:rPr>
            </w:pPr>
            <w:r w:rsidRPr="005B2F83">
              <w:rPr>
                <w:rFonts w:ascii="Arial" w:hAnsi="Arial" w:cs="Arial"/>
                <w:color w:val="000000" w:themeColor="text1"/>
                <w:sz w:val="20"/>
                <w:szCs w:val="20"/>
              </w:rPr>
              <w:t>Secretaría General</w:t>
            </w:r>
            <w:r>
              <w:rPr>
                <w:rFonts w:ascii="Arial" w:hAnsi="Arial" w:cs="Arial"/>
                <w:color w:val="000000" w:themeColor="text1"/>
                <w:sz w:val="20"/>
                <w:szCs w:val="20"/>
              </w:rPr>
              <w:t xml:space="preserve">, Gerencia Administrativa y Financiera </w:t>
            </w:r>
            <w:r w:rsidRPr="005B2F83">
              <w:rPr>
                <w:rFonts w:ascii="Arial" w:hAnsi="Arial" w:cs="Arial"/>
                <w:color w:val="000000" w:themeColor="text1"/>
                <w:sz w:val="20"/>
                <w:szCs w:val="20"/>
              </w:rPr>
              <w:t xml:space="preserve">Proceso de Gestión Documental </w:t>
            </w:r>
          </w:p>
          <w:p w14:paraId="1012794A" w14:textId="7FD99196" w:rsidR="00126501" w:rsidRPr="005B2F83" w:rsidRDefault="00C152E4" w:rsidP="00126501">
            <w:pPr>
              <w:jc w:val="both"/>
              <w:rPr>
                <w:rFonts w:ascii="Arial" w:hAnsi="Arial" w:cs="Arial"/>
                <w:color w:val="000000" w:themeColor="text1"/>
                <w:sz w:val="20"/>
                <w:szCs w:val="20"/>
              </w:rPr>
            </w:pPr>
            <w:r>
              <w:rPr>
                <w:rFonts w:ascii="Arial" w:hAnsi="Arial" w:cs="Arial"/>
                <w:color w:val="000000" w:themeColor="text1"/>
                <w:sz w:val="20"/>
                <w:szCs w:val="20"/>
              </w:rPr>
              <w:t>Oficina Tecnologías de la Información</w:t>
            </w:r>
          </w:p>
          <w:p w14:paraId="31722F7C" w14:textId="2FC3C9A0" w:rsidR="0093486E" w:rsidRPr="005B2F83" w:rsidRDefault="00126501" w:rsidP="00126501">
            <w:pPr>
              <w:rPr>
                <w:rFonts w:ascii="Arial" w:hAnsi="Arial" w:cs="Arial"/>
                <w:b/>
                <w:sz w:val="20"/>
                <w:szCs w:val="20"/>
              </w:rPr>
            </w:pPr>
            <w:r w:rsidRPr="005B2F83">
              <w:rPr>
                <w:rFonts w:ascii="Arial" w:hAnsi="Arial" w:cs="Arial"/>
                <w:color w:val="000000" w:themeColor="text1"/>
                <w:sz w:val="20"/>
                <w:szCs w:val="20"/>
              </w:rPr>
              <w:t>Oficina asesora de planeación.</w:t>
            </w:r>
          </w:p>
        </w:tc>
      </w:tr>
      <w:tr w:rsidR="0093486E" w:rsidRPr="005B2F83" w14:paraId="305F0E97" w14:textId="77777777" w:rsidTr="0057769F">
        <w:trPr>
          <w:trHeight w:val="708"/>
        </w:trPr>
        <w:tc>
          <w:tcPr>
            <w:tcW w:w="1985" w:type="dxa"/>
            <w:shd w:val="clear" w:color="auto" w:fill="auto"/>
            <w:vAlign w:val="center"/>
          </w:tcPr>
          <w:p w14:paraId="4E674CC2" w14:textId="77777777" w:rsidR="0093486E" w:rsidRPr="005B2F83" w:rsidRDefault="0093486E" w:rsidP="009B55BC">
            <w:pPr>
              <w:pStyle w:val="Prrafodelista"/>
              <w:ind w:left="0"/>
              <w:jc w:val="center"/>
              <w:rPr>
                <w:rFonts w:ascii="Arial" w:hAnsi="Arial" w:cs="Arial"/>
                <w:color w:val="000000"/>
                <w:sz w:val="20"/>
                <w:szCs w:val="20"/>
              </w:rPr>
            </w:pPr>
            <w:r w:rsidRPr="005B2F83">
              <w:rPr>
                <w:rFonts w:ascii="Arial" w:hAnsi="Arial" w:cs="Arial"/>
                <w:b/>
                <w:bCs/>
                <w:sz w:val="20"/>
                <w:szCs w:val="20"/>
              </w:rPr>
              <w:t>INDICADORES</w:t>
            </w:r>
          </w:p>
        </w:tc>
        <w:tc>
          <w:tcPr>
            <w:tcW w:w="7938" w:type="dxa"/>
            <w:shd w:val="clear" w:color="auto" w:fill="auto"/>
          </w:tcPr>
          <w:p w14:paraId="672873C3" w14:textId="77777777" w:rsidR="002B18D9" w:rsidRDefault="002B18D9" w:rsidP="009B55BC">
            <w:pPr>
              <w:pStyle w:val="Prrafodelista"/>
              <w:ind w:left="16"/>
              <w:jc w:val="both"/>
              <w:rPr>
                <w:rFonts w:ascii="Arial" w:hAnsi="Arial" w:cs="Arial"/>
                <w:color w:val="000000" w:themeColor="text1"/>
                <w:sz w:val="20"/>
                <w:szCs w:val="20"/>
              </w:rPr>
            </w:pPr>
          </w:p>
          <w:p w14:paraId="3B3D0E6C" w14:textId="47CB8E8C" w:rsidR="0093486E" w:rsidRPr="005B2F83" w:rsidRDefault="0093486E" w:rsidP="009B55BC">
            <w:pPr>
              <w:pStyle w:val="Prrafodelista"/>
              <w:ind w:left="16"/>
              <w:jc w:val="both"/>
              <w:rPr>
                <w:rFonts w:ascii="Arial" w:hAnsi="Arial" w:cs="Arial"/>
                <w:color w:val="000000"/>
                <w:sz w:val="20"/>
                <w:szCs w:val="20"/>
              </w:rPr>
            </w:pPr>
            <w:r w:rsidRPr="005B2F83">
              <w:rPr>
                <w:rFonts w:ascii="Arial" w:hAnsi="Arial" w:cs="Arial"/>
                <w:color w:val="000000" w:themeColor="text1"/>
                <w:sz w:val="20"/>
                <w:szCs w:val="20"/>
              </w:rPr>
              <w:t>Actividades cumplidas / Actividades propuestas *100</w:t>
            </w:r>
          </w:p>
        </w:tc>
      </w:tr>
      <w:tr w:rsidR="0093486E" w:rsidRPr="005B2F83" w14:paraId="4363C25D" w14:textId="77777777" w:rsidTr="0057769F">
        <w:trPr>
          <w:trHeight w:val="796"/>
        </w:trPr>
        <w:tc>
          <w:tcPr>
            <w:tcW w:w="1985" w:type="dxa"/>
            <w:shd w:val="clear" w:color="auto" w:fill="auto"/>
            <w:vAlign w:val="center"/>
          </w:tcPr>
          <w:p w14:paraId="49BF8A07" w14:textId="77777777" w:rsidR="0093486E" w:rsidRPr="005B2F83" w:rsidRDefault="0093486E" w:rsidP="009B55BC">
            <w:pPr>
              <w:pStyle w:val="Prrafodelista"/>
              <w:ind w:left="0"/>
              <w:jc w:val="center"/>
              <w:rPr>
                <w:rFonts w:ascii="Arial" w:hAnsi="Arial" w:cs="Arial"/>
                <w:b/>
                <w:sz w:val="20"/>
                <w:szCs w:val="20"/>
              </w:rPr>
            </w:pPr>
            <w:r w:rsidRPr="005B2F83">
              <w:rPr>
                <w:rFonts w:ascii="Arial" w:hAnsi="Arial" w:cs="Arial"/>
                <w:b/>
                <w:bCs/>
                <w:sz w:val="20"/>
                <w:szCs w:val="20"/>
              </w:rPr>
              <w:t>RECURSOS</w:t>
            </w:r>
          </w:p>
        </w:tc>
        <w:tc>
          <w:tcPr>
            <w:tcW w:w="7938" w:type="dxa"/>
            <w:shd w:val="clear" w:color="auto" w:fill="auto"/>
          </w:tcPr>
          <w:p w14:paraId="541EF9D8" w14:textId="77777777" w:rsidR="0093486E" w:rsidRPr="005B2F83" w:rsidRDefault="0093486E" w:rsidP="009B55BC">
            <w:pPr>
              <w:jc w:val="both"/>
              <w:rPr>
                <w:rFonts w:ascii="Arial" w:hAnsi="Arial" w:cs="Arial"/>
                <w:color w:val="000000"/>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175FC18B" w14:textId="77777777" w:rsidR="00126501" w:rsidRPr="00126501" w:rsidRDefault="00126501" w:rsidP="00126501">
      <w:pPr>
        <w:rPr>
          <w:lang w:val="es-C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880"/>
      </w:tblGrid>
      <w:tr w:rsidR="00A914DC" w:rsidRPr="005B2F83" w14:paraId="0F9A759E" w14:textId="77777777" w:rsidTr="00D723C5">
        <w:tc>
          <w:tcPr>
            <w:tcW w:w="9923" w:type="dxa"/>
            <w:gridSpan w:val="2"/>
            <w:shd w:val="clear" w:color="auto" w:fill="D0CECE" w:themeFill="background2" w:themeFillShade="E6"/>
          </w:tcPr>
          <w:p w14:paraId="3CCC95C5" w14:textId="009CED46" w:rsidR="00A914DC" w:rsidRPr="00D723C5" w:rsidRDefault="00A914DC" w:rsidP="001F5CF4">
            <w:pPr>
              <w:pStyle w:val="Ttulo2"/>
              <w:numPr>
                <w:ilvl w:val="1"/>
                <w:numId w:val="23"/>
              </w:numPr>
              <w:jc w:val="center"/>
              <w:rPr>
                <w:rFonts w:cs="Arial"/>
              </w:rPr>
            </w:pPr>
            <w:bookmarkStart w:id="45" w:name="_Toc157240726"/>
            <w:bookmarkStart w:id="46" w:name="_Toc157242739"/>
            <w:r w:rsidRPr="00D723C5">
              <w:rPr>
                <w:rFonts w:cs="Arial"/>
              </w:rPr>
              <w:t>PROYECTO TRANSFERENCIAS DOCUMENTALES PRIMARIAS</w:t>
            </w:r>
            <w:bookmarkEnd w:id="45"/>
            <w:bookmarkEnd w:id="46"/>
          </w:p>
        </w:tc>
      </w:tr>
      <w:tr w:rsidR="00A914DC" w:rsidRPr="005B2F83" w14:paraId="74EC9646" w14:textId="77777777" w:rsidTr="00C46F39">
        <w:tc>
          <w:tcPr>
            <w:tcW w:w="9923" w:type="dxa"/>
            <w:gridSpan w:val="2"/>
            <w:shd w:val="clear" w:color="auto" w:fill="auto"/>
          </w:tcPr>
          <w:p w14:paraId="339EFA14" w14:textId="16D7EA6C" w:rsidR="00A914DC" w:rsidRPr="005B2F83" w:rsidRDefault="004E4F40" w:rsidP="002E571F">
            <w:pPr>
              <w:jc w:val="both"/>
              <w:rPr>
                <w:rFonts w:ascii="Arial" w:hAnsi="Arial" w:cs="Arial"/>
                <w:b/>
                <w:bCs/>
                <w:sz w:val="20"/>
                <w:szCs w:val="20"/>
              </w:rPr>
            </w:pPr>
            <w:r>
              <w:rPr>
                <w:rFonts w:ascii="Arial" w:hAnsi="Arial" w:cs="Arial"/>
                <w:b/>
                <w:bCs/>
                <w:sz w:val="20"/>
                <w:szCs w:val="20"/>
              </w:rPr>
              <w:t xml:space="preserve">Objetivo: </w:t>
            </w:r>
            <w:r w:rsidR="005549DD">
              <w:rPr>
                <w:rFonts w:ascii="Arial" w:hAnsi="Arial" w:cs="Arial"/>
                <w:bCs/>
                <w:sz w:val="20"/>
                <w:szCs w:val="20"/>
              </w:rPr>
              <w:t>Aplicación</w:t>
            </w:r>
            <w:r>
              <w:rPr>
                <w:rFonts w:ascii="Arial" w:hAnsi="Arial" w:cs="Arial"/>
                <w:bCs/>
                <w:sz w:val="20"/>
                <w:szCs w:val="20"/>
              </w:rPr>
              <w:t xml:space="preserve"> las </w:t>
            </w:r>
            <w:r w:rsidR="00A914DC" w:rsidRPr="005B2F83">
              <w:rPr>
                <w:rFonts w:ascii="Arial" w:hAnsi="Arial" w:cs="Arial"/>
                <w:color w:val="000000" w:themeColor="text1"/>
                <w:sz w:val="20"/>
                <w:szCs w:val="20"/>
              </w:rPr>
              <w:t xml:space="preserve">tablas de retención documental </w:t>
            </w:r>
            <w:r w:rsidR="005549DD">
              <w:rPr>
                <w:rFonts w:ascii="Arial" w:hAnsi="Arial" w:cs="Arial"/>
                <w:color w:val="000000" w:themeColor="text1"/>
                <w:sz w:val="20"/>
                <w:szCs w:val="20"/>
              </w:rPr>
              <w:t xml:space="preserve">frente a </w:t>
            </w:r>
            <w:r>
              <w:rPr>
                <w:rFonts w:ascii="Arial" w:hAnsi="Arial" w:cs="Arial"/>
                <w:color w:val="000000" w:themeColor="text1"/>
                <w:sz w:val="20"/>
                <w:szCs w:val="20"/>
              </w:rPr>
              <w:t>los tiempos de retención de los expedientes en cada una de las etapas del ciclo vital del documento y su disposición final, para realizar la correspon</w:t>
            </w:r>
            <w:r w:rsidR="002B18D9">
              <w:rPr>
                <w:rFonts w:ascii="Arial" w:hAnsi="Arial" w:cs="Arial"/>
                <w:color w:val="000000" w:themeColor="text1"/>
                <w:sz w:val="20"/>
                <w:szCs w:val="20"/>
              </w:rPr>
              <w:t>diente transferencia documental.</w:t>
            </w:r>
          </w:p>
        </w:tc>
      </w:tr>
      <w:tr w:rsidR="00A914DC" w:rsidRPr="005B2F83" w14:paraId="4DA7D678" w14:textId="77777777" w:rsidTr="00C46F39">
        <w:tc>
          <w:tcPr>
            <w:tcW w:w="9923" w:type="dxa"/>
            <w:gridSpan w:val="2"/>
            <w:shd w:val="clear" w:color="auto" w:fill="auto"/>
          </w:tcPr>
          <w:p w14:paraId="334DE06F" w14:textId="05E87030" w:rsidR="00A914DC" w:rsidRPr="005B2F83" w:rsidRDefault="00A914DC" w:rsidP="004E4F40">
            <w:pPr>
              <w:jc w:val="both"/>
              <w:rPr>
                <w:rFonts w:ascii="Arial" w:hAnsi="Arial" w:cs="Arial"/>
                <w:color w:val="000000" w:themeColor="text1"/>
                <w:sz w:val="20"/>
                <w:szCs w:val="20"/>
              </w:rPr>
            </w:pPr>
            <w:r w:rsidRPr="005B2F83">
              <w:rPr>
                <w:rFonts w:ascii="Arial" w:hAnsi="Arial" w:cs="Arial"/>
                <w:b/>
                <w:bCs/>
                <w:sz w:val="20"/>
                <w:szCs w:val="20"/>
              </w:rPr>
              <w:t xml:space="preserve">Alcance: </w:t>
            </w:r>
            <w:r w:rsidRPr="005B2F83">
              <w:rPr>
                <w:rFonts w:ascii="Arial" w:hAnsi="Arial" w:cs="Arial"/>
                <w:color w:val="000000" w:themeColor="text1"/>
                <w:sz w:val="20"/>
                <w:szCs w:val="20"/>
              </w:rPr>
              <w:t>Aplica para todos los documentos prod</w:t>
            </w:r>
            <w:r w:rsidR="004E4F40">
              <w:rPr>
                <w:rFonts w:ascii="Arial" w:hAnsi="Arial" w:cs="Arial"/>
                <w:color w:val="000000" w:themeColor="text1"/>
                <w:sz w:val="20"/>
                <w:szCs w:val="20"/>
              </w:rPr>
              <w:t>ucidos,</w:t>
            </w:r>
            <w:r w:rsidRPr="005B2F83">
              <w:rPr>
                <w:rFonts w:ascii="Arial" w:hAnsi="Arial" w:cs="Arial"/>
                <w:color w:val="000000" w:themeColor="text1"/>
                <w:sz w:val="20"/>
                <w:szCs w:val="20"/>
              </w:rPr>
              <w:t xml:space="preserve"> recibidos </w:t>
            </w:r>
            <w:r w:rsidR="004E4F40">
              <w:rPr>
                <w:rFonts w:ascii="Arial" w:hAnsi="Arial" w:cs="Arial"/>
                <w:color w:val="000000" w:themeColor="text1"/>
                <w:sz w:val="20"/>
                <w:szCs w:val="20"/>
              </w:rPr>
              <w:t>y tramitados por cada una de las dependencias y/o procesos de</w:t>
            </w:r>
            <w:r w:rsidRPr="005B2F83">
              <w:rPr>
                <w:rFonts w:ascii="Arial" w:hAnsi="Arial" w:cs="Arial"/>
                <w:color w:val="000000" w:themeColor="text1"/>
                <w:sz w:val="20"/>
                <w:szCs w:val="20"/>
              </w:rPr>
              <w:t xml:space="preserve"> la UAERMV independiente </w:t>
            </w:r>
            <w:r w:rsidRPr="0061155F">
              <w:rPr>
                <w:rFonts w:ascii="Arial" w:hAnsi="Arial" w:cs="Arial"/>
                <w:color w:val="000000" w:themeColor="text1"/>
                <w:sz w:val="20"/>
                <w:szCs w:val="20"/>
              </w:rPr>
              <w:t>del soporte en el que reposa</w:t>
            </w:r>
            <w:r w:rsidRPr="005B2F83">
              <w:rPr>
                <w:rFonts w:ascii="Arial" w:hAnsi="Arial" w:cs="Arial"/>
                <w:color w:val="000000" w:themeColor="text1"/>
                <w:sz w:val="20"/>
                <w:szCs w:val="20"/>
              </w:rPr>
              <w:t>.</w:t>
            </w:r>
          </w:p>
        </w:tc>
      </w:tr>
      <w:tr w:rsidR="00A914DC" w:rsidRPr="005B2F83" w14:paraId="4EB1C27B" w14:textId="77777777" w:rsidTr="00C46F39">
        <w:tc>
          <w:tcPr>
            <w:tcW w:w="2043" w:type="dxa"/>
            <w:shd w:val="clear" w:color="auto" w:fill="auto"/>
            <w:vAlign w:val="center"/>
          </w:tcPr>
          <w:p w14:paraId="3ADB92C2" w14:textId="77777777" w:rsidR="00A914DC" w:rsidRPr="005B2F83" w:rsidRDefault="00A914DC" w:rsidP="009B55BC">
            <w:pPr>
              <w:jc w:val="center"/>
              <w:rPr>
                <w:rFonts w:ascii="Arial" w:hAnsi="Arial" w:cs="Arial"/>
                <w:b/>
                <w:bCs/>
                <w:sz w:val="20"/>
                <w:szCs w:val="20"/>
              </w:rPr>
            </w:pPr>
            <w:r w:rsidRPr="005B2F83">
              <w:rPr>
                <w:rFonts w:ascii="Arial" w:hAnsi="Arial" w:cs="Arial"/>
                <w:b/>
                <w:bCs/>
                <w:sz w:val="20"/>
                <w:szCs w:val="20"/>
              </w:rPr>
              <w:t>ACTIVIDADES</w:t>
            </w:r>
          </w:p>
        </w:tc>
        <w:tc>
          <w:tcPr>
            <w:tcW w:w="7880" w:type="dxa"/>
            <w:shd w:val="clear" w:color="auto" w:fill="auto"/>
          </w:tcPr>
          <w:p w14:paraId="174EC02E" w14:textId="5A228F41" w:rsidR="004E4F40" w:rsidRPr="004E5FA1" w:rsidRDefault="004E4F40" w:rsidP="004E5FA1">
            <w:pPr>
              <w:jc w:val="both"/>
              <w:rPr>
                <w:rFonts w:ascii="Arial" w:eastAsia="Arial" w:hAnsi="Arial" w:cs="Arial"/>
                <w:color w:val="000000" w:themeColor="text1"/>
                <w:sz w:val="20"/>
                <w:szCs w:val="20"/>
              </w:rPr>
            </w:pPr>
            <w:r w:rsidRPr="004E5FA1">
              <w:rPr>
                <w:rFonts w:ascii="Arial" w:hAnsi="Arial" w:cs="Arial"/>
                <w:color w:val="000000" w:themeColor="text1"/>
                <w:sz w:val="20"/>
                <w:szCs w:val="20"/>
              </w:rPr>
              <w:t xml:space="preserve">Elaborar el </w:t>
            </w:r>
            <w:r w:rsidR="006F00B1" w:rsidRPr="004E5FA1">
              <w:rPr>
                <w:rFonts w:ascii="Arial" w:hAnsi="Arial" w:cs="Arial"/>
                <w:color w:val="000000" w:themeColor="text1"/>
                <w:sz w:val="20"/>
                <w:szCs w:val="20"/>
              </w:rPr>
              <w:t xml:space="preserve">Plan de Transferencias y el </w:t>
            </w:r>
            <w:r w:rsidRPr="004E5FA1">
              <w:rPr>
                <w:rFonts w:ascii="Arial" w:hAnsi="Arial" w:cs="Arial"/>
                <w:color w:val="000000" w:themeColor="text1"/>
                <w:sz w:val="20"/>
                <w:szCs w:val="20"/>
              </w:rPr>
              <w:t>cronograma de trasferencias primarias para cada vigencia</w:t>
            </w:r>
          </w:p>
          <w:p w14:paraId="432F65D3" w14:textId="04A03D57" w:rsidR="004E4F40" w:rsidRPr="004E5FA1" w:rsidRDefault="004E4F40" w:rsidP="004E5FA1">
            <w:pPr>
              <w:jc w:val="both"/>
              <w:rPr>
                <w:rFonts w:ascii="Arial" w:eastAsia="Arial" w:hAnsi="Arial" w:cs="Arial"/>
                <w:color w:val="000000" w:themeColor="text1"/>
                <w:sz w:val="20"/>
                <w:szCs w:val="20"/>
              </w:rPr>
            </w:pPr>
            <w:r w:rsidRPr="004E5FA1">
              <w:rPr>
                <w:rFonts w:ascii="Arial" w:eastAsia="Arial" w:hAnsi="Arial" w:cs="Arial"/>
                <w:color w:val="000000" w:themeColor="text1"/>
                <w:sz w:val="20"/>
                <w:szCs w:val="20"/>
              </w:rPr>
              <w:t xml:space="preserve">Presentar el </w:t>
            </w:r>
            <w:r w:rsidR="006F00B1" w:rsidRPr="004E5FA1">
              <w:rPr>
                <w:rFonts w:ascii="Arial" w:eastAsia="Arial" w:hAnsi="Arial" w:cs="Arial"/>
                <w:color w:val="000000" w:themeColor="text1"/>
                <w:sz w:val="20"/>
                <w:szCs w:val="20"/>
              </w:rPr>
              <w:t xml:space="preserve">Plan y el cronograma de </w:t>
            </w:r>
            <w:r w:rsidRPr="004E5FA1">
              <w:rPr>
                <w:rFonts w:ascii="Arial" w:eastAsia="Arial" w:hAnsi="Arial" w:cs="Arial"/>
                <w:color w:val="000000" w:themeColor="text1"/>
                <w:sz w:val="20"/>
                <w:szCs w:val="20"/>
              </w:rPr>
              <w:t xml:space="preserve">Transferencias Primarias al Comité Institucional de Gestión y Desempeño para su aprobación </w:t>
            </w:r>
          </w:p>
          <w:p w14:paraId="2BFB82AA" w14:textId="02623A2C" w:rsidR="004E4F40" w:rsidRPr="004E5FA1" w:rsidRDefault="004E4F40" w:rsidP="004E5FA1">
            <w:pPr>
              <w:jc w:val="both"/>
              <w:rPr>
                <w:rFonts w:ascii="Arial" w:hAnsi="Arial" w:cs="Arial"/>
                <w:color w:val="000000" w:themeColor="text1"/>
                <w:sz w:val="20"/>
                <w:szCs w:val="20"/>
              </w:rPr>
            </w:pPr>
            <w:r w:rsidRPr="004E5FA1">
              <w:rPr>
                <w:rFonts w:ascii="Arial" w:hAnsi="Arial" w:cs="Arial"/>
                <w:color w:val="000000" w:themeColor="text1"/>
                <w:sz w:val="20"/>
                <w:szCs w:val="20"/>
              </w:rPr>
              <w:t>Realizar seguimiento a la aplicación del procedimiento Administración de Archivos de Gestión y transferencia Primaria y el Instructivo de Organización de Archivos</w:t>
            </w:r>
          </w:p>
          <w:p w14:paraId="7A454695" w14:textId="7A9389EC" w:rsidR="002E571F" w:rsidRPr="004E5FA1" w:rsidRDefault="00343A2E" w:rsidP="004E5FA1">
            <w:pPr>
              <w:jc w:val="both"/>
              <w:rPr>
                <w:rFonts w:ascii="Arial" w:eastAsia="Arial" w:hAnsi="Arial" w:cs="Arial"/>
                <w:color w:val="000000" w:themeColor="text1"/>
                <w:sz w:val="20"/>
                <w:szCs w:val="20"/>
              </w:rPr>
            </w:pPr>
            <w:r w:rsidRPr="004E5FA1">
              <w:rPr>
                <w:rFonts w:ascii="Arial" w:eastAsia="Arial" w:hAnsi="Arial" w:cs="Arial"/>
                <w:color w:val="000000" w:themeColor="text1"/>
                <w:sz w:val="20"/>
                <w:szCs w:val="20"/>
              </w:rPr>
              <w:lastRenderedPageBreak/>
              <w:t>Realizar el informe final sobre la ejecución del Plan de Transferencias</w:t>
            </w:r>
            <w:r w:rsidR="002E571F" w:rsidRPr="004E5FA1">
              <w:rPr>
                <w:rFonts w:ascii="Arial" w:eastAsia="Arial" w:hAnsi="Arial" w:cs="Arial"/>
                <w:color w:val="000000" w:themeColor="text1"/>
                <w:sz w:val="20"/>
                <w:szCs w:val="20"/>
              </w:rPr>
              <w:t xml:space="preserve"> Documentales para cada vigencia.</w:t>
            </w:r>
          </w:p>
        </w:tc>
      </w:tr>
      <w:tr w:rsidR="00A914DC" w:rsidRPr="005B2F83" w14:paraId="5C66798E" w14:textId="77777777" w:rsidTr="00C46F39">
        <w:tc>
          <w:tcPr>
            <w:tcW w:w="2043" w:type="dxa"/>
            <w:shd w:val="clear" w:color="auto" w:fill="auto"/>
            <w:vAlign w:val="center"/>
          </w:tcPr>
          <w:p w14:paraId="147EC85F" w14:textId="77777777" w:rsidR="00A914DC" w:rsidRPr="005B2F83" w:rsidRDefault="00A914DC" w:rsidP="009B55BC">
            <w:pPr>
              <w:jc w:val="center"/>
              <w:rPr>
                <w:rFonts w:ascii="Arial" w:hAnsi="Arial" w:cs="Arial"/>
                <w:b/>
                <w:bCs/>
                <w:sz w:val="20"/>
                <w:szCs w:val="20"/>
              </w:rPr>
            </w:pPr>
            <w:r w:rsidRPr="005B2F83">
              <w:rPr>
                <w:rFonts w:ascii="Arial" w:hAnsi="Arial" w:cs="Arial"/>
                <w:b/>
                <w:bCs/>
                <w:sz w:val="20"/>
                <w:szCs w:val="20"/>
              </w:rPr>
              <w:lastRenderedPageBreak/>
              <w:t>RESPONSABLE</w:t>
            </w:r>
          </w:p>
        </w:tc>
        <w:tc>
          <w:tcPr>
            <w:tcW w:w="7880" w:type="dxa"/>
            <w:shd w:val="clear" w:color="auto" w:fill="auto"/>
          </w:tcPr>
          <w:p w14:paraId="248D0195" w14:textId="77777777" w:rsidR="004E4F40" w:rsidRPr="005B2F83" w:rsidRDefault="004E4F40" w:rsidP="004E4F40">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6A3213E1" w14:textId="77777777" w:rsidR="00443535" w:rsidRPr="005B2F83" w:rsidRDefault="00443535" w:rsidP="00443535">
            <w:pPr>
              <w:jc w:val="both"/>
              <w:rPr>
                <w:rFonts w:ascii="Arial" w:hAnsi="Arial" w:cs="Arial"/>
                <w:color w:val="000000" w:themeColor="text1"/>
                <w:sz w:val="20"/>
                <w:szCs w:val="20"/>
              </w:rPr>
            </w:pPr>
            <w:r w:rsidRPr="005B2F83">
              <w:rPr>
                <w:rFonts w:ascii="Arial" w:hAnsi="Arial" w:cs="Arial"/>
                <w:color w:val="000000" w:themeColor="text1"/>
                <w:sz w:val="20"/>
                <w:szCs w:val="20"/>
              </w:rPr>
              <w:t>Secretaría General</w:t>
            </w:r>
            <w:r>
              <w:rPr>
                <w:rFonts w:ascii="Arial" w:hAnsi="Arial" w:cs="Arial"/>
                <w:color w:val="000000" w:themeColor="text1"/>
                <w:sz w:val="20"/>
                <w:szCs w:val="20"/>
              </w:rPr>
              <w:t xml:space="preserve">, Gerencia Administrativa y Financiera </w:t>
            </w:r>
            <w:r w:rsidRPr="005B2F83">
              <w:rPr>
                <w:rFonts w:ascii="Arial" w:hAnsi="Arial" w:cs="Arial"/>
                <w:color w:val="000000" w:themeColor="text1"/>
                <w:sz w:val="20"/>
                <w:szCs w:val="20"/>
              </w:rPr>
              <w:t xml:space="preserve">Proceso de Gestión Documental </w:t>
            </w:r>
          </w:p>
          <w:p w14:paraId="5ED99643" w14:textId="393A135D" w:rsidR="00A914DC" w:rsidRPr="005B2F83" w:rsidRDefault="004E4F40" w:rsidP="004E4F40">
            <w:pPr>
              <w:jc w:val="both"/>
              <w:rPr>
                <w:rFonts w:ascii="Arial" w:hAnsi="Arial" w:cs="Arial"/>
                <w:b/>
                <w:bCs/>
                <w:sz w:val="20"/>
                <w:szCs w:val="20"/>
              </w:rPr>
            </w:pPr>
            <w:r>
              <w:rPr>
                <w:rFonts w:ascii="Arial" w:hAnsi="Arial" w:cs="Arial"/>
                <w:color w:val="000000" w:themeColor="text1"/>
                <w:sz w:val="20"/>
                <w:szCs w:val="20"/>
              </w:rPr>
              <w:t>Oficina Asesora de Planeación</w:t>
            </w:r>
          </w:p>
        </w:tc>
      </w:tr>
      <w:tr w:rsidR="00A914DC" w:rsidRPr="005B2F83" w14:paraId="39CCD5C3" w14:textId="77777777" w:rsidTr="00C46F39">
        <w:trPr>
          <w:trHeight w:val="165"/>
        </w:trPr>
        <w:tc>
          <w:tcPr>
            <w:tcW w:w="2043" w:type="dxa"/>
            <w:shd w:val="clear" w:color="auto" w:fill="auto"/>
            <w:vAlign w:val="center"/>
          </w:tcPr>
          <w:p w14:paraId="62522808" w14:textId="77777777" w:rsidR="00A914DC" w:rsidRPr="005B2F83" w:rsidRDefault="00A914DC" w:rsidP="009B55BC">
            <w:pPr>
              <w:pStyle w:val="Prrafodelista"/>
              <w:ind w:left="0"/>
              <w:jc w:val="center"/>
              <w:rPr>
                <w:rFonts w:ascii="Arial" w:hAnsi="Arial" w:cs="Arial"/>
                <w:color w:val="000000" w:themeColor="text1"/>
                <w:sz w:val="20"/>
                <w:szCs w:val="20"/>
              </w:rPr>
            </w:pPr>
            <w:r w:rsidRPr="005B2F83">
              <w:rPr>
                <w:rFonts w:ascii="Arial" w:hAnsi="Arial" w:cs="Arial"/>
                <w:b/>
                <w:bCs/>
                <w:sz w:val="20"/>
                <w:szCs w:val="20"/>
              </w:rPr>
              <w:t>INDICADORES</w:t>
            </w:r>
          </w:p>
        </w:tc>
        <w:tc>
          <w:tcPr>
            <w:tcW w:w="7880" w:type="dxa"/>
            <w:shd w:val="clear" w:color="auto" w:fill="auto"/>
            <w:vAlign w:val="bottom"/>
          </w:tcPr>
          <w:p w14:paraId="04D6A6E2" w14:textId="0CA7747C" w:rsidR="00A914DC" w:rsidRPr="005B2F83" w:rsidRDefault="00A914DC" w:rsidP="00CF3798">
            <w:pPr>
              <w:pStyle w:val="Prrafodelista"/>
              <w:spacing w:after="200"/>
              <w:ind w:left="0"/>
              <w:jc w:val="both"/>
              <w:rPr>
                <w:rFonts w:ascii="Arial" w:hAnsi="Arial" w:cs="Arial"/>
                <w:color w:val="000000" w:themeColor="text1"/>
                <w:sz w:val="20"/>
                <w:szCs w:val="20"/>
              </w:rPr>
            </w:pPr>
            <w:r w:rsidRPr="005B2F83">
              <w:rPr>
                <w:rFonts w:ascii="Arial" w:hAnsi="Arial" w:cs="Arial"/>
                <w:color w:val="000000" w:themeColor="text1"/>
                <w:sz w:val="20"/>
                <w:szCs w:val="20"/>
              </w:rPr>
              <w:t xml:space="preserve">Actividades cumplidas / Actividades propuestas *100 </w:t>
            </w:r>
          </w:p>
        </w:tc>
      </w:tr>
      <w:tr w:rsidR="00A914DC" w:rsidRPr="005B2F83" w14:paraId="0CC82EEF" w14:textId="77777777" w:rsidTr="00C46F39">
        <w:tc>
          <w:tcPr>
            <w:tcW w:w="2043" w:type="dxa"/>
            <w:shd w:val="clear" w:color="auto" w:fill="auto"/>
            <w:vAlign w:val="center"/>
          </w:tcPr>
          <w:p w14:paraId="02317362" w14:textId="77777777" w:rsidR="00A914DC" w:rsidRPr="005B2F83" w:rsidRDefault="00A914DC" w:rsidP="009B55BC">
            <w:pPr>
              <w:pStyle w:val="Prrafodelista"/>
              <w:ind w:left="0"/>
              <w:jc w:val="center"/>
              <w:rPr>
                <w:rFonts w:ascii="Arial" w:hAnsi="Arial" w:cs="Arial"/>
                <w:b/>
                <w:bCs/>
                <w:sz w:val="20"/>
                <w:szCs w:val="20"/>
              </w:rPr>
            </w:pPr>
            <w:r w:rsidRPr="005B2F83">
              <w:rPr>
                <w:rFonts w:ascii="Arial" w:hAnsi="Arial" w:cs="Arial"/>
                <w:b/>
                <w:bCs/>
                <w:sz w:val="20"/>
                <w:szCs w:val="20"/>
              </w:rPr>
              <w:t>RECURSOS</w:t>
            </w:r>
          </w:p>
        </w:tc>
        <w:tc>
          <w:tcPr>
            <w:tcW w:w="7880" w:type="dxa"/>
            <w:shd w:val="clear" w:color="auto" w:fill="auto"/>
          </w:tcPr>
          <w:p w14:paraId="3E242C67" w14:textId="77777777" w:rsidR="00A914DC" w:rsidRPr="005B2F83" w:rsidRDefault="00A914DC" w:rsidP="009B55BC">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4CC290AA" w14:textId="5FADEFC0" w:rsidR="725B66CD" w:rsidRDefault="725B66CD" w:rsidP="005E1D0C">
      <w:pPr>
        <w:ind w:left="708"/>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880"/>
      </w:tblGrid>
      <w:tr w:rsidR="00343A2E" w:rsidRPr="005B2F83" w14:paraId="447B6745" w14:textId="77777777" w:rsidTr="00D723C5">
        <w:tc>
          <w:tcPr>
            <w:tcW w:w="9923" w:type="dxa"/>
            <w:gridSpan w:val="2"/>
            <w:shd w:val="clear" w:color="auto" w:fill="D0CECE" w:themeFill="background2" w:themeFillShade="E6"/>
          </w:tcPr>
          <w:p w14:paraId="40EC4E0F" w14:textId="2EC2CA53" w:rsidR="00343A2E" w:rsidRPr="00D723C5" w:rsidRDefault="00343A2E" w:rsidP="001F5CF4">
            <w:pPr>
              <w:pStyle w:val="Ttulo2"/>
              <w:numPr>
                <w:ilvl w:val="1"/>
                <w:numId w:val="23"/>
              </w:numPr>
              <w:jc w:val="center"/>
              <w:rPr>
                <w:rFonts w:cs="Arial"/>
              </w:rPr>
            </w:pPr>
            <w:bookmarkStart w:id="47" w:name="_Toc157240727"/>
            <w:bookmarkStart w:id="48" w:name="_Toc157242740"/>
            <w:r w:rsidRPr="00D723C5">
              <w:rPr>
                <w:rFonts w:cs="Arial"/>
              </w:rPr>
              <w:t xml:space="preserve">PROYECTO TRANSFERENCIAS DOCUMENTALES SECUNDARIAS </w:t>
            </w:r>
            <w:r w:rsidR="005549DD" w:rsidRPr="00D723C5">
              <w:rPr>
                <w:rFonts w:cs="Arial"/>
              </w:rPr>
              <w:t>Y APLICACIÓN DE DISPOSICIÓN FINAL</w:t>
            </w:r>
            <w:bookmarkEnd w:id="47"/>
            <w:bookmarkEnd w:id="48"/>
          </w:p>
        </w:tc>
      </w:tr>
      <w:tr w:rsidR="00343A2E" w:rsidRPr="005B2F83" w14:paraId="1EB04DAD" w14:textId="77777777" w:rsidTr="002B18D9">
        <w:tc>
          <w:tcPr>
            <w:tcW w:w="9923" w:type="dxa"/>
            <w:gridSpan w:val="2"/>
            <w:shd w:val="clear" w:color="auto" w:fill="auto"/>
          </w:tcPr>
          <w:p w14:paraId="4D35A964" w14:textId="67187571" w:rsidR="00343A2E" w:rsidRPr="005B2F83" w:rsidRDefault="00343A2E" w:rsidP="005549DD">
            <w:pPr>
              <w:jc w:val="both"/>
              <w:rPr>
                <w:rFonts w:ascii="Arial" w:hAnsi="Arial" w:cs="Arial"/>
                <w:b/>
                <w:bCs/>
                <w:sz w:val="20"/>
                <w:szCs w:val="20"/>
              </w:rPr>
            </w:pPr>
            <w:r>
              <w:rPr>
                <w:rFonts w:ascii="Arial" w:hAnsi="Arial" w:cs="Arial"/>
                <w:b/>
                <w:bCs/>
                <w:sz w:val="20"/>
                <w:szCs w:val="20"/>
              </w:rPr>
              <w:t xml:space="preserve">Objetivo: </w:t>
            </w:r>
            <w:r w:rsidR="005549DD">
              <w:rPr>
                <w:rFonts w:ascii="Arial" w:hAnsi="Arial" w:cs="Arial"/>
                <w:bCs/>
                <w:sz w:val="20"/>
                <w:szCs w:val="20"/>
              </w:rPr>
              <w:t xml:space="preserve">Aplicar </w:t>
            </w:r>
            <w:r>
              <w:rPr>
                <w:rFonts w:ascii="Arial" w:hAnsi="Arial" w:cs="Arial"/>
                <w:bCs/>
                <w:sz w:val="20"/>
                <w:szCs w:val="20"/>
              </w:rPr>
              <w:t xml:space="preserve">las </w:t>
            </w:r>
            <w:r w:rsidR="002E571F">
              <w:rPr>
                <w:rFonts w:ascii="Arial" w:hAnsi="Arial" w:cs="Arial"/>
                <w:color w:val="000000" w:themeColor="text1"/>
                <w:sz w:val="20"/>
                <w:szCs w:val="20"/>
              </w:rPr>
              <w:t>tablas de retención documental</w:t>
            </w:r>
            <w:r w:rsidR="005549DD">
              <w:rPr>
                <w:rFonts w:ascii="Arial" w:hAnsi="Arial" w:cs="Arial"/>
                <w:color w:val="000000" w:themeColor="text1"/>
                <w:sz w:val="20"/>
                <w:szCs w:val="20"/>
              </w:rPr>
              <w:t xml:space="preserve"> frente a</w:t>
            </w:r>
            <w:r w:rsidRPr="005B2F83">
              <w:rPr>
                <w:rFonts w:ascii="Arial" w:hAnsi="Arial" w:cs="Arial"/>
                <w:color w:val="000000" w:themeColor="text1"/>
                <w:sz w:val="20"/>
                <w:szCs w:val="20"/>
              </w:rPr>
              <w:t xml:space="preserve"> </w:t>
            </w:r>
            <w:r>
              <w:rPr>
                <w:rFonts w:ascii="Arial" w:hAnsi="Arial" w:cs="Arial"/>
                <w:color w:val="000000" w:themeColor="text1"/>
                <w:sz w:val="20"/>
                <w:szCs w:val="20"/>
              </w:rPr>
              <w:t xml:space="preserve">los tiempos de retención de los expedientes en cada una de las etapas del ciclo vital del documento y su disposición final, para realizar la correspondiente transferencia documental </w:t>
            </w:r>
          </w:p>
        </w:tc>
      </w:tr>
      <w:tr w:rsidR="00343A2E" w:rsidRPr="005B2F83" w14:paraId="6BE6EBA1" w14:textId="77777777" w:rsidTr="002B18D9">
        <w:tc>
          <w:tcPr>
            <w:tcW w:w="9923" w:type="dxa"/>
            <w:gridSpan w:val="2"/>
            <w:shd w:val="clear" w:color="auto" w:fill="auto"/>
          </w:tcPr>
          <w:p w14:paraId="6CA0B259" w14:textId="77777777" w:rsidR="00343A2E" w:rsidRPr="005B2F83" w:rsidRDefault="00343A2E" w:rsidP="002B18D9">
            <w:pPr>
              <w:jc w:val="both"/>
              <w:rPr>
                <w:rFonts w:ascii="Arial" w:hAnsi="Arial" w:cs="Arial"/>
                <w:color w:val="000000" w:themeColor="text1"/>
                <w:sz w:val="20"/>
                <w:szCs w:val="20"/>
              </w:rPr>
            </w:pPr>
            <w:r w:rsidRPr="005B2F83">
              <w:rPr>
                <w:rFonts w:ascii="Arial" w:hAnsi="Arial" w:cs="Arial"/>
                <w:b/>
                <w:bCs/>
                <w:sz w:val="20"/>
                <w:szCs w:val="20"/>
              </w:rPr>
              <w:t xml:space="preserve">Alcance: </w:t>
            </w:r>
            <w:r w:rsidRPr="005B2F83">
              <w:rPr>
                <w:rFonts w:ascii="Arial" w:hAnsi="Arial" w:cs="Arial"/>
                <w:color w:val="000000" w:themeColor="text1"/>
                <w:sz w:val="20"/>
                <w:szCs w:val="20"/>
              </w:rPr>
              <w:t>Aplica para todos los documentos prod</w:t>
            </w:r>
            <w:r>
              <w:rPr>
                <w:rFonts w:ascii="Arial" w:hAnsi="Arial" w:cs="Arial"/>
                <w:color w:val="000000" w:themeColor="text1"/>
                <w:sz w:val="20"/>
                <w:szCs w:val="20"/>
              </w:rPr>
              <w:t>ucidos,</w:t>
            </w:r>
            <w:r w:rsidRPr="005B2F83">
              <w:rPr>
                <w:rFonts w:ascii="Arial" w:hAnsi="Arial" w:cs="Arial"/>
                <w:color w:val="000000" w:themeColor="text1"/>
                <w:sz w:val="20"/>
                <w:szCs w:val="20"/>
              </w:rPr>
              <w:t xml:space="preserve"> recibidos </w:t>
            </w:r>
            <w:r>
              <w:rPr>
                <w:rFonts w:ascii="Arial" w:hAnsi="Arial" w:cs="Arial"/>
                <w:color w:val="000000" w:themeColor="text1"/>
                <w:sz w:val="20"/>
                <w:szCs w:val="20"/>
              </w:rPr>
              <w:t>y tramitados por cada una de las dependencias y/o procesos de</w:t>
            </w:r>
            <w:r w:rsidRPr="005B2F83">
              <w:rPr>
                <w:rFonts w:ascii="Arial" w:hAnsi="Arial" w:cs="Arial"/>
                <w:color w:val="000000" w:themeColor="text1"/>
                <w:sz w:val="20"/>
                <w:szCs w:val="20"/>
              </w:rPr>
              <w:t xml:space="preserve"> la UAERMV independiente </w:t>
            </w:r>
            <w:r w:rsidRPr="0061155F">
              <w:rPr>
                <w:rFonts w:ascii="Arial" w:hAnsi="Arial" w:cs="Arial"/>
                <w:color w:val="000000" w:themeColor="text1"/>
                <w:sz w:val="20"/>
                <w:szCs w:val="20"/>
              </w:rPr>
              <w:t>del soporte en el que reposa</w:t>
            </w:r>
            <w:r w:rsidRPr="005B2F83">
              <w:rPr>
                <w:rFonts w:ascii="Arial" w:hAnsi="Arial" w:cs="Arial"/>
                <w:color w:val="000000" w:themeColor="text1"/>
                <w:sz w:val="20"/>
                <w:szCs w:val="20"/>
              </w:rPr>
              <w:t>.</w:t>
            </w:r>
          </w:p>
        </w:tc>
      </w:tr>
      <w:tr w:rsidR="00343A2E" w:rsidRPr="005B2F83" w14:paraId="15D68754" w14:textId="77777777" w:rsidTr="002B18D9">
        <w:tc>
          <w:tcPr>
            <w:tcW w:w="2043" w:type="dxa"/>
            <w:shd w:val="clear" w:color="auto" w:fill="auto"/>
            <w:vAlign w:val="center"/>
          </w:tcPr>
          <w:p w14:paraId="14EA5D87" w14:textId="77777777" w:rsidR="00343A2E" w:rsidRPr="005B2F83" w:rsidRDefault="00343A2E" w:rsidP="002B18D9">
            <w:pPr>
              <w:jc w:val="center"/>
              <w:rPr>
                <w:rFonts w:ascii="Arial" w:hAnsi="Arial" w:cs="Arial"/>
                <w:b/>
                <w:bCs/>
                <w:sz w:val="20"/>
                <w:szCs w:val="20"/>
              </w:rPr>
            </w:pPr>
            <w:r w:rsidRPr="005B2F83">
              <w:rPr>
                <w:rFonts w:ascii="Arial" w:hAnsi="Arial" w:cs="Arial"/>
                <w:b/>
                <w:bCs/>
                <w:sz w:val="20"/>
                <w:szCs w:val="20"/>
              </w:rPr>
              <w:t>ACTIVIDADES</w:t>
            </w:r>
          </w:p>
        </w:tc>
        <w:tc>
          <w:tcPr>
            <w:tcW w:w="7880" w:type="dxa"/>
            <w:shd w:val="clear" w:color="auto" w:fill="auto"/>
          </w:tcPr>
          <w:p w14:paraId="7A0DFDBC" w14:textId="36D590C2" w:rsidR="00A03721" w:rsidRPr="004E5FA1" w:rsidRDefault="00A03721" w:rsidP="004E5FA1">
            <w:pPr>
              <w:jc w:val="both"/>
              <w:rPr>
                <w:rFonts w:ascii="Arial" w:eastAsia="Arial" w:hAnsi="Arial" w:cs="Arial"/>
                <w:color w:val="FF0000"/>
                <w:sz w:val="20"/>
                <w:szCs w:val="20"/>
              </w:rPr>
            </w:pPr>
            <w:r w:rsidRPr="004E5FA1">
              <w:rPr>
                <w:rFonts w:ascii="Arial" w:hAnsi="Arial" w:cs="Arial"/>
                <w:color w:val="000000" w:themeColor="text1"/>
                <w:sz w:val="20"/>
                <w:szCs w:val="20"/>
              </w:rPr>
              <w:t>Verificar la documentación que por tiempos de retención en el archivo central se requiere realizar la transferencia secundaria o cualquier otro tipo de procedimiento de acuerdo con la disposición final establecida en la TRD</w:t>
            </w:r>
            <w:r w:rsidR="005549DD" w:rsidRPr="004E5FA1">
              <w:rPr>
                <w:rFonts w:ascii="Arial" w:hAnsi="Arial" w:cs="Arial"/>
                <w:color w:val="000000" w:themeColor="text1"/>
                <w:sz w:val="20"/>
                <w:szCs w:val="20"/>
              </w:rPr>
              <w:t>.</w:t>
            </w:r>
          </w:p>
          <w:p w14:paraId="029FA182" w14:textId="77777777" w:rsidR="008274F9" w:rsidRPr="004E5FA1" w:rsidRDefault="008274F9" w:rsidP="004E5FA1">
            <w:pPr>
              <w:jc w:val="both"/>
              <w:rPr>
                <w:rFonts w:ascii="Arial" w:eastAsia="Arial" w:hAnsi="Arial" w:cs="Arial"/>
                <w:color w:val="000000" w:themeColor="text1"/>
                <w:sz w:val="20"/>
                <w:szCs w:val="20"/>
              </w:rPr>
            </w:pPr>
            <w:r w:rsidRPr="004E5FA1">
              <w:rPr>
                <w:rFonts w:ascii="Arial" w:hAnsi="Arial" w:cs="Arial"/>
                <w:color w:val="000000" w:themeColor="text1"/>
                <w:sz w:val="20"/>
                <w:szCs w:val="20"/>
              </w:rPr>
              <w:t>Elaborar el informe técnico del estado de la documentación de los expedientes que por su disposición final deben ser transferidos al Archivo de Bogotá.</w:t>
            </w:r>
          </w:p>
          <w:p w14:paraId="1FACA83A" w14:textId="6BDB922C" w:rsidR="00A03721" w:rsidRPr="004E5FA1" w:rsidRDefault="00A03721" w:rsidP="004E5FA1">
            <w:pPr>
              <w:jc w:val="both"/>
              <w:rPr>
                <w:rFonts w:ascii="Arial" w:eastAsia="Arial" w:hAnsi="Arial" w:cs="Arial"/>
                <w:color w:val="FF0000"/>
                <w:sz w:val="20"/>
                <w:szCs w:val="20"/>
              </w:rPr>
            </w:pPr>
            <w:r w:rsidRPr="004E5FA1">
              <w:rPr>
                <w:rFonts w:ascii="Arial" w:hAnsi="Arial" w:cs="Arial"/>
                <w:color w:val="000000" w:themeColor="text1"/>
                <w:sz w:val="20"/>
                <w:szCs w:val="20"/>
              </w:rPr>
              <w:t>Elaborar el Plan de Transferencias secundarias para cada vigencia</w:t>
            </w:r>
            <w:r w:rsidR="005549DD" w:rsidRPr="004E5FA1">
              <w:rPr>
                <w:rFonts w:ascii="Arial" w:hAnsi="Arial" w:cs="Arial"/>
                <w:color w:val="000000" w:themeColor="text1"/>
                <w:sz w:val="20"/>
                <w:szCs w:val="20"/>
              </w:rPr>
              <w:t>.</w:t>
            </w:r>
          </w:p>
          <w:p w14:paraId="707B9CAF" w14:textId="733D7392" w:rsidR="00A03721" w:rsidRPr="004E5FA1" w:rsidRDefault="00A03721" w:rsidP="004E5FA1">
            <w:pPr>
              <w:jc w:val="both"/>
              <w:rPr>
                <w:rFonts w:ascii="Arial" w:eastAsia="Arial" w:hAnsi="Arial" w:cs="Arial"/>
                <w:color w:val="FF0000"/>
                <w:sz w:val="20"/>
                <w:szCs w:val="20"/>
              </w:rPr>
            </w:pPr>
            <w:r w:rsidRPr="004E5FA1">
              <w:rPr>
                <w:rFonts w:ascii="Arial" w:hAnsi="Arial" w:cs="Arial"/>
                <w:color w:val="000000" w:themeColor="text1"/>
                <w:sz w:val="20"/>
                <w:szCs w:val="20"/>
              </w:rPr>
              <w:t>Enviar comunicación al Archivo de Bogotá anunciando la intención de realizar la Transferencia Secundaria, indicando las series y subseries a transferir, el volumen y las fechas extremas</w:t>
            </w:r>
            <w:r w:rsidR="005549DD" w:rsidRPr="004E5FA1">
              <w:rPr>
                <w:rFonts w:ascii="Arial" w:hAnsi="Arial" w:cs="Arial"/>
                <w:color w:val="000000" w:themeColor="text1"/>
                <w:sz w:val="20"/>
                <w:szCs w:val="20"/>
              </w:rPr>
              <w:t>.</w:t>
            </w:r>
          </w:p>
          <w:p w14:paraId="1787A15A" w14:textId="102847EF" w:rsidR="008274F9" w:rsidRPr="004E5FA1" w:rsidRDefault="008274F9" w:rsidP="004E5FA1">
            <w:pPr>
              <w:jc w:val="both"/>
              <w:rPr>
                <w:rFonts w:ascii="Arial" w:eastAsia="Arial" w:hAnsi="Arial" w:cs="Arial"/>
                <w:color w:val="FF0000"/>
                <w:sz w:val="20"/>
                <w:szCs w:val="20"/>
              </w:rPr>
            </w:pPr>
            <w:r w:rsidRPr="004E5FA1">
              <w:rPr>
                <w:rFonts w:ascii="Arial" w:hAnsi="Arial" w:cs="Arial"/>
                <w:color w:val="000000" w:themeColor="text1"/>
                <w:sz w:val="20"/>
                <w:szCs w:val="20"/>
              </w:rPr>
              <w:t>Realizar transferencias secundarias al Archivo de Bogotá.</w:t>
            </w:r>
          </w:p>
          <w:p w14:paraId="328E69F4" w14:textId="77777777" w:rsidR="00343A2E" w:rsidRPr="004E5FA1" w:rsidRDefault="00A03721" w:rsidP="004E5FA1">
            <w:pPr>
              <w:jc w:val="both"/>
              <w:rPr>
                <w:rFonts w:ascii="Arial" w:eastAsia="Arial" w:hAnsi="Arial" w:cs="Arial"/>
                <w:color w:val="000000" w:themeColor="text1"/>
                <w:sz w:val="20"/>
                <w:szCs w:val="20"/>
              </w:rPr>
            </w:pPr>
            <w:r w:rsidRPr="004E5FA1">
              <w:rPr>
                <w:rFonts w:ascii="Arial" w:hAnsi="Arial" w:cs="Arial"/>
                <w:color w:val="000000" w:themeColor="text1"/>
                <w:sz w:val="20"/>
                <w:szCs w:val="20"/>
              </w:rPr>
              <w:t>Publicar los inventarios documentales de las transferencias secundarias realizadas por la página web.</w:t>
            </w:r>
          </w:p>
          <w:p w14:paraId="5DBF7ACA" w14:textId="2CC3EF7E" w:rsidR="008274F9" w:rsidRPr="004E5FA1" w:rsidRDefault="008274F9" w:rsidP="004E5FA1">
            <w:pPr>
              <w:jc w:val="both"/>
              <w:rPr>
                <w:rFonts w:ascii="Arial" w:eastAsia="Arial" w:hAnsi="Arial" w:cs="Arial"/>
                <w:color w:val="000000" w:themeColor="text1"/>
                <w:sz w:val="20"/>
                <w:szCs w:val="20"/>
              </w:rPr>
            </w:pPr>
            <w:r w:rsidRPr="004E5FA1">
              <w:rPr>
                <w:rFonts w:ascii="Arial" w:hAnsi="Arial" w:cs="Arial"/>
                <w:color w:val="000000" w:themeColor="text1"/>
                <w:sz w:val="20"/>
                <w:szCs w:val="20"/>
              </w:rPr>
              <w:t>Aplicar selección y/o eliminación de documentos de acuerdo con las TRD.</w:t>
            </w:r>
          </w:p>
        </w:tc>
      </w:tr>
      <w:tr w:rsidR="00343A2E" w:rsidRPr="005B2F83" w14:paraId="6BA09C0B" w14:textId="77777777" w:rsidTr="002B18D9">
        <w:tc>
          <w:tcPr>
            <w:tcW w:w="2043" w:type="dxa"/>
            <w:shd w:val="clear" w:color="auto" w:fill="auto"/>
            <w:vAlign w:val="center"/>
          </w:tcPr>
          <w:p w14:paraId="6212633A" w14:textId="77777777" w:rsidR="00343A2E" w:rsidRPr="005B2F83" w:rsidRDefault="00343A2E" w:rsidP="002B18D9">
            <w:pPr>
              <w:jc w:val="center"/>
              <w:rPr>
                <w:rFonts w:ascii="Arial" w:hAnsi="Arial" w:cs="Arial"/>
                <w:b/>
                <w:bCs/>
                <w:sz w:val="20"/>
                <w:szCs w:val="20"/>
              </w:rPr>
            </w:pPr>
            <w:r w:rsidRPr="005B2F83">
              <w:rPr>
                <w:rFonts w:ascii="Arial" w:hAnsi="Arial" w:cs="Arial"/>
                <w:b/>
                <w:bCs/>
                <w:sz w:val="20"/>
                <w:szCs w:val="20"/>
              </w:rPr>
              <w:t>RESPONSABLE</w:t>
            </w:r>
          </w:p>
        </w:tc>
        <w:tc>
          <w:tcPr>
            <w:tcW w:w="7880" w:type="dxa"/>
            <w:shd w:val="clear" w:color="auto" w:fill="auto"/>
          </w:tcPr>
          <w:p w14:paraId="76758D5F" w14:textId="77777777" w:rsidR="00343A2E" w:rsidRPr="005B2F83" w:rsidRDefault="00343A2E" w:rsidP="002B18D9">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243E6B56" w14:textId="77777777" w:rsidR="00443535" w:rsidRPr="005B2F83" w:rsidRDefault="00443535" w:rsidP="00443535">
            <w:pPr>
              <w:jc w:val="both"/>
              <w:rPr>
                <w:rFonts w:ascii="Arial" w:hAnsi="Arial" w:cs="Arial"/>
                <w:color w:val="000000" w:themeColor="text1"/>
                <w:sz w:val="20"/>
                <w:szCs w:val="20"/>
              </w:rPr>
            </w:pPr>
            <w:r w:rsidRPr="005B2F83">
              <w:rPr>
                <w:rFonts w:ascii="Arial" w:hAnsi="Arial" w:cs="Arial"/>
                <w:color w:val="000000" w:themeColor="text1"/>
                <w:sz w:val="20"/>
                <w:szCs w:val="20"/>
              </w:rPr>
              <w:t>Secretaría General</w:t>
            </w:r>
            <w:r>
              <w:rPr>
                <w:rFonts w:ascii="Arial" w:hAnsi="Arial" w:cs="Arial"/>
                <w:color w:val="000000" w:themeColor="text1"/>
                <w:sz w:val="20"/>
                <w:szCs w:val="20"/>
              </w:rPr>
              <w:t xml:space="preserve">, Gerencia Administrativa y Financiera </w:t>
            </w:r>
            <w:r w:rsidRPr="005B2F83">
              <w:rPr>
                <w:rFonts w:ascii="Arial" w:hAnsi="Arial" w:cs="Arial"/>
                <w:color w:val="000000" w:themeColor="text1"/>
                <w:sz w:val="20"/>
                <w:szCs w:val="20"/>
              </w:rPr>
              <w:t xml:space="preserve">Proceso de Gestión Documental </w:t>
            </w:r>
          </w:p>
          <w:p w14:paraId="7AECDB29" w14:textId="77777777" w:rsidR="00343A2E" w:rsidRPr="005B2F83" w:rsidRDefault="00343A2E" w:rsidP="002B18D9">
            <w:pPr>
              <w:jc w:val="both"/>
              <w:rPr>
                <w:rFonts w:ascii="Arial" w:hAnsi="Arial" w:cs="Arial"/>
                <w:b/>
                <w:bCs/>
                <w:sz w:val="20"/>
                <w:szCs w:val="20"/>
              </w:rPr>
            </w:pPr>
            <w:r>
              <w:rPr>
                <w:rFonts w:ascii="Arial" w:hAnsi="Arial" w:cs="Arial"/>
                <w:color w:val="000000" w:themeColor="text1"/>
                <w:sz w:val="20"/>
                <w:szCs w:val="20"/>
              </w:rPr>
              <w:t>Oficina Asesora de Planeación</w:t>
            </w:r>
          </w:p>
        </w:tc>
      </w:tr>
      <w:tr w:rsidR="00343A2E" w:rsidRPr="005B2F83" w14:paraId="33CE62F5" w14:textId="77777777" w:rsidTr="005D6E8A">
        <w:trPr>
          <w:trHeight w:val="447"/>
        </w:trPr>
        <w:tc>
          <w:tcPr>
            <w:tcW w:w="2043" w:type="dxa"/>
            <w:shd w:val="clear" w:color="auto" w:fill="auto"/>
            <w:vAlign w:val="center"/>
          </w:tcPr>
          <w:p w14:paraId="0B8F3E6C" w14:textId="77777777" w:rsidR="00343A2E" w:rsidRPr="005B2F83" w:rsidRDefault="00343A2E" w:rsidP="002B18D9">
            <w:pPr>
              <w:pStyle w:val="Prrafodelista"/>
              <w:ind w:left="0"/>
              <w:jc w:val="center"/>
              <w:rPr>
                <w:rFonts w:ascii="Arial" w:hAnsi="Arial" w:cs="Arial"/>
                <w:color w:val="000000" w:themeColor="text1"/>
                <w:sz w:val="20"/>
                <w:szCs w:val="20"/>
              </w:rPr>
            </w:pPr>
            <w:r w:rsidRPr="005B2F83">
              <w:rPr>
                <w:rFonts w:ascii="Arial" w:hAnsi="Arial" w:cs="Arial"/>
                <w:b/>
                <w:bCs/>
                <w:sz w:val="20"/>
                <w:szCs w:val="20"/>
              </w:rPr>
              <w:t>INDICADORES</w:t>
            </w:r>
          </w:p>
        </w:tc>
        <w:tc>
          <w:tcPr>
            <w:tcW w:w="7880" w:type="dxa"/>
            <w:shd w:val="clear" w:color="auto" w:fill="auto"/>
          </w:tcPr>
          <w:p w14:paraId="115A626B" w14:textId="77777777" w:rsidR="00343A2E" w:rsidRDefault="00343A2E" w:rsidP="002B18D9">
            <w:pPr>
              <w:pStyle w:val="Prrafodelista"/>
              <w:spacing w:after="200"/>
              <w:ind w:left="0"/>
              <w:jc w:val="both"/>
              <w:rPr>
                <w:rFonts w:ascii="Arial" w:hAnsi="Arial" w:cs="Arial"/>
                <w:color w:val="000000" w:themeColor="text1"/>
                <w:sz w:val="20"/>
                <w:szCs w:val="20"/>
              </w:rPr>
            </w:pPr>
          </w:p>
          <w:p w14:paraId="537E6AA7" w14:textId="77777777" w:rsidR="00343A2E" w:rsidRPr="005B2F83" w:rsidRDefault="00343A2E" w:rsidP="002B18D9">
            <w:pPr>
              <w:pStyle w:val="Prrafodelista"/>
              <w:spacing w:after="200"/>
              <w:ind w:left="0"/>
              <w:jc w:val="both"/>
              <w:rPr>
                <w:rFonts w:ascii="Arial" w:hAnsi="Arial" w:cs="Arial"/>
                <w:color w:val="000000" w:themeColor="text1"/>
                <w:sz w:val="20"/>
                <w:szCs w:val="20"/>
              </w:rPr>
            </w:pPr>
            <w:r w:rsidRPr="005B2F83">
              <w:rPr>
                <w:rFonts w:ascii="Arial" w:hAnsi="Arial" w:cs="Arial"/>
                <w:color w:val="000000" w:themeColor="text1"/>
                <w:sz w:val="20"/>
                <w:szCs w:val="20"/>
              </w:rPr>
              <w:t xml:space="preserve">Actividades cumplidas / Actividades propuestas *100 </w:t>
            </w:r>
          </w:p>
        </w:tc>
      </w:tr>
      <w:tr w:rsidR="00343A2E" w:rsidRPr="005B2F83" w14:paraId="731A995A" w14:textId="77777777" w:rsidTr="002B18D9">
        <w:tc>
          <w:tcPr>
            <w:tcW w:w="2043" w:type="dxa"/>
            <w:shd w:val="clear" w:color="auto" w:fill="auto"/>
            <w:vAlign w:val="center"/>
          </w:tcPr>
          <w:p w14:paraId="0FB72620" w14:textId="77777777" w:rsidR="00343A2E" w:rsidRPr="005B2F83" w:rsidRDefault="00343A2E" w:rsidP="002B18D9">
            <w:pPr>
              <w:pStyle w:val="Prrafodelista"/>
              <w:ind w:left="0"/>
              <w:jc w:val="center"/>
              <w:rPr>
                <w:rFonts w:ascii="Arial" w:hAnsi="Arial" w:cs="Arial"/>
                <w:b/>
                <w:bCs/>
                <w:sz w:val="20"/>
                <w:szCs w:val="20"/>
              </w:rPr>
            </w:pPr>
            <w:r w:rsidRPr="005B2F83">
              <w:rPr>
                <w:rFonts w:ascii="Arial" w:hAnsi="Arial" w:cs="Arial"/>
                <w:b/>
                <w:bCs/>
                <w:sz w:val="20"/>
                <w:szCs w:val="20"/>
              </w:rPr>
              <w:t>RECURSOS</w:t>
            </w:r>
          </w:p>
        </w:tc>
        <w:tc>
          <w:tcPr>
            <w:tcW w:w="7880" w:type="dxa"/>
            <w:shd w:val="clear" w:color="auto" w:fill="auto"/>
          </w:tcPr>
          <w:p w14:paraId="003E5A4B" w14:textId="77777777" w:rsidR="00343A2E" w:rsidRPr="005B2F83" w:rsidRDefault="00343A2E" w:rsidP="002B18D9">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2ED373CA" w14:textId="33422203" w:rsidR="00343A2E" w:rsidRDefault="00343A2E" w:rsidP="005E1D0C">
      <w:pPr>
        <w:ind w:left="708"/>
        <w:rPr>
          <w:rFonts w:ascii="Arial" w:hAnsi="Arial" w:cs="Arial"/>
          <w:sz w:val="20"/>
          <w:szCs w:val="20"/>
        </w:rPr>
      </w:pPr>
    </w:p>
    <w:p w14:paraId="42160F58" w14:textId="77777777" w:rsidR="00343A2E" w:rsidRPr="005B2F83" w:rsidRDefault="00343A2E" w:rsidP="005E1D0C">
      <w:pPr>
        <w:ind w:left="708"/>
        <w:rPr>
          <w:rFonts w:ascii="Arial" w:hAnsi="Arial" w:cs="Arial"/>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919"/>
      </w:tblGrid>
      <w:tr w:rsidR="031F8971" w:rsidRPr="005B2F83" w14:paraId="5D086656" w14:textId="77777777" w:rsidTr="00D723C5">
        <w:trPr>
          <w:trHeight w:val="468"/>
        </w:trPr>
        <w:tc>
          <w:tcPr>
            <w:tcW w:w="9962" w:type="dxa"/>
            <w:gridSpan w:val="2"/>
            <w:shd w:val="clear" w:color="auto" w:fill="D0CECE" w:themeFill="background2" w:themeFillShade="E6"/>
            <w:vAlign w:val="center"/>
          </w:tcPr>
          <w:p w14:paraId="713045FC" w14:textId="6A8A01F4" w:rsidR="00A914DC" w:rsidRPr="00D723C5" w:rsidRDefault="031F8971" w:rsidP="00D723C5">
            <w:pPr>
              <w:pStyle w:val="Ttulo2"/>
              <w:numPr>
                <w:ilvl w:val="1"/>
                <w:numId w:val="23"/>
              </w:numPr>
              <w:jc w:val="center"/>
              <w:rPr>
                <w:rFonts w:cs="Arial"/>
              </w:rPr>
            </w:pPr>
            <w:bookmarkStart w:id="49" w:name="_Toc157240728"/>
            <w:bookmarkStart w:id="50" w:name="_Toc157242741"/>
            <w:r w:rsidRPr="00D723C5">
              <w:rPr>
                <w:rFonts w:cs="Arial"/>
              </w:rPr>
              <w:t xml:space="preserve">PROYECTO </w:t>
            </w:r>
            <w:r w:rsidR="00A914DC" w:rsidRPr="00D723C5">
              <w:rPr>
                <w:rFonts w:cs="Arial"/>
              </w:rPr>
              <w:t>TRANSFERENCIAS DOCUMENTALES PRIMARIAS ELECTRÓNICAS</w:t>
            </w:r>
            <w:bookmarkEnd w:id="49"/>
            <w:bookmarkEnd w:id="50"/>
          </w:p>
        </w:tc>
      </w:tr>
      <w:tr w:rsidR="031F8971" w:rsidRPr="005B2F83" w14:paraId="37AE71C1" w14:textId="77777777" w:rsidTr="00E36FDE">
        <w:tc>
          <w:tcPr>
            <w:tcW w:w="9962" w:type="dxa"/>
            <w:gridSpan w:val="2"/>
            <w:shd w:val="clear" w:color="auto" w:fill="auto"/>
          </w:tcPr>
          <w:p w14:paraId="5E76CA34" w14:textId="297010F2" w:rsidR="031F8971" w:rsidRPr="005B2F83" w:rsidRDefault="031F8971" w:rsidP="00AD4D02">
            <w:pPr>
              <w:jc w:val="both"/>
              <w:rPr>
                <w:rFonts w:ascii="Arial" w:hAnsi="Arial" w:cs="Arial"/>
                <w:b/>
                <w:bCs/>
                <w:sz w:val="20"/>
                <w:szCs w:val="20"/>
              </w:rPr>
            </w:pPr>
            <w:r w:rsidRPr="005B2F83">
              <w:rPr>
                <w:rFonts w:ascii="Arial" w:hAnsi="Arial" w:cs="Arial"/>
                <w:b/>
                <w:bCs/>
                <w:sz w:val="20"/>
                <w:szCs w:val="20"/>
              </w:rPr>
              <w:t xml:space="preserve">Objetivo: </w:t>
            </w:r>
            <w:r w:rsidR="005D6E8A">
              <w:rPr>
                <w:rFonts w:ascii="Arial" w:hAnsi="Arial" w:cs="Arial"/>
                <w:bCs/>
                <w:sz w:val="20"/>
                <w:szCs w:val="20"/>
              </w:rPr>
              <w:t>Aplicar</w:t>
            </w:r>
            <w:r w:rsidR="00AD4D02">
              <w:rPr>
                <w:rFonts w:ascii="Arial" w:hAnsi="Arial" w:cs="Arial"/>
                <w:bCs/>
                <w:sz w:val="20"/>
                <w:szCs w:val="20"/>
              </w:rPr>
              <w:t xml:space="preserve"> las </w:t>
            </w:r>
            <w:r w:rsidR="00AD4D02" w:rsidRPr="005B2F83">
              <w:rPr>
                <w:rFonts w:ascii="Arial" w:hAnsi="Arial" w:cs="Arial"/>
                <w:color w:val="000000" w:themeColor="text1"/>
                <w:sz w:val="20"/>
                <w:szCs w:val="20"/>
              </w:rPr>
              <w:t xml:space="preserve">tablas de retención documental </w:t>
            </w:r>
            <w:r w:rsidR="00AD4D02">
              <w:rPr>
                <w:rFonts w:ascii="Arial" w:hAnsi="Arial" w:cs="Arial"/>
                <w:color w:val="000000" w:themeColor="text1"/>
                <w:sz w:val="20"/>
                <w:szCs w:val="20"/>
              </w:rPr>
              <w:t>frente a los tiempos de retención de los expedientes de cada una de las etapas del ciclo vital del documento y su disposición final, para realizar la correspondiente transferencia documental de los documentos electrónicos almacenados dentro y fuera del sistema de gestión documental ORFEO.</w:t>
            </w:r>
          </w:p>
        </w:tc>
      </w:tr>
      <w:tr w:rsidR="031F8971" w:rsidRPr="005B2F83" w14:paraId="7D8BDDA2" w14:textId="77777777" w:rsidTr="00E36FDE">
        <w:tc>
          <w:tcPr>
            <w:tcW w:w="9962" w:type="dxa"/>
            <w:gridSpan w:val="2"/>
            <w:shd w:val="clear" w:color="auto" w:fill="auto"/>
          </w:tcPr>
          <w:p w14:paraId="7A3D6B42" w14:textId="686587C6" w:rsidR="031F8971" w:rsidRPr="005B2F83" w:rsidRDefault="031F8971" w:rsidP="004E4F40">
            <w:pPr>
              <w:jc w:val="both"/>
              <w:rPr>
                <w:rFonts w:ascii="Arial" w:hAnsi="Arial" w:cs="Arial"/>
                <w:color w:val="000000" w:themeColor="text1"/>
                <w:sz w:val="20"/>
                <w:szCs w:val="20"/>
              </w:rPr>
            </w:pPr>
            <w:r w:rsidRPr="005B2F83">
              <w:rPr>
                <w:rFonts w:ascii="Arial" w:hAnsi="Arial" w:cs="Arial"/>
                <w:b/>
                <w:bCs/>
                <w:sz w:val="20"/>
                <w:szCs w:val="20"/>
              </w:rPr>
              <w:lastRenderedPageBreak/>
              <w:t xml:space="preserve">Alcance: </w:t>
            </w:r>
            <w:r w:rsidRPr="005B2F83">
              <w:rPr>
                <w:rFonts w:ascii="Arial" w:hAnsi="Arial" w:cs="Arial"/>
                <w:color w:val="000000" w:themeColor="text1"/>
                <w:sz w:val="20"/>
                <w:szCs w:val="20"/>
              </w:rPr>
              <w:t>Aplica para t</w:t>
            </w:r>
            <w:r w:rsidR="004E4F40">
              <w:rPr>
                <w:rFonts w:ascii="Arial" w:hAnsi="Arial" w:cs="Arial"/>
                <w:color w:val="000000" w:themeColor="text1"/>
                <w:sz w:val="20"/>
                <w:szCs w:val="20"/>
              </w:rPr>
              <w:t>odos los documentos electrónicos de archivo producidos,</w:t>
            </w:r>
            <w:r w:rsidRPr="005B2F83">
              <w:rPr>
                <w:rFonts w:ascii="Arial" w:hAnsi="Arial" w:cs="Arial"/>
                <w:color w:val="000000" w:themeColor="text1"/>
                <w:sz w:val="20"/>
                <w:szCs w:val="20"/>
              </w:rPr>
              <w:t xml:space="preserve"> recibidos</w:t>
            </w:r>
            <w:r w:rsidR="004E4F40">
              <w:rPr>
                <w:rFonts w:ascii="Arial" w:hAnsi="Arial" w:cs="Arial"/>
                <w:color w:val="000000" w:themeColor="text1"/>
                <w:sz w:val="20"/>
                <w:szCs w:val="20"/>
              </w:rPr>
              <w:t xml:space="preserve"> y tramitados </w:t>
            </w:r>
            <w:r w:rsidRPr="005B2F83">
              <w:rPr>
                <w:rFonts w:ascii="Arial" w:hAnsi="Arial" w:cs="Arial"/>
                <w:color w:val="000000" w:themeColor="text1"/>
                <w:sz w:val="20"/>
                <w:szCs w:val="20"/>
              </w:rPr>
              <w:t xml:space="preserve"> por </w:t>
            </w:r>
            <w:r w:rsidR="004E4F40">
              <w:rPr>
                <w:rFonts w:ascii="Arial" w:hAnsi="Arial" w:cs="Arial"/>
                <w:color w:val="000000" w:themeColor="text1"/>
                <w:sz w:val="20"/>
                <w:szCs w:val="20"/>
              </w:rPr>
              <w:t xml:space="preserve">cada una de las dependencias y/o procesos de </w:t>
            </w:r>
            <w:r w:rsidRPr="005B2F83">
              <w:rPr>
                <w:rFonts w:ascii="Arial" w:hAnsi="Arial" w:cs="Arial"/>
                <w:color w:val="000000" w:themeColor="text1"/>
                <w:sz w:val="20"/>
                <w:szCs w:val="20"/>
              </w:rPr>
              <w:t xml:space="preserve">la UAERMV </w:t>
            </w:r>
          </w:p>
        </w:tc>
      </w:tr>
      <w:tr w:rsidR="031F8971" w:rsidRPr="005B2F83" w14:paraId="37DE1A09" w14:textId="77777777" w:rsidTr="00E36FDE">
        <w:tc>
          <w:tcPr>
            <w:tcW w:w="2043" w:type="dxa"/>
            <w:shd w:val="clear" w:color="auto" w:fill="auto"/>
            <w:vAlign w:val="center"/>
          </w:tcPr>
          <w:p w14:paraId="021ACBF3" w14:textId="77777777" w:rsidR="031F8971" w:rsidRPr="005B2F83" w:rsidRDefault="031F8971" w:rsidP="031F8971">
            <w:pPr>
              <w:jc w:val="center"/>
              <w:rPr>
                <w:rFonts w:ascii="Arial" w:hAnsi="Arial" w:cs="Arial"/>
                <w:b/>
                <w:bCs/>
                <w:sz w:val="20"/>
                <w:szCs w:val="20"/>
              </w:rPr>
            </w:pPr>
            <w:r w:rsidRPr="005B2F83">
              <w:rPr>
                <w:rFonts w:ascii="Arial" w:hAnsi="Arial" w:cs="Arial"/>
                <w:b/>
                <w:bCs/>
                <w:sz w:val="20"/>
                <w:szCs w:val="20"/>
              </w:rPr>
              <w:t>ACTIVIDADES</w:t>
            </w:r>
          </w:p>
        </w:tc>
        <w:tc>
          <w:tcPr>
            <w:tcW w:w="7919" w:type="dxa"/>
            <w:shd w:val="clear" w:color="auto" w:fill="auto"/>
          </w:tcPr>
          <w:p w14:paraId="1C738D29" w14:textId="789CE6B3" w:rsidR="00343A2E" w:rsidRPr="004E5FA1" w:rsidRDefault="65D1CAD8" w:rsidP="004E5FA1">
            <w:pPr>
              <w:jc w:val="both"/>
              <w:rPr>
                <w:rFonts w:ascii="Arial" w:hAnsi="Arial" w:cs="Arial"/>
                <w:sz w:val="20"/>
                <w:szCs w:val="20"/>
              </w:rPr>
            </w:pPr>
            <w:r w:rsidRPr="004E5FA1">
              <w:rPr>
                <w:rFonts w:ascii="Arial" w:hAnsi="Arial" w:cs="Arial"/>
                <w:sz w:val="20"/>
                <w:szCs w:val="20"/>
              </w:rPr>
              <w:t xml:space="preserve">Aplicar las Tablas de Retención Documental, empleando los procesos archivísticos (Clasificación, Ordenación y Descripción) </w:t>
            </w:r>
            <w:r w:rsidR="0095009B" w:rsidRPr="004E5FA1">
              <w:rPr>
                <w:rFonts w:ascii="Arial" w:hAnsi="Arial" w:cs="Arial"/>
                <w:sz w:val="20"/>
                <w:szCs w:val="20"/>
              </w:rPr>
              <w:t>para los documentos electrónicos de arc</w:t>
            </w:r>
            <w:r w:rsidR="00801B4B" w:rsidRPr="004E5FA1">
              <w:rPr>
                <w:rFonts w:ascii="Arial" w:hAnsi="Arial" w:cs="Arial"/>
                <w:sz w:val="20"/>
                <w:szCs w:val="20"/>
              </w:rPr>
              <w:t>hivo DEA.</w:t>
            </w:r>
          </w:p>
          <w:p w14:paraId="2634F846" w14:textId="136B7ECE" w:rsidR="00343A2E" w:rsidRPr="004E5FA1" w:rsidRDefault="00343A2E" w:rsidP="004E5FA1">
            <w:pPr>
              <w:jc w:val="both"/>
              <w:rPr>
                <w:rFonts w:ascii="Arial" w:hAnsi="Arial" w:cs="Arial"/>
                <w:sz w:val="20"/>
                <w:szCs w:val="20"/>
              </w:rPr>
            </w:pPr>
            <w:r w:rsidRPr="004E5FA1">
              <w:rPr>
                <w:rFonts w:ascii="Arial" w:hAnsi="Arial" w:cs="Arial"/>
                <w:sz w:val="20"/>
                <w:szCs w:val="20"/>
              </w:rPr>
              <w:t>Realizar mesas de trabajo con las dependencias con el fin de analizar la conformación de los expedientes electrónicos para Transferencia</w:t>
            </w:r>
            <w:r w:rsidR="00801B4B" w:rsidRPr="004E5FA1">
              <w:rPr>
                <w:rFonts w:ascii="Arial" w:hAnsi="Arial" w:cs="Arial"/>
                <w:sz w:val="20"/>
                <w:szCs w:val="20"/>
              </w:rPr>
              <w:t>.</w:t>
            </w:r>
          </w:p>
          <w:p w14:paraId="079CF564" w14:textId="1F926A49" w:rsidR="00B316EC" w:rsidRPr="004E5FA1" w:rsidRDefault="00BB29A7" w:rsidP="004E5FA1">
            <w:pPr>
              <w:jc w:val="both"/>
              <w:rPr>
                <w:rFonts w:ascii="Arial" w:hAnsi="Arial" w:cs="Arial"/>
                <w:sz w:val="20"/>
                <w:szCs w:val="20"/>
              </w:rPr>
            </w:pPr>
            <w:r w:rsidRPr="004E5FA1">
              <w:rPr>
                <w:rFonts w:ascii="Arial" w:hAnsi="Arial" w:cs="Arial"/>
                <w:sz w:val="20"/>
                <w:szCs w:val="20"/>
              </w:rPr>
              <w:t xml:space="preserve">Analizar la información recopilada en cada una de las dependencias </w:t>
            </w:r>
            <w:r w:rsidR="00B316EC" w:rsidRPr="004E5FA1">
              <w:rPr>
                <w:rFonts w:ascii="Arial" w:hAnsi="Arial" w:cs="Arial"/>
                <w:sz w:val="20"/>
                <w:szCs w:val="20"/>
              </w:rPr>
              <w:t>y determinar los requisitos técnicos y funcionales para realizar transferencias electrónicas.</w:t>
            </w:r>
          </w:p>
          <w:p w14:paraId="3094E93C" w14:textId="77777777" w:rsidR="00AD4D02" w:rsidRPr="004E5FA1" w:rsidRDefault="00B316EC" w:rsidP="004E5FA1">
            <w:pPr>
              <w:jc w:val="both"/>
              <w:rPr>
                <w:rFonts w:ascii="Arial" w:hAnsi="Arial" w:cs="Arial"/>
                <w:sz w:val="20"/>
                <w:szCs w:val="20"/>
              </w:rPr>
            </w:pPr>
            <w:r w:rsidRPr="004E5FA1">
              <w:rPr>
                <w:rFonts w:ascii="Arial" w:hAnsi="Arial" w:cs="Arial"/>
                <w:sz w:val="20"/>
                <w:szCs w:val="20"/>
              </w:rPr>
              <w:t xml:space="preserve">Priorizar una dependencia de la UAERMV </w:t>
            </w:r>
            <w:r w:rsidR="00AD4D02" w:rsidRPr="004E5FA1">
              <w:rPr>
                <w:rFonts w:ascii="Arial" w:hAnsi="Arial" w:cs="Arial"/>
                <w:sz w:val="20"/>
                <w:szCs w:val="20"/>
              </w:rPr>
              <w:t>para realizar piloto de transferencia primaria electrónica.</w:t>
            </w:r>
          </w:p>
          <w:p w14:paraId="1B7911CE" w14:textId="60DD2A0E" w:rsidR="006F00B1" w:rsidRPr="004E5FA1" w:rsidRDefault="00AD4D02" w:rsidP="004E5FA1">
            <w:pPr>
              <w:jc w:val="both"/>
              <w:rPr>
                <w:rFonts w:ascii="Arial" w:hAnsi="Arial" w:cs="Arial"/>
                <w:color w:val="FF0000"/>
                <w:sz w:val="20"/>
                <w:szCs w:val="20"/>
              </w:rPr>
            </w:pPr>
            <w:r w:rsidRPr="004E5FA1">
              <w:rPr>
                <w:rFonts w:ascii="Arial" w:hAnsi="Arial" w:cs="Arial"/>
                <w:sz w:val="20"/>
                <w:szCs w:val="20"/>
              </w:rPr>
              <w:t xml:space="preserve">Formular el plan de transferencias </w:t>
            </w:r>
            <w:r w:rsidR="0095009B" w:rsidRPr="004E5FA1">
              <w:rPr>
                <w:rFonts w:ascii="Arial" w:hAnsi="Arial" w:cs="Arial"/>
                <w:sz w:val="20"/>
                <w:szCs w:val="20"/>
              </w:rPr>
              <w:t>documentales</w:t>
            </w:r>
            <w:r w:rsidRPr="004E5FA1">
              <w:rPr>
                <w:rFonts w:ascii="Arial" w:hAnsi="Arial" w:cs="Arial"/>
                <w:sz w:val="20"/>
                <w:szCs w:val="20"/>
              </w:rPr>
              <w:t xml:space="preserve"> primarias electrónicas con cada una de las dependencias</w:t>
            </w:r>
            <w:r w:rsidR="00801B4B" w:rsidRPr="004E5FA1">
              <w:rPr>
                <w:rFonts w:ascii="Arial" w:hAnsi="Arial" w:cs="Arial"/>
                <w:sz w:val="20"/>
                <w:szCs w:val="20"/>
              </w:rPr>
              <w:t>.</w:t>
            </w:r>
          </w:p>
        </w:tc>
      </w:tr>
      <w:tr w:rsidR="031F8971" w:rsidRPr="005B2F83" w14:paraId="63A3274C" w14:textId="77777777" w:rsidTr="00E36FDE">
        <w:tc>
          <w:tcPr>
            <w:tcW w:w="2043" w:type="dxa"/>
            <w:shd w:val="clear" w:color="auto" w:fill="auto"/>
            <w:vAlign w:val="center"/>
          </w:tcPr>
          <w:p w14:paraId="514EBB51" w14:textId="77777777" w:rsidR="031F8971" w:rsidRPr="005B2F83" w:rsidRDefault="031F8971" w:rsidP="031F8971">
            <w:pPr>
              <w:jc w:val="center"/>
              <w:rPr>
                <w:rFonts w:ascii="Arial" w:hAnsi="Arial" w:cs="Arial"/>
                <w:b/>
                <w:bCs/>
                <w:sz w:val="20"/>
                <w:szCs w:val="20"/>
              </w:rPr>
            </w:pPr>
            <w:r w:rsidRPr="005B2F83">
              <w:rPr>
                <w:rFonts w:ascii="Arial" w:hAnsi="Arial" w:cs="Arial"/>
                <w:b/>
                <w:bCs/>
                <w:sz w:val="20"/>
                <w:szCs w:val="20"/>
              </w:rPr>
              <w:t>RESPONSABLE</w:t>
            </w:r>
          </w:p>
        </w:tc>
        <w:tc>
          <w:tcPr>
            <w:tcW w:w="7919" w:type="dxa"/>
            <w:shd w:val="clear" w:color="auto" w:fill="auto"/>
          </w:tcPr>
          <w:p w14:paraId="4EFADF5D" w14:textId="77777777" w:rsidR="009E2D34" w:rsidRPr="005B2F83" w:rsidRDefault="009E2D34" w:rsidP="009E2D34">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76E8D94C" w14:textId="77777777" w:rsidR="00BA772A" w:rsidRDefault="00BA772A" w:rsidP="009E2D34">
            <w:pPr>
              <w:jc w:val="both"/>
              <w:rPr>
                <w:rFonts w:ascii="Arial" w:hAnsi="Arial" w:cs="Arial"/>
                <w:color w:val="000000" w:themeColor="text1"/>
                <w:sz w:val="20"/>
                <w:szCs w:val="20"/>
              </w:rPr>
            </w:pPr>
            <w:r w:rsidRPr="00BA772A">
              <w:rPr>
                <w:rFonts w:ascii="Arial" w:hAnsi="Arial" w:cs="Arial"/>
                <w:color w:val="000000" w:themeColor="text1"/>
                <w:sz w:val="20"/>
                <w:szCs w:val="20"/>
              </w:rPr>
              <w:t>Secretaria General- Gerencia Administrativa y Financiera</w:t>
            </w:r>
            <w:r>
              <w:rPr>
                <w:rFonts w:ascii="Arial" w:hAnsi="Arial" w:cs="Arial"/>
                <w:color w:val="000000" w:themeColor="text1"/>
                <w:sz w:val="20"/>
                <w:szCs w:val="20"/>
              </w:rPr>
              <w:t>- Proceso de Gestión Documental</w:t>
            </w:r>
          </w:p>
          <w:p w14:paraId="09C796FD" w14:textId="034E88F5" w:rsidR="009E2D34" w:rsidRPr="005B2F83" w:rsidRDefault="005F5FFF" w:rsidP="009E2D34">
            <w:pPr>
              <w:jc w:val="both"/>
              <w:rPr>
                <w:rFonts w:ascii="Arial" w:hAnsi="Arial" w:cs="Arial"/>
                <w:color w:val="000000" w:themeColor="text1"/>
                <w:sz w:val="20"/>
                <w:szCs w:val="20"/>
              </w:rPr>
            </w:pPr>
            <w:r>
              <w:rPr>
                <w:rFonts w:ascii="Arial" w:hAnsi="Arial" w:cs="Arial"/>
                <w:color w:val="000000" w:themeColor="text1"/>
                <w:sz w:val="20"/>
                <w:szCs w:val="20"/>
              </w:rPr>
              <w:t xml:space="preserve">Oficina Tecnologías de la Información </w:t>
            </w:r>
          </w:p>
          <w:p w14:paraId="2D20DA4D" w14:textId="48F81C49" w:rsidR="031F8971" w:rsidRPr="005B2F83" w:rsidRDefault="009E2D34" w:rsidP="009E2D34">
            <w:pPr>
              <w:jc w:val="both"/>
              <w:rPr>
                <w:rFonts w:ascii="Arial" w:hAnsi="Arial" w:cs="Arial"/>
                <w:b/>
                <w:bCs/>
                <w:sz w:val="20"/>
                <w:szCs w:val="20"/>
              </w:rPr>
            </w:pPr>
            <w:r w:rsidRPr="005B2F83">
              <w:rPr>
                <w:rFonts w:ascii="Arial" w:hAnsi="Arial" w:cs="Arial"/>
                <w:color w:val="000000" w:themeColor="text1"/>
                <w:sz w:val="20"/>
                <w:szCs w:val="20"/>
              </w:rPr>
              <w:t>Oficina asesora de planeación.</w:t>
            </w:r>
          </w:p>
        </w:tc>
      </w:tr>
      <w:tr w:rsidR="031F8971" w:rsidRPr="005B2F83" w14:paraId="7F2E15C6" w14:textId="77777777" w:rsidTr="005D6E8A">
        <w:trPr>
          <w:trHeight w:val="333"/>
        </w:trPr>
        <w:tc>
          <w:tcPr>
            <w:tcW w:w="2043" w:type="dxa"/>
            <w:shd w:val="clear" w:color="auto" w:fill="auto"/>
            <w:vAlign w:val="center"/>
          </w:tcPr>
          <w:p w14:paraId="5B12717B" w14:textId="77777777" w:rsidR="031F8971" w:rsidRPr="005B2F83" w:rsidRDefault="76859670" w:rsidP="031F8971">
            <w:pPr>
              <w:pStyle w:val="Prrafodelista"/>
              <w:ind w:left="0"/>
              <w:jc w:val="center"/>
              <w:rPr>
                <w:rFonts w:ascii="Arial" w:hAnsi="Arial" w:cs="Arial"/>
                <w:color w:val="000000" w:themeColor="text1"/>
                <w:sz w:val="20"/>
                <w:szCs w:val="20"/>
              </w:rPr>
            </w:pPr>
            <w:r w:rsidRPr="005B2F83">
              <w:rPr>
                <w:rFonts w:ascii="Arial" w:hAnsi="Arial" w:cs="Arial"/>
                <w:b/>
                <w:bCs/>
                <w:sz w:val="20"/>
                <w:szCs w:val="20"/>
              </w:rPr>
              <w:t>INDICADORES</w:t>
            </w:r>
          </w:p>
        </w:tc>
        <w:tc>
          <w:tcPr>
            <w:tcW w:w="7919" w:type="dxa"/>
            <w:shd w:val="clear" w:color="auto" w:fill="auto"/>
          </w:tcPr>
          <w:p w14:paraId="3B50303D" w14:textId="77777777" w:rsidR="009E2D34" w:rsidRDefault="009E2D34" w:rsidP="031F8971">
            <w:pPr>
              <w:pStyle w:val="Prrafodelista"/>
              <w:spacing w:after="200"/>
              <w:ind w:left="0"/>
              <w:jc w:val="both"/>
              <w:rPr>
                <w:rFonts w:ascii="Arial" w:hAnsi="Arial" w:cs="Arial"/>
                <w:color w:val="000000" w:themeColor="text1"/>
                <w:sz w:val="20"/>
                <w:szCs w:val="20"/>
              </w:rPr>
            </w:pPr>
          </w:p>
          <w:p w14:paraId="71363275" w14:textId="75D38DF5" w:rsidR="031F8971" w:rsidRPr="005B2F83" w:rsidRDefault="76859670" w:rsidP="00141DAA">
            <w:pPr>
              <w:pStyle w:val="Prrafodelista"/>
              <w:spacing w:after="200"/>
              <w:ind w:left="0"/>
              <w:jc w:val="both"/>
              <w:rPr>
                <w:rFonts w:ascii="Arial" w:hAnsi="Arial" w:cs="Arial"/>
                <w:color w:val="000000" w:themeColor="text1"/>
                <w:sz w:val="20"/>
                <w:szCs w:val="20"/>
              </w:rPr>
            </w:pPr>
            <w:r w:rsidRPr="005B2F83">
              <w:rPr>
                <w:rFonts w:ascii="Arial" w:hAnsi="Arial" w:cs="Arial"/>
                <w:color w:val="000000" w:themeColor="text1"/>
                <w:sz w:val="20"/>
                <w:szCs w:val="20"/>
              </w:rPr>
              <w:t xml:space="preserve">Actividades cumplidas / Actividades propuestas *100 </w:t>
            </w:r>
          </w:p>
        </w:tc>
      </w:tr>
      <w:tr w:rsidR="031F8971" w:rsidRPr="005B2F83" w14:paraId="1E038F8A" w14:textId="77777777" w:rsidTr="00E36FDE">
        <w:tc>
          <w:tcPr>
            <w:tcW w:w="2043" w:type="dxa"/>
            <w:shd w:val="clear" w:color="auto" w:fill="auto"/>
            <w:vAlign w:val="center"/>
          </w:tcPr>
          <w:p w14:paraId="3CFF51B5" w14:textId="77777777" w:rsidR="031F8971" w:rsidRPr="005B2F83" w:rsidRDefault="76859670" w:rsidP="031F8971">
            <w:pPr>
              <w:pStyle w:val="Prrafodelista"/>
              <w:ind w:left="0"/>
              <w:jc w:val="center"/>
              <w:rPr>
                <w:rFonts w:ascii="Arial" w:hAnsi="Arial" w:cs="Arial"/>
                <w:b/>
                <w:bCs/>
                <w:sz w:val="20"/>
                <w:szCs w:val="20"/>
              </w:rPr>
            </w:pPr>
            <w:r w:rsidRPr="005B2F83">
              <w:rPr>
                <w:rFonts w:ascii="Arial" w:hAnsi="Arial" w:cs="Arial"/>
                <w:b/>
                <w:bCs/>
                <w:sz w:val="20"/>
                <w:szCs w:val="20"/>
              </w:rPr>
              <w:t>RECURSOS</w:t>
            </w:r>
          </w:p>
        </w:tc>
        <w:tc>
          <w:tcPr>
            <w:tcW w:w="7919" w:type="dxa"/>
            <w:shd w:val="clear" w:color="auto" w:fill="auto"/>
          </w:tcPr>
          <w:p w14:paraId="4A53AC7C" w14:textId="359B486D" w:rsidR="031F8971" w:rsidRPr="005B2F83" w:rsidRDefault="00F235BA" w:rsidP="031F8971">
            <w:pPr>
              <w:jc w:val="both"/>
              <w:rPr>
                <w:rFonts w:ascii="Arial" w:hAnsi="Arial" w:cs="Arial"/>
                <w:color w:val="000000" w:themeColor="text1"/>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4282FDDA" w14:textId="53B630EA" w:rsidR="031F8971" w:rsidRPr="005D6E8A" w:rsidRDefault="031F8971" w:rsidP="005D6E8A">
      <w:pPr>
        <w:spacing w:after="200"/>
        <w:jc w:val="both"/>
        <w:rPr>
          <w:rFonts w:ascii="Arial" w:hAnsi="Arial" w:cs="Arial"/>
          <w:color w:val="000000" w:themeColor="text1"/>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506"/>
      </w:tblGrid>
      <w:tr w:rsidR="00D06FCE" w:rsidRPr="005B2F83" w14:paraId="0E069FC7" w14:textId="77777777" w:rsidTr="00D723C5">
        <w:tc>
          <w:tcPr>
            <w:tcW w:w="9962" w:type="dxa"/>
            <w:gridSpan w:val="2"/>
            <w:shd w:val="clear" w:color="auto" w:fill="D0CECE" w:themeFill="background2" w:themeFillShade="E6"/>
          </w:tcPr>
          <w:p w14:paraId="34A73770" w14:textId="64CB4EFE" w:rsidR="00D06FCE" w:rsidRPr="00D723C5" w:rsidRDefault="008F65E1" w:rsidP="001F5CF4">
            <w:pPr>
              <w:pStyle w:val="Ttulo2"/>
              <w:numPr>
                <w:ilvl w:val="1"/>
                <w:numId w:val="23"/>
              </w:numPr>
              <w:jc w:val="center"/>
              <w:rPr>
                <w:rFonts w:cs="Arial"/>
              </w:rPr>
            </w:pPr>
            <w:bookmarkStart w:id="51" w:name="_Toc157240729"/>
            <w:bookmarkStart w:id="52" w:name="_Toc157242742"/>
            <w:r w:rsidRPr="00D723C5">
              <w:rPr>
                <w:rFonts w:cs="Arial"/>
              </w:rPr>
              <w:t>SISTEMA INTEGRADO DE CONSERVACIÓN</w:t>
            </w:r>
            <w:r w:rsidR="00A84275" w:rsidRPr="00D723C5">
              <w:rPr>
                <w:rFonts w:cs="Arial"/>
              </w:rPr>
              <w:t xml:space="preserve"> - </w:t>
            </w:r>
            <w:r w:rsidR="00D06FCE" w:rsidRPr="00D723C5">
              <w:rPr>
                <w:rFonts w:cs="Arial"/>
              </w:rPr>
              <w:t xml:space="preserve">PLAN DE </w:t>
            </w:r>
            <w:r w:rsidR="00A84275" w:rsidRPr="00D723C5">
              <w:rPr>
                <w:rFonts w:cs="Arial"/>
              </w:rPr>
              <w:t xml:space="preserve">CONSERVACIÓN DOCUMENTAL </w:t>
            </w:r>
            <w:r w:rsidR="00D06FCE" w:rsidRPr="00D723C5">
              <w:rPr>
                <w:rFonts w:cs="Arial"/>
              </w:rPr>
              <w:t>DE LA UAERMV</w:t>
            </w:r>
            <w:bookmarkEnd w:id="51"/>
            <w:bookmarkEnd w:id="52"/>
          </w:p>
        </w:tc>
      </w:tr>
      <w:tr w:rsidR="00D06FCE" w:rsidRPr="005B2F83" w14:paraId="524C4F97" w14:textId="77777777" w:rsidTr="0095009B">
        <w:trPr>
          <w:trHeight w:val="912"/>
        </w:trPr>
        <w:tc>
          <w:tcPr>
            <w:tcW w:w="9962" w:type="dxa"/>
            <w:gridSpan w:val="2"/>
            <w:shd w:val="clear" w:color="auto" w:fill="auto"/>
          </w:tcPr>
          <w:p w14:paraId="2F2C51D6" w14:textId="06CC2469" w:rsidR="00D06FCE" w:rsidRPr="005B2F83" w:rsidRDefault="00D06FCE" w:rsidP="0095009B">
            <w:pPr>
              <w:jc w:val="both"/>
              <w:rPr>
                <w:rFonts w:ascii="Arial" w:hAnsi="Arial" w:cs="Arial"/>
                <w:b/>
                <w:sz w:val="20"/>
                <w:szCs w:val="20"/>
              </w:rPr>
            </w:pPr>
            <w:r w:rsidRPr="005B2F83">
              <w:rPr>
                <w:rFonts w:ascii="Arial" w:hAnsi="Arial" w:cs="Arial"/>
                <w:b/>
                <w:sz w:val="20"/>
                <w:szCs w:val="20"/>
              </w:rPr>
              <w:t xml:space="preserve">Objetivo: </w:t>
            </w:r>
            <w:r w:rsidR="00AD4D02">
              <w:rPr>
                <w:rFonts w:ascii="Arial" w:hAnsi="Arial" w:cs="Arial"/>
                <w:sz w:val="20"/>
                <w:szCs w:val="20"/>
              </w:rPr>
              <w:t>I</w:t>
            </w:r>
            <w:r w:rsidR="00495863" w:rsidRPr="005B2F83">
              <w:rPr>
                <w:rFonts w:ascii="Arial" w:hAnsi="Arial" w:cs="Arial"/>
                <w:sz w:val="20"/>
                <w:szCs w:val="20"/>
              </w:rPr>
              <w:t xml:space="preserve">mplementar los programas, procesos y procedimientos, tendientes a mantener las características físicas y funcionales de los documentos de archivo conservando sus características de autenticidad, integridad, inalterabilidad, originalidad, fiabilidad y disponibilidad a través de tiempo </w:t>
            </w:r>
            <w:r w:rsidR="00B815E7" w:rsidRPr="005B2F83">
              <w:rPr>
                <w:rFonts w:ascii="Arial" w:hAnsi="Arial" w:cs="Arial"/>
                <w:sz w:val="20"/>
                <w:szCs w:val="20"/>
              </w:rPr>
              <w:t xml:space="preserve">para </w:t>
            </w:r>
            <w:r w:rsidR="00255DFE" w:rsidRPr="005B2F83">
              <w:rPr>
                <w:rFonts w:ascii="Arial" w:hAnsi="Arial" w:cs="Arial"/>
                <w:sz w:val="20"/>
                <w:szCs w:val="20"/>
              </w:rPr>
              <w:t xml:space="preserve">los documentos </w:t>
            </w:r>
            <w:r w:rsidR="00495863" w:rsidRPr="005B2F83">
              <w:rPr>
                <w:rFonts w:ascii="Arial" w:hAnsi="Arial" w:cs="Arial"/>
                <w:sz w:val="20"/>
                <w:szCs w:val="20"/>
              </w:rPr>
              <w:t xml:space="preserve">que se </w:t>
            </w:r>
            <w:r w:rsidR="00C80449" w:rsidRPr="005B2F83">
              <w:rPr>
                <w:rFonts w:ascii="Arial" w:hAnsi="Arial" w:cs="Arial"/>
                <w:sz w:val="20"/>
                <w:szCs w:val="20"/>
              </w:rPr>
              <w:t xml:space="preserve">custodian </w:t>
            </w:r>
            <w:r w:rsidR="00495863" w:rsidRPr="005B2F83">
              <w:rPr>
                <w:rFonts w:ascii="Arial" w:hAnsi="Arial" w:cs="Arial"/>
                <w:sz w:val="20"/>
                <w:szCs w:val="20"/>
              </w:rPr>
              <w:t xml:space="preserve">en la </w:t>
            </w:r>
            <w:r w:rsidRPr="005B2F83">
              <w:rPr>
                <w:rFonts w:ascii="Arial" w:hAnsi="Arial" w:cs="Arial"/>
                <w:color w:val="000000"/>
                <w:sz w:val="20"/>
                <w:szCs w:val="20"/>
              </w:rPr>
              <w:t>UAERMV</w:t>
            </w:r>
          </w:p>
        </w:tc>
      </w:tr>
      <w:tr w:rsidR="00D06FCE" w:rsidRPr="005B2F83" w14:paraId="205577FC" w14:textId="77777777" w:rsidTr="00E36FDE">
        <w:trPr>
          <w:trHeight w:val="573"/>
        </w:trPr>
        <w:tc>
          <w:tcPr>
            <w:tcW w:w="9962" w:type="dxa"/>
            <w:gridSpan w:val="2"/>
            <w:shd w:val="clear" w:color="auto" w:fill="auto"/>
          </w:tcPr>
          <w:p w14:paraId="54962D52" w14:textId="3E29D88F" w:rsidR="00D06FCE" w:rsidRPr="005B2F83" w:rsidRDefault="00D06FCE" w:rsidP="00AC6F70">
            <w:pPr>
              <w:jc w:val="both"/>
              <w:rPr>
                <w:rFonts w:ascii="Arial" w:hAnsi="Arial" w:cs="Arial"/>
                <w:b/>
                <w:sz w:val="20"/>
                <w:szCs w:val="20"/>
              </w:rPr>
            </w:pPr>
            <w:r w:rsidRPr="005B2F83">
              <w:rPr>
                <w:rFonts w:ascii="Arial" w:hAnsi="Arial" w:cs="Arial"/>
                <w:b/>
                <w:sz w:val="20"/>
                <w:szCs w:val="20"/>
              </w:rPr>
              <w:t>Alcance:</w:t>
            </w:r>
            <w:r w:rsidRPr="005B2F83">
              <w:rPr>
                <w:rFonts w:ascii="Arial" w:hAnsi="Arial" w:cs="Arial"/>
                <w:color w:val="000000"/>
                <w:sz w:val="20"/>
                <w:szCs w:val="20"/>
              </w:rPr>
              <w:t xml:space="preserve"> </w:t>
            </w:r>
            <w:r w:rsidR="00AE29B3" w:rsidRPr="005B2F83">
              <w:rPr>
                <w:rFonts w:ascii="Arial" w:hAnsi="Arial" w:cs="Arial"/>
                <w:color w:val="000000"/>
                <w:sz w:val="20"/>
                <w:szCs w:val="20"/>
              </w:rPr>
              <w:t xml:space="preserve">deberá implementarse </w:t>
            </w:r>
            <w:r w:rsidR="0038545C" w:rsidRPr="005B2F83">
              <w:rPr>
                <w:rFonts w:ascii="Arial" w:hAnsi="Arial" w:cs="Arial"/>
                <w:color w:val="000000"/>
                <w:sz w:val="20"/>
                <w:szCs w:val="20"/>
              </w:rPr>
              <w:t xml:space="preserve">para </w:t>
            </w:r>
            <w:r w:rsidR="00ED79FC" w:rsidRPr="005B2F83">
              <w:rPr>
                <w:rFonts w:ascii="Arial" w:hAnsi="Arial" w:cs="Arial"/>
                <w:color w:val="000000"/>
                <w:sz w:val="20"/>
                <w:szCs w:val="20"/>
              </w:rPr>
              <w:t xml:space="preserve">toda </w:t>
            </w:r>
            <w:r w:rsidR="0038545C" w:rsidRPr="005B2F83">
              <w:rPr>
                <w:rFonts w:ascii="Arial" w:hAnsi="Arial" w:cs="Arial"/>
                <w:color w:val="000000"/>
                <w:sz w:val="20"/>
                <w:szCs w:val="20"/>
              </w:rPr>
              <w:t xml:space="preserve">la documentación </w:t>
            </w:r>
            <w:r w:rsidR="006E530D" w:rsidRPr="005B2F83">
              <w:rPr>
                <w:rFonts w:ascii="Arial" w:hAnsi="Arial" w:cs="Arial"/>
                <w:color w:val="000000"/>
                <w:sz w:val="20"/>
                <w:szCs w:val="20"/>
              </w:rPr>
              <w:t xml:space="preserve">física </w:t>
            </w:r>
            <w:r w:rsidR="00784A3E" w:rsidRPr="005B2F83">
              <w:rPr>
                <w:rFonts w:ascii="Arial" w:hAnsi="Arial" w:cs="Arial"/>
                <w:sz w:val="20"/>
                <w:szCs w:val="20"/>
              </w:rPr>
              <w:t>producida por la entidad en todo su ciclo de vida desde su producción hasta su disposición final</w:t>
            </w:r>
            <w:r w:rsidR="0038545C" w:rsidRPr="005B2F83">
              <w:rPr>
                <w:rFonts w:ascii="Arial" w:hAnsi="Arial" w:cs="Arial"/>
                <w:sz w:val="20"/>
                <w:szCs w:val="20"/>
              </w:rPr>
              <w:t>.</w:t>
            </w:r>
          </w:p>
        </w:tc>
      </w:tr>
      <w:tr w:rsidR="00446DCD" w:rsidRPr="005B2F83" w14:paraId="516F5636" w14:textId="77777777" w:rsidTr="00E36FDE">
        <w:tc>
          <w:tcPr>
            <w:tcW w:w="2456" w:type="dxa"/>
            <w:shd w:val="clear" w:color="auto" w:fill="auto"/>
            <w:vAlign w:val="center"/>
          </w:tcPr>
          <w:p w14:paraId="09E8C62F" w14:textId="77777777" w:rsidR="00446DCD" w:rsidRPr="005B2F83" w:rsidRDefault="00446DCD" w:rsidP="00AC6F70">
            <w:pPr>
              <w:jc w:val="center"/>
              <w:rPr>
                <w:rFonts w:ascii="Arial" w:hAnsi="Arial" w:cs="Arial"/>
                <w:b/>
                <w:sz w:val="20"/>
                <w:szCs w:val="20"/>
              </w:rPr>
            </w:pPr>
            <w:r w:rsidRPr="005B2F83">
              <w:rPr>
                <w:rFonts w:ascii="Arial" w:hAnsi="Arial" w:cs="Arial"/>
                <w:b/>
                <w:sz w:val="20"/>
                <w:szCs w:val="20"/>
              </w:rPr>
              <w:t>ACTIVIDADES</w:t>
            </w:r>
          </w:p>
        </w:tc>
        <w:tc>
          <w:tcPr>
            <w:tcW w:w="7506" w:type="dxa"/>
            <w:shd w:val="clear" w:color="auto" w:fill="auto"/>
          </w:tcPr>
          <w:p w14:paraId="7E15F009" w14:textId="725EADB4" w:rsidR="00A914DC" w:rsidRDefault="000E45CE" w:rsidP="004E5FA1">
            <w:pPr>
              <w:jc w:val="both"/>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Actualizar el Sistema Integrado de Conservación SIC con sus componentes (Plan de Conservación Documental y Plan de Preservación Digital a largo plazo).</w:t>
            </w:r>
          </w:p>
          <w:p w14:paraId="4E1D3461" w14:textId="5DCE2E46" w:rsidR="00CF3798" w:rsidRPr="004E5FA1" w:rsidRDefault="000E45CE" w:rsidP="004E5FA1">
            <w:pPr>
              <w:jc w:val="both"/>
              <w:rPr>
                <w:rFonts w:ascii="Arial" w:hAnsi="Arial" w:cs="Arial"/>
                <w:sz w:val="20"/>
                <w:szCs w:val="20"/>
              </w:rPr>
            </w:pPr>
            <w:r w:rsidRPr="004E5FA1">
              <w:rPr>
                <w:rFonts w:ascii="Arial" w:hAnsi="Arial" w:cs="Arial"/>
                <w:sz w:val="20"/>
                <w:szCs w:val="20"/>
              </w:rPr>
              <w:t>Implementar</w:t>
            </w:r>
            <w:r w:rsidRPr="00945937">
              <w:rPr>
                <w:rFonts w:ascii="Arial" w:hAnsi="Arial" w:cs="Arial"/>
                <w:sz w:val="20"/>
                <w:szCs w:val="20"/>
              </w:rPr>
              <w:t xml:space="preserve"> los programas, </w:t>
            </w:r>
            <w:r w:rsidRPr="004E5FA1">
              <w:rPr>
                <w:rFonts w:ascii="Arial" w:hAnsi="Arial" w:cs="Arial"/>
                <w:sz w:val="20"/>
                <w:szCs w:val="20"/>
              </w:rPr>
              <w:t xml:space="preserve">proyectos </w:t>
            </w:r>
            <w:r>
              <w:rPr>
                <w:rFonts w:ascii="Arial" w:hAnsi="Arial" w:cs="Arial"/>
                <w:sz w:val="20"/>
                <w:szCs w:val="20"/>
              </w:rPr>
              <w:t xml:space="preserve">y actividades </w:t>
            </w:r>
            <w:r w:rsidR="00760B4C">
              <w:rPr>
                <w:rFonts w:ascii="Arial" w:hAnsi="Arial" w:cs="Arial"/>
                <w:sz w:val="20"/>
                <w:szCs w:val="20"/>
              </w:rPr>
              <w:t>del Plan de Conservación Documental.</w:t>
            </w:r>
          </w:p>
        </w:tc>
      </w:tr>
      <w:tr w:rsidR="00446DCD" w:rsidRPr="005B2F83" w14:paraId="7C9487F2" w14:textId="77777777" w:rsidTr="00E36FDE">
        <w:tc>
          <w:tcPr>
            <w:tcW w:w="2456" w:type="dxa"/>
            <w:shd w:val="clear" w:color="auto" w:fill="auto"/>
            <w:vAlign w:val="center"/>
          </w:tcPr>
          <w:p w14:paraId="374B41D1" w14:textId="77777777" w:rsidR="00446DCD" w:rsidRPr="005B2F83" w:rsidRDefault="00446DCD" w:rsidP="00AC6F70">
            <w:pPr>
              <w:jc w:val="center"/>
              <w:rPr>
                <w:rFonts w:ascii="Arial" w:hAnsi="Arial" w:cs="Arial"/>
                <w:b/>
                <w:sz w:val="20"/>
                <w:szCs w:val="20"/>
              </w:rPr>
            </w:pPr>
            <w:r w:rsidRPr="005B2F83">
              <w:rPr>
                <w:rFonts w:ascii="Arial" w:hAnsi="Arial" w:cs="Arial"/>
                <w:b/>
                <w:sz w:val="20"/>
                <w:szCs w:val="20"/>
              </w:rPr>
              <w:t>RESPONSABLE</w:t>
            </w:r>
          </w:p>
        </w:tc>
        <w:tc>
          <w:tcPr>
            <w:tcW w:w="7506" w:type="dxa"/>
            <w:shd w:val="clear" w:color="auto" w:fill="auto"/>
          </w:tcPr>
          <w:p w14:paraId="7811AD1A" w14:textId="77777777" w:rsidR="004E5FA1" w:rsidRDefault="005D6E8A" w:rsidP="005D6E8A">
            <w:pPr>
              <w:jc w:val="both"/>
              <w:rPr>
                <w:rFonts w:ascii="Arial" w:hAnsi="Arial" w:cs="Arial"/>
                <w:color w:val="000000" w:themeColor="text1"/>
                <w:sz w:val="20"/>
                <w:szCs w:val="20"/>
              </w:rPr>
            </w:pPr>
            <w:r w:rsidRPr="005B2F83">
              <w:rPr>
                <w:rFonts w:ascii="Arial" w:hAnsi="Arial" w:cs="Arial"/>
                <w:color w:val="000000" w:themeColor="text1"/>
                <w:sz w:val="20"/>
                <w:szCs w:val="20"/>
              </w:rPr>
              <w:t>Comité Institucional de Gestión y Desempeño</w:t>
            </w:r>
          </w:p>
          <w:p w14:paraId="4FEA3225" w14:textId="3282659C" w:rsidR="005D6E8A" w:rsidRPr="005B2F83" w:rsidRDefault="004E5FA1" w:rsidP="005D6E8A">
            <w:pPr>
              <w:jc w:val="both"/>
              <w:rPr>
                <w:rFonts w:ascii="Arial" w:hAnsi="Arial" w:cs="Arial"/>
                <w:color w:val="000000" w:themeColor="text1"/>
                <w:sz w:val="20"/>
                <w:szCs w:val="20"/>
              </w:rPr>
            </w:pPr>
            <w:r>
              <w:rPr>
                <w:rFonts w:ascii="Arial" w:hAnsi="Arial" w:cs="Arial"/>
                <w:color w:val="000000" w:themeColor="text1"/>
                <w:sz w:val="20"/>
                <w:szCs w:val="20"/>
              </w:rPr>
              <w:t xml:space="preserve">Secretaria General- Gerencia Administrativa y Financiera- </w:t>
            </w:r>
            <w:r w:rsidR="005D6E8A" w:rsidRPr="005B2F83">
              <w:rPr>
                <w:rFonts w:ascii="Arial" w:hAnsi="Arial" w:cs="Arial"/>
                <w:color w:val="000000" w:themeColor="text1"/>
                <w:sz w:val="20"/>
                <w:szCs w:val="20"/>
              </w:rPr>
              <w:t xml:space="preserve">Proceso de Gestión Documental </w:t>
            </w:r>
          </w:p>
          <w:p w14:paraId="5D28AD7D" w14:textId="20C320FE" w:rsidR="00446DCD" w:rsidRPr="005B2F83" w:rsidRDefault="005D6E8A" w:rsidP="005D6E8A">
            <w:pPr>
              <w:jc w:val="both"/>
              <w:rPr>
                <w:rFonts w:ascii="Arial" w:hAnsi="Arial" w:cs="Arial"/>
                <w:b/>
                <w:sz w:val="20"/>
                <w:szCs w:val="20"/>
              </w:rPr>
            </w:pPr>
            <w:r w:rsidRPr="005B2F83">
              <w:rPr>
                <w:rFonts w:ascii="Arial" w:hAnsi="Arial" w:cs="Arial"/>
                <w:color w:val="000000" w:themeColor="text1"/>
                <w:sz w:val="20"/>
                <w:szCs w:val="20"/>
              </w:rPr>
              <w:t>Oficina asesora de planeación.</w:t>
            </w:r>
          </w:p>
        </w:tc>
      </w:tr>
      <w:tr w:rsidR="00446DCD" w:rsidRPr="005B2F83" w14:paraId="0537B846" w14:textId="77777777" w:rsidTr="00E36FDE">
        <w:tc>
          <w:tcPr>
            <w:tcW w:w="2456" w:type="dxa"/>
            <w:shd w:val="clear" w:color="auto" w:fill="auto"/>
            <w:vAlign w:val="center"/>
          </w:tcPr>
          <w:p w14:paraId="69305290" w14:textId="77777777" w:rsidR="00446DCD" w:rsidRPr="005B2F83" w:rsidRDefault="00446DCD" w:rsidP="00AC6F70">
            <w:pPr>
              <w:jc w:val="center"/>
              <w:rPr>
                <w:rFonts w:ascii="Arial" w:hAnsi="Arial" w:cs="Arial"/>
                <w:b/>
                <w:sz w:val="20"/>
                <w:szCs w:val="20"/>
              </w:rPr>
            </w:pPr>
            <w:r w:rsidRPr="005B2F83">
              <w:rPr>
                <w:rFonts w:ascii="Arial" w:hAnsi="Arial" w:cs="Arial"/>
                <w:b/>
                <w:sz w:val="20"/>
                <w:szCs w:val="20"/>
              </w:rPr>
              <w:t>INDICADORES</w:t>
            </w:r>
          </w:p>
        </w:tc>
        <w:tc>
          <w:tcPr>
            <w:tcW w:w="7506" w:type="dxa"/>
            <w:shd w:val="clear" w:color="auto" w:fill="auto"/>
          </w:tcPr>
          <w:p w14:paraId="7DDC3DB1" w14:textId="63978C65" w:rsidR="00446DCD" w:rsidRPr="005B2F83" w:rsidRDefault="00446DCD" w:rsidP="00AC6F70">
            <w:pPr>
              <w:jc w:val="both"/>
              <w:rPr>
                <w:rFonts w:ascii="Arial" w:hAnsi="Arial" w:cs="Arial"/>
                <w:b/>
                <w:sz w:val="20"/>
                <w:szCs w:val="20"/>
              </w:rPr>
            </w:pPr>
            <w:r w:rsidRPr="005B2F83">
              <w:rPr>
                <w:rFonts w:ascii="Arial" w:hAnsi="Arial" w:cs="Arial"/>
                <w:color w:val="000000"/>
                <w:sz w:val="20"/>
                <w:szCs w:val="20"/>
              </w:rPr>
              <w:t>Actividades cumplidas / Actividades propuestas *</w:t>
            </w:r>
            <w:r w:rsidR="009F13F2" w:rsidRPr="005B2F83">
              <w:rPr>
                <w:rFonts w:ascii="Arial" w:hAnsi="Arial" w:cs="Arial"/>
                <w:color w:val="000000"/>
                <w:sz w:val="20"/>
                <w:szCs w:val="20"/>
              </w:rPr>
              <w:t>10</w:t>
            </w:r>
            <w:r w:rsidR="00DF765B" w:rsidRPr="005B2F83">
              <w:rPr>
                <w:rFonts w:ascii="Arial" w:hAnsi="Arial" w:cs="Arial"/>
                <w:color w:val="000000"/>
                <w:sz w:val="20"/>
                <w:szCs w:val="20"/>
              </w:rPr>
              <w:t>0%</w:t>
            </w:r>
          </w:p>
        </w:tc>
      </w:tr>
      <w:tr w:rsidR="00446DCD" w:rsidRPr="005B2F83" w14:paraId="269418D8" w14:textId="77777777" w:rsidTr="00E36FDE">
        <w:trPr>
          <w:trHeight w:val="545"/>
        </w:trPr>
        <w:tc>
          <w:tcPr>
            <w:tcW w:w="2456" w:type="dxa"/>
            <w:shd w:val="clear" w:color="auto" w:fill="auto"/>
            <w:vAlign w:val="center"/>
          </w:tcPr>
          <w:p w14:paraId="45A50A67" w14:textId="77777777" w:rsidR="00446DCD" w:rsidRPr="005B2F83" w:rsidRDefault="00446DCD" w:rsidP="00AC6F70">
            <w:pPr>
              <w:jc w:val="center"/>
              <w:rPr>
                <w:rFonts w:ascii="Arial" w:hAnsi="Arial" w:cs="Arial"/>
                <w:b/>
                <w:sz w:val="20"/>
                <w:szCs w:val="20"/>
              </w:rPr>
            </w:pPr>
            <w:r w:rsidRPr="005B2F83">
              <w:rPr>
                <w:rFonts w:ascii="Arial" w:hAnsi="Arial" w:cs="Arial"/>
                <w:b/>
                <w:sz w:val="20"/>
                <w:szCs w:val="20"/>
              </w:rPr>
              <w:t>RECURSOS</w:t>
            </w:r>
          </w:p>
        </w:tc>
        <w:tc>
          <w:tcPr>
            <w:tcW w:w="7506" w:type="dxa"/>
            <w:shd w:val="clear" w:color="auto" w:fill="auto"/>
          </w:tcPr>
          <w:p w14:paraId="678CFB5D" w14:textId="3E32367A" w:rsidR="007E373A" w:rsidRPr="005B2F83" w:rsidRDefault="00F235BA" w:rsidP="00AC6F70">
            <w:pPr>
              <w:jc w:val="both"/>
              <w:rPr>
                <w:rFonts w:ascii="Arial" w:hAnsi="Arial" w:cs="Arial"/>
                <w:color w:val="000000"/>
                <w:sz w:val="20"/>
                <w:szCs w:val="20"/>
              </w:rPr>
            </w:pPr>
            <w:r w:rsidRPr="005B2F83">
              <w:rPr>
                <w:rFonts w:ascii="Arial" w:hAnsi="Arial" w:cs="Arial"/>
                <w:color w:val="000000" w:themeColor="text1"/>
                <w:sz w:val="20"/>
                <w:szCs w:val="20"/>
              </w:rPr>
              <w:t>Los distintos recursos financieros, humanos, tecnológicos y administrativos para su ejecución se dispondrán de conformidad con lo establecido en el proyecto de inversión 7859 – Fortalecimiento Institucional.</w:t>
            </w:r>
          </w:p>
        </w:tc>
      </w:tr>
    </w:tbl>
    <w:p w14:paraId="3AEF032B" w14:textId="71156580" w:rsidR="005C345D" w:rsidRPr="005B2F83" w:rsidRDefault="005C345D" w:rsidP="005D6E8A">
      <w:pPr>
        <w:rPr>
          <w:rFonts w:ascii="Arial" w:hAnsi="Arial" w:cs="Arial"/>
          <w:b/>
          <w:sz w:val="20"/>
          <w:szCs w:val="20"/>
        </w:rPr>
      </w:pPr>
    </w:p>
    <w:tbl>
      <w:tblPr>
        <w:tblW w:w="9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506"/>
      </w:tblGrid>
      <w:tr w:rsidR="00477F30" w:rsidRPr="00D06692" w14:paraId="32E401C2" w14:textId="77777777" w:rsidTr="00D723C5">
        <w:tc>
          <w:tcPr>
            <w:tcW w:w="9962" w:type="dxa"/>
            <w:gridSpan w:val="2"/>
            <w:shd w:val="clear" w:color="auto" w:fill="D0CECE" w:themeFill="background2" w:themeFillShade="E6"/>
          </w:tcPr>
          <w:p w14:paraId="1E3A0524" w14:textId="15D82F51" w:rsidR="007E373A" w:rsidRPr="00D723C5" w:rsidRDefault="1A7982C5" w:rsidP="001F5CF4">
            <w:pPr>
              <w:pStyle w:val="Ttulo2"/>
              <w:numPr>
                <w:ilvl w:val="1"/>
                <w:numId w:val="23"/>
              </w:numPr>
              <w:jc w:val="center"/>
              <w:rPr>
                <w:rFonts w:cs="Arial"/>
              </w:rPr>
            </w:pPr>
            <w:bookmarkStart w:id="53" w:name="_Toc157240730"/>
            <w:bookmarkStart w:id="54" w:name="_Toc157242743"/>
            <w:r w:rsidRPr="00D723C5">
              <w:rPr>
                <w:rFonts w:cs="Arial"/>
              </w:rPr>
              <w:lastRenderedPageBreak/>
              <w:t>SISTEMA INTEGRADO DE CONSERVACIÓN - PLAN DE PRESE</w:t>
            </w:r>
            <w:r w:rsidR="00C805E2" w:rsidRPr="00D723C5">
              <w:rPr>
                <w:rFonts w:cs="Arial"/>
              </w:rPr>
              <w:t>R</w:t>
            </w:r>
            <w:r w:rsidRPr="00D723C5">
              <w:rPr>
                <w:rFonts w:cs="Arial"/>
              </w:rPr>
              <w:t xml:space="preserve">VACIÓN DIGITAL A LARGO PLAZO </w:t>
            </w:r>
            <w:r w:rsidR="71A8E638" w:rsidRPr="00D723C5">
              <w:rPr>
                <w:rFonts w:cs="Arial"/>
              </w:rPr>
              <w:t>D</w:t>
            </w:r>
            <w:r w:rsidRPr="00D723C5">
              <w:rPr>
                <w:rFonts w:cs="Arial"/>
              </w:rPr>
              <w:t>E LA UAERMV</w:t>
            </w:r>
            <w:bookmarkEnd w:id="53"/>
            <w:bookmarkEnd w:id="54"/>
          </w:p>
        </w:tc>
      </w:tr>
      <w:tr w:rsidR="00477F30" w:rsidRPr="00D06692" w14:paraId="37FE5E0D" w14:textId="77777777" w:rsidTr="0095009B">
        <w:trPr>
          <w:trHeight w:val="1077"/>
        </w:trPr>
        <w:tc>
          <w:tcPr>
            <w:tcW w:w="9962" w:type="dxa"/>
            <w:gridSpan w:val="2"/>
            <w:shd w:val="clear" w:color="auto" w:fill="auto"/>
          </w:tcPr>
          <w:p w14:paraId="7024347C" w14:textId="0B7917FF" w:rsidR="008C3A1D" w:rsidRPr="00D06692" w:rsidRDefault="008C3A1D" w:rsidP="008C3A1D">
            <w:pPr>
              <w:jc w:val="both"/>
              <w:rPr>
                <w:rFonts w:ascii="Arial" w:hAnsi="Arial" w:cs="Arial"/>
                <w:b/>
                <w:sz w:val="20"/>
                <w:szCs w:val="20"/>
              </w:rPr>
            </w:pPr>
            <w:r w:rsidRPr="00D06692">
              <w:rPr>
                <w:rFonts w:ascii="Arial" w:hAnsi="Arial" w:cs="Arial"/>
                <w:b/>
                <w:sz w:val="20"/>
                <w:szCs w:val="20"/>
              </w:rPr>
              <w:t xml:space="preserve">Objetivo: </w:t>
            </w:r>
            <w:r w:rsidR="00D06692">
              <w:rPr>
                <w:rFonts w:ascii="Arial" w:hAnsi="Arial" w:cs="Arial"/>
                <w:sz w:val="20"/>
                <w:szCs w:val="20"/>
                <w:lang w:val="es-CO" w:eastAsia="ja-JP"/>
              </w:rPr>
              <w:t>I</w:t>
            </w:r>
            <w:r w:rsidR="009C7668" w:rsidRPr="00D06692">
              <w:rPr>
                <w:rFonts w:ascii="Arial" w:hAnsi="Arial" w:cs="Arial"/>
                <w:sz w:val="20"/>
                <w:szCs w:val="20"/>
                <w:lang w:val="es-CO" w:eastAsia="ja-JP"/>
              </w:rPr>
              <w:t xml:space="preserve">mplementar los programas, estrategias, procesos y procedimientos, tendientes a asegurar la preservación a largo plazo de los documentos electrónicos de archivo, manteniendo sus características de autenticidad, integridad, confidencialidad, inalterabilidad, fiabilidad, interpretación, comprensión y disponibilidad a través del tiempo para </w:t>
            </w:r>
            <w:r w:rsidR="00EB0855" w:rsidRPr="00D06692">
              <w:rPr>
                <w:rFonts w:ascii="Arial" w:hAnsi="Arial" w:cs="Arial"/>
                <w:sz w:val="20"/>
                <w:szCs w:val="20"/>
                <w:lang w:val="es-CO" w:eastAsia="ja-JP"/>
              </w:rPr>
              <w:t xml:space="preserve">los documentos generados en </w:t>
            </w:r>
            <w:r w:rsidRPr="00D06692">
              <w:rPr>
                <w:rFonts w:ascii="Arial" w:hAnsi="Arial" w:cs="Arial"/>
                <w:sz w:val="20"/>
                <w:szCs w:val="20"/>
              </w:rPr>
              <w:t>la UAERMV.</w:t>
            </w:r>
          </w:p>
        </w:tc>
      </w:tr>
      <w:tr w:rsidR="00477F30" w:rsidRPr="00D06692" w14:paraId="050DD9D1" w14:textId="77777777" w:rsidTr="00477F30">
        <w:trPr>
          <w:trHeight w:val="591"/>
        </w:trPr>
        <w:tc>
          <w:tcPr>
            <w:tcW w:w="9962" w:type="dxa"/>
            <w:gridSpan w:val="2"/>
            <w:shd w:val="clear" w:color="auto" w:fill="auto"/>
          </w:tcPr>
          <w:p w14:paraId="346AECDE" w14:textId="52A80E27" w:rsidR="008C3A1D" w:rsidRPr="00D06692" w:rsidRDefault="008C3A1D" w:rsidP="008C3A1D">
            <w:pPr>
              <w:jc w:val="both"/>
              <w:rPr>
                <w:rFonts w:ascii="Arial" w:hAnsi="Arial" w:cs="Arial"/>
                <w:b/>
                <w:sz w:val="20"/>
                <w:szCs w:val="20"/>
              </w:rPr>
            </w:pPr>
            <w:r w:rsidRPr="00D06692">
              <w:rPr>
                <w:rFonts w:ascii="Arial" w:hAnsi="Arial" w:cs="Arial"/>
                <w:b/>
                <w:sz w:val="20"/>
                <w:szCs w:val="20"/>
              </w:rPr>
              <w:t>Alcance:</w:t>
            </w:r>
            <w:r w:rsidRPr="00D06692">
              <w:rPr>
                <w:rFonts w:ascii="Arial" w:hAnsi="Arial" w:cs="Arial"/>
                <w:sz w:val="20"/>
                <w:szCs w:val="20"/>
              </w:rPr>
              <w:t xml:space="preserve"> deberá implementarse para toda la documentación</w:t>
            </w:r>
            <w:r w:rsidR="009B28BC" w:rsidRPr="00D06692">
              <w:rPr>
                <w:rFonts w:ascii="Arial" w:hAnsi="Arial" w:cs="Arial"/>
                <w:sz w:val="20"/>
                <w:szCs w:val="20"/>
              </w:rPr>
              <w:t xml:space="preserve"> digital</w:t>
            </w:r>
            <w:r w:rsidRPr="00D06692">
              <w:rPr>
                <w:rFonts w:ascii="Arial" w:hAnsi="Arial" w:cs="Arial"/>
                <w:sz w:val="20"/>
                <w:szCs w:val="20"/>
              </w:rPr>
              <w:t xml:space="preserve"> producida por la entidad en todo su ciclo de vida desde su producción hasta su disposición final.</w:t>
            </w:r>
          </w:p>
        </w:tc>
      </w:tr>
      <w:tr w:rsidR="00477F30" w:rsidRPr="00D06692" w14:paraId="094B90DC" w14:textId="77777777" w:rsidTr="007827FC">
        <w:trPr>
          <w:trHeight w:val="792"/>
        </w:trPr>
        <w:tc>
          <w:tcPr>
            <w:tcW w:w="2456" w:type="dxa"/>
            <w:shd w:val="clear" w:color="auto" w:fill="auto"/>
            <w:vAlign w:val="center"/>
          </w:tcPr>
          <w:p w14:paraId="7F69E03E" w14:textId="77777777" w:rsidR="007E373A" w:rsidRPr="00D06692" w:rsidRDefault="007E373A" w:rsidP="00B83F90">
            <w:pPr>
              <w:jc w:val="center"/>
              <w:rPr>
                <w:rFonts w:ascii="Arial" w:hAnsi="Arial" w:cs="Arial"/>
                <w:b/>
                <w:sz w:val="20"/>
                <w:szCs w:val="20"/>
              </w:rPr>
            </w:pPr>
            <w:r w:rsidRPr="00D06692">
              <w:rPr>
                <w:rFonts w:ascii="Arial" w:hAnsi="Arial" w:cs="Arial"/>
                <w:b/>
                <w:sz w:val="20"/>
                <w:szCs w:val="20"/>
              </w:rPr>
              <w:t>ACTIVIDADES</w:t>
            </w:r>
          </w:p>
        </w:tc>
        <w:tc>
          <w:tcPr>
            <w:tcW w:w="7506" w:type="dxa"/>
            <w:shd w:val="clear" w:color="auto" w:fill="auto"/>
          </w:tcPr>
          <w:p w14:paraId="089B2977" w14:textId="77777777" w:rsidR="007827FC" w:rsidRDefault="007827FC" w:rsidP="007827FC">
            <w:pPr>
              <w:jc w:val="both"/>
              <w:rPr>
                <w:rFonts w:ascii="Arial" w:hAnsi="Arial" w:cs="Arial"/>
                <w:sz w:val="20"/>
                <w:szCs w:val="20"/>
              </w:rPr>
            </w:pPr>
            <w:r w:rsidRPr="007827FC">
              <w:rPr>
                <w:rFonts w:ascii="Arial" w:hAnsi="Arial" w:cs="Arial"/>
                <w:sz w:val="20"/>
                <w:szCs w:val="20"/>
              </w:rPr>
              <w:t>Actualizar el Sistema Integrado de Conservación SIC con sus componentes (Plan de Conservación Documental y Plan de Preservación Digital a largo plazo).</w:t>
            </w:r>
          </w:p>
          <w:p w14:paraId="1885717A" w14:textId="65B5C032" w:rsidR="000A65AE" w:rsidRPr="007827FC" w:rsidRDefault="603D2898" w:rsidP="007827FC">
            <w:pPr>
              <w:jc w:val="both"/>
              <w:rPr>
                <w:rFonts w:ascii="Arial" w:eastAsia="Arial" w:hAnsi="Arial" w:cs="Arial"/>
                <w:sz w:val="20"/>
                <w:szCs w:val="20"/>
              </w:rPr>
            </w:pPr>
            <w:r w:rsidRPr="007827FC">
              <w:rPr>
                <w:rFonts w:ascii="Arial" w:hAnsi="Arial" w:cs="Arial"/>
                <w:sz w:val="20"/>
                <w:szCs w:val="20"/>
              </w:rPr>
              <w:t xml:space="preserve">Realizar </w:t>
            </w:r>
            <w:r w:rsidR="005A325F">
              <w:rPr>
                <w:rFonts w:ascii="Arial" w:hAnsi="Arial" w:cs="Arial"/>
                <w:sz w:val="20"/>
                <w:szCs w:val="20"/>
              </w:rPr>
              <w:t>socializaciones en relación</w:t>
            </w:r>
            <w:r w:rsidRPr="007827FC">
              <w:rPr>
                <w:rFonts w:ascii="Arial" w:hAnsi="Arial" w:cs="Arial"/>
                <w:sz w:val="20"/>
                <w:szCs w:val="20"/>
              </w:rPr>
              <w:t xml:space="preserve"> </w:t>
            </w:r>
            <w:r w:rsidR="005A325F">
              <w:rPr>
                <w:rFonts w:ascii="Arial" w:hAnsi="Arial" w:cs="Arial"/>
                <w:sz w:val="20"/>
                <w:szCs w:val="20"/>
              </w:rPr>
              <w:t xml:space="preserve">a temas de </w:t>
            </w:r>
            <w:r w:rsidRPr="007827FC">
              <w:rPr>
                <w:rFonts w:ascii="Arial" w:hAnsi="Arial" w:cs="Arial"/>
                <w:sz w:val="20"/>
                <w:szCs w:val="20"/>
              </w:rPr>
              <w:t>preservación digital</w:t>
            </w:r>
            <w:r w:rsidR="005A325F">
              <w:rPr>
                <w:rFonts w:ascii="Arial" w:hAnsi="Arial" w:cs="Arial"/>
                <w:sz w:val="20"/>
                <w:szCs w:val="20"/>
              </w:rPr>
              <w:t>.</w:t>
            </w:r>
          </w:p>
          <w:p w14:paraId="2A72985A" w14:textId="41E2E7F5" w:rsidR="000A65AE" w:rsidRPr="007827FC" w:rsidRDefault="005A325F" w:rsidP="007827FC">
            <w:pPr>
              <w:jc w:val="both"/>
              <w:rPr>
                <w:rFonts w:ascii="Arial" w:hAnsi="Arial" w:cs="Arial"/>
                <w:sz w:val="20"/>
                <w:szCs w:val="20"/>
              </w:rPr>
            </w:pPr>
            <w:r>
              <w:rPr>
                <w:rFonts w:ascii="Arial" w:hAnsi="Arial" w:cs="Arial"/>
                <w:sz w:val="20"/>
                <w:szCs w:val="20"/>
              </w:rPr>
              <w:t>I</w:t>
            </w:r>
            <w:r w:rsidR="31F7F841" w:rsidRPr="007827FC">
              <w:rPr>
                <w:rFonts w:ascii="Arial" w:hAnsi="Arial" w:cs="Arial"/>
                <w:sz w:val="20"/>
                <w:szCs w:val="20"/>
              </w:rPr>
              <w:t>mplementar los programas, proyectos y actividades del Plan de Preservación Digital a Largo Plazo.</w:t>
            </w:r>
          </w:p>
        </w:tc>
      </w:tr>
      <w:tr w:rsidR="00477F30" w:rsidRPr="00D06692" w14:paraId="592AC28F" w14:textId="77777777" w:rsidTr="00477F30">
        <w:tc>
          <w:tcPr>
            <w:tcW w:w="2456" w:type="dxa"/>
            <w:shd w:val="clear" w:color="auto" w:fill="auto"/>
            <w:vAlign w:val="center"/>
          </w:tcPr>
          <w:p w14:paraId="33010B6F" w14:textId="77777777" w:rsidR="007E373A" w:rsidRPr="00D06692" w:rsidRDefault="007E373A" w:rsidP="00B83F90">
            <w:pPr>
              <w:jc w:val="center"/>
              <w:rPr>
                <w:rFonts w:ascii="Arial" w:hAnsi="Arial" w:cs="Arial"/>
                <w:b/>
                <w:sz w:val="20"/>
                <w:szCs w:val="20"/>
              </w:rPr>
            </w:pPr>
            <w:r w:rsidRPr="00D06692">
              <w:rPr>
                <w:rFonts w:ascii="Arial" w:hAnsi="Arial" w:cs="Arial"/>
                <w:b/>
                <w:sz w:val="20"/>
                <w:szCs w:val="20"/>
              </w:rPr>
              <w:t>RESPONSABLE</w:t>
            </w:r>
          </w:p>
        </w:tc>
        <w:tc>
          <w:tcPr>
            <w:tcW w:w="7506" w:type="dxa"/>
            <w:shd w:val="clear" w:color="auto" w:fill="auto"/>
          </w:tcPr>
          <w:p w14:paraId="48F69E4A" w14:textId="77777777" w:rsidR="005D6E8A" w:rsidRPr="005B2F83" w:rsidRDefault="005D6E8A" w:rsidP="005D6E8A">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Comité Institucional de Gestión y Desempeño </w:t>
            </w:r>
          </w:p>
          <w:p w14:paraId="382365B5" w14:textId="640C37DC" w:rsidR="005D6E8A" w:rsidRPr="005B2F83" w:rsidRDefault="005D6E8A" w:rsidP="005D6E8A">
            <w:pPr>
              <w:jc w:val="both"/>
              <w:rPr>
                <w:rFonts w:ascii="Arial" w:hAnsi="Arial" w:cs="Arial"/>
                <w:color w:val="000000" w:themeColor="text1"/>
                <w:sz w:val="20"/>
                <w:szCs w:val="20"/>
              </w:rPr>
            </w:pPr>
            <w:r w:rsidRPr="005B2F83">
              <w:rPr>
                <w:rFonts w:ascii="Arial" w:hAnsi="Arial" w:cs="Arial"/>
                <w:color w:val="000000" w:themeColor="text1"/>
                <w:sz w:val="20"/>
                <w:szCs w:val="20"/>
              </w:rPr>
              <w:t xml:space="preserve">Secretaría General </w:t>
            </w:r>
            <w:r w:rsidR="007827FC">
              <w:rPr>
                <w:rFonts w:ascii="Arial" w:hAnsi="Arial" w:cs="Arial"/>
                <w:color w:val="000000" w:themeColor="text1"/>
                <w:sz w:val="20"/>
                <w:szCs w:val="20"/>
              </w:rPr>
              <w:t xml:space="preserve">–Gerencia Administrativa y Financiera- </w:t>
            </w:r>
            <w:r w:rsidRPr="005B2F83">
              <w:rPr>
                <w:rFonts w:ascii="Arial" w:hAnsi="Arial" w:cs="Arial"/>
                <w:color w:val="000000" w:themeColor="text1"/>
                <w:sz w:val="20"/>
                <w:szCs w:val="20"/>
              </w:rPr>
              <w:t xml:space="preserve">Proceso de Gestión Documental </w:t>
            </w:r>
          </w:p>
          <w:p w14:paraId="4101AF04" w14:textId="4B98DA40" w:rsidR="005D6E8A" w:rsidRPr="005B2F83" w:rsidRDefault="005F5FFF" w:rsidP="005D6E8A">
            <w:pPr>
              <w:jc w:val="both"/>
              <w:rPr>
                <w:rFonts w:ascii="Arial" w:hAnsi="Arial" w:cs="Arial"/>
                <w:color w:val="000000" w:themeColor="text1"/>
                <w:sz w:val="20"/>
                <w:szCs w:val="20"/>
              </w:rPr>
            </w:pPr>
            <w:r>
              <w:rPr>
                <w:rFonts w:ascii="Arial" w:hAnsi="Arial" w:cs="Arial"/>
                <w:color w:val="000000" w:themeColor="text1"/>
                <w:sz w:val="20"/>
                <w:szCs w:val="20"/>
              </w:rPr>
              <w:t xml:space="preserve">Oficina Tecnologías de la Información </w:t>
            </w:r>
          </w:p>
          <w:p w14:paraId="4A206E0D" w14:textId="78A3F342" w:rsidR="007E373A" w:rsidRPr="00D06692" w:rsidRDefault="005D6E8A" w:rsidP="005D6E8A">
            <w:pPr>
              <w:jc w:val="both"/>
              <w:rPr>
                <w:rFonts w:ascii="Arial" w:hAnsi="Arial" w:cs="Arial"/>
                <w:b/>
                <w:sz w:val="20"/>
                <w:szCs w:val="20"/>
              </w:rPr>
            </w:pPr>
            <w:r w:rsidRPr="005B2F83">
              <w:rPr>
                <w:rFonts w:ascii="Arial" w:hAnsi="Arial" w:cs="Arial"/>
                <w:color w:val="000000" w:themeColor="text1"/>
                <w:sz w:val="20"/>
                <w:szCs w:val="20"/>
              </w:rPr>
              <w:t>Oficina asesora de planeación.</w:t>
            </w:r>
          </w:p>
        </w:tc>
      </w:tr>
      <w:tr w:rsidR="00477F30" w:rsidRPr="00D06692" w14:paraId="18B3886A" w14:textId="77777777" w:rsidTr="00477F30">
        <w:tc>
          <w:tcPr>
            <w:tcW w:w="2456" w:type="dxa"/>
            <w:shd w:val="clear" w:color="auto" w:fill="auto"/>
            <w:vAlign w:val="center"/>
          </w:tcPr>
          <w:p w14:paraId="5876DFFC" w14:textId="77777777" w:rsidR="007E373A" w:rsidRPr="00D06692" w:rsidRDefault="007E373A" w:rsidP="00B83F90">
            <w:pPr>
              <w:jc w:val="center"/>
              <w:rPr>
                <w:rFonts w:ascii="Arial" w:hAnsi="Arial" w:cs="Arial"/>
                <w:b/>
                <w:sz w:val="20"/>
                <w:szCs w:val="20"/>
              </w:rPr>
            </w:pPr>
            <w:r w:rsidRPr="00D06692">
              <w:rPr>
                <w:rFonts w:ascii="Arial" w:hAnsi="Arial" w:cs="Arial"/>
                <w:b/>
                <w:sz w:val="20"/>
                <w:szCs w:val="20"/>
              </w:rPr>
              <w:t>INDICADORES</w:t>
            </w:r>
          </w:p>
        </w:tc>
        <w:tc>
          <w:tcPr>
            <w:tcW w:w="7506" w:type="dxa"/>
            <w:shd w:val="clear" w:color="auto" w:fill="auto"/>
          </w:tcPr>
          <w:p w14:paraId="637B9FEF" w14:textId="1F279A0D" w:rsidR="007E373A" w:rsidRPr="00D06692" w:rsidRDefault="007E373A" w:rsidP="00B83F90">
            <w:pPr>
              <w:jc w:val="both"/>
              <w:rPr>
                <w:rFonts w:ascii="Arial" w:hAnsi="Arial" w:cs="Arial"/>
                <w:b/>
                <w:sz w:val="20"/>
                <w:szCs w:val="20"/>
              </w:rPr>
            </w:pPr>
            <w:r w:rsidRPr="00D06692">
              <w:rPr>
                <w:rFonts w:ascii="Arial" w:hAnsi="Arial" w:cs="Arial"/>
                <w:sz w:val="20"/>
                <w:szCs w:val="20"/>
              </w:rPr>
              <w:t>Actividades cumplidas / Actividades propuestas *</w:t>
            </w:r>
            <w:r w:rsidR="00B609A3" w:rsidRPr="00D06692">
              <w:rPr>
                <w:rFonts w:ascii="Arial" w:hAnsi="Arial" w:cs="Arial"/>
                <w:sz w:val="20"/>
                <w:szCs w:val="20"/>
              </w:rPr>
              <w:t>10</w:t>
            </w:r>
            <w:r w:rsidR="000A65AE" w:rsidRPr="00D06692">
              <w:rPr>
                <w:rFonts w:ascii="Arial" w:hAnsi="Arial" w:cs="Arial"/>
                <w:sz w:val="20"/>
                <w:szCs w:val="20"/>
              </w:rPr>
              <w:t>0</w:t>
            </w:r>
          </w:p>
        </w:tc>
      </w:tr>
      <w:tr w:rsidR="00477F30" w:rsidRPr="00D06692" w14:paraId="347C9338" w14:textId="77777777" w:rsidTr="00477F30">
        <w:tc>
          <w:tcPr>
            <w:tcW w:w="2456" w:type="dxa"/>
            <w:shd w:val="clear" w:color="auto" w:fill="auto"/>
            <w:vAlign w:val="center"/>
          </w:tcPr>
          <w:p w14:paraId="3A851643" w14:textId="77777777" w:rsidR="007E373A" w:rsidRPr="00D06692" w:rsidRDefault="007E373A" w:rsidP="00B83F90">
            <w:pPr>
              <w:jc w:val="center"/>
              <w:rPr>
                <w:rFonts w:ascii="Arial" w:hAnsi="Arial" w:cs="Arial"/>
                <w:b/>
                <w:sz w:val="20"/>
                <w:szCs w:val="20"/>
              </w:rPr>
            </w:pPr>
            <w:r w:rsidRPr="00D06692">
              <w:rPr>
                <w:rFonts w:ascii="Arial" w:hAnsi="Arial" w:cs="Arial"/>
                <w:b/>
                <w:sz w:val="20"/>
                <w:szCs w:val="20"/>
              </w:rPr>
              <w:t>RECURSOS</w:t>
            </w:r>
          </w:p>
        </w:tc>
        <w:tc>
          <w:tcPr>
            <w:tcW w:w="7506" w:type="dxa"/>
            <w:shd w:val="clear" w:color="auto" w:fill="auto"/>
          </w:tcPr>
          <w:p w14:paraId="73E5084E" w14:textId="1ADC2B3C" w:rsidR="007E373A" w:rsidRPr="00D06692" w:rsidRDefault="00F235BA" w:rsidP="00B83F90">
            <w:pPr>
              <w:jc w:val="both"/>
              <w:rPr>
                <w:rFonts w:ascii="Arial" w:hAnsi="Arial" w:cs="Arial"/>
                <w:sz w:val="20"/>
                <w:szCs w:val="20"/>
              </w:rPr>
            </w:pPr>
            <w:r w:rsidRPr="00D06692">
              <w:rPr>
                <w:rFonts w:ascii="Arial" w:hAnsi="Arial" w:cs="Arial"/>
                <w:sz w:val="20"/>
                <w:szCs w:val="20"/>
              </w:rPr>
              <w:t>Los distintos recursos financieros, humanos, tecnológicos y administrativos para su ejecución se dispondrán de conformidad con lo establecido en el proyecto de inversión 7859 – Fortalecimiento Institucional.</w:t>
            </w:r>
          </w:p>
        </w:tc>
      </w:tr>
    </w:tbl>
    <w:p w14:paraId="16275F7F" w14:textId="0D0E5862" w:rsidR="00D06692" w:rsidRDefault="00D06692" w:rsidP="0003537B">
      <w:pPr>
        <w:jc w:val="center"/>
        <w:rPr>
          <w:rFonts w:ascii="Arial" w:hAnsi="Arial" w:cs="Arial"/>
          <w:b/>
          <w:bCs/>
          <w:sz w:val="20"/>
          <w:szCs w:val="20"/>
          <w:lang w:val="es-CO"/>
        </w:rPr>
      </w:pPr>
    </w:p>
    <w:p w14:paraId="0CCFADEF" w14:textId="77777777" w:rsidR="005476E7" w:rsidRDefault="005476E7" w:rsidP="00D723C5">
      <w:pPr>
        <w:rPr>
          <w:rFonts w:ascii="Arial" w:hAnsi="Arial" w:cs="Arial"/>
          <w:b/>
          <w:bCs/>
          <w:sz w:val="20"/>
          <w:szCs w:val="20"/>
          <w:lang w:val="es-CO"/>
        </w:rPr>
      </w:pPr>
    </w:p>
    <w:p w14:paraId="20F6773D" w14:textId="77777777" w:rsidR="0018143F" w:rsidRDefault="0018143F" w:rsidP="0003537B">
      <w:pPr>
        <w:jc w:val="center"/>
        <w:rPr>
          <w:rFonts w:ascii="Arial" w:hAnsi="Arial" w:cs="Arial"/>
          <w:b/>
          <w:bCs/>
          <w:sz w:val="20"/>
          <w:szCs w:val="20"/>
          <w:lang w:val="es-CO"/>
        </w:rPr>
      </w:pPr>
    </w:p>
    <w:p w14:paraId="025198C7" w14:textId="5552D214" w:rsidR="0003537B" w:rsidRPr="00C46F39" w:rsidRDefault="0003537B" w:rsidP="001F5CF4">
      <w:pPr>
        <w:pStyle w:val="Ttulo1"/>
      </w:pPr>
      <w:bookmarkStart w:id="55" w:name="_Toc157242744"/>
      <w:r w:rsidRPr="00C46F39">
        <w:t>PRESUPUESTO ANUAL PARA LA IMPLEMENTACIÓN DEL PINAR</w:t>
      </w:r>
      <w:bookmarkEnd w:id="55"/>
    </w:p>
    <w:p w14:paraId="1BB8667E" w14:textId="4F2DF7D7" w:rsidR="0003537B" w:rsidRPr="005B2F83" w:rsidRDefault="0003537B" w:rsidP="00141DAA">
      <w:pPr>
        <w:ind w:left="708"/>
        <w:rPr>
          <w:rFonts w:ascii="Arial" w:hAnsi="Arial" w:cs="Arial"/>
          <w:sz w:val="20"/>
          <w:szCs w:val="20"/>
          <w:lang w:val="es-CO"/>
        </w:rPr>
      </w:pPr>
      <w:r w:rsidRPr="005B2F83">
        <w:rPr>
          <w:rFonts w:ascii="Arial" w:hAnsi="Arial" w:cs="Arial"/>
          <w:sz w:val="20"/>
          <w:szCs w:val="20"/>
          <w:lang w:val="es-CO"/>
        </w:rPr>
        <w:t> </w:t>
      </w:r>
    </w:p>
    <w:tbl>
      <w:tblPr>
        <w:tblW w:w="9659" w:type="dxa"/>
        <w:tblInd w:w="-5" w:type="dxa"/>
        <w:tblCellMar>
          <w:left w:w="70" w:type="dxa"/>
          <w:right w:w="70" w:type="dxa"/>
        </w:tblCellMar>
        <w:tblLook w:val="04A0" w:firstRow="1" w:lastRow="0" w:firstColumn="1" w:lastColumn="0" w:noHBand="0" w:noVBand="1"/>
      </w:tblPr>
      <w:tblGrid>
        <w:gridCol w:w="2018"/>
        <w:gridCol w:w="1486"/>
        <w:gridCol w:w="1588"/>
        <w:gridCol w:w="1518"/>
        <w:gridCol w:w="1563"/>
        <w:gridCol w:w="1486"/>
      </w:tblGrid>
      <w:tr w:rsidR="003F0D60" w14:paraId="2A1B7048" w14:textId="77777777" w:rsidTr="003F0D60">
        <w:trPr>
          <w:trHeight w:val="395"/>
        </w:trPr>
        <w:tc>
          <w:tcPr>
            <w:tcW w:w="2018"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11C8B47A" w14:textId="77777777" w:rsidR="003F0D60" w:rsidRDefault="003F0D60" w:rsidP="00E84C52">
            <w:pPr>
              <w:jc w:val="center"/>
              <w:rPr>
                <w:rFonts w:ascii="Calibri" w:hAnsi="Calibri" w:cs="Calibri"/>
                <w:b/>
                <w:bCs/>
                <w:color w:val="000000"/>
                <w:sz w:val="18"/>
                <w:szCs w:val="18"/>
                <w:lang w:eastAsia="es-CO"/>
              </w:rPr>
            </w:pPr>
            <w:r>
              <w:rPr>
                <w:rFonts w:ascii="Calibri" w:hAnsi="Calibri" w:cs="Calibri"/>
                <w:b/>
                <w:bCs/>
                <w:color w:val="000000"/>
                <w:sz w:val="18"/>
                <w:szCs w:val="18"/>
              </w:rPr>
              <w:t xml:space="preserve">Vigencia / </w:t>
            </w:r>
            <w:r>
              <w:rPr>
                <w:rFonts w:ascii="Calibri" w:hAnsi="Calibri" w:cs="Calibri"/>
                <w:b/>
                <w:bCs/>
                <w:color w:val="000000"/>
                <w:sz w:val="18"/>
                <w:szCs w:val="18"/>
              </w:rPr>
              <w:br/>
              <w:t>Componente</w:t>
            </w:r>
          </w:p>
        </w:tc>
        <w:tc>
          <w:tcPr>
            <w:tcW w:w="1486"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5BC05E4C" w14:textId="77777777" w:rsidR="003F0D60" w:rsidRDefault="003F0D60" w:rsidP="00E84C52">
            <w:pPr>
              <w:jc w:val="center"/>
              <w:rPr>
                <w:rFonts w:ascii="Calibri" w:hAnsi="Calibri" w:cs="Calibri"/>
                <w:b/>
                <w:bCs/>
                <w:color w:val="000000"/>
                <w:sz w:val="18"/>
                <w:szCs w:val="18"/>
              </w:rPr>
            </w:pPr>
            <w:r>
              <w:rPr>
                <w:rFonts w:ascii="Calibri" w:hAnsi="Calibri" w:cs="Calibri"/>
                <w:b/>
                <w:bCs/>
                <w:color w:val="000000"/>
                <w:sz w:val="18"/>
                <w:szCs w:val="18"/>
              </w:rPr>
              <w:t>2020</w:t>
            </w:r>
          </w:p>
        </w:tc>
        <w:tc>
          <w:tcPr>
            <w:tcW w:w="1588"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7DEE695D" w14:textId="77777777" w:rsidR="003F0D60" w:rsidRDefault="003F0D60" w:rsidP="00E84C52">
            <w:pPr>
              <w:jc w:val="center"/>
              <w:rPr>
                <w:rFonts w:ascii="Calibri" w:hAnsi="Calibri" w:cs="Calibri"/>
                <w:b/>
                <w:bCs/>
                <w:color w:val="000000"/>
                <w:sz w:val="18"/>
                <w:szCs w:val="18"/>
              </w:rPr>
            </w:pPr>
            <w:r>
              <w:rPr>
                <w:rFonts w:ascii="Calibri" w:hAnsi="Calibri" w:cs="Calibri"/>
                <w:b/>
                <w:bCs/>
                <w:color w:val="000000"/>
                <w:sz w:val="18"/>
                <w:szCs w:val="18"/>
              </w:rPr>
              <w:t>2021</w:t>
            </w:r>
          </w:p>
        </w:tc>
        <w:tc>
          <w:tcPr>
            <w:tcW w:w="1518"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3E4D1A3C" w14:textId="77777777" w:rsidR="003F0D60" w:rsidRDefault="003F0D60" w:rsidP="00E84C52">
            <w:pPr>
              <w:jc w:val="center"/>
              <w:rPr>
                <w:rFonts w:ascii="Calibri" w:hAnsi="Calibri" w:cs="Calibri"/>
                <w:b/>
                <w:bCs/>
                <w:color w:val="000000"/>
                <w:sz w:val="18"/>
                <w:szCs w:val="18"/>
              </w:rPr>
            </w:pPr>
            <w:r>
              <w:rPr>
                <w:rFonts w:ascii="Calibri" w:hAnsi="Calibri" w:cs="Calibri"/>
                <w:b/>
                <w:bCs/>
                <w:color w:val="000000"/>
                <w:sz w:val="18"/>
                <w:szCs w:val="18"/>
              </w:rPr>
              <w:t>2022</w:t>
            </w:r>
          </w:p>
        </w:tc>
        <w:tc>
          <w:tcPr>
            <w:tcW w:w="1563"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2EF4369B" w14:textId="77777777" w:rsidR="003F0D60" w:rsidRDefault="003F0D60" w:rsidP="00E84C52">
            <w:pPr>
              <w:jc w:val="center"/>
              <w:rPr>
                <w:rFonts w:ascii="Calibri" w:hAnsi="Calibri" w:cs="Calibri"/>
                <w:b/>
                <w:bCs/>
                <w:color w:val="000000"/>
                <w:sz w:val="18"/>
                <w:szCs w:val="18"/>
              </w:rPr>
            </w:pPr>
            <w:r>
              <w:rPr>
                <w:rFonts w:ascii="Calibri" w:hAnsi="Calibri" w:cs="Calibri"/>
                <w:b/>
                <w:bCs/>
                <w:color w:val="000000"/>
                <w:sz w:val="18"/>
                <w:szCs w:val="18"/>
              </w:rPr>
              <w:t>2023</w:t>
            </w:r>
          </w:p>
        </w:tc>
        <w:tc>
          <w:tcPr>
            <w:tcW w:w="1486"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69DFA4BC" w14:textId="77777777" w:rsidR="003F0D60" w:rsidRDefault="003F0D60" w:rsidP="00E84C52">
            <w:pPr>
              <w:jc w:val="center"/>
              <w:rPr>
                <w:rFonts w:ascii="Calibri" w:hAnsi="Calibri" w:cs="Calibri"/>
                <w:b/>
                <w:bCs/>
                <w:color w:val="000000"/>
                <w:sz w:val="18"/>
                <w:szCs w:val="18"/>
              </w:rPr>
            </w:pPr>
            <w:r>
              <w:rPr>
                <w:rFonts w:ascii="Calibri" w:hAnsi="Calibri" w:cs="Calibri"/>
                <w:b/>
                <w:bCs/>
                <w:color w:val="000000"/>
                <w:sz w:val="18"/>
                <w:szCs w:val="18"/>
              </w:rPr>
              <w:t>2024</w:t>
            </w:r>
          </w:p>
        </w:tc>
      </w:tr>
      <w:tr w:rsidR="003F0D60" w14:paraId="27263253" w14:textId="77777777" w:rsidTr="003F0D60">
        <w:trPr>
          <w:trHeight w:val="581"/>
        </w:trPr>
        <w:tc>
          <w:tcPr>
            <w:tcW w:w="2018" w:type="dxa"/>
            <w:tcBorders>
              <w:top w:val="nil"/>
              <w:left w:val="single" w:sz="4" w:space="0" w:color="auto"/>
              <w:bottom w:val="single" w:sz="4" w:space="0" w:color="auto"/>
              <w:right w:val="single" w:sz="4" w:space="0" w:color="auto"/>
            </w:tcBorders>
            <w:shd w:val="clear" w:color="auto" w:fill="70AD47" w:themeFill="accent6"/>
            <w:vAlign w:val="center"/>
            <w:hideMark/>
          </w:tcPr>
          <w:p w14:paraId="79AF520B" w14:textId="77777777" w:rsidR="003F0D60" w:rsidRDefault="003F0D60" w:rsidP="00E84C52">
            <w:pPr>
              <w:jc w:val="center"/>
              <w:rPr>
                <w:rFonts w:ascii="Calibri" w:hAnsi="Calibri" w:cs="Calibri"/>
                <w:b/>
                <w:bCs/>
                <w:color w:val="000000"/>
                <w:sz w:val="18"/>
                <w:szCs w:val="18"/>
              </w:rPr>
            </w:pPr>
            <w:r>
              <w:rPr>
                <w:rFonts w:ascii="Calibri" w:hAnsi="Calibri" w:cs="Calibri"/>
                <w:b/>
                <w:bCs/>
                <w:color w:val="000000"/>
                <w:sz w:val="18"/>
                <w:szCs w:val="18"/>
              </w:rPr>
              <w:t>MIPG Dimensión 5: Información y Comunicación</w:t>
            </w:r>
          </w:p>
        </w:tc>
        <w:tc>
          <w:tcPr>
            <w:tcW w:w="1486" w:type="dxa"/>
            <w:tcBorders>
              <w:top w:val="nil"/>
              <w:left w:val="nil"/>
              <w:bottom w:val="single" w:sz="4" w:space="0" w:color="auto"/>
              <w:right w:val="single" w:sz="4" w:space="0" w:color="auto"/>
            </w:tcBorders>
            <w:shd w:val="clear" w:color="auto" w:fill="C5E0B3" w:themeFill="accent6" w:themeFillTint="66"/>
            <w:noWrap/>
            <w:vAlign w:val="center"/>
            <w:hideMark/>
          </w:tcPr>
          <w:p w14:paraId="55EB72AC" w14:textId="77777777" w:rsidR="003F0D60" w:rsidRDefault="003F0D60" w:rsidP="00E84C52">
            <w:pPr>
              <w:jc w:val="center"/>
              <w:rPr>
                <w:rFonts w:ascii="Calibri" w:hAnsi="Calibri" w:cs="Calibri"/>
                <w:color w:val="000000"/>
                <w:sz w:val="18"/>
                <w:szCs w:val="18"/>
              </w:rPr>
            </w:pPr>
            <w:r>
              <w:rPr>
                <w:rFonts w:ascii="Calibri" w:hAnsi="Calibri" w:cs="Calibri"/>
                <w:color w:val="000000"/>
                <w:sz w:val="18"/>
                <w:szCs w:val="18"/>
              </w:rPr>
              <w:t>$ 2.087.000.000</w:t>
            </w:r>
          </w:p>
        </w:tc>
        <w:tc>
          <w:tcPr>
            <w:tcW w:w="1588" w:type="dxa"/>
            <w:tcBorders>
              <w:top w:val="nil"/>
              <w:left w:val="nil"/>
              <w:bottom w:val="single" w:sz="4" w:space="0" w:color="auto"/>
              <w:right w:val="single" w:sz="4" w:space="0" w:color="auto"/>
            </w:tcBorders>
            <w:shd w:val="clear" w:color="auto" w:fill="C5E0B3" w:themeFill="accent6" w:themeFillTint="66"/>
            <w:noWrap/>
            <w:vAlign w:val="center"/>
            <w:hideMark/>
          </w:tcPr>
          <w:p w14:paraId="449B01EE" w14:textId="77777777" w:rsidR="003F0D60" w:rsidRDefault="003F0D60" w:rsidP="00E84C52">
            <w:pPr>
              <w:jc w:val="center"/>
              <w:rPr>
                <w:rFonts w:ascii="Calibri" w:hAnsi="Calibri" w:cs="Calibri"/>
                <w:color w:val="000000"/>
                <w:sz w:val="18"/>
                <w:szCs w:val="18"/>
              </w:rPr>
            </w:pPr>
            <w:r>
              <w:rPr>
                <w:rFonts w:ascii="Calibri" w:hAnsi="Calibri" w:cs="Calibri"/>
                <w:color w:val="000000"/>
                <w:sz w:val="18"/>
                <w:szCs w:val="18"/>
              </w:rPr>
              <w:t>$ 7.275.000.000</w:t>
            </w:r>
          </w:p>
        </w:tc>
        <w:tc>
          <w:tcPr>
            <w:tcW w:w="1518" w:type="dxa"/>
            <w:tcBorders>
              <w:top w:val="nil"/>
              <w:left w:val="nil"/>
              <w:bottom w:val="single" w:sz="4" w:space="0" w:color="auto"/>
              <w:right w:val="single" w:sz="4" w:space="0" w:color="auto"/>
            </w:tcBorders>
            <w:shd w:val="clear" w:color="auto" w:fill="C5E0B3" w:themeFill="accent6" w:themeFillTint="66"/>
            <w:noWrap/>
            <w:vAlign w:val="center"/>
            <w:hideMark/>
          </w:tcPr>
          <w:p w14:paraId="09A5F250" w14:textId="77777777" w:rsidR="003F0D60" w:rsidRDefault="003F0D60" w:rsidP="00E84C52">
            <w:pPr>
              <w:jc w:val="center"/>
              <w:rPr>
                <w:rFonts w:ascii="Calibri" w:hAnsi="Calibri" w:cs="Calibri"/>
                <w:color w:val="000000"/>
                <w:sz w:val="18"/>
                <w:szCs w:val="18"/>
              </w:rPr>
            </w:pPr>
            <w:r>
              <w:rPr>
                <w:rFonts w:ascii="Calibri" w:hAnsi="Calibri" w:cs="Calibri"/>
                <w:color w:val="000000"/>
                <w:sz w:val="18"/>
                <w:szCs w:val="18"/>
              </w:rPr>
              <w:t>$10.887.000.000</w:t>
            </w:r>
          </w:p>
        </w:tc>
        <w:tc>
          <w:tcPr>
            <w:tcW w:w="1563" w:type="dxa"/>
            <w:tcBorders>
              <w:top w:val="nil"/>
              <w:left w:val="nil"/>
              <w:bottom w:val="single" w:sz="4" w:space="0" w:color="auto"/>
              <w:right w:val="single" w:sz="4" w:space="0" w:color="auto"/>
            </w:tcBorders>
            <w:shd w:val="clear" w:color="auto" w:fill="C5E0B3" w:themeFill="accent6" w:themeFillTint="66"/>
            <w:noWrap/>
            <w:vAlign w:val="center"/>
            <w:hideMark/>
          </w:tcPr>
          <w:p w14:paraId="3E4D9B4A" w14:textId="77777777" w:rsidR="003F0D60" w:rsidRDefault="003F0D60" w:rsidP="00E84C52">
            <w:pPr>
              <w:jc w:val="center"/>
              <w:rPr>
                <w:rFonts w:ascii="Calibri" w:hAnsi="Calibri" w:cs="Calibri"/>
                <w:color w:val="000000"/>
                <w:sz w:val="18"/>
                <w:szCs w:val="18"/>
              </w:rPr>
            </w:pPr>
            <w:r>
              <w:rPr>
                <w:rFonts w:ascii="Calibri" w:hAnsi="Calibri" w:cs="Calibri"/>
                <w:color w:val="000000"/>
                <w:sz w:val="18"/>
                <w:szCs w:val="18"/>
              </w:rPr>
              <w:t>$ 9.510.000.000</w:t>
            </w:r>
          </w:p>
        </w:tc>
        <w:tc>
          <w:tcPr>
            <w:tcW w:w="1486" w:type="dxa"/>
            <w:tcBorders>
              <w:top w:val="nil"/>
              <w:left w:val="nil"/>
              <w:bottom w:val="single" w:sz="4" w:space="0" w:color="auto"/>
              <w:right w:val="single" w:sz="4" w:space="0" w:color="auto"/>
            </w:tcBorders>
            <w:shd w:val="clear" w:color="auto" w:fill="C5E0B3" w:themeFill="accent6" w:themeFillTint="66"/>
            <w:noWrap/>
            <w:vAlign w:val="center"/>
            <w:hideMark/>
          </w:tcPr>
          <w:p w14:paraId="424B3083" w14:textId="608292CD" w:rsidR="003F0D60" w:rsidRDefault="003F0D60" w:rsidP="00E84C52">
            <w:pPr>
              <w:jc w:val="center"/>
              <w:rPr>
                <w:rFonts w:ascii="Calibri" w:hAnsi="Calibri" w:cs="Calibri"/>
                <w:color w:val="000000"/>
                <w:sz w:val="18"/>
                <w:szCs w:val="18"/>
              </w:rPr>
            </w:pPr>
            <w:r w:rsidRPr="0064204B">
              <w:rPr>
                <w:rFonts w:ascii="Calibri" w:hAnsi="Calibri" w:cs="Calibri"/>
                <w:color w:val="000000"/>
                <w:sz w:val="18"/>
                <w:szCs w:val="18"/>
              </w:rPr>
              <w:t>$ 8</w:t>
            </w:r>
            <w:r>
              <w:rPr>
                <w:rFonts w:ascii="Calibri" w:hAnsi="Calibri" w:cs="Calibri"/>
                <w:color w:val="000000"/>
                <w:sz w:val="18"/>
                <w:szCs w:val="18"/>
              </w:rPr>
              <w:t>01.918.000</w:t>
            </w:r>
          </w:p>
        </w:tc>
      </w:tr>
      <w:tr w:rsidR="003F0D60" w14:paraId="00C12BB6" w14:textId="77777777" w:rsidTr="003F0D60">
        <w:trPr>
          <w:trHeight w:val="370"/>
        </w:trPr>
        <w:tc>
          <w:tcPr>
            <w:tcW w:w="2018" w:type="dxa"/>
            <w:tcBorders>
              <w:top w:val="nil"/>
              <w:left w:val="single" w:sz="4" w:space="0" w:color="auto"/>
              <w:bottom w:val="single" w:sz="4" w:space="0" w:color="auto"/>
              <w:right w:val="single" w:sz="4" w:space="0" w:color="auto"/>
            </w:tcBorders>
            <w:shd w:val="clear" w:color="auto" w:fill="70AD47" w:themeFill="accent6"/>
            <w:vAlign w:val="center"/>
            <w:hideMark/>
          </w:tcPr>
          <w:p w14:paraId="7F65690C" w14:textId="77777777" w:rsidR="003F0D60" w:rsidRDefault="003F0D60" w:rsidP="00E84C52">
            <w:pPr>
              <w:jc w:val="center"/>
              <w:rPr>
                <w:rFonts w:ascii="Calibri" w:hAnsi="Calibri" w:cs="Calibri"/>
                <w:b/>
                <w:bCs/>
                <w:color w:val="000000"/>
                <w:sz w:val="18"/>
                <w:szCs w:val="18"/>
              </w:rPr>
            </w:pPr>
            <w:r>
              <w:rPr>
                <w:rFonts w:ascii="Calibri" w:hAnsi="Calibri" w:cs="Calibri"/>
                <w:b/>
                <w:bCs/>
                <w:color w:val="000000"/>
                <w:sz w:val="18"/>
                <w:szCs w:val="18"/>
              </w:rPr>
              <w:t xml:space="preserve">Intervención de archivos </w:t>
            </w:r>
          </w:p>
        </w:tc>
        <w:tc>
          <w:tcPr>
            <w:tcW w:w="1486" w:type="dxa"/>
            <w:tcBorders>
              <w:top w:val="nil"/>
              <w:left w:val="nil"/>
              <w:bottom w:val="single" w:sz="4" w:space="0" w:color="auto"/>
              <w:right w:val="single" w:sz="4" w:space="0" w:color="auto"/>
            </w:tcBorders>
            <w:shd w:val="clear" w:color="auto" w:fill="C5E0B3" w:themeFill="accent6" w:themeFillTint="66"/>
            <w:noWrap/>
            <w:vAlign w:val="center"/>
            <w:hideMark/>
          </w:tcPr>
          <w:p w14:paraId="707BFBD3" w14:textId="77777777" w:rsidR="003F0D60" w:rsidRDefault="003F0D60" w:rsidP="00E84C52">
            <w:pPr>
              <w:jc w:val="center"/>
              <w:rPr>
                <w:rFonts w:ascii="Calibri" w:hAnsi="Calibri" w:cs="Calibri"/>
                <w:color w:val="000000"/>
                <w:sz w:val="18"/>
                <w:szCs w:val="18"/>
              </w:rPr>
            </w:pPr>
            <w:r>
              <w:rPr>
                <w:rFonts w:ascii="Calibri" w:hAnsi="Calibri" w:cs="Calibri"/>
                <w:color w:val="000000"/>
                <w:sz w:val="18"/>
                <w:szCs w:val="18"/>
              </w:rPr>
              <w:t>0</w:t>
            </w:r>
          </w:p>
        </w:tc>
        <w:tc>
          <w:tcPr>
            <w:tcW w:w="1588" w:type="dxa"/>
            <w:tcBorders>
              <w:top w:val="nil"/>
              <w:left w:val="nil"/>
              <w:bottom w:val="single" w:sz="4" w:space="0" w:color="auto"/>
              <w:right w:val="single" w:sz="4" w:space="0" w:color="auto"/>
            </w:tcBorders>
            <w:shd w:val="clear" w:color="auto" w:fill="C5E0B3" w:themeFill="accent6" w:themeFillTint="66"/>
            <w:noWrap/>
            <w:vAlign w:val="center"/>
            <w:hideMark/>
          </w:tcPr>
          <w:p w14:paraId="5F78C144" w14:textId="77777777" w:rsidR="003F0D60" w:rsidRDefault="003F0D60" w:rsidP="00E84C52">
            <w:pPr>
              <w:jc w:val="center"/>
              <w:rPr>
                <w:rFonts w:ascii="Calibri" w:hAnsi="Calibri" w:cs="Calibri"/>
                <w:color w:val="000000"/>
                <w:sz w:val="18"/>
                <w:szCs w:val="18"/>
              </w:rPr>
            </w:pPr>
            <w:r>
              <w:rPr>
                <w:rFonts w:ascii="Calibri" w:hAnsi="Calibri" w:cs="Calibri"/>
                <w:color w:val="000000"/>
                <w:sz w:val="18"/>
                <w:szCs w:val="18"/>
              </w:rPr>
              <w:t>$ 498.000.000</w:t>
            </w:r>
          </w:p>
        </w:tc>
        <w:tc>
          <w:tcPr>
            <w:tcW w:w="1518" w:type="dxa"/>
            <w:tcBorders>
              <w:top w:val="nil"/>
              <w:left w:val="nil"/>
              <w:bottom w:val="single" w:sz="4" w:space="0" w:color="auto"/>
              <w:right w:val="single" w:sz="4" w:space="0" w:color="auto"/>
            </w:tcBorders>
            <w:shd w:val="clear" w:color="auto" w:fill="C5E0B3" w:themeFill="accent6" w:themeFillTint="66"/>
            <w:noWrap/>
            <w:vAlign w:val="center"/>
            <w:hideMark/>
          </w:tcPr>
          <w:p w14:paraId="369B3208" w14:textId="77777777" w:rsidR="003F0D60" w:rsidRDefault="003F0D60" w:rsidP="00E84C52">
            <w:pPr>
              <w:jc w:val="center"/>
              <w:rPr>
                <w:rFonts w:ascii="Calibri" w:hAnsi="Calibri" w:cs="Calibri"/>
                <w:color w:val="000000"/>
                <w:sz w:val="18"/>
                <w:szCs w:val="18"/>
              </w:rPr>
            </w:pPr>
            <w:r>
              <w:rPr>
                <w:rFonts w:ascii="Calibri" w:hAnsi="Calibri" w:cs="Calibri"/>
                <w:color w:val="000000"/>
                <w:sz w:val="18"/>
                <w:szCs w:val="18"/>
              </w:rPr>
              <w:t>$ 615.000.000</w:t>
            </w:r>
          </w:p>
        </w:tc>
        <w:tc>
          <w:tcPr>
            <w:tcW w:w="1563" w:type="dxa"/>
            <w:tcBorders>
              <w:top w:val="nil"/>
              <w:left w:val="nil"/>
              <w:bottom w:val="single" w:sz="4" w:space="0" w:color="auto"/>
              <w:right w:val="single" w:sz="4" w:space="0" w:color="auto"/>
            </w:tcBorders>
            <w:shd w:val="clear" w:color="auto" w:fill="C5E0B3" w:themeFill="accent6" w:themeFillTint="66"/>
            <w:noWrap/>
            <w:vAlign w:val="center"/>
            <w:hideMark/>
          </w:tcPr>
          <w:p w14:paraId="7ADB3F0F" w14:textId="77777777" w:rsidR="003F0D60" w:rsidRDefault="003F0D60" w:rsidP="00E84C52">
            <w:pPr>
              <w:jc w:val="center"/>
              <w:rPr>
                <w:rFonts w:ascii="Calibri" w:hAnsi="Calibri" w:cs="Calibri"/>
                <w:color w:val="000000"/>
                <w:sz w:val="18"/>
                <w:szCs w:val="18"/>
              </w:rPr>
            </w:pPr>
            <w:r>
              <w:rPr>
                <w:rFonts w:ascii="Calibri" w:hAnsi="Calibri" w:cs="Calibri"/>
                <w:color w:val="000000"/>
                <w:sz w:val="18"/>
                <w:szCs w:val="18"/>
              </w:rPr>
              <w:t>$ 878.000.000</w:t>
            </w:r>
          </w:p>
        </w:tc>
        <w:tc>
          <w:tcPr>
            <w:tcW w:w="1486" w:type="dxa"/>
            <w:tcBorders>
              <w:top w:val="nil"/>
              <w:left w:val="nil"/>
              <w:bottom w:val="single" w:sz="4" w:space="0" w:color="auto"/>
              <w:right w:val="single" w:sz="4" w:space="0" w:color="auto"/>
            </w:tcBorders>
            <w:shd w:val="clear" w:color="auto" w:fill="C5E0B3" w:themeFill="accent6" w:themeFillTint="66"/>
            <w:noWrap/>
            <w:vAlign w:val="center"/>
            <w:hideMark/>
          </w:tcPr>
          <w:p w14:paraId="480F20B4" w14:textId="3B97DC60" w:rsidR="003F0D60" w:rsidRDefault="003F0D60" w:rsidP="00C90681">
            <w:pPr>
              <w:jc w:val="center"/>
              <w:rPr>
                <w:rFonts w:ascii="Calibri" w:hAnsi="Calibri" w:cs="Calibri"/>
                <w:color w:val="000000"/>
                <w:sz w:val="18"/>
                <w:szCs w:val="18"/>
              </w:rPr>
            </w:pPr>
            <w:r>
              <w:rPr>
                <w:rFonts w:ascii="Calibri" w:hAnsi="Calibri" w:cs="Calibri"/>
                <w:color w:val="000000"/>
                <w:sz w:val="18"/>
                <w:szCs w:val="18"/>
              </w:rPr>
              <w:t>$ 232.000.000</w:t>
            </w:r>
          </w:p>
        </w:tc>
      </w:tr>
    </w:tbl>
    <w:p w14:paraId="00D82287" w14:textId="526CBFA9" w:rsidR="00AB27D7" w:rsidRPr="0018143F" w:rsidRDefault="0018143F" w:rsidP="0018143F">
      <w:pPr>
        <w:pStyle w:val="Descripcin"/>
        <w:jc w:val="center"/>
        <w:rPr>
          <w:rFonts w:ascii="Arial" w:hAnsi="Arial" w:cs="Arial"/>
          <w:sz w:val="16"/>
          <w:szCs w:val="16"/>
        </w:rPr>
      </w:pPr>
      <w:bookmarkStart w:id="56" w:name="_Toc157242906"/>
      <w:r w:rsidRPr="0018143F">
        <w:rPr>
          <w:rFonts w:ascii="Arial" w:hAnsi="Arial" w:cs="Arial"/>
          <w:sz w:val="16"/>
          <w:szCs w:val="16"/>
        </w:rPr>
        <w:t xml:space="preserve">Tabla </w:t>
      </w:r>
      <w:r w:rsidRPr="0018143F">
        <w:rPr>
          <w:rFonts w:ascii="Arial" w:hAnsi="Arial" w:cs="Arial"/>
          <w:sz w:val="16"/>
          <w:szCs w:val="16"/>
        </w:rPr>
        <w:fldChar w:fldCharType="begin"/>
      </w:r>
      <w:r w:rsidRPr="0018143F">
        <w:rPr>
          <w:rFonts w:ascii="Arial" w:hAnsi="Arial" w:cs="Arial"/>
          <w:sz w:val="16"/>
          <w:szCs w:val="16"/>
        </w:rPr>
        <w:instrText xml:space="preserve"> SEQ Tabla \* ARABIC </w:instrText>
      </w:r>
      <w:r w:rsidRPr="0018143F">
        <w:rPr>
          <w:rFonts w:ascii="Arial" w:hAnsi="Arial" w:cs="Arial"/>
          <w:sz w:val="16"/>
          <w:szCs w:val="16"/>
        </w:rPr>
        <w:fldChar w:fldCharType="separate"/>
      </w:r>
      <w:r w:rsidRPr="0018143F">
        <w:rPr>
          <w:rFonts w:ascii="Arial" w:hAnsi="Arial" w:cs="Arial"/>
          <w:noProof/>
          <w:sz w:val="16"/>
          <w:szCs w:val="16"/>
        </w:rPr>
        <w:t>3</w:t>
      </w:r>
      <w:r w:rsidRPr="0018143F">
        <w:rPr>
          <w:rFonts w:ascii="Arial" w:hAnsi="Arial" w:cs="Arial"/>
          <w:sz w:val="16"/>
          <w:szCs w:val="16"/>
        </w:rPr>
        <w:fldChar w:fldCharType="end"/>
      </w:r>
      <w:r w:rsidRPr="0018143F">
        <w:rPr>
          <w:rFonts w:ascii="Arial" w:hAnsi="Arial" w:cs="Arial"/>
          <w:sz w:val="16"/>
          <w:szCs w:val="16"/>
        </w:rPr>
        <w:t xml:space="preserve"> </w:t>
      </w:r>
      <w:r w:rsidRPr="0018143F">
        <w:rPr>
          <w:rFonts w:ascii="Arial" w:hAnsi="Arial" w:cs="Arial"/>
          <w:b w:val="0"/>
          <w:sz w:val="16"/>
          <w:szCs w:val="16"/>
        </w:rPr>
        <w:t>Presupuesto Anual del Proyecto para la Implementación del PINAR</w:t>
      </w:r>
      <w:bookmarkEnd w:id="56"/>
    </w:p>
    <w:p w14:paraId="17156DE3" w14:textId="1D48A336" w:rsidR="0018143F" w:rsidRDefault="0018143F" w:rsidP="0018143F">
      <w:pPr>
        <w:jc w:val="center"/>
        <w:rPr>
          <w:rFonts w:ascii="Arial" w:hAnsi="Arial" w:cs="Arial"/>
          <w:sz w:val="16"/>
          <w:szCs w:val="16"/>
        </w:rPr>
      </w:pPr>
      <w:r w:rsidRPr="0018143F">
        <w:rPr>
          <w:rFonts w:ascii="Arial" w:hAnsi="Arial" w:cs="Arial"/>
          <w:b/>
          <w:sz w:val="16"/>
          <w:szCs w:val="16"/>
        </w:rPr>
        <w:t>Fuente</w:t>
      </w:r>
      <w:r w:rsidRPr="0018143F">
        <w:rPr>
          <w:rFonts w:ascii="Arial" w:hAnsi="Arial" w:cs="Arial"/>
          <w:sz w:val="16"/>
          <w:szCs w:val="16"/>
        </w:rPr>
        <w:t>: Ficha EBI Proyecto de Inversión</w:t>
      </w:r>
      <w:r>
        <w:rPr>
          <w:rFonts w:ascii="Arial" w:hAnsi="Arial" w:cs="Arial"/>
          <w:sz w:val="16"/>
          <w:szCs w:val="16"/>
        </w:rPr>
        <w:t xml:space="preserve"> </w:t>
      </w:r>
    </w:p>
    <w:p w14:paraId="06AA114F" w14:textId="77777777" w:rsidR="00C85BF6" w:rsidRPr="0018143F" w:rsidRDefault="00C85BF6" w:rsidP="0018143F">
      <w:pPr>
        <w:jc w:val="center"/>
        <w:rPr>
          <w:rFonts w:ascii="Arial" w:hAnsi="Arial" w:cs="Arial"/>
          <w:sz w:val="16"/>
          <w:szCs w:val="16"/>
        </w:rPr>
      </w:pPr>
    </w:p>
    <w:p w14:paraId="172F1E04" w14:textId="7D6509CD" w:rsidR="00AB27D7" w:rsidRPr="00DB5BEA" w:rsidRDefault="00DB5BEA" w:rsidP="00DB5BEA">
      <w:pPr>
        <w:rPr>
          <w:rFonts w:ascii="Arial" w:hAnsi="Arial" w:cs="Arial"/>
          <w:sz w:val="16"/>
          <w:szCs w:val="20"/>
          <w:lang w:val="es-CO"/>
        </w:rPr>
      </w:pPr>
      <w:r w:rsidRPr="00DB5BEA">
        <w:rPr>
          <w:rFonts w:ascii="Arial" w:hAnsi="Arial" w:cs="Arial"/>
          <w:sz w:val="16"/>
          <w:szCs w:val="20"/>
          <w:lang w:val="es-CO"/>
        </w:rPr>
        <w:t xml:space="preserve">Nota: el presupuesto asignado al componente MIPG Dimensión 5: Información y comunicación para cada vigencia está asociado a la totalidad general </w:t>
      </w:r>
      <w:r w:rsidR="003F0D60">
        <w:rPr>
          <w:rFonts w:ascii="Arial" w:hAnsi="Arial" w:cs="Arial"/>
          <w:sz w:val="16"/>
          <w:szCs w:val="20"/>
          <w:lang w:val="es-CO"/>
        </w:rPr>
        <w:t xml:space="preserve">del presupuesto </w:t>
      </w:r>
      <w:r w:rsidRPr="00DB5BEA">
        <w:rPr>
          <w:rFonts w:ascii="Arial" w:hAnsi="Arial" w:cs="Arial"/>
          <w:sz w:val="16"/>
          <w:szCs w:val="20"/>
          <w:lang w:val="es-CO"/>
        </w:rPr>
        <w:t xml:space="preserve">de todas las dimensiones del Modelo Integrado de Planeación y Gestión. </w:t>
      </w:r>
    </w:p>
    <w:p w14:paraId="5E4C93E3" w14:textId="70A07BFA" w:rsidR="00DB5BEA" w:rsidRPr="001F5CF4" w:rsidRDefault="00DB5BEA" w:rsidP="001F5CF4">
      <w:pPr>
        <w:rPr>
          <w:rFonts w:ascii="Arial" w:hAnsi="Arial" w:cs="Arial"/>
          <w:sz w:val="20"/>
        </w:rPr>
      </w:pPr>
    </w:p>
    <w:p w14:paraId="57C10A00" w14:textId="77777777" w:rsidR="00C46F39" w:rsidRPr="00C46F39" w:rsidRDefault="00C46F39" w:rsidP="00C46F39">
      <w:pPr>
        <w:rPr>
          <w:lang w:val="es-ES_tradnl"/>
        </w:rPr>
      </w:pPr>
    </w:p>
    <w:p w14:paraId="4931A643" w14:textId="07F61883" w:rsidR="00F677FB" w:rsidRPr="00C46F39" w:rsidRDefault="00F677FB" w:rsidP="001F5CF4">
      <w:pPr>
        <w:pStyle w:val="Ttulo1"/>
      </w:pPr>
      <w:bookmarkStart w:id="57" w:name="_Toc157240731"/>
      <w:bookmarkStart w:id="58" w:name="_Toc157242745"/>
      <w:r w:rsidRPr="00C46F39">
        <w:t>MAPA DE RUTA</w:t>
      </w:r>
      <w:bookmarkEnd w:id="57"/>
      <w:bookmarkEnd w:id="58"/>
    </w:p>
    <w:p w14:paraId="10C42DD6" w14:textId="77777777" w:rsidR="005F58BE" w:rsidRPr="005B2F83" w:rsidRDefault="005F58BE" w:rsidP="005E1D0C">
      <w:pPr>
        <w:ind w:left="708"/>
        <w:rPr>
          <w:rFonts w:ascii="Arial" w:hAnsi="Arial" w:cs="Arial"/>
          <w:sz w:val="20"/>
          <w:szCs w:val="20"/>
          <w:lang w:val="es-ES_tradnl"/>
        </w:rPr>
      </w:pPr>
    </w:p>
    <w:p w14:paraId="511F27E2" w14:textId="77777777" w:rsidR="005F58BE" w:rsidRPr="005B2F83" w:rsidRDefault="003A5CCE" w:rsidP="00126501">
      <w:pPr>
        <w:jc w:val="both"/>
        <w:rPr>
          <w:rFonts w:ascii="Arial" w:hAnsi="Arial" w:cs="Arial"/>
          <w:color w:val="000000"/>
          <w:sz w:val="20"/>
          <w:szCs w:val="20"/>
        </w:rPr>
      </w:pPr>
      <w:r w:rsidRPr="005B2F83">
        <w:rPr>
          <w:rFonts w:ascii="Arial" w:hAnsi="Arial" w:cs="Arial"/>
          <w:color w:val="000000"/>
          <w:sz w:val="20"/>
          <w:szCs w:val="20"/>
        </w:rPr>
        <w:t xml:space="preserve">Este plan institucional de archivos debe seguir un mapa de ruta para su cumplimiento, </w:t>
      </w:r>
      <w:r w:rsidR="00D062D5" w:rsidRPr="005B2F83">
        <w:rPr>
          <w:rFonts w:ascii="Arial" w:hAnsi="Arial" w:cs="Arial"/>
          <w:color w:val="000000"/>
          <w:sz w:val="20"/>
          <w:szCs w:val="20"/>
        </w:rPr>
        <w:t xml:space="preserve">que sirve a su vez de </w:t>
      </w:r>
      <w:r w:rsidRPr="005B2F83">
        <w:rPr>
          <w:rFonts w:ascii="Arial" w:hAnsi="Arial" w:cs="Arial"/>
          <w:color w:val="000000"/>
          <w:sz w:val="20"/>
          <w:szCs w:val="20"/>
        </w:rPr>
        <w:t>una herramienta de control</w:t>
      </w:r>
      <w:r w:rsidR="00D062D5" w:rsidRPr="005B2F83">
        <w:rPr>
          <w:rFonts w:ascii="Arial" w:hAnsi="Arial" w:cs="Arial"/>
          <w:color w:val="000000"/>
          <w:sz w:val="20"/>
          <w:szCs w:val="20"/>
        </w:rPr>
        <w:t xml:space="preserve"> y </w:t>
      </w:r>
      <w:r w:rsidRPr="005B2F83">
        <w:rPr>
          <w:rFonts w:ascii="Arial" w:hAnsi="Arial" w:cs="Arial"/>
          <w:color w:val="000000"/>
          <w:sz w:val="20"/>
          <w:szCs w:val="20"/>
        </w:rPr>
        <w:t>seguimiento enfocad</w:t>
      </w:r>
      <w:r w:rsidR="00D062D5" w:rsidRPr="005B2F83">
        <w:rPr>
          <w:rFonts w:ascii="Arial" w:hAnsi="Arial" w:cs="Arial"/>
          <w:color w:val="000000"/>
          <w:sz w:val="20"/>
          <w:szCs w:val="20"/>
        </w:rPr>
        <w:t>a</w:t>
      </w:r>
      <w:r w:rsidRPr="005B2F83">
        <w:rPr>
          <w:rFonts w:ascii="Arial" w:hAnsi="Arial" w:cs="Arial"/>
          <w:color w:val="000000"/>
          <w:sz w:val="20"/>
          <w:szCs w:val="20"/>
        </w:rPr>
        <w:t xml:space="preserve"> al mejoramiento continuo del Sistema Integrado de Gestión</w:t>
      </w:r>
      <w:r w:rsidR="00D062D5" w:rsidRPr="005B2F83">
        <w:rPr>
          <w:rFonts w:ascii="Arial" w:hAnsi="Arial" w:cs="Arial"/>
          <w:color w:val="000000"/>
          <w:sz w:val="20"/>
          <w:szCs w:val="20"/>
        </w:rPr>
        <w:t xml:space="preserve"> y del proceso de Gestión Documental</w:t>
      </w:r>
      <w:r w:rsidR="0045344C" w:rsidRPr="005B2F83">
        <w:rPr>
          <w:rFonts w:ascii="Arial" w:hAnsi="Arial" w:cs="Arial"/>
          <w:color w:val="000000"/>
          <w:sz w:val="20"/>
          <w:szCs w:val="20"/>
        </w:rPr>
        <w:t xml:space="preserve">; sin embargo, </w:t>
      </w:r>
      <w:r w:rsidR="00073B1F" w:rsidRPr="005B2F83">
        <w:rPr>
          <w:rFonts w:ascii="Arial" w:hAnsi="Arial" w:cs="Arial"/>
          <w:color w:val="000000"/>
          <w:sz w:val="20"/>
          <w:szCs w:val="20"/>
        </w:rPr>
        <w:t>la ejecución de las actividades propuestas está sujetas a la apropiación de recursos financieros, humanos, tecnológicos y administrativos por parte de la entidad.</w:t>
      </w:r>
    </w:p>
    <w:p w14:paraId="3349EB55" w14:textId="77777777" w:rsidR="00073B1F" w:rsidRPr="005B2F83" w:rsidRDefault="00073B1F" w:rsidP="005E1D0C">
      <w:pPr>
        <w:ind w:left="708"/>
        <w:jc w:val="both"/>
        <w:rPr>
          <w:rFonts w:ascii="Arial" w:hAnsi="Arial" w:cs="Arial"/>
          <w:color w:val="000000"/>
          <w:sz w:val="20"/>
          <w:szCs w:val="20"/>
        </w:rPr>
      </w:pPr>
    </w:p>
    <w:p w14:paraId="35D5FABD" w14:textId="77777777" w:rsidR="005F58BE" w:rsidRPr="005B2F83" w:rsidRDefault="005F58BE" w:rsidP="00126501">
      <w:pPr>
        <w:pStyle w:val="Prrafodelista"/>
        <w:ind w:left="0"/>
        <w:rPr>
          <w:rFonts w:ascii="Arial" w:hAnsi="Arial" w:cs="Arial"/>
          <w:color w:val="000000"/>
          <w:sz w:val="20"/>
          <w:szCs w:val="20"/>
        </w:rPr>
      </w:pPr>
      <w:r w:rsidRPr="005B2F83">
        <w:rPr>
          <w:rFonts w:ascii="Arial" w:hAnsi="Arial" w:cs="Arial"/>
          <w:color w:val="000000" w:themeColor="text1"/>
          <w:sz w:val="20"/>
          <w:szCs w:val="20"/>
        </w:rPr>
        <w:t xml:space="preserve">La ejecución de los diferentes planes en el tiempo </w:t>
      </w:r>
      <w:r w:rsidR="68209184" w:rsidRPr="005B2F83">
        <w:rPr>
          <w:rFonts w:ascii="Arial" w:hAnsi="Arial" w:cs="Arial"/>
          <w:color w:val="000000" w:themeColor="text1"/>
          <w:sz w:val="20"/>
          <w:szCs w:val="20"/>
        </w:rPr>
        <w:t>será la</w:t>
      </w:r>
      <w:r w:rsidRPr="005B2F83">
        <w:rPr>
          <w:rFonts w:ascii="Arial" w:hAnsi="Arial" w:cs="Arial"/>
          <w:color w:val="000000" w:themeColor="text1"/>
          <w:sz w:val="20"/>
          <w:szCs w:val="20"/>
        </w:rPr>
        <w:t xml:space="preserve"> siguiente:</w:t>
      </w:r>
    </w:p>
    <w:p w14:paraId="6EAE8B6B" w14:textId="11556257" w:rsidR="0092555C" w:rsidRPr="005B2F83" w:rsidRDefault="0092555C" w:rsidP="00141DAA">
      <w:pPr>
        <w:rPr>
          <w:rFonts w:ascii="Arial" w:hAnsi="Arial" w:cs="Arial"/>
          <w:sz w:val="20"/>
          <w:szCs w:val="20"/>
        </w:rPr>
      </w:pPr>
    </w:p>
    <w:tbl>
      <w:tblPr>
        <w:tblW w:w="10762" w:type="dxa"/>
        <w:tblInd w:w="-577" w:type="dxa"/>
        <w:tblCellMar>
          <w:left w:w="70" w:type="dxa"/>
          <w:right w:w="70" w:type="dxa"/>
        </w:tblCellMar>
        <w:tblLook w:val="04A0" w:firstRow="1" w:lastRow="0" w:firstColumn="1" w:lastColumn="0" w:noHBand="0" w:noVBand="1"/>
      </w:tblPr>
      <w:tblGrid>
        <w:gridCol w:w="2169"/>
        <w:gridCol w:w="5486"/>
        <w:gridCol w:w="709"/>
        <w:gridCol w:w="992"/>
        <w:gridCol w:w="709"/>
        <w:gridCol w:w="697"/>
      </w:tblGrid>
      <w:tr w:rsidR="004674E7" w:rsidRPr="005B2F83" w14:paraId="425ED8EE" w14:textId="77777777" w:rsidTr="00C85BF6">
        <w:trPr>
          <w:gridAfter w:val="1"/>
          <w:wAfter w:w="697" w:type="dxa"/>
          <w:trHeight w:val="20"/>
          <w:tblHeader/>
        </w:trPr>
        <w:tc>
          <w:tcPr>
            <w:tcW w:w="2169" w:type="dxa"/>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4A4FEEC6" w14:textId="77777777" w:rsidR="004674E7" w:rsidRPr="005B2F83" w:rsidRDefault="004674E7">
            <w:pPr>
              <w:jc w:val="center"/>
              <w:rPr>
                <w:rFonts w:ascii="Arial" w:hAnsi="Arial" w:cs="Arial"/>
                <w:b/>
                <w:bCs/>
                <w:color w:val="FFFFFF"/>
                <w:sz w:val="20"/>
                <w:szCs w:val="20"/>
                <w:lang w:eastAsia="es-CO"/>
              </w:rPr>
            </w:pPr>
            <w:r w:rsidRPr="005B2F83">
              <w:rPr>
                <w:rFonts w:ascii="Arial" w:hAnsi="Arial" w:cs="Arial"/>
                <w:b/>
                <w:bCs/>
                <w:color w:val="FFFFFF"/>
                <w:sz w:val="20"/>
                <w:szCs w:val="20"/>
              </w:rPr>
              <w:lastRenderedPageBreak/>
              <w:t>PLANES</w:t>
            </w:r>
          </w:p>
        </w:tc>
        <w:tc>
          <w:tcPr>
            <w:tcW w:w="5486" w:type="dxa"/>
            <w:vMerge w:val="restart"/>
            <w:tcBorders>
              <w:top w:val="single" w:sz="8" w:space="0" w:color="auto"/>
              <w:left w:val="single" w:sz="8" w:space="0" w:color="auto"/>
              <w:bottom w:val="single" w:sz="8" w:space="0" w:color="000000"/>
              <w:right w:val="nil"/>
            </w:tcBorders>
            <w:shd w:val="clear" w:color="000000" w:fill="0070C0"/>
            <w:vAlign w:val="center"/>
            <w:hideMark/>
          </w:tcPr>
          <w:p w14:paraId="77880056" w14:textId="77777777" w:rsidR="004674E7" w:rsidRPr="005B2F83" w:rsidRDefault="004674E7" w:rsidP="004674E7">
            <w:pPr>
              <w:tabs>
                <w:tab w:val="left" w:pos="12556"/>
                <w:tab w:val="left" w:pos="12916"/>
              </w:tabs>
              <w:jc w:val="center"/>
              <w:rPr>
                <w:rFonts w:ascii="Arial" w:hAnsi="Arial" w:cs="Arial"/>
                <w:b/>
                <w:bCs/>
                <w:color w:val="FFFFFF"/>
                <w:sz w:val="20"/>
                <w:szCs w:val="20"/>
              </w:rPr>
            </w:pPr>
            <w:r w:rsidRPr="005B2F83">
              <w:rPr>
                <w:rFonts w:ascii="Arial" w:hAnsi="Arial" w:cs="Arial"/>
                <w:b/>
                <w:bCs/>
                <w:color w:val="FFFFFF"/>
                <w:sz w:val="20"/>
                <w:szCs w:val="20"/>
              </w:rPr>
              <w:t>ACTIVIDADES</w:t>
            </w:r>
          </w:p>
        </w:tc>
        <w:tc>
          <w:tcPr>
            <w:tcW w:w="709"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3781DE5A" w14:textId="77777777" w:rsidR="004674E7" w:rsidRPr="005B2F83" w:rsidRDefault="004674E7">
            <w:pPr>
              <w:jc w:val="center"/>
              <w:rPr>
                <w:rFonts w:ascii="Arial" w:hAnsi="Arial" w:cs="Arial"/>
                <w:b/>
                <w:bCs/>
                <w:color w:val="FFFFFF"/>
                <w:sz w:val="20"/>
                <w:szCs w:val="20"/>
              </w:rPr>
            </w:pPr>
            <w:r w:rsidRPr="005B2F83">
              <w:rPr>
                <w:rFonts w:ascii="Arial" w:hAnsi="Arial" w:cs="Arial"/>
                <w:b/>
                <w:bCs/>
                <w:color w:val="FFFFFF"/>
                <w:sz w:val="20"/>
                <w:szCs w:val="20"/>
              </w:rPr>
              <w:t>Corto Plazo</w:t>
            </w:r>
          </w:p>
        </w:tc>
        <w:tc>
          <w:tcPr>
            <w:tcW w:w="992" w:type="dxa"/>
            <w:tcBorders>
              <w:top w:val="single" w:sz="8" w:space="0" w:color="auto"/>
              <w:left w:val="nil"/>
              <w:bottom w:val="single" w:sz="8" w:space="0" w:color="auto"/>
              <w:right w:val="single" w:sz="8" w:space="0" w:color="auto"/>
            </w:tcBorders>
            <w:shd w:val="clear" w:color="000000" w:fill="0070C0"/>
            <w:vAlign w:val="center"/>
            <w:hideMark/>
          </w:tcPr>
          <w:p w14:paraId="0C3BE6F5" w14:textId="77777777" w:rsidR="004674E7" w:rsidRPr="005B2F83" w:rsidRDefault="004674E7">
            <w:pPr>
              <w:jc w:val="center"/>
              <w:rPr>
                <w:rFonts w:ascii="Arial" w:hAnsi="Arial" w:cs="Arial"/>
                <w:b/>
                <w:bCs/>
                <w:color w:val="FFFFFF"/>
                <w:sz w:val="20"/>
                <w:szCs w:val="20"/>
              </w:rPr>
            </w:pPr>
            <w:r w:rsidRPr="005B2F83">
              <w:rPr>
                <w:rFonts w:ascii="Arial" w:hAnsi="Arial" w:cs="Arial"/>
                <w:b/>
                <w:bCs/>
                <w:color w:val="FFFFFF"/>
                <w:sz w:val="20"/>
                <w:szCs w:val="20"/>
              </w:rPr>
              <w:t>Mediano Plazo</w:t>
            </w:r>
          </w:p>
        </w:tc>
        <w:tc>
          <w:tcPr>
            <w:tcW w:w="709" w:type="dxa"/>
            <w:tcBorders>
              <w:top w:val="single" w:sz="8" w:space="0" w:color="auto"/>
              <w:left w:val="nil"/>
              <w:bottom w:val="single" w:sz="8" w:space="0" w:color="auto"/>
              <w:right w:val="single" w:sz="8" w:space="0" w:color="000000"/>
            </w:tcBorders>
            <w:shd w:val="clear" w:color="000000" w:fill="0070C0"/>
            <w:vAlign w:val="center"/>
            <w:hideMark/>
          </w:tcPr>
          <w:p w14:paraId="71180AAF" w14:textId="77777777" w:rsidR="004674E7" w:rsidRPr="005B2F83" w:rsidRDefault="004674E7">
            <w:pPr>
              <w:jc w:val="center"/>
              <w:rPr>
                <w:rFonts w:ascii="Arial" w:hAnsi="Arial" w:cs="Arial"/>
                <w:b/>
                <w:bCs/>
                <w:color w:val="FFFFFF"/>
                <w:sz w:val="20"/>
                <w:szCs w:val="20"/>
              </w:rPr>
            </w:pPr>
            <w:r w:rsidRPr="005B2F83">
              <w:rPr>
                <w:rFonts w:ascii="Arial" w:hAnsi="Arial" w:cs="Arial"/>
                <w:b/>
                <w:bCs/>
                <w:color w:val="FFFFFF"/>
                <w:sz w:val="20"/>
                <w:szCs w:val="20"/>
              </w:rPr>
              <w:t>Largo Plazo</w:t>
            </w:r>
          </w:p>
        </w:tc>
      </w:tr>
      <w:tr w:rsidR="004674E7" w:rsidRPr="005B2F83" w14:paraId="2E180303" w14:textId="77777777" w:rsidTr="00C85BF6">
        <w:trPr>
          <w:trHeight w:val="20"/>
          <w:tblHeader/>
        </w:trPr>
        <w:tc>
          <w:tcPr>
            <w:tcW w:w="2169" w:type="dxa"/>
            <w:vMerge/>
            <w:tcBorders>
              <w:top w:val="single" w:sz="8" w:space="0" w:color="auto"/>
              <w:left w:val="single" w:sz="8" w:space="0" w:color="auto"/>
              <w:bottom w:val="single" w:sz="8" w:space="0" w:color="000000"/>
              <w:right w:val="single" w:sz="8" w:space="0" w:color="auto"/>
            </w:tcBorders>
            <w:vAlign w:val="center"/>
            <w:hideMark/>
          </w:tcPr>
          <w:p w14:paraId="4BB4F7F4" w14:textId="77777777" w:rsidR="004674E7" w:rsidRPr="005B2F83" w:rsidRDefault="004674E7">
            <w:pPr>
              <w:rPr>
                <w:rFonts w:ascii="Arial" w:hAnsi="Arial" w:cs="Arial"/>
                <w:b/>
                <w:bCs/>
                <w:color w:val="FFFFFF"/>
                <w:sz w:val="20"/>
                <w:szCs w:val="20"/>
              </w:rPr>
            </w:pPr>
          </w:p>
        </w:tc>
        <w:tc>
          <w:tcPr>
            <w:tcW w:w="5486" w:type="dxa"/>
            <w:vMerge/>
            <w:tcBorders>
              <w:top w:val="single" w:sz="8" w:space="0" w:color="auto"/>
              <w:left w:val="single" w:sz="8" w:space="0" w:color="auto"/>
              <w:bottom w:val="single" w:sz="8" w:space="0" w:color="000000"/>
              <w:right w:val="nil"/>
            </w:tcBorders>
            <w:vAlign w:val="center"/>
            <w:hideMark/>
          </w:tcPr>
          <w:p w14:paraId="78992F24" w14:textId="77777777" w:rsidR="004674E7" w:rsidRPr="005B2F83" w:rsidRDefault="004674E7">
            <w:pPr>
              <w:rPr>
                <w:rFonts w:ascii="Arial" w:hAnsi="Arial" w:cs="Arial"/>
                <w:b/>
                <w:bCs/>
                <w:color w:val="FFFFFF"/>
                <w:sz w:val="20"/>
                <w:szCs w:val="20"/>
              </w:rPr>
            </w:pPr>
          </w:p>
        </w:tc>
        <w:tc>
          <w:tcPr>
            <w:tcW w:w="709" w:type="dxa"/>
            <w:tcBorders>
              <w:top w:val="nil"/>
              <w:left w:val="single" w:sz="8" w:space="0" w:color="auto"/>
              <w:bottom w:val="nil"/>
              <w:right w:val="single" w:sz="8" w:space="0" w:color="auto"/>
            </w:tcBorders>
            <w:shd w:val="clear" w:color="000000" w:fill="0070C0"/>
            <w:vAlign w:val="center"/>
            <w:hideMark/>
          </w:tcPr>
          <w:p w14:paraId="27B280AD" w14:textId="51CF91ED" w:rsidR="004674E7" w:rsidRPr="005B2F83" w:rsidRDefault="006F5E31">
            <w:pPr>
              <w:jc w:val="center"/>
              <w:rPr>
                <w:rFonts w:ascii="Arial" w:hAnsi="Arial" w:cs="Arial"/>
                <w:b/>
                <w:bCs/>
                <w:color w:val="FFFFFF"/>
                <w:sz w:val="20"/>
                <w:szCs w:val="20"/>
              </w:rPr>
            </w:pPr>
            <w:r>
              <w:rPr>
                <w:rFonts w:ascii="Arial" w:hAnsi="Arial" w:cs="Arial"/>
                <w:b/>
                <w:bCs/>
                <w:color w:val="FFFFFF"/>
                <w:sz w:val="20"/>
                <w:szCs w:val="20"/>
              </w:rPr>
              <w:t>202</w:t>
            </w:r>
            <w:r w:rsidR="00C90681">
              <w:rPr>
                <w:rFonts w:ascii="Arial" w:hAnsi="Arial" w:cs="Arial"/>
                <w:b/>
                <w:bCs/>
                <w:color w:val="FFFFFF"/>
                <w:sz w:val="20"/>
                <w:szCs w:val="20"/>
              </w:rPr>
              <w:t>4</w:t>
            </w:r>
          </w:p>
        </w:tc>
        <w:tc>
          <w:tcPr>
            <w:tcW w:w="992" w:type="dxa"/>
            <w:tcBorders>
              <w:top w:val="nil"/>
              <w:left w:val="nil"/>
              <w:bottom w:val="nil"/>
              <w:right w:val="single" w:sz="8" w:space="0" w:color="auto"/>
            </w:tcBorders>
            <w:shd w:val="clear" w:color="000000" w:fill="0070C0"/>
            <w:vAlign w:val="center"/>
            <w:hideMark/>
          </w:tcPr>
          <w:p w14:paraId="05FF256C" w14:textId="078B6606" w:rsidR="004674E7" w:rsidRPr="005B2F83" w:rsidRDefault="006F5E31">
            <w:pPr>
              <w:jc w:val="center"/>
              <w:rPr>
                <w:rFonts w:ascii="Arial" w:hAnsi="Arial" w:cs="Arial"/>
                <w:b/>
                <w:bCs/>
                <w:color w:val="FFFFFF"/>
                <w:sz w:val="20"/>
                <w:szCs w:val="20"/>
              </w:rPr>
            </w:pPr>
            <w:r>
              <w:rPr>
                <w:rFonts w:ascii="Arial" w:hAnsi="Arial" w:cs="Arial"/>
                <w:b/>
                <w:bCs/>
                <w:color w:val="FFFFFF"/>
                <w:sz w:val="20"/>
                <w:szCs w:val="20"/>
              </w:rPr>
              <w:t>202</w:t>
            </w:r>
            <w:r w:rsidR="00C90681">
              <w:rPr>
                <w:rFonts w:ascii="Arial" w:hAnsi="Arial" w:cs="Arial"/>
                <w:b/>
                <w:bCs/>
                <w:color w:val="FFFFFF"/>
                <w:sz w:val="20"/>
                <w:szCs w:val="20"/>
              </w:rPr>
              <w:t>5</w:t>
            </w:r>
          </w:p>
        </w:tc>
        <w:tc>
          <w:tcPr>
            <w:tcW w:w="709" w:type="dxa"/>
            <w:tcBorders>
              <w:top w:val="nil"/>
              <w:left w:val="nil"/>
              <w:bottom w:val="nil"/>
              <w:right w:val="single" w:sz="8" w:space="0" w:color="auto"/>
            </w:tcBorders>
            <w:shd w:val="clear" w:color="000000" w:fill="0070C0"/>
            <w:vAlign w:val="center"/>
            <w:hideMark/>
          </w:tcPr>
          <w:p w14:paraId="284B5908" w14:textId="73FCAB85" w:rsidR="004674E7" w:rsidRPr="005B2F83" w:rsidRDefault="006F5E31">
            <w:pPr>
              <w:jc w:val="center"/>
              <w:rPr>
                <w:rFonts w:ascii="Arial" w:hAnsi="Arial" w:cs="Arial"/>
                <w:b/>
                <w:bCs/>
                <w:color w:val="FFFFFF"/>
                <w:sz w:val="20"/>
                <w:szCs w:val="20"/>
              </w:rPr>
            </w:pPr>
            <w:r>
              <w:rPr>
                <w:rFonts w:ascii="Arial" w:hAnsi="Arial" w:cs="Arial"/>
                <w:b/>
                <w:bCs/>
                <w:color w:val="FFFFFF"/>
                <w:sz w:val="20"/>
                <w:szCs w:val="20"/>
              </w:rPr>
              <w:t>202</w:t>
            </w:r>
            <w:r w:rsidR="00C90681">
              <w:rPr>
                <w:rFonts w:ascii="Arial" w:hAnsi="Arial" w:cs="Arial"/>
                <w:b/>
                <w:bCs/>
                <w:color w:val="FFFFFF"/>
                <w:sz w:val="20"/>
                <w:szCs w:val="20"/>
              </w:rPr>
              <w:t>6</w:t>
            </w:r>
          </w:p>
        </w:tc>
        <w:tc>
          <w:tcPr>
            <w:tcW w:w="697" w:type="dxa"/>
            <w:tcBorders>
              <w:top w:val="nil"/>
              <w:left w:val="nil"/>
              <w:bottom w:val="nil"/>
              <w:right w:val="single" w:sz="8" w:space="0" w:color="auto"/>
            </w:tcBorders>
            <w:shd w:val="clear" w:color="000000" w:fill="0070C0"/>
            <w:vAlign w:val="center"/>
            <w:hideMark/>
          </w:tcPr>
          <w:p w14:paraId="6DA3559B" w14:textId="04EDC52E" w:rsidR="004674E7" w:rsidRPr="005B2F83" w:rsidRDefault="006F5E31" w:rsidP="00DF73F3">
            <w:pPr>
              <w:jc w:val="center"/>
              <w:rPr>
                <w:rFonts w:ascii="Arial" w:hAnsi="Arial" w:cs="Arial"/>
                <w:b/>
                <w:bCs/>
                <w:color w:val="FFFFFF"/>
                <w:sz w:val="20"/>
                <w:szCs w:val="20"/>
              </w:rPr>
            </w:pPr>
            <w:r>
              <w:rPr>
                <w:rFonts w:ascii="Arial" w:hAnsi="Arial" w:cs="Arial"/>
                <w:b/>
                <w:bCs/>
                <w:color w:val="FFFFFF"/>
                <w:sz w:val="20"/>
                <w:szCs w:val="20"/>
              </w:rPr>
              <w:t>202</w:t>
            </w:r>
            <w:r w:rsidR="00C90681">
              <w:rPr>
                <w:rFonts w:ascii="Arial" w:hAnsi="Arial" w:cs="Arial"/>
                <w:b/>
                <w:bCs/>
                <w:color w:val="FFFFFF"/>
                <w:sz w:val="20"/>
                <w:szCs w:val="20"/>
              </w:rPr>
              <w:t>7</w:t>
            </w:r>
          </w:p>
        </w:tc>
      </w:tr>
      <w:tr w:rsidR="00CF3798" w:rsidRPr="005B2F83" w14:paraId="6DE4DA2A" w14:textId="77777777" w:rsidTr="00C85BF6">
        <w:trPr>
          <w:trHeight w:val="1913"/>
        </w:trPr>
        <w:tc>
          <w:tcPr>
            <w:tcW w:w="2169" w:type="dxa"/>
            <w:vMerge w:val="restart"/>
            <w:tcBorders>
              <w:top w:val="nil"/>
              <w:left w:val="single" w:sz="8" w:space="0" w:color="auto"/>
              <w:bottom w:val="single" w:sz="8" w:space="0" w:color="000000"/>
              <w:right w:val="single" w:sz="8" w:space="0" w:color="auto"/>
            </w:tcBorders>
            <w:shd w:val="clear" w:color="auto" w:fill="auto"/>
            <w:vAlign w:val="center"/>
            <w:hideMark/>
          </w:tcPr>
          <w:p w14:paraId="6A384C8D" w14:textId="77777777" w:rsidR="00CF3798" w:rsidRPr="005B2F83" w:rsidRDefault="00CF3798" w:rsidP="00CF3798">
            <w:pPr>
              <w:jc w:val="center"/>
              <w:rPr>
                <w:rFonts w:ascii="Arial" w:hAnsi="Arial" w:cs="Arial"/>
                <w:b/>
                <w:bCs/>
                <w:color w:val="000000"/>
                <w:sz w:val="20"/>
                <w:szCs w:val="20"/>
              </w:rPr>
            </w:pPr>
            <w:r w:rsidRPr="005B2F83">
              <w:rPr>
                <w:rFonts w:ascii="Arial" w:hAnsi="Arial" w:cs="Arial"/>
                <w:b/>
                <w:bCs/>
                <w:color w:val="000000"/>
                <w:sz w:val="20"/>
                <w:szCs w:val="20"/>
              </w:rPr>
              <w:t>PLAN IMPLEMENTACIÓN DEL PROGRAMA DE GESTIÓN DOCUMENTAL PGD</w:t>
            </w:r>
          </w:p>
        </w:tc>
        <w:tc>
          <w:tcPr>
            <w:tcW w:w="5486" w:type="dxa"/>
            <w:tcBorders>
              <w:top w:val="single" w:sz="8" w:space="0" w:color="000000"/>
              <w:left w:val="nil"/>
              <w:bottom w:val="single" w:sz="4" w:space="0" w:color="auto"/>
              <w:right w:val="nil"/>
            </w:tcBorders>
            <w:shd w:val="clear" w:color="auto" w:fill="auto"/>
            <w:hideMark/>
          </w:tcPr>
          <w:p w14:paraId="2DA1D922" w14:textId="4D4C0F95" w:rsidR="00CF3798" w:rsidRDefault="00C90681" w:rsidP="00CF3798">
            <w:pPr>
              <w:jc w:val="both"/>
              <w:rPr>
                <w:rFonts w:ascii="Arial" w:eastAsia="Arial" w:hAnsi="Arial" w:cs="Arial"/>
                <w:sz w:val="20"/>
                <w:szCs w:val="20"/>
              </w:rPr>
            </w:pPr>
            <w:r w:rsidRPr="0022106F">
              <w:rPr>
                <w:rFonts w:ascii="Arial" w:eastAsia="Arial" w:hAnsi="Arial" w:cs="Arial"/>
                <w:sz w:val="20"/>
                <w:szCs w:val="20"/>
              </w:rPr>
              <w:t xml:space="preserve">Actualizar e implementar </w:t>
            </w:r>
            <w:r w:rsidR="00CF3798" w:rsidRPr="0022106F">
              <w:rPr>
                <w:rFonts w:ascii="Arial" w:eastAsia="Arial" w:hAnsi="Arial" w:cs="Arial"/>
                <w:sz w:val="20"/>
                <w:szCs w:val="20"/>
              </w:rPr>
              <w:t>los programas específicos del PGD, acorde con el cronograma establecido para cada vigencia:</w:t>
            </w:r>
          </w:p>
          <w:p w14:paraId="152D6A0C" w14:textId="4CC87319" w:rsidR="00CF3798" w:rsidRDefault="00CF3798" w:rsidP="00CF3798">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 xml:space="preserve">e Documentos Vitales </w:t>
            </w:r>
            <w:r>
              <w:rPr>
                <w:rFonts w:ascii="Arial" w:eastAsia="Arial" w:hAnsi="Arial" w:cs="Arial"/>
                <w:sz w:val="20"/>
                <w:szCs w:val="20"/>
              </w:rPr>
              <w:t>o</w:t>
            </w:r>
            <w:r w:rsidRPr="0022106F">
              <w:rPr>
                <w:rFonts w:ascii="Arial" w:eastAsia="Arial" w:hAnsi="Arial" w:cs="Arial"/>
                <w:sz w:val="20"/>
                <w:szCs w:val="20"/>
              </w:rPr>
              <w:t xml:space="preserve"> Esenciales</w:t>
            </w:r>
          </w:p>
          <w:p w14:paraId="15B229E5" w14:textId="58C757B4" w:rsidR="00CF3798" w:rsidRDefault="00CF3798" w:rsidP="00CF3798">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e Documentos Especiales</w:t>
            </w:r>
          </w:p>
          <w:p w14:paraId="07829A19" w14:textId="4ABD18E3" w:rsidR="00CF3798" w:rsidRDefault="00CF3798" w:rsidP="00CF3798">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 xml:space="preserve">e Reprografía  </w:t>
            </w:r>
          </w:p>
          <w:p w14:paraId="4A33AE06" w14:textId="77777777" w:rsidR="00CF3798" w:rsidRDefault="00CF3798" w:rsidP="00CF3798">
            <w:pPr>
              <w:jc w:val="both"/>
              <w:rPr>
                <w:rFonts w:ascii="Arial" w:eastAsia="Arial" w:hAnsi="Arial" w:cs="Arial"/>
                <w:sz w:val="20"/>
                <w:szCs w:val="20"/>
              </w:rPr>
            </w:pPr>
            <w:r>
              <w:rPr>
                <w:rFonts w:ascii="Arial" w:eastAsia="Arial" w:hAnsi="Arial" w:cs="Arial"/>
                <w:sz w:val="20"/>
                <w:szCs w:val="20"/>
              </w:rPr>
              <w:t>Programa d</w:t>
            </w:r>
            <w:r w:rsidRPr="0022106F">
              <w:rPr>
                <w:rFonts w:ascii="Arial" w:eastAsia="Arial" w:hAnsi="Arial" w:cs="Arial"/>
                <w:sz w:val="20"/>
                <w:szCs w:val="20"/>
              </w:rPr>
              <w:t>e Auditoría</w:t>
            </w:r>
          </w:p>
          <w:p w14:paraId="0CDD9B7C" w14:textId="64EF5B95" w:rsidR="002A5476" w:rsidRPr="005B2F83" w:rsidRDefault="002A5476" w:rsidP="00CF3798">
            <w:pPr>
              <w:jc w:val="both"/>
              <w:rPr>
                <w:rFonts w:ascii="Arial" w:hAnsi="Arial" w:cs="Arial"/>
                <w:color w:val="000000"/>
                <w:sz w:val="20"/>
                <w:szCs w:val="20"/>
              </w:rPr>
            </w:pPr>
            <w:r w:rsidRPr="0022106F">
              <w:rPr>
                <w:rFonts w:ascii="Arial" w:eastAsia="Arial" w:hAnsi="Arial" w:cs="Arial"/>
                <w:sz w:val="20"/>
                <w:szCs w:val="20"/>
              </w:rPr>
              <w:t>Programa de Gestión de Documentos Electrónicos de Archivos PGDEA</w:t>
            </w:r>
          </w:p>
        </w:tc>
        <w:tc>
          <w:tcPr>
            <w:tcW w:w="709" w:type="dxa"/>
            <w:tcBorders>
              <w:top w:val="single" w:sz="8" w:space="0" w:color="auto"/>
              <w:left w:val="single" w:sz="8" w:space="0" w:color="auto"/>
              <w:bottom w:val="single" w:sz="4" w:space="0" w:color="auto"/>
              <w:right w:val="single" w:sz="4" w:space="0" w:color="auto"/>
            </w:tcBorders>
            <w:shd w:val="clear" w:color="000000" w:fill="808080"/>
            <w:vAlign w:val="center"/>
            <w:hideMark/>
          </w:tcPr>
          <w:p w14:paraId="2CA2AADB"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992"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77815FFB"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709" w:type="dxa"/>
            <w:tcBorders>
              <w:top w:val="single" w:sz="8" w:space="0" w:color="auto"/>
              <w:left w:val="nil"/>
              <w:bottom w:val="single" w:sz="4" w:space="0" w:color="auto"/>
              <w:right w:val="single" w:sz="4" w:space="0" w:color="auto"/>
            </w:tcBorders>
            <w:shd w:val="clear" w:color="auto" w:fill="808080" w:themeFill="background1" w:themeFillShade="80"/>
            <w:vAlign w:val="center"/>
            <w:hideMark/>
          </w:tcPr>
          <w:p w14:paraId="394C2AE0" w14:textId="77777777" w:rsidR="00CF3798" w:rsidRPr="00C91A90" w:rsidRDefault="00CF3798" w:rsidP="00CF3798">
            <w:pPr>
              <w:rPr>
                <w:rFonts w:ascii="Arial" w:hAnsi="Arial" w:cs="Arial"/>
                <w:b/>
                <w:bCs/>
                <w:color w:val="FFFFFF"/>
                <w:sz w:val="20"/>
                <w:szCs w:val="20"/>
              </w:rPr>
            </w:pPr>
            <w:r w:rsidRPr="00C91A90">
              <w:rPr>
                <w:rFonts w:ascii="Arial" w:hAnsi="Arial" w:cs="Arial"/>
                <w:b/>
                <w:bCs/>
                <w:color w:val="FFFFFF"/>
                <w:sz w:val="20"/>
                <w:szCs w:val="20"/>
              </w:rPr>
              <w:t> </w:t>
            </w:r>
          </w:p>
        </w:tc>
        <w:tc>
          <w:tcPr>
            <w:tcW w:w="697" w:type="dxa"/>
            <w:tcBorders>
              <w:top w:val="single" w:sz="8" w:space="0" w:color="auto"/>
              <w:left w:val="nil"/>
              <w:bottom w:val="single" w:sz="4" w:space="0" w:color="auto"/>
              <w:right w:val="single" w:sz="8" w:space="0" w:color="auto"/>
            </w:tcBorders>
            <w:shd w:val="clear" w:color="auto" w:fill="808080" w:themeFill="background1" w:themeFillShade="80"/>
            <w:vAlign w:val="center"/>
            <w:hideMark/>
          </w:tcPr>
          <w:p w14:paraId="3A15B59B" w14:textId="77777777" w:rsidR="00CF3798" w:rsidRPr="001D2EC1" w:rsidRDefault="00CF3798" w:rsidP="00CF3798">
            <w:pPr>
              <w:rPr>
                <w:rFonts w:ascii="Arial" w:hAnsi="Arial" w:cs="Arial"/>
                <w:b/>
                <w:bCs/>
                <w:color w:val="FFFFFF"/>
                <w:sz w:val="20"/>
                <w:szCs w:val="20"/>
              </w:rPr>
            </w:pPr>
            <w:r w:rsidRPr="001D2EC1">
              <w:rPr>
                <w:rFonts w:ascii="Arial" w:hAnsi="Arial" w:cs="Arial"/>
                <w:b/>
                <w:bCs/>
                <w:color w:val="FFFFFF"/>
                <w:sz w:val="20"/>
                <w:szCs w:val="20"/>
              </w:rPr>
              <w:t> </w:t>
            </w:r>
          </w:p>
        </w:tc>
      </w:tr>
      <w:tr w:rsidR="00CF3798" w:rsidRPr="005B2F83" w14:paraId="18DB71C0" w14:textId="77777777" w:rsidTr="00C85BF6">
        <w:trPr>
          <w:trHeight w:val="20"/>
        </w:trPr>
        <w:tc>
          <w:tcPr>
            <w:tcW w:w="2169" w:type="dxa"/>
            <w:vMerge/>
            <w:tcBorders>
              <w:top w:val="nil"/>
              <w:left w:val="single" w:sz="8" w:space="0" w:color="auto"/>
              <w:bottom w:val="single" w:sz="8" w:space="0" w:color="000000"/>
              <w:right w:val="single" w:sz="8" w:space="0" w:color="auto"/>
            </w:tcBorders>
            <w:vAlign w:val="center"/>
            <w:hideMark/>
          </w:tcPr>
          <w:p w14:paraId="30086EB4" w14:textId="77777777" w:rsidR="00CF3798" w:rsidRPr="005B2F83" w:rsidRDefault="00CF3798" w:rsidP="00CF3798">
            <w:pP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noWrap/>
            <w:hideMark/>
          </w:tcPr>
          <w:p w14:paraId="4E8BC854" w14:textId="4A20E170" w:rsidR="00CF3798" w:rsidRPr="005B2F83" w:rsidRDefault="00CF3798" w:rsidP="00CF3798">
            <w:pPr>
              <w:jc w:val="both"/>
              <w:rPr>
                <w:rFonts w:ascii="Arial" w:hAnsi="Arial" w:cs="Arial"/>
                <w:sz w:val="20"/>
                <w:szCs w:val="20"/>
              </w:rPr>
            </w:pPr>
            <w:r w:rsidRPr="0022106F">
              <w:rPr>
                <w:rFonts w:ascii="Arial" w:eastAsia="Arial" w:hAnsi="Arial" w:cs="Arial"/>
                <w:sz w:val="20"/>
                <w:szCs w:val="20"/>
              </w:rPr>
              <w:t>Elaborar una estrategia para la implementación del Plan de Capacitación establecido en el PGD como uno de sus programas específicos.</w:t>
            </w:r>
          </w:p>
        </w:tc>
        <w:tc>
          <w:tcPr>
            <w:tcW w:w="709"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63912FA8" w14:textId="77777777" w:rsidR="00CF3798" w:rsidRPr="005B2F83" w:rsidRDefault="00CF3798" w:rsidP="006F5E31">
            <w:pPr>
              <w:rPr>
                <w:rFonts w:ascii="Arial" w:hAnsi="Arial" w:cs="Arial"/>
                <w:b/>
                <w:bCs/>
                <w:color w:val="FFFFFF"/>
                <w:sz w:val="20"/>
                <w:szCs w:val="20"/>
              </w:rPr>
            </w:pPr>
            <w:r w:rsidRPr="005B2F83">
              <w:rPr>
                <w:rFonts w:ascii="Arial" w:hAnsi="Arial" w:cs="Arial"/>
                <w:b/>
                <w:bCs/>
                <w:color w:val="FFFFFF"/>
                <w:sz w:val="20"/>
                <w:szCs w:val="20"/>
              </w:rPr>
              <w:t> </w:t>
            </w:r>
          </w:p>
        </w:tc>
        <w:tc>
          <w:tcPr>
            <w:tcW w:w="992" w:type="dxa"/>
            <w:tcBorders>
              <w:top w:val="nil"/>
              <w:left w:val="nil"/>
              <w:bottom w:val="single" w:sz="4" w:space="0" w:color="auto"/>
              <w:right w:val="single" w:sz="4" w:space="0" w:color="auto"/>
            </w:tcBorders>
            <w:shd w:val="clear" w:color="auto" w:fill="7F7F7F" w:themeFill="text1" w:themeFillTint="80"/>
            <w:hideMark/>
          </w:tcPr>
          <w:p w14:paraId="53DE2482" w14:textId="443617EA" w:rsidR="00CF3798" w:rsidRPr="005B2F83" w:rsidRDefault="00CF3798" w:rsidP="00CF3798">
            <w:pPr>
              <w:jc w:val="center"/>
              <w:rPr>
                <w:rFonts w:ascii="Arial" w:hAnsi="Arial" w:cs="Arial"/>
                <w:b/>
                <w:bCs/>
                <w:color w:val="FFFFFF"/>
                <w:sz w:val="20"/>
                <w:szCs w:val="20"/>
              </w:rPr>
            </w:pPr>
          </w:p>
        </w:tc>
        <w:tc>
          <w:tcPr>
            <w:tcW w:w="709" w:type="dxa"/>
            <w:tcBorders>
              <w:top w:val="nil"/>
              <w:left w:val="nil"/>
              <w:bottom w:val="single" w:sz="4" w:space="0" w:color="auto"/>
              <w:right w:val="single" w:sz="4" w:space="0" w:color="auto"/>
            </w:tcBorders>
            <w:shd w:val="clear" w:color="auto" w:fill="7F7F7F" w:themeFill="text1" w:themeFillTint="80"/>
            <w:vAlign w:val="center"/>
            <w:hideMark/>
          </w:tcPr>
          <w:p w14:paraId="0C2B7F53"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c>
          <w:tcPr>
            <w:tcW w:w="697" w:type="dxa"/>
            <w:tcBorders>
              <w:top w:val="nil"/>
              <w:left w:val="nil"/>
              <w:bottom w:val="single" w:sz="4" w:space="0" w:color="auto"/>
              <w:right w:val="single" w:sz="4" w:space="0" w:color="auto"/>
            </w:tcBorders>
            <w:shd w:val="clear" w:color="000000" w:fill="808080"/>
            <w:vAlign w:val="center"/>
            <w:hideMark/>
          </w:tcPr>
          <w:p w14:paraId="7BC03C6F" w14:textId="77777777" w:rsidR="00CF3798" w:rsidRPr="005B2F83" w:rsidRDefault="00CF3798" w:rsidP="00CF3798">
            <w:pPr>
              <w:rPr>
                <w:rFonts w:ascii="Arial" w:hAnsi="Arial" w:cs="Arial"/>
                <w:b/>
                <w:bCs/>
                <w:color w:val="FFFFFF"/>
                <w:sz w:val="20"/>
                <w:szCs w:val="20"/>
              </w:rPr>
            </w:pPr>
            <w:r w:rsidRPr="005B2F83">
              <w:rPr>
                <w:rFonts w:ascii="Arial" w:hAnsi="Arial" w:cs="Arial"/>
                <w:b/>
                <w:bCs/>
                <w:color w:val="FFFFFF"/>
                <w:sz w:val="20"/>
                <w:szCs w:val="20"/>
              </w:rPr>
              <w:t> </w:t>
            </w:r>
          </w:p>
        </w:tc>
      </w:tr>
      <w:tr w:rsidR="00FB24D1" w:rsidRPr="005B2F83" w14:paraId="4C5634EF" w14:textId="77777777" w:rsidTr="00FB24D1">
        <w:trPr>
          <w:trHeight w:val="20"/>
        </w:trPr>
        <w:tc>
          <w:tcPr>
            <w:tcW w:w="2169" w:type="dxa"/>
            <w:vMerge w:val="restart"/>
            <w:tcBorders>
              <w:top w:val="nil"/>
              <w:left w:val="single" w:sz="8" w:space="0" w:color="auto"/>
              <w:right w:val="single" w:sz="8" w:space="0" w:color="auto"/>
            </w:tcBorders>
            <w:vAlign w:val="center"/>
          </w:tcPr>
          <w:p w14:paraId="24430AE5" w14:textId="3ACC0BB4" w:rsidR="00FB24D1" w:rsidRPr="005B2F83" w:rsidRDefault="00FB24D1" w:rsidP="000C2C4B">
            <w:pPr>
              <w:jc w:val="center"/>
              <w:rPr>
                <w:rFonts w:ascii="Arial" w:hAnsi="Arial" w:cs="Arial"/>
                <w:b/>
                <w:bCs/>
                <w:color w:val="000000"/>
                <w:sz w:val="20"/>
                <w:szCs w:val="20"/>
              </w:rPr>
            </w:pPr>
            <w:r>
              <w:rPr>
                <w:rFonts w:ascii="Arial" w:hAnsi="Arial" w:cs="Arial"/>
                <w:b/>
                <w:bCs/>
                <w:color w:val="000000"/>
                <w:sz w:val="20"/>
                <w:szCs w:val="20"/>
              </w:rPr>
              <w:t>PROYECTO ACTUALIZACIÓN TABLAS DE RETENCIÓN DOCUMENTAL</w:t>
            </w:r>
          </w:p>
        </w:tc>
        <w:tc>
          <w:tcPr>
            <w:tcW w:w="5486" w:type="dxa"/>
            <w:tcBorders>
              <w:top w:val="single" w:sz="4" w:space="0" w:color="auto"/>
              <w:left w:val="nil"/>
              <w:bottom w:val="nil"/>
              <w:right w:val="nil"/>
            </w:tcBorders>
            <w:shd w:val="clear" w:color="auto" w:fill="auto"/>
            <w:noWrap/>
          </w:tcPr>
          <w:p w14:paraId="3B05B162" w14:textId="4FD8A41A" w:rsidR="00FB24D1" w:rsidRPr="00C85BF6" w:rsidRDefault="00FB24D1" w:rsidP="00C85BF6">
            <w:pPr>
              <w:spacing w:line="276" w:lineRule="auto"/>
              <w:jc w:val="both"/>
              <w:rPr>
                <w:rFonts w:ascii="Arial" w:eastAsia="Arial" w:hAnsi="Arial" w:cs="Arial"/>
                <w:color w:val="000000" w:themeColor="text1"/>
                <w:sz w:val="20"/>
                <w:szCs w:val="20"/>
              </w:rPr>
            </w:pPr>
            <w:r w:rsidRPr="00C85BF6">
              <w:rPr>
                <w:rFonts w:ascii="Arial" w:eastAsia="Arial" w:hAnsi="Arial" w:cs="Arial"/>
                <w:color w:val="000000" w:themeColor="text1"/>
                <w:sz w:val="20"/>
                <w:szCs w:val="20"/>
              </w:rPr>
              <w:t>Conformar el equipo interdisciplinario encargado de realizar las actividades requeridas para la actualización del instrumento archivístico Tablas de Retención Documental</w:t>
            </w:r>
            <w:r w:rsidRPr="00C85BF6" w:rsidDel="00AB6514">
              <w:rPr>
                <w:rFonts w:ascii="Arial" w:eastAsia="Arial" w:hAnsi="Arial" w:cs="Arial"/>
                <w:color w:val="000000" w:themeColor="text1"/>
                <w:sz w:val="20"/>
                <w:szCs w:val="20"/>
              </w:rPr>
              <w:t xml:space="preserve"> </w:t>
            </w: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6472CD4C"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33ACE81" w14:textId="77777777" w:rsidR="00FB24D1" w:rsidRPr="00C85BF6" w:rsidRDefault="00FB24D1" w:rsidP="000C2C4B">
            <w:pPr>
              <w:rPr>
                <w:rFonts w:ascii="Arial" w:hAnsi="Arial" w:cs="Arial"/>
                <w:b/>
                <w:bCs/>
                <w:color w:val="FFFFFF" w:themeColor="background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2210E1F0"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7CB87B11" w14:textId="77777777" w:rsidR="00FB24D1" w:rsidRPr="005B2F83" w:rsidRDefault="00FB24D1" w:rsidP="000C2C4B">
            <w:pPr>
              <w:rPr>
                <w:rFonts w:ascii="Arial" w:hAnsi="Arial" w:cs="Arial"/>
                <w:b/>
                <w:bCs/>
                <w:color w:val="FFFFFF"/>
                <w:sz w:val="20"/>
                <w:szCs w:val="20"/>
              </w:rPr>
            </w:pPr>
          </w:p>
        </w:tc>
      </w:tr>
      <w:tr w:rsidR="00FB24D1" w:rsidRPr="005B2F83" w14:paraId="1674F1AE" w14:textId="77777777" w:rsidTr="00FB24D1">
        <w:trPr>
          <w:trHeight w:val="20"/>
        </w:trPr>
        <w:tc>
          <w:tcPr>
            <w:tcW w:w="2169" w:type="dxa"/>
            <w:vMerge/>
            <w:tcBorders>
              <w:left w:val="single" w:sz="8" w:space="0" w:color="auto"/>
              <w:right w:val="single" w:sz="8" w:space="0" w:color="auto"/>
            </w:tcBorders>
            <w:vAlign w:val="center"/>
          </w:tcPr>
          <w:p w14:paraId="2572CAC9" w14:textId="77777777" w:rsidR="00FB24D1" w:rsidRDefault="00FB24D1" w:rsidP="000C2C4B">
            <w:pPr>
              <w:jc w:val="center"/>
              <w:rPr>
                <w:rFonts w:ascii="Arial" w:hAnsi="Arial" w:cs="Arial"/>
                <w:b/>
                <w:bCs/>
                <w:color w:val="000000"/>
                <w:sz w:val="20"/>
                <w:szCs w:val="20"/>
              </w:rPr>
            </w:pPr>
          </w:p>
        </w:tc>
        <w:tc>
          <w:tcPr>
            <w:tcW w:w="5486" w:type="dxa"/>
            <w:tcBorders>
              <w:top w:val="single" w:sz="4" w:space="0" w:color="auto"/>
              <w:left w:val="nil"/>
              <w:bottom w:val="nil"/>
              <w:right w:val="nil"/>
            </w:tcBorders>
            <w:shd w:val="clear" w:color="auto" w:fill="auto"/>
            <w:noWrap/>
          </w:tcPr>
          <w:p w14:paraId="3FDA4E0C" w14:textId="54790EF2" w:rsidR="00FB24D1" w:rsidRPr="00C85BF6" w:rsidRDefault="00FB24D1" w:rsidP="00C85BF6">
            <w:pPr>
              <w:spacing w:line="276" w:lineRule="auto"/>
              <w:jc w:val="both"/>
              <w:rPr>
                <w:rFonts w:ascii="Arial" w:eastAsia="Arial" w:hAnsi="Arial" w:cs="Arial"/>
                <w:color w:val="000000" w:themeColor="text1"/>
                <w:sz w:val="20"/>
                <w:szCs w:val="20"/>
              </w:rPr>
            </w:pPr>
            <w:r w:rsidRPr="00C85BF6">
              <w:rPr>
                <w:rFonts w:ascii="Arial" w:eastAsia="Arial" w:hAnsi="Arial" w:cs="Arial"/>
                <w:color w:val="000000" w:themeColor="text1"/>
                <w:sz w:val="20"/>
                <w:szCs w:val="20"/>
              </w:rPr>
              <w:t xml:space="preserve">General el Plan de Trabajo para la actualización del Instrumento </w:t>
            </w: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34F0F1B6"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A75944F" w14:textId="77777777" w:rsidR="00FB24D1" w:rsidRPr="00C85BF6" w:rsidRDefault="00FB24D1" w:rsidP="000C2C4B">
            <w:pPr>
              <w:rPr>
                <w:rFonts w:ascii="Arial" w:hAnsi="Arial" w:cs="Arial"/>
                <w:b/>
                <w:bCs/>
                <w:color w:val="FFFFFF" w:themeColor="background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2BC74F3A"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18372436" w14:textId="77777777" w:rsidR="00FB24D1" w:rsidRPr="005B2F83" w:rsidRDefault="00FB24D1" w:rsidP="000C2C4B">
            <w:pPr>
              <w:rPr>
                <w:rFonts w:ascii="Arial" w:hAnsi="Arial" w:cs="Arial"/>
                <w:b/>
                <w:bCs/>
                <w:color w:val="FFFFFF"/>
                <w:sz w:val="20"/>
                <w:szCs w:val="20"/>
              </w:rPr>
            </w:pPr>
          </w:p>
        </w:tc>
      </w:tr>
      <w:tr w:rsidR="00FB24D1" w:rsidRPr="005B2F83" w14:paraId="717B1242" w14:textId="77777777" w:rsidTr="00FB24D1">
        <w:trPr>
          <w:trHeight w:val="20"/>
        </w:trPr>
        <w:tc>
          <w:tcPr>
            <w:tcW w:w="2169" w:type="dxa"/>
            <w:vMerge/>
            <w:tcBorders>
              <w:left w:val="single" w:sz="8" w:space="0" w:color="auto"/>
              <w:right w:val="single" w:sz="8" w:space="0" w:color="auto"/>
            </w:tcBorders>
            <w:vAlign w:val="center"/>
          </w:tcPr>
          <w:p w14:paraId="4FE4E2CD" w14:textId="77777777" w:rsidR="00FB24D1" w:rsidRDefault="00FB24D1" w:rsidP="000C2C4B">
            <w:pPr>
              <w:rPr>
                <w:rFonts w:ascii="Arial" w:hAnsi="Arial" w:cs="Arial"/>
                <w:b/>
                <w:bCs/>
                <w:color w:val="000000"/>
                <w:sz w:val="20"/>
                <w:szCs w:val="20"/>
              </w:rPr>
            </w:pPr>
          </w:p>
        </w:tc>
        <w:tc>
          <w:tcPr>
            <w:tcW w:w="5486" w:type="dxa"/>
            <w:tcBorders>
              <w:top w:val="single" w:sz="4" w:space="0" w:color="auto"/>
              <w:left w:val="nil"/>
              <w:bottom w:val="nil"/>
              <w:right w:val="nil"/>
            </w:tcBorders>
            <w:shd w:val="clear" w:color="auto" w:fill="auto"/>
            <w:noWrap/>
          </w:tcPr>
          <w:p w14:paraId="1ADDAE90" w14:textId="013C62B6" w:rsidR="00FB24D1" w:rsidRPr="00C85BF6" w:rsidRDefault="00FB24D1" w:rsidP="00C85BF6">
            <w:pPr>
              <w:spacing w:line="276" w:lineRule="auto"/>
              <w:jc w:val="both"/>
              <w:rPr>
                <w:rFonts w:ascii="Arial" w:eastAsia="Arial" w:hAnsi="Arial" w:cs="Arial"/>
                <w:color w:val="000000" w:themeColor="text1"/>
                <w:sz w:val="20"/>
                <w:szCs w:val="20"/>
              </w:rPr>
            </w:pPr>
            <w:r w:rsidRPr="00C85BF6">
              <w:rPr>
                <w:rFonts w:ascii="Arial" w:eastAsia="Arial" w:hAnsi="Arial" w:cs="Arial"/>
                <w:color w:val="000000" w:themeColor="text1"/>
                <w:sz w:val="20"/>
                <w:szCs w:val="20"/>
              </w:rPr>
              <w:t>Aplicar los lineamientos establecidos en la Guía para la elaboración, presentación, aprobación, aplicación y seguimiento de las Tablas de Retención Documental, la Guía de uso de la propuesta de clasificación y valoración para las series documentales producidas en los procesos transversales de las Entidades del Distrito y demás normatividad aplicable</w:t>
            </w: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457E86DB"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2085069" w14:textId="77777777" w:rsidR="00FB24D1" w:rsidRPr="00C85BF6" w:rsidRDefault="00FB24D1" w:rsidP="000C2C4B">
            <w:pPr>
              <w:rPr>
                <w:rFonts w:ascii="Arial" w:hAnsi="Arial" w:cs="Arial"/>
                <w:b/>
                <w:bCs/>
                <w:color w:val="FFFFFF" w:themeColor="background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34017F3F"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387B6915" w14:textId="77777777" w:rsidR="00FB24D1" w:rsidRPr="005B2F83" w:rsidRDefault="00FB24D1" w:rsidP="000C2C4B">
            <w:pPr>
              <w:rPr>
                <w:rFonts w:ascii="Arial" w:hAnsi="Arial" w:cs="Arial"/>
                <w:b/>
                <w:bCs/>
                <w:color w:val="FFFFFF"/>
                <w:sz w:val="20"/>
                <w:szCs w:val="20"/>
              </w:rPr>
            </w:pPr>
          </w:p>
        </w:tc>
      </w:tr>
      <w:tr w:rsidR="00FB24D1" w:rsidRPr="005B2F83" w14:paraId="5FF5A0EB" w14:textId="77777777" w:rsidTr="00FB24D1">
        <w:trPr>
          <w:trHeight w:val="20"/>
        </w:trPr>
        <w:tc>
          <w:tcPr>
            <w:tcW w:w="2169" w:type="dxa"/>
            <w:vMerge/>
            <w:tcBorders>
              <w:left w:val="single" w:sz="8" w:space="0" w:color="auto"/>
              <w:right w:val="single" w:sz="8" w:space="0" w:color="auto"/>
            </w:tcBorders>
            <w:vAlign w:val="center"/>
          </w:tcPr>
          <w:p w14:paraId="667B1BF5" w14:textId="77777777" w:rsidR="00FB24D1" w:rsidRDefault="00FB24D1" w:rsidP="000C2C4B">
            <w:pPr>
              <w:rPr>
                <w:rFonts w:ascii="Arial" w:hAnsi="Arial" w:cs="Arial"/>
                <w:b/>
                <w:bCs/>
                <w:color w:val="000000"/>
                <w:sz w:val="20"/>
                <w:szCs w:val="20"/>
              </w:rPr>
            </w:pPr>
          </w:p>
        </w:tc>
        <w:tc>
          <w:tcPr>
            <w:tcW w:w="5486" w:type="dxa"/>
            <w:tcBorders>
              <w:top w:val="single" w:sz="4" w:space="0" w:color="auto"/>
              <w:left w:val="nil"/>
              <w:bottom w:val="nil"/>
              <w:right w:val="nil"/>
            </w:tcBorders>
            <w:shd w:val="clear" w:color="auto" w:fill="auto"/>
            <w:noWrap/>
          </w:tcPr>
          <w:p w14:paraId="1BEC66E4" w14:textId="58EB7A1C" w:rsidR="00FB24D1" w:rsidRPr="00C85BF6" w:rsidRDefault="00FB24D1" w:rsidP="00C85BF6">
            <w:pPr>
              <w:spacing w:line="276" w:lineRule="auto"/>
              <w:jc w:val="both"/>
              <w:rPr>
                <w:rFonts w:ascii="Arial" w:eastAsia="Arial" w:hAnsi="Arial" w:cs="Arial"/>
                <w:color w:val="000000" w:themeColor="text1"/>
                <w:sz w:val="20"/>
                <w:szCs w:val="20"/>
              </w:rPr>
            </w:pPr>
            <w:r w:rsidRPr="00C85BF6">
              <w:rPr>
                <w:rFonts w:ascii="Arial" w:eastAsia="Arial" w:hAnsi="Arial" w:cs="Arial"/>
                <w:color w:val="000000" w:themeColor="text1"/>
                <w:sz w:val="20"/>
                <w:szCs w:val="20"/>
              </w:rPr>
              <w:t>Revisar la Normatividad, manuales de funciones, Documentos del Sistema Integrado de Gestión de los procesos de la Entidad con el fin de identificar la documentación que deben producir</w:t>
            </w: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5733E6FC"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D312730" w14:textId="77777777" w:rsidR="00FB24D1" w:rsidRPr="00C85BF6" w:rsidRDefault="00FB24D1" w:rsidP="000C2C4B">
            <w:pPr>
              <w:rPr>
                <w:rFonts w:ascii="Arial" w:hAnsi="Arial" w:cs="Arial"/>
                <w:b/>
                <w:bCs/>
                <w:color w:val="FFFFFF" w:themeColor="background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61B94DE1"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1CED8AE1" w14:textId="77777777" w:rsidR="00FB24D1" w:rsidRPr="005B2F83" w:rsidRDefault="00FB24D1" w:rsidP="000C2C4B">
            <w:pPr>
              <w:rPr>
                <w:rFonts w:ascii="Arial" w:hAnsi="Arial" w:cs="Arial"/>
                <w:b/>
                <w:bCs/>
                <w:color w:val="FFFFFF"/>
                <w:sz w:val="20"/>
                <w:szCs w:val="20"/>
              </w:rPr>
            </w:pPr>
          </w:p>
        </w:tc>
      </w:tr>
      <w:tr w:rsidR="00FB24D1" w:rsidRPr="005B2F83" w14:paraId="54BE83C9" w14:textId="77777777" w:rsidTr="00FB24D1">
        <w:trPr>
          <w:trHeight w:val="20"/>
        </w:trPr>
        <w:tc>
          <w:tcPr>
            <w:tcW w:w="2169" w:type="dxa"/>
            <w:vMerge/>
            <w:tcBorders>
              <w:left w:val="single" w:sz="8" w:space="0" w:color="auto"/>
              <w:right w:val="single" w:sz="8" w:space="0" w:color="auto"/>
            </w:tcBorders>
            <w:vAlign w:val="center"/>
          </w:tcPr>
          <w:p w14:paraId="2D4C763A" w14:textId="77777777" w:rsidR="00FB24D1" w:rsidRPr="005B2F83" w:rsidRDefault="00FB24D1" w:rsidP="000C2C4B">
            <w:pP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noWrap/>
          </w:tcPr>
          <w:p w14:paraId="6960483E" w14:textId="75057A67" w:rsidR="00FB24D1" w:rsidRPr="00C85BF6" w:rsidRDefault="00FB24D1" w:rsidP="00C85BF6">
            <w:pPr>
              <w:spacing w:line="276" w:lineRule="auto"/>
              <w:jc w:val="both"/>
              <w:rPr>
                <w:rFonts w:ascii="Arial" w:eastAsia="Arial" w:hAnsi="Arial" w:cs="Arial"/>
                <w:color w:val="000000" w:themeColor="text1"/>
                <w:sz w:val="20"/>
                <w:szCs w:val="20"/>
              </w:rPr>
            </w:pPr>
            <w:r w:rsidRPr="00C85BF6">
              <w:rPr>
                <w:rFonts w:ascii="Arial" w:eastAsia="Arial" w:hAnsi="Arial" w:cs="Arial"/>
                <w:color w:val="000000" w:themeColor="text1"/>
                <w:sz w:val="20"/>
                <w:szCs w:val="20"/>
              </w:rPr>
              <w:t xml:space="preserve">Realizar mesas de trabajo con las diferentes dependencias y procesos de la Entidad con el fin de identificar las necesidades de creación o supresión de series, subseries y tipos documentales. </w:t>
            </w: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2DC053B5"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65810C8" w14:textId="77777777" w:rsidR="00FB24D1" w:rsidRPr="00C85BF6" w:rsidRDefault="00FB24D1" w:rsidP="000C2C4B">
            <w:pPr>
              <w:rPr>
                <w:rFonts w:ascii="Arial" w:hAnsi="Arial" w:cs="Arial"/>
                <w:b/>
                <w:bCs/>
                <w:color w:val="FFFFFF" w:themeColor="background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3B88B42E"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0675154B" w14:textId="77777777" w:rsidR="00FB24D1" w:rsidRPr="005B2F83" w:rsidRDefault="00FB24D1" w:rsidP="000C2C4B">
            <w:pPr>
              <w:rPr>
                <w:rFonts w:ascii="Arial" w:hAnsi="Arial" w:cs="Arial"/>
                <w:b/>
                <w:bCs/>
                <w:color w:val="FFFFFF"/>
                <w:sz w:val="20"/>
                <w:szCs w:val="20"/>
              </w:rPr>
            </w:pPr>
          </w:p>
        </w:tc>
      </w:tr>
      <w:tr w:rsidR="00FB24D1" w:rsidRPr="005B2F83" w14:paraId="50C0D29C" w14:textId="77777777" w:rsidTr="00FB24D1">
        <w:trPr>
          <w:trHeight w:val="20"/>
        </w:trPr>
        <w:tc>
          <w:tcPr>
            <w:tcW w:w="2169" w:type="dxa"/>
            <w:vMerge/>
            <w:tcBorders>
              <w:left w:val="single" w:sz="8" w:space="0" w:color="auto"/>
              <w:right w:val="single" w:sz="8" w:space="0" w:color="auto"/>
            </w:tcBorders>
            <w:vAlign w:val="center"/>
          </w:tcPr>
          <w:p w14:paraId="559BE34D" w14:textId="77777777" w:rsidR="00FB24D1" w:rsidRPr="005B2F83" w:rsidRDefault="00FB24D1" w:rsidP="000C2C4B">
            <w:pP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noWrap/>
          </w:tcPr>
          <w:p w14:paraId="13903566" w14:textId="326BC1A8" w:rsidR="00FB24D1" w:rsidRPr="008B7E8E" w:rsidRDefault="00FB24D1" w:rsidP="00C91A90">
            <w:pPr>
              <w:jc w:val="both"/>
              <w:rPr>
                <w:rFonts w:ascii="Arial" w:hAnsi="Arial" w:cs="Arial"/>
              </w:rPr>
            </w:pPr>
            <w:r w:rsidRPr="008B7E8E">
              <w:rPr>
                <w:rFonts w:ascii="Arial" w:eastAsia="Arial" w:hAnsi="Arial" w:cs="Arial"/>
                <w:color w:val="000000" w:themeColor="text1"/>
                <w:sz w:val="20"/>
                <w:szCs w:val="20"/>
              </w:rPr>
              <w:t>Realizar mesas de asistencia técnica con el Archivo de Bogotá, con el fin de determinar el alcance de la actualización del instrumento</w:t>
            </w:r>
          </w:p>
          <w:p w14:paraId="586BEB98" w14:textId="77777777" w:rsidR="00FB24D1" w:rsidRPr="008B7E8E" w:rsidRDefault="00FB24D1" w:rsidP="008B7E8E">
            <w:pPr>
              <w:spacing w:line="276" w:lineRule="auto"/>
              <w:ind w:left="360"/>
              <w:jc w:val="both"/>
              <w:rPr>
                <w:rFonts w:ascii="Arial" w:eastAsia="Arial" w:hAnsi="Arial" w:cs="Arial"/>
                <w:color w:val="000000" w:themeColor="text1"/>
                <w:sz w:val="20"/>
                <w:szCs w:val="20"/>
              </w:rPr>
            </w:pP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3F3A1244"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1DB91B2" w14:textId="77777777" w:rsidR="00FB24D1" w:rsidRPr="008B7E8E" w:rsidRDefault="00FB24D1" w:rsidP="000C2C4B">
            <w:pPr>
              <w:rPr>
                <w:rFonts w:ascii="Arial" w:hAnsi="Arial" w:cs="Arial"/>
                <w:b/>
                <w:bCs/>
                <w:color w:val="FFFFFF" w:themeColor="background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4F712F15"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4428152A" w14:textId="77777777" w:rsidR="00FB24D1" w:rsidRPr="005B2F83" w:rsidRDefault="00FB24D1" w:rsidP="000C2C4B">
            <w:pPr>
              <w:rPr>
                <w:rFonts w:ascii="Arial" w:hAnsi="Arial" w:cs="Arial"/>
                <w:b/>
                <w:bCs/>
                <w:color w:val="FFFFFF"/>
                <w:sz w:val="20"/>
                <w:szCs w:val="20"/>
              </w:rPr>
            </w:pPr>
          </w:p>
        </w:tc>
      </w:tr>
      <w:tr w:rsidR="00FB24D1" w:rsidRPr="005B2F83" w14:paraId="6ADDA70D" w14:textId="77777777" w:rsidTr="00FB24D1">
        <w:trPr>
          <w:trHeight w:val="20"/>
        </w:trPr>
        <w:tc>
          <w:tcPr>
            <w:tcW w:w="2169" w:type="dxa"/>
            <w:vMerge/>
            <w:tcBorders>
              <w:left w:val="single" w:sz="8" w:space="0" w:color="auto"/>
              <w:right w:val="single" w:sz="8" w:space="0" w:color="auto"/>
            </w:tcBorders>
            <w:vAlign w:val="center"/>
          </w:tcPr>
          <w:p w14:paraId="3F6713CA" w14:textId="77777777" w:rsidR="00FB24D1" w:rsidRPr="005B2F83" w:rsidRDefault="00FB24D1" w:rsidP="000C2C4B">
            <w:pP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noWrap/>
          </w:tcPr>
          <w:p w14:paraId="706EF37D" w14:textId="5E225ED5" w:rsidR="00FB24D1" w:rsidRPr="008B7E8E" w:rsidRDefault="00FB24D1" w:rsidP="008B7E8E">
            <w:pPr>
              <w:spacing w:line="276" w:lineRule="auto"/>
              <w:jc w:val="both"/>
              <w:rPr>
                <w:rFonts w:ascii="Arial" w:eastAsia="Arial" w:hAnsi="Arial" w:cs="Arial"/>
                <w:color w:val="000000" w:themeColor="text1"/>
                <w:sz w:val="20"/>
                <w:szCs w:val="20"/>
              </w:rPr>
            </w:pPr>
            <w:r w:rsidRPr="008B7E8E">
              <w:rPr>
                <w:rFonts w:ascii="Arial" w:eastAsia="Arial" w:hAnsi="Arial" w:cs="Arial"/>
                <w:color w:val="000000" w:themeColor="text1"/>
                <w:sz w:val="20"/>
                <w:szCs w:val="20"/>
              </w:rPr>
              <w:t xml:space="preserve">Elaborar el Cuadro de Clasificación Documental acorde con las series y subseries establecidas en cada una de las dependencias y/o procesos </w:t>
            </w: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6B7FEAB5"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55C1BF7" w14:textId="77777777" w:rsidR="00FB24D1" w:rsidRPr="008B7E8E" w:rsidRDefault="00FB24D1" w:rsidP="000C2C4B">
            <w:pPr>
              <w:rPr>
                <w:rFonts w:ascii="Arial" w:hAnsi="Arial" w:cs="Arial"/>
                <w:b/>
                <w:bCs/>
                <w:color w:val="FFFFFF" w:themeColor="background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9A99018"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5909DFDB" w14:textId="77777777" w:rsidR="00FB24D1" w:rsidRPr="005B2F83" w:rsidRDefault="00FB24D1" w:rsidP="000C2C4B">
            <w:pPr>
              <w:rPr>
                <w:rFonts w:ascii="Arial" w:hAnsi="Arial" w:cs="Arial"/>
                <w:b/>
                <w:bCs/>
                <w:color w:val="FFFFFF"/>
                <w:sz w:val="20"/>
                <w:szCs w:val="20"/>
              </w:rPr>
            </w:pPr>
          </w:p>
        </w:tc>
      </w:tr>
      <w:tr w:rsidR="00FB24D1" w:rsidRPr="005B2F83" w14:paraId="65E797D9" w14:textId="77777777" w:rsidTr="00FB24D1">
        <w:trPr>
          <w:trHeight w:val="20"/>
        </w:trPr>
        <w:tc>
          <w:tcPr>
            <w:tcW w:w="2169" w:type="dxa"/>
            <w:vMerge/>
            <w:tcBorders>
              <w:left w:val="single" w:sz="8" w:space="0" w:color="auto"/>
              <w:right w:val="single" w:sz="8" w:space="0" w:color="auto"/>
            </w:tcBorders>
            <w:vAlign w:val="center"/>
          </w:tcPr>
          <w:p w14:paraId="4B9D3004" w14:textId="77777777" w:rsidR="00FB24D1" w:rsidRPr="005B2F83" w:rsidRDefault="00FB24D1" w:rsidP="000C2C4B">
            <w:pP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noWrap/>
          </w:tcPr>
          <w:p w14:paraId="6847F160" w14:textId="37F0B631" w:rsidR="00FB24D1" w:rsidRPr="008B7E8E" w:rsidRDefault="00FB24D1" w:rsidP="008B7E8E">
            <w:pPr>
              <w:spacing w:line="276" w:lineRule="auto"/>
              <w:jc w:val="both"/>
              <w:rPr>
                <w:rFonts w:ascii="Arial" w:eastAsia="Arial" w:hAnsi="Arial" w:cs="Arial"/>
                <w:color w:val="000000" w:themeColor="text1"/>
                <w:sz w:val="20"/>
                <w:szCs w:val="20"/>
              </w:rPr>
            </w:pPr>
            <w:r w:rsidRPr="008B7E8E">
              <w:rPr>
                <w:rFonts w:ascii="Arial" w:eastAsia="Arial" w:hAnsi="Arial" w:cs="Arial"/>
                <w:color w:val="000000" w:themeColor="text1"/>
                <w:sz w:val="20"/>
                <w:szCs w:val="20"/>
              </w:rPr>
              <w:t>Elaborar las Fichas de Valoración Documental de las series y subseries que no se encuentren dentro de la Guía de series transversales</w:t>
            </w: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2B03ED9B"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0BF2534" w14:textId="77777777" w:rsidR="00FB24D1" w:rsidRPr="005B2F83" w:rsidRDefault="00FB24D1" w:rsidP="000C2C4B">
            <w:pPr>
              <w:rPr>
                <w:rFonts w:ascii="Arial" w:hAnsi="Arial" w:cs="Arial"/>
                <w:b/>
                <w:bCs/>
                <w:color w:val="FFFFFF"/>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0032A2F"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2476354D" w14:textId="77777777" w:rsidR="00FB24D1" w:rsidRPr="005B2F83" w:rsidRDefault="00FB24D1" w:rsidP="000C2C4B">
            <w:pPr>
              <w:rPr>
                <w:rFonts w:ascii="Arial" w:hAnsi="Arial" w:cs="Arial"/>
                <w:b/>
                <w:bCs/>
                <w:color w:val="FFFFFF"/>
                <w:sz w:val="20"/>
                <w:szCs w:val="20"/>
              </w:rPr>
            </w:pPr>
          </w:p>
        </w:tc>
      </w:tr>
      <w:tr w:rsidR="00FB24D1" w:rsidRPr="005B2F83" w14:paraId="0D7D8914" w14:textId="77777777" w:rsidTr="00FB24D1">
        <w:trPr>
          <w:trHeight w:val="20"/>
        </w:trPr>
        <w:tc>
          <w:tcPr>
            <w:tcW w:w="2169" w:type="dxa"/>
            <w:vMerge/>
            <w:tcBorders>
              <w:left w:val="single" w:sz="8" w:space="0" w:color="auto"/>
              <w:right w:val="single" w:sz="8" w:space="0" w:color="auto"/>
            </w:tcBorders>
            <w:vAlign w:val="center"/>
          </w:tcPr>
          <w:p w14:paraId="7C5EE9C7" w14:textId="77777777" w:rsidR="00FB24D1" w:rsidRPr="005B2F83" w:rsidRDefault="00FB24D1" w:rsidP="000C2C4B">
            <w:pP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noWrap/>
          </w:tcPr>
          <w:p w14:paraId="603B5F5E" w14:textId="17C9344A" w:rsidR="00FB24D1" w:rsidRPr="008B7E8E" w:rsidRDefault="00FB24D1" w:rsidP="008B7E8E">
            <w:pPr>
              <w:spacing w:line="276" w:lineRule="auto"/>
              <w:jc w:val="both"/>
              <w:rPr>
                <w:rFonts w:ascii="Arial" w:eastAsia="Arial" w:hAnsi="Arial" w:cs="Arial"/>
                <w:color w:val="000000" w:themeColor="text1"/>
                <w:sz w:val="20"/>
                <w:szCs w:val="20"/>
              </w:rPr>
            </w:pPr>
            <w:r w:rsidRPr="008B7E8E">
              <w:rPr>
                <w:rFonts w:ascii="Arial" w:eastAsia="Arial" w:hAnsi="Arial" w:cs="Arial"/>
                <w:color w:val="000000" w:themeColor="text1"/>
                <w:sz w:val="20"/>
                <w:szCs w:val="20"/>
              </w:rPr>
              <w:t>Presentar al Comité Institucional de Gestión y Desempeño para su aprobación</w:t>
            </w: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60C67E86"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9F0D1AB" w14:textId="77777777" w:rsidR="00FB24D1" w:rsidRPr="005B2F83" w:rsidRDefault="00FB24D1" w:rsidP="000C2C4B">
            <w:pPr>
              <w:rPr>
                <w:rFonts w:ascii="Arial" w:hAnsi="Arial" w:cs="Arial"/>
                <w:b/>
                <w:bCs/>
                <w:color w:val="FFFFFF"/>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66A851AE"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625261C4" w14:textId="77777777" w:rsidR="00FB24D1" w:rsidRPr="005B2F83" w:rsidRDefault="00FB24D1" w:rsidP="000C2C4B">
            <w:pPr>
              <w:rPr>
                <w:rFonts w:ascii="Arial" w:hAnsi="Arial" w:cs="Arial"/>
                <w:b/>
                <w:bCs/>
                <w:color w:val="FFFFFF"/>
                <w:sz w:val="20"/>
                <w:szCs w:val="20"/>
              </w:rPr>
            </w:pPr>
          </w:p>
        </w:tc>
      </w:tr>
      <w:tr w:rsidR="00FB24D1" w:rsidRPr="005B2F83" w14:paraId="365ECF92" w14:textId="77777777" w:rsidTr="00FB24D1">
        <w:trPr>
          <w:trHeight w:val="20"/>
        </w:trPr>
        <w:tc>
          <w:tcPr>
            <w:tcW w:w="2169" w:type="dxa"/>
            <w:vMerge/>
            <w:tcBorders>
              <w:left w:val="single" w:sz="8" w:space="0" w:color="auto"/>
              <w:bottom w:val="single" w:sz="8" w:space="0" w:color="000000"/>
              <w:right w:val="single" w:sz="8" w:space="0" w:color="auto"/>
            </w:tcBorders>
            <w:vAlign w:val="center"/>
          </w:tcPr>
          <w:p w14:paraId="52270585" w14:textId="77777777" w:rsidR="00FB24D1" w:rsidRPr="005B2F83" w:rsidRDefault="00FB24D1" w:rsidP="000C2C4B">
            <w:pP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noWrap/>
          </w:tcPr>
          <w:p w14:paraId="3E0BB328" w14:textId="0779CF20" w:rsidR="00FB24D1" w:rsidRPr="008B7E8E" w:rsidRDefault="00FB24D1" w:rsidP="008B7E8E">
            <w:pPr>
              <w:jc w:val="both"/>
              <w:rPr>
                <w:rFonts w:ascii="Arial" w:eastAsia="Arial" w:hAnsi="Arial" w:cs="Arial"/>
                <w:sz w:val="20"/>
                <w:szCs w:val="20"/>
              </w:rPr>
            </w:pPr>
            <w:r w:rsidRPr="008B7E8E">
              <w:rPr>
                <w:rFonts w:ascii="Arial" w:eastAsia="Arial" w:hAnsi="Arial" w:cs="Arial"/>
                <w:color w:val="000000" w:themeColor="text1"/>
                <w:sz w:val="20"/>
                <w:szCs w:val="20"/>
              </w:rPr>
              <w:t>Presentar al Consejo Distrital de Archivos para su revisión y convalidación</w:t>
            </w:r>
          </w:p>
        </w:tc>
        <w:tc>
          <w:tcPr>
            <w:tcW w:w="709"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61E4D853" w14:textId="77777777" w:rsidR="00FB24D1" w:rsidRPr="005B2F83" w:rsidRDefault="00FB24D1" w:rsidP="000C2C4B">
            <w:pPr>
              <w:rPr>
                <w:rFonts w:ascii="Arial" w:hAnsi="Arial" w:cs="Arial"/>
                <w:b/>
                <w:bCs/>
                <w:color w:val="FFFFF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34BDD58" w14:textId="77777777" w:rsidR="00FB24D1" w:rsidRPr="005B2F83" w:rsidRDefault="00FB24D1" w:rsidP="000C2C4B">
            <w:pPr>
              <w:rPr>
                <w:rFonts w:ascii="Arial" w:hAnsi="Arial" w:cs="Arial"/>
                <w:b/>
                <w:bCs/>
                <w:color w:val="FFFFFF"/>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30772FBE" w14:textId="77777777" w:rsidR="00FB24D1" w:rsidRPr="005B2F83" w:rsidRDefault="00FB24D1" w:rsidP="000C2C4B">
            <w:pPr>
              <w:rPr>
                <w:rFonts w:ascii="Arial" w:hAnsi="Arial" w:cs="Arial"/>
                <w:b/>
                <w:bCs/>
                <w:color w:val="FFFFFF"/>
                <w:sz w:val="20"/>
                <w:szCs w:val="20"/>
              </w:rPr>
            </w:pPr>
          </w:p>
        </w:tc>
        <w:tc>
          <w:tcPr>
            <w:tcW w:w="697" w:type="dxa"/>
            <w:tcBorders>
              <w:top w:val="nil"/>
              <w:left w:val="nil"/>
              <w:bottom w:val="single" w:sz="4" w:space="0" w:color="auto"/>
              <w:right w:val="single" w:sz="4" w:space="0" w:color="auto"/>
            </w:tcBorders>
            <w:shd w:val="clear" w:color="auto" w:fill="FFFFFF" w:themeFill="background1"/>
            <w:vAlign w:val="center"/>
          </w:tcPr>
          <w:p w14:paraId="676F5D65" w14:textId="77777777" w:rsidR="00FB24D1" w:rsidRPr="005B2F83" w:rsidRDefault="00FB24D1" w:rsidP="000C2C4B">
            <w:pPr>
              <w:rPr>
                <w:rFonts w:ascii="Arial" w:hAnsi="Arial" w:cs="Arial"/>
                <w:b/>
                <w:bCs/>
                <w:color w:val="FFFFFF"/>
                <w:sz w:val="20"/>
                <w:szCs w:val="20"/>
              </w:rPr>
            </w:pPr>
          </w:p>
        </w:tc>
      </w:tr>
      <w:tr w:rsidR="00FB24D1" w:rsidRPr="005B2F83" w14:paraId="4F6352B7" w14:textId="77777777" w:rsidTr="008B7E8E">
        <w:trPr>
          <w:trHeight w:val="20"/>
        </w:trPr>
        <w:tc>
          <w:tcPr>
            <w:tcW w:w="2169" w:type="dxa"/>
            <w:vMerge w:val="restart"/>
            <w:tcBorders>
              <w:top w:val="nil"/>
              <w:left w:val="single" w:sz="8" w:space="0" w:color="auto"/>
              <w:right w:val="single" w:sz="8" w:space="0" w:color="auto"/>
            </w:tcBorders>
            <w:vAlign w:val="center"/>
            <w:hideMark/>
          </w:tcPr>
          <w:p w14:paraId="6B562C76" w14:textId="714CB674" w:rsidR="00FB24D1" w:rsidRPr="005B2F83" w:rsidRDefault="006D6446" w:rsidP="008B7E8E">
            <w:pPr>
              <w:jc w:val="center"/>
              <w:rPr>
                <w:rFonts w:ascii="Arial" w:hAnsi="Arial" w:cs="Arial"/>
                <w:b/>
                <w:bCs/>
                <w:color w:val="000000"/>
                <w:sz w:val="20"/>
                <w:szCs w:val="20"/>
              </w:rPr>
            </w:pPr>
            <w:r w:rsidRPr="006D6446">
              <w:rPr>
                <w:rFonts w:ascii="Arial" w:hAnsi="Arial" w:cs="Arial"/>
                <w:b/>
                <w:bCs/>
                <w:color w:val="000000"/>
                <w:sz w:val="20"/>
                <w:szCs w:val="20"/>
              </w:rPr>
              <w:t>PROYECTO FORMULACIÓN TABLAS DE VALORACIÓN DOCUMENTAL DE LA SECRETARÍA DE OBRAS PÚBLICAS.</w:t>
            </w:r>
          </w:p>
        </w:tc>
        <w:tc>
          <w:tcPr>
            <w:tcW w:w="5486" w:type="dxa"/>
            <w:tcBorders>
              <w:top w:val="nil"/>
              <w:left w:val="nil"/>
              <w:bottom w:val="single" w:sz="4" w:space="0" w:color="auto"/>
              <w:right w:val="single" w:sz="4" w:space="0" w:color="auto"/>
            </w:tcBorders>
            <w:shd w:val="clear" w:color="auto" w:fill="auto"/>
            <w:vAlign w:val="center"/>
          </w:tcPr>
          <w:p w14:paraId="63F4A752" w14:textId="76B472BC" w:rsidR="00FB24D1" w:rsidRPr="008B7E8E" w:rsidRDefault="00FB24D1" w:rsidP="008B7E8E">
            <w:pPr>
              <w:jc w:val="both"/>
              <w:rPr>
                <w:rFonts w:ascii="Arial" w:hAnsi="Arial" w:cs="Arial"/>
                <w:color w:val="000000"/>
                <w:sz w:val="20"/>
                <w:szCs w:val="20"/>
              </w:rPr>
            </w:pPr>
            <w:r w:rsidRPr="008B7E8E">
              <w:rPr>
                <w:rFonts w:ascii="Arial" w:hAnsi="Arial" w:cs="Arial"/>
                <w:color w:val="000000" w:themeColor="text1"/>
                <w:sz w:val="20"/>
                <w:szCs w:val="20"/>
              </w:rPr>
              <w:t xml:space="preserve">Conformar el equipo interdisciplinario </w:t>
            </w:r>
            <w:r w:rsidRPr="008B7E8E">
              <w:rPr>
                <w:rFonts w:ascii="Arial" w:eastAsia="Arial" w:hAnsi="Arial" w:cs="Arial"/>
                <w:color w:val="000000" w:themeColor="text1"/>
                <w:sz w:val="20"/>
                <w:szCs w:val="20"/>
              </w:rPr>
              <w:t xml:space="preserve">encargado de realizar las actividades requeridas para la actualización del instrumento archivístico Tablas de Valoración Documental </w:t>
            </w:r>
          </w:p>
        </w:tc>
        <w:tc>
          <w:tcPr>
            <w:tcW w:w="7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BC3E9C1" w14:textId="77777777" w:rsidR="00FB24D1" w:rsidRPr="005B2F83" w:rsidRDefault="00FB24D1" w:rsidP="000C2C4B">
            <w:pPr>
              <w:rPr>
                <w:rFonts w:ascii="Arial" w:hAnsi="Arial" w:cs="Arial"/>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B5958" w14:textId="77777777" w:rsidR="00FB24D1" w:rsidRPr="005B2F83" w:rsidRDefault="00FB24D1" w:rsidP="000C2C4B">
            <w:pPr>
              <w:rPr>
                <w:rFonts w:ascii="Arial" w:hAnsi="Arial"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F62B5" w14:textId="77777777" w:rsidR="00FB24D1" w:rsidRPr="005B2F83" w:rsidRDefault="00FB24D1" w:rsidP="000C2C4B">
            <w:pPr>
              <w:rPr>
                <w:rFonts w:ascii="Arial" w:hAnsi="Arial" w:cs="Arial"/>
                <w:color w:val="000000"/>
                <w:sz w:val="20"/>
                <w:szCs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A7625" w14:textId="77777777" w:rsidR="00FB24D1" w:rsidRPr="005B2F83" w:rsidRDefault="00FB24D1" w:rsidP="000C2C4B">
            <w:pPr>
              <w:rPr>
                <w:rFonts w:ascii="Arial" w:hAnsi="Arial" w:cs="Arial"/>
                <w:color w:val="000000"/>
                <w:sz w:val="20"/>
                <w:szCs w:val="20"/>
              </w:rPr>
            </w:pPr>
          </w:p>
        </w:tc>
      </w:tr>
      <w:tr w:rsidR="00FB24D1" w:rsidRPr="005B2F83" w14:paraId="0C89D0A1" w14:textId="77777777" w:rsidTr="008B7E8E">
        <w:trPr>
          <w:trHeight w:val="577"/>
        </w:trPr>
        <w:tc>
          <w:tcPr>
            <w:tcW w:w="2169" w:type="dxa"/>
            <w:vMerge/>
            <w:tcBorders>
              <w:left w:val="single" w:sz="8" w:space="0" w:color="auto"/>
              <w:right w:val="single" w:sz="8" w:space="0" w:color="auto"/>
            </w:tcBorders>
            <w:vAlign w:val="center"/>
            <w:hideMark/>
          </w:tcPr>
          <w:p w14:paraId="30691843" w14:textId="77777777" w:rsidR="00FB24D1" w:rsidRPr="005B2F83" w:rsidRDefault="00FB24D1" w:rsidP="000C2C4B">
            <w:pPr>
              <w:rPr>
                <w:rFonts w:ascii="Arial" w:hAnsi="Arial" w:cs="Arial"/>
                <w:b/>
                <w:bCs/>
                <w:color w:val="000000"/>
                <w:sz w:val="20"/>
                <w:szCs w:val="20"/>
              </w:rPr>
            </w:pPr>
          </w:p>
        </w:tc>
        <w:tc>
          <w:tcPr>
            <w:tcW w:w="5486" w:type="dxa"/>
            <w:tcBorders>
              <w:top w:val="nil"/>
              <w:left w:val="nil"/>
              <w:bottom w:val="single" w:sz="4" w:space="0" w:color="auto"/>
              <w:right w:val="single" w:sz="4" w:space="0" w:color="auto"/>
            </w:tcBorders>
            <w:shd w:val="clear" w:color="auto" w:fill="auto"/>
            <w:vAlign w:val="center"/>
          </w:tcPr>
          <w:p w14:paraId="4AD49DC1" w14:textId="2CF71F1F" w:rsidR="00FB24D1" w:rsidRPr="008B7E8E" w:rsidRDefault="00FB24D1" w:rsidP="008B7E8E">
            <w:pPr>
              <w:jc w:val="both"/>
              <w:rPr>
                <w:rFonts w:ascii="Arial" w:hAnsi="Arial" w:cs="Arial"/>
                <w:color w:val="000000" w:themeColor="text1"/>
                <w:sz w:val="20"/>
                <w:szCs w:val="20"/>
              </w:rPr>
            </w:pPr>
            <w:r w:rsidRPr="00CD3290">
              <w:rPr>
                <w:rFonts w:ascii="Arial" w:eastAsia="Arial" w:hAnsi="Arial" w:cs="Arial"/>
                <w:color w:val="000000" w:themeColor="text1"/>
                <w:sz w:val="20"/>
                <w:szCs w:val="20"/>
              </w:rPr>
              <w:t>Continuar con la implementación d</w:t>
            </w:r>
            <w:r w:rsidRPr="008B7E8E">
              <w:rPr>
                <w:rFonts w:ascii="Arial" w:eastAsia="Arial" w:hAnsi="Arial" w:cs="Arial"/>
                <w:color w:val="000000" w:themeColor="text1"/>
                <w:sz w:val="20"/>
                <w:szCs w:val="20"/>
              </w:rPr>
              <w:t>el Plan de trabajo para la elaboración del Instrumento Archivístico TVD</w:t>
            </w:r>
          </w:p>
        </w:tc>
        <w:tc>
          <w:tcPr>
            <w:tcW w:w="7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9B4BFAA" w14:textId="77777777" w:rsidR="00FB24D1" w:rsidRPr="005B2F83" w:rsidRDefault="00FB24D1" w:rsidP="000C2C4B">
            <w:pPr>
              <w:rPr>
                <w:rFonts w:ascii="Arial" w:hAnsi="Arial" w:cs="Arial"/>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9D2B3" w14:textId="77777777" w:rsidR="00FB24D1" w:rsidRPr="005B2F83" w:rsidRDefault="00FB24D1" w:rsidP="000C2C4B">
            <w:pPr>
              <w:rPr>
                <w:rFonts w:ascii="Arial" w:hAnsi="Arial"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4CCC3" w14:textId="77777777" w:rsidR="00FB24D1" w:rsidRPr="005B2F83" w:rsidRDefault="00FB24D1" w:rsidP="000C2C4B">
            <w:pPr>
              <w:rPr>
                <w:rFonts w:ascii="Arial" w:hAnsi="Arial" w:cs="Arial"/>
                <w:color w:val="000000"/>
                <w:sz w:val="20"/>
                <w:szCs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FFD01" w14:textId="77777777" w:rsidR="00FB24D1" w:rsidRPr="005B2F83" w:rsidRDefault="00FB24D1" w:rsidP="000C2C4B">
            <w:pPr>
              <w:rPr>
                <w:rFonts w:ascii="Arial" w:hAnsi="Arial" w:cs="Arial"/>
                <w:color w:val="000000"/>
                <w:sz w:val="20"/>
                <w:szCs w:val="20"/>
              </w:rPr>
            </w:pPr>
          </w:p>
        </w:tc>
      </w:tr>
      <w:tr w:rsidR="00FB24D1" w:rsidRPr="005B2F83" w14:paraId="12511ADB" w14:textId="77777777" w:rsidTr="008B7E8E">
        <w:trPr>
          <w:trHeight w:val="20"/>
        </w:trPr>
        <w:tc>
          <w:tcPr>
            <w:tcW w:w="2169" w:type="dxa"/>
            <w:vMerge/>
            <w:tcBorders>
              <w:left w:val="single" w:sz="8" w:space="0" w:color="auto"/>
              <w:right w:val="single" w:sz="8" w:space="0" w:color="auto"/>
            </w:tcBorders>
            <w:vAlign w:val="center"/>
            <w:hideMark/>
          </w:tcPr>
          <w:p w14:paraId="3224B439" w14:textId="77777777" w:rsidR="00FB24D1" w:rsidRPr="005B2F83" w:rsidRDefault="00FB24D1" w:rsidP="000C2C4B">
            <w:pPr>
              <w:rPr>
                <w:rFonts w:ascii="Arial" w:hAnsi="Arial" w:cs="Arial"/>
                <w:b/>
                <w:bCs/>
                <w:color w:val="000000"/>
                <w:sz w:val="20"/>
                <w:szCs w:val="20"/>
              </w:rPr>
            </w:pPr>
          </w:p>
        </w:tc>
        <w:tc>
          <w:tcPr>
            <w:tcW w:w="5486" w:type="dxa"/>
            <w:tcBorders>
              <w:top w:val="nil"/>
              <w:left w:val="nil"/>
              <w:bottom w:val="single" w:sz="4" w:space="0" w:color="auto"/>
              <w:right w:val="single" w:sz="4" w:space="0" w:color="auto"/>
            </w:tcBorders>
            <w:shd w:val="clear" w:color="auto" w:fill="auto"/>
            <w:vAlign w:val="center"/>
          </w:tcPr>
          <w:p w14:paraId="4522B78A" w14:textId="2501F3A5" w:rsidR="00FB24D1" w:rsidRPr="008B7E8E" w:rsidRDefault="00FB24D1" w:rsidP="008B7E8E">
            <w:pPr>
              <w:jc w:val="both"/>
              <w:rPr>
                <w:rFonts w:ascii="Arial" w:hAnsi="Arial" w:cs="Arial"/>
                <w:color w:val="000000" w:themeColor="text1"/>
                <w:sz w:val="20"/>
                <w:szCs w:val="20"/>
              </w:rPr>
            </w:pPr>
            <w:r w:rsidRPr="008B7E8E">
              <w:rPr>
                <w:rFonts w:ascii="Arial" w:eastAsia="Arial" w:hAnsi="Arial" w:cs="Arial"/>
                <w:color w:val="000000" w:themeColor="text1"/>
                <w:sz w:val="20"/>
                <w:szCs w:val="20"/>
              </w:rPr>
              <w:t xml:space="preserve">Recopilar y revisar la normatividad aplicable para la SOP y la información institucional con el fin de determinar los periodos correspondientes de la TVD </w:t>
            </w:r>
          </w:p>
        </w:tc>
        <w:tc>
          <w:tcPr>
            <w:tcW w:w="7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FE7F1E3" w14:textId="77777777" w:rsidR="00FB24D1" w:rsidRPr="005B2F83" w:rsidRDefault="00FB24D1" w:rsidP="000C2C4B">
            <w:pPr>
              <w:rPr>
                <w:rFonts w:ascii="Arial" w:hAnsi="Arial" w:cs="Arial"/>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7799D" w14:textId="77777777" w:rsidR="00FB24D1" w:rsidRPr="005B2F83" w:rsidRDefault="00FB24D1" w:rsidP="000C2C4B">
            <w:pPr>
              <w:rPr>
                <w:rFonts w:ascii="Arial" w:hAnsi="Arial"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1684E" w14:textId="77777777" w:rsidR="00FB24D1" w:rsidRPr="005B2F83" w:rsidRDefault="00FB24D1" w:rsidP="000C2C4B">
            <w:pPr>
              <w:rPr>
                <w:rFonts w:ascii="Arial" w:hAnsi="Arial" w:cs="Arial"/>
                <w:color w:val="000000"/>
                <w:sz w:val="20"/>
                <w:szCs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B643C" w14:textId="77777777" w:rsidR="00FB24D1" w:rsidRPr="005B2F83" w:rsidRDefault="00FB24D1" w:rsidP="000C2C4B">
            <w:pPr>
              <w:rPr>
                <w:rFonts w:ascii="Arial" w:hAnsi="Arial" w:cs="Arial"/>
                <w:color w:val="000000"/>
                <w:sz w:val="20"/>
                <w:szCs w:val="20"/>
              </w:rPr>
            </w:pPr>
          </w:p>
        </w:tc>
      </w:tr>
      <w:tr w:rsidR="00FB24D1" w:rsidRPr="005B2F83" w14:paraId="25DE7FBF" w14:textId="77777777" w:rsidTr="008B7E8E">
        <w:trPr>
          <w:trHeight w:val="20"/>
        </w:trPr>
        <w:tc>
          <w:tcPr>
            <w:tcW w:w="2169" w:type="dxa"/>
            <w:vMerge/>
            <w:tcBorders>
              <w:left w:val="single" w:sz="8" w:space="0" w:color="auto"/>
              <w:right w:val="single" w:sz="8" w:space="0" w:color="auto"/>
            </w:tcBorders>
            <w:vAlign w:val="center"/>
            <w:hideMark/>
          </w:tcPr>
          <w:p w14:paraId="4C7FFADB" w14:textId="77777777" w:rsidR="00FB24D1" w:rsidRPr="005B2F83" w:rsidRDefault="00FB24D1" w:rsidP="000C2C4B">
            <w:pPr>
              <w:rPr>
                <w:rFonts w:ascii="Arial" w:hAnsi="Arial" w:cs="Arial"/>
                <w:b/>
                <w:bCs/>
                <w:color w:val="000000"/>
                <w:sz w:val="20"/>
                <w:szCs w:val="20"/>
              </w:rPr>
            </w:pPr>
          </w:p>
        </w:tc>
        <w:tc>
          <w:tcPr>
            <w:tcW w:w="5486" w:type="dxa"/>
            <w:tcBorders>
              <w:top w:val="nil"/>
              <w:left w:val="nil"/>
              <w:bottom w:val="single" w:sz="4" w:space="0" w:color="auto"/>
              <w:right w:val="single" w:sz="4" w:space="0" w:color="auto"/>
            </w:tcBorders>
            <w:shd w:val="clear" w:color="auto" w:fill="auto"/>
            <w:vAlign w:val="center"/>
          </w:tcPr>
          <w:p w14:paraId="64C77F58" w14:textId="22872DED" w:rsidR="00FB24D1" w:rsidRPr="008B7E8E" w:rsidRDefault="00FB24D1" w:rsidP="008B7E8E">
            <w:pPr>
              <w:jc w:val="both"/>
              <w:rPr>
                <w:rFonts w:ascii="Arial" w:hAnsi="Arial" w:cs="Arial"/>
                <w:color w:val="000000" w:themeColor="text1"/>
                <w:sz w:val="20"/>
                <w:szCs w:val="20"/>
              </w:rPr>
            </w:pPr>
            <w:r w:rsidRPr="008B7E8E">
              <w:rPr>
                <w:rFonts w:ascii="Arial" w:eastAsia="Arial" w:hAnsi="Arial" w:cs="Arial"/>
                <w:color w:val="000000" w:themeColor="text1"/>
                <w:sz w:val="20"/>
                <w:szCs w:val="20"/>
              </w:rPr>
              <w:t xml:space="preserve">Elaborar el cuadro evolutivo orgánico funcional </w:t>
            </w:r>
          </w:p>
        </w:tc>
        <w:tc>
          <w:tcPr>
            <w:tcW w:w="7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6D405D" w14:textId="77777777" w:rsidR="00FB24D1" w:rsidRPr="005B2F83" w:rsidRDefault="00FB24D1" w:rsidP="000C2C4B">
            <w:pPr>
              <w:rPr>
                <w:rFonts w:ascii="Arial" w:hAnsi="Arial" w:cs="Arial"/>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111D" w14:textId="77777777" w:rsidR="00FB24D1" w:rsidRPr="005B2F83" w:rsidRDefault="00FB24D1" w:rsidP="000C2C4B">
            <w:pPr>
              <w:rPr>
                <w:rFonts w:ascii="Arial" w:hAnsi="Arial"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C83DE" w14:textId="77777777" w:rsidR="00FB24D1" w:rsidRPr="005B2F83" w:rsidRDefault="00FB24D1" w:rsidP="000C2C4B">
            <w:pPr>
              <w:rPr>
                <w:rFonts w:ascii="Arial" w:hAnsi="Arial" w:cs="Arial"/>
                <w:color w:val="000000"/>
                <w:sz w:val="20"/>
                <w:szCs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B98B7" w14:textId="77777777" w:rsidR="00FB24D1" w:rsidRPr="005B2F83" w:rsidRDefault="00FB24D1" w:rsidP="000C2C4B">
            <w:pPr>
              <w:rPr>
                <w:rFonts w:ascii="Arial" w:hAnsi="Arial" w:cs="Arial"/>
                <w:color w:val="000000"/>
                <w:sz w:val="20"/>
                <w:szCs w:val="20"/>
              </w:rPr>
            </w:pPr>
          </w:p>
        </w:tc>
      </w:tr>
      <w:tr w:rsidR="00FB24D1" w:rsidRPr="005B2F83" w14:paraId="7B55ADAB" w14:textId="77777777" w:rsidTr="008B7E8E">
        <w:trPr>
          <w:trHeight w:val="20"/>
        </w:trPr>
        <w:tc>
          <w:tcPr>
            <w:tcW w:w="2169" w:type="dxa"/>
            <w:vMerge/>
            <w:tcBorders>
              <w:left w:val="single" w:sz="8" w:space="0" w:color="auto"/>
              <w:right w:val="single" w:sz="8" w:space="0" w:color="auto"/>
            </w:tcBorders>
            <w:vAlign w:val="center"/>
            <w:hideMark/>
          </w:tcPr>
          <w:p w14:paraId="63D77F00" w14:textId="77777777" w:rsidR="00FB24D1" w:rsidRPr="005B2F83" w:rsidRDefault="00FB24D1" w:rsidP="000C2C4B">
            <w:pPr>
              <w:rPr>
                <w:rFonts w:ascii="Arial" w:hAnsi="Arial" w:cs="Arial"/>
                <w:b/>
                <w:bCs/>
                <w:color w:val="000000"/>
                <w:sz w:val="20"/>
                <w:szCs w:val="20"/>
              </w:rPr>
            </w:pPr>
          </w:p>
        </w:tc>
        <w:tc>
          <w:tcPr>
            <w:tcW w:w="5486" w:type="dxa"/>
            <w:tcBorders>
              <w:top w:val="nil"/>
              <w:left w:val="nil"/>
              <w:bottom w:val="single" w:sz="4" w:space="0" w:color="auto"/>
              <w:right w:val="single" w:sz="4" w:space="0" w:color="auto"/>
            </w:tcBorders>
            <w:shd w:val="clear" w:color="auto" w:fill="auto"/>
            <w:vAlign w:val="center"/>
          </w:tcPr>
          <w:p w14:paraId="5D30212E" w14:textId="0DC3186A" w:rsidR="00FB24D1" w:rsidRPr="008B7E8E" w:rsidRDefault="00FB24D1" w:rsidP="008B7E8E">
            <w:pPr>
              <w:jc w:val="both"/>
              <w:rPr>
                <w:rFonts w:ascii="Arial" w:hAnsi="Arial" w:cs="Arial"/>
                <w:color w:val="000000" w:themeColor="text1"/>
                <w:sz w:val="20"/>
                <w:szCs w:val="20"/>
              </w:rPr>
            </w:pPr>
            <w:r w:rsidRPr="008B7E8E">
              <w:rPr>
                <w:rFonts w:ascii="Arial" w:hAnsi="Arial" w:cs="Arial"/>
                <w:color w:val="000000" w:themeColor="text1"/>
                <w:sz w:val="20"/>
                <w:szCs w:val="20"/>
              </w:rPr>
              <w:t xml:space="preserve">Presentar la propuesta de la TVD al Comité Institucional de Gestión y Desempeño para su revisión y aprobación </w:t>
            </w:r>
          </w:p>
        </w:tc>
        <w:tc>
          <w:tcPr>
            <w:tcW w:w="7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75B70F" w14:textId="77777777" w:rsidR="00FB24D1" w:rsidRPr="005B2F83" w:rsidRDefault="00FB24D1" w:rsidP="000C2C4B">
            <w:pPr>
              <w:rPr>
                <w:rFonts w:ascii="Arial" w:hAnsi="Arial" w:cs="Arial"/>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C69A8" w14:textId="77777777" w:rsidR="00FB24D1" w:rsidRPr="005B2F83" w:rsidRDefault="00FB24D1" w:rsidP="000C2C4B">
            <w:pPr>
              <w:rPr>
                <w:rFonts w:ascii="Arial" w:hAnsi="Arial"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E1624" w14:textId="77777777" w:rsidR="00FB24D1" w:rsidRPr="005B2F83" w:rsidRDefault="00FB24D1" w:rsidP="000C2C4B">
            <w:pPr>
              <w:rPr>
                <w:rFonts w:ascii="Arial" w:hAnsi="Arial" w:cs="Arial"/>
                <w:color w:val="000000"/>
                <w:sz w:val="20"/>
                <w:szCs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4130" w14:textId="77777777" w:rsidR="00FB24D1" w:rsidRPr="005B2F83" w:rsidRDefault="00FB24D1" w:rsidP="000C2C4B">
            <w:pPr>
              <w:rPr>
                <w:rFonts w:ascii="Arial" w:hAnsi="Arial" w:cs="Arial"/>
                <w:color w:val="000000"/>
                <w:sz w:val="20"/>
                <w:szCs w:val="20"/>
              </w:rPr>
            </w:pPr>
          </w:p>
        </w:tc>
      </w:tr>
      <w:tr w:rsidR="00FB24D1" w:rsidRPr="005B2F83" w14:paraId="582F9106" w14:textId="77777777" w:rsidTr="008B7E8E">
        <w:trPr>
          <w:trHeight w:val="20"/>
        </w:trPr>
        <w:tc>
          <w:tcPr>
            <w:tcW w:w="2169" w:type="dxa"/>
            <w:vMerge/>
            <w:tcBorders>
              <w:left w:val="single" w:sz="8" w:space="0" w:color="auto"/>
              <w:bottom w:val="single" w:sz="4" w:space="0" w:color="auto"/>
              <w:right w:val="single" w:sz="8" w:space="0" w:color="auto"/>
            </w:tcBorders>
            <w:vAlign w:val="center"/>
            <w:hideMark/>
          </w:tcPr>
          <w:p w14:paraId="2EDEA2FB" w14:textId="77777777" w:rsidR="00FB24D1" w:rsidRPr="005B2F83" w:rsidRDefault="00FB24D1" w:rsidP="000C2C4B">
            <w:pPr>
              <w:rPr>
                <w:rFonts w:ascii="Arial" w:hAnsi="Arial" w:cs="Arial"/>
                <w:b/>
                <w:bCs/>
                <w:color w:val="000000"/>
                <w:sz w:val="20"/>
                <w:szCs w:val="20"/>
              </w:rPr>
            </w:pPr>
          </w:p>
        </w:tc>
        <w:tc>
          <w:tcPr>
            <w:tcW w:w="5486" w:type="dxa"/>
            <w:tcBorders>
              <w:top w:val="nil"/>
              <w:left w:val="nil"/>
              <w:bottom w:val="single" w:sz="4" w:space="0" w:color="auto"/>
              <w:right w:val="single" w:sz="4" w:space="0" w:color="auto"/>
            </w:tcBorders>
            <w:shd w:val="clear" w:color="auto" w:fill="auto"/>
            <w:vAlign w:val="center"/>
          </w:tcPr>
          <w:p w14:paraId="2E1F432A" w14:textId="10C01B1D" w:rsidR="00FB24D1" w:rsidRPr="008B7E8E" w:rsidRDefault="00FB24D1" w:rsidP="008B7E8E">
            <w:pPr>
              <w:jc w:val="both"/>
              <w:rPr>
                <w:rFonts w:ascii="Arial" w:hAnsi="Arial" w:cs="Arial"/>
                <w:color w:val="000000"/>
                <w:sz w:val="20"/>
                <w:szCs w:val="20"/>
              </w:rPr>
            </w:pPr>
            <w:r w:rsidRPr="008B7E8E">
              <w:rPr>
                <w:rFonts w:ascii="Arial" w:hAnsi="Arial" w:cs="Arial"/>
                <w:color w:val="000000" w:themeColor="text1"/>
                <w:sz w:val="20"/>
                <w:szCs w:val="20"/>
              </w:rPr>
              <w:t>Presentar ante el Consejo Distrital de Archivos las Tablas de Valoración D</w:t>
            </w:r>
            <w:r w:rsidRPr="008B7E8E">
              <w:rPr>
                <w:rFonts w:ascii="Arial" w:hAnsi="Arial" w:cs="Arial"/>
                <w:sz w:val="20"/>
                <w:szCs w:val="20"/>
              </w:rPr>
              <w:t>ocumental de la Secretaría de Obras Públicas para su convalidación.</w:t>
            </w:r>
          </w:p>
        </w:tc>
        <w:tc>
          <w:tcPr>
            <w:tcW w:w="7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0605CC8" w14:textId="77777777" w:rsidR="00FB24D1" w:rsidRPr="005B2F83" w:rsidRDefault="00FB24D1" w:rsidP="000C2C4B">
            <w:pPr>
              <w:rPr>
                <w:rFonts w:ascii="Arial" w:hAnsi="Arial" w:cs="Arial"/>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412D1" w14:textId="77777777" w:rsidR="00FB24D1" w:rsidRPr="005B2F83" w:rsidRDefault="00FB24D1" w:rsidP="000C2C4B">
            <w:pPr>
              <w:rPr>
                <w:rFonts w:ascii="Arial" w:hAnsi="Arial"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28B35" w14:textId="77777777" w:rsidR="00FB24D1" w:rsidRPr="005B2F83" w:rsidRDefault="00FB24D1" w:rsidP="000C2C4B">
            <w:pPr>
              <w:rPr>
                <w:rFonts w:ascii="Arial" w:hAnsi="Arial" w:cs="Arial"/>
                <w:color w:val="000000"/>
                <w:sz w:val="20"/>
                <w:szCs w:val="20"/>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349B5" w14:textId="77777777" w:rsidR="00FB24D1" w:rsidRPr="005B2F83" w:rsidRDefault="00FB24D1" w:rsidP="000C2C4B">
            <w:pPr>
              <w:rPr>
                <w:rFonts w:ascii="Arial" w:hAnsi="Arial" w:cs="Arial"/>
                <w:color w:val="000000"/>
                <w:sz w:val="20"/>
                <w:szCs w:val="20"/>
              </w:rPr>
            </w:pPr>
          </w:p>
        </w:tc>
      </w:tr>
      <w:tr w:rsidR="000C2C4B" w:rsidRPr="005B2F83" w14:paraId="02F6A2F6" w14:textId="77777777" w:rsidTr="008B7E8E">
        <w:trPr>
          <w:trHeight w:val="20"/>
        </w:trPr>
        <w:tc>
          <w:tcPr>
            <w:tcW w:w="2169" w:type="dxa"/>
            <w:vMerge w:val="restart"/>
            <w:tcBorders>
              <w:top w:val="single" w:sz="8" w:space="0" w:color="auto"/>
              <w:left w:val="single" w:sz="8" w:space="0" w:color="auto"/>
              <w:right w:val="single" w:sz="4" w:space="0" w:color="auto"/>
            </w:tcBorders>
            <w:shd w:val="clear" w:color="auto" w:fill="auto"/>
            <w:vAlign w:val="center"/>
            <w:hideMark/>
          </w:tcPr>
          <w:p w14:paraId="33DB7F14" w14:textId="2ACA4244" w:rsidR="000C2C4B" w:rsidRPr="005B2F83" w:rsidRDefault="000C2C4B" w:rsidP="0057769F">
            <w:pPr>
              <w:jc w:val="center"/>
              <w:rPr>
                <w:rFonts w:ascii="Arial" w:hAnsi="Arial" w:cs="Arial"/>
                <w:b/>
                <w:bCs/>
                <w:color w:val="000000"/>
                <w:sz w:val="20"/>
                <w:szCs w:val="20"/>
              </w:rPr>
            </w:pPr>
            <w:r w:rsidRPr="005B2F83">
              <w:rPr>
                <w:rFonts w:ascii="Arial" w:hAnsi="Arial" w:cs="Arial"/>
                <w:b/>
                <w:bCs/>
                <w:color w:val="000000"/>
                <w:sz w:val="20"/>
                <w:szCs w:val="20"/>
              </w:rPr>
              <w:t>PROYECTO IMPLEMENTACION  TABLAS DE VALORACIÓN DOCUMENTAL DE LA SECRETARIA DE OBRAS PÚBLICAS.</w:t>
            </w:r>
          </w:p>
        </w:tc>
        <w:tc>
          <w:tcPr>
            <w:tcW w:w="5486" w:type="dxa"/>
            <w:tcBorders>
              <w:top w:val="single" w:sz="4" w:space="0" w:color="auto"/>
              <w:left w:val="single" w:sz="4" w:space="0" w:color="auto"/>
              <w:bottom w:val="single" w:sz="4" w:space="0" w:color="auto"/>
              <w:right w:val="single" w:sz="4" w:space="0" w:color="auto"/>
            </w:tcBorders>
            <w:shd w:val="clear" w:color="000000" w:fill="FFFFFF"/>
            <w:vAlign w:val="center"/>
          </w:tcPr>
          <w:p w14:paraId="06A6EB53" w14:textId="63BFC348" w:rsidR="000C2C4B" w:rsidRPr="008B7E8E" w:rsidRDefault="000C2C4B" w:rsidP="008B7E8E">
            <w:pPr>
              <w:jc w:val="both"/>
              <w:rPr>
                <w:rFonts w:ascii="Arial" w:eastAsia="Arial" w:hAnsi="Arial" w:cs="Arial"/>
                <w:color w:val="000000" w:themeColor="text1"/>
                <w:sz w:val="20"/>
                <w:szCs w:val="20"/>
              </w:rPr>
            </w:pPr>
            <w:r w:rsidRPr="008B7E8E">
              <w:rPr>
                <w:rFonts w:ascii="Arial" w:hAnsi="Arial" w:cs="Arial"/>
                <w:sz w:val="20"/>
                <w:szCs w:val="20"/>
              </w:rPr>
              <w:t>Adoptar mediante acto administrativo las tablas de Valoración Documental de la SOP convalidadas en la UAERMV.</w:t>
            </w:r>
          </w:p>
        </w:tc>
        <w:tc>
          <w:tcPr>
            <w:tcW w:w="709"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4C9E867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8" w:space="0" w:color="auto"/>
              <w:left w:val="nil"/>
              <w:bottom w:val="single" w:sz="4" w:space="0" w:color="auto"/>
              <w:right w:val="single" w:sz="4" w:space="0" w:color="auto"/>
            </w:tcBorders>
            <w:shd w:val="clear" w:color="auto" w:fill="767171" w:themeFill="background2" w:themeFillShade="80"/>
            <w:vAlign w:val="center"/>
            <w:hideMark/>
          </w:tcPr>
          <w:p w14:paraId="7898C59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14:paraId="17E012B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8" w:space="0" w:color="auto"/>
              <w:left w:val="nil"/>
              <w:bottom w:val="single" w:sz="4" w:space="0" w:color="auto"/>
              <w:right w:val="single" w:sz="8" w:space="0" w:color="auto"/>
            </w:tcBorders>
            <w:shd w:val="clear" w:color="auto" w:fill="auto"/>
            <w:vAlign w:val="center"/>
            <w:hideMark/>
          </w:tcPr>
          <w:p w14:paraId="0A3A8B1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AE3D115" w14:textId="77777777" w:rsidTr="008B7E8E">
        <w:trPr>
          <w:trHeight w:val="20"/>
        </w:trPr>
        <w:tc>
          <w:tcPr>
            <w:tcW w:w="2169" w:type="dxa"/>
            <w:vMerge/>
            <w:tcBorders>
              <w:left w:val="single" w:sz="8" w:space="0" w:color="auto"/>
              <w:right w:val="single" w:sz="4" w:space="0" w:color="auto"/>
            </w:tcBorders>
            <w:vAlign w:val="center"/>
            <w:hideMark/>
          </w:tcPr>
          <w:p w14:paraId="4AD67449"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000000" w:fill="FFFFFF"/>
            <w:vAlign w:val="center"/>
          </w:tcPr>
          <w:p w14:paraId="2037E1DA" w14:textId="2AD82F47" w:rsidR="000C2C4B" w:rsidRPr="008B7E8E" w:rsidRDefault="000C2C4B" w:rsidP="008B7E8E">
            <w:pPr>
              <w:jc w:val="both"/>
              <w:rPr>
                <w:rFonts w:ascii="Arial" w:eastAsia="Arial" w:hAnsi="Arial" w:cs="Arial"/>
                <w:color w:val="000000" w:themeColor="text1"/>
                <w:sz w:val="20"/>
                <w:szCs w:val="20"/>
              </w:rPr>
            </w:pPr>
            <w:r w:rsidRPr="008B7E8E">
              <w:rPr>
                <w:rFonts w:ascii="Arial" w:hAnsi="Arial" w:cs="Arial"/>
                <w:color w:val="000000" w:themeColor="text1"/>
                <w:sz w:val="20"/>
                <w:szCs w:val="20"/>
              </w:rPr>
              <w:t>Formular un plan de trabajo para la intervención del fondo documental acumulado de la SOP.</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AE01DB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767171" w:themeFill="background2" w:themeFillShade="80"/>
            <w:vAlign w:val="center"/>
            <w:hideMark/>
          </w:tcPr>
          <w:p w14:paraId="22E003A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vAlign w:val="center"/>
            <w:hideMark/>
          </w:tcPr>
          <w:p w14:paraId="06F96DF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14:paraId="29FC9B7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132B0AA6" w14:textId="77777777" w:rsidTr="008B7E8E">
        <w:trPr>
          <w:trHeight w:val="20"/>
        </w:trPr>
        <w:tc>
          <w:tcPr>
            <w:tcW w:w="2169" w:type="dxa"/>
            <w:vMerge/>
            <w:tcBorders>
              <w:left w:val="single" w:sz="8" w:space="0" w:color="auto"/>
              <w:right w:val="single" w:sz="4" w:space="0" w:color="auto"/>
            </w:tcBorders>
            <w:vAlign w:val="center"/>
            <w:hideMark/>
          </w:tcPr>
          <w:p w14:paraId="70D8F1B6"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000000" w:fill="FFFFFF"/>
            <w:vAlign w:val="center"/>
          </w:tcPr>
          <w:p w14:paraId="4DBDC036" w14:textId="4FF2C98B" w:rsidR="000C2C4B" w:rsidRPr="008B7E8E" w:rsidRDefault="000C2C4B" w:rsidP="008B7E8E">
            <w:pPr>
              <w:jc w:val="both"/>
              <w:rPr>
                <w:rFonts w:ascii="Arial" w:hAnsi="Arial" w:cs="Arial"/>
                <w:color w:val="000000" w:themeColor="text1"/>
                <w:sz w:val="20"/>
                <w:szCs w:val="20"/>
              </w:rPr>
            </w:pPr>
            <w:r w:rsidRPr="008B7E8E">
              <w:rPr>
                <w:rFonts w:ascii="Arial" w:hAnsi="Arial" w:cs="Arial"/>
                <w:color w:val="000000" w:themeColor="text1"/>
                <w:sz w:val="20"/>
                <w:szCs w:val="20"/>
              </w:rPr>
              <w:t>Aplicar la Tabla de Valoración Documental del FDA de la SOP.</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3C37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70ED882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638C887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D4BA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348A8F1" w14:textId="77777777" w:rsidTr="008B7E8E">
        <w:trPr>
          <w:trHeight w:val="20"/>
        </w:trPr>
        <w:tc>
          <w:tcPr>
            <w:tcW w:w="2169" w:type="dxa"/>
            <w:vMerge/>
            <w:tcBorders>
              <w:left w:val="single" w:sz="8" w:space="0" w:color="auto"/>
              <w:right w:val="single" w:sz="4" w:space="0" w:color="auto"/>
            </w:tcBorders>
            <w:vAlign w:val="center"/>
            <w:hideMark/>
          </w:tcPr>
          <w:p w14:paraId="75444DC1"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000000" w:fill="FFFFFF"/>
            <w:vAlign w:val="center"/>
          </w:tcPr>
          <w:p w14:paraId="5867E1F1" w14:textId="0B695E32" w:rsidR="000C2C4B" w:rsidRPr="008B7E8E" w:rsidRDefault="000C2C4B" w:rsidP="008B7E8E">
            <w:pPr>
              <w:jc w:val="both"/>
              <w:rPr>
                <w:rFonts w:ascii="Arial" w:hAnsi="Arial" w:cs="Arial"/>
                <w:color w:val="000000" w:themeColor="text1"/>
                <w:sz w:val="20"/>
                <w:szCs w:val="20"/>
              </w:rPr>
            </w:pPr>
            <w:r w:rsidRPr="008B7E8E">
              <w:rPr>
                <w:rFonts w:ascii="Arial" w:hAnsi="Arial" w:cs="Arial"/>
                <w:color w:val="000000" w:themeColor="text1"/>
                <w:sz w:val="20"/>
                <w:szCs w:val="20"/>
              </w:rPr>
              <w:t>Elaborar informe técnico especializado para la formalización de las transferencias secundarias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3CC1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8892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5141B8D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CE1A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1B87210" w14:textId="77777777" w:rsidTr="008B7E8E">
        <w:trPr>
          <w:trHeight w:val="20"/>
        </w:trPr>
        <w:tc>
          <w:tcPr>
            <w:tcW w:w="2169" w:type="dxa"/>
            <w:vMerge/>
            <w:tcBorders>
              <w:left w:val="single" w:sz="8" w:space="0" w:color="auto"/>
              <w:right w:val="single" w:sz="4" w:space="0" w:color="auto"/>
            </w:tcBorders>
            <w:vAlign w:val="center"/>
            <w:hideMark/>
          </w:tcPr>
          <w:p w14:paraId="5585FC04"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000000" w:fill="FFFFFF"/>
            <w:vAlign w:val="center"/>
          </w:tcPr>
          <w:p w14:paraId="102216D3" w14:textId="2F3E3731" w:rsidR="000C2C4B" w:rsidRPr="008B7E8E" w:rsidRDefault="000C2C4B" w:rsidP="008B7E8E">
            <w:pPr>
              <w:jc w:val="both"/>
              <w:rPr>
                <w:rFonts w:ascii="Arial" w:hAnsi="Arial" w:cs="Arial"/>
                <w:color w:val="000000" w:themeColor="text1"/>
                <w:sz w:val="20"/>
                <w:szCs w:val="20"/>
              </w:rPr>
            </w:pPr>
            <w:r w:rsidRPr="008B7E8E">
              <w:rPr>
                <w:rFonts w:ascii="Arial" w:hAnsi="Arial" w:cs="Arial"/>
                <w:color w:val="000000" w:themeColor="text1"/>
                <w:sz w:val="20"/>
                <w:szCs w:val="20"/>
              </w:rPr>
              <w:t>Remitir informe Técnico a la Dirección Distrital de Archivo de Bogotá.</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2495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33F6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30B52FB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511C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D002340" w14:textId="77777777" w:rsidTr="008B7E8E">
        <w:trPr>
          <w:trHeight w:val="20"/>
        </w:trPr>
        <w:tc>
          <w:tcPr>
            <w:tcW w:w="2169" w:type="dxa"/>
            <w:vMerge/>
            <w:tcBorders>
              <w:left w:val="single" w:sz="8" w:space="0" w:color="auto"/>
              <w:right w:val="single" w:sz="4" w:space="0" w:color="auto"/>
            </w:tcBorders>
            <w:vAlign w:val="center"/>
            <w:hideMark/>
          </w:tcPr>
          <w:p w14:paraId="3BFC9712"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000000" w:fill="FFFFFF"/>
            <w:vAlign w:val="center"/>
          </w:tcPr>
          <w:p w14:paraId="643C5D69" w14:textId="4E6D3A9D" w:rsidR="000C2C4B" w:rsidRPr="008B7E8E" w:rsidRDefault="000C2C4B" w:rsidP="008B7E8E">
            <w:pPr>
              <w:jc w:val="both"/>
              <w:rPr>
                <w:rFonts w:ascii="Arial" w:hAnsi="Arial" w:cs="Arial"/>
                <w:color w:val="000000" w:themeColor="text1"/>
                <w:sz w:val="20"/>
                <w:szCs w:val="20"/>
              </w:rPr>
            </w:pPr>
            <w:r w:rsidRPr="008B7E8E">
              <w:rPr>
                <w:rFonts w:ascii="Arial" w:hAnsi="Arial" w:cs="Arial"/>
                <w:color w:val="000000" w:themeColor="text1"/>
                <w:sz w:val="20"/>
                <w:szCs w:val="20"/>
              </w:rPr>
              <w:t>Realizar transferencias secundarias a la Dirección Distrital de Archivo de Bogotá.</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D8771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5E519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066C5D8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064CD7D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7ED0B1D0" w14:textId="77777777" w:rsidTr="008B7E8E">
        <w:trPr>
          <w:trHeight w:val="20"/>
        </w:trPr>
        <w:tc>
          <w:tcPr>
            <w:tcW w:w="2169" w:type="dxa"/>
            <w:vMerge/>
            <w:tcBorders>
              <w:left w:val="single" w:sz="8" w:space="0" w:color="auto"/>
              <w:bottom w:val="single" w:sz="4" w:space="0" w:color="auto"/>
              <w:right w:val="single" w:sz="4" w:space="0" w:color="auto"/>
            </w:tcBorders>
            <w:vAlign w:val="center"/>
          </w:tcPr>
          <w:p w14:paraId="38949495"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000000" w:fill="FFFFFF"/>
            <w:vAlign w:val="center"/>
          </w:tcPr>
          <w:p w14:paraId="3714F0FF" w14:textId="023E765A" w:rsidR="000C2C4B" w:rsidRPr="008B7E8E" w:rsidRDefault="000C2C4B" w:rsidP="008B7E8E">
            <w:pPr>
              <w:jc w:val="both"/>
              <w:rPr>
                <w:rFonts w:ascii="Arial" w:hAnsi="Arial" w:cs="Arial"/>
                <w:color w:val="000000" w:themeColor="text1"/>
                <w:sz w:val="20"/>
                <w:szCs w:val="20"/>
              </w:rPr>
            </w:pPr>
            <w:r w:rsidRPr="008B7E8E">
              <w:rPr>
                <w:rFonts w:ascii="Arial" w:hAnsi="Arial" w:cs="Arial"/>
                <w:color w:val="000000" w:themeColor="text1"/>
                <w:sz w:val="20"/>
                <w:szCs w:val="20"/>
              </w:rPr>
              <w:t>Publicar en la página web los Inventarios de las transferencias realizadas a la Dirección Distrital de Archivo de Bogotá</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96E2A73" w14:textId="77777777" w:rsidR="000C2C4B" w:rsidRPr="005B2F83" w:rsidRDefault="000C2C4B" w:rsidP="000C2C4B">
            <w:pPr>
              <w:rPr>
                <w:rFonts w:ascii="Arial" w:hAnsi="Arial" w:cs="Arial"/>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5F4003" w14:textId="77777777" w:rsidR="000C2C4B" w:rsidRPr="005B2F83" w:rsidRDefault="000C2C4B" w:rsidP="000C2C4B">
            <w:pPr>
              <w:rPr>
                <w:rFonts w:ascii="Arial" w:hAnsi="Arial"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2B27A2CF" w14:textId="77777777" w:rsidR="000C2C4B" w:rsidRPr="005B2F83" w:rsidRDefault="000C2C4B" w:rsidP="000C2C4B">
            <w:pPr>
              <w:rPr>
                <w:rFonts w:ascii="Arial" w:hAnsi="Arial" w:cs="Arial"/>
                <w:color w:val="000000"/>
                <w:sz w:val="20"/>
                <w:szCs w:val="20"/>
              </w:rPr>
            </w:pPr>
          </w:p>
        </w:tc>
        <w:tc>
          <w:tcPr>
            <w:tcW w:w="69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2A9DB25F" w14:textId="77777777" w:rsidR="000C2C4B" w:rsidRPr="005B2F83" w:rsidRDefault="000C2C4B" w:rsidP="000C2C4B">
            <w:pPr>
              <w:rPr>
                <w:rFonts w:ascii="Arial" w:hAnsi="Arial" w:cs="Arial"/>
                <w:color w:val="000000"/>
                <w:sz w:val="20"/>
                <w:szCs w:val="20"/>
              </w:rPr>
            </w:pPr>
          </w:p>
        </w:tc>
      </w:tr>
      <w:tr w:rsidR="000C2C4B" w:rsidRPr="005B2F83" w14:paraId="00A8341B" w14:textId="77777777" w:rsidTr="008B7E8E">
        <w:trPr>
          <w:trHeight w:val="20"/>
        </w:trPr>
        <w:tc>
          <w:tcPr>
            <w:tcW w:w="216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9551C2E" w14:textId="35474D3B" w:rsidR="000C2C4B" w:rsidRPr="005B2F83" w:rsidRDefault="000C2C4B" w:rsidP="000C2C4B">
            <w:pPr>
              <w:jc w:val="center"/>
              <w:rPr>
                <w:rFonts w:ascii="Arial" w:hAnsi="Arial" w:cs="Arial"/>
                <w:b/>
                <w:bCs/>
                <w:color w:val="000000"/>
                <w:sz w:val="20"/>
                <w:szCs w:val="20"/>
              </w:rPr>
            </w:pPr>
            <w:r w:rsidRPr="005B2F83">
              <w:rPr>
                <w:rFonts w:ascii="Arial" w:hAnsi="Arial" w:cs="Arial"/>
                <w:b/>
                <w:bCs/>
                <w:color w:val="000000"/>
                <w:sz w:val="20"/>
                <w:szCs w:val="20"/>
              </w:rPr>
              <w:t>PROYECTO FORMULACIÓN TABLAS DE VALORACIÓN DOCUMENTAL DE LA UAERMV 2006-2010</w:t>
            </w:r>
            <w:r w:rsidR="00F42D4F">
              <w:rPr>
                <w:rFonts w:ascii="Arial" w:hAnsi="Arial" w:cs="Arial"/>
                <w:b/>
                <w:bCs/>
                <w:color w:val="000000"/>
                <w:sz w:val="20"/>
                <w:szCs w:val="20"/>
              </w:rPr>
              <w:t xml:space="preserve"> UAERMV</w:t>
            </w:r>
          </w:p>
        </w:tc>
        <w:tc>
          <w:tcPr>
            <w:tcW w:w="5486" w:type="dxa"/>
            <w:tcBorders>
              <w:top w:val="single" w:sz="4" w:space="0" w:color="auto"/>
              <w:left w:val="nil"/>
              <w:bottom w:val="single" w:sz="4" w:space="0" w:color="auto"/>
              <w:right w:val="nil"/>
            </w:tcBorders>
            <w:shd w:val="clear" w:color="auto" w:fill="auto"/>
            <w:vAlign w:val="center"/>
          </w:tcPr>
          <w:p w14:paraId="7126C096" w14:textId="4531B948" w:rsidR="000C2C4B" w:rsidRPr="00E42FEB" w:rsidRDefault="000C2C4B" w:rsidP="00E42FEB">
            <w:pPr>
              <w:jc w:val="both"/>
              <w:rPr>
                <w:rFonts w:ascii="Arial" w:hAnsi="Arial" w:cs="Arial"/>
                <w:color w:val="000000" w:themeColor="text1"/>
                <w:sz w:val="20"/>
                <w:szCs w:val="20"/>
              </w:rPr>
            </w:pPr>
            <w:r w:rsidRPr="00E42FEB">
              <w:rPr>
                <w:rFonts w:ascii="Arial" w:hAnsi="Arial" w:cs="Arial"/>
                <w:color w:val="000000" w:themeColor="text1"/>
                <w:sz w:val="20"/>
                <w:szCs w:val="20"/>
              </w:rPr>
              <w:t xml:space="preserve">Conformar el equipo interdisciplinario </w:t>
            </w:r>
            <w:r w:rsidRPr="00E42FEB">
              <w:rPr>
                <w:rFonts w:ascii="Arial" w:eastAsia="Arial" w:hAnsi="Arial" w:cs="Arial"/>
                <w:color w:val="000000" w:themeColor="text1"/>
                <w:sz w:val="20"/>
                <w:szCs w:val="20"/>
              </w:rPr>
              <w:t xml:space="preserve">encargado de realizar las actividades requeridas para la actualización del instrumento archivístico Tablas de Valoración Documental </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B73D5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6EB82BF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A7B469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single" w:sz="4" w:space="0" w:color="auto"/>
              <w:right w:val="single" w:sz="8" w:space="0" w:color="auto"/>
            </w:tcBorders>
            <w:shd w:val="clear" w:color="auto" w:fill="auto"/>
            <w:noWrap/>
            <w:vAlign w:val="bottom"/>
            <w:hideMark/>
          </w:tcPr>
          <w:p w14:paraId="56511BE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AEC4E6F"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shd w:val="clear" w:color="auto" w:fill="auto"/>
            <w:vAlign w:val="center"/>
          </w:tcPr>
          <w:p w14:paraId="2ED37CF1" w14:textId="77777777" w:rsidR="000C2C4B" w:rsidRPr="005B2F83" w:rsidRDefault="000C2C4B" w:rsidP="000C2C4B">
            <w:pPr>
              <w:jc w:val="center"/>
              <w:rPr>
                <w:rFonts w:ascii="Arial" w:hAnsi="Arial" w:cs="Arial"/>
                <w:b/>
                <w:bCs/>
                <w:color w:val="000000"/>
                <w:sz w:val="20"/>
                <w:szCs w:val="20"/>
              </w:rPr>
            </w:pPr>
          </w:p>
        </w:tc>
        <w:tc>
          <w:tcPr>
            <w:tcW w:w="5486" w:type="dxa"/>
            <w:tcBorders>
              <w:top w:val="single" w:sz="8" w:space="0" w:color="auto"/>
              <w:left w:val="nil"/>
              <w:bottom w:val="single" w:sz="4" w:space="0" w:color="auto"/>
              <w:right w:val="nil"/>
            </w:tcBorders>
            <w:shd w:val="clear" w:color="auto" w:fill="auto"/>
            <w:vAlign w:val="center"/>
          </w:tcPr>
          <w:p w14:paraId="026CEFD6" w14:textId="3C9A4C25" w:rsidR="000C2C4B" w:rsidRPr="00E42FEB" w:rsidRDefault="000C2C4B" w:rsidP="00E42FEB">
            <w:pPr>
              <w:jc w:val="both"/>
              <w:rPr>
                <w:rFonts w:ascii="Arial" w:hAnsi="Arial" w:cs="Arial"/>
                <w:color w:val="000000" w:themeColor="text1"/>
                <w:sz w:val="20"/>
                <w:szCs w:val="20"/>
              </w:rPr>
            </w:pPr>
            <w:r w:rsidRPr="00E42FEB">
              <w:rPr>
                <w:rFonts w:ascii="Arial" w:hAnsi="Arial" w:cs="Arial"/>
                <w:color w:val="000000" w:themeColor="text1"/>
                <w:sz w:val="20"/>
                <w:szCs w:val="20"/>
              </w:rPr>
              <w:t>Elaborar el Plan de Trabajo para la elaboración del Instrumento Archivístico TVD</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839A6C1" w14:textId="77777777" w:rsidR="000C2C4B" w:rsidRPr="005B2F83" w:rsidRDefault="000C2C4B" w:rsidP="000C2C4B">
            <w:pPr>
              <w:rPr>
                <w:rFonts w:ascii="Arial" w:hAnsi="Arial" w:cs="Arial"/>
                <w:color w:val="000000"/>
                <w:sz w:val="20"/>
                <w:szCs w:val="20"/>
              </w:rPr>
            </w:pPr>
          </w:p>
        </w:tc>
        <w:tc>
          <w:tcPr>
            <w:tcW w:w="992" w:type="dxa"/>
            <w:tcBorders>
              <w:top w:val="single" w:sz="8" w:space="0" w:color="auto"/>
              <w:left w:val="nil"/>
              <w:bottom w:val="single" w:sz="4" w:space="0" w:color="auto"/>
              <w:right w:val="single" w:sz="4" w:space="0" w:color="auto"/>
            </w:tcBorders>
            <w:shd w:val="clear" w:color="auto" w:fill="767171" w:themeFill="background2" w:themeFillShade="80"/>
            <w:noWrap/>
            <w:vAlign w:val="bottom"/>
          </w:tcPr>
          <w:p w14:paraId="46BF14EE" w14:textId="77777777" w:rsidR="000C2C4B" w:rsidRPr="005B2F83" w:rsidRDefault="000C2C4B" w:rsidP="000C2C4B">
            <w:pPr>
              <w:rPr>
                <w:rFonts w:ascii="Arial" w:hAnsi="Arial" w:cs="Arial"/>
                <w:color w:val="000000"/>
                <w:sz w:val="20"/>
                <w:szCs w:val="20"/>
              </w:rPr>
            </w:pPr>
          </w:p>
        </w:tc>
        <w:tc>
          <w:tcPr>
            <w:tcW w:w="709" w:type="dxa"/>
            <w:tcBorders>
              <w:top w:val="single" w:sz="8" w:space="0" w:color="auto"/>
              <w:left w:val="nil"/>
              <w:bottom w:val="single" w:sz="4" w:space="0" w:color="auto"/>
              <w:right w:val="single" w:sz="4" w:space="0" w:color="auto"/>
            </w:tcBorders>
            <w:shd w:val="clear" w:color="auto" w:fill="auto"/>
            <w:noWrap/>
            <w:vAlign w:val="bottom"/>
          </w:tcPr>
          <w:p w14:paraId="2B92BEA3" w14:textId="77777777" w:rsidR="000C2C4B" w:rsidRPr="005B2F83" w:rsidRDefault="000C2C4B" w:rsidP="000C2C4B">
            <w:pPr>
              <w:rPr>
                <w:rFonts w:ascii="Arial" w:hAnsi="Arial" w:cs="Arial"/>
                <w:color w:val="000000"/>
                <w:sz w:val="20"/>
                <w:szCs w:val="20"/>
              </w:rPr>
            </w:pPr>
          </w:p>
        </w:tc>
        <w:tc>
          <w:tcPr>
            <w:tcW w:w="697" w:type="dxa"/>
            <w:tcBorders>
              <w:top w:val="single" w:sz="8" w:space="0" w:color="auto"/>
              <w:left w:val="nil"/>
              <w:bottom w:val="single" w:sz="4" w:space="0" w:color="auto"/>
              <w:right w:val="single" w:sz="8" w:space="0" w:color="auto"/>
            </w:tcBorders>
            <w:shd w:val="clear" w:color="auto" w:fill="auto"/>
            <w:noWrap/>
            <w:vAlign w:val="bottom"/>
          </w:tcPr>
          <w:p w14:paraId="37A83454" w14:textId="77777777" w:rsidR="000C2C4B" w:rsidRPr="005B2F83" w:rsidRDefault="000C2C4B" w:rsidP="000C2C4B">
            <w:pPr>
              <w:rPr>
                <w:rFonts w:ascii="Arial" w:hAnsi="Arial" w:cs="Arial"/>
                <w:color w:val="000000"/>
                <w:sz w:val="20"/>
                <w:szCs w:val="20"/>
              </w:rPr>
            </w:pPr>
          </w:p>
        </w:tc>
      </w:tr>
      <w:tr w:rsidR="000C2C4B" w:rsidRPr="005B2F83" w14:paraId="3C755EED"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4FE3925A"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vAlign w:val="center"/>
          </w:tcPr>
          <w:p w14:paraId="6872566B" w14:textId="5544763E" w:rsidR="000C2C4B" w:rsidRPr="00E42FEB" w:rsidRDefault="000C2C4B" w:rsidP="00E42FEB">
            <w:pPr>
              <w:jc w:val="both"/>
              <w:rPr>
                <w:rFonts w:ascii="Arial" w:hAnsi="Arial" w:cs="Arial"/>
                <w:color w:val="000000" w:themeColor="text1"/>
                <w:sz w:val="20"/>
                <w:szCs w:val="20"/>
              </w:rPr>
            </w:pPr>
            <w:r w:rsidRPr="00E42FEB">
              <w:rPr>
                <w:rFonts w:ascii="Arial" w:eastAsia="Arial" w:hAnsi="Arial" w:cs="Arial"/>
                <w:color w:val="000000" w:themeColor="text1"/>
                <w:sz w:val="20"/>
                <w:szCs w:val="20"/>
              </w:rPr>
              <w:t xml:space="preserve">Recopilar y revisar la normatividad aplicable para la UAERMV y la información institucional con el fin de determinar las series, subseries y asuntos  </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056A365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767171" w:themeFill="background2" w:themeFillShade="80"/>
            <w:noWrap/>
            <w:vAlign w:val="bottom"/>
            <w:hideMark/>
          </w:tcPr>
          <w:p w14:paraId="56B4726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6396242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noWrap/>
            <w:vAlign w:val="bottom"/>
            <w:hideMark/>
          </w:tcPr>
          <w:p w14:paraId="11F699C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C226B16"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7DC76D74"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vAlign w:val="center"/>
          </w:tcPr>
          <w:p w14:paraId="66BF06A8" w14:textId="52FC5EE4" w:rsidR="000C2C4B" w:rsidRPr="00E42FEB" w:rsidRDefault="000C2C4B" w:rsidP="00E42FEB">
            <w:pPr>
              <w:jc w:val="both"/>
              <w:rPr>
                <w:rFonts w:ascii="Arial" w:hAnsi="Arial" w:cs="Arial"/>
                <w:color w:val="000000"/>
                <w:sz w:val="20"/>
                <w:szCs w:val="20"/>
              </w:rPr>
            </w:pPr>
            <w:r w:rsidRPr="00E42FEB">
              <w:rPr>
                <w:rFonts w:ascii="Arial" w:eastAsia="Arial" w:hAnsi="Arial" w:cs="Arial"/>
                <w:color w:val="000000" w:themeColor="text1"/>
                <w:sz w:val="20"/>
                <w:szCs w:val="20"/>
              </w:rPr>
              <w:t xml:space="preserve">Elaborar el cuadro evolutivo orgánico funcional </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496F3D4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767171" w:themeFill="background2" w:themeFillShade="80"/>
            <w:noWrap/>
            <w:vAlign w:val="bottom"/>
            <w:hideMark/>
          </w:tcPr>
          <w:p w14:paraId="4B8E123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245D06B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noWrap/>
            <w:vAlign w:val="bottom"/>
            <w:hideMark/>
          </w:tcPr>
          <w:p w14:paraId="1FD792A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82F67DC"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F72F0FA"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vAlign w:val="center"/>
          </w:tcPr>
          <w:p w14:paraId="37937353" w14:textId="3EBACB60" w:rsidR="000C2C4B" w:rsidRPr="00E42FEB" w:rsidRDefault="000C2C4B" w:rsidP="00E42FEB">
            <w:pPr>
              <w:jc w:val="both"/>
              <w:rPr>
                <w:rFonts w:ascii="Arial" w:hAnsi="Arial" w:cs="Arial"/>
                <w:color w:val="000000"/>
                <w:sz w:val="20"/>
                <w:szCs w:val="20"/>
              </w:rPr>
            </w:pPr>
            <w:r w:rsidRPr="00E42FEB">
              <w:rPr>
                <w:rFonts w:ascii="Arial" w:hAnsi="Arial" w:cs="Arial"/>
                <w:sz w:val="20"/>
                <w:szCs w:val="20"/>
              </w:rPr>
              <w:t xml:space="preserve">Realizar la Historia Institucional de la UAERMV para el periodo </w:t>
            </w:r>
            <w:r w:rsidRPr="00E42FEB">
              <w:rPr>
                <w:rFonts w:ascii="Arial" w:hAnsi="Arial" w:cs="Arial"/>
                <w:color w:val="000000" w:themeColor="text1"/>
                <w:sz w:val="20"/>
                <w:szCs w:val="20"/>
              </w:rPr>
              <w:t>2006 –2010</w:t>
            </w:r>
            <w:r w:rsidR="00F42D4F">
              <w:rPr>
                <w:rFonts w:ascii="Arial" w:hAnsi="Arial" w:cs="Arial"/>
                <w:color w:val="000000" w:themeColor="text1"/>
                <w:sz w:val="20"/>
                <w:szCs w:val="20"/>
              </w:rPr>
              <w:t xml:space="preserve"> de la UAERMV</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2EBBFC1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767171" w:themeFill="background2" w:themeFillShade="80"/>
            <w:noWrap/>
            <w:vAlign w:val="bottom"/>
            <w:hideMark/>
          </w:tcPr>
          <w:p w14:paraId="7CC2B60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54CE02C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noWrap/>
            <w:vAlign w:val="bottom"/>
            <w:hideMark/>
          </w:tcPr>
          <w:p w14:paraId="7E4E982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6C9B6A98"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DB02130"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vAlign w:val="center"/>
          </w:tcPr>
          <w:p w14:paraId="28F6061B" w14:textId="77E21FD8" w:rsidR="000C2C4B" w:rsidRPr="00E42FEB" w:rsidRDefault="000C2C4B" w:rsidP="00E42FEB">
            <w:pPr>
              <w:jc w:val="both"/>
              <w:rPr>
                <w:rFonts w:ascii="Arial" w:hAnsi="Arial" w:cs="Arial"/>
                <w:color w:val="000000"/>
                <w:sz w:val="20"/>
                <w:szCs w:val="20"/>
              </w:rPr>
            </w:pPr>
            <w:r w:rsidRPr="00E42FEB">
              <w:rPr>
                <w:rFonts w:ascii="Arial" w:hAnsi="Arial" w:cs="Arial"/>
                <w:sz w:val="20"/>
                <w:szCs w:val="20"/>
              </w:rPr>
              <w:t xml:space="preserve">Realizar los Cuadros de Clasificación de la UAERMV </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0155013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767171" w:themeFill="background2" w:themeFillShade="80"/>
            <w:noWrap/>
            <w:vAlign w:val="bottom"/>
            <w:hideMark/>
          </w:tcPr>
          <w:p w14:paraId="351C78C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2052C71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noWrap/>
            <w:vAlign w:val="bottom"/>
            <w:hideMark/>
          </w:tcPr>
          <w:p w14:paraId="22AD477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6EB14D9A"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215540EB"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vAlign w:val="center"/>
          </w:tcPr>
          <w:p w14:paraId="5EA8449F" w14:textId="2D199FAC" w:rsidR="000C2C4B" w:rsidRPr="00E42FEB" w:rsidRDefault="000C2C4B" w:rsidP="00E42FEB">
            <w:pPr>
              <w:jc w:val="both"/>
              <w:rPr>
                <w:rFonts w:ascii="Arial" w:hAnsi="Arial" w:cs="Arial"/>
                <w:color w:val="FF0000"/>
                <w:sz w:val="20"/>
                <w:szCs w:val="20"/>
              </w:rPr>
            </w:pPr>
            <w:r w:rsidRPr="00E42FEB">
              <w:rPr>
                <w:rFonts w:ascii="Arial" w:hAnsi="Arial" w:cs="Arial"/>
                <w:color w:val="000000" w:themeColor="text1"/>
                <w:sz w:val="20"/>
                <w:szCs w:val="20"/>
              </w:rPr>
              <w:t>Formular Fichas de Valoración Documental de las series, subseries derivadas de los CCD</w:t>
            </w:r>
            <w:r w:rsidRPr="00E42FEB">
              <w:rPr>
                <w:rFonts w:ascii="Arial" w:hAnsi="Arial" w:cs="Arial"/>
                <w:sz w:val="20"/>
                <w:szCs w:val="20"/>
              </w:rPr>
              <w:t xml:space="preserve"> </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785D6C0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767171" w:themeFill="background2" w:themeFillShade="80"/>
            <w:noWrap/>
            <w:vAlign w:val="bottom"/>
            <w:hideMark/>
          </w:tcPr>
          <w:p w14:paraId="3305B0A4"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7C565FA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noWrap/>
            <w:vAlign w:val="bottom"/>
            <w:hideMark/>
          </w:tcPr>
          <w:p w14:paraId="18A0DFA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728F5FF"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22FB0CC6"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vAlign w:val="center"/>
          </w:tcPr>
          <w:p w14:paraId="1425DD47" w14:textId="50E6BB64" w:rsidR="000C2C4B" w:rsidRPr="00E42FEB" w:rsidRDefault="000C2C4B" w:rsidP="00E42FEB">
            <w:pPr>
              <w:jc w:val="both"/>
              <w:rPr>
                <w:rFonts w:ascii="Arial" w:hAnsi="Arial" w:cs="Arial"/>
                <w:color w:val="000000"/>
                <w:sz w:val="20"/>
                <w:szCs w:val="20"/>
              </w:rPr>
            </w:pPr>
            <w:r w:rsidRPr="00E42FEB">
              <w:rPr>
                <w:rFonts w:ascii="Arial" w:hAnsi="Arial" w:cs="Arial"/>
                <w:color w:val="000000" w:themeColor="text1"/>
                <w:sz w:val="20"/>
                <w:szCs w:val="20"/>
              </w:rPr>
              <w:t>Formular Tablas de Valoración Documental de la UAERMV.</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0BA69C0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767171" w:themeFill="background2" w:themeFillShade="80"/>
            <w:noWrap/>
            <w:vAlign w:val="bottom"/>
            <w:hideMark/>
          </w:tcPr>
          <w:p w14:paraId="11BB701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5EC8C04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noWrap/>
            <w:vAlign w:val="bottom"/>
            <w:hideMark/>
          </w:tcPr>
          <w:p w14:paraId="56856964"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6318511C"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59721B37"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vAlign w:val="center"/>
          </w:tcPr>
          <w:p w14:paraId="098AF62F" w14:textId="143F72FF" w:rsidR="000C2C4B" w:rsidRPr="00E42FEB" w:rsidRDefault="000C2C4B" w:rsidP="00E42FEB">
            <w:pPr>
              <w:jc w:val="both"/>
              <w:rPr>
                <w:rFonts w:ascii="Arial" w:hAnsi="Arial" w:cs="Arial"/>
                <w:color w:val="000000"/>
                <w:sz w:val="20"/>
                <w:szCs w:val="20"/>
              </w:rPr>
            </w:pPr>
            <w:r w:rsidRPr="00E42FEB">
              <w:rPr>
                <w:rFonts w:ascii="Arial" w:hAnsi="Arial" w:cs="Arial"/>
                <w:color w:val="000000" w:themeColor="text1"/>
                <w:sz w:val="20"/>
                <w:szCs w:val="20"/>
              </w:rPr>
              <w:t xml:space="preserve">Elaborar introducción y memoria descriptiva de las Tablas de Valoración Documental de la UAERMV. </w:t>
            </w:r>
            <w:r w:rsidRPr="00E42FEB">
              <w:rPr>
                <w:rFonts w:ascii="Arial" w:hAnsi="Arial" w:cs="Arial"/>
                <w:sz w:val="20"/>
                <w:szCs w:val="20"/>
              </w:rPr>
              <w:t>para su revisión y aprobación</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33131D7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767171" w:themeFill="background2" w:themeFillShade="80"/>
            <w:noWrap/>
            <w:vAlign w:val="bottom"/>
            <w:hideMark/>
          </w:tcPr>
          <w:p w14:paraId="7F5D9D5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456A074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noWrap/>
            <w:vAlign w:val="bottom"/>
            <w:hideMark/>
          </w:tcPr>
          <w:p w14:paraId="0FA5B4D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155D5056"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6EC7C4F"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vAlign w:val="center"/>
          </w:tcPr>
          <w:p w14:paraId="2969B413" w14:textId="1F9E3AB8" w:rsidR="000C2C4B" w:rsidRPr="00E42FEB" w:rsidRDefault="000C2C4B" w:rsidP="00E42FEB">
            <w:pPr>
              <w:jc w:val="both"/>
              <w:rPr>
                <w:rFonts w:ascii="Arial" w:hAnsi="Arial" w:cs="Arial"/>
                <w:color w:val="FF0000"/>
                <w:sz w:val="20"/>
                <w:szCs w:val="20"/>
              </w:rPr>
            </w:pPr>
            <w:r w:rsidRPr="00E42FEB">
              <w:rPr>
                <w:rFonts w:ascii="Arial" w:hAnsi="Arial" w:cs="Arial"/>
                <w:sz w:val="20"/>
                <w:szCs w:val="20"/>
              </w:rPr>
              <w:t xml:space="preserve">Presentar la propuesta de la TVD al Comité Institucional de Gestión y Desempeño </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72DFA6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767171" w:themeFill="background2" w:themeFillShade="80"/>
            <w:noWrap/>
            <w:vAlign w:val="bottom"/>
            <w:hideMark/>
          </w:tcPr>
          <w:p w14:paraId="19ECB99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2998536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noWrap/>
            <w:vAlign w:val="bottom"/>
            <w:hideMark/>
          </w:tcPr>
          <w:p w14:paraId="53C3B0A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85BC4E4"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7DFC045"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vAlign w:val="center"/>
            <w:hideMark/>
          </w:tcPr>
          <w:p w14:paraId="1DDFE66B" w14:textId="60180782" w:rsidR="000C2C4B" w:rsidRPr="00E42FEB" w:rsidRDefault="000C2C4B" w:rsidP="00E42FEB">
            <w:pPr>
              <w:jc w:val="both"/>
              <w:rPr>
                <w:rFonts w:ascii="Arial" w:hAnsi="Arial" w:cs="Arial"/>
                <w:color w:val="000000"/>
                <w:sz w:val="20"/>
                <w:szCs w:val="20"/>
              </w:rPr>
            </w:pPr>
            <w:r w:rsidRPr="00E42FEB">
              <w:rPr>
                <w:rFonts w:ascii="Arial" w:hAnsi="Arial" w:cs="Arial"/>
                <w:sz w:val="20"/>
                <w:szCs w:val="20"/>
              </w:rPr>
              <w:t>Presentar ante el Consejo Distrital de Archivos las Tablas de Valoración Documental de la UAERMV para su convalidación</w:t>
            </w:r>
          </w:p>
        </w:tc>
        <w:tc>
          <w:tcPr>
            <w:tcW w:w="709" w:type="dxa"/>
            <w:tcBorders>
              <w:top w:val="nil"/>
              <w:left w:val="single" w:sz="8" w:space="0" w:color="auto"/>
              <w:bottom w:val="nil"/>
              <w:right w:val="single" w:sz="4" w:space="0" w:color="auto"/>
            </w:tcBorders>
            <w:shd w:val="clear" w:color="auto" w:fill="auto"/>
            <w:noWrap/>
            <w:vAlign w:val="bottom"/>
            <w:hideMark/>
          </w:tcPr>
          <w:p w14:paraId="3197580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nil"/>
              <w:right w:val="single" w:sz="4" w:space="0" w:color="auto"/>
            </w:tcBorders>
            <w:shd w:val="clear" w:color="auto" w:fill="767171" w:themeFill="background2" w:themeFillShade="80"/>
            <w:noWrap/>
            <w:vAlign w:val="bottom"/>
            <w:hideMark/>
          </w:tcPr>
          <w:p w14:paraId="161A125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nil"/>
              <w:right w:val="single" w:sz="4" w:space="0" w:color="auto"/>
            </w:tcBorders>
            <w:shd w:val="clear" w:color="auto" w:fill="auto"/>
            <w:noWrap/>
            <w:vAlign w:val="bottom"/>
            <w:hideMark/>
          </w:tcPr>
          <w:p w14:paraId="013E53C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nil"/>
              <w:right w:val="single" w:sz="8" w:space="0" w:color="auto"/>
            </w:tcBorders>
            <w:shd w:val="clear" w:color="auto" w:fill="auto"/>
            <w:noWrap/>
            <w:vAlign w:val="bottom"/>
            <w:hideMark/>
          </w:tcPr>
          <w:p w14:paraId="4F1F8C7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9E355E9" w14:textId="77777777" w:rsidTr="008B7E8E">
        <w:trPr>
          <w:trHeight w:val="20"/>
        </w:trPr>
        <w:tc>
          <w:tcPr>
            <w:tcW w:w="2169" w:type="dxa"/>
            <w:vMerge w:val="restart"/>
            <w:tcBorders>
              <w:top w:val="single" w:sz="4" w:space="0" w:color="auto"/>
              <w:left w:val="single" w:sz="4" w:space="0" w:color="auto"/>
              <w:right w:val="single" w:sz="4" w:space="0" w:color="auto"/>
            </w:tcBorders>
            <w:shd w:val="clear" w:color="auto" w:fill="auto"/>
            <w:vAlign w:val="center"/>
            <w:hideMark/>
          </w:tcPr>
          <w:p w14:paraId="439D04BE" w14:textId="77777777" w:rsidR="000C2C4B" w:rsidRPr="005B2F83" w:rsidRDefault="000C2C4B" w:rsidP="000C2C4B">
            <w:pPr>
              <w:jc w:val="center"/>
              <w:rPr>
                <w:rFonts w:ascii="Arial" w:hAnsi="Arial" w:cs="Arial"/>
                <w:b/>
                <w:bCs/>
                <w:color w:val="000000"/>
                <w:sz w:val="20"/>
                <w:szCs w:val="20"/>
              </w:rPr>
            </w:pPr>
            <w:r w:rsidRPr="005B2F83">
              <w:rPr>
                <w:rFonts w:ascii="Arial" w:hAnsi="Arial" w:cs="Arial"/>
                <w:b/>
                <w:bCs/>
                <w:color w:val="000000"/>
                <w:sz w:val="20"/>
                <w:szCs w:val="20"/>
              </w:rPr>
              <w:t>PROYECTO IMPLEMENTACIÓN TABLAS DE VALORACIÓN DOCUMENTAL DE LA UAERMV 2006-2010.</w:t>
            </w:r>
          </w:p>
        </w:tc>
        <w:tc>
          <w:tcPr>
            <w:tcW w:w="54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BC36A" w14:textId="6C488082" w:rsidR="000C2C4B" w:rsidRPr="00E42FEB" w:rsidRDefault="000C2C4B" w:rsidP="00E42FEB">
            <w:pPr>
              <w:jc w:val="both"/>
              <w:rPr>
                <w:rFonts w:ascii="Arial" w:eastAsia="Arial" w:hAnsi="Arial" w:cs="Arial"/>
                <w:color w:val="000000" w:themeColor="text1"/>
                <w:sz w:val="20"/>
                <w:szCs w:val="20"/>
              </w:rPr>
            </w:pPr>
            <w:r w:rsidRPr="00E42FEB">
              <w:rPr>
                <w:rFonts w:ascii="Arial" w:hAnsi="Arial" w:cs="Arial"/>
                <w:sz w:val="20"/>
                <w:szCs w:val="20"/>
              </w:rPr>
              <w:t xml:space="preserve">Adoptar mediante acto administrativo las tablas de Valoración Documental de la UAERMV convalidadas </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914A3E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47E0D26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8" w:space="0" w:color="auto"/>
              <w:left w:val="nil"/>
              <w:bottom w:val="single" w:sz="4" w:space="0" w:color="auto"/>
              <w:right w:val="single" w:sz="4" w:space="0" w:color="auto"/>
            </w:tcBorders>
            <w:shd w:val="clear" w:color="auto" w:fill="767171" w:themeFill="background2" w:themeFillShade="80"/>
            <w:noWrap/>
            <w:vAlign w:val="bottom"/>
            <w:hideMark/>
          </w:tcPr>
          <w:p w14:paraId="16F55C9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8" w:space="0" w:color="auto"/>
              <w:left w:val="nil"/>
              <w:bottom w:val="single" w:sz="4" w:space="0" w:color="auto"/>
              <w:right w:val="single" w:sz="8" w:space="0" w:color="auto"/>
            </w:tcBorders>
            <w:shd w:val="clear" w:color="auto" w:fill="auto"/>
            <w:noWrap/>
            <w:vAlign w:val="bottom"/>
            <w:hideMark/>
          </w:tcPr>
          <w:p w14:paraId="5DEDE12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C251FD9" w14:textId="77777777" w:rsidTr="008B7E8E">
        <w:trPr>
          <w:trHeight w:val="20"/>
        </w:trPr>
        <w:tc>
          <w:tcPr>
            <w:tcW w:w="2169" w:type="dxa"/>
            <w:vMerge/>
            <w:tcBorders>
              <w:left w:val="single" w:sz="4" w:space="0" w:color="auto"/>
              <w:right w:val="single" w:sz="4" w:space="0" w:color="auto"/>
            </w:tcBorders>
            <w:vAlign w:val="center"/>
            <w:hideMark/>
          </w:tcPr>
          <w:p w14:paraId="71637CB8"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49E13" w14:textId="689C4590" w:rsidR="000C2C4B" w:rsidRPr="00E42FEB" w:rsidRDefault="000C2C4B" w:rsidP="00E42FEB">
            <w:pPr>
              <w:jc w:val="both"/>
              <w:rPr>
                <w:rFonts w:ascii="Arial" w:eastAsia="Arial" w:hAnsi="Arial" w:cs="Arial"/>
                <w:color w:val="000000" w:themeColor="text1"/>
                <w:sz w:val="20"/>
                <w:szCs w:val="20"/>
              </w:rPr>
            </w:pPr>
            <w:r w:rsidRPr="00E42FEB">
              <w:rPr>
                <w:rFonts w:ascii="Arial" w:hAnsi="Arial" w:cs="Arial"/>
                <w:color w:val="000000" w:themeColor="text1"/>
                <w:sz w:val="20"/>
                <w:szCs w:val="20"/>
              </w:rPr>
              <w:t>Formular un plan de trabajo para la intervención del fondo documental acumulado de la UAERMV.</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2102D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1977A87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767171" w:themeFill="background2" w:themeFillShade="80"/>
            <w:noWrap/>
            <w:vAlign w:val="bottom"/>
            <w:hideMark/>
          </w:tcPr>
          <w:p w14:paraId="1E86782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auto"/>
            <w:noWrap/>
            <w:vAlign w:val="bottom"/>
            <w:hideMark/>
          </w:tcPr>
          <w:p w14:paraId="27BB6BD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4EDE304" w14:textId="77777777" w:rsidTr="008B7E8E">
        <w:trPr>
          <w:trHeight w:val="20"/>
        </w:trPr>
        <w:tc>
          <w:tcPr>
            <w:tcW w:w="2169" w:type="dxa"/>
            <w:vMerge/>
            <w:tcBorders>
              <w:left w:val="single" w:sz="4" w:space="0" w:color="auto"/>
              <w:right w:val="single" w:sz="4" w:space="0" w:color="auto"/>
            </w:tcBorders>
            <w:vAlign w:val="center"/>
            <w:hideMark/>
          </w:tcPr>
          <w:p w14:paraId="1743B4A1"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55470" w14:textId="18022801" w:rsidR="000C2C4B" w:rsidRPr="00E42FEB" w:rsidRDefault="000C2C4B" w:rsidP="00E42FEB">
            <w:pPr>
              <w:jc w:val="both"/>
              <w:rPr>
                <w:rFonts w:ascii="Arial" w:hAnsi="Arial" w:cs="Arial"/>
                <w:color w:val="000000"/>
                <w:sz w:val="20"/>
                <w:szCs w:val="20"/>
              </w:rPr>
            </w:pPr>
            <w:r w:rsidRPr="00E42FEB">
              <w:rPr>
                <w:rFonts w:ascii="Arial" w:hAnsi="Arial" w:cs="Arial"/>
                <w:color w:val="000000" w:themeColor="text1"/>
                <w:sz w:val="20"/>
                <w:szCs w:val="20"/>
              </w:rPr>
              <w:t>Aplicar la Tabla de Valoración Documental del FDA de la UAERMV.</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351F4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33FD074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767171" w:themeFill="background2" w:themeFillShade="80"/>
            <w:noWrap/>
            <w:vAlign w:val="bottom"/>
            <w:hideMark/>
          </w:tcPr>
          <w:p w14:paraId="0D0C588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767171" w:themeFill="background2" w:themeFillShade="80"/>
            <w:noWrap/>
            <w:vAlign w:val="bottom"/>
            <w:hideMark/>
          </w:tcPr>
          <w:p w14:paraId="2DADF07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962B691" w14:textId="77777777" w:rsidTr="008B7E8E">
        <w:trPr>
          <w:trHeight w:val="20"/>
        </w:trPr>
        <w:tc>
          <w:tcPr>
            <w:tcW w:w="2169" w:type="dxa"/>
            <w:vMerge/>
            <w:tcBorders>
              <w:left w:val="single" w:sz="4" w:space="0" w:color="auto"/>
              <w:right w:val="single" w:sz="4" w:space="0" w:color="auto"/>
            </w:tcBorders>
            <w:vAlign w:val="center"/>
            <w:hideMark/>
          </w:tcPr>
          <w:p w14:paraId="352ABA44"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883D1" w14:textId="2E898D78" w:rsidR="000C2C4B" w:rsidRPr="00E42FEB" w:rsidRDefault="000C2C4B" w:rsidP="00E42FEB">
            <w:pPr>
              <w:jc w:val="both"/>
              <w:rPr>
                <w:rFonts w:ascii="Arial" w:hAnsi="Arial" w:cs="Arial"/>
                <w:color w:val="000000" w:themeColor="text1"/>
                <w:sz w:val="20"/>
                <w:szCs w:val="20"/>
              </w:rPr>
            </w:pPr>
            <w:r w:rsidRPr="00E42FEB">
              <w:rPr>
                <w:rFonts w:ascii="Arial" w:hAnsi="Arial" w:cs="Arial"/>
                <w:color w:val="000000" w:themeColor="text1"/>
                <w:sz w:val="20"/>
                <w:szCs w:val="20"/>
              </w:rPr>
              <w:t>Elaborar informe técnico especializado para la formalización de las transferencias secundarias.</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25BCD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4CA951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2AC67F6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767171" w:themeFill="background2" w:themeFillShade="80"/>
            <w:noWrap/>
            <w:vAlign w:val="bottom"/>
            <w:hideMark/>
          </w:tcPr>
          <w:p w14:paraId="1C12696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4234D90" w14:textId="77777777" w:rsidTr="008B7E8E">
        <w:trPr>
          <w:trHeight w:val="20"/>
        </w:trPr>
        <w:tc>
          <w:tcPr>
            <w:tcW w:w="2169" w:type="dxa"/>
            <w:vMerge/>
            <w:tcBorders>
              <w:left w:val="single" w:sz="4" w:space="0" w:color="auto"/>
              <w:right w:val="single" w:sz="4" w:space="0" w:color="auto"/>
            </w:tcBorders>
            <w:vAlign w:val="center"/>
            <w:hideMark/>
          </w:tcPr>
          <w:p w14:paraId="2B028EDA"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F0130" w14:textId="3D27F227" w:rsidR="000C2C4B" w:rsidRPr="00E42FEB" w:rsidRDefault="000C2C4B" w:rsidP="00E42FEB">
            <w:pPr>
              <w:jc w:val="both"/>
              <w:rPr>
                <w:rFonts w:ascii="Arial" w:hAnsi="Arial" w:cs="Arial"/>
                <w:color w:val="000000" w:themeColor="text1"/>
                <w:sz w:val="20"/>
                <w:szCs w:val="20"/>
              </w:rPr>
            </w:pPr>
            <w:r w:rsidRPr="00E42FEB">
              <w:rPr>
                <w:rFonts w:ascii="Arial" w:hAnsi="Arial" w:cs="Arial"/>
                <w:color w:val="000000" w:themeColor="text1"/>
                <w:sz w:val="20"/>
                <w:szCs w:val="20"/>
              </w:rPr>
              <w:t>Remitir informe Técnico a la Dirección Distrital de Archivo de Bogotá.</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4D468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7998B7A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72CAB4D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767171" w:themeFill="background2" w:themeFillShade="80"/>
            <w:noWrap/>
            <w:vAlign w:val="bottom"/>
            <w:hideMark/>
          </w:tcPr>
          <w:p w14:paraId="6587C1D1"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8220436" w14:textId="77777777" w:rsidTr="008B7E8E">
        <w:trPr>
          <w:trHeight w:val="20"/>
        </w:trPr>
        <w:tc>
          <w:tcPr>
            <w:tcW w:w="2169" w:type="dxa"/>
            <w:vMerge/>
            <w:tcBorders>
              <w:left w:val="single" w:sz="4" w:space="0" w:color="auto"/>
              <w:right w:val="single" w:sz="4" w:space="0" w:color="auto"/>
            </w:tcBorders>
            <w:vAlign w:val="center"/>
            <w:hideMark/>
          </w:tcPr>
          <w:p w14:paraId="79635098"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7DBC4" w14:textId="0C9B9AC4" w:rsidR="000C2C4B" w:rsidRPr="00E42FEB" w:rsidRDefault="000C2C4B" w:rsidP="00E42FEB">
            <w:pPr>
              <w:jc w:val="both"/>
              <w:rPr>
                <w:rFonts w:ascii="Arial" w:hAnsi="Arial" w:cs="Arial"/>
                <w:color w:val="000000" w:themeColor="text1"/>
                <w:sz w:val="20"/>
                <w:szCs w:val="20"/>
              </w:rPr>
            </w:pPr>
            <w:r w:rsidRPr="00E42FEB">
              <w:rPr>
                <w:rFonts w:ascii="Arial" w:hAnsi="Arial" w:cs="Arial"/>
                <w:color w:val="000000" w:themeColor="text1"/>
                <w:sz w:val="20"/>
                <w:szCs w:val="20"/>
              </w:rPr>
              <w:t>Realizar transferencias secundarias a la Dirección Distrital de Archivo de Bogotá.</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56D47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6224A4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7C88463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nil"/>
              <w:left w:val="nil"/>
              <w:bottom w:val="single" w:sz="4" w:space="0" w:color="auto"/>
              <w:right w:val="single" w:sz="8" w:space="0" w:color="auto"/>
            </w:tcBorders>
            <w:shd w:val="clear" w:color="auto" w:fill="767171" w:themeFill="background2" w:themeFillShade="80"/>
            <w:noWrap/>
            <w:vAlign w:val="bottom"/>
            <w:hideMark/>
          </w:tcPr>
          <w:p w14:paraId="12FB275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0ACA934" w14:textId="77777777" w:rsidTr="008B7E8E">
        <w:trPr>
          <w:trHeight w:val="20"/>
        </w:trPr>
        <w:tc>
          <w:tcPr>
            <w:tcW w:w="2169" w:type="dxa"/>
            <w:vMerge/>
            <w:tcBorders>
              <w:left w:val="single" w:sz="4" w:space="0" w:color="auto"/>
              <w:bottom w:val="single" w:sz="4" w:space="0" w:color="auto"/>
              <w:right w:val="single" w:sz="4" w:space="0" w:color="auto"/>
            </w:tcBorders>
            <w:vAlign w:val="center"/>
          </w:tcPr>
          <w:p w14:paraId="10D35FA8"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966BB" w14:textId="2800E389" w:rsidR="000C2C4B" w:rsidRPr="00E42FEB" w:rsidRDefault="000C2C4B" w:rsidP="00E42FEB">
            <w:pPr>
              <w:jc w:val="both"/>
              <w:rPr>
                <w:rFonts w:ascii="Arial" w:hAnsi="Arial" w:cs="Arial"/>
                <w:color w:val="000000"/>
                <w:sz w:val="20"/>
                <w:szCs w:val="20"/>
              </w:rPr>
            </w:pPr>
            <w:r w:rsidRPr="00E42FEB">
              <w:rPr>
                <w:rFonts w:ascii="Arial" w:hAnsi="Arial" w:cs="Arial"/>
                <w:color w:val="000000" w:themeColor="text1"/>
                <w:sz w:val="20"/>
                <w:szCs w:val="20"/>
              </w:rPr>
              <w:t>Publicar en la página web los Inventarios de las transferencias realizadas a la Dirección Distrital de Archivo de Bogotá</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3BB6DE57" w14:textId="77777777" w:rsidR="000C2C4B" w:rsidRPr="005B2F83" w:rsidRDefault="000C2C4B" w:rsidP="000C2C4B">
            <w:pPr>
              <w:rPr>
                <w:rFonts w:ascii="Arial" w:hAnsi="Arial" w:cs="Arial"/>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17C713D" w14:textId="77777777" w:rsidR="000C2C4B" w:rsidRPr="005B2F83" w:rsidRDefault="000C2C4B" w:rsidP="000C2C4B">
            <w:pPr>
              <w:rPr>
                <w:rFonts w:ascii="Arial" w:hAnsi="Arial" w:cs="Arial"/>
                <w:color w:val="000000"/>
                <w:sz w:val="20"/>
                <w:szCs w:val="20"/>
              </w:rPr>
            </w:pPr>
          </w:p>
        </w:tc>
        <w:tc>
          <w:tcPr>
            <w:tcW w:w="709" w:type="dxa"/>
            <w:tcBorders>
              <w:top w:val="nil"/>
              <w:left w:val="nil"/>
              <w:bottom w:val="single" w:sz="4" w:space="0" w:color="auto"/>
              <w:right w:val="single" w:sz="4" w:space="0" w:color="auto"/>
            </w:tcBorders>
            <w:shd w:val="clear" w:color="auto" w:fill="FFFFFF" w:themeFill="background1"/>
            <w:noWrap/>
            <w:vAlign w:val="bottom"/>
          </w:tcPr>
          <w:p w14:paraId="4E1135DC" w14:textId="77777777" w:rsidR="000C2C4B" w:rsidRPr="005B2F83" w:rsidRDefault="000C2C4B" w:rsidP="000C2C4B">
            <w:pPr>
              <w:rPr>
                <w:rFonts w:ascii="Arial" w:hAnsi="Arial" w:cs="Arial"/>
                <w:color w:val="000000"/>
                <w:sz w:val="20"/>
                <w:szCs w:val="20"/>
              </w:rPr>
            </w:pPr>
          </w:p>
        </w:tc>
        <w:tc>
          <w:tcPr>
            <w:tcW w:w="697" w:type="dxa"/>
            <w:tcBorders>
              <w:top w:val="nil"/>
              <w:left w:val="nil"/>
              <w:bottom w:val="single" w:sz="4" w:space="0" w:color="auto"/>
              <w:right w:val="single" w:sz="8" w:space="0" w:color="auto"/>
            </w:tcBorders>
            <w:shd w:val="clear" w:color="auto" w:fill="767171" w:themeFill="background2" w:themeFillShade="80"/>
            <w:noWrap/>
            <w:vAlign w:val="bottom"/>
          </w:tcPr>
          <w:p w14:paraId="054C06C7" w14:textId="77777777" w:rsidR="000C2C4B" w:rsidRPr="005B2F83" w:rsidRDefault="000C2C4B" w:rsidP="000C2C4B">
            <w:pPr>
              <w:rPr>
                <w:rFonts w:ascii="Arial" w:hAnsi="Arial" w:cs="Arial"/>
                <w:color w:val="000000"/>
                <w:sz w:val="20"/>
                <w:szCs w:val="20"/>
              </w:rPr>
            </w:pPr>
          </w:p>
        </w:tc>
      </w:tr>
      <w:tr w:rsidR="000C2C4B" w:rsidRPr="005B2F83" w14:paraId="2BF8DE47" w14:textId="77777777" w:rsidTr="008B7E8E">
        <w:trPr>
          <w:trHeight w:val="20"/>
        </w:trPr>
        <w:tc>
          <w:tcPr>
            <w:tcW w:w="2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854E5" w14:textId="43A50F1B" w:rsidR="000C2C4B" w:rsidRPr="004E1D18" w:rsidRDefault="000C2C4B" w:rsidP="0057769F">
            <w:pPr>
              <w:jc w:val="center"/>
              <w:rPr>
                <w:rFonts w:ascii="Arial" w:hAnsi="Arial" w:cs="Arial"/>
                <w:b/>
                <w:bCs/>
                <w:color w:val="000000"/>
                <w:sz w:val="22"/>
                <w:szCs w:val="22"/>
              </w:rPr>
            </w:pPr>
            <w:r w:rsidRPr="004E1D18">
              <w:rPr>
                <w:rFonts w:ascii="Arial" w:hAnsi="Arial" w:cs="Arial"/>
                <w:b/>
                <w:sz w:val="22"/>
                <w:szCs w:val="22"/>
              </w:rPr>
              <w:t>PROYECTO SISTEMA ORFEO</w:t>
            </w:r>
          </w:p>
        </w:tc>
        <w:tc>
          <w:tcPr>
            <w:tcW w:w="5486" w:type="dxa"/>
            <w:tcBorders>
              <w:top w:val="single" w:sz="4" w:space="0" w:color="auto"/>
              <w:left w:val="single" w:sz="4" w:space="0" w:color="auto"/>
              <w:bottom w:val="single" w:sz="4" w:space="0" w:color="auto"/>
              <w:right w:val="single" w:sz="4" w:space="0" w:color="auto"/>
            </w:tcBorders>
            <w:shd w:val="clear" w:color="auto" w:fill="auto"/>
            <w:hideMark/>
          </w:tcPr>
          <w:p w14:paraId="46ADC7C2" w14:textId="59855A27" w:rsidR="000C2C4B" w:rsidRPr="00E42FEB" w:rsidRDefault="000C2C4B" w:rsidP="00E42FEB">
            <w:pPr>
              <w:jc w:val="both"/>
              <w:rPr>
                <w:rFonts w:ascii="Arial" w:hAnsi="Arial" w:cs="Arial"/>
                <w:color w:val="000000"/>
                <w:sz w:val="20"/>
                <w:szCs w:val="20"/>
              </w:rPr>
            </w:pPr>
            <w:r w:rsidRPr="00E42FEB">
              <w:rPr>
                <w:rFonts w:ascii="Arial" w:hAnsi="Arial" w:cs="Arial"/>
                <w:color w:val="000000" w:themeColor="text1"/>
                <w:sz w:val="20"/>
                <w:szCs w:val="20"/>
              </w:rPr>
              <w:t>Elaborar Acta de Constitución del Proyecto Orfeo</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13D52CE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28621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C4749A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E20C2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5DAFA98D" w14:textId="77777777" w:rsidTr="008B7E8E">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057426C8"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hideMark/>
          </w:tcPr>
          <w:p w14:paraId="54008A17" w14:textId="1A247581" w:rsidR="000C2C4B" w:rsidRPr="00E42FEB" w:rsidRDefault="000C2C4B" w:rsidP="00E42FEB">
            <w:pPr>
              <w:jc w:val="both"/>
              <w:rPr>
                <w:rFonts w:ascii="Arial" w:hAnsi="Arial" w:cs="Arial"/>
                <w:color w:val="000000"/>
                <w:sz w:val="20"/>
                <w:szCs w:val="20"/>
              </w:rPr>
            </w:pPr>
            <w:r w:rsidRPr="00E42FEB">
              <w:rPr>
                <w:rFonts w:ascii="Arial" w:hAnsi="Arial" w:cs="Arial"/>
                <w:color w:val="000000" w:themeColor="text1"/>
                <w:sz w:val="20"/>
                <w:szCs w:val="20"/>
              </w:rPr>
              <w:t>Elaborar la planeación del Proyecto Orfeo</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33BE807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53A64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A1EE974"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EEE40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3E529825" w14:textId="77777777" w:rsidTr="008B7E8E">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3708768B"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hideMark/>
          </w:tcPr>
          <w:p w14:paraId="5AB870AF" w14:textId="7634FA83" w:rsidR="000C2C4B" w:rsidRPr="00E42FEB" w:rsidRDefault="000C2C4B" w:rsidP="00E42FEB">
            <w:pPr>
              <w:jc w:val="both"/>
              <w:rPr>
                <w:rFonts w:ascii="Arial" w:hAnsi="Arial" w:cs="Arial"/>
                <w:color w:val="000000"/>
                <w:sz w:val="20"/>
                <w:szCs w:val="20"/>
              </w:rPr>
            </w:pPr>
            <w:r w:rsidRPr="00E42FEB">
              <w:rPr>
                <w:rFonts w:ascii="Arial" w:hAnsi="Arial" w:cs="Arial"/>
                <w:color w:val="000000" w:themeColor="text1"/>
                <w:sz w:val="20"/>
                <w:szCs w:val="20"/>
              </w:rPr>
              <w:t>Desarrollar y ejecutar las actividades previstas en la planeación del Proyecto Orfeo</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70C7E0A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0198B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4D8E7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5F0BC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34CBF0A2" w14:textId="77777777" w:rsidTr="008B7E8E">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01A3A3A7"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noWrap/>
            <w:hideMark/>
          </w:tcPr>
          <w:p w14:paraId="7DC9F9D5" w14:textId="230059D5" w:rsidR="000C2C4B" w:rsidRPr="00E42FEB" w:rsidRDefault="000C2C4B" w:rsidP="00E42FEB">
            <w:pPr>
              <w:jc w:val="both"/>
              <w:rPr>
                <w:rFonts w:ascii="Arial" w:hAnsi="Arial" w:cs="Arial"/>
                <w:color w:val="000000"/>
                <w:sz w:val="20"/>
                <w:szCs w:val="20"/>
              </w:rPr>
            </w:pPr>
            <w:r w:rsidRPr="00E42FEB">
              <w:rPr>
                <w:rFonts w:ascii="Arial" w:hAnsi="Arial" w:cs="Arial"/>
                <w:color w:val="000000" w:themeColor="text1"/>
                <w:sz w:val="20"/>
                <w:szCs w:val="20"/>
              </w:rPr>
              <w:t>Realizar las pruebas correspondientes dentro del Sistema de Información a cada uno de los requerimientos entregados por el proceso de Gestión de Infraestructura Tecnológica</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48825B1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EE3AC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51DCE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955AE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0C3A2AC" w14:textId="77777777" w:rsidTr="008B7E8E">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0EDB459B"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hideMark/>
          </w:tcPr>
          <w:p w14:paraId="0D09FB1E" w14:textId="3ACFB91F" w:rsidR="000C2C4B" w:rsidRPr="00325726" w:rsidRDefault="000C2C4B" w:rsidP="00325726">
            <w:pPr>
              <w:jc w:val="both"/>
              <w:rPr>
                <w:rFonts w:ascii="Arial" w:hAnsi="Arial" w:cs="Arial"/>
                <w:color w:val="000000"/>
                <w:sz w:val="20"/>
                <w:szCs w:val="20"/>
              </w:rPr>
            </w:pPr>
            <w:r w:rsidRPr="00325726">
              <w:rPr>
                <w:rFonts w:ascii="Arial" w:hAnsi="Arial" w:cs="Arial"/>
                <w:color w:val="000000" w:themeColor="text1"/>
                <w:sz w:val="20"/>
                <w:szCs w:val="20"/>
              </w:rPr>
              <w:t>Realizar el control y seguimiento al cumplimiento del cronograma establecido para Proyecto Orfeo</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52F35D0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44B90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7BE397"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D6F6B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15919D3" w14:textId="77777777" w:rsidTr="008B7E8E">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0C44724F"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hideMark/>
          </w:tcPr>
          <w:p w14:paraId="38E201AA" w14:textId="451F6A44" w:rsidR="000C2C4B" w:rsidRPr="00325726" w:rsidRDefault="00325726" w:rsidP="00325726">
            <w:pPr>
              <w:jc w:val="both"/>
              <w:rPr>
                <w:rFonts w:ascii="Arial" w:hAnsi="Arial" w:cs="Arial"/>
                <w:color w:val="000000"/>
                <w:sz w:val="20"/>
                <w:szCs w:val="20"/>
              </w:rPr>
            </w:pPr>
            <w:r>
              <w:rPr>
                <w:rFonts w:ascii="Arial" w:hAnsi="Arial" w:cs="Arial"/>
                <w:color w:val="000000" w:themeColor="text1"/>
                <w:sz w:val="20"/>
                <w:szCs w:val="20"/>
              </w:rPr>
              <w:t xml:space="preserve">Elaborar informe de ejecución </w:t>
            </w:r>
            <w:r w:rsidR="000C2C4B" w:rsidRPr="00325726">
              <w:rPr>
                <w:rFonts w:ascii="Arial" w:hAnsi="Arial" w:cs="Arial"/>
                <w:color w:val="000000" w:themeColor="text1"/>
                <w:sz w:val="20"/>
                <w:szCs w:val="20"/>
              </w:rPr>
              <w:t>de cierre del Proyecto Orfeo</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51669CB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97F18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198CF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4230D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C9717A5" w14:textId="77777777" w:rsidTr="008B7E8E">
        <w:trPr>
          <w:trHeight w:val="20"/>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12408C98"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hideMark/>
          </w:tcPr>
          <w:p w14:paraId="515E6DFF" w14:textId="3A6590D3" w:rsidR="000C2C4B" w:rsidRPr="00325726" w:rsidRDefault="000C2C4B" w:rsidP="00325726">
            <w:pPr>
              <w:jc w:val="both"/>
              <w:rPr>
                <w:rFonts w:ascii="Arial" w:hAnsi="Arial" w:cs="Arial"/>
                <w:color w:val="000000"/>
                <w:sz w:val="20"/>
                <w:szCs w:val="20"/>
              </w:rPr>
            </w:pPr>
            <w:r w:rsidRPr="00325726">
              <w:rPr>
                <w:rFonts w:ascii="Arial" w:hAnsi="Arial" w:cs="Arial"/>
                <w:color w:val="000000" w:themeColor="text1"/>
                <w:sz w:val="20"/>
                <w:szCs w:val="20"/>
              </w:rPr>
              <w:t xml:space="preserve">Realizar la elaboración, socialización, publicación, seguimiento y control de las actualizaciones del SGDEA ORFEO siempre que se requiera, integrada con la Gestión de Documentos Electrónicos de Archivo </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2EAEB41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40ACA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2B6C2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E057D9"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04FBE96D" w14:textId="77777777" w:rsidTr="008B7E8E">
        <w:trPr>
          <w:trHeight w:val="20"/>
        </w:trPr>
        <w:tc>
          <w:tcPr>
            <w:tcW w:w="216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24340944" w14:textId="59733796" w:rsidR="000C2C4B" w:rsidRPr="004E1D18" w:rsidRDefault="000C2C4B" w:rsidP="000C2C4B">
            <w:pPr>
              <w:jc w:val="center"/>
              <w:rPr>
                <w:rFonts w:ascii="Arial" w:hAnsi="Arial" w:cs="Arial"/>
                <w:b/>
                <w:bCs/>
                <w:color w:val="000000"/>
                <w:sz w:val="22"/>
                <w:szCs w:val="22"/>
              </w:rPr>
            </w:pPr>
            <w:r w:rsidRPr="004E1D18">
              <w:rPr>
                <w:rFonts w:ascii="Arial" w:hAnsi="Arial" w:cs="Arial"/>
                <w:b/>
                <w:sz w:val="22"/>
                <w:szCs w:val="22"/>
              </w:rPr>
              <w:t xml:space="preserve">PROYECTO TRANSFERENCIAS DOCUMENTALES PRIMARIAS </w:t>
            </w:r>
          </w:p>
        </w:tc>
        <w:tc>
          <w:tcPr>
            <w:tcW w:w="5486" w:type="dxa"/>
            <w:tcBorders>
              <w:top w:val="single" w:sz="4" w:space="0" w:color="auto"/>
              <w:left w:val="nil"/>
              <w:bottom w:val="single" w:sz="4" w:space="0" w:color="auto"/>
              <w:right w:val="nil"/>
            </w:tcBorders>
            <w:shd w:val="clear" w:color="auto" w:fill="auto"/>
            <w:noWrap/>
          </w:tcPr>
          <w:p w14:paraId="7B54364A" w14:textId="1553641A" w:rsidR="000C2C4B" w:rsidRPr="00325726" w:rsidRDefault="000C2C4B" w:rsidP="00325726">
            <w:pPr>
              <w:jc w:val="both"/>
              <w:rPr>
                <w:rFonts w:ascii="Arial" w:hAnsi="Arial" w:cs="Arial"/>
                <w:color w:val="FF0000"/>
                <w:sz w:val="20"/>
                <w:szCs w:val="20"/>
              </w:rPr>
            </w:pPr>
            <w:r w:rsidRPr="00325726">
              <w:rPr>
                <w:rFonts w:ascii="Arial" w:hAnsi="Arial" w:cs="Arial"/>
                <w:color w:val="000000" w:themeColor="text1"/>
                <w:sz w:val="20"/>
                <w:szCs w:val="20"/>
              </w:rPr>
              <w:t>Elaborar el Plan de Transferencias y el cronograma de trasferencias primarias para cada vigencia</w:t>
            </w:r>
          </w:p>
        </w:tc>
        <w:tc>
          <w:tcPr>
            <w:tcW w:w="709"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68B3A4C0"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nil"/>
              <w:bottom w:val="nil"/>
              <w:right w:val="single" w:sz="4" w:space="0" w:color="auto"/>
            </w:tcBorders>
            <w:shd w:val="clear" w:color="auto" w:fill="767171" w:themeFill="background2" w:themeFillShade="80"/>
            <w:noWrap/>
            <w:vAlign w:val="bottom"/>
            <w:hideMark/>
          </w:tcPr>
          <w:p w14:paraId="4EC43AE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nil"/>
              <w:right w:val="single" w:sz="4" w:space="0" w:color="auto"/>
            </w:tcBorders>
            <w:shd w:val="clear" w:color="auto" w:fill="767171" w:themeFill="background2" w:themeFillShade="80"/>
            <w:noWrap/>
            <w:vAlign w:val="bottom"/>
            <w:hideMark/>
          </w:tcPr>
          <w:p w14:paraId="5915ACD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nil"/>
              <w:right w:val="single" w:sz="4" w:space="0" w:color="auto"/>
            </w:tcBorders>
            <w:shd w:val="clear" w:color="auto" w:fill="767171" w:themeFill="background2" w:themeFillShade="80"/>
            <w:noWrap/>
            <w:vAlign w:val="bottom"/>
            <w:hideMark/>
          </w:tcPr>
          <w:p w14:paraId="2F9512B8"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7FB12B92"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4F36A023"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noWrap/>
          </w:tcPr>
          <w:p w14:paraId="7DAA38A0" w14:textId="548D4EF4" w:rsidR="000C2C4B" w:rsidRPr="00325726" w:rsidRDefault="000C2C4B" w:rsidP="00325726">
            <w:pPr>
              <w:jc w:val="both"/>
              <w:rPr>
                <w:rFonts w:ascii="Arial" w:hAnsi="Arial" w:cs="Arial"/>
                <w:color w:val="FF0000"/>
                <w:sz w:val="20"/>
                <w:szCs w:val="20"/>
              </w:rPr>
            </w:pPr>
            <w:r w:rsidRPr="00325726">
              <w:rPr>
                <w:rFonts w:ascii="Arial" w:eastAsia="Arial" w:hAnsi="Arial" w:cs="Arial"/>
                <w:color w:val="000000" w:themeColor="text1"/>
                <w:sz w:val="20"/>
                <w:szCs w:val="20"/>
              </w:rPr>
              <w:t xml:space="preserve">Presentar el Plan y el cronograma de Transferencias Primarias al Comité Institucional de Gestión y Desempeño para su aprobación </w:t>
            </w:r>
          </w:p>
        </w:tc>
        <w:tc>
          <w:tcPr>
            <w:tcW w:w="709"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064B5122"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nil"/>
              <w:bottom w:val="nil"/>
              <w:right w:val="single" w:sz="4" w:space="0" w:color="auto"/>
            </w:tcBorders>
            <w:shd w:val="clear" w:color="auto" w:fill="767171" w:themeFill="background2" w:themeFillShade="80"/>
            <w:noWrap/>
            <w:vAlign w:val="bottom"/>
            <w:hideMark/>
          </w:tcPr>
          <w:p w14:paraId="1274345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nil"/>
              <w:right w:val="single" w:sz="4" w:space="0" w:color="auto"/>
            </w:tcBorders>
            <w:shd w:val="clear" w:color="auto" w:fill="767171" w:themeFill="background2" w:themeFillShade="80"/>
            <w:noWrap/>
            <w:vAlign w:val="bottom"/>
            <w:hideMark/>
          </w:tcPr>
          <w:p w14:paraId="0F08767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nil"/>
              <w:right w:val="single" w:sz="4" w:space="0" w:color="auto"/>
            </w:tcBorders>
            <w:shd w:val="clear" w:color="auto" w:fill="767171" w:themeFill="background2" w:themeFillShade="80"/>
            <w:noWrap/>
            <w:vAlign w:val="bottom"/>
            <w:hideMark/>
          </w:tcPr>
          <w:p w14:paraId="52B4DDE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227D3C54"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4AE185A3"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noWrap/>
          </w:tcPr>
          <w:p w14:paraId="48D092F5" w14:textId="3B6228D2" w:rsidR="000C2C4B" w:rsidRPr="00325726" w:rsidRDefault="000C2C4B" w:rsidP="00325726">
            <w:pPr>
              <w:jc w:val="both"/>
              <w:rPr>
                <w:rFonts w:ascii="Arial" w:hAnsi="Arial" w:cs="Arial"/>
                <w:color w:val="000000"/>
                <w:sz w:val="20"/>
                <w:szCs w:val="20"/>
              </w:rPr>
            </w:pPr>
            <w:r w:rsidRPr="00325726">
              <w:rPr>
                <w:rFonts w:ascii="Arial" w:hAnsi="Arial" w:cs="Arial"/>
                <w:color w:val="000000" w:themeColor="text1"/>
                <w:sz w:val="20"/>
                <w:szCs w:val="20"/>
              </w:rPr>
              <w:t>Realizar seguimiento a la aplicación del procedimiento Administración de Archivos de Gestión y transferencia Primaria y el Instructivo de Organización de Archivos</w:t>
            </w:r>
          </w:p>
        </w:tc>
        <w:tc>
          <w:tcPr>
            <w:tcW w:w="709"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04A2AB8E"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nil"/>
              <w:bottom w:val="nil"/>
              <w:right w:val="single" w:sz="4" w:space="0" w:color="auto"/>
            </w:tcBorders>
            <w:shd w:val="clear" w:color="auto" w:fill="767171" w:themeFill="background2" w:themeFillShade="80"/>
            <w:noWrap/>
            <w:vAlign w:val="bottom"/>
            <w:hideMark/>
          </w:tcPr>
          <w:p w14:paraId="6F9C254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nil"/>
              <w:right w:val="single" w:sz="4" w:space="0" w:color="auto"/>
            </w:tcBorders>
            <w:shd w:val="clear" w:color="auto" w:fill="767171" w:themeFill="background2" w:themeFillShade="80"/>
            <w:noWrap/>
            <w:vAlign w:val="bottom"/>
            <w:hideMark/>
          </w:tcPr>
          <w:p w14:paraId="544FD616"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nil"/>
              <w:right w:val="single" w:sz="4" w:space="0" w:color="auto"/>
            </w:tcBorders>
            <w:shd w:val="clear" w:color="auto" w:fill="767171" w:themeFill="background2" w:themeFillShade="80"/>
            <w:noWrap/>
            <w:vAlign w:val="bottom"/>
            <w:hideMark/>
          </w:tcPr>
          <w:p w14:paraId="15D4DF0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31FD5252"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3980371C" w14:textId="77777777" w:rsidR="000C2C4B" w:rsidRPr="005B2F83" w:rsidRDefault="000C2C4B" w:rsidP="000C2C4B">
            <w:pPr>
              <w:rPr>
                <w:rFonts w:ascii="Arial" w:hAnsi="Arial" w:cs="Arial"/>
                <w:b/>
                <w:bCs/>
                <w:color w:val="000000"/>
                <w:sz w:val="20"/>
                <w:szCs w:val="20"/>
              </w:rPr>
            </w:pPr>
          </w:p>
        </w:tc>
        <w:tc>
          <w:tcPr>
            <w:tcW w:w="5486" w:type="dxa"/>
            <w:tcBorders>
              <w:top w:val="nil"/>
              <w:left w:val="nil"/>
              <w:bottom w:val="single" w:sz="4" w:space="0" w:color="auto"/>
              <w:right w:val="nil"/>
            </w:tcBorders>
            <w:shd w:val="clear" w:color="auto" w:fill="auto"/>
            <w:noWrap/>
          </w:tcPr>
          <w:p w14:paraId="06CF09C9" w14:textId="7AB51AE7" w:rsidR="000C2C4B" w:rsidRPr="00325726" w:rsidRDefault="000C2C4B" w:rsidP="00325726">
            <w:pPr>
              <w:jc w:val="both"/>
              <w:rPr>
                <w:rFonts w:ascii="Arial" w:hAnsi="Arial" w:cs="Arial"/>
                <w:color w:val="000000"/>
                <w:sz w:val="20"/>
                <w:szCs w:val="20"/>
              </w:rPr>
            </w:pPr>
            <w:r w:rsidRPr="00325726">
              <w:rPr>
                <w:rFonts w:ascii="Arial" w:eastAsia="Arial" w:hAnsi="Arial" w:cs="Arial"/>
                <w:color w:val="000000" w:themeColor="text1"/>
                <w:sz w:val="20"/>
                <w:szCs w:val="20"/>
              </w:rPr>
              <w:t xml:space="preserve">Realizar el informe final sobre la ejecución del Plan de Transferencias Documentales para cada vigencia </w:t>
            </w:r>
          </w:p>
        </w:tc>
        <w:tc>
          <w:tcPr>
            <w:tcW w:w="709" w:type="dxa"/>
            <w:tcBorders>
              <w:top w:val="single" w:sz="4" w:space="0" w:color="auto"/>
              <w:left w:val="single" w:sz="4" w:space="0" w:color="auto"/>
              <w:bottom w:val="nil"/>
              <w:right w:val="single" w:sz="4" w:space="0" w:color="auto"/>
            </w:tcBorders>
            <w:shd w:val="clear" w:color="auto" w:fill="767171" w:themeFill="background2" w:themeFillShade="80"/>
            <w:noWrap/>
            <w:vAlign w:val="bottom"/>
            <w:hideMark/>
          </w:tcPr>
          <w:p w14:paraId="4FB72AF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nil"/>
              <w:bottom w:val="nil"/>
              <w:right w:val="single" w:sz="4" w:space="0" w:color="auto"/>
            </w:tcBorders>
            <w:shd w:val="clear" w:color="auto" w:fill="767171" w:themeFill="background2" w:themeFillShade="80"/>
            <w:noWrap/>
            <w:vAlign w:val="bottom"/>
            <w:hideMark/>
          </w:tcPr>
          <w:p w14:paraId="40F8932F"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nil"/>
              <w:right w:val="single" w:sz="4" w:space="0" w:color="auto"/>
            </w:tcBorders>
            <w:shd w:val="clear" w:color="auto" w:fill="767171" w:themeFill="background2" w:themeFillShade="80"/>
            <w:noWrap/>
            <w:vAlign w:val="bottom"/>
            <w:hideMark/>
          </w:tcPr>
          <w:p w14:paraId="1B334E2A"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nil"/>
              <w:right w:val="single" w:sz="4" w:space="0" w:color="auto"/>
            </w:tcBorders>
            <w:shd w:val="clear" w:color="auto" w:fill="767171" w:themeFill="background2" w:themeFillShade="80"/>
            <w:noWrap/>
            <w:vAlign w:val="bottom"/>
            <w:hideMark/>
          </w:tcPr>
          <w:p w14:paraId="1A4A5DCD"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6D6446" w:rsidRPr="005B2F83" w14:paraId="732C8AFB" w14:textId="77777777" w:rsidTr="008B7E8E">
        <w:trPr>
          <w:trHeight w:val="20"/>
        </w:trPr>
        <w:tc>
          <w:tcPr>
            <w:tcW w:w="2169" w:type="dxa"/>
            <w:vMerge w:val="restart"/>
            <w:tcBorders>
              <w:top w:val="single" w:sz="8" w:space="0" w:color="auto"/>
              <w:left w:val="single" w:sz="8" w:space="0" w:color="auto"/>
              <w:right w:val="single" w:sz="4" w:space="0" w:color="auto"/>
            </w:tcBorders>
            <w:vAlign w:val="center"/>
          </w:tcPr>
          <w:p w14:paraId="70BF2398" w14:textId="7E51DBD9" w:rsidR="006D6446" w:rsidRPr="005B2F83" w:rsidRDefault="006D6446" w:rsidP="000C2C4B">
            <w:pPr>
              <w:jc w:val="center"/>
              <w:rPr>
                <w:rFonts w:ascii="Arial" w:hAnsi="Arial" w:cs="Arial"/>
                <w:b/>
                <w:bCs/>
                <w:color w:val="000000"/>
                <w:sz w:val="20"/>
                <w:szCs w:val="20"/>
              </w:rPr>
            </w:pPr>
            <w:r w:rsidRPr="004E1D18">
              <w:rPr>
                <w:rFonts w:ascii="Arial" w:hAnsi="Arial" w:cs="Arial"/>
                <w:b/>
                <w:sz w:val="22"/>
                <w:szCs w:val="22"/>
              </w:rPr>
              <w:t>PROYECTO TRANSFERENCIAS DOCUMENTALES SECUNDARIAS</w:t>
            </w:r>
            <w:r>
              <w:rPr>
                <w:rFonts w:ascii="Arial" w:hAnsi="Arial" w:cs="Arial"/>
                <w:b/>
                <w:sz w:val="22"/>
                <w:szCs w:val="22"/>
              </w:rPr>
              <w:t xml:space="preserve"> Y APLICACIÓN DE DISPOSICIÓN FINAL </w:t>
            </w:r>
          </w:p>
        </w:tc>
        <w:tc>
          <w:tcPr>
            <w:tcW w:w="5486" w:type="dxa"/>
            <w:tcBorders>
              <w:top w:val="single" w:sz="4" w:space="0" w:color="auto"/>
              <w:left w:val="single" w:sz="4" w:space="0" w:color="auto"/>
              <w:bottom w:val="single" w:sz="4" w:space="0" w:color="auto"/>
              <w:right w:val="nil"/>
            </w:tcBorders>
            <w:shd w:val="clear" w:color="auto" w:fill="auto"/>
            <w:noWrap/>
            <w:vAlign w:val="center"/>
          </w:tcPr>
          <w:p w14:paraId="6FC581A4" w14:textId="2A6F30AF" w:rsidR="006D6446" w:rsidRPr="00325726" w:rsidRDefault="006D6446" w:rsidP="00325726">
            <w:pPr>
              <w:jc w:val="both"/>
              <w:rPr>
                <w:rFonts w:ascii="Arial" w:eastAsia="Arial" w:hAnsi="Arial" w:cs="Arial"/>
                <w:sz w:val="20"/>
                <w:szCs w:val="20"/>
              </w:rPr>
            </w:pPr>
            <w:r w:rsidRPr="00325726">
              <w:rPr>
                <w:rFonts w:ascii="Arial" w:hAnsi="Arial" w:cs="Arial"/>
                <w:sz w:val="20"/>
                <w:szCs w:val="20"/>
              </w:rPr>
              <w:t>Verificar la documentación que por tiempos de retención en el archivo central se requiere realizar la transferencia secundaria o cualquier otro tipo de procedimiento de acuerdo con la disposición final establecida en la TRD</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070B6180" w14:textId="77777777" w:rsidR="006D6446" w:rsidRPr="005B2F83" w:rsidRDefault="006D6446" w:rsidP="000C2C4B">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14:paraId="5AA814C9" w14:textId="77777777" w:rsidR="006D6446" w:rsidRPr="005B2F83" w:rsidRDefault="006D6446" w:rsidP="000C2C4B">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tcPr>
          <w:p w14:paraId="7D324014" w14:textId="77777777" w:rsidR="006D6446" w:rsidRPr="005B2F83" w:rsidRDefault="006D6446" w:rsidP="000C2C4B">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0BD13009" w14:textId="77777777" w:rsidR="006D6446" w:rsidRPr="005B2F83" w:rsidRDefault="006D6446" w:rsidP="000C2C4B">
            <w:pPr>
              <w:rPr>
                <w:rFonts w:ascii="Arial" w:hAnsi="Arial" w:cs="Arial"/>
                <w:color w:val="000000"/>
                <w:sz w:val="20"/>
                <w:szCs w:val="20"/>
              </w:rPr>
            </w:pPr>
          </w:p>
        </w:tc>
      </w:tr>
      <w:tr w:rsidR="006D6446" w:rsidRPr="005B2F83" w14:paraId="395EC18A" w14:textId="77777777" w:rsidTr="008B7E8E">
        <w:trPr>
          <w:trHeight w:val="20"/>
        </w:trPr>
        <w:tc>
          <w:tcPr>
            <w:tcW w:w="2169" w:type="dxa"/>
            <w:vMerge/>
            <w:tcBorders>
              <w:left w:val="single" w:sz="8" w:space="0" w:color="auto"/>
              <w:right w:val="single" w:sz="4" w:space="0" w:color="auto"/>
            </w:tcBorders>
            <w:vAlign w:val="center"/>
          </w:tcPr>
          <w:p w14:paraId="225014A7" w14:textId="77777777" w:rsidR="006D6446" w:rsidRPr="004E1D18" w:rsidRDefault="006D6446" w:rsidP="000C2C4B">
            <w:pPr>
              <w:rPr>
                <w:rFonts w:ascii="Arial" w:hAnsi="Arial" w:cs="Arial"/>
                <w:b/>
                <w:sz w:val="22"/>
                <w:szCs w:val="22"/>
              </w:rPr>
            </w:pPr>
          </w:p>
        </w:tc>
        <w:tc>
          <w:tcPr>
            <w:tcW w:w="5486" w:type="dxa"/>
            <w:tcBorders>
              <w:top w:val="single" w:sz="4" w:space="0" w:color="auto"/>
              <w:left w:val="single" w:sz="4" w:space="0" w:color="auto"/>
              <w:bottom w:val="single" w:sz="4" w:space="0" w:color="auto"/>
              <w:right w:val="nil"/>
            </w:tcBorders>
            <w:shd w:val="clear" w:color="auto" w:fill="auto"/>
            <w:noWrap/>
            <w:vAlign w:val="center"/>
          </w:tcPr>
          <w:p w14:paraId="75351080" w14:textId="40109D15" w:rsidR="006D6446" w:rsidRPr="00325726" w:rsidRDefault="006D6446" w:rsidP="00325726">
            <w:pPr>
              <w:jc w:val="both"/>
              <w:rPr>
                <w:rFonts w:ascii="Arial" w:eastAsia="Arial" w:hAnsi="Arial" w:cs="Arial"/>
                <w:sz w:val="20"/>
                <w:szCs w:val="20"/>
              </w:rPr>
            </w:pPr>
            <w:r w:rsidRPr="00325726">
              <w:rPr>
                <w:rFonts w:ascii="Arial" w:hAnsi="Arial" w:cs="Arial"/>
                <w:sz w:val="20"/>
                <w:szCs w:val="20"/>
              </w:rPr>
              <w:t xml:space="preserve">Elaborar el Plan de Transferencias secundarias para cada vigencia </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tcPr>
          <w:p w14:paraId="0FC6E36F" w14:textId="77777777" w:rsidR="006D6446" w:rsidRPr="005B2F83" w:rsidRDefault="006D6446" w:rsidP="000C2C4B">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14:paraId="5C0FC036" w14:textId="77777777" w:rsidR="006D6446" w:rsidRPr="005B2F83" w:rsidRDefault="006D6446" w:rsidP="000C2C4B">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tcPr>
          <w:p w14:paraId="634DBBDF" w14:textId="77777777" w:rsidR="006D6446" w:rsidRPr="005B2F83" w:rsidRDefault="006D6446" w:rsidP="000C2C4B">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FFFFFF" w:themeFill="background1"/>
            <w:noWrap/>
            <w:vAlign w:val="bottom"/>
          </w:tcPr>
          <w:p w14:paraId="382D3533" w14:textId="77777777" w:rsidR="006D6446" w:rsidRPr="005B2F83" w:rsidRDefault="006D6446" w:rsidP="000C2C4B">
            <w:pPr>
              <w:rPr>
                <w:rFonts w:ascii="Arial" w:hAnsi="Arial" w:cs="Arial"/>
                <w:color w:val="000000"/>
                <w:sz w:val="20"/>
                <w:szCs w:val="20"/>
              </w:rPr>
            </w:pPr>
          </w:p>
        </w:tc>
      </w:tr>
      <w:tr w:rsidR="006D6446" w:rsidRPr="005B2F83" w14:paraId="527DEACF" w14:textId="77777777" w:rsidTr="008B7E8E">
        <w:trPr>
          <w:trHeight w:val="20"/>
        </w:trPr>
        <w:tc>
          <w:tcPr>
            <w:tcW w:w="2169" w:type="dxa"/>
            <w:vMerge/>
            <w:tcBorders>
              <w:left w:val="single" w:sz="8" w:space="0" w:color="auto"/>
              <w:right w:val="single" w:sz="4" w:space="0" w:color="auto"/>
            </w:tcBorders>
            <w:vAlign w:val="center"/>
          </w:tcPr>
          <w:p w14:paraId="758D3187" w14:textId="77777777" w:rsidR="006D6446" w:rsidRPr="004E1D18" w:rsidRDefault="006D6446" w:rsidP="000C2C4B">
            <w:pPr>
              <w:rPr>
                <w:rFonts w:ascii="Arial" w:hAnsi="Arial" w:cs="Arial"/>
                <w:b/>
                <w:sz w:val="22"/>
                <w:szCs w:val="22"/>
              </w:rPr>
            </w:pPr>
          </w:p>
        </w:tc>
        <w:tc>
          <w:tcPr>
            <w:tcW w:w="5486" w:type="dxa"/>
            <w:tcBorders>
              <w:top w:val="single" w:sz="4" w:space="0" w:color="auto"/>
              <w:left w:val="single" w:sz="4" w:space="0" w:color="auto"/>
              <w:bottom w:val="single" w:sz="4" w:space="0" w:color="auto"/>
              <w:right w:val="nil"/>
            </w:tcBorders>
            <w:shd w:val="clear" w:color="auto" w:fill="auto"/>
            <w:noWrap/>
            <w:vAlign w:val="center"/>
          </w:tcPr>
          <w:p w14:paraId="44B1ECD2" w14:textId="7196F63F" w:rsidR="006D6446" w:rsidRPr="00325726" w:rsidRDefault="006D6446" w:rsidP="00325726">
            <w:pPr>
              <w:jc w:val="both"/>
              <w:rPr>
                <w:rFonts w:ascii="Arial" w:eastAsia="Arial" w:hAnsi="Arial" w:cs="Arial"/>
                <w:sz w:val="20"/>
                <w:szCs w:val="20"/>
              </w:rPr>
            </w:pPr>
            <w:r w:rsidRPr="00325726">
              <w:rPr>
                <w:rFonts w:ascii="Arial" w:hAnsi="Arial" w:cs="Arial"/>
                <w:sz w:val="20"/>
                <w:szCs w:val="20"/>
              </w:rPr>
              <w:t>Enviar comunicación al Archivo de Bogotá anunciando la intención de realizar la Transferencia Secundaria, indicando las series y subseries a transferir, el volumen y las fechas extremas</w:t>
            </w:r>
            <w:r>
              <w:rPr>
                <w:rFonts w:ascii="Arial" w:hAnsi="Arial" w:cs="Arial"/>
                <w:sz w:val="20"/>
                <w:szCs w:val="20"/>
              </w:rPr>
              <w:t>, adjuntando el plan de transferencias secundarias.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D719F7" w14:textId="77777777" w:rsidR="006D6446" w:rsidRPr="00325726" w:rsidRDefault="006D6446" w:rsidP="000C2C4B">
            <w:pPr>
              <w:rPr>
                <w:rFonts w:ascii="Arial" w:hAnsi="Arial" w:cs="Arial"/>
                <w:color w:val="FFFFFF" w:themeColor="background1"/>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F0C0539" w14:textId="77777777" w:rsidR="006D6446" w:rsidRPr="00325726" w:rsidRDefault="006D6446" w:rsidP="000C2C4B">
            <w:pPr>
              <w:rPr>
                <w:rFonts w:ascii="Arial" w:hAnsi="Arial" w:cs="Arial"/>
                <w:color w:val="FFFFFF" w:themeColor="background1"/>
                <w:sz w:val="20"/>
                <w:szCs w:val="20"/>
              </w:rPr>
            </w:pP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tcPr>
          <w:p w14:paraId="3B315C82" w14:textId="77777777" w:rsidR="006D6446" w:rsidRPr="005B2F83" w:rsidRDefault="006D6446" w:rsidP="000C2C4B">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FFFFFF" w:themeFill="background1"/>
            <w:noWrap/>
            <w:vAlign w:val="bottom"/>
          </w:tcPr>
          <w:p w14:paraId="6FB6CA5B" w14:textId="77777777" w:rsidR="006D6446" w:rsidRPr="005B2F83" w:rsidRDefault="006D6446" w:rsidP="000C2C4B">
            <w:pPr>
              <w:rPr>
                <w:rFonts w:ascii="Arial" w:hAnsi="Arial" w:cs="Arial"/>
                <w:color w:val="000000"/>
                <w:sz w:val="20"/>
                <w:szCs w:val="20"/>
              </w:rPr>
            </w:pPr>
          </w:p>
        </w:tc>
      </w:tr>
      <w:tr w:rsidR="006D6446" w:rsidRPr="005B2F83" w14:paraId="2145CF83" w14:textId="77777777" w:rsidTr="008B7E8E">
        <w:trPr>
          <w:trHeight w:val="20"/>
        </w:trPr>
        <w:tc>
          <w:tcPr>
            <w:tcW w:w="2169" w:type="dxa"/>
            <w:vMerge/>
            <w:tcBorders>
              <w:left w:val="single" w:sz="8" w:space="0" w:color="auto"/>
              <w:right w:val="single" w:sz="4" w:space="0" w:color="auto"/>
            </w:tcBorders>
            <w:vAlign w:val="center"/>
          </w:tcPr>
          <w:p w14:paraId="3DBF0C55" w14:textId="77777777" w:rsidR="006D6446" w:rsidRPr="004E1D18" w:rsidRDefault="006D6446" w:rsidP="000C2C4B">
            <w:pPr>
              <w:rPr>
                <w:rFonts w:ascii="Arial" w:hAnsi="Arial" w:cs="Arial"/>
                <w:b/>
                <w:sz w:val="22"/>
                <w:szCs w:val="22"/>
              </w:rPr>
            </w:pPr>
          </w:p>
        </w:tc>
        <w:tc>
          <w:tcPr>
            <w:tcW w:w="5486" w:type="dxa"/>
            <w:tcBorders>
              <w:top w:val="single" w:sz="4" w:space="0" w:color="auto"/>
              <w:left w:val="single" w:sz="4" w:space="0" w:color="auto"/>
              <w:bottom w:val="single" w:sz="4" w:space="0" w:color="auto"/>
              <w:right w:val="nil"/>
            </w:tcBorders>
            <w:shd w:val="clear" w:color="auto" w:fill="auto"/>
            <w:noWrap/>
            <w:vAlign w:val="center"/>
          </w:tcPr>
          <w:p w14:paraId="6548E8FA" w14:textId="561D364F" w:rsidR="006D6446" w:rsidRDefault="006D6446" w:rsidP="00765470">
            <w:pPr>
              <w:jc w:val="both"/>
              <w:rPr>
                <w:rFonts w:ascii="Arial" w:hAnsi="Arial" w:cs="Arial"/>
                <w:sz w:val="20"/>
                <w:szCs w:val="20"/>
              </w:rPr>
            </w:pPr>
            <w:r>
              <w:rPr>
                <w:rFonts w:ascii="Arial" w:hAnsi="Arial" w:cs="Arial"/>
                <w:sz w:val="20"/>
                <w:szCs w:val="20"/>
              </w:rPr>
              <w:t>R</w:t>
            </w:r>
            <w:r w:rsidRPr="006D6446">
              <w:rPr>
                <w:rFonts w:ascii="Arial" w:hAnsi="Arial" w:cs="Arial"/>
                <w:sz w:val="20"/>
                <w:szCs w:val="20"/>
              </w:rPr>
              <w:t>ealizar procesos técnicos archivísticos</w:t>
            </w:r>
            <w:r>
              <w:rPr>
                <w:rFonts w:ascii="Arial" w:hAnsi="Arial" w:cs="Arial"/>
                <w:sz w:val="20"/>
                <w:szCs w:val="20"/>
              </w:rPr>
              <w:t xml:space="preserve"> en caso de requerirse.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1E9F54" w14:textId="77777777" w:rsidR="006D6446" w:rsidRPr="005B2F83" w:rsidRDefault="006D6446" w:rsidP="000C2C4B">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6D3318E" w14:textId="77777777" w:rsidR="006D6446" w:rsidRPr="005B2F83" w:rsidRDefault="006D6446" w:rsidP="000C2C4B">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F20FED5" w14:textId="77777777" w:rsidR="006D6446" w:rsidRPr="005B2F83" w:rsidRDefault="006D6446" w:rsidP="000C2C4B">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3FDD20F3" w14:textId="77777777" w:rsidR="006D6446" w:rsidRPr="005B2F83" w:rsidRDefault="006D6446" w:rsidP="000C2C4B">
            <w:pPr>
              <w:rPr>
                <w:rFonts w:ascii="Arial" w:hAnsi="Arial" w:cs="Arial"/>
                <w:color w:val="000000"/>
                <w:sz w:val="20"/>
                <w:szCs w:val="20"/>
              </w:rPr>
            </w:pPr>
          </w:p>
        </w:tc>
      </w:tr>
      <w:tr w:rsidR="006D6446" w:rsidRPr="005B2F83" w14:paraId="3B288CA4" w14:textId="77777777" w:rsidTr="008B7E8E">
        <w:trPr>
          <w:trHeight w:val="20"/>
        </w:trPr>
        <w:tc>
          <w:tcPr>
            <w:tcW w:w="2169" w:type="dxa"/>
            <w:vMerge/>
            <w:tcBorders>
              <w:left w:val="single" w:sz="8" w:space="0" w:color="auto"/>
              <w:right w:val="single" w:sz="4" w:space="0" w:color="auto"/>
            </w:tcBorders>
            <w:vAlign w:val="center"/>
          </w:tcPr>
          <w:p w14:paraId="16C389F5" w14:textId="77777777" w:rsidR="006D6446" w:rsidRPr="004E1D18" w:rsidRDefault="006D6446" w:rsidP="000C2C4B">
            <w:pPr>
              <w:rPr>
                <w:rFonts w:ascii="Arial" w:hAnsi="Arial" w:cs="Arial"/>
                <w:b/>
                <w:sz w:val="22"/>
                <w:szCs w:val="22"/>
              </w:rPr>
            </w:pPr>
          </w:p>
        </w:tc>
        <w:tc>
          <w:tcPr>
            <w:tcW w:w="5486" w:type="dxa"/>
            <w:tcBorders>
              <w:top w:val="single" w:sz="4" w:space="0" w:color="auto"/>
              <w:left w:val="single" w:sz="4" w:space="0" w:color="auto"/>
              <w:bottom w:val="single" w:sz="4" w:space="0" w:color="auto"/>
              <w:right w:val="nil"/>
            </w:tcBorders>
            <w:shd w:val="clear" w:color="auto" w:fill="auto"/>
            <w:noWrap/>
            <w:vAlign w:val="center"/>
          </w:tcPr>
          <w:p w14:paraId="66902942" w14:textId="2741A69C" w:rsidR="006D6446" w:rsidRPr="00765470" w:rsidRDefault="006D6446" w:rsidP="00765470">
            <w:pPr>
              <w:jc w:val="both"/>
              <w:rPr>
                <w:rFonts w:ascii="Arial" w:hAnsi="Arial" w:cs="Arial"/>
                <w:sz w:val="20"/>
                <w:szCs w:val="20"/>
              </w:rPr>
            </w:pPr>
            <w:r>
              <w:rPr>
                <w:rFonts w:ascii="Arial" w:hAnsi="Arial" w:cs="Arial"/>
                <w:sz w:val="20"/>
                <w:szCs w:val="20"/>
              </w:rPr>
              <w:t>Elaborar el inventario analítico mediante NTC 4095 o ISAD-G</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8BBE17" w14:textId="77777777" w:rsidR="006D6446" w:rsidRPr="005B2F83" w:rsidRDefault="006D6446" w:rsidP="000C2C4B">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3084E85" w14:textId="77777777" w:rsidR="006D6446" w:rsidRPr="005B2F83" w:rsidRDefault="006D6446" w:rsidP="000C2C4B">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50B9402C" w14:textId="77777777" w:rsidR="006D6446" w:rsidRPr="005B2F83" w:rsidRDefault="006D6446" w:rsidP="000C2C4B">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DDFBB7D" w14:textId="77777777" w:rsidR="006D6446" w:rsidRPr="005B2F83" w:rsidRDefault="006D6446" w:rsidP="000C2C4B">
            <w:pPr>
              <w:rPr>
                <w:rFonts w:ascii="Arial" w:hAnsi="Arial" w:cs="Arial"/>
                <w:color w:val="000000"/>
                <w:sz w:val="20"/>
                <w:szCs w:val="20"/>
              </w:rPr>
            </w:pPr>
          </w:p>
        </w:tc>
      </w:tr>
      <w:tr w:rsidR="006D6446" w:rsidRPr="005B2F83" w14:paraId="0ED44815" w14:textId="77777777" w:rsidTr="008B7E8E">
        <w:trPr>
          <w:trHeight w:val="20"/>
        </w:trPr>
        <w:tc>
          <w:tcPr>
            <w:tcW w:w="2169" w:type="dxa"/>
            <w:vMerge/>
            <w:tcBorders>
              <w:left w:val="single" w:sz="8" w:space="0" w:color="auto"/>
              <w:right w:val="single" w:sz="4" w:space="0" w:color="auto"/>
            </w:tcBorders>
            <w:vAlign w:val="center"/>
          </w:tcPr>
          <w:p w14:paraId="31277244" w14:textId="77777777" w:rsidR="006D6446" w:rsidRPr="004E1D18" w:rsidRDefault="006D6446" w:rsidP="000C2C4B">
            <w:pPr>
              <w:rPr>
                <w:rFonts w:ascii="Arial" w:hAnsi="Arial" w:cs="Arial"/>
                <w:b/>
                <w:sz w:val="22"/>
                <w:szCs w:val="22"/>
              </w:rPr>
            </w:pPr>
          </w:p>
        </w:tc>
        <w:tc>
          <w:tcPr>
            <w:tcW w:w="5486" w:type="dxa"/>
            <w:tcBorders>
              <w:top w:val="single" w:sz="4" w:space="0" w:color="auto"/>
              <w:left w:val="single" w:sz="4" w:space="0" w:color="auto"/>
              <w:bottom w:val="single" w:sz="4" w:space="0" w:color="auto"/>
              <w:right w:val="nil"/>
            </w:tcBorders>
            <w:shd w:val="clear" w:color="auto" w:fill="auto"/>
            <w:noWrap/>
            <w:vAlign w:val="center"/>
          </w:tcPr>
          <w:p w14:paraId="51576E9F" w14:textId="4475EE76" w:rsidR="006D6446" w:rsidRPr="00325726" w:rsidRDefault="006D6446" w:rsidP="00765470">
            <w:pPr>
              <w:jc w:val="both"/>
              <w:rPr>
                <w:rFonts w:ascii="Arial" w:hAnsi="Arial" w:cs="Arial"/>
                <w:sz w:val="20"/>
                <w:szCs w:val="20"/>
                <w:lang w:val="es-CO"/>
              </w:rPr>
            </w:pPr>
            <w:r>
              <w:rPr>
                <w:rFonts w:ascii="Arial" w:hAnsi="Arial" w:cs="Arial"/>
                <w:sz w:val="20"/>
                <w:szCs w:val="20"/>
                <w:lang w:val="es-MX"/>
              </w:rPr>
              <w:t>E</w:t>
            </w:r>
            <w:r w:rsidRPr="006D6446">
              <w:rPr>
                <w:rFonts w:ascii="Arial" w:hAnsi="Arial" w:cs="Arial"/>
                <w:sz w:val="20"/>
                <w:szCs w:val="20"/>
                <w:lang w:val="es-MX"/>
              </w:rPr>
              <w:t xml:space="preserve">laborar </w:t>
            </w:r>
            <w:r w:rsidRPr="006D6446">
              <w:rPr>
                <w:rFonts w:ascii="Arial" w:hAnsi="Arial" w:cs="Arial"/>
                <w:sz w:val="20"/>
                <w:szCs w:val="20"/>
                <w:lang w:val="es-CO"/>
              </w:rPr>
              <w:t>inventario base de datos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BB463" w14:textId="77777777" w:rsidR="006D6446" w:rsidRPr="005B2F83" w:rsidRDefault="006D6446" w:rsidP="000C2C4B">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783FFA5" w14:textId="77777777" w:rsidR="006D6446" w:rsidRPr="005B2F83" w:rsidRDefault="006D6446" w:rsidP="000C2C4B">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DF35A4C" w14:textId="77777777" w:rsidR="006D6446" w:rsidRPr="005B2F83" w:rsidRDefault="006D6446" w:rsidP="000C2C4B">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0BDBEB08" w14:textId="77777777" w:rsidR="006D6446" w:rsidRPr="005B2F83" w:rsidRDefault="006D6446" w:rsidP="000C2C4B">
            <w:pPr>
              <w:rPr>
                <w:rFonts w:ascii="Arial" w:hAnsi="Arial" w:cs="Arial"/>
                <w:color w:val="000000"/>
                <w:sz w:val="20"/>
                <w:szCs w:val="20"/>
              </w:rPr>
            </w:pPr>
          </w:p>
        </w:tc>
      </w:tr>
      <w:tr w:rsidR="006D6446" w:rsidRPr="005B2F83" w14:paraId="36DE8A1A" w14:textId="77777777" w:rsidTr="008B7E8E">
        <w:trPr>
          <w:trHeight w:val="20"/>
        </w:trPr>
        <w:tc>
          <w:tcPr>
            <w:tcW w:w="2169" w:type="dxa"/>
            <w:vMerge/>
            <w:tcBorders>
              <w:left w:val="single" w:sz="8" w:space="0" w:color="auto"/>
              <w:right w:val="single" w:sz="4" w:space="0" w:color="auto"/>
            </w:tcBorders>
            <w:vAlign w:val="center"/>
          </w:tcPr>
          <w:p w14:paraId="246B05CF" w14:textId="77777777" w:rsidR="006D6446" w:rsidRPr="004E1D18" w:rsidRDefault="006D6446" w:rsidP="000C2C4B">
            <w:pPr>
              <w:rPr>
                <w:rFonts w:ascii="Arial" w:hAnsi="Arial" w:cs="Arial"/>
                <w:b/>
                <w:sz w:val="22"/>
                <w:szCs w:val="22"/>
              </w:rPr>
            </w:pPr>
          </w:p>
        </w:tc>
        <w:tc>
          <w:tcPr>
            <w:tcW w:w="5486" w:type="dxa"/>
            <w:tcBorders>
              <w:top w:val="single" w:sz="4" w:space="0" w:color="auto"/>
              <w:left w:val="single" w:sz="4" w:space="0" w:color="auto"/>
              <w:bottom w:val="single" w:sz="4" w:space="0" w:color="auto"/>
              <w:right w:val="nil"/>
            </w:tcBorders>
            <w:shd w:val="clear" w:color="auto" w:fill="auto"/>
            <w:noWrap/>
            <w:vAlign w:val="center"/>
          </w:tcPr>
          <w:p w14:paraId="38CA95BD" w14:textId="385B95E9" w:rsidR="006D6446" w:rsidRPr="00325726" w:rsidRDefault="006D6446" w:rsidP="00325726">
            <w:pPr>
              <w:jc w:val="both"/>
              <w:rPr>
                <w:rFonts w:ascii="Arial" w:eastAsia="Arial" w:hAnsi="Arial" w:cs="Arial"/>
                <w:sz w:val="20"/>
                <w:szCs w:val="20"/>
              </w:rPr>
            </w:pPr>
            <w:r w:rsidRPr="00325726">
              <w:rPr>
                <w:rFonts w:ascii="Arial" w:hAnsi="Arial" w:cs="Arial"/>
                <w:sz w:val="20"/>
                <w:szCs w:val="20"/>
              </w:rPr>
              <w:t>Elaborar el informe técnico del estado de la documentación de los expedientes que por su disposición final deben ser transferidos al Archivo de Bogotá</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4EB3" w14:textId="77777777" w:rsidR="006D6446" w:rsidRPr="005B2F83" w:rsidRDefault="006D6446" w:rsidP="000C2C4B">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7DAF71A" w14:textId="77777777" w:rsidR="006D6446" w:rsidRPr="005B2F83" w:rsidRDefault="006D6446" w:rsidP="000C2C4B">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564684A0" w14:textId="77777777" w:rsidR="006D6446" w:rsidRPr="005B2F83" w:rsidRDefault="006D6446" w:rsidP="000C2C4B">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A5AC258" w14:textId="77777777" w:rsidR="006D6446" w:rsidRPr="005B2F83" w:rsidRDefault="006D6446" w:rsidP="000C2C4B">
            <w:pPr>
              <w:rPr>
                <w:rFonts w:ascii="Arial" w:hAnsi="Arial" w:cs="Arial"/>
                <w:color w:val="000000"/>
                <w:sz w:val="20"/>
                <w:szCs w:val="20"/>
              </w:rPr>
            </w:pPr>
          </w:p>
        </w:tc>
      </w:tr>
      <w:tr w:rsidR="006D6446" w:rsidRPr="005B2F83" w14:paraId="424E15D7" w14:textId="77777777" w:rsidTr="008B7E8E">
        <w:trPr>
          <w:trHeight w:val="20"/>
        </w:trPr>
        <w:tc>
          <w:tcPr>
            <w:tcW w:w="2169" w:type="dxa"/>
            <w:vMerge/>
            <w:tcBorders>
              <w:left w:val="single" w:sz="8" w:space="0" w:color="auto"/>
              <w:right w:val="single" w:sz="4" w:space="0" w:color="auto"/>
            </w:tcBorders>
            <w:vAlign w:val="center"/>
          </w:tcPr>
          <w:p w14:paraId="39DDCE59" w14:textId="77777777" w:rsidR="006D6446" w:rsidRPr="004E1D18" w:rsidRDefault="006D6446" w:rsidP="000C2C4B">
            <w:pPr>
              <w:rPr>
                <w:rFonts w:ascii="Arial" w:hAnsi="Arial" w:cs="Arial"/>
                <w:b/>
                <w:sz w:val="22"/>
                <w:szCs w:val="22"/>
              </w:rPr>
            </w:pPr>
          </w:p>
        </w:tc>
        <w:tc>
          <w:tcPr>
            <w:tcW w:w="5486" w:type="dxa"/>
            <w:tcBorders>
              <w:top w:val="single" w:sz="4" w:space="0" w:color="auto"/>
              <w:left w:val="single" w:sz="4" w:space="0" w:color="auto"/>
              <w:bottom w:val="single" w:sz="4" w:space="0" w:color="auto"/>
              <w:right w:val="nil"/>
            </w:tcBorders>
            <w:shd w:val="clear" w:color="auto" w:fill="auto"/>
            <w:noWrap/>
            <w:vAlign w:val="center"/>
          </w:tcPr>
          <w:p w14:paraId="0D42087F" w14:textId="005FA473" w:rsidR="006D6446" w:rsidRPr="00325726" w:rsidRDefault="006D6446" w:rsidP="00325726">
            <w:pPr>
              <w:jc w:val="both"/>
              <w:rPr>
                <w:rFonts w:ascii="Arial" w:hAnsi="Arial" w:cs="Arial"/>
                <w:sz w:val="20"/>
                <w:szCs w:val="20"/>
              </w:rPr>
            </w:pPr>
            <w:r w:rsidRPr="00325726">
              <w:rPr>
                <w:rFonts w:ascii="Arial" w:hAnsi="Arial" w:cs="Arial"/>
                <w:sz w:val="20"/>
                <w:szCs w:val="20"/>
              </w:rPr>
              <w:t>Enviar el informe técnico de los expedientes a transferir al Archivo de Bogotá, para programar la Transferencia Secundaria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4CB3A6" w14:textId="77777777" w:rsidR="006D6446" w:rsidRPr="005B2F83" w:rsidRDefault="006D6446" w:rsidP="000C2C4B">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E94B408" w14:textId="77777777" w:rsidR="006D6446" w:rsidRPr="005B2F83" w:rsidRDefault="006D6446" w:rsidP="000C2C4B">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39CB70BF" w14:textId="77777777" w:rsidR="006D6446" w:rsidRPr="005B2F83" w:rsidRDefault="006D6446" w:rsidP="000C2C4B">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CB1210F" w14:textId="77777777" w:rsidR="006D6446" w:rsidRPr="005B2F83" w:rsidRDefault="006D6446" w:rsidP="000C2C4B">
            <w:pPr>
              <w:rPr>
                <w:rFonts w:ascii="Arial" w:hAnsi="Arial" w:cs="Arial"/>
                <w:color w:val="000000"/>
                <w:sz w:val="20"/>
                <w:szCs w:val="20"/>
              </w:rPr>
            </w:pPr>
          </w:p>
        </w:tc>
      </w:tr>
      <w:tr w:rsidR="006D6446" w:rsidRPr="005B2F83" w14:paraId="5F488B64" w14:textId="77777777" w:rsidTr="008B7E8E">
        <w:trPr>
          <w:trHeight w:val="20"/>
        </w:trPr>
        <w:tc>
          <w:tcPr>
            <w:tcW w:w="2169" w:type="dxa"/>
            <w:vMerge/>
            <w:tcBorders>
              <w:left w:val="single" w:sz="8" w:space="0" w:color="auto"/>
              <w:right w:val="single" w:sz="4" w:space="0" w:color="auto"/>
            </w:tcBorders>
            <w:vAlign w:val="center"/>
          </w:tcPr>
          <w:p w14:paraId="7471BDB4" w14:textId="77777777" w:rsidR="006D6446" w:rsidRPr="004E1D18" w:rsidRDefault="006D6446" w:rsidP="000C2C4B">
            <w:pPr>
              <w:rPr>
                <w:rFonts w:ascii="Arial" w:hAnsi="Arial" w:cs="Arial"/>
                <w:b/>
                <w:sz w:val="22"/>
                <w:szCs w:val="22"/>
              </w:rPr>
            </w:pPr>
          </w:p>
        </w:tc>
        <w:tc>
          <w:tcPr>
            <w:tcW w:w="5486" w:type="dxa"/>
            <w:tcBorders>
              <w:top w:val="single" w:sz="4" w:space="0" w:color="auto"/>
              <w:left w:val="single" w:sz="4" w:space="0" w:color="auto"/>
              <w:bottom w:val="single" w:sz="4" w:space="0" w:color="auto"/>
              <w:right w:val="nil"/>
            </w:tcBorders>
            <w:shd w:val="clear" w:color="auto" w:fill="auto"/>
            <w:noWrap/>
            <w:vAlign w:val="center"/>
          </w:tcPr>
          <w:p w14:paraId="4A878585" w14:textId="292E9364" w:rsidR="006D6446" w:rsidRPr="00325726" w:rsidRDefault="006D6446" w:rsidP="00325726">
            <w:pPr>
              <w:jc w:val="both"/>
              <w:rPr>
                <w:rFonts w:ascii="Arial" w:hAnsi="Arial" w:cs="Arial"/>
                <w:sz w:val="20"/>
                <w:szCs w:val="20"/>
              </w:rPr>
            </w:pPr>
            <w:r w:rsidRPr="00325726">
              <w:rPr>
                <w:rFonts w:ascii="Arial" w:hAnsi="Arial" w:cs="Arial"/>
                <w:sz w:val="20"/>
                <w:szCs w:val="20"/>
              </w:rPr>
              <w:t>Publicar los inventarios documentales de las transferencias secundarias realizadas por la página web</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1A2525" w14:textId="77777777" w:rsidR="006D6446" w:rsidRPr="005B2F83" w:rsidRDefault="006D6446" w:rsidP="000C2C4B">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220FD083" w14:textId="77777777" w:rsidR="006D6446" w:rsidRPr="005B2F83" w:rsidRDefault="006D6446" w:rsidP="000C2C4B">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53BF03C9" w14:textId="77777777" w:rsidR="006D6446" w:rsidRPr="005B2F83" w:rsidRDefault="006D6446" w:rsidP="000C2C4B">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20119D2" w14:textId="77777777" w:rsidR="006D6446" w:rsidRPr="005B2F83" w:rsidRDefault="006D6446" w:rsidP="000C2C4B">
            <w:pPr>
              <w:rPr>
                <w:rFonts w:ascii="Arial" w:hAnsi="Arial" w:cs="Arial"/>
                <w:color w:val="000000"/>
                <w:sz w:val="20"/>
                <w:szCs w:val="20"/>
              </w:rPr>
            </w:pPr>
          </w:p>
        </w:tc>
      </w:tr>
      <w:tr w:rsidR="006D6446" w:rsidRPr="005B2F83" w14:paraId="7E2CF76A" w14:textId="77777777" w:rsidTr="008B7E8E">
        <w:trPr>
          <w:trHeight w:val="20"/>
        </w:trPr>
        <w:tc>
          <w:tcPr>
            <w:tcW w:w="2169" w:type="dxa"/>
            <w:vMerge/>
            <w:tcBorders>
              <w:left w:val="single" w:sz="8" w:space="0" w:color="auto"/>
              <w:bottom w:val="single" w:sz="4" w:space="0" w:color="auto"/>
              <w:right w:val="single" w:sz="4" w:space="0" w:color="auto"/>
            </w:tcBorders>
            <w:shd w:val="clear" w:color="auto" w:fill="auto"/>
            <w:vAlign w:val="center"/>
          </w:tcPr>
          <w:p w14:paraId="35960218" w14:textId="77777777" w:rsidR="006D6446" w:rsidRPr="009C6730" w:rsidRDefault="006D6446" w:rsidP="00A2410A">
            <w:pPr>
              <w:pStyle w:val="Ttulo2"/>
              <w:ind w:left="0" w:firstLine="0"/>
              <w:jc w:val="center"/>
              <w:rPr>
                <w:rFonts w:cs="Arial"/>
                <w:sz w:val="22"/>
                <w:szCs w:val="22"/>
              </w:rPr>
            </w:pPr>
          </w:p>
        </w:tc>
        <w:tc>
          <w:tcPr>
            <w:tcW w:w="5486" w:type="dxa"/>
            <w:tcBorders>
              <w:top w:val="single" w:sz="4" w:space="0" w:color="auto"/>
              <w:left w:val="single" w:sz="4" w:space="0" w:color="auto"/>
              <w:bottom w:val="single" w:sz="4" w:space="0" w:color="auto"/>
              <w:right w:val="nil"/>
            </w:tcBorders>
            <w:shd w:val="clear" w:color="auto" w:fill="auto"/>
          </w:tcPr>
          <w:p w14:paraId="56DB121B" w14:textId="70A5E813" w:rsidR="006D6446" w:rsidRPr="00CD3290" w:rsidRDefault="006D6446" w:rsidP="00CD3290">
            <w:pPr>
              <w:jc w:val="both"/>
              <w:rPr>
                <w:rFonts w:ascii="Arial" w:hAnsi="Arial" w:cs="Arial"/>
                <w:sz w:val="20"/>
                <w:szCs w:val="20"/>
              </w:rPr>
            </w:pPr>
            <w:r>
              <w:rPr>
                <w:rFonts w:ascii="Arial" w:hAnsi="Arial" w:cs="Arial"/>
                <w:sz w:val="20"/>
                <w:szCs w:val="20"/>
              </w:rPr>
              <w:t>F</w:t>
            </w:r>
            <w:r w:rsidRPr="006D6446">
              <w:rPr>
                <w:rFonts w:ascii="Arial" w:hAnsi="Arial" w:cs="Arial"/>
                <w:sz w:val="20"/>
                <w:szCs w:val="20"/>
              </w:rPr>
              <w:t>irma de actas y demás documentos anexos a la transferencia</w:t>
            </w:r>
          </w:p>
        </w:tc>
        <w:tc>
          <w:tcPr>
            <w:tcW w:w="709" w:type="dxa"/>
            <w:tcBorders>
              <w:top w:val="single" w:sz="4" w:space="0" w:color="auto"/>
              <w:left w:val="single" w:sz="4" w:space="0" w:color="auto"/>
              <w:bottom w:val="nil"/>
              <w:right w:val="single" w:sz="4" w:space="0" w:color="auto"/>
            </w:tcBorders>
            <w:shd w:val="clear" w:color="auto" w:fill="FFFFFF" w:themeFill="background1"/>
            <w:noWrap/>
            <w:vAlign w:val="bottom"/>
          </w:tcPr>
          <w:p w14:paraId="2D528946" w14:textId="77777777" w:rsidR="006D6446" w:rsidRPr="00765470" w:rsidRDefault="006D6446" w:rsidP="00A2410A">
            <w:pPr>
              <w:rPr>
                <w:rFonts w:ascii="Arial" w:hAnsi="Arial" w:cs="Arial"/>
                <w:color w:val="FFFFFF" w:themeColor="background1"/>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526918BF" w14:textId="77777777" w:rsidR="006D6446" w:rsidRPr="005B2F83" w:rsidRDefault="006D6446" w:rsidP="00A2410A">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24E73AD2" w14:textId="77777777" w:rsidR="006D6446" w:rsidRPr="005B2F83" w:rsidRDefault="006D6446" w:rsidP="00A2410A">
            <w:pPr>
              <w:rPr>
                <w:rFonts w:ascii="Arial" w:hAnsi="Arial" w:cs="Arial"/>
                <w:color w:val="000000"/>
                <w:sz w:val="20"/>
                <w:szCs w:val="20"/>
              </w:rPr>
            </w:pPr>
          </w:p>
        </w:tc>
        <w:tc>
          <w:tcPr>
            <w:tcW w:w="697" w:type="dxa"/>
            <w:tcBorders>
              <w:top w:val="single" w:sz="4" w:space="0" w:color="auto"/>
              <w:left w:val="nil"/>
              <w:bottom w:val="single" w:sz="4" w:space="0" w:color="auto"/>
              <w:right w:val="single" w:sz="8" w:space="0" w:color="auto"/>
            </w:tcBorders>
            <w:shd w:val="clear" w:color="auto" w:fill="767171" w:themeFill="background2" w:themeFillShade="80"/>
            <w:noWrap/>
            <w:vAlign w:val="bottom"/>
          </w:tcPr>
          <w:p w14:paraId="55C83F30" w14:textId="77777777" w:rsidR="006D6446" w:rsidRPr="005B2F83" w:rsidRDefault="006D6446" w:rsidP="00A2410A">
            <w:pPr>
              <w:rPr>
                <w:rFonts w:ascii="Arial" w:hAnsi="Arial" w:cs="Arial"/>
                <w:color w:val="000000"/>
                <w:sz w:val="20"/>
                <w:szCs w:val="20"/>
              </w:rPr>
            </w:pPr>
          </w:p>
        </w:tc>
      </w:tr>
      <w:tr w:rsidR="00A2410A" w:rsidRPr="005B2F83" w14:paraId="691AD4C5" w14:textId="77777777" w:rsidTr="008B7E8E">
        <w:trPr>
          <w:trHeight w:val="20"/>
        </w:trPr>
        <w:tc>
          <w:tcPr>
            <w:tcW w:w="216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E8CEF30" w14:textId="66B25183" w:rsidR="00A2410A" w:rsidRPr="002E7DD5" w:rsidRDefault="00A2410A" w:rsidP="002E7DD5">
            <w:pPr>
              <w:jc w:val="center"/>
              <w:rPr>
                <w:rFonts w:ascii="Arial" w:hAnsi="Arial" w:cs="Arial"/>
                <w:b/>
                <w:sz w:val="20"/>
                <w:szCs w:val="20"/>
              </w:rPr>
            </w:pPr>
            <w:bookmarkStart w:id="59" w:name="_Toc157240732"/>
            <w:r w:rsidRPr="002E7DD5">
              <w:rPr>
                <w:rFonts w:ascii="Arial" w:hAnsi="Arial" w:cs="Arial"/>
                <w:b/>
                <w:sz w:val="20"/>
                <w:szCs w:val="20"/>
              </w:rPr>
              <w:t>PROYECTO TRANSFERENCIAS DOCUMENTALES PRIMARIAS ELECTRÓNICAS</w:t>
            </w:r>
            <w:bookmarkEnd w:id="59"/>
          </w:p>
          <w:p w14:paraId="62DE15B7" w14:textId="3B09B5B7" w:rsidR="00A2410A" w:rsidRPr="005B2F83" w:rsidRDefault="00A2410A" w:rsidP="00A2410A">
            <w:pPr>
              <w:jc w:val="cente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tcPr>
          <w:p w14:paraId="7CF3FE05" w14:textId="66D8DB5D" w:rsidR="00A2410A" w:rsidRPr="00325726" w:rsidRDefault="00A2410A" w:rsidP="00321912">
            <w:pPr>
              <w:jc w:val="both"/>
              <w:rPr>
                <w:rFonts w:ascii="Arial" w:hAnsi="Arial" w:cs="Arial"/>
                <w:color w:val="FF0000"/>
                <w:sz w:val="20"/>
                <w:szCs w:val="20"/>
              </w:rPr>
            </w:pPr>
            <w:r w:rsidRPr="00325726">
              <w:rPr>
                <w:rFonts w:ascii="Arial" w:hAnsi="Arial" w:cs="Arial"/>
                <w:sz w:val="20"/>
                <w:szCs w:val="20"/>
              </w:rPr>
              <w:t>Aplicar las Tablas de Retención Documental, empleando los procesos archivísticos (Clasificación, Ordenación y Descripción) para los documentos electrónicos de archivo DEA.</w:t>
            </w:r>
            <w:r w:rsidR="00321912">
              <w:rPr>
                <w:rFonts w:ascii="Arial" w:hAnsi="Arial" w:cs="Arial"/>
                <w:sz w:val="20"/>
                <w:szCs w:val="20"/>
              </w:rPr>
              <w:t xml:space="preserve">      </w:t>
            </w:r>
          </w:p>
        </w:tc>
        <w:tc>
          <w:tcPr>
            <w:tcW w:w="709" w:type="dxa"/>
            <w:tcBorders>
              <w:top w:val="single" w:sz="4" w:space="0" w:color="auto"/>
              <w:left w:val="single" w:sz="4" w:space="0" w:color="auto"/>
              <w:bottom w:val="nil"/>
              <w:right w:val="single" w:sz="4" w:space="0" w:color="auto"/>
            </w:tcBorders>
            <w:shd w:val="clear" w:color="auto" w:fill="FFFFFF" w:themeFill="background1"/>
            <w:noWrap/>
            <w:vAlign w:val="bottom"/>
            <w:hideMark/>
          </w:tcPr>
          <w:p w14:paraId="3764FF47" w14:textId="77777777" w:rsidR="00A2410A" w:rsidRPr="00321912" w:rsidRDefault="00A2410A" w:rsidP="00A2410A">
            <w:pPr>
              <w:rPr>
                <w:rFonts w:ascii="Arial" w:hAnsi="Arial" w:cs="Arial"/>
                <w:color w:val="FFFFFF" w:themeColor="background1"/>
                <w:sz w:val="20"/>
                <w:szCs w:val="20"/>
              </w:rPr>
            </w:pPr>
            <w:r w:rsidRPr="00321912">
              <w:rPr>
                <w:rFonts w:ascii="Arial" w:hAnsi="Arial" w:cs="Arial"/>
                <w:color w:val="FFFFFF" w:themeColor="background1"/>
                <w:sz w:val="20"/>
                <w:szCs w:val="20"/>
              </w:rPr>
              <w:t> </w:t>
            </w: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38A20B34"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B949D83"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single" w:sz="4" w:space="0" w:color="auto"/>
              <w:right w:val="single" w:sz="8" w:space="0" w:color="auto"/>
            </w:tcBorders>
            <w:shd w:val="clear" w:color="auto" w:fill="auto"/>
            <w:noWrap/>
            <w:vAlign w:val="bottom"/>
            <w:hideMark/>
          </w:tcPr>
          <w:p w14:paraId="4F6B7957"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A2410A" w:rsidRPr="005B2F83" w14:paraId="728A1CF2"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shd w:val="clear" w:color="auto" w:fill="auto"/>
            <w:vAlign w:val="center"/>
          </w:tcPr>
          <w:p w14:paraId="3D4FA7B8" w14:textId="77777777" w:rsidR="00A2410A" w:rsidRPr="009C6730" w:rsidRDefault="00A2410A" w:rsidP="00A2410A">
            <w:pPr>
              <w:pStyle w:val="Ttulo2"/>
              <w:ind w:left="0" w:firstLine="0"/>
              <w:jc w:val="center"/>
              <w:rPr>
                <w:rFonts w:cs="Arial"/>
                <w:sz w:val="22"/>
                <w:szCs w:val="22"/>
              </w:rPr>
            </w:pPr>
          </w:p>
        </w:tc>
        <w:tc>
          <w:tcPr>
            <w:tcW w:w="5486" w:type="dxa"/>
            <w:tcBorders>
              <w:top w:val="single" w:sz="4" w:space="0" w:color="auto"/>
              <w:left w:val="nil"/>
              <w:bottom w:val="single" w:sz="4" w:space="0" w:color="auto"/>
              <w:right w:val="nil"/>
            </w:tcBorders>
            <w:shd w:val="clear" w:color="auto" w:fill="auto"/>
          </w:tcPr>
          <w:p w14:paraId="33E22159" w14:textId="354BAE35" w:rsidR="00A2410A" w:rsidRPr="00321912" w:rsidRDefault="00A2410A" w:rsidP="00321912">
            <w:pPr>
              <w:jc w:val="both"/>
              <w:rPr>
                <w:rFonts w:ascii="Arial" w:hAnsi="Arial" w:cs="Arial"/>
                <w:color w:val="FF0000"/>
                <w:sz w:val="20"/>
                <w:szCs w:val="20"/>
              </w:rPr>
            </w:pPr>
            <w:r w:rsidRPr="00321912">
              <w:rPr>
                <w:rFonts w:ascii="Arial" w:hAnsi="Arial" w:cs="Arial"/>
                <w:sz w:val="20"/>
                <w:szCs w:val="20"/>
              </w:rPr>
              <w:t>Realizar mesas de trabajo con las dependencias con el fin de analizar la conformación de los expedientes electrónicos para Transferencia.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263591" w14:textId="77777777" w:rsidR="00A2410A" w:rsidRPr="00321912" w:rsidRDefault="00A2410A" w:rsidP="00A2410A">
            <w:pPr>
              <w:rPr>
                <w:rFonts w:ascii="Arial" w:hAnsi="Arial" w:cs="Arial"/>
                <w:color w:val="FFFFFF" w:themeColor="background1"/>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25E1B42C" w14:textId="77777777" w:rsidR="00A2410A" w:rsidRPr="005B2F83" w:rsidRDefault="00A2410A" w:rsidP="00A2410A">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EC9D42C" w14:textId="77777777" w:rsidR="00A2410A" w:rsidRPr="005B2F83" w:rsidRDefault="00A2410A" w:rsidP="00A2410A">
            <w:pPr>
              <w:rPr>
                <w:rFonts w:ascii="Arial" w:hAnsi="Arial" w:cs="Arial"/>
                <w:color w:val="000000"/>
                <w:sz w:val="20"/>
                <w:szCs w:val="20"/>
              </w:rPr>
            </w:pPr>
          </w:p>
        </w:tc>
        <w:tc>
          <w:tcPr>
            <w:tcW w:w="697" w:type="dxa"/>
            <w:tcBorders>
              <w:top w:val="single" w:sz="4" w:space="0" w:color="auto"/>
              <w:left w:val="nil"/>
              <w:bottom w:val="single" w:sz="4" w:space="0" w:color="auto"/>
              <w:right w:val="single" w:sz="8" w:space="0" w:color="auto"/>
            </w:tcBorders>
            <w:shd w:val="clear" w:color="auto" w:fill="auto"/>
            <w:noWrap/>
            <w:vAlign w:val="bottom"/>
          </w:tcPr>
          <w:p w14:paraId="7FDD942A" w14:textId="77777777" w:rsidR="00A2410A" w:rsidRPr="005B2F83" w:rsidRDefault="00A2410A" w:rsidP="00A2410A">
            <w:pPr>
              <w:rPr>
                <w:rFonts w:ascii="Arial" w:hAnsi="Arial" w:cs="Arial"/>
                <w:color w:val="000000"/>
                <w:sz w:val="20"/>
                <w:szCs w:val="20"/>
              </w:rPr>
            </w:pPr>
          </w:p>
        </w:tc>
      </w:tr>
      <w:tr w:rsidR="00A2410A" w:rsidRPr="005B2F83" w14:paraId="3B7EB72E" w14:textId="77777777" w:rsidTr="008B7E8E">
        <w:trPr>
          <w:trHeight w:val="20"/>
        </w:trPr>
        <w:tc>
          <w:tcPr>
            <w:tcW w:w="2169" w:type="dxa"/>
            <w:vMerge/>
            <w:tcBorders>
              <w:top w:val="single" w:sz="8" w:space="0" w:color="auto"/>
              <w:left w:val="single" w:sz="8" w:space="0" w:color="auto"/>
              <w:bottom w:val="single" w:sz="4" w:space="0" w:color="auto"/>
              <w:right w:val="single" w:sz="4" w:space="0" w:color="auto"/>
            </w:tcBorders>
            <w:vAlign w:val="center"/>
            <w:hideMark/>
          </w:tcPr>
          <w:p w14:paraId="4561856C" w14:textId="77777777" w:rsidR="00A2410A" w:rsidRPr="005B2F83" w:rsidRDefault="00A2410A" w:rsidP="00A2410A">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nil"/>
            </w:tcBorders>
            <w:shd w:val="clear" w:color="auto" w:fill="auto"/>
          </w:tcPr>
          <w:p w14:paraId="494863BD" w14:textId="0F855FB5" w:rsidR="00A2410A" w:rsidRPr="00321912" w:rsidRDefault="00A2410A" w:rsidP="00321912">
            <w:pPr>
              <w:jc w:val="both"/>
              <w:rPr>
                <w:rFonts w:ascii="Arial" w:hAnsi="Arial" w:cs="Arial"/>
                <w:color w:val="000000"/>
                <w:sz w:val="20"/>
                <w:szCs w:val="20"/>
              </w:rPr>
            </w:pPr>
            <w:r w:rsidRPr="00321912">
              <w:rPr>
                <w:rFonts w:ascii="Arial" w:hAnsi="Arial" w:cs="Arial"/>
                <w:sz w:val="20"/>
                <w:szCs w:val="20"/>
              </w:rPr>
              <w:t>Analizar la información recopilada en cada una de las dependencias y determinar los requisitos técnicos y funcionales para realizar transferencias electrónicas.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272BE3" w14:textId="77777777" w:rsidR="00A2410A" w:rsidRPr="00321912" w:rsidRDefault="00A2410A" w:rsidP="00A2410A">
            <w:pPr>
              <w:rPr>
                <w:rFonts w:ascii="Arial" w:hAnsi="Arial" w:cs="Arial"/>
                <w:color w:val="FFFFFF" w:themeColor="background1"/>
                <w:sz w:val="20"/>
                <w:szCs w:val="20"/>
              </w:rPr>
            </w:pPr>
            <w:r w:rsidRPr="00321912">
              <w:rPr>
                <w:rFonts w:ascii="Arial" w:hAnsi="Arial" w:cs="Arial"/>
                <w:color w:val="FFFFFF" w:themeColor="background1"/>
                <w:sz w:val="20"/>
                <w:szCs w:val="20"/>
              </w:rPr>
              <w:t> </w:t>
            </w: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6ECBA8AF"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6134048"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7B95C39F"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A2410A" w:rsidRPr="005B2F83" w14:paraId="1DBDE751" w14:textId="77777777" w:rsidTr="008B7E8E">
        <w:trPr>
          <w:trHeight w:val="20"/>
        </w:trPr>
        <w:tc>
          <w:tcPr>
            <w:tcW w:w="2169" w:type="dxa"/>
            <w:vMerge/>
            <w:tcBorders>
              <w:top w:val="single" w:sz="8" w:space="0" w:color="auto"/>
              <w:left w:val="single" w:sz="8" w:space="0" w:color="auto"/>
              <w:bottom w:val="single" w:sz="4" w:space="0" w:color="auto"/>
              <w:right w:val="single" w:sz="4" w:space="0" w:color="auto"/>
            </w:tcBorders>
            <w:vAlign w:val="center"/>
            <w:hideMark/>
          </w:tcPr>
          <w:p w14:paraId="0746227A" w14:textId="77777777" w:rsidR="00A2410A" w:rsidRPr="005B2F83" w:rsidRDefault="00A2410A" w:rsidP="00A2410A">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single" w:sz="4" w:space="0" w:color="auto"/>
            </w:tcBorders>
            <w:shd w:val="clear" w:color="auto" w:fill="auto"/>
          </w:tcPr>
          <w:p w14:paraId="28A54FBB" w14:textId="6AC81AF2" w:rsidR="00A2410A" w:rsidRPr="00321912" w:rsidRDefault="00A2410A" w:rsidP="00321912">
            <w:pPr>
              <w:jc w:val="both"/>
              <w:rPr>
                <w:rFonts w:ascii="Arial" w:hAnsi="Arial" w:cs="Arial"/>
                <w:color w:val="000000"/>
                <w:sz w:val="20"/>
                <w:szCs w:val="20"/>
              </w:rPr>
            </w:pPr>
            <w:r w:rsidRPr="00321912">
              <w:rPr>
                <w:rFonts w:ascii="Arial" w:hAnsi="Arial" w:cs="Arial"/>
                <w:sz w:val="20"/>
                <w:szCs w:val="20"/>
              </w:rPr>
              <w:t>Priorizar una dependencia de la UAERMV para realizar piloto de transferencia primaria electrónica.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F06F41" w14:textId="77777777" w:rsidR="00A2410A" w:rsidRPr="00321912" w:rsidRDefault="00A2410A" w:rsidP="00A2410A">
            <w:pPr>
              <w:rPr>
                <w:rFonts w:ascii="Arial" w:hAnsi="Arial" w:cs="Arial"/>
                <w:color w:val="FFFFFF" w:themeColor="background1"/>
                <w:sz w:val="20"/>
                <w:szCs w:val="20"/>
              </w:rPr>
            </w:pPr>
            <w:r w:rsidRPr="00321912">
              <w:rPr>
                <w:rFonts w:ascii="Arial" w:hAnsi="Arial" w:cs="Arial"/>
                <w:color w:val="FFFFFF" w:themeColor="background1"/>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6AE904E6"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6DE82A"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0496D"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A2410A" w:rsidRPr="005B2F83" w14:paraId="09EBB1B1" w14:textId="77777777" w:rsidTr="008B7E8E">
        <w:trPr>
          <w:trHeight w:val="20"/>
        </w:trPr>
        <w:tc>
          <w:tcPr>
            <w:tcW w:w="2169" w:type="dxa"/>
            <w:vMerge/>
            <w:tcBorders>
              <w:top w:val="single" w:sz="8" w:space="0" w:color="auto"/>
              <w:left w:val="single" w:sz="8" w:space="0" w:color="auto"/>
              <w:bottom w:val="single" w:sz="4" w:space="0" w:color="auto"/>
              <w:right w:val="single" w:sz="8" w:space="0" w:color="auto"/>
            </w:tcBorders>
            <w:vAlign w:val="center"/>
            <w:hideMark/>
          </w:tcPr>
          <w:p w14:paraId="195FC6B3" w14:textId="77777777" w:rsidR="00A2410A" w:rsidRPr="005B2F83" w:rsidRDefault="00A2410A" w:rsidP="00A2410A">
            <w:pP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tcPr>
          <w:p w14:paraId="0A568451" w14:textId="19BEB1EC" w:rsidR="00A2410A" w:rsidRPr="00321912" w:rsidRDefault="00A2410A" w:rsidP="00321912">
            <w:pPr>
              <w:jc w:val="both"/>
              <w:rPr>
                <w:rFonts w:ascii="Arial" w:hAnsi="Arial" w:cs="Arial"/>
                <w:color w:val="000000"/>
                <w:sz w:val="20"/>
                <w:szCs w:val="20"/>
              </w:rPr>
            </w:pPr>
            <w:r w:rsidRPr="00321912">
              <w:rPr>
                <w:rFonts w:ascii="Arial" w:hAnsi="Arial" w:cs="Arial"/>
                <w:sz w:val="20"/>
                <w:szCs w:val="20"/>
              </w:rPr>
              <w:t>Formular el plan de transferencias documentales primarias electrónicas con cada una de las dependencias.</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41ECF40"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1D018A17"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5F1B64E7"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single" w:sz="4" w:space="0" w:color="auto"/>
              <w:right w:val="single" w:sz="8" w:space="0" w:color="auto"/>
            </w:tcBorders>
            <w:shd w:val="clear" w:color="auto" w:fill="767171" w:themeFill="background2" w:themeFillShade="80"/>
            <w:noWrap/>
            <w:vAlign w:val="bottom"/>
            <w:hideMark/>
          </w:tcPr>
          <w:p w14:paraId="38FAD5E0" w14:textId="77777777" w:rsidR="00A2410A" w:rsidRPr="005B2F83" w:rsidRDefault="00A2410A" w:rsidP="00A2410A">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4BF69B92" w14:textId="77777777" w:rsidTr="008B7E8E">
        <w:trPr>
          <w:trHeight w:val="20"/>
        </w:trPr>
        <w:tc>
          <w:tcPr>
            <w:tcW w:w="2169" w:type="dxa"/>
            <w:vMerge w:val="restart"/>
            <w:tcBorders>
              <w:top w:val="single" w:sz="8" w:space="0" w:color="auto"/>
              <w:left w:val="single" w:sz="8" w:space="0" w:color="auto"/>
              <w:right w:val="single" w:sz="4" w:space="0" w:color="auto"/>
            </w:tcBorders>
            <w:shd w:val="clear" w:color="auto" w:fill="auto"/>
            <w:vAlign w:val="center"/>
            <w:hideMark/>
          </w:tcPr>
          <w:p w14:paraId="5143727C" w14:textId="699B0B55" w:rsidR="000C2C4B" w:rsidRPr="009C6730" w:rsidRDefault="000C2C4B" w:rsidP="000C2C4B">
            <w:pPr>
              <w:jc w:val="center"/>
              <w:rPr>
                <w:rFonts w:ascii="Arial" w:hAnsi="Arial" w:cs="Arial"/>
                <w:b/>
                <w:bCs/>
                <w:color w:val="000000"/>
                <w:sz w:val="22"/>
                <w:szCs w:val="22"/>
              </w:rPr>
            </w:pPr>
            <w:r w:rsidRPr="00321912">
              <w:rPr>
                <w:rFonts w:ascii="Arial" w:hAnsi="Arial" w:cs="Arial"/>
                <w:b/>
                <w:bCs/>
                <w:color w:val="000000"/>
                <w:sz w:val="20"/>
                <w:szCs w:val="22"/>
              </w:rPr>
              <w:t>SI</w:t>
            </w:r>
            <w:r w:rsidR="005476E7">
              <w:rPr>
                <w:rFonts w:ascii="Arial" w:hAnsi="Arial" w:cs="Arial"/>
                <w:b/>
                <w:bCs/>
                <w:color w:val="000000"/>
                <w:sz w:val="20"/>
                <w:szCs w:val="22"/>
              </w:rPr>
              <w:t>C</w:t>
            </w:r>
            <w:r w:rsidRPr="00321912">
              <w:rPr>
                <w:rFonts w:ascii="Arial" w:hAnsi="Arial" w:cs="Arial"/>
                <w:b/>
                <w:bCs/>
                <w:color w:val="000000"/>
                <w:sz w:val="20"/>
                <w:szCs w:val="22"/>
              </w:rPr>
              <w:t xml:space="preserve"> – PLAN DE CONSERVACIÓN DOCUMENTAL </w:t>
            </w:r>
          </w:p>
        </w:tc>
        <w:tc>
          <w:tcPr>
            <w:tcW w:w="5486" w:type="dxa"/>
            <w:tcBorders>
              <w:top w:val="single" w:sz="4" w:space="0" w:color="auto"/>
              <w:left w:val="single" w:sz="4" w:space="0" w:color="auto"/>
              <w:bottom w:val="single" w:sz="4" w:space="0" w:color="auto"/>
              <w:right w:val="nil"/>
            </w:tcBorders>
            <w:shd w:val="clear" w:color="auto" w:fill="auto"/>
            <w:hideMark/>
          </w:tcPr>
          <w:p w14:paraId="238BDCEF" w14:textId="370D746B" w:rsidR="000C2C4B" w:rsidRPr="00321912" w:rsidRDefault="000C2C4B" w:rsidP="00321912">
            <w:pPr>
              <w:jc w:val="both"/>
              <w:rPr>
                <w:rFonts w:ascii="Arial" w:hAnsi="Arial" w:cs="Arial"/>
                <w:sz w:val="20"/>
                <w:szCs w:val="20"/>
              </w:rPr>
            </w:pPr>
            <w:r w:rsidRPr="00321912">
              <w:rPr>
                <w:rFonts w:ascii="Arial" w:hAnsi="Arial" w:cs="Arial"/>
                <w:sz w:val="20"/>
                <w:szCs w:val="20"/>
              </w:rPr>
              <w:t>Actualizar el Sistema Integrado de Conservación SIC</w:t>
            </w:r>
            <w:r w:rsidR="005476E7">
              <w:rPr>
                <w:rFonts w:ascii="Arial" w:hAnsi="Arial" w:cs="Arial"/>
                <w:sz w:val="20"/>
                <w:szCs w:val="20"/>
              </w:rPr>
              <w:t xml:space="preserve"> con sus componentes Plan de Conservación Documental y Plan de Preservación Digital a largo plazo</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47A78727" w14:textId="4B5A560B" w:rsidR="000C2C4B" w:rsidRPr="005B2F83" w:rsidRDefault="000C2C4B" w:rsidP="000C2C4B">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0F8C434"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28BBAF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259122F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0C2C4B" w:rsidRPr="005B2F83" w14:paraId="1B7A10E4" w14:textId="77777777" w:rsidTr="008B7E8E">
        <w:trPr>
          <w:trHeight w:val="471"/>
        </w:trPr>
        <w:tc>
          <w:tcPr>
            <w:tcW w:w="2169" w:type="dxa"/>
            <w:vMerge/>
            <w:tcBorders>
              <w:left w:val="single" w:sz="8" w:space="0" w:color="auto"/>
              <w:right w:val="single" w:sz="4" w:space="0" w:color="auto"/>
            </w:tcBorders>
            <w:vAlign w:val="center"/>
            <w:hideMark/>
          </w:tcPr>
          <w:p w14:paraId="4EBAFAF7" w14:textId="77777777" w:rsidR="000C2C4B" w:rsidRPr="005B2F83" w:rsidRDefault="000C2C4B" w:rsidP="000C2C4B">
            <w:pPr>
              <w:rPr>
                <w:rFonts w:ascii="Arial" w:hAnsi="Arial" w:cs="Arial"/>
                <w:b/>
                <w:bCs/>
                <w:color w:val="000000"/>
                <w:sz w:val="20"/>
                <w:szCs w:val="20"/>
              </w:rPr>
            </w:pPr>
          </w:p>
        </w:tc>
        <w:tc>
          <w:tcPr>
            <w:tcW w:w="5486" w:type="dxa"/>
            <w:tcBorders>
              <w:top w:val="single" w:sz="4" w:space="0" w:color="auto"/>
              <w:left w:val="single" w:sz="4" w:space="0" w:color="auto"/>
              <w:bottom w:val="single" w:sz="4" w:space="0" w:color="auto"/>
              <w:right w:val="nil"/>
            </w:tcBorders>
            <w:shd w:val="clear" w:color="auto" w:fill="auto"/>
            <w:hideMark/>
          </w:tcPr>
          <w:p w14:paraId="763AC825" w14:textId="3743A9DE" w:rsidR="000C2C4B" w:rsidRPr="00321912" w:rsidRDefault="005476E7" w:rsidP="00321912">
            <w:pPr>
              <w:jc w:val="both"/>
              <w:rPr>
                <w:rFonts w:ascii="Arial" w:hAnsi="Arial" w:cs="Arial"/>
                <w:sz w:val="20"/>
                <w:szCs w:val="20"/>
              </w:rPr>
            </w:pPr>
            <w:r>
              <w:rPr>
                <w:rFonts w:ascii="Arial" w:hAnsi="Arial" w:cs="Arial"/>
                <w:sz w:val="20"/>
                <w:szCs w:val="20"/>
              </w:rPr>
              <w:t>I</w:t>
            </w:r>
            <w:r w:rsidRPr="00321912">
              <w:rPr>
                <w:rFonts w:ascii="Arial" w:hAnsi="Arial" w:cs="Arial"/>
                <w:sz w:val="20"/>
                <w:szCs w:val="20"/>
              </w:rPr>
              <w:t>mplementar los programas, proyectos y actividades del Plan de</w:t>
            </w:r>
            <w:r w:rsidRPr="00CD3290">
              <w:rPr>
                <w:rFonts w:ascii="Arial" w:hAnsi="Arial" w:cs="Arial"/>
                <w:sz w:val="20"/>
                <w:szCs w:val="20"/>
              </w:rPr>
              <w:t xml:space="preserve"> </w:t>
            </w:r>
            <w:r>
              <w:rPr>
                <w:rFonts w:ascii="Arial" w:hAnsi="Arial" w:cs="Arial"/>
                <w:sz w:val="20"/>
                <w:szCs w:val="20"/>
              </w:rPr>
              <w:t xml:space="preserve">Conservación Documental </w:t>
            </w:r>
          </w:p>
        </w:tc>
        <w:tc>
          <w:tcPr>
            <w:tcW w:w="709"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14:paraId="481D1B4B"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1FACDCCC"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459F3BB3"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c>
          <w:tcPr>
            <w:tcW w:w="697"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14:paraId="08C227B5" w14:textId="77777777" w:rsidR="000C2C4B" w:rsidRPr="005B2F83" w:rsidRDefault="000C2C4B" w:rsidP="000C2C4B">
            <w:pPr>
              <w:rPr>
                <w:rFonts w:ascii="Arial" w:hAnsi="Arial" w:cs="Arial"/>
                <w:color w:val="000000"/>
                <w:sz w:val="20"/>
                <w:szCs w:val="20"/>
              </w:rPr>
            </w:pPr>
            <w:r w:rsidRPr="005B2F83">
              <w:rPr>
                <w:rFonts w:ascii="Arial" w:hAnsi="Arial" w:cs="Arial"/>
                <w:color w:val="000000"/>
                <w:sz w:val="20"/>
                <w:szCs w:val="20"/>
              </w:rPr>
              <w:t> </w:t>
            </w:r>
          </w:p>
        </w:tc>
      </w:tr>
      <w:tr w:rsidR="00321912" w:rsidRPr="005B2F83" w14:paraId="071AF827" w14:textId="77777777" w:rsidTr="00321912">
        <w:trPr>
          <w:trHeight w:val="20"/>
        </w:trPr>
        <w:tc>
          <w:tcPr>
            <w:tcW w:w="2169" w:type="dxa"/>
            <w:vMerge w:val="restart"/>
            <w:tcBorders>
              <w:top w:val="single" w:sz="8" w:space="0" w:color="auto"/>
              <w:left w:val="single" w:sz="8" w:space="0" w:color="auto"/>
              <w:right w:val="single" w:sz="8" w:space="0" w:color="auto"/>
            </w:tcBorders>
            <w:vAlign w:val="center"/>
          </w:tcPr>
          <w:p w14:paraId="62273B15" w14:textId="0D949693" w:rsidR="00321912" w:rsidRPr="00A800CA" w:rsidRDefault="00321912" w:rsidP="008C19D1">
            <w:pPr>
              <w:jc w:val="center"/>
              <w:rPr>
                <w:rFonts w:ascii="Arial" w:hAnsi="Arial" w:cs="Arial"/>
                <w:b/>
                <w:bCs/>
                <w:color w:val="000000"/>
                <w:sz w:val="20"/>
                <w:szCs w:val="22"/>
              </w:rPr>
            </w:pPr>
            <w:r w:rsidRPr="00A800CA">
              <w:rPr>
                <w:rFonts w:ascii="Arial" w:hAnsi="Arial" w:cs="Arial"/>
                <w:b/>
                <w:bCs/>
                <w:color w:val="000000"/>
                <w:sz w:val="20"/>
                <w:szCs w:val="22"/>
              </w:rPr>
              <w:lastRenderedPageBreak/>
              <w:t>SI</w:t>
            </w:r>
            <w:r>
              <w:rPr>
                <w:rFonts w:ascii="Arial" w:hAnsi="Arial" w:cs="Arial"/>
                <w:b/>
                <w:bCs/>
                <w:color w:val="000000"/>
                <w:sz w:val="20"/>
                <w:szCs w:val="22"/>
              </w:rPr>
              <w:t>C</w:t>
            </w:r>
            <w:r w:rsidRPr="00A800CA">
              <w:rPr>
                <w:rFonts w:ascii="Arial" w:hAnsi="Arial" w:cs="Arial"/>
                <w:b/>
                <w:bCs/>
                <w:color w:val="000000"/>
                <w:sz w:val="20"/>
                <w:szCs w:val="22"/>
              </w:rPr>
              <w:t xml:space="preserve"> –</w:t>
            </w:r>
            <w:r>
              <w:rPr>
                <w:rFonts w:ascii="Arial" w:hAnsi="Arial" w:cs="Arial"/>
                <w:b/>
                <w:bCs/>
                <w:color w:val="000000"/>
                <w:sz w:val="20"/>
                <w:szCs w:val="22"/>
              </w:rPr>
              <w:t>PLAN DE PRESERVACIÓN DIGITAL A LARGO PLAZO</w:t>
            </w:r>
          </w:p>
        </w:tc>
        <w:tc>
          <w:tcPr>
            <w:tcW w:w="5486" w:type="dxa"/>
            <w:tcBorders>
              <w:top w:val="single" w:sz="4" w:space="0" w:color="auto"/>
              <w:left w:val="nil"/>
              <w:bottom w:val="single" w:sz="4" w:space="0" w:color="auto"/>
              <w:right w:val="nil"/>
            </w:tcBorders>
            <w:shd w:val="clear" w:color="auto" w:fill="auto"/>
          </w:tcPr>
          <w:p w14:paraId="16127B19" w14:textId="3CA430F9" w:rsidR="00321912" w:rsidRDefault="00321912" w:rsidP="00CD3290">
            <w:pPr>
              <w:jc w:val="both"/>
              <w:rPr>
                <w:rFonts w:ascii="Arial" w:hAnsi="Arial" w:cs="Arial"/>
                <w:sz w:val="20"/>
                <w:szCs w:val="20"/>
              </w:rPr>
            </w:pPr>
            <w:r w:rsidRPr="00321912">
              <w:rPr>
                <w:rFonts w:ascii="Arial" w:hAnsi="Arial" w:cs="Arial"/>
                <w:sz w:val="20"/>
                <w:szCs w:val="20"/>
              </w:rPr>
              <w:t>Actualizar el Sistema Integrado de Conservación SIC con sus componentes Plan de Conservación Documental y Plan de Preservación Digital a largo plazo</w:t>
            </w:r>
          </w:p>
        </w:tc>
        <w:tc>
          <w:tcPr>
            <w:tcW w:w="709" w:type="dxa"/>
            <w:tcBorders>
              <w:top w:val="single" w:sz="4" w:space="0" w:color="auto"/>
              <w:left w:val="single" w:sz="8" w:space="0" w:color="auto"/>
              <w:bottom w:val="single" w:sz="4" w:space="0" w:color="auto"/>
              <w:right w:val="single" w:sz="4" w:space="0" w:color="auto"/>
            </w:tcBorders>
            <w:shd w:val="clear" w:color="auto" w:fill="767171" w:themeFill="background2" w:themeFillShade="80"/>
            <w:noWrap/>
            <w:vAlign w:val="bottom"/>
          </w:tcPr>
          <w:p w14:paraId="5E091D6F" w14:textId="77777777" w:rsidR="00321912" w:rsidRPr="005B2F83" w:rsidRDefault="00321912" w:rsidP="00A2410A">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EBB23BD" w14:textId="77777777" w:rsidR="00321912" w:rsidRPr="005B2F83" w:rsidRDefault="00321912" w:rsidP="00A2410A">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C56B92B" w14:textId="77777777" w:rsidR="00321912" w:rsidRPr="005B2F83" w:rsidRDefault="00321912" w:rsidP="00A2410A">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60A603D" w14:textId="77777777" w:rsidR="00321912" w:rsidRPr="005B2F83" w:rsidRDefault="00321912" w:rsidP="00A2410A">
            <w:pPr>
              <w:rPr>
                <w:rFonts w:ascii="Arial" w:hAnsi="Arial" w:cs="Arial"/>
                <w:color w:val="000000"/>
                <w:sz w:val="20"/>
                <w:szCs w:val="20"/>
              </w:rPr>
            </w:pPr>
          </w:p>
        </w:tc>
      </w:tr>
      <w:tr w:rsidR="00321912" w:rsidRPr="005B2F83" w14:paraId="0DA5927F" w14:textId="77777777" w:rsidTr="008C19D1">
        <w:trPr>
          <w:trHeight w:val="20"/>
        </w:trPr>
        <w:tc>
          <w:tcPr>
            <w:tcW w:w="2169" w:type="dxa"/>
            <w:vMerge/>
            <w:tcBorders>
              <w:left w:val="single" w:sz="8" w:space="0" w:color="auto"/>
              <w:right w:val="single" w:sz="8" w:space="0" w:color="auto"/>
            </w:tcBorders>
            <w:vAlign w:val="center"/>
          </w:tcPr>
          <w:p w14:paraId="761DC629" w14:textId="3A5FF05B" w:rsidR="00321912" w:rsidRPr="005B2F83" w:rsidRDefault="00321912" w:rsidP="008C19D1">
            <w:pPr>
              <w:jc w:val="cente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tcPr>
          <w:p w14:paraId="6F480C93" w14:textId="22EAFCD2" w:rsidR="00321912" w:rsidRPr="00CD3290" w:rsidRDefault="00321912" w:rsidP="00CD3290">
            <w:pPr>
              <w:jc w:val="both"/>
              <w:rPr>
                <w:rFonts w:ascii="Arial" w:hAnsi="Arial" w:cs="Arial"/>
                <w:sz w:val="20"/>
                <w:szCs w:val="20"/>
              </w:rPr>
            </w:pPr>
            <w:r>
              <w:rPr>
                <w:rFonts w:ascii="Arial" w:hAnsi="Arial" w:cs="Arial"/>
                <w:sz w:val="20"/>
                <w:szCs w:val="20"/>
              </w:rPr>
              <w:t xml:space="preserve">Realizar las socializaciones </w:t>
            </w:r>
            <w:r w:rsidRPr="00A800CA">
              <w:rPr>
                <w:rFonts w:ascii="Arial" w:hAnsi="Arial" w:cs="Arial"/>
                <w:sz w:val="20"/>
                <w:szCs w:val="20"/>
              </w:rPr>
              <w:t>necesarias para mantener el personal de la UAERMV actualizado en tema de preservación digital</w:t>
            </w:r>
          </w:p>
        </w:tc>
        <w:tc>
          <w:tcPr>
            <w:tcW w:w="709" w:type="dxa"/>
            <w:tcBorders>
              <w:top w:val="single" w:sz="4" w:space="0" w:color="auto"/>
              <w:left w:val="single" w:sz="8" w:space="0" w:color="auto"/>
              <w:bottom w:val="single" w:sz="4" w:space="0" w:color="auto"/>
              <w:right w:val="single" w:sz="4" w:space="0" w:color="auto"/>
            </w:tcBorders>
            <w:shd w:val="clear" w:color="auto" w:fill="767171" w:themeFill="background2" w:themeFillShade="80"/>
            <w:noWrap/>
            <w:vAlign w:val="bottom"/>
          </w:tcPr>
          <w:p w14:paraId="3A176302" w14:textId="77777777" w:rsidR="00321912" w:rsidRPr="005B2F83" w:rsidRDefault="00321912" w:rsidP="00A2410A">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2E3E0417" w14:textId="77777777" w:rsidR="00321912" w:rsidRPr="005B2F83" w:rsidRDefault="00321912" w:rsidP="00A2410A">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1C2FC152" w14:textId="77777777" w:rsidR="00321912" w:rsidRPr="005B2F83" w:rsidRDefault="00321912" w:rsidP="00A2410A">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F182DE5" w14:textId="77777777" w:rsidR="00321912" w:rsidRPr="005B2F83" w:rsidRDefault="00321912" w:rsidP="00A2410A">
            <w:pPr>
              <w:rPr>
                <w:rFonts w:ascii="Arial" w:hAnsi="Arial" w:cs="Arial"/>
                <w:color w:val="000000"/>
                <w:sz w:val="20"/>
                <w:szCs w:val="20"/>
              </w:rPr>
            </w:pPr>
          </w:p>
        </w:tc>
      </w:tr>
      <w:tr w:rsidR="00321912" w:rsidRPr="005B2F83" w14:paraId="141902FC" w14:textId="77777777" w:rsidTr="008B7E8E">
        <w:trPr>
          <w:trHeight w:val="20"/>
        </w:trPr>
        <w:tc>
          <w:tcPr>
            <w:tcW w:w="2169" w:type="dxa"/>
            <w:vMerge/>
            <w:tcBorders>
              <w:left w:val="single" w:sz="8" w:space="0" w:color="auto"/>
              <w:bottom w:val="single" w:sz="4" w:space="0" w:color="auto"/>
              <w:right w:val="single" w:sz="8" w:space="0" w:color="auto"/>
            </w:tcBorders>
            <w:vAlign w:val="center"/>
          </w:tcPr>
          <w:p w14:paraId="5C3D03A8" w14:textId="77777777" w:rsidR="00321912" w:rsidRPr="005B2F83" w:rsidRDefault="00321912" w:rsidP="00A2410A">
            <w:pPr>
              <w:rPr>
                <w:rFonts w:ascii="Arial" w:hAnsi="Arial" w:cs="Arial"/>
                <w:b/>
                <w:bCs/>
                <w:color w:val="000000"/>
                <w:sz w:val="20"/>
                <w:szCs w:val="20"/>
              </w:rPr>
            </w:pPr>
          </w:p>
        </w:tc>
        <w:tc>
          <w:tcPr>
            <w:tcW w:w="5486" w:type="dxa"/>
            <w:tcBorders>
              <w:top w:val="single" w:sz="4" w:space="0" w:color="auto"/>
              <w:left w:val="nil"/>
              <w:bottom w:val="single" w:sz="4" w:space="0" w:color="auto"/>
              <w:right w:val="nil"/>
            </w:tcBorders>
            <w:shd w:val="clear" w:color="auto" w:fill="auto"/>
          </w:tcPr>
          <w:p w14:paraId="2BC228A9" w14:textId="5237C21C" w:rsidR="00321912" w:rsidRPr="00A800CA" w:rsidRDefault="00321912" w:rsidP="00CD3290">
            <w:pPr>
              <w:jc w:val="both"/>
              <w:rPr>
                <w:rFonts w:ascii="Arial" w:hAnsi="Arial" w:cs="Arial"/>
                <w:sz w:val="20"/>
                <w:szCs w:val="20"/>
              </w:rPr>
            </w:pPr>
            <w:r w:rsidRPr="00A800CA">
              <w:rPr>
                <w:rFonts w:ascii="Arial" w:hAnsi="Arial" w:cs="Arial"/>
                <w:sz w:val="20"/>
                <w:szCs w:val="20"/>
              </w:rPr>
              <w:t>Implementar los programas, proyectos y actividades del Plan de Preservación Digital a Largo Plazo.</w:t>
            </w:r>
          </w:p>
        </w:tc>
        <w:tc>
          <w:tcPr>
            <w:tcW w:w="709" w:type="dxa"/>
            <w:tcBorders>
              <w:top w:val="single" w:sz="4" w:space="0" w:color="auto"/>
              <w:left w:val="single" w:sz="8" w:space="0" w:color="auto"/>
              <w:bottom w:val="single" w:sz="4" w:space="0" w:color="auto"/>
              <w:right w:val="single" w:sz="4" w:space="0" w:color="auto"/>
            </w:tcBorders>
            <w:shd w:val="clear" w:color="auto" w:fill="767171" w:themeFill="background2" w:themeFillShade="80"/>
            <w:noWrap/>
            <w:vAlign w:val="bottom"/>
          </w:tcPr>
          <w:p w14:paraId="529EB30F" w14:textId="77777777" w:rsidR="00321912" w:rsidRPr="005B2F83" w:rsidRDefault="00321912" w:rsidP="00A2410A">
            <w:pPr>
              <w:rPr>
                <w:rFonts w:ascii="Arial" w:hAnsi="Arial" w:cs="Arial"/>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2D483438" w14:textId="77777777" w:rsidR="00321912" w:rsidRPr="005B2F83" w:rsidRDefault="00321912" w:rsidP="00A2410A">
            <w:pP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6082627" w14:textId="77777777" w:rsidR="00321912" w:rsidRPr="005B2F83" w:rsidRDefault="00321912" w:rsidP="00A2410A">
            <w:pPr>
              <w:rPr>
                <w:rFonts w:ascii="Arial" w:hAnsi="Arial" w:cs="Arial"/>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1AC8FE4" w14:textId="77777777" w:rsidR="00321912" w:rsidRPr="005B2F83" w:rsidRDefault="00321912" w:rsidP="00A2410A">
            <w:pPr>
              <w:rPr>
                <w:rFonts w:ascii="Arial" w:hAnsi="Arial" w:cs="Arial"/>
                <w:color w:val="000000"/>
                <w:sz w:val="20"/>
                <w:szCs w:val="20"/>
              </w:rPr>
            </w:pPr>
          </w:p>
        </w:tc>
      </w:tr>
    </w:tbl>
    <w:p w14:paraId="74787B3B" w14:textId="78756AD2" w:rsidR="004C7125" w:rsidRPr="00141DAA" w:rsidRDefault="004C7125" w:rsidP="004C7125">
      <w:pPr>
        <w:pStyle w:val="Descripcin"/>
        <w:ind w:left="708"/>
        <w:jc w:val="center"/>
        <w:rPr>
          <w:rFonts w:ascii="Arial" w:hAnsi="Arial" w:cs="Arial"/>
          <w:b w:val="0"/>
          <w:color w:val="000000"/>
          <w:sz w:val="16"/>
          <w:szCs w:val="16"/>
        </w:rPr>
      </w:pPr>
      <w:bookmarkStart w:id="60" w:name="_Toc157242907"/>
      <w:r w:rsidRPr="00141DAA">
        <w:rPr>
          <w:rFonts w:ascii="Arial" w:hAnsi="Arial" w:cs="Arial"/>
          <w:sz w:val="16"/>
          <w:szCs w:val="16"/>
        </w:rPr>
        <w:t xml:space="preserve">Tabla </w:t>
      </w:r>
      <w:r w:rsidRPr="00141DAA">
        <w:rPr>
          <w:rFonts w:ascii="Arial" w:hAnsi="Arial" w:cs="Arial"/>
          <w:sz w:val="16"/>
          <w:szCs w:val="16"/>
        </w:rPr>
        <w:fldChar w:fldCharType="begin"/>
      </w:r>
      <w:r w:rsidRPr="00141DAA">
        <w:rPr>
          <w:rFonts w:ascii="Arial" w:hAnsi="Arial" w:cs="Arial"/>
          <w:sz w:val="16"/>
          <w:szCs w:val="16"/>
        </w:rPr>
        <w:instrText xml:space="preserve"> SEQ Tabla \* ARABIC </w:instrText>
      </w:r>
      <w:r w:rsidRPr="00141DAA">
        <w:rPr>
          <w:rFonts w:ascii="Arial" w:hAnsi="Arial" w:cs="Arial"/>
          <w:sz w:val="16"/>
          <w:szCs w:val="16"/>
        </w:rPr>
        <w:fldChar w:fldCharType="separate"/>
      </w:r>
      <w:r w:rsidR="0018143F">
        <w:rPr>
          <w:rFonts w:ascii="Arial" w:hAnsi="Arial" w:cs="Arial"/>
          <w:noProof/>
          <w:sz w:val="16"/>
          <w:szCs w:val="16"/>
        </w:rPr>
        <w:t>4</w:t>
      </w:r>
      <w:r w:rsidRPr="00141DAA">
        <w:rPr>
          <w:rFonts w:ascii="Arial" w:hAnsi="Arial" w:cs="Arial"/>
          <w:sz w:val="16"/>
          <w:szCs w:val="16"/>
        </w:rPr>
        <w:fldChar w:fldCharType="end"/>
      </w:r>
      <w:r w:rsidRPr="00141DAA">
        <w:rPr>
          <w:rFonts w:ascii="Arial" w:hAnsi="Arial" w:cs="Arial"/>
          <w:sz w:val="16"/>
          <w:szCs w:val="16"/>
        </w:rPr>
        <w:t xml:space="preserve">. </w:t>
      </w:r>
      <w:r w:rsidRPr="00141DAA">
        <w:rPr>
          <w:rFonts w:ascii="Arial" w:hAnsi="Arial" w:cs="Arial"/>
          <w:b w:val="0"/>
          <w:sz w:val="16"/>
          <w:szCs w:val="16"/>
        </w:rPr>
        <w:t>Mapa de ruta del PINAR</w:t>
      </w:r>
      <w:bookmarkEnd w:id="60"/>
    </w:p>
    <w:p w14:paraId="4D1C8703" w14:textId="77777777" w:rsidR="004C7125" w:rsidRPr="005B2F83" w:rsidRDefault="004C7125" w:rsidP="004C7125">
      <w:pPr>
        <w:ind w:left="708"/>
        <w:jc w:val="center"/>
        <w:rPr>
          <w:rFonts w:ascii="Arial" w:hAnsi="Arial" w:cs="Arial"/>
          <w:sz w:val="20"/>
          <w:szCs w:val="20"/>
        </w:rPr>
      </w:pPr>
      <w:r w:rsidRPr="00141DAA">
        <w:rPr>
          <w:rFonts w:ascii="Arial" w:hAnsi="Arial" w:cs="Arial"/>
          <w:b/>
          <w:sz w:val="16"/>
          <w:szCs w:val="16"/>
        </w:rPr>
        <w:t>Fuente:</w:t>
      </w:r>
      <w:r w:rsidRPr="00141DAA">
        <w:rPr>
          <w:rFonts w:ascii="Arial" w:hAnsi="Arial" w:cs="Arial"/>
          <w:sz w:val="16"/>
          <w:szCs w:val="16"/>
        </w:rPr>
        <w:t xml:space="preserve"> Proceso de Gestión Documental, UAERMV.</w:t>
      </w:r>
      <w:r w:rsidRPr="005B2F83">
        <w:rPr>
          <w:rFonts w:ascii="Arial" w:hAnsi="Arial" w:cs="Arial"/>
          <w:sz w:val="20"/>
          <w:szCs w:val="20"/>
        </w:rPr>
        <w:t xml:space="preserve"> </w:t>
      </w:r>
    </w:p>
    <w:p w14:paraId="7097F130" w14:textId="61D48728" w:rsidR="00F235BA" w:rsidRDefault="00F235BA" w:rsidP="005E1D0C">
      <w:pPr>
        <w:ind w:left="708"/>
        <w:jc w:val="center"/>
        <w:rPr>
          <w:rFonts w:ascii="Arial" w:hAnsi="Arial" w:cs="Arial"/>
          <w:sz w:val="20"/>
          <w:szCs w:val="20"/>
        </w:rPr>
      </w:pPr>
    </w:p>
    <w:p w14:paraId="254542F6" w14:textId="5F58FA82" w:rsidR="00C46F39" w:rsidRDefault="00C46F39" w:rsidP="001F5CF4">
      <w:pPr>
        <w:ind w:left="708"/>
        <w:jc w:val="center"/>
        <w:rPr>
          <w:rFonts w:ascii="Arial" w:hAnsi="Arial" w:cs="Arial"/>
          <w:sz w:val="20"/>
          <w:szCs w:val="20"/>
        </w:rPr>
      </w:pPr>
    </w:p>
    <w:p w14:paraId="738F4423" w14:textId="77777777" w:rsidR="001F5CF4" w:rsidRPr="001F5CF4" w:rsidRDefault="001F5CF4" w:rsidP="001F5CF4">
      <w:pPr>
        <w:ind w:left="708"/>
        <w:jc w:val="center"/>
        <w:rPr>
          <w:rFonts w:ascii="Arial" w:hAnsi="Arial" w:cs="Arial"/>
          <w:sz w:val="20"/>
          <w:szCs w:val="20"/>
        </w:rPr>
      </w:pPr>
      <w:bookmarkStart w:id="61" w:name="_Toc157240733"/>
    </w:p>
    <w:p w14:paraId="4AA21437" w14:textId="4CDEE615" w:rsidR="00F677FB" w:rsidRPr="005B2F83" w:rsidRDefault="00F677FB" w:rsidP="001F5CF4">
      <w:pPr>
        <w:pStyle w:val="Ttulo1"/>
      </w:pPr>
      <w:bookmarkStart w:id="62" w:name="_Toc157242746"/>
      <w:r w:rsidRPr="005B2F83">
        <w:t>HERRAMIENTA DE SEGUIMIENTO DEL PINAR</w:t>
      </w:r>
      <w:bookmarkEnd w:id="61"/>
      <w:bookmarkEnd w:id="62"/>
      <w:r w:rsidRPr="005B2F83">
        <w:t xml:space="preserve"> </w:t>
      </w:r>
    </w:p>
    <w:p w14:paraId="46EE4D82" w14:textId="77777777" w:rsidR="005F58BE" w:rsidRPr="005B2F83" w:rsidRDefault="005F58BE" w:rsidP="005E1D0C">
      <w:pPr>
        <w:pStyle w:val="Prrafodelista"/>
        <w:ind w:left="708"/>
        <w:rPr>
          <w:rFonts w:ascii="Arial" w:hAnsi="Arial" w:cs="Arial"/>
          <w:b/>
          <w:color w:val="000000"/>
          <w:sz w:val="20"/>
          <w:szCs w:val="20"/>
        </w:rPr>
      </w:pPr>
    </w:p>
    <w:p w14:paraId="60C8EFFA" w14:textId="77777777" w:rsidR="00C46F39" w:rsidRDefault="00C46F39" w:rsidP="00C46F39">
      <w:pPr>
        <w:pStyle w:val="Default"/>
        <w:tabs>
          <w:tab w:val="left" w:pos="284"/>
        </w:tabs>
        <w:jc w:val="both"/>
        <w:rPr>
          <w:sz w:val="20"/>
          <w:szCs w:val="20"/>
        </w:rPr>
      </w:pPr>
    </w:p>
    <w:p w14:paraId="3F2051AA" w14:textId="58CA37BB" w:rsidR="00F677FB" w:rsidRPr="005B2F83" w:rsidRDefault="00F677FB" w:rsidP="00C46F39">
      <w:pPr>
        <w:pStyle w:val="Default"/>
        <w:tabs>
          <w:tab w:val="left" w:pos="284"/>
        </w:tabs>
        <w:jc w:val="both"/>
        <w:rPr>
          <w:sz w:val="20"/>
          <w:szCs w:val="20"/>
        </w:rPr>
      </w:pPr>
      <w:r w:rsidRPr="005B2F83">
        <w:rPr>
          <w:sz w:val="20"/>
          <w:szCs w:val="20"/>
        </w:rPr>
        <w:t xml:space="preserve">El proceso de monitoreo y análisis permanente del Plan Institucional de Archivos se traducirá en acciones de revisión y evaluación con el objeto de controlar el avance de la gestión documental de manera trimestral con cada uno de los planes propuestos </w:t>
      </w:r>
      <w:r w:rsidR="00D062D5" w:rsidRPr="005B2F83">
        <w:rPr>
          <w:sz w:val="20"/>
          <w:szCs w:val="20"/>
        </w:rPr>
        <w:t>a través de sus</w:t>
      </w:r>
      <w:r w:rsidRPr="005B2F83">
        <w:rPr>
          <w:sz w:val="20"/>
          <w:szCs w:val="20"/>
        </w:rPr>
        <w:t xml:space="preserve"> indicadores y metas para el periodo planeado.</w:t>
      </w:r>
    </w:p>
    <w:p w14:paraId="55E9ADA4" w14:textId="77777777" w:rsidR="005F58BE" w:rsidRPr="005B2F83" w:rsidRDefault="005F58BE" w:rsidP="0024079A">
      <w:pPr>
        <w:pStyle w:val="Default"/>
        <w:tabs>
          <w:tab w:val="left" w:pos="284"/>
        </w:tabs>
        <w:ind w:left="142"/>
        <w:jc w:val="both"/>
        <w:rPr>
          <w:sz w:val="20"/>
          <w:szCs w:val="20"/>
        </w:rPr>
      </w:pPr>
    </w:p>
    <w:p w14:paraId="111E13AB" w14:textId="77777777" w:rsidR="00F677FB" w:rsidRPr="005B2F83" w:rsidRDefault="00F677FB" w:rsidP="005E1D0C">
      <w:pPr>
        <w:ind w:left="708"/>
        <w:jc w:val="both"/>
        <w:rPr>
          <w:rFonts w:ascii="Arial" w:hAnsi="Arial" w:cs="Arial"/>
          <w:b/>
          <w:sz w:val="20"/>
          <w:szCs w:val="20"/>
        </w:rPr>
      </w:pPr>
    </w:p>
    <w:tbl>
      <w:tblPr>
        <w:tblW w:w="100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509"/>
        <w:gridCol w:w="724"/>
        <w:gridCol w:w="389"/>
        <w:gridCol w:w="389"/>
        <w:gridCol w:w="389"/>
        <w:gridCol w:w="389"/>
        <w:gridCol w:w="2124"/>
      </w:tblGrid>
      <w:tr w:rsidR="003A5CCE" w:rsidRPr="0024079A" w14:paraId="2BBC954D" w14:textId="77777777" w:rsidTr="00C46F39">
        <w:trPr>
          <w:tblHeader/>
        </w:trPr>
        <w:tc>
          <w:tcPr>
            <w:tcW w:w="3119" w:type="dxa"/>
            <w:vMerge w:val="restart"/>
            <w:shd w:val="clear" w:color="auto" w:fill="0070C0"/>
            <w:vAlign w:val="center"/>
          </w:tcPr>
          <w:bookmarkEnd w:id="16"/>
          <w:p w14:paraId="7B534DC0" w14:textId="4E34A431" w:rsidR="003A5CCE" w:rsidRPr="0024079A" w:rsidRDefault="003A5CCE" w:rsidP="00AC6F70">
            <w:pPr>
              <w:pStyle w:val="Default"/>
              <w:tabs>
                <w:tab w:val="left" w:pos="284"/>
              </w:tabs>
              <w:jc w:val="center"/>
              <w:rPr>
                <w:color w:val="FFFFFF"/>
                <w:sz w:val="18"/>
                <w:szCs w:val="18"/>
              </w:rPr>
            </w:pPr>
            <w:r w:rsidRPr="0024079A">
              <w:rPr>
                <w:color w:val="FFFFFF"/>
                <w:sz w:val="18"/>
                <w:szCs w:val="18"/>
              </w:rPr>
              <w:t>PLAN</w:t>
            </w:r>
            <w:r w:rsidR="000A210A">
              <w:rPr>
                <w:color w:val="FFFFFF"/>
                <w:sz w:val="18"/>
                <w:szCs w:val="18"/>
              </w:rPr>
              <w:t>ES Y PROYECTOS</w:t>
            </w:r>
          </w:p>
        </w:tc>
        <w:tc>
          <w:tcPr>
            <w:tcW w:w="2509" w:type="dxa"/>
            <w:vMerge w:val="restart"/>
            <w:shd w:val="clear" w:color="auto" w:fill="0070C0"/>
            <w:vAlign w:val="center"/>
          </w:tcPr>
          <w:p w14:paraId="45DABB6E" w14:textId="77777777" w:rsidR="003A5CCE" w:rsidRPr="0024079A" w:rsidRDefault="003A5CCE" w:rsidP="00AC6F70">
            <w:pPr>
              <w:pStyle w:val="Default"/>
              <w:tabs>
                <w:tab w:val="left" w:pos="284"/>
              </w:tabs>
              <w:jc w:val="center"/>
              <w:rPr>
                <w:color w:val="FFFFFF"/>
                <w:sz w:val="18"/>
                <w:szCs w:val="18"/>
              </w:rPr>
            </w:pPr>
            <w:r w:rsidRPr="0024079A">
              <w:rPr>
                <w:color w:val="FFFFFF"/>
                <w:sz w:val="18"/>
                <w:szCs w:val="18"/>
              </w:rPr>
              <w:t>INDICADORES</w:t>
            </w:r>
          </w:p>
        </w:tc>
        <w:tc>
          <w:tcPr>
            <w:tcW w:w="724" w:type="dxa"/>
            <w:vMerge w:val="restart"/>
            <w:shd w:val="clear" w:color="auto" w:fill="0070C0"/>
            <w:vAlign w:val="center"/>
          </w:tcPr>
          <w:p w14:paraId="73554E63" w14:textId="77777777" w:rsidR="003A5CCE" w:rsidRPr="0024079A" w:rsidRDefault="003A5CCE" w:rsidP="00AC6F70">
            <w:pPr>
              <w:pStyle w:val="Default"/>
              <w:tabs>
                <w:tab w:val="left" w:pos="284"/>
              </w:tabs>
              <w:jc w:val="center"/>
              <w:rPr>
                <w:color w:val="FFFFFF"/>
                <w:sz w:val="18"/>
                <w:szCs w:val="18"/>
              </w:rPr>
            </w:pPr>
            <w:r w:rsidRPr="0024079A">
              <w:rPr>
                <w:color w:val="FFFFFF"/>
                <w:sz w:val="18"/>
                <w:szCs w:val="18"/>
              </w:rPr>
              <w:t>META</w:t>
            </w:r>
          </w:p>
        </w:tc>
        <w:tc>
          <w:tcPr>
            <w:tcW w:w="1556" w:type="dxa"/>
            <w:gridSpan w:val="4"/>
            <w:shd w:val="clear" w:color="auto" w:fill="0070C0"/>
            <w:vAlign w:val="center"/>
          </w:tcPr>
          <w:p w14:paraId="2AAD2D98" w14:textId="77777777" w:rsidR="003A5CCE" w:rsidRPr="0024079A" w:rsidRDefault="003A5CCE" w:rsidP="00AC6F70">
            <w:pPr>
              <w:pStyle w:val="Default"/>
              <w:tabs>
                <w:tab w:val="left" w:pos="284"/>
              </w:tabs>
              <w:jc w:val="center"/>
              <w:rPr>
                <w:color w:val="FFFFFF"/>
                <w:sz w:val="18"/>
                <w:szCs w:val="18"/>
              </w:rPr>
            </w:pPr>
            <w:r w:rsidRPr="0024079A">
              <w:rPr>
                <w:color w:val="FFFFFF"/>
                <w:sz w:val="18"/>
                <w:szCs w:val="18"/>
              </w:rPr>
              <w:t>Medición Trimestral</w:t>
            </w:r>
          </w:p>
        </w:tc>
        <w:tc>
          <w:tcPr>
            <w:tcW w:w="2124" w:type="dxa"/>
            <w:vMerge w:val="restart"/>
            <w:shd w:val="clear" w:color="auto" w:fill="0070C0"/>
            <w:vAlign w:val="center"/>
          </w:tcPr>
          <w:p w14:paraId="50BADCFC" w14:textId="77777777" w:rsidR="003A5CCE" w:rsidRPr="0024079A" w:rsidRDefault="003A5CCE" w:rsidP="00AC6F70">
            <w:pPr>
              <w:pStyle w:val="Default"/>
              <w:tabs>
                <w:tab w:val="left" w:pos="284"/>
              </w:tabs>
              <w:jc w:val="center"/>
              <w:rPr>
                <w:color w:val="FFFFFF"/>
                <w:sz w:val="18"/>
                <w:szCs w:val="18"/>
              </w:rPr>
            </w:pPr>
            <w:r w:rsidRPr="0024079A">
              <w:rPr>
                <w:color w:val="FFFFFF"/>
                <w:sz w:val="18"/>
                <w:szCs w:val="18"/>
              </w:rPr>
              <w:t>OBSERVACIONES</w:t>
            </w:r>
          </w:p>
        </w:tc>
      </w:tr>
      <w:tr w:rsidR="003A5CCE" w:rsidRPr="0024079A" w14:paraId="401181CF" w14:textId="77777777" w:rsidTr="00C46F39">
        <w:trPr>
          <w:tblHeader/>
        </w:trPr>
        <w:tc>
          <w:tcPr>
            <w:tcW w:w="3119" w:type="dxa"/>
            <w:vMerge/>
          </w:tcPr>
          <w:p w14:paraId="7CB87812" w14:textId="77777777" w:rsidR="003A5CCE" w:rsidRPr="0024079A" w:rsidRDefault="003A5CCE" w:rsidP="00AC6F70">
            <w:pPr>
              <w:pStyle w:val="Default"/>
              <w:tabs>
                <w:tab w:val="left" w:pos="284"/>
              </w:tabs>
              <w:jc w:val="center"/>
              <w:rPr>
                <w:b/>
                <w:sz w:val="18"/>
                <w:szCs w:val="18"/>
              </w:rPr>
            </w:pPr>
          </w:p>
        </w:tc>
        <w:tc>
          <w:tcPr>
            <w:tcW w:w="2509" w:type="dxa"/>
            <w:vMerge/>
          </w:tcPr>
          <w:p w14:paraId="4BE34738" w14:textId="77777777" w:rsidR="003A5CCE" w:rsidRPr="0024079A" w:rsidRDefault="003A5CCE" w:rsidP="00AC6F70">
            <w:pPr>
              <w:pStyle w:val="Default"/>
              <w:tabs>
                <w:tab w:val="left" w:pos="284"/>
              </w:tabs>
              <w:jc w:val="center"/>
              <w:rPr>
                <w:b/>
                <w:sz w:val="18"/>
                <w:szCs w:val="18"/>
              </w:rPr>
            </w:pPr>
          </w:p>
        </w:tc>
        <w:tc>
          <w:tcPr>
            <w:tcW w:w="724" w:type="dxa"/>
            <w:vMerge/>
          </w:tcPr>
          <w:p w14:paraId="693012C5" w14:textId="77777777" w:rsidR="003A5CCE" w:rsidRPr="0024079A" w:rsidRDefault="003A5CCE" w:rsidP="00AC6F70">
            <w:pPr>
              <w:pStyle w:val="Default"/>
              <w:tabs>
                <w:tab w:val="left" w:pos="284"/>
              </w:tabs>
              <w:jc w:val="center"/>
              <w:rPr>
                <w:b/>
                <w:sz w:val="18"/>
                <w:szCs w:val="18"/>
              </w:rPr>
            </w:pPr>
          </w:p>
        </w:tc>
        <w:tc>
          <w:tcPr>
            <w:tcW w:w="389" w:type="dxa"/>
            <w:shd w:val="clear" w:color="auto" w:fill="0070C0"/>
          </w:tcPr>
          <w:p w14:paraId="744D1131" w14:textId="77777777" w:rsidR="003A5CCE" w:rsidRPr="0024079A" w:rsidRDefault="003A5CCE" w:rsidP="00AC6F70">
            <w:pPr>
              <w:pStyle w:val="Default"/>
              <w:tabs>
                <w:tab w:val="left" w:pos="284"/>
              </w:tabs>
              <w:jc w:val="center"/>
              <w:rPr>
                <w:b/>
                <w:color w:val="FFFFFF"/>
                <w:sz w:val="18"/>
                <w:szCs w:val="18"/>
              </w:rPr>
            </w:pPr>
            <w:r w:rsidRPr="0024079A">
              <w:rPr>
                <w:b/>
                <w:color w:val="FFFFFF"/>
                <w:sz w:val="18"/>
                <w:szCs w:val="18"/>
              </w:rPr>
              <w:t>1</w:t>
            </w:r>
          </w:p>
        </w:tc>
        <w:tc>
          <w:tcPr>
            <w:tcW w:w="389" w:type="dxa"/>
            <w:shd w:val="clear" w:color="auto" w:fill="0070C0"/>
          </w:tcPr>
          <w:p w14:paraId="4B9967C8" w14:textId="77777777" w:rsidR="003A5CCE" w:rsidRPr="0024079A" w:rsidRDefault="003A5CCE" w:rsidP="00AC6F70">
            <w:pPr>
              <w:pStyle w:val="Default"/>
              <w:tabs>
                <w:tab w:val="left" w:pos="284"/>
              </w:tabs>
              <w:jc w:val="center"/>
              <w:rPr>
                <w:b/>
                <w:color w:val="FFFFFF"/>
                <w:sz w:val="18"/>
                <w:szCs w:val="18"/>
              </w:rPr>
            </w:pPr>
            <w:r w:rsidRPr="0024079A">
              <w:rPr>
                <w:b/>
                <w:color w:val="FFFFFF"/>
                <w:sz w:val="18"/>
                <w:szCs w:val="18"/>
              </w:rPr>
              <w:t>2</w:t>
            </w:r>
          </w:p>
        </w:tc>
        <w:tc>
          <w:tcPr>
            <w:tcW w:w="389" w:type="dxa"/>
            <w:shd w:val="clear" w:color="auto" w:fill="0070C0"/>
          </w:tcPr>
          <w:p w14:paraId="572F3B8C" w14:textId="77777777" w:rsidR="003A5CCE" w:rsidRPr="0024079A" w:rsidRDefault="003A5CCE" w:rsidP="00AC6F70">
            <w:pPr>
              <w:pStyle w:val="Default"/>
              <w:tabs>
                <w:tab w:val="left" w:pos="284"/>
              </w:tabs>
              <w:jc w:val="center"/>
              <w:rPr>
                <w:b/>
                <w:color w:val="FFFFFF"/>
                <w:sz w:val="18"/>
                <w:szCs w:val="18"/>
              </w:rPr>
            </w:pPr>
            <w:r w:rsidRPr="0024079A">
              <w:rPr>
                <w:b/>
                <w:color w:val="FFFFFF"/>
                <w:sz w:val="18"/>
                <w:szCs w:val="18"/>
              </w:rPr>
              <w:t>3</w:t>
            </w:r>
          </w:p>
        </w:tc>
        <w:tc>
          <w:tcPr>
            <w:tcW w:w="389" w:type="dxa"/>
            <w:shd w:val="clear" w:color="auto" w:fill="0070C0"/>
          </w:tcPr>
          <w:p w14:paraId="4A0C462C" w14:textId="77777777" w:rsidR="003A5CCE" w:rsidRPr="0024079A" w:rsidRDefault="003A5CCE" w:rsidP="00AC6F70">
            <w:pPr>
              <w:pStyle w:val="Default"/>
              <w:tabs>
                <w:tab w:val="left" w:pos="284"/>
              </w:tabs>
              <w:jc w:val="center"/>
              <w:rPr>
                <w:b/>
                <w:color w:val="FFFFFF"/>
                <w:sz w:val="18"/>
                <w:szCs w:val="18"/>
              </w:rPr>
            </w:pPr>
            <w:r w:rsidRPr="0024079A">
              <w:rPr>
                <w:b/>
                <w:color w:val="FFFFFF"/>
                <w:sz w:val="18"/>
                <w:szCs w:val="18"/>
              </w:rPr>
              <w:t>4</w:t>
            </w:r>
          </w:p>
        </w:tc>
        <w:tc>
          <w:tcPr>
            <w:tcW w:w="2124" w:type="dxa"/>
            <w:vMerge/>
          </w:tcPr>
          <w:p w14:paraId="53ECD76E" w14:textId="77777777" w:rsidR="003A5CCE" w:rsidRPr="0024079A" w:rsidRDefault="003A5CCE" w:rsidP="00AC6F70">
            <w:pPr>
              <w:pStyle w:val="Default"/>
              <w:tabs>
                <w:tab w:val="left" w:pos="284"/>
              </w:tabs>
              <w:jc w:val="center"/>
              <w:rPr>
                <w:b/>
                <w:sz w:val="18"/>
                <w:szCs w:val="18"/>
              </w:rPr>
            </w:pPr>
          </w:p>
        </w:tc>
      </w:tr>
      <w:tr w:rsidR="003A5CCE" w:rsidRPr="0024079A" w14:paraId="7D77B398" w14:textId="77777777" w:rsidTr="00D543C3">
        <w:tc>
          <w:tcPr>
            <w:tcW w:w="3119" w:type="dxa"/>
            <w:shd w:val="clear" w:color="auto" w:fill="auto"/>
          </w:tcPr>
          <w:p w14:paraId="7AADBCC9" w14:textId="200D08D6" w:rsidR="003A5CCE" w:rsidRPr="008C19D1" w:rsidRDefault="0024079A" w:rsidP="0024079A">
            <w:pPr>
              <w:pStyle w:val="Prrafodelista"/>
              <w:ind w:left="0"/>
              <w:jc w:val="both"/>
              <w:rPr>
                <w:rFonts w:ascii="Arial" w:hAnsi="Arial" w:cs="Arial"/>
                <w:sz w:val="18"/>
                <w:szCs w:val="18"/>
              </w:rPr>
            </w:pPr>
            <w:r w:rsidRPr="008C19D1">
              <w:rPr>
                <w:rFonts w:ascii="Arial" w:hAnsi="Arial" w:cs="Arial"/>
                <w:bCs/>
                <w:sz w:val="18"/>
                <w:szCs w:val="18"/>
              </w:rPr>
              <w:t>Plan Implementación del Programa de Gestión Documental PGD</w:t>
            </w:r>
          </w:p>
        </w:tc>
        <w:tc>
          <w:tcPr>
            <w:tcW w:w="2509" w:type="dxa"/>
            <w:shd w:val="clear" w:color="auto" w:fill="auto"/>
          </w:tcPr>
          <w:p w14:paraId="76305C02" w14:textId="2868381E" w:rsidR="003A5CCE" w:rsidRPr="0024079A" w:rsidRDefault="003A5CCE"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3846B5A2" w14:textId="77777777" w:rsidR="003A5CCE" w:rsidRPr="0024079A" w:rsidRDefault="003A5CCE" w:rsidP="00AC6F70">
            <w:pPr>
              <w:pStyle w:val="Default"/>
              <w:tabs>
                <w:tab w:val="left" w:pos="284"/>
              </w:tabs>
              <w:jc w:val="both"/>
              <w:rPr>
                <w:sz w:val="18"/>
                <w:szCs w:val="18"/>
              </w:rPr>
            </w:pPr>
            <w:r w:rsidRPr="0024079A">
              <w:rPr>
                <w:sz w:val="18"/>
                <w:szCs w:val="18"/>
              </w:rPr>
              <w:t>100%</w:t>
            </w:r>
          </w:p>
        </w:tc>
        <w:tc>
          <w:tcPr>
            <w:tcW w:w="389" w:type="dxa"/>
            <w:shd w:val="clear" w:color="auto" w:fill="auto"/>
          </w:tcPr>
          <w:p w14:paraId="0BB2D9E7" w14:textId="7AB36282" w:rsidR="003A5CCE" w:rsidRPr="0024079A" w:rsidRDefault="003A5CCE" w:rsidP="00AC6F70">
            <w:pPr>
              <w:pStyle w:val="Default"/>
              <w:tabs>
                <w:tab w:val="left" w:pos="284"/>
              </w:tabs>
              <w:jc w:val="both"/>
              <w:rPr>
                <w:sz w:val="18"/>
                <w:szCs w:val="18"/>
              </w:rPr>
            </w:pPr>
          </w:p>
        </w:tc>
        <w:tc>
          <w:tcPr>
            <w:tcW w:w="389" w:type="dxa"/>
            <w:shd w:val="clear" w:color="auto" w:fill="auto"/>
          </w:tcPr>
          <w:p w14:paraId="675E226C" w14:textId="25F4E25E" w:rsidR="003A5CCE" w:rsidRPr="0024079A" w:rsidRDefault="003A5CCE" w:rsidP="00AC6F70">
            <w:pPr>
              <w:pStyle w:val="Default"/>
              <w:tabs>
                <w:tab w:val="left" w:pos="284"/>
              </w:tabs>
              <w:jc w:val="both"/>
              <w:rPr>
                <w:sz w:val="18"/>
                <w:szCs w:val="18"/>
              </w:rPr>
            </w:pPr>
          </w:p>
        </w:tc>
        <w:tc>
          <w:tcPr>
            <w:tcW w:w="389" w:type="dxa"/>
            <w:shd w:val="clear" w:color="auto" w:fill="auto"/>
          </w:tcPr>
          <w:p w14:paraId="215B6938" w14:textId="29304415" w:rsidR="003A5CCE" w:rsidRPr="0024079A" w:rsidRDefault="003A5CCE" w:rsidP="00AC6F70">
            <w:pPr>
              <w:pStyle w:val="Default"/>
              <w:tabs>
                <w:tab w:val="left" w:pos="284"/>
              </w:tabs>
              <w:jc w:val="both"/>
              <w:rPr>
                <w:sz w:val="18"/>
                <w:szCs w:val="18"/>
              </w:rPr>
            </w:pPr>
          </w:p>
        </w:tc>
        <w:tc>
          <w:tcPr>
            <w:tcW w:w="389" w:type="dxa"/>
            <w:shd w:val="clear" w:color="auto" w:fill="auto"/>
          </w:tcPr>
          <w:p w14:paraId="4AE056F8"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1B7548D4" w14:textId="77777777" w:rsidR="003A5CCE" w:rsidRPr="0024079A" w:rsidRDefault="003A5CCE" w:rsidP="00AC6F70">
            <w:pPr>
              <w:pStyle w:val="Default"/>
              <w:tabs>
                <w:tab w:val="left" w:pos="284"/>
              </w:tabs>
              <w:jc w:val="both"/>
              <w:rPr>
                <w:sz w:val="18"/>
                <w:szCs w:val="18"/>
              </w:rPr>
            </w:pPr>
          </w:p>
        </w:tc>
      </w:tr>
      <w:tr w:rsidR="003A5CCE" w:rsidRPr="0024079A" w14:paraId="4313D322" w14:textId="77777777" w:rsidTr="00D543C3">
        <w:trPr>
          <w:trHeight w:val="521"/>
        </w:trPr>
        <w:tc>
          <w:tcPr>
            <w:tcW w:w="3119" w:type="dxa"/>
            <w:shd w:val="clear" w:color="auto" w:fill="auto"/>
          </w:tcPr>
          <w:p w14:paraId="7431D277" w14:textId="730BDE5C" w:rsidR="003A5CCE" w:rsidRPr="00CD3290" w:rsidRDefault="0024079A" w:rsidP="00AC6F70">
            <w:pPr>
              <w:pStyle w:val="Prrafodelista"/>
              <w:ind w:left="0"/>
              <w:jc w:val="both"/>
              <w:rPr>
                <w:rFonts w:ascii="Arial" w:hAnsi="Arial" w:cs="Arial"/>
                <w:sz w:val="18"/>
                <w:szCs w:val="18"/>
              </w:rPr>
            </w:pPr>
            <w:r w:rsidRPr="008C19D1">
              <w:rPr>
                <w:rFonts w:ascii="Arial" w:hAnsi="Arial" w:cs="Arial"/>
                <w:bCs/>
                <w:sz w:val="18"/>
                <w:szCs w:val="18"/>
              </w:rPr>
              <w:t>Proyecto Actualización Tablas de Retención Documental</w:t>
            </w:r>
          </w:p>
        </w:tc>
        <w:tc>
          <w:tcPr>
            <w:tcW w:w="2509" w:type="dxa"/>
            <w:shd w:val="clear" w:color="auto" w:fill="auto"/>
          </w:tcPr>
          <w:p w14:paraId="57D0D86B" w14:textId="427179AB" w:rsidR="003A5CCE" w:rsidRPr="0024079A" w:rsidRDefault="003A5CCE" w:rsidP="0024079A">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020B70E5"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0BF6A383"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0FEB936A"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5B83042A"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4C43B8D4"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5D167F05" w14:textId="77777777" w:rsidR="003A5CCE" w:rsidRPr="0024079A" w:rsidRDefault="003A5CCE" w:rsidP="00E202A5">
            <w:pPr>
              <w:pStyle w:val="Prrafodelista"/>
              <w:spacing w:after="200"/>
              <w:ind w:left="16"/>
              <w:jc w:val="both"/>
              <w:rPr>
                <w:rFonts w:ascii="Arial" w:hAnsi="Arial" w:cs="Arial"/>
                <w:sz w:val="18"/>
                <w:szCs w:val="18"/>
              </w:rPr>
            </w:pPr>
          </w:p>
        </w:tc>
      </w:tr>
      <w:tr w:rsidR="003A5CCE" w:rsidRPr="0024079A" w14:paraId="27BB7196" w14:textId="77777777" w:rsidTr="00D543C3">
        <w:tc>
          <w:tcPr>
            <w:tcW w:w="3119" w:type="dxa"/>
            <w:shd w:val="clear" w:color="auto" w:fill="auto"/>
          </w:tcPr>
          <w:p w14:paraId="6A97A3E7" w14:textId="4E6809CE" w:rsidR="003A5CCE" w:rsidRPr="00CD3290" w:rsidRDefault="0024079A" w:rsidP="00AC6F70">
            <w:pPr>
              <w:pStyle w:val="Prrafodelista"/>
              <w:ind w:left="0"/>
              <w:jc w:val="both"/>
              <w:rPr>
                <w:rFonts w:ascii="Arial" w:hAnsi="Arial" w:cs="Arial"/>
                <w:sz w:val="18"/>
                <w:szCs w:val="18"/>
              </w:rPr>
            </w:pPr>
            <w:r w:rsidRPr="008C19D1">
              <w:rPr>
                <w:rFonts w:ascii="Arial" w:hAnsi="Arial" w:cs="Arial"/>
                <w:bCs/>
                <w:sz w:val="18"/>
                <w:szCs w:val="18"/>
              </w:rPr>
              <w:t>Proyecto Formulación Tablas de Valoración Documental  Secretaría de Obras Públicas</w:t>
            </w:r>
          </w:p>
        </w:tc>
        <w:tc>
          <w:tcPr>
            <w:tcW w:w="2509" w:type="dxa"/>
            <w:shd w:val="clear" w:color="auto" w:fill="auto"/>
          </w:tcPr>
          <w:p w14:paraId="4CD927B6" w14:textId="279F411C" w:rsidR="003A5CCE" w:rsidRPr="0024079A" w:rsidRDefault="552396B7" w:rsidP="0024079A">
            <w:pPr>
              <w:pStyle w:val="Prrafodelista"/>
              <w:spacing w:after="200"/>
              <w:ind w:left="0"/>
              <w:jc w:val="both"/>
              <w:rPr>
                <w:rFonts w:ascii="Arial" w:hAnsi="Arial" w:cs="Arial"/>
                <w:color w:val="000000"/>
                <w:sz w:val="18"/>
                <w:szCs w:val="18"/>
              </w:rPr>
            </w:pPr>
            <w:r w:rsidRPr="0024079A">
              <w:rPr>
                <w:rFonts w:ascii="Arial" w:hAnsi="Arial" w:cs="Arial"/>
                <w:color w:val="000000" w:themeColor="text1"/>
                <w:sz w:val="18"/>
                <w:szCs w:val="18"/>
              </w:rPr>
              <w:t>Activida</w:t>
            </w:r>
            <w:r w:rsidR="0024079A">
              <w:rPr>
                <w:rFonts w:ascii="Arial" w:hAnsi="Arial" w:cs="Arial"/>
                <w:color w:val="000000" w:themeColor="text1"/>
                <w:sz w:val="18"/>
                <w:szCs w:val="18"/>
              </w:rPr>
              <w:t>de</w:t>
            </w:r>
            <w:r w:rsidRPr="0024079A">
              <w:rPr>
                <w:rFonts w:ascii="Arial" w:hAnsi="Arial" w:cs="Arial"/>
                <w:color w:val="000000" w:themeColor="text1"/>
                <w:sz w:val="18"/>
                <w:szCs w:val="18"/>
              </w:rPr>
              <w:t>s cumplidas / Activida</w:t>
            </w:r>
            <w:r w:rsidR="0024079A">
              <w:rPr>
                <w:rFonts w:ascii="Arial" w:hAnsi="Arial" w:cs="Arial"/>
                <w:color w:val="000000" w:themeColor="text1"/>
                <w:sz w:val="18"/>
                <w:szCs w:val="18"/>
              </w:rPr>
              <w:t>de</w:t>
            </w:r>
            <w:r w:rsidRPr="0024079A">
              <w:rPr>
                <w:rFonts w:ascii="Arial" w:hAnsi="Arial" w:cs="Arial"/>
                <w:color w:val="000000" w:themeColor="text1"/>
                <w:sz w:val="18"/>
                <w:szCs w:val="18"/>
              </w:rPr>
              <w:t>s propuestas *100</w:t>
            </w:r>
          </w:p>
        </w:tc>
        <w:tc>
          <w:tcPr>
            <w:tcW w:w="724" w:type="dxa"/>
            <w:shd w:val="clear" w:color="auto" w:fill="auto"/>
          </w:tcPr>
          <w:p w14:paraId="41D54E8E"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2F336478"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61A222FD"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2425241F"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3FE7756E"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2D90D155" w14:textId="4E0AC3FA" w:rsidR="003A5CCE" w:rsidRPr="0024079A" w:rsidRDefault="003A5CCE" w:rsidP="00AC6F70">
            <w:pPr>
              <w:pStyle w:val="Default"/>
              <w:tabs>
                <w:tab w:val="left" w:pos="284"/>
              </w:tabs>
              <w:jc w:val="both"/>
              <w:rPr>
                <w:sz w:val="18"/>
                <w:szCs w:val="18"/>
              </w:rPr>
            </w:pPr>
          </w:p>
        </w:tc>
      </w:tr>
      <w:tr w:rsidR="003A5CCE" w:rsidRPr="0024079A" w14:paraId="70039A78" w14:textId="77777777" w:rsidTr="00D543C3">
        <w:tc>
          <w:tcPr>
            <w:tcW w:w="3119" w:type="dxa"/>
            <w:shd w:val="clear" w:color="auto" w:fill="auto"/>
          </w:tcPr>
          <w:p w14:paraId="5D015AD0" w14:textId="6272856B" w:rsidR="003A5CCE" w:rsidRPr="00CD3290" w:rsidRDefault="0024079A" w:rsidP="0024079A">
            <w:pPr>
              <w:pStyle w:val="Prrafodelista"/>
              <w:ind w:left="0"/>
              <w:jc w:val="both"/>
              <w:rPr>
                <w:rFonts w:ascii="Arial" w:hAnsi="Arial" w:cs="Arial"/>
                <w:sz w:val="18"/>
                <w:szCs w:val="18"/>
              </w:rPr>
            </w:pPr>
            <w:r w:rsidRPr="008C19D1">
              <w:rPr>
                <w:rFonts w:ascii="Arial" w:hAnsi="Arial" w:cs="Arial"/>
                <w:bCs/>
                <w:sz w:val="18"/>
                <w:szCs w:val="18"/>
              </w:rPr>
              <w:t>Proyecto Implementación de Tablas de Valoración Documental de la Secretaria de Obras Públicas</w:t>
            </w:r>
          </w:p>
        </w:tc>
        <w:tc>
          <w:tcPr>
            <w:tcW w:w="2509" w:type="dxa"/>
            <w:shd w:val="clear" w:color="auto" w:fill="auto"/>
          </w:tcPr>
          <w:p w14:paraId="1805B6CE" w14:textId="07EE8CE3" w:rsidR="003A5CCE" w:rsidRPr="0024079A" w:rsidRDefault="003A5CCE" w:rsidP="00AC6F70">
            <w:pPr>
              <w:jc w:val="both"/>
              <w:rPr>
                <w:rFonts w:ascii="Arial" w:hAnsi="Arial" w:cs="Arial"/>
                <w:b/>
                <w:sz w:val="18"/>
                <w:szCs w:val="18"/>
              </w:rPr>
            </w:pPr>
            <w:r w:rsidRPr="0024079A">
              <w:rPr>
                <w:rFonts w:ascii="Arial" w:hAnsi="Arial" w:cs="Arial"/>
                <w:color w:val="000000"/>
                <w:sz w:val="18"/>
                <w:szCs w:val="18"/>
              </w:rPr>
              <w:t>Activida</w:t>
            </w:r>
            <w:r w:rsidR="0024079A">
              <w:rPr>
                <w:rFonts w:ascii="Arial" w:hAnsi="Arial" w:cs="Arial"/>
                <w:color w:val="000000"/>
                <w:sz w:val="18"/>
                <w:szCs w:val="18"/>
              </w:rPr>
              <w:t>de</w:t>
            </w:r>
            <w:r w:rsidRPr="0024079A">
              <w:rPr>
                <w:rFonts w:ascii="Arial" w:hAnsi="Arial" w:cs="Arial"/>
                <w:color w:val="000000"/>
                <w:sz w:val="18"/>
                <w:szCs w:val="18"/>
              </w:rPr>
              <w:t>s cumplidas / Activida</w:t>
            </w:r>
            <w:r w:rsidR="0024079A">
              <w:rPr>
                <w:rFonts w:ascii="Arial" w:hAnsi="Arial" w:cs="Arial"/>
                <w:color w:val="000000"/>
                <w:sz w:val="18"/>
                <w:szCs w:val="18"/>
              </w:rPr>
              <w:t>de</w:t>
            </w:r>
            <w:r w:rsidRPr="0024079A">
              <w:rPr>
                <w:rFonts w:ascii="Arial" w:hAnsi="Arial" w:cs="Arial"/>
                <w:color w:val="000000"/>
                <w:sz w:val="18"/>
                <w:szCs w:val="18"/>
              </w:rPr>
              <w:t>s propuestas *100</w:t>
            </w:r>
          </w:p>
        </w:tc>
        <w:tc>
          <w:tcPr>
            <w:tcW w:w="724" w:type="dxa"/>
            <w:shd w:val="clear" w:color="auto" w:fill="auto"/>
          </w:tcPr>
          <w:p w14:paraId="2E42BD20"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515E489E"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2914C6FE"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1D22BFD7"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59264C1B"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2D42A012" w14:textId="77777777" w:rsidR="003A5CCE" w:rsidRPr="0024079A" w:rsidRDefault="003A5CCE" w:rsidP="00AC6F70">
            <w:pPr>
              <w:pStyle w:val="Default"/>
              <w:tabs>
                <w:tab w:val="left" w:pos="284"/>
              </w:tabs>
              <w:jc w:val="both"/>
              <w:rPr>
                <w:sz w:val="18"/>
                <w:szCs w:val="18"/>
              </w:rPr>
            </w:pPr>
          </w:p>
        </w:tc>
      </w:tr>
      <w:tr w:rsidR="003A5CCE" w:rsidRPr="0024079A" w14:paraId="2FAAB6B6" w14:textId="77777777" w:rsidTr="00D543C3">
        <w:tc>
          <w:tcPr>
            <w:tcW w:w="3119" w:type="dxa"/>
            <w:shd w:val="clear" w:color="auto" w:fill="auto"/>
          </w:tcPr>
          <w:p w14:paraId="5549D5D1" w14:textId="0959286D" w:rsidR="003A5CCE" w:rsidRPr="00CD3290" w:rsidRDefault="0024079A" w:rsidP="00AC6F70">
            <w:pPr>
              <w:pStyle w:val="Prrafodelista"/>
              <w:ind w:left="0"/>
              <w:jc w:val="both"/>
              <w:rPr>
                <w:rFonts w:ascii="Arial" w:hAnsi="Arial" w:cs="Arial"/>
                <w:sz w:val="18"/>
                <w:szCs w:val="18"/>
              </w:rPr>
            </w:pPr>
            <w:r w:rsidRPr="008C19D1">
              <w:rPr>
                <w:rFonts w:ascii="Arial" w:hAnsi="Arial" w:cs="Arial"/>
                <w:bCs/>
                <w:sz w:val="18"/>
                <w:szCs w:val="18"/>
              </w:rPr>
              <w:t>Proyecto Formulación Tablas de Valoración Documental de la UAERMV 2006-2010</w:t>
            </w:r>
          </w:p>
        </w:tc>
        <w:tc>
          <w:tcPr>
            <w:tcW w:w="2509" w:type="dxa"/>
            <w:shd w:val="clear" w:color="auto" w:fill="auto"/>
          </w:tcPr>
          <w:p w14:paraId="0C9CA63E" w14:textId="529D9346" w:rsidR="003A5CCE" w:rsidRPr="0024079A" w:rsidRDefault="003A5CCE"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70A260E7"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206C6998"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7A1BA071"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10E7000C"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08F97C8B"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662B8C1A" w14:textId="77777777" w:rsidR="003A5CCE" w:rsidRPr="0024079A" w:rsidRDefault="003A5CCE" w:rsidP="00AC6F70">
            <w:pPr>
              <w:pStyle w:val="Default"/>
              <w:tabs>
                <w:tab w:val="left" w:pos="284"/>
              </w:tabs>
              <w:jc w:val="both"/>
              <w:rPr>
                <w:sz w:val="18"/>
                <w:szCs w:val="18"/>
              </w:rPr>
            </w:pPr>
          </w:p>
        </w:tc>
      </w:tr>
      <w:tr w:rsidR="003A5CCE" w:rsidRPr="0024079A" w14:paraId="68C0D552" w14:textId="77777777" w:rsidTr="004C7125">
        <w:trPr>
          <w:trHeight w:val="557"/>
        </w:trPr>
        <w:tc>
          <w:tcPr>
            <w:tcW w:w="3119" w:type="dxa"/>
            <w:shd w:val="clear" w:color="auto" w:fill="auto"/>
          </w:tcPr>
          <w:p w14:paraId="433021DC" w14:textId="61DC26E3" w:rsidR="003A5CCE" w:rsidRPr="008C19D1" w:rsidRDefault="0024079A" w:rsidP="0024079A">
            <w:pPr>
              <w:pStyle w:val="Prrafodelista"/>
              <w:ind w:left="0"/>
              <w:jc w:val="both"/>
              <w:rPr>
                <w:rFonts w:ascii="Arial" w:hAnsi="Arial" w:cs="Arial"/>
                <w:sz w:val="18"/>
                <w:szCs w:val="18"/>
              </w:rPr>
            </w:pPr>
            <w:r w:rsidRPr="008C19D1">
              <w:rPr>
                <w:rFonts w:ascii="Arial" w:hAnsi="Arial" w:cs="Arial"/>
                <w:bCs/>
                <w:sz w:val="18"/>
                <w:szCs w:val="18"/>
              </w:rPr>
              <w:t>Proyecto Implementación Tablas de Valoración Documental de la UAERMV 2006-2010.</w:t>
            </w:r>
          </w:p>
        </w:tc>
        <w:tc>
          <w:tcPr>
            <w:tcW w:w="2509" w:type="dxa"/>
            <w:shd w:val="clear" w:color="auto" w:fill="auto"/>
          </w:tcPr>
          <w:p w14:paraId="288FC22D" w14:textId="0D113B0D" w:rsidR="003A5CCE" w:rsidRPr="004C7125" w:rsidRDefault="004674E7" w:rsidP="004C7125">
            <w:pPr>
              <w:pStyle w:val="Prrafodelista"/>
              <w:spacing w:after="200"/>
              <w:ind w:left="16"/>
              <w:jc w:val="both"/>
              <w:rPr>
                <w:rFonts w:ascii="Arial" w:hAnsi="Arial" w:cs="Arial"/>
                <w:color w:val="000000" w:themeColor="text1"/>
                <w:sz w:val="18"/>
                <w:szCs w:val="18"/>
              </w:rPr>
            </w:pPr>
            <w:r w:rsidRPr="0024079A">
              <w:rPr>
                <w:rFonts w:ascii="Arial" w:hAnsi="Arial" w:cs="Arial"/>
                <w:sz w:val="18"/>
                <w:szCs w:val="18"/>
              </w:rPr>
              <w:t>Activida</w:t>
            </w:r>
            <w:r w:rsidR="0024079A">
              <w:rPr>
                <w:rFonts w:ascii="Arial" w:hAnsi="Arial" w:cs="Arial"/>
                <w:sz w:val="18"/>
                <w:szCs w:val="18"/>
              </w:rPr>
              <w:t>de</w:t>
            </w:r>
            <w:r w:rsidRPr="0024079A">
              <w:rPr>
                <w:rFonts w:ascii="Arial" w:hAnsi="Arial" w:cs="Arial"/>
                <w:sz w:val="18"/>
                <w:szCs w:val="18"/>
              </w:rPr>
              <w:t>s cumplidas / Activida</w:t>
            </w:r>
            <w:r w:rsidR="0024079A">
              <w:rPr>
                <w:rFonts w:ascii="Arial" w:hAnsi="Arial" w:cs="Arial"/>
                <w:sz w:val="18"/>
                <w:szCs w:val="18"/>
              </w:rPr>
              <w:t>de</w:t>
            </w:r>
            <w:r w:rsidRPr="0024079A">
              <w:rPr>
                <w:rFonts w:ascii="Arial" w:hAnsi="Arial" w:cs="Arial"/>
                <w:sz w:val="18"/>
                <w:szCs w:val="18"/>
              </w:rPr>
              <w:t>s propuestas *100</w:t>
            </w:r>
          </w:p>
        </w:tc>
        <w:tc>
          <w:tcPr>
            <w:tcW w:w="724" w:type="dxa"/>
            <w:shd w:val="clear" w:color="auto" w:fill="auto"/>
          </w:tcPr>
          <w:p w14:paraId="2E18F63D" w14:textId="77777777" w:rsidR="003A5CCE" w:rsidRPr="0024079A" w:rsidRDefault="003A5CCE"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0EAB5D5A"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5F28FB58"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423F3AE8" w14:textId="77777777" w:rsidR="003A5CCE" w:rsidRPr="0024079A" w:rsidRDefault="003A5CCE" w:rsidP="00AC6F70">
            <w:pPr>
              <w:pStyle w:val="Default"/>
              <w:tabs>
                <w:tab w:val="left" w:pos="284"/>
              </w:tabs>
              <w:jc w:val="both"/>
              <w:rPr>
                <w:sz w:val="18"/>
                <w:szCs w:val="18"/>
              </w:rPr>
            </w:pPr>
          </w:p>
        </w:tc>
        <w:tc>
          <w:tcPr>
            <w:tcW w:w="389" w:type="dxa"/>
            <w:shd w:val="clear" w:color="auto" w:fill="auto"/>
          </w:tcPr>
          <w:p w14:paraId="0EC3AB41" w14:textId="77777777" w:rsidR="003A5CCE" w:rsidRPr="0024079A" w:rsidRDefault="003A5CCE" w:rsidP="00AC6F70">
            <w:pPr>
              <w:pStyle w:val="Default"/>
              <w:tabs>
                <w:tab w:val="left" w:pos="284"/>
              </w:tabs>
              <w:jc w:val="both"/>
              <w:rPr>
                <w:sz w:val="18"/>
                <w:szCs w:val="18"/>
              </w:rPr>
            </w:pPr>
          </w:p>
        </w:tc>
        <w:tc>
          <w:tcPr>
            <w:tcW w:w="2124" w:type="dxa"/>
            <w:shd w:val="clear" w:color="auto" w:fill="auto"/>
          </w:tcPr>
          <w:p w14:paraId="038D8F58" w14:textId="77777777" w:rsidR="003A5CCE" w:rsidRPr="0024079A" w:rsidRDefault="003A5CCE" w:rsidP="00AC6F70">
            <w:pPr>
              <w:pStyle w:val="Default"/>
              <w:tabs>
                <w:tab w:val="left" w:pos="284"/>
              </w:tabs>
              <w:jc w:val="both"/>
              <w:rPr>
                <w:sz w:val="18"/>
                <w:szCs w:val="18"/>
              </w:rPr>
            </w:pPr>
          </w:p>
        </w:tc>
      </w:tr>
      <w:tr w:rsidR="00BA7DE1" w:rsidRPr="0024079A" w14:paraId="7C66E080" w14:textId="77777777" w:rsidTr="00D543C3">
        <w:trPr>
          <w:trHeight w:val="569"/>
        </w:trPr>
        <w:tc>
          <w:tcPr>
            <w:tcW w:w="3119" w:type="dxa"/>
            <w:shd w:val="clear" w:color="auto" w:fill="auto"/>
          </w:tcPr>
          <w:p w14:paraId="51CBBCAC" w14:textId="60B8AB60" w:rsidR="00BA7DE1" w:rsidRPr="008C19D1" w:rsidRDefault="00C01808" w:rsidP="6DDCA58B">
            <w:pPr>
              <w:pStyle w:val="Prrafodelista"/>
              <w:ind w:left="0"/>
              <w:jc w:val="both"/>
              <w:rPr>
                <w:rFonts w:ascii="Arial" w:hAnsi="Arial" w:cs="Arial"/>
                <w:bCs/>
                <w:sz w:val="18"/>
                <w:szCs w:val="18"/>
                <w:lang w:val="es-CO" w:eastAsia="es-CO"/>
              </w:rPr>
            </w:pPr>
            <w:r>
              <w:rPr>
                <w:rFonts w:ascii="Arial" w:hAnsi="Arial" w:cs="Arial"/>
                <w:sz w:val="18"/>
                <w:szCs w:val="18"/>
              </w:rPr>
              <w:t>P</w:t>
            </w:r>
            <w:r w:rsidRPr="00C01808">
              <w:rPr>
                <w:rFonts w:ascii="Arial" w:hAnsi="Arial" w:cs="Arial"/>
                <w:sz w:val="18"/>
                <w:szCs w:val="18"/>
              </w:rPr>
              <w:t>royecto sistema</w:t>
            </w:r>
            <w:r>
              <w:rPr>
                <w:rFonts w:ascii="Arial" w:hAnsi="Arial" w:cs="Arial"/>
                <w:sz w:val="18"/>
                <w:szCs w:val="18"/>
              </w:rPr>
              <w:t xml:space="preserve"> O</w:t>
            </w:r>
            <w:r w:rsidRPr="00C01808">
              <w:rPr>
                <w:rFonts w:ascii="Arial" w:hAnsi="Arial" w:cs="Arial"/>
                <w:sz w:val="18"/>
                <w:szCs w:val="18"/>
              </w:rPr>
              <w:t>rfeo</w:t>
            </w:r>
          </w:p>
        </w:tc>
        <w:tc>
          <w:tcPr>
            <w:tcW w:w="2509" w:type="dxa"/>
            <w:shd w:val="clear" w:color="auto" w:fill="auto"/>
          </w:tcPr>
          <w:p w14:paraId="1011FDC9" w14:textId="4E6A2B1B"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1D41BFB2" w14:textId="679F2B2F"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7E63C190"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5405B077"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794FA882"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000076EC"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2CDEDA3B" w14:textId="77777777" w:rsidR="00BA7DE1" w:rsidRPr="0024079A" w:rsidRDefault="00BA7DE1" w:rsidP="00AC6F70">
            <w:pPr>
              <w:pStyle w:val="Default"/>
              <w:tabs>
                <w:tab w:val="left" w:pos="284"/>
              </w:tabs>
              <w:jc w:val="both"/>
              <w:rPr>
                <w:sz w:val="18"/>
                <w:szCs w:val="18"/>
              </w:rPr>
            </w:pPr>
          </w:p>
        </w:tc>
      </w:tr>
      <w:tr w:rsidR="00BA7DE1" w:rsidRPr="0024079A" w14:paraId="3E4A60E4" w14:textId="77777777" w:rsidTr="00D543C3">
        <w:trPr>
          <w:trHeight w:val="418"/>
        </w:trPr>
        <w:tc>
          <w:tcPr>
            <w:tcW w:w="3119" w:type="dxa"/>
            <w:shd w:val="clear" w:color="auto" w:fill="auto"/>
          </w:tcPr>
          <w:p w14:paraId="267DF9A5" w14:textId="09273296" w:rsidR="00BA7DE1" w:rsidRPr="008C19D1" w:rsidRDefault="0024079A" w:rsidP="6DDCA58B">
            <w:pPr>
              <w:pStyle w:val="Prrafodelista"/>
              <w:ind w:left="0"/>
              <w:jc w:val="both"/>
              <w:rPr>
                <w:rFonts w:ascii="Arial" w:hAnsi="Arial" w:cs="Arial"/>
                <w:bCs/>
                <w:sz w:val="18"/>
                <w:szCs w:val="18"/>
                <w:lang w:val="es-CO" w:eastAsia="es-CO"/>
              </w:rPr>
            </w:pPr>
            <w:r w:rsidRPr="00CD3290">
              <w:rPr>
                <w:rFonts w:ascii="Arial" w:hAnsi="Arial" w:cs="Arial"/>
                <w:sz w:val="18"/>
                <w:szCs w:val="18"/>
              </w:rPr>
              <w:t>Proyecto Transferencias Documentales Primarias</w:t>
            </w:r>
          </w:p>
        </w:tc>
        <w:tc>
          <w:tcPr>
            <w:tcW w:w="2509" w:type="dxa"/>
            <w:shd w:val="clear" w:color="auto" w:fill="auto"/>
          </w:tcPr>
          <w:p w14:paraId="49DF06C2" w14:textId="4941AAC9"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0C1315D3" w14:textId="1EEF9EE3"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5338EEDB"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4A303208"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35FC3B04"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2870E7B0"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0E751F9C" w14:textId="77777777" w:rsidR="00BA7DE1" w:rsidRPr="0024079A" w:rsidRDefault="00BA7DE1" w:rsidP="00AC6F70">
            <w:pPr>
              <w:pStyle w:val="Default"/>
              <w:tabs>
                <w:tab w:val="left" w:pos="284"/>
              </w:tabs>
              <w:jc w:val="both"/>
              <w:rPr>
                <w:sz w:val="18"/>
                <w:szCs w:val="18"/>
              </w:rPr>
            </w:pPr>
          </w:p>
        </w:tc>
      </w:tr>
      <w:tr w:rsidR="00BA7DE1" w:rsidRPr="0024079A" w14:paraId="7982A7DD" w14:textId="77777777" w:rsidTr="00D543C3">
        <w:trPr>
          <w:trHeight w:val="409"/>
        </w:trPr>
        <w:tc>
          <w:tcPr>
            <w:tcW w:w="3119" w:type="dxa"/>
            <w:shd w:val="clear" w:color="auto" w:fill="auto"/>
          </w:tcPr>
          <w:p w14:paraId="18294997" w14:textId="1D3AD810" w:rsidR="00BA7DE1" w:rsidRPr="008C19D1" w:rsidRDefault="0024079A" w:rsidP="6DDCA58B">
            <w:pPr>
              <w:pStyle w:val="Prrafodelista"/>
              <w:ind w:left="0"/>
              <w:jc w:val="both"/>
              <w:rPr>
                <w:rFonts w:ascii="Arial" w:hAnsi="Arial" w:cs="Arial"/>
                <w:bCs/>
                <w:sz w:val="18"/>
                <w:szCs w:val="18"/>
                <w:lang w:val="es-CO" w:eastAsia="es-CO"/>
              </w:rPr>
            </w:pPr>
            <w:r w:rsidRPr="00CD3290">
              <w:rPr>
                <w:rFonts w:ascii="Arial" w:hAnsi="Arial" w:cs="Arial"/>
                <w:sz w:val="18"/>
                <w:szCs w:val="18"/>
              </w:rPr>
              <w:t>Proyecto Transferencias Documentales Secundarias</w:t>
            </w:r>
          </w:p>
        </w:tc>
        <w:tc>
          <w:tcPr>
            <w:tcW w:w="2509" w:type="dxa"/>
            <w:shd w:val="clear" w:color="auto" w:fill="auto"/>
          </w:tcPr>
          <w:p w14:paraId="02F8E613" w14:textId="0C5F8C7B"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219F0D91" w14:textId="29C2D457"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6DD84306"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1C903BBC"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64506D31"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7C79DF18"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6A7083F1" w14:textId="77777777" w:rsidR="00BA7DE1" w:rsidRPr="0024079A" w:rsidRDefault="00BA7DE1" w:rsidP="00AC6F70">
            <w:pPr>
              <w:pStyle w:val="Default"/>
              <w:tabs>
                <w:tab w:val="left" w:pos="284"/>
              </w:tabs>
              <w:jc w:val="both"/>
              <w:rPr>
                <w:sz w:val="18"/>
                <w:szCs w:val="18"/>
              </w:rPr>
            </w:pPr>
          </w:p>
        </w:tc>
      </w:tr>
      <w:tr w:rsidR="00BA7DE1" w:rsidRPr="0024079A" w14:paraId="44632F07" w14:textId="77777777" w:rsidTr="00D543C3">
        <w:trPr>
          <w:trHeight w:val="569"/>
        </w:trPr>
        <w:tc>
          <w:tcPr>
            <w:tcW w:w="3119" w:type="dxa"/>
            <w:shd w:val="clear" w:color="auto" w:fill="auto"/>
          </w:tcPr>
          <w:p w14:paraId="3F81D882" w14:textId="209F772B" w:rsidR="00BA7DE1" w:rsidRPr="008C19D1" w:rsidRDefault="0024079A" w:rsidP="0024079A">
            <w:pPr>
              <w:pStyle w:val="Prrafodelista"/>
              <w:ind w:left="0"/>
              <w:jc w:val="both"/>
              <w:rPr>
                <w:rFonts w:ascii="Arial" w:hAnsi="Arial" w:cs="Arial"/>
                <w:bCs/>
                <w:sz w:val="18"/>
                <w:szCs w:val="18"/>
                <w:lang w:val="es-CO" w:eastAsia="es-CO"/>
              </w:rPr>
            </w:pPr>
            <w:r w:rsidRPr="00CD3290">
              <w:rPr>
                <w:rFonts w:ascii="Arial" w:hAnsi="Arial" w:cs="Arial"/>
                <w:sz w:val="18"/>
                <w:szCs w:val="18"/>
              </w:rPr>
              <w:lastRenderedPageBreak/>
              <w:t>Proyecto Transferencias Documentales Primarias Electrónicas</w:t>
            </w:r>
          </w:p>
        </w:tc>
        <w:tc>
          <w:tcPr>
            <w:tcW w:w="2509" w:type="dxa"/>
            <w:shd w:val="clear" w:color="auto" w:fill="auto"/>
          </w:tcPr>
          <w:p w14:paraId="735BB9A8" w14:textId="27DA3F4E"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20EE5858" w14:textId="443CFDFB"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72BFFA9D"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49FE4049"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39F5160C"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0A5BA8EC"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796C220C" w14:textId="77777777" w:rsidR="00BA7DE1" w:rsidRPr="0024079A" w:rsidRDefault="00BA7DE1" w:rsidP="00AC6F70">
            <w:pPr>
              <w:pStyle w:val="Default"/>
              <w:tabs>
                <w:tab w:val="left" w:pos="284"/>
              </w:tabs>
              <w:jc w:val="both"/>
              <w:rPr>
                <w:sz w:val="18"/>
                <w:szCs w:val="18"/>
              </w:rPr>
            </w:pPr>
          </w:p>
        </w:tc>
      </w:tr>
      <w:tr w:rsidR="00BA7DE1" w:rsidRPr="0024079A" w14:paraId="5997C5E4" w14:textId="77777777" w:rsidTr="00D543C3">
        <w:trPr>
          <w:trHeight w:val="569"/>
        </w:trPr>
        <w:tc>
          <w:tcPr>
            <w:tcW w:w="3119" w:type="dxa"/>
            <w:shd w:val="clear" w:color="auto" w:fill="auto"/>
          </w:tcPr>
          <w:p w14:paraId="2FF36BD1" w14:textId="3E4DEFAB" w:rsidR="00BA7DE1" w:rsidRPr="008C19D1" w:rsidRDefault="0024079A" w:rsidP="6DDCA58B">
            <w:pPr>
              <w:pStyle w:val="Prrafodelista"/>
              <w:ind w:left="0"/>
              <w:jc w:val="both"/>
              <w:rPr>
                <w:rFonts w:ascii="Arial" w:hAnsi="Arial" w:cs="Arial"/>
                <w:bCs/>
                <w:sz w:val="18"/>
                <w:szCs w:val="18"/>
                <w:lang w:val="es-CO" w:eastAsia="es-CO"/>
              </w:rPr>
            </w:pPr>
            <w:r w:rsidRPr="008C19D1">
              <w:rPr>
                <w:rFonts w:ascii="Arial" w:hAnsi="Arial" w:cs="Arial"/>
                <w:bCs/>
                <w:sz w:val="18"/>
                <w:szCs w:val="18"/>
              </w:rPr>
              <w:t>Sistema Integrado de Conservación – Plan de Conservación Documental</w:t>
            </w:r>
          </w:p>
        </w:tc>
        <w:tc>
          <w:tcPr>
            <w:tcW w:w="2509" w:type="dxa"/>
            <w:shd w:val="clear" w:color="auto" w:fill="auto"/>
          </w:tcPr>
          <w:p w14:paraId="287C0536" w14:textId="63ED9688" w:rsidR="00BA7DE1" w:rsidRPr="0024079A" w:rsidRDefault="004674E7" w:rsidP="00AC6F70">
            <w:pPr>
              <w:pStyle w:val="Default"/>
              <w:tabs>
                <w:tab w:val="left" w:pos="284"/>
              </w:tabs>
              <w:jc w:val="both"/>
              <w:rPr>
                <w:sz w:val="18"/>
                <w:szCs w:val="18"/>
              </w:rPr>
            </w:pPr>
            <w:r w:rsidRPr="0024079A">
              <w:rPr>
                <w:sz w:val="18"/>
                <w:szCs w:val="18"/>
              </w:rPr>
              <w:t>Activida</w:t>
            </w:r>
            <w:r w:rsidR="0024079A">
              <w:rPr>
                <w:sz w:val="18"/>
                <w:szCs w:val="18"/>
              </w:rPr>
              <w:t>de</w:t>
            </w:r>
            <w:r w:rsidRPr="0024079A">
              <w:rPr>
                <w:sz w:val="18"/>
                <w:szCs w:val="18"/>
              </w:rPr>
              <w:t>s cumplidas / Activida</w:t>
            </w:r>
            <w:r w:rsidR="0024079A">
              <w:rPr>
                <w:sz w:val="18"/>
                <w:szCs w:val="18"/>
              </w:rPr>
              <w:t>de</w:t>
            </w:r>
            <w:r w:rsidRPr="0024079A">
              <w:rPr>
                <w:sz w:val="18"/>
                <w:szCs w:val="18"/>
              </w:rPr>
              <w:t>s propuestas *100</w:t>
            </w:r>
          </w:p>
        </w:tc>
        <w:tc>
          <w:tcPr>
            <w:tcW w:w="724" w:type="dxa"/>
            <w:shd w:val="clear" w:color="auto" w:fill="auto"/>
          </w:tcPr>
          <w:p w14:paraId="38E0C079" w14:textId="231CCE31" w:rsidR="00BA7DE1" w:rsidRPr="0024079A" w:rsidRDefault="004674E7" w:rsidP="00AC6F70">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2144A79B"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61DEA598"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3583B294" w14:textId="77777777" w:rsidR="00BA7DE1" w:rsidRPr="0024079A" w:rsidRDefault="00BA7DE1" w:rsidP="00AC6F70">
            <w:pPr>
              <w:pStyle w:val="Default"/>
              <w:tabs>
                <w:tab w:val="left" w:pos="284"/>
              </w:tabs>
              <w:jc w:val="both"/>
              <w:rPr>
                <w:sz w:val="18"/>
                <w:szCs w:val="18"/>
              </w:rPr>
            </w:pPr>
          </w:p>
        </w:tc>
        <w:tc>
          <w:tcPr>
            <w:tcW w:w="389" w:type="dxa"/>
            <w:shd w:val="clear" w:color="auto" w:fill="auto"/>
          </w:tcPr>
          <w:p w14:paraId="1866A2FF" w14:textId="77777777" w:rsidR="00BA7DE1" w:rsidRPr="0024079A" w:rsidRDefault="00BA7DE1" w:rsidP="00AC6F70">
            <w:pPr>
              <w:pStyle w:val="Default"/>
              <w:tabs>
                <w:tab w:val="left" w:pos="284"/>
              </w:tabs>
              <w:jc w:val="both"/>
              <w:rPr>
                <w:sz w:val="18"/>
                <w:szCs w:val="18"/>
              </w:rPr>
            </w:pPr>
          </w:p>
        </w:tc>
        <w:tc>
          <w:tcPr>
            <w:tcW w:w="2124" w:type="dxa"/>
            <w:shd w:val="clear" w:color="auto" w:fill="auto"/>
          </w:tcPr>
          <w:p w14:paraId="3487D233" w14:textId="77777777" w:rsidR="00BA7DE1" w:rsidRPr="0024079A" w:rsidRDefault="00BA7DE1" w:rsidP="00AC6F70">
            <w:pPr>
              <w:pStyle w:val="Default"/>
              <w:tabs>
                <w:tab w:val="left" w:pos="284"/>
              </w:tabs>
              <w:jc w:val="both"/>
              <w:rPr>
                <w:sz w:val="18"/>
                <w:szCs w:val="18"/>
              </w:rPr>
            </w:pPr>
          </w:p>
        </w:tc>
      </w:tr>
      <w:tr w:rsidR="0024079A" w:rsidRPr="0024079A" w14:paraId="0D890969" w14:textId="77777777" w:rsidTr="00D543C3">
        <w:trPr>
          <w:trHeight w:val="418"/>
        </w:trPr>
        <w:tc>
          <w:tcPr>
            <w:tcW w:w="3119" w:type="dxa"/>
            <w:shd w:val="clear" w:color="auto" w:fill="auto"/>
            <w:vAlign w:val="center"/>
          </w:tcPr>
          <w:p w14:paraId="6346ECE0" w14:textId="04BFC13D" w:rsidR="0024079A" w:rsidRPr="008C19D1" w:rsidRDefault="0024079A" w:rsidP="0024079A">
            <w:pPr>
              <w:pStyle w:val="Prrafodelista"/>
              <w:ind w:left="0"/>
              <w:jc w:val="both"/>
              <w:rPr>
                <w:rFonts w:ascii="Arial" w:hAnsi="Arial" w:cs="Arial"/>
                <w:bCs/>
                <w:sz w:val="18"/>
                <w:szCs w:val="18"/>
                <w:lang w:val="es-CO" w:eastAsia="es-CO"/>
              </w:rPr>
            </w:pPr>
            <w:r w:rsidRPr="008C19D1">
              <w:rPr>
                <w:rFonts w:ascii="Arial" w:hAnsi="Arial" w:cs="Arial"/>
                <w:bCs/>
                <w:sz w:val="18"/>
                <w:szCs w:val="18"/>
              </w:rPr>
              <w:t>Sistema Integrado de Conservación Plan de Preservación Digital a Largo Plazo de la UAERMV</w:t>
            </w:r>
          </w:p>
        </w:tc>
        <w:tc>
          <w:tcPr>
            <w:tcW w:w="2509" w:type="dxa"/>
            <w:shd w:val="clear" w:color="auto" w:fill="auto"/>
          </w:tcPr>
          <w:p w14:paraId="32FA35C0" w14:textId="6C97E3BF" w:rsidR="0024079A" w:rsidRPr="0024079A" w:rsidRDefault="0024079A" w:rsidP="0024079A">
            <w:pPr>
              <w:pStyle w:val="Default"/>
              <w:tabs>
                <w:tab w:val="left" w:pos="284"/>
              </w:tabs>
              <w:jc w:val="both"/>
              <w:rPr>
                <w:sz w:val="18"/>
                <w:szCs w:val="18"/>
              </w:rPr>
            </w:pPr>
            <w:r w:rsidRPr="0024079A">
              <w:rPr>
                <w:sz w:val="18"/>
                <w:szCs w:val="18"/>
              </w:rPr>
              <w:t>Activida</w:t>
            </w:r>
            <w:r>
              <w:rPr>
                <w:sz w:val="18"/>
                <w:szCs w:val="18"/>
              </w:rPr>
              <w:t>de</w:t>
            </w:r>
            <w:r w:rsidRPr="0024079A">
              <w:rPr>
                <w:sz w:val="18"/>
                <w:szCs w:val="18"/>
              </w:rPr>
              <w:t>s cumplidas / Activida</w:t>
            </w:r>
            <w:r>
              <w:rPr>
                <w:sz w:val="18"/>
                <w:szCs w:val="18"/>
              </w:rPr>
              <w:t>de</w:t>
            </w:r>
            <w:r w:rsidRPr="0024079A">
              <w:rPr>
                <w:sz w:val="18"/>
                <w:szCs w:val="18"/>
              </w:rPr>
              <w:t>s propuestas *100</w:t>
            </w:r>
          </w:p>
        </w:tc>
        <w:tc>
          <w:tcPr>
            <w:tcW w:w="724" w:type="dxa"/>
            <w:shd w:val="clear" w:color="auto" w:fill="auto"/>
          </w:tcPr>
          <w:p w14:paraId="43ECE190" w14:textId="4DD8EE95" w:rsidR="0024079A" w:rsidRPr="0024079A" w:rsidRDefault="0024079A" w:rsidP="0024079A">
            <w:pPr>
              <w:rPr>
                <w:rFonts w:ascii="Arial" w:hAnsi="Arial" w:cs="Arial"/>
                <w:sz w:val="18"/>
                <w:szCs w:val="18"/>
              </w:rPr>
            </w:pPr>
            <w:r w:rsidRPr="0024079A">
              <w:rPr>
                <w:rFonts w:ascii="Arial" w:hAnsi="Arial" w:cs="Arial"/>
                <w:sz w:val="18"/>
                <w:szCs w:val="18"/>
              </w:rPr>
              <w:t>100%</w:t>
            </w:r>
          </w:p>
        </w:tc>
        <w:tc>
          <w:tcPr>
            <w:tcW w:w="389" w:type="dxa"/>
            <w:shd w:val="clear" w:color="auto" w:fill="auto"/>
          </w:tcPr>
          <w:p w14:paraId="719630D8" w14:textId="77777777" w:rsidR="0024079A" w:rsidRPr="0024079A" w:rsidRDefault="0024079A" w:rsidP="0024079A">
            <w:pPr>
              <w:pStyle w:val="Default"/>
              <w:tabs>
                <w:tab w:val="left" w:pos="284"/>
              </w:tabs>
              <w:jc w:val="both"/>
              <w:rPr>
                <w:sz w:val="18"/>
                <w:szCs w:val="18"/>
              </w:rPr>
            </w:pPr>
          </w:p>
        </w:tc>
        <w:tc>
          <w:tcPr>
            <w:tcW w:w="389" w:type="dxa"/>
            <w:shd w:val="clear" w:color="auto" w:fill="auto"/>
          </w:tcPr>
          <w:p w14:paraId="29DCBF03" w14:textId="77777777" w:rsidR="0024079A" w:rsidRPr="0024079A" w:rsidRDefault="0024079A" w:rsidP="0024079A">
            <w:pPr>
              <w:pStyle w:val="Default"/>
              <w:tabs>
                <w:tab w:val="left" w:pos="284"/>
              </w:tabs>
              <w:jc w:val="both"/>
              <w:rPr>
                <w:sz w:val="18"/>
                <w:szCs w:val="18"/>
              </w:rPr>
            </w:pPr>
          </w:p>
        </w:tc>
        <w:tc>
          <w:tcPr>
            <w:tcW w:w="389" w:type="dxa"/>
            <w:shd w:val="clear" w:color="auto" w:fill="auto"/>
          </w:tcPr>
          <w:p w14:paraId="1498A957" w14:textId="77777777" w:rsidR="0024079A" w:rsidRPr="0024079A" w:rsidRDefault="0024079A" w:rsidP="0024079A">
            <w:pPr>
              <w:pStyle w:val="Default"/>
              <w:tabs>
                <w:tab w:val="left" w:pos="284"/>
              </w:tabs>
              <w:jc w:val="both"/>
              <w:rPr>
                <w:sz w:val="18"/>
                <w:szCs w:val="18"/>
              </w:rPr>
            </w:pPr>
          </w:p>
        </w:tc>
        <w:tc>
          <w:tcPr>
            <w:tcW w:w="389" w:type="dxa"/>
            <w:shd w:val="clear" w:color="auto" w:fill="auto"/>
          </w:tcPr>
          <w:p w14:paraId="3FA51A84" w14:textId="77777777" w:rsidR="0024079A" w:rsidRPr="0024079A" w:rsidRDefault="0024079A" w:rsidP="0024079A">
            <w:pPr>
              <w:pStyle w:val="Default"/>
              <w:tabs>
                <w:tab w:val="left" w:pos="284"/>
              </w:tabs>
              <w:jc w:val="both"/>
              <w:rPr>
                <w:sz w:val="18"/>
                <w:szCs w:val="18"/>
              </w:rPr>
            </w:pPr>
          </w:p>
        </w:tc>
        <w:tc>
          <w:tcPr>
            <w:tcW w:w="2124" w:type="dxa"/>
            <w:shd w:val="clear" w:color="auto" w:fill="auto"/>
          </w:tcPr>
          <w:p w14:paraId="3BF6FE5D" w14:textId="77777777" w:rsidR="0024079A" w:rsidRPr="0024079A" w:rsidRDefault="0024079A" w:rsidP="0024079A">
            <w:pPr>
              <w:pStyle w:val="Default"/>
              <w:tabs>
                <w:tab w:val="left" w:pos="284"/>
              </w:tabs>
              <w:jc w:val="both"/>
              <w:rPr>
                <w:sz w:val="18"/>
                <w:szCs w:val="18"/>
              </w:rPr>
            </w:pPr>
          </w:p>
        </w:tc>
      </w:tr>
    </w:tbl>
    <w:p w14:paraId="06EC9E23" w14:textId="08224462" w:rsidR="0024079A" w:rsidRPr="0024079A" w:rsidRDefault="0024079A" w:rsidP="005E1D0C">
      <w:pPr>
        <w:ind w:left="708"/>
        <w:jc w:val="center"/>
        <w:rPr>
          <w:rFonts w:ascii="Arial" w:hAnsi="Arial" w:cs="Arial"/>
          <w:sz w:val="16"/>
          <w:szCs w:val="16"/>
        </w:rPr>
      </w:pPr>
      <w:bookmarkStart w:id="63" w:name="_Toc157242908"/>
      <w:r w:rsidRPr="0018143F">
        <w:rPr>
          <w:rFonts w:ascii="Arial" w:hAnsi="Arial" w:cs="Arial"/>
          <w:b/>
          <w:sz w:val="16"/>
          <w:szCs w:val="16"/>
        </w:rPr>
        <w:t xml:space="preserve">Tabla </w:t>
      </w:r>
      <w:r w:rsidRPr="0018143F">
        <w:rPr>
          <w:rFonts w:ascii="Arial" w:hAnsi="Arial" w:cs="Arial"/>
          <w:b/>
          <w:sz w:val="16"/>
          <w:szCs w:val="16"/>
        </w:rPr>
        <w:fldChar w:fldCharType="begin"/>
      </w:r>
      <w:r w:rsidRPr="0018143F">
        <w:rPr>
          <w:rFonts w:ascii="Arial" w:hAnsi="Arial" w:cs="Arial"/>
          <w:b/>
          <w:sz w:val="16"/>
          <w:szCs w:val="16"/>
        </w:rPr>
        <w:instrText xml:space="preserve"> SEQ Tabla \* ARABIC </w:instrText>
      </w:r>
      <w:r w:rsidRPr="0018143F">
        <w:rPr>
          <w:rFonts w:ascii="Arial" w:hAnsi="Arial" w:cs="Arial"/>
          <w:b/>
          <w:sz w:val="16"/>
          <w:szCs w:val="16"/>
        </w:rPr>
        <w:fldChar w:fldCharType="separate"/>
      </w:r>
      <w:r w:rsidR="0018143F" w:rsidRPr="0018143F">
        <w:rPr>
          <w:rFonts w:ascii="Arial" w:hAnsi="Arial" w:cs="Arial"/>
          <w:b/>
          <w:noProof/>
          <w:sz w:val="16"/>
          <w:szCs w:val="16"/>
        </w:rPr>
        <w:t>5</w:t>
      </w:r>
      <w:r w:rsidRPr="0018143F">
        <w:rPr>
          <w:rFonts w:ascii="Arial" w:hAnsi="Arial" w:cs="Arial"/>
          <w:b/>
          <w:sz w:val="16"/>
          <w:szCs w:val="16"/>
        </w:rPr>
        <w:fldChar w:fldCharType="end"/>
      </w:r>
      <w:r w:rsidRPr="0024079A">
        <w:rPr>
          <w:rFonts w:ascii="Arial" w:hAnsi="Arial" w:cs="Arial"/>
          <w:sz w:val="16"/>
          <w:szCs w:val="16"/>
        </w:rPr>
        <w:t>: Cuadro de la herramienta de seguimiento del PINAR</w:t>
      </w:r>
      <w:bookmarkEnd w:id="63"/>
    </w:p>
    <w:p w14:paraId="48C48707" w14:textId="6DA25039" w:rsidR="00A16029" w:rsidRPr="005B2F83" w:rsidRDefault="008C5455" w:rsidP="005E1D0C">
      <w:pPr>
        <w:ind w:left="708"/>
        <w:jc w:val="center"/>
        <w:rPr>
          <w:rFonts w:ascii="Arial" w:hAnsi="Arial" w:cs="Arial"/>
          <w:sz w:val="20"/>
          <w:szCs w:val="20"/>
        </w:rPr>
      </w:pPr>
      <w:r w:rsidRPr="0018143F">
        <w:rPr>
          <w:rFonts w:ascii="Arial" w:hAnsi="Arial" w:cs="Arial"/>
          <w:b/>
          <w:sz w:val="16"/>
          <w:szCs w:val="16"/>
        </w:rPr>
        <w:t>Fuente</w:t>
      </w:r>
      <w:r w:rsidRPr="0024079A">
        <w:rPr>
          <w:rFonts w:ascii="Arial" w:hAnsi="Arial" w:cs="Arial"/>
          <w:sz w:val="16"/>
          <w:szCs w:val="16"/>
        </w:rPr>
        <w:t>: Proceso de Gestión Documental, UAERMV.</w:t>
      </w:r>
      <w:r w:rsidR="00A16029" w:rsidRPr="0024079A">
        <w:rPr>
          <w:rFonts w:ascii="Arial" w:hAnsi="Arial" w:cs="Arial"/>
          <w:color w:val="000000"/>
          <w:sz w:val="16"/>
          <w:szCs w:val="16"/>
          <w:bdr w:val="none" w:sz="0" w:space="0" w:color="auto" w:frame="1"/>
        </w:rPr>
        <w:br/>
      </w:r>
    </w:p>
    <w:p w14:paraId="367CE206" w14:textId="77777777" w:rsidR="000C669C" w:rsidRPr="005B2F83" w:rsidRDefault="000C669C" w:rsidP="005E1D0C">
      <w:pPr>
        <w:pStyle w:val="NormalWeb"/>
        <w:shd w:val="clear" w:color="auto" w:fill="FFFFFF"/>
        <w:spacing w:before="0" w:beforeAutospacing="0" w:after="0" w:afterAutospacing="0"/>
        <w:ind w:left="708"/>
        <w:jc w:val="both"/>
        <w:rPr>
          <w:rFonts w:ascii="Arial" w:hAnsi="Arial" w:cs="Arial"/>
          <w:color w:val="000000"/>
          <w:sz w:val="20"/>
          <w:szCs w:val="20"/>
          <w:lang w:eastAsia="zh-CN"/>
        </w:rPr>
      </w:pPr>
    </w:p>
    <w:p w14:paraId="6FF7C8C8" w14:textId="77777777" w:rsidR="00A16029" w:rsidRPr="005B2F83" w:rsidRDefault="007E74BB" w:rsidP="00A2410A">
      <w:pPr>
        <w:pStyle w:val="NormalWeb"/>
        <w:shd w:val="clear" w:color="auto" w:fill="FFFFFF"/>
        <w:spacing w:before="0" w:beforeAutospacing="0" w:after="0" w:afterAutospacing="0"/>
        <w:ind w:left="142"/>
        <w:jc w:val="both"/>
        <w:rPr>
          <w:rFonts w:ascii="Arial" w:hAnsi="Arial" w:cs="Arial"/>
          <w:color w:val="000000"/>
          <w:sz w:val="20"/>
          <w:szCs w:val="20"/>
          <w:lang w:eastAsia="zh-CN"/>
        </w:rPr>
      </w:pPr>
      <w:r w:rsidRPr="005B2F83">
        <w:rPr>
          <w:rFonts w:ascii="Arial" w:hAnsi="Arial" w:cs="Arial"/>
          <w:color w:val="000000"/>
          <w:sz w:val="20"/>
          <w:szCs w:val="20"/>
          <w:lang w:eastAsia="zh-CN"/>
        </w:rPr>
        <w:t>De otra parte, e</w:t>
      </w:r>
      <w:r w:rsidR="00A16029" w:rsidRPr="005B2F83">
        <w:rPr>
          <w:rFonts w:ascii="Arial" w:hAnsi="Arial" w:cs="Arial"/>
          <w:color w:val="000000"/>
          <w:sz w:val="20"/>
          <w:szCs w:val="20"/>
          <w:lang w:eastAsia="zh-CN"/>
        </w:rPr>
        <w:t>n cumplimiento de los artículos 2.8.8.3.6, 2.8.8.4.6 y 2.8.8.5.6 del Decreto 1080 de 2015 referido, en materia de seguimiento y reportes, la Oficina de Control Interno hará seguimiento y verificación de las acciones del Plan de Mejoramiento Archivístico-PMA que se formulen y remitirá los reportes establecidos al Archivo General de la Nación.</w:t>
      </w:r>
    </w:p>
    <w:p w14:paraId="0FDEA13D" w14:textId="77777777" w:rsidR="00A16029" w:rsidRPr="005B2F83" w:rsidRDefault="00A16029" w:rsidP="005E1D0C">
      <w:pPr>
        <w:pStyle w:val="NormalWeb"/>
        <w:shd w:val="clear" w:color="auto" w:fill="FFFFFF"/>
        <w:spacing w:before="0" w:beforeAutospacing="0" w:after="0" w:afterAutospacing="0"/>
        <w:ind w:left="708"/>
        <w:jc w:val="both"/>
        <w:rPr>
          <w:rFonts w:ascii="Arial" w:hAnsi="Arial" w:cs="Arial"/>
          <w:color w:val="000000"/>
          <w:sz w:val="20"/>
          <w:szCs w:val="20"/>
          <w:lang w:eastAsia="zh-CN"/>
        </w:rPr>
      </w:pPr>
    </w:p>
    <w:p w14:paraId="6ADC48F2" w14:textId="77777777" w:rsidR="00F42F3D" w:rsidRPr="005B2F83" w:rsidRDefault="00A16029" w:rsidP="00A2410A">
      <w:pPr>
        <w:pStyle w:val="NormalWeb"/>
        <w:shd w:val="clear" w:color="auto" w:fill="FFFFFF"/>
        <w:spacing w:before="0" w:beforeAutospacing="0" w:after="0" w:afterAutospacing="0"/>
        <w:ind w:left="142"/>
        <w:jc w:val="both"/>
        <w:rPr>
          <w:rFonts w:ascii="Arial" w:hAnsi="Arial" w:cs="Arial"/>
          <w:color w:val="000000"/>
          <w:sz w:val="20"/>
          <w:szCs w:val="20"/>
          <w:lang w:eastAsia="zh-CN"/>
        </w:rPr>
      </w:pPr>
      <w:r w:rsidRPr="005B2F83">
        <w:rPr>
          <w:rFonts w:ascii="Arial" w:hAnsi="Arial" w:cs="Arial"/>
          <w:color w:val="000000"/>
          <w:sz w:val="20"/>
          <w:szCs w:val="20"/>
          <w:lang w:eastAsia="zh-CN"/>
        </w:rPr>
        <w:t>No obstante, cuando las visitas de inspección las realice el Archivo Distrital, los reportes de avance se presentarán a esta entidad y no al Archivo General de la Nación; lo anterior, en virtud del concepto recibido en la UAERMV con radicado 20160116015408 del 23 de agosto de 2018, en el cual se precisó que:</w:t>
      </w:r>
    </w:p>
    <w:p w14:paraId="1FE75710" w14:textId="77777777" w:rsidR="00A16029" w:rsidRPr="005B2F83" w:rsidRDefault="00A16029" w:rsidP="005E1D0C">
      <w:pPr>
        <w:pStyle w:val="NormalWeb"/>
        <w:shd w:val="clear" w:color="auto" w:fill="FFFFFF"/>
        <w:spacing w:before="0" w:beforeAutospacing="0" w:after="0" w:afterAutospacing="0"/>
        <w:ind w:left="708"/>
        <w:jc w:val="both"/>
        <w:rPr>
          <w:rFonts w:ascii="Arial" w:hAnsi="Arial" w:cs="Arial"/>
          <w:color w:val="000000"/>
          <w:sz w:val="20"/>
          <w:szCs w:val="20"/>
          <w:lang w:eastAsia="zh-CN"/>
        </w:rPr>
      </w:pPr>
    </w:p>
    <w:p w14:paraId="0903D110" w14:textId="77777777" w:rsidR="00A16029" w:rsidRPr="005B2F83" w:rsidRDefault="00A16029" w:rsidP="00A2410A">
      <w:pPr>
        <w:pStyle w:val="NormalWeb"/>
        <w:shd w:val="clear" w:color="auto" w:fill="FFFFFF"/>
        <w:spacing w:before="0" w:beforeAutospacing="0" w:after="0" w:afterAutospacing="0"/>
        <w:ind w:left="709" w:right="284"/>
        <w:jc w:val="both"/>
        <w:rPr>
          <w:rFonts w:ascii="Arial" w:hAnsi="Arial" w:cs="Arial"/>
          <w:color w:val="000000"/>
          <w:sz w:val="20"/>
          <w:szCs w:val="20"/>
        </w:rPr>
      </w:pPr>
      <w:r w:rsidRPr="005B2F83">
        <w:rPr>
          <w:rFonts w:ascii="Arial" w:hAnsi="Arial" w:cs="Arial"/>
          <w:color w:val="000000"/>
          <w:sz w:val="20"/>
          <w:szCs w:val="20"/>
          <w:bdr w:val="none" w:sz="0" w:space="0" w:color="auto" w:frame="1"/>
        </w:rPr>
        <w:t> “</w:t>
      </w:r>
      <w:r w:rsidRPr="005B2F83">
        <w:rPr>
          <w:rFonts w:ascii="Arial" w:hAnsi="Arial" w:cs="Arial"/>
          <w:i/>
          <w:iCs/>
          <w:color w:val="000000"/>
          <w:sz w:val="20"/>
          <w:szCs w:val="20"/>
          <w:bdr w:val="none" w:sz="0" w:space="0" w:color="auto" w:frame="1"/>
        </w:rPr>
        <w:t xml:space="preserve">… en relación con el seguimiento a las acciones planteadas por la Entidad en el Plan de Mejoramiento Archivístico con ocasión a la visita realizada por el Archivo de Bogotá, no </w:t>
      </w:r>
      <w:r w:rsidR="007E74BB" w:rsidRPr="005B2F83">
        <w:rPr>
          <w:rFonts w:ascii="Arial" w:hAnsi="Arial" w:cs="Arial"/>
          <w:i/>
          <w:iCs/>
          <w:color w:val="000000"/>
          <w:sz w:val="20"/>
          <w:szCs w:val="20"/>
          <w:bdr w:val="none" w:sz="0" w:space="0" w:color="auto" w:frame="1"/>
        </w:rPr>
        <w:t>obstante,</w:t>
      </w:r>
      <w:r w:rsidRPr="005B2F83">
        <w:rPr>
          <w:rFonts w:ascii="Arial" w:hAnsi="Arial" w:cs="Arial"/>
          <w:i/>
          <w:iCs/>
          <w:color w:val="000000"/>
          <w:sz w:val="20"/>
          <w:szCs w:val="20"/>
          <w:bdr w:val="none" w:sz="0" w:space="0" w:color="auto" w:frame="1"/>
        </w:rPr>
        <w:t xml:space="preserve"> quisiéramos aclarar que estos informes deben ser remitidos al Archivo de Bogotá, dado que el PMA está suscrito directamente con dicha entidad, ya que fueron ellos quienes practicaron la visita técnica.</w:t>
      </w:r>
    </w:p>
    <w:p w14:paraId="72781AE4" w14:textId="77777777" w:rsidR="00A16029" w:rsidRPr="005B2F83" w:rsidRDefault="00A16029" w:rsidP="005E1D0C">
      <w:pPr>
        <w:pStyle w:val="NormalWeb"/>
        <w:shd w:val="clear" w:color="auto" w:fill="FFFFFF"/>
        <w:spacing w:before="0" w:beforeAutospacing="0" w:after="0" w:afterAutospacing="0"/>
        <w:ind w:left="992" w:right="284"/>
        <w:jc w:val="both"/>
        <w:rPr>
          <w:rFonts w:ascii="Arial" w:hAnsi="Arial" w:cs="Arial"/>
          <w:color w:val="000000"/>
          <w:sz w:val="20"/>
          <w:szCs w:val="20"/>
        </w:rPr>
      </w:pPr>
      <w:r w:rsidRPr="005B2F83">
        <w:rPr>
          <w:rFonts w:ascii="Arial" w:hAnsi="Arial" w:cs="Arial"/>
          <w:i/>
          <w:iCs/>
          <w:color w:val="000000"/>
          <w:sz w:val="20"/>
          <w:szCs w:val="20"/>
          <w:bdr w:val="none" w:sz="0" w:space="0" w:color="auto" w:frame="1"/>
        </w:rPr>
        <w:t>…</w:t>
      </w:r>
    </w:p>
    <w:p w14:paraId="04AC92FE" w14:textId="77777777" w:rsidR="00A16029" w:rsidRPr="005B2F83" w:rsidRDefault="00A16029" w:rsidP="00A2410A">
      <w:pPr>
        <w:pStyle w:val="NormalWeb"/>
        <w:shd w:val="clear" w:color="auto" w:fill="FFFFFF"/>
        <w:spacing w:before="0" w:beforeAutospacing="0" w:after="0" w:afterAutospacing="0"/>
        <w:ind w:left="709" w:right="284"/>
        <w:jc w:val="both"/>
        <w:rPr>
          <w:rFonts w:ascii="Arial" w:hAnsi="Arial" w:cs="Arial"/>
          <w:color w:val="000000"/>
          <w:sz w:val="20"/>
          <w:szCs w:val="20"/>
        </w:rPr>
      </w:pPr>
      <w:r w:rsidRPr="005B2F83">
        <w:rPr>
          <w:rFonts w:ascii="Arial" w:hAnsi="Arial" w:cs="Arial"/>
          <w:i/>
          <w:iCs/>
          <w:color w:val="000000"/>
          <w:sz w:val="20"/>
          <w:szCs w:val="20"/>
          <w:bdr w:val="none" w:sz="0" w:space="0" w:color="auto" w:frame="1"/>
        </w:rPr>
        <w:t>Al Archivo General de la Nación se deben enviar los informes trimestrales de avance de los Planes de Mejoramiento Archivístico suscritos por las entidades directamente visitadas por el Grupo de Inspección y Vigilancia del AGN…”</w:t>
      </w:r>
    </w:p>
    <w:p w14:paraId="6B8FDEFB" w14:textId="3B22EC8F" w:rsidR="00411559" w:rsidRPr="005B2F83" w:rsidRDefault="00411559" w:rsidP="005E1D0C">
      <w:pPr>
        <w:pStyle w:val="Prrafodelista"/>
        <w:ind w:left="708"/>
        <w:jc w:val="both"/>
        <w:rPr>
          <w:rFonts w:ascii="Arial" w:hAnsi="Arial" w:cs="Arial"/>
          <w:color w:val="000000"/>
          <w:sz w:val="20"/>
          <w:szCs w:val="20"/>
        </w:rPr>
      </w:pPr>
    </w:p>
    <w:p w14:paraId="2A1F8DB4" w14:textId="77777777" w:rsidR="004F6D97" w:rsidRPr="005B2F83" w:rsidRDefault="004F6D97" w:rsidP="00DB0843">
      <w:pPr>
        <w:pStyle w:val="Prrafodelista"/>
        <w:ind w:left="708"/>
        <w:jc w:val="both"/>
        <w:rPr>
          <w:rFonts w:ascii="Arial" w:hAnsi="Arial" w:cs="Arial"/>
          <w:color w:val="000000"/>
          <w:sz w:val="20"/>
          <w:szCs w:val="20"/>
        </w:rPr>
      </w:pPr>
    </w:p>
    <w:p w14:paraId="2A72246E" w14:textId="7D68FD9B" w:rsidR="00DB0843" w:rsidRPr="005B2F83" w:rsidRDefault="004F6D97" w:rsidP="00DB0843">
      <w:pPr>
        <w:pStyle w:val="Prrafodelista"/>
        <w:ind w:left="708"/>
        <w:jc w:val="both"/>
        <w:rPr>
          <w:rFonts w:ascii="Arial" w:hAnsi="Arial" w:cs="Arial"/>
          <w:color w:val="000000"/>
          <w:sz w:val="20"/>
          <w:szCs w:val="20"/>
        </w:rPr>
      </w:pPr>
      <w:r w:rsidRPr="005B2F83">
        <w:rPr>
          <w:rFonts w:ascii="Arial" w:hAnsi="Arial" w:cs="Arial"/>
          <w:color w:val="000000"/>
          <w:sz w:val="20"/>
          <w:szCs w:val="20"/>
        </w:rPr>
        <w:t xml:space="preserve"> </w:t>
      </w:r>
      <w:r w:rsidR="00DB0843" w:rsidRPr="005B2F83">
        <w:rPr>
          <w:rFonts w:ascii="Arial" w:hAnsi="Arial" w:cs="Arial"/>
          <w:b/>
          <w:bCs/>
          <w:sz w:val="20"/>
          <w:szCs w:val="20"/>
        </w:rPr>
        <w:t>REVISIÓN Y APROBACIÓN:</w:t>
      </w:r>
    </w:p>
    <w:p w14:paraId="37518AD9" w14:textId="677B02FB" w:rsidR="00DB0843" w:rsidRPr="005B2F83" w:rsidRDefault="00DB0843" w:rsidP="00DB0843">
      <w:pPr>
        <w:jc w:val="both"/>
        <w:rPr>
          <w:rFonts w:ascii="Arial" w:hAnsi="Arial" w:cs="Arial"/>
          <w:b/>
          <w:bCs/>
          <w:sz w:val="20"/>
          <w:szCs w:val="20"/>
        </w:rPr>
      </w:pPr>
    </w:p>
    <w:tbl>
      <w:tblPr>
        <w:tblW w:w="50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448"/>
        <w:gridCol w:w="3171"/>
        <w:gridCol w:w="3441"/>
      </w:tblGrid>
      <w:tr w:rsidR="00DB0843" w:rsidRPr="00AB27D7" w14:paraId="45AA4525" w14:textId="77777777" w:rsidTr="00101896">
        <w:trPr>
          <w:trHeight w:val="20"/>
          <w:jc w:val="center"/>
        </w:trPr>
        <w:tc>
          <w:tcPr>
            <w:tcW w:w="17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48671F" w14:textId="77777777" w:rsidR="00DB0843" w:rsidRPr="00AB27D7" w:rsidRDefault="00DB0843" w:rsidP="007E5FF1">
            <w:pPr>
              <w:tabs>
                <w:tab w:val="left" w:pos="567"/>
              </w:tabs>
              <w:ind w:left="567" w:hanging="567"/>
              <w:jc w:val="center"/>
              <w:rPr>
                <w:rFonts w:ascii="Arial" w:hAnsi="Arial" w:cs="Arial"/>
                <w:b/>
                <w:sz w:val="18"/>
                <w:szCs w:val="18"/>
              </w:rPr>
            </w:pPr>
            <w:r w:rsidRPr="00AB27D7">
              <w:rPr>
                <w:rFonts w:ascii="Arial" w:hAnsi="Arial" w:cs="Arial"/>
                <w:b/>
                <w:sz w:val="18"/>
                <w:szCs w:val="18"/>
              </w:rPr>
              <w:t>Elaborado y/o Actualizado por:</w:t>
            </w:r>
          </w:p>
          <w:p w14:paraId="4AA8E442" w14:textId="77777777" w:rsidR="00DB0843" w:rsidRPr="00AB27D7" w:rsidRDefault="00DB0843" w:rsidP="007E5FF1">
            <w:pPr>
              <w:tabs>
                <w:tab w:val="left" w:pos="0"/>
              </w:tabs>
              <w:jc w:val="center"/>
              <w:rPr>
                <w:rFonts w:ascii="Arial" w:hAnsi="Arial" w:cs="Arial"/>
                <w:b/>
                <w:sz w:val="18"/>
                <w:szCs w:val="18"/>
              </w:rPr>
            </w:pPr>
          </w:p>
        </w:tc>
        <w:tc>
          <w:tcPr>
            <w:tcW w:w="157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C498334" w14:textId="77777777" w:rsidR="00DB0843" w:rsidRPr="00AB27D7" w:rsidRDefault="00DB0843" w:rsidP="007E5FF1">
            <w:pPr>
              <w:tabs>
                <w:tab w:val="left" w:pos="0"/>
              </w:tabs>
              <w:ind w:left="142" w:right="179"/>
              <w:jc w:val="center"/>
              <w:rPr>
                <w:rFonts w:ascii="Arial" w:hAnsi="Arial" w:cs="Arial"/>
                <w:b/>
                <w:sz w:val="18"/>
                <w:szCs w:val="18"/>
              </w:rPr>
            </w:pPr>
            <w:r w:rsidRPr="00AB27D7">
              <w:rPr>
                <w:rFonts w:ascii="Arial" w:hAnsi="Arial" w:cs="Arial"/>
                <w:b/>
                <w:sz w:val="18"/>
                <w:szCs w:val="18"/>
              </w:rPr>
              <w:t>Validado por</w:t>
            </w:r>
          </w:p>
          <w:p w14:paraId="3B3B49D1" w14:textId="77777777" w:rsidR="00DB0843" w:rsidRPr="00AB27D7" w:rsidRDefault="00DB0843" w:rsidP="007E5FF1">
            <w:pPr>
              <w:tabs>
                <w:tab w:val="left" w:pos="0"/>
              </w:tabs>
              <w:ind w:left="142" w:right="179"/>
              <w:jc w:val="center"/>
              <w:rPr>
                <w:rFonts w:ascii="Arial" w:hAnsi="Arial" w:cs="Arial"/>
                <w:b/>
                <w:sz w:val="18"/>
                <w:szCs w:val="18"/>
              </w:rPr>
            </w:pPr>
            <w:r w:rsidRPr="00AB27D7">
              <w:rPr>
                <w:rFonts w:ascii="Arial" w:hAnsi="Arial" w:cs="Arial"/>
                <w:b/>
                <w:sz w:val="18"/>
                <w:szCs w:val="18"/>
              </w:rPr>
              <w:t>Líderes (Estratégico u operativo del Proceso:</w:t>
            </w:r>
          </w:p>
        </w:tc>
        <w:tc>
          <w:tcPr>
            <w:tcW w:w="17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8BAE4A" w14:textId="77777777" w:rsidR="00DB0843" w:rsidRPr="00AB27D7" w:rsidRDefault="00DB0843" w:rsidP="007E5FF1">
            <w:pPr>
              <w:tabs>
                <w:tab w:val="left" w:pos="567"/>
              </w:tabs>
              <w:ind w:left="567" w:hanging="567"/>
              <w:jc w:val="center"/>
              <w:rPr>
                <w:rFonts w:ascii="Arial" w:hAnsi="Arial" w:cs="Arial"/>
                <w:b/>
                <w:sz w:val="18"/>
                <w:szCs w:val="18"/>
              </w:rPr>
            </w:pPr>
            <w:r w:rsidRPr="00AB27D7">
              <w:rPr>
                <w:rFonts w:ascii="Arial" w:hAnsi="Arial" w:cs="Arial"/>
                <w:b/>
                <w:sz w:val="18"/>
                <w:szCs w:val="18"/>
              </w:rPr>
              <w:t>Aprobado por:</w:t>
            </w:r>
          </w:p>
        </w:tc>
      </w:tr>
      <w:tr w:rsidR="00DB0843" w:rsidRPr="00AB27D7" w14:paraId="15D743D3" w14:textId="77777777" w:rsidTr="00101896">
        <w:trPr>
          <w:trHeight w:val="515"/>
          <w:jc w:val="center"/>
        </w:trPr>
        <w:tc>
          <w:tcPr>
            <w:tcW w:w="1714" w:type="pct"/>
            <w:tcBorders>
              <w:top w:val="single" w:sz="4" w:space="0" w:color="000000"/>
              <w:left w:val="single" w:sz="4" w:space="0" w:color="000000"/>
              <w:bottom w:val="single" w:sz="4" w:space="0" w:color="auto"/>
              <w:right w:val="single" w:sz="4" w:space="0" w:color="000000"/>
            </w:tcBorders>
            <w:vAlign w:val="center"/>
          </w:tcPr>
          <w:p w14:paraId="302B6473" w14:textId="2CE0289D" w:rsidR="00DB0843" w:rsidRDefault="00C01B5C" w:rsidP="00126501">
            <w:pPr>
              <w:tabs>
                <w:tab w:val="left" w:pos="0"/>
              </w:tabs>
              <w:jc w:val="center"/>
              <w:rPr>
                <w:rFonts w:ascii="Arial" w:hAnsi="Arial" w:cs="Arial"/>
                <w:sz w:val="18"/>
                <w:szCs w:val="18"/>
              </w:rPr>
            </w:pPr>
            <w:r>
              <w:rPr>
                <w:rFonts w:ascii="Arial" w:hAnsi="Arial" w:cs="Arial"/>
                <w:sz w:val="18"/>
                <w:szCs w:val="18"/>
              </w:rPr>
              <w:t>John Fabio Cuellar Peña</w:t>
            </w:r>
          </w:p>
          <w:p w14:paraId="2E82D71E" w14:textId="2E3365C4" w:rsidR="008C19D1" w:rsidRPr="00AB27D7" w:rsidRDefault="008C19D1" w:rsidP="00126501">
            <w:pPr>
              <w:tabs>
                <w:tab w:val="left" w:pos="0"/>
              </w:tabs>
              <w:jc w:val="center"/>
              <w:rPr>
                <w:rFonts w:ascii="Arial" w:hAnsi="Arial" w:cs="Arial"/>
                <w:sz w:val="18"/>
                <w:szCs w:val="18"/>
              </w:rPr>
            </w:pPr>
            <w:r>
              <w:rPr>
                <w:rFonts w:ascii="Arial" w:hAnsi="Arial" w:cs="Arial"/>
                <w:sz w:val="18"/>
                <w:szCs w:val="18"/>
              </w:rPr>
              <w:t>Profesional Universitario</w:t>
            </w:r>
          </w:p>
          <w:p w14:paraId="7E1D95AA" w14:textId="075B61E0" w:rsidR="00DB0843" w:rsidRDefault="00DB0843" w:rsidP="00945937">
            <w:pPr>
              <w:tabs>
                <w:tab w:val="left" w:pos="0"/>
              </w:tabs>
              <w:jc w:val="center"/>
              <w:rPr>
                <w:rFonts w:ascii="Arial" w:hAnsi="Arial" w:cs="Arial"/>
                <w:sz w:val="18"/>
                <w:szCs w:val="18"/>
              </w:rPr>
            </w:pPr>
            <w:r w:rsidRPr="00AB27D7">
              <w:rPr>
                <w:rFonts w:ascii="Arial" w:hAnsi="Arial" w:cs="Arial"/>
                <w:sz w:val="18"/>
                <w:szCs w:val="18"/>
              </w:rPr>
              <w:t>Angélica Acuña Hernández</w:t>
            </w:r>
          </w:p>
          <w:p w14:paraId="57C682C0" w14:textId="40F2E0FD" w:rsidR="008C19D1" w:rsidRPr="00AB27D7" w:rsidRDefault="008C19D1" w:rsidP="00945937">
            <w:pPr>
              <w:tabs>
                <w:tab w:val="left" w:pos="0"/>
              </w:tabs>
              <w:jc w:val="center"/>
              <w:rPr>
                <w:rFonts w:ascii="Arial" w:hAnsi="Arial" w:cs="Arial"/>
                <w:sz w:val="18"/>
                <w:szCs w:val="18"/>
              </w:rPr>
            </w:pPr>
            <w:r>
              <w:rPr>
                <w:rFonts w:ascii="Arial" w:hAnsi="Arial" w:cs="Arial"/>
                <w:sz w:val="18"/>
                <w:szCs w:val="18"/>
              </w:rPr>
              <w:t>Andrea Estefanía Pinto Rangel</w:t>
            </w:r>
          </w:p>
          <w:p w14:paraId="07D43AC0" w14:textId="22B1D146" w:rsidR="00DB0843" w:rsidRPr="00AB27D7" w:rsidRDefault="00DB0843" w:rsidP="00126501">
            <w:pPr>
              <w:tabs>
                <w:tab w:val="left" w:pos="0"/>
              </w:tabs>
              <w:jc w:val="center"/>
              <w:rPr>
                <w:rFonts w:ascii="Arial" w:hAnsi="Arial" w:cs="Arial"/>
                <w:sz w:val="18"/>
                <w:szCs w:val="18"/>
              </w:rPr>
            </w:pPr>
            <w:r w:rsidRPr="00AB27D7">
              <w:rPr>
                <w:rFonts w:ascii="Arial" w:hAnsi="Arial" w:cs="Arial"/>
                <w:sz w:val="18"/>
                <w:szCs w:val="18"/>
              </w:rPr>
              <w:t>Diana Paola Reay Gómez</w:t>
            </w:r>
          </w:p>
          <w:p w14:paraId="73DE9DA8" w14:textId="77777777" w:rsidR="00DB0843" w:rsidRPr="00AB27D7" w:rsidRDefault="00DB0843" w:rsidP="00126501">
            <w:pPr>
              <w:tabs>
                <w:tab w:val="left" w:pos="0"/>
              </w:tabs>
              <w:jc w:val="center"/>
              <w:rPr>
                <w:rFonts w:ascii="Arial" w:hAnsi="Arial" w:cs="Arial"/>
                <w:b/>
                <w:bCs/>
                <w:sz w:val="18"/>
                <w:szCs w:val="18"/>
              </w:rPr>
            </w:pPr>
            <w:r w:rsidRPr="00AB27D7">
              <w:rPr>
                <w:rFonts w:ascii="Arial" w:hAnsi="Arial" w:cs="Arial"/>
                <w:b/>
                <w:bCs/>
                <w:sz w:val="18"/>
                <w:szCs w:val="18"/>
              </w:rPr>
              <w:t>Contratistas Proceso GDOC</w:t>
            </w:r>
          </w:p>
        </w:tc>
        <w:tc>
          <w:tcPr>
            <w:tcW w:w="1576" w:type="pct"/>
            <w:vMerge w:val="restart"/>
            <w:tcBorders>
              <w:top w:val="single" w:sz="4" w:space="0" w:color="000000"/>
              <w:left w:val="single" w:sz="4" w:space="0" w:color="000000"/>
              <w:right w:val="single" w:sz="4" w:space="0" w:color="000000"/>
            </w:tcBorders>
            <w:vAlign w:val="bottom"/>
          </w:tcPr>
          <w:p w14:paraId="3E5321EE" w14:textId="77777777" w:rsidR="00DB0843" w:rsidRPr="00AB27D7" w:rsidRDefault="00DB0843" w:rsidP="007E5FF1">
            <w:pPr>
              <w:tabs>
                <w:tab w:val="left" w:pos="567"/>
              </w:tabs>
              <w:ind w:left="567" w:hanging="567"/>
              <w:jc w:val="both"/>
              <w:rPr>
                <w:rFonts w:ascii="Arial" w:hAnsi="Arial" w:cs="Arial"/>
                <w:b/>
                <w:sz w:val="18"/>
                <w:szCs w:val="18"/>
              </w:rPr>
            </w:pPr>
          </w:p>
          <w:p w14:paraId="16497085" w14:textId="03CC3FF2" w:rsidR="00DB0843" w:rsidRPr="00AB27D7" w:rsidRDefault="00DB0843" w:rsidP="007E5FF1">
            <w:pPr>
              <w:tabs>
                <w:tab w:val="left" w:pos="567"/>
              </w:tabs>
              <w:ind w:left="567" w:hanging="567"/>
              <w:jc w:val="both"/>
              <w:rPr>
                <w:rFonts w:ascii="Arial" w:hAnsi="Arial" w:cs="Arial"/>
                <w:b/>
                <w:sz w:val="18"/>
                <w:szCs w:val="18"/>
              </w:rPr>
            </w:pPr>
          </w:p>
        </w:tc>
        <w:tc>
          <w:tcPr>
            <w:tcW w:w="1710" w:type="pct"/>
            <w:vMerge w:val="restart"/>
            <w:tcBorders>
              <w:top w:val="single" w:sz="4" w:space="0" w:color="000000"/>
              <w:left w:val="single" w:sz="4" w:space="0" w:color="000000"/>
              <w:right w:val="single" w:sz="4" w:space="0" w:color="000000"/>
            </w:tcBorders>
            <w:vAlign w:val="bottom"/>
          </w:tcPr>
          <w:p w14:paraId="1A6E559E" w14:textId="71AB7715" w:rsidR="00DB0843" w:rsidRPr="00AB27D7" w:rsidRDefault="00DB0843" w:rsidP="007E5FF1">
            <w:pPr>
              <w:tabs>
                <w:tab w:val="left" w:pos="567"/>
              </w:tabs>
              <w:ind w:left="567" w:hanging="567"/>
              <w:jc w:val="both"/>
              <w:rPr>
                <w:rFonts w:ascii="Arial" w:hAnsi="Arial" w:cs="Arial"/>
                <w:b/>
                <w:sz w:val="18"/>
                <w:szCs w:val="18"/>
              </w:rPr>
            </w:pPr>
          </w:p>
        </w:tc>
      </w:tr>
      <w:tr w:rsidR="00DB0843" w:rsidRPr="00AB27D7" w14:paraId="68EAF609" w14:textId="77777777" w:rsidTr="00101896">
        <w:trPr>
          <w:trHeight w:val="264"/>
          <w:jc w:val="center"/>
        </w:trPr>
        <w:tc>
          <w:tcPr>
            <w:tcW w:w="1714" w:type="pct"/>
            <w:tcBorders>
              <w:top w:val="single" w:sz="4" w:space="0" w:color="auto"/>
              <w:left w:val="single" w:sz="4" w:space="0" w:color="000000"/>
              <w:bottom w:val="single" w:sz="4" w:space="0" w:color="auto"/>
              <w:right w:val="single" w:sz="4" w:space="0" w:color="000000"/>
            </w:tcBorders>
            <w:shd w:val="clear" w:color="auto" w:fill="D9D9D9"/>
            <w:vAlign w:val="center"/>
          </w:tcPr>
          <w:p w14:paraId="7E51BCAE" w14:textId="77777777" w:rsidR="00DB0843" w:rsidRPr="00AB27D7" w:rsidRDefault="00DB0843" w:rsidP="00A2410A">
            <w:pPr>
              <w:tabs>
                <w:tab w:val="left" w:pos="0"/>
              </w:tabs>
              <w:jc w:val="center"/>
              <w:rPr>
                <w:rFonts w:ascii="Arial" w:hAnsi="Arial" w:cs="Arial"/>
                <w:b/>
                <w:sz w:val="18"/>
                <w:szCs w:val="18"/>
              </w:rPr>
            </w:pPr>
            <w:r w:rsidRPr="00AB27D7">
              <w:rPr>
                <w:rFonts w:ascii="Arial" w:hAnsi="Arial" w:cs="Arial"/>
                <w:b/>
                <w:sz w:val="18"/>
                <w:szCs w:val="18"/>
              </w:rPr>
              <w:t>Acompañamiento Asesor OAP:</w:t>
            </w:r>
          </w:p>
        </w:tc>
        <w:tc>
          <w:tcPr>
            <w:tcW w:w="1576" w:type="pct"/>
            <w:vMerge/>
            <w:tcBorders>
              <w:top w:val="single" w:sz="4" w:space="0" w:color="000000"/>
              <w:left w:val="single" w:sz="4" w:space="0" w:color="000000"/>
              <w:right w:val="single" w:sz="4" w:space="0" w:color="000000"/>
            </w:tcBorders>
            <w:vAlign w:val="center"/>
          </w:tcPr>
          <w:p w14:paraId="20C066E9" w14:textId="77777777" w:rsidR="00DB0843" w:rsidRPr="00AB27D7" w:rsidRDefault="00DB0843" w:rsidP="00A2410A">
            <w:pPr>
              <w:tabs>
                <w:tab w:val="left" w:pos="567"/>
              </w:tabs>
              <w:ind w:left="567" w:hanging="567"/>
              <w:jc w:val="center"/>
              <w:rPr>
                <w:rFonts w:ascii="Arial" w:hAnsi="Arial" w:cs="Arial"/>
                <w:sz w:val="18"/>
                <w:szCs w:val="18"/>
              </w:rPr>
            </w:pPr>
          </w:p>
        </w:tc>
        <w:tc>
          <w:tcPr>
            <w:tcW w:w="1710" w:type="pct"/>
            <w:vMerge/>
            <w:tcBorders>
              <w:top w:val="single" w:sz="4" w:space="0" w:color="000000"/>
              <w:left w:val="single" w:sz="4" w:space="0" w:color="000000"/>
              <w:right w:val="single" w:sz="4" w:space="0" w:color="000000"/>
            </w:tcBorders>
            <w:vAlign w:val="center"/>
          </w:tcPr>
          <w:p w14:paraId="1038AA53" w14:textId="77777777" w:rsidR="00DB0843" w:rsidRPr="00AB27D7" w:rsidRDefault="00DB0843" w:rsidP="00A2410A">
            <w:pPr>
              <w:tabs>
                <w:tab w:val="left" w:pos="567"/>
              </w:tabs>
              <w:ind w:left="567" w:hanging="567"/>
              <w:jc w:val="center"/>
              <w:rPr>
                <w:rFonts w:ascii="Arial" w:hAnsi="Arial" w:cs="Arial"/>
                <w:sz w:val="18"/>
                <w:szCs w:val="18"/>
              </w:rPr>
            </w:pPr>
          </w:p>
        </w:tc>
      </w:tr>
      <w:tr w:rsidR="00DB0843" w:rsidRPr="00AB27D7" w14:paraId="6360E36F" w14:textId="77777777" w:rsidTr="00101896">
        <w:trPr>
          <w:trHeight w:val="433"/>
          <w:jc w:val="center"/>
        </w:trPr>
        <w:tc>
          <w:tcPr>
            <w:tcW w:w="1714" w:type="pct"/>
            <w:vMerge w:val="restart"/>
            <w:tcBorders>
              <w:top w:val="single" w:sz="4" w:space="0" w:color="auto"/>
              <w:left w:val="single" w:sz="4" w:space="0" w:color="000000"/>
              <w:bottom w:val="single" w:sz="4" w:space="0" w:color="000000"/>
              <w:right w:val="single" w:sz="4" w:space="0" w:color="000000"/>
            </w:tcBorders>
            <w:vAlign w:val="center"/>
          </w:tcPr>
          <w:p w14:paraId="39FA3766" w14:textId="77777777" w:rsidR="00B57472" w:rsidRDefault="00B57472" w:rsidP="00B57472">
            <w:pPr>
              <w:tabs>
                <w:tab w:val="left" w:pos="0"/>
              </w:tabs>
              <w:jc w:val="center"/>
              <w:rPr>
                <w:rFonts w:ascii="Arial" w:hAnsi="Arial" w:cs="Arial"/>
                <w:sz w:val="18"/>
                <w:szCs w:val="18"/>
              </w:rPr>
            </w:pPr>
          </w:p>
          <w:p w14:paraId="1CDB862A" w14:textId="2A1E7EA4" w:rsidR="00B57472" w:rsidRPr="00E70E81" w:rsidRDefault="00C01B5C" w:rsidP="00B57472">
            <w:pPr>
              <w:tabs>
                <w:tab w:val="left" w:pos="0"/>
              </w:tabs>
              <w:jc w:val="center"/>
              <w:rPr>
                <w:rFonts w:ascii="Arial" w:hAnsi="Arial" w:cs="Arial"/>
                <w:sz w:val="18"/>
                <w:szCs w:val="18"/>
                <w:lang w:eastAsia="ar-SA"/>
              </w:rPr>
            </w:pPr>
            <w:r>
              <w:rPr>
                <w:rFonts w:ascii="Arial" w:hAnsi="Arial" w:cs="Arial"/>
                <w:sz w:val="18"/>
                <w:szCs w:val="18"/>
              </w:rPr>
              <w:t>Christian Medina Fandiño</w:t>
            </w:r>
          </w:p>
          <w:p w14:paraId="18EDA6D7" w14:textId="60D93765" w:rsidR="00DB0843" w:rsidRPr="00AB27D7" w:rsidRDefault="00DB0843" w:rsidP="007E5FF1">
            <w:pPr>
              <w:tabs>
                <w:tab w:val="left" w:pos="0"/>
              </w:tabs>
              <w:jc w:val="center"/>
              <w:rPr>
                <w:rFonts w:ascii="Arial" w:hAnsi="Arial" w:cs="Arial"/>
                <w:sz w:val="18"/>
                <w:szCs w:val="18"/>
                <w:lang w:eastAsia="ar-SA"/>
              </w:rPr>
            </w:pPr>
          </w:p>
          <w:p w14:paraId="70264B56" w14:textId="18CA506E" w:rsidR="00DB0843" w:rsidRPr="00AB27D7" w:rsidRDefault="00C01B5C" w:rsidP="007E5FF1">
            <w:pPr>
              <w:tabs>
                <w:tab w:val="left" w:pos="0"/>
              </w:tabs>
              <w:jc w:val="center"/>
              <w:rPr>
                <w:rFonts w:ascii="Arial" w:hAnsi="Arial" w:cs="Arial"/>
                <w:b/>
                <w:bCs/>
                <w:sz w:val="18"/>
                <w:szCs w:val="18"/>
              </w:rPr>
            </w:pPr>
            <w:r>
              <w:rPr>
                <w:rFonts w:ascii="Arial" w:hAnsi="Arial" w:cs="Arial"/>
                <w:b/>
                <w:bCs/>
                <w:sz w:val="18"/>
                <w:szCs w:val="18"/>
                <w:lang w:eastAsia="ar-SA"/>
              </w:rPr>
              <w:t>Profesional</w:t>
            </w:r>
            <w:r w:rsidR="00DB0843" w:rsidRPr="00AB27D7">
              <w:rPr>
                <w:rFonts w:ascii="Arial" w:hAnsi="Arial" w:cs="Arial"/>
                <w:b/>
                <w:bCs/>
                <w:sz w:val="18"/>
                <w:szCs w:val="18"/>
                <w:lang w:eastAsia="ar-SA"/>
              </w:rPr>
              <w:t xml:space="preserve"> </w:t>
            </w:r>
            <w:r>
              <w:rPr>
                <w:rFonts w:ascii="Arial" w:hAnsi="Arial" w:cs="Arial"/>
                <w:b/>
                <w:bCs/>
                <w:sz w:val="18"/>
                <w:szCs w:val="18"/>
                <w:lang w:eastAsia="ar-SA"/>
              </w:rPr>
              <w:t xml:space="preserve">Especializado </w:t>
            </w:r>
            <w:r w:rsidR="00DB0843" w:rsidRPr="00AB27D7">
              <w:rPr>
                <w:rFonts w:ascii="Arial" w:hAnsi="Arial" w:cs="Arial"/>
                <w:b/>
                <w:bCs/>
                <w:sz w:val="18"/>
                <w:szCs w:val="18"/>
                <w:lang w:eastAsia="ar-SA"/>
              </w:rPr>
              <w:t>Oficina Asesora de Planeación</w:t>
            </w:r>
          </w:p>
        </w:tc>
        <w:tc>
          <w:tcPr>
            <w:tcW w:w="1576" w:type="pct"/>
            <w:vMerge/>
            <w:tcBorders>
              <w:left w:val="single" w:sz="4" w:space="0" w:color="000000"/>
              <w:bottom w:val="single" w:sz="4" w:space="0" w:color="000000"/>
              <w:right w:val="single" w:sz="4" w:space="0" w:color="000000"/>
            </w:tcBorders>
            <w:vAlign w:val="center"/>
          </w:tcPr>
          <w:p w14:paraId="08251C27" w14:textId="77777777" w:rsidR="00DB0843" w:rsidRPr="00AB27D7" w:rsidRDefault="00DB0843" w:rsidP="007E5FF1">
            <w:pPr>
              <w:tabs>
                <w:tab w:val="left" w:pos="567"/>
              </w:tabs>
              <w:ind w:left="567" w:hanging="567"/>
              <w:jc w:val="both"/>
              <w:rPr>
                <w:rFonts w:ascii="Arial" w:hAnsi="Arial" w:cs="Arial"/>
                <w:sz w:val="18"/>
                <w:szCs w:val="18"/>
              </w:rPr>
            </w:pPr>
          </w:p>
        </w:tc>
        <w:tc>
          <w:tcPr>
            <w:tcW w:w="1710" w:type="pct"/>
            <w:vMerge/>
            <w:tcBorders>
              <w:left w:val="single" w:sz="4" w:space="0" w:color="000000"/>
              <w:bottom w:val="single" w:sz="4" w:space="0" w:color="000000"/>
              <w:right w:val="single" w:sz="4" w:space="0" w:color="000000"/>
            </w:tcBorders>
            <w:vAlign w:val="center"/>
          </w:tcPr>
          <w:p w14:paraId="12B5CC07" w14:textId="77777777" w:rsidR="00DB0843" w:rsidRPr="00AB27D7" w:rsidRDefault="00DB0843" w:rsidP="007E5FF1">
            <w:pPr>
              <w:tabs>
                <w:tab w:val="left" w:pos="567"/>
              </w:tabs>
              <w:ind w:left="567" w:hanging="567"/>
              <w:jc w:val="both"/>
              <w:rPr>
                <w:rFonts w:ascii="Arial" w:hAnsi="Arial" w:cs="Arial"/>
                <w:sz w:val="18"/>
                <w:szCs w:val="18"/>
              </w:rPr>
            </w:pPr>
          </w:p>
        </w:tc>
      </w:tr>
      <w:tr w:rsidR="00DB0843" w:rsidRPr="00AB27D7" w14:paraId="76ABE406" w14:textId="77777777" w:rsidTr="00101896">
        <w:trPr>
          <w:trHeight w:val="623"/>
          <w:jc w:val="center"/>
        </w:trPr>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170210B0" w14:textId="77777777" w:rsidR="00DB0843" w:rsidRPr="00AB27D7" w:rsidRDefault="00DB0843" w:rsidP="007E5FF1">
            <w:pPr>
              <w:jc w:val="both"/>
              <w:rPr>
                <w:rFonts w:ascii="Arial" w:hAnsi="Arial" w:cs="Arial"/>
                <w:b/>
                <w:i/>
                <w:sz w:val="18"/>
                <w:szCs w:val="18"/>
              </w:rPr>
            </w:pPr>
          </w:p>
        </w:tc>
        <w:tc>
          <w:tcPr>
            <w:tcW w:w="1576" w:type="pct"/>
            <w:tcBorders>
              <w:top w:val="single" w:sz="4" w:space="0" w:color="000000"/>
              <w:left w:val="single" w:sz="4" w:space="0" w:color="000000"/>
              <w:bottom w:val="single" w:sz="4" w:space="0" w:color="000000"/>
              <w:right w:val="single" w:sz="4" w:space="0" w:color="000000"/>
            </w:tcBorders>
            <w:hideMark/>
          </w:tcPr>
          <w:p w14:paraId="4546F0FA" w14:textId="26314E3C" w:rsidR="00DB0843" w:rsidRPr="00AB27D7" w:rsidRDefault="00A02933" w:rsidP="007E5FF1">
            <w:pPr>
              <w:tabs>
                <w:tab w:val="left" w:pos="-4"/>
              </w:tabs>
              <w:jc w:val="center"/>
              <w:rPr>
                <w:rFonts w:ascii="Arial" w:hAnsi="Arial" w:cs="Arial"/>
                <w:b/>
                <w:sz w:val="18"/>
                <w:szCs w:val="18"/>
              </w:rPr>
            </w:pPr>
            <w:r w:rsidRPr="00AB27D7">
              <w:rPr>
                <w:rFonts w:ascii="Arial" w:hAnsi="Arial" w:cs="Arial"/>
                <w:b/>
                <w:sz w:val="18"/>
                <w:szCs w:val="18"/>
              </w:rPr>
              <w:t>MARTHA PATRICIA AGUILAR COPETE</w:t>
            </w:r>
          </w:p>
          <w:p w14:paraId="4D9773C5" w14:textId="61334037" w:rsidR="00DB0843" w:rsidRPr="00AB27D7" w:rsidRDefault="00DB0843" w:rsidP="007E5FF1">
            <w:pPr>
              <w:tabs>
                <w:tab w:val="left" w:pos="-4"/>
              </w:tabs>
              <w:ind w:left="-4" w:firstLine="4"/>
              <w:jc w:val="center"/>
              <w:rPr>
                <w:rFonts w:ascii="Arial" w:hAnsi="Arial" w:cs="Arial"/>
                <w:b/>
                <w:sz w:val="18"/>
                <w:szCs w:val="18"/>
              </w:rPr>
            </w:pPr>
            <w:r w:rsidRPr="00AB27D7">
              <w:rPr>
                <w:rFonts w:ascii="Arial" w:hAnsi="Arial" w:cs="Arial"/>
                <w:b/>
                <w:sz w:val="18"/>
                <w:szCs w:val="18"/>
              </w:rPr>
              <w:t xml:space="preserve">Secretaria </w:t>
            </w:r>
            <w:r w:rsidR="00A02933" w:rsidRPr="00AB27D7">
              <w:rPr>
                <w:rFonts w:ascii="Arial" w:hAnsi="Arial" w:cs="Arial"/>
                <w:b/>
                <w:sz w:val="18"/>
                <w:szCs w:val="18"/>
              </w:rPr>
              <w:t>General</w:t>
            </w:r>
          </w:p>
        </w:tc>
        <w:tc>
          <w:tcPr>
            <w:tcW w:w="1710" w:type="pct"/>
            <w:tcBorders>
              <w:top w:val="single" w:sz="4" w:space="0" w:color="000000"/>
              <w:left w:val="single" w:sz="4" w:space="0" w:color="000000"/>
              <w:bottom w:val="single" w:sz="4" w:space="0" w:color="000000"/>
              <w:right w:val="single" w:sz="4" w:space="0" w:color="000000"/>
            </w:tcBorders>
            <w:vAlign w:val="center"/>
            <w:hideMark/>
          </w:tcPr>
          <w:p w14:paraId="4E78664E" w14:textId="7541D026" w:rsidR="00A02933" w:rsidRPr="00AB27D7" w:rsidRDefault="005F5FFF" w:rsidP="007E5FF1">
            <w:pPr>
              <w:tabs>
                <w:tab w:val="left" w:pos="0"/>
              </w:tabs>
              <w:ind w:left="-113" w:firstLine="113"/>
              <w:jc w:val="center"/>
              <w:rPr>
                <w:rFonts w:ascii="Arial" w:hAnsi="Arial" w:cs="Arial"/>
                <w:b/>
                <w:sz w:val="18"/>
                <w:szCs w:val="18"/>
              </w:rPr>
            </w:pPr>
            <w:r>
              <w:rPr>
                <w:rFonts w:ascii="Arial" w:hAnsi="Arial" w:cs="Arial"/>
                <w:b/>
                <w:sz w:val="18"/>
                <w:szCs w:val="18"/>
              </w:rPr>
              <w:t>EDGAR ALONSO FORERO CASTRO</w:t>
            </w:r>
            <w:r w:rsidR="00B57472">
              <w:rPr>
                <w:rFonts w:ascii="Arial" w:hAnsi="Arial" w:cs="Arial"/>
                <w:b/>
                <w:sz w:val="18"/>
                <w:szCs w:val="18"/>
              </w:rPr>
              <w:t xml:space="preserve"> </w:t>
            </w:r>
          </w:p>
          <w:p w14:paraId="63F6A08C" w14:textId="784E3A57" w:rsidR="00101896" w:rsidRPr="00AB27D7" w:rsidRDefault="00C01B5C" w:rsidP="007E5FF1">
            <w:pPr>
              <w:tabs>
                <w:tab w:val="left" w:pos="0"/>
              </w:tabs>
              <w:ind w:left="-113" w:firstLine="113"/>
              <w:jc w:val="center"/>
              <w:rPr>
                <w:rFonts w:ascii="Arial" w:hAnsi="Arial" w:cs="Arial"/>
                <w:b/>
                <w:sz w:val="18"/>
                <w:szCs w:val="18"/>
              </w:rPr>
            </w:pPr>
            <w:r>
              <w:rPr>
                <w:rFonts w:ascii="Arial" w:hAnsi="Arial" w:cs="Arial"/>
                <w:b/>
                <w:sz w:val="18"/>
                <w:szCs w:val="18"/>
              </w:rPr>
              <w:t>Jefe Oficina Asesora de Planeación</w:t>
            </w:r>
          </w:p>
          <w:p w14:paraId="4F8D315F" w14:textId="0ACFE0FA" w:rsidR="00DB0843" w:rsidRPr="00AB27D7" w:rsidRDefault="00DB0843" w:rsidP="007E5FF1">
            <w:pPr>
              <w:tabs>
                <w:tab w:val="left" w:pos="0"/>
              </w:tabs>
              <w:ind w:left="-113" w:firstLine="113"/>
              <w:jc w:val="center"/>
              <w:rPr>
                <w:rFonts w:ascii="Arial" w:hAnsi="Arial" w:cs="Arial"/>
                <w:b/>
                <w:sz w:val="18"/>
                <w:szCs w:val="18"/>
              </w:rPr>
            </w:pPr>
            <w:r w:rsidRPr="00AB27D7">
              <w:rPr>
                <w:rFonts w:ascii="Arial" w:hAnsi="Arial" w:cs="Arial"/>
                <w:b/>
                <w:sz w:val="18"/>
                <w:szCs w:val="18"/>
              </w:rPr>
              <w:t xml:space="preserve"> </w:t>
            </w:r>
          </w:p>
        </w:tc>
      </w:tr>
    </w:tbl>
    <w:p w14:paraId="3B57A434" w14:textId="77777777" w:rsidR="00DB0843" w:rsidRPr="005B2F83" w:rsidRDefault="00DB0843" w:rsidP="00DB0843">
      <w:pPr>
        <w:jc w:val="both"/>
        <w:rPr>
          <w:rFonts w:ascii="Arial" w:hAnsi="Arial" w:cs="Arial"/>
          <w:sz w:val="20"/>
          <w:szCs w:val="20"/>
          <w:u w:val="single"/>
        </w:rPr>
      </w:pPr>
    </w:p>
    <w:p w14:paraId="2C4339A1" w14:textId="7684213A" w:rsidR="00DB0843" w:rsidRPr="001F5CF4" w:rsidRDefault="00DB0843" w:rsidP="00DB0843">
      <w:pPr>
        <w:jc w:val="both"/>
        <w:rPr>
          <w:rFonts w:ascii="Arial" w:hAnsi="Arial" w:cs="Arial"/>
          <w:b/>
          <w:bCs/>
          <w:sz w:val="20"/>
          <w:szCs w:val="20"/>
          <w:u w:val="single"/>
        </w:rPr>
      </w:pPr>
      <w:bookmarkStart w:id="64" w:name="_Hlk45045093"/>
      <w:r w:rsidRPr="001F5CF4">
        <w:rPr>
          <w:rFonts w:ascii="Arial" w:hAnsi="Arial" w:cs="Arial"/>
          <w:b/>
          <w:bCs/>
          <w:sz w:val="20"/>
          <w:szCs w:val="20"/>
          <w:u w:val="single"/>
        </w:rPr>
        <w:lastRenderedPageBreak/>
        <w:t>CONTROL DE CAMBIOS:</w:t>
      </w:r>
    </w:p>
    <w:p w14:paraId="023C9AA4" w14:textId="77777777" w:rsidR="004F6D97" w:rsidRPr="005B2F83" w:rsidRDefault="004F6D97" w:rsidP="00DB0843">
      <w:pPr>
        <w:jc w:val="both"/>
        <w:rPr>
          <w:rFonts w:ascii="Arial" w:hAnsi="Arial" w:cs="Arial"/>
          <w:b/>
          <w:bCs/>
          <w:sz w:val="20"/>
          <w:szCs w:val="20"/>
          <w:u w:val="single"/>
        </w:rPr>
      </w:pPr>
    </w:p>
    <w:tbl>
      <w:tblPr>
        <w:tblW w:w="518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326"/>
        <w:gridCol w:w="4685"/>
        <w:gridCol w:w="1513"/>
        <w:gridCol w:w="2809"/>
      </w:tblGrid>
      <w:tr w:rsidR="00DB0843" w:rsidRPr="00AB27D7" w14:paraId="5E9B845C" w14:textId="77777777" w:rsidTr="009B44D5">
        <w:trPr>
          <w:cantSplit/>
          <w:trHeight w:val="392"/>
        </w:trPr>
        <w:tc>
          <w:tcPr>
            <w:tcW w:w="642" w:type="pct"/>
            <w:shd w:val="clear" w:color="auto" w:fill="F2F2F2"/>
            <w:vAlign w:val="center"/>
          </w:tcPr>
          <w:p w14:paraId="2A06AE0E"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VERSIÓN</w:t>
            </w:r>
          </w:p>
        </w:tc>
        <w:tc>
          <w:tcPr>
            <w:tcW w:w="2267" w:type="pct"/>
            <w:shd w:val="clear" w:color="auto" w:fill="F2F2F2"/>
            <w:vAlign w:val="center"/>
          </w:tcPr>
          <w:p w14:paraId="5D501D62"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DESCRIPCIÓN</w:t>
            </w:r>
          </w:p>
        </w:tc>
        <w:tc>
          <w:tcPr>
            <w:tcW w:w="732" w:type="pct"/>
            <w:shd w:val="clear" w:color="auto" w:fill="F2F2F2"/>
            <w:vAlign w:val="center"/>
          </w:tcPr>
          <w:p w14:paraId="658431AF"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FECHA</w:t>
            </w:r>
          </w:p>
        </w:tc>
        <w:tc>
          <w:tcPr>
            <w:tcW w:w="1359" w:type="pct"/>
            <w:shd w:val="clear" w:color="auto" w:fill="F2F2F2"/>
            <w:vAlign w:val="center"/>
          </w:tcPr>
          <w:p w14:paraId="1B72F4CC"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APROBADO</w:t>
            </w:r>
          </w:p>
          <w:p w14:paraId="2425F101" w14:textId="77777777" w:rsidR="00DB0843" w:rsidRPr="00AB27D7" w:rsidRDefault="00DB0843" w:rsidP="007E5FF1">
            <w:pPr>
              <w:jc w:val="center"/>
              <w:rPr>
                <w:rFonts w:ascii="Arial" w:hAnsi="Arial" w:cs="Arial"/>
                <w:b/>
                <w:bCs/>
                <w:sz w:val="18"/>
                <w:szCs w:val="18"/>
              </w:rPr>
            </w:pPr>
            <w:r w:rsidRPr="00AB27D7">
              <w:rPr>
                <w:rFonts w:ascii="Arial" w:hAnsi="Arial" w:cs="Arial"/>
                <w:b/>
                <w:bCs/>
                <w:sz w:val="18"/>
                <w:szCs w:val="18"/>
              </w:rPr>
              <w:t>Representante de la Alta Dirección</w:t>
            </w:r>
          </w:p>
        </w:tc>
      </w:tr>
      <w:bookmarkEnd w:id="64"/>
      <w:tr w:rsidR="004F6D97" w:rsidRPr="00AB27D7" w14:paraId="7598B851" w14:textId="77777777" w:rsidTr="009B44D5">
        <w:trPr>
          <w:cantSplit/>
          <w:trHeight w:val="392"/>
        </w:trPr>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2EB499C2"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001</w:t>
            </w:r>
          </w:p>
        </w:tc>
        <w:tc>
          <w:tcPr>
            <w:tcW w:w="2267" w:type="pct"/>
            <w:tcBorders>
              <w:top w:val="single" w:sz="4" w:space="0" w:color="auto"/>
              <w:left w:val="single" w:sz="4" w:space="0" w:color="auto"/>
              <w:bottom w:val="single" w:sz="4" w:space="0" w:color="auto"/>
              <w:right w:val="single" w:sz="4" w:space="0" w:color="auto"/>
            </w:tcBorders>
            <w:shd w:val="clear" w:color="auto" w:fill="F2F2F2"/>
            <w:vAlign w:val="center"/>
          </w:tcPr>
          <w:p w14:paraId="617B74CD"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Adopción de conformidad con la normatividad vigente con la colaboración del Contratista JORGE DAVID SABOGAL – Administrador Público</w:t>
            </w:r>
          </w:p>
        </w:tc>
        <w:tc>
          <w:tcPr>
            <w:tcW w:w="732" w:type="pct"/>
            <w:tcBorders>
              <w:top w:val="single" w:sz="4" w:space="0" w:color="auto"/>
              <w:left w:val="single" w:sz="4" w:space="0" w:color="auto"/>
              <w:bottom w:val="single" w:sz="4" w:space="0" w:color="auto"/>
              <w:right w:val="single" w:sz="4" w:space="0" w:color="auto"/>
            </w:tcBorders>
            <w:shd w:val="clear" w:color="auto" w:fill="F2F2F2"/>
            <w:vAlign w:val="center"/>
          </w:tcPr>
          <w:p w14:paraId="583CC7B2"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Diciembre-2015</w:t>
            </w:r>
          </w:p>
        </w:tc>
        <w:tc>
          <w:tcPr>
            <w:tcW w:w="1359" w:type="pct"/>
            <w:tcBorders>
              <w:top w:val="single" w:sz="4" w:space="0" w:color="auto"/>
              <w:left w:val="single" w:sz="4" w:space="0" w:color="auto"/>
              <w:bottom w:val="single" w:sz="4" w:space="0" w:color="auto"/>
              <w:right w:val="single" w:sz="4" w:space="0" w:color="auto"/>
            </w:tcBorders>
            <w:shd w:val="clear" w:color="auto" w:fill="F2F2F2"/>
            <w:vAlign w:val="center"/>
          </w:tcPr>
          <w:p w14:paraId="2EC5CEBB"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Jefe Oficina Asesora de Planeación</w:t>
            </w:r>
          </w:p>
        </w:tc>
      </w:tr>
      <w:tr w:rsidR="004F6D97" w:rsidRPr="00AB27D7" w14:paraId="3FA8F22B" w14:textId="77777777" w:rsidTr="009B44D5">
        <w:trPr>
          <w:cantSplit/>
          <w:trHeight w:val="947"/>
        </w:trPr>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EE3FA33"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002</w:t>
            </w:r>
          </w:p>
        </w:tc>
        <w:tc>
          <w:tcPr>
            <w:tcW w:w="2267" w:type="pct"/>
            <w:tcBorders>
              <w:top w:val="single" w:sz="4" w:space="0" w:color="auto"/>
              <w:left w:val="single" w:sz="4" w:space="0" w:color="auto"/>
              <w:bottom w:val="single" w:sz="4" w:space="0" w:color="auto"/>
              <w:right w:val="single" w:sz="4" w:space="0" w:color="auto"/>
            </w:tcBorders>
            <w:shd w:val="clear" w:color="auto" w:fill="F2F2F2"/>
            <w:vAlign w:val="center"/>
          </w:tcPr>
          <w:p w14:paraId="0B02839F"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Actualización de la definición y priorización de aspectos críticos, contexto estratégico de la gestión documental y reformulación de los planes y proyectos, alineados con la planeación estratégica de la Entidad.</w:t>
            </w:r>
          </w:p>
        </w:tc>
        <w:tc>
          <w:tcPr>
            <w:tcW w:w="732" w:type="pct"/>
            <w:tcBorders>
              <w:top w:val="single" w:sz="4" w:space="0" w:color="auto"/>
              <w:left w:val="single" w:sz="4" w:space="0" w:color="auto"/>
              <w:bottom w:val="single" w:sz="4" w:space="0" w:color="auto"/>
              <w:right w:val="single" w:sz="4" w:space="0" w:color="auto"/>
            </w:tcBorders>
            <w:shd w:val="clear" w:color="auto" w:fill="F2F2F2"/>
            <w:vAlign w:val="center"/>
          </w:tcPr>
          <w:p w14:paraId="7A801F6F" w14:textId="77777777" w:rsidR="004F6D97" w:rsidRPr="00AB27D7" w:rsidRDefault="004F6D97" w:rsidP="004F6D97">
            <w:pPr>
              <w:jc w:val="center"/>
              <w:rPr>
                <w:rFonts w:ascii="Arial" w:hAnsi="Arial" w:cs="Arial"/>
                <w:bCs/>
                <w:sz w:val="18"/>
                <w:szCs w:val="18"/>
              </w:rPr>
            </w:pPr>
            <w:r w:rsidRPr="00AB27D7">
              <w:rPr>
                <w:rFonts w:ascii="Arial" w:hAnsi="Arial" w:cs="Arial"/>
                <w:bCs/>
                <w:sz w:val="18"/>
                <w:szCs w:val="18"/>
              </w:rPr>
              <w:t>Junio-2019</w:t>
            </w:r>
          </w:p>
        </w:tc>
        <w:tc>
          <w:tcPr>
            <w:tcW w:w="1359" w:type="pct"/>
            <w:tcBorders>
              <w:top w:val="single" w:sz="4" w:space="0" w:color="auto"/>
              <w:left w:val="single" w:sz="4" w:space="0" w:color="auto"/>
              <w:bottom w:val="single" w:sz="4" w:space="0" w:color="auto"/>
              <w:right w:val="single" w:sz="4" w:space="0" w:color="auto"/>
            </w:tcBorders>
            <w:shd w:val="clear" w:color="auto" w:fill="F2F2F2"/>
            <w:vAlign w:val="center"/>
          </w:tcPr>
          <w:p w14:paraId="04092D8B" w14:textId="77777777" w:rsidR="004F6D97" w:rsidRDefault="004F6D97" w:rsidP="004F6D97">
            <w:pPr>
              <w:jc w:val="center"/>
              <w:rPr>
                <w:rFonts w:ascii="Arial" w:hAnsi="Arial" w:cs="Arial"/>
                <w:bCs/>
                <w:sz w:val="18"/>
                <w:szCs w:val="18"/>
              </w:rPr>
            </w:pPr>
            <w:r w:rsidRPr="00AB27D7">
              <w:rPr>
                <w:rFonts w:ascii="Arial" w:hAnsi="Arial" w:cs="Arial"/>
                <w:bCs/>
                <w:sz w:val="18"/>
                <w:szCs w:val="18"/>
              </w:rPr>
              <w:t>Jefe Oficina Asesora de Planeación</w:t>
            </w:r>
          </w:p>
          <w:p w14:paraId="2042D9C4" w14:textId="578BB85E" w:rsidR="000C27D2" w:rsidRPr="000C27D2" w:rsidRDefault="000C27D2" w:rsidP="004F6D97">
            <w:pPr>
              <w:jc w:val="center"/>
              <w:rPr>
                <w:rFonts w:ascii="Arial" w:hAnsi="Arial" w:cs="Arial"/>
                <w:b/>
                <w:bCs/>
                <w:sz w:val="18"/>
                <w:szCs w:val="18"/>
              </w:rPr>
            </w:pPr>
          </w:p>
        </w:tc>
      </w:tr>
      <w:tr w:rsidR="004F6D97" w:rsidRPr="00AB27D7" w14:paraId="2238CE92" w14:textId="77777777" w:rsidTr="009B44D5">
        <w:trPr>
          <w:cantSplit/>
          <w:trHeight w:val="392"/>
        </w:trPr>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255B31F0" w14:textId="4CCCD6A2" w:rsidR="004F6D97" w:rsidRPr="00AB27D7" w:rsidRDefault="004F6D97" w:rsidP="004F6D97">
            <w:pPr>
              <w:jc w:val="center"/>
              <w:rPr>
                <w:rFonts w:ascii="Arial" w:hAnsi="Arial" w:cs="Arial"/>
                <w:bCs/>
                <w:sz w:val="18"/>
                <w:szCs w:val="18"/>
              </w:rPr>
            </w:pPr>
            <w:r w:rsidRPr="00AB27D7">
              <w:rPr>
                <w:rFonts w:ascii="Arial" w:hAnsi="Arial" w:cs="Arial"/>
                <w:bCs/>
                <w:sz w:val="18"/>
                <w:szCs w:val="18"/>
              </w:rPr>
              <w:t>003</w:t>
            </w:r>
          </w:p>
        </w:tc>
        <w:tc>
          <w:tcPr>
            <w:tcW w:w="2267" w:type="pct"/>
            <w:tcBorders>
              <w:top w:val="single" w:sz="4" w:space="0" w:color="auto"/>
              <w:left w:val="single" w:sz="4" w:space="0" w:color="auto"/>
              <w:bottom w:val="single" w:sz="4" w:space="0" w:color="auto"/>
              <w:right w:val="single" w:sz="4" w:space="0" w:color="auto"/>
            </w:tcBorders>
            <w:shd w:val="clear" w:color="auto" w:fill="F2F2F2"/>
            <w:vAlign w:val="center"/>
          </w:tcPr>
          <w:p w14:paraId="36977C4F" w14:textId="2BB74BD4" w:rsidR="004F6D97" w:rsidRPr="00AB27D7" w:rsidRDefault="00476133" w:rsidP="004F6D97">
            <w:pPr>
              <w:jc w:val="center"/>
              <w:rPr>
                <w:rFonts w:ascii="Arial" w:hAnsi="Arial" w:cs="Arial"/>
                <w:bCs/>
                <w:sz w:val="18"/>
                <w:szCs w:val="18"/>
              </w:rPr>
            </w:pPr>
            <w:r w:rsidRPr="00AB27D7">
              <w:rPr>
                <w:rFonts w:ascii="Arial" w:hAnsi="Arial" w:cs="Arial"/>
                <w:bCs/>
                <w:sz w:val="18"/>
                <w:szCs w:val="18"/>
              </w:rPr>
              <w:t xml:space="preserve">Se actualizó el Plan Institucional de Archivos </w:t>
            </w:r>
            <w:r w:rsidRPr="00AB27D7">
              <w:rPr>
                <w:rFonts w:ascii="Arial" w:hAnsi="Arial" w:cs="Arial"/>
                <w:sz w:val="18"/>
                <w:szCs w:val="18"/>
              </w:rPr>
              <w:t xml:space="preserve">en cumplimiento a lo establecido en el plan de acción del proceso de Gestión Documental vigencia 2020-2, así mismo, se realizó una actualización en lo referente a la </w:t>
            </w:r>
            <w:r w:rsidRPr="00AB27D7">
              <w:rPr>
                <w:rFonts w:ascii="Arial" w:hAnsi="Arial" w:cs="Arial"/>
                <w:bCs/>
                <w:sz w:val="18"/>
                <w:szCs w:val="18"/>
              </w:rPr>
              <w:t xml:space="preserve">priorización de aspectos críticos, contexto estratégico de la gestión documental y reformulación de los planes y proyectos, alineados con el nuevo Plan de Desarrollo Distrital 2020-2024. </w:t>
            </w:r>
            <w:r w:rsidR="001D4D14" w:rsidRPr="00AB27D7">
              <w:rPr>
                <w:rFonts w:ascii="Arial" w:hAnsi="Arial" w:cs="Arial"/>
                <w:bCs/>
                <w:sz w:val="18"/>
                <w:szCs w:val="18"/>
              </w:rPr>
              <w:t xml:space="preserve"> </w:t>
            </w:r>
          </w:p>
        </w:tc>
        <w:tc>
          <w:tcPr>
            <w:tcW w:w="732" w:type="pct"/>
            <w:tcBorders>
              <w:top w:val="single" w:sz="4" w:space="0" w:color="auto"/>
              <w:left w:val="single" w:sz="4" w:space="0" w:color="auto"/>
              <w:bottom w:val="single" w:sz="4" w:space="0" w:color="auto"/>
              <w:right w:val="single" w:sz="4" w:space="0" w:color="auto"/>
            </w:tcBorders>
            <w:shd w:val="clear" w:color="auto" w:fill="F2F2F2"/>
            <w:vAlign w:val="center"/>
          </w:tcPr>
          <w:p w14:paraId="6C88BE69" w14:textId="7FC66370" w:rsidR="004F6D97" w:rsidRPr="00AB27D7" w:rsidRDefault="00476133" w:rsidP="004F6D97">
            <w:pPr>
              <w:jc w:val="center"/>
              <w:rPr>
                <w:rFonts w:ascii="Arial" w:hAnsi="Arial" w:cs="Arial"/>
                <w:bCs/>
                <w:sz w:val="18"/>
                <w:szCs w:val="18"/>
              </w:rPr>
            </w:pPr>
            <w:r w:rsidRPr="00AB27D7">
              <w:rPr>
                <w:rFonts w:ascii="Arial" w:hAnsi="Arial" w:cs="Arial"/>
                <w:bCs/>
                <w:sz w:val="18"/>
                <w:szCs w:val="18"/>
              </w:rPr>
              <w:t>Diciembre 2020</w:t>
            </w:r>
          </w:p>
        </w:tc>
        <w:tc>
          <w:tcPr>
            <w:tcW w:w="1359" w:type="pct"/>
            <w:tcBorders>
              <w:top w:val="single" w:sz="4" w:space="0" w:color="auto"/>
              <w:left w:val="single" w:sz="4" w:space="0" w:color="auto"/>
              <w:bottom w:val="single" w:sz="4" w:space="0" w:color="auto"/>
              <w:right w:val="single" w:sz="4" w:space="0" w:color="auto"/>
            </w:tcBorders>
            <w:shd w:val="clear" w:color="auto" w:fill="F2F2F2"/>
            <w:vAlign w:val="center"/>
          </w:tcPr>
          <w:p w14:paraId="710DE89B" w14:textId="77777777" w:rsidR="00476133" w:rsidRPr="00AB27D7" w:rsidRDefault="00476133" w:rsidP="00476133">
            <w:pPr>
              <w:tabs>
                <w:tab w:val="left" w:pos="0"/>
              </w:tabs>
              <w:ind w:left="-113" w:firstLine="113"/>
              <w:jc w:val="center"/>
              <w:rPr>
                <w:rFonts w:ascii="Arial" w:hAnsi="Arial" w:cs="Arial"/>
                <w:b/>
                <w:sz w:val="18"/>
                <w:szCs w:val="18"/>
              </w:rPr>
            </w:pPr>
          </w:p>
          <w:p w14:paraId="3A610219" w14:textId="2BBFF768" w:rsidR="00476133" w:rsidRPr="00AB27D7" w:rsidRDefault="00476133" w:rsidP="00476133">
            <w:pPr>
              <w:tabs>
                <w:tab w:val="left" w:pos="0"/>
              </w:tabs>
              <w:ind w:left="-113" w:firstLine="113"/>
              <w:jc w:val="center"/>
              <w:rPr>
                <w:rFonts w:ascii="Arial" w:hAnsi="Arial" w:cs="Arial"/>
                <w:b/>
                <w:sz w:val="18"/>
                <w:szCs w:val="18"/>
              </w:rPr>
            </w:pPr>
            <w:r w:rsidRPr="00AB27D7">
              <w:rPr>
                <w:rFonts w:ascii="Arial" w:hAnsi="Arial" w:cs="Arial"/>
                <w:bCs/>
                <w:sz w:val="18"/>
                <w:szCs w:val="18"/>
              </w:rPr>
              <w:t>Jefe Oficina Asesora de Planeación</w:t>
            </w:r>
          </w:p>
          <w:p w14:paraId="54FDA892" w14:textId="1F2E2860" w:rsidR="004F6D97" w:rsidRPr="00AB27D7" w:rsidRDefault="004F6D97" w:rsidP="004F6D97">
            <w:pPr>
              <w:jc w:val="center"/>
              <w:rPr>
                <w:rFonts w:ascii="Arial" w:hAnsi="Arial" w:cs="Arial"/>
                <w:bCs/>
                <w:sz w:val="18"/>
                <w:szCs w:val="18"/>
              </w:rPr>
            </w:pPr>
          </w:p>
        </w:tc>
      </w:tr>
      <w:tr w:rsidR="00A02933" w:rsidRPr="00AB27D7" w14:paraId="27BCA606" w14:textId="77777777" w:rsidTr="009B44D5">
        <w:trPr>
          <w:cantSplit/>
          <w:trHeight w:val="392"/>
        </w:trPr>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474B9FF" w14:textId="18CC5119" w:rsidR="00A02933" w:rsidRPr="00AB27D7" w:rsidRDefault="00A02933" w:rsidP="004F6D97">
            <w:pPr>
              <w:jc w:val="center"/>
              <w:rPr>
                <w:rFonts w:ascii="Arial" w:hAnsi="Arial" w:cs="Arial"/>
                <w:bCs/>
                <w:sz w:val="18"/>
                <w:szCs w:val="18"/>
              </w:rPr>
            </w:pPr>
            <w:r w:rsidRPr="00AB27D7">
              <w:rPr>
                <w:rFonts w:ascii="Arial" w:hAnsi="Arial" w:cs="Arial"/>
                <w:bCs/>
                <w:sz w:val="18"/>
                <w:szCs w:val="18"/>
              </w:rPr>
              <w:t>004</w:t>
            </w:r>
          </w:p>
        </w:tc>
        <w:tc>
          <w:tcPr>
            <w:tcW w:w="2267" w:type="pct"/>
            <w:tcBorders>
              <w:top w:val="single" w:sz="4" w:space="0" w:color="auto"/>
              <w:left w:val="single" w:sz="4" w:space="0" w:color="auto"/>
              <w:bottom w:val="single" w:sz="4" w:space="0" w:color="auto"/>
              <w:right w:val="single" w:sz="4" w:space="0" w:color="auto"/>
            </w:tcBorders>
            <w:shd w:val="clear" w:color="auto" w:fill="F2F2F2"/>
            <w:vAlign w:val="center"/>
          </w:tcPr>
          <w:p w14:paraId="5D1015D2" w14:textId="1EF25CEA" w:rsidR="00A02933" w:rsidRPr="00AB27D7" w:rsidRDefault="005F3418" w:rsidP="005F3418">
            <w:pPr>
              <w:jc w:val="center"/>
              <w:rPr>
                <w:rFonts w:ascii="Arial" w:hAnsi="Arial" w:cs="Arial"/>
                <w:bCs/>
                <w:sz w:val="18"/>
                <w:szCs w:val="18"/>
              </w:rPr>
            </w:pPr>
            <w:r>
              <w:rPr>
                <w:rFonts w:ascii="Arial" w:hAnsi="Arial" w:cs="Arial"/>
                <w:bCs/>
                <w:sz w:val="18"/>
                <w:szCs w:val="18"/>
              </w:rPr>
              <w:t xml:space="preserve">Se realiza la actualización del Plan Institucional de Archivos PINAR en cuanto a la priorización de aspectos críticos, contexto de la Entidad y reformulación de los planes y proyectos de acuerdo con las actividades adelantadas y cumplidas por el proceso de Gestión Documental durante las vigencias 2021 y 2022. </w:t>
            </w:r>
          </w:p>
        </w:tc>
        <w:tc>
          <w:tcPr>
            <w:tcW w:w="732" w:type="pct"/>
            <w:tcBorders>
              <w:top w:val="single" w:sz="4" w:space="0" w:color="auto"/>
              <w:left w:val="single" w:sz="4" w:space="0" w:color="auto"/>
              <w:bottom w:val="single" w:sz="4" w:space="0" w:color="auto"/>
              <w:right w:val="single" w:sz="4" w:space="0" w:color="auto"/>
            </w:tcBorders>
            <w:shd w:val="clear" w:color="auto" w:fill="F2F2F2"/>
            <w:vAlign w:val="center"/>
          </w:tcPr>
          <w:p w14:paraId="4D21FD3E" w14:textId="75AC9933" w:rsidR="00A02933" w:rsidRPr="00AB27D7" w:rsidRDefault="009E04E2" w:rsidP="00A02933">
            <w:pPr>
              <w:jc w:val="center"/>
              <w:rPr>
                <w:rFonts w:ascii="Arial" w:hAnsi="Arial" w:cs="Arial"/>
                <w:bCs/>
                <w:sz w:val="18"/>
                <w:szCs w:val="18"/>
              </w:rPr>
            </w:pPr>
            <w:r>
              <w:rPr>
                <w:rFonts w:ascii="Arial" w:hAnsi="Arial" w:cs="Arial"/>
                <w:bCs/>
                <w:sz w:val="18"/>
                <w:szCs w:val="18"/>
              </w:rPr>
              <w:t>Febrero</w:t>
            </w:r>
            <w:r w:rsidR="00A02933" w:rsidRPr="00AB27D7">
              <w:rPr>
                <w:rFonts w:ascii="Arial" w:hAnsi="Arial" w:cs="Arial"/>
                <w:bCs/>
                <w:sz w:val="18"/>
                <w:szCs w:val="18"/>
              </w:rPr>
              <w:t xml:space="preserve"> - 2023</w:t>
            </w:r>
          </w:p>
        </w:tc>
        <w:tc>
          <w:tcPr>
            <w:tcW w:w="1359" w:type="pct"/>
            <w:tcBorders>
              <w:top w:val="single" w:sz="4" w:space="0" w:color="auto"/>
              <w:left w:val="single" w:sz="4" w:space="0" w:color="auto"/>
              <w:bottom w:val="single" w:sz="4" w:space="0" w:color="auto"/>
              <w:right w:val="single" w:sz="4" w:space="0" w:color="auto"/>
            </w:tcBorders>
            <w:shd w:val="clear" w:color="auto" w:fill="F2F2F2"/>
            <w:vAlign w:val="center"/>
          </w:tcPr>
          <w:p w14:paraId="205F51D6" w14:textId="77777777" w:rsidR="00A02933" w:rsidRDefault="00A02933" w:rsidP="00A02933">
            <w:pPr>
              <w:tabs>
                <w:tab w:val="left" w:pos="0"/>
              </w:tabs>
              <w:ind w:left="-113" w:firstLine="113"/>
              <w:jc w:val="center"/>
              <w:rPr>
                <w:rFonts w:ascii="Arial" w:hAnsi="Arial" w:cs="Arial"/>
                <w:bCs/>
                <w:sz w:val="18"/>
                <w:szCs w:val="18"/>
              </w:rPr>
            </w:pPr>
            <w:r w:rsidRPr="00AB27D7">
              <w:rPr>
                <w:rFonts w:ascii="Arial" w:hAnsi="Arial" w:cs="Arial"/>
                <w:bCs/>
                <w:sz w:val="18"/>
                <w:szCs w:val="18"/>
              </w:rPr>
              <w:t>Jefe Oficina Asesora de Planeación</w:t>
            </w:r>
          </w:p>
          <w:p w14:paraId="2BFD1934" w14:textId="682A85C0" w:rsidR="00B400F3" w:rsidRPr="00AB27D7" w:rsidRDefault="00B400F3" w:rsidP="00A02933">
            <w:pPr>
              <w:tabs>
                <w:tab w:val="left" w:pos="0"/>
              </w:tabs>
              <w:ind w:left="-113" w:firstLine="113"/>
              <w:jc w:val="center"/>
              <w:rPr>
                <w:rFonts w:ascii="Arial" w:hAnsi="Arial" w:cs="Arial"/>
                <w:b/>
                <w:sz w:val="18"/>
                <w:szCs w:val="18"/>
              </w:rPr>
            </w:pPr>
            <w:r w:rsidRPr="000C27D2">
              <w:rPr>
                <w:rFonts w:ascii="Arial" w:hAnsi="Arial" w:cs="Arial"/>
                <w:b/>
                <w:bCs/>
                <w:sz w:val="18"/>
                <w:szCs w:val="18"/>
              </w:rPr>
              <w:t>Documento aprobado en Comité Institucional de Gestión y Desempeño sesión del 31 de enero 2023</w:t>
            </w:r>
          </w:p>
        </w:tc>
      </w:tr>
      <w:tr w:rsidR="008C19D1" w:rsidRPr="00AB27D7" w14:paraId="204D9340" w14:textId="77777777" w:rsidTr="009B44D5">
        <w:trPr>
          <w:cantSplit/>
          <w:trHeight w:val="392"/>
        </w:trPr>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0260B9A" w14:textId="5F3514E0" w:rsidR="008C19D1" w:rsidRPr="00AB27D7" w:rsidRDefault="0053287A" w:rsidP="004F6D97">
            <w:pPr>
              <w:jc w:val="center"/>
              <w:rPr>
                <w:rFonts w:ascii="Arial" w:hAnsi="Arial" w:cs="Arial"/>
                <w:bCs/>
                <w:sz w:val="18"/>
                <w:szCs w:val="18"/>
              </w:rPr>
            </w:pPr>
            <w:r>
              <w:rPr>
                <w:rFonts w:ascii="Arial" w:hAnsi="Arial" w:cs="Arial"/>
                <w:bCs/>
                <w:sz w:val="18"/>
                <w:szCs w:val="18"/>
              </w:rPr>
              <w:t>00</w:t>
            </w:r>
            <w:r w:rsidR="008C19D1">
              <w:rPr>
                <w:rFonts w:ascii="Arial" w:hAnsi="Arial" w:cs="Arial"/>
                <w:bCs/>
                <w:sz w:val="18"/>
                <w:szCs w:val="18"/>
              </w:rPr>
              <w:t>5</w:t>
            </w:r>
          </w:p>
        </w:tc>
        <w:tc>
          <w:tcPr>
            <w:tcW w:w="2267" w:type="pct"/>
            <w:tcBorders>
              <w:top w:val="single" w:sz="4" w:space="0" w:color="auto"/>
              <w:left w:val="single" w:sz="4" w:space="0" w:color="auto"/>
              <w:bottom w:val="single" w:sz="4" w:space="0" w:color="auto"/>
              <w:right w:val="single" w:sz="4" w:space="0" w:color="auto"/>
            </w:tcBorders>
            <w:shd w:val="clear" w:color="auto" w:fill="F2F2F2"/>
            <w:vAlign w:val="center"/>
          </w:tcPr>
          <w:p w14:paraId="1E97D509" w14:textId="4A096795" w:rsidR="008C19D1" w:rsidRDefault="00E259D9" w:rsidP="005F3418">
            <w:pPr>
              <w:jc w:val="center"/>
              <w:rPr>
                <w:rFonts w:ascii="Arial" w:hAnsi="Arial" w:cs="Arial"/>
                <w:bCs/>
                <w:sz w:val="18"/>
                <w:szCs w:val="18"/>
              </w:rPr>
            </w:pPr>
            <w:r>
              <w:rPr>
                <w:rFonts w:ascii="Arial" w:hAnsi="Arial" w:cs="Arial"/>
                <w:bCs/>
                <w:sz w:val="18"/>
                <w:szCs w:val="18"/>
              </w:rPr>
              <w:t xml:space="preserve">Se realizó </w:t>
            </w:r>
            <w:r w:rsidR="008C19D1">
              <w:rPr>
                <w:rFonts w:ascii="Arial" w:hAnsi="Arial" w:cs="Arial"/>
                <w:bCs/>
                <w:sz w:val="18"/>
                <w:szCs w:val="18"/>
              </w:rPr>
              <w:t>la actualización del Plan I</w:t>
            </w:r>
            <w:r w:rsidR="00B54386">
              <w:rPr>
                <w:rFonts w:ascii="Arial" w:hAnsi="Arial" w:cs="Arial"/>
                <w:bCs/>
                <w:sz w:val="18"/>
                <w:szCs w:val="18"/>
              </w:rPr>
              <w:t>nstitucional de Archivos conforme al cumplimiento d</w:t>
            </w:r>
            <w:r w:rsidR="008C19D1">
              <w:rPr>
                <w:rFonts w:ascii="Arial" w:hAnsi="Arial" w:cs="Arial"/>
                <w:bCs/>
                <w:sz w:val="18"/>
                <w:szCs w:val="18"/>
              </w:rPr>
              <w:t>el Decreto 612</w:t>
            </w:r>
            <w:r w:rsidR="00B54386">
              <w:rPr>
                <w:rFonts w:ascii="Arial" w:hAnsi="Arial" w:cs="Arial"/>
                <w:bCs/>
                <w:sz w:val="18"/>
                <w:szCs w:val="18"/>
              </w:rPr>
              <w:t xml:space="preserve"> de 2018, como también, se ajustaron los tiempos establecidos en el mapa de ruta acorde a los avances obtenidos durante la vigencia para cada plan, programa y proyecto del PINAR. </w:t>
            </w:r>
            <w:r>
              <w:rPr>
                <w:rFonts w:ascii="Arial" w:hAnsi="Arial" w:cs="Arial"/>
                <w:bCs/>
                <w:sz w:val="18"/>
                <w:szCs w:val="18"/>
              </w:rPr>
              <w:t xml:space="preserve">Asi mismo se actualizó, el presupuesto asignado a la ejecución del PINAR para la actual vigencia. </w:t>
            </w:r>
          </w:p>
        </w:tc>
        <w:tc>
          <w:tcPr>
            <w:tcW w:w="732" w:type="pct"/>
            <w:tcBorders>
              <w:top w:val="single" w:sz="4" w:space="0" w:color="auto"/>
              <w:left w:val="single" w:sz="4" w:space="0" w:color="auto"/>
              <w:bottom w:val="single" w:sz="4" w:space="0" w:color="auto"/>
              <w:right w:val="single" w:sz="4" w:space="0" w:color="auto"/>
            </w:tcBorders>
            <w:shd w:val="clear" w:color="auto" w:fill="F2F2F2"/>
            <w:vAlign w:val="center"/>
          </w:tcPr>
          <w:p w14:paraId="41D475B0" w14:textId="3BF9E76D" w:rsidR="008C19D1" w:rsidRDefault="0053287A" w:rsidP="00A02933">
            <w:pPr>
              <w:jc w:val="center"/>
              <w:rPr>
                <w:rFonts w:ascii="Arial" w:hAnsi="Arial" w:cs="Arial"/>
                <w:bCs/>
                <w:sz w:val="18"/>
                <w:szCs w:val="18"/>
              </w:rPr>
            </w:pPr>
            <w:r>
              <w:rPr>
                <w:rFonts w:ascii="Arial" w:hAnsi="Arial" w:cs="Arial"/>
                <w:bCs/>
                <w:sz w:val="18"/>
                <w:szCs w:val="18"/>
              </w:rPr>
              <w:t>Enero -2024</w:t>
            </w:r>
          </w:p>
        </w:tc>
        <w:tc>
          <w:tcPr>
            <w:tcW w:w="1359" w:type="pct"/>
            <w:tcBorders>
              <w:top w:val="single" w:sz="4" w:space="0" w:color="auto"/>
              <w:left w:val="single" w:sz="4" w:space="0" w:color="auto"/>
              <w:bottom w:val="single" w:sz="4" w:space="0" w:color="auto"/>
              <w:right w:val="single" w:sz="4" w:space="0" w:color="auto"/>
            </w:tcBorders>
            <w:shd w:val="clear" w:color="auto" w:fill="F2F2F2"/>
            <w:vAlign w:val="center"/>
          </w:tcPr>
          <w:p w14:paraId="4BF44366" w14:textId="77777777" w:rsidR="0053287A" w:rsidRDefault="0053287A" w:rsidP="0053287A">
            <w:pPr>
              <w:tabs>
                <w:tab w:val="left" w:pos="0"/>
              </w:tabs>
              <w:ind w:left="-113" w:firstLine="113"/>
              <w:jc w:val="center"/>
              <w:rPr>
                <w:rFonts w:ascii="Arial" w:hAnsi="Arial" w:cs="Arial"/>
                <w:bCs/>
                <w:sz w:val="18"/>
                <w:szCs w:val="18"/>
              </w:rPr>
            </w:pPr>
            <w:r w:rsidRPr="00AB27D7">
              <w:rPr>
                <w:rFonts w:ascii="Arial" w:hAnsi="Arial" w:cs="Arial"/>
                <w:bCs/>
                <w:sz w:val="18"/>
                <w:szCs w:val="18"/>
              </w:rPr>
              <w:t>Jefe Oficina Asesora de Planeación</w:t>
            </w:r>
          </w:p>
          <w:p w14:paraId="0EB3BC5A" w14:textId="35A8E41A" w:rsidR="008C19D1" w:rsidRPr="009B44D5" w:rsidRDefault="009B44D5" w:rsidP="009B44D5">
            <w:pPr>
              <w:tabs>
                <w:tab w:val="left" w:pos="0"/>
              </w:tabs>
              <w:ind w:left="-113" w:firstLine="113"/>
              <w:jc w:val="center"/>
              <w:rPr>
                <w:rFonts w:ascii="Arial" w:hAnsi="Arial" w:cs="Arial"/>
                <w:b/>
                <w:bCs/>
                <w:sz w:val="18"/>
                <w:szCs w:val="18"/>
              </w:rPr>
            </w:pPr>
            <w:r w:rsidRPr="009B44D5">
              <w:rPr>
                <w:rFonts w:ascii="Arial" w:hAnsi="Arial" w:cs="Arial"/>
                <w:b/>
                <w:bCs/>
                <w:sz w:val="16"/>
                <w:szCs w:val="18"/>
              </w:rPr>
              <w:t>Documento aprobado en Comité I</w:t>
            </w:r>
            <w:r w:rsidR="00C915F2">
              <w:rPr>
                <w:rFonts w:ascii="Arial" w:hAnsi="Arial" w:cs="Arial"/>
                <w:b/>
                <w:bCs/>
                <w:sz w:val="16"/>
                <w:szCs w:val="18"/>
              </w:rPr>
              <w:t>nstitucional sesión de</w:t>
            </w:r>
            <w:r w:rsidRPr="009B44D5">
              <w:rPr>
                <w:rFonts w:ascii="Arial" w:hAnsi="Arial" w:cs="Arial"/>
                <w:b/>
                <w:bCs/>
                <w:sz w:val="16"/>
                <w:szCs w:val="18"/>
              </w:rPr>
              <w:t xml:space="preserve"> Enero 30 de 2024</w:t>
            </w:r>
          </w:p>
        </w:tc>
      </w:tr>
    </w:tbl>
    <w:p w14:paraId="28EE7D14" w14:textId="77777777" w:rsidR="00DB0843" w:rsidRPr="005B2F83" w:rsidRDefault="00DB0843" w:rsidP="001F5CF4">
      <w:pPr>
        <w:jc w:val="both"/>
        <w:rPr>
          <w:rFonts w:ascii="Arial" w:hAnsi="Arial" w:cs="Arial"/>
          <w:sz w:val="20"/>
          <w:szCs w:val="20"/>
        </w:rPr>
      </w:pPr>
      <w:bookmarkStart w:id="65" w:name="_GoBack"/>
      <w:bookmarkEnd w:id="65"/>
    </w:p>
    <w:sectPr w:rsidR="00DB0843" w:rsidRPr="005B2F83" w:rsidSect="005D6E8A">
      <w:headerReference w:type="default" r:id="rId14"/>
      <w:footerReference w:type="default" r:id="rId15"/>
      <w:pgSz w:w="12240" w:h="15840" w:code="1"/>
      <w:pgMar w:top="1134" w:right="1134" w:bottom="1134" w:left="1134" w:header="709" w:footer="48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6B912" w14:textId="77777777" w:rsidR="00EF2D76" w:rsidRDefault="00EF2D76">
      <w:r>
        <w:separator/>
      </w:r>
    </w:p>
  </w:endnote>
  <w:endnote w:type="continuationSeparator" w:id="0">
    <w:p w14:paraId="1ABF674D" w14:textId="77777777" w:rsidR="00EF2D76" w:rsidRDefault="00EF2D76">
      <w:r>
        <w:continuationSeparator/>
      </w:r>
    </w:p>
  </w:endnote>
  <w:endnote w:type="continuationNotice" w:id="1">
    <w:p w14:paraId="38BC825E" w14:textId="77777777" w:rsidR="00EF2D76" w:rsidRDefault="00EF2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anklin Gothic Demi">
    <w:panose1 w:val="020B07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A885D" w14:textId="77777777" w:rsidR="002E7DD5" w:rsidRPr="00DA665E" w:rsidRDefault="002E7DD5" w:rsidP="00DA665E">
    <w:pPr>
      <w:tabs>
        <w:tab w:val="right" w:pos="5103"/>
      </w:tabs>
      <w:ind w:right="1041"/>
      <w:rPr>
        <w:rFonts w:ascii="Arial" w:hAnsi="Arial" w:cs="Arial"/>
        <w:sz w:val="16"/>
        <w:szCs w:val="16"/>
      </w:rPr>
    </w:pPr>
    <w:r w:rsidRPr="00DA665E">
      <w:rPr>
        <w:rFonts w:ascii="Arial" w:hAnsi="Arial" w:cs="Arial"/>
        <w:sz w:val="16"/>
        <w:szCs w:val="16"/>
      </w:rPr>
      <w:t>Calle 26 No.69-76 Edificio Elemento Torre 1, Piso 3 – C.P. 111071</w:t>
    </w:r>
  </w:p>
  <w:p w14:paraId="6F6E10BA" w14:textId="4DAE61B5" w:rsidR="002E7DD5" w:rsidRPr="00DA665E" w:rsidRDefault="002E7DD5" w:rsidP="00DA665E">
    <w:pPr>
      <w:tabs>
        <w:tab w:val="right" w:pos="5103"/>
      </w:tabs>
      <w:ind w:right="1041"/>
      <w:rPr>
        <w:rFonts w:ascii="Arial" w:hAnsi="Arial" w:cs="Arial"/>
        <w:sz w:val="16"/>
        <w:szCs w:val="16"/>
      </w:rPr>
    </w:pPr>
    <w:r w:rsidRPr="00DA665E">
      <w:rPr>
        <w:rFonts w:ascii="Arial" w:hAnsi="Arial" w:cs="Arial"/>
        <w:sz w:val="16"/>
        <w:szCs w:val="16"/>
      </w:rPr>
      <w:t>PBX:</w:t>
    </w:r>
    <w:r>
      <w:rPr>
        <w:rFonts w:ascii="Arial" w:hAnsi="Arial" w:cs="Arial"/>
        <w:sz w:val="16"/>
        <w:szCs w:val="16"/>
      </w:rPr>
      <w:t xml:space="preserve"> (601)</w:t>
    </w:r>
    <w:r w:rsidRPr="00DA665E">
      <w:rPr>
        <w:rFonts w:ascii="Arial" w:hAnsi="Arial" w:cs="Arial"/>
        <w:sz w:val="16"/>
        <w:szCs w:val="16"/>
      </w:rPr>
      <w:t xml:space="preserve"> 3779555 – Información: Línea 195</w:t>
    </w:r>
  </w:p>
  <w:p w14:paraId="6C84B192" w14:textId="289B6EA0" w:rsidR="002E7DD5" w:rsidRPr="00DA665E" w:rsidRDefault="002E7DD5" w:rsidP="00DA665E">
    <w:pPr>
      <w:tabs>
        <w:tab w:val="right" w:pos="5103"/>
      </w:tabs>
      <w:ind w:right="1041"/>
      <w:rPr>
        <w:rFonts w:ascii="Arial" w:hAnsi="Arial" w:cs="Arial"/>
        <w:sz w:val="16"/>
        <w:szCs w:val="16"/>
      </w:rPr>
    </w:pPr>
    <w:r w:rsidRPr="00DA665E">
      <w:rPr>
        <w:rFonts w:ascii="Arial" w:hAnsi="Arial" w:cs="Arial"/>
        <w:sz w:val="16"/>
        <w:szCs w:val="16"/>
      </w:rPr>
      <w:t>Sede O</w:t>
    </w:r>
    <w:r>
      <w:rPr>
        <w:rFonts w:ascii="Arial" w:hAnsi="Arial" w:cs="Arial"/>
        <w:sz w:val="16"/>
        <w:szCs w:val="16"/>
      </w:rPr>
      <w:t xml:space="preserve">perativa - </w:t>
    </w:r>
    <w:r w:rsidRPr="00DA665E">
      <w:rPr>
        <w:rFonts w:ascii="Arial" w:hAnsi="Arial" w:cs="Arial"/>
        <w:sz w:val="16"/>
        <w:szCs w:val="16"/>
      </w:rPr>
      <w:t xml:space="preserve"> Calle 22D No. 120-40</w:t>
    </w:r>
  </w:p>
  <w:p w14:paraId="399D0D93" w14:textId="77777777" w:rsidR="002E7DD5" w:rsidRPr="00DA665E" w:rsidRDefault="002E7DD5" w:rsidP="00DA665E">
    <w:pPr>
      <w:tabs>
        <w:tab w:val="right" w:pos="5103"/>
      </w:tabs>
      <w:ind w:right="1041"/>
      <w:rPr>
        <w:rFonts w:ascii="Arial" w:hAnsi="Arial" w:cs="Arial"/>
        <w:sz w:val="16"/>
        <w:szCs w:val="16"/>
      </w:rPr>
    </w:pPr>
    <w:r w:rsidRPr="00DA665E">
      <w:rPr>
        <w:rFonts w:ascii="Arial" w:hAnsi="Arial" w:cs="Arial"/>
        <w:sz w:val="16"/>
        <w:szCs w:val="16"/>
      </w:rPr>
      <w:t>www.umv.gov.co</w:t>
    </w:r>
  </w:p>
  <w:p w14:paraId="591E8AA8" w14:textId="77777777" w:rsidR="002E7DD5" w:rsidRPr="00DA665E" w:rsidRDefault="002E7DD5" w:rsidP="00DA665E">
    <w:pPr>
      <w:tabs>
        <w:tab w:val="right" w:pos="5103"/>
      </w:tabs>
      <w:ind w:right="1041"/>
      <w:rPr>
        <w:rFonts w:ascii="Arial" w:hAnsi="Arial" w:cs="Arial"/>
        <w:sz w:val="16"/>
        <w:szCs w:val="16"/>
      </w:rPr>
    </w:pPr>
    <w:r w:rsidRPr="00DA665E">
      <w:rPr>
        <w:rFonts w:ascii="Arial" w:hAnsi="Arial" w:cs="Arial"/>
        <w:sz w:val="16"/>
        <w:szCs w:val="16"/>
      </w:rPr>
      <w:t xml:space="preserve"> </w:t>
    </w:r>
  </w:p>
  <w:p w14:paraId="0261CFA8" w14:textId="76DF0CED" w:rsidR="002E7DD5" w:rsidRPr="00617271" w:rsidRDefault="002E7DD5" w:rsidP="005D6E8A">
    <w:pPr>
      <w:tabs>
        <w:tab w:val="right" w:pos="5103"/>
      </w:tabs>
      <w:ind w:right="1041"/>
      <w:jc w:val="right"/>
      <w:rPr>
        <w:rFonts w:ascii="Arial" w:hAnsi="Arial" w:cs="Arial"/>
        <w:sz w:val="16"/>
        <w:szCs w:val="16"/>
      </w:rPr>
    </w:pPr>
    <w:r w:rsidRPr="00960D15">
      <w:rPr>
        <w:rFonts w:ascii="Arial" w:hAnsi="Arial" w:cs="Arial"/>
        <w:sz w:val="16"/>
        <w:szCs w:val="16"/>
      </w:rPr>
      <w:tab/>
    </w:r>
    <w:r>
      <w:rPr>
        <w:rFonts w:ascii="Arial" w:hAnsi="Arial" w:cs="Arial"/>
        <w:sz w:val="16"/>
        <w:szCs w:val="16"/>
      </w:rPr>
      <w:t xml:space="preserve"> GDOC-PL-001 </w:t>
    </w:r>
    <w:r w:rsidRPr="00960D15">
      <w:rPr>
        <w:rFonts w:ascii="Arial" w:hAnsi="Arial" w:cs="Arial"/>
        <w:sz w:val="16"/>
        <w:szCs w:val="16"/>
      </w:rPr>
      <w:tab/>
    </w:r>
    <w:r w:rsidRPr="00960D15">
      <w:rPr>
        <w:rFonts w:ascii="Arial" w:hAnsi="Arial" w:cs="Arial"/>
        <w:sz w:val="16"/>
        <w:szCs w:val="16"/>
      </w:rPr>
      <w:tab/>
      <w:t>Página</w:t>
    </w:r>
    <w:r>
      <w:rPr>
        <w:rFonts w:ascii="Arial" w:hAnsi="Arial" w:cs="Arial"/>
        <w:sz w:val="16"/>
        <w:szCs w:val="16"/>
      </w:rPr>
      <w:t xml:space="preserve"> </w:t>
    </w:r>
    <w:r w:rsidRPr="00960D15">
      <w:rPr>
        <w:rFonts w:ascii="Arial" w:hAnsi="Arial" w:cs="Arial"/>
        <w:sz w:val="16"/>
        <w:szCs w:val="16"/>
      </w:rPr>
      <w:fldChar w:fldCharType="begin"/>
    </w:r>
    <w:r w:rsidRPr="00960D15">
      <w:rPr>
        <w:rFonts w:ascii="Arial" w:hAnsi="Arial" w:cs="Arial"/>
        <w:sz w:val="16"/>
        <w:szCs w:val="16"/>
      </w:rPr>
      <w:instrText xml:space="preserve"> PAGE </w:instrText>
    </w:r>
    <w:r w:rsidRPr="00960D15">
      <w:rPr>
        <w:rFonts w:ascii="Arial" w:hAnsi="Arial" w:cs="Arial"/>
        <w:sz w:val="16"/>
        <w:szCs w:val="16"/>
      </w:rPr>
      <w:fldChar w:fldCharType="separate"/>
    </w:r>
    <w:r w:rsidR="00C915F2">
      <w:rPr>
        <w:rFonts w:ascii="Arial" w:hAnsi="Arial" w:cs="Arial"/>
        <w:noProof/>
        <w:sz w:val="16"/>
        <w:szCs w:val="16"/>
      </w:rPr>
      <w:t>26</w:t>
    </w:r>
    <w:r w:rsidRPr="00960D15">
      <w:rPr>
        <w:rFonts w:ascii="Arial" w:hAnsi="Arial" w:cs="Arial"/>
        <w:sz w:val="16"/>
        <w:szCs w:val="16"/>
      </w:rPr>
      <w:fldChar w:fldCharType="end"/>
    </w:r>
    <w:r>
      <w:rPr>
        <w:rFonts w:ascii="Arial" w:hAnsi="Arial" w:cs="Arial"/>
        <w:sz w:val="16"/>
        <w:szCs w:val="16"/>
      </w:rPr>
      <w:t xml:space="preserve"> </w:t>
    </w:r>
    <w:r w:rsidRPr="00960D15">
      <w:rPr>
        <w:rFonts w:ascii="Arial" w:hAnsi="Arial" w:cs="Arial"/>
        <w:sz w:val="16"/>
        <w:szCs w:val="16"/>
      </w:rPr>
      <w:t>de</w:t>
    </w:r>
    <w:r>
      <w:rPr>
        <w:rFonts w:ascii="Arial" w:hAnsi="Arial" w:cs="Arial"/>
        <w:sz w:val="16"/>
        <w:szCs w:val="16"/>
      </w:rPr>
      <w:t xml:space="preserve"> </w:t>
    </w:r>
    <w:r w:rsidRPr="00960D15">
      <w:rPr>
        <w:rFonts w:ascii="Arial" w:hAnsi="Arial" w:cs="Arial"/>
        <w:sz w:val="16"/>
        <w:szCs w:val="16"/>
      </w:rPr>
      <w:fldChar w:fldCharType="begin"/>
    </w:r>
    <w:r w:rsidRPr="00960D15">
      <w:rPr>
        <w:rFonts w:ascii="Arial" w:hAnsi="Arial" w:cs="Arial"/>
        <w:sz w:val="16"/>
        <w:szCs w:val="16"/>
      </w:rPr>
      <w:instrText xml:space="preserve"> NUMPAGES </w:instrText>
    </w:r>
    <w:r w:rsidRPr="00960D15">
      <w:rPr>
        <w:rFonts w:ascii="Arial" w:hAnsi="Arial" w:cs="Arial"/>
        <w:sz w:val="16"/>
        <w:szCs w:val="16"/>
      </w:rPr>
      <w:fldChar w:fldCharType="separate"/>
    </w:r>
    <w:r w:rsidR="00C915F2">
      <w:rPr>
        <w:rFonts w:ascii="Arial" w:hAnsi="Arial" w:cs="Arial"/>
        <w:noProof/>
        <w:sz w:val="16"/>
        <w:szCs w:val="16"/>
      </w:rPr>
      <w:t>26</w:t>
    </w:r>
    <w:r w:rsidRPr="00960D15">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727C5" w14:textId="77777777" w:rsidR="00EF2D76" w:rsidRDefault="00EF2D76">
      <w:r>
        <w:separator/>
      </w:r>
    </w:p>
  </w:footnote>
  <w:footnote w:type="continuationSeparator" w:id="0">
    <w:p w14:paraId="7F12E7B6" w14:textId="77777777" w:rsidR="00EF2D76" w:rsidRDefault="00EF2D76">
      <w:r>
        <w:continuationSeparator/>
      </w:r>
    </w:p>
  </w:footnote>
  <w:footnote w:type="continuationNotice" w:id="1">
    <w:p w14:paraId="0738E043" w14:textId="77777777" w:rsidR="00EF2D76" w:rsidRDefault="00EF2D76"/>
  </w:footnote>
  <w:footnote w:id="2">
    <w:p w14:paraId="2E5E593F" w14:textId="77777777" w:rsidR="002E7DD5" w:rsidRPr="008C5455" w:rsidRDefault="002E7DD5" w:rsidP="00147AC9">
      <w:pPr>
        <w:jc w:val="both"/>
        <w:rPr>
          <w:rFonts w:ascii="Arial" w:hAnsi="Arial" w:cs="Arial"/>
          <w:i/>
          <w:color w:val="000000"/>
          <w:sz w:val="16"/>
          <w:szCs w:val="16"/>
        </w:rPr>
      </w:pPr>
      <w:r w:rsidRPr="008C5455">
        <w:rPr>
          <w:rStyle w:val="Refdenotaalpie"/>
          <w:rFonts w:ascii="Arial" w:hAnsi="Arial" w:cs="Arial"/>
          <w:i/>
          <w:sz w:val="16"/>
          <w:szCs w:val="16"/>
        </w:rPr>
        <w:footnoteRef/>
      </w:r>
      <w:r w:rsidRPr="008C5455">
        <w:rPr>
          <w:rFonts w:ascii="Arial" w:hAnsi="Arial" w:cs="Arial"/>
          <w:i/>
          <w:color w:val="000000"/>
          <w:sz w:val="16"/>
          <w:szCs w:val="16"/>
        </w:rPr>
        <w:t xml:space="preserve">Ley 594 de 2000 “Por medio de la cual se dicta la ley general de archivos y se dictan otras disposiciones. </w:t>
      </w:r>
    </w:p>
    <w:p w14:paraId="74928F2A" w14:textId="77777777" w:rsidR="002E7DD5" w:rsidRPr="008C5455" w:rsidRDefault="002E7DD5" w:rsidP="00147AC9">
      <w:pPr>
        <w:jc w:val="both"/>
        <w:rPr>
          <w:rFonts w:ascii="Arial" w:hAnsi="Arial" w:cs="Arial"/>
          <w:i/>
          <w:color w:val="000000"/>
          <w:sz w:val="16"/>
          <w:szCs w:val="16"/>
        </w:rPr>
      </w:pPr>
      <w:r w:rsidRPr="008C5455">
        <w:rPr>
          <w:rFonts w:ascii="Arial" w:hAnsi="Arial" w:cs="Arial"/>
          <w:i/>
          <w:color w:val="000000"/>
          <w:sz w:val="16"/>
          <w:szCs w:val="16"/>
        </w:rPr>
        <w:t>Decreto 1080 de 2015. Por el cual se expide el Decreto Único Reglamentario del Sector Cultura. Capítulo V (Gestión de documentos), arts. 2.8.2.5.1. al 2.8.2.6.6.</w:t>
      </w:r>
    </w:p>
    <w:p w14:paraId="358B30D3" w14:textId="77777777" w:rsidR="002E7DD5" w:rsidRPr="008C5455" w:rsidRDefault="002E7DD5" w:rsidP="00147AC9">
      <w:pPr>
        <w:jc w:val="both"/>
        <w:rPr>
          <w:rFonts w:ascii="Arial" w:hAnsi="Arial" w:cs="Arial"/>
          <w:i/>
          <w:color w:val="000000"/>
          <w:sz w:val="16"/>
          <w:szCs w:val="16"/>
        </w:rPr>
      </w:pPr>
      <w:r w:rsidRPr="008C5455">
        <w:rPr>
          <w:rFonts w:ascii="Arial" w:hAnsi="Arial" w:cs="Arial"/>
          <w:i/>
          <w:color w:val="000000"/>
          <w:sz w:val="16"/>
          <w:szCs w:val="16"/>
        </w:rPr>
        <w:t>Ley</w:t>
      </w:r>
      <w:r w:rsidRPr="008C5455">
        <w:rPr>
          <w:rFonts w:ascii="Arial" w:hAnsi="Arial" w:cs="Arial"/>
          <w:i/>
          <w:color w:val="000000"/>
          <w:spacing w:val="31"/>
          <w:sz w:val="16"/>
          <w:szCs w:val="16"/>
        </w:rPr>
        <w:t xml:space="preserve"> </w:t>
      </w:r>
      <w:r w:rsidRPr="008C5455">
        <w:rPr>
          <w:rFonts w:ascii="Arial" w:hAnsi="Arial" w:cs="Arial"/>
          <w:i/>
          <w:color w:val="000000"/>
          <w:sz w:val="16"/>
          <w:szCs w:val="16"/>
        </w:rPr>
        <w:t>estatutaria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1712</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de</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2014 por medio de la cual se crea la</w:t>
      </w:r>
      <w:r w:rsidRPr="008C5455">
        <w:rPr>
          <w:rFonts w:ascii="Arial" w:hAnsi="Arial" w:cs="Arial"/>
          <w:i/>
          <w:color w:val="000000"/>
          <w:spacing w:val="34"/>
          <w:sz w:val="16"/>
          <w:szCs w:val="16"/>
        </w:rPr>
        <w:t xml:space="preserve"> “</w:t>
      </w:r>
      <w:r w:rsidRPr="008C5455">
        <w:rPr>
          <w:rFonts w:ascii="Arial" w:hAnsi="Arial" w:cs="Arial"/>
          <w:i/>
          <w:color w:val="000000"/>
          <w:sz w:val="16"/>
          <w:szCs w:val="16"/>
        </w:rPr>
        <w:t>Ley</w:t>
      </w:r>
      <w:r w:rsidRPr="008C5455">
        <w:rPr>
          <w:rFonts w:ascii="Arial" w:hAnsi="Arial" w:cs="Arial"/>
          <w:i/>
          <w:color w:val="000000"/>
          <w:spacing w:val="31"/>
          <w:sz w:val="16"/>
          <w:szCs w:val="16"/>
        </w:rPr>
        <w:t xml:space="preserve"> </w:t>
      </w:r>
      <w:r w:rsidRPr="008C5455">
        <w:rPr>
          <w:rFonts w:ascii="Arial" w:hAnsi="Arial" w:cs="Arial"/>
          <w:i/>
          <w:color w:val="000000"/>
          <w:sz w:val="16"/>
          <w:szCs w:val="16"/>
        </w:rPr>
        <w:t>de</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transparencia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y</w:t>
      </w:r>
      <w:r w:rsidRPr="008C5455">
        <w:rPr>
          <w:rFonts w:ascii="Arial" w:hAnsi="Arial" w:cs="Arial"/>
          <w:i/>
          <w:color w:val="000000"/>
          <w:spacing w:val="31"/>
          <w:sz w:val="16"/>
          <w:szCs w:val="16"/>
        </w:rPr>
        <w:t xml:space="preserve"> </w:t>
      </w:r>
      <w:r w:rsidRPr="008C5455">
        <w:rPr>
          <w:rFonts w:ascii="Arial" w:hAnsi="Arial" w:cs="Arial"/>
          <w:i/>
          <w:color w:val="000000"/>
          <w:sz w:val="16"/>
          <w:szCs w:val="16"/>
        </w:rPr>
        <w:t>del</w:t>
      </w:r>
      <w:r w:rsidRPr="008C5455">
        <w:rPr>
          <w:rFonts w:ascii="Arial" w:hAnsi="Arial" w:cs="Arial"/>
          <w:i/>
          <w:color w:val="000000"/>
          <w:spacing w:val="32"/>
          <w:sz w:val="16"/>
          <w:szCs w:val="16"/>
        </w:rPr>
        <w:t xml:space="preserve"> </w:t>
      </w:r>
      <w:r w:rsidRPr="008C5455">
        <w:rPr>
          <w:rFonts w:ascii="Arial" w:hAnsi="Arial" w:cs="Arial"/>
          <w:i/>
          <w:color w:val="000000"/>
          <w:sz w:val="16"/>
          <w:szCs w:val="16"/>
        </w:rPr>
        <w:t>derecho</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del</w:t>
      </w:r>
      <w:r w:rsidRPr="008C5455">
        <w:rPr>
          <w:rFonts w:ascii="Arial" w:hAnsi="Arial" w:cs="Arial"/>
          <w:i/>
          <w:color w:val="000000"/>
          <w:spacing w:val="34"/>
          <w:sz w:val="16"/>
          <w:szCs w:val="16"/>
        </w:rPr>
        <w:t xml:space="preserve"> </w:t>
      </w:r>
      <w:r w:rsidRPr="008C5455">
        <w:rPr>
          <w:rFonts w:ascii="Arial" w:hAnsi="Arial" w:cs="Arial"/>
          <w:i/>
          <w:color w:val="000000"/>
          <w:sz w:val="16"/>
          <w:szCs w:val="16"/>
        </w:rPr>
        <w:t>acceso</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la</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información</w:t>
      </w:r>
      <w:r w:rsidRPr="008C5455">
        <w:rPr>
          <w:rFonts w:ascii="Arial" w:hAnsi="Arial" w:cs="Arial"/>
          <w:i/>
          <w:color w:val="000000"/>
          <w:spacing w:val="33"/>
          <w:sz w:val="16"/>
          <w:szCs w:val="16"/>
        </w:rPr>
        <w:t xml:space="preserve"> </w:t>
      </w:r>
      <w:r w:rsidRPr="008C5455">
        <w:rPr>
          <w:rFonts w:ascii="Arial" w:hAnsi="Arial" w:cs="Arial"/>
          <w:i/>
          <w:color w:val="000000"/>
          <w:sz w:val="16"/>
          <w:szCs w:val="16"/>
        </w:rPr>
        <w:t xml:space="preserve">pública nacional”, y se dictan otras disposiciones Decreto 103 de 2018 “Por el cual se reglamenta parcialmente la ley 1712 de 2014 y se dictan otras disposiciones </w:t>
      </w:r>
    </w:p>
    <w:p w14:paraId="37DCDE27" w14:textId="77777777" w:rsidR="002E7DD5" w:rsidRPr="008C5455" w:rsidRDefault="002E7DD5" w:rsidP="00147AC9">
      <w:pPr>
        <w:jc w:val="both"/>
        <w:rPr>
          <w:rFonts w:ascii="Arial" w:hAnsi="Arial" w:cs="Arial"/>
          <w:i/>
          <w:sz w:val="16"/>
          <w:szCs w:val="16"/>
          <w:lang w:val="es-CO"/>
        </w:rPr>
      </w:pPr>
      <w:r w:rsidRPr="008C5455">
        <w:rPr>
          <w:rFonts w:ascii="Arial" w:hAnsi="Arial" w:cs="Arial"/>
          <w:bCs/>
          <w:i/>
          <w:color w:val="000000"/>
          <w:sz w:val="16"/>
          <w:szCs w:val="16"/>
        </w:rPr>
        <w:t>DECRETO 514 DE 2006 "Por el cual se establece que </w:t>
      </w:r>
      <w:r w:rsidRPr="008C5455">
        <w:rPr>
          <w:rFonts w:ascii="Arial" w:hAnsi="Arial" w:cs="Arial"/>
          <w:i/>
          <w:color w:val="000000"/>
          <w:sz w:val="16"/>
          <w:szCs w:val="16"/>
        </w:rPr>
        <w:t>toda entidad pública a nivel Distrital debe tener un Subsistema Interno de Gestión Documental y Archivos (SIGA) como parte del Sistema de Información Administrativa del Sector Público."</w:t>
      </w:r>
    </w:p>
  </w:footnote>
  <w:footnote w:id="3">
    <w:p w14:paraId="2F434D4B" w14:textId="77777777" w:rsidR="002E7DD5" w:rsidRPr="008C5455" w:rsidRDefault="002E7DD5" w:rsidP="00147AC9">
      <w:pPr>
        <w:pStyle w:val="Textonotapie"/>
        <w:rPr>
          <w:rFonts w:ascii="Arial" w:hAnsi="Arial" w:cs="Arial"/>
          <w:sz w:val="16"/>
          <w:szCs w:val="16"/>
          <w:lang w:val="es-CO"/>
        </w:rPr>
      </w:pPr>
      <w:r w:rsidRPr="008C5455">
        <w:rPr>
          <w:rStyle w:val="Refdenotaalpie"/>
          <w:rFonts w:ascii="Arial" w:hAnsi="Arial" w:cs="Arial"/>
          <w:i/>
          <w:sz w:val="16"/>
          <w:szCs w:val="16"/>
        </w:rPr>
        <w:footnoteRef/>
      </w:r>
      <w:r w:rsidRPr="008C5455">
        <w:rPr>
          <w:rFonts w:ascii="Arial" w:hAnsi="Arial" w:cs="Arial"/>
          <w:i/>
          <w:sz w:val="16"/>
          <w:szCs w:val="16"/>
        </w:rPr>
        <w:t xml:space="preserve"> http://www.UAERMV.gov.co/portal/normograma/</w:t>
      </w:r>
    </w:p>
  </w:footnote>
  <w:footnote w:id="4">
    <w:p w14:paraId="499FE622" w14:textId="77777777" w:rsidR="002E7DD5" w:rsidRPr="008C5455" w:rsidRDefault="002E7DD5" w:rsidP="00FF0E6B">
      <w:pPr>
        <w:pStyle w:val="Textonotapie"/>
        <w:tabs>
          <w:tab w:val="right" w:pos="9972"/>
        </w:tabs>
        <w:rPr>
          <w:rFonts w:ascii="Arial" w:hAnsi="Arial" w:cs="Arial"/>
          <w:sz w:val="16"/>
          <w:szCs w:val="16"/>
          <w:lang w:val="es-CO"/>
        </w:rPr>
      </w:pPr>
      <w:r w:rsidRPr="008C5455">
        <w:rPr>
          <w:rStyle w:val="Refdenotaalpie"/>
          <w:rFonts w:ascii="Arial" w:hAnsi="Arial" w:cs="Arial"/>
          <w:sz w:val="16"/>
          <w:szCs w:val="16"/>
        </w:rPr>
        <w:footnoteRef/>
      </w:r>
      <w:r w:rsidRPr="008C5455">
        <w:rPr>
          <w:rFonts w:ascii="Arial" w:hAnsi="Arial" w:cs="Arial"/>
          <w:sz w:val="16"/>
          <w:szCs w:val="16"/>
        </w:rPr>
        <w:t xml:space="preserve"> </w:t>
      </w:r>
      <w:r w:rsidRPr="008C5455">
        <w:rPr>
          <w:rFonts w:ascii="Arial" w:hAnsi="Arial" w:cs="Arial"/>
          <w:sz w:val="16"/>
          <w:szCs w:val="16"/>
          <w:lang w:val="es-CO"/>
        </w:rPr>
        <w:t>Archivo General de la Nación, Manual Formulación del Plan Institucional de Archivos – PINAR. 2014. Pag 13</w:t>
      </w:r>
      <w:r>
        <w:rPr>
          <w:rFonts w:ascii="Arial" w:hAnsi="Arial" w:cs="Arial"/>
          <w:sz w:val="16"/>
          <w:szCs w:val="16"/>
          <w:lang w:val="es-CO"/>
        </w:rPr>
        <w:tab/>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26"/>
      <w:gridCol w:w="4252"/>
      <w:gridCol w:w="1259"/>
      <w:gridCol w:w="1578"/>
      <w:gridCol w:w="1347"/>
    </w:tblGrid>
    <w:tr w:rsidR="002E7DD5" w:rsidRPr="00BD0281" w14:paraId="0C727CDD" w14:textId="77777777" w:rsidTr="68F11677">
      <w:trPr>
        <w:trHeight w:val="423"/>
        <w:jc w:val="center"/>
      </w:trPr>
      <w:tc>
        <w:tcPr>
          <w:tcW w:w="766" w:type="pct"/>
          <w:vMerge w:val="restart"/>
          <w:vAlign w:val="center"/>
        </w:tcPr>
        <w:p w14:paraId="10BCA930" w14:textId="0EC5775A" w:rsidR="002E7DD5" w:rsidRPr="00395AF8" w:rsidRDefault="002E7DD5" w:rsidP="00130D56">
          <w:pPr>
            <w:pStyle w:val="Encabezado"/>
            <w:rPr>
              <w:rFonts w:ascii="Arial" w:hAnsi="Arial" w:cs="Arial"/>
              <w:b/>
              <w:color w:val="0000FF"/>
            </w:rPr>
          </w:pPr>
          <w:r>
            <w:rPr>
              <w:noProof/>
              <w:lang w:val="es-CO" w:eastAsia="es-CO"/>
            </w:rPr>
            <w:drawing>
              <wp:inline distT="0" distB="0" distL="0" distR="0" wp14:anchorId="4E9D1973" wp14:editId="48029C22">
                <wp:extent cx="866775" cy="866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tc>
      <w:tc>
        <w:tcPr>
          <w:tcW w:w="2134" w:type="pct"/>
          <w:vAlign w:val="center"/>
        </w:tcPr>
        <w:p w14:paraId="30B346D8" w14:textId="77777777" w:rsidR="002E7DD5" w:rsidRPr="007962B1" w:rsidRDefault="002E7DD5" w:rsidP="00653969">
          <w:pPr>
            <w:pStyle w:val="Encabezado"/>
            <w:jc w:val="center"/>
            <w:rPr>
              <w:rFonts w:ascii="Arial" w:hAnsi="Arial" w:cs="Arial"/>
              <w:b/>
              <w:sz w:val="22"/>
            </w:rPr>
          </w:pPr>
          <w:r w:rsidRPr="007962B1">
            <w:rPr>
              <w:rFonts w:ascii="Arial" w:hAnsi="Arial" w:cs="Arial"/>
              <w:b/>
              <w:sz w:val="22"/>
            </w:rPr>
            <w:t>Procesos de Apoyo</w:t>
          </w:r>
        </w:p>
      </w:tc>
      <w:tc>
        <w:tcPr>
          <w:tcW w:w="632" w:type="pct"/>
          <w:vMerge w:val="restart"/>
          <w:vAlign w:val="center"/>
        </w:tcPr>
        <w:p w14:paraId="68B1A3FC" w14:textId="77777777" w:rsidR="002E7DD5" w:rsidRPr="007962B1" w:rsidRDefault="002E7DD5" w:rsidP="00D92C68">
          <w:pPr>
            <w:pStyle w:val="Encabezado"/>
            <w:jc w:val="center"/>
            <w:rPr>
              <w:rFonts w:ascii="Arial" w:hAnsi="Arial" w:cs="Arial"/>
              <w:b/>
              <w:sz w:val="22"/>
            </w:rPr>
          </w:pPr>
          <w:r w:rsidRPr="007962B1">
            <w:rPr>
              <w:rFonts w:ascii="Arial" w:hAnsi="Arial" w:cs="Arial"/>
              <w:b/>
              <w:sz w:val="22"/>
            </w:rPr>
            <w:t>CÓDIGO</w:t>
          </w:r>
        </w:p>
      </w:tc>
      <w:tc>
        <w:tcPr>
          <w:tcW w:w="792" w:type="pct"/>
          <w:vMerge w:val="restart"/>
          <w:vAlign w:val="center"/>
        </w:tcPr>
        <w:p w14:paraId="01ECDA62" w14:textId="77777777" w:rsidR="002E7DD5" w:rsidRPr="007962B1" w:rsidRDefault="002E7DD5" w:rsidP="00A929D1">
          <w:pPr>
            <w:pStyle w:val="Encabezado"/>
            <w:jc w:val="center"/>
            <w:rPr>
              <w:rFonts w:ascii="Arial" w:hAnsi="Arial" w:cs="Arial"/>
              <w:b/>
              <w:sz w:val="22"/>
            </w:rPr>
          </w:pPr>
          <w:r w:rsidRPr="007962B1">
            <w:rPr>
              <w:rFonts w:ascii="Arial" w:hAnsi="Arial" w:cs="Arial"/>
              <w:b/>
              <w:sz w:val="20"/>
            </w:rPr>
            <w:t>GDOC-PL-001</w:t>
          </w:r>
        </w:p>
      </w:tc>
      <w:tc>
        <w:tcPr>
          <w:tcW w:w="677" w:type="pct"/>
          <w:vMerge w:val="restart"/>
          <w:vAlign w:val="center"/>
        </w:tcPr>
        <w:p w14:paraId="7682A14A" w14:textId="14268AEA" w:rsidR="002E7DD5" w:rsidRPr="00395AF8" w:rsidRDefault="002E7DD5" w:rsidP="00D92C68">
          <w:pPr>
            <w:pStyle w:val="Encabezado"/>
            <w:jc w:val="center"/>
            <w:rPr>
              <w:rFonts w:ascii="Arial" w:hAnsi="Arial" w:cs="Arial"/>
              <w:b/>
            </w:rPr>
          </w:pPr>
          <w:r>
            <w:rPr>
              <w:noProof/>
              <w:lang w:val="es-CO" w:eastAsia="es-CO"/>
            </w:rPr>
            <w:drawing>
              <wp:inline distT="0" distB="0" distL="0" distR="0" wp14:anchorId="7BE6322E" wp14:editId="1B2F39BB">
                <wp:extent cx="619125" cy="609600"/>
                <wp:effectExtent l="0" t="0" r="0" b="0"/>
                <wp:docPr id="7" name="Imagen 7"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619125" cy="609600"/>
                        </a:xfrm>
                        <a:prstGeom prst="rect">
                          <a:avLst/>
                        </a:prstGeom>
                      </pic:spPr>
                    </pic:pic>
                  </a:graphicData>
                </a:graphic>
              </wp:inline>
            </w:drawing>
          </w:r>
        </w:p>
      </w:tc>
    </w:tr>
    <w:tr w:rsidR="002E7DD5" w:rsidRPr="00BD0281" w14:paraId="3A44EADD" w14:textId="77777777" w:rsidTr="68F11677">
      <w:trPr>
        <w:trHeight w:val="413"/>
        <w:jc w:val="center"/>
      </w:trPr>
      <w:tc>
        <w:tcPr>
          <w:tcW w:w="766" w:type="pct"/>
          <w:vMerge/>
          <w:vAlign w:val="center"/>
        </w:tcPr>
        <w:p w14:paraId="1F2CE0C3" w14:textId="77777777" w:rsidR="002E7DD5" w:rsidRPr="00395AF8" w:rsidRDefault="002E7DD5" w:rsidP="00D92C68">
          <w:pPr>
            <w:pStyle w:val="Encabezado"/>
            <w:jc w:val="center"/>
            <w:rPr>
              <w:rFonts w:ascii="Arial" w:hAnsi="Arial" w:cs="Arial"/>
              <w:b/>
              <w:color w:val="0000FF"/>
            </w:rPr>
          </w:pPr>
        </w:p>
      </w:tc>
      <w:tc>
        <w:tcPr>
          <w:tcW w:w="2134" w:type="pct"/>
          <w:vAlign w:val="center"/>
        </w:tcPr>
        <w:p w14:paraId="17B74E57" w14:textId="77777777" w:rsidR="002E7DD5" w:rsidRPr="007962B1" w:rsidRDefault="002E7DD5" w:rsidP="00653969">
          <w:pPr>
            <w:pStyle w:val="Encabezado"/>
            <w:jc w:val="center"/>
            <w:rPr>
              <w:rFonts w:ascii="Arial" w:hAnsi="Arial" w:cs="Arial"/>
              <w:b/>
              <w:sz w:val="22"/>
            </w:rPr>
          </w:pPr>
          <w:r w:rsidRPr="007962B1">
            <w:rPr>
              <w:rFonts w:ascii="Arial" w:hAnsi="Arial" w:cs="Arial"/>
              <w:b/>
              <w:bCs/>
              <w:sz w:val="22"/>
              <w:lang w:eastAsia="es-CO"/>
            </w:rPr>
            <w:t>Proceso de Gestión Documental</w:t>
          </w:r>
        </w:p>
      </w:tc>
      <w:tc>
        <w:tcPr>
          <w:tcW w:w="632" w:type="pct"/>
          <w:vMerge/>
          <w:vAlign w:val="center"/>
        </w:tcPr>
        <w:p w14:paraId="6E452D9A" w14:textId="77777777" w:rsidR="002E7DD5" w:rsidRPr="007962B1" w:rsidRDefault="002E7DD5" w:rsidP="00D92C68">
          <w:pPr>
            <w:pStyle w:val="Encabezado"/>
            <w:jc w:val="center"/>
            <w:rPr>
              <w:rFonts w:ascii="Arial" w:hAnsi="Arial" w:cs="Arial"/>
              <w:b/>
              <w:sz w:val="22"/>
            </w:rPr>
          </w:pPr>
        </w:p>
      </w:tc>
      <w:tc>
        <w:tcPr>
          <w:tcW w:w="792" w:type="pct"/>
          <w:vMerge/>
          <w:vAlign w:val="center"/>
        </w:tcPr>
        <w:p w14:paraId="6EF37084" w14:textId="77777777" w:rsidR="002E7DD5" w:rsidRPr="007962B1" w:rsidRDefault="002E7DD5" w:rsidP="00D92C68">
          <w:pPr>
            <w:pStyle w:val="Encabezado"/>
            <w:jc w:val="center"/>
            <w:rPr>
              <w:rFonts w:ascii="Arial" w:hAnsi="Arial" w:cs="Arial"/>
              <w:b/>
              <w:sz w:val="22"/>
            </w:rPr>
          </w:pPr>
        </w:p>
      </w:tc>
      <w:tc>
        <w:tcPr>
          <w:tcW w:w="677" w:type="pct"/>
          <w:vMerge/>
          <w:vAlign w:val="center"/>
        </w:tcPr>
        <w:p w14:paraId="0C3076A9" w14:textId="77777777" w:rsidR="002E7DD5" w:rsidRPr="00395AF8" w:rsidRDefault="002E7DD5" w:rsidP="00D92C68">
          <w:pPr>
            <w:pStyle w:val="Encabezado"/>
            <w:jc w:val="center"/>
            <w:rPr>
              <w:rFonts w:ascii="Arial" w:hAnsi="Arial" w:cs="Arial"/>
              <w:b/>
            </w:rPr>
          </w:pPr>
        </w:p>
      </w:tc>
    </w:tr>
    <w:tr w:rsidR="002E7DD5" w:rsidRPr="00BD0281" w14:paraId="01317BE3" w14:textId="77777777" w:rsidTr="68F11677">
      <w:trPr>
        <w:trHeight w:val="548"/>
        <w:jc w:val="center"/>
      </w:trPr>
      <w:tc>
        <w:tcPr>
          <w:tcW w:w="766" w:type="pct"/>
          <w:vMerge/>
          <w:vAlign w:val="center"/>
        </w:tcPr>
        <w:p w14:paraId="00F30657" w14:textId="77777777" w:rsidR="002E7DD5" w:rsidRPr="00395AF8" w:rsidRDefault="002E7DD5" w:rsidP="00D92C68">
          <w:pPr>
            <w:pStyle w:val="Encabezado"/>
            <w:jc w:val="center"/>
            <w:rPr>
              <w:rFonts w:ascii="Arial" w:hAnsi="Arial" w:cs="Arial"/>
              <w:b/>
              <w:color w:val="0000FF"/>
            </w:rPr>
          </w:pPr>
        </w:p>
      </w:tc>
      <w:tc>
        <w:tcPr>
          <w:tcW w:w="2134" w:type="pct"/>
          <w:vAlign w:val="center"/>
        </w:tcPr>
        <w:p w14:paraId="0646FA38" w14:textId="77777777" w:rsidR="002E7DD5" w:rsidRPr="007962B1" w:rsidRDefault="002E7DD5" w:rsidP="00D92C68">
          <w:pPr>
            <w:pStyle w:val="Encabezado"/>
            <w:jc w:val="center"/>
            <w:rPr>
              <w:rFonts w:ascii="Arial" w:hAnsi="Arial" w:cs="Arial"/>
              <w:b/>
              <w:sz w:val="22"/>
            </w:rPr>
          </w:pPr>
          <w:bookmarkStart w:id="66" w:name="_Hlk59643061"/>
          <w:r w:rsidRPr="007962B1">
            <w:rPr>
              <w:rFonts w:ascii="Arial" w:hAnsi="Arial" w:cs="Arial"/>
              <w:b/>
              <w:bCs/>
              <w:sz w:val="22"/>
              <w:lang w:eastAsia="es-CO"/>
            </w:rPr>
            <w:t xml:space="preserve">Plan Institucional de Archivos - PINAR </w:t>
          </w:r>
          <w:bookmarkEnd w:id="66"/>
        </w:p>
      </w:tc>
      <w:tc>
        <w:tcPr>
          <w:tcW w:w="632" w:type="pct"/>
          <w:vAlign w:val="center"/>
        </w:tcPr>
        <w:p w14:paraId="6BF9FC2D" w14:textId="77777777" w:rsidR="002E7DD5" w:rsidRPr="007962B1" w:rsidRDefault="002E7DD5" w:rsidP="00D92C68">
          <w:pPr>
            <w:pStyle w:val="Encabezado"/>
            <w:jc w:val="center"/>
            <w:rPr>
              <w:rFonts w:ascii="Arial" w:hAnsi="Arial" w:cs="Arial"/>
              <w:b/>
              <w:sz w:val="22"/>
            </w:rPr>
          </w:pPr>
          <w:r w:rsidRPr="007962B1">
            <w:rPr>
              <w:rFonts w:ascii="Arial" w:hAnsi="Arial" w:cs="Arial"/>
              <w:b/>
              <w:sz w:val="22"/>
            </w:rPr>
            <w:t>VERSIÓN</w:t>
          </w:r>
        </w:p>
      </w:tc>
      <w:tc>
        <w:tcPr>
          <w:tcW w:w="792" w:type="pct"/>
          <w:vAlign w:val="center"/>
        </w:tcPr>
        <w:p w14:paraId="704C3AC5" w14:textId="2414FCF3" w:rsidR="002E7DD5" w:rsidRPr="007962B1" w:rsidRDefault="002E7DD5" w:rsidP="00F42F3D">
          <w:pPr>
            <w:pStyle w:val="Encabezado"/>
            <w:jc w:val="center"/>
            <w:rPr>
              <w:rFonts w:ascii="Arial" w:hAnsi="Arial" w:cs="Arial"/>
              <w:b/>
              <w:sz w:val="22"/>
            </w:rPr>
          </w:pPr>
          <w:r>
            <w:rPr>
              <w:rFonts w:ascii="Arial" w:hAnsi="Arial" w:cs="Arial"/>
              <w:b/>
              <w:sz w:val="22"/>
            </w:rPr>
            <w:t>4</w:t>
          </w:r>
        </w:p>
      </w:tc>
      <w:tc>
        <w:tcPr>
          <w:tcW w:w="677" w:type="pct"/>
          <w:vMerge/>
          <w:vAlign w:val="center"/>
        </w:tcPr>
        <w:p w14:paraId="3777923A" w14:textId="77777777" w:rsidR="002E7DD5" w:rsidRPr="00395AF8" w:rsidRDefault="002E7DD5" w:rsidP="00D92C68">
          <w:pPr>
            <w:pStyle w:val="Encabezado"/>
            <w:jc w:val="center"/>
            <w:rPr>
              <w:rFonts w:ascii="Arial" w:hAnsi="Arial" w:cs="Arial"/>
              <w:b/>
            </w:rPr>
          </w:pPr>
        </w:p>
      </w:tc>
    </w:tr>
  </w:tbl>
  <w:p w14:paraId="626A6B82" w14:textId="77777777" w:rsidR="002E7DD5" w:rsidRDefault="002E7DD5" w:rsidP="000C669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A0B45"/>
    <w:multiLevelType w:val="multilevel"/>
    <w:tmpl w:val="ED34678C"/>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0A906FA3"/>
    <w:multiLevelType w:val="hybridMultilevel"/>
    <w:tmpl w:val="FFD2A7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035846"/>
    <w:multiLevelType w:val="hybridMultilevel"/>
    <w:tmpl w:val="10CEF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E068F1"/>
    <w:multiLevelType w:val="hybridMultilevel"/>
    <w:tmpl w:val="E8C44B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6D7FBF"/>
    <w:multiLevelType w:val="hybridMultilevel"/>
    <w:tmpl w:val="1C462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034C88"/>
    <w:multiLevelType w:val="hybridMultilevel"/>
    <w:tmpl w:val="63FAE436"/>
    <w:lvl w:ilvl="0" w:tplc="6A42D6CE">
      <w:start w:val="1"/>
      <w:numFmt w:val="bullet"/>
      <w:lvlText w:val=""/>
      <w:lvlJc w:val="left"/>
      <w:pPr>
        <w:ind w:left="502" w:hanging="360"/>
      </w:pPr>
      <w:rPr>
        <w:rFonts w:ascii="Symbol" w:hAnsi="Symbol" w:hint="default"/>
        <w:color w:val="000000" w:themeColor="text1"/>
      </w:rPr>
    </w:lvl>
    <w:lvl w:ilvl="1" w:tplc="240A0003" w:tentative="1">
      <w:start w:val="1"/>
      <w:numFmt w:val="bullet"/>
      <w:lvlText w:val="o"/>
      <w:lvlJc w:val="left"/>
      <w:pPr>
        <w:ind w:left="1482" w:hanging="360"/>
      </w:pPr>
      <w:rPr>
        <w:rFonts w:ascii="Courier New" w:hAnsi="Courier New" w:cs="Courier New" w:hint="default"/>
      </w:rPr>
    </w:lvl>
    <w:lvl w:ilvl="2" w:tplc="240A0005" w:tentative="1">
      <w:start w:val="1"/>
      <w:numFmt w:val="bullet"/>
      <w:lvlText w:val=""/>
      <w:lvlJc w:val="left"/>
      <w:pPr>
        <w:ind w:left="2202" w:hanging="360"/>
      </w:pPr>
      <w:rPr>
        <w:rFonts w:ascii="Wingdings" w:hAnsi="Wingdings" w:hint="default"/>
      </w:rPr>
    </w:lvl>
    <w:lvl w:ilvl="3" w:tplc="240A0001" w:tentative="1">
      <w:start w:val="1"/>
      <w:numFmt w:val="bullet"/>
      <w:lvlText w:val=""/>
      <w:lvlJc w:val="left"/>
      <w:pPr>
        <w:ind w:left="2922" w:hanging="360"/>
      </w:pPr>
      <w:rPr>
        <w:rFonts w:ascii="Symbol" w:hAnsi="Symbol" w:hint="default"/>
      </w:rPr>
    </w:lvl>
    <w:lvl w:ilvl="4" w:tplc="240A0003" w:tentative="1">
      <w:start w:val="1"/>
      <w:numFmt w:val="bullet"/>
      <w:lvlText w:val="o"/>
      <w:lvlJc w:val="left"/>
      <w:pPr>
        <w:ind w:left="3642" w:hanging="360"/>
      </w:pPr>
      <w:rPr>
        <w:rFonts w:ascii="Courier New" w:hAnsi="Courier New" w:cs="Courier New" w:hint="default"/>
      </w:rPr>
    </w:lvl>
    <w:lvl w:ilvl="5" w:tplc="240A0005" w:tentative="1">
      <w:start w:val="1"/>
      <w:numFmt w:val="bullet"/>
      <w:lvlText w:val=""/>
      <w:lvlJc w:val="left"/>
      <w:pPr>
        <w:ind w:left="4362" w:hanging="360"/>
      </w:pPr>
      <w:rPr>
        <w:rFonts w:ascii="Wingdings" w:hAnsi="Wingdings" w:hint="default"/>
      </w:rPr>
    </w:lvl>
    <w:lvl w:ilvl="6" w:tplc="240A0001" w:tentative="1">
      <w:start w:val="1"/>
      <w:numFmt w:val="bullet"/>
      <w:lvlText w:val=""/>
      <w:lvlJc w:val="left"/>
      <w:pPr>
        <w:ind w:left="5082" w:hanging="360"/>
      </w:pPr>
      <w:rPr>
        <w:rFonts w:ascii="Symbol" w:hAnsi="Symbol" w:hint="default"/>
      </w:rPr>
    </w:lvl>
    <w:lvl w:ilvl="7" w:tplc="240A0003" w:tentative="1">
      <w:start w:val="1"/>
      <w:numFmt w:val="bullet"/>
      <w:lvlText w:val="o"/>
      <w:lvlJc w:val="left"/>
      <w:pPr>
        <w:ind w:left="5802" w:hanging="360"/>
      </w:pPr>
      <w:rPr>
        <w:rFonts w:ascii="Courier New" w:hAnsi="Courier New" w:cs="Courier New" w:hint="default"/>
      </w:rPr>
    </w:lvl>
    <w:lvl w:ilvl="8" w:tplc="240A0005" w:tentative="1">
      <w:start w:val="1"/>
      <w:numFmt w:val="bullet"/>
      <w:lvlText w:val=""/>
      <w:lvlJc w:val="left"/>
      <w:pPr>
        <w:ind w:left="6522" w:hanging="360"/>
      </w:pPr>
      <w:rPr>
        <w:rFonts w:ascii="Wingdings" w:hAnsi="Wingdings" w:hint="default"/>
      </w:rPr>
    </w:lvl>
  </w:abstractNum>
  <w:abstractNum w:abstractNumId="6" w15:restartNumberingAfterBreak="0">
    <w:nsid w:val="293A5428"/>
    <w:multiLevelType w:val="hybridMultilevel"/>
    <w:tmpl w:val="ABDA3726"/>
    <w:lvl w:ilvl="0" w:tplc="29B8FF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BA1248"/>
    <w:multiLevelType w:val="hybridMultilevel"/>
    <w:tmpl w:val="D8B2A2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5071314"/>
    <w:multiLevelType w:val="hybridMultilevel"/>
    <w:tmpl w:val="424027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A753D8"/>
    <w:multiLevelType w:val="multilevel"/>
    <w:tmpl w:val="0290A31C"/>
    <w:lvl w:ilvl="0">
      <w:start w:val="4"/>
      <w:numFmt w:val="decimal"/>
      <w:lvlText w:val="%1."/>
      <w:lvlJc w:val="left"/>
      <w:pPr>
        <w:ind w:left="360" w:hanging="360"/>
      </w:pPr>
      <w:rPr>
        <w:rFonts w:ascii="Times New Roman" w:hAnsi="Times New Roman" w:cs="Times New Roman" w:hint="default"/>
        <w:color w:val="auto"/>
        <w:sz w:val="24"/>
      </w:rPr>
    </w:lvl>
    <w:lvl w:ilvl="1">
      <w:start w:val="1"/>
      <w:numFmt w:val="decimal"/>
      <w:lvlText w:val="%1.%2."/>
      <w:lvlJc w:val="left"/>
      <w:pPr>
        <w:ind w:left="360" w:hanging="360"/>
      </w:pPr>
      <w:rPr>
        <w:rFonts w:ascii="Arial" w:hAnsi="Arial" w:cs="Arial" w:hint="default"/>
        <w:b/>
        <w:color w:val="auto"/>
        <w:sz w:val="20"/>
        <w:szCs w:val="20"/>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10" w15:restartNumberingAfterBreak="0">
    <w:nsid w:val="45423CE1"/>
    <w:multiLevelType w:val="hybridMultilevel"/>
    <w:tmpl w:val="EA64A61C"/>
    <w:lvl w:ilvl="0" w:tplc="240A0001">
      <w:start w:val="1"/>
      <w:numFmt w:val="bullet"/>
      <w:lvlText w:val=""/>
      <w:lvlJc w:val="left"/>
      <w:pPr>
        <w:ind w:left="532" w:hanging="360"/>
      </w:pPr>
      <w:rPr>
        <w:rFonts w:ascii="Symbol" w:hAnsi="Symbol" w:hint="default"/>
      </w:rPr>
    </w:lvl>
    <w:lvl w:ilvl="1" w:tplc="240A0003" w:tentative="1">
      <w:start w:val="1"/>
      <w:numFmt w:val="bullet"/>
      <w:lvlText w:val="o"/>
      <w:lvlJc w:val="left"/>
      <w:pPr>
        <w:ind w:left="1252" w:hanging="360"/>
      </w:pPr>
      <w:rPr>
        <w:rFonts w:ascii="Courier New" w:hAnsi="Courier New" w:cs="Courier New" w:hint="default"/>
      </w:rPr>
    </w:lvl>
    <w:lvl w:ilvl="2" w:tplc="240A0005" w:tentative="1">
      <w:start w:val="1"/>
      <w:numFmt w:val="bullet"/>
      <w:lvlText w:val=""/>
      <w:lvlJc w:val="left"/>
      <w:pPr>
        <w:ind w:left="1972" w:hanging="360"/>
      </w:pPr>
      <w:rPr>
        <w:rFonts w:ascii="Wingdings" w:hAnsi="Wingdings" w:hint="default"/>
      </w:rPr>
    </w:lvl>
    <w:lvl w:ilvl="3" w:tplc="240A0001" w:tentative="1">
      <w:start w:val="1"/>
      <w:numFmt w:val="bullet"/>
      <w:lvlText w:val=""/>
      <w:lvlJc w:val="left"/>
      <w:pPr>
        <w:ind w:left="2692" w:hanging="360"/>
      </w:pPr>
      <w:rPr>
        <w:rFonts w:ascii="Symbol" w:hAnsi="Symbol" w:hint="default"/>
      </w:rPr>
    </w:lvl>
    <w:lvl w:ilvl="4" w:tplc="240A0003" w:tentative="1">
      <w:start w:val="1"/>
      <w:numFmt w:val="bullet"/>
      <w:lvlText w:val="o"/>
      <w:lvlJc w:val="left"/>
      <w:pPr>
        <w:ind w:left="3412" w:hanging="360"/>
      </w:pPr>
      <w:rPr>
        <w:rFonts w:ascii="Courier New" w:hAnsi="Courier New" w:cs="Courier New" w:hint="default"/>
      </w:rPr>
    </w:lvl>
    <w:lvl w:ilvl="5" w:tplc="240A0005" w:tentative="1">
      <w:start w:val="1"/>
      <w:numFmt w:val="bullet"/>
      <w:lvlText w:val=""/>
      <w:lvlJc w:val="left"/>
      <w:pPr>
        <w:ind w:left="4132" w:hanging="360"/>
      </w:pPr>
      <w:rPr>
        <w:rFonts w:ascii="Wingdings" w:hAnsi="Wingdings" w:hint="default"/>
      </w:rPr>
    </w:lvl>
    <w:lvl w:ilvl="6" w:tplc="240A0001" w:tentative="1">
      <w:start w:val="1"/>
      <w:numFmt w:val="bullet"/>
      <w:lvlText w:val=""/>
      <w:lvlJc w:val="left"/>
      <w:pPr>
        <w:ind w:left="4852" w:hanging="360"/>
      </w:pPr>
      <w:rPr>
        <w:rFonts w:ascii="Symbol" w:hAnsi="Symbol" w:hint="default"/>
      </w:rPr>
    </w:lvl>
    <w:lvl w:ilvl="7" w:tplc="240A0003" w:tentative="1">
      <w:start w:val="1"/>
      <w:numFmt w:val="bullet"/>
      <w:lvlText w:val="o"/>
      <w:lvlJc w:val="left"/>
      <w:pPr>
        <w:ind w:left="5572" w:hanging="360"/>
      </w:pPr>
      <w:rPr>
        <w:rFonts w:ascii="Courier New" w:hAnsi="Courier New" w:cs="Courier New" w:hint="default"/>
      </w:rPr>
    </w:lvl>
    <w:lvl w:ilvl="8" w:tplc="240A0005" w:tentative="1">
      <w:start w:val="1"/>
      <w:numFmt w:val="bullet"/>
      <w:lvlText w:val=""/>
      <w:lvlJc w:val="left"/>
      <w:pPr>
        <w:ind w:left="6292"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9603479"/>
    <w:multiLevelType w:val="multilevel"/>
    <w:tmpl w:val="0290A31C"/>
    <w:lvl w:ilvl="0">
      <w:start w:val="4"/>
      <w:numFmt w:val="decimal"/>
      <w:lvlText w:val="%1."/>
      <w:lvlJc w:val="left"/>
      <w:pPr>
        <w:ind w:left="360" w:hanging="360"/>
      </w:pPr>
      <w:rPr>
        <w:rFonts w:ascii="Times New Roman" w:hAnsi="Times New Roman" w:cs="Times New Roman" w:hint="default"/>
        <w:color w:val="auto"/>
        <w:sz w:val="24"/>
      </w:rPr>
    </w:lvl>
    <w:lvl w:ilvl="1">
      <w:start w:val="1"/>
      <w:numFmt w:val="decimal"/>
      <w:lvlText w:val="%1.%2."/>
      <w:lvlJc w:val="left"/>
      <w:pPr>
        <w:ind w:left="360" w:hanging="360"/>
      </w:pPr>
      <w:rPr>
        <w:rFonts w:ascii="Arial" w:hAnsi="Arial" w:cs="Arial" w:hint="default"/>
        <w:b/>
        <w:color w:val="auto"/>
        <w:sz w:val="20"/>
        <w:szCs w:val="20"/>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13" w15:restartNumberingAfterBreak="0">
    <w:nsid w:val="4D9F1E07"/>
    <w:multiLevelType w:val="hybridMultilevel"/>
    <w:tmpl w:val="76D679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5CE7828"/>
    <w:multiLevelType w:val="hybridMultilevel"/>
    <w:tmpl w:val="E9D4F6AA"/>
    <w:lvl w:ilvl="0" w:tplc="90824262">
      <w:start w:val="8"/>
      <w:numFmt w:val="decimal"/>
      <w:lvlText w:val="%1."/>
      <w:lvlJc w:val="left"/>
      <w:pPr>
        <w:ind w:left="720" w:hanging="360"/>
      </w:pPr>
      <w:rPr>
        <w:rFonts w:ascii="Arial" w:hAnsi="Arial" w:cs="Arial" w:hint="default"/>
        <w:b/>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755242B"/>
    <w:multiLevelType w:val="multilevel"/>
    <w:tmpl w:val="A25C0A32"/>
    <w:lvl w:ilvl="0">
      <w:start w:val="4"/>
      <w:numFmt w:val="decimal"/>
      <w:lvlText w:val="%1."/>
      <w:lvlJc w:val="left"/>
      <w:pPr>
        <w:ind w:left="360" w:hanging="360"/>
      </w:pPr>
      <w:rPr>
        <w:rFonts w:ascii="Times New Roman" w:hAnsi="Times New Roman" w:cs="Times New Roman" w:hint="default"/>
        <w:color w:val="auto"/>
        <w:sz w:val="24"/>
      </w:rPr>
    </w:lvl>
    <w:lvl w:ilvl="1">
      <w:start w:val="1"/>
      <w:numFmt w:val="decimal"/>
      <w:lvlText w:val="%1.%2."/>
      <w:lvlJc w:val="left"/>
      <w:pPr>
        <w:ind w:left="1080" w:hanging="360"/>
      </w:pPr>
      <w:rPr>
        <w:rFonts w:ascii="Times New Roman" w:hAnsi="Times New Roman" w:cs="Times New Roman" w:hint="default"/>
        <w:color w:val="auto"/>
        <w:sz w:val="24"/>
      </w:rPr>
    </w:lvl>
    <w:lvl w:ilvl="2">
      <w:start w:val="1"/>
      <w:numFmt w:val="decimal"/>
      <w:lvlText w:val="%1.%2.%3."/>
      <w:lvlJc w:val="left"/>
      <w:pPr>
        <w:ind w:left="2160" w:hanging="720"/>
      </w:pPr>
      <w:rPr>
        <w:rFonts w:ascii="Times New Roman" w:hAnsi="Times New Roman" w:cs="Times New Roman" w:hint="default"/>
        <w:color w:val="auto"/>
        <w:sz w:val="24"/>
      </w:rPr>
    </w:lvl>
    <w:lvl w:ilvl="3">
      <w:start w:val="1"/>
      <w:numFmt w:val="decimal"/>
      <w:lvlText w:val="%1.%2.%3.%4."/>
      <w:lvlJc w:val="left"/>
      <w:pPr>
        <w:ind w:left="2880" w:hanging="720"/>
      </w:pPr>
      <w:rPr>
        <w:rFonts w:ascii="Times New Roman" w:hAnsi="Times New Roman" w:cs="Times New Roman" w:hint="default"/>
        <w:color w:val="auto"/>
        <w:sz w:val="24"/>
      </w:rPr>
    </w:lvl>
    <w:lvl w:ilvl="4">
      <w:start w:val="1"/>
      <w:numFmt w:val="decimal"/>
      <w:lvlText w:val="%1.%2.%3.%4.%5."/>
      <w:lvlJc w:val="left"/>
      <w:pPr>
        <w:ind w:left="3960" w:hanging="1080"/>
      </w:pPr>
      <w:rPr>
        <w:rFonts w:ascii="Times New Roman" w:hAnsi="Times New Roman" w:cs="Times New Roman" w:hint="default"/>
        <w:color w:val="auto"/>
        <w:sz w:val="24"/>
      </w:rPr>
    </w:lvl>
    <w:lvl w:ilvl="5">
      <w:start w:val="1"/>
      <w:numFmt w:val="decimal"/>
      <w:lvlText w:val="%1.%2.%3.%4.%5.%6."/>
      <w:lvlJc w:val="left"/>
      <w:pPr>
        <w:ind w:left="4680" w:hanging="1080"/>
      </w:pPr>
      <w:rPr>
        <w:rFonts w:ascii="Times New Roman" w:hAnsi="Times New Roman" w:cs="Times New Roman" w:hint="default"/>
        <w:color w:val="auto"/>
        <w:sz w:val="24"/>
      </w:rPr>
    </w:lvl>
    <w:lvl w:ilvl="6">
      <w:start w:val="1"/>
      <w:numFmt w:val="decimal"/>
      <w:lvlText w:val="%1.%2.%3.%4.%5.%6.%7."/>
      <w:lvlJc w:val="left"/>
      <w:pPr>
        <w:ind w:left="5760" w:hanging="1440"/>
      </w:pPr>
      <w:rPr>
        <w:rFonts w:ascii="Times New Roman" w:hAnsi="Times New Roman" w:cs="Times New Roman" w:hint="default"/>
        <w:color w:val="auto"/>
        <w:sz w:val="24"/>
      </w:rPr>
    </w:lvl>
    <w:lvl w:ilvl="7">
      <w:start w:val="1"/>
      <w:numFmt w:val="decimal"/>
      <w:lvlText w:val="%1.%2.%3.%4.%5.%6.%7.%8."/>
      <w:lvlJc w:val="left"/>
      <w:pPr>
        <w:ind w:left="6480" w:hanging="1440"/>
      </w:pPr>
      <w:rPr>
        <w:rFonts w:ascii="Times New Roman" w:hAnsi="Times New Roman" w:cs="Times New Roman" w:hint="default"/>
        <w:color w:val="auto"/>
        <w:sz w:val="24"/>
      </w:rPr>
    </w:lvl>
    <w:lvl w:ilvl="8">
      <w:start w:val="1"/>
      <w:numFmt w:val="decimal"/>
      <w:lvlText w:val="%1.%2.%3.%4.%5.%6.%7.%8.%9."/>
      <w:lvlJc w:val="left"/>
      <w:pPr>
        <w:ind w:left="7560" w:hanging="1800"/>
      </w:pPr>
      <w:rPr>
        <w:rFonts w:ascii="Times New Roman" w:hAnsi="Times New Roman" w:cs="Times New Roman" w:hint="default"/>
        <w:color w:val="auto"/>
        <w:sz w:val="24"/>
      </w:rPr>
    </w:lvl>
  </w:abstractNum>
  <w:abstractNum w:abstractNumId="16" w15:restartNumberingAfterBreak="0">
    <w:nsid w:val="58CE24A7"/>
    <w:multiLevelType w:val="hybridMultilevel"/>
    <w:tmpl w:val="AD2C04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9735C36"/>
    <w:multiLevelType w:val="hybridMultilevel"/>
    <w:tmpl w:val="990A8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E08223D"/>
    <w:multiLevelType w:val="hybridMultilevel"/>
    <w:tmpl w:val="8244E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4D34653"/>
    <w:multiLevelType w:val="multilevel"/>
    <w:tmpl w:val="C37C12B8"/>
    <w:lvl w:ilvl="0">
      <w:start w:val="1"/>
      <w:numFmt w:val="decimal"/>
      <w:pStyle w:val="Ttulo1"/>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72586AEE"/>
    <w:multiLevelType w:val="multilevel"/>
    <w:tmpl w:val="97D09C54"/>
    <w:lvl w:ilvl="0">
      <w:start w:val="1"/>
      <w:numFmt w:val="decimal"/>
      <w:lvlText w:val="%1."/>
      <w:lvlJc w:val="left"/>
      <w:pPr>
        <w:ind w:left="720" w:hanging="360"/>
      </w:pPr>
      <w:rPr>
        <w:rFonts w:hint="default"/>
        <w:sz w:val="28"/>
      </w:rPr>
    </w:lvl>
    <w:lvl w:ilvl="1">
      <w:start w:val="1"/>
      <w:numFmt w:val="decimal"/>
      <w:pStyle w:val="Estilo3"/>
      <w:isLgl/>
      <w:lvlText w:val="%1.%2."/>
      <w:lvlJc w:val="left"/>
      <w:pPr>
        <w:ind w:left="1140" w:hanging="720"/>
      </w:pPr>
      <w:rPr>
        <w:rFonts w:ascii="Arial" w:hAnsi="Arial" w:cs="Arial" w:hint="default"/>
        <w:b/>
        <w:sz w:val="22"/>
        <w:szCs w:val="22"/>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21" w15:restartNumberingAfterBreak="0">
    <w:nsid w:val="73AB3C1B"/>
    <w:multiLevelType w:val="hybridMultilevel"/>
    <w:tmpl w:val="4A1EC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0"/>
  </w:num>
  <w:num w:numId="4">
    <w:abstractNumId w:val="11"/>
  </w:num>
  <w:num w:numId="5">
    <w:abstractNumId w:val="3"/>
  </w:num>
  <w:num w:numId="6">
    <w:abstractNumId w:val="6"/>
  </w:num>
  <w:num w:numId="7">
    <w:abstractNumId w:val="2"/>
  </w:num>
  <w:num w:numId="8">
    <w:abstractNumId w:val="10"/>
  </w:num>
  <w:num w:numId="9">
    <w:abstractNumId w:val="8"/>
  </w:num>
  <w:num w:numId="10">
    <w:abstractNumId w:val="21"/>
  </w:num>
  <w:num w:numId="11">
    <w:abstractNumId w:val="1"/>
  </w:num>
  <w:num w:numId="12">
    <w:abstractNumId w:val="18"/>
  </w:num>
  <w:num w:numId="13">
    <w:abstractNumId w:val="17"/>
  </w:num>
  <w:num w:numId="14">
    <w:abstractNumId w:val="7"/>
  </w:num>
  <w:num w:numId="15">
    <w:abstractNumId w:val="13"/>
  </w:num>
  <w:num w:numId="16">
    <w:abstractNumId w:val="16"/>
  </w:num>
  <w:num w:numId="17">
    <w:abstractNumId w:val="15"/>
  </w:num>
  <w:num w:numId="18">
    <w:abstractNumId w:val="9"/>
  </w:num>
  <w:num w:numId="19">
    <w:abstractNumId w:val="12"/>
  </w:num>
  <w:num w:numId="20">
    <w:abstractNumId w:val="0"/>
  </w:num>
  <w:num w:numId="21">
    <w:abstractNumId w:val="14"/>
  </w:num>
  <w:num w:numId="22">
    <w:abstractNumId w:val="14"/>
    <w:lvlOverride w:ilvl="0">
      <w:startOverride w:val="8"/>
    </w:lvlOverride>
  </w:num>
  <w:num w:numId="23">
    <w:abstractNumId w:val="19"/>
  </w:num>
  <w:num w:numId="24">
    <w:abstractNumId w:val="19"/>
    <w:lvlOverride w:ilvl="0">
      <w:startOverride w:val="1"/>
    </w:lvlOverride>
  </w:num>
  <w:num w:numId="25">
    <w:abstractNumId w:val="19"/>
    <w:lvlOverride w:ilvl="0">
      <w:startOverride w:val="4"/>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1D"/>
    <w:rsid w:val="0000044F"/>
    <w:rsid w:val="00001828"/>
    <w:rsid w:val="00003449"/>
    <w:rsid w:val="00003C60"/>
    <w:rsid w:val="00003FF8"/>
    <w:rsid w:val="00004973"/>
    <w:rsid w:val="00005483"/>
    <w:rsid w:val="00006DED"/>
    <w:rsid w:val="00007399"/>
    <w:rsid w:val="00015664"/>
    <w:rsid w:val="00016092"/>
    <w:rsid w:val="00016CED"/>
    <w:rsid w:val="00017CDC"/>
    <w:rsid w:val="000209B9"/>
    <w:rsid w:val="00020A39"/>
    <w:rsid w:val="00022C50"/>
    <w:rsid w:val="00030DB2"/>
    <w:rsid w:val="000313F9"/>
    <w:rsid w:val="00032A4D"/>
    <w:rsid w:val="0003537B"/>
    <w:rsid w:val="00035EAC"/>
    <w:rsid w:val="000371BA"/>
    <w:rsid w:val="00037A1C"/>
    <w:rsid w:val="00042A53"/>
    <w:rsid w:val="00046495"/>
    <w:rsid w:val="00050953"/>
    <w:rsid w:val="00052779"/>
    <w:rsid w:val="0005326A"/>
    <w:rsid w:val="00053313"/>
    <w:rsid w:val="000538CC"/>
    <w:rsid w:val="000571E9"/>
    <w:rsid w:val="00057C31"/>
    <w:rsid w:val="00061139"/>
    <w:rsid w:val="00061506"/>
    <w:rsid w:val="000624B7"/>
    <w:rsid w:val="00062864"/>
    <w:rsid w:val="00062E50"/>
    <w:rsid w:val="00067467"/>
    <w:rsid w:val="0007052D"/>
    <w:rsid w:val="0007097C"/>
    <w:rsid w:val="000735DB"/>
    <w:rsid w:val="00073B1F"/>
    <w:rsid w:val="000756FD"/>
    <w:rsid w:val="0008031B"/>
    <w:rsid w:val="0008088F"/>
    <w:rsid w:val="000819FE"/>
    <w:rsid w:val="00081B6B"/>
    <w:rsid w:val="00082307"/>
    <w:rsid w:val="0008248B"/>
    <w:rsid w:val="0008267A"/>
    <w:rsid w:val="000853C3"/>
    <w:rsid w:val="000862B1"/>
    <w:rsid w:val="00086C18"/>
    <w:rsid w:val="00087CC1"/>
    <w:rsid w:val="00090F8A"/>
    <w:rsid w:val="00096969"/>
    <w:rsid w:val="0009D76D"/>
    <w:rsid w:val="000A1AC6"/>
    <w:rsid w:val="000A210A"/>
    <w:rsid w:val="000A248D"/>
    <w:rsid w:val="000A2BD4"/>
    <w:rsid w:val="000A65AE"/>
    <w:rsid w:val="000A73DD"/>
    <w:rsid w:val="000A765C"/>
    <w:rsid w:val="000B104A"/>
    <w:rsid w:val="000B17D0"/>
    <w:rsid w:val="000B1BA4"/>
    <w:rsid w:val="000B2130"/>
    <w:rsid w:val="000B23EE"/>
    <w:rsid w:val="000B2D85"/>
    <w:rsid w:val="000B3DDF"/>
    <w:rsid w:val="000B432F"/>
    <w:rsid w:val="000B525E"/>
    <w:rsid w:val="000B5753"/>
    <w:rsid w:val="000B7E36"/>
    <w:rsid w:val="000C27B2"/>
    <w:rsid w:val="000C27D2"/>
    <w:rsid w:val="000C2C4B"/>
    <w:rsid w:val="000C669C"/>
    <w:rsid w:val="000C74E0"/>
    <w:rsid w:val="000D0D1A"/>
    <w:rsid w:val="000D0F0F"/>
    <w:rsid w:val="000D16DF"/>
    <w:rsid w:val="000D5F04"/>
    <w:rsid w:val="000D7A03"/>
    <w:rsid w:val="000E2177"/>
    <w:rsid w:val="000E24F8"/>
    <w:rsid w:val="000E2615"/>
    <w:rsid w:val="000E45CE"/>
    <w:rsid w:val="000E507E"/>
    <w:rsid w:val="000E5CC2"/>
    <w:rsid w:val="000E6760"/>
    <w:rsid w:val="000E7440"/>
    <w:rsid w:val="000F349D"/>
    <w:rsid w:val="000F3544"/>
    <w:rsid w:val="00101896"/>
    <w:rsid w:val="001018E7"/>
    <w:rsid w:val="00101CD6"/>
    <w:rsid w:val="00102772"/>
    <w:rsid w:val="00103285"/>
    <w:rsid w:val="00107E9B"/>
    <w:rsid w:val="0011167B"/>
    <w:rsid w:val="001125C2"/>
    <w:rsid w:val="00112631"/>
    <w:rsid w:val="00116DB7"/>
    <w:rsid w:val="001179E8"/>
    <w:rsid w:val="00120FE7"/>
    <w:rsid w:val="00121377"/>
    <w:rsid w:val="00124852"/>
    <w:rsid w:val="001264E3"/>
    <w:rsid w:val="00126501"/>
    <w:rsid w:val="001270F3"/>
    <w:rsid w:val="001277B5"/>
    <w:rsid w:val="00130D56"/>
    <w:rsid w:val="00130EF0"/>
    <w:rsid w:val="00132396"/>
    <w:rsid w:val="00133692"/>
    <w:rsid w:val="0013636C"/>
    <w:rsid w:val="00140874"/>
    <w:rsid w:val="00141DAA"/>
    <w:rsid w:val="00141E0D"/>
    <w:rsid w:val="001423B1"/>
    <w:rsid w:val="00143A1D"/>
    <w:rsid w:val="00144A6B"/>
    <w:rsid w:val="00147AC9"/>
    <w:rsid w:val="00151532"/>
    <w:rsid w:val="001515C9"/>
    <w:rsid w:val="00152773"/>
    <w:rsid w:val="00154971"/>
    <w:rsid w:val="00155E62"/>
    <w:rsid w:val="001608C1"/>
    <w:rsid w:val="00160BAA"/>
    <w:rsid w:val="00161C22"/>
    <w:rsid w:val="00164061"/>
    <w:rsid w:val="00165068"/>
    <w:rsid w:val="00165D16"/>
    <w:rsid w:val="00166028"/>
    <w:rsid w:val="00166F05"/>
    <w:rsid w:val="00170815"/>
    <w:rsid w:val="001712BE"/>
    <w:rsid w:val="00174030"/>
    <w:rsid w:val="00175B3E"/>
    <w:rsid w:val="0018143F"/>
    <w:rsid w:val="0018393B"/>
    <w:rsid w:val="00185F19"/>
    <w:rsid w:val="00186C19"/>
    <w:rsid w:val="00191B93"/>
    <w:rsid w:val="0019261D"/>
    <w:rsid w:val="00192642"/>
    <w:rsid w:val="0019306A"/>
    <w:rsid w:val="00193844"/>
    <w:rsid w:val="00193C60"/>
    <w:rsid w:val="001947EA"/>
    <w:rsid w:val="001A09F3"/>
    <w:rsid w:val="001A1268"/>
    <w:rsid w:val="001A1C65"/>
    <w:rsid w:val="001A5674"/>
    <w:rsid w:val="001A78C6"/>
    <w:rsid w:val="001B075B"/>
    <w:rsid w:val="001B2730"/>
    <w:rsid w:val="001B5EE5"/>
    <w:rsid w:val="001C12B7"/>
    <w:rsid w:val="001C4784"/>
    <w:rsid w:val="001C51A2"/>
    <w:rsid w:val="001D04DA"/>
    <w:rsid w:val="001D093D"/>
    <w:rsid w:val="001D09D8"/>
    <w:rsid w:val="001D1FBB"/>
    <w:rsid w:val="001D2EC1"/>
    <w:rsid w:val="001D4D14"/>
    <w:rsid w:val="001D5574"/>
    <w:rsid w:val="001D76C6"/>
    <w:rsid w:val="001D7783"/>
    <w:rsid w:val="001E3788"/>
    <w:rsid w:val="001E5032"/>
    <w:rsid w:val="001E54C8"/>
    <w:rsid w:val="001E56EB"/>
    <w:rsid w:val="001E580A"/>
    <w:rsid w:val="001E5EBE"/>
    <w:rsid w:val="001F02DF"/>
    <w:rsid w:val="001F1E2F"/>
    <w:rsid w:val="001F264D"/>
    <w:rsid w:val="001F2696"/>
    <w:rsid w:val="001F2FAD"/>
    <w:rsid w:val="001F348E"/>
    <w:rsid w:val="001F393F"/>
    <w:rsid w:val="001F4EC9"/>
    <w:rsid w:val="001F5CF4"/>
    <w:rsid w:val="001F60D3"/>
    <w:rsid w:val="001F7C03"/>
    <w:rsid w:val="00204C5C"/>
    <w:rsid w:val="0020538C"/>
    <w:rsid w:val="00206AFB"/>
    <w:rsid w:val="0020746D"/>
    <w:rsid w:val="002107A9"/>
    <w:rsid w:val="002127F9"/>
    <w:rsid w:val="00213A5F"/>
    <w:rsid w:val="00213EEC"/>
    <w:rsid w:val="00214673"/>
    <w:rsid w:val="0021557A"/>
    <w:rsid w:val="00215D8E"/>
    <w:rsid w:val="00216604"/>
    <w:rsid w:val="00220FAE"/>
    <w:rsid w:val="00221EBF"/>
    <w:rsid w:val="00222362"/>
    <w:rsid w:val="00223404"/>
    <w:rsid w:val="00224456"/>
    <w:rsid w:val="00232466"/>
    <w:rsid w:val="002328BE"/>
    <w:rsid w:val="00235166"/>
    <w:rsid w:val="00236906"/>
    <w:rsid w:val="00237416"/>
    <w:rsid w:val="00237432"/>
    <w:rsid w:val="0024079A"/>
    <w:rsid w:val="00240C39"/>
    <w:rsid w:val="00242509"/>
    <w:rsid w:val="00243267"/>
    <w:rsid w:val="00244131"/>
    <w:rsid w:val="00244BEB"/>
    <w:rsid w:val="00245FFB"/>
    <w:rsid w:val="002460AB"/>
    <w:rsid w:val="002515BF"/>
    <w:rsid w:val="002518E9"/>
    <w:rsid w:val="00252387"/>
    <w:rsid w:val="002532F2"/>
    <w:rsid w:val="0025564B"/>
    <w:rsid w:val="00255DFE"/>
    <w:rsid w:val="002563D9"/>
    <w:rsid w:val="00256CA7"/>
    <w:rsid w:val="00256D64"/>
    <w:rsid w:val="002602B8"/>
    <w:rsid w:val="002603A4"/>
    <w:rsid w:val="00260926"/>
    <w:rsid w:val="00262491"/>
    <w:rsid w:val="0026548C"/>
    <w:rsid w:val="00265E73"/>
    <w:rsid w:val="00267833"/>
    <w:rsid w:val="00270217"/>
    <w:rsid w:val="00270496"/>
    <w:rsid w:val="002719EB"/>
    <w:rsid w:val="00271EB2"/>
    <w:rsid w:val="002720B4"/>
    <w:rsid w:val="00272CC4"/>
    <w:rsid w:val="002739CD"/>
    <w:rsid w:val="00274EA8"/>
    <w:rsid w:val="002754A8"/>
    <w:rsid w:val="002759AC"/>
    <w:rsid w:val="00277C54"/>
    <w:rsid w:val="00283032"/>
    <w:rsid w:val="00287C8B"/>
    <w:rsid w:val="00291DF9"/>
    <w:rsid w:val="002967EC"/>
    <w:rsid w:val="00297B97"/>
    <w:rsid w:val="002A0FF2"/>
    <w:rsid w:val="002A16EE"/>
    <w:rsid w:val="002A5476"/>
    <w:rsid w:val="002A57F6"/>
    <w:rsid w:val="002A5FC8"/>
    <w:rsid w:val="002A62CA"/>
    <w:rsid w:val="002A6DBC"/>
    <w:rsid w:val="002B18D9"/>
    <w:rsid w:val="002C0091"/>
    <w:rsid w:val="002C2702"/>
    <w:rsid w:val="002C4C75"/>
    <w:rsid w:val="002C7A31"/>
    <w:rsid w:val="002D1798"/>
    <w:rsid w:val="002D249E"/>
    <w:rsid w:val="002D3800"/>
    <w:rsid w:val="002D482F"/>
    <w:rsid w:val="002D616E"/>
    <w:rsid w:val="002D7207"/>
    <w:rsid w:val="002E0874"/>
    <w:rsid w:val="002E1F8F"/>
    <w:rsid w:val="002E2DCF"/>
    <w:rsid w:val="002E4D49"/>
    <w:rsid w:val="002E4F83"/>
    <w:rsid w:val="002E571F"/>
    <w:rsid w:val="002E593B"/>
    <w:rsid w:val="002E6098"/>
    <w:rsid w:val="002E706D"/>
    <w:rsid w:val="002E7328"/>
    <w:rsid w:val="002E7902"/>
    <w:rsid w:val="002E7DBD"/>
    <w:rsid w:val="002E7DD5"/>
    <w:rsid w:val="002F0A5A"/>
    <w:rsid w:val="002F3D09"/>
    <w:rsid w:val="002F565C"/>
    <w:rsid w:val="002F5DDF"/>
    <w:rsid w:val="002F6ED3"/>
    <w:rsid w:val="00301EFC"/>
    <w:rsid w:val="003037A2"/>
    <w:rsid w:val="003037B4"/>
    <w:rsid w:val="00303CC1"/>
    <w:rsid w:val="00304895"/>
    <w:rsid w:val="00305AEE"/>
    <w:rsid w:val="00307FB9"/>
    <w:rsid w:val="00310302"/>
    <w:rsid w:val="003172D3"/>
    <w:rsid w:val="003179E3"/>
    <w:rsid w:val="00320F2C"/>
    <w:rsid w:val="00321912"/>
    <w:rsid w:val="00321A5D"/>
    <w:rsid w:val="00322254"/>
    <w:rsid w:val="00322852"/>
    <w:rsid w:val="003253EC"/>
    <w:rsid w:val="00325726"/>
    <w:rsid w:val="00330CA8"/>
    <w:rsid w:val="00331D7F"/>
    <w:rsid w:val="00333B63"/>
    <w:rsid w:val="00334E85"/>
    <w:rsid w:val="00337CF8"/>
    <w:rsid w:val="00341959"/>
    <w:rsid w:val="00342A7F"/>
    <w:rsid w:val="00343A2E"/>
    <w:rsid w:val="003443DF"/>
    <w:rsid w:val="003449D8"/>
    <w:rsid w:val="00346B6E"/>
    <w:rsid w:val="003470DB"/>
    <w:rsid w:val="00350CA6"/>
    <w:rsid w:val="00350F62"/>
    <w:rsid w:val="00351276"/>
    <w:rsid w:val="00352E68"/>
    <w:rsid w:val="00355D3B"/>
    <w:rsid w:val="00362073"/>
    <w:rsid w:val="00362B2D"/>
    <w:rsid w:val="0036314B"/>
    <w:rsid w:val="00363975"/>
    <w:rsid w:val="00363A03"/>
    <w:rsid w:val="00363FA7"/>
    <w:rsid w:val="00364F3E"/>
    <w:rsid w:val="003660D8"/>
    <w:rsid w:val="003679B9"/>
    <w:rsid w:val="00370729"/>
    <w:rsid w:val="0037487F"/>
    <w:rsid w:val="00375F97"/>
    <w:rsid w:val="0038252F"/>
    <w:rsid w:val="00382F95"/>
    <w:rsid w:val="00383126"/>
    <w:rsid w:val="00384C95"/>
    <w:rsid w:val="0038545C"/>
    <w:rsid w:val="00390353"/>
    <w:rsid w:val="00390DDC"/>
    <w:rsid w:val="003928D4"/>
    <w:rsid w:val="00393BF5"/>
    <w:rsid w:val="00393CB6"/>
    <w:rsid w:val="003959CE"/>
    <w:rsid w:val="003963E7"/>
    <w:rsid w:val="0039691C"/>
    <w:rsid w:val="00397636"/>
    <w:rsid w:val="003A05C5"/>
    <w:rsid w:val="003A31EF"/>
    <w:rsid w:val="003A4754"/>
    <w:rsid w:val="003A5631"/>
    <w:rsid w:val="003A5CCE"/>
    <w:rsid w:val="003A61B3"/>
    <w:rsid w:val="003B1571"/>
    <w:rsid w:val="003B2B62"/>
    <w:rsid w:val="003B3620"/>
    <w:rsid w:val="003B46F3"/>
    <w:rsid w:val="003B4A9D"/>
    <w:rsid w:val="003B781C"/>
    <w:rsid w:val="003B7CAE"/>
    <w:rsid w:val="003C338D"/>
    <w:rsid w:val="003C3EAA"/>
    <w:rsid w:val="003C4E15"/>
    <w:rsid w:val="003C509A"/>
    <w:rsid w:val="003C598A"/>
    <w:rsid w:val="003C6DB7"/>
    <w:rsid w:val="003C70A5"/>
    <w:rsid w:val="003D31F6"/>
    <w:rsid w:val="003D389D"/>
    <w:rsid w:val="003D4FD3"/>
    <w:rsid w:val="003D5E03"/>
    <w:rsid w:val="003D61DB"/>
    <w:rsid w:val="003E424B"/>
    <w:rsid w:val="003E50B0"/>
    <w:rsid w:val="003E52CD"/>
    <w:rsid w:val="003E5F95"/>
    <w:rsid w:val="003E6B1D"/>
    <w:rsid w:val="003F0D60"/>
    <w:rsid w:val="003F2EDE"/>
    <w:rsid w:val="003F5D7F"/>
    <w:rsid w:val="003F5EFC"/>
    <w:rsid w:val="004022EE"/>
    <w:rsid w:val="00403F0D"/>
    <w:rsid w:val="00404008"/>
    <w:rsid w:val="00406AB7"/>
    <w:rsid w:val="00411559"/>
    <w:rsid w:val="00411CAB"/>
    <w:rsid w:val="00414D53"/>
    <w:rsid w:val="004156A1"/>
    <w:rsid w:val="00415E5B"/>
    <w:rsid w:val="0041696A"/>
    <w:rsid w:val="00416A27"/>
    <w:rsid w:val="00417BCA"/>
    <w:rsid w:val="00420511"/>
    <w:rsid w:val="004311F4"/>
    <w:rsid w:val="00435494"/>
    <w:rsid w:val="004430FD"/>
    <w:rsid w:val="00443197"/>
    <w:rsid w:val="00443535"/>
    <w:rsid w:val="004445CB"/>
    <w:rsid w:val="00444780"/>
    <w:rsid w:val="004462E4"/>
    <w:rsid w:val="00446DCD"/>
    <w:rsid w:val="0045344C"/>
    <w:rsid w:val="0045389A"/>
    <w:rsid w:val="00460A00"/>
    <w:rsid w:val="00462653"/>
    <w:rsid w:val="00462A32"/>
    <w:rsid w:val="00462D37"/>
    <w:rsid w:val="00465C84"/>
    <w:rsid w:val="0046616F"/>
    <w:rsid w:val="004674E7"/>
    <w:rsid w:val="0047069C"/>
    <w:rsid w:val="00472C4F"/>
    <w:rsid w:val="00475C13"/>
    <w:rsid w:val="00476133"/>
    <w:rsid w:val="00477E63"/>
    <w:rsid w:val="00477F16"/>
    <w:rsid w:val="00477F30"/>
    <w:rsid w:val="00481315"/>
    <w:rsid w:val="00484DB0"/>
    <w:rsid w:val="00486E5B"/>
    <w:rsid w:val="0048736D"/>
    <w:rsid w:val="00487848"/>
    <w:rsid w:val="00490620"/>
    <w:rsid w:val="00491754"/>
    <w:rsid w:val="00495863"/>
    <w:rsid w:val="00496C74"/>
    <w:rsid w:val="004A0301"/>
    <w:rsid w:val="004A113C"/>
    <w:rsid w:val="004A193F"/>
    <w:rsid w:val="004A2AE7"/>
    <w:rsid w:val="004A41C0"/>
    <w:rsid w:val="004A54DF"/>
    <w:rsid w:val="004A5AEC"/>
    <w:rsid w:val="004A5EAA"/>
    <w:rsid w:val="004A64ED"/>
    <w:rsid w:val="004A6EE7"/>
    <w:rsid w:val="004AD543"/>
    <w:rsid w:val="004B0951"/>
    <w:rsid w:val="004B14AE"/>
    <w:rsid w:val="004B41BE"/>
    <w:rsid w:val="004B6BB9"/>
    <w:rsid w:val="004C170C"/>
    <w:rsid w:val="004C5AA0"/>
    <w:rsid w:val="004C7125"/>
    <w:rsid w:val="004C79E8"/>
    <w:rsid w:val="004C7A15"/>
    <w:rsid w:val="004D0420"/>
    <w:rsid w:val="004D052F"/>
    <w:rsid w:val="004D3AA0"/>
    <w:rsid w:val="004D71A9"/>
    <w:rsid w:val="004D7E0F"/>
    <w:rsid w:val="004E0339"/>
    <w:rsid w:val="004E04F4"/>
    <w:rsid w:val="004E0C99"/>
    <w:rsid w:val="004E1D18"/>
    <w:rsid w:val="004E2B9E"/>
    <w:rsid w:val="004E2FAC"/>
    <w:rsid w:val="004E3ACE"/>
    <w:rsid w:val="004E4F40"/>
    <w:rsid w:val="004E5D2E"/>
    <w:rsid w:val="004E5FA1"/>
    <w:rsid w:val="004E6B03"/>
    <w:rsid w:val="004E755F"/>
    <w:rsid w:val="004E7DA5"/>
    <w:rsid w:val="004F0313"/>
    <w:rsid w:val="004F3F33"/>
    <w:rsid w:val="004F4A6C"/>
    <w:rsid w:val="004F6D97"/>
    <w:rsid w:val="004F6DE1"/>
    <w:rsid w:val="004F6F63"/>
    <w:rsid w:val="004F707B"/>
    <w:rsid w:val="005000E4"/>
    <w:rsid w:val="00500994"/>
    <w:rsid w:val="00500DA4"/>
    <w:rsid w:val="005039D2"/>
    <w:rsid w:val="005039E2"/>
    <w:rsid w:val="00504DB3"/>
    <w:rsid w:val="00505999"/>
    <w:rsid w:val="00507272"/>
    <w:rsid w:val="005109E6"/>
    <w:rsid w:val="00511E19"/>
    <w:rsid w:val="005176A9"/>
    <w:rsid w:val="00517919"/>
    <w:rsid w:val="005207AC"/>
    <w:rsid w:val="00521729"/>
    <w:rsid w:val="005219BF"/>
    <w:rsid w:val="005225DB"/>
    <w:rsid w:val="00522ADA"/>
    <w:rsid w:val="00522CB5"/>
    <w:rsid w:val="00523E6E"/>
    <w:rsid w:val="00524C4F"/>
    <w:rsid w:val="00524E4F"/>
    <w:rsid w:val="00526494"/>
    <w:rsid w:val="0053055A"/>
    <w:rsid w:val="005323B9"/>
    <w:rsid w:val="0053287A"/>
    <w:rsid w:val="0053305B"/>
    <w:rsid w:val="00534DDD"/>
    <w:rsid w:val="00535580"/>
    <w:rsid w:val="00535850"/>
    <w:rsid w:val="00536DB5"/>
    <w:rsid w:val="00537451"/>
    <w:rsid w:val="00543FB7"/>
    <w:rsid w:val="00546DD9"/>
    <w:rsid w:val="005476E7"/>
    <w:rsid w:val="00547744"/>
    <w:rsid w:val="00550B80"/>
    <w:rsid w:val="0055338A"/>
    <w:rsid w:val="005549DD"/>
    <w:rsid w:val="00555DAE"/>
    <w:rsid w:val="0056518F"/>
    <w:rsid w:val="0057023D"/>
    <w:rsid w:val="00570619"/>
    <w:rsid w:val="00572A0B"/>
    <w:rsid w:val="00572C6C"/>
    <w:rsid w:val="0057495C"/>
    <w:rsid w:val="0057769F"/>
    <w:rsid w:val="00584D4F"/>
    <w:rsid w:val="005863A1"/>
    <w:rsid w:val="005868A8"/>
    <w:rsid w:val="00586CAD"/>
    <w:rsid w:val="00594671"/>
    <w:rsid w:val="0059780C"/>
    <w:rsid w:val="005A0621"/>
    <w:rsid w:val="005A2D27"/>
    <w:rsid w:val="005A325F"/>
    <w:rsid w:val="005A73E4"/>
    <w:rsid w:val="005A7463"/>
    <w:rsid w:val="005B03D4"/>
    <w:rsid w:val="005B2F83"/>
    <w:rsid w:val="005B4CE5"/>
    <w:rsid w:val="005B678C"/>
    <w:rsid w:val="005B6BF3"/>
    <w:rsid w:val="005B6C9F"/>
    <w:rsid w:val="005C0C1C"/>
    <w:rsid w:val="005C30AB"/>
    <w:rsid w:val="005C345D"/>
    <w:rsid w:val="005C3C00"/>
    <w:rsid w:val="005C526F"/>
    <w:rsid w:val="005D1347"/>
    <w:rsid w:val="005D3BF5"/>
    <w:rsid w:val="005D5491"/>
    <w:rsid w:val="005D68DE"/>
    <w:rsid w:val="005D6E8A"/>
    <w:rsid w:val="005D7EC8"/>
    <w:rsid w:val="005E1D0C"/>
    <w:rsid w:val="005E234A"/>
    <w:rsid w:val="005E379E"/>
    <w:rsid w:val="005E3CB5"/>
    <w:rsid w:val="005E6DFA"/>
    <w:rsid w:val="005F27AE"/>
    <w:rsid w:val="005F2EE0"/>
    <w:rsid w:val="005F3418"/>
    <w:rsid w:val="005F4208"/>
    <w:rsid w:val="005F46BF"/>
    <w:rsid w:val="005F50D2"/>
    <w:rsid w:val="005F53DB"/>
    <w:rsid w:val="005F58BE"/>
    <w:rsid w:val="005F5FFF"/>
    <w:rsid w:val="005F6605"/>
    <w:rsid w:val="005F67CC"/>
    <w:rsid w:val="005F7846"/>
    <w:rsid w:val="005F78FF"/>
    <w:rsid w:val="00600DB0"/>
    <w:rsid w:val="00602491"/>
    <w:rsid w:val="00603679"/>
    <w:rsid w:val="00603DEB"/>
    <w:rsid w:val="00604957"/>
    <w:rsid w:val="00606774"/>
    <w:rsid w:val="00610E05"/>
    <w:rsid w:val="00611262"/>
    <w:rsid w:val="0061155F"/>
    <w:rsid w:val="00611C4A"/>
    <w:rsid w:val="00612AA8"/>
    <w:rsid w:val="00616AB6"/>
    <w:rsid w:val="00617271"/>
    <w:rsid w:val="0061741D"/>
    <w:rsid w:val="006233B2"/>
    <w:rsid w:val="00624F5D"/>
    <w:rsid w:val="00625923"/>
    <w:rsid w:val="00626595"/>
    <w:rsid w:val="00626C19"/>
    <w:rsid w:val="006321A6"/>
    <w:rsid w:val="0063315F"/>
    <w:rsid w:val="00633891"/>
    <w:rsid w:val="006340AE"/>
    <w:rsid w:val="00635F26"/>
    <w:rsid w:val="0063614E"/>
    <w:rsid w:val="006374CE"/>
    <w:rsid w:val="00640228"/>
    <w:rsid w:val="006403B3"/>
    <w:rsid w:val="0064171A"/>
    <w:rsid w:val="0064204B"/>
    <w:rsid w:val="006428D1"/>
    <w:rsid w:val="006430B9"/>
    <w:rsid w:val="006430F9"/>
    <w:rsid w:val="006430FC"/>
    <w:rsid w:val="00643AEC"/>
    <w:rsid w:val="006465DA"/>
    <w:rsid w:val="006527EE"/>
    <w:rsid w:val="00652B3D"/>
    <w:rsid w:val="00653969"/>
    <w:rsid w:val="006579DD"/>
    <w:rsid w:val="006612D4"/>
    <w:rsid w:val="0066247F"/>
    <w:rsid w:val="006644DD"/>
    <w:rsid w:val="006649FC"/>
    <w:rsid w:val="006703BD"/>
    <w:rsid w:val="00670CF4"/>
    <w:rsid w:val="00670FB5"/>
    <w:rsid w:val="00671ADB"/>
    <w:rsid w:val="00673558"/>
    <w:rsid w:val="0067606D"/>
    <w:rsid w:val="00685878"/>
    <w:rsid w:val="00685D30"/>
    <w:rsid w:val="00685F6B"/>
    <w:rsid w:val="0069039F"/>
    <w:rsid w:val="006920BE"/>
    <w:rsid w:val="006928E2"/>
    <w:rsid w:val="006934C7"/>
    <w:rsid w:val="00694F28"/>
    <w:rsid w:val="006955EE"/>
    <w:rsid w:val="00697586"/>
    <w:rsid w:val="006A1E5A"/>
    <w:rsid w:val="006A2AC7"/>
    <w:rsid w:val="006A3D1C"/>
    <w:rsid w:val="006A419C"/>
    <w:rsid w:val="006A66A8"/>
    <w:rsid w:val="006B0CF1"/>
    <w:rsid w:val="006B6470"/>
    <w:rsid w:val="006B75B5"/>
    <w:rsid w:val="006C1897"/>
    <w:rsid w:val="006C1CFD"/>
    <w:rsid w:val="006C39F2"/>
    <w:rsid w:val="006C3EA5"/>
    <w:rsid w:val="006C45F9"/>
    <w:rsid w:val="006C5E13"/>
    <w:rsid w:val="006D15A5"/>
    <w:rsid w:val="006D21E7"/>
    <w:rsid w:val="006D3D60"/>
    <w:rsid w:val="006D3D68"/>
    <w:rsid w:val="006D4187"/>
    <w:rsid w:val="006D6446"/>
    <w:rsid w:val="006D7F83"/>
    <w:rsid w:val="006E0E2B"/>
    <w:rsid w:val="006E2126"/>
    <w:rsid w:val="006E2764"/>
    <w:rsid w:val="006E4609"/>
    <w:rsid w:val="006E530D"/>
    <w:rsid w:val="006E5C4F"/>
    <w:rsid w:val="006E5FB2"/>
    <w:rsid w:val="006E7324"/>
    <w:rsid w:val="006E7B51"/>
    <w:rsid w:val="006E7CEE"/>
    <w:rsid w:val="006F00B1"/>
    <w:rsid w:val="006F1BC6"/>
    <w:rsid w:val="006F3015"/>
    <w:rsid w:val="006F5DC2"/>
    <w:rsid w:val="006F5E31"/>
    <w:rsid w:val="006F60A2"/>
    <w:rsid w:val="006F7CA6"/>
    <w:rsid w:val="00700C3C"/>
    <w:rsid w:val="00701F8A"/>
    <w:rsid w:val="00703203"/>
    <w:rsid w:val="007051D7"/>
    <w:rsid w:val="007062C3"/>
    <w:rsid w:val="0071009A"/>
    <w:rsid w:val="007106CF"/>
    <w:rsid w:val="00710A75"/>
    <w:rsid w:val="007114B6"/>
    <w:rsid w:val="00711D7A"/>
    <w:rsid w:val="00712457"/>
    <w:rsid w:val="00712AD9"/>
    <w:rsid w:val="007133AB"/>
    <w:rsid w:val="00713587"/>
    <w:rsid w:val="00714670"/>
    <w:rsid w:val="00716FAB"/>
    <w:rsid w:val="007203B6"/>
    <w:rsid w:val="00721867"/>
    <w:rsid w:val="0072211D"/>
    <w:rsid w:val="007221B8"/>
    <w:rsid w:val="00722DC1"/>
    <w:rsid w:val="007271EA"/>
    <w:rsid w:val="007308B5"/>
    <w:rsid w:val="00730D6D"/>
    <w:rsid w:val="0073479D"/>
    <w:rsid w:val="007402A8"/>
    <w:rsid w:val="00740966"/>
    <w:rsid w:val="00743CAC"/>
    <w:rsid w:val="0074602B"/>
    <w:rsid w:val="00755980"/>
    <w:rsid w:val="00757234"/>
    <w:rsid w:val="00760B4C"/>
    <w:rsid w:val="00765470"/>
    <w:rsid w:val="007662F2"/>
    <w:rsid w:val="0076712C"/>
    <w:rsid w:val="007701CD"/>
    <w:rsid w:val="00770F75"/>
    <w:rsid w:val="0077693F"/>
    <w:rsid w:val="00777476"/>
    <w:rsid w:val="00777B47"/>
    <w:rsid w:val="0078108A"/>
    <w:rsid w:val="007827FC"/>
    <w:rsid w:val="00782AF1"/>
    <w:rsid w:val="00782DF6"/>
    <w:rsid w:val="00784A3E"/>
    <w:rsid w:val="007863BB"/>
    <w:rsid w:val="0079006F"/>
    <w:rsid w:val="00791344"/>
    <w:rsid w:val="00792B36"/>
    <w:rsid w:val="00794293"/>
    <w:rsid w:val="00794C05"/>
    <w:rsid w:val="00795507"/>
    <w:rsid w:val="00795E5C"/>
    <w:rsid w:val="007962B1"/>
    <w:rsid w:val="00796646"/>
    <w:rsid w:val="007977A6"/>
    <w:rsid w:val="00797BF1"/>
    <w:rsid w:val="00797DBC"/>
    <w:rsid w:val="007A1EBB"/>
    <w:rsid w:val="007A386D"/>
    <w:rsid w:val="007B2874"/>
    <w:rsid w:val="007B4A80"/>
    <w:rsid w:val="007B7C54"/>
    <w:rsid w:val="007B7E10"/>
    <w:rsid w:val="007C0342"/>
    <w:rsid w:val="007C07BE"/>
    <w:rsid w:val="007C2A5D"/>
    <w:rsid w:val="007C60CB"/>
    <w:rsid w:val="007D2B95"/>
    <w:rsid w:val="007D377A"/>
    <w:rsid w:val="007D49D2"/>
    <w:rsid w:val="007E28B0"/>
    <w:rsid w:val="007E2AC9"/>
    <w:rsid w:val="007E2DAA"/>
    <w:rsid w:val="007E373A"/>
    <w:rsid w:val="007E4FE2"/>
    <w:rsid w:val="007E5C1F"/>
    <w:rsid w:val="007E5FF1"/>
    <w:rsid w:val="007E74BB"/>
    <w:rsid w:val="007F095B"/>
    <w:rsid w:val="007F179C"/>
    <w:rsid w:val="007F3EDD"/>
    <w:rsid w:val="007F446E"/>
    <w:rsid w:val="007F6E32"/>
    <w:rsid w:val="007F6E56"/>
    <w:rsid w:val="00800C90"/>
    <w:rsid w:val="00801137"/>
    <w:rsid w:val="008011DA"/>
    <w:rsid w:val="00801B4B"/>
    <w:rsid w:val="008025DA"/>
    <w:rsid w:val="0080280E"/>
    <w:rsid w:val="00802CC2"/>
    <w:rsid w:val="00803E8E"/>
    <w:rsid w:val="00804047"/>
    <w:rsid w:val="00805EE4"/>
    <w:rsid w:val="00807A47"/>
    <w:rsid w:val="0080EAFB"/>
    <w:rsid w:val="00810E68"/>
    <w:rsid w:val="00812789"/>
    <w:rsid w:val="00813049"/>
    <w:rsid w:val="00813F81"/>
    <w:rsid w:val="008158FB"/>
    <w:rsid w:val="00816E32"/>
    <w:rsid w:val="0082107B"/>
    <w:rsid w:val="00823270"/>
    <w:rsid w:val="00823802"/>
    <w:rsid w:val="008240D6"/>
    <w:rsid w:val="0082620B"/>
    <w:rsid w:val="008274F9"/>
    <w:rsid w:val="00827904"/>
    <w:rsid w:val="00833F1A"/>
    <w:rsid w:val="008348C0"/>
    <w:rsid w:val="00834A7F"/>
    <w:rsid w:val="00834C20"/>
    <w:rsid w:val="00842134"/>
    <w:rsid w:val="0084346B"/>
    <w:rsid w:val="00844668"/>
    <w:rsid w:val="008458FA"/>
    <w:rsid w:val="0085093E"/>
    <w:rsid w:val="00850E4E"/>
    <w:rsid w:val="00850EFD"/>
    <w:rsid w:val="008526D4"/>
    <w:rsid w:val="00853A08"/>
    <w:rsid w:val="00853EA8"/>
    <w:rsid w:val="008556ED"/>
    <w:rsid w:val="0086069C"/>
    <w:rsid w:val="008615BB"/>
    <w:rsid w:val="00863ACD"/>
    <w:rsid w:val="00863DCC"/>
    <w:rsid w:val="00865CF0"/>
    <w:rsid w:val="00867871"/>
    <w:rsid w:val="00870326"/>
    <w:rsid w:val="0087154E"/>
    <w:rsid w:val="00873C2D"/>
    <w:rsid w:val="00873DD6"/>
    <w:rsid w:val="008741F2"/>
    <w:rsid w:val="0087485F"/>
    <w:rsid w:val="00875DFC"/>
    <w:rsid w:val="00876A9E"/>
    <w:rsid w:val="00876CBB"/>
    <w:rsid w:val="008772E4"/>
    <w:rsid w:val="00881399"/>
    <w:rsid w:val="00884D09"/>
    <w:rsid w:val="00884D87"/>
    <w:rsid w:val="008865B5"/>
    <w:rsid w:val="008921E6"/>
    <w:rsid w:val="00893ABD"/>
    <w:rsid w:val="00894A3C"/>
    <w:rsid w:val="00895497"/>
    <w:rsid w:val="00896C0A"/>
    <w:rsid w:val="008A239D"/>
    <w:rsid w:val="008A3A5A"/>
    <w:rsid w:val="008A5622"/>
    <w:rsid w:val="008A769D"/>
    <w:rsid w:val="008B0986"/>
    <w:rsid w:val="008B12BC"/>
    <w:rsid w:val="008B1475"/>
    <w:rsid w:val="008B2FA6"/>
    <w:rsid w:val="008B7032"/>
    <w:rsid w:val="008B7E8E"/>
    <w:rsid w:val="008C050C"/>
    <w:rsid w:val="008C19D1"/>
    <w:rsid w:val="008C3A1D"/>
    <w:rsid w:val="008C3F41"/>
    <w:rsid w:val="008C4B20"/>
    <w:rsid w:val="008C5455"/>
    <w:rsid w:val="008C77F2"/>
    <w:rsid w:val="008C78E7"/>
    <w:rsid w:val="008CF764"/>
    <w:rsid w:val="008D19B7"/>
    <w:rsid w:val="008D2B8C"/>
    <w:rsid w:val="008D2E18"/>
    <w:rsid w:val="008D3F26"/>
    <w:rsid w:val="008D41B1"/>
    <w:rsid w:val="008D5090"/>
    <w:rsid w:val="008D544B"/>
    <w:rsid w:val="008D663F"/>
    <w:rsid w:val="008D7FBF"/>
    <w:rsid w:val="008E1D76"/>
    <w:rsid w:val="008E1E99"/>
    <w:rsid w:val="008E2953"/>
    <w:rsid w:val="008E47D7"/>
    <w:rsid w:val="008E6579"/>
    <w:rsid w:val="008E7995"/>
    <w:rsid w:val="008F0656"/>
    <w:rsid w:val="008F08BA"/>
    <w:rsid w:val="008F44D6"/>
    <w:rsid w:val="008F5753"/>
    <w:rsid w:val="008F65E1"/>
    <w:rsid w:val="0090345F"/>
    <w:rsid w:val="00904282"/>
    <w:rsid w:val="00905A65"/>
    <w:rsid w:val="009075B9"/>
    <w:rsid w:val="009078D2"/>
    <w:rsid w:val="00910469"/>
    <w:rsid w:val="00911EDB"/>
    <w:rsid w:val="0091595B"/>
    <w:rsid w:val="00915E6F"/>
    <w:rsid w:val="0091775F"/>
    <w:rsid w:val="00917971"/>
    <w:rsid w:val="00920CA5"/>
    <w:rsid w:val="00922189"/>
    <w:rsid w:val="009224AB"/>
    <w:rsid w:val="00923084"/>
    <w:rsid w:val="00923588"/>
    <w:rsid w:val="0092555C"/>
    <w:rsid w:val="0092594C"/>
    <w:rsid w:val="00925F7E"/>
    <w:rsid w:val="00927C84"/>
    <w:rsid w:val="00930B28"/>
    <w:rsid w:val="00931B1C"/>
    <w:rsid w:val="009328D1"/>
    <w:rsid w:val="0093427D"/>
    <w:rsid w:val="0093486E"/>
    <w:rsid w:val="00936337"/>
    <w:rsid w:val="00940FB0"/>
    <w:rsid w:val="009423E9"/>
    <w:rsid w:val="0094439F"/>
    <w:rsid w:val="00945937"/>
    <w:rsid w:val="00946FA6"/>
    <w:rsid w:val="0095009B"/>
    <w:rsid w:val="00952BDB"/>
    <w:rsid w:val="00953AA3"/>
    <w:rsid w:val="00953B5A"/>
    <w:rsid w:val="00955AB1"/>
    <w:rsid w:val="00956105"/>
    <w:rsid w:val="00960688"/>
    <w:rsid w:val="009634FF"/>
    <w:rsid w:val="00965E94"/>
    <w:rsid w:val="00966BBE"/>
    <w:rsid w:val="0097220B"/>
    <w:rsid w:val="00977DD9"/>
    <w:rsid w:val="00981ADA"/>
    <w:rsid w:val="00983054"/>
    <w:rsid w:val="00983871"/>
    <w:rsid w:val="009852E7"/>
    <w:rsid w:val="0098563A"/>
    <w:rsid w:val="009856B3"/>
    <w:rsid w:val="00990F93"/>
    <w:rsid w:val="00991311"/>
    <w:rsid w:val="00991EED"/>
    <w:rsid w:val="0099388B"/>
    <w:rsid w:val="00994C74"/>
    <w:rsid w:val="00996E36"/>
    <w:rsid w:val="00997742"/>
    <w:rsid w:val="00997C89"/>
    <w:rsid w:val="009A13E6"/>
    <w:rsid w:val="009A1580"/>
    <w:rsid w:val="009A5E1A"/>
    <w:rsid w:val="009B0F9B"/>
    <w:rsid w:val="009B28BC"/>
    <w:rsid w:val="009B41EA"/>
    <w:rsid w:val="009B44D5"/>
    <w:rsid w:val="009B4D68"/>
    <w:rsid w:val="009B55BC"/>
    <w:rsid w:val="009B5FA9"/>
    <w:rsid w:val="009B6837"/>
    <w:rsid w:val="009C0120"/>
    <w:rsid w:val="009C0E0C"/>
    <w:rsid w:val="009C4A5A"/>
    <w:rsid w:val="009C501C"/>
    <w:rsid w:val="009C6730"/>
    <w:rsid w:val="009C6F30"/>
    <w:rsid w:val="009C7668"/>
    <w:rsid w:val="009D3126"/>
    <w:rsid w:val="009D340B"/>
    <w:rsid w:val="009D3415"/>
    <w:rsid w:val="009E04E2"/>
    <w:rsid w:val="009E14E9"/>
    <w:rsid w:val="009E1B78"/>
    <w:rsid w:val="009E2D34"/>
    <w:rsid w:val="009E2E37"/>
    <w:rsid w:val="009E3BC1"/>
    <w:rsid w:val="009E492C"/>
    <w:rsid w:val="009F13F2"/>
    <w:rsid w:val="009F2126"/>
    <w:rsid w:val="009F3373"/>
    <w:rsid w:val="009F3504"/>
    <w:rsid w:val="009F590B"/>
    <w:rsid w:val="009F6CA7"/>
    <w:rsid w:val="00A0059C"/>
    <w:rsid w:val="00A00D97"/>
    <w:rsid w:val="00A01B1B"/>
    <w:rsid w:val="00A02933"/>
    <w:rsid w:val="00A03721"/>
    <w:rsid w:val="00A06352"/>
    <w:rsid w:val="00A079CF"/>
    <w:rsid w:val="00A07E6B"/>
    <w:rsid w:val="00A12586"/>
    <w:rsid w:val="00A15387"/>
    <w:rsid w:val="00A16029"/>
    <w:rsid w:val="00A178ED"/>
    <w:rsid w:val="00A17BD0"/>
    <w:rsid w:val="00A20493"/>
    <w:rsid w:val="00A20F15"/>
    <w:rsid w:val="00A2410A"/>
    <w:rsid w:val="00A24770"/>
    <w:rsid w:val="00A25954"/>
    <w:rsid w:val="00A26231"/>
    <w:rsid w:val="00A26715"/>
    <w:rsid w:val="00A26A2C"/>
    <w:rsid w:val="00A2700A"/>
    <w:rsid w:val="00A32CF0"/>
    <w:rsid w:val="00A36F02"/>
    <w:rsid w:val="00A3714C"/>
    <w:rsid w:val="00A43917"/>
    <w:rsid w:val="00A43FA8"/>
    <w:rsid w:val="00A45779"/>
    <w:rsid w:val="00A45B87"/>
    <w:rsid w:val="00A500BC"/>
    <w:rsid w:val="00A508CB"/>
    <w:rsid w:val="00A51175"/>
    <w:rsid w:val="00A51449"/>
    <w:rsid w:val="00A53B8C"/>
    <w:rsid w:val="00A540C3"/>
    <w:rsid w:val="00A5438C"/>
    <w:rsid w:val="00A54BE0"/>
    <w:rsid w:val="00A54E74"/>
    <w:rsid w:val="00A56712"/>
    <w:rsid w:val="00A57E64"/>
    <w:rsid w:val="00A57F82"/>
    <w:rsid w:val="00A62B88"/>
    <w:rsid w:val="00A637B0"/>
    <w:rsid w:val="00A649DC"/>
    <w:rsid w:val="00A64A0A"/>
    <w:rsid w:val="00A654FA"/>
    <w:rsid w:val="00A6660C"/>
    <w:rsid w:val="00A720C4"/>
    <w:rsid w:val="00A72417"/>
    <w:rsid w:val="00A727B8"/>
    <w:rsid w:val="00A72B95"/>
    <w:rsid w:val="00A73E92"/>
    <w:rsid w:val="00A76605"/>
    <w:rsid w:val="00A8087F"/>
    <w:rsid w:val="00A813F1"/>
    <w:rsid w:val="00A81A9E"/>
    <w:rsid w:val="00A82118"/>
    <w:rsid w:val="00A83B83"/>
    <w:rsid w:val="00A84275"/>
    <w:rsid w:val="00A842B3"/>
    <w:rsid w:val="00A84497"/>
    <w:rsid w:val="00A84B14"/>
    <w:rsid w:val="00A85C4B"/>
    <w:rsid w:val="00A875EA"/>
    <w:rsid w:val="00A914DC"/>
    <w:rsid w:val="00A929D1"/>
    <w:rsid w:val="00A92C04"/>
    <w:rsid w:val="00A95FFC"/>
    <w:rsid w:val="00AA0466"/>
    <w:rsid w:val="00AA066E"/>
    <w:rsid w:val="00AA1673"/>
    <w:rsid w:val="00AA6899"/>
    <w:rsid w:val="00AA68F4"/>
    <w:rsid w:val="00AA7D39"/>
    <w:rsid w:val="00AB02D6"/>
    <w:rsid w:val="00AB27D7"/>
    <w:rsid w:val="00AB3C4C"/>
    <w:rsid w:val="00AB6514"/>
    <w:rsid w:val="00AB684F"/>
    <w:rsid w:val="00AB704B"/>
    <w:rsid w:val="00AC1C66"/>
    <w:rsid w:val="00AC2661"/>
    <w:rsid w:val="00AC3E11"/>
    <w:rsid w:val="00AC3FC9"/>
    <w:rsid w:val="00AC4B8F"/>
    <w:rsid w:val="00AC5284"/>
    <w:rsid w:val="00AC60FE"/>
    <w:rsid w:val="00AC6F70"/>
    <w:rsid w:val="00AC7136"/>
    <w:rsid w:val="00AC77D2"/>
    <w:rsid w:val="00AD0DC4"/>
    <w:rsid w:val="00AD1151"/>
    <w:rsid w:val="00AD1FFE"/>
    <w:rsid w:val="00AD4B2E"/>
    <w:rsid w:val="00AD4BDA"/>
    <w:rsid w:val="00AD4D02"/>
    <w:rsid w:val="00AD6F31"/>
    <w:rsid w:val="00AE0BBB"/>
    <w:rsid w:val="00AE1A64"/>
    <w:rsid w:val="00AE29B3"/>
    <w:rsid w:val="00AE2B91"/>
    <w:rsid w:val="00AE4252"/>
    <w:rsid w:val="00AE5109"/>
    <w:rsid w:val="00AE52CD"/>
    <w:rsid w:val="00AF0B2A"/>
    <w:rsid w:val="00AF26C7"/>
    <w:rsid w:val="00AF2EE6"/>
    <w:rsid w:val="00AF368F"/>
    <w:rsid w:val="00AF3D71"/>
    <w:rsid w:val="00AF3FD7"/>
    <w:rsid w:val="00AF50D8"/>
    <w:rsid w:val="00AF5358"/>
    <w:rsid w:val="00AF7856"/>
    <w:rsid w:val="00AF7E98"/>
    <w:rsid w:val="00B0298D"/>
    <w:rsid w:val="00B03D44"/>
    <w:rsid w:val="00B03F58"/>
    <w:rsid w:val="00B07464"/>
    <w:rsid w:val="00B1043E"/>
    <w:rsid w:val="00B109CA"/>
    <w:rsid w:val="00B12625"/>
    <w:rsid w:val="00B1520C"/>
    <w:rsid w:val="00B15B1B"/>
    <w:rsid w:val="00B1693D"/>
    <w:rsid w:val="00B169DC"/>
    <w:rsid w:val="00B16FD4"/>
    <w:rsid w:val="00B1789E"/>
    <w:rsid w:val="00B17CA1"/>
    <w:rsid w:val="00B206F0"/>
    <w:rsid w:val="00B21455"/>
    <w:rsid w:val="00B225F6"/>
    <w:rsid w:val="00B26341"/>
    <w:rsid w:val="00B27FC2"/>
    <w:rsid w:val="00B3007E"/>
    <w:rsid w:val="00B3027A"/>
    <w:rsid w:val="00B3085F"/>
    <w:rsid w:val="00B31186"/>
    <w:rsid w:val="00B316EC"/>
    <w:rsid w:val="00B31F9F"/>
    <w:rsid w:val="00B35B84"/>
    <w:rsid w:val="00B37410"/>
    <w:rsid w:val="00B400F3"/>
    <w:rsid w:val="00B40355"/>
    <w:rsid w:val="00B4232E"/>
    <w:rsid w:val="00B4331B"/>
    <w:rsid w:val="00B44B4A"/>
    <w:rsid w:val="00B473C8"/>
    <w:rsid w:val="00B5091E"/>
    <w:rsid w:val="00B51798"/>
    <w:rsid w:val="00B53304"/>
    <w:rsid w:val="00B54386"/>
    <w:rsid w:val="00B544CD"/>
    <w:rsid w:val="00B54600"/>
    <w:rsid w:val="00B5571A"/>
    <w:rsid w:val="00B55F7E"/>
    <w:rsid w:val="00B56FD7"/>
    <w:rsid w:val="00B571C3"/>
    <w:rsid w:val="00B57472"/>
    <w:rsid w:val="00B605F4"/>
    <w:rsid w:val="00B609A3"/>
    <w:rsid w:val="00B61BF8"/>
    <w:rsid w:val="00B626BB"/>
    <w:rsid w:val="00B65676"/>
    <w:rsid w:val="00B66B55"/>
    <w:rsid w:val="00B7191C"/>
    <w:rsid w:val="00B719AB"/>
    <w:rsid w:val="00B7204C"/>
    <w:rsid w:val="00B7245B"/>
    <w:rsid w:val="00B72CF0"/>
    <w:rsid w:val="00B74896"/>
    <w:rsid w:val="00B76421"/>
    <w:rsid w:val="00B76EDD"/>
    <w:rsid w:val="00B8002C"/>
    <w:rsid w:val="00B800CD"/>
    <w:rsid w:val="00B80AE4"/>
    <w:rsid w:val="00B812CB"/>
    <w:rsid w:val="00B815E7"/>
    <w:rsid w:val="00B81C00"/>
    <w:rsid w:val="00B8215F"/>
    <w:rsid w:val="00B82CCF"/>
    <w:rsid w:val="00B83F90"/>
    <w:rsid w:val="00B85CA6"/>
    <w:rsid w:val="00B85F51"/>
    <w:rsid w:val="00B91586"/>
    <w:rsid w:val="00B94B49"/>
    <w:rsid w:val="00B95CB1"/>
    <w:rsid w:val="00B95DC3"/>
    <w:rsid w:val="00BA1BDA"/>
    <w:rsid w:val="00BA5098"/>
    <w:rsid w:val="00BA772A"/>
    <w:rsid w:val="00BA7DE1"/>
    <w:rsid w:val="00BB013D"/>
    <w:rsid w:val="00BB29A7"/>
    <w:rsid w:val="00BB2B90"/>
    <w:rsid w:val="00BB319B"/>
    <w:rsid w:val="00BB4967"/>
    <w:rsid w:val="00BB73AA"/>
    <w:rsid w:val="00BC06C3"/>
    <w:rsid w:val="00BC2B0A"/>
    <w:rsid w:val="00BC2F11"/>
    <w:rsid w:val="00BC393D"/>
    <w:rsid w:val="00BC4F58"/>
    <w:rsid w:val="00BC7929"/>
    <w:rsid w:val="00BD1C3D"/>
    <w:rsid w:val="00BD3CD3"/>
    <w:rsid w:val="00BD4BC4"/>
    <w:rsid w:val="00BD6FF0"/>
    <w:rsid w:val="00BE0628"/>
    <w:rsid w:val="00BE077C"/>
    <w:rsid w:val="00BE1EC9"/>
    <w:rsid w:val="00BE5253"/>
    <w:rsid w:val="00BF179F"/>
    <w:rsid w:val="00BF27EF"/>
    <w:rsid w:val="00BF28EC"/>
    <w:rsid w:val="00BF576B"/>
    <w:rsid w:val="00BF6747"/>
    <w:rsid w:val="00BF6E0B"/>
    <w:rsid w:val="00BF74F7"/>
    <w:rsid w:val="00BF7F8D"/>
    <w:rsid w:val="00C00E09"/>
    <w:rsid w:val="00C01808"/>
    <w:rsid w:val="00C01B5C"/>
    <w:rsid w:val="00C029AE"/>
    <w:rsid w:val="00C0506A"/>
    <w:rsid w:val="00C06385"/>
    <w:rsid w:val="00C07CD5"/>
    <w:rsid w:val="00C10295"/>
    <w:rsid w:val="00C10BBD"/>
    <w:rsid w:val="00C12614"/>
    <w:rsid w:val="00C146EE"/>
    <w:rsid w:val="00C1519D"/>
    <w:rsid w:val="00C1525C"/>
    <w:rsid w:val="00C152E4"/>
    <w:rsid w:val="00C15C05"/>
    <w:rsid w:val="00C20FE8"/>
    <w:rsid w:val="00C2123E"/>
    <w:rsid w:val="00C21F09"/>
    <w:rsid w:val="00C22A52"/>
    <w:rsid w:val="00C241C5"/>
    <w:rsid w:val="00C30EE1"/>
    <w:rsid w:val="00C31D5F"/>
    <w:rsid w:val="00C3379E"/>
    <w:rsid w:val="00C369F2"/>
    <w:rsid w:val="00C4163B"/>
    <w:rsid w:val="00C41881"/>
    <w:rsid w:val="00C43C1D"/>
    <w:rsid w:val="00C46F39"/>
    <w:rsid w:val="00C501B2"/>
    <w:rsid w:val="00C50353"/>
    <w:rsid w:val="00C50EC6"/>
    <w:rsid w:val="00C531EC"/>
    <w:rsid w:val="00C53327"/>
    <w:rsid w:val="00C54DB4"/>
    <w:rsid w:val="00C5602C"/>
    <w:rsid w:val="00C62106"/>
    <w:rsid w:val="00C63651"/>
    <w:rsid w:val="00C67718"/>
    <w:rsid w:val="00C67816"/>
    <w:rsid w:val="00C67BB6"/>
    <w:rsid w:val="00C70513"/>
    <w:rsid w:val="00C70548"/>
    <w:rsid w:val="00C7400C"/>
    <w:rsid w:val="00C75249"/>
    <w:rsid w:val="00C76B37"/>
    <w:rsid w:val="00C776CA"/>
    <w:rsid w:val="00C800CB"/>
    <w:rsid w:val="00C80449"/>
    <w:rsid w:val="00C805E2"/>
    <w:rsid w:val="00C85353"/>
    <w:rsid w:val="00C85BF6"/>
    <w:rsid w:val="00C872B8"/>
    <w:rsid w:val="00C90681"/>
    <w:rsid w:val="00C915F2"/>
    <w:rsid w:val="00C91A90"/>
    <w:rsid w:val="00C92387"/>
    <w:rsid w:val="00C9363A"/>
    <w:rsid w:val="00C940E0"/>
    <w:rsid w:val="00C95438"/>
    <w:rsid w:val="00C97E62"/>
    <w:rsid w:val="00C97E7F"/>
    <w:rsid w:val="00CA0368"/>
    <w:rsid w:val="00CA046E"/>
    <w:rsid w:val="00CA0704"/>
    <w:rsid w:val="00CA1226"/>
    <w:rsid w:val="00CA2459"/>
    <w:rsid w:val="00CA2B7D"/>
    <w:rsid w:val="00CA323F"/>
    <w:rsid w:val="00CA7517"/>
    <w:rsid w:val="00CB364E"/>
    <w:rsid w:val="00CB50AD"/>
    <w:rsid w:val="00CB549C"/>
    <w:rsid w:val="00CC0A07"/>
    <w:rsid w:val="00CC2C6B"/>
    <w:rsid w:val="00CC5380"/>
    <w:rsid w:val="00CC589E"/>
    <w:rsid w:val="00CC6A2F"/>
    <w:rsid w:val="00CC70D9"/>
    <w:rsid w:val="00CC765D"/>
    <w:rsid w:val="00CD0D34"/>
    <w:rsid w:val="00CD1FE3"/>
    <w:rsid w:val="00CD3290"/>
    <w:rsid w:val="00CD4436"/>
    <w:rsid w:val="00CD51C5"/>
    <w:rsid w:val="00CD5762"/>
    <w:rsid w:val="00CE3BE5"/>
    <w:rsid w:val="00CE3F64"/>
    <w:rsid w:val="00CF03D9"/>
    <w:rsid w:val="00CF1895"/>
    <w:rsid w:val="00CF27A4"/>
    <w:rsid w:val="00CF3798"/>
    <w:rsid w:val="00CF6481"/>
    <w:rsid w:val="00CF6673"/>
    <w:rsid w:val="00CF6683"/>
    <w:rsid w:val="00CF77CE"/>
    <w:rsid w:val="00D0476F"/>
    <w:rsid w:val="00D062D5"/>
    <w:rsid w:val="00D06692"/>
    <w:rsid w:val="00D06FCE"/>
    <w:rsid w:val="00D1195C"/>
    <w:rsid w:val="00D1439F"/>
    <w:rsid w:val="00D15978"/>
    <w:rsid w:val="00D23853"/>
    <w:rsid w:val="00D23B5A"/>
    <w:rsid w:val="00D24E46"/>
    <w:rsid w:val="00D25F75"/>
    <w:rsid w:val="00D26043"/>
    <w:rsid w:val="00D264BB"/>
    <w:rsid w:val="00D26E95"/>
    <w:rsid w:val="00D31228"/>
    <w:rsid w:val="00D31807"/>
    <w:rsid w:val="00D319C8"/>
    <w:rsid w:val="00D31C7C"/>
    <w:rsid w:val="00D37B96"/>
    <w:rsid w:val="00D41B02"/>
    <w:rsid w:val="00D42233"/>
    <w:rsid w:val="00D43002"/>
    <w:rsid w:val="00D43DF0"/>
    <w:rsid w:val="00D46861"/>
    <w:rsid w:val="00D4CB47"/>
    <w:rsid w:val="00D50ACC"/>
    <w:rsid w:val="00D528F8"/>
    <w:rsid w:val="00D53599"/>
    <w:rsid w:val="00D543C3"/>
    <w:rsid w:val="00D563F7"/>
    <w:rsid w:val="00D56A0A"/>
    <w:rsid w:val="00D6044A"/>
    <w:rsid w:val="00D61280"/>
    <w:rsid w:val="00D620FC"/>
    <w:rsid w:val="00D63C2A"/>
    <w:rsid w:val="00D63F76"/>
    <w:rsid w:val="00D6672E"/>
    <w:rsid w:val="00D66EF7"/>
    <w:rsid w:val="00D67398"/>
    <w:rsid w:val="00D67A4A"/>
    <w:rsid w:val="00D723C5"/>
    <w:rsid w:val="00D7267F"/>
    <w:rsid w:val="00D728CC"/>
    <w:rsid w:val="00D731EC"/>
    <w:rsid w:val="00D76453"/>
    <w:rsid w:val="00D76CDA"/>
    <w:rsid w:val="00D80C16"/>
    <w:rsid w:val="00D83CB2"/>
    <w:rsid w:val="00D84673"/>
    <w:rsid w:val="00D91446"/>
    <w:rsid w:val="00D92C68"/>
    <w:rsid w:val="00D93B4C"/>
    <w:rsid w:val="00D94D48"/>
    <w:rsid w:val="00D95693"/>
    <w:rsid w:val="00D9654C"/>
    <w:rsid w:val="00DA0B01"/>
    <w:rsid w:val="00DA2D14"/>
    <w:rsid w:val="00DA4BC6"/>
    <w:rsid w:val="00DA5B28"/>
    <w:rsid w:val="00DA665E"/>
    <w:rsid w:val="00DA7B32"/>
    <w:rsid w:val="00DB0843"/>
    <w:rsid w:val="00DB195C"/>
    <w:rsid w:val="00DB2DD7"/>
    <w:rsid w:val="00DB5B1A"/>
    <w:rsid w:val="00DB5BEA"/>
    <w:rsid w:val="00DB7948"/>
    <w:rsid w:val="00DC5D83"/>
    <w:rsid w:val="00DC635B"/>
    <w:rsid w:val="00DC659D"/>
    <w:rsid w:val="00DC68A1"/>
    <w:rsid w:val="00DC72E5"/>
    <w:rsid w:val="00DC7569"/>
    <w:rsid w:val="00DD100F"/>
    <w:rsid w:val="00DD1162"/>
    <w:rsid w:val="00DD1245"/>
    <w:rsid w:val="00DD3BBA"/>
    <w:rsid w:val="00DD41E3"/>
    <w:rsid w:val="00DD7944"/>
    <w:rsid w:val="00DE03B0"/>
    <w:rsid w:val="00DE03DA"/>
    <w:rsid w:val="00DE1022"/>
    <w:rsid w:val="00DE2E50"/>
    <w:rsid w:val="00DE30C2"/>
    <w:rsid w:val="00DE57E9"/>
    <w:rsid w:val="00DE6A0E"/>
    <w:rsid w:val="00DF0B6D"/>
    <w:rsid w:val="00DF23FA"/>
    <w:rsid w:val="00DF29FD"/>
    <w:rsid w:val="00DF38C4"/>
    <w:rsid w:val="00DF3DF7"/>
    <w:rsid w:val="00DF3E82"/>
    <w:rsid w:val="00DF6500"/>
    <w:rsid w:val="00DF73F3"/>
    <w:rsid w:val="00DF765B"/>
    <w:rsid w:val="00E02320"/>
    <w:rsid w:val="00E029C9"/>
    <w:rsid w:val="00E02C3F"/>
    <w:rsid w:val="00E03AC0"/>
    <w:rsid w:val="00E10A71"/>
    <w:rsid w:val="00E10DDD"/>
    <w:rsid w:val="00E12285"/>
    <w:rsid w:val="00E20125"/>
    <w:rsid w:val="00E202A5"/>
    <w:rsid w:val="00E224C6"/>
    <w:rsid w:val="00E23E43"/>
    <w:rsid w:val="00E2582E"/>
    <w:rsid w:val="00E259D9"/>
    <w:rsid w:val="00E26411"/>
    <w:rsid w:val="00E268E9"/>
    <w:rsid w:val="00E324C8"/>
    <w:rsid w:val="00E32D5C"/>
    <w:rsid w:val="00E33314"/>
    <w:rsid w:val="00E33E16"/>
    <w:rsid w:val="00E36FDE"/>
    <w:rsid w:val="00E371E7"/>
    <w:rsid w:val="00E42FEB"/>
    <w:rsid w:val="00E437BA"/>
    <w:rsid w:val="00E441FC"/>
    <w:rsid w:val="00E45C0B"/>
    <w:rsid w:val="00E50F22"/>
    <w:rsid w:val="00E51392"/>
    <w:rsid w:val="00E5286A"/>
    <w:rsid w:val="00E568C3"/>
    <w:rsid w:val="00E57FB4"/>
    <w:rsid w:val="00E60281"/>
    <w:rsid w:val="00E630E1"/>
    <w:rsid w:val="00E63AFC"/>
    <w:rsid w:val="00E722FD"/>
    <w:rsid w:val="00E733A5"/>
    <w:rsid w:val="00E74164"/>
    <w:rsid w:val="00E74814"/>
    <w:rsid w:val="00E74944"/>
    <w:rsid w:val="00E7546E"/>
    <w:rsid w:val="00E83D01"/>
    <w:rsid w:val="00E84C52"/>
    <w:rsid w:val="00E84F78"/>
    <w:rsid w:val="00E87D24"/>
    <w:rsid w:val="00E9055E"/>
    <w:rsid w:val="00EA078A"/>
    <w:rsid w:val="00EA160D"/>
    <w:rsid w:val="00EA2A99"/>
    <w:rsid w:val="00EA4355"/>
    <w:rsid w:val="00EA6634"/>
    <w:rsid w:val="00EA6CF7"/>
    <w:rsid w:val="00EA7311"/>
    <w:rsid w:val="00EB04FB"/>
    <w:rsid w:val="00EB0855"/>
    <w:rsid w:val="00EB1102"/>
    <w:rsid w:val="00EB37C5"/>
    <w:rsid w:val="00EB3FDB"/>
    <w:rsid w:val="00EB7778"/>
    <w:rsid w:val="00EC07F1"/>
    <w:rsid w:val="00EC2076"/>
    <w:rsid w:val="00ED3959"/>
    <w:rsid w:val="00ED4100"/>
    <w:rsid w:val="00ED4123"/>
    <w:rsid w:val="00ED53E1"/>
    <w:rsid w:val="00ED59DE"/>
    <w:rsid w:val="00ED79FC"/>
    <w:rsid w:val="00EE2A59"/>
    <w:rsid w:val="00EE4744"/>
    <w:rsid w:val="00EE5E8A"/>
    <w:rsid w:val="00EE6919"/>
    <w:rsid w:val="00EE6BF9"/>
    <w:rsid w:val="00EF01FF"/>
    <w:rsid w:val="00EF0CEC"/>
    <w:rsid w:val="00EF1163"/>
    <w:rsid w:val="00EF142D"/>
    <w:rsid w:val="00EF1CFB"/>
    <w:rsid w:val="00EF1EAD"/>
    <w:rsid w:val="00EF2D76"/>
    <w:rsid w:val="00EF56B3"/>
    <w:rsid w:val="00EF6F87"/>
    <w:rsid w:val="00EF706F"/>
    <w:rsid w:val="00F0066C"/>
    <w:rsid w:val="00F01164"/>
    <w:rsid w:val="00F01FE4"/>
    <w:rsid w:val="00F0253C"/>
    <w:rsid w:val="00F062D0"/>
    <w:rsid w:val="00F07783"/>
    <w:rsid w:val="00F07F70"/>
    <w:rsid w:val="00F103C6"/>
    <w:rsid w:val="00F1194E"/>
    <w:rsid w:val="00F11E69"/>
    <w:rsid w:val="00F141F5"/>
    <w:rsid w:val="00F147ED"/>
    <w:rsid w:val="00F1672E"/>
    <w:rsid w:val="00F17001"/>
    <w:rsid w:val="00F1729A"/>
    <w:rsid w:val="00F209BD"/>
    <w:rsid w:val="00F21735"/>
    <w:rsid w:val="00F22BCC"/>
    <w:rsid w:val="00F235BA"/>
    <w:rsid w:val="00F23A45"/>
    <w:rsid w:val="00F25B95"/>
    <w:rsid w:val="00F3068F"/>
    <w:rsid w:val="00F314C9"/>
    <w:rsid w:val="00F31C09"/>
    <w:rsid w:val="00F33AAB"/>
    <w:rsid w:val="00F344A9"/>
    <w:rsid w:val="00F353A3"/>
    <w:rsid w:val="00F35A30"/>
    <w:rsid w:val="00F373CA"/>
    <w:rsid w:val="00F4041B"/>
    <w:rsid w:val="00F40C5E"/>
    <w:rsid w:val="00F4165F"/>
    <w:rsid w:val="00F418B6"/>
    <w:rsid w:val="00F42779"/>
    <w:rsid w:val="00F42D4F"/>
    <w:rsid w:val="00F42F3D"/>
    <w:rsid w:val="00F43772"/>
    <w:rsid w:val="00F45AC4"/>
    <w:rsid w:val="00F45BCE"/>
    <w:rsid w:val="00F4739D"/>
    <w:rsid w:val="00F479AB"/>
    <w:rsid w:val="00F50039"/>
    <w:rsid w:val="00F51F2D"/>
    <w:rsid w:val="00F54A19"/>
    <w:rsid w:val="00F6103A"/>
    <w:rsid w:val="00F61109"/>
    <w:rsid w:val="00F61BD1"/>
    <w:rsid w:val="00F65104"/>
    <w:rsid w:val="00F677FB"/>
    <w:rsid w:val="00F67A0B"/>
    <w:rsid w:val="00F74FA1"/>
    <w:rsid w:val="00F75B7F"/>
    <w:rsid w:val="00F76755"/>
    <w:rsid w:val="00F76E67"/>
    <w:rsid w:val="00F76E6A"/>
    <w:rsid w:val="00F77D1C"/>
    <w:rsid w:val="00F77DBB"/>
    <w:rsid w:val="00F77E87"/>
    <w:rsid w:val="00F80D45"/>
    <w:rsid w:val="00F812BF"/>
    <w:rsid w:val="00F81780"/>
    <w:rsid w:val="00F831E4"/>
    <w:rsid w:val="00F8403E"/>
    <w:rsid w:val="00F86CBA"/>
    <w:rsid w:val="00F86EFD"/>
    <w:rsid w:val="00F8718D"/>
    <w:rsid w:val="00F876EB"/>
    <w:rsid w:val="00F90380"/>
    <w:rsid w:val="00F9092A"/>
    <w:rsid w:val="00F93EE6"/>
    <w:rsid w:val="00F9432B"/>
    <w:rsid w:val="00F95F25"/>
    <w:rsid w:val="00F979F4"/>
    <w:rsid w:val="00FA143C"/>
    <w:rsid w:val="00FA3146"/>
    <w:rsid w:val="00FA38CF"/>
    <w:rsid w:val="00FA4730"/>
    <w:rsid w:val="00FAB94F"/>
    <w:rsid w:val="00FB095B"/>
    <w:rsid w:val="00FB2047"/>
    <w:rsid w:val="00FB24D1"/>
    <w:rsid w:val="00FB25BB"/>
    <w:rsid w:val="00FB4990"/>
    <w:rsid w:val="00FB51DE"/>
    <w:rsid w:val="00FB6F00"/>
    <w:rsid w:val="00FB75B0"/>
    <w:rsid w:val="00FC1DAE"/>
    <w:rsid w:val="00FC237F"/>
    <w:rsid w:val="00FC24F7"/>
    <w:rsid w:val="00FC2595"/>
    <w:rsid w:val="00FC3477"/>
    <w:rsid w:val="00FC6D0A"/>
    <w:rsid w:val="00FD2953"/>
    <w:rsid w:val="00FD5500"/>
    <w:rsid w:val="00FD754C"/>
    <w:rsid w:val="00FE02BD"/>
    <w:rsid w:val="00FE07A1"/>
    <w:rsid w:val="00FE0DEE"/>
    <w:rsid w:val="00FE38EF"/>
    <w:rsid w:val="00FE3D79"/>
    <w:rsid w:val="00FE6463"/>
    <w:rsid w:val="00FE7C1B"/>
    <w:rsid w:val="00FF0E6B"/>
    <w:rsid w:val="00FF1A64"/>
    <w:rsid w:val="00FF250A"/>
    <w:rsid w:val="00FF69EE"/>
    <w:rsid w:val="00FF71E6"/>
    <w:rsid w:val="00FF729E"/>
    <w:rsid w:val="01177C36"/>
    <w:rsid w:val="01197F2E"/>
    <w:rsid w:val="012180B9"/>
    <w:rsid w:val="012AC3D8"/>
    <w:rsid w:val="014840F7"/>
    <w:rsid w:val="015F1D87"/>
    <w:rsid w:val="017710E1"/>
    <w:rsid w:val="01887DC0"/>
    <w:rsid w:val="018D958C"/>
    <w:rsid w:val="01982AD9"/>
    <w:rsid w:val="01B38A61"/>
    <w:rsid w:val="01EAEEE9"/>
    <w:rsid w:val="01EFD53E"/>
    <w:rsid w:val="01F04E65"/>
    <w:rsid w:val="01F37E90"/>
    <w:rsid w:val="01F3836B"/>
    <w:rsid w:val="01F4664B"/>
    <w:rsid w:val="01FAEFB3"/>
    <w:rsid w:val="020D6F3D"/>
    <w:rsid w:val="0216CF22"/>
    <w:rsid w:val="021B6CFB"/>
    <w:rsid w:val="0231AEE7"/>
    <w:rsid w:val="02425314"/>
    <w:rsid w:val="0243F991"/>
    <w:rsid w:val="0246B34C"/>
    <w:rsid w:val="0248004B"/>
    <w:rsid w:val="02510C6A"/>
    <w:rsid w:val="02712C9E"/>
    <w:rsid w:val="02796C3A"/>
    <w:rsid w:val="0281DD6A"/>
    <w:rsid w:val="02938152"/>
    <w:rsid w:val="02995725"/>
    <w:rsid w:val="02A00F41"/>
    <w:rsid w:val="02AC059A"/>
    <w:rsid w:val="02AC94F4"/>
    <w:rsid w:val="02AFC175"/>
    <w:rsid w:val="02B39401"/>
    <w:rsid w:val="02CD2DEE"/>
    <w:rsid w:val="02E53EF5"/>
    <w:rsid w:val="02ECD9DB"/>
    <w:rsid w:val="02F4CA59"/>
    <w:rsid w:val="03019207"/>
    <w:rsid w:val="03031A8B"/>
    <w:rsid w:val="0310B56A"/>
    <w:rsid w:val="031570F1"/>
    <w:rsid w:val="0316CBA0"/>
    <w:rsid w:val="031F8971"/>
    <w:rsid w:val="032D5C47"/>
    <w:rsid w:val="03353B83"/>
    <w:rsid w:val="0338B5B7"/>
    <w:rsid w:val="03421E70"/>
    <w:rsid w:val="035F62FE"/>
    <w:rsid w:val="036B5C33"/>
    <w:rsid w:val="039787F7"/>
    <w:rsid w:val="039BBD42"/>
    <w:rsid w:val="03B3BD15"/>
    <w:rsid w:val="03B766B6"/>
    <w:rsid w:val="03BACCD9"/>
    <w:rsid w:val="03C21C82"/>
    <w:rsid w:val="03CE5F7F"/>
    <w:rsid w:val="03D7B17D"/>
    <w:rsid w:val="03E83298"/>
    <w:rsid w:val="03E972CD"/>
    <w:rsid w:val="03F3B352"/>
    <w:rsid w:val="03F60CA7"/>
    <w:rsid w:val="03FE1614"/>
    <w:rsid w:val="04077199"/>
    <w:rsid w:val="040DA70C"/>
    <w:rsid w:val="041A0519"/>
    <w:rsid w:val="041CEAEE"/>
    <w:rsid w:val="0420728F"/>
    <w:rsid w:val="042ED0FE"/>
    <w:rsid w:val="0433B061"/>
    <w:rsid w:val="04356AD4"/>
    <w:rsid w:val="04398409"/>
    <w:rsid w:val="04518180"/>
    <w:rsid w:val="0455293C"/>
    <w:rsid w:val="0455D926"/>
    <w:rsid w:val="045B0985"/>
    <w:rsid w:val="0461D9FA"/>
    <w:rsid w:val="04653300"/>
    <w:rsid w:val="046A3C25"/>
    <w:rsid w:val="047D11B2"/>
    <w:rsid w:val="0484D85D"/>
    <w:rsid w:val="048C1DD1"/>
    <w:rsid w:val="048FDEAC"/>
    <w:rsid w:val="049CAA25"/>
    <w:rsid w:val="04AA9151"/>
    <w:rsid w:val="04ACE854"/>
    <w:rsid w:val="04D1ECAD"/>
    <w:rsid w:val="04ED3816"/>
    <w:rsid w:val="04F3763E"/>
    <w:rsid w:val="04F3CA99"/>
    <w:rsid w:val="04F8AC91"/>
    <w:rsid w:val="04FFB61D"/>
    <w:rsid w:val="0503EF9D"/>
    <w:rsid w:val="0515D052"/>
    <w:rsid w:val="051E68CA"/>
    <w:rsid w:val="052887F9"/>
    <w:rsid w:val="052D2043"/>
    <w:rsid w:val="05407847"/>
    <w:rsid w:val="055677E5"/>
    <w:rsid w:val="0587098B"/>
    <w:rsid w:val="058B5317"/>
    <w:rsid w:val="05913698"/>
    <w:rsid w:val="059440FD"/>
    <w:rsid w:val="0599CADF"/>
    <w:rsid w:val="059D5270"/>
    <w:rsid w:val="05A24C9D"/>
    <w:rsid w:val="05B825A3"/>
    <w:rsid w:val="05C9A7A7"/>
    <w:rsid w:val="05D36964"/>
    <w:rsid w:val="05F8BE3E"/>
    <w:rsid w:val="05FABB9E"/>
    <w:rsid w:val="061404B1"/>
    <w:rsid w:val="06185B42"/>
    <w:rsid w:val="06276399"/>
    <w:rsid w:val="063C5BE0"/>
    <w:rsid w:val="06490374"/>
    <w:rsid w:val="06530256"/>
    <w:rsid w:val="065DD613"/>
    <w:rsid w:val="065E9005"/>
    <w:rsid w:val="06650671"/>
    <w:rsid w:val="0667B3BA"/>
    <w:rsid w:val="067C8DDD"/>
    <w:rsid w:val="067F3FFB"/>
    <w:rsid w:val="068ED5AC"/>
    <w:rsid w:val="06A457DA"/>
    <w:rsid w:val="06B3D45E"/>
    <w:rsid w:val="06B5497A"/>
    <w:rsid w:val="06F8317A"/>
    <w:rsid w:val="0713D7F8"/>
    <w:rsid w:val="0718F643"/>
    <w:rsid w:val="07242997"/>
    <w:rsid w:val="07426127"/>
    <w:rsid w:val="07442250"/>
    <w:rsid w:val="074B3A4E"/>
    <w:rsid w:val="074DA070"/>
    <w:rsid w:val="0756EE20"/>
    <w:rsid w:val="07678B17"/>
    <w:rsid w:val="076AAD66"/>
    <w:rsid w:val="076C649A"/>
    <w:rsid w:val="076E9E11"/>
    <w:rsid w:val="07742CFB"/>
    <w:rsid w:val="077A46E7"/>
    <w:rsid w:val="0781F42A"/>
    <w:rsid w:val="0782A2ED"/>
    <w:rsid w:val="07831BF7"/>
    <w:rsid w:val="0786C7E2"/>
    <w:rsid w:val="078D8ABD"/>
    <w:rsid w:val="078FD51C"/>
    <w:rsid w:val="07973995"/>
    <w:rsid w:val="07A5E390"/>
    <w:rsid w:val="07AE3478"/>
    <w:rsid w:val="07B8EBBB"/>
    <w:rsid w:val="07BD92BB"/>
    <w:rsid w:val="07C15DFB"/>
    <w:rsid w:val="07CE975A"/>
    <w:rsid w:val="07E43B3F"/>
    <w:rsid w:val="07ED262D"/>
    <w:rsid w:val="07FA57BA"/>
    <w:rsid w:val="080B8D5F"/>
    <w:rsid w:val="082F6BB0"/>
    <w:rsid w:val="08343D70"/>
    <w:rsid w:val="08468664"/>
    <w:rsid w:val="0858E977"/>
    <w:rsid w:val="0860164E"/>
    <w:rsid w:val="08608CDB"/>
    <w:rsid w:val="08BC1635"/>
    <w:rsid w:val="08BDD448"/>
    <w:rsid w:val="08C1C705"/>
    <w:rsid w:val="08D9E46C"/>
    <w:rsid w:val="08E6C3C7"/>
    <w:rsid w:val="08EE0AFA"/>
    <w:rsid w:val="09096BE5"/>
    <w:rsid w:val="095DDAE0"/>
    <w:rsid w:val="09675457"/>
    <w:rsid w:val="09730F22"/>
    <w:rsid w:val="0979D5B6"/>
    <w:rsid w:val="098F5C06"/>
    <w:rsid w:val="09A19E33"/>
    <w:rsid w:val="09C86072"/>
    <w:rsid w:val="09CD99A1"/>
    <w:rsid w:val="09E781DE"/>
    <w:rsid w:val="09E7C2C0"/>
    <w:rsid w:val="09EE30B4"/>
    <w:rsid w:val="09FC3970"/>
    <w:rsid w:val="0A0878F9"/>
    <w:rsid w:val="0A0A1882"/>
    <w:rsid w:val="0A20163C"/>
    <w:rsid w:val="0A395279"/>
    <w:rsid w:val="0A5777EB"/>
    <w:rsid w:val="0A74221B"/>
    <w:rsid w:val="0A761613"/>
    <w:rsid w:val="0A8864B0"/>
    <w:rsid w:val="0A99253B"/>
    <w:rsid w:val="0A9B8C34"/>
    <w:rsid w:val="0AA81AFB"/>
    <w:rsid w:val="0AB6666F"/>
    <w:rsid w:val="0ABB1002"/>
    <w:rsid w:val="0AC759A4"/>
    <w:rsid w:val="0AD3961B"/>
    <w:rsid w:val="0AE8599F"/>
    <w:rsid w:val="0AEE0A10"/>
    <w:rsid w:val="0AF0C790"/>
    <w:rsid w:val="0AFC20C2"/>
    <w:rsid w:val="0B0EB117"/>
    <w:rsid w:val="0B1646E2"/>
    <w:rsid w:val="0B2C02C3"/>
    <w:rsid w:val="0B3A4884"/>
    <w:rsid w:val="0B493AA5"/>
    <w:rsid w:val="0B4DCDFB"/>
    <w:rsid w:val="0B5861BC"/>
    <w:rsid w:val="0B5BCE1C"/>
    <w:rsid w:val="0B7393CD"/>
    <w:rsid w:val="0B7A9E58"/>
    <w:rsid w:val="0B8223C3"/>
    <w:rsid w:val="0BA58946"/>
    <w:rsid w:val="0BC16934"/>
    <w:rsid w:val="0BC94396"/>
    <w:rsid w:val="0BCEF449"/>
    <w:rsid w:val="0BDAF8AA"/>
    <w:rsid w:val="0BDEE99D"/>
    <w:rsid w:val="0BE898CC"/>
    <w:rsid w:val="0BF7BD72"/>
    <w:rsid w:val="0C028AE5"/>
    <w:rsid w:val="0C053EAD"/>
    <w:rsid w:val="0C27545C"/>
    <w:rsid w:val="0C2A0A68"/>
    <w:rsid w:val="0C36BFB0"/>
    <w:rsid w:val="0C3F1AC4"/>
    <w:rsid w:val="0C5761AB"/>
    <w:rsid w:val="0C60A1D2"/>
    <w:rsid w:val="0C6D2BEA"/>
    <w:rsid w:val="0C785821"/>
    <w:rsid w:val="0C7AEA21"/>
    <w:rsid w:val="0C8889C4"/>
    <w:rsid w:val="0C8D03A2"/>
    <w:rsid w:val="0C91F66E"/>
    <w:rsid w:val="0C91FADA"/>
    <w:rsid w:val="0C934FA5"/>
    <w:rsid w:val="0C9EEB46"/>
    <w:rsid w:val="0CA817FC"/>
    <w:rsid w:val="0CAA3F50"/>
    <w:rsid w:val="0CCD1C42"/>
    <w:rsid w:val="0CD387E7"/>
    <w:rsid w:val="0CDC2583"/>
    <w:rsid w:val="0CE40B4F"/>
    <w:rsid w:val="0CEA84C8"/>
    <w:rsid w:val="0CF5FAAE"/>
    <w:rsid w:val="0CFC9A53"/>
    <w:rsid w:val="0D02104D"/>
    <w:rsid w:val="0D0E316A"/>
    <w:rsid w:val="0D1173CD"/>
    <w:rsid w:val="0D1D716C"/>
    <w:rsid w:val="0D2EEE3B"/>
    <w:rsid w:val="0D3B1A44"/>
    <w:rsid w:val="0D4267BA"/>
    <w:rsid w:val="0D4739EB"/>
    <w:rsid w:val="0D5C2592"/>
    <w:rsid w:val="0D5E757B"/>
    <w:rsid w:val="0D70FBD3"/>
    <w:rsid w:val="0D77444F"/>
    <w:rsid w:val="0D7A7020"/>
    <w:rsid w:val="0D81BA92"/>
    <w:rsid w:val="0D8CF209"/>
    <w:rsid w:val="0DB40AD5"/>
    <w:rsid w:val="0DB5D568"/>
    <w:rsid w:val="0DBE6F0C"/>
    <w:rsid w:val="0DD6CB17"/>
    <w:rsid w:val="0DE20F80"/>
    <w:rsid w:val="0DE9C6D6"/>
    <w:rsid w:val="0DF89701"/>
    <w:rsid w:val="0E10D72C"/>
    <w:rsid w:val="0E2809D9"/>
    <w:rsid w:val="0E46BC34"/>
    <w:rsid w:val="0E644969"/>
    <w:rsid w:val="0E6D8DBC"/>
    <w:rsid w:val="0E7117F0"/>
    <w:rsid w:val="0E7FDBB0"/>
    <w:rsid w:val="0E922456"/>
    <w:rsid w:val="0E9DBCCB"/>
    <w:rsid w:val="0EB1245C"/>
    <w:rsid w:val="0EBC56D3"/>
    <w:rsid w:val="0ECC1170"/>
    <w:rsid w:val="0ED56236"/>
    <w:rsid w:val="0EE69FA6"/>
    <w:rsid w:val="0EFF0F63"/>
    <w:rsid w:val="0EFF3FFA"/>
    <w:rsid w:val="0F0930AB"/>
    <w:rsid w:val="0F12FB5B"/>
    <w:rsid w:val="0F14661D"/>
    <w:rsid w:val="0F168C8D"/>
    <w:rsid w:val="0F227064"/>
    <w:rsid w:val="0F6C5760"/>
    <w:rsid w:val="0F803281"/>
    <w:rsid w:val="0F8576F6"/>
    <w:rsid w:val="0F91C96A"/>
    <w:rsid w:val="0F92BA52"/>
    <w:rsid w:val="0FA60EC9"/>
    <w:rsid w:val="0FB7BEBD"/>
    <w:rsid w:val="0FC42242"/>
    <w:rsid w:val="0FC6EB78"/>
    <w:rsid w:val="0FCF91E5"/>
    <w:rsid w:val="0FD1F57B"/>
    <w:rsid w:val="0FD4FB3F"/>
    <w:rsid w:val="0FD5AE65"/>
    <w:rsid w:val="0FEBA4C4"/>
    <w:rsid w:val="0FFFEAE3"/>
    <w:rsid w:val="101CFCCD"/>
    <w:rsid w:val="10296C66"/>
    <w:rsid w:val="102D0DDD"/>
    <w:rsid w:val="10642849"/>
    <w:rsid w:val="1078DB85"/>
    <w:rsid w:val="10845C40"/>
    <w:rsid w:val="108EDA8B"/>
    <w:rsid w:val="10948E4D"/>
    <w:rsid w:val="10B68560"/>
    <w:rsid w:val="10BB6752"/>
    <w:rsid w:val="10BE1839"/>
    <w:rsid w:val="10BE793E"/>
    <w:rsid w:val="10DEB86F"/>
    <w:rsid w:val="10E8F42F"/>
    <w:rsid w:val="10EDE73E"/>
    <w:rsid w:val="10EFEA41"/>
    <w:rsid w:val="10FACC9E"/>
    <w:rsid w:val="1104DC3C"/>
    <w:rsid w:val="1113F28B"/>
    <w:rsid w:val="112199CD"/>
    <w:rsid w:val="11251D72"/>
    <w:rsid w:val="1129C00E"/>
    <w:rsid w:val="11301EAC"/>
    <w:rsid w:val="1142B719"/>
    <w:rsid w:val="11442CA4"/>
    <w:rsid w:val="11459BA9"/>
    <w:rsid w:val="114CBDEF"/>
    <w:rsid w:val="11553F34"/>
    <w:rsid w:val="11558A5C"/>
    <w:rsid w:val="11587904"/>
    <w:rsid w:val="1187F8F0"/>
    <w:rsid w:val="1190E823"/>
    <w:rsid w:val="11A05694"/>
    <w:rsid w:val="11A09ED8"/>
    <w:rsid w:val="11A73803"/>
    <w:rsid w:val="11B1901C"/>
    <w:rsid w:val="11CB77F5"/>
    <w:rsid w:val="11D299E4"/>
    <w:rsid w:val="11D98847"/>
    <w:rsid w:val="11F35C6D"/>
    <w:rsid w:val="12041C6A"/>
    <w:rsid w:val="12068651"/>
    <w:rsid w:val="12135EE1"/>
    <w:rsid w:val="121AD460"/>
    <w:rsid w:val="12343562"/>
    <w:rsid w:val="1278D826"/>
    <w:rsid w:val="127E8486"/>
    <w:rsid w:val="12977FBF"/>
    <w:rsid w:val="12A0AC9D"/>
    <w:rsid w:val="12A11038"/>
    <w:rsid w:val="12C5F20B"/>
    <w:rsid w:val="12E54066"/>
    <w:rsid w:val="12EC1159"/>
    <w:rsid w:val="1327AF16"/>
    <w:rsid w:val="132C9244"/>
    <w:rsid w:val="13325A3D"/>
    <w:rsid w:val="13374E3B"/>
    <w:rsid w:val="1340DF19"/>
    <w:rsid w:val="13441AEC"/>
    <w:rsid w:val="134703F8"/>
    <w:rsid w:val="1349DB62"/>
    <w:rsid w:val="134C4173"/>
    <w:rsid w:val="1359A52A"/>
    <w:rsid w:val="135CF09C"/>
    <w:rsid w:val="136E0A92"/>
    <w:rsid w:val="1378C271"/>
    <w:rsid w:val="1389C485"/>
    <w:rsid w:val="1396B5C6"/>
    <w:rsid w:val="1399749D"/>
    <w:rsid w:val="13A28B4C"/>
    <w:rsid w:val="13A2907D"/>
    <w:rsid w:val="13AB487C"/>
    <w:rsid w:val="13BBBA4B"/>
    <w:rsid w:val="13C0DBD4"/>
    <w:rsid w:val="13C49A75"/>
    <w:rsid w:val="13C62133"/>
    <w:rsid w:val="13C9E637"/>
    <w:rsid w:val="13CCFDB1"/>
    <w:rsid w:val="13F9E0FD"/>
    <w:rsid w:val="14230505"/>
    <w:rsid w:val="1426EBE3"/>
    <w:rsid w:val="14281002"/>
    <w:rsid w:val="143F6462"/>
    <w:rsid w:val="1442E79E"/>
    <w:rsid w:val="144512BD"/>
    <w:rsid w:val="144893E4"/>
    <w:rsid w:val="14549C35"/>
    <w:rsid w:val="14595501"/>
    <w:rsid w:val="1462157A"/>
    <w:rsid w:val="14626667"/>
    <w:rsid w:val="146F1387"/>
    <w:rsid w:val="146FF7FD"/>
    <w:rsid w:val="1472A3AF"/>
    <w:rsid w:val="1477D184"/>
    <w:rsid w:val="14792F74"/>
    <w:rsid w:val="147F2B99"/>
    <w:rsid w:val="1485CF8A"/>
    <w:rsid w:val="149125C5"/>
    <w:rsid w:val="149A1D69"/>
    <w:rsid w:val="14A05760"/>
    <w:rsid w:val="14A2158A"/>
    <w:rsid w:val="14A43886"/>
    <w:rsid w:val="14B4D931"/>
    <w:rsid w:val="14B9A982"/>
    <w:rsid w:val="14BD90A4"/>
    <w:rsid w:val="14BD9C71"/>
    <w:rsid w:val="14CD9F6C"/>
    <w:rsid w:val="14CFA694"/>
    <w:rsid w:val="14D6995E"/>
    <w:rsid w:val="14DABBDE"/>
    <w:rsid w:val="14DB27AB"/>
    <w:rsid w:val="14DB51BC"/>
    <w:rsid w:val="1500BE7E"/>
    <w:rsid w:val="1503EF73"/>
    <w:rsid w:val="1508E688"/>
    <w:rsid w:val="152065E0"/>
    <w:rsid w:val="15230A99"/>
    <w:rsid w:val="1532FEC8"/>
    <w:rsid w:val="15370FC1"/>
    <w:rsid w:val="153CBD20"/>
    <w:rsid w:val="15443F86"/>
    <w:rsid w:val="1561D06E"/>
    <w:rsid w:val="1578C3BE"/>
    <w:rsid w:val="157D1842"/>
    <w:rsid w:val="157F167D"/>
    <w:rsid w:val="1590C968"/>
    <w:rsid w:val="159D74C0"/>
    <w:rsid w:val="15A7DDAE"/>
    <w:rsid w:val="15B002C2"/>
    <w:rsid w:val="15B26E45"/>
    <w:rsid w:val="15C08518"/>
    <w:rsid w:val="15DDF291"/>
    <w:rsid w:val="15DE7D7D"/>
    <w:rsid w:val="15E75869"/>
    <w:rsid w:val="15ED2DC7"/>
    <w:rsid w:val="16028E4C"/>
    <w:rsid w:val="1604813A"/>
    <w:rsid w:val="16089E42"/>
    <w:rsid w:val="160B1F8D"/>
    <w:rsid w:val="1634CDC5"/>
    <w:rsid w:val="1637A4D3"/>
    <w:rsid w:val="163FEA6F"/>
    <w:rsid w:val="16711F08"/>
    <w:rsid w:val="167269BF"/>
    <w:rsid w:val="167DC4B1"/>
    <w:rsid w:val="1684B9EB"/>
    <w:rsid w:val="1688345A"/>
    <w:rsid w:val="168F770C"/>
    <w:rsid w:val="16907686"/>
    <w:rsid w:val="16926582"/>
    <w:rsid w:val="16928DF9"/>
    <w:rsid w:val="169BD098"/>
    <w:rsid w:val="16AD0EE6"/>
    <w:rsid w:val="16E1CA0E"/>
    <w:rsid w:val="16F52AA5"/>
    <w:rsid w:val="16FE0199"/>
    <w:rsid w:val="17061CAF"/>
    <w:rsid w:val="1706EE20"/>
    <w:rsid w:val="1715490C"/>
    <w:rsid w:val="1718066F"/>
    <w:rsid w:val="172FE899"/>
    <w:rsid w:val="17561940"/>
    <w:rsid w:val="17610CE7"/>
    <w:rsid w:val="17A21B3B"/>
    <w:rsid w:val="17AF6ABC"/>
    <w:rsid w:val="17AFCEE2"/>
    <w:rsid w:val="17B87E50"/>
    <w:rsid w:val="17B92006"/>
    <w:rsid w:val="17C34DB1"/>
    <w:rsid w:val="17CCCD8A"/>
    <w:rsid w:val="17EE3F65"/>
    <w:rsid w:val="17F0F675"/>
    <w:rsid w:val="17FE94B2"/>
    <w:rsid w:val="1816414C"/>
    <w:rsid w:val="181762A7"/>
    <w:rsid w:val="1819D8E1"/>
    <w:rsid w:val="181B8217"/>
    <w:rsid w:val="181C2602"/>
    <w:rsid w:val="18219CAF"/>
    <w:rsid w:val="182EB066"/>
    <w:rsid w:val="1830CF9D"/>
    <w:rsid w:val="1835152D"/>
    <w:rsid w:val="183D0DB4"/>
    <w:rsid w:val="1841E0A9"/>
    <w:rsid w:val="18476546"/>
    <w:rsid w:val="184BEE02"/>
    <w:rsid w:val="184C872A"/>
    <w:rsid w:val="18506215"/>
    <w:rsid w:val="186FDA72"/>
    <w:rsid w:val="187299D1"/>
    <w:rsid w:val="187FFAB1"/>
    <w:rsid w:val="1881F864"/>
    <w:rsid w:val="18A67AA6"/>
    <w:rsid w:val="18A992D8"/>
    <w:rsid w:val="18AE5E37"/>
    <w:rsid w:val="18AEC40E"/>
    <w:rsid w:val="18C509EB"/>
    <w:rsid w:val="18DA3C2A"/>
    <w:rsid w:val="18E0D9E4"/>
    <w:rsid w:val="18E196BB"/>
    <w:rsid w:val="190AC8FD"/>
    <w:rsid w:val="190B8935"/>
    <w:rsid w:val="19218BD9"/>
    <w:rsid w:val="192908A6"/>
    <w:rsid w:val="193798DA"/>
    <w:rsid w:val="194543AB"/>
    <w:rsid w:val="194EF2AC"/>
    <w:rsid w:val="1977E8D6"/>
    <w:rsid w:val="198BA10E"/>
    <w:rsid w:val="1992896F"/>
    <w:rsid w:val="199328A8"/>
    <w:rsid w:val="1994B3FF"/>
    <w:rsid w:val="19A3CD0E"/>
    <w:rsid w:val="19A5889A"/>
    <w:rsid w:val="19DD92F8"/>
    <w:rsid w:val="1A08E6AB"/>
    <w:rsid w:val="1A140209"/>
    <w:rsid w:val="1A151CC9"/>
    <w:rsid w:val="1A3AD506"/>
    <w:rsid w:val="1A3CE1A4"/>
    <w:rsid w:val="1A459D5F"/>
    <w:rsid w:val="1A5EEA2B"/>
    <w:rsid w:val="1A6ABC88"/>
    <w:rsid w:val="1A6FFC83"/>
    <w:rsid w:val="1A77CA4D"/>
    <w:rsid w:val="1A7982C5"/>
    <w:rsid w:val="1A8D8247"/>
    <w:rsid w:val="1A91FD5F"/>
    <w:rsid w:val="1A9224AF"/>
    <w:rsid w:val="1ABDB5FE"/>
    <w:rsid w:val="1AC8B0E6"/>
    <w:rsid w:val="1ACA0219"/>
    <w:rsid w:val="1ACAACE9"/>
    <w:rsid w:val="1ACB1D20"/>
    <w:rsid w:val="1AD21FC7"/>
    <w:rsid w:val="1AD88AFC"/>
    <w:rsid w:val="1AD97CEB"/>
    <w:rsid w:val="1AF5CC94"/>
    <w:rsid w:val="1AF81F1C"/>
    <w:rsid w:val="1B12D51F"/>
    <w:rsid w:val="1B19D457"/>
    <w:rsid w:val="1B2DF500"/>
    <w:rsid w:val="1B3C40BC"/>
    <w:rsid w:val="1B4A7E01"/>
    <w:rsid w:val="1B582C1A"/>
    <w:rsid w:val="1B586F91"/>
    <w:rsid w:val="1B5913BC"/>
    <w:rsid w:val="1B600067"/>
    <w:rsid w:val="1B6F3C6F"/>
    <w:rsid w:val="1B812F62"/>
    <w:rsid w:val="1B87C9B5"/>
    <w:rsid w:val="1BA8900D"/>
    <w:rsid w:val="1BAB65E3"/>
    <w:rsid w:val="1BBADBC9"/>
    <w:rsid w:val="1BCD69B9"/>
    <w:rsid w:val="1BCE2C30"/>
    <w:rsid w:val="1BD151BD"/>
    <w:rsid w:val="1BD73CDA"/>
    <w:rsid w:val="1BDD6216"/>
    <w:rsid w:val="1BE4E6F8"/>
    <w:rsid w:val="1BF40500"/>
    <w:rsid w:val="1BF5180C"/>
    <w:rsid w:val="1BFB663B"/>
    <w:rsid w:val="1C0D095A"/>
    <w:rsid w:val="1C17FD75"/>
    <w:rsid w:val="1C279101"/>
    <w:rsid w:val="1C32275A"/>
    <w:rsid w:val="1C4158EB"/>
    <w:rsid w:val="1C497E9E"/>
    <w:rsid w:val="1C4C99B5"/>
    <w:rsid w:val="1C4E3827"/>
    <w:rsid w:val="1C50DEF0"/>
    <w:rsid w:val="1C616853"/>
    <w:rsid w:val="1C627A8F"/>
    <w:rsid w:val="1C63BE61"/>
    <w:rsid w:val="1C79A989"/>
    <w:rsid w:val="1C9753F0"/>
    <w:rsid w:val="1C9A212B"/>
    <w:rsid w:val="1CA2E716"/>
    <w:rsid w:val="1CA7D18F"/>
    <w:rsid w:val="1CA9A711"/>
    <w:rsid w:val="1CABB808"/>
    <w:rsid w:val="1CC734D8"/>
    <w:rsid w:val="1CC8C03B"/>
    <w:rsid w:val="1CCDC88B"/>
    <w:rsid w:val="1CCE5658"/>
    <w:rsid w:val="1CF2C0FC"/>
    <w:rsid w:val="1D01CDCA"/>
    <w:rsid w:val="1D09B0D3"/>
    <w:rsid w:val="1D21FB7A"/>
    <w:rsid w:val="1D333332"/>
    <w:rsid w:val="1D3EB4A3"/>
    <w:rsid w:val="1D48E4BD"/>
    <w:rsid w:val="1D4E08AF"/>
    <w:rsid w:val="1D5090E9"/>
    <w:rsid w:val="1D536556"/>
    <w:rsid w:val="1D54187D"/>
    <w:rsid w:val="1D67DA7A"/>
    <w:rsid w:val="1D716AA3"/>
    <w:rsid w:val="1D739895"/>
    <w:rsid w:val="1D8EFAD5"/>
    <w:rsid w:val="1D95F477"/>
    <w:rsid w:val="1D9C9C3B"/>
    <w:rsid w:val="1DAD9CA4"/>
    <w:rsid w:val="1DBD2361"/>
    <w:rsid w:val="1DCCB1F3"/>
    <w:rsid w:val="1DEBC828"/>
    <w:rsid w:val="1DF31C9F"/>
    <w:rsid w:val="1E03604A"/>
    <w:rsid w:val="1E05D08F"/>
    <w:rsid w:val="1E073FBF"/>
    <w:rsid w:val="1E07FAC0"/>
    <w:rsid w:val="1E0A139E"/>
    <w:rsid w:val="1E0CFCC9"/>
    <w:rsid w:val="1E11FE9B"/>
    <w:rsid w:val="1E129096"/>
    <w:rsid w:val="1E19B412"/>
    <w:rsid w:val="1E1C21B3"/>
    <w:rsid w:val="1E2157EF"/>
    <w:rsid w:val="1E238937"/>
    <w:rsid w:val="1E248364"/>
    <w:rsid w:val="1E467681"/>
    <w:rsid w:val="1E473F3F"/>
    <w:rsid w:val="1E4E0858"/>
    <w:rsid w:val="1E4EBE35"/>
    <w:rsid w:val="1E71CE44"/>
    <w:rsid w:val="1E7BC882"/>
    <w:rsid w:val="1E80B73F"/>
    <w:rsid w:val="1E82B006"/>
    <w:rsid w:val="1EC23D5E"/>
    <w:rsid w:val="1ECFDCD1"/>
    <w:rsid w:val="1EDE1CC6"/>
    <w:rsid w:val="1EF17F82"/>
    <w:rsid w:val="1F104D3E"/>
    <w:rsid w:val="1F1B92D2"/>
    <w:rsid w:val="1F36CA01"/>
    <w:rsid w:val="1F4A66FB"/>
    <w:rsid w:val="1F50B418"/>
    <w:rsid w:val="1F61E36F"/>
    <w:rsid w:val="1F6509B6"/>
    <w:rsid w:val="1F941770"/>
    <w:rsid w:val="1F9FA683"/>
    <w:rsid w:val="1FAE0EAB"/>
    <w:rsid w:val="1FB7C29C"/>
    <w:rsid w:val="1FC77D53"/>
    <w:rsid w:val="1FCE10DF"/>
    <w:rsid w:val="1FD0E5EE"/>
    <w:rsid w:val="1FD5374B"/>
    <w:rsid w:val="1FD770CE"/>
    <w:rsid w:val="1FD97DB1"/>
    <w:rsid w:val="1FE618AD"/>
    <w:rsid w:val="1FE92D08"/>
    <w:rsid w:val="1FECE47F"/>
    <w:rsid w:val="1FF59039"/>
    <w:rsid w:val="1FF86AE1"/>
    <w:rsid w:val="1FFBDF11"/>
    <w:rsid w:val="1FFEDE0C"/>
    <w:rsid w:val="201AA091"/>
    <w:rsid w:val="201B002C"/>
    <w:rsid w:val="2023E383"/>
    <w:rsid w:val="2025D857"/>
    <w:rsid w:val="2026BF2D"/>
    <w:rsid w:val="20297DAE"/>
    <w:rsid w:val="203586B3"/>
    <w:rsid w:val="205ACA91"/>
    <w:rsid w:val="2065866F"/>
    <w:rsid w:val="207F3346"/>
    <w:rsid w:val="208D9CD2"/>
    <w:rsid w:val="20B352C0"/>
    <w:rsid w:val="20BB8CA3"/>
    <w:rsid w:val="20C4063C"/>
    <w:rsid w:val="20C76B2C"/>
    <w:rsid w:val="20D01B2C"/>
    <w:rsid w:val="20DACF6B"/>
    <w:rsid w:val="20E407C9"/>
    <w:rsid w:val="210410BA"/>
    <w:rsid w:val="21190CC6"/>
    <w:rsid w:val="2119DF1B"/>
    <w:rsid w:val="211C6571"/>
    <w:rsid w:val="212C1313"/>
    <w:rsid w:val="212D65F4"/>
    <w:rsid w:val="21328FC8"/>
    <w:rsid w:val="213B010C"/>
    <w:rsid w:val="213FE24C"/>
    <w:rsid w:val="2149346F"/>
    <w:rsid w:val="216CEB91"/>
    <w:rsid w:val="217EB6D8"/>
    <w:rsid w:val="218CABC6"/>
    <w:rsid w:val="218DBE34"/>
    <w:rsid w:val="21972C56"/>
    <w:rsid w:val="21A29004"/>
    <w:rsid w:val="21AA45AF"/>
    <w:rsid w:val="21B2ACEA"/>
    <w:rsid w:val="21B4D1B8"/>
    <w:rsid w:val="21C62333"/>
    <w:rsid w:val="21F055DB"/>
    <w:rsid w:val="21F9B9E3"/>
    <w:rsid w:val="21FE83B5"/>
    <w:rsid w:val="220D08E3"/>
    <w:rsid w:val="221A33E8"/>
    <w:rsid w:val="221E25D1"/>
    <w:rsid w:val="222008ED"/>
    <w:rsid w:val="22222D41"/>
    <w:rsid w:val="223A36F6"/>
    <w:rsid w:val="223F419F"/>
    <w:rsid w:val="22524BF7"/>
    <w:rsid w:val="2255303A"/>
    <w:rsid w:val="225C20A6"/>
    <w:rsid w:val="22609635"/>
    <w:rsid w:val="226BEB8D"/>
    <w:rsid w:val="2278E161"/>
    <w:rsid w:val="227958CF"/>
    <w:rsid w:val="22A2E64D"/>
    <w:rsid w:val="22AB06D1"/>
    <w:rsid w:val="22ACB174"/>
    <w:rsid w:val="22AEEADD"/>
    <w:rsid w:val="22C208D6"/>
    <w:rsid w:val="22CF48A5"/>
    <w:rsid w:val="22DB97CE"/>
    <w:rsid w:val="22E11656"/>
    <w:rsid w:val="2300F013"/>
    <w:rsid w:val="230434A2"/>
    <w:rsid w:val="2305E8EB"/>
    <w:rsid w:val="23149518"/>
    <w:rsid w:val="233EDDD2"/>
    <w:rsid w:val="2344ABE3"/>
    <w:rsid w:val="23536A56"/>
    <w:rsid w:val="2355A67F"/>
    <w:rsid w:val="23745022"/>
    <w:rsid w:val="23765A79"/>
    <w:rsid w:val="237F9F71"/>
    <w:rsid w:val="23860A56"/>
    <w:rsid w:val="2387F880"/>
    <w:rsid w:val="238ED414"/>
    <w:rsid w:val="239C7BE5"/>
    <w:rsid w:val="23BA24DA"/>
    <w:rsid w:val="23BC76F2"/>
    <w:rsid w:val="23D222A1"/>
    <w:rsid w:val="23FC6940"/>
    <w:rsid w:val="2411A0AD"/>
    <w:rsid w:val="24189CE9"/>
    <w:rsid w:val="242805C5"/>
    <w:rsid w:val="2432DBF9"/>
    <w:rsid w:val="243705ED"/>
    <w:rsid w:val="244008F1"/>
    <w:rsid w:val="244E1BD0"/>
    <w:rsid w:val="24534419"/>
    <w:rsid w:val="24541DEE"/>
    <w:rsid w:val="2463026D"/>
    <w:rsid w:val="24659AC8"/>
    <w:rsid w:val="24687E51"/>
    <w:rsid w:val="247D82D2"/>
    <w:rsid w:val="24809D55"/>
    <w:rsid w:val="248B2EB2"/>
    <w:rsid w:val="249629C6"/>
    <w:rsid w:val="249B0C0E"/>
    <w:rsid w:val="24A5AE8A"/>
    <w:rsid w:val="24B1B347"/>
    <w:rsid w:val="24B49C9A"/>
    <w:rsid w:val="24BC659C"/>
    <w:rsid w:val="24DEC892"/>
    <w:rsid w:val="24E8D948"/>
    <w:rsid w:val="24FC1ED5"/>
    <w:rsid w:val="24FCA958"/>
    <w:rsid w:val="24FD22AE"/>
    <w:rsid w:val="24FF9B09"/>
    <w:rsid w:val="2502592E"/>
    <w:rsid w:val="25032CA0"/>
    <w:rsid w:val="2505185B"/>
    <w:rsid w:val="250D03EA"/>
    <w:rsid w:val="250DE7EF"/>
    <w:rsid w:val="2512F8D9"/>
    <w:rsid w:val="251541E7"/>
    <w:rsid w:val="251C924A"/>
    <w:rsid w:val="252D73BF"/>
    <w:rsid w:val="253D9F0F"/>
    <w:rsid w:val="25519EE5"/>
    <w:rsid w:val="255411C2"/>
    <w:rsid w:val="2559E765"/>
    <w:rsid w:val="255C7FE7"/>
    <w:rsid w:val="255D10CD"/>
    <w:rsid w:val="256A6351"/>
    <w:rsid w:val="25899CBF"/>
    <w:rsid w:val="258D852D"/>
    <w:rsid w:val="25A3EBD2"/>
    <w:rsid w:val="25A948D2"/>
    <w:rsid w:val="25AB77B3"/>
    <w:rsid w:val="25AF600A"/>
    <w:rsid w:val="25C2B170"/>
    <w:rsid w:val="25C944A9"/>
    <w:rsid w:val="25E3A09D"/>
    <w:rsid w:val="25EA4BBE"/>
    <w:rsid w:val="25ED8894"/>
    <w:rsid w:val="25EDA40F"/>
    <w:rsid w:val="25F12826"/>
    <w:rsid w:val="26040D65"/>
    <w:rsid w:val="262BA11A"/>
    <w:rsid w:val="2631DE0A"/>
    <w:rsid w:val="2636158A"/>
    <w:rsid w:val="26482B14"/>
    <w:rsid w:val="264A96F6"/>
    <w:rsid w:val="264AAF5D"/>
    <w:rsid w:val="265C7F17"/>
    <w:rsid w:val="26652291"/>
    <w:rsid w:val="26693B70"/>
    <w:rsid w:val="266A5719"/>
    <w:rsid w:val="267B6745"/>
    <w:rsid w:val="26A59B93"/>
    <w:rsid w:val="26AC1D84"/>
    <w:rsid w:val="26BE9731"/>
    <w:rsid w:val="26C7AC1A"/>
    <w:rsid w:val="26CBAF9E"/>
    <w:rsid w:val="26D513DA"/>
    <w:rsid w:val="26DBE0AF"/>
    <w:rsid w:val="26E7183A"/>
    <w:rsid w:val="2709423C"/>
    <w:rsid w:val="270B7DE3"/>
    <w:rsid w:val="27113D66"/>
    <w:rsid w:val="2717E755"/>
    <w:rsid w:val="271D00D5"/>
    <w:rsid w:val="2732AA26"/>
    <w:rsid w:val="274759EF"/>
    <w:rsid w:val="274AA310"/>
    <w:rsid w:val="275E090B"/>
    <w:rsid w:val="276D5A87"/>
    <w:rsid w:val="276DA826"/>
    <w:rsid w:val="278427D8"/>
    <w:rsid w:val="279CA6BF"/>
    <w:rsid w:val="279D4B5C"/>
    <w:rsid w:val="27A3EA17"/>
    <w:rsid w:val="27A428F9"/>
    <w:rsid w:val="27C19B29"/>
    <w:rsid w:val="27FDE6C7"/>
    <w:rsid w:val="280EE6CD"/>
    <w:rsid w:val="2817973C"/>
    <w:rsid w:val="28185D13"/>
    <w:rsid w:val="281C63E0"/>
    <w:rsid w:val="284ACA4E"/>
    <w:rsid w:val="2856181F"/>
    <w:rsid w:val="285D793E"/>
    <w:rsid w:val="286103A8"/>
    <w:rsid w:val="2873E679"/>
    <w:rsid w:val="2874785E"/>
    <w:rsid w:val="2883BE09"/>
    <w:rsid w:val="288B502F"/>
    <w:rsid w:val="288BDBC9"/>
    <w:rsid w:val="28BF0762"/>
    <w:rsid w:val="28BF226C"/>
    <w:rsid w:val="28C9B8C0"/>
    <w:rsid w:val="28D19145"/>
    <w:rsid w:val="28D3AAB6"/>
    <w:rsid w:val="28E48A87"/>
    <w:rsid w:val="28E4AA35"/>
    <w:rsid w:val="2901FC87"/>
    <w:rsid w:val="2904FD03"/>
    <w:rsid w:val="29050066"/>
    <w:rsid w:val="290791F5"/>
    <w:rsid w:val="291C4F1F"/>
    <w:rsid w:val="29278850"/>
    <w:rsid w:val="2932A084"/>
    <w:rsid w:val="294087AE"/>
    <w:rsid w:val="29511098"/>
    <w:rsid w:val="29561A51"/>
    <w:rsid w:val="2959A5F6"/>
    <w:rsid w:val="2969E1A3"/>
    <w:rsid w:val="296CBFFF"/>
    <w:rsid w:val="29A7AFCF"/>
    <w:rsid w:val="29AE4EED"/>
    <w:rsid w:val="29B74DEE"/>
    <w:rsid w:val="29CD63DC"/>
    <w:rsid w:val="29D200EC"/>
    <w:rsid w:val="29DEF05D"/>
    <w:rsid w:val="29E0C07B"/>
    <w:rsid w:val="29E2D397"/>
    <w:rsid w:val="29E9CE5F"/>
    <w:rsid w:val="29F9186D"/>
    <w:rsid w:val="2A02CBE9"/>
    <w:rsid w:val="2A1F3F13"/>
    <w:rsid w:val="2A2B91CD"/>
    <w:rsid w:val="2A2CF580"/>
    <w:rsid w:val="2A2EBCA9"/>
    <w:rsid w:val="2A3C5CC3"/>
    <w:rsid w:val="2A492937"/>
    <w:rsid w:val="2A4E374D"/>
    <w:rsid w:val="2A5A3506"/>
    <w:rsid w:val="2A67328B"/>
    <w:rsid w:val="2A75D5E2"/>
    <w:rsid w:val="2A889EF5"/>
    <w:rsid w:val="2AB34CB7"/>
    <w:rsid w:val="2ABA4E38"/>
    <w:rsid w:val="2ACA7FE1"/>
    <w:rsid w:val="2AE5B433"/>
    <w:rsid w:val="2AEF843F"/>
    <w:rsid w:val="2B0F7029"/>
    <w:rsid w:val="2B12794E"/>
    <w:rsid w:val="2B225D44"/>
    <w:rsid w:val="2B3E6F5E"/>
    <w:rsid w:val="2B40D831"/>
    <w:rsid w:val="2B41E024"/>
    <w:rsid w:val="2B456714"/>
    <w:rsid w:val="2B4DF7F9"/>
    <w:rsid w:val="2B53B573"/>
    <w:rsid w:val="2B56F486"/>
    <w:rsid w:val="2B6A2957"/>
    <w:rsid w:val="2B8792F5"/>
    <w:rsid w:val="2B8AFEAD"/>
    <w:rsid w:val="2B97A6BB"/>
    <w:rsid w:val="2BAA90F9"/>
    <w:rsid w:val="2BBA2BEE"/>
    <w:rsid w:val="2BC3F490"/>
    <w:rsid w:val="2BC574DF"/>
    <w:rsid w:val="2BCC46F4"/>
    <w:rsid w:val="2BE3A9D4"/>
    <w:rsid w:val="2BE9A347"/>
    <w:rsid w:val="2BEFDE75"/>
    <w:rsid w:val="2C00FFA1"/>
    <w:rsid w:val="2C0625E3"/>
    <w:rsid w:val="2C16E50C"/>
    <w:rsid w:val="2C334272"/>
    <w:rsid w:val="2C348D0B"/>
    <w:rsid w:val="2C3A9B9F"/>
    <w:rsid w:val="2C435FB9"/>
    <w:rsid w:val="2C5138FD"/>
    <w:rsid w:val="2C6715A3"/>
    <w:rsid w:val="2C6C1322"/>
    <w:rsid w:val="2C73E433"/>
    <w:rsid w:val="2C74FDEB"/>
    <w:rsid w:val="2C7B848D"/>
    <w:rsid w:val="2C7F10E2"/>
    <w:rsid w:val="2C802142"/>
    <w:rsid w:val="2C8BB0AE"/>
    <w:rsid w:val="2C9538CA"/>
    <w:rsid w:val="2CA7D303"/>
    <w:rsid w:val="2CD79F11"/>
    <w:rsid w:val="2CDD1823"/>
    <w:rsid w:val="2CEC98B9"/>
    <w:rsid w:val="2CF3749A"/>
    <w:rsid w:val="2D0209EA"/>
    <w:rsid w:val="2D04FEC4"/>
    <w:rsid w:val="2D06049B"/>
    <w:rsid w:val="2D0E7E20"/>
    <w:rsid w:val="2D23A904"/>
    <w:rsid w:val="2D33E857"/>
    <w:rsid w:val="2D3D8C58"/>
    <w:rsid w:val="2D4E4FBE"/>
    <w:rsid w:val="2D59D589"/>
    <w:rsid w:val="2D5D9EBF"/>
    <w:rsid w:val="2D766A5E"/>
    <w:rsid w:val="2D81C261"/>
    <w:rsid w:val="2D8EDD78"/>
    <w:rsid w:val="2DAE9AEC"/>
    <w:rsid w:val="2DBF310C"/>
    <w:rsid w:val="2DDC5F11"/>
    <w:rsid w:val="2DE77F67"/>
    <w:rsid w:val="2DE9CE52"/>
    <w:rsid w:val="2E0DBBBC"/>
    <w:rsid w:val="2E1A965E"/>
    <w:rsid w:val="2E239E32"/>
    <w:rsid w:val="2E3D6EDC"/>
    <w:rsid w:val="2E426EC5"/>
    <w:rsid w:val="2E44D4BC"/>
    <w:rsid w:val="2E5B8DC2"/>
    <w:rsid w:val="2E5FF81D"/>
    <w:rsid w:val="2E7A6438"/>
    <w:rsid w:val="2E7D831A"/>
    <w:rsid w:val="2EB12963"/>
    <w:rsid w:val="2EB2D859"/>
    <w:rsid w:val="2EC4324A"/>
    <w:rsid w:val="2EC84AEF"/>
    <w:rsid w:val="2EE24F31"/>
    <w:rsid w:val="2EEE05CB"/>
    <w:rsid w:val="2F073376"/>
    <w:rsid w:val="2F0A589D"/>
    <w:rsid w:val="2F0FBCCE"/>
    <w:rsid w:val="2F11B608"/>
    <w:rsid w:val="2F14C43A"/>
    <w:rsid w:val="2F14C8E2"/>
    <w:rsid w:val="2F154A61"/>
    <w:rsid w:val="2F28982D"/>
    <w:rsid w:val="2F28AA26"/>
    <w:rsid w:val="2F2B1046"/>
    <w:rsid w:val="2F37C12D"/>
    <w:rsid w:val="2F3F5539"/>
    <w:rsid w:val="2F5587B3"/>
    <w:rsid w:val="2F58A43B"/>
    <w:rsid w:val="2F6C1153"/>
    <w:rsid w:val="2F91446F"/>
    <w:rsid w:val="2F925C26"/>
    <w:rsid w:val="2F9383BB"/>
    <w:rsid w:val="2FA90402"/>
    <w:rsid w:val="2FABCF57"/>
    <w:rsid w:val="2FC6C733"/>
    <w:rsid w:val="2FD7CBD4"/>
    <w:rsid w:val="2FE0CDB4"/>
    <w:rsid w:val="2FF52B59"/>
    <w:rsid w:val="2FF8AFED"/>
    <w:rsid w:val="2FFDAA79"/>
    <w:rsid w:val="300658BC"/>
    <w:rsid w:val="30073D77"/>
    <w:rsid w:val="300C85DB"/>
    <w:rsid w:val="30110135"/>
    <w:rsid w:val="3028072E"/>
    <w:rsid w:val="30339C69"/>
    <w:rsid w:val="3036B8CE"/>
    <w:rsid w:val="3040EA97"/>
    <w:rsid w:val="306C4D7E"/>
    <w:rsid w:val="307A02E8"/>
    <w:rsid w:val="308560BC"/>
    <w:rsid w:val="30899F79"/>
    <w:rsid w:val="308B5710"/>
    <w:rsid w:val="30B36E8A"/>
    <w:rsid w:val="30B374A8"/>
    <w:rsid w:val="30BBA1F2"/>
    <w:rsid w:val="30D97AE3"/>
    <w:rsid w:val="30E6AAAD"/>
    <w:rsid w:val="30E76101"/>
    <w:rsid w:val="3107E1B4"/>
    <w:rsid w:val="31248AA8"/>
    <w:rsid w:val="312A906D"/>
    <w:rsid w:val="3132A56B"/>
    <w:rsid w:val="313D7F66"/>
    <w:rsid w:val="314A83CB"/>
    <w:rsid w:val="31557D12"/>
    <w:rsid w:val="318299EC"/>
    <w:rsid w:val="319D7379"/>
    <w:rsid w:val="31B6E4FB"/>
    <w:rsid w:val="31B960D2"/>
    <w:rsid w:val="31C29049"/>
    <w:rsid w:val="31C96857"/>
    <w:rsid w:val="31D2A983"/>
    <w:rsid w:val="31E1CFBD"/>
    <w:rsid w:val="31F211F1"/>
    <w:rsid w:val="31F2EF7B"/>
    <w:rsid w:val="31F66E7E"/>
    <w:rsid w:val="31F7F841"/>
    <w:rsid w:val="31FF6D16"/>
    <w:rsid w:val="32097F44"/>
    <w:rsid w:val="320A76AB"/>
    <w:rsid w:val="321DA3DE"/>
    <w:rsid w:val="322FA10C"/>
    <w:rsid w:val="3230EEDF"/>
    <w:rsid w:val="32334F1D"/>
    <w:rsid w:val="324B2179"/>
    <w:rsid w:val="324D1258"/>
    <w:rsid w:val="325A5960"/>
    <w:rsid w:val="32610999"/>
    <w:rsid w:val="327C9E45"/>
    <w:rsid w:val="328B3730"/>
    <w:rsid w:val="328C1997"/>
    <w:rsid w:val="329AC55C"/>
    <w:rsid w:val="32A0B324"/>
    <w:rsid w:val="32A693F4"/>
    <w:rsid w:val="32AA8235"/>
    <w:rsid w:val="32ADC84C"/>
    <w:rsid w:val="32AEF72F"/>
    <w:rsid w:val="32B53DAD"/>
    <w:rsid w:val="32BE9370"/>
    <w:rsid w:val="32C46C1F"/>
    <w:rsid w:val="32CE3F81"/>
    <w:rsid w:val="32D47A8F"/>
    <w:rsid w:val="32D83D9F"/>
    <w:rsid w:val="32E3D43A"/>
    <w:rsid w:val="32F74236"/>
    <w:rsid w:val="32F7CB33"/>
    <w:rsid w:val="32F808B1"/>
    <w:rsid w:val="33032F06"/>
    <w:rsid w:val="330528A1"/>
    <w:rsid w:val="330A9241"/>
    <w:rsid w:val="3339B089"/>
    <w:rsid w:val="33409305"/>
    <w:rsid w:val="33467928"/>
    <w:rsid w:val="33483662"/>
    <w:rsid w:val="335CFAC0"/>
    <w:rsid w:val="336206B0"/>
    <w:rsid w:val="33980D2D"/>
    <w:rsid w:val="339EA68A"/>
    <w:rsid w:val="339F2CAD"/>
    <w:rsid w:val="33A124DD"/>
    <w:rsid w:val="33B8F026"/>
    <w:rsid w:val="33BA71DC"/>
    <w:rsid w:val="33BB74FF"/>
    <w:rsid w:val="33E55362"/>
    <w:rsid w:val="33F76073"/>
    <w:rsid w:val="33F83AC3"/>
    <w:rsid w:val="33FB109A"/>
    <w:rsid w:val="34003E91"/>
    <w:rsid w:val="34045E48"/>
    <w:rsid w:val="341A01A4"/>
    <w:rsid w:val="34480622"/>
    <w:rsid w:val="345E7581"/>
    <w:rsid w:val="34617CD4"/>
    <w:rsid w:val="3481CFAA"/>
    <w:rsid w:val="348BDA40"/>
    <w:rsid w:val="3493273A"/>
    <w:rsid w:val="3496ABDB"/>
    <w:rsid w:val="34B61C06"/>
    <w:rsid w:val="34C17C7D"/>
    <w:rsid w:val="34CCB6C9"/>
    <w:rsid w:val="34FDAFA9"/>
    <w:rsid w:val="350D080F"/>
    <w:rsid w:val="350D54F6"/>
    <w:rsid w:val="350DC36F"/>
    <w:rsid w:val="3516045A"/>
    <w:rsid w:val="351EC94F"/>
    <w:rsid w:val="35271FBF"/>
    <w:rsid w:val="35275625"/>
    <w:rsid w:val="35297788"/>
    <w:rsid w:val="352F9F8F"/>
    <w:rsid w:val="35307912"/>
    <w:rsid w:val="35508DE9"/>
    <w:rsid w:val="3550A66D"/>
    <w:rsid w:val="3554CABC"/>
    <w:rsid w:val="355CBAA7"/>
    <w:rsid w:val="355D4B21"/>
    <w:rsid w:val="356762C3"/>
    <w:rsid w:val="356BFBFA"/>
    <w:rsid w:val="356C7853"/>
    <w:rsid w:val="3574A5B6"/>
    <w:rsid w:val="35993547"/>
    <w:rsid w:val="35A0E86A"/>
    <w:rsid w:val="35A57733"/>
    <w:rsid w:val="35CD457C"/>
    <w:rsid w:val="35D4A6BD"/>
    <w:rsid w:val="35EAED61"/>
    <w:rsid w:val="35F45C70"/>
    <w:rsid w:val="35FB3B12"/>
    <w:rsid w:val="3603A693"/>
    <w:rsid w:val="36172942"/>
    <w:rsid w:val="36179C94"/>
    <w:rsid w:val="361A5C40"/>
    <w:rsid w:val="361D0E0F"/>
    <w:rsid w:val="361F1076"/>
    <w:rsid w:val="3626BE7C"/>
    <w:rsid w:val="36347884"/>
    <w:rsid w:val="363A7A85"/>
    <w:rsid w:val="3640CD1A"/>
    <w:rsid w:val="3644BD2F"/>
    <w:rsid w:val="364A487D"/>
    <w:rsid w:val="364AE100"/>
    <w:rsid w:val="3658372A"/>
    <w:rsid w:val="365A20F0"/>
    <w:rsid w:val="365E3A74"/>
    <w:rsid w:val="3666A37D"/>
    <w:rsid w:val="366CB03F"/>
    <w:rsid w:val="367EB633"/>
    <w:rsid w:val="36855148"/>
    <w:rsid w:val="36AF8F4B"/>
    <w:rsid w:val="36B93C78"/>
    <w:rsid w:val="36EBABB2"/>
    <w:rsid w:val="36EBDE36"/>
    <w:rsid w:val="36ED9AFC"/>
    <w:rsid w:val="37111760"/>
    <w:rsid w:val="372C964D"/>
    <w:rsid w:val="3733DC9C"/>
    <w:rsid w:val="3745B593"/>
    <w:rsid w:val="374A0755"/>
    <w:rsid w:val="374BF15D"/>
    <w:rsid w:val="374DD42E"/>
    <w:rsid w:val="3753D839"/>
    <w:rsid w:val="3759B745"/>
    <w:rsid w:val="375EDB87"/>
    <w:rsid w:val="37615640"/>
    <w:rsid w:val="37649D3D"/>
    <w:rsid w:val="376F5ECD"/>
    <w:rsid w:val="377CC9B6"/>
    <w:rsid w:val="3794816F"/>
    <w:rsid w:val="3795A6D2"/>
    <w:rsid w:val="379756F7"/>
    <w:rsid w:val="37A5287F"/>
    <w:rsid w:val="37B33753"/>
    <w:rsid w:val="37BDD863"/>
    <w:rsid w:val="37C034E3"/>
    <w:rsid w:val="37DBE314"/>
    <w:rsid w:val="37F3BC4A"/>
    <w:rsid w:val="37F97791"/>
    <w:rsid w:val="3808359F"/>
    <w:rsid w:val="38088D6E"/>
    <w:rsid w:val="3809CA2F"/>
    <w:rsid w:val="3828B71B"/>
    <w:rsid w:val="382C406D"/>
    <w:rsid w:val="382D1FC6"/>
    <w:rsid w:val="383E13D8"/>
    <w:rsid w:val="383F1B86"/>
    <w:rsid w:val="385CA140"/>
    <w:rsid w:val="386D1B6F"/>
    <w:rsid w:val="3875DE50"/>
    <w:rsid w:val="387CD0D0"/>
    <w:rsid w:val="387E0075"/>
    <w:rsid w:val="3884DA11"/>
    <w:rsid w:val="3887C935"/>
    <w:rsid w:val="3896FA33"/>
    <w:rsid w:val="389A6721"/>
    <w:rsid w:val="389B0DE4"/>
    <w:rsid w:val="38AD427D"/>
    <w:rsid w:val="38AEEE47"/>
    <w:rsid w:val="38B53B97"/>
    <w:rsid w:val="38D1BB31"/>
    <w:rsid w:val="38DCE8D7"/>
    <w:rsid w:val="38E16597"/>
    <w:rsid w:val="38EC355F"/>
    <w:rsid w:val="38FF03EF"/>
    <w:rsid w:val="38FF4D10"/>
    <w:rsid w:val="3904E39D"/>
    <w:rsid w:val="3906645C"/>
    <w:rsid w:val="39073A72"/>
    <w:rsid w:val="3915AAFF"/>
    <w:rsid w:val="391DC28E"/>
    <w:rsid w:val="39251278"/>
    <w:rsid w:val="392DB605"/>
    <w:rsid w:val="3937A37F"/>
    <w:rsid w:val="39391775"/>
    <w:rsid w:val="393CE947"/>
    <w:rsid w:val="3948EBE6"/>
    <w:rsid w:val="394B6E5A"/>
    <w:rsid w:val="39576240"/>
    <w:rsid w:val="3965DFC6"/>
    <w:rsid w:val="3973A128"/>
    <w:rsid w:val="39778F23"/>
    <w:rsid w:val="397F44ED"/>
    <w:rsid w:val="398A49F7"/>
    <w:rsid w:val="398CF36C"/>
    <w:rsid w:val="398EA025"/>
    <w:rsid w:val="39958B12"/>
    <w:rsid w:val="39A11B9F"/>
    <w:rsid w:val="39AA4B00"/>
    <w:rsid w:val="39B2F941"/>
    <w:rsid w:val="39BBA614"/>
    <w:rsid w:val="39BD52F1"/>
    <w:rsid w:val="39F0EFB0"/>
    <w:rsid w:val="39F13EE9"/>
    <w:rsid w:val="39F7CB00"/>
    <w:rsid w:val="3A04E9EC"/>
    <w:rsid w:val="3A0A9559"/>
    <w:rsid w:val="3A120DBC"/>
    <w:rsid w:val="3A14305F"/>
    <w:rsid w:val="3A200541"/>
    <w:rsid w:val="3A26ED5E"/>
    <w:rsid w:val="3A460D62"/>
    <w:rsid w:val="3A4A0713"/>
    <w:rsid w:val="3A57B7F9"/>
    <w:rsid w:val="3A5A0141"/>
    <w:rsid w:val="3A61EB46"/>
    <w:rsid w:val="3A6A1AE3"/>
    <w:rsid w:val="3A72E6E7"/>
    <w:rsid w:val="3A74D658"/>
    <w:rsid w:val="3A7CCA7C"/>
    <w:rsid w:val="3A7D5655"/>
    <w:rsid w:val="3A85EDDC"/>
    <w:rsid w:val="3A96E4BE"/>
    <w:rsid w:val="3A9AFDDD"/>
    <w:rsid w:val="3A9CA2C5"/>
    <w:rsid w:val="3ACC136A"/>
    <w:rsid w:val="3AF089A2"/>
    <w:rsid w:val="3AF1F25D"/>
    <w:rsid w:val="3AF71358"/>
    <w:rsid w:val="3B118DA5"/>
    <w:rsid w:val="3B16F916"/>
    <w:rsid w:val="3B20F59E"/>
    <w:rsid w:val="3B2E34DF"/>
    <w:rsid w:val="3B3DFA24"/>
    <w:rsid w:val="3B3F5587"/>
    <w:rsid w:val="3B6F3B7C"/>
    <w:rsid w:val="3B71F440"/>
    <w:rsid w:val="3BD031D0"/>
    <w:rsid w:val="3BE29EEE"/>
    <w:rsid w:val="3BE98CF2"/>
    <w:rsid w:val="3C059B75"/>
    <w:rsid w:val="3C12BCEF"/>
    <w:rsid w:val="3C16188A"/>
    <w:rsid w:val="3C1957C8"/>
    <w:rsid w:val="3C2C51AA"/>
    <w:rsid w:val="3C2CC36E"/>
    <w:rsid w:val="3C393F93"/>
    <w:rsid w:val="3C41C449"/>
    <w:rsid w:val="3C4748F7"/>
    <w:rsid w:val="3C476503"/>
    <w:rsid w:val="3C4D79DD"/>
    <w:rsid w:val="3C54CF54"/>
    <w:rsid w:val="3C69310A"/>
    <w:rsid w:val="3C712A02"/>
    <w:rsid w:val="3C7493AE"/>
    <w:rsid w:val="3C782955"/>
    <w:rsid w:val="3C7CCC48"/>
    <w:rsid w:val="3C80F2A4"/>
    <w:rsid w:val="3C8CE684"/>
    <w:rsid w:val="3C967981"/>
    <w:rsid w:val="3C9EAC02"/>
    <w:rsid w:val="3CA6ED2B"/>
    <w:rsid w:val="3CB648CB"/>
    <w:rsid w:val="3CBC2425"/>
    <w:rsid w:val="3CBFDB3E"/>
    <w:rsid w:val="3CC0172B"/>
    <w:rsid w:val="3CCEC89D"/>
    <w:rsid w:val="3CE2EC17"/>
    <w:rsid w:val="3CE353C9"/>
    <w:rsid w:val="3CE6B5C2"/>
    <w:rsid w:val="3CE8AB36"/>
    <w:rsid w:val="3CE964DB"/>
    <w:rsid w:val="3CFE4A7F"/>
    <w:rsid w:val="3D09CEC8"/>
    <w:rsid w:val="3D0BD5C6"/>
    <w:rsid w:val="3D0C84BA"/>
    <w:rsid w:val="3D1007F6"/>
    <w:rsid w:val="3D11CF92"/>
    <w:rsid w:val="3D191910"/>
    <w:rsid w:val="3D19251F"/>
    <w:rsid w:val="3D1F915F"/>
    <w:rsid w:val="3D35985E"/>
    <w:rsid w:val="3D3BEB69"/>
    <w:rsid w:val="3D42AD96"/>
    <w:rsid w:val="3D4B903A"/>
    <w:rsid w:val="3D55452F"/>
    <w:rsid w:val="3D6ADCE3"/>
    <w:rsid w:val="3D701E4C"/>
    <w:rsid w:val="3D730018"/>
    <w:rsid w:val="3D757C45"/>
    <w:rsid w:val="3D896E55"/>
    <w:rsid w:val="3D8E3222"/>
    <w:rsid w:val="3D9122DF"/>
    <w:rsid w:val="3D9FE22F"/>
    <w:rsid w:val="3DB26619"/>
    <w:rsid w:val="3DB73352"/>
    <w:rsid w:val="3DBB5C24"/>
    <w:rsid w:val="3DC15724"/>
    <w:rsid w:val="3DDF4AAE"/>
    <w:rsid w:val="3DF288FE"/>
    <w:rsid w:val="3DFBDE4C"/>
    <w:rsid w:val="3E007CC5"/>
    <w:rsid w:val="3E0CB096"/>
    <w:rsid w:val="3E132830"/>
    <w:rsid w:val="3E268EEE"/>
    <w:rsid w:val="3E2C0D60"/>
    <w:rsid w:val="3E3CD2E8"/>
    <w:rsid w:val="3E41B0B1"/>
    <w:rsid w:val="3E462785"/>
    <w:rsid w:val="3E49322C"/>
    <w:rsid w:val="3E4CC6C8"/>
    <w:rsid w:val="3E4E95F0"/>
    <w:rsid w:val="3E4FA917"/>
    <w:rsid w:val="3E6149B5"/>
    <w:rsid w:val="3E7CC4A4"/>
    <w:rsid w:val="3E802CAB"/>
    <w:rsid w:val="3E8EBE20"/>
    <w:rsid w:val="3E97720A"/>
    <w:rsid w:val="3E9AC3E3"/>
    <w:rsid w:val="3EA11B48"/>
    <w:rsid w:val="3EB07B0A"/>
    <w:rsid w:val="3EB27FD1"/>
    <w:rsid w:val="3EBA3BC2"/>
    <w:rsid w:val="3EBDF66C"/>
    <w:rsid w:val="3ED713DE"/>
    <w:rsid w:val="3EDB3CC7"/>
    <w:rsid w:val="3EE5BBF8"/>
    <w:rsid w:val="3EF3920E"/>
    <w:rsid w:val="3EF52BA4"/>
    <w:rsid w:val="3F1D5401"/>
    <w:rsid w:val="3F241D19"/>
    <w:rsid w:val="3F281163"/>
    <w:rsid w:val="3F43D73F"/>
    <w:rsid w:val="3F454FFC"/>
    <w:rsid w:val="3F4EF95A"/>
    <w:rsid w:val="3F4F5788"/>
    <w:rsid w:val="3F6FC273"/>
    <w:rsid w:val="3F759605"/>
    <w:rsid w:val="3F75D8F5"/>
    <w:rsid w:val="3F818614"/>
    <w:rsid w:val="3F8FD044"/>
    <w:rsid w:val="3F907A9D"/>
    <w:rsid w:val="3F96AF8B"/>
    <w:rsid w:val="3F9A799B"/>
    <w:rsid w:val="3FA501A9"/>
    <w:rsid w:val="3FA83829"/>
    <w:rsid w:val="3FAE5737"/>
    <w:rsid w:val="3FB0C325"/>
    <w:rsid w:val="3FCAB37A"/>
    <w:rsid w:val="3FDDC93A"/>
    <w:rsid w:val="3FDDCC0E"/>
    <w:rsid w:val="3FEEB8D9"/>
    <w:rsid w:val="3FFB3D8D"/>
    <w:rsid w:val="3FFBDA74"/>
    <w:rsid w:val="403BA1C1"/>
    <w:rsid w:val="4056DA90"/>
    <w:rsid w:val="4057C170"/>
    <w:rsid w:val="4062FF3A"/>
    <w:rsid w:val="406A0D18"/>
    <w:rsid w:val="40781346"/>
    <w:rsid w:val="40787416"/>
    <w:rsid w:val="407923F6"/>
    <w:rsid w:val="4079799B"/>
    <w:rsid w:val="407C71E1"/>
    <w:rsid w:val="407F69C0"/>
    <w:rsid w:val="40850DEC"/>
    <w:rsid w:val="40AA3A8E"/>
    <w:rsid w:val="40AAE21D"/>
    <w:rsid w:val="40ACA428"/>
    <w:rsid w:val="40B46896"/>
    <w:rsid w:val="40CA62AC"/>
    <w:rsid w:val="40D2BEB1"/>
    <w:rsid w:val="40E0C7B5"/>
    <w:rsid w:val="40F33A90"/>
    <w:rsid w:val="4101794D"/>
    <w:rsid w:val="4104157B"/>
    <w:rsid w:val="4125D794"/>
    <w:rsid w:val="412B4FD9"/>
    <w:rsid w:val="41357285"/>
    <w:rsid w:val="413FDF94"/>
    <w:rsid w:val="4143C11A"/>
    <w:rsid w:val="41449B25"/>
    <w:rsid w:val="414D9153"/>
    <w:rsid w:val="414DC425"/>
    <w:rsid w:val="414E19D6"/>
    <w:rsid w:val="415164C7"/>
    <w:rsid w:val="415AB15A"/>
    <w:rsid w:val="4161C9FF"/>
    <w:rsid w:val="4162AF97"/>
    <w:rsid w:val="4170943D"/>
    <w:rsid w:val="4171706D"/>
    <w:rsid w:val="418AD0C9"/>
    <w:rsid w:val="418C9C4D"/>
    <w:rsid w:val="419144A4"/>
    <w:rsid w:val="41A92A85"/>
    <w:rsid w:val="41AA3254"/>
    <w:rsid w:val="41B56C6C"/>
    <w:rsid w:val="41BBDAE7"/>
    <w:rsid w:val="41D62299"/>
    <w:rsid w:val="41D77222"/>
    <w:rsid w:val="41E0CC7F"/>
    <w:rsid w:val="41E3ACE5"/>
    <w:rsid w:val="420015E3"/>
    <w:rsid w:val="422C43C4"/>
    <w:rsid w:val="42371660"/>
    <w:rsid w:val="423C1D2F"/>
    <w:rsid w:val="42443B51"/>
    <w:rsid w:val="4247B20A"/>
    <w:rsid w:val="424B547B"/>
    <w:rsid w:val="424C281F"/>
    <w:rsid w:val="424ECB98"/>
    <w:rsid w:val="425E0C2D"/>
    <w:rsid w:val="426053AB"/>
    <w:rsid w:val="4267172C"/>
    <w:rsid w:val="426D9543"/>
    <w:rsid w:val="427378FE"/>
    <w:rsid w:val="427850D3"/>
    <w:rsid w:val="427E927B"/>
    <w:rsid w:val="4288103F"/>
    <w:rsid w:val="428B7B12"/>
    <w:rsid w:val="429055C0"/>
    <w:rsid w:val="42999FEE"/>
    <w:rsid w:val="429BCAE7"/>
    <w:rsid w:val="42A11FD1"/>
    <w:rsid w:val="42B5B543"/>
    <w:rsid w:val="42B96944"/>
    <w:rsid w:val="42D10B0E"/>
    <w:rsid w:val="43101EAF"/>
    <w:rsid w:val="432E0FBD"/>
    <w:rsid w:val="432EC895"/>
    <w:rsid w:val="43466A4F"/>
    <w:rsid w:val="43490635"/>
    <w:rsid w:val="43574863"/>
    <w:rsid w:val="436351D5"/>
    <w:rsid w:val="43659C82"/>
    <w:rsid w:val="436C2FB8"/>
    <w:rsid w:val="4378CA52"/>
    <w:rsid w:val="439F7B7C"/>
    <w:rsid w:val="43B13B35"/>
    <w:rsid w:val="43B5B472"/>
    <w:rsid w:val="43C9CC64"/>
    <w:rsid w:val="43CE5DE9"/>
    <w:rsid w:val="43E1971D"/>
    <w:rsid w:val="43E3F8AD"/>
    <w:rsid w:val="44108B0D"/>
    <w:rsid w:val="44292069"/>
    <w:rsid w:val="44393FC0"/>
    <w:rsid w:val="443A7C8E"/>
    <w:rsid w:val="443A80B2"/>
    <w:rsid w:val="445FB172"/>
    <w:rsid w:val="44705932"/>
    <w:rsid w:val="4482A745"/>
    <w:rsid w:val="448FE435"/>
    <w:rsid w:val="44927DD3"/>
    <w:rsid w:val="44A3B60D"/>
    <w:rsid w:val="44A5D165"/>
    <w:rsid w:val="44A9F58B"/>
    <w:rsid w:val="44B6BFF4"/>
    <w:rsid w:val="44BF3F2C"/>
    <w:rsid w:val="44C003E6"/>
    <w:rsid w:val="44D26ACD"/>
    <w:rsid w:val="44D2E235"/>
    <w:rsid w:val="44DCDA59"/>
    <w:rsid w:val="44E82DC0"/>
    <w:rsid w:val="44EB638E"/>
    <w:rsid w:val="44F944D6"/>
    <w:rsid w:val="44FD21D2"/>
    <w:rsid w:val="450A254E"/>
    <w:rsid w:val="451869D7"/>
    <w:rsid w:val="4519E29A"/>
    <w:rsid w:val="451E4846"/>
    <w:rsid w:val="451FCB8C"/>
    <w:rsid w:val="452D6E8B"/>
    <w:rsid w:val="45553999"/>
    <w:rsid w:val="4555F8E2"/>
    <w:rsid w:val="4558056D"/>
    <w:rsid w:val="455B5A8A"/>
    <w:rsid w:val="45604F10"/>
    <w:rsid w:val="457730FE"/>
    <w:rsid w:val="457D92A7"/>
    <w:rsid w:val="45803303"/>
    <w:rsid w:val="4588C106"/>
    <w:rsid w:val="45BBDE3B"/>
    <w:rsid w:val="45E51D56"/>
    <w:rsid w:val="45FB8446"/>
    <w:rsid w:val="4624813C"/>
    <w:rsid w:val="462E4E34"/>
    <w:rsid w:val="4636AA2A"/>
    <w:rsid w:val="465239DD"/>
    <w:rsid w:val="46614C50"/>
    <w:rsid w:val="466EBF32"/>
    <w:rsid w:val="4672B7D4"/>
    <w:rsid w:val="4677CEE6"/>
    <w:rsid w:val="468101FD"/>
    <w:rsid w:val="46AD8DA4"/>
    <w:rsid w:val="46C00413"/>
    <w:rsid w:val="46C01F31"/>
    <w:rsid w:val="46DDFA90"/>
    <w:rsid w:val="46EB1CCE"/>
    <w:rsid w:val="46FC50A6"/>
    <w:rsid w:val="4705917F"/>
    <w:rsid w:val="4724AA41"/>
    <w:rsid w:val="47379DE3"/>
    <w:rsid w:val="4740142A"/>
    <w:rsid w:val="474A6BBB"/>
    <w:rsid w:val="475E089C"/>
    <w:rsid w:val="47636DC7"/>
    <w:rsid w:val="4770A994"/>
    <w:rsid w:val="4771EFA1"/>
    <w:rsid w:val="4778CE62"/>
    <w:rsid w:val="478E206D"/>
    <w:rsid w:val="479BD2C8"/>
    <w:rsid w:val="47A5CEB4"/>
    <w:rsid w:val="47BBCBC8"/>
    <w:rsid w:val="47C2A6E5"/>
    <w:rsid w:val="47C3A190"/>
    <w:rsid w:val="47CE5A59"/>
    <w:rsid w:val="47D475BA"/>
    <w:rsid w:val="47DBE580"/>
    <w:rsid w:val="47F4AB65"/>
    <w:rsid w:val="481451FA"/>
    <w:rsid w:val="482D8B49"/>
    <w:rsid w:val="4836BD24"/>
    <w:rsid w:val="48383B64"/>
    <w:rsid w:val="4846B3A6"/>
    <w:rsid w:val="484A563B"/>
    <w:rsid w:val="484B3721"/>
    <w:rsid w:val="4855E94D"/>
    <w:rsid w:val="4887E988"/>
    <w:rsid w:val="4888ADCC"/>
    <w:rsid w:val="489DD105"/>
    <w:rsid w:val="48A803BD"/>
    <w:rsid w:val="48AAFE42"/>
    <w:rsid w:val="48B3D0D0"/>
    <w:rsid w:val="48C3B71F"/>
    <w:rsid w:val="490A3D62"/>
    <w:rsid w:val="490B6EB2"/>
    <w:rsid w:val="49257511"/>
    <w:rsid w:val="492BAAAC"/>
    <w:rsid w:val="4956EC7A"/>
    <w:rsid w:val="4960E243"/>
    <w:rsid w:val="49690B16"/>
    <w:rsid w:val="49720C60"/>
    <w:rsid w:val="4978C78E"/>
    <w:rsid w:val="497F85A1"/>
    <w:rsid w:val="49A6CFE4"/>
    <w:rsid w:val="49C8323F"/>
    <w:rsid w:val="49CDABDA"/>
    <w:rsid w:val="49E57062"/>
    <w:rsid w:val="49EDC4D7"/>
    <w:rsid w:val="4A0F1EFF"/>
    <w:rsid w:val="4A0F61D2"/>
    <w:rsid w:val="4A2E03B8"/>
    <w:rsid w:val="4A32B795"/>
    <w:rsid w:val="4A43D41E"/>
    <w:rsid w:val="4A4E347A"/>
    <w:rsid w:val="4A6C7732"/>
    <w:rsid w:val="4AB04983"/>
    <w:rsid w:val="4AC3D50A"/>
    <w:rsid w:val="4AD06136"/>
    <w:rsid w:val="4ADB4B3C"/>
    <w:rsid w:val="4AEA2E8C"/>
    <w:rsid w:val="4AEC35FF"/>
    <w:rsid w:val="4AEEC2BE"/>
    <w:rsid w:val="4B01AF37"/>
    <w:rsid w:val="4B1B5AB9"/>
    <w:rsid w:val="4B1D4F31"/>
    <w:rsid w:val="4B27BAFA"/>
    <w:rsid w:val="4B30E3E5"/>
    <w:rsid w:val="4B3AEED1"/>
    <w:rsid w:val="4B548216"/>
    <w:rsid w:val="4B65DE75"/>
    <w:rsid w:val="4B6677E4"/>
    <w:rsid w:val="4B68CE55"/>
    <w:rsid w:val="4B692579"/>
    <w:rsid w:val="4B740B92"/>
    <w:rsid w:val="4B780D4D"/>
    <w:rsid w:val="4B9B14F4"/>
    <w:rsid w:val="4BA760A2"/>
    <w:rsid w:val="4BAA629C"/>
    <w:rsid w:val="4BAC252F"/>
    <w:rsid w:val="4BAEA215"/>
    <w:rsid w:val="4BB34C46"/>
    <w:rsid w:val="4BB6249B"/>
    <w:rsid w:val="4BB6CEE4"/>
    <w:rsid w:val="4BBA2EE1"/>
    <w:rsid w:val="4BBEAF35"/>
    <w:rsid w:val="4BBF462C"/>
    <w:rsid w:val="4BD87CDA"/>
    <w:rsid w:val="4C06D5AA"/>
    <w:rsid w:val="4C0889AF"/>
    <w:rsid w:val="4C1C8E8A"/>
    <w:rsid w:val="4C3D7852"/>
    <w:rsid w:val="4C48CC0A"/>
    <w:rsid w:val="4C52499E"/>
    <w:rsid w:val="4C59B809"/>
    <w:rsid w:val="4C5E0A52"/>
    <w:rsid w:val="4C640948"/>
    <w:rsid w:val="4C69C0A3"/>
    <w:rsid w:val="4C77B4BE"/>
    <w:rsid w:val="4C7FA38D"/>
    <w:rsid w:val="4C8C564C"/>
    <w:rsid w:val="4C956352"/>
    <w:rsid w:val="4CB3F158"/>
    <w:rsid w:val="4CB975F7"/>
    <w:rsid w:val="4CDDF65B"/>
    <w:rsid w:val="4CE96CD2"/>
    <w:rsid w:val="4CEBBC27"/>
    <w:rsid w:val="4D00DA97"/>
    <w:rsid w:val="4D1FC7B0"/>
    <w:rsid w:val="4D2901F1"/>
    <w:rsid w:val="4D2E0CAA"/>
    <w:rsid w:val="4D3771BC"/>
    <w:rsid w:val="4D4135F5"/>
    <w:rsid w:val="4D4FB0E6"/>
    <w:rsid w:val="4D53D53C"/>
    <w:rsid w:val="4D5DB5ED"/>
    <w:rsid w:val="4D6398CE"/>
    <w:rsid w:val="4D6CF101"/>
    <w:rsid w:val="4D7DC1D6"/>
    <w:rsid w:val="4D8C8363"/>
    <w:rsid w:val="4D8D7A7C"/>
    <w:rsid w:val="4D933A7C"/>
    <w:rsid w:val="4D9ED9A0"/>
    <w:rsid w:val="4DA08FD1"/>
    <w:rsid w:val="4DA6D8C8"/>
    <w:rsid w:val="4DA785B0"/>
    <w:rsid w:val="4DD48CD2"/>
    <w:rsid w:val="4DF15FC7"/>
    <w:rsid w:val="4DF1D275"/>
    <w:rsid w:val="4DF54818"/>
    <w:rsid w:val="4E036D65"/>
    <w:rsid w:val="4E0802FE"/>
    <w:rsid w:val="4E0FDB3B"/>
    <w:rsid w:val="4E15D1EE"/>
    <w:rsid w:val="4E210C04"/>
    <w:rsid w:val="4E2FA75B"/>
    <w:rsid w:val="4E40B3C9"/>
    <w:rsid w:val="4E41760B"/>
    <w:rsid w:val="4E4D105B"/>
    <w:rsid w:val="4E64A4D7"/>
    <w:rsid w:val="4E675F3C"/>
    <w:rsid w:val="4E7053DB"/>
    <w:rsid w:val="4E96F053"/>
    <w:rsid w:val="4E9CCCCD"/>
    <w:rsid w:val="4EAADA0D"/>
    <w:rsid w:val="4EADA2FD"/>
    <w:rsid w:val="4EB14383"/>
    <w:rsid w:val="4EBA48E7"/>
    <w:rsid w:val="4EBF5931"/>
    <w:rsid w:val="4ED6BB8E"/>
    <w:rsid w:val="4EE6BD7C"/>
    <w:rsid w:val="4EFC1413"/>
    <w:rsid w:val="4EFC5BF0"/>
    <w:rsid w:val="4F0270A6"/>
    <w:rsid w:val="4F1552F9"/>
    <w:rsid w:val="4F1855F0"/>
    <w:rsid w:val="4F1D85D9"/>
    <w:rsid w:val="4F27CCD8"/>
    <w:rsid w:val="4F2EE4A5"/>
    <w:rsid w:val="4F347203"/>
    <w:rsid w:val="4F34845F"/>
    <w:rsid w:val="4F552AEA"/>
    <w:rsid w:val="4F57C062"/>
    <w:rsid w:val="4F6ABE38"/>
    <w:rsid w:val="4F83BCDD"/>
    <w:rsid w:val="4F84D15C"/>
    <w:rsid w:val="4FA1D702"/>
    <w:rsid w:val="4FA4CBF4"/>
    <w:rsid w:val="4FA6AFB5"/>
    <w:rsid w:val="4FB0101C"/>
    <w:rsid w:val="4FC2D289"/>
    <w:rsid w:val="4FC5BCBC"/>
    <w:rsid w:val="4FC8DB6C"/>
    <w:rsid w:val="4FCF9D24"/>
    <w:rsid w:val="4FD72AE9"/>
    <w:rsid w:val="4FE03C4F"/>
    <w:rsid w:val="4FE5A87E"/>
    <w:rsid w:val="500F5601"/>
    <w:rsid w:val="5019E583"/>
    <w:rsid w:val="50274303"/>
    <w:rsid w:val="5032A87A"/>
    <w:rsid w:val="5044B91B"/>
    <w:rsid w:val="5053CC5C"/>
    <w:rsid w:val="505AAE35"/>
    <w:rsid w:val="50600466"/>
    <w:rsid w:val="506F5DB3"/>
    <w:rsid w:val="5077A33A"/>
    <w:rsid w:val="5080E1FE"/>
    <w:rsid w:val="508666BE"/>
    <w:rsid w:val="508F6365"/>
    <w:rsid w:val="50965E70"/>
    <w:rsid w:val="509B9173"/>
    <w:rsid w:val="509BD9E8"/>
    <w:rsid w:val="50B5EAFD"/>
    <w:rsid w:val="50BFDF71"/>
    <w:rsid w:val="50C4EEC5"/>
    <w:rsid w:val="50DEE331"/>
    <w:rsid w:val="50E09404"/>
    <w:rsid w:val="50E8CEF7"/>
    <w:rsid w:val="50ED3859"/>
    <w:rsid w:val="510110E8"/>
    <w:rsid w:val="5104C6B0"/>
    <w:rsid w:val="510AA929"/>
    <w:rsid w:val="510D7B8B"/>
    <w:rsid w:val="5119444D"/>
    <w:rsid w:val="51247D56"/>
    <w:rsid w:val="51341D8E"/>
    <w:rsid w:val="5139CC4F"/>
    <w:rsid w:val="514C4E13"/>
    <w:rsid w:val="515B7E6D"/>
    <w:rsid w:val="51653BA5"/>
    <w:rsid w:val="516DB8A1"/>
    <w:rsid w:val="5175AE95"/>
    <w:rsid w:val="517C4D39"/>
    <w:rsid w:val="5187AC95"/>
    <w:rsid w:val="51957DBC"/>
    <w:rsid w:val="51BB76A9"/>
    <w:rsid w:val="51BFBC22"/>
    <w:rsid w:val="51C92890"/>
    <w:rsid w:val="51D44515"/>
    <w:rsid w:val="51F0D78C"/>
    <w:rsid w:val="51F2D38A"/>
    <w:rsid w:val="51F75B80"/>
    <w:rsid w:val="52013DF7"/>
    <w:rsid w:val="521F7664"/>
    <w:rsid w:val="522E2E6F"/>
    <w:rsid w:val="523B4622"/>
    <w:rsid w:val="524B12B6"/>
    <w:rsid w:val="524F0EA1"/>
    <w:rsid w:val="5255A997"/>
    <w:rsid w:val="52598134"/>
    <w:rsid w:val="5277232E"/>
    <w:rsid w:val="52857D8D"/>
    <w:rsid w:val="5297A26C"/>
    <w:rsid w:val="52A2B8DA"/>
    <w:rsid w:val="52A6798A"/>
    <w:rsid w:val="52AE6D6E"/>
    <w:rsid w:val="52B36E23"/>
    <w:rsid w:val="52B7394C"/>
    <w:rsid w:val="52D2A23E"/>
    <w:rsid w:val="52DD8B7C"/>
    <w:rsid w:val="52ECA4CB"/>
    <w:rsid w:val="52EFE25B"/>
    <w:rsid w:val="52F54FBA"/>
    <w:rsid w:val="530D7E3D"/>
    <w:rsid w:val="53152822"/>
    <w:rsid w:val="53174702"/>
    <w:rsid w:val="53254734"/>
    <w:rsid w:val="533895B9"/>
    <w:rsid w:val="534784DA"/>
    <w:rsid w:val="534F327A"/>
    <w:rsid w:val="5360AD05"/>
    <w:rsid w:val="53619484"/>
    <w:rsid w:val="5362D0FA"/>
    <w:rsid w:val="537DEBE7"/>
    <w:rsid w:val="5380F2EA"/>
    <w:rsid w:val="538EB3F4"/>
    <w:rsid w:val="5390DF07"/>
    <w:rsid w:val="53A22857"/>
    <w:rsid w:val="53B51E1B"/>
    <w:rsid w:val="53B7DE9A"/>
    <w:rsid w:val="53B9EAF5"/>
    <w:rsid w:val="53D60D4E"/>
    <w:rsid w:val="53ECD6EE"/>
    <w:rsid w:val="53FFEC60"/>
    <w:rsid w:val="540609D0"/>
    <w:rsid w:val="540E3535"/>
    <w:rsid w:val="5410C347"/>
    <w:rsid w:val="541C2409"/>
    <w:rsid w:val="5429A981"/>
    <w:rsid w:val="542BC846"/>
    <w:rsid w:val="542E5DB6"/>
    <w:rsid w:val="543927D4"/>
    <w:rsid w:val="543EB81A"/>
    <w:rsid w:val="5442457D"/>
    <w:rsid w:val="54553A09"/>
    <w:rsid w:val="546400E3"/>
    <w:rsid w:val="5479974E"/>
    <w:rsid w:val="5488517A"/>
    <w:rsid w:val="54893C7C"/>
    <w:rsid w:val="548FBF2B"/>
    <w:rsid w:val="549D6EE0"/>
    <w:rsid w:val="54D25495"/>
    <w:rsid w:val="54D454FF"/>
    <w:rsid w:val="54DE743B"/>
    <w:rsid w:val="54DFB917"/>
    <w:rsid w:val="54F58B27"/>
    <w:rsid w:val="54FF9168"/>
    <w:rsid w:val="5509F504"/>
    <w:rsid w:val="5522F518"/>
    <w:rsid w:val="552396B7"/>
    <w:rsid w:val="555B96A1"/>
    <w:rsid w:val="555C1535"/>
    <w:rsid w:val="555CF2FC"/>
    <w:rsid w:val="55694BAA"/>
    <w:rsid w:val="5582EF70"/>
    <w:rsid w:val="559DD8B7"/>
    <w:rsid w:val="55AC3FF5"/>
    <w:rsid w:val="55BD0E3D"/>
    <w:rsid w:val="55C6FB60"/>
    <w:rsid w:val="55CA3B0F"/>
    <w:rsid w:val="55D49056"/>
    <w:rsid w:val="56010345"/>
    <w:rsid w:val="560A4300"/>
    <w:rsid w:val="5626B0C1"/>
    <w:rsid w:val="562AC46E"/>
    <w:rsid w:val="5630A91D"/>
    <w:rsid w:val="563FB674"/>
    <w:rsid w:val="564C6783"/>
    <w:rsid w:val="5654E44C"/>
    <w:rsid w:val="56680FD5"/>
    <w:rsid w:val="56714508"/>
    <w:rsid w:val="567BC0EC"/>
    <w:rsid w:val="568D9ED6"/>
    <w:rsid w:val="5693A69E"/>
    <w:rsid w:val="56D3D6F9"/>
    <w:rsid w:val="56D426A4"/>
    <w:rsid w:val="56D4BD3C"/>
    <w:rsid w:val="56D866D9"/>
    <w:rsid w:val="56DBF1A1"/>
    <w:rsid w:val="56E3CA27"/>
    <w:rsid w:val="56F4EDB7"/>
    <w:rsid w:val="56F66B7C"/>
    <w:rsid w:val="56FB2262"/>
    <w:rsid w:val="57173B96"/>
    <w:rsid w:val="571F0C94"/>
    <w:rsid w:val="573E1124"/>
    <w:rsid w:val="574A1E82"/>
    <w:rsid w:val="574B9D3A"/>
    <w:rsid w:val="575AFDA8"/>
    <w:rsid w:val="575B8CCC"/>
    <w:rsid w:val="577A393C"/>
    <w:rsid w:val="577F6DC7"/>
    <w:rsid w:val="5792AD00"/>
    <w:rsid w:val="579AB5A0"/>
    <w:rsid w:val="57B6D53E"/>
    <w:rsid w:val="57BF8DF7"/>
    <w:rsid w:val="57CC4F96"/>
    <w:rsid w:val="57CE6DB2"/>
    <w:rsid w:val="57D28F27"/>
    <w:rsid w:val="57E9BDF3"/>
    <w:rsid w:val="580F783C"/>
    <w:rsid w:val="58165701"/>
    <w:rsid w:val="581C8E2D"/>
    <w:rsid w:val="581F2C52"/>
    <w:rsid w:val="5821DB11"/>
    <w:rsid w:val="582D72A8"/>
    <w:rsid w:val="5836D337"/>
    <w:rsid w:val="5844C01E"/>
    <w:rsid w:val="58457BB3"/>
    <w:rsid w:val="5858D8A7"/>
    <w:rsid w:val="5864A752"/>
    <w:rsid w:val="58654E7A"/>
    <w:rsid w:val="586EB4C4"/>
    <w:rsid w:val="589FEA6F"/>
    <w:rsid w:val="58AB153E"/>
    <w:rsid w:val="58B61927"/>
    <w:rsid w:val="58BD2495"/>
    <w:rsid w:val="58D48AF0"/>
    <w:rsid w:val="58D703F0"/>
    <w:rsid w:val="58D9609F"/>
    <w:rsid w:val="58E09106"/>
    <w:rsid w:val="58E4676E"/>
    <w:rsid w:val="58EA6650"/>
    <w:rsid w:val="58F8524B"/>
    <w:rsid w:val="59093709"/>
    <w:rsid w:val="59094B58"/>
    <w:rsid w:val="5909813A"/>
    <w:rsid w:val="590B75C8"/>
    <w:rsid w:val="591495AC"/>
    <w:rsid w:val="5914B60B"/>
    <w:rsid w:val="592298F2"/>
    <w:rsid w:val="5929C612"/>
    <w:rsid w:val="5931251E"/>
    <w:rsid w:val="594B2DB4"/>
    <w:rsid w:val="595495FD"/>
    <w:rsid w:val="596A1946"/>
    <w:rsid w:val="59831122"/>
    <w:rsid w:val="598846B4"/>
    <w:rsid w:val="59A23A88"/>
    <w:rsid w:val="59C67860"/>
    <w:rsid w:val="59C73907"/>
    <w:rsid w:val="59CF81E2"/>
    <w:rsid w:val="59D09542"/>
    <w:rsid w:val="59D71E4F"/>
    <w:rsid w:val="59F055A4"/>
    <w:rsid w:val="59F5A4D0"/>
    <w:rsid w:val="5A08638B"/>
    <w:rsid w:val="5A2C0D0F"/>
    <w:rsid w:val="5A308F83"/>
    <w:rsid w:val="5A31DB9B"/>
    <w:rsid w:val="5A346013"/>
    <w:rsid w:val="5A47AADA"/>
    <w:rsid w:val="5A510A62"/>
    <w:rsid w:val="5A5D34DA"/>
    <w:rsid w:val="5A701E93"/>
    <w:rsid w:val="5A80A304"/>
    <w:rsid w:val="5ABE1024"/>
    <w:rsid w:val="5ACA7472"/>
    <w:rsid w:val="5AD5D15B"/>
    <w:rsid w:val="5AD8C897"/>
    <w:rsid w:val="5AE8B4E6"/>
    <w:rsid w:val="5B12E528"/>
    <w:rsid w:val="5B1CC81E"/>
    <w:rsid w:val="5B46042E"/>
    <w:rsid w:val="5B48A3E7"/>
    <w:rsid w:val="5B4B4314"/>
    <w:rsid w:val="5B7E897B"/>
    <w:rsid w:val="5BA292C3"/>
    <w:rsid w:val="5BA41ADA"/>
    <w:rsid w:val="5BA575C7"/>
    <w:rsid w:val="5BA843F0"/>
    <w:rsid w:val="5BAA9622"/>
    <w:rsid w:val="5BB1FAF4"/>
    <w:rsid w:val="5BBC9FB2"/>
    <w:rsid w:val="5BBCE509"/>
    <w:rsid w:val="5BBD1F4A"/>
    <w:rsid w:val="5BE0B73B"/>
    <w:rsid w:val="5BF5E630"/>
    <w:rsid w:val="5BFEE41D"/>
    <w:rsid w:val="5C050E49"/>
    <w:rsid w:val="5C16DC3B"/>
    <w:rsid w:val="5C241C0C"/>
    <w:rsid w:val="5C3D4469"/>
    <w:rsid w:val="5C3DC762"/>
    <w:rsid w:val="5C3F1FED"/>
    <w:rsid w:val="5C50DEB2"/>
    <w:rsid w:val="5C6D0EB4"/>
    <w:rsid w:val="5C72192D"/>
    <w:rsid w:val="5C726304"/>
    <w:rsid w:val="5C77703A"/>
    <w:rsid w:val="5C7B4D15"/>
    <w:rsid w:val="5C98DC90"/>
    <w:rsid w:val="5C991CD9"/>
    <w:rsid w:val="5C9FC313"/>
    <w:rsid w:val="5CA4B08F"/>
    <w:rsid w:val="5CA5F7CD"/>
    <w:rsid w:val="5CA963AE"/>
    <w:rsid w:val="5CB2A524"/>
    <w:rsid w:val="5CB9DFD4"/>
    <w:rsid w:val="5CDE0CD1"/>
    <w:rsid w:val="5CF7C685"/>
    <w:rsid w:val="5D0891CE"/>
    <w:rsid w:val="5D10A6E9"/>
    <w:rsid w:val="5D163FA9"/>
    <w:rsid w:val="5D2AD31C"/>
    <w:rsid w:val="5D429D22"/>
    <w:rsid w:val="5D47D924"/>
    <w:rsid w:val="5D4868E2"/>
    <w:rsid w:val="5D4C0906"/>
    <w:rsid w:val="5D4C74E2"/>
    <w:rsid w:val="5D5B841B"/>
    <w:rsid w:val="5D5CAD38"/>
    <w:rsid w:val="5D87D9F2"/>
    <w:rsid w:val="5D9470D7"/>
    <w:rsid w:val="5D966A20"/>
    <w:rsid w:val="5D9BB24B"/>
    <w:rsid w:val="5D9D6C27"/>
    <w:rsid w:val="5DBCBBD8"/>
    <w:rsid w:val="5DC03938"/>
    <w:rsid w:val="5DC22D94"/>
    <w:rsid w:val="5DC399EA"/>
    <w:rsid w:val="5DC4238A"/>
    <w:rsid w:val="5DC9ADC4"/>
    <w:rsid w:val="5DDA45C9"/>
    <w:rsid w:val="5DE67DF2"/>
    <w:rsid w:val="5DF4F175"/>
    <w:rsid w:val="5DF6CC09"/>
    <w:rsid w:val="5DFBE2B2"/>
    <w:rsid w:val="5DFBECF0"/>
    <w:rsid w:val="5DFF793B"/>
    <w:rsid w:val="5E042B21"/>
    <w:rsid w:val="5E08AA84"/>
    <w:rsid w:val="5E15796F"/>
    <w:rsid w:val="5E29DC8F"/>
    <w:rsid w:val="5E31A355"/>
    <w:rsid w:val="5E3C9DD6"/>
    <w:rsid w:val="5E49EF8B"/>
    <w:rsid w:val="5E4F3335"/>
    <w:rsid w:val="5E500169"/>
    <w:rsid w:val="5E55D23C"/>
    <w:rsid w:val="5E60712C"/>
    <w:rsid w:val="5E60CFE7"/>
    <w:rsid w:val="5E63DB5F"/>
    <w:rsid w:val="5E78DAF6"/>
    <w:rsid w:val="5E7D4385"/>
    <w:rsid w:val="5E87C29F"/>
    <w:rsid w:val="5EA1B646"/>
    <w:rsid w:val="5EBE154F"/>
    <w:rsid w:val="5EC2B4D7"/>
    <w:rsid w:val="5ECC05A3"/>
    <w:rsid w:val="5EEC7F40"/>
    <w:rsid w:val="5EF37EE8"/>
    <w:rsid w:val="5F006104"/>
    <w:rsid w:val="5F0F0544"/>
    <w:rsid w:val="5F11B4FE"/>
    <w:rsid w:val="5F1B1FA5"/>
    <w:rsid w:val="5F3C7133"/>
    <w:rsid w:val="5F3D7FEE"/>
    <w:rsid w:val="5F3DC543"/>
    <w:rsid w:val="5F434621"/>
    <w:rsid w:val="5F58120F"/>
    <w:rsid w:val="5F74E52B"/>
    <w:rsid w:val="5F858D8E"/>
    <w:rsid w:val="5F89707C"/>
    <w:rsid w:val="5F8C70F5"/>
    <w:rsid w:val="5F8CD4C7"/>
    <w:rsid w:val="5F9254EF"/>
    <w:rsid w:val="5FA788E7"/>
    <w:rsid w:val="5FC2A71D"/>
    <w:rsid w:val="5FC754A1"/>
    <w:rsid w:val="5FCC2FF0"/>
    <w:rsid w:val="5FCDE469"/>
    <w:rsid w:val="5FCE27F1"/>
    <w:rsid w:val="5FCEA314"/>
    <w:rsid w:val="5FCF20B0"/>
    <w:rsid w:val="5FD9CDB9"/>
    <w:rsid w:val="5FDF8B54"/>
    <w:rsid w:val="5FF79CF5"/>
    <w:rsid w:val="5FF79E79"/>
    <w:rsid w:val="5FFB30F6"/>
    <w:rsid w:val="600981C5"/>
    <w:rsid w:val="6031DD3E"/>
    <w:rsid w:val="603D2898"/>
    <w:rsid w:val="60414B55"/>
    <w:rsid w:val="6044D324"/>
    <w:rsid w:val="605C0B53"/>
    <w:rsid w:val="605EB242"/>
    <w:rsid w:val="606B9065"/>
    <w:rsid w:val="6077292F"/>
    <w:rsid w:val="607ED526"/>
    <w:rsid w:val="608A1EB0"/>
    <w:rsid w:val="608FA1D0"/>
    <w:rsid w:val="6097008D"/>
    <w:rsid w:val="60A653BE"/>
    <w:rsid w:val="60B93459"/>
    <w:rsid w:val="60C62EF7"/>
    <w:rsid w:val="60C7BEFA"/>
    <w:rsid w:val="60DF96E4"/>
    <w:rsid w:val="60E08B8F"/>
    <w:rsid w:val="60EBBAAD"/>
    <w:rsid w:val="60FBC02C"/>
    <w:rsid w:val="6106DD8A"/>
    <w:rsid w:val="61186802"/>
    <w:rsid w:val="611DD37C"/>
    <w:rsid w:val="61440667"/>
    <w:rsid w:val="61606E87"/>
    <w:rsid w:val="61645BDA"/>
    <w:rsid w:val="616E462B"/>
    <w:rsid w:val="6175260E"/>
    <w:rsid w:val="61831960"/>
    <w:rsid w:val="61857197"/>
    <w:rsid w:val="6190C2A1"/>
    <w:rsid w:val="61A0136C"/>
    <w:rsid w:val="61A72344"/>
    <w:rsid w:val="61B53C91"/>
    <w:rsid w:val="61B53DCD"/>
    <w:rsid w:val="61C05C01"/>
    <w:rsid w:val="61E33C10"/>
    <w:rsid w:val="6203320E"/>
    <w:rsid w:val="6208BBAF"/>
    <w:rsid w:val="6213FCE9"/>
    <w:rsid w:val="62155430"/>
    <w:rsid w:val="6231B70B"/>
    <w:rsid w:val="6234D61E"/>
    <w:rsid w:val="623EF942"/>
    <w:rsid w:val="624B5FC1"/>
    <w:rsid w:val="624F171A"/>
    <w:rsid w:val="624F9591"/>
    <w:rsid w:val="625FA204"/>
    <w:rsid w:val="626582F8"/>
    <w:rsid w:val="627A7947"/>
    <w:rsid w:val="6281F29B"/>
    <w:rsid w:val="628246A6"/>
    <w:rsid w:val="62881CE9"/>
    <w:rsid w:val="629D4E76"/>
    <w:rsid w:val="62B0681E"/>
    <w:rsid w:val="62BA13FE"/>
    <w:rsid w:val="62E98705"/>
    <w:rsid w:val="62FB384C"/>
    <w:rsid w:val="630BD5BC"/>
    <w:rsid w:val="6311FA4C"/>
    <w:rsid w:val="631EAED7"/>
    <w:rsid w:val="6320F5A8"/>
    <w:rsid w:val="632B1005"/>
    <w:rsid w:val="6339591A"/>
    <w:rsid w:val="6339B6A4"/>
    <w:rsid w:val="636375DE"/>
    <w:rsid w:val="6371986D"/>
    <w:rsid w:val="6385FD13"/>
    <w:rsid w:val="63999324"/>
    <w:rsid w:val="63AB2E2E"/>
    <w:rsid w:val="63BE8D01"/>
    <w:rsid w:val="63C2D6DC"/>
    <w:rsid w:val="63C3E9FB"/>
    <w:rsid w:val="63CAE44C"/>
    <w:rsid w:val="63CC459E"/>
    <w:rsid w:val="63D973AB"/>
    <w:rsid w:val="63EA2A3A"/>
    <w:rsid w:val="63F28F3C"/>
    <w:rsid w:val="63F2B856"/>
    <w:rsid w:val="63F672F0"/>
    <w:rsid w:val="63F6FECF"/>
    <w:rsid w:val="63FD497E"/>
    <w:rsid w:val="6412E0B7"/>
    <w:rsid w:val="64178A44"/>
    <w:rsid w:val="6429EC35"/>
    <w:rsid w:val="643EAFD9"/>
    <w:rsid w:val="644F2F20"/>
    <w:rsid w:val="646FC417"/>
    <w:rsid w:val="647A3CC1"/>
    <w:rsid w:val="647AFA84"/>
    <w:rsid w:val="64815BB5"/>
    <w:rsid w:val="64826A94"/>
    <w:rsid w:val="6484A9B6"/>
    <w:rsid w:val="648B1F3A"/>
    <w:rsid w:val="64B0CD96"/>
    <w:rsid w:val="64BDD426"/>
    <w:rsid w:val="64C371A5"/>
    <w:rsid w:val="64C5731B"/>
    <w:rsid w:val="64DF4FA0"/>
    <w:rsid w:val="64E3B906"/>
    <w:rsid w:val="6517B680"/>
    <w:rsid w:val="651A5EE6"/>
    <w:rsid w:val="651C9BC9"/>
    <w:rsid w:val="652E7EBD"/>
    <w:rsid w:val="65358CC5"/>
    <w:rsid w:val="653D53B9"/>
    <w:rsid w:val="6547EC7F"/>
    <w:rsid w:val="65509F03"/>
    <w:rsid w:val="655BEDE1"/>
    <w:rsid w:val="658E11DF"/>
    <w:rsid w:val="65965F63"/>
    <w:rsid w:val="6598DF2D"/>
    <w:rsid w:val="65AA18BB"/>
    <w:rsid w:val="65B35382"/>
    <w:rsid w:val="65C20495"/>
    <w:rsid w:val="65CFC5E5"/>
    <w:rsid w:val="65D1CAD8"/>
    <w:rsid w:val="660857D4"/>
    <w:rsid w:val="661B4421"/>
    <w:rsid w:val="661E27A0"/>
    <w:rsid w:val="6632212C"/>
    <w:rsid w:val="66381C67"/>
    <w:rsid w:val="6642CDE7"/>
    <w:rsid w:val="664DD50B"/>
    <w:rsid w:val="6654F903"/>
    <w:rsid w:val="665635FF"/>
    <w:rsid w:val="6680DDA0"/>
    <w:rsid w:val="66814336"/>
    <w:rsid w:val="66824017"/>
    <w:rsid w:val="668F7E11"/>
    <w:rsid w:val="66936511"/>
    <w:rsid w:val="66946749"/>
    <w:rsid w:val="66A871E0"/>
    <w:rsid w:val="66B1C668"/>
    <w:rsid w:val="66B3B062"/>
    <w:rsid w:val="66B6BB1E"/>
    <w:rsid w:val="66BEA4B5"/>
    <w:rsid w:val="66C6863C"/>
    <w:rsid w:val="66CEC604"/>
    <w:rsid w:val="66E84F98"/>
    <w:rsid w:val="66F88465"/>
    <w:rsid w:val="66FBAA9F"/>
    <w:rsid w:val="6708417A"/>
    <w:rsid w:val="6713B656"/>
    <w:rsid w:val="671ECE3B"/>
    <w:rsid w:val="671EEF21"/>
    <w:rsid w:val="672C62B0"/>
    <w:rsid w:val="6740B7D5"/>
    <w:rsid w:val="674C698E"/>
    <w:rsid w:val="6757E212"/>
    <w:rsid w:val="6769F5E1"/>
    <w:rsid w:val="676A06AD"/>
    <w:rsid w:val="677AB8C2"/>
    <w:rsid w:val="678638AE"/>
    <w:rsid w:val="67A043B4"/>
    <w:rsid w:val="67C25ACC"/>
    <w:rsid w:val="67CB4BA7"/>
    <w:rsid w:val="67DFBCA4"/>
    <w:rsid w:val="67E695BA"/>
    <w:rsid w:val="67EC94F1"/>
    <w:rsid w:val="67F8ED03"/>
    <w:rsid w:val="67FDFE0B"/>
    <w:rsid w:val="67FF8C92"/>
    <w:rsid w:val="68027F36"/>
    <w:rsid w:val="68041318"/>
    <w:rsid w:val="6814C4CA"/>
    <w:rsid w:val="68209184"/>
    <w:rsid w:val="682CAFB0"/>
    <w:rsid w:val="68334854"/>
    <w:rsid w:val="68419C8D"/>
    <w:rsid w:val="685520D0"/>
    <w:rsid w:val="687CE139"/>
    <w:rsid w:val="6888E591"/>
    <w:rsid w:val="6889DCEC"/>
    <w:rsid w:val="68975DA6"/>
    <w:rsid w:val="689D9ADC"/>
    <w:rsid w:val="68A90F58"/>
    <w:rsid w:val="68B91193"/>
    <w:rsid w:val="68C7EB33"/>
    <w:rsid w:val="68CF112D"/>
    <w:rsid w:val="68D52F18"/>
    <w:rsid w:val="68DABDF8"/>
    <w:rsid w:val="68F11677"/>
    <w:rsid w:val="68F1FB1C"/>
    <w:rsid w:val="690ABE70"/>
    <w:rsid w:val="6915119E"/>
    <w:rsid w:val="6915EE76"/>
    <w:rsid w:val="691975C0"/>
    <w:rsid w:val="69277A16"/>
    <w:rsid w:val="6931F3A2"/>
    <w:rsid w:val="69330021"/>
    <w:rsid w:val="695C0D7A"/>
    <w:rsid w:val="695E394C"/>
    <w:rsid w:val="696B1284"/>
    <w:rsid w:val="698C4F89"/>
    <w:rsid w:val="698EFC2E"/>
    <w:rsid w:val="699107EF"/>
    <w:rsid w:val="69955251"/>
    <w:rsid w:val="699B910D"/>
    <w:rsid w:val="69A079F3"/>
    <w:rsid w:val="69A86062"/>
    <w:rsid w:val="69BFF46A"/>
    <w:rsid w:val="69CDB9EE"/>
    <w:rsid w:val="69D8A7D4"/>
    <w:rsid w:val="69EDC839"/>
    <w:rsid w:val="6A0207D6"/>
    <w:rsid w:val="6A1342DC"/>
    <w:rsid w:val="6A164BBC"/>
    <w:rsid w:val="6A1C8FE6"/>
    <w:rsid w:val="6A21821C"/>
    <w:rsid w:val="6A25E7BA"/>
    <w:rsid w:val="6A42289F"/>
    <w:rsid w:val="6A4FE1C5"/>
    <w:rsid w:val="6A74BEA6"/>
    <w:rsid w:val="6A79A1D0"/>
    <w:rsid w:val="6A7C2E6D"/>
    <w:rsid w:val="6A89A01C"/>
    <w:rsid w:val="6A8A17B6"/>
    <w:rsid w:val="6A8CC464"/>
    <w:rsid w:val="6AB54248"/>
    <w:rsid w:val="6ABABB0D"/>
    <w:rsid w:val="6ABE16F8"/>
    <w:rsid w:val="6AD63A47"/>
    <w:rsid w:val="6AF85960"/>
    <w:rsid w:val="6B0974F7"/>
    <w:rsid w:val="6B0ED0D0"/>
    <w:rsid w:val="6B176E70"/>
    <w:rsid w:val="6B267237"/>
    <w:rsid w:val="6B289338"/>
    <w:rsid w:val="6B406A37"/>
    <w:rsid w:val="6B47E34A"/>
    <w:rsid w:val="6B4884D1"/>
    <w:rsid w:val="6B58135E"/>
    <w:rsid w:val="6B5BC25B"/>
    <w:rsid w:val="6B69140F"/>
    <w:rsid w:val="6B6ABAE0"/>
    <w:rsid w:val="6B6D99A1"/>
    <w:rsid w:val="6B719347"/>
    <w:rsid w:val="6B72017B"/>
    <w:rsid w:val="6B84E853"/>
    <w:rsid w:val="6B8AB3E0"/>
    <w:rsid w:val="6B9B8690"/>
    <w:rsid w:val="6BA24274"/>
    <w:rsid w:val="6BA85342"/>
    <w:rsid w:val="6BA9D1B3"/>
    <w:rsid w:val="6BA9D443"/>
    <w:rsid w:val="6BAC56C4"/>
    <w:rsid w:val="6BB42934"/>
    <w:rsid w:val="6BB80CDD"/>
    <w:rsid w:val="6BC07415"/>
    <w:rsid w:val="6BD091BC"/>
    <w:rsid w:val="6C05E802"/>
    <w:rsid w:val="6C143D36"/>
    <w:rsid w:val="6C2031F7"/>
    <w:rsid w:val="6C2B7D3B"/>
    <w:rsid w:val="6C3F7960"/>
    <w:rsid w:val="6C3FC3DC"/>
    <w:rsid w:val="6C45F636"/>
    <w:rsid w:val="6C632033"/>
    <w:rsid w:val="6C6520E0"/>
    <w:rsid w:val="6C66FFEF"/>
    <w:rsid w:val="6C7FA275"/>
    <w:rsid w:val="6CA001EF"/>
    <w:rsid w:val="6CAB8C36"/>
    <w:rsid w:val="6CAEA240"/>
    <w:rsid w:val="6CBE6283"/>
    <w:rsid w:val="6CC39382"/>
    <w:rsid w:val="6CC9D531"/>
    <w:rsid w:val="6CD42C4F"/>
    <w:rsid w:val="6CE1BD17"/>
    <w:rsid w:val="6CE1E05E"/>
    <w:rsid w:val="6CF82579"/>
    <w:rsid w:val="6D10372F"/>
    <w:rsid w:val="6D32E373"/>
    <w:rsid w:val="6D3FBA1B"/>
    <w:rsid w:val="6D45ADA7"/>
    <w:rsid w:val="6D522F05"/>
    <w:rsid w:val="6D5B3EC3"/>
    <w:rsid w:val="6D6D33B0"/>
    <w:rsid w:val="6D82736F"/>
    <w:rsid w:val="6DA2AD22"/>
    <w:rsid w:val="6DC7898C"/>
    <w:rsid w:val="6DC7C3CA"/>
    <w:rsid w:val="6DC7F6AD"/>
    <w:rsid w:val="6DCAEA13"/>
    <w:rsid w:val="6DCCAF5E"/>
    <w:rsid w:val="6DDCA58B"/>
    <w:rsid w:val="6DEFFA64"/>
    <w:rsid w:val="6DF7E8FC"/>
    <w:rsid w:val="6E01CC8C"/>
    <w:rsid w:val="6E1B4EA4"/>
    <w:rsid w:val="6E26DF3C"/>
    <w:rsid w:val="6E27CB27"/>
    <w:rsid w:val="6E3AFCE3"/>
    <w:rsid w:val="6E58CFED"/>
    <w:rsid w:val="6E5A24E1"/>
    <w:rsid w:val="6E5DABE6"/>
    <w:rsid w:val="6E704BC8"/>
    <w:rsid w:val="6E70E182"/>
    <w:rsid w:val="6E7A5CA9"/>
    <w:rsid w:val="6E931F91"/>
    <w:rsid w:val="6E98CDDC"/>
    <w:rsid w:val="6E9ABE15"/>
    <w:rsid w:val="6E9DAA76"/>
    <w:rsid w:val="6EA408EF"/>
    <w:rsid w:val="6EA5EDCA"/>
    <w:rsid w:val="6EB88E9F"/>
    <w:rsid w:val="6EC2AD2C"/>
    <w:rsid w:val="6EC2C060"/>
    <w:rsid w:val="6EC44870"/>
    <w:rsid w:val="6ED0197C"/>
    <w:rsid w:val="6ED9EA91"/>
    <w:rsid w:val="6F3A1CFE"/>
    <w:rsid w:val="6F40A7A7"/>
    <w:rsid w:val="6F40CAD7"/>
    <w:rsid w:val="6F591B69"/>
    <w:rsid w:val="6F603127"/>
    <w:rsid w:val="6F6108A1"/>
    <w:rsid w:val="6F74C04A"/>
    <w:rsid w:val="6F797D01"/>
    <w:rsid w:val="6F80AD57"/>
    <w:rsid w:val="6F84FD6D"/>
    <w:rsid w:val="6F8F3826"/>
    <w:rsid w:val="6F8FC3BA"/>
    <w:rsid w:val="6F908D08"/>
    <w:rsid w:val="6F9CB04D"/>
    <w:rsid w:val="6F9E350C"/>
    <w:rsid w:val="6FA9144A"/>
    <w:rsid w:val="6FBC72AD"/>
    <w:rsid w:val="6FBE352C"/>
    <w:rsid w:val="6FC41543"/>
    <w:rsid w:val="6FC6AAE0"/>
    <w:rsid w:val="6FE6E647"/>
    <w:rsid w:val="6FED1658"/>
    <w:rsid w:val="7006D73E"/>
    <w:rsid w:val="7008C37F"/>
    <w:rsid w:val="703875B3"/>
    <w:rsid w:val="7041A914"/>
    <w:rsid w:val="704E8D7D"/>
    <w:rsid w:val="704EFD99"/>
    <w:rsid w:val="7058AB4B"/>
    <w:rsid w:val="705E92AF"/>
    <w:rsid w:val="70619C7F"/>
    <w:rsid w:val="70647AEF"/>
    <w:rsid w:val="706CEA5C"/>
    <w:rsid w:val="706FE572"/>
    <w:rsid w:val="708EBAE6"/>
    <w:rsid w:val="7090E6C1"/>
    <w:rsid w:val="7092D5CD"/>
    <w:rsid w:val="7092DAD2"/>
    <w:rsid w:val="7093E374"/>
    <w:rsid w:val="70B8A441"/>
    <w:rsid w:val="70BB1340"/>
    <w:rsid w:val="70C1FAC7"/>
    <w:rsid w:val="70D295D1"/>
    <w:rsid w:val="70D6D400"/>
    <w:rsid w:val="70DC3B7E"/>
    <w:rsid w:val="70E4E8D2"/>
    <w:rsid w:val="70E97C04"/>
    <w:rsid w:val="70EE90F9"/>
    <w:rsid w:val="70F65613"/>
    <w:rsid w:val="71009595"/>
    <w:rsid w:val="71089D56"/>
    <w:rsid w:val="7108D938"/>
    <w:rsid w:val="7114F672"/>
    <w:rsid w:val="711765C7"/>
    <w:rsid w:val="712573C1"/>
    <w:rsid w:val="712C84C8"/>
    <w:rsid w:val="7145C32F"/>
    <w:rsid w:val="7148D9ED"/>
    <w:rsid w:val="714E234B"/>
    <w:rsid w:val="714FD5A0"/>
    <w:rsid w:val="714FE495"/>
    <w:rsid w:val="7158EC4E"/>
    <w:rsid w:val="71687E34"/>
    <w:rsid w:val="716C4B8A"/>
    <w:rsid w:val="716D33C8"/>
    <w:rsid w:val="7170EDB0"/>
    <w:rsid w:val="7184121D"/>
    <w:rsid w:val="718BBBE1"/>
    <w:rsid w:val="71925C1C"/>
    <w:rsid w:val="71930346"/>
    <w:rsid w:val="719F6FA4"/>
    <w:rsid w:val="71A4D2B1"/>
    <w:rsid w:val="71A8E638"/>
    <w:rsid w:val="71AB10F4"/>
    <w:rsid w:val="71AC696D"/>
    <w:rsid w:val="71B11C74"/>
    <w:rsid w:val="71D17ABA"/>
    <w:rsid w:val="71DA1896"/>
    <w:rsid w:val="71F105D6"/>
    <w:rsid w:val="71FB7722"/>
    <w:rsid w:val="71FC493D"/>
    <w:rsid w:val="71FCB907"/>
    <w:rsid w:val="72222547"/>
    <w:rsid w:val="7222CF28"/>
    <w:rsid w:val="72326876"/>
    <w:rsid w:val="723A5CFD"/>
    <w:rsid w:val="723D61EA"/>
    <w:rsid w:val="72596FE0"/>
    <w:rsid w:val="725B66CD"/>
    <w:rsid w:val="725BA462"/>
    <w:rsid w:val="7286F01C"/>
    <w:rsid w:val="7299BAD8"/>
    <w:rsid w:val="729B6065"/>
    <w:rsid w:val="72B7111E"/>
    <w:rsid w:val="72C6C4DA"/>
    <w:rsid w:val="72CC00E8"/>
    <w:rsid w:val="72D358FF"/>
    <w:rsid w:val="72ED69DC"/>
    <w:rsid w:val="72EFF06B"/>
    <w:rsid w:val="72F841EF"/>
    <w:rsid w:val="7303A934"/>
    <w:rsid w:val="7304060D"/>
    <w:rsid w:val="731FC587"/>
    <w:rsid w:val="732010C6"/>
    <w:rsid w:val="7325ACEE"/>
    <w:rsid w:val="7325B6C2"/>
    <w:rsid w:val="7327285F"/>
    <w:rsid w:val="73281402"/>
    <w:rsid w:val="73476F5C"/>
    <w:rsid w:val="7349CEED"/>
    <w:rsid w:val="734D12D4"/>
    <w:rsid w:val="7357F33C"/>
    <w:rsid w:val="735F0CD1"/>
    <w:rsid w:val="7362B68A"/>
    <w:rsid w:val="73663B47"/>
    <w:rsid w:val="7390F41C"/>
    <w:rsid w:val="73983EFD"/>
    <w:rsid w:val="73A35897"/>
    <w:rsid w:val="73A62BEE"/>
    <w:rsid w:val="73AB7081"/>
    <w:rsid w:val="73C7974E"/>
    <w:rsid w:val="73CA2EAF"/>
    <w:rsid w:val="73CB990A"/>
    <w:rsid w:val="73CD2F57"/>
    <w:rsid w:val="73DD481A"/>
    <w:rsid w:val="73E19761"/>
    <w:rsid w:val="73E45263"/>
    <w:rsid w:val="73EB3F83"/>
    <w:rsid w:val="73FDF331"/>
    <w:rsid w:val="7409FA3B"/>
    <w:rsid w:val="74113F04"/>
    <w:rsid w:val="741478F3"/>
    <w:rsid w:val="74166740"/>
    <w:rsid w:val="742A6F37"/>
    <w:rsid w:val="742C707D"/>
    <w:rsid w:val="7430FAAB"/>
    <w:rsid w:val="743EBEF8"/>
    <w:rsid w:val="74480141"/>
    <w:rsid w:val="744B07A9"/>
    <w:rsid w:val="744E313B"/>
    <w:rsid w:val="74551500"/>
    <w:rsid w:val="74663F77"/>
    <w:rsid w:val="747D7CD7"/>
    <w:rsid w:val="747E219B"/>
    <w:rsid w:val="74885162"/>
    <w:rsid w:val="74934867"/>
    <w:rsid w:val="74A8E652"/>
    <w:rsid w:val="74A91FCA"/>
    <w:rsid w:val="74B613F8"/>
    <w:rsid w:val="74B803D6"/>
    <w:rsid w:val="74B811DE"/>
    <w:rsid w:val="74BE81EE"/>
    <w:rsid w:val="74C32B58"/>
    <w:rsid w:val="74CE2420"/>
    <w:rsid w:val="74D2F094"/>
    <w:rsid w:val="74E30ED2"/>
    <w:rsid w:val="74E941CB"/>
    <w:rsid w:val="74EE7F7C"/>
    <w:rsid w:val="74F61F36"/>
    <w:rsid w:val="74F79B7F"/>
    <w:rsid w:val="75058750"/>
    <w:rsid w:val="750D1EEA"/>
    <w:rsid w:val="7510A3BD"/>
    <w:rsid w:val="7511CB5C"/>
    <w:rsid w:val="751AB045"/>
    <w:rsid w:val="751FAA8F"/>
    <w:rsid w:val="75201957"/>
    <w:rsid w:val="752D0111"/>
    <w:rsid w:val="752DF3B8"/>
    <w:rsid w:val="753ADB6E"/>
    <w:rsid w:val="753D703E"/>
    <w:rsid w:val="7547815A"/>
    <w:rsid w:val="75493425"/>
    <w:rsid w:val="75606815"/>
    <w:rsid w:val="7571E48E"/>
    <w:rsid w:val="75A8694C"/>
    <w:rsid w:val="75AD0A5B"/>
    <w:rsid w:val="75B184C7"/>
    <w:rsid w:val="75B237F3"/>
    <w:rsid w:val="75C21CFD"/>
    <w:rsid w:val="75C2C37E"/>
    <w:rsid w:val="75D8EA00"/>
    <w:rsid w:val="75E00917"/>
    <w:rsid w:val="75F06E41"/>
    <w:rsid w:val="75FFD285"/>
    <w:rsid w:val="7606AF64"/>
    <w:rsid w:val="76087A50"/>
    <w:rsid w:val="760FAAAE"/>
    <w:rsid w:val="761C2627"/>
    <w:rsid w:val="76232577"/>
    <w:rsid w:val="762A7CAC"/>
    <w:rsid w:val="763C4A4B"/>
    <w:rsid w:val="7640ADE5"/>
    <w:rsid w:val="7666D9D9"/>
    <w:rsid w:val="7669D212"/>
    <w:rsid w:val="766B9249"/>
    <w:rsid w:val="7677F4B3"/>
    <w:rsid w:val="767EF7E0"/>
    <w:rsid w:val="76829559"/>
    <w:rsid w:val="768476E3"/>
    <w:rsid w:val="76859670"/>
    <w:rsid w:val="769036C3"/>
    <w:rsid w:val="76A42BB5"/>
    <w:rsid w:val="76DFAF04"/>
    <w:rsid w:val="76E38C86"/>
    <w:rsid w:val="76ECC137"/>
    <w:rsid w:val="76F6EA59"/>
    <w:rsid w:val="76FC428E"/>
    <w:rsid w:val="7709973B"/>
    <w:rsid w:val="770E61ED"/>
    <w:rsid w:val="77110D5F"/>
    <w:rsid w:val="772D0B49"/>
    <w:rsid w:val="7750F900"/>
    <w:rsid w:val="77548842"/>
    <w:rsid w:val="7754AC16"/>
    <w:rsid w:val="77562F90"/>
    <w:rsid w:val="77577409"/>
    <w:rsid w:val="775AE9AB"/>
    <w:rsid w:val="7781584D"/>
    <w:rsid w:val="7781CDAD"/>
    <w:rsid w:val="779BD433"/>
    <w:rsid w:val="779D47A3"/>
    <w:rsid w:val="77A69A02"/>
    <w:rsid w:val="77AD1902"/>
    <w:rsid w:val="77AE285E"/>
    <w:rsid w:val="77B0177B"/>
    <w:rsid w:val="77B32D7A"/>
    <w:rsid w:val="77B3D524"/>
    <w:rsid w:val="77B7F9E5"/>
    <w:rsid w:val="77C045A2"/>
    <w:rsid w:val="77C340E0"/>
    <w:rsid w:val="77D4D6D8"/>
    <w:rsid w:val="77D9A622"/>
    <w:rsid w:val="77DE8383"/>
    <w:rsid w:val="77E92466"/>
    <w:rsid w:val="7805DE39"/>
    <w:rsid w:val="78320BA9"/>
    <w:rsid w:val="78365FF3"/>
    <w:rsid w:val="78399B15"/>
    <w:rsid w:val="7844B870"/>
    <w:rsid w:val="7849A0AE"/>
    <w:rsid w:val="784BBA91"/>
    <w:rsid w:val="784DF6DE"/>
    <w:rsid w:val="78518869"/>
    <w:rsid w:val="7853C2E2"/>
    <w:rsid w:val="7859E83F"/>
    <w:rsid w:val="785B6FEB"/>
    <w:rsid w:val="786C4748"/>
    <w:rsid w:val="788C29FC"/>
    <w:rsid w:val="789B6D40"/>
    <w:rsid w:val="789B8347"/>
    <w:rsid w:val="78A90820"/>
    <w:rsid w:val="78B3AF8B"/>
    <w:rsid w:val="78B74802"/>
    <w:rsid w:val="78C34338"/>
    <w:rsid w:val="78CDAA0E"/>
    <w:rsid w:val="78D77AA0"/>
    <w:rsid w:val="78FCBAA1"/>
    <w:rsid w:val="7912574F"/>
    <w:rsid w:val="79243413"/>
    <w:rsid w:val="79369CF3"/>
    <w:rsid w:val="7953D47A"/>
    <w:rsid w:val="795B9448"/>
    <w:rsid w:val="797078D1"/>
    <w:rsid w:val="798E2A70"/>
    <w:rsid w:val="79A3CC02"/>
    <w:rsid w:val="79CB7C4D"/>
    <w:rsid w:val="79D0F44F"/>
    <w:rsid w:val="79EA3D86"/>
    <w:rsid w:val="79F0270E"/>
    <w:rsid w:val="7A00B35D"/>
    <w:rsid w:val="7A288658"/>
    <w:rsid w:val="7A2C79E5"/>
    <w:rsid w:val="7A3BED58"/>
    <w:rsid w:val="7A46D162"/>
    <w:rsid w:val="7A4F3240"/>
    <w:rsid w:val="7A589032"/>
    <w:rsid w:val="7A633DE6"/>
    <w:rsid w:val="7A6348C1"/>
    <w:rsid w:val="7A778967"/>
    <w:rsid w:val="7A83CAF0"/>
    <w:rsid w:val="7A96691B"/>
    <w:rsid w:val="7AA90486"/>
    <w:rsid w:val="7AB0775B"/>
    <w:rsid w:val="7AB0777F"/>
    <w:rsid w:val="7AB24E7A"/>
    <w:rsid w:val="7AB3E158"/>
    <w:rsid w:val="7AB91F9C"/>
    <w:rsid w:val="7ABAFC54"/>
    <w:rsid w:val="7ABE2F9D"/>
    <w:rsid w:val="7AC0BA2A"/>
    <w:rsid w:val="7ACF7D5F"/>
    <w:rsid w:val="7AE39404"/>
    <w:rsid w:val="7AE67A0C"/>
    <w:rsid w:val="7AE87DEB"/>
    <w:rsid w:val="7AF06C19"/>
    <w:rsid w:val="7AFF0A62"/>
    <w:rsid w:val="7B04B7D5"/>
    <w:rsid w:val="7B04E5CC"/>
    <w:rsid w:val="7B10602B"/>
    <w:rsid w:val="7B11023B"/>
    <w:rsid w:val="7B2D56D1"/>
    <w:rsid w:val="7B4351FA"/>
    <w:rsid w:val="7B4BC904"/>
    <w:rsid w:val="7B549BE5"/>
    <w:rsid w:val="7B59B023"/>
    <w:rsid w:val="7B90FEDB"/>
    <w:rsid w:val="7B9F98BC"/>
    <w:rsid w:val="7BA3B1DB"/>
    <w:rsid w:val="7BB4830C"/>
    <w:rsid w:val="7BBF1F20"/>
    <w:rsid w:val="7BC0DD5C"/>
    <w:rsid w:val="7BCB1DEC"/>
    <w:rsid w:val="7BCD7AA0"/>
    <w:rsid w:val="7BEADE92"/>
    <w:rsid w:val="7C184DF8"/>
    <w:rsid w:val="7C18568C"/>
    <w:rsid w:val="7C1BFC8C"/>
    <w:rsid w:val="7C277CE8"/>
    <w:rsid w:val="7C36E836"/>
    <w:rsid w:val="7C4B3619"/>
    <w:rsid w:val="7C55D157"/>
    <w:rsid w:val="7C64DD38"/>
    <w:rsid w:val="7C79E137"/>
    <w:rsid w:val="7C82A0B1"/>
    <w:rsid w:val="7C93082F"/>
    <w:rsid w:val="7CC3BBDA"/>
    <w:rsid w:val="7CCB89A4"/>
    <w:rsid w:val="7CCE9B03"/>
    <w:rsid w:val="7CE0EB02"/>
    <w:rsid w:val="7CE87AB3"/>
    <w:rsid w:val="7CEFAA70"/>
    <w:rsid w:val="7CF9271D"/>
    <w:rsid w:val="7D002065"/>
    <w:rsid w:val="7D0106C8"/>
    <w:rsid w:val="7D0C2384"/>
    <w:rsid w:val="7D0E93B6"/>
    <w:rsid w:val="7D175145"/>
    <w:rsid w:val="7D1A22F9"/>
    <w:rsid w:val="7D1AE477"/>
    <w:rsid w:val="7D2A9D68"/>
    <w:rsid w:val="7D544634"/>
    <w:rsid w:val="7D580113"/>
    <w:rsid w:val="7D607179"/>
    <w:rsid w:val="7D776F65"/>
    <w:rsid w:val="7D9986D9"/>
    <w:rsid w:val="7DA07A1C"/>
    <w:rsid w:val="7DAFEAA0"/>
    <w:rsid w:val="7DB1B6CB"/>
    <w:rsid w:val="7DDDC5FE"/>
    <w:rsid w:val="7DE4DFB4"/>
    <w:rsid w:val="7DE95383"/>
    <w:rsid w:val="7DEDB723"/>
    <w:rsid w:val="7E156B8C"/>
    <w:rsid w:val="7E1BB1D1"/>
    <w:rsid w:val="7E234B90"/>
    <w:rsid w:val="7E25EFE6"/>
    <w:rsid w:val="7E27755B"/>
    <w:rsid w:val="7E2F8F15"/>
    <w:rsid w:val="7E5B5608"/>
    <w:rsid w:val="7E61CA5F"/>
    <w:rsid w:val="7E7B7013"/>
    <w:rsid w:val="7E7FA4FF"/>
    <w:rsid w:val="7E8AA1C0"/>
    <w:rsid w:val="7E8FF26B"/>
    <w:rsid w:val="7E965FD1"/>
    <w:rsid w:val="7EA8FDFC"/>
    <w:rsid w:val="7EA9EDE0"/>
    <w:rsid w:val="7ED1D5FF"/>
    <w:rsid w:val="7EE5307E"/>
    <w:rsid w:val="7EFB6DB1"/>
    <w:rsid w:val="7F11AC30"/>
    <w:rsid w:val="7F13E163"/>
    <w:rsid w:val="7F1FFC37"/>
    <w:rsid w:val="7F2C75C7"/>
    <w:rsid w:val="7F33120C"/>
    <w:rsid w:val="7F380991"/>
    <w:rsid w:val="7F469CF8"/>
    <w:rsid w:val="7F697253"/>
    <w:rsid w:val="7F6CF9C9"/>
    <w:rsid w:val="7F7619A6"/>
    <w:rsid w:val="7F8194CE"/>
    <w:rsid w:val="7F8C0A39"/>
    <w:rsid w:val="7F8F312B"/>
    <w:rsid w:val="7FA26472"/>
    <w:rsid w:val="7FA3805E"/>
    <w:rsid w:val="7FA9C983"/>
    <w:rsid w:val="7FB2CCD5"/>
    <w:rsid w:val="7FBADD22"/>
    <w:rsid w:val="7FC3D0F1"/>
    <w:rsid w:val="7FC6B7ED"/>
    <w:rsid w:val="7FCC227D"/>
    <w:rsid w:val="7FF75C72"/>
    <w:rsid w:val="7FFEE6A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7A30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9C501C"/>
    <w:rPr>
      <w:sz w:val="24"/>
      <w:szCs w:val="24"/>
      <w:lang w:eastAsia="es-ES"/>
    </w:rPr>
  </w:style>
  <w:style w:type="paragraph" w:styleId="Ttulo1">
    <w:name w:val="heading 1"/>
    <w:basedOn w:val="Normal"/>
    <w:next w:val="Normal"/>
    <w:link w:val="Ttulo1Car"/>
    <w:autoRedefine/>
    <w:uiPriority w:val="9"/>
    <w:qFormat/>
    <w:rsid w:val="001F5CF4"/>
    <w:pPr>
      <w:keepNext/>
      <w:numPr>
        <w:numId w:val="23"/>
      </w:numPr>
      <w:tabs>
        <w:tab w:val="left" w:pos="0"/>
      </w:tabs>
      <w:jc w:val="center"/>
      <w:outlineLvl w:val="0"/>
    </w:pPr>
    <w:rPr>
      <w:rFonts w:ascii="Arial" w:hAnsi="Arial" w:cs="Arial"/>
      <w:b/>
      <w:bCs/>
      <w:sz w:val="20"/>
      <w:szCs w:val="22"/>
      <w:lang w:val="es-ES_tradnl"/>
    </w:rPr>
  </w:style>
  <w:style w:type="paragraph" w:styleId="Ttulo2">
    <w:name w:val="heading 2"/>
    <w:basedOn w:val="Normal"/>
    <w:next w:val="Normal"/>
    <w:link w:val="Ttulo2Car"/>
    <w:uiPriority w:val="9"/>
    <w:qFormat/>
    <w:rsid w:val="003E424B"/>
    <w:pPr>
      <w:keepNext/>
      <w:ind w:left="792" w:hanging="432"/>
      <w:jc w:val="both"/>
      <w:outlineLvl w:val="1"/>
    </w:pPr>
    <w:rPr>
      <w:rFonts w:ascii="Arial" w:hAnsi="Arial"/>
      <w:b/>
      <w:sz w:val="20"/>
      <w:szCs w:val="20"/>
      <w:lang w:val="es-ES_tradnl"/>
    </w:rPr>
  </w:style>
  <w:style w:type="paragraph" w:styleId="Ttulo3">
    <w:name w:val="heading 3"/>
    <w:basedOn w:val="Ttulo2"/>
    <w:next w:val="Normal"/>
    <w:link w:val="Ttulo3Car"/>
    <w:qFormat/>
    <w:rsid w:val="00FF71E6"/>
    <w:pPr>
      <w:numPr>
        <w:ilvl w:val="2"/>
      </w:numPr>
      <w:ind w:left="792" w:hanging="432"/>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iPriority w:val="99"/>
    <w:rsid w:val="00713587"/>
    <w:pPr>
      <w:tabs>
        <w:tab w:val="center" w:pos="4252"/>
        <w:tab w:val="right" w:pos="8504"/>
      </w:tabs>
    </w:pPr>
  </w:style>
  <w:style w:type="character" w:customStyle="1" w:styleId="EncabezadoCar">
    <w:name w:val="Encabezado Car"/>
    <w:aliases w:val="Encabezado 1 Car,Cover Page Car,ENCABEZADO PAGINA PAR Car,base Car,Encabezado top Car,Draft Car,Table header Car,NCDOT Header Car"/>
    <w:link w:val="Encabezado"/>
    <w:uiPriority w:val="99"/>
    <w:rsid w:val="00713587"/>
    <w:rPr>
      <w:sz w:val="24"/>
      <w:szCs w:val="24"/>
      <w:lang w:val="es-ES" w:eastAsia="es-ES"/>
    </w:rPr>
  </w:style>
  <w:style w:type="paragraph" w:styleId="Piedepgina">
    <w:name w:val="footer"/>
    <w:basedOn w:val="Normal"/>
    <w:link w:val="PiedepginaCar"/>
    <w:rsid w:val="00713587"/>
    <w:pPr>
      <w:tabs>
        <w:tab w:val="center" w:pos="4252"/>
        <w:tab w:val="right" w:pos="8504"/>
      </w:tabs>
    </w:pPr>
  </w:style>
  <w:style w:type="character" w:customStyle="1" w:styleId="PiedepginaCar">
    <w:name w:val="Pie de página Car"/>
    <w:link w:val="Piedepgina"/>
    <w:rsid w:val="00713587"/>
    <w:rPr>
      <w:sz w:val="24"/>
      <w:szCs w:val="24"/>
      <w:lang w:val="es-ES" w:eastAsia="es-ES"/>
    </w:rPr>
  </w:style>
  <w:style w:type="paragraph" w:styleId="Prrafodelista">
    <w:name w:val="List Paragraph"/>
    <w:basedOn w:val="Normal"/>
    <w:link w:val="PrrafodelistaCar"/>
    <w:uiPriority w:val="34"/>
    <w:qFormat/>
    <w:rsid w:val="00FF71E6"/>
    <w:pPr>
      <w:ind w:left="720"/>
      <w:contextualSpacing/>
    </w:pPr>
  </w:style>
  <w:style w:type="paragraph" w:styleId="NormalWeb">
    <w:name w:val="Normal (Web)"/>
    <w:basedOn w:val="Normal"/>
    <w:uiPriority w:val="99"/>
    <w:unhideWhenUsed/>
    <w:rsid w:val="00A00D97"/>
    <w:pPr>
      <w:spacing w:before="100" w:beforeAutospacing="1" w:after="100" w:afterAutospacing="1"/>
    </w:pPr>
    <w:rPr>
      <w:lang w:val="es-CO" w:eastAsia="es-CO"/>
    </w:rPr>
  </w:style>
  <w:style w:type="character" w:customStyle="1" w:styleId="Ttulo2Car">
    <w:name w:val="Título 2 Car"/>
    <w:link w:val="Ttulo2"/>
    <w:uiPriority w:val="9"/>
    <w:rsid w:val="003E424B"/>
    <w:rPr>
      <w:rFonts w:ascii="Arial" w:hAnsi="Arial"/>
      <w:b/>
      <w:lang w:val="es-ES_tradnl" w:eastAsia="es-ES"/>
    </w:rPr>
  </w:style>
  <w:style w:type="character" w:customStyle="1" w:styleId="Ttulo3Car">
    <w:name w:val="Título 3 Car"/>
    <w:link w:val="Ttulo3"/>
    <w:rsid w:val="00FF71E6"/>
    <w:rPr>
      <w:rFonts w:ascii="Arial" w:hAnsi="Arial"/>
      <w:b/>
      <w:sz w:val="24"/>
      <w:lang w:val="es-ES_tradnl" w:eastAsia="es-ES"/>
    </w:rPr>
  </w:style>
  <w:style w:type="character" w:customStyle="1" w:styleId="Ttulo1Car">
    <w:name w:val="Título 1 Car"/>
    <w:link w:val="Ttulo1"/>
    <w:uiPriority w:val="9"/>
    <w:rsid w:val="001F5CF4"/>
    <w:rPr>
      <w:rFonts w:ascii="Arial" w:hAnsi="Arial" w:cs="Arial"/>
      <w:b/>
      <w:bCs/>
      <w:szCs w:val="22"/>
      <w:lang w:val="es-ES_tradnl" w:eastAsia="es-ES"/>
    </w:rPr>
  </w:style>
  <w:style w:type="paragraph" w:styleId="Textoindependiente">
    <w:name w:val="Body Text"/>
    <w:basedOn w:val="Normal"/>
    <w:link w:val="TextoindependienteCar"/>
    <w:rsid w:val="00AA7D39"/>
    <w:pPr>
      <w:spacing w:after="120"/>
    </w:pPr>
    <w:rPr>
      <w:sz w:val="20"/>
      <w:szCs w:val="20"/>
      <w:lang w:val="es-ES_tradnl"/>
    </w:rPr>
  </w:style>
  <w:style w:type="character" w:customStyle="1" w:styleId="TextoindependienteCar">
    <w:name w:val="Texto independiente Car"/>
    <w:link w:val="Textoindependiente"/>
    <w:rsid w:val="00AA7D39"/>
    <w:rPr>
      <w:lang w:val="es-ES_tradnl" w:eastAsia="es-ES"/>
    </w:rPr>
  </w:style>
  <w:style w:type="character" w:styleId="Textoennegrita">
    <w:name w:val="Strong"/>
    <w:uiPriority w:val="22"/>
    <w:qFormat/>
    <w:rsid w:val="00FF71E6"/>
    <w:rPr>
      <w:b/>
      <w:bCs/>
    </w:rPr>
  </w:style>
  <w:style w:type="paragraph" w:customStyle="1" w:styleId="Default">
    <w:name w:val="Default"/>
    <w:link w:val="DefaultCar"/>
    <w:rsid w:val="00B17CA1"/>
    <w:pPr>
      <w:autoSpaceDE w:val="0"/>
      <w:autoSpaceDN w:val="0"/>
      <w:adjustRightInd w:val="0"/>
    </w:pPr>
    <w:rPr>
      <w:rFonts w:ascii="Arial" w:hAnsi="Arial" w:cs="Arial"/>
      <w:color w:val="000000"/>
      <w:sz w:val="24"/>
      <w:szCs w:val="24"/>
      <w:lang w:val="es-CO" w:eastAsia="zh-CN"/>
    </w:rPr>
  </w:style>
  <w:style w:type="character" w:styleId="Hipervnculo">
    <w:name w:val="Hyperlink"/>
    <w:uiPriority w:val="99"/>
    <w:rsid w:val="00B17CA1"/>
    <w:rPr>
      <w:color w:val="0000FF"/>
      <w:u w:val="single"/>
    </w:rPr>
  </w:style>
  <w:style w:type="paragraph" w:styleId="Textonotapie">
    <w:name w:val="footnote text"/>
    <w:basedOn w:val="Normal"/>
    <w:link w:val="TextonotapieCar"/>
    <w:uiPriority w:val="99"/>
    <w:semiHidden/>
    <w:rsid w:val="00B17CA1"/>
    <w:rPr>
      <w:sz w:val="20"/>
      <w:szCs w:val="20"/>
      <w:lang w:val="x-none"/>
    </w:rPr>
  </w:style>
  <w:style w:type="character" w:customStyle="1" w:styleId="TextonotapieCar">
    <w:name w:val="Texto nota pie Car"/>
    <w:link w:val="Textonotapie"/>
    <w:uiPriority w:val="99"/>
    <w:semiHidden/>
    <w:rsid w:val="00B17CA1"/>
    <w:rPr>
      <w:lang w:val="x-none" w:eastAsia="es-ES"/>
    </w:rPr>
  </w:style>
  <w:style w:type="character" w:styleId="Refdenotaalpie">
    <w:name w:val="footnote reference"/>
    <w:rsid w:val="00B17CA1"/>
    <w:rPr>
      <w:vertAlign w:val="superscript"/>
    </w:rPr>
  </w:style>
  <w:style w:type="character" w:customStyle="1" w:styleId="apple-converted-space">
    <w:name w:val="apple-converted-space"/>
    <w:basedOn w:val="Fuentedeprrafopredeter"/>
    <w:rsid w:val="00B17CA1"/>
  </w:style>
  <w:style w:type="character" w:customStyle="1" w:styleId="apple-style-span">
    <w:name w:val="apple-style-span"/>
    <w:basedOn w:val="Fuentedeprrafopredeter"/>
    <w:rsid w:val="00B17CA1"/>
  </w:style>
  <w:style w:type="character" w:styleId="nfasisintenso">
    <w:name w:val="Intense Emphasis"/>
    <w:uiPriority w:val="21"/>
    <w:qFormat/>
    <w:rsid w:val="00FF71E6"/>
    <w:rPr>
      <w:b/>
      <w:bCs/>
      <w:i/>
      <w:iCs/>
      <w:color w:val="4F81BD"/>
    </w:rPr>
  </w:style>
  <w:style w:type="paragraph" w:styleId="Sinespaciado">
    <w:name w:val="No Spacing"/>
    <w:link w:val="SinespaciadoCar"/>
    <w:uiPriority w:val="1"/>
    <w:qFormat/>
    <w:rsid w:val="00FF71E6"/>
    <w:rPr>
      <w:rFonts w:ascii="Calibri" w:eastAsia="Calibri" w:hAnsi="Calibri"/>
      <w:sz w:val="22"/>
      <w:szCs w:val="22"/>
      <w:lang w:val="es-CO" w:eastAsia="en-US"/>
    </w:rPr>
  </w:style>
  <w:style w:type="character" w:customStyle="1" w:styleId="SinespaciadoCar">
    <w:name w:val="Sin espaciado Car"/>
    <w:link w:val="Sinespaciado"/>
    <w:uiPriority w:val="1"/>
    <w:rsid w:val="00FF71E6"/>
    <w:rPr>
      <w:rFonts w:ascii="Calibri" w:eastAsia="Calibri" w:hAnsi="Calibri"/>
      <w:sz w:val="22"/>
      <w:szCs w:val="22"/>
      <w:lang w:val="es-CO" w:eastAsia="en-US" w:bidi="ar-SA"/>
    </w:rPr>
  </w:style>
  <w:style w:type="table" w:styleId="Tablaconcuadrcula">
    <w:name w:val="Table Grid"/>
    <w:basedOn w:val="Tablanormal"/>
    <w:rsid w:val="002E0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4F0313"/>
    <w:rPr>
      <w:rFonts w:ascii="Tahoma" w:hAnsi="Tahoma" w:cs="Tahoma"/>
      <w:sz w:val="16"/>
      <w:szCs w:val="16"/>
    </w:rPr>
  </w:style>
  <w:style w:type="character" w:customStyle="1" w:styleId="TextodegloboCar">
    <w:name w:val="Texto de globo Car"/>
    <w:link w:val="Textodeglobo"/>
    <w:semiHidden/>
    <w:rsid w:val="004F0313"/>
    <w:rPr>
      <w:rFonts w:ascii="Tahoma" w:hAnsi="Tahoma" w:cs="Tahoma"/>
      <w:sz w:val="16"/>
      <w:szCs w:val="16"/>
      <w:lang w:val="es-ES" w:eastAsia="es-ES"/>
    </w:rPr>
  </w:style>
  <w:style w:type="paragraph" w:customStyle="1" w:styleId="Ttulodeldocumento">
    <w:name w:val="Título del documento"/>
    <w:basedOn w:val="Normal"/>
    <w:rsid w:val="00393BF5"/>
    <w:rPr>
      <w:rFonts w:ascii="Arial" w:hAnsi="Arial"/>
      <w:szCs w:val="20"/>
      <w:lang w:val="es-ES_tradnl"/>
    </w:rPr>
  </w:style>
  <w:style w:type="paragraph" w:styleId="Mapadeldocumento">
    <w:name w:val="Document Map"/>
    <w:basedOn w:val="Normal"/>
    <w:link w:val="MapadeldocumentoCar"/>
    <w:semiHidden/>
    <w:unhideWhenUsed/>
    <w:rsid w:val="00A929D1"/>
    <w:rPr>
      <w:rFonts w:ascii="Tahoma" w:hAnsi="Tahoma" w:cs="Tahoma"/>
      <w:sz w:val="16"/>
      <w:szCs w:val="16"/>
    </w:rPr>
  </w:style>
  <w:style w:type="character" w:customStyle="1" w:styleId="MapadeldocumentoCar">
    <w:name w:val="Mapa del documento Car"/>
    <w:link w:val="Mapadeldocumento"/>
    <w:semiHidden/>
    <w:rsid w:val="00A929D1"/>
    <w:rPr>
      <w:rFonts w:ascii="Tahoma" w:hAnsi="Tahoma" w:cs="Tahoma"/>
      <w:sz w:val="16"/>
      <w:szCs w:val="16"/>
      <w:lang w:val="es-ES" w:eastAsia="es-ES"/>
    </w:rPr>
  </w:style>
  <w:style w:type="paragraph" w:customStyle="1" w:styleId="TtulodeTDC">
    <w:name w:val="Título de TDC"/>
    <w:basedOn w:val="Ttulo1"/>
    <w:next w:val="Normal"/>
    <w:uiPriority w:val="39"/>
    <w:unhideWhenUsed/>
    <w:qFormat/>
    <w:rsid w:val="00411559"/>
    <w:pPr>
      <w:keepLines/>
      <w:tabs>
        <w:tab w:val="clear" w:pos="0"/>
      </w:tabs>
      <w:spacing w:before="480" w:line="276" w:lineRule="auto"/>
      <w:jc w:val="left"/>
      <w:outlineLvl w:val="9"/>
    </w:pPr>
    <w:rPr>
      <w:rFonts w:ascii="Cambria" w:hAnsi="Cambria"/>
      <w:color w:val="365F91"/>
      <w:szCs w:val="28"/>
      <w:lang w:val="es-ES" w:eastAsia="en-US"/>
    </w:rPr>
  </w:style>
  <w:style w:type="paragraph" w:styleId="TDC1">
    <w:name w:val="toc 1"/>
    <w:basedOn w:val="Normal"/>
    <w:next w:val="Normal"/>
    <w:autoRedefine/>
    <w:uiPriority w:val="39"/>
    <w:unhideWhenUsed/>
    <w:rsid w:val="003E5F95"/>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862B1"/>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rsid w:val="00411559"/>
    <w:pPr>
      <w:ind w:left="480"/>
    </w:pPr>
    <w:rPr>
      <w:rFonts w:asciiTheme="minorHAnsi" w:hAnsiTheme="minorHAnsi" w:cstheme="minorHAnsi"/>
      <w:i/>
      <w:iCs/>
      <w:sz w:val="20"/>
      <w:szCs w:val="20"/>
    </w:rPr>
  </w:style>
  <w:style w:type="character" w:customStyle="1" w:styleId="DefaultCar">
    <w:name w:val="Default Car"/>
    <w:link w:val="Default"/>
    <w:rsid w:val="00DF6500"/>
    <w:rPr>
      <w:rFonts w:ascii="Arial" w:hAnsi="Arial" w:cs="Arial"/>
      <w:color w:val="000000"/>
      <w:sz w:val="24"/>
      <w:szCs w:val="24"/>
      <w:lang w:eastAsia="zh-CN"/>
    </w:rPr>
  </w:style>
  <w:style w:type="character" w:styleId="Nmerodepgina">
    <w:name w:val="page number"/>
    <w:rsid w:val="009C501C"/>
  </w:style>
  <w:style w:type="paragraph" w:customStyle="1" w:styleId="a">
    <w:basedOn w:val="Normal"/>
    <w:next w:val="Normal"/>
    <w:unhideWhenUsed/>
    <w:qFormat/>
    <w:rsid w:val="009C501C"/>
    <w:pPr>
      <w:spacing w:after="200"/>
    </w:pPr>
    <w:rPr>
      <w:b/>
      <w:bCs/>
      <w:color w:val="4F81BD"/>
      <w:sz w:val="18"/>
      <w:szCs w:val="18"/>
      <w:lang w:val="es-ES_tradnl"/>
    </w:rPr>
  </w:style>
  <w:style w:type="character" w:styleId="Refdecomentario">
    <w:name w:val="annotation reference"/>
    <w:semiHidden/>
    <w:unhideWhenUsed/>
    <w:rsid w:val="006612D4"/>
    <w:rPr>
      <w:sz w:val="16"/>
      <w:szCs w:val="16"/>
    </w:rPr>
  </w:style>
  <w:style w:type="paragraph" w:styleId="Textocomentario">
    <w:name w:val="annotation text"/>
    <w:basedOn w:val="Normal"/>
    <w:link w:val="TextocomentarioCar"/>
    <w:semiHidden/>
    <w:unhideWhenUsed/>
    <w:rsid w:val="006612D4"/>
    <w:rPr>
      <w:sz w:val="20"/>
      <w:szCs w:val="20"/>
    </w:rPr>
  </w:style>
  <w:style w:type="character" w:customStyle="1" w:styleId="TextocomentarioCar">
    <w:name w:val="Texto comentario Car"/>
    <w:link w:val="Textocomentario"/>
    <w:semiHidden/>
    <w:rsid w:val="006612D4"/>
    <w:rPr>
      <w:lang w:val="es-ES" w:eastAsia="es-ES"/>
    </w:rPr>
  </w:style>
  <w:style w:type="paragraph" w:styleId="Asuntodelcomentario">
    <w:name w:val="annotation subject"/>
    <w:basedOn w:val="Textocomentario"/>
    <w:next w:val="Textocomentario"/>
    <w:link w:val="AsuntodelcomentarioCar"/>
    <w:semiHidden/>
    <w:unhideWhenUsed/>
    <w:rsid w:val="006612D4"/>
    <w:rPr>
      <w:b/>
      <w:bCs/>
    </w:rPr>
  </w:style>
  <w:style w:type="character" w:customStyle="1" w:styleId="AsuntodelcomentarioCar">
    <w:name w:val="Asunto del comentario Car"/>
    <w:link w:val="Asuntodelcomentario"/>
    <w:semiHidden/>
    <w:rsid w:val="006612D4"/>
    <w:rPr>
      <w:b/>
      <w:bCs/>
      <w:lang w:val="es-ES" w:eastAsia="es-ES"/>
    </w:rPr>
  </w:style>
  <w:style w:type="paragraph" w:styleId="Revisin">
    <w:name w:val="Revision"/>
    <w:hidden/>
    <w:uiPriority w:val="99"/>
    <w:semiHidden/>
    <w:rsid w:val="00F4041B"/>
    <w:rPr>
      <w:sz w:val="24"/>
      <w:szCs w:val="24"/>
      <w:lang w:eastAsia="es-ES"/>
    </w:rPr>
  </w:style>
  <w:style w:type="paragraph" w:customStyle="1" w:styleId="paragraph">
    <w:name w:val="paragraph"/>
    <w:basedOn w:val="Normal"/>
    <w:rsid w:val="00794C05"/>
    <w:pPr>
      <w:spacing w:before="100" w:beforeAutospacing="1" w:after="100" w:afterAutospacing="1"/>
    </w:pPr>
    <w:rPr>
      <w:lang w:val="es-CO" w:eastAsia="es-CO"/>
    </w:rPr>
  </w:style>
  <w:style w:type="character" w:customStyle="1" w:styleId="normaltextrun">
    <w:name w:val="normaltextrun"/>
    <w:rsid w:val="00794C05"/>
  </w:style>
  <w:style w:type="character" w:customStyle="1" w:styleId="eop">
    <w:name w:val="eop"/>
    <w:rsid w:val="00794C05"/>
  </w:style>
  <w:style w:type="character" w:customStyle="1" w:styleId="pagebreaktextspan">
    <w:name w:val="pagebreaktextspan"/>
    <w:rsid w:val="00794C05"/>
  </w:style>
  <w:style w:type="paragraph" w:styleId="Textonotaalfinal">
    <w:name w:val="endnote text"/>
    <w:basedOn w:val="Normal"/>
    <w:link w:val="TextonotaalfinalCar"/>
    <w:semiHidden/>
    <w:unhideWhenUsed/>
    <w:rsid w:val="00D67A4A"/>
    <w:rPr>
      <w:sz w:val="20"/>
      <w:szCs w:val="20"/>
    </w:rPr>
  </w:style>
  <w:style w:type="character" w:customStyle="1" w:styleId="TextonotaalfinalCar">
    <w:name w:val="Texto nota al final Car"/>
    <w:link w:val="Textonotaalfinal"/>
    <w:semiHidden/>
    <w:rsid w:val="00D67A4A"/>
    <w:rPr>
      <w:lang w:val="es-ES" w:eastAsia="es-ES"/>
    </w:rPr>
  </w:style>
  <w:style w:type="character" w:styleId="Refdenotaalfinal">
    <w:name w:val="endnote reference"/>
    <w:semiHidden/>
    <w:unhideWhenUsed/>
    <w:rsid w:val="00D67A4A"/>
    <w:rPr>
      <w:vertAlign w:val="superscript"/>
    </w:rPr>
  </w:style>
  <w:style w:type="paragraph" w:styleId="Descripcin">
    <w:name w:val="caption"/>
    <w:basedOn w:val="Normal"/>
    <w:next w:val="Normal"/>
    <w:unhideWhenUsed/>
    <w:qFormat/>
    <w:rsid w:val="00EE2A59"/>
    <w:rPr>
      <w:b/>
      <w:bCs/>
      <w:sz w:val="20"/>
      <w:szCs w:val="20"/>
    </w:rPr>
  </w:style>
  <w:style w:type="paragraph" w:styleId="Tabladeilustraciones">
    <w:name w:val="table of figures"/>
    <w:basedOn w:val="Normal"/>
    <w:next w:val="Normal"/>
    <w:uiPriority w:val="99"/>
    <w:unhideWhenUsed/>
    <w:rsid w:val="008C5455"/>
    <w:rPr>
      <w:rFonts w:ascii="Arial" w:hAnsi="Arial"/>
      <w:sz w:val="22"/>
    </w:rPr>
  </w:style>
  <w:style w:type="character" w:customStyle="1" w:styleId="PrrafodelistaCar">
    <w:name w:val="Párrafo de lista Car"/>
    <w:link w:val="Prrafodelista"/>
    <w:uiPriority w:val="34"/>
    <w:rsid w:val="00082307"/>
    <w:rPr>
      <w:sz w:val="24"/>
      <w:szCs w:val="24"/>
      <w:lang w:eastAsia="es-ES"/>
    </w:rPr>
  </w:style>
  <w:style w:type="table" w:styleId="Tabladecuadrcula4-nfasis5">
    <w:name w:val="Grid Table 4 Accent 5"/>
    <w:basedOn w:val="Tablanormal"/>
    <w:uiPriority w:val="49"/>
    <w:rsid w:val="00C1261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stilo3">
    <w:name w:val="Estilo3"/>
    <w:basedOn w:val="Prrafodelista"/>
    <w:link w:val="Estilo3Car"/>
    <w:qFormat/>
    <w:rsid w:val="00B54600"/>
    <w:pPr>
      <w:numPr>
        <w:ilvl w:val="1"/>
        <w:numId w:val="3"/>
      </w:numPr>
      <w:spacing w:line="276" w:lineRule="auto"/>
      <w:ind w:left="709" w:hanging="709"/>
      <w:jc w:val="both"/>
    </w:pPr>
    <w:rPr>
      <w:rFonts w:ascii="Arial" w:eastAsiaTheme="minorHAnsi" w:hAnsi="Arial" w:cs="Arial"/>
      <w:b/>
      <w:bCs/>
      <w:sz w:val="22"/>
      <w:szCs w:val="22"/>
      <w:lang w:val="es-CO" w:eastAsia="en-US"/>
    </w:rPr>
  </w:style>
  <w:style w:type="character" w:customStyle="1" w:styleId="Estilo3Car">
    <w:name w:val="Estilo3 Car"/>
    <w:basedOn w:val="PrrafodelistaCar"/>
    <w:link w:val="Estilo3"/>
    <w:rsid w:val="00B54600"/>
    <w:rPr>
      <w:rFonts w:ascii="Arial" w:eastAsiaTheme="minorHAnsi" w:hAnsi="Arial" w:cs="Arial"/>
      <w:b/>
      <w:bCs/>
      <w:sz w:val="22"/>
      <w:szCs w:val="22"/>
      <w:lang w:val="es-CO" w:eastAsia="en-US"/>
    </w:rPr>
  </w:style>
  <w:style w:type="paragraph" w:styleId="TDC4">
    <w:name w:val="toc 4"/>
    <w:basedOn w:val="Normal"/>
    <w:next w:val="Normal"/>
    <w:autoRedefine/>
    <w:unhideWhenUsed/>
    <w:rsid w:val="002A16EE"/>
    <w:pPr>
      <w:ind w:left="720"/>
    </w:pPr>
    <w:rPr>
      <w:rFonts w:asciiTheme="minorHAnsi" w:hAnsiTheme="minorHAnsi" w:cstheme="minorHAnsi"/>
      <w:sz w:val="18"/>
      <w:szCs w:val="18"/>
    </w:rPr>
  </w:style>
  <w:style w:type="paragraph" w:styleId="TDC5">
    <w:name w:val="toc 5"/>
    <w:basedOn w:val="Normal"/>
    <w:next w:val="Normal"/>
    <w:autoRedefine/>
    <w:unhideWhenUsed/>
    <w:rsid w:val="002A16EE"/>
    <w:pPr>
      <w:ind w:left="960"/>
    </w:pPr>
    <w:rPr>
      <w:rFonts w:asciiTheme="minorHAnsi" w:hAnsiTheme="minorHAnsi" w:cstheme="minorHAnsi"/>
      <w:sz w:val="18"/>
      <w:szCs w:val="18"/>
    </w:rPr>
  </w:style>
  <w:style w:type="paragraph" w:styleId="TDC6">
    <w:name w:val="toc 6"/>
    <w:basedOn w:val="Normal"/>
    <w:next w:val="Normal"/>
    <w:autoRedefine/>
    <w:unhideWhenUsed/>
    <w:rsid w:val="002A16EE"/>
    <w:pPr>
      <w:ind w:left="1200"/>
    </w:pPr>
    <w:rPr>
      <w:rFonts w:asciiTheme="minorHAnsi" w:hAnsiTheme="minorHAnsi" w:cstheme="minorHAnsi"/>
      <w:sz w:val="18"/>
      <w:szCs w:val="18"/>
    </w:rPr>
  </w:style>
  <w:style w:type="paragraph" w:styleId="TDC7">
    <w:name w:val="toc 7"/>
    <w:basedOn w:val="Normal"/>
    <w:next w:val="Normal"/>
    <w:autoRedefine/>
    <w:unhideWhenUsed/>
    <w:rsid w:val="002A16EE"/>
    <w:pPr>
      <w:ind w:left="1440"/>
    </w:pPr>
    <w:rPr>
      <w:rFonts w:asciiTheme="minorHAnsi" w:hAnsiTheme="minorHAnsi" w:cstheme="minorHAnsi"/>
      <w:sz w:val="18"/>
      <w:szCs w:val="18"/>
    </w:rPr>
  </w:style>
  <w:style w:type="paragraph" w:styleId="TDC8">
    <w:name w:val="toc 8"/>
    <w:basedOn w:val="Normal"/>
    <w:next w:val="Normal"/>
    <w:autoRedefine/>
    <w:unhideWhenUsed/>
    <w:rsid w:val="002A16EE"/>
    <w:pPr>
      <w:ind w:left="1680"/>
    </w:pPr>
    <w:rPr>
      <w:rFonts w:asciiTheme="minorHAnsi" w:hAnsiTheme="minorHAnsi" w:cstheme="minorHAnsi"/>
      <w:sz w:val="18"/>
      <w:szCs w:val="18"/>
    </w:rPr>
  </w:style>
  <w:style w:type="paragraph" w:styleId="TDC9">
    <w:name w:val="toc 9"/>
    <w:basedOn w:val="Normal"/>
    <w:next w:val="Normal"/>
    <w:autoRedefine/>
    <w:unhideWhenUsed/>
    <w:rsid w:val="002A16EE"/>
    <w:pPr>
      <w:ind w:left="1920"/>
    </w:pPr>
    <w:rPr>
      <w:rFonts w:asciiTheme="minorHAnsi" w:hAnsiTheme="minorHAnsi" w:cstheme="minorHAnsi"/>
      <w:sz w:val="18"/>
      <w:szCs w:val="18"/>
    </w:rPr>
  </w:style>
  <w:style w:type="paragraph" w:styleId="TtuloTDC">
    <w:name w:val="TOC Heading"/>
    <w:basedOn w:val="Ttulo1"/>
    <w:next w:val="Normal"/>
    <w:uiPriority w:val="39"/>
    <w:unhideWhenUsed/>
    <w:qFormat/>
    <w:rsid w:val="002A16EE"/>
    <w:pPr>
      <w:keepLines/>
      <w:tabs>
        <w:tab w:val="clear" w:pos="0"/>
      </w:tab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6435">
      <w:bodyDiv w:val="1"/>
      <w:marLeft w:val="0"/>
      <w:marRight w:val="0"/>
      <w:marTop w:val="0"/>
      <w:marBottom w:val="0"/>
      <w:divBdr>
        <w:top w:val="none" w:sz="0" w:space="0" w:color="auto"/>
        <w:left w:val="none" w:sz="0" w:space="0" w:color="auto"/>
        <w:bottom w:val="none" w:sz="0" w:space="0" w:color="auto"/>
        <w:right w:val="none" w:sz="0" w:space="0" w:color="auto"/>
      </w:divBdr>
    </w:div>
    <w:div w:id="106824611">
      <w:bodyDiv w:val="1"/>
      <w:marLeft w:val="0"/>
      <w:marRight w:val="0"/>
      <w:marTop w:val="0"/>
      <w:marBottom w:val="0"/>
      <w:divBdr>
        <w:top w:val="none" w:sz="0" w:space="0" w:color="auto"/>
        <w:left w:val="none" w:sz="0" w:space="0" w:color="auto"/>
        <w:bottom w:val="none" w:sz="0" w:space="0" w:color="auto"/>
        <w:right w:val="none" w:sz="0" w:space="0" w:color="auto"/>
      </w:divBdr>
      <w:divsChild>
        <w:div w:id="138502099">
          <w:marLeft w:val="0"/>
          <w:marRight w:val="0"/>
          <w:marTop w:val="0"/>
          <w:marBottom w:val="0"/>
          <w:divBdr>
            <w:top w:val="none" w:sz="0" w:space="0" w:color="auto"/>
            <w:left w:val="none" w:sz="0" w:space="0" w:color="auto"/>
            <w:bottom w:val="none" w:sz="0" w:space="0" w:color="auto"/>
            <w:right w:val="none" w:sz="0" w:space="0" w:color="auto"/>
          </w:divBdr>
        </w:div>
        <w:div w:id="598873116">
          <w:marLeft w:val="0"/>
          <w:marRight w:val="0"/>
          <w:marTop w:val="0"/>
          <w:marBottom w:val="0"/>
          <w:divBdr>
            <w:top w:val="none" w:sz="0" w:space="0" w:color="auto"/>
            <w:left w:val="none" w:sz="0" w:space="0" w:color="auto"/>
            <w:bottom w:val="none" w:sz="0" w:space="0" w:color="auto"/>
            <w:right w:val="none" w:sz="0" w:space="0" w:color="auto"/>
          </w:divBdr>
        </w:div>
        <w:div w:id="1174806679">
          <w:marLeft w:val="0"/>
          <w:marRight w:val="0"/>
          <w:marTop w:val="0"/>
          <w:marBottom w:val="0"/>
          <w:divBdr>
            <w:top w:val="none" w:sz="0" w:space="0" w:color="auto"/>
            <w:left w:val="none" w:sz="0" w:space="0" w:color="auto"/>
            <w:bottom w:val="none" w:sz="0" w:space="0" w:color="auto"/>
            <w:right w:val="none" w:sz="0" w:space="0" w:color="auto"/>
          </w:divBdr>
        </w:div>
        <w:div w:id="1466116520">
          <w:marLeft w:val="0"/>
          <w:marRight w:val="0"/>
          <w:marTop w:val="0"/>
          <w:marBottom w:val="0"/>
          <w:divBdr>
            <w:top w:val="none" w:sz="0" w:space="0" w:color="auto"/>
            <w:left w:val="none" w:sz="0" w:space="0" w:color="auto"/>
            <w:bottom w:val="none" w:sz="0" w:space="0" w:color="auto"/>
            <w:right w:val="none" w:sz="0" w:space="0" w:color="auto"/>
          </w:divBdr>
        </w:div>
        <w:div w:id="1656304013">
          <w:marLeft w:val="0"/>
          <w:marRight w:val="0"/>
          <w:marTop w:val="0"/>
          <w:marBottom w:val="0"/>
          <w:divBdr>
            <w:top w:val="none" w:sz="0" w:space="0" w:color="auto"/>
            <w:left w:val="none" w:sz="0" w:space="0" w:color="auto"/>
            <w:bottom w:val="none" w:sz="0" w:space="0" w:color="auto"/>
            <w:right w:val="none" w:sz="0" w:space="0" w:color="auto"/>
          </w:divBdr>
        </w:div>
      </w:divsChild>
    </w:div>
    <w:div w:id="174153838">
      <w:bodyDiv w:val="1"/>
      <w:marLeft w:val="0"/>
      <w:marRight w:val="0"/>
      <w:marTop w:val="0"/>
      <w:marBottom w:val="0"/>
      <w:divBdr>
        <w:top w:val="none" w:sz="0" w:space="0" w:color="auto"/>
        <w:left w:val="none" w:sz="0" w:space="0" w:color="auto"/>
        <w:bottom w:val="none" w:sz="0" w:space="0" w:color="auto"/>
        <w:right w:val="none" w:sz="0" w:space="0" w:color="auto"/>
      </w:divBdr>
    </w:div>
    <w:div w:id="338502716">
      <w:bodyDiv w:val="1"/>
      <w:marLeft w:val="0"/>
      <w:marRight w:val="0"/>
      <w:marTop w:val="0"/>
      <w:marBottom w:val="0"/>
      <w:divBdr>
        <w:top w:val="none" w:sz="0" w:space="0" w:color="auto"/>
        <w:left w:val="none" w:sz="0" w:space="0" w:color="auto"/>
        <w:bottom w:val="none" w:sz="0" w:space="0" w:color="auto"/>
        <w:right w:val="none" w:sz="0" w:space="0" w:color="auto"/>
      </w:divBdr>
    </w:div>
    <w:div w:id="392510933">
      <w:marLeft w:val="0"/>
      <w:marRight w:val="0"/>
      <w:marTop w:val="0"/>
      <w:marBottom w:val="0"/>
      <w:divBdr>
        <w:top w:val="none" w:sz="0" w:space="0" w:color="auto"/>
        <w:left w:val="none" w:sz="0" w:space="0" w:color="auto"/>
        <w:bottom w:val="none" w:sz="0" w:space="0" w:color="auto"/>
        <w:right w:val="none" w:sz="0" w:space="0" w:color="auto"/>
      </w:divBdr>
      <w:divsChild>
        <w:div w:id="1860507784">
          <w:marLeft w:val="0"/>
          <w:marRight w:val="0"/>
          <w:marTop w:val="0"/>
          <w:marBottom w:val="0"/>
          <w:divBdr>
            <w:top w:val="none" w:sz="0" w:space="0" w:color="auto"/>
            <w:left w:val="none" w:sz="0" w:space="0" w:color="auto"/>
            <w:bottom w:val="none" w:sz="0" w:space="0" w:color="auto"/>
            <w:right w:val="none" w:sz="0" w:space="0" w:color="auto"/>
          </w:divBdr>
        </w:div>
      </w:divsChild>
    </w:div>
    <w:div w:id="454325209">
      <w:bodyDiv w:val="1"/>
      <w:marLeft w:val="0"/>
      <w:marRight w:val="0"/>
      <w:marTop w:val="0"/>
      <w:marBottom w:val="0"/>
      <w:divBdr>
        <w:top w:val="none" w:sz="0" w:space="0" w:color="auto"/>
        <w:left w:val="none" w:sz="0" w:space="0" w:color="auto"/>
        <w:bottom w:val="none" w:sz="0" w:space="0" w:color="auto"/>
        <w:right w:val="none" w:sz="0" w:space="0" w:color="auto"/>
      </w:divBdr>
      <w:divsChild>
        <w:div w:id="1478838965">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563877788">
      <w:bodyDiv w:val="1"/>
      <w:marLeft w:val="0"/>
      <w:marRight w:val="0"/>
      <w:marTop w:val="0"/>
      <w:marBottom w:val="0"/>
      <w:divBdr>
        <w:top w:val="none" w:sz="0" w:space="0" w:color="auto"/>
        <w:left w:val="none" w:sz="0" w:space="0" w:color="auto"/>
        <w:bottom w:val="none" w:sz="0" w:space="0" w:color="auto"/>
        <w:right w:val="none" w:sz="0" w:space="0" w:color="auto"/>
      </w:divBdr>
    </w:div>
    <w:div w:id="617953176">
      <w:bodyDiv w:val="1"/>
      <w:marLeft w:val="0"/>
      <w:marRight w:val="0"/>
      <w:marTop w:val="0"/>
      <w:marBottom w:val="0"/>
      <w:divBdr>
        <w:top w:val="none" w:sz="0" w:space="0" w:color="auto"/>
        <w:left w:val="none" w:sz="0" w:space="0" w:color="auto"/>
        <w:bottom w:val="none" w:sz="0" w:space="0" w:color="auto"/>
        <w:right w:val="none" w:sz="0" w:space="0" w:color="auto"/>
      </w:divBdr>
    </w:div>
    <w:div w:id="641622166">
      <w:marLeft w:val="0"/>
      <w:marRight w:val="0"/>
      <w:marTop w:val="0"/>
      <w:marBottom w:val="0"/>
      <w:divBdr>
        <w:top w:val="none" w:sz="0" w:space="0" w:color="auto"/>
        <w:left w:val="none" w:sz="0" w:space="0" w:color="auto"/>
        <w:bottom w:val="none" w:sz="0" w:space="0" w:color="auto"/>
        <w:right w:val="none" w:sz="0" w:space="0" w:color="auto"/>
      </w:divBdr>
      <w:divsChild>
        <w:div w:id="1277324333">
          <w:marLeft w:val="0"/>
          <w:marRight w:val="0"/>
          <w:marTop w:val="0"/>
          <w:marBottom w:val="0"/>
          <w:divBdr>
            <w:top w:val="none" w:sz="0" w:space="0" w:color="auto"/>
            <w:left w:val="none" w:sz="0" w:space="0" w:color="auto"/>
            <w:bottom w:val="none" w:sz="0" w:space="0" w:color="auto"/>
            <w:right w:val="none" w:sz="0" w:space="0" w:color="auto"/>
          </w:divBdr>
        </w:div>
      </w:divsChild>
    </w:div>
    <w:div w:id="660695112">
      <w:bodyDiv w:val="1"/>
      <w:marLeft w:val="0"/>
      <w:marRight w:val="0"/>
      <w:marTop w:val="0"/>
      <w:marBottom w:val="0"/>
      <w:divBdr>
        <w:top w:val="none" w:sz="0" w:space="0" w:color="auto"/>
        <w:left w:val="none" w:sz="0" w:space="0" w:color="auto"/>
        <w:bottom w:val="none" w:sz="0" w:space="0" w:color="auto"/>
        <w:right w:val="none" w:sz="0" w:space="0" w:color="auto"/>
      </w:divBdr>
    </w:div>
    <w:div w:id="828134595">
      <w:marLeft w:val="0"/>
      <w:marRight w:val="0"/>
      <w:marTop w:val="0"/>
      <w:marBottom w:val="0"/>
      <w:divBdr>
        <w:top w:val="none" w:sz="0" w:space="0" w:color="auto"/>
        <w:left w:val="none" w:sz="0" w:space="0" w:color="auto"/>
        <w:bottom w:val="none" w:sz="0" w:space="0" w:color="auto"/>
        <w:right w:val="none" w:sz="0" w:space="0" w:color="auto"/>
      </w:divBdr>
      <w:divsChild>
        <w:div w:id="466356176">
          <w:marLeft w:val="0"/>
          <w:marRight w:val="0"/>
          <w:marTop w:val="0"/>
          <w:marBottom w:val="0"/>
          <w:divBdr>
            <w:top w:val="none" w:sz="0" w:space="0" w:color="auto"/>
            <w:left w:val="none" w:sz="0" w:space="0" w:color="auto"/>
            <w:bottom w:val="none" w:sz="0" w:space="0" w:color="auto"/>
            <w:right w:val="none" w:sz="0" w:space="0" w:color="auto"/>
          </w:divBdr>
        </w:div>
      </w:divsChild>
    </w:div>
    <w:div w:id="846292872">
      <w:bodyDiv w:val="1"/>
      <w:marLeft w:val="0"/>
      <w:marRight w:val="0"/>
      <w:marTop w:val="0"/>
      <w:marBottom w:val="0"/>
      <w:divBdr>
        <w:top w:val="none" w:sz="0" w:space="0" w:color="auto"/>
        <w:left w:val="none" w:sz="0" w:space="0" w:color="auto"/>
        <w:bottom w:val="none" w:sz="0" w:space="0" w:color="auto"/>
        <w:right w:val="none" w:sz="0" w:space="0" w:color="auto"/>
      </w:divBdr>
    </w:div>
    <w:div w:id="856894342">
      <w:bodyDiv w:val="1"/>
      <w:marLeft w:val="0"/>
      <w:marRight w:val="0"/>
      <w:marTop w:val="0"/>
      <w:marBottom w:val="0"/>
      <w:divBdr>
        <w:top w:val="none" w:sz="0" w:space="0" w:color="auto"/>
        <w:left w:val="none" w:sz="0" w:space="0" w:color="auto"/>
        <w:bottom w:val="none" w:sz="0" w:space="0" w:color="auto"/>
        <w:right w:val="none" w:sz="0" w:space="0" w:color="auto"/>
      </w:divBdr>
    </w:div>
    <w:div w:id="859009703">
      <w:bodyDiv w:val="1"/>
      <w:marLeft w:val="0"/>
      <w:marRight w:val="0"/>
      <w:marTop w:val="0"/>
      <w:marBottom w:val="0"/>
      <w:divBdr>
        <w:top w:val="none" w:sz="0" w:space="0" w:color="auto"/>
        <w:left w:val="none" w:sz="0" w:space="0" w:color="auto"/>
        <w:bottom w:val="none" w:sz="0" w:space="0" w:color="auto"/>
        <w:right w:val="none" w:sz="0" w:space="0" w:color="auto"/>
      </w:divBdr>
    </w:div>
    <w:div w:id="971249869">
      <w:bodyDiv w:val="1"/>
      <w:marLeft w:val="0"/>
      <w:marRight w:val="0"/>
      <w:marTop w:val="0"/>
      <w:marBottom w:val="0"/>
      <w:divBdr>
        <w:top w:val="none" w:sz="0" w:space="0" w:color="auto"/>
        <w:left w:val="none" w:sz="0" w:space="0" w:color="auto"/>
        <w:bottom w:val="none" w:sz="0" w:space="0" w:color="auto"/>
        <w:right w:val="none" w:sz="0" w:space="0" w:color="auto"/>
      </w:divBdr>
    </w:div>
    <w:div w:id="1080373377">
      <w:bodyDiv w:val="1"/>
      <w:marLeft w:val="0"/>
      <w:marRight w:val="0"/>
      <w:marTop w:val="0"/>
      <w:marBottom w:val="0"/>
      <w:divBdr>
        <w:top w:val="none" w:sz="0" w:space="0" w:color="auto"/>
        <w:left w:val="none" w:sz="0" w:space="0" w:color="auto"/>
        <w:bottom w:val="none" w:sz="0" w:space="0" w:color="auto"/>
        <w:right w:val="none" w:sz="0" w:space="0" w:color="auto"/>
      </w:divBdr>
    </w:div>
    <w:div w:id="1123617341">
      <w:bodyDiv w:val="1"/>
      <w:marLeft w:val="0"/>
      <w:marRight w:val="0"/>
      <w:marTop w:val="0"/>
      <w:marBottom w:val="0"/>
      <w:divBdr>
        <w:top w:val="none" w:sz="0" w:space="0" w:color="auto"/>
        <w:left w:val="none" w:sz="0" w:space="0" w:color="auto"/>
        <w:bottom w:val="none" w:sz="0" w:space="0" w:color="auto"/>
        <w:right w:val="none" w:sz="0" w:space="0" w:color="auto"/>
      </w:divBdr>
      <w:divsChild>
        <w:div w:id="93794657">
          <w:marLeft w:val="720"/>
          <w:marRight w:val="0"/>
          <w:marTop w:val="115"/>
          <w:marBottom w:val="0"/>
          <w:divBdr>
            <w:top w:val="none" w:sz="0" w:space="0" w:color="auto"/>
            <w:left w:val="none" w:sz="0" w:space="0" w:color="auto"/>
            <w:bottom w:val="none" w:sz="0" w:space="0" w:color="auto"/>
            <w:right w:val="none" w:sz="0" w:space="0" w:color="auto"/>
          </w:divBdr>
        </w:div>
        <w:div w:id="615480551">
          <w:marLeft w:val="720"/>
          <w:marRight w:val="0"/>
          <w:marTop w:val="115"/>
          <w:marBottom w:val="0"/>
          <w:divBdr>
            <w:top w:val="none" w:sz="0" w:space="0" w:color="auto"/>
            <w:left w:val="none" w:sz="0" w:space="0" w:color="auto"/>
            <w:bottom w:val="none" w:sz="0" w:space="0" w:color="auto"/>
            <w:right w:val="none" w:sz="0" w:space="0" w:color="auto"/>
          </w:divBdr>
        </w:div>
        <w:div w:id="1266571933">
          <w:marLeft w:val="720"/>
          <w:marRight w:val="0"/>
          <w:marTop w:val="115"/>
          <w:marBottom w:val="0"/>
          <w:divBdr>
            <w:top w:val="none" w:sz="0" w:space="0" w:color="auto"/>
            <w:left w:val="none" w:sz="0" w:space="0" w:color="auto"/>
            <w:bottom w:val="none" w:sz="0" w:space="0" w:color="auto"/>
            <w:right w:val="none" w:sz="0" w:space="0" w:color="auto"/>
          </w:divBdr>
        </w:div>
        <w:div w:id="1453012984">
          <w:marLeft w:val="720"/>
          <w:marRight w:val="0"/>
          <w:marTop w:val="115"/>
          <w:marBottom w:val="0"/>
          <w:divBdr>
            <w:top w:val="none" w:sz="0" w:space="0" w:color="auto"/>
            <w:left w:val="none" w:sz="0" w:space="0" w:color="auto"/>
            <w:bottom w:val="none" w:sz="0" w:space="0" w:color="auto"/>
            <w:right w:val="none" w:sz="0" w:space="0" w:color="auto"/>
          </w:divBdr>
        </w:div>
        <w:div w:id="1797216690">
          <w:marLeft w:val="720"/>
          <w:marRight w:val="0"/>
          <w:marTop w:val="115"/>
          <w:marBottom w:val="0"/>
          <w:divBdr>
            <w:top w:val="none" w:sz="0" w:space="0" w:color="auto"/>
            <w:left w:val="none" w:sz="0" w:space="0" w:color="auto"/>
            <w:bottom w:val="none" w:sz="0" w:space="0" w:color="auto"/>
            <w:right w:val="none" w:sz="0" w:space="0" w:color="auto"/>
          </w:divBdr>
        </w:div>
      </w:divsChild>
    </w:div>
    <w:div w:id="1133256829">
      <w:bodyDiv w:val="1"/>
      <w:marLeft w:val="0"/>
      <w:marRight w:val="0"/>
      <w:marTop w:val="0"/>
      <w:marBottom w:val="0"/>
      <w:divBdr>
        <w:top w:val="none" w:sz="0" w:space="0" w:color="auto"/>
        <w:left w:val="none" w:sz="0" w:space="0" w:color="auto"/>
        <w:bottom w:val="none" w:sz="0" w:space="0" w:color="auto"/>
        <w:right w:val="none" w:sz="0" w:space="0" w:color="auto"/>
      </w:divBdr>
      <w:divsChild>
        <w:div w:id="125633089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211382341">
      <w:bodyDiv w:val="1"/>
      <w:marLeft w:val="0"/>
      <w:marRight w:val="0"/>
      <w:marTop w:val="0"/>
      <w:marBottom w:val="0"/>
      <w:divBdr>
        <w:top w:val="none" w:sz="0" w:space="0" w:color="auto"/>
        <w:left w:val="none" w:sz="0" w:space="0" w:color="auto"/>
        <w:bottom w:val="none" w:sz="0" w:space="0" w:color="auto"/>
        <w:right w:val="none" w:sz="0" w:space="0" w:color="auto"/>
      </w:divBdr>
    </w:div>
    <w:div w:id="1242836681">
      <w:bodyDiv w:val="1"/>
      <w:marLeft w:val="0"/>
      <w:marRight w:val="0"/>
      <w:marTop w:val="0"/>
      <w:marBottom w:val="0"/>
      <w:divBdr>
        <w:top w:val="none" w:sz="0" w:space="0" w:color="auto"/>
        <w:left w:val="none" w:sz="0" w:space="0" w:color="auto"/>
        <w:bottom w:val="none" w:sz="0" w:space="0" w:color="auto"/>
        <w:right w:val="none" w:sz="0" w:space="0" w:color="auto"/>
      </w:divBdr>
    </w:div>
    <w:div w:id="1278441866">
      <w:bodyDiv w:val="1"/>
      <w:marLeft w:val="0"/>
      <w:marRight w:val="0"/>
      <w:marTop w:val="0"/>
      <w:marBottom w:val="0"/>
      <w:divBdr>
        <w:top w:val="none" w:sz="0" w:space="0" w:color="auto"/>
        <w:left w:val="none" w:sz="0" w:space="0" w:color="auto"/>
        <w:bottom w:val="none" w:sz="0" w:space="0" w:color="auto"/>
        <w:right w:val="none" w:sz="0" w:space="0" w:color="auto"/>
      </w:divBdr>
      <w:divsChild>
        <w:div w:id="238491866">
          <w:marLeft w:val="0"/>
          <w:marRight w:val="0"/>
          <w:marTop w:val="0"/>
          <w:marBottom w:val="0"/>
          <w:divBdr>
            <w:top w:val="none" w:sz="0" w:space="0" w:color="auto"/>
            <w:left w:val="none" w:sz="0" w:space="0" w:color="auto"/>
            <w:bottom w:val="none" w:sz="0" w:space="0" w:color="auto"/>
            <w:right w:val="none" w:sz="0" w:space="0" w:color="auto"/>
          </w:divBdr>
        </w:div>
        <w:div w:id="1390495389">
          <w:marLeft w:val="0"/>
          <w:marRight w:val="0"/>
          <w:marTop w:val="0"/>
          <w:marBottom w:val="0"/>
          <w:divBdr>
            <w:top w:val="none" w:sz="0" w:space="0" w:color="auto"/>
            <w:left w:val="none" w:sz="0" w:space="0" w:color="auto"/>
            <w:bottom w:val="none" w:sz="0" w:space="0" w:color="auto"/>
            <w:right w:val="none" w:sz="0" w:space="0" w:color="auto"/>
          </w:divBdr>
        </w:div>
        <w:div w:id="1624530679">
          <w:marLeft w:val="0"/>
          <w:marRight w:val="0"/>
          <w:marTop w:val="0"/>
          <w:marBottom w:val="0"/>
          <w:divBdr>
            <w:top w:val="none" w:sz="0" w:space="0" w:color="auto"/>
            <w:left w:val="none" w:sz="0" w:space="0" w:color="auto"/>
            <w:bottom w:val="none" w:sz="0" w:space="0" w:color="auto"/>
            <w:right w:val="none" w:sz="0" w:space="0" w:color="auto"/>
          </w:divBdr>
        </w:div>
      </w:divsChild>
    </w:div>
    <w:div w:id="1300261332">
      <w:bodyDiv w:val="1"/>
      <w:marLeft w:val="0"/>
      <w:marRight w:val="0"/>
      <w:marTop w:val="0"/>
      <w:marBottom w:val="0"/>
      <w:divBdr>
        <w:top w:val="none" w:sz="0" w:space="0" w:color="auto"/>
        <w:left w:val="none" w:sz="0" w:space="0" w:color="auto"/>
        <w:bottom w:val="none" w:sz="0" w:space="0" w:color="auto"/>
        <w:right w:val="none" w:sz="0" w:space="0" w:color="auto"/>
      </w:divBdr>
    </w:div>
    <w:div w:id="1320841598">
      <w:bodyDiv w:val="1"/>
      <w:marLeft w:val="0"/>
      <w:marRight w:val="0"/>
      <w:marTop w:val="0"/>
      <w:marBottom w:val="0"/>
      <w:divBdr>
        <w:top w:val="none" w:sz="0" w:space="0" w:color="auto"/>
        <w:left w:val="none" w:sz="0" w:space="0" w:color="auto"/>
        <w:bottom w:val="none" w:sz="0" w:space="0" w:color="auto"/>
        <w:right w:val="none" w:sz="0" w:space="0" w:color="auto"/>
      </w:divBdr>
    </w:div>
    <w:div w:id="1328245960">
      <w:bodyDiv w:val="1"/>
      <w:marLeft w:val="0"/>
      <w:marRight w:val="0"/>
      <w:marTop w:val="0"/>
      <w:marBottom w:val="0"/>
      <w:divBdr>
        <w:top w:val="none" w:sz="0" w:space="0" w:color="auto"/>
        <w:left w:val="none" w:sz="0" w:space="0" w:color="auto"/>
        <w:bottom w:val="none" w:sz="0" w:space="0" w:color="auto"/>
        <w:right w:val="none" w:sz="0" w:space="0" w:color="auto"/>
      </w:divBdr>
      <w:divsChild>
        <w:div w:id="1634823041">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340424130">
      <w:bodyDiv w:val="1"/>
      <w:marLeft w:val="0"/>
      <w:marRight w:val="0"/>
      <w:marTop w:val="0"/>
      <w:marBottom w:val="0"/>
      <w:divBdr>
        <w:top w:val="none" w:sz="0" w:space="0" w:color="auto"/>
        <w:left w:val="none" w:sz="0" w:space="0" w:color="auto"/>
        <w:bottom w:val="none" w:sz="0" w:space="0" w:color="auto"/>
        <w:right w:val="none" w:sz="0" w:space="0" w:color="auto"/>
      </w:divBdr>
      <w:divsChild>
        <w:div w:id="206059">
          <w:marLeft w:val="0"/>
          <w:marRight w:val="0"/>
          <w:marTop w:val="0"/>
          <w:marBottom w:val="0"/>
          <w:divBdr>
            <w:top w:val="none" w:sz="0" w:space="0" w:color="auto"/>
            <w:left w:val="none" w:sz="0" w:space="0" w:color="auto"/>
            <w:bottom w:val="none" w:sz="0" w:space="0" w:color="auto"/>
            <w:right w:val="none" w:sz="0" w:space="0" w:color="auto"/>
          </w:divBdr>
        </w:div>
        <w:div w:id="1108499668">
          <w:marLeft w:val="0"/>
          <w:marRight w:val="0"/>
          <w:marTop w:val="0"/>
          <w:marBottom w:val="0"/>
          <w:divBdr>
            <w:top w:val="none" w:sz="0" w:space="0" w:color="auto"/>
            <w:left w:val="none" w:sz="0" w:space="0" w:color="auto"/>
            <w:bottom w:val="none" w:sz="0" w:space="0" w:color="auto"/>
            <w:right w:val="none" w:sz="0" w:space="0" w:color="auto"/>
          </w:divBdr>
        </w:div>
        <w:div w:id="1264536718">
          <w:marLeft w:val="0"/>
          <w:marRight w:val="0"/>
          <w:marTop w:val="0"/>
          <w:marBottom w:val="0"/>
          <w:divBdr>
            <w:top w:val="none" w:sz="0" w:space="0" w:color="auto"/>
            <w:left w:val="none" w:sz="0" w:space="0" w:color="auto"/>
            <w:bottom w:val="none" w:sz="0" w:space="0" w:color="auto"/>
            <w:right w:val="none" w:sz="0" w:space="0" w:color="auto"/>
          </w:divBdr>
        </w:div>
      </w:divsChild>
    </w:div>
    <w:div w:id="1447768465">
      <w:bodyDiv w:val="1"/>
      <w:marLeft w:val="0"/>
      <w:marRight w:val="0"/>
      <w:marTop w:val="0"/>
      <w:marBottom w:val="0"/>
      <w:divBdr>
        <w:top w:val="none" w:sz="0" w:space="0" w:color="auto"/>
        <w:left w:val="none" w:sz="0" w:space="0" w:color="auto"/>
        <w:bottom w:val="none" w:sz="0" w:space="0" w:color="auto"/>
        <w:right w:val="none" w:sz="0" w:space="0" w:color="auto"/>
      </w:divBdr>
    </w:div>
    <w:div w:id="1458378066">
      <w:bodyDiv w:val="1"/>
      <w:marLeft w:val="0"/>
      <w:marRight w:val="0"/>
      <w:marTop w:val="0"/>
      <w:marBottom w:val="0"/>
      <w:divBdr>
        <w:top w:val="none" w:sz="0" w:space="0" w:color="auto"/>
        <w:left w:val="none" w:sz="0" w:space="0" w:color="auto"/>
        <w:bottom w:val="none" w:sz="0" w:space="0" w:color="auto"/>
        <w:right w:val="none" w:sz="0" w:space="0" w:color="auto"/>
      </w:divBdr>
      <w:divsChild>
        <w:div w:id="252707035">
          <w:marLeft w:val="720"/>
          <w:marRight w:val="0"/>
          <w:marTop w:val="115"/>
          <w:marBottom w:val="0"/>
          <w:divBdr>
            <w:top w:val="none" w:sz="0" w:space="0" w:color="auto"/>
            <w:left w:val="none" w:sz="0" w:space="0" w:color="auto"/>
            <w:bottom w:val="none" w:sz="0" w:space="0" w:color="auto"/>
            <w:right w:val="none" w:sz="0" w:space="0" w:color="auto"/>
          </w:divBdr>
        </w:div>
        <w:div w:id="453715708">
          <w:marLeft w:val="720"/>
          <w:marRight w:val="0"/>
          <w:marTop w:val="115"/>
          <w:marBottom w:val="0"/>
          <w:divBdr>
            <w:top w:val="none" w:sz="0" w:space="0" w:color="auto"/>
            <w:left w:val="none" w:sz="0" w:space="0" w:color="auto"/>
            <w:bottom w:val="none" w:sz="0" w:space="0" w:color="auto"/>
            <w:right w:val="none" w:sz="0" w:space="0" w:color="auto"/>
          </w:divBdr>
        </w:div>
        <w:div w:id="531264907">
          <w:marLeft w:val="720"/>
          <w:marRight w:val="0"/>
          <w:marTop w:val="115"/>
          <w:marBottom w:val="0"/>
          <w:divBdr>
            <w:top w:val="none" w:sz="0" w:space="0" w:color="auto"/>
            <w:left w:val="none" w:sz="0" w:space="0" w:color="auto"/>
            <w:bottom w:val="none" w:sz="0" w:space="0" w:color="auto"/>
            <w:right w:val="none" w:sz="0" w:space="0" w:color="auto"/>
          </w:divBdr>
        </w:div>
        <w:div w:id="1212880586">
          <w:marLeft w:val="720"/>
          <w:marRight w:val="0"/>
          <w:marTop w:val="115"/>
          <w:marBottom w:val="0"/>
          <w:divBdr>
            <w:top w:val="none" w:sz="0" w:space="0" w:color="auto"/>
            <w:left w:val="none" w:sz="0" w:space="0" w:color="auto"/>
            <w:bottom w:val="none" w:sz="0" w:space="0" w:color="auto"/>
            <w:right w:val="none" w:sz="0" w:space="0" w:color="auto"/>
          </w:divBdr>
        </w:div>
      </w:divsChild>
    </w:div>
    <w:div w:id="1466385413">
      <w:bodyDiv w:val="1"/>
      <w:marLeft w:val="0"/>
      <w:marRight w:val="0"/>
      <w:marTop w:val="0"/>
      <w:marBottom w:val="0"/>
      <w:divBdr>
        <w:top w:val="none" w:sz="0" w:space="0" w:color="auto"/>
        <w:left w:val="none" w:sz="0" w:space="0" w:color="auto"/>
        <w:bottom w:val="none" w:sz="0" w:space="0" w:color="auto"/>
        <w:right w:val="none" w:sz="0" w:space="0" w:color="auto"/>
      </w:divBdr>
    </w:div>
    <w:div w:id="1478260902">
      <w:bodyDiv w:val="1"/>
      <w:marLeft w:val="0"/>
      <w:marRight w:val="0"/>
      <w:marTop w:val="0"/>
      <w:marBottom w:val="0"/>
      <w:divBdr>
        <w:top w:val="none" w:sz="0" w:space="0" w:color="auto"/>
        <w:left w:val="none" w:sz="0" w:space="0" w:color="auto"/>
        <w:bottom w:val="none" w:sz="0" w:space="0" w:color="auto"/>
        <w:right w:val="none" w:sz="0" w:space="0" w:color="auto"/>
      </w:divBdr>
    </w:div>
    <w:div w:id="1479834504">
      <w:bodyDiv w:val="1"/>
      <w:marLeft w:val="0"/>
      <w:marRight w:val="0"/>
      <w:marTop w:val="0"/>
      <w:marBottom w:val="0"/>
      <w:divBdr>
        <w:top w:val="none" w:sz="0" w:space="0" w:color="auto"/>
        <w:left w:val="none" w:sz="0" w:space="0" w:color="auto"/>
        <w:bottom w:val="none" w:sz="0" w:space="0" w:color="auto"/>
        <w:right w:val="none" w:sz="0" w:space="0" w:color="auto"/>
      </w:divBdr>
    </w:div>
    <w:div w:id="1514875749">
      <w:bodyDiv w:val="1"/>
      <w:marLeft w:val="0"/>
      <w:marRight w:val="0"/>
      <w:marTop w:val="0"/>
      <w:marBottom w:val="0"/>
      <w:divBdr>
        <w:top w:val="none" w:sz="0" w:space="0" w:color="auto"/>
        <w:left w:val="none" w:sz="0" w:space="0" w:color="auto"/>
        <w:bottom w:val="none" w:sz="0" w:space="0" w:color="auto"/>
        <w:right w:val="none" w:sz="0" w:space="0" w:color="auto"/>
      </w:divBdr>
      <w:divsChild>
        <w:div w:id="4331291">
          <w:marLeft w:val="0"/>
          <w:marRight w:val="0"/>
          <w:marTop w:val="0"/>
          <w:marBottom w:val="0"/>
          <w:divBdr>
            <w:top w:val="none" w:sz="0" w:space="0" w:color="auto"/>
            <w:left w:val="none" w:sz="0" w:space="0" w:color="auto"/>
            <w:bottom w:val="none" w:sz="0" w:space="0" w:color="auto"/>
            <w:right w:val="none" w:sz="0" w:space="0" w:color="auto"/>
          </w:divBdr>
        </w:div>
        <w:div w:id="4483738">
          <w:marLeft w:val="0"/>
          <w:marRight w:val="0"/>
          <w:marTop w:val="0"/>
          <w:marBottom w:val="0"/>
          <w:divBdr>
            <w:top w:val="none" w:sz="0" w:space="0" w:color="auto"/>
            <w:left w:val="none" w:sz="0" w:space="0" w:color="auto"/>
            <w:bottom w:val="none" w:sz="0" w:space="0" w:color="auto"/>
            <w:right w:val="none" w:sz="0" w:space="0" w:color="auto"/>
          </w:divBdr>
        </w:div>
        <w:div w:id="22682155">
          <w:marLeft w:val="0"/>
          <w:marRight w:val="0"/>
          <w:marTop w:val="0"/>
          <w:marBottom w:val="0"/>
          <w:divBdr>
            <w:top w:val="none" w:sz="0" w:space="0" w:color="auto"/>
            <w:left w:val="none" w:sz="0" w:space="0" w:color="auto"/>
            <w:bottom w:val="none" w:sz="0" w:space="0" w:color="auto"/>
            <w:right w:val="none" w:sz="0" w:space="0" w:color="auto"/>
          </w:divBdr>
        </w:div>
        <w:div w:id="76824123">
          <w:marLeft w:val="0"/>
          <w:marRight w:val="0"/>
          <w:marTop w:val="0"/>
          <w:marBottom w:val="0"/>
          <w:divBdr>
            <w:top w:val="none" w:sz="0" w:space="0" w:color="auto"/>
            <w:left w:val="none" w:sz="0" w:space="0" w:color="auto"/>
            <w:bottom w:val="none" w:sz="0" w:space="0" w:color="auto"/>
            <w:right w:val="none" w:sz="0" w:space="0" w:color="auto"/>
          </w:divBdr>
        </w:div>
        <w:div w:id="101581002">
          <w:marLeft w:val="0"/>
          <w:marRight w:val="0"/>
          <w:marTop w:val="0"/>
          <w:marBottom w:val="0"/>
          <w:divBdr>
            <w:top w:val="none" w:sz="0" w:space="0" w:color="auto"/>
            <w:left w:val="none" w:sz="0" w:space="0" w:color="auto"/>
            <w:bottom w:val="none" w:sz="0" w:space="0" w:color="auto"/>
            <w:right w:val="none" w:sz="0" w:space="0" w:color="auto"/>
          </w:divBdr>
        </w:div>
        <w:div w:id="142159791">
          <w:marLeft w:val="0"/>
          <w:marRight w:val="0"/>
          <w:marTop w:val="0"/>
          <w:marBottom w:val="0"/>
          <w:divBdr>
            <w:top w:val="none" w:sz="0" w:space="0" w:color="auto"/>
            <w:left w:val="none" w:sz="0" w:space="0" w:color="auto"/>
            <w:bottom w:val="none" w:sz="0" w:space="0" w:color="auto"/>
            <w:right w:val="none" w:sz="0" w:space="0" w:color="auto"/>
          </w:divBdr>
        </w:div>
        <w:div w:id="202527580">
          <w:marLeft w:val="0"/>
          <w:marRight w:val="0"/>
          <w:marTop w:val="0"/>
          <w:marBottom w:val="0"/>
          <w:divBdr>
            <w:top w:val="none" w:sz="0" w:space="0" w:color="auto"/>
            <w:left w:val="none" w:sz="0" w:space="0" w:color="auto"/>
            <w:bottom w:val="none" w:sz="0" w:space="0" w:color="auto"/>
            <w:right w:val="none" w:sz="0" w:space="0" w:color="auto"/>
          </w:divBdr>
        </w:div>
        <w:div w:id="204873775">
          <w:marLeft w:val="0"/>
          <w:marRight w:val="0"/>
          <w:marTop w:val="0"/>
          <w:marBottom w:val="0"/>
          <w:divBdr>
            <w:top w:val="none" w:sz="0" w:space="0" w:color="auto"/>
            <w:left w:val="none" w:sz="0" w:space="0" w:color="auto"/>
            <w:bottom w:val="none" w:sz="0" w:space="0" w:color="auto"/>
            <w:right w:val="none" w:sz="0" w:space="0" w:color="auto"/>
          </w:divBdr>
        </w:div>
        <w:div w:id="211432371">
          <w:marLeft w:val="0"/>
          <w:marRight w:val="0"/>
          <w:marTop w:val="0"/>
          <w:marBottom w:val="0"/>
          <w:divBdr>
            <w:top w:val="none" w:sz="0" w:space="0" w:color="auto"/>
            <w:left w:val="none" w:sz="0" w:space="0" w:color="auto"/>
            <w:bottom w:val="none" w:sz="0" w:space="0" w:color="auto"/>
            <w:right w:val="none" w:sz="0" w:space="0" w:color="auto"/>
          </w:divBdr>
        </w:div>
        <w:div w:id="344523443">
          <w:marLeft w:val="0"/>
          <w:marRight w:val="0"/>
          <w:marTop w:val="0"/>
          <w:marBottom w:val="0"/>
          <w:divBdr>
            <w:top w:val="none" w:sz="0" w:space="0" w:color="auto"/>
            <w:left w:val="none" w:sz="0" w:space="0" w:color="auto"/>
            <w:bottom w:val="none" w:sz="0" w:space="0" w:color="auto"/>
            <w:right w:val="none" w:sz="0" w:space="0" w:color="auto"/>
          </w:divBdr>
        </w:div>
        <w:div w:id="426846161">
          <w:marLeft w:val="0"/>
          <w:marRight w:val="0"/>
          <w:marTop w:val="0"/>
          <w:marBottom w:val="0"/>
          <w:divBdr>
            <w:top w:val="none" w:sz="0" w:space="0" w:color="auto"/>
            <w:left w:val="none" w:sz="0" w:space="0" w:color="auto"/>
            <w:bottom w:val="none" w:sz="0" w:space="0" w:color="auto"/>
            <w:right w:val="none" w:sz="0" w:space="0" w:color="auto"/>
          </w:divBdr>
        </w:div>
        <w:div w:id="433013273">
          <w:marLeft w:val="0"/>
          <w:marRight w:val="0"/>
          <w:marTop w:val="0"/>
          <w:marBottom w:val="0"/>
          <w:divBdr>
            <w:top w:val="none" w:sz="0" w:space="0" w:color="auto"/>
            <w:left w:val="none" w:sz="0" w:space="0" w:color="auto"/>
            <w:bottom w:val="none" w:sz="0" w:space="0" w:color="auto"/>
            <w:right w:val="none" w:sz="0" w:space="0" w:color="auto"/>
          </w:divBdr>
        </w:div>
        <w:div w:id="464617065">
          <w:marLeft w:val="0"/>
          <w:marRight w:val="0"/>
          <w:marTop w:val="0"/>
          <w:marBottom w:val="0"/>
          <w:divBdr>
            <w:top w:val="none" w:sz="0" w:space="0" w:color="auto"/>
            <w:left w:val="none" w:sz="0" w:space="0" w:color="auto"/>
            <w:bottom w:val="none" w:sz="0" w:space="0" w:color="auto"/>
            <w:right w:val="none" w:sz="0" w:space="0" w:color="auto"/>
          </w:divBdr>
        </w:div>
        <w:div w:id="517238351">
          <w:marLeft w:val="0"/>
          <w:marRight w:val="0"/>
          <w:marTop w:val="0"/>
          <w:marBottom w:val="0"/>
          <w:divBdr>
            <w:top w:val="none" w:sz="0" w:space="0" w:color="auto"/>
            <w:left w:val="none" w:sz="0" w:space="0" w:color="auto"/>
            <w:bottom w:val="none" w:sz="0" w:space="0" w:color="auto"/>
            <w:right w:val="none" w:sz="0" w:space="0" w:color="auto"/>
          </w:divBdr>
        </w:div>
        <w:div w:id="533543683">
          <w:marLeft w:val="0"/>
          <w:marRight w:val="0"/>
          <w:marTop w:val="0"/>
          <w:marBottom w:val="0"/>
          <w:divBdr>
            <w:top w:val="none" w:sz="0" w:space="0" w:color="auto"/>
            <w:left w:val="none" w:sz="0" w:space="0" w:color="auto"/>
            <w:bottom w:val="none" w:sz="0" w:space="0" w:color="auto"/>
            <w:right w:val="none" w:sz="0" w:space="0" w:color="auto"/>
          </w:divBdr>
        </w:div>
        <w:div w:id="583075801">
          <w:marLeft w:val="0"/>
          <w:marRight w:val="0"/>
          <w:marTop w:val="0"/>
          <w:marBottom w:val="0"/>
          <w:divBdr>
            <w:top w:val="none" w:sz="0" w:space="0" w:color="auto"/>
            <w:left w:val="none" w:sz="0" w:space="0" w:color="auto"/>
            <w:bottom w:val="none" w:sz="0" w:space="0" w:color="auto"/>
            <w:right w:val="none" w:sz="0" w:space="0" w:color="auto"/>
          </w:divBdr>
        </w:div>
        <w:div w:id="625086756">
          <w:marLeft w:val="0"/>
          <w:marRight w:val="0"/>
          <w:marTop w:val="0"/>
          <w:marBottom w:val="0"/>
          <w:divBdr>
            <w:top w:val="none" w:sz="0" w:space="0" w:color="auto"/>
            <w:left w:val="none" w:sz="0" w:space="0" w:color="auto"/>
            <w:bottom w:val="none" w:sz="0" w:space="0" w:color="auto"/>
            <w:right w:val="none" w:sz="0" w:space="0" w:color="auto"/>
          </w:divBdr>
        </w:div>
        <w:div w:id="628165211">
          <w:marLeft w:val="0"/>
          <w:marRight w:val="0"/>
          <w:marTop w:val="0"/>
          <w:marBottom w:val="0"/>
          <w:divBdr>
            <w:top w:val="none" w:sz="0" w:space="0" w:color="auto"/>
            <w:left w:val="none" w:sz="0" w:space="0" w:color="auto"/>
            <w:bottom w:val="none" w:sz="0" w:space="0" w:color="auto"/>
            <w:right w:val="none" w:sz="0" w:space="0" w:color="auto"/>
          </w:divBdr>
        </w:div>
        <w:div w:id="665405563">
          <w:marLeft w:val="0"/>
          <w:marRight w:val="0"/>
          <w:marTop w:val="0"/>
          <w:marBottom w:val="0"/>
          <w:divBdr>
            <w:top w:val="none" w:sz="0" w:space="0" w:color="auto"/>
            <w:left w:val="none" w:sz="0" w:space="0" w:color="auto"/>
            <w:bottom w:val="none" w:sz="0" w:space="0" w:color="auto"/>
            <w:right w:val="none" w:sz="0" w:space="0" w:color="auto"/>
          </w:divBdr>
        </w:div>
        <w:div w:id="715547761">
          <w:marLeft w:val="0"/>
          <w:marRight w:val="0"/>
          <w:marTop w:val="0"/>
          <w:marBottom w:val="0"/>
          <w:divBdr>
            <w:top w:val="none" w:sz="0" w:space="0" w:color="auto"/>
            <w:left w:val="none" w:sz="0" w:space="0" w:color="auto"/>
            <w:bottom w:val="none" w:sz="0" w:space="0" w:color="auto"/>
            <w:right w:val="none" w:sz="0" w:space="0" w:color="auto"/>
          </w:divBdr>
        </w:div>
        <w:div w:id="770931175">
          <w:marLeft w:val="0"/>
          <w:marRight w:val="0"/>
          <w:marTop w:val="0"/>
          <w:marBottom w:val="0"/>
          <w:divBdr>
            <w:top w:val="none" w:sz="0" w:space="0" w:color="auto"/>
            <w:left w:val="none" w:sz="0" w:space="0" w:color="auto"/>
            <w:bottom w:val="none" w:sz="0" w:space="0" w:color="auto"/>
            <w:right w:val="none" w:sz="0" w:space="0" w:color="auto"/>
          </w:divBdr>
        </w:div>
        <w:div w:id="795754988">
          <w:marLeft w:val="0"/>
          <w:marRight w:val="0"/>
          <w:marTop w:val="0"/>
          <w:marBottom w:val="0"/>
          <w:divBdr>
            <w:top w:val="none" w:sz="0" w:space="0" w:color="auto"/>
            <w:left w:val="none" w:sz="0" w:space="0" w:color="auto"/>
            <w:bottom w:val="none" w:sz="0" w:space="0" w:color="auto"/>
            <w:right w:val="none" w:sz="0" w:space="0" w:color="auto"/>
          </w:divBdr>
        </w:div>
        <w:div w:id="799609470">
          <w:marLeft w:val="0"/>
          <w:marRight w:val="0"/>
          <w:marTop w:val="0"/>
          <w:marBottom w:val="0"/>
          <w:divBdr>
            <w:top w:val="none" w:sz="0" w:space="0" w:color="auto"/>
            <w:left w:val="none" w:sz="0" w:space="0" w:color="auto"/>
            <w:bottom w:val="none" w:sz="0" w:space="0" w:color="auto"/>
            <w:right w:val="none" w:sz="0" w:space="0" w:color="auto"/>
          </w:divBdr>
        </w:div>
        <w:div w:id="878081756">
          <w:marLeft w:val="0"/>
          <w:marRight w:val="0"/>
          <w:marTop w:val="0"/>
          <w:marBottom w:val="0"/>
          <w:divBdr>
            <w:top w:val="none" w:sz="0" w:space="0" w:color="auto"/>
            <w:left w:val="none" w:sz="0" w:space="0" w:color="auto"/>
            <w:bottom w:val="none" w:sz="0" w:space="0" w:color="auto"/>
            <w:right w:val="none" w:sz="0" w:space="0" w:color="auto"/>
          </w:divBdr>
        </w:div>
        <w:div w:id="878778503">
          <w:marLeft w:val="0"/>
          <w:marRight w:val="0"/>
          <w:marTop w:val="0"/>
          <w:marBottom w:val="0"/>
          <w:divBdr>
            <w:top w:val="none" w:sz="0" w:space="0" w:color="auto"/>
            <w:left w:val="none" w:sz="0" w:space="0" w:color="auto"/>
            <w:bottom w:val="none" w:sz="0" w:space="0" w:color="auto"/>
            <w:right w:val="none" w:sz="0" w:space="0" w:color="auto"/>
          </w:divBdr>
        </w:div>
        <w:div w:id="883369443">
          <w:marLeft w:val="0"/>
          <w:marRight w:val="0"/>
          <w:marTop w:val="0"/>
          <w:marBottom w:val="0"/>
          <w:divBdr>
            <w:top w:val="none" w:sz="0" w:space="0" w:color="auto"/>
            <w:left w:val="none" w:sz="0" w:space="0" w:color="auto"/>
            <w:bottom w:val="none" w:sz="0" w:space="0" w:color="auto"/>
            <w:right w:val="none" w:sz="0" w:space="0" w:color="auto"/>
          </w:divBdr>
        </w:div>
        <w:div w:id="886769007">
          <w:marLeft w:val="0"/>
          <w:marRight w:val="0"/>
          <w:marTop w:val="0"/>
          <w:marBottom w:val="0"/>
          <w:divBdr>
            <w:top w:val="none" w:sz="0" w:space="0" w:color="auto"/>
            <w:left w:val="none" w:sz="0" w:space="0" w:color="auto"/>
            <w:bottom w:val="none" w:sz="0" w:space="0" w:color="auto"/>
            <w:right w:val="none" w:sz="0" w:space="0" w:color="auto"/>
          </w:divBdr>
        </w:div>
        <w:div w:id="897128266">
          <w:marLeft w:val="0"/>
          <w:marRight w:val="0"/>
          <w:marTop w:val="0"/>
          <w:marBottom w:val="0"/>
          <w:divBdr>
            <w:top w:val="none" w:sz="0" w:space="0" w:color="auto"/>
            <w:left w:val="none" w:sz="0" w:space="0" w:color="auto"/>
            <w:bottom w:val="none" w:sz="0" w:space="0" w:color="auto"/>
            <w:right w:val="none" w:sz="0" w:space="0" w:color="auto"/>
          </w:divBdr>
        </w:div>
        <w:div w:id="949049894">
          <w:marLeft w:val="0"/>
          <w:marRight w:val="0"/>
          <w:marTop w:val="0"/>
          <w:marBottom w:val="0"/>
          <w:divBdr>
            <w:top w:val="none" w:sz="0" w:space="0" w:color="auto"/>
            <w:left w:val="none" w:sz="0" w:space="0" w:color="auto"/>
            <w:bottom w:val="none" w:sz="0" w:space="0" w:color="auto"/>
            <w:right w:val="none" w:sz="0" w:space="0" w:color="auto"/>
          </w:divBdr>
        </w:div>
        <w:div w:id="987589759">
          <w:marLeft w:val="0"/>
          <w:marRight w:val="0"/>
          <w:marTop w:val="0"/>
          <w:marBottom w:val="0"/>
          <w:divBdr>
            <w:top w:val="none" w:sz="0" w:space="0" w:color="auto"/>
            <w:left w:val="none" w:sz="0" w:space="0" w:color="auto"/>
            <w:bottom w:val="none" w:sz="0" w:space="0" w:color="auto"/>
            <w:right w:val="none" w:sz="0" w:space="0" w:color="auto"/>
          </w:divBdr>
        </w:div>
        <w:div w:id="1043168824">
          <w:marLeft w:val="0"/>
          <w:marRight w:val="0"/>
          <w:marTop w:val="0"/>
          <w:marBottom w:val="0"/>
          <w:divBdr>
            <w:top w:val="none" w:sz="0" w:space="0" w:color="auto"/>
            <w:left w:val="none" w:sz="0" w:space="0" w:color="auto"/>
            <w:bottom w:val="none" w:sz="0" w:space="0" w:color="auto"/>
            <w:right w:val="none" w:sz="0" w:space="0" w:color="auto"/>
          </w:divBdr>
        </w:div>
        <w:div w:id="1044210013">
          <w:marLeft w:val="0"/>
          <w:marRight w:val="0"/>
          <w:marTop w:val="0"/>
          <w:marBottom w:val="0"/>
          <w:divBdr>
            <w:top w:val="none" w:sz="0" w:space="0" w:color="auto"/>
            <w:left w:val="none" w:sz="0" w:space="0" w:color="auto"/>
            <w:bottom w:val="none" w:sz="0" w:space="0" w:color="auto"/>
            <w:right w:val="none" w:sz="0" w:space="0" w:color="auto"/>
          </w:divBdr>
        </w:div>
        <w:div w:id="1078986010">
          <w:marLeft w:val="0"/>
          <w:marRight w:val="0"/>
          <w:marTop w:val="0"/>
          <w:marBottom w:val="0"/>
          <w:divBdr>
            <w:top w:val="none" w:sz="0" w:space="0" w:color="auto"/>
            <w:left w:val="none" w:sz="0" w:space="0" w:color="auto"/>
            <w:bottom w:val="none" w:sz="0" w:space="0" w:color="auto"/>
            <w:right w:val="none" w:sz="0" w:space="0" w:color="auto"/>
          </w:divBdr>
        </w:div>
        <w:div w:id="1197885324">
          <w:marLeft w:val="0"/>
          <w:marRight w:val="0"/>
          <w:marTop w:val="0"/>
          <w:marBottom w:val="0"/>
          <w:divBdr>
            <w:top w:val="none" w:sz="0" w:space="0" w:color="auto"/>
            <w:left w:val="none" w:sz="0" w:space="0" w:color="auto"/>
            <w:bottom w:val="none" w:sz="0" w:space="0" w:color="auto"/>
            <w:right w:val="none" w:sz="0" w:space="0" w:color="auto"/>
          </w:divBdr>
        </w:div>
        <w:div w:id="1222329367">
          <w:marLeft w:val="0"/>
          <w:marRight w:val="0"/>
          <w:marTop w:val="0"/>
          <w:marBottom w:val="0"/>
          <w:divBdr>
            <w:top w:val="none" w:sz="0" w:space="0" w:color="auto"/>
            <w:left w:val="none" w:sz="0" w:space="0" w:color="auto"/>
            <w:bottom w:val="none" w:sz="0" w:space="0" w:color="auto"/>
            <w:right w:val="none" w:sz="0" w:space="0" w:color="auto"/>
          </w:divBdr>
        </w:div>
        <w:div w:id="1242177473">
          <w:marLeft w:val="0"/>
          <w:marRight w:val="0"/>
          <w:marTop w:val="0"/>
          <w:marBottom w:val="0"/>
          <w:divBdr>
            <w:top w:val="none" w:sz="0" w:space="0" w:color="auto"/>
            <w:left w:val="none" w:sz="0" w:space="0" w:color="auto"/>
            <w:bottom w:val="none" w:sz="0" w:space="0" w:color="auto"/>
            <w:right w:val="none" w:sz="0" w:space="0" w:color="auto"/>
          </w:divBdr>
        </w:div>
        <w:div w:id="1316951648">
          <w:marLeft w:val="0"/>
          <w:marRight w:val="0"/>
          <w:marTop w:val="0"/>
          <w:marBottom w:val="0"/>
          <w:divBdr>
            <w:top w:val="none" w:sz="0" w:space="0" w:color="auto"/>
            <w:left w:val="none" w:sz="0" w:space="0" w:color="auto"/>
            <w:bottom w:val="none" w:sz="0" w:space="0" w:color="auto"/>
            <w:right w:val="none" w:sz="0" w:space="0" w:color="auto"/>
          </w:divBdr>
        </w:div>
        <w:div w:id="1319577203">
          <w:marLeft w:val="0"/>
          <w:marRight w:val="0"/>
          <w:marTop w:val="0"/>
          <w:marBottom w:val="0"/>
          <w:divBdr>
            <w:top w:val="none" w:sz="0" w:space="0" w:color="auto"/>
            <w:left w:val="none" w:sz="0" w:space="0" w:color="auto"/>
            <w:bottom w:val="none" w:sz="0" w:space="0" w:color="auto"/>
            <w:right w:val="none" w:sz="0" w:space="0" w:color="auto"/>
          </w:divBdr>
        </w:div>
        <w:div w:id="1326207421">
          <w:marLeft w:val="0"/>
          <w:marRight w:val="0"/>
          <w:marTop w:val="0"/>
          <w:marBottom w:val="0"/>
          <w:divBdr>
            <w:top w:val="none" w:sz="0" w:space="0" w:color="auto"/>
            <w:left w:val="none" w:sz="0" w:space="0" w:color="auto"/>
            <w:bottom w:val="none" w:sz="0" w:space="0" w:color="auto"/>
            <w:right w:val="none" w:sz="0" w:space="0" w:color="auto"/>
          </w:divBdr>
        </w:div>
        <w:div w:id="1346249362">
          <w:marLeft w:val="0"/>
          <w:marRight w:val="0"/>
          <w:marTop w:val="0"/>
          <w:marBottom w:val="0"/>
          <w:divBdr>
            <w:top w:val="none" w:sz="0" w:space="0" w:color="auto"/>
            <w:left w:val="none" w:sz="0" w:space="0" w:color="auto"/>
            <w:bottom w:val="none" w:sz="0" w:space="0" w:color="auto"/>
            <w:right w:val="none" w:sz="0" w:space="0" w:color="auto"/>
          </w:divBdr>
        </w:div>
        <w:div w:id="1377008106">
          <w:marLeft w:val="0"/>
          <w:marRight w:val="0"/>
          <w:marTop w:val="0"/>
          <w:marBottom w:val="0"/>
          <w:divBdr>
            <w:top w:val="none" w:sz="0" w:space="0" w:color="auto"/>
            <w:left w:val="none" w:sz="0" w:space="0" w:color="auto"/>
            <w:bottom w:val="none" w:sz="0" w:space="0" w:color="auto"/>
            <w:right w:val="none" w:sz="0" w:space="0" w:color="auto"/>
          </w:divBdr>
        </w:div>
        <w:div w:id="1383747418">
          <w:marLeft w:val="0"/>
          <w:marRight w:val="0"/>
          <w:marTop w:val="0"/>
          <w:marBottom w:val="0"/>
          <w:divBdr>
            <w:top w:val="none" w:sz="0" w:space="0" w:color="auto"/>
            <w:left w:val="none" w:sz="0" w:space="0" w:color="auto"/>
            <w:bottom w:val="none" w:sz="0" w:space="0" w:color="auto"/>
            <w:right w:val="none" w:sz="0" w:space="0" w:color="auto"/>
          </w:divBdr>
        </w:div>
        <w:div w:id="1506704674">
          <w:marLeft w:val="0"/>
          <w:marRight w:val="0"/>
          <w:marTop w:val="0"/>
          <w:marBottom w:val="0"/>
          <w:divBdr>
            <w:top w:val="none" w:sz="0" w:space="0" w:color="auto"/>
            <w:left w:val="none" w:sz="0" w:space="0" w:color="auto"/>
            <w:bottom w:val="none" w:sz="0" w:space="0" w:color="auto"/>
            <w:right w:val="none" w:sz="0" w:space="0" w:color="auto"/>
          </w:divBdr>
        </w:div>
        <w:div w:id="1710760682">
          <w:marLeft w:val="0"/>
          <w:marRight w:val="0"/>
          <w:marTop w:val="0"/>
          <w:marBottom w:val="0"/>
          <w:divBdr>
            <w:top w:val="none" w:sz="0" w:space="0" w:color="auto"/>
            <w:left w:val="none" w:sz="0" w:space="0" w:color="auto"/>
            <w:bottom w:val="none" w:sz="0" w:space="0" w:color="auto"/>
            <w:right w:val="none" w:sz="0" w:space="0" w:color="auto"/>
          </w:divBdr>
        </w:div>
        <w:div w:id="1711412646">
          <w:marLeft w:val="0"/>
          <w:marRight w:val="0"/>
          <w:marTop w:val="0"/>
          <w:marBottom w:val="0"/>
          <w:divBdr>
            <w:top w:val="none" w:sz="0" w:space="0" w:color="auto"/>
            <w:left w:val="none" w:sz="0" w:space="0" w:color="auto"/>
            <w:bottom w:val="none" w:sz="0" w:space="0" w:color="auto"/>
            <w:right w:val="none" w:sz="0" w:space="0" w:color="auto"/>
          </w:divBdr>
        </w:div>
        <w:div w:id="1737705626">
          <w:marLeft w:val="0"/>
          <w:marRight w:val="0"/>
          <w:marTop w:val="0"/>
          <w:marBottom w:val="0"/>
          <w:divBdr>
            <w:top w:val="none" w:sz="0" w:space="0" w:color="auto"/>
            <w:left w:val="none" w:sz="0" w:space="0" w:color="auto"/>
            <w:bottom w:val="none" w:sz="0" w:space="0" w:color="auto"/>
            <w:right w:val="none" w:sz="0" w:space="0" w:color="auto"/>
          </w:divBdr>
        </w:div>
        <w:div w:id="1766924454">
          <w:marLeft w:val="0"/>
          <w:marRight w:val="0"/>
          <w:marTop w:val="0"/>
          <w:marBottom w:val="0"/>
          <w:divBdr>
            <w:top w:val="none" w:sz="0" w:space="0" w:color="auto"/>
            <w:left w:val="none" w:sz="0" w:space="0" w:color="auto"/>
            <w:bottom w:val="none" w:sz="0" w:space="0" w:color="auto"/>
            <w:right w:val="none" w:sz="0" w:space="0" w:color="auto"/>
          </w:divBdr>
        </w:div>
        <w:div w:id="1802531622">
          <w:marLeft w:val="0"/>
          <w:marRight w:val="0"/>
          <w:marTop w:val="0"/>
          <w:marBottom w:val="0"/>
          <w:divBdr>
            <w:top w:val="none" w:sz="0" w:space="0" w:color="auto"/>
            <w:left w:val="none" w:sz="0" w:space="0" w:color="auto"/>
            <w:bottom w:val="none" w:sz="0" w:space="0" w:color="auto"/>
            <w:right w:val="none" w:sz="0" w:space="0" w:color="auto"/>
          </w:divBdr>
        </w:div>
        <w:div w:id="1816873954">
          <w:marLeft w:val="0"/>
          <w:marRight w:val="0"/>
          <w:marTop w:val="0"/>
          <w:marBottom w:val="0"/>
          <w:divBdr>
            <w:top w:val="none" w:sz="0" w:space="0" w:color="auto"/>
            <w:left w:val="none" w:sz="0" w:space="0" w:color="auto"/>
            <w:bottom w:val="none" w:sz="0" w:space="0" w:color="auto"/>
            <w:right w:val="none" w:sz="0" w:space="0" w:color="auto"/>
          </w:divBdr>
        </w:div>
        <w:div w:id="1898122011">
          <w:marLeft w:val="0"/>
          <w:marRight w:val="0"/>
          <w:marTop w:val="0"/>
          <w:marBottom w:val="0"/>
          <w:divBdr>
            <w:top w:val="none" w:sz="0" w:space="0" w:color="auto"/>
            <w:left w:val="none" w:sz="0" w:space="0" w:color="auto"/>
            <w:bottom w:val="none" w:sz="0" w:space="0" w:color="auto"/>
            <w:right w:val="none" w:sz="0" w:space="0" w:color="auto"/>
          </w:divBdr>
        </w:div>
        <w:div w:id="1898390801">
          <w:marLeft w:val="0"/>
          <w:marRight w:val="0"/>
          <w:marTop w:val="0"/>
          <w:marBottom w:val="0"/>
          <w:divBdr>
            <w:top w:val="none" w:sz="0" w:space="0" w:color="auto"/>
            <w:left w:val="none" w:sz="0" w:space="0" w:color="auto"/>
            <w:bottom w:val="none" w:sz="0" w:space="0" w:color="auto"/>
            <w:right w:val="none" w:sz="0" w:space="0" w:color="auto"/>
          </w:divBdr>
        </w:div>
        <w:div w:id="1913540922">
          <w:marLeft w:val="0"/>
          <w:marRight w:val="0"/>
          <w:marTop w:val="0"/>
          <w:marBottom w:val="0"/>
          <w:divBdr>
            <w:top w:val="none" w:sz="0" w:space="0" w:color="auto"/>
            <w:left w:val="none" w:sz="0" w:space="0" w:color="auto"/>
            <w:bottom w:val="none" w:sz="0" w:space="0" w:color="auto"/>
            <w:right w:val="none" w:sz="0" w:space="0" w:color="auto"/>
          </w:divBdr>
        </w:div>
        <w:div w:id="1923491001">
          <w:marLeft w:val="0"/>
          <w:marRight w:val="0"/>
          <w:marTop w:val="0"/>
          <w:marBottom w:val="0"/>
          <w:divBdr>
            <w:top w:val="none" w:sz="0" w:space="0" w:color="auto"/>
            <w:left w:val="none" w:sz="0" w:space="0" w:color="auto"/>
            <w:bottom w:val="none" w:sz="0" w:space="0" w:color="auto"/>
            <w:right w:val="none" w:sz="0" w:space="0" w:color="auto"/>
          </w:divBdr>
        </w:div>
        <w:div w:id="1931157023">
          <w:marLeft w:val="0"/>
          <w:marRight w:val="0"/>
          <w:marTop w:val="0"/>
          <w:marBottom w:val="0"/>
          <w:divBdr>
            <w:top w:val="none" w:sz="0" w:space="0" w:color="auto"/>
            <w:left w:val="none" w:sz="0" w:space="0" w:color="auto"/>
            <w:bottom w:val="none" w:sz="0" w:space="0" w:color="auto"/>
            <w:right w:val="none" w:sz="0" w:space="0" w:color="auto"/>
          </w:divBdr>
        </w:div>
        <w:div w:id="1942493938">
          <w:marLeft w:val="0"/>
          <w:marRight w:val="0"/>
          <w:marTop w:val="0"/>
          <w:marBottom w:val="0"/>
          <w:divBdr>
            <w:top w:val="none" w:sz="0" w:space="0" w:color="auto"/>
            <w:left w:val="none" w:sz="0" w:space="0" w:color="auto"/>
            <w:bottom w:val="none" w:sz="0" w:space="0" w:color="auto"/>
            <w:right w:val="none" w:sz="0" w:space="0" w:color="auto"/>
          </w:divBdr>
        </w:div>
        <w:div w:id="1952467609">
          <w:marLeft w:val="0"/>
          <w:marRight w:val="0"/>
          <w:marTop w:val="0"/>
          <w:marBottom w:val="0"/>
          <w:divBdr>
            <w:top w:val="none" w:sz="0" w:space="0" w:color="auto"/>
            <w:left w:val="none" w:sz="0" w:space="0" w:color="auto"/>
            <w:bottom w:val="none" w:sz="0" w:space="0" w:color="auto"/>
            <w:right w:val="none" w:sz="0" w:space="0" w:color="auto"/>
          </w:divBdr>
        </w:div>
        <w:div w:id="2016810137">
          <w:marLeft w:val="0"/>
          <w:marRight w:val="0"/>
          <w:marTop w:val="0"/>
          <w:marBottom w:val="0"/>
          <w:divBdr>
            <w:top w:val="none" w:sz="0" w:space="0" w:color="auto"/>
            <w:left w:val="none" w:sz="0" w:space="0" w:color="auto"/>
            <w:bottom w:val="none" w:sz="0" w:space="0" w:color="auto"/>
            <w:right w:val="none" w:sz="0" w:space="0" w:color="auto"/>
          </w:divBdr>
        </w:div>
        <w:div w:id="2038115696">
          <w:marLeft w:val="0"/>
          <w:marRight w:val="0"/>
          <w:marTop w:val="0"/>
          <w:marBottom w:val="0"/>
          <w:divBdr>
            <w:top w:val="none" w:sz="0" w:space="0" w:color="auto"/>
            <w:left w:val="none" w:sz="0" w:space="0" w:color="auto"/>
            <w:bottom w:val="none" w:sz="0" w:space="0" w:color="auto"/>
            <w:right w:val="none" w:sz="0" w:space="0" w:color="auto"/>
          </w:divBdr>
        </w:div>
        <w:div w:id="2058161967">
          <w:marLeft w:val="0"/>
          <w:marRight w:val="0"/>
          <w:marTop w:val="0"/>
          <w:marBottom w:val="0"/>
          <w:divBdr>
            <w:top w:val="none" w:sz="0" w:space="0" w:color="auto"/>
            <w:left w:val="none" w:sz="0" w:space="0" w:color="auto"/>
            <w:bottom w:val="none" w:sz="0" w:space="0" w:color="auto"/>
            <w:right w:val="none" w:sz="0" w:space="0" w:color="auto"/>
          </w:divBdr>
        </w:div>
        <w:div w:id="2058504157">
          <w:marLeft w:val="0"/>
          <w:marRight w:val="0"/>
          <w:marTop w:val="0"/>
          <w:marBottom w:val="0"/>
          <w:divBdr>
            <w:top w:val="none" w:sz="0" w:space="0" w:color="auto"/>
            <w:left w:val="none" w:sz="0" w:space="0" w:color="auto"/>
            <w:bottom w:val="none" w:sz="0" w:space="0" w:color="auto"/>
            <w:right w:val="none" w:sz="0" w:space="0" w:color="auto"/>
          </w:divBdr>
        </w:div>
        <w:div w:id="2100832801">
          <w:marLeft w:val="0"/>
          <w:marRight w:val="0"/>
          <w:marTop w:val="0"/>
          <w:marBottom w:val="0"/>
          <w:divBdr>
            <w:top w:val="none" w:sz="0" w:space="0" w:color="auto"/>
            <w:left w:val="none" w:sz="0" w:space="0" w:color="auto"/>
            <w:bottom w:val="none" w:sz="0" w:space="0" w:color="auto"/>
            <w:right w:val="none" w:sz="0" w:space="0" w:color="auto"/>
          </w:divBdr>
        </w:div>
        <w:div w:id="2106070658">
          <w:marLeft w:val="0"/>
          <w:marRight w:val="0"/>
          <w:marTop w:val="0"/>
          <w:marBottom w:val="0"/>
          <w:divBdr>
            <w:top w:val="none" w:sz="0" w:space="0" w:color="auto"/>
            <w:left w:val="none" w:sz="0" w:space="0" w:color="auto"/>
            <w:bottom w:val="none" w:sz="0" w:space="0" w:color="auto"/>
            <w:right w:val="none" w:sz="0" w:space="0" w:color="auto"/>
          </w:divBdr>
        </w:div>
        <w:div w:id="2112969527">
          <w:marLeft w:val="0"/>
          <w:marRight w:val="0"/>
          <w:marTop w:val="0"/>
          <w:marBottom w:val="0"/>
          <w:divBdr>
            <w:top w:val="none" w:sz="0" w:space="0" w:color="auto"/>
            <w:left w:val="none" w:sz="0" w:space="0" w:color="auto"/>
            <w:bottom w:val="none" w:sz="0" w:space="0" w:color="auto"/>
            <w:right w:val="none" w:sz="0" w:space="0" w:color="auto"/>
          </w:divBdr>
        </w:div>
        <w:div w:id="2118286537">
          <w:marLeft w:val="0"/>
          <w:marRight w:val="0"/>
          <w:marTop w:val="0"/>
          <w:marBottom w:val="0"/>
          <w:divBdr>
            <w:top w:val="none" w:sz="0" w:space="0" w:color="auto"/>
            <w:left w:val="none" w:sz="0" w:space="0" w:color="auto"/>
            <w:bottom w:val="none" w:sz="0" w:space="0" w:color="auto"/>
            <w:right w:val="none" w:sz="0" w:space="0" w:color="auto"/>
          </w:divBdr>
        </w:div>
      </w:divsChild>
    </w:div>
    <w:div w:id="1582105432">
      <w:bodyDiv w:val="1"/>
      <w:marLeft w:val="0"/>
      <w:marRight w:val="0"/>
      <w:marTop w:val="0"/>
      <w:marBottom w:val="0"/>
      <w:divBdr>
        <w:top w:val="none" w:sz="0" w:space="0" w:color="auto"/>
        <w:left w:val="none" w:sz="0" w:space="0" w:color="auto"/>
        <w:bottom w:val="none" w:sz="0" w:space="0" w:color="auto"/>
        <w:right w:val="none" w:sz="0" w:space="0" w:color="auto"/>
      </w:divBdr>
    </w:div>
    <w:div w:id="1613393820">
      <w:bodyDiv w:val="1"/>
      <w:marLeft w:val="0"/>
      <w:marRight w:val="0"/>
      <w:marTop w:val="0"/>
      <w:marBottom w:val="0"/>
      <w:divBdr>
        <w:top w:val="none" w:sz="0" w:space="0" w:color="auto"/>
        <w:left w:val="none" w:sz="0" w:space="0" w:color="auto"/>
        <w:bottom w:val="none" w:sz="0" w:space="0" w:color="auto"/>
        <w:right w:val="none" w:sz="0" w:space="0" w:color="auto"/>
      </w:divBdr>
      <w:divsChild>
        <w:div w:id="25454115">
          <w:marLeft w:val="0"/>
          <w:marRight w:val="0"/>
          <w:marTop w:val="0"/>
          <w:marBottom w:val="0"/>
          <w:divBdr>
            <w:top w:val="none" w:sz="0" w:space="0" w:color="auto"/>
            <w:left w:val="none" w:sz="0" w:space="0" w:color="auto"/>
            <w:bottom w:val="none" w:sz="0" w:space="0" w:color="auto"/>
            <w:right w:val="none" w:sz="0" w:space="0" w:color="auto"/>
          </w:divBdr>
        </w:div>
        <w:div w:id="38408531">
          <w:marLeft w:val="0"/>
          <w:marRight w:val="0"/>
          <w:marTop w:val="0"/>
          <w:marBottom w:val="0"/>
          <w:divBdr>
            <w:top w:val="none" w:sz="0" w:space="0" w:color="auto"/>
            <w:left w:val="none" w:sz="0" w:space="0" w:color="auto"/>
            <w:bottom w:val="none" w:sz="0" w:space="0" w:color="auto"/>
            <w:right w:val="none" w:sz="0" w:space="0" w:color="auto"/>
          </w:divBdr>
        </w:div>
        <w:div w:id="131951068">
          <w:marLeft w:val="0"/>
          <w:marRight w:val="0"/>
          <w:marTop w:val="0"/>
          <w:marBottom w:val="0"/>
          <w:divBdr>
            <w:top w:val="none" w:sz="0" w:space="0" w:color="auto"/>
            <w:left w:val="none" w:sz="0" w:space="0" w:color="auto"/>
            <w:bottom w:val="none" w:sz="0" w:space="0" w:color="auto"/>
            <w:right w:val="none" w:sz="0" w:space="0" w:color="auto"/>
          </w:divBdr>
        </w:div>
        <w:div w:id="144978747">
          <w:marLeft w:val="0"/>
          <w:marRight w:val="0"/>
          <w:marTop w:val="0"/>
          <w:marBottom w:val="0"/>
          <w:divBdr>
            <w:top w:val="none" w:sz="0" w:space="0" w:color="auto"/>
            <w:left w:val="none" w:sz="0" w:space="0" w:color="auto"/>
            <w:bottom w:val="none" w:sz="0" w:space="0" w:color="auto"/>
            <w:right w:val="none" w:sz="0" w:space="0" w:color="auto"/>
          </w:divBdr>
        </w:div>
        <w:div w:id="348991798">
          <w:marLeft w:val="0"/>
          <w:marRight w:val="0"/>
          <w:marTop w:val="0"/>
          <w:marBottom w:val="0"/>
          <w:divBdr>
            <w:top w:val="none" w:sz="0" w:space="0" w:color="auto"/>
            <w:left w:val="none" w:sz="0" w:space="0" w:color="auto"/>
            <w:bottom w:val="none" w:sz="0" w:space="0" w:color="auto"/>
            <w:right w:val="none" w:sz="0" w:space="0" w:color="auto"/>
          </w:divBdr>
        </w:div>
        <w:div w:id="621574038">
          <w:marLeft w:val="0"/>
          <w:marRight w:val="0"/>
          <w:marTop w:val="0"/>
          <w:marBottom w:val="0"/>
          <w:divBdr>
            <w:top w:val="none" w:sz="0" w:space="0" w:color="auto"/>
            <w:left w:val="none" w:sz="0" w:space="0" w:color="auto"/>
            <w:bottom w:val="none" w:sz="0" w:space="0" w:color="auto"/>
            <w:right w:val="none" w:sz="0" w:space="0" w:color="auto"/>
          </w:divBdr>
        </w:div>
        <w:div w:id="645472366">
          <w:marLeft w:val="0"/>
          <w:marRight w:val="0"/>
          <w:marTop w:val="0"/>
          <w:marBottom w:val="0"/>
          <w:divBdr>
            <w:top w:val="none" w:sz="0" w:space="0" w:color="auto"/>
            <w:left w:val="none" w:sz="0" w:space="0" w:color="auto"/>
            <w:bottom w:val="none" w:sz="0" w:space="0" w:color="auto"/>
            <w:right w:val="none" w:sz="0" w:space="0" w:color="auto"/>
          </w:divBdr>
        </w:div>
        <w:div w:id="881677383">
          <w:marLeft w:val="0"/>
          <w:marRight w:val="0"/>
          <w:marTop w:val="0"/>
          <w:marBottom w:val="0"/>
          <w:divBdr>
            <w:top w:val="none" w:sz="0" w:space="0" w:color="auto"/>
            <w:left w:val="none" w:sz="0" w:space="0" w:color="auto"/>
            <w:bottom w:val="none" w:sz="0" w:space="0" w:color="auto"/>
            <w:right w:val="none" w:sz="0" w:space="0" w:color="auto"/>
          </w:divBdr>
        </w:div>
        <w:div w:id="1000281232">
          <w:marLeft w:val="0"/>
          <w:marRight w:val="0"/>
          <w:marTop w:val="0"/>
          <w:marBottom w:val="0"/>
          <w:divBdr>
            <w:top w:val="none" w:sz="0" w:space="0" w:color="auto"/>
            <w:left w:val="none" w:sz="0" w:space="0" w:color="auto"/>
            <w:bottom w:val="none" w:sz="0" w:space="0" w:color="auto"/>
            <w:right w:val="none" w:sz="0" w:space="0" w:color="auto"/>
          </w:divBdr>
        </w:div>
        <w:div w:id="1215045626">
          <w:marLeft w:val="0"/>
          <w:marRight w:val="0"/>
          <w:marTop w:val="0"/>
          <w:marBottom w:val="0"/>
          <w:divBdr>
            <w:top w:val="none" w:sz="0" w:space="0" w:color="auto"/>
            <w:left w:val="none" w:sz="0" w:space="0" w:color="auto"/>
            <w:bottom w:val="none" w:sz="0" w:space="0" w:color="auto"/>
            <w:right w:val="none" w:sz="0" w:space="0" w:color="auto"/>
          </w:divBdr>
        </w:div>
        <w:div w:id="1359546765">
          <w:marLeft w:val="0"/>
          <w:marRight w:val="0"/>
          <w:marTop w:val="0"/>
          <w:marBottom w:val="0"/>
          <w:divBdr>
            <w:top w:val="none" w:sz="0" w:space="0" w:color="auto"/>
            <w:left w:val="none" w:sz="0" w:space="0" w:color="auto"/>
            <w:bottom w:val="none" w:sz="0" w:space="0" w:color="auto"/>
            <w:right w:val="none" w:sz="0" w:space="0" w:color="auto"/>
          </w:divBdr>
        </w:div>
        <w:div w:id="1451246156">
          <w:marLeft w:val="0"/>
          <w:marRight w:val="0"/>
          <w:marTop w:val="0"/>
          <w:marBottom w:val="0"/>
          <w:divBdr>
            <w:top w:val="none" w:sz="0" w:space="0" w:color="auto"/>
            <w:left w:val="none" w:sz="0" w:space="0" w:color="auto"/>
            <w:bottom w:val="none" w:sz="0" w:space="0" w:color="auto"/>
            <w:right w:val="none" w:sz="0" w:space="0" w:color="auto"/>
          </w:divBdr>
        </w:div>
        <w:div w:id="1525441602">
          <w:marLeft w:val="0"/>
          <w:marRight w:val="0"/>
          <w:marTop w:val="0"/>
          <w:marBottom w:val="0"/>
          <w:divBdr>
            <w:top w:val="none" w:sz="0" w:space="0" w:color="auto"/>
            <w:left w:val="none" w:sz="0" w:space="0" w:color="auto"/>
            <w:bottom w:val="none" w:sz="0" w:space="0" w:color="auto"/>
            <w:right w:val="none" w:sz="0" w:space="0" w:color="auto"/>
          </w:divBdr>
        </w:div>
        <w:div w:id="1632902189">
          <w:marLeft w:val="0"/>
          <w:marRight w:val="0"/>
          <w:marTop w:val="0"/>
          <w:marBottom w:val="0"/>
          <w:divBdr>
            <w:top w:val="none" w:sz="0" w:space="0" w:color="auto"/>
            <w:left w:val="none" w:sz="0" w:space="0" w:color="auto"/>
            <w:bottom w:val="none" w:sz="0" w:space="0" w:color="auto"/>
            <w:right w:val="none" w:sz="0" w:space="0" w:color="auto"/>
          </w:divBdr>
        </w:div>
        <w:div w:id="1850026256">
          <w:marLeft w:val="0"/>
          <w:marRight w:val="0"/>
          <w:marTop w:val="0"/>
          <w:marBottom w:val="0"/>
          <w:divBdr>
            <w:top w:val="none" w:sz="0" w:space="0" w:color="auto"/>
            <w:left w:val="none" w:sz="0" w:space="0" w:color="auto"/>
            <w:bottom w:val="none" w:sz="0" w:space="0" w:color="auto"/>
            <w:right w:val="none" w:sz="0" w:space="0" w:color="auto"/>
          </w:divBdr>
        </w:div>
        <w:div w:id="1901600247">
          <w:marLeft w:val="0"/>
          <w:marRight w:val="0"/>
          <w:marTop w:val="0"/>
          <w:marBottom w:val="0"/>
          <w:divBdr>
            <w:top w:val="none" w:sz="0" w:space="0" w:color="auto"/>
            <w:left w:val="none" w:sz="0" w:space="0" w:color="auto"/>
            <w:bottom w:val="none" w:sz="0" w:space="0" w:color="auto"/>
            <w:right w:val="none" w:sz="0" w:space="0" w:color="auto"/>
          </w:divBdr>
        </w:div>
        <w:div w:id="1995526315">
          <w:marLeft w:val="0"/>
          <w:marRight w:val="0"/>
          <w:marTop w:val="0"/>
          <w:marBottom w:val="0"/>
          <w:divBdr>
            <w:top w:val="none" w:sz="0" w:space="0" w:color="auto"/>
            <w:left w:val="none" w:sz="0" w:space="0" w:color="auto"/>
            <w:bottom w:val="none" w:sz="0" w:space="0" w:color="auto"/>
            <w:right w:val="none" w:sz="0" w:space="0" w:color="auto"/>
          </w:divBdr>
        </w:div>
        <w:div w:id="2025091670">
          <w:marLeft w:val="0"/>
          <w:marRight w:val="0"/>
          <w:marTop w:val="0"/>
          <w:marBottom w:val="0"/>
          <w:divBdr>
            <w:top w:val="none" w:sz="0" w:space="0" w:color="auto"/>
            <w:left w:val="none" w:sz="0" w:space="0" w:color="auto"/>
            <w:bottom w:val="none" w:sz="0" w:space="0" w:color="auto"/>
            <w:right w:val="none" w:sz="0" w:space="0" w:color="auto"/>
          </w:divBdr>
        </w:div>
      </w:divsChild>
    </w:div>
    <w:div w:id="1634169257">
      <w:bodyDiv w:val="1"/>
      <w:marLeft w:val="0"/>
      <w:marRight w:val="0"/>
      <w:marTop w:val="0"/>
      <w:marBottom w:val="0"/>
      <w:divBdr>
        <w:top w:val="none" w:sz="0" w:space="0" w:color="auto"/>
        <w:left w:val="none" w:sz="0" w:space="0" w:color="auto"/>
        <w:bottom w:val="none" w:sz="0" w:space="0" w:color="auto"/>
        <w:right w:val="none" w:sz="0" w:space="0" w:color="auto"/>
      </w:divBdr>
      <w:divsChild>
        <w:div w:id="46028759">
          <w:marLeft w:val="0"/>
          <w:marRight w:val="0"/>
          <w:marTop w:val="0"/>
          <w:marBottom w:val="0"/>
          <w:divBdr>
            <w:top w:val="none" w:sz="0" w:space="0" w:color="auto"/>
            <w:left w:val="none" w:sz="0" w:space="0" w:color="auto"/>
            <w:bottom w:val="none" w:sz="0" w:space="0" w:color="auto"/>
            <w:right w:val="none" w:sz="0" w:space="0" w:color="auto"/>
          </w:divBdr>
        </w:div>
        <w:div w:id="813106732">
          <w:marLeft w:val="0"/>
          <w:marRight w:val="0"/>
          <w:marTop w:val="0"/>
          <w:marBottom w:val="0"/>
          <w:divBdr>
            <w:top w:val="none" w:sz="0" w:space="0" w:color="auto"/>
            <w:left w:val="none" w:sz="0" w:space="0" w:color="auto"/>
            <w:bottom w:val="none" w:sz="0" w:space="0" w:color="auto"/>
            <w:right w:val="none" w:sz="0" w:space="0" w:color="auto"/>
          </w:divBdr>
        </w:div>
        <w:div w:id="1459185399">
          <w:marLeft w:val="0"/>
          <w:marRight w:val="0"/>
          <w:marTop w:val="0"/>
          <w:marBottom w:val="0"/>
          <w:divBdr>
            <w:top w:val="none" w:sz="0" w:space="0" w:color="auto"/>
            <w:left w:val="none" w:sz="0" w:space="0" w:color="auto"/>
            <w:bottom w:val="none" w:sz="0" w:space="0" w:color="auto"/>
            <w:right w:val="none" w:sz="0" w:space="0" w:color="auto"/>
          </w:divBdr>
        </w:div>
        <w:div w:id="1656572695">
          <w:marLeft w:val="0"/>
          <w:marRight w:val="0"/>
          <w:marTop w:val="0"/>
          <w:marBottom w:val="0"/>
          <w:divBdr>
            <w:top w:val="none" w:sz="0" w:space="0" w:color="auto"/>
            <w:left w:val="none" w:sz="0" w:space="0" w:color="auto"/>
            <w:bottom w:val="none" w:sz="0" w:space="0" w:color="auto"/>
            <w:right w:val="none" w:sz="0" w:space="0" w:color="auto"/>
          </w:divBdr>
        </w:div>
        <w:div w:id="1799762222">
          <w:marLeft w:val="0"/>
          <w:marRight w:val="0"/>
          <w:marTop w:val="0"/>
          <w:marBottom w:val="0"/>
          <w:divBdr>
            <w:top w:val="none" w:sz="0" w:space="0" w:color="auto"/>
            <w:left w:val="none" w:sz="0" w:space="0" w:color="auto"/>
            <w:bottom w:val="none" w:sz="0" w:space="0" w:color="auto"/>
            <w:right w:val="none" w:sz="0" w:space="0" w:color="auto"/>
          </w:divBdr>
        </w:div>
      </w:divsChild>
    </w:div>
    <w:div w:id="1654674849">
      <w:bodyDiv w:val="1"/>
      <w:marLeft w:val="0"/>
      <w:marRight w:val="0"/>
      <w:marTop w:val="0"/>
      <w:marBottom w:val="0"/>
      <w:divBdr>
        <w:top w:val="none" w:sz="0" w:space="0" w:color="auto"/>
        <w:left w:val="none" w:sz="0" w:space="0" w:color="auto"/>
        <w:bottom w:val="none" w:sz="0" w:space="0" w:color="auto"/>
        <w:right w:val="none" w:sz="0" w:space="0" w:color="auto"/>
      </w:divBdr>
    </w:div>
    <w:div w:id="1657100550">
      <w:bodyDiv w:val="1"/>
      <w:marLeft w:val="0"/>
      <w:marRight w:val="0"/>
      <w:marTop w:val="0"/>
      <w:marBottom w:val="0"/>
      <w:divBdr>
        <w:top w:val="none" w:sz="0" w:space="0" w:color="auto"/>
        <w:left w:val="none" w:sz="0" w:space="0" w:color="auto"/>
        <w:bottom w:val="none" w:sz="0" w:space="0" w:color="auto"/>
        <w:right w:val="none" w:sz="0" w:space="0" w:color="auto"/>
      </w:divBdr>
      <w:divsChild>
        <w:div w:id="165755724">
          <w:marLeft w:val="0"/>
          <w:marRight w:val="0"/>
          <w:marTop w:val="0"/>
          <w:marBottom w:val="0"/>
          <w:divBdr>
            <w:top w:val="none" w:sz="0" w:space="0" w:color="auto"/>
            <w:left w:val="none" w:sz="0" w:space="0" w:color="auto"/>
            <w:bottom w:val="none" w:sz="0" w:space="0" w:color="auto"/>
            <w:right w:val="none" w:sz="0" w:space="0" w:color="auto"/>
          </w:divBdr>
        </w:div>
        <w:div w:id="187984608">
          <w:marLeft w:val="0"/>
          <w:marRight w:val="0"/>
          <w:marTop w:val="0"/>
          <w:marBottom w:val="0"/>
          <w:divBdr>
            <w:top w:val="none" w:sz="0" w:space="0" w:color="auto"/>
            <w:left w:val="none" w:sz="0" w:space="0" w:color="auto"/>
            <w:bottom w:val="none" w:sz="0" w:space="0" w:color="auto"/>
            <w:right w:val="none" w:sz="0" w:space="0" w:color="auto"/>
          </w:divBdr>
        </w:div>
        <w:div w:id="200870863">
          <w:marLeft w:val="0"/>
          <w:marRight w:val="0"/>
          <w:marTop w:val="0"/>
          <w:marBottom w:val="0"/>
          <w:divBdr>
            <w:top w:val="none" w:sz="0" w:space="0" w:color="auto"/>
            <w:left w:val="none" w:sz="0" w:space="0" w:color="auto"/>
            <w:bottom w:val="none" w:sz="0" w:space="0" w:color="auto"/>
            <w:right w:val="none" w:sz="0" w:space="0" w:color="auto"/>
          </w:divBdr>
        </w:div>
        <w:div w:id="452097727">
          <w:marLeft w:val="0"/>
          <w:marRight w:val="0"/>
          <w:marTop w:val="0"/>
          <w:marBottom w:val="0"/>
          <w:divBdr>
            <w:top w:val="none" w:sz="0" w:space="0" w:color="auto"/>
            <w:left w:val="none" w:sz="0" w:space="0" w:color="auto"/>
            <w:bottom w:val="none" w:sz="0" w:space="0" w:color="auto"/>
            <w:right w:val="none" w:sz="0" w:space="0" w:color="auto"/>
          </w:divBdr>
        </w:div>
        <w:div w:id="556210932">
          <w:marLeft w:val="0"/>
          <w:marRight w:val="0"/>
          <w:marTop w:val="0"/>
          <w:marBottom w:val="0"/>
          <w:divBdr>
            <w:top w:val="none" w:sz="0" w:space="0" w:color="auto"/>
            <w:left w:val="none" w:sz="0" w:space="0" w:color="auto"/>
            <w:bottom w:val="none" w:sz="0" w:space="0" w:color="auto"/>
            <w:right w:val="none" w:sz="0" w:space="0" w:color="auto"/>
          </w:divBdr>
        </w:div>
        <w:div w:id="567226860">
          <w:marLeft w:val="0"/>
          <w:marRight w:val="0"/>
          <w:marTop w:val="0"/>
          <w:marBottom w:val="0"/>
          <w:divBdr>
            <w:top w:val="none" w:sz="0" w:space="0" w:color="auto"/>
            <w:left w:val="none" w:sz="0" w:space="0" w:color="auto"/>
            <w:bottom w:val="none" w:sz="0" w:space="0" w:color="auto"/>
            <w:right w:val="none" w:sz="0" w:space="0" w:color="auto"/>
          </w:divBdr>
        </w:div>
        <w:div w:id="616832249">
          <w:marLeft w:val="0"/>
          <w:marRight w:val="0"/>
          <w:marTop w:val="0"/>
          <w:marBottom w:val="0"/>
          <w:divBdr>
            <w:top w:val="none" w:sz="0" w:space="0" w:color="auto"/>
            <w:left w:val="none" w:sz="0" w:space="0" w:color="auto"/>
            <w:bottom w:val="none" w:sz="0" w:space="0" w:color="auto"/>
            <w:right w:val="none" w:sz="0" w:space="0" w:color="auto"/>
          </w:divBdr>
        </w:div>
        <w:div w:id="651560839">
          <w:marLeft w:val="0"/>
          <w:marRight w:val="0"/>
          <w:marTop w:val="0"/>
          <w:marBottom w:val="0"/>
          <w:divBdr>
            <w:top w:val="none" w:sz="0" w:space="0" w:color="auto"/>
            <w:left w:val="none" w:sz="0" w:space="0" w:color="auto"/>
            <w:bottom w:val="none" w:sz="0" w:space="0" w:color="auto"/>
            <w:right w:val="none" w:sz="0" w:space="0" w:color="auto"/>
          </w:divBdr>
        </w:div>
        <w:div w:id="734858960">
          <w:marLeft w:val="0"/>
          <w:marRight w:val="0"/>
          <w:marTop w:val="0"/>
          <w:marBottom w:val="0"/>
          <w:divBdr>
            <w:top w:val="none" w:sz="0" w:space="0" w:color="auto"/>
            <w:left w:val="none" w:sz="0" w:space="0" w:color="auto"/>
            <w:bottom w:val="none" w:sz="0" w:space="0" w:color="auto"/>
            <w:right w:val="none" w:sz="0" w:space="0" w:color="auto"/>
          </w:divBdr>
        </w:div>
        <w:div w:id="756054582">
          <w:marLeft w:val="0"/>
          <w:marRight w:val="0"/>
          <w:marTop w:val="0"/>
          <w:marBottom w:val="0"/>
          <w:divBdr>
            <w:top w:val="none" w:sz="0" w:space="0" w:color="auto"/>
            <w:left w:val="none" w:sz="0" w:space="0" w:color="auto"/>
            <w:bottom w:val="none" w:sz="0" w:space="0" w:color="auto"/>
            <w:right w:val="none" w:sz="0" w:space="0" w:color="auto"/>
          </w:divBdr>
        </w:div>
        <w:div w:id="772170950">
          <w:marLeft w:val="0"/>
          <w:marRight w:val="0"/>
          <w:marTop w:val="0"/>
          <w:marBottom w:val="0"/>
          <w:divBdr>
            <w:top w:val="none" w:sz="0" w:space="0" w:color="auto"/>
            <w:left w:val="none" w:sz="0" w:space="0" w:color="auto"/>
            <w:bottom w:val="none" w:sz="0" w:space="0" w:color="auto"/>
            <w:right w:val="none" w:sz="0" w:space="0" w:color="auto"/>
          </w:divBdr>
        </w:div>
        <w:div w:id="919019838">
          <w:marLeft w:val="0"/>
          <w:marRight w:val="0"/>
          <w:marTop w:val="0"/>
          <w:marBottom w:val="0"/>
          <w:divBdr>
            <w:top w:val="none" w:sz="0" w:space="0" w:color="auto"/>
            <w:left w:val="none" w:sz="0" w:space="0" w:color="auto"/>
            <w:bottom w:val="none" w:sz="0" w:space="0" w:color="auto"/>
            <w:right w:val="none" w:sz="0" w:space="0" w:color="auto"/>
          </w:divBdr>
        </w:div>
        <w:div w:id="920406456">
          <w:marLeft w:val="0"/>
          <w:marRight w:val="0"/>
          <w:marTop w:val="0"/>
          <w:marBottom w:val="0"/>
          <w:divBdr>
            <w:top w:val="none" w:sz="0" w:space="0" w:color="auto"/>
            <w:left w:val="none" w:sz="0" w:space="0" w:color="auto"/>
            <w:bottom w:val="none" w:sz="0" w:space="0" w:color="auto"/>
            <w:right w:val="none" w:sz="0" w:space="0" w:color="auto"/>
          </w:divBdr>
        </w:div>
        <w:div w:id="938949393">
          <w:marLeft w:val="0"/>
          <w:marRight w:val="0"/>
          <w:marTop w:val="0"/>
          <w:marBottom w:val="0"/>
          <w:divBdr>
            <w:top w:val="none" w:sz="0" w:space="0" w:color="auto"/>
            <w:left w:val="none" w:sz="0" w:space="0" w:color="auto"/>
            <w:bottom w:val="none" w:sz="0" w:space="0" w:color="auto"/>
            <w:right w:val="none" w:sz="0" w:space="0" w:color="auto"/>
          </w:divBdr>
        </w:div>
        <w:div w:id="955021025">
          <w:marLeft w:val="0"/>
          <w:marRight w:val="0"/>
          <w:marTop w:val="0"/>
          <w:marBottom w:val="0"/>
          <w:divBdr>
            <w:top w:val="none" w:sz="0" w:space="0" w:color="auto"/>
            <w:left w:val="none" w:sz="0" w:space="0" w:color="auto"/>
            <w:bottom w:val="none" w:sz="0" w:space="0" w:color="auto"/>
            <w:right w:val="none" w:sz="0" w:space="0" w:color="auto"/>
          </w:divBdr>
        </w:div>
        <w:div w:id="960693850">
          <w:marLeft w:val="0"/>
          <w:marRight w:val="0"/>
          <w:marTop w:val="0"/>
          <w:marBottom w:val="0"/>
          <w:divBdr>
            <w:top w:val="none" w:sz="0" w:space="0" w:color="auto"/>
            <w:left w:val="none" w:sz="0" w:space="0" w:color="auto"/>
            <w:bottom w:val="none" w:sz="0" w:space="0" w:color="auto"/>
            <w:right w:val="none" w:sz="0" w:space="0" w:color="auto"/>
          </w:divBdr>
        </w:div>
        <w:div w:id="1074204928">
          <w:marLeft w:val="0"/>
          <w:marRight w:val="0"/>
          <w:marTop w:val="0"/>
          <w:marBottom w:val="0"/>
          <w:divBdr>
            <w:top w:val="none" w:sz="0" w:space="0" w:color="auto"/>
            <w:left w:val="none" w:sz="0" w:space="0" w:color="auto"/>
            <w:bottom w:val="none" w:sz="0" w:space="0" w:color="auto"/>
            <w:right w:val="none" w:sz="0" w:space="0" w:color="auto"/>
          </w:divBdr>
        </w:div>
        <w:div w:id="1097795743">
          <w:marLeft w:val="0"/>
          <w:marRight w:val="0"/>
          <w:marTop w:val="0"/>
          <w:marBottom w:val="0"/>
          <w:divBdr>
            <w:top w:val="none" w:sz="0" w:space="0" w:color="auto"/>
            <w:left w:val="none" w:sz="0" w:space="0" w:color="auto"/>
            <w:bottom w:val="none" w:sz="0" w:space="0" w:color="auto"/>
            <w:right w:val="none" w:sz="0" w:space="0" w:color="auto"/>
          </w:divBdr>
        </w:div>
        <w:div w:id="1119185670">
          <w:marLeft w:val="0"/>
          <w:marRight w:val="0"/>
          <w:marTop w:val="0"/>
          <w:marBottom w:val="0"/>
          <w:divBdr>
            <w:top w:val="none" w:sz="0" w:space="0" w:color="auto"/>
            <w:left w:val="none" w:sz="0" w:space="0" w:color="auto"/>
            <w:bottom w:val="none" w:sz="0" w:space="0" w:color="auto"/>
            <w:right w:val="none" w:sz="0" w:space="0" w:color="auto"/>
          </w:divBdr>
        </w:div>
        <w:div w:id="1157845532">
          <w:marLeft w:val="0"/>
          <w:marRight w:val="0"/>
          <w:marTop w:val="0"/>
          <w:marBottom w:val="0"/>
          <w:divBdr>
            <w:top w:val="none" w:sz="0" w:space="0" w:color="auto"/>
            <w:left w:val="none" w:sz="0" w:space="0" w:color="auto"/>
            <w:bottom w:val="none" w:sz="0" w:space="0" w:color="auto"/>
            <w:right w:val="none" w:sz="0" w:space="0" w:color="auto"/>
          </w:divBdr>
        </w:div>
        <w:div w:id="1174952130">
          <w:marLeft w:val="0"/>
          <w:marRight w:val="0"/>
          <w:marTop w:val="0"/>
          <w:marBottom w:val="0"/>
          <w:divBdr>
            <w:top w:val="none" w:sz="0" w:space="0" w:color="auto"/>
            <w:left w:val="none" w:sz="0" w:space="0" w:color="auto"/>
            <w:bottom w:val="none" w:sz="0" w:space="0" w:color="auto"/>
            <w:right w:val="none" w:sz="0" w:space="0" w:color="auto"/>
          </w:divBdr>
        </w:div>
        <w:div w:id="1497333129">
          <w:marLeft w:val="0"/>
          <w:marRight w:val="0"/>
          <w:marTop w:val="0"/>
          <w:marBottom w:val="0"/>
          <w:divBdr>
            <w:top w:val="none" w:sz="0" w:space="0" w:color="auto"/>
            <w:left w:val="none" w:sz="0" w:space="0" w:color="auto"/>
            <w:bottom w:val="none" w:sz="0" w:space="0" w:color="auto"/>
            <w:right w:val="none" w:sz="0" w:space="0" w:color="auto"/>
          </w:divBdr>
        </w:div>
        <w:div w:id="1510022249">
          <w:marLeft w:val="0"/>
          <w:marRight w:val="0"/>
          <w:marTop w:val="0"/>
          <w:marBottom w:val="0"/>
          <w:divBdr>
            <w:top w:val="none" w:sz="0" w:space="0" w:color="auto"/>
            <w:left w:val="none" w:sz="0" w:space="0" w:color="auto"/>
            <w:bottom w:val="none" w:sz="0" w:space="0" w:color="auto"/>
            <w:right w:val="none" w:sz="0" w:space="0" w:color="auto"/>
          </w:divBdr>
        </w:div>
        <w:div w:id="1570337992">
          <w:marLeft w:val="0"/>
          <w:marRight w:val="0"/>
          <w:marTop w:val="0"/>
          <w:marBottom w:val="0"/>
          <w:divBdr>
            <w:top w:val="none" w:sz="0" w:space="0" w:color="auto"/>
            <w:left w:val="none" w:sz="0" w:space="0" w:color="auto"/>
            <w:bottom w:val="none" w:sz="0" w:space="0" w:color="auto"/>
            <w:right w:val="none" w:sz="0" w:space="0" w:color="auto"/>
          </w:divBdr>
        </w:div>
        <w:div w:id="1593277777">
          <w:marLeft w:val="0"/>
          <w:marRight w:val="0"/>
          <w:marTop w:val="0"/>
          <w:marBottom w:val="0"/>
          <w:divBdr>
            <w:top w:val="none" w:sz="0" w:space="0" w:color="auto"/>
            <w:left w:val="none" w:sz="0" w:space="0" w:color="auto"/>
            <w:bottom w:val="none" w:sz="0" w:space="0" w:color="auto"/>
            <w:right w:val="none" w:sz="0" w:space="0" w:color="auto"/>
          </w:divBdr>
        </w:div>
        <w:div w:id="1703705519">
          <w:marLeft w:val="0"/>
          <w:marRight w:val="0"/>
          <w:marTop w:val="0"/>
          <w:marBottom w:val="0"/>
          <w:divBdr>
            <w:top w:val="none" w:sz="0" w:space="0" w:color="auto"/>
            <w:left w:val="none" w:sz="0" w:space="0" w:color="auto"/>
            <w:bottom w:val="none" w:sz="0" w:space="0" w:color="auto"/>
            <w:right w:val="none" w:sz="0" w:space="0" w:color="auto"/>
          </w:divBdr>
        </w:div>
        <w:div w:id="1767654234">
          <w:marLeft w:val="0"/>
          <w:marRight w:val="0"/>
          <w:marTop w:val="0"/>
          <w:marBottom w:val="0"/>
          <w:divBdr>
            <w:top w:val="none" w:sz="0" w:space="0" w:color="auto"/>
            <w:left w:val="none" w:sz="0" w:space="0" w:color="auto"/>
            <w:bottom w:val="none" w:sz="0" w:space="0" w:color="auto"/>
            <w:right w:val="none" w:sz="0" w:space="0" w:color="auto"/>
          </w:divBdr>
        </w:div>
        <w:div w:id="1828785898">
          <w:marLeft w:val="0"/>
          <w:marRight w:val="0"/>
          <w:marTop w:val="0"/>
          <w:marBottom w:val="0"/>
          <w:divBdr>
            <w:top w:val="none" w:sz="0" w:space="0" w:color="auto"/>
            <w:left w:val="none" w:sz="0" w:space="0" w:color="auto"/>
            <w:bottom w:val="none" w:sz="0" w:space="0" w:color="auto"/>
            <w:right w:val="none" w:sz="0" w:space="0" w:color="auto"/>
          </w:divBdr>
        </w:div>
        <w:div w:id="1902397447">
          <w:marLeft w:val="0"/>
          <w:marRight w:val="0"/>
          <w:marTop w:val="0"/>
          <w:marBottom w:val="0"/>
          <w:divBdr>
            <w:top w:val="none" w:sz="0" w:space="0" w:color="auto"/>
            <w:left w:val="none" w:sz="0" w:space="0" w:color="auto"/>
            <w:bottom w:val="none" w:sz="0" w:space="0" w:color="auto"/>
            <w:right w:val="none" w:sz="0" w:space="0" w:color="auto"/>
          </w:divBdr>
        </w:div>
      </w:divsChild>
    </w:div>
    <w:div w:id="1657105185">
      <w:bodyDiv w:val="1"/>
      <w:marLeft w:val="0"/>
      <w:marRight w:val="0"/>
      <w:marTop w:val="0"/>
      <w:marBottom w:val="0"/>
      <w:divBdr>
        <w:top w:val="none" w:sz="0" w:space="0" w:color="auto"/>
        <w:left w:val="none" w:sz="0" w:space="0" w:color="auto"/>
        <w:bottom w:val="none" w:sz="0" w:space="0" w:color="auto"/>
        <w:right w:val="none" w:sz="0" w:space="0" w:color="auto"/>
      </w:divBdr>
    </w:div>
    <w:div w:id="1692948450">
      <w:bodyDiv w:val="1"/>
      <w:marLeft w:val="0"/>
      <w:marRight w:val="0"/>
      <w:marTop w:val="0"/>
      <w:marBottom w:val="0"/>
      <w:divBdr>
        <w:top w:val="none" w:sz="0" w:space="0" w:color="auto"/>
        <w:left w:val="none" w:sz="0" w:space="0" w:color="auto"/>
        <w:bottom w:val="none" w:sz="0" w:space="0" w:color="auto"/>
        <w:right w:val="none" w:sz="0" w:space="0" w:color="auto"/>
      </w:divBdr>
    </w:div>
    <w:div w:id="1776512160">
      <w:bodyDiv w:val="1"/>
      <w:marLeft w:val="0"/>
      <w:marRight w:val="0"/>
      <w:marTop w:val="0"/>
      <w:marBottom w:val="0"/>
      <w:divBdr>
        <w:top w:val="none" w:sz="0" w:space="0" w:color="auto"/>
        <w:left w:val="none" w:sz="0" w:space="0" w:color="auto"/>
        <w:bottom w:val="none" w:sz="0" w:space="0" w:color="auto"/>
        <w:right w:val="none" w:sz="0" w:space="0" w:color="auto"/>
      </w:divBdr>
    </w:div>
    <w:div w:id="1791779069">
      <w:bodyDiv w:val="1"/>
      <w:marLeft w:val="0"/>
      <w:marRight w:val="0"/>
      <w:marTop w:val="0"/>
      <w:marBottom w:val="0"/>
      <w:divBdr>
        <w:top w:val="none" w:sz="0" w:space="0" w:color="auto"/>
        <w:left w:val="none" w:sz="0" w:space="0" w:color="auto"/>
        <w:bottom w:val="none" w:sz="0" w:space="0" w:color="auto"/>
        <w:right w:val="none" w:sz="0" w:space="0" w:color="auto"/>
      </w:divBdr>
    </w:div>
    <w:div w:id="1796219731">
      <w:bodyDiv w:val="1"/>
      <w:marLeft w:val="0"/>
      <w:marRight w:val="0"/>
      <w:marTop w:val="0"/>
      <w:marBottom w:val="0"/>
      <w:divBdr>
        <w:top w:val="none" w:sz="0" w:space="0" w:color="auto"/>
        <w:left w:val="none" w:sz="0" w:space="0" w:color="auto"/>
        <w:bottom w:val="none" w:sz="0" w:space="0" w:color="auto"/>
        <w:right w:val="none" w:sz="0" w:space="0" w:color="auto"/>
      </w:divBdr>
      <w:divsChild>
        <w:div w:id="1020817962">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806041094">
      <w:marLeft w:val="0"/>
      <w:marRight w:val="0"/>
      <w:marTop w:val="0"/>
      <w:marBottom w:val="0"/>
      <w:divBdr>
        <w:top w:val="none" w:sz="0" w:space="0" w:color="auto"/>
        <w:left w:val="none" w:sz="0" w:space="0" w:color="auto"/>
        <w:bottom w:val="none" w:sz="0" w:space="0" w:color="auto"/>
        <w:right w:val="none" w:sz="0" w:space="0" w:color="auto"/>
      </w:divBdr>
      <w:divsChild>
        <w:div w:id="1371496130">
          <w:marLeft w:val="0"/>
          <w:marRight w:val="0"/>
          <w:marTop w:val="0"/>
          <w:marBottom w:val="0"/>
          <w:divBdr>
            <w:top w:val="none" w:sz="0" w:space="0" w:color="auto"/>
            <w:left w:val="none" w:sz="0" w:space="0" w:color="auto"/>
            <w:bottom w:val="none" w:sz="0" w:space="0" w:color="auto"/>
            <w:right w:val="none" w:sz="0" w:space="0" w:color="auto"/>
          </w:divBdr>
        </w:div>
      </w:divsChild>
    </w:div>
    <w:div w:id="1829011363">
      <w:bodyDiv w:val="1"/>
      <w:marLeft w:val="0"/>
      <w:marRight w:val="0"/>
      <w:marTop w:val="0"/>
      <w:marBottom w:val="0"/>
      <w:divBdr>
        <w:top w:val="none" w:sz="0" w:space="0" w:color="auto"/>
        <w:left w:val="none" w:sz="0" w:space="0" w:color="auto"/>
        <w:bottom w:val="none" w:sz="0" w:space="0" w:color="auto"/>
        <w:right w:val="none" w:sz="0" w:space="0" w:color="auto"/>
      </w:divBdr>
    </w:div>
    <w:div w:id="1833449562">
      <w:bodyDiv w:val="1"/>
      <w:marLeft w:val="0"/>
      <w:marRight w:val="0"/>
      <w:marTop w:val="0"/>
      <w:marBottom w:val="0"/>
      <w:divBdr>
        <w:top w:val="none" w:sz="0" w:space="0" w:color="auto"/>
        <w:left w:val="none" w:sz="0" w:space="0" w:color="auto"/>
        <w:bottom w:val="none" w:sz="0" w:space="0" w:color="auto"/>
        <w:right w:val="none" w:sz="0" w:space="0" w:color="auto"/>
      </w:divBdr>
      <w:divsChild>
        <w:div w:id="213851148">
          <w:marLeft w:val="0"/>
          <w:marRight w:val="0"/>
          <w:marTop w:val="0"/>
          <w:marBottom w:val="0"/>
          <w:divBdr>
            <w:top w:val="none" w:sz="0" w:space="0" w:color="auto"/>
            <w:left w:val="none" w:sz="0" w:space="0" w:color="auto"/>
            <w:bottom w:val="none" w:sz="0" w:space="0" w:color="auto"/>
            <w:right w:val="none" w:sz="0" w:space="0" w:color="auto"/>
          </w:divBdr>
        </w:div>
        <w:div w:id="321931294">
          <w:marLeft w:val="0"/>
          <w:marRight w:val="0"/>
          <w:marTop w:val="0"/>
          <w:marBottom w:val="0"/>
          <w:divBdr>
            <w:top w:val="none" w:sz="0" w:space="0" w:color="auto"/>
            <w:left w:val="none" w:sz="0" w:space="0" w:color="auto"/>
            <w:bottom w:val="none" w:sz="0" w:space="0" w:color="auto"/>
            <w:right w:val="none" w:sz="0" w:space="0" w:color="auto"/>
          </w:divBdr>
        </w:div>
        <w:div w:id="395275886">
          <w:marLeft w:val="0"/>
          <w:marRight w:val="0"/>
          <w:marTop w:val="0"/>
          <w:marBottom w:val="0"/>
          <w:divBdr>
            <w:top w:val="none" w:sz="0" w:space="0" w:color="auto"/>
            <w:left w:val="none" w:sz="0" w:space="0" w:color="auto"/>
            <w:bottom w:val="none" w:sz="0" w:space="0" w:color="auto"/>
            <w:right w:val="none" w:sz="0" w:space="0" w:color="auto"/>
          </w:divBdr>
        </w:div>
        <w:div w:id="598022458">
          <w:marLeft w:val="0"/>
          <w:marRight w:val="0"/>
          <w:marTop w:val="0"/>
          <w:marBottom w:val="0"/>
          <w:divBdr>
            <w:top w:val="none" w:sz="0" w:space="0" w:color="auto"/>
            <w:left w:val="none" w:sz="0" w:space="0" w:color="auto"/>
            <w:bottom w:val="none" w:sz="0" w:space="0" w:color="auto"/>
            <w:right w:val="none" w:sz="0" w:space="0" w:color="auto"/>
          </w:divBdr>
        </w:div>
        <w:div w:id="627904744">
          <w:marLeft w:val="0"/>
          <w:marRight w:val="0"/>
          <w:marTop w:val="0"/>
          <w:marBottom w:val="0"/>
          <w:divBdr>
            <w:top w:val="none" w:sz="0" w:space="0" w:color="auto"/>
            <w:left w:val="none" w:sz="0" w:space="0" w:color="auto"/>
            <w:bottom w:val="none" w:sz="0" w:space="0" w:color="auto"/>
            <w:right w:val="none" w:sz="0" w:space="0" w:color="auto"/>
          </w:divBdr>
        </w:div>
        <w:div w:id="1013730107">
          <w:marLeft w:val="0"/>
          <w:marRight w:val="0"/>
          <w:marTop w:val="0"/>
          <w:marBottom w:val="0"/>
          <w:divBdr>
            <w:top w:val="none" w:sz="0" w:space="0" w:color="auto"/>
            <w:left w:val="none" w:sz="0" w:space="0" w:color="auto"/>
            <w:bottom w:val="none" w:sz="0" w:space="0" w:color="auto"/>
            <w:right w:val="none" w:sz="0" w:space="0" w:color="auto"/>
          </w:divBdr>
        </w:div>
        <w:div w:id="1322268950">
          <w:marLeft w:val="0"/>
          <w:marRight w:val="0"/>
          <w:marTop w:val="0"/>
          <w:marBottom w:val="0"/>
          <w:divBdr>
            <w:top w:val="none" w:sz="0" w:space="0" w:color="auto"/>
            <w:left w:val="none" w:sz="0" w:space="0" w:color="auto"/>
            <w:bottom w:val="none" w:sz="0" w:space="0" w:color="auto"/>
            <w:right w:val="none" w:sz="0" w:space="0" w:color="auto"/>
          </w:divBdr>
        </w:div>
        <w:div w:id="1689722822">
          <w:marLeft w:val="0"/>
          <w:marRight w:val="0"/>
          <w:marTop w:val="0"/>
          <w:marBottom w:val="0"/>
          <w:divBdr>
            <w:top w:val="none" w:sz="0" w:space="0" w:color="auto"/>
            <w:left w:val="none" w:sz="0" w:space="0" w:color="auto"/>
            <w:bottom w:val="none" w:sz="0" w:space="0" w:color="auto"/>
            <w:right w:val="none" w:sz="0" w:space="0" w:color="auto"/>
          </w:divBdr>
        </w:div>
        <w:div w:id="1798261370">
          <w:marLeft w:val="0"/>
          <w:marRight w:val="0"/>
          <w:marTop w:val="0"/>
          <w:marBottom w:val="0"/>
          <w:divBdr>
            <w:top w:val="none" w:sz="0" w:space="0" w:color="auto"/>
            <w:left w:val="none" w:sz="0" w:space="0" w:color="auto"/>
            <w:bottom w:val="none" w:sz="0" w:space="0" w:color="auto"/>
            <w:right w:val="none" w:sz="0" w:space="0" w:color="auto"/>
          </w:divBdr>
        </w:div>
      </w:divsChild>
    </w:div>
    <w:div w:id="1835336860">
      <w:bodyDiv w:val="1"/>
      <w:marLeft w:val="0"/>
      <w:marRight w:val="0"/>
      <w:marTop w:val="0"/>
      <w:marBottom w:val="0"/>
      <w:divBdr>
        <w:top w:val="none" w:sz="0" w:space="0" w:color="auto"/>
        <w:left w:val="none" w:sz="0" w:space="0" w:color="auto"/>
        <w:bottom w:val="none" w:sz="0" w:space="0" w:color="auto"/>
        <w:right w:val="none" w:sz="0" w:space="0" w:color="auto"/>
      </w:divBdr>
    </w:div>
    <w:div w:id="1856577760">
      <w:bodyDiv w:val="1"/>
      <w:marLeft w:val="0"/>
      <w:marRight w:val="0"/>
      <w:marTop w:val="0"/>
      <w:marBottom w:val="0"/>
      <w:divBdr>
        <w:top w:val="none" w:sz="0" w:space="0" w:color="auto"/>
        <w:left w:val="none" w:sz="0" w:space="0" w:color="auto"/>
        <w:bottom w:val="none" w:sz="0" w:space="0" w:color="auto"/>
        <w:right w:val="none" w:sz="0" w:space="0" w:color="auto"/>
      </w:divBdr>
    </w:div>
    <w:div w:id="1865705998">
      <w:bodyDiv w:val="1"/>
      <w:marLeft w:val="0"/>
      <w:marRight w:val="0"/>
      <w:marTop w:val="0"/>
      <w:marBottom w:val="0"/>
      <w:divBdr>
        <w:top w:val="none" w:sz="0" w:space="0" w:color="auto"/>
        <w:left w:val="none" w:sz="0" w:space="0" w:color="auto"/>
        <w:bottom w:val="none" w:sz="0" w:space="0" w:color="auto"/>
        <w:right w:val="none" w:sz="0" w:space="0" w:color="auto"/>
      </w:divBdr>
    </w:div>
    <w:div w:id="1940524523">
      <w:bodyDiv w:val="1"/>
      <w:marLeft w:val="0"/>
      <w:marRight w:val="0"/>
      <w:marTop w:val="0"/>
      <w:marBottom w:val="0"/>
      <w:divBdr>
        <w:top w:val="none" w:sz="0" w:space="0" w:color="auto"/>
        <w:left w:val="none" w:sz="0" w:space="0" w:color="auto"/>
        <w:bottom w:val="none" w:sz="0" w:space="0" w:color="auto"/>
        <w:right w:val="none" w:sz="0" w:space="0" w:color="auto"/>
      </w:divBdr>
      <w:divsChild>
        <w:div w:id="1954359592">
          <w:marLeft w:val="0"/>
          <w:marRight w:val="0"/>
          <w:marTop w:val="0"/>
          <w:marBottom w:val="0"/>
          <w:divBdr>
            <w:top w:val="none" w:sz="0" w:space="0" w:color="auto"/>
            <w:left w:val="none" w:sz="0" w:space="0" w:color="auto"/>
            <w:bottom w:val="none" w:sz="0" w:space="0" w:color="auto"/>
            <w:right w:val="none" w:sz="0" w:space="0" w:color="auto"/>
          </w:divBdr>
          <w:divsChild>
            <w:div w:id="25251644">
              <w:marLeft w:val="0"/>
              <w:marRight w:val="0"/>
              <w:marTop w:val="0"/>
              <w:marBottom w:val="0"/>
              <w:divBdr>
                <w:top w:val="none" w:sz="0" w:space="0" w:color="auto"/>
                <w:left w:val="none" w:sz="0" w:space="0" w:color="auto"/>
                <w:bottom w:val="none" w:sz="0" w:space="0" w:color="auto"/>
                <w:right w:val="none" w:sz="0" w:space="0" w:color="auto"/>
              </w:divBdr>
            </w:div>
            <w:div w:id="122626874">
              <w:marLeft w:val="0"/>
              <w:marRight w:val="0"/>
              <w:marTop w:val="0"/>
              <w:marBottom w:val="0"/>
              <w:divBdr>
                <w:top w:val="none" w:sz="0" w:space="0" w:color="auto"/>
                <w:left w:val="none" w:sz="0" w:space="0" w:color="auto"/>
                <w:bottom w:val="none" w:sz="0" w:space="0" w:color="auto"/>
                <w:right w:val="none" w:sz="0" w:space="0" w:color="auto"/>
              </w:divBdr>
            </w:div>
            <w:div w:id="178010088">
              <w:marLeft w:val="0"/>
              <w:marRight w:val="0"/>
              <w:marTop w:val="0"/>
              <w:marBottom w:val="0"/>
              <w:divBdr>
                <w:top w:val="none" w:sz="0" w:space="0" w:color="auto"/>
                <w:left w:val="none" w:sz="0" w:space="0" w:color="auto"/>
                <w:bottom w:val="none" w:sz="0" w:space="0" w:color="auto"/>
                <w:right w:val="none" w:sz="0" w:space="0" w:color="auto"/>
              </w:divBdr>
            </w:div>
            <w:div w:id="306786949">
              <w:marLeft w:val="0"/>
              <w:marRight w:val="0"/>
              <w:marTop w:val="0"/>
              <w:marBottom w:val="0"/>
              <w:divBdr>
                <w:top w:val="none" w:sz="0" w:space="0" w:color="auto"/>
                <w:left w:val="none" w:sz="0" w:space="0" w:color="auto"/>
                <w:bottom w:val="none" w:sz="0" w:space="0" w:color="auto"/>
                <w:right w:val="none" w:sz="0" w:space="0" w:color="auto"/>
              </w:divBdr>
            </w:div>
            <w:div w:id="373770071">
              <w:marLeft w:val="0"/>
              <w:marRight w:val="0"/>
              <w:marTop w:val="0"/>
              <w:marBottom w:val="0"/>
              <w:divBdr>
                <w:top w:val="none" w:sz="0" w:space="0" w:color="auto"/>
                <w:left w:val="none" w:sz="0" w:space="0" w:color="auto"/>
                <w:bottom w:val="none" w:sz="0" w:space="0" w:color="auto"/>
                <w:right w:val="none" w:sz="0" w:space="0" w:color="auto"/>
              </w:divBdr>
            </w:div>
            <w:div w:id="494881389">
              <w:marLeft w:val="0"/>
              <w:marRight w:val="0"/>
              <w:marTop w:val="0"/>
              <w:marBottom w:val="0"/>
              <w:divBdr>
                <w:top w:val="none" w:sz="0" w:space="0" w:color="auto"/>
                <w:left w:val="none" w:sz="0" w:space="0" w:color="auto"/>
                <w:bottom w:val="none" w:sz="0" w:space="0" w:color="auto"/>
                <w:right w:val="none" w:sz="0" w:space="0" w:color="auto"/>
              </w:divBdr>
            </w:div>
            <w:div w:id="704912878">
              <w:marLeft w:val="0"/>
              <w:marRight w:val="0"/>
              <w:marTop w:val="0"/>
              <w:marBottom w:val="0"/>
              <w:divBdr>
                <w:top w:val="none" w:sz="0" w:space="0" w:color="auto"/>
                <w:left w:val="none" w:sz="0" w:space="0" w:color="auto"/>
                <w:bottom w:val="none" w:sz="0" w:space="0" w:color="auto"/>
                <w:right w:val="none" w:sz="0" w:space="0" w:color="auto"/>
              </w:divBdr>
            </w:div>
            <w:div w:id="754715226">
              <w:marLeft w:val="0"/>
              <w:marRight w:val="0"/>
              <w:marTop w:val="0"/>
              <w:marBottom w:val="0"/>
              <w:divBdr>
                <w:top w:val="none" w:sz="0" w:space="0" w:color="auto"/>
                <w:left w:val="none" w:sz="0" w:space="0" w:color="auto"/>
                <w:bottom w:val="none" w:sz="0" w:space="0" w:color="auto"/>
                <w:right w:val="none" w:sz="0" w:space="0" w:color="auto"/>
              </w:divBdr>
            </w:div>
            <w:div w:id="769352269">
              <w:marLeft w:val="0"/>
              <w:marRight w:val="0"/>
              <w:marTop w:val="0"/>
              <w:marBottom w:val="0"/>
              <w:divBdr>
                <w:top w:val="none" w:sz="0" w:space="0" w:color="auto"/>
                <w:left w:val="none" w:sz="0" w:space="0" w:color="auto"/>
                <w:bottom w:val="none" w:sz="0" w:space="0" w:color="auto"/>
                <w:right w:val="none" w:sz="0" w:space="0" w:color="auto"/>
              </w:divBdr>
            </w:div>
            <w:div w:id="1090351366">
              <w:marLeft w:val="0"/>
              <w:marRight w:val="0"/>
              <w:marTop w:val="0"/>
              <w:marBottom w:val="0"/>
              <w:divBdr>
                <w:top w:val="none" w:sz="0" w:space="0" w:color="auto"/>
                <w:left w:val="none" w:sz="0" w:space="0" w:color="auto"/>
                <w:bottom w:val="none" w:sz="0" w:space="0" w:color="auto"/>
                <w:right w:val="none" w:sz="0" w:space="0" w:color="auto"/>
              </w:divBdr>
            </w:div>
            <w:div w:id="1154642329">
              <w:marLeft w:val="0"/>
              <w:marRight w:val="0"/>
              <w:marTop w:val="0"/>
              <w:marBottom w:val="0"/>
              <w:divBdr>
                <w:top w:val="none" w:sz="0" w:space="0" w:color="auto"/>
                <w:left w:val="none" w:sz="0" w:space="0" w:color="auto"/>
                <w:bottom w:val="none" w:sz="0" w:space="0" w:color="auto"/>
                <w:right w:val="none" w:sz="0" w:space="0" w:color="auto"/>
              </w:divBdr>
            </w:div>
            <w:div w:id="1254968923">
              <w:marLeft w:val="0"/>
              <w:marRight w:val="0"/>
              <w:marTop w:val="0"/>
              <w:marBottom w:val="0"/>
              <w:divBdr>
                <w:top w:val="none" w:sz="0" w:space="0" w:color="auto"/>
                <w:left w:val="none" w:sz="0" w:space="0" w:color="auto"/>
                <w:bottom w:val="none" w:sz="0" w:space="0" w:color="auto"/>
                <w:right w:val="none" w:sz="0" w:space="0" w:color="auto"/>
              </w:divBdr>
            </w:div>
            <w:div w:id="1256666326">
              <w:marLeft w:val="0"/>
              <w:marRight w:val="0"/>
              <w:marTop w:val="0"/>
              <w:marBottom w:val="0"/>
              <w:divBdr>
                <w:top w:val="none" w:sz="0" w:space="0" w:color="auto"/>
                <w:left w:val="none" w:sz="0" w:space="0" w:color="auto"/>
                <w:bottom w:val="none" w:sz="0" w:space="0" w:color="auto"/>
                <w:right w:val="none" w:sz="0" w:space="0" w:color="auto"/>
              </w:divBdr>
            </w:div>
            <w:div w:id="1311669442">
              <w:marLeft w:val="0"/>
              <w:marRight w:val="0"/>
              <w:marTop w:val="0"/>
              <w:marBottom w:val="0"/>
              <w:divBdr>
                <w:top w:val="none" w:sz="0" w:space="0" w:color="auto"/>
                <w:left w:val="none" w:sz="0" w:space="0" w:color="auto"/>
                <w:bottom w:val="none" w:sz="0" w:space="0" w:color="auto"/>
                <w:right w:val="none" w:sz="0" w:space="0" w:color="auto"/>
              </w:divBdr>
            </w:div>
            <w:div w:id="1343585477">
              <w:marLeft w:val="0"/>
              <w:marRight w:val="0"/>
              <w:marTop w:val="0"/>
              <w:marBottom w:val="0"/>
              <w:divBdr>
                <w:top w:val="none" w:sz="0" w:space="0" w:color="auto"/>
                <w:left w:val="none" w:sz="0" w:space="0" w:color="auto"/>
                <w:bottom w:val="none" w:sz="0" w:space="0" w:color="auto"/>
                <w:right w:val="none" w:sz="0" w:space="0" w:color="auto"/>
              </w:divBdr>
            </w:div>
            <w:div w:id="1347556337">
              <w:marLeft w:val="0"/>
              <w:marRight w:val="0"/>
              <w:marTop w:val="0"/>
              <w:marBottom w:val="0"/>
              <w:divBdr>
                <w:top w:val="none" w:sz="0" w:space="0" w:color="auto"/>
                <w:left w:val="none" w:sz="0" w:space="0" w:color="auto"/>
                <w:bottom w:val="none" w:sz="0" w:space="0" w:color="auto"/>
                <w:right w:val="none" w:sz="0" w:space="0" w:color="auto"/>
              </w:divBdr>
            </w:div>
            <w:div w:id="1425610977">
              <w:marLeft w:val="0"/>
              <w:marRight w:val="0"/>
              <w:marTop w:val="0"/>
              <w:marBottom w:val="0"/>
              <w:divBdr>
                <w:top w:val="none" w:sz="0" w:space="0" w:color="auto"/>
                <w:left w:val="none" w:sz="0" w:space="0" w:color="auto"/>
                <w:bottom w:val="none" w:sz="0" w:space="0" w:color="auto"/>
                <w:right w:val="none" w:sz="0" w:space="0" w:color="auto"/>
              </w:divBdr>
            </w:div>
            <w:div w:id="1497529084">
              <w:marLeft w:val="0"/>
              <w:marRight w:val="0"/>
              <w:marTop w:val="0"/>
              <w:marBottom w:val="0"/>
              <w:divBdr>
                <w:top w:val="none" w:sz="0" w:space="0" w:color="auto"/>
                <w:left w:val="none" w:sz="0" w:space="0" w:color="auto"/>
                <w:bottom w:val="none" w:sz="0" w:space="0" w:color="auto"/>
                <w:right w:val="none" w:sz="0" w:space="0" w:color="auto"/>
              </w:divBdr>
            </w:div>
            <w:div w:id="1517883729">
              <w:marLeft w:val="0"/>
              <w:marRight w:val="0"/>
              <w:marTop w:val="0"/>
              <w:marBottom w:val="0"/>
              <w:divBdr>
                <w:top w:val="none" w:sz="0" w:space="0" w:color="auto"/>
                <w:left w:val="none" w:sz="0" w:space="0" w:color="auto"/>
                <w:bottom w:val="none" w:sz="0" w:space="0" w:color="auto"/>
                <w:right w:val="none" w:sz="0" w:space="0" w:color="auto"/>
              </w:divBdr>
            </w:div>
            <w:div w:id="15532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082\Office%20Word%202003%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8" ma:contentTypeDescription="Crear nuevo documento." ma:contentTypeScope="" ma:versionID="4f5a426b956852e7d9aec5365422a9d9">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ae62781fa7939c19c961f3c628f95bca"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e6a6a6d-00e3-4bcc-b9fe-5ff2f63aa1f4"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BE8B6B-BF17-40FC-98E8-A507B73247F6}">
  <ds:schemaRefs>
    <ds:schemaRef ds:uri="http://schemas.microsoft.com/office/2006/metadata/longProperties"/>
  </ds:schemaRefs>
</ds:datastoreItem>
</file>

<file path=customXml/itemProps2.xml><?xml version="1.0" encoding="utf-8"?>
<ds:datastoreItem xmlns:ds="http://schemas.openxmlformats.org/officeDocument/2006/customXml" ds:itemID="{09F9A634-D1FF-4787-9A41-2867A5E57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A68036-A6D4-4E61-9E82-053FF6017215}">
  <ds:schemaRefs>
    <ds:schemaRef ds:uri="http://schemas.microsoft.com/sharepoint/v3/contenttype/forms"/>
  </ds:schemaRefs>
</ds:datastoreItem>
</file>

<file path=customXml/itemProps4.xml><?xml version="1.0" encoding="utf-8"?>
<ds:datastoreItem xmlns:ds="http://schemas.openxmlformats.org/officeDocument/2006/customXml" ds:itemID="{F7D8DF54-8109-44F4-8056-B80182A9D5CB}">
  <ds:schemaRefs>
    <ds:schemaRef ds:uri="http://schemas.microsoft.com/office/2006/metadata/properties"/>
    <ds:schemaRef ds:uri="http://schemas.microsoft.com/office/infopath/2007/PartnerControls"/>
    <ds:schemaRef ds:uri="ce6a6a6d-00e3-4bcc-b9fe-5ff2f63aa1f4"/>
  </ds:schemaRefs>
</ds:datastoreItem>
</file>

<file path=customXml/itemProps5.xml><?xml version="1.0" encoding="utf-8"?>
<ds:datastoreItem xmlns:ds="http://schemas.openxmlformats.org/officeDocument/2006/customXml" ds:itemID="{EA3968E3-009B-459A-B15C-79A3EDB7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Look.dotx</Template>
  <TotalTime>0</TotalTime>
  <Pages>26</Pages>
  <Words>9607</Words>
  <Characters>52841</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62324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2024-01-30T21:19:00Z</dcterms:created>
  <dcterms:modified xsi:type="dcterms:W3CDTF">2024-01-30T21:34:00Z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Marlene Bello Castillo</vt:lpwstr>
  </property>
  <property fmtid="{D5CDD505-2E9C-101B-9397-08002B2CF9AE}" pid="3" name="ComplianceAssetId">
    <vt:lpwstr/>
  </property>
  <property fmtid="{D5CDD505-2E9C-101B-9397-08002B2CF9AE}" pid="4" name="Order">
    <vt:lpwstr>1224400.00000000</vt:lpwstr>
  </property>
  <property fmtid="{D5CDD505-2E9C-101B-9397-08002B2CF9AE}" pid="5" name="display_urn:schemas-microsoft-com:office:office#Author">
    <vt:lpwstr>Marlene Bello Castillo</vt:lpwstr>
  </property>
  <property fmtid="{D5CDD505-2E9C-101B-9397-08002B2CF9AE}" pid="6" name="ContentTypeId">
    <vt:lpwstr>0x0101009AA3C529DF13BF4887ECB1A1E93B0C5E</vt:lpwstr>
  </property>
  <property fmtid="{D5CDD505-2E9C-101B-9397-08002B2CF9AE}" pid="7" name="MediaServiceImageTags">
    <vt:lpwstr/>
  </property>
</Properties>
</file>