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4ED5F" w14:textId="77777777" w:rsidR="001C3F44" w:rsidRPr="005E1368" w:rsidRDefault="00B42E7C" w:rsidP="493DBB8A">
      <w:pPr>
        <w:pStyle w:val="Ttulo"/>
        <w:rPr>
          <w:rFonts w:eastAsia="Arial" w:cs="Arial"/>
        </w:rPr>
      </w:pPr>
      <w:r w:rsidRPr="005E1368">
        <w:rPr>
          <w:rFonts w:cs="Arial"/>
          <w:noProof/>
          <w:shd w:val="clear" w:color="auto" w:fill="E6E6E6"/>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368">
        <w:rPr>
          <w:rFonts w:cs="Arial"/>
          <w:noProof/>
          <w:shd w:val="clear" w:color="auto" w:fill="E6E6E6"/>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5A097927" w14:textId="77777777" w:rsidR="00181A96" w:rsidRPr="00D414C9" w:rsidRDefault="00181A96"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182589B3" w:rsidR="00181A96" w:rsidRPr="00D414C9" w:rsidRDefault="00834976"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181A96" w:rsidRPr="00D414C9">
                              <w:rPr>
                                <w:rFonts w:ascii="Bahnschrift SemiBold" w:hAnsi="Bahnschrift SemiBold" w:cs="Arial"/>
                                <w:color w:val="FFFFFF" w:themeColor="background1"/>
                                <w:sz w:val="40"/>
                                <w:szCs w:val="40"/>
                                <w:lang w:val="es-ES"/>
                              </w:rPr>
                              <w:t xml:space="preserve"> CUATRIMESTRE 202</w:t>
                            </w:r>
                            <w:r w:rsidR="00DD616E">
                              <w:rPr>
                                <w:rFonts w:ascii="Bahnschrift SemiBold" w:hAnsi="Bahnschrift SemiBold" w:cs="Arial"/>
                                <w:color w:val="FFFFFF" w:themeColor="background1"/>
                                <w:sz w:val="40"/>
                                <w:szCs w:val="40"/>
                                <w:lang w:val="es-ES"/>
                              </w:rPr>
                              <w:t>3</w:t>
                            </w:r>
                          </w:p>
                          <w:p w14:paraId="672A6659" w14:textId="77777777" w:rsidR="00181A96" w:rsidRPr="00571093" w:rsidRDefault="00181A96" w:rsidP="00571093">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BE23E" id="_x0000_t202" coordsize="21600,21600" o:spt="202" path="m,l,21600r21600,l21600,xe">
                <v:stroke joinstyle="miter"/>
                <v:path gradientshapeok="t" o:connecttype="rect"/>
              </v:shapetype>
              <v:shape id="Cuadro de texto 2" o:spid="_x0000_s1026" type="#_x0000_t20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" filled="f" stroked="f">
                <v:textbox style="mso-fit-shape-to-text:t">
                  <w:txbxContent>
                    <w:p w14:paraId="5A097927" w14:textId="77777777" w:rsidR="00181A96" w:rsidRPr="00D414C9" w:rsidRDefault="00181A96"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182589B3" w:rsidR="00181A96" w:rsidRPr="00D414C9" w:rsidRDefault="00834976"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181A96" w:rsidRPr="00D414C9">
                        <w:rPr>
                          <w:rFonts w:ascii="Bahnschrift SemiBold" w:hAnsi="Bahnschrift SemiBold" w:cs="Arial"/>
                          <w:color w:val="FFFFFF" w:themeColor="background1"/>
                          <w:sz w:val="40"/>
                          <w:szCs w:val="40"/>
                          <w:lang w:val="es-ES"/>
                        </w:rPr>
                        <w:t xml:space="preserve"> CUATRIMESTRE 202</w:t>
                      </w:r>
                      <w:r w:rsidR="00DD616E">
                        <w:rPr>
                          <w:rFonts w:ascii="Bahnschrift SemiBold" w:hAnsi="Bahnschrift SemiBold" w:cs="Arial"/>
                          <w:color w:val="FFFFFF" w:themeColor="background1"/>
                          <w:sz w:val="40"/>
                          <w:szCs w:val="40"/>
                          <w:lang w:val="es-ES"/>
                        </w:rPr>
                        <w:t>3</w:t>
                      </w:r>
                    </w:p>
                    <w:p w14:paraId="672A6659" w14:textId="77777777" w:rsidR="00181A96" w:rsidRPr="00571093" w:rsidRDefault="00181A96" w:rsidP="00571093">
                      <w:pPr>
                        <w:jc w:val="center"/>
                        <w:rPr>
                          <w:rFonts w:ascii="Agency FB" w:hAnsi="Agency FB"/>
                          <w:b/>
                          <w:color w:val="FFFFFF" w:themeColor="background1"/>
                          <w:sz w:val="56"/>
                        </w:rPr>
                      </w:pPr>
                    </w:p>
                  </w:txbxContent>
                </v:textbox>
                <w10:wrap type="square"/>
              </v:shape>
            </w:pict>
          </mc:Fallback>
        </mc:AlternateContent>
      </w:r>
      <w:r w:rsidR="00571093" w:rsidRPr="005E1368">
        <w:rPr>
          <w:rFonts w:cs="Arial"/>
          <w:noProof/>
          <w:shd w:val="clear" w:color="auto" w:fill="E6E6E6"/>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3E35FF" w:rsidRPr="005E1368" w:rsidRDefault="003E35FF" w:rsidP="493DBB8A">
      <w:pPr>
        <w:spacing w:after="0"/>
        <w:jc w:val="center"/>
        <w:rPr>
          <w:rFonts w:ascii="Arial" w:eastAsia="Arial" w:hAnsi="Arial" w:cs="Arial"/>
          <w:b/>
          <w:bCs/>
          <w:sz w:val="16"/>
          <w:szCs w:val="16"/>
        </w:rPr>
      </w:pPr>
    </w:p>
    <w:p w14:paraId="3D42787C" w14:textId="77777777" w:rsidR="003E35FF" w:rsidRPr="005E1368" w:rsidRDefault="003E35FF" w:rsidP="493DBB8A">
      <w:pPr>
        <w:jc w:val="center"/>
        <w:rPr>
          <w:rFonts w:ascii="Arial" w:eastAsia="Arial" w:hAnsi="Arial" w:cs="Arial"/>
          <w:b/>
          <w:bCs/>
        </w:rPr>
      </w:pPr>
      <w:r w:rsidRPr="005E1368">
        <w:rPr>
          <w:rFonts w:ascii="Arial" w:eastAsia="Arial" w:hAnsi="Arial" w:cs="Arial"/>
          <w:b/>
          <w:bCs/>
        </w:rPr>
        <w:t>TABLA CONTENIDO</w:t>
      </w:r>
    </w:p>
    <w:p w14:paraId="02EB378F" w14:textId="77777777" w:rsidR="003E35FF" w:rsidRPr="005E1368" w:rsidRDefault="003E35FF" w:rsidP="493DBB8A">
      <w:pPr>
        <w:jc w:val="both"/>
        <w:rPr>
          <w:rFonts w:ascii="Arial" w:eastAsia="Arial" w:hAnsi="Arial" w:cs="Arial"/>
          <w:sz w:val="24"/>
          <w:szCs w:val="24"/>
        </w:rPr>
      </w:pPr>
    </w:p>
    <w:sdt>
      <w:sdtPr>
        <w:rPr>
          <w:rFonts w:asciiTheme="minorHAnsi" w:eastAsiaTheme="minorHAnsi" w:hAnsiTheme="minorHAnsi" w:cs="Arial"/>
          <w:b w:val="0"/>
          <w:szCs w:val="22"/>
          <w:lang w:eastAsia="en-US"/>
        </w:rPr>
        <w:id w:val="1865618176"/>
        <w:docPartObj>
          <w:docPartGallery w:val="Table of Contents"/>
          <w:docPartUnique/>
        </w:docPartObj>
      </w:sdtPr>
      <w:sdtContent>
        <w:p w14:paraId="6A05A809" w14:textId="77777777" w:rsidR="00DB3051" w:rsidRPr="005E1368" w:rsidRDefault="00DB3051" w:rsidP="493DBB8A">
          <w:pPr>
            <w:pStyle w:val="TtuloTDC"/>
            <w:rPr>
              <w:rFonts w:eastAsia="Arial" w:cs="Arial"/>
              <w:b w:val="0"/>
            </w:rPr>
          </w:pPr>
        </w:p>
        <w:p w14:paraId="4C1D547E" w14:textId="0B3C5A29" w:rsidR="006500BE" w:rsidRDefault="00000000">
          <w:pPr>
            <w:pStyle w:val="TDC1"/>
            <w:tabs>
              <w:tab w:val="right" w:leader="dot" w:pos="8828"/>
            </w:tabs>
            <w:rPr>
              <w:rFonts w:eastAsiaTheme="minorEastAsia"/>
              <w:noProof/>
              <w:kern w:val="2"/>
              <w:lang w:eastAsia="es-CO"/>
              <w14:ligatures w14:val="standardContextual"/>
            </w:rPr>
          </w:pPr>
          <w:r w:rsidRPr="005E1368">
            <w:rPr>
              <w:rFonts w:ascii="Arial" w:hAnsi="Arial" w:cs="Arial"/>
            </w:rPr>
            <w:fldChar w:fldCharType="begin"/>
          </w:r>
          <w:r w:rsidR="493DBB8A" w:rsidRPr="005E1368">
            <w:rPr>
              <w:rFonts w:ascii="Arial" w:hAnsi="Arial" w:cs="Arial"/>
            </w:rPr>
            <w:instrText>TOC \o "1-3" \h \z \u</w:instrText>
          </w:r>
          <w:r w:rsidRPr="005E1368">
            <w:rPr>
              <w:rFonts w:ascii="Arial" w:hAnsi="Arial" w:cs="Arial"/>
            </w:rPr>
            <w:fldChar w:fldCharType="separate"/>
          </w:r>
          <w:hyperlink w:anchor="_Toc136876171" w:history="1">
            <w:r w:rsidR="006500BE" w:rsidRPr="004870D9">
              <w:rPr>
                <w:rStyle w:val="Hipervnculo"/>
                <w:rFonts w:eastAsia="Arial" w:cs="Arial"/>
                <w:noProof/>
                <w:lang w:eastAsia="es-CO"/>
              </w:rPr>
              <w:t>ADMINISTRACIÓN DE RIESGO UAERMV</w:t>
            </w:r>
            <w:r w:rsidR="006500BE">
              <w:rPr>
                <w:noProof/>
                <w:webHidden/>
              </w:rPr>
              <w:tab/>
            </w:r>
            <w:r w:rsidR="006500BE">
              <w:rPr>
                <w:noProof/>
                <w:webHidden/>
              </w:rPr>
              <w:fldChar w:fldCharType="begin"/>
            </w:r>
            <w:r w:rsidR="006500BE">
              <w:rPr>
                <w:noProof/>
                <w:webHidden/>
              </w:rPr>
              <w:instrText xml:space="preserve"> PAGEREF _Toc136876171 \h </w:instrText>
            </w:r>
            <w:r w:rsidR="006500BE">
              <w:rPr>
                <w:noProof/>
                <w:webHidden/>
              </w:rPr>
            </w:r>
            <w:r w:rsidR="006500BE">
              <w:rPr>
                <w:noProof/>
                <w:webHidden/>
              </w:rPr>
              <w:fldChar w:fldCharType="separate"/>
            </w:r>
            <w:r w:rsidR="0001601C">
              <w:rPr>
                <w:noProof/>
                <w:webHidden/>
              </w:rPr>
              <w:t>3</w:t>
            </w:r>
            <w:r w:rsidR="006500BE">
              <w:rPr>
                <w:noProof/>
                <w:webHidden/>
              </w:rPr>
              <w:fldChar w:fldCharType="end"/>
            </w:r>
          </w:hyperlink>
        </w:p>
        <w:p w14:paraId="1C3F4AC7" w14:textId="44708954" w:rsidR="006500BE" w:rsidRDefault="006500BE">
          <w:pPr>
            <w:pStyle w:val="TDC1"/>
            <w:tabs>
              <w:tab w:val="left" w:pos="440"/>
              <w:tab w:val="right" w:leader="dot" w:pos="8828"/>
            </w:tabs>
            <w:rPr>
              <w:rFonts w:eastAsiaTheme="minorEastAsia"/>
              <w:noProof/>
              <w:kern w:val="2"/>
              <w:lang w:eastAsia="es-CO"/>
              <w14:ligatures w14:val="standardContextual"/>
            </w:rPr>
          </w:pPr>
          <w:hyperlink w:anchor="_Toc136876172" w:history="1">
            <w:r w:rsidRPr="004870D9">
              <w:rPr>
                <w:rStyle w:val="Hipervnculo"/>
                <w:rFonts w:eastAsia="Arial" w:cs="Arial"/>
                <w:noProof/>
                <w:lang w:eastAsia="es-CO"/>
              </w:rPr>
              <w:t>1.</w:t>
            </w:r>
            <w:r>
              <w:rPr>
                <w:rFonts w:eastAsiaTheme="minorEastAsia"/>
                <w:noProof/>
                <w:kern w:val="2"/>
                <w:lang w:eastAsia="es-CO"/>
                <w14:ligatures w14:val="standardContextual"/>
              </w:rPr>
              <w:tab/>
            </w:r>
            <w:r w:rsidRPr="004870D9">
              <w:rPr>
                <w:rStyle w:val="Hipervnculo"/>
                <w:rFonts w:eastAsia="Arial" w:cs="Arial"/>
                <w:noProof/>
                <w:lang w:eastAsia="es-CO"/>
              </w:rPr>
              <w:t>PROPÓSITO DEL MONITOREO</w:t>
            </w:r>
            <w:r>
              <w:rPr>
                <w:noProof/>
                <w:webHidden/>
              </w:rPr>
              <w:tab/>
            </w:r>
            <w:r>
              <w:rPr>
                <w:noProof/>
                <w:webHidden/>
              </w:rPr>
              <w:fldChar w:fldCharType="begin"/>
            </w:r>
            <w:r>
              <w:rPr>
                <w:noProof/>
                <w:webHidden/>
              </w:rPr>
              <w:instrText xml:space="preserve"> PAGEREF _Toc136876172 \h </w:instrText>
            </w:r>
            <w:r>
              <w:rPr>
                <w:noProof/>
                <w:webHidden/>
              </w:rPr>
            </w:r>
            <w:r>
              <w:rPr>
                <w:noProof/>
                <w:webHidden/>
              </w:rPr>
              <w:fldChar w:fldCharType="separate"/>
            </w:r>
            <w:r w:rsidR="0001601C">
              <w:rPr>
                <w:noProof/>
                <w:webHidden/>
              </w:rPr>
              <w:t>3</w:t>
            </w:r>
            <w:r>
              <w:rPr>
                <w:noProof/>
                <w:webHidden/>
              </w:rPr>
              <w:fldChar w:fldCharType="end"/>
            </w:r>
          </w:hyperlink>
        </w:p>
        <w:p w14:paraId="43248870" w14:textId="442AC234" w:rsidR="006500BE" w:rsidRDefault="006500BE">
          <w:pPr>
            <w:pStyle w:val="TDC1"/>
            <w:tabs>
              <w:tab w:val="left" w:pos="440"/>
              <w:tab w:val="right" w:leader="dot" w:pos="8828"/>
            </w:tabs>
            <w:rPr>
              <w:rFonts w:eastAsiaTheme="minorEastAsia"/>
              <w:noProof/>
              <w:kern w:val="2"/>
              <w:lang w:eastAsia="es-CO"/>
              <w14:ligatures w14:val="standardContextual"/>
            </w:rPr>
          </w:pPr>
          <w:hyperlink w:anchor="_Toc136876173" w:history="1">
            <w:r w:rsidRPr="004870D9">
              <w:rPr>
                <w:rStyle w:val="Hipervnculo"/>
                <w:rFonts w:eastAsia="Arial" w:cs="Arial"/>
                <w:noProof/>
                <w:lang w:eastAsia="es-CO"/>
              </w:rPr>
              <w:t>2.</w:t>
            </w:r>
            <w:r>
              <w:rPr>
                <w:rFonts w:eastAsiaTheme="minorEastAsia"/>
                <w:noProof/>
                <w:kern w:val="2"/>
                <w:lang w:eastAsia="es-CO"/>
                <w14:ligatures w14:val="standardContextual"/>
              </w:rPr>
              <w:tab/>
            </w:r>
            <w:r w:rsidRPr="004870D9">
              <w:rPr>
                <w:rStyle w:val="Hipervnculo"/>
                <w:rFonts w:eastAsia="Arial" w:cs="Arial"/>
                <w:noProof/>
                <w:lang w:eastAsia="es-CO"/>
              </w:rPr>
              <w:t>ALCANCE</w:t>
            </w:r>
            <w:r>
              <w:rPr>
                <w:noProof/>
                <w:webHidden/>
              </w:rPr>
              <w:tab/>
            </w:r>
            <w:r>
              <w:rPr>
                <w:noProof/>
                <w:webHidden/>
              </w:rPr>
              <w:fldChar w:fldCharType="begin"/>
            </w:r>
            <w:r>
              <w:rPr>
                <w:noProof/>
                <w:webHidden/>
              </w:rPr>
              <w:instrText xml:space="preserve"> PAGEREF _Toc136876173 \h </w:instrText>
            </w:r>
            <w:r>
              <w:rPr>
                <w:noProof/>
                <w:webHidden/>
              </w:rPr>
            </w:r>
            <w:r>
              <w:rPr>
                <w:noProof/>
                <w:webHidden/>
              </w:rPr>
              <w:fldChar w:fldCharType="separate"/>
            </w:r>
            <w:r w:rsidR="0001601C">
              <w:rPr>
                <w:noProof/>
                <w:webHidden/>
              </w:rPr>
              <w:t>3</w:t>
            </w:r>
            <w:r>
              <w:rPr>
                <w:noProof/>
                <w:webHidden/>
              </w:rPr>
              <w:fldChar w:fldCharType="end"/>
            </w:r>
          </w:hyperlink>
        </w:p>
        <w:p w14:paraId="6B9309DA" w14:textId="5576ACFF" w:rsidR="006500BE" w:rsidRDefault="006500BE">
          <w:pPr>
            <w:pStyle w:val="TDC1"/>
            <w:tabs>
              <w:tab w:val="left" w:pos="440"/>
              <w:tab w:val="right" w:leader="dot" w:pos="8828"/>
            </w:tabs>
            <w:rPr>
              <w:rFonts w:eastAsiaTheme="minorEastAsia"/>
              <w:noProof/>
              <w:kern w:val="2"/>
              <w:lang w:eastAsia="es-CO"/>
              <w14:ligatures w14:val="standardContextual"/>
            </w:rPr>
          </w:pPr>
          <w:hyperlink w:anchor="_Toc136876174" w:history="1">
            <w:r w:rsidRPr="004870D9">
              <w:rPr>
                <w:rStyle w:val="Hipervnculo"/>
                <w:rFonts w:eastAsia="Arial" w:cs="Arial"/>
                <w:noProof/>
              </w:rPr>
              <w:t>3.</w:t>
            </w:r>
            <w:r>
              <w:rPr>
                <w:rFonts w:eastAsiaTheme="minorEastAsia"/>
                <w:noProof/>
                <w:kern w:val="2"/>
                <w:lang w:eastAsia="es-CO"/>
                <w14:ligatures w14:val="standardContextual"/>
              </w:rPr>
              <w:tab/>
            </w:r>
            <w:r w:rsidRPr="004870D9">
              <w:rPr>
                <w:rStyle w:val="Hipervnculo"/>
                <w:rFonts w:eastAsia="Arial" w:cs="Arial"/>
                <w:noProof/>
                <w:lang w:eastAsia="es-CO"/>
              </w:rPr>
              <w:t>METODOLOGÍA</w:t>
            </w:r>
            <w:r>
              <w:rPr>
                <w:noProof/>
                <w:webHidden/>
              </w:rPr>
              <w:tab/>
            </w:r>
            <w:r>
              <w:rPr>
                <w:noProof/>
                <w:webHidden/>
              </w:rPr>
              <w:fldChar w:fldCharType="begin"/>
            </w:r>
            <w:r>
              <w:rPr>
                <w:noProof/>
                <w:webHidden/>
              </w:rPr>
              <w:instrText xml:space="preserve"> PAGEREF _Toc136876174 \h </w:instrText>
            </w:r>
            <w:r>
              <w:rPr>
                <w:noProof/>
                <w:webHidden/>
              </w:rPr>
            </w:r>
            <w:r>
              <w:rPr>
                <w:noProof/>
                <w:webHidden/>
              </w:rPr>
              <w:fldChar w:fldCharType="separate"/>
            </w:r>
            <w:r w:rsidR="0001601C">
              <w:rPr>
                <w:noProof/>
                <w:webHidden/>
              </w:rPr>
              <w:t>3</w:t>
            </w:r>
            <w:r>
              <w:rPr>
                <w:noProof/>
                <w:webHidden/>
              </w:rPr>
              <w:fldChar w:fldCharType="end"/>
            </w:r>
          </w:hyperlink>
        </w:p>
        <w:p w14:paraId="02EDCFE2" w14:textId="1AE4A520" w:rsidR="006500BE" w:rsidRDefault="006500BE">
          <w:pPr>
            <w:pStyle w:val="TDC1"/>
            <w:tabs>
              <w:tab w:val="left" w:pos="440"/>
              <w:tab w:val="right" w:leader="dot" w:pos="8828"/>
            </w:tabs>
            <w:rPr>
              <w:rFonts w:eastAsiaTheme="minorEastAsia"/>
              <w:noProof/>
              <w:kern w:val="2"/>
              <w:lang w:eastAsia="es-CO"/>
              <w14:ligatures w14:val="standardContextual"/>
            </w:rPr>
          </w:pPr>
          <w:hyperlink w:anchor="_Toc136876175" w:history="1">
            <w:r w:rsidRPr="004870D9">
              <w:rPr>
                <w:rStyle w:val="Hipervnculo"/>
                <w:rFonts w:eastAsia="Arial" w:cs="Arial"/>
                <w:noProof/>
                <w:bdr w:val="none" w:sz="0" w:space="0" w:color="auto" w:frame="1"/>
              </w:rPr>
              <w:t>4.</w:t>
            </w:r>
            <w:r>
              <w:rPr>
                <w:rFonts w:eastAsiaTheme="minorEastAsia"/>
                <w:noProof/>
                <w:kern w:val="2"/>
                <w:lang w:eastAsia="es-CO"/>
                <w14:ligatures w14:val="standardContextual"/>
              </w:rPr>
              <w:tab/>
            </w:r>
            <w:r w:rsidRPr="004870D9">
              <w:rPr>
                <w:rStyle w:val="Hipervnculo"/>
                <w:rFonts w:eastAsia="Arial" w:cs="Arial"/>
                <w:noProof/>
                <w:lang w:eastAsia="es-CO"/>
              </w:rPr>
              <w:t>DESARROLLO DEL MONITOREO</w:t>
            </w:r>
            <w:r>
              <w:rPr>
                <w:noProof/>
                <w:webHidden/>
              </w:rPr>
              <w:tab/>
            </w:r>
            <w:r>
              <w:rPr>
                <w:noProof/>
                <w:webHidden/>
              </w:rPr>
              <w:fldChar w:fldCharType="begin"/>
            </w:r>
            <w:r>
              <w:rPr>
                <w:noProof/>
                <w:webHidden/>
              </w:rPr>
              <w:instrText xml:space="preserve"> PAGEREF _Toc136876175 \h </w:instrText>
            </w:r>
            <w:r>
              <w:rPr>
                <w:noProof/>
                <w:webHidden/>
              </w:rPr>
            </w:r>
            <w:r>
              <w:rPr>
                <w:noProof/>
                <w:webHidden/>
              </w:rPr>
              <w:fldChar w:fldCharType="separate"/>
            </w:r>
            <w:r w:rsidR="0001601C">
              <w:rPr>
                <w:noProof/>
                <w:webHidden/>
              </w:rPr>
              <w:t>5</w:t>
            </w:r>
            <w:r>
              <w:rPr>
                <w:noProof/>
                <w:webHidden/>
              </w:rPr>
              <w:fldChar w:fldCharType="end"/>
            </w:r>
          </w:hyperlink>
        </w:p>
        <w:p w14:paraId="784CC2ED" w14:textId="12CFA243" w:rsidR="006500BE" w:rsidRDefault="006500BE">
          <w:pPr>
            <w:pStyle w:val="TDC1"/>
            <w:tabs>
              <w:tab w:val="left" w:pos="660"/>
              <w:tab w:val="right" w:leader="dot" w:pos="8828"/>
            </w:tabs>
            <w:rPr>
              <w:rFonts w:eastAsiaTheme="minorEastAsia"/>
              <w:noProof/>
              <w:kern w:val="2"/>
              <w:lang w:eastAsia="es-CO"/>
              <w14:ligatures w14:val="standardContextual"/>
            </w:rPr>
          </w:pPr>
          <w:hyperlink w:anchor="_Toc136876176" w:history="1">
            <w:r w:rsidRPr="004870D9">
              <w:rPr>
                <w:rStyle w:val="Hipervnculo"/>
                <w:rFonts w:eastAsiaTheme="majorEastAsia" w:cstheme="majorBidi"/>
                <w:b/>
                <w:bCs/>
                <w:noProof/>
                <w:lang w:eastAsia="es-CO"/>
              </w:rPr>
              <w:t>4.1</w:t>
            </w:r>
            <w:r>
              <w:rPr>
                <w:rFonts w:eastAsiaTheme="minorEastAsia"/>
                <w:noProof/>
                <w:kern w:val="2"/>
                <w:lang w:eastAsia="es-CO"/>
                <w14:ligatures w14:val="standardContextual"/>
              </w:rPr>
              <w:tab/>
            </w:r>
            <w:r w:rsidRPr="004870D9">
              <w:rPr>
                <w:rStyle w:val="Hipervnculo"/>
                <w:rFonts w:eastAsiaTheme="majorEastAsia" w:cs="Arial"/>
                <w:b/>
                <w:noProof/>
              </w:rPr>
              <w:t>RIESGOS DE CORRUPCIÓN</w:t>
            </w:r>
            <w:r w:rsidRPr="004870D9">
              <w:rPr>
                <w:rStyle w:val="Hipervnculo"/>
                <w:rFonts w:eastAsia="Arial" w:cs="Arial"/>
                <w:b/>
                <w:bCs/>
                <w:noProof/>
                <w:lang w:eastAsia="es-CO"/>
              </w:rPr>
              <w:t>:</w:t>
            </w:r>
            <w:r>
              <w:rPr>
                <w:noProof/>
                <w:webHidden/>
              </w:rPr>
              <w:tab/>
            </w:r>
            <w:r>
              <w:rPr>
                <w:noProof/>
                <w:webHidden/>
              </w:rPr>
              <w:fldChar w:fldCharType="begin"/>
            </w:r>
            <w:r>
              <w:rPr>
                <w:noProof/>
                <w:webHidden/>
              </w:rPr>
              <w:instrText xml:space="preserve"> PAGEREF _Toc136876176 \h </w:instrText>
            </w:r>
            <w:r>
              <w:rPr>
                <w:noProof/>
                <w:webHidden/>
              </w:rPr>
            </w:r>
            <w:r>
              <w:rPr>
                <w:noProof/>
                <w:webHidden/>
              </w:rPr>
              <w:fldChar w:fldCharType="separate"/>
            </w:r>
            <w:r w:rsidR="0001601C">
              <w:rPr>
                <w:noProof/>
                <w:webHidden/>
              </w:rPr>
              <w:t>6</w:t>
            </w:r>
            <w:r>
              <w:rPr>
                <w:noProof/>
                <w:webHidden/>
              </w:rPr>
              <w:fldChar w:fldCharType="end"/>
            </w:r>
          </w:hyperlink>
        </w:p>
        <w:p w14:paraId="33DEF649" w14:textId="424205E6" w:rsidR="006500BE" w:rsidRDefault="006500BE">
          <w:pPr>
            <w:pStyle w:val="TDC1"/>
            <w:tabs>
              <w:tab w:val="left" w:pos="660"/>
              <w:tab w:val="right" w:leader="dot" w:pos="8828"/>
            </w:tabs>
            <w:rPr>
              <w:rFonts w:eastAsiaTheme="minorEastAsia"/>
              <w:noProof/>
              <w:kern w:val="2"/>
              <w:lang w:eastAsia="es-CO"/>
              <w14:ligatures w14:val="standardContextual"/>
            </w:rPr>
          </w:pPr>
          <w:hyperlink w:anchor="_Toc136876177" w:history="1">
            <w:r w:rsidRPr="004870D9">
              <w:rPr>
                <w:rStyle w:val="Hipervnculo"/>
                <w:rFonts w:eastAsiaTheme="majorEastAsia" w:cstheme="majorBidi"/>
                <w:b/>
                <w:noProof/>
              </w:rPr>
              <w:t>4.2</w:t>
            </w:r>
            <w:r>
              <w:rPr>
                <w:rFonts w:eastAsiaTheme="minorEastAsia"/>
                <w:noProof/>
                <w:kern w:val="2"/>
                <w:lang w:eastAsia="es-CO"/>
                <w14:ligatures w14:val="standardContextual"/>
              </w:rPr>
              <w:tab/>
            </w:r>
            <w:r w:rsidRPr="004870D9">
              <w:rPr>
                <w:rStyle w:val="Hipervnculo"/>
                <w:rFonts w:eastAsiaTheme="majorEastAsia" w:cs="Arial"/>
                <w:b/>
                <w:noProof/>
              </w:rPr>
              <w:t>RIESGOS DE GESTIÓN:</w:t>
            </w:r>
            <w:r>
              <w:rPr>
                <w:noProof/>
                <w:webHidden/>
              </w:rPr>
              <w:tab/>
            </w:r>
            <w:r>
              <w:rPr>
                <w:noProof/>
                <w:webHidden/>
              </w:rPr>
              <w:fldChar w:fldCharType="begin"/>
            </w:r>
            <w:r>
              <w:rPr>
                <w:noProof/>
                <w:webHidden/>
              </w:rPr>
              <w:instrText xml:space="preserve"> PAGEREF _Toc136876177 \h </w:instrText>
            </w:r>
            <w:r>
              <w:rPr>
                <w:noProof/>
                <w:webHidden/>
              </w:rPr>
            </w:r>
            <w:r>
              <w:rPr>
                <w:noProof/>
                <w:webHidden/>
              </w:rPr>
              <w:fldChar w:fldCharType="separate"/>
            </w:r>
            <w:r w:rsidR="0001601C">
              <w:rPr>
                <w:noProof/>
                <w:webHidden/>
              </w:rPr>
              <w:t>9</w:t>
            </w:r>
            <w:r>
              <w:rPr>
                <w:noProof/>
                <w:webHidden/>
              </w:rPr>
              <w:fldChar w:fldCharType="end"/>
            </w:r>
          </w:hyperlink>
        </w:p>
        <w:p w14:paraId="0B9B2690" w14:textId="7CCE5168" w:rsidR="006500BE" w:rsidRDefault="006500BE">
          <w:pPr>
            <w:pStyle w:val="TDC1"/>
            <w:tabs>
              <w:tab w:val="left" w:pos="660"/>
              <w:tab w:val="right" w:leader="dot" w:pos="8828"/>
            </w:tabs>
            <w:rPr>
              <w:rFonts w:eastAsiaTheme="minorEastAsia"/>
              <w:noProof/>
              <w:kern w:val="2"/>
              <w:lang w:eastAsia="es-CO"/>
              <w14:ligatures w14:val="standardContextual"/>
            </w:rPr>
          </w:pPr>
          <w:hyperlink w:anchor="_Toc136876178" w:history="1">
            <w:r w:rsidRPr="004870D9">
              <w:rPr>
                <w:rStyle w:val="Hipervnculo"/>
                <w:rFonts w:eastAsiaTheme="majorEastAsia" w:cstheme="majorBidi"/>
                <w:b/>
                <w:noProof/>
              </w:rPr>
              <w:t>4.3</w:t>
            </w:r>
            <w:r>
              <w:rPr>
                <w:rFonts w:eastAsiaTheme="minorEastAsia"/>
                <w:noProof/>
                <w:kern w:val="2"/>
                <w:lang w:eastAsia="es-CO"/>
                <w14:ligatures w14:val="standardContextual"/>
              </w:rPr>
              <w:tab/>
            </w:r>
            <w:r w:rsidRPr="004870D9">
              <w:rPr>
                <w:rStyle w:val="Hipervnculo"/>
                <w:rFonts w:eastAsiaTheme="majorEastAsia" w:cs="Arial"/>
                <w:b/>
                <w:noProof/>
              </w:rPr>
              <w:t>RIESGOS DE SEGURIDAD DIGITAL:</w:t>
            </w:r>
            <w:r>
              <w:rPr>
                <w:noProof/>
                <w:webHidden/>
              </w:rPr>
              <w:tab/>
            </w:r>
            <w:r>
              <w:rPr>
                <w:noProof/>
                <w:webHidden/>
              </w:rPr>
              <w:fldChar w:fldCharType="begin"/>
            </w:r>
            <w:r>
              <w:rPr>
                <w:noProof/>
                <w:webHidden/>
              </w:rPr>
              <w:instrText xml:space="preserve"> PAGEREF _Toc136876178 \h </w:instrText>
            </w:r>
            <w:r>
              <w:rPr>
                <w:noProof/>
                <w:webHidden/>
              </w:rPr>
            </w:r>
            <w:r>
              <w:rPr>
                <w:noProof/>
                <w:webHidden/>
              </w:rPr>
              <w:fldChar w:fldCharType="separate"/>
            </w:r>
            <w:r w:rsidR="0001601C">
              <w:rPr>
                <w:noProof/>
                <w:webHidden/>
              </w:rPr>
              <w:t>14</w:t>
            </w:r>
            <w:r>
              <w:rPr>
                <w:noProof/>
                <w:webHidden/>
              </w:rPr>
              <w:fldChar w:fldCharType="end"/>
            </w:r>
          </w:hyperlink>
        </w:p>
        <w:p w14:paraId="5A232632" w14:textId="7212C891" w:rsidR="006500BE" w:rsidRDefault="006500BE">
          <w:pPr>
            <w:pStyle w:val="TDC1"/>
            <w:tabs>
              <w:tab w:val="right" w:leader="dot" w:pos="8828"/>
            </w:tabs>
            <w:rPr>
              <w:rFonts w:eastAsiaTheme="minorEastAsia"/>
              <w:noProof/>
              <w:kern w:val="2"/>
              <w:lang w:eastAsia="es-CO"/>
              <w14:ligatures w14:val="standardContextual"/>
            </w:rPr>
          </w:pPr>
          <w:hyperlink w:anchor="_Toc136876179" w:history="1">
            <w:r w:rsidRPr="004870D9">
              <w:rPr>
                <w:rStyle w:val="Hipervnculo"/>
                <w:rFonts w:eastAsia="Arial" w:cs="Arial"/>
                <w:noProof/>
                <w:lang w:eastAsia="es-CO"/>
              </w:rPr>
              <w:t>5. RELACION RIESGOS – OBJETIVOS ESTRATEGICOS</w:t>
            </w:r>
            <w:r>
              <w:rPr>
                <w:noProof/>
                <w:webHidden/>
              </w:rPr>
              <w:tab/>
            </w:r>
            <w:r>
              <w:rPr>
                <w:noProof/>
                <w:webHidden/>
              </w:rPr>
              <w:fldChar w:fldCharType="begin"/>
            </w:r>
            <w:r>
              <w:rPr>
                <w:noProof/>
                <w:webHidden/>
              </w:rPr>
              <w:instrText xml:space="preserve"> PAGEREF _Toc136876179 \h </w:instrText>
            </w:r>
            <w:r>
              <w:rPr>
                <w:noProof/>
                <w:webHidden/>
              </w:rPr>
            </w:r>
            <w:r>
              <w:rPr>
                <w:noProof/>
                <w:webHidden/>
              </w:rPr>
              <w:fldChar w:fldCharType="separate"/>
            </w:r>
            <w:r w:rsidR="0001601C">
              <w:rPr>
                <w:noProof/>
                <w:webHidden/>
              </w:rPr>
              <w:t>14</w:t>
            </w:r>
            <w:r>
              <w:rPr>
                <w:noProof/>
                <w:webHidden/>
              </w:rPr>
              <w:fldChar w:fldCharType="end"/>
            </w:r>
          </w:hyperlink>
        </w:p>
        <w:p w14:paraId="117D3BBC" w14:textId="426ADF1B" w:rsidR="006500BE" w:rsidRDefault="006500BE">
          <w:pPr>
            <w:pStyle w:val="TDC1"/>
            <w:tabs>
              <w:tab w:val="right" w:leader="dot" w:pos="8828"/>
            </w:tabs>
            <w:rPr>
              <w:rFonts w:eastAsiaTheme="minorEastAsia"/>
              <w:noProof/>
              <w:kern w:val="2"/>
              <w:lang w:eastAsia="es-CO"/>
              <w14:ligatures w14:val="standardContextual"/>
            </w:rPr>
          </w:pPr>
          <w:hyperlink w:anchor="_Toc136876180" w:history="1">
            <w:r w:rsidRPr="004870D9">
              <w:rPr>
                <w:rStyle w:val="Hipervnculo"/>
                <w:rFonts w:eastAsia="Arial" w:cs="Arial"/>
                <w:noProof/>
                <w:lang w:eastAsia="es-CO"/>
              </w:rPr>
              <w:t>7. CONCLUSIONES Y RECOMENDACIONES</w:t>
            </w:r>
            <w:r>
              <w:rPr>
                <w:noProof/>
                <w:webHidden/>
              </w:rPr>
              <w:tab/>
            </w:r>
            <w:r>
              <w:rPr>
                <w:noProof/>
                <w:webHidden/>
              </w:rPr>
              <w:fldChar w:fldCharType="begin"/>
            </w:r>
            <w:r>
              <w:rPr>
                <w:noProof/>
                <w:webHidden/>
              </w:rPr>
              <w:instrText xml:space="preserve"> PAGEREF _Toc136876180 \h </w:instrText>
            </w:r>
            <w:r>
              <w:rPr>
                <w:noProof/>
                <w:webHidden/>
              </w:rPr>
            </w:r>
            <w:r>
              <w:rPr>
                <w:noProof/>
                <w:webHidden/>
              </w:rPr>
              <w:fldChar w:fldCharType="separate"/>
            </w:r>
            <w:r w:rsidR="0001601C">
              <w:rPr>
                <w:noProof/>
                <w:webHidden/>
              </w:rPr>
              <w:t>14</w:t>
            </w:r>
            <w:r>
              <w:rPr>
                <w:noProof/>
                <w:webHidden/>
              </w:rPr>
              <w:fldChar w:fldCharType="end"/>
            </w:r>
          </w:hyperlink>
        </w:p>
        <w:p w14:paraId="5C5A16E0" w14:textId="0C696089" w:rsidR="00EF61B8" w:rsidRPr="005E1368" w:rsidRDefault="00000000" w:rsidP="72838E62">
          <w:pPr>
            <w:pStyle w:val="TDC1"/>
            <w:tabs>
              <w:tab w:val="right" w:leader="dot" w:pos="8835"/>
            </w:tabs>
            <w:rPr>
              <w:rStyle w:val="Hipervnculo"/>
              <w:rFonts w:ascii="Arial" w:hAnsi="Arial" w:cs="Arial"/>
              <w:noProof/>
              <w:color w:val="auto"/>
              <w:lang w:eastAsia="es-CO"/>
            </w:rPr>
          </w:pPr>
          <w:r w:rsidRPr="005E1368">
            <w:rPr>
              <w:rFonts w:ascii="Arial" w:hAnsi="Arial" w:cs="Arial"/>
            </w:rPr>
            <w:fldChar w:fldCharType="end"/>
          </w:r>
        </w:p>
      </w:sdtContent>
    </w:sdt>
    <w:p w14:paraId="5E6300F3" w14:textId="77777777" w:rsidR="003E35FF" w:rsidRPr="005E1368" w:rsidRDefault="003E35FF" w:rsidP="493DBB8A">
      <w:pPr>
        <w:spacing w:line="276" w:lineRule="auto"/>
        <w:jc w:val="center"/>
        <w:rPr>
          <w:rFonts w:ascii="Arial" w:eastAsia="Arial" w:hAnsi="Arial" w:cs="Arial"/>
          <w:b/>
          <w:bCs/>
        </w:rPr>
      </w:pPr>
      <w:r w:rsidRPr="005E1368">
        <w:rPr>
          <w:rFonts w:ascii="Arial" w:eastAsia="Arial" w:hAnsi="Arial" w:cs="Arial"/>
          <w:b/>
          <w:bCs/>
        </w:rPr>
        <w:t>Listado de Tablas</w:t>
      </w:r>
    </w:p>
    <w:p w14:paraId="67C43A05" w14:textId="38339E42" w:rsidR="006500BE" w:rsidRPr="006500BE" w:rsidRDefault="003E35FF">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r w:rsidRPr="005E1368">
        <w:rPr>
          <w:rFonts w:ascii="Arial" w:eastAsia="Arial" w:hAnsi="Arial" w:cs="Arial"/>
          <w:shd w:val="clear" w:color="auto" w:fill="E6E6E6"/>
        </w:rPr>
        <w:fldChar w:fldCharType="begin"/>
      </w:r>
      <w:r w:rsidRPr="005E1368">
        <w:rPr>
          <w:rFonts w:ascii="Arial" w:eastAsia="Arial" w:hAnsi="Arial" w:cs="Arial"/>
        </w:rPr>
        <w:instrText xml:space="preserve"> TOC \h \z \c "Tabla" </w:instrText>
      </w:r>
      <w:r w:rsidRPr="005E1368">
        <w:rPr>
          <w:rFonts w:ascii="Arial" w:eastAsia="Arial" w:hAnsi="Arial" w:cs="Arial"/>
          <w:shd w:val="clear" w:color="auto" w:fill="E6E6E6"/>
        </w:rPr>
        <w:fldChar w:fldCharType="separate"/>
      </w:r>
      <w:hyperlink w:anchor="_Toc136876181" w:history="1">
        <w:r w:rsidR="006500BE" w:rsidRPr="006500BE">
          <w:rPr>
            <w:rStyle w:val="Hipervnculo"/>
            <w:rFonts w:asciiTheme="minorHAnsi" w:eastAsia="Arial" w:hAnsiTheme="minorHAnsi" w:cstheme="minorHAnsi"/>
            <w:noProof/>
          </w:rPr>
          <w:t xml:space="preserve">Tabla No </w:t>
        </w:r>
        <w:r w:rsidR="006500BE" w:rsidRPr="006500BE">
          <w:rPr>
            <w:rStyle w:val="Hipervnculo"/>
            <w:rFonts w:asciiTheme="minorHAnsi" w:hAnsiTheme="minorHAnsi" w:cstheme="minorHAnsi"/>
            <w:noProof/>
          </w:rPr>
          <w:t>1</w:t>
        </w:r>
        <w:r w:rsidR="006500BE" w:rsidRPr="006500BE">
          <w:rPr>
            <w:rStyle w:val="Hipervnculo"/>
            <w:rFonts w:asciiTheme="minorHAnsi" w:eastAsia="Arial" w:hAnsiTheme="minorHAnsi" w:cstheme="minorHAnsi"/>
            <w:noProof/>
          </w:rPr>
          <w:t xml:space="preserve"> </w:t>
        </w:r>
        <w:r w:rsidR="006500BE" w:rsidRPr="006500BE">
          <w:rPr>
            <w:rStyle w:val="Hipervnculo"/>
            <w:rFonts w:asciiTheme="minorHAnsi" w:eastAsia="Tahoma" w:hAnsiTheme="minorHAnsi" w:cstheme="minorHAnsi"/>
            <w:noProof/>
          </w:rPr>
          <w:t>Características Evaluadas Para El Diseño Del Control</w:t>
        </w:r>
        <w:r w:rsidR="006500BE" w:rsidRPr="006500BE">
          <w:rPr>
            <w:rFonts w:asciiTheme="minorHAnsi" w:hAnsiTheme="minorHAnsi" w:cstheme="minorHAnsi"/>
            <w:noProof/>
            <w:webHidden/>
          </w:rPr>
          <w:tab/>
        </w:r>
        <w:r w:rsidR="006500BE" w:rsidRPr="006500BE">
          <w:rPr>
            <w:rFonts w:asciiTheme="minorHAnsi" w:hAnsiTheme="minorHAnsi" w:cstheme="minorHAnsi"/>
            <w:noProof/>
            <w:webHidden/>
          </w:rPr>
          <w:fldChar w:fldCharType="begin"/>
        </w:r>
        <w:r w:rsidR="006500BE" w:rsidRPr="006500BE">
          <w:rPr>
            <w:rFonts w:asciiTheme="minorHAnsi" w:hAnsiTheme="minorHAnsi" w:cstheme="minorHAnsi"/>
            <w:noProof/>
            <w:webHidden/>
          </w:rPr>
          <w:instrText xml:space="preserve"> PAGEREF _Toc136876181 \h </w:instrText>
        </w:r>
        <w:r w:rsidR="006500BE" w:rsidRPr="006500BE">
          <w:rPr>
            <w:rFonts w:asciiTheme="minorHAnsi" w:hAnsiTheme="minorHAnsi" w:cstheme="minorHAnsi"/>
            <w:noProof/>
            <w:webHidden/>
          </w:rPr>
        </w:r>
        <w:r w:rsidR="006500BE" w:rsidRPr="006500BE">
          <w:rPr>
            <w:rFonts w:asciiTheme="minorHAnsi" w:hAnsiTheme="minorHAnsi" w:cstheme="minorHAnsi"/>
            <w:noProof/>
            <w:webHidden/>
          </w:rPr>
          <w:fldChar w:fldCharType="separate"/>
        </w:r>
        <w:r w:rsidR="006500BE" w:rsidRPr="006500BE">
          <w:rPr>
            <w:rFonts w:asciiTheme="minorHAnsi" w:hAnsiTheme="minorHAnsi" w:cstheme="minorHAnsi"/>
            <w:noProof/>
            <w:webHidden/>
          </w:rPr>
          <w:t>4</w:t>
        </w:r>
        <w:r w:rsidR="006500BE" w:rsidRPr="006500BE">
          <w:rPr>
            <w:rFonts w:asciiTheme="minorHAnsi" w:hAnsiTheme="minorHAnsi" w:cstheme="minorHAnsi"/>
            <w:noProof/>
            <w:webHidden/>
          </w:rPr>
          <w:fldChar w:fldCharType="end"/>
        </w:r>
      </w:hyperlink>
    </w:p>
    <w:p w14:paraId="6DF2BF49" w14:textId="1C5C5E4A"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2"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2</w:t>
        </w:r>
        <w:r w:rsidRPr="006500BE">
          <w:rPr>
            <w:rStyle w:val="Hipervnculo"/>
            <w:rFonts w:asciiTheme="minorHAnsi" w:eastAsia="Arial" w:hAnsiTheme="minorHAnsi" w:cstheme="minorHAnsi"/>
            <w:noProof/>
          </w:rPr>
          <w:t xml:space="preserve"> </w:t>
        </w:r>
        <w:r w:rsidRPr="006500BE">
          <w:rPr>
            <w:rStyle w:val="Hipervnculo"/>
            <w:rFonts w:asciiTheme="minorHAnsi" w:eastAsia="Tahoma" w:hAnsiTheme="minorHAnsi" w:cstheme="minorHAnsi"/>
            <w:noProof/>
          </w:rPr>
          <w:t>Características Evaluadas Para la ejecución de controles y actividades</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_Toc136876182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4</w:t>
        </w:r>
        <w:r w:rsidRPr="006500BE">
          <w:rPr>
            <w:rFonts w:asciiTheme="minorHAnsi" w:hAnsiTheme="minorHAnsi" w:cstheme="minorHAnsi"/>
            <w:noProof/>
            <w:webHidden/>
          </w:rPr>
          <w:fldChar w:fldCharType="end"/>
        </w:r>
      </w:hyperlink>
    </w:p>
    <w:p w14:paraId="14A13BD3" w14:textId="40CE027F"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3"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3</w:t>
        </w:r>
        <w:r w:rsidRPr="006500BE">
          <w:rPr>
            <w:rStyle w:val="Hipervnculo"/>
            <w:rFonts w:asciiTheme="minorHAnsi" w:eastAsia="Arial" w:hAnsiTheme="minorHAnsi" w:cstheme="minorHAnsi"/>
            <w:noProof/>
          </w:rPr>
          <w:t xml:space="preserve"> Comparativo del número de riesgos de la UAERMV por cuatrimestre</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_Toc136876183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5</w:t>
        </w:r>
        <w:r w:rsidRPr="006500BE">
          <w:rPr>
            <w:rFonts w:asciiTheme="minorHAnsi" w:hAnsiTheme="minorHAnsi" w:cstheme="minorHAnsi"/>
            <w:noProof/>
            <w:webHidden/>
          </w:rPr>
          <w:fldChar w:fldCharType="end"/>
        </w:r>
      </w:hyperlink>
    </w:p>
    <w:p w14:paraId="0880BB23" w14:textId="28C437FB"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4"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4</w:t>
        </w:r>
        <w:r w:rsidRPr="006500BE">
          <w:rPr>
            <w:rStyle w:val="Hipervnculo"/>
            <w:rFonts w:asciiTheme="minorHAnsi" w:eastAsia="Arial" w:hAnsiTheme="minorHAnsi" w:cstheme="minorHAnsi"/>
            <w:noProof/>
          </w:rPr>
          <w:t xml:space="preserve"> Procesos con riesgos residuales en nivel alto</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_Toc136876184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6</w:t>
        </w:r>
        <w:r w:rsidRPr="006500BE">
          <w:rPr>
            <w:rFonts w:asciiTheme="minorHAnsi" w:hAnsiTheme="minorHAnsi" w:cstheme="minorHAnsi"/>
            <w:noProof/>
            <w:webHidden/>
          </w:rPr>
          <w:fldChar w:fldCharType="end"/>
        </w:r>
      </w:hyperlink>
    </w:p>
    <w:p w14:paraId="4D97EB01" w14:textId="693FE5AC"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5"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5</w:t>
        </w:r>
        <w:r w:rsidRPr="006500BE">
          <w:rPr>
            <w:rStyle w:val="Hipervnculo"/>
            <w:rFonts w:asciiTheme="minorHAnsi" w:eastAsia="Arial" w:hAnsiTheme="minorHAnsi" w:cstheme="minorHAnsi"/>
            <w:noProof/>
          </w:rPr>
          <w:t xml:space="preserve"> Monitoreo riesgos de corrupción</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_Toc136876185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7</w:t>
        </w:r>
        <w:r w:rsidRPr="006500BE">
          <w:rPr>
            <w:rFonts w:asciiTheme="minorHAnsi" w:hAnsiTheme="minorHAnsi" w:cstheme="minorHAnsi"/>
            <w:noProof/>
            <w:webHidden/>
          </w:rPr>
          <w:fldChar w:fldCharType="end"/>
        </w:r>
      </w:hyperlink>
    </w:p>
    <w:p w14:paraId="581F7588" w14:textId="13DA957C"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6"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6</w:t>
        </w:r>
        <w:r w:rsidRPr="006500BE">
          <w:rPr>
            <w:rStyle w:val="Hipervnculo"/>
            <w:rFonts w:asciiTheme="minorHAnsi" w:eastAsia="Arial" w:hAnsiTheme="minorHAnsi" w:cstheme="minorHAnsi"/>
            <w:noProof/>
          </w:rPr>
          <w:t xml:space="preserve"> Porcentaje de cumplimiento de los criterios evaluados riesgos de corrupción</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_Toc136876186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8</w:t>
        </w:r>
        <w:r w:rsidRPr="006500BE">
          <w:rPr>
            <w:rFonts w:asciiTheme="minorHAnsi" w:hAnsiTheme="minorHAnsi" w:cstheme="minorHAnsi"/>
            <w:noProof/>
            <w:webHidden/>
          </w:rPr>
          <w:fldChar w:fldCharType="end"/>
        </w:r>
      </w:hyperlink>
    </w:p>
    <w:p w14:paraId="49ECB906" w14:textId="32E71D29"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7"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7</w:t>
        </w:r>
        <w:r w:rsidRPr="006500BE">
          <w:rPr>
            <w:rStyle w:val="Hipervnculo"/>
            <w:rFonts w:asciiTheme="minorHAnsi" w:eastAsia="Arial" w:hAnsiTheme="minorHAnsi" w:cstheme="minorHAnsi"/>
            <w:noProof/>
          </w:rPr>
          <w:t xml:space="preserve">  Comparativo resultados monitoreo riesgos de corrupción vigencia 2022 vs 2023</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_Toc136876187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8</w:t>
        </w:r>
        <w:r w:rsidRPr="006500BE">
          <w:rPr>
            <w:rFonts w:asciiTheme="minorHAnsi" w:hAnsiTheme="minorHAnsi" w:cstheme="minorHAnsi"/>
            <w:noProof/>
            <w:webHidden/>
          </w:rPr>
          <w:fldChar w:fldCharType="end"/>
        </w:r>
      </w:hyperlink>
    </w:p>
    <w:p w14:paraId="1982F41F" w14:textId="4AB55EBD"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8"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8</w:t>
        </w:r>
        <w:r w:rsidRPr="006500BE">
          <w:rPr>
            <w:rStyle w:val="Hipervnculo"/>
            <w:rFonts w:asciiTheme="minorHAnsi" w:eastAsia="Arial" w:hAnsiTheme="minorHAnsi" w:cstheme="minorHAnsi"/>
            <w:noProof/>
          </w:rPr>
          <w:t xml:space="preserve"> Monitoreo riesgos de Gestión</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_Toc136876188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9</w:t>
        </w:r>
        <w:r w:rsidRPr="006500BE">
          <w:rPr>
            <w:rFonts w:asciiTheme="minorHAnsi" w:hAnsiTheme="minorHAnsi" w:cstheme="minorHAnsi"/>
            <w:noProof/>
            <w:webHidden/>
          </w:rPr>
          <w:fldChar w:fldCharType="end"/>
        </w:r>
      </w:hyperlink>
    </w:p>
    <w:p w14:paraId="4FDC140A" w14:textId="1A342273"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89"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9</w:t>
        </w:r>
        <w:r w:rsidRPr="006500BE">
          <w:rPr>
            <w:rStyle w:val="Hipervnculo"/>
            <w:rFonts w:asciiTheme="minorHAnsi" w:eastAsia="Arial" w:hAnsiTheme="minorHAnsi" w:cstheme="minorHAnsi"/>
            <w:noProof/>
          </w:rPr>
          <w:t xml:space="preserve"> Porcentaje de cumplimiento de los criterios evaluados riesgos de gestión</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_Toc136876189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12</w:t>
        </w:r>
        <w:r w:rsidRPr="006500BE">
          <w:rPr>
            <w:rFonts w:asciiTheme="minorHAnsi" w:hAnsiTheme="minorHAnsi" w:cstheme="minorHAnsi"/>
            <w:noProof/>
            <w:webHidden/>
          </w:rPr>
          <w:fldChar w:fldCharType="end"/>
        </w:r>
      </w:hyperlink>
    </w:p>
    <w:p w14:paraId="48F9A81D" w14:textId="7751EC2C" w:rsidR="006500BE" w:rsidRPr="006500BE" w:rsidRDefault="006500BE">
      <w:pPr>
        <w:pStyle w:val="Tabladeilustraciones"/>
        <w:tabs>
          <w:tab w:val="right" w:leader="dot" w:pos="8828"/>
        </w:tabs>
        <w:rPr>
          <w:rFonts w:asciiTheme="minorHAnsi" w:eastAsiaTheme="minorEastAsia" w:hAnsiTheme="minorHAnsi" w:cstheme="minorHAnsi"/>
          <w:noProof/>
          <w:kern w:val="2"/>
          <w:lang w:eastAsia="es-CO"/>
          <w14:ligatures w14:val="standardContextual"/>
        </w:rPr>
      </w:pPr>
      <w:hyperlink w:anchor="_Toc136876190" w:history="1">
        <w:r w:rsidRPr="006500BE">
          <w:rPr>
            <w:rStyle w:val="Hipervnculo"/>
            <w:rFonts w:asciiTheme="minorHAnsi" w:eastAsia="Arial" w:hAnsiTheme="minorHAnsi" w:cstheme="minorHAnsi"/>
            <w:noProof/>
          </w:rPr>
          <w:t xml:space="preserve">Tabla No </w:t>
        </w:r>
        <w:r w:rsidRPr="006500BE">
          <w:rPr>
            <w:rStyle w:val="Hipervnculo"/>
            <w:rFonts w:asciiTheme="minorHAnsi" w:hAnsiTheme="minorHAnsi" w:cstheme="minorHAnsi"/>
            <w:noProof/>
          </w:rPr>
          <w:t>10</w:t>
        </w:r>
        <w:r w:rsidRPr="006500BE">
          <w:rPr>
            <w:rStyle w:val="Hipervnculo"/>
            <w:rFonts w:asciiTheme="minorHAnsi" w:eastAsia="Arial" w:hAnsiTheme="minorHAnsi" w:cstheme="minorHAnsi"/>
            <w:noProof/>
          </w:rPr>
          <w:t xml:space="preserve">  Comparativo resultados monitoreo riesgos de gestión vigencia 2022 vs 2023</w:t>
        </w:r>
        <w:r w:rsidRPr="006500BE">
          <w:rPr>
            <w:rFonts w:asciiTheme="minorHAnsi" w:hAnsiTheme="minorHAnsi" w:cstheme="minorHAnsi"/>
            <w:noProof/>
            <w:webHidden/>
          </w:rPr>
          <w:tab/>
        </w:r>
        <w:r w:rsidRPr="006500BE">
          <w:rPr>
            <w:rFonts w:asciiTheme="minorHAnsi" w:hAnsiTheme="minorHAnsi" w:cstheme="minorHAnsi"/>
            <w:noProof/>
            <w:webHidden/>
          </w:rPr>
          <w:fldChar w:fldCharType="begin"/>
        </w:r>
        <w:r w:rsidRPr="006500BE">
          <w:rPr>
            <w:rFonts w:asciiTheme="minorHAnsi" w:hAnsiTheme="minorHAnsi" w:cstheme="minorHAnsi"/>
            <w:noProof/>
            <w:webHidden/>
          </w:rPr>
          <w:instrText xml:space="preserve"> PAGEREF _Toc136876190 \h </w:instrText>
        </w:r>
        <w:r w:rsidRPr="006500BE">
          <w:rPr>
            <w:rFonts w:asciiTheme="minorHAnsi" w:hAnsiTheme="minorHAnsi" w:cstheme="minorHAnsi"/>
            <w:noProof/>
            <w:webHidden/>
          </w:rPr>
        </w:r>
        <w:r w:rsidRPr="006500BE">
          <w:rPr>
            <w:rFonts w:asciiTheme="minorHAnsi" w:hAnsiTheme="minorHAnsi" w:cstheme="minorHAnsi"/>
            <w:noProof/>
            <w:webHidden/>
          </w:rPr>
          <w:fldChar w:fldCharType="separate"/>
        </w:r>
        <w:r w:rsidRPr="006500BE">
          <w:rPr>
            <w:rFonts w:asciiTheme="minorHAnsi" w:hAnsiTheme="minorHAnsi" w:cstheme="minorHAnsi"/>
            <w:noProof/>
            <w:webHidden/>
          </w:rPr>
          <w:t>13</w:t>
        </w:r>
        <w:r w:rsidRPr="006500BE">
          <w:rPr>
            <w:rFonts w:asciiTheme="minorHAnsi" w:hAnsiTheme="minorHAnsi" w:cstheme="minorHAnsi"/>
            <w:noProof/>
            <w:webHidden/>
          </w:rPr>
          <w:fldChar w:fldCharType="end"/>
        </w:r>
      </w:hyperlink>
    </w:p>
    <w:p w14:paraId="3AD4DC41" w14:textId="77777777" w:rsidR="006500BE" w:rsidRDefault="003E35FF" w:rsidP="003B7A5C">
      <w:pPr>
        <w:spacing w:line="276" w:lineRule="auto"/>
        <w:jc w:val="center"/>
        <w:rPr>
          <w:rFonts w:ascii="Arial" w:eastAsia="Arial" w:hAnsi="Arial" w:cs="Arial"/>
        </w:rPr>
      </w:pPr>
      <w:r w:rsidRPr="005E1368">
        <w:rPr>
          <w:rFonts w:ascii="Arial" w:eastAsia="Arial" w:hAnsi="Arial" w:cs="Arial"/>
        </w:rPr>
        <w:fldChar w:fldCharType="end"/>
      </w:r>
    </w:p>
    <w:p w14:paraId="0413E3F6" w14:textId="785A49F9" w:rsidR="003E35FF" w:rsidRPr="005E1368" w:rsidRDefault="0BF617F3" w:rsidP="003B7A5C">
      <w:pPr>
        <w:spacing w:line="276" w:lineRule="auto"/>
        <w:jc w:val="center"/>
        <w:rPr>
          <w:rFonts w:ascii="Arial" w:eastAsia="Arial" w:hAnsi="Arial" w:cs="Arial"/>
          <w:b/>
          <w:bCs/>
        </w:rPr>
      </w:pPr>
      <w:r w:rsidRPr="005E1368">
        <w:rPr>
          <w:rFonts w:ascii="Arial" w:eastAsia="Arial" w:hAnsi="Arial" w:cs="Arial"/>
          <w:b/>
          <w:bCs/>
        </w:rPr>
        <w:t>Listado de Ilustraciones</w:t>
      </w:r>
    </w:p>
    <w:p w14:paraId="17B9F33E" w14:textId="27353670" w:rsidR="005E1368" w:rsidRPr="006500BE" w:rsidRDefault="003E35FF">
      <w:pPr>
        <w:pStyle w:val="Tabladeilustraciones"/>
        <w:tabs>
          <w:tab w:val="right" w:leader="dot" w:pos="8828"/>
        </w:tabs>
        <w:rPr>
          <w:rFonts w:asciiTheme="majorHAnsi" w:eastAsiaTheme="minorEastAsia" w:hAnsiTheme="majorHAnsi" w:cstheme="majorHAnsi"/>
          <w:noProof/>
          <w:kern w:val="2"/>
          <w:lang w:eastAsia="es-CO"/>
          <w14:ligatures w14:val="standardContextual"/>
        </w:rPr>
      </w:pPr>
      <w:r w:rsidRPr="006500BE">
        <w:rPr>
          <w:rFonts w:asciiTheme="majorHAnsi" w:eastAsia="Arial" w:hAnsiTheme="majorHAnsi" w:cstheme="majorHAnsi"/>
          <w:shd w:val="clear" w:color="auto" w:fill="E6E6E6"/>
        </w:rPr>
        <w:fldChar w:fldCharType="begin"/>
      </w:r>
      <w:r w:rsidRPr="006500BE">
        <w:rPr>
          <w:rFonts w:asciiTheme="majorHAnsi" w:eastAsia="Arial" w:hAnsiTheme="majorHAnsi" w:cstheme="majorHAnsi"/>
        </w:rPr>
        <w:instrText xml:space="preserve"> TOC \h \z \c "Ilustración" </w:instrText>
      </w:r>
      <w:r w:rsidRPr="006500BE">
        <w:rPr>
          <w:rFonts w:asciiTheme="majorHAnsi" w:eastAsia="Arial" w:hAnsiTheme="majorHAnsi" w:cstheme="majorHAnsi"/>
          <w:shd w:val="clear" w:color="auto" w:fill="E6E6E6"/>
        </w:rPr>
        <w:fldChar w:fldCharType="separate"/>
      </w:r>
      <w:hyperlink w:anchor="_Toc136447367" w:history="1">
        <w:r w:rsidR="005E1368" w:rsidRPr="006500BE">
          <w:rPr>
            <w:rStyle w:val="Hipervnculo"/>
            <w:rFonts w:asciiTheme="majorHAnsi" w:eastAsia="Arial" w:hAnsiTheme="majorHAnsi" w:cstheme="majorHAnsi"/>
            <w:noProof/>
            <w:color w:val="auto"/>
          </w:rPr>
          <w:t xml:space="preserve">Ilustración No </w:t>
        </w:r>
        <w:r w:rsidR="005E1368" w:rsidRPr="006500BE">
          <w:rPr>
            <w:rStyle w:val="Hipervnculo"/>
            <w:rFonts w:asciiTheme="majorHAnsi" w:hAnsiTheme="majorHAnsi" w:cstheme="majorHAnsi"/>
            <w:noProof/>
            <w:color w:val="auto"/>
          </w:rPr>
          <w:t>1</w:t>
        </w:r>
        <w:r w:rsidR="005E1368" w:rsidRPr="006500BE">
          <w:rPr>
            <w:rStyle w:val="Hipervnculo"/>
            <w:rFonts w:asciiTheme="majorHAnsi" w:eastAsia="Arial" w:hAnsiTheme="majorHAnsi" w:cstheme="majorHAnsi"/>
            <w:noProof/>
            <w:color w:val="auto"/>
          </w:rPr>
          <w:t xml:space="preserve"> </w:t>
        </w:r>
        <w:r w:rsidR="005E1368" w:rsidRPr="006500BE">
          <w:rPr>
            <w:rStyle w:val="Hipervnculo"/>
            <w:rFonts w:asciiTheme="majorHAnsi" w:eastAsia="Times New Roman" w:hAnsiTheme="majorHAnsi" w:cstheme="majorHAnsi"/>
            <w:noProof/>
            <w:color w:val="auto"/>
            <w:lang w:eastAsia="es-CO"/>
          </w:rPr>
          <w:t>Zona de riesgos de corrupción</w:t>
        </w:r>
        <w:r w:rsidR="005E1368" w:rsidRPr="006500BE">
          <w:rPr>
            <w:rFonts w:asciiTheme="majorHAnsi" w:hAnsiTheme="majorHAnsi" w:cstheme="majorHAnsi"/>
            <w:noProof/>
            <w:webHidden/>
          </w:rPr>
          <w:tab/>
        </w:r>
        <w:r w:rsidR="005E1368" w:rsidRPr="006500BE">
          <w:rPr>
            <w:rFonts w:asciiTheme="majorHAnsi" w:hAnsiTheme="majorHAnsi" w:cstheme="majorHAnsi"/>
            <w:noProof/>
            <w:webHidden/>
          </w:rPr>
          <w:fldChar w:fldCharType="begin"/>
        </w:r>
        <w:r w:rsidR="005E1368" w:rsidRPr="006500BE">
          <w:rPr>
            <w:rFonts w:asciiTheme="majorHAnsi" w:hAnsiTheme="majorHAnsi" w:cstheme="majorHAnsi"/>
            <w:noProof/>
            <w:webHidden/>
          </w:rPr>
          <w:instrText xml:space="preserve"> PAGEREF _Toc136447367 \h </w:instrText>
        </w:r>
        <w:r w:rsidR="005E1368" w:rsidRPr="006500BE">
          <w:rPr>
            <w:rFonts w:asciiTheme="majorHAnsi" w:hAnsiTheme="majorHAnsi" w:cstheme="majorHAnsi"/>
            <w:noProof/>
            <w:webHidden/>
          </w:rPr>
        </w:r>
        <w:r w:rsidR="005E1368" w:rsidRPr="006500BE">
          <w:rPr>
            <w:rFonts w:asciiTheme="majorHAnsi" w:hAnsiTheme="majorHAnsi" w:cstheme="majorHAnsi"/>
            <w:noProof/>
            <w:webHidden/>
          </w:rPr>
          <w:fldChar w:fldCharType="separate"/>
        </w:r>
        <w:r w:rsidR="005E1368" w:rsidRPr="006500BE">
          <w:rPr>
            <w:rFonts w:asciiTheme="majorHAnsi" w:hAnsiTheme="majorHAnsi" w:cstheme="majorHAnsi"/>
            <w:noProof/>
            <w:webHidden/>
          </w:rPr>
          <w:t>8</w:t>
        </w:r>
        <w:r w:rsidR="005E1368" w:rsidRPr="006500BE">
          <w:rPr>
            <w:rFonts w:asciiTheme="majorHAnsi" w:hAnsiTheme="majorHAnsi" w:cstheme="majorHAnsi"/>
            <w:noProof/>
            <w:webHidden/>
          </w:rPr>
          <w:fldChar w:fldCharType="end"/>
        </w:r>
      </w:hyperlink>
    </w:p>
    <w:p w14:paraId="53B560F2" w14:textId="5AA3439E" w:rsidR="005E1368" w:rsidRPr="006500BE" w:rsidRDefault="00000000">
      <w:pPr>
        <w:pStyle w:val="Tabladeilustraciones"/>
        <w:tabs>
          <w:tab w:val="right" w:leader="dot" w:pos="8828"/>
        </w:tabs>
        <w:rPr>
          <w:rFonts w:asciiTheme="majorHAnsi" w:eastAsiaTheme="minorEastAsia" w:hAnsiTheme="majorHAnsi" w:cstheme="majorHAnsi"/>
          <w:noProof/>
          <w:kern w:val="2"/>
          <w:lang w:eastAsia="es-CO"/>
          <w14:ligatures w14:val="standardContextual"/>
        </w:rPr>
      </w:pPr>
      <w:hyperlink w:anchor="_Toc136447368" w:history="1">
        <w:r w:rsidR="005E1368" w:rsidRPr="006500BE">
          <w:rPr>
            <w:rStyle w:val="Hipervnculo"/>
            <w:rFonts w:asciiTheme="majorHAnsi" w:eastAsia="Arial" w:hAnsiTheme="majorHAnsi" w:cstheme="majorHAnsi"/>
            <w:noProof/>
            <w:color w:val="auto"/>
          </w:rPr>
          <w:t xml:space="preserve">Ilustración No </w:t>
        </w:r>
        <w:r w:rsidR="005E1368" w:rsidRPr="006500BE">
          <w:rPr>
            <w:rStyle w:val="Hipervnculo"/>
            <w:rFonts w:asciiTheme="majorHAnsi" w:hAnsiTheme="majorHAnsi" w:cstheme="majorHAnsi"/>
            <w:noProof/>
            <w:color w:val="auto"/>
          </w:rPr>
          <w:t>2</w:t>
        </w:r>
        <w:r w:rsidR="005E1368" w:rsidRPr="006500BE">
          <w:rPr>
            <w:rStyle w:val="Hipervnculo"/>
            <w:rFonts w:asciiTheme="majorHAnsi" w:eastAsia="Arial" w:hAnsiTheme="majorHAnsi" w:cstheme="majorHAnsi"/>
            <w:noProof/>
            <w:color w:val="auto"/>
          </w:rPr>
          <w:t xml:space="preserve"> Comparativo de la zona de riesgos de gestión 2022 - 2023</w:t>
        </w:r>
        <w:r w:rsidR="005E1368" w:rsidRPr="006500BE">
          <w:rPr>
            <w:rFonts w:asciiTheme="majorHAnsi" w:hAnsiTheme="majorHAnsi" w:cstheme="majorHAnsi"/>
            <w:noProof/>
            <w:webHidden/>
          </w:rPr>
          <w:tab/>
        </w:r>
        <w:r w:rsidR="005E1368" w:rsidRPr="006500BE">
          <w:rPr>
            <w:rFonts w:asciiTheme="majorHAnsi" w:hAnsiTheme="majorHAnsi" w:cstheme="majorHAnsi"/>
            <w:noProof/>
            <w:webHidden/>
          </w:rPr>
          <w:fldChar w:fldCharType="begin"/>
        </w:r>
        <w:r w:rsidR="005E1368" w:rsidRPr="006500BE">
          <w:rPr>
            <w:rFonts w:asciiTheme="majorHAnsi" w:hAnsiTheme="majorHAnsi" w:cstheme="majorHAnsi"/>
            <w:noProof/>
            <w:webHidden/>
          </w:rPr>
          <w:instrText xml:space="preserve"> PAGEREF _Toc136447368 \h </w:instrText>
        </w:r>
        <w:r w:rsidR="005E1368" w:rsidRPr="006500BE">
          <w:rPr>
            <w:rFonts w:asciiTheme="majorHAnsi" w:hAnsiTheme="majorHAnsi" w:cstheme="majorHAnsi"/>
            <w:noProof/>
            <w:webHidden/>
          </w:rPr>
        </w:r>
        <w:r w:rsidR="005E1368" w:rsidRPr="006500BE">
          <w:rPr>
            <w:rFonts w:asciiTheme="majorHAnsi" w:hAnsiTheme="majorHAnsi" w:cstheme="majorHAnsi"/>
            <w:noProof/>
            <w:webHidden/>
          </w:rPr>
          <w:fldChar w:fldCharType="separate"/>
        </w:r>
        <w:r w:rsidR="005E1368" w:rsidRPr="006500BE">
          <w:rPr>
            <w:rFonts w:asciiTheme="majorHAnsi" w:hAnsiTheme="majorHAnsi" w:cstheme="majorHAnsi"/>
            <w:noProof/>
            <w:webHidden/>
          </w:rPr>
          <w:t>14</w:t>
        </w:r>
        <w:r w:rsidR="005E1368" w:rsidRPr="006500BE">
          <w:rPr>
            <w:rFonts w:asciiTheme="majorHAnsi" w:hAnsiTheme="majorHAnsi" w:cstheme="majorHAnsi"/>
            <w:noProof/>
            <w:webHidden/>
          </w:rPr>
          <w:fldChar w:fldCharType="end"/>
        </w:r>
      </w:hyperlink>
    </w:p>
    <w:p w14:paraId="7055126E" w14:textId="1196A77C" w:rsidR="005E1368" w:rsidRPr="006500BE" w:rsidRDefault="00000000">
      <w:pPr>
        <w:pStyle w:val="Tabladeilustraciones"/>
        <w:tabs>
          <w:tab w:val="right" w:leader="dot" w:pos="8828"/>
        </w:tabs>
        <w:rPr>
          <w:rFonts w:asciiTheme="majorHAnsi" w:eastAsiaTheme="minorEastAsia" w:hAnsiTheme="majorHAnsi" w:cstheme="majorHAnsi"/>
          <w:noProof/>
          <w:kern w:val="2"/>
          <w:lang w:eastAsia="es-CO"/>
          <w14:ligatures w14:val="standardContextual"/>
        </w:rPr>
      </w:pPr>
      <w:hyperlink w:anchor="_Toc136447369" w:history="1">
        <w:r w:rsidR="005E1368" w:rsidRPr="006500BE">
          <w:rPr>
            <w:rStyle w:val="Hipervnculo"/>
            <w:rFonts w:asciiTheme="majorHAnsi" w:eastAsia="Arial" w:hAnsiTheme="majorHAnsi" w:cstheme="majorHAnsi"/>
            <w:noProof/>
            <w:color w:val="auto"/>
          </w:rPr>
          <w:t xml:space="preserve">Ilustración No </w:t>
        </w:r>
        <w:r w:rsidR="005E1368" w:rsidRPr="006500BE">
          <w:rPr>
            <w:rStyle w:val="Hipervnculo"/>
            <w:rFonts w:asciiTheme="majorHAnsi" w:hAnsiTheme="majorHAnsi" w:cstheme="majorHAnsi"/>
            <w:noProof/>
            <w:color w:val="auto"/>
          </w:rPr>
          <w:t>3</w:t>
        </w:r>
        <w:r w:rsidR="005E1368" w:rsidRPr="006500BE">
          <w:rPr>
            <w:rStyle w:val="Hipervnculo"/>
            <w:rFonts w:asciiTheme="majorHAnsi" w:eastAsia="Arial" w:hAnsiTheme="majorHAnsi" w:cstheme="majorHAnsi"/>
            <w:noProof/>
            <w:color w:val="auto"/>
          </w:rPr>
          <w:t xml:space="preserve"> Relación de los riesgos con los objetivos</w:t>
        </w:r>
        <w:r w:rsidR="005E1368" w:rsidRPr="006500BE">
          <w:rPr>
            <w:rFonts w:asciiTheme="majorHAnsi" w:hAnsiTheme="majorHAnsi" w:cstheme="majorHAnsi"/>
            <w:noProof/>
            <w:webHidden/>
          </w:rPr>
          <w:tab/>
        </w:r>
        <w:r w:rsidR="005E1368" w:rsidRPr="006500BE">
          <w:rPr>
            <w:rFonts w:asciiTheme="majorHAnsi" w:hAnsiTheme="majorHAnsi" w:cstheme="majorHAnsi"/>
            <w:noProof/>
            <w:webHidden/>
          </w:rPr>
          <w:fldChar w:fldCharType="begin"/>
        </w:r>
        <w:r w:rsidR="005E1368" w:rsidRPr="006500BE">
          <w:rPr>
            <w:rFonts w:asciiTheme="majorHAnsi" w:hAnsiTheme="majorHAnsi" w:cstheme="majorHAnsi"/>
            <w:noProof/>
            <w:webHidden/>
          </w:rPr>
          <w:instrText xml:space="preserve"> PAGEREF _Toc136447369 \h </w:instrText>
        </w:r>
        <w:r w:rsidR="005E1368" w:rsidRPr="006500BE">
          <w:rPr>
            <w:rFonts w:asciiTheme="majorHAnsi" w:hAnsiTheme="majorHAnsi" w:cstheme="majorHAnsi"/>
            <w:noProof/>
            <w:webHidden/>
          </w:rPr>
        </w:r>
        <w:r w:rsidR="005E1368" w:rsidRPr="006500BE">
          <w:rPr>
            <w:rFonts w:asciiTheme="majorHAnsi" w:hAnsiTheme="majorHAnsi" w:cstheme="majorHAnsi"/>
            <w:noProof/>
            <w:webHidden/>
          </w:rPr>
          <w:fldChar w:fldCharType="separate"/>
        </w:r>
        <w:r w:rsidR="005E1368" w:rsidRPr="006500BE">
          <w:rPr>
            <w:rFonts w:asciiTheme="majorHAnsi" w:hAnsiTheme="majorHAnsi" w:cstheme="majorHAnsi"/>
            <w:noProof/>
            <w:webHidden/>
          </w:rPr>
          <w:t>15</w:t>
        </w:r>
        <w:r w:rsidR="005E1368" w:rsidRPr="006500BE">
          <w:rPr>
            <w:rFonts w:asciiTheme="majorHAnsi" w:hAnsiTheme="majorHAnsi" w:cstheme="majorHAnsi"/>
            <w:noProof/>
            <w:webHidden/>
          </w:rPr>
          <w:fldChar w:fldCharType="end"/>
        </w:r>
      </w:hyperlink>
    </w:p>
    <w:p w14:paraId="4B94D5A5" w14:textId="0AB10318" w:rsidR="003E35FF" w:rsidRPr="005E1368" w:rsidRDefault="003E35FF" w:rsidP="493DBB8A">
      <w:pPr>
        <w:rPr>
          <w:rFonts w:ascii="Arial" w:eastAsia="Arial" w:hAnsi="Arial" w:cs="Arial"/>
        </w:rPr>
      </w:pPr>
      <w:r w:rsidRPr="006500BE">
        <w:rPr>
          <w:rFonts w:asciiTheme="majorHAnsi" w:eastAsia="Arial" w:hAnsiTheme="majorHAnsi" w:cstheme="majorHAnsi"/>
        </w:rPr>
        <w:fldChar w:fldCharType="end"/>
      </w:r>
    </w:p>
    <w:p w14:paraId="4D4E039F" w14:textId="77777777" w:rsidR="005E1368" w:rsidRPr="005E1368" w:rsidRDefault="005E1368" w:rsidP="493DBB8A">
      <w:pPr>
        <w:rPr>
          <w:rFonts w:ascii="Arial" w:eastAsia="Arial" w:hAnsi="Arial" w:cs="Arial"/>
        </w:rPr>
      </w:pPr>
    </w:p>
    <w:p w14:paraId="6FCA430E" w14:textId="77777777" w:rsidR="005E1368" w:rsidRPr="005E1368" w:rsidRDefault="005E1368" w:rsidP="493DBB8A">
      <w:pPr>
        <w:rPr>
          <w:rFonts w:ascii="Arial" w:eastAsia="Arial" w:hAnsi="Arial" w:cs="Arial"/>
          <w:b/>
          <w:bCs/>
        </w:rPr>
      </w:pPr>
    </w:p>
    <w:p w14:paraId="05391975" w14:textId="77777777" w:rsidR="005E1368" w:rsidRPr="005E1368" w:rsidRDefault="005E1368" w:rsidP="493DBB8A">
      <w:pPr>
        <w:rPr>
          <w:rFonts w:ascii="Arial" w:eastAsia="Arial" w:hAnsi="Arial" w:cs="Arial"/>
          <w:b/>
          <w:bCs/>
        </w:rPr>
      </w:pPr>
    </w:p>
    <w:p w14:paraId="5C0B29E7" w14:textId="77777777" w:rsidR="005E1368" w:rsidRPr="005E1368" w:rsidRDefault="005E1368" w:rsidP="493DBB8A">
      <w:pPr>
        <w:rPr>
          <w:rFonts w:ascii="Arial" w:eastAsia="Arial" w:hAnsi="Arial" w:cs="Arial"/>
          <w:b/>
          <w:bCs/>
        </w:rPr>
      </w:pPr>
    </w:p>
    <w:p w14:paraId="60999838" w14:textId="77777777" w:rsidR="005E1368" w:rsidRPr="005E1368" w:rsidRDefault="005E1368" w:rsidP="493DBB8A">
      <w:pPr>
        <w:rPr>
          <w:rFonts w:ascii="Arial" w:eastAsia="Arial" w:hAnsi="Arial" w:cs="Arial"/>
          <w:b/>
          <w:bCs/>
        </w:rPr>
      </w:pPr>
    </w:p>
    <w:p w14:paraId="34F47976" w14:textId="62FE99E5" w:rsidR="003E35FF" w:rsidRPr="005E1368" w:rsidRDefault="003E35FF" w:rsidP="72838E62">
      <w:pPr>
        <w:pStyle w:val="Ttulo1"/>
        <w:jc w:val="center"/>
        <w:rPr>
          <w:rFonts w:eastAsia="Arial" w:cs="Arial"/>
          <w:lang w:eastAsia="es-CO"/>
        </w:rPr>
      </w:pPr>
      <w:bookmarkStart w:id="0" w:name="_Toc68678507"/>
      <w:bookmarkStart w:id="1" w:name="_Toc84428370"/>
      <w:bookmarkStart w:id="2" w:name="_Toc136876171"/>
      <w:r w:rsidRPr="005E1368">
        <w:rPr>
          <w:rFonts w:eastAsia="Arial" w:cs="Arial"/>
          <w:lang w:eastAsia="es-CO"/>
        </w:rPr>
        <w:lastRenderedPageBreak/>
        <w:t>ADMINISTRACIÓN DE RIESGO UAERMV</w:t>
      </w:r>
      <w:bookmarkEnd w:id="0"/>
      <w:bookmarkEnd w:id="1"/>
      <w:bookmarkEnd w:id="2"/>
    </w:p>
    <w:p w14:paraId="3DEEC669" w14:textId="0F7A5A44" w:rsidR="003E35FF" w:rsidRPr="005E1368" w:rsidRDefault="003E35FF" w:rsidP="72838E62">
      <w:pPr>
        <w:rPr>
          <w:rFonts w:ascii="Arial" w:eastAsia="Arial" w:hAnsi="Arial" w:cs="Arial"/>
          <w:b/>
          <w:bCs/>
          <w:lang w:eastAsia="es-CO"/>
        </w:rPr>
      </w:pPr>
    </w:p>
    <w:p w14:paraId="7C91A666" w14:textId="21E9A8E3" w:rsidR="75F44A96" w:rsidRPr="005E1368" w:rsidRDefault="75F44A96" w:rsidP="72838E62">
      <w:pPr>
        <w:jc w:val="both"/>
        <w:rPr>
          <w:rFonts w:ascii="Arial" w:eastAsia="Arial" w:hAnsi="Arial" w:cs="Arial"/>
          <w:lang w:val="es-ES"/>
        </w:rPr>
      </w:pPr>
      <w:r w:rsidRPr="005E1368">
        <w:rPr>
          <w:rFonts w:ascii="Arial" w:eastAsia="Arial" w:hAnsi="Arial" w:cs="Arial"/>
          <w:lang w:val="es-ES"/>
        </w:rPr>
        <w:t xml:space="preserve">En cumplimiento del rol de segunda línea de defensa, la Oficina Asesora de Planeación </w:t>
      </w:r>
      <w:r w:rsidRPr="005E1368">
        <w:rPr>
          <w:rFonts w:ascii="Arial" w:eastAsia="Arial" w:hAnsi="Arial" w:cs="Arial"/>
        </w:rPr>
        <w:t>asesoró a la primera línea de defensa en la gestión de riesgos, realizando el monitoreo cuatrimestral y generando recomendaciones para mitigar los riesgos</w:t>
      </w:r>
      <w:r w:rsidR="5FB2CAC5" w:rsidRPr="005E1368">
        <w:rPr>
          <w:rFonts w:ascii="Arial" w:eastAsia="Arial" w:hAnsi="Arial" w:cs="Arial"/>
        </w:rPr>
        <w:t xml:space="preserve"> de gestión y corrupción.</w:t>
      </w:r>
    </w:p>
    <w:p w14:paraId="00437D4F" w14:textId="41A7A507" w:rsidR="75F44A96" w:rsidRPr="005E1368" w:rsidRDefault="75F44A96" w:rsidP="72838E62">
      <w:pPr>
        <w:jc w:val="both"/>
        <w:rPr>
          <w:rFonts w:ascii="Arial" w:eastAsia="Arial" w:hAnsi="Arial" w:cs="Arial"/>
          <w:lang w:val="es-ES"/>
        </w:rPr>
      </w:pPr>
      <w:r w:rsidRPr="005E1368">
        <w:rPr>
          <w:rFonts w:ascii="Arial" w:eastAsia="Arial" w:hAnsi="Arial" w:cs="Arial"/>
        </w:rPr>
        <w:t xml:space="preserve">En el </w:t>
      </w:r>
      <w:r w:rsidR="2BFB832B" w:rsidRPr="005E1368">
        <w:rPr>
          <w:rFonts w:ascii="Arial" w:eastAsia="Arial" w:hAnsi="Arial" w:cs="Arial"/>
        </w:rPr>
        <w:t xml:space="preserve">primer </w:t>
      </w:r>
      <w:r w:rsidRPr="005E1368">
        <w:rPr>
          <w:rFonts w:ascii="Arial" w:eastAsia="Arial" w:hAnsi="Arial" w:cs="Arial"/>
        </w:rPr>
        <w:t>cuatrimestre del 202</w:t>
      </w:r>
      <w:r w:rsidR="2BCD2204" w:rsidRPr="005E1368">
        <w:rPr>
          <w:rFonts w:ascii="Arial" w:eastAsia="Arial" w:hAnsi="Arial" w:cs="Arial"/>
        </w:rPr>
        <w:t>3</w:t>
      </w:r>
      <w:r w:rsidRPr="005E1368">
        <w:rPr>
          <w:rFonts w:ascii="Arial" w:eastAsia="Arial" w:hAnsi="Arial" w:cs="Arial"/>
        </w:rPr>
        <w:t>, algunos de los procesos ajustaron sus mapas de riesgos, a partir de las observaciones realizadas por la segunda línea de defensa,</w:t>
      </w:r>
      <w:r w:rsidR="1D31AF98" w:rsidRPr="005E1368">
        <w:rPr>
          <w:rFonts w:ascii="Arial" w:eastAsia="Arial" w:hAnsi="Arial" w:cs="Arial"/>
        </w:rPr>
        <w:t xml:space="preserve"> </w:t>
      </w:r>
      <w:r w:rsidRPr="005E1368">
        <w:rPr>
          <w:rFonts w:ascii="Arial" w:eastAsia="Arial" w:hAnsi="Arial" w:cs="Arial"/>
        </w:rPr>
        <w:t>presen</w:t>
      </w:r>
      <w:r w:rsidR="30830EDF" w:rsidRPr="005E1368">
        <w:rPr>
          <w:rFonts w:ascii="Arial" w:eastAsia="Arial" w:hAnsi="Arial" w:cs="Arial"/>
        </w:rPr>
        <w:t xml:space="preserve">tando </w:t>
      </w:r>
      <w:r w:rsidRPr="005E1368">
        <w:rPr>
          <w:rFonts w:ascii="Arial" w:eastAsia="Arial" w:hAnsi="Arial" w:cs="Arial"/>
        </w:rPr>
        <w:t xml:space="preserve">cambios o mejoras en la redacción de sus controles, en la formulación de sus actividades de control y en diferentes aspectos de la metodología trabajada. </w:t>
      </w:r>
    </w:p>
    <w:p w14:paraId="35DB72ED" w14:textId="79482E8E" w:rsidR="00085A11" w:rsidRPr="005E1368" w:rsidRDefault="00085A11" w:rsidP="72838E62">
      <w:pPr>
        <w:pStyle w:val="Ttulo1"/>
        <w:numPr>
          <w:ilvl w:val="0"/>
          <w:numId w:val="26"/>
        </w:numPr>
        <w:rPr>
          <w:rFonts w:eastAsia="Arial" w:cs="Arial"/>
          <w:lang w:eastAsia="es-CO"/>
        </w:rPr>
      </w:pPr>
      <w:bookmarkStart w:id="3" w:name="_Toc136876172"/>
      <w:r w:rsidRPr="005E1368">
        <w:rPr>
          <w:rFonts w:eastAsia="Arial" w:cs="Arial"/>
          <w:lang w:eastAsia="es-CO"/>
        </w:rPr>
        <w:t>PROPÓSITO DEL MONITOREO</w:t>
      </w:r>
      <w:bookmarkEnd w:id="3"/>
    </w:p>
    <w:p w14:paraId="3D67C35F" w14:textId="77777777" w:rsidR="00FD010C" w:rsidRPr="005E1368" w:rsidRDefault="00FD010C" w:rsidP="72838E62">
      <w:pPr>
        <w:rPr>
          <w:rFonts w:ascii="Arial" w:hAnsi="Arial" w:cs="Arial"/>
          <w:lang w:eastAsia="es-CO"/>
        </w:rPr>
      </w:pPr>
    </w:p>
    <w:p w14:paraId="012CF4B6" w14:textId="0F4AA64D" w:rsidR="00085A11" w:rsidRPr="005E1368" w:rsidRDefault="00085A11" w:rsidP="72838E62">
      <w:pPr>
        <w:jc w:val="both"/>
        <w:rPr>
          <w:rFonts w:ascii="Arial" w:eastAsia="Arial" w:hAnsi="Arial" w:cs="Arial"/>
        </w:rPr>
      </w:pPr>
      <w:r w:rsidRPr="005E1368">
        <w:rPr>
          <w:rFonts w:ascii="Arial" w:eastAsia="Arial" w:hAnsi="Arial" w:cs="Arial"/>
        </w:rPr>
        <w:t>Revisar qu</w:t>
      </w:r>
      <w:r w:rsidR="3CD3A162" w:rsidRPr="005E1368">
        <w:rPr>
          <w:rFonts w:ascii="Arial" w:eastAsia="Arial" w:hAnsi="Arial" w:cs="Arial"/>
        </w:rPr>
        <w:t>e</w:t>
      </w:r>
      <w:r w:rsidRPr="005E1368">
        <w:rPr>
          <w:rFonts w:ascii="Arial" w:eastAsia="Arial" w:hAnsi="Arial" w:cs="Arial"/>
        </w:rPr>
        <w:t xml:space="preserve"> la estructura de</w:t>
      </w:r>
      <w:r w:rsidR="1BD31A69" w:rsidRPr="005E1368">
        <w:rPr>
          <w:rFonts w:ascii="Arial" w:eastAsia="Arial" w:hAnsi="Arial" w:cs="Arial"/>
        </w:rPr>
        <w:t xml:space="preserve"> los cont</w:t>
      </w:r>
      <w:r w:rsidR="00EA6F1D" w:rsidRPr="005E1368">
        <w:rPr>
          <w:rFonts w:ascii="Arial" w:eastAsia="Arial" w:hAnsi="Arial" w:cs="Arial"/>
        </w:rPr>
        <w:t>roles</w:t>
      </w:r>
      <w:r w:rsidRPr="005E1368">
        <w:rPr>
          <w:rFonts w:ascii="Arial" w:eastAsia="Arial" w:hAnsi="Arial" w:cs="Arial"/>
        </w:rPr>
        <w:t xml:space="preserve"> esté</w:t>
      </w:r>
      <w:r w:rsidR="00EA6F1D" w:rsidRPr="005E1368">
        <w:rPr>
          <w:rFonts w:ascii="Arial" w:eastAsia="Arial" w:hAnsi="Arial" w:cs="Arial"/>
        </w:rPr>
        <w:t>s</w:t>
      </w:r>
      <w:r w:rsidRPr="005E1368">
        <w:rPr>
          <w:rFonts w:ascii="Arial" w:eastAsia="Arial" w:hAnsi="Arial" w:cs="Arial"/>
        </w:rPr>
        <w:t xml:space="preserve"> acorde</w:t>
      </w:r>
      <w:r w:rsidR="00EA6F1D" w:rsidRPr="005E1368">
        <w:rPr>
          <w:rFonts w:ascii="Arial" w:eastAsia="Arial" w:hAnsi="Arial" w:cs="Arial"/>
        </w:rPr>
        <w:t>s</w:t>
      </w:r>
      <w:r w:rsidRPr="005E1368">
        <w:rPr>
          <w:rFonts w:ascii="Arial" w:eastAsia="Arial" w:hAnsi="Arial" w:cs="Arial"/>
        </w:rPr>
        <w:t xml:space="preserve"> a lo establecido en la Guía </w:t>
      </w:r>
      <w:r w:rsidR="536DEBCD" w:rsidRPr="005E1368">
        <w:rPr>
          <w:rFonts w:ascii="Arial" w:eastAsia="Arial" w:hAnsi="Arial" w:cs="Arial"/>
        </w:rPr>
        <w:t>para la administración del riesgo y el diseño de controles en entidades públicas del Departamento Administrativo de la Función Pública</w:t>
      </w:r>
      <w:r w:rsidRPr="005E1368">
        <w:rPr>
          <w:rFonts w:ascii="Arial" w:eastAsia="Arial" w:hAnsi="Arial" w:cs="Arial"/>
        </w:rPr>
        <w:t xml:space="preserve"> del DAFP </w:t>
      </w:r>
      <w:r w:rsidR="62BA2CF1" w:rsidRPr="005E1368">
        <w:rPr>
          <w:rFonts w:ascii="Arial" w:eastAsia="Arial" w:hAnsi="Arial" w:cs="Arial"/>
        </w:rPr>
        <w:t xml:space="preserve">V5 </w:t>
      </w:r>
      <w:r w:rsidRPr="005E1368">
        <w:rPr>
          <w:rFonts w:ascii="Arial" w:eastAsia="Arial" w:hAnsi="Arial" w:cs="Arial"/>
        </w:rPr>
        <w:t>y en la Política de Administración del riesgo de la UAERMV y definir el estado de cumplimiento de los controles y acciones de los riesgos de gestión</w:t>
      </w:r>
      <w:r w:rsidR="2EB8DED9" w:rsidRPr="005E1368">
        <w:rPr>
          <w:rFonts w:ascii="Arial" w:eastAsia="Arial" w:hAnsi="Arial" w:cs="Arial"/>
        </w:rPr>
        <w:t xml:space="preserve"> y</w:t>
      </w:r>
      <w:r w:rsidRPr="005E1368">
        <w:rPr>
          <w:rFonts w:ascii="Arial" w:eastAsia="Arial" w:hAnsi="Arial" w:cs="Arial"/>
        </w:rPr>
        <w:t xml:space="preserve"> corrupción</w:t>
      </w:r>
      <w:r w:rsidR="10AB45A8" w:rsidRPr="005E1368">
        <w:rPr>
          <w:rFonts w:ascii="Arial" w:eastAsia="Arial" w:hAnsi="Arial" w:cs="Arial"/>
        </w:rPr>
        <w:t>,</w:t>
      </w:r>
      <w:r w:rsidRPr="005E1368">
        <w:rPr>
          <w:rFonts w:ascii="Arial" w:eastAsia="Arial" w:hAnsi="Arial" w:cs="Arial"/>
        </w:rPr>
        <w:t xml:space="preserve"> a partir de la evidencia presentada por la primera línea de defensa con el fin aportar a la mejora de la gestión de riesgos de la Entidad. </w:t>
      </w:r>
    </w:p>
    <w:p w14:paraId="11A10FCA" w14:textId="1E05A871" w:rsidR="00085A11" w:rsidRPr="005E1368" w:rsidRDefault="00085A11" w:rsidP="72838E62">
      <w:pPr>
        <w:pStyle w:val="Ttulo1"/>
        <w:numPr>
          <w:ilvl w:val="0"/>
          <w:numId w:val="26"/>
        </w:numPr>
        <w:rPr>
          <w:rFonts w:eastAsia="Arial" w:cs="Arial"/>
          <w:lang w:eastAsia="es-CO"/>
        </w:rPr>
      </w:pPr>
      <w:r w:rsidRPr="005E1368">
        <w:rPr>
          <w:rFonts w:eastAsia="Arial" w:cs="Arial"/>
          <w:lang w:eastAsia="es-CO"/>
        </w:rPr>
        <w:t> </w:t>
      </w:r>
      <w:bookmarkStart w:id="4" w:name="_Toc136876173"/>
      <w:r w:rsidRPr="005E1368">
        <w:rPr>
          <w:rFonts w:eastAsia="Arial" w:cs="Arial"/>
          <w:lang w:eastAsia="es-CO"/>
        </w:rPr>
        <w:t>ALCANCE</w:t>
      </w:r>
      <w:bookmarkEnd w:id="4"/>
      <w:r w:rsidRPr="005E1368">
        <w:rPr>
          <w:rFonts w:eastAsia="Arial" w:cs="Arial"/>
          <w:lang w:eastAsia="es-CO"/>
        </w:rPr>
        <w:t> </w:t>
      </w:r>
    </w:p>
    <w:p w14:paraId="0F810760" w14:textId="61569930" w:rsidR="00FD010C" w:rsidRPr="005E1368" w:rsidRDefault="00FD010C" w:rsidP="72838E62">
      <w:pPr>
        <w:pStyle w:val="xmsonormal"/>
        <w:shd w:val="clear" w:color="auto" w:fill="FFFFFF" w:themeFill="background1"/>
        <w:spacing w:before="0" w:beforeAutospacing="0" w:after="0" w:afterAutospacing="0" w:line="233" w:lineRule="atLeast"/>
        <w:jc w:val="both"/>
        <w:rPr>
          <w:rFonts w:ascii="Arial" w:eastAsia="Arial" w:hAnsi="Arial" w:cs="Arial"/>
          <w:sz w:val="22"/>
          <w:szCs w:val="22"/>
          <w:bdr w:val="none" w:sz="0" w:space="0" w:color="auto" w:frame="1"/>
        </w:rPr>
      </w:pPr>
    </w:p>
    <w:p w14:paraId="6AE77569" w14:textId="65AFB052" w:rsidR="00085A11" w:rsidRPr="005E1368" w:rsidRDefault="00085A11" w:rsidP="72838E62">
      <w:pPr>
        <w:pStyle w:val="xmsonormal"/>
        <w:shd w:val="clear" w:color="auto" w:fill="FFFFFF" w:themeFill="background1"/>
        <w:spacing w:before="0" w:beforeAutospacing="0" w:after="0" w:afterAutospacing="0" w:line="233" w:lineRule="atLeast"/>
        <w:jc w:val="both"/>
        <w:rPr>
          <w:rFonts w:ascii="Arial" w:eastAsia="Arial" w:hAnsi="Arial" w:cs="Arial"/>
          <w:sz w:val="22"/>
          <w:szCs w:val="22"/>
        </w:rPr>
      </w:pPr>
      <w:r w:rsidRPr="005E1368">
        <w:rPr>
          <w:rFonts w:ascii="Arial" w:eastAsia="Arial" w:hAnsi="Arial" w:cs="Arial"/>
          <w:sz w:val="22"/>
          <w:szCs w:val="22"/>
          <w:bdr w:val="none" w:sz="0" w:space="0" w:color="auto" w:frame="1"/>
        </w:rPr>
        <w:t>Aplica para todos los riesgos identificados en los mapas de riesgos de los procesos y las a</w:t>
      </w:r>
      <w:r w:rsidR="6EECC01A" w:rsidRPr="005E1368">
        <w:rPr>
          <w:rFonts w:ascii="Arial" w:eastAsia="Arial" w:hAnsi="Arial" w:cs="Arial"/>
          <w:sz w:val="22"/>
          <w:szCs w:val="22"/>
          <w:bdr w:val="none" w:sz="0" w:space="0" w:color="auto" w:frame="1"/>
        </w:rPr>
        <w:t xml:space="preserve">cciones complementarias al control </w:t>
      </w:r>
      <w:r w:rsidRPr="005E1368">
        <w:rPr>
          <w:rFonts w:ascii="Arial" w:eastAsia="Arial" w:hAnsi="Arial" w:cs="Arial"/>
          <w:sz w:val="22"/>
          <w:szCs w:val="22"/>
          <w:bdr w:val="none" w:sz="0" w:space="0" w:color="auto" w:frame="1"/>
        </w:rPr>
        <w:t xml:space="preserve">establecidas en </w:t>
      </w:r>
      <w:r w:rsidR="0EC3EC8C" w:rsidRPr="005E1368">
        <w:rPr>
          <w:rFonts w:ascii="Arial" w:eastAsia="Arial" w:hAnsi="Arial" w:cs="Arial"/>
          <w:sz w:val="22"/>
          <w:szCs w:val="22"/>
          <w:bdr w:val="none" w:sz="0" w:space="0" w:color="auto" w:frame="1"/>
        </w:rPr>
        <w:t>los riesgos</w:t>
      </w:r>
      <w:r w:rsidRPr="005E1368">
        <w:rPr>
          <w:rFonts w:ascii="Arial" w:eastAsia="Arial" w:hAnsi="Arial" w:cs="Arial"/>
          <w:sz w:val="22"/>
          <w:szCs w:val="22"/>
          <w:bdr w:val="none" w:sz="0" w:space="0" w:color="auto" w:frame="1"/>
        </w:rPr>
        <w:t xml:space="preserve"> de gestión</w:t>
      </w:r>
      <w:r w:rsidR="707AF8B2" w:rsidRPr="005E1368">
        <w:rPr>
          <w:rFonts w:ascii="Arial" w:eastAsia="Arial" w:hAnsi="Arial" w:cs="Arial"/>
          <w:sz w:val="22"/>
          <w:szCs w:val="22"/>
          <w:bdr w:val="none" w:sz="0" w:space="0" w:color="auto" w:frame="1"/>
        </w:rPr>
        <w:t xml:space="preserve"> y </w:t>
      </w:r>
      <w:r w:rsidRPr="005E1368">
        <w:rPr>
          <w:rFonts w:ascii="Arial" w:eastAsia="Arial" w:hAnsi="Arial" w:cs="Arial"/>
          <w:sz w:val="22"/>
          <w:szCs w:val="22"/>
          <w:bdr w:val="none" w:sz="0" w:space="0" w:color="auto" w:frame="1"/>
        </w:rPr>
        <w:t xml:space="preserve">corrupción en UAERMV, a corte 30 de </w:t>
      </w:r>
      <w:r w:rsidR="7FA623C6" w:rsidRPr="005E1368">
        <w:rPr>
          <w:rFonts w:ascii="Arial" w:eastAsia="Arial" w:hAnsi="Arial" w:cs="Arial"/>
          <w:sz w:val="22"/>
          <w:szCs w:val="22"/>
          <w:bdr w:val="none" w:sz="0" w:space="0" w:color="auto" w:frame="1"/>
        </w:rPr>
        <w:t>abril</w:t>
      </w:r>
      <w:r w:rsidR="5F9430A5" w:rsidRPr="005E1368">
        <w:rPr>
          <w:rFonts w:ascii="Arial" w:eastAsia="Arial" w:hAnsi="Arial" w:cs="Arial"/>
          <w:sz w:val="22"/>
          <w:szCs w:val="22"/>
          <w:bdr w:val="none" w:sz="0" w:space="0" w:color="auto" w:frame="1"/>
        </w:rPr>
        <w:t xml:space="preserve"> del</w:t>
      </w:r>
      <w:r w:rsidRPr="005E1368">
        <w:rPr>
          <w:rFonts w:ascii="Arial" w:eastAsia="Arial" w:hAnsi="Arial" w:cs="Arial"/>
          <w:sz w:val="22"/>
          <w:szCs w:val="22"/>
          <w:bdr w:val="none" w:sz="0" w:space="0" w:color="auto" w:frame="1"/>
        </w:rPr>
        <w:t xml:space="preserve"> 202</w:t>
      </w:r>
      <w:r w:rsidR="6CB10A59" w:rsidRPr="005E1368">
        <w:rPr>
          <w:rFonts w:ascii="Arial" w:eastAsia="Arial" w:hAnsi="Arial" w:cs="Arial"/>
          <w:sz w:val="22"/>
          <w:szCs w:val="22"/>
          <w:bdr w:val="none" w:sz="0" w:space="0" w:color="auto" w:frame="1"/>
        </w:rPr>
        <w:t>3</w:t>
      </w:r>
      <w:r w:rsidRPr="005E1368">
        <w:rPr>
          <w:rFonts w:ascii="Arial" w:eastAsia="Arial" w:hAnsi="Arial" w:cs="Arial"/>
          <w:sz w:val="22"/>
          <w:szCs w:val="22"/>
          <w:bdr w:val="none" w:sz="0" w:space="0" w:color="auto" w:frame="1"/>
        </w:rPr>
        <w:t>. </w:t>
      </w:r>
    </w:p>
    <w:p w14:paraId="515F65B4" w14:textId="77777777" w:rsidR="00085A11" w:rsidRPr="005E1368" w:rsidRDefault="00085A11" w:rsidP="72838E62">
      <w:pPr>
        <w:pStyle w:val="xmsonormal"/>
        <w:shd w:val="clear" w:color="auto" w:fill="FFFFFF" w:themeFill="background1"/>
        <w:spacing w:before="0" w:beforeAutospacing="0" w:after="0" w:afterAutospacing="0" w:line="233" w:lineRule="atLeast"/>
        <w:jc w:val="both"/>
        <w:rPr>
          <w:rFonts w:ascii="Arial" w:eastAsia="Arial" w:hAnsi="Arial" w:cs="Arial"/>
          <w:sz w:val="22"/>
          <w:szCs w:val="22"/>
        </w:rPr>
      </w:pPr>
      <w:r w:rsidRPr="005E1368">
        <w:rPr>
          <w:rFonts w:ascii="Arial" w:eastAsia="Arial" w:hAnsi="Arial" w:cs="Arial"/>
          <w:sz w:val="22"/>
          <w:szCs w:val="22"/>
          <w:bdr w:val="none" w:sz="0" w:space="0" w:color="auto" w:frame="1"/>
        </w:rPr>
        <w:t> </w:t>
      </w:r>
    </w:p>
    <w:p w14:paraId="53CD98AF" w14:textId="0041EDDE" w:rsidR="00085A11" w:rsidRPr="005E1368" w:rsidRDefault="00085A11" w:rsidP="72838E62">
      <w:pPr>
        <w:pStyle w:val="Ttulo1"/>
        <w:numPr>
          <w:ilvl w:val="0"/>
          <w:numId w:val="26"/>
        </w:numPr>
        <w:rPr>
          <w:rFonts w:eastAsia="Arial" w:cs="Arial"/>
        </w:rPr>
      </w:pPr>
      <w:bookmarkStart w:id="5" w:name="_Toc136876174"/>
      <w:r w:rsidRPr="005E1368">
        <w:rPr>
          <w:rFonts w:eastAsia="Arial" w:cs="Arial"/>
          <w:lang w:eastAsia="es-CO"/>
        </w:rPr>
        <w:t>METODOLOGÍA</w:t>
      </w:r>
      <w:bookmarkEnd w:id="5"/>
      <w:r w:rsidRPr="005E1368">
        <w:rPr>
          <w:rFonts w:eastAsia="Arial" w:cs="Arial"/>
          <w:lang w:eastAsia="es-CO"/>
        </w:rPr>
        <w:t> </w:t>
      </w:r>
    </w:p>
    <w:p w14:paraId="3D1A4D4C" w14:textId="0041EDDE" w:rsidR="00453230" w:rsidRPr="005E1368" w:rsidRDefault="00453230" w:rsidP="72838E62">
      <w:pPr>
        <w:spacing w:after="0" w:line="233" w:lineRule="atLeast"/>
        <w:rPr>
          <w:rFonts w:ascii="Arial" w:eastAsia="Tahoma" w:hAnsi="Arial" w:cs="Arial"/>
        </w:rPr>
      </w:pPr>
    </w:p>
    <w:p w14:paraId="2F3D3009" w14:textId="01982256" w:rsidR="00453230" w:rsidRPr="005E1368" w:rsidRDefault="5A02844B" w:rsidP="72838E62">
      <w:pPr>
        <w:spacing w:after="0" w:line="233" w:lineRule="atLeast"/>
        <w:jc w:val="both"/>
        <w:rPr>
          <w:rFonts w:ascii="Arial" w:eastAsia="Tahoma" w:hAnsi="Arial" w:cs="Arial"/>
        </w:rPr>
      </w:pPr>
      <w:r w:rsidRPr="005E1368">
        <w:rPr>
          <w:rFonts w:ascii="Arial" w:eastAsia="Tahoma" w:hAnsi="Arial" w:cs="Arial"/>
        </w:rPr>
        <w:t xml:space="preserve">El estado de cumplimiento de las actividades de control de los riesgos identificados y documentados en los mapas de riesgos se obtiene de la siguiente forma: </w:t>
      </w:r>
    </w:p>
    <w:p w14:paraId="1E6BD004" w14:textId="77777777" w:rsidR="005E1368" w:rsidRPr="005E1368" w:rsidRDefault="005E1368" w:rsidP="72838E62">
      <w:pPr>
        <w:spacing w:after="0" w:line="233" w:lineRule="atLeast"/>
        <w:jc w:val="both"/>
        <w:rPr>
          <w:rFonts w:ascii="Arial" w:hAnsi="Arial" w:cs="Arial"/>
        </w:rPr>
      </w:pPr>
    </w:p>
    <w:p w14:paraId="076EEAA3" w14:textId="3A75627A"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Solicitud de información: La Oficina Asesora de Planeación, remitió el memorando 20231500072683, de asunto: Cronograma de informes, reportes y seguimientos 2023, solicitando el reporte de su gestión de riesgos. Así mismo, el 20 de abril 2023 mediante correo electrónico, se solicitó a los procesos que identificaron riesgos de corrupción el monitoreo del primer cuatrimestre.</w:t>
      </w:r>
    </w:p>
    <w:p w14:paraId="35266038" w14:textId="2C9552D7" w:rsidR="00453230" w:rsidRPr="005E1368" w:rsidRDefault="5A02844B" w:rsidP="72838E62">
      <w:pPr>
        <w:spacing w:after="0" w:line="233" w:lineRule="atLeast"/>
        <w:ind w:firstLine="75"/>
        <w:jc w:val="both"/>
        <w:rPr>
          <w:rFonts w:ascii="Arial" w:hAnsi="Arial" w:cs="Arial"/>
        </w:rPr>
      </w:pPr>
      <w:r w:rsidRPr="005E1368">
        <w:rPr>
          <w:rFonts w:ascii="Arial" w:eastAsia="Tahoma" w:hAnsi="Arial" w:cs="Arial"/>
        </w:rPr>
        <w:t xml:space="preserve"> </w:t>
      </w:r>
    </w:p>
    <w:p w14:paraId="37B6298D" w14:textId="19BF3341"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 xml:space="preserve">Socialización masiva política de riesgos: el día 26 de abril 2023, mediante reunión virtual </w:t>
      </w:r>
      <w:proofErr w:type="spellStart"/>
      <w:r w:rsidRPr="005E1368">
        <w:rPr>
          <w:rFonts w:eastAsia="Tahoma" w:cs="Arial"/>
        </w:rPr>
        <w:t>Teams</w:t>
      </w:r>
      <w:proofErr w:type="spellEnd"/>
      <w:r w:rsidRPr="005E1368">
        <w:rPr>
          <w:rFonts w:eastAsia="Tahoma" w:cs="Arial"/>
        </w:rPr>
        <w:t xml:space="preserve"> “Identificación de Riesgos en la UMV”, se socializó la política de administración del riesgo a los colaboradores, recordando el rol de las líneas de defensa.</w:t>
      </w:r>
    </w:p>
    <w:p w14:paraId="5BC40EE6" w14:textId="38837C90" w:rsidR="00453230" w:rsidRPr="005E1368" w:rsidRDefault="5A02844B" w:rsidP="72838E62">
      <w:pPr>
        <w:spacing w:after="0" w:line="233" w:lineRule="atLeast"/>
        <w:jc w:val="both"/>
        <w:rPr>
          <w:rFonts w:ascii="Arial" w:hAnsi="Arial" w:cs="Arial"/>
        </w:rPr>
      </w:pPr>
      <w:r w:rsidRPr="005E1368">
        <w:rPr>
          <w:rFonts w:ascii="Arial" w:eastAsia="Tahoma" w:hAnsi="Arial" w:cs="Arial"/>
        </w:rPr>
        <w:t xml:space="preserve"> </w:t>
      </w:r>
    </w:p>
    <w:p w14:paraId="0C79EC11" w14:textId="1D17A18C"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 xml:space="preserve">Alerta en Comité Institucional de Gestión y Desempeño: Mediante la sesión </w:t>
      </w:r>
      <w:proofErr w:type="spellStart"/>
      <w:r w:rsidRPr="005E1368">
        <w:rPr>
          <w:rFonts w:eastAsia="Tahoma" w:cs="Arial"/>
        </w:rPr>
        <w:t>N°</w:t>
      </w:r>
      <w:proofErr w:type="spellEnd"/>
      <w:r w:rsidRPr="005E1368">
        <w:rPr>
          <w:rFonts w:eastAsia="Tahoma" w:cs="Arial"/>
        </w:rPr>
        <w:t xml:space="preserve"> 007-2023, del Comité Institucional de Gestión y Desempeño, se presentó alerta a los directivos de los procesos del reporte oportuno </w:t>
      </w:r>
      <w:r w:rsidR="45C486C6" w:rsidRPr="005E1368">
        <w:rPr>
          <w:rFonts w:eastAsia="Tahoma" w:cs="Arial"/>
        </w:rPr>
        <w:t xml:space="preserve">para la vigencia 2023, </w:t>
      </w:r>
      <w:r w:rsidRPr="005E1368">
        <w:rPr>
          <w:rFonts w:eastAsia="Tahoma" w:cs="Arial"/>
        </w:rPr>
        <w:t xml:space="preserve">según el tipo de riesgos.  </w:t>
      </w:r>
    </w:p>
    <w:p w14:paraId="38B5AEE2" w14:textId="7C0496C4" w:rsidR="00453230" w:rsidRPr="005E1368" w:rsidRDefault="5A02844B" w:rsidP="72838E62">
      <w:pPr>
        <w:spacing w:after="0" w:line="257" w:lineRule="auto"/>
        <w:jc w:val="both"/>
        <w:rPr>
          <w:rFonts w:ascii="Arial" w:hAnsi="Arial" w:cs="Arial"/>
        </w:rPr>
      </w:pPr>
      <w:r w:rsidRPr="005E1368">
        <w:rPr>
          <w:rFonts w:ascii="Arial" w:eastAsia="Tahoma" w:hAnsi="Arial" w:cs="Arial"/>
        </w:rPr>
        <w:lastRenderedPageBreak/>
        <w:t xml:space="preserve"> </w:t>
      </w:r>
    </w:p>
    <w:p w14:paraId="58D070EE" w14:textId="77777777" w:rsidR="005E1368" w:rsidRPr="005E1368" w:rsidRDefault="5A02844B" w:rsidP="72838E62">
      <w:pPr>
        <w:pStyle w:val="Prrafodelista"/>
        <w:numPr>
          <w:ilvl w:val="0"/>
          <w:numId w:val="9"/>
        </w:numPr>
        <w:spacing w:line="233" w:lineRule="atLeast"/>
        <w:rPr>
          <w:rFonts w:eastAsia="Tahoma" w:cs="Arial"/>
        </w:rPr>
      </w:pPr>
      <w:r w:rsidRPr="005E1368">
        <w:rPr>
          <w:rFonts w:eastAsia="Tahoma" w:cs="Arial"/>
        </w:rPr>
        <w:t>Recolección de la información: Los líderes de proceso o enlaces, registran información de sus riesgos vigentes, desglosando el diseño de los controles y las actividades en el formato: DESI-FM-019 Formato de monitoreo al Mapa de Riesgos por proceso V5</w:t>
      </w:r>
      <w:r w:rsidR="005E1368" w:rsidRPr="005E1368">
        <w:rPr>
          <w:rFonts w:eastAsia="Tahoma" w:cs="Arial"/>
        </w:rPr>
        <w:t>.</w:t>
      </w:r>
    </w:p>
    <w:p w14:paraId="4F893EA4" w14:textId="77777777" w:rsidR="005E1368" w:rsidRPr="005E1368" w:rsidRDefault="005E1368" w:rsidP="005E1368">
      <w:pPr>
        <w:pStyle w:val="Prrafodelista"/>
        <w:rPr>
          <w:rFonts w:eastAsia="Tahoma" w:cs="Arial"/>
        </w:rPr>
      </w:pPr>
    </w:p>
    <w:p w14:paraId="788E8DAC" w14:textId="2B8B9E36"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 xml:space="preserve">Recolección de evidencias: Los líderes de proceso o enlaces remiten por correo electrónico u Orfeo las evidencias de la ejecución de los controles y acciones complementarias definidas </w:t>
      </w:r>
      <w:r w:rsidR="4A3DCEB5" w:rsidRPr="005E1368">
        <w:rPr>
          <w:rFonts w:eastAsia="Tahoma" w:cs="Arial"/>
        </w:rPr>
        <w:t xml:space="preserve">para el </w:t>
      </w:r>
      <w:r w:rsidRPr="005E1368">
        <w:rPr>
          <w:rFonts w:eastAsia="Tahoma" w:cs="Arial"/>
        </w:rPr>
        <w:t xml:space="preserve">periodo comprendido entre el 1 enero al 28 de abril 2023.   </w:t>
      </w:r>
    </w:p>
    <w:p w14:paraId="2288A03F" w14:textId="1CBB5F22" w:rsidR="00453230" w:rsidRPr="005E1368" w:rsidRDefault="5A02844B" w:rsidP="72838E62">
      <w:pPr>
        <w:spacing w:after="0" w:line="233" w:lineRule="atLeast"/>
        <w:ind w:firstLine="75"/>
        <w:jc w:val="both"/>
        <w:rPr>
          <w:rFonts w:ascii="Arial" w:hAnsi="Arial" w:cs="Arial"/>
        </w:rPr>
      </w:pPr>
      <w:r w:rsidRPr="005E1368">
        <w:rPr>
          <w:rFonts w:ascii="Arial" w:eastAsia="Tahoma" w:hAnsi="Arial" w:cs="Arial"/>
        </w:rPr>
        <w:t xml:space="preserve"> </w:t>
      </w:r>
    </w:p>
    <w:p w14:paraId="7681E55D" w14:textId="3565DFE4"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 xml:space="preserve">Procesamiento de la información: La Oficina Asesora de Planeación revisa la información de diseño de controles, reportada por los procesos en el DESI-FM-019 formato de monitoreo al Mapa de Riesgos por proceso V5 y registra la evaluación del seguimiento en el </w:t>
      </w:r>
      <w:r w:rsidRPr="005E1368">
        <w:rPr>
          <w:rFonts w:eastAsia="Tahoma" w:cs="Arial"/>
          <w:b/>
          <w:bCs/>
        </w:rPr>
        <w:t xml:space="preserve">1er Informe cuatrimestral de riesgos de </w:t>
      </w:r>
      <w:r w:rsidR="27502D38" w:rsidRPr="005E1368">
        <w:rPr>
          <w:rFonts w:eastAsia="Tahoma" w:cs="Arial"/>
          <w:b/>
          <w:bCs/>
        </w:rPr>
        <w:t>gestión</w:t>
      </w:r>
      <w:r w:rsidR="786364C6" w:rsidRPr="005E1368">
        <w:rPr>
          <w:rFonts w:eastAsia="Tahoma" w:cs="Arial"/>
          <w:b/>
          <w:bCs/>
        </w:rPr>
        <w:t xml:space="preserve"> y</w:t>
      </w:r>
      <w:r w:rsidR="27502D38" w:rsidRPr="005E1368">
        <w:rPr>
          <w:rFonts w:eastAsia="Tahoma" w:cs="Arial"/>
          <w:b/>
          <w:bCs/>
        </w:rPr>
        <w:t xml:space="preserve"> </w:t>
      </w:r>
      <w:r w:rsidRPr="005E1368">
        <w:rPr>
          <w:rFonts w:eastAsia="Tahoma" w:cs="Arial"/>
          <w:b/>
          <w:bCs/>
        </w:rPr>
        <w:t xml:space="preserve">corrupción 2023 </w:t>
      </w:r>
      <w:r w:rsidRPr="005E1368">
        <w:rPr>
          <w:rFonts w:eastAsia="Tahoma" w:cs="Arial"/>
        </w:rPr>
        <w:t>bajo los siguientes criterios:</w:t>
      </w:r>
    </w:p>
    <w:p w14:paraId="17DE9604" w14:textId="77777777" w:rsidR="00DD616E" w:rsidRPr="005E1368" w:rsidRDefault="00DD616E" w:rsidP="00DD616E">
      <w:pPr>
        <w:pStyle w:val="Prrafodelista"/>
        <w:spacing w:line="233" w:lineRule="atLeast"/>
        <w:ind w:left="720"/>
        <w:rPr>
          <w:rFonts w:eastAsia="Tahoma" w:cs="Arial"/>
        </w:rPr>
      </w:pPr>
    </w:p>
    <w:p w14:paraId="216BACE1" w14:textId="0A2E0375" w:rsidR="00DD616E" w:rsidRPr="005E1368" w:rsidRDefault="5A02844B" w:rsidP="00DD616E">
      <w:pPr>
        <w:pStyle w:val="Descripcin"/>
        <w:spacing w:after="0" w:line="240" w:lineRule="auto"/>
        <w:jc w:val="center"/>
        <w:rPr>
          <w:rFonts w:eastAsia="Arial" w:cs="Arial"/>
          <w:b w:val="0"/>
          <w:bCs w:val="0"/>
          <w:sz w:val="18"/>
          <w:szCs w:val="18"/>
        </w:rPr>
      </w:pPr>
      <w:r w:rsidRPr="005E1368">
        <w:rPr>
          <w:rFonts w:eastAsia="Tahoma" w:cs="Arial"/>
          <w:b w:val="0"/>
          <w:bCs w:val="0"/>
          <w:sz w:val="22"/>
          <w:szCs w:val="22"/>
        </w:rPr>
        <w:t xml:space="preserve"> </w:t>
      </w:r>
      <w:bookmarkStart w:id="6" w:name="_Toc136876181"/>
      <w:r w:rsidR="00DD616E" w:rsidRPr="005E1368">
        <w:rPr>
          <w:rFonts w:eastAsia="Arial" w:cs="Arial"/>
          <w:b w:val="0"/>
          <w:bCs w:val="0"/>
          <w:sz w:val="18"/>
          <w:szCs w:val="18"/>
        </w:rPr>
        <w:t xml:space="preserve">Tabla No </w:t>
      </w:r>
      <w:r w:rsidR="00DD616E" w:rsidRPr="005E1368">
        <w:rPr>
          <w:rFonts w:cs="Arial"/>
          <w:b w:val="0"/>
          <w:bCs w:val="0"/>
          <w:sz w:val="18"/>
          <w:szCs w:val="18"/>
        </w:rPr>
        <w:fldChar w:fldCharType="begin"/>
      </w:r>
      <w:r w:rsidR="00DD616E" w:rsidRPr="005E1368">
        <w:rPr>
          <w:rFonts w:cs="Arial"/>
          <w:b w:val="0"/>
          <w:bCs w:val="0"/>
          <w:sz w:val="18"/>
          <w:szCs w:val="18"/>
        </w:rPr>
        <w:instrText xml:space="preserve"> SEQ Tabla \* ARABIC </w:instrText>
      </w:r>
      <w:r w:rsidR="00DD616E" w:rsidRPr="005E1368">
        <w:rPr>
          <w:rFonts w:cs="Arial"/>
          <w:b w:val="0"/>
          <w:bCs w:val="0"/>
          <w:sz w:val="18"/>
          <w:szCs w:val="18"/>
        </w:rPr>
        <w:fldChar w:fldCharType="separate"/>
      </w:r>
      <w:r w:rsidR="00DD616E" w:rsidRPr="005E1368">
        <w:rPr>
          <w:rFonts w:cs="Arial"/>
          <w:b w:val="0"/>
          <w:bCs w:val="0"/>
          <w:noProof/>
          <w:sz w:val="18"/>
          <w:szCs w:val="18"/>
        </w:rPr>
        <w:t>1</w:t>
      </w:r>
      <w:r w:rsidR="00DD616E" w:rsidRPr="005E1368">
        <w:rPr>
          <w:rFonts w:cs="Arial"/>
          <w:b w:val="0"/>
          <w:bCs w:val="0"/>
          <w:sz w:val="18"/>
          <w:szCs w:val="18"/>
        </w:rPr>
        <w:fldChar w:fldCharType="end"/>
      </w:r>
      <w:r w:rsidR="00DD616E" w:rsidRPr="005E1368">
        <w:rPr>
          <w:rFonts w:eastAsia="Arial" w:cs="Arial"/>
          <w:b w:val="0"/>
          <w:bCs w:val="0"/>
          <w:sz w:val="18"/>
          <w:szCs w:val="18"/>
        </w:rPr>
        <w:t xml:space="preserve"> </w:t>
      </w:r>
      <w:r w:rsidR="00DD616E" w:rsidRPr="005E1368">
        <w:rPr>
          <w:rFonts w:eastAsia="Tahoma" w:cs="Arial"/>
          <w:b w:val="0"/>
          <w:bCs w:val="0"/>
          <w:sz w:val="18"/>
          <w:szCs w:val="18"/>
        </w:rPr>
        <w:t>Características Evaluadas Para El Diseño Del Control</w:t>
      </w:r>
      <w:bookmarkEnd w:id="6"/>
    </w:p>
    <w:p w14:paraId="2B5278CC" w14:textId="3AD40AE1" w:rsidR="00453230" w:rsidRPr="005E1368" w:rsidRDefault="00453230" w:rsidP="72838E62">
      <w:pPr>
        <w:spacing w:after="0" w:line="233" w:lineRule="atLeast"/>
        <w:jc w:val="both"/>
        <w:rPr>
          <w:rFonts w:ascii="Arial" w:hAnsi="Arial" w:cs="Arial"/>
        </w:rPr>
      </w:pPr>
    </w:p>
    <w:tbl>
      <w:tblPr>
        <w:tblW w:w="0" w:type="auto"/>
        <w:jc w:val="center"/>
        <w:tblLayout w:type="fixed"/>
        <w:tblLook w:val="04A0" w:firstRow="1" w:lastRow="0" w:firstColumn="1" w:lastColumn="0" w:noHBand="0" w:noVBand="1"/>
      </w:tblPr>
      <w:tblGrid>
        <w:gridCol w:w="1890"/>
        <w:gridCol w:w="5685"/>
      </w:tblGrid>
      <w:tr w:rsidR="005E1368" w:rsidRPr="005E1368" w14:paraId="0BF478D2" w14:textId="77777777" w:rsidTr="72838E62">
        <w:trPr>
          <w:trHeight w:val="405"/>
          <w:jc w:val="center"/>
        </w:trPr>
        <w:tc>
          <w:tcPr>
            <w:tcW w:w="1890"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2641511B" w14:textId="066EFE8C" w:rsidR="72838E62" w:rsidRPr="005E1368" w:rsidRDefault="72838E62" w:rsidP="72838E62">
            <w:pPr>
              <w:jc w:val="both"/>
              <w:rPr>
                <w:rFonts w:ascii="Arial" w:hAnsi="Arial" w:cs="Arial"/>
              </w:rPr>
            </w:pPr>
            <w:r w:rsidRPr="005E1368">
              <w:rPr>
                <w:rFonts w:ascii="Arial" w:eastAsia="Tahoma" w:hAnsi="Arial" w:cs="Arial"/>
                <w:b/>
                <w:bCs/>
                <w:sz w:val="20"/>
                <w:szCs w:val="20"/>
              </w:rPr>
              <w:t xml:space="preserve">ESTADO </w:t>
            </w:r>
          </w:p>
        </w:tc>
        <w:tc>
          <w:tcPr>
            <w:tcW w:w="5685"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193ABFBE" w14:textId="233E4B1C" w:rsidR="72838E62" w:rsidRPr="005E1368" w:rsidRDefault="72838E62" w:rsidP="00DD616E">
            <w:pPr>
              <w:spacing w:after="0"/>
              <w:jc w:val="both"/>
              <w:rPr>
                <w:rFonts w:ascii="Arial" w:hAnsi="Arial" w:cs="Arial"/>
              </w:rPr>
            </w:pPr>
            <w:r w:rsidRPr="005E1368">
              <w:rPr>
                <w:rFonts w:ascii="Arial" w:eastAsia="Tahoma" w:hAnsi="Arial" w:cs="Arial"/>
                <w:b/>
                <w:bCs/>
                <w:sz w:val="20"/>
                <w:szCs w:val="20"/>
              </w:rPr>
              <w:t>CARACTERISTICAS EVALUADAS PARA EL DISEÑO DEL CONTROL</w:t>
            </w:r>
          </w:p>
        </w:tc>
      </w:tr>
      <w:tr w:rsidR="005E1368" w:rsidRPr="005E1368" w14:paraId="416C008D" w14:textId="77777777" w:rsidTr="72838E62">
        <w:trPr>
          <w:trHeight w:val="405"/>
          <w:jc w:val="center"/>
        </w:trPr>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E84A9" w14:textId="73C45747" w:rsidR="72838E62" w:rsidRPr="005E1368" w:rsidRDefault="72838E62" w:rsidP="72838E62">
            <w:pPr>
              <w:jc w:val="both"/>
              <w:rPr>
                <w:rFonts w:ascii="Arial" w:hAnsi="Arial" w:cs="Arial"/>
              </w:rPr>
            </w:pPr>
            <w:r w:rsidRPr="005E1368">
              <w:rPr>
                <w:rFonts w:ascii="Arial" w:eastAsia="Tahoma" w:hAnsi="Arial" w:cs="Arial"/>
                <w:sz w:val="20"/>
                <w:szCs w:val="20"/>
              </w:rPr>
              <w:t>CUMPLE</w:t>
            </w:r>
            <w:r w:rsidRPr="005E1368">
              <w:rPr>
                <w:rFonts w:ascii="Arial" w:eastAsia="Tahoma" w:hAnsi="Arial" w:cs="Arial"/>
                <w:b/>
                <w:bCs/>
                <w:sz w:val="20"/>
                <w:szCs w:val="20"/>
              </w:rPr>
              <w:t xml:space="preserve"> </w:t>
            </w:r>
          </w:p>
        </w:tc>
        <w:tc>
          <w:tcPr>
            <w:tcW w:w="5685" w:type="dxa"/>
            <w:tcBorders>
              <w:top w:val="single" w:sz="8" w:space="0" w:color="auto"/>
              <w:left w:val="single" w:sz="8" w:space="0" w:color="auto"/>
              <w:bottom w:val="single" w:sz="8" w:space="0" w:color="auto"/>
              <w:right w:val="single" w:sz="8" w:space="0" w:color="auto"/>
            </w:tcBorders>
            <w:tcMar>
              <w:left w:w="108" w:type="dxa"/>
              <w:right w:w="108" w:type="dxa"/>
            </w:tcMar>
          </w:tcPr>
          <w:p w14:paraId="27B3A3F0" w14:textId="6AEE9EF1" w:rsidR="72838E62" w:rsidRPr="005E1368" w:rsidRDefault="72838E62" w:rsidP="72838E62">
            <w:pPr>
              <w:jc w:val="both"/>
              <w:rPr>
                <w:rFonts w:ascii="Arial" w:hAnsi="Arial" w:cs="Arial"/>
              </w:rPr>
            </w:pPr>
            <w:r w:rsidRPr="005E1368">
              <w:rPr>
                <w:rFonts w:ascii="Arial" w:eastAsia="Tahoma" w:hAnsi="Arial" w:cs="Arial"/>
                <w:sz w:val="20"/>
                <w:szCs w:val="20"/>
              </w:rPr>
              <w:t xml:space="preserve">El control cumple con </w:t>
            </w:r>
            <w:r w:rsidRPr="005E1368">
              <w:rPr>
                <w:rFonts w:ascii="Arial" w:eastAsia="Tahoma" w:hAnsi="Arial" w:cs="Arial"/>
                <w:b/>
                <w:bCs/>
                <w:sz w:val="20"/>
                <w:szCs w:val="20"/>
              </w:rPr>
              <w:t xml:space="preserve">todas </w:t>
            </w:r>
            <w:r w:rsidRPr="005E1368">
              <w:rPr>
                <w:rFonts w:ascii="Arial" w:eastAsia="Tahoma" w:hAnsi="Arial" w:cs="Arial"/>
                <w:sz w:val="20"/>
                <w:szCs w:val="20"/>
              </w:rPr>
              <w:t xml:space="preserve">las variables establecidas: responsable, acción y complemento (periodicidad, cómo se realiza, evidencia y desviación) </w:t>
            </w:r>
          </w:p>
        </w:tc>
      </w:tr>
      <w:tr w:rsidR="005E1368" w:rsidRPr="005E1368" w14:paraId="35EBE5FF" w14:textId="77777777" w:rsidTr="72838E62">
        <w:trPr>
          <w:trHeight w:val="810"/>
          <w:jc w:val="center"/>
        </w:trPr>
        <w:tc>
          <w:tcPr>
            <w:tcW w:w="18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14DD2" w14:textId="2AFD0B5D" w:rsidR="72838E62" w:rsidRPr="005E1368" w:rsidRDefault="72838E62" w:rsidP="72838E62">
            <w:pPr>
              <w:jc w:val="both"/>
              <w:rPr>
                <w:rFonts w:ascii="Arial" w:hAnsi="Arial" w:cs="Arial"/>
              </w:rPr>
            </w:pPr>
            <w:r w:rsidRPr="005E1368">
              <w:rPr>
                <w:rFonts w:ascii="Arial" w:eastAsia="Tahoma" w:hAnsi="Arial" w:cs="Arial"/>
                <w:sz w:val="20"/>
                <w:szCs w:val="20"/>
              </w:rPr>
              <w:t xml:space="preserve">PARCIAL </w:t>
            </w:r>
          </w:p>
        </w:tc>
        <w:tc>
          <w:tcPr>
            <w:tcW w:w="5685" w:type="dxa"/>
            <w:tcBorders>
              <w:top w:val="single" w:sz="8" w:space="0" w:color="auto"/>
              <w:left w:val="single" w:sz="8" w:space="0" w:color="auto"/>
              <w:bottom w:val="single" w:sz="8" w:space="0" w:color="auto"/>
              <w:right w:val="single" w:sz="8" w:space="0" w:color="auto"/>
            </w:tcBorders>
            <w:tcMar>
              <w:left w:w="108" w:type="dxa"/>
              <w:right w:w="108" w:type="dxa"/>
            </w:tcMar>
          </w:tcPr>
          <w:p w14:paraId="1E8C3F87" w14:textId="7F1AD081" w:rsidR="72838E62" w:rsidRPr="005E1368" w:rsidRDefault="72838E62" w:rsidP="00DD616E">
            <w:pPr>
              <w:spacing w:after="0"/>
              <w:jc w:val="both"/>
              <w:rPr>
                <w:rFonts w:ascii="Arial" w:hAnsi="Arial" w:cs="Arial"/>
              </w:rPr>
            </w:pPr>
            <w:r w:rsidRPr="005E1368">
              <w:rPr>
                <w:rFonts w:ascii="Arial" w:eastAsia="Tahoma" w:hAnsi="Arial" w:cs="Arial"/>
                <w:sz w:val="20"/>
                <w:szCs w:val="20"/>
              </w:rPr>
              <w:t xml:space="preserve">El control cumple con </w:t>
            </w:r>
            <w:r w:rsidRPr="005E1368">
              <w:rPr>
                <w:rFonts w:ascii="Arial" w:eastAsia="Tahoma" w:hAnsi="Arial" w:cs="Arial"/>
                <w:b/>
                <w:bCs/>
                <w:sz w:val="20"/>
                <w:szCs w:val="20"/>
              </w:rPr>
              <w:t xml:space="preserve">algunas </w:t>
            </w:r>
            <w:r w:rsidRPr="005E1368">
              <w:rPr>
                <w:rFonts w:ascii="Arial" w:eastAsia="Tahoma" w:hAnsi="Arial" w:cs="Arial"/>
                <w:sz w:val="20"/>
                <w:szCs w:val="20"/>
              </w:rPr>
              <w:t xml:space="preserve">de las variables establecidas: responsable, acción y complemento (periodicidad, cómo se realiza, evidencia y desviación) o la variable no es adecuada o clara </w:t>
            </w:r>
          </w:p>
        </w:tc>
      </w:tr>
    </w:tbl>
    <w:p w14:paraId="2A1E161B" w14:textId="434A4F28" w:rsidR="00453230" w:rsidRPr="005E1368" w:rsidRDefault="5A02844B" w:rsidP="72838E62">
      <w:pPr>
        <w:spacing w:after="0" w:line="233" w:lineRule="atLeast"/>
        <w:jc w:val="both"/>
        <w:rPr>
          <w:rFonts w:ascii="Arial" w:hAnsi="Arial" w:cs="Arial"/>
        </w:rPr>
      </w:pPr>
      <w:r w:rsidRPr="005E1368">
        <w:rPr>
          <w:rFonts w:ascii="Arial" w:eastAsia="Tahoma" w:hAnsi="Arial" w:cs="Arial"/>
        </w:rPr>
        <w:t xml:space="preserve"> </w:t>
      </w:r>
    </w:p>
    <w:p w14:paraId="1551620D" w14:textId="4BFFD413" w:rsidR="00453230" w:rsidRPr="005E1368" w:rsidRDefault="5A02844B" w:rsidP="72838E62">
      <w:pPr>
        <w:spacing w:after="0" w:line="233" w:lineRule="atLeast"/>
        <w:jc w:val="both"/>
        <w:rPr>
          <w:rFonts w:ascii="Arial" w:hAnsi="Arial" w:cs="Arial"/>
        </w:rPr>
      </w:pPr>
      <w:r w:rsidRPr="005E1368">
        <w:rPr>
          <w:rFonts w:ascii="Arial" w:eastAsia="Tahoma" w:hAnsi="Arial" w:cs="Arial"/>
        </w:rPr>
        <w:t xml:space="preserve">Así mismo, se determina el estado de cumplimiento a la ejecución de los controles y acciones: </w:t>
      </w:r>
    </w:p>
    <w:p w14:paraId="0C4CFE60" w14:textId="11F68F97" w:rsidR="00453230" w:rsidRPr="005E1368" w:rsidRDefault="5A02844B" w:rsidP="72838E62">
      <w:pPr>
        <w:spacing w:after="0" w:line="233" w:lineRule="atLeast"/>
        <w:ind w:firstLine="75"/>
        <w:jc w:val="both"/>
        <w:rPr>
          <w:rFonts w:ascii="Arial" w:eastAsia="Tahoma" w:hAnsi="Arial" w:cs="Arial"/>
          <w:i/>
          <w:iCs/>
        </w:rPr>
      </w:pPr>
      <w:r w:rsidRPr="005E1368">
        <w:rPr>
          <w:rFonts w:ascii="Arial" w:eastAsia="Tahoma" w:hAnsi="Arial" w:cs="Arial"/>
          <w:i/>
          <w:iCs/>
        </w:rPr>
        <w:t xml:space="preserve"> </w:t>
      </w:r>
    </w:p>
    <w:p w14:paraId="7725F80E" w14:textId="0FBD242A" w:rsidR="00DD616E" w:rsidRPr="005E1368" w:rsidRDefault="00DD616E" w:rsidP="00DD616E">
      <w:pPr>
        <w:spacing w:after="0" w:line="233" w:lineRule="atLeast"/>
        <w:ind w:firstLine="75"/>
        <w:jc w:val="center"/>
        <w:rPr>
          <w:rFonts w:ascii="Arial" w:eastAsia="Tahoma" w:hAnsi="Arial" w:cs="Arial"/>
          <w:sz w:val="18"/>
          <w:szCs w:val="18"/>
        </w:rPr>
      </w:pPr>
      <w:bookmarkStart w:id="7" w:name="_Toc136876182"/>
      <w:r w:rsidRPr="005E1368">
        <w:rPr>
          <w:rFonts w:ascii="Arial" w:eastAsia="Arial" w:hAnsi="Arial" w:cs="Arial"/>
          <w:sz w:val="18"/>
          <w:szCs w:val="18"/>
        </w:rPr>
        <w:t xml:space="preserve">Tabla No </w:t>
      </w:r>
      <w:r w:rsidRPr="005E1368">
        <w:rPr>
          <w:rFonts w:ascii="Arial" w:hAnsi="Arial" w:cs="Arial"/>
          <w:sz w:val="18"/>
          <w:szCs w:val="18"/>
        </w:rPr>
        <w:fldChar w:fldCharType="begin"/>
      </w:r>
      <w:r w:rsidRPr="005E1368">
        <w:rPr>
          <w:rFonts w:ascii="Arial" w:hAnsi="Arial" w:cs="Arial"/>
          <w:sz w:val="18"/>
          <w:szCs w:val="18"/>
        </w:rPr>
        <w:instrText xml:space="preserve"> SEQ Tabla \* ARABIC </w:instrText>
      </w:r>
      <w:r w:rsidRPr="005E1368">
        <w:rPr>
          <w:rFonts w:ascii="Arial" w:hAnsi="Arial" w:cs="Arial"/>
          <w:sz w:val="18"/>
          <w:szCs w:val="18"/>
        </w:rPr>
        <w:fldChar w:fldCharType="separate"/>
      </w:r>
      <w:r w:rsidRPr="005E1368">
        <w:rPr>
          <w:rFonts w:ascii="Arial" w:hAnsi="Arial" w:cs="Arial"/>
          <w:noProof/>
          <w:sz w:val="18"/>
          <w:szCs w:val="18"/>
        </w:rPr>
        <w:t>2</w:t>
      </w:r>
      <w:r w:rsidRPr="005E1368">
        <w:rPr>
          <w:rFonts w:ascii="Arial" w:hAnsi="Arial" w:cs="Arial"/>
          <w:sz w:val="18"/>
          <w:szCs w:val="18"/>
        </w:rPr>
        <w:fldChar w:fldCharType="end"/>
      </w:r>
      <w:r w:rsidRPr="005E1368">
        <w:rPr>
          <w:rFonts w:ascii="Arial" w:eastAsia="Arial" w:hAnsi="Arial" w:cs="Arial"/>
          <w:sz w:val="18"/>
          <w:szCs w:val="18"/>
        </w:rPr>
        <w:t xml:space="preserve"> </w:t>
      </w:r>
      <w:r w:rsidRPr="005E1368">
        <w:rPr>
          <w:rFonts w:ascii="Arial" w:eastAsia="Tahoma" w:hAnsi="Arial" w:cs="Arial"/>
          <w:sz w:val="18"/>
          <w:szCs w:val="18"/>
        </w:rPr>
        <w:t>Características Evaluadas Para la ejecución de controles y actividades</w:t>
      </w:r>
      <w:bookmarkEnd w:id="7"/>
    </w:p>
    <w:p w14:paraId="6DAF3E22" w14:textId="77777777" w:rsidR="005E1368" w:rsidRPr="005E1368" w:rsidRDefault="005E1368" w:rsidP="00DD616E">
      <w:pPr>
        <w:spacing w:after="0" w:line="233" w:lineRule="atLeast"/>
        <w:ind w:firstLine="75"/>
        <w:jc w:val="center"/>
        <w:rPr>
          <w:rFonts w:ascii="Arial" w:hAnsi="Arial" w:cs="Arial"/>
        </w:rPr>
      </w:pPr>
    </w:p>
    <w:tbl>
      <w:tblPr>
        <w:tblW w:w="0" w:type="auto"/>
        <w:jc w:val="center"/>
        <w:tblLayout w:type="fixed"/>
        <w:tblLook w:val="04A0" w:firstRow="1" w:lastRow="0" w:firstColumn="1" w:lastColumn="0" w:noHBand="0" w:noVBand="1"/>
      </w:tblPr>
      <w:tblGrid>
        <w:gridCol w:w="1833"/>
        <w:gridCol w:w="5639"/>
      </w:tblGrid>
      <w:tr w:rsidR="005E1368" w:rsidRPr="005E1368" w14:paraId="04C9E69F" w14:textId="77777777" w:rsidTr="006500BE">
        <w:trPr>
          <w:trHeight w:val="405"/>
          <w:jc w:val="center"/>
        </w:trPr>
        <w:tc>
          <w:tcPr>
            <w:tcW w:w="1833"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0625F352" w14:textId="7F1F7A35" w:rsidR="72838E62" w:rsidRPr="005E1368" w:rsidRDefault="72838E62" w:rsidP="72838E62">
            <w:pPr>
              <w:rPr>
                <w:rFonts w:ascii="Arial" w:hAnsi="Arial" w:cs="Arial"/>
              </w:rPr>
            </w:pPr>
            <w:r w:rsidRPr="005E1368">
              <w:rPr>
                <w:rFonts w:ascii="Arial" w:eastAsia="Tahoma" w:hAnsi="Arial" w:cs="Arial"/>
                <w:b/>
                <w:bCs/>
                <w:sz w:val="20"/>
                <w:szCs w:val="20"/>
              </w:rPr>
              <w:t xml:space="preserve">ESTADO </w:t>
            </w:r>
          </w:p>
        </w:tc>
        <w:tc>
          <w:tcPr>
            <w:tcW w:w="5639" w:type="dxa"/>
            <w:tcBorders>
              <w:top w:val="single" w:sz="8" w:space="0" w:color="auto"/>
              <w:left w:val="single" w:sz="8" w:space="0" w:color="auto"/>
              <w:bottom w:val="single" w:sz="8" w:space="0" w:color="auto"/>
              <w:right w:val="single" w:sz="8" w:space="0" w:color="auto"/>
            </w:tcBorders>
            <w:shd w:val="clear" w:color="auto" w:fill="E2EFD9" w:themeFill="accent6" w:themeFillTint="33"/>
            <w:tcMar>
              <w:left w:w="108" w:type="dxa"/>
              <w:right w:w="108" w:type="dxa"/>
            </w:tcMar>
            <w:vAlign w:val="center"/>
          </w:tcPr>
          <w:p w14:paraId="6E82C6D7" w14:textId="09B2D479" w:rsidR="72838E62" w:rsidRPr="005E1368" w:rsidRDefault="72838E62" w:rsidP="00DD616E">
            <w:pPr>
              <w:spacing w:after="0"/>
              <w:rPr>
                <w:rFonts w:ascii="Arial" w:hAnsi="Arial" w:cs="Arial"/>
              </w:rPr>
            </w:pPr>
            <w:r w:rsidRPr="005E1368">
              <w:rPr>
                <w:rFonts w:ascii="Arial" w:eastAsia="Tahoma" w:hAnsi="Arial" w:cs="Arial"/>
                <w:b/>
                <w:bCs/>
                <w:sz w:val="20"/>
                <w:szCs w:val="20"/>
              </w:rPr>
              <w:t>CARACTERISTICAS PARA LA EJECUCIÓN DE CONTROLES Y ACTIVIDADES</w:t>
            </w:r>
          </w:p>
        </w:tc>
      </w:tr>
      <w:tr w:rsidR="005E1368" w:rsidRPr="005E1368" w14:paraId="29041A79" w14:textId="77777777" w:rsidTr="006500BE">
        <w:trPr>
          <w:trHeight w:val="40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AAB4E" w14:textId="34462680" w:rsidR="72838E62" w:rsidRPr="005E1368" w:rsidRDefault="72838E62" w:rsidP="00A339AF">
            <w:pPr>
              <w:rPr>
                <w:rFonts w:ascii="Arial" w:hAnsi="Arial" w:cs="Arial"/>
              </w:rPr>
            </w:pPr>
            <w:r w:rsidRPr="005E1368">
              <w:rPr>
                <w:rFonts w:ascii="Arial" w:eastAsia="Tahoma" w:hAnsi="Arial" w:cs="Arial"/>
                <w:sz w:val="20"/>
                <w:szCs w:val="20"/>
              </w:rPr>
              <w:t>CUMPLE</w:t>
            </w:r>
            <w:r w:rsidRPr="005E1368">
              <w:rPr>
                <w:rFonts w:ascii="Arial" w:eastAsia="Tahoma" w:hAnsi="Arial" w:cs="Arial"/>
                <w:b/>
                <w:bCs/>
                <w:sz w:val="20"/>
                <w:szCs w:val="20"/>
              </w:rPr>
              <w:t xml:space="preserve"> </w:t>
            </w:r>
          </w:p>
        </w:tc>
        <w:tc>
          <w:tcPr>
            <w:tcW w:w="5639" w:type="dxa"/>
            <w:tcBorders>
              <w:top w:val="single" w:sz="8" w:space="0" w:color="auto"/>
              <w:left w:val="single" w:sz="8" w:space="0" w:color="auto"/>
              <w:bottom w:val="single" w:sz="8" w:space="0" w:color="auto"/>
              <w:right w:val="single" w:sz="8" w:space="0" w:color="auto"/>
            </w:tcBorders>
            <w:tcMar>
              <w:left w:w="108" w:type="dxa"/>
              <w:right w:w="108" w:type="dxa"/>
            </w:tcMar>
          </w:tcPr>
          <w:p w14:paraId="30BBB4DC" w14:textId="365C3765" w:rsidR="72838E62" w:rsidRPr="005E1368" w:rsidRDefault="72838E62" w:rsidP="00A339AF">
            <w:pPr>
              <w:spacing w:after="0"/>
              <w:rPr>
                <w:rFonts w:ascii="Arial" w:hAnsi="Arial" w:cs="Arial"/>
              </w:rPr>
            </w:pPr>
            <w:r w:rsidRPr="005E1368">
              <w:rPr>
                <w:rFonts w:ascii="Arial" w:eastAsia="Tahoma" w:hAnsi="Arial" w:cs="Arial"/>
                <w:sz w:val="20"/>
                <w:szCs w:val="20"/>
              </w:rPr>
              <w:t xml:space="preserve">La evidencia reportada da cuenta de la de ejecución de los controles y actividades durante el periodo del monitoreo </w:t>
            </w:r>
          </w:p>
        </w:tc>
      </w:tr>
      <w:tr w:rsidR="005E1368" w:rsidRPr="005E1368" w14:paraId="0283C95F" w14:textId="77777777" w:rsidTr="006500BE">
        <w:trPr>
          <w:trHeight w:val="40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6A806" w14:textId="00CBD8CA" w:rsidR="72838E62" w:rsidRPr="005E1368" w:rsidRDefault="72838E62" w:rsidP="00A339AF">
            <w:pPr>
              <w:rPr>
                <w:rFonts w:ascii="Arial" w:hAnsi="Arial" w:cs="Arial"/>
              </w:rPr>
            </w:pPr>
            <w:r w:rsidRPr="005E1368">
              <w:rPr>
                <w:rFonts w:ascii="Arial" w:eastAsia="Tahoma" w:hAnsi="Arial" w:cs="Arial"/>
                <w:sz w:val="20"/>
                <w:szCs w:val="20"/>
              </w:rPr>
              <w:t>INCUMPLE</w:t>
            </w:r>
          </w:p>
        </w:tc>
        <w:tc>
          <w:tcPr>
            <w:tcW w:w="5639" w:type="dxa"/>
            <w:tcBorders>
              <w:top w:val="single" w:sz="8" w:space="0" w:color="auto"/>
              <w:left w:val="single" w:sz="8" w:space="0" w:color="auto"/>
              <w:bottom w:val="single" w:sz="8" w:space="0" w:color="auto"/>
              <w:right w:val="single" w:sz="8" w:space="0" w:color="auto"/>
            </w:tcBorders>
            <w:tcMar>
              <w:left w:w="108" w:type="dxa"/>
              <w:right w:w="108" w:type="dxa"/>
            </w:tcMar>
          </w:tcPr>
          <w:p w14:paraId="10D41138" w14:textId="1D37BC78" w:rsidR="72838E62" w:rsidRPr="005E1368" w:rsidRDefault="72838E62" w:rsidP="00A339AF">
            <w:pPr>
              <w:spacing w:after="0"/>
              <w:rPr>
                <w:rFonts w:ascii="Arial" w:hAnsi="Arial" w:cs="Arial"/>
              </w:rPr>
            </w:pPr>
            <w:r w:rsidRPr="005E1368">
              <w:rPr>
                <w:rFonts w:ascii="Arial" w:eastAsia="Tahoma" w:hAnsi="Arial" w:cs="Arial"/>
                <w:sz w:val="20"/>
                <w:szCs w:val="20"/>
              </w:rPr>
              <w:t>El proceso no entrega soportes de ejecución</w:t>
            </w:r>
          </w:p>
        </w:tc>
      </w:tr>
      <w:tr w:rsidR="005E1368" w:rsidRPr="005E1368" w14:paraId="248D1C1E" w14:textId="77777777" w:rsidTr="006500BE">
        <w:trPr>
          <w:trHeight w:val="405"/>
          <w:jc w:val="center"/>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DEBE4" w14:textId="34341BD1" w:rsidR="72838E62" w:rsidRPr="005E1368" w:rsidRDefault="72838E62" w:rsidP="00A339AF">
            <w:pPr>
              <w:rPr>
                <w:rFonts w:ascii="Arial" w:hAnsi="Arial" w:cs="Arial"/>
              </w:rPr>
            </w:pPr>
            <w:r w:rsidRPr="005E1368">
              <w:rPr>
                <w:rFonts w:ascii="Arial" w:eastAsia="Tahoma" w:hAnsi="Arial" w:cs="Arial"/>
                <w:sz w:val="20"/>
                <w:szCs w:val="20"/>
              </w:rPr>
              <w:t xml:space="preserve">PARCIAL </w:t>
            </w:r>
          </w:p>
        </w:tc>
        <w:tc>
          <w:tcPr>
            <w:tcW w:w="5639" w:type="dxa"/>
            <w:tcBorders>
              <w:top w:val="single" w:sz="8" w:space="0" w:color="auto"/>
              <w:left w:val="single" w:sz="8" w:space="0" w:color="auto"/>
              <w:bottom w:val="single" w:sz="8" w:space="0" w:color="auto"/>
              <w:right w:val="single" w:sz="8" w:space="0" w:color="auto"/>
            </w:tcBorders>
            <w:tcMar>
              <w:left w:w="108" w:type="dxa"/>
              <w:right w:w="108" w:type="dxa"/>
            </w:tcMar>
          </w:tcPr>
          <w:p w14:paraId="39F331B0" w14:textId="6F49FC29" w:rsidR="72838E62" w:rsidRPr="005E1368" w:rsidRDefault="72838E62" w:rsidP="00DD616E">
            <w:pPr>
              <w:spacing w:after="0"/>
              <w:rPr>
                <w:rFonts w:ascii="Arial" w:hAnsi="Arial" w:cs="Arial"/>
              </w:rPr>
            </w:pPr>
            <w:r w:rsidRPr="005E1368">
              <w:rPr>
                <w:rFonts w:ascii="Arial" w:eastAsia="Tahoma" w:hAnsi="Arial" w:cs="Arial"/>
                <w:sz w:val="20"/>
                <w:szCs w:val="20"/>
              </w:rPr>
              <w:t>La evidencia refleja la existencia, pero la implementación del control o actividad es incompleta.</w:t>
            </w:r>
          </w:p>
        </w:tc>
      </w:tr>
    </w:tbl>
    <w:p w14:paraId="6723A73E" w14:textId="3BD0BF23" w:rsidR="00453230" w:rsidRPr="005E1368" w:rsidRDefault="5A02844B" w:rsidP="72838E62">
      <w:pPr>
        <w:spacing w:after="0" w:line="233" w:lineRule="atLeast"/>
        <w:ind w:firstLine="75"/>
        <w:jc w:val="both"/>
        <w:rPr>
          <w:rFonts w:ascii="Arial" w:hAnsi="Arial" w:cs="Arial"/>
        </w:rPr>
      </w:pPr>
      <w:r w:rsidRPr="005E1368">
        <w:rPr>
          <w:rFonts w:ascii="Arial" w:eastAsia="Tahoma" w:hAnsi="Arial" w:cs="Arial"/>
        </w:rPr>
        <w:t xml:space="preserve"> </w:t>
      </w:r>
    </w:p>
    <w:p w14:paraId="3365B617" w14:textId="57D546F5" w:rsidR="00453230" w:rsidRPr="005E1368" w:rsidRDefault="3CEAAE3A" w:rsidP="00A339AF">
      <w:pPr>
        <w:spacing w:after="0" w:line="233" w:lineRule="atLeast"/>
        <w:jc w:val="both"/>
        <w:rPr>
          <w:rFonts w:ascii="Arial" w:eastAsia="Tahoma" w:hAnsi="Arial" w:cs="Arial"/>
        </w:rPr>
      </w:pPr>
      <w:r w:rsidRPr="0576A685">
        <w:rPr>
          <w:rFonts w:ascii="Arial" w:eastAsia="Tahoma" w:hAnsi="Arial" w:cs="Arial"/>
        </w:rPr>
        <w:t>Frente a los riesgos de seguridad digital, se adelantaron mesas de trabajo con el profesional designado como oficial de cumplimiento</w:t>
      </w:r>
      <w:r w:rsidR="2F5B7A87" w:rsidRPr="0576A685">
        <w:rPr>
          <w:rFonts w:ascii="Arial" w:eastAsia="Tahoma" w:hAnsi="Arial" w:cs="Arial"/>
        </w:rPr>
        <w:t xml:space="preserve">, quien adelanta una revisión, </w:t>
      </w:r>
      <w:r w:rsidRPr="00A339AF">
        <w:rPr>
          <w:rFonts w:ascii="Arial" w:eastAsia="Tahoma" w:hAnsi="Arial" w:cs="Arial"/>
        </w:rPr>
        <w:tab/>
      </w:r>
      <w:r w:rsidR="2F5B7A87" w:rsidRPr="0576A685">
        <w:rPr>
          <w:rFonts w:ascii="Arial" w:eastAsia="Tahoma" w:hAnsi="Arial" w:cs="Arial"/>
        </w:rPr>
        <w:t xml:space="preserve">con el fin de </w:t>
      </w:r>
      <w:r w:rsidR="6FD38DED" w:rsidRPr="0576A685">
        <w:rPr>
          <w:rFonts w:ascii="Arial" w:eastAsia="Tahoma" w:hAnsi="Arial" w:cs="Arial"/>
        </w:rPr>
        <w:t>alinearlo</w:t>
      </w:r>
      <w:r w:rsidR="2F5B7A87" w:rsidRPr="0576A685">
        <w:rPr>
          <w:rFonts w:ascii="Arial" w:eastAsia="Tahoma" w:hAnsi="Arial" w:cs="Arial"/>
        </w:rPr>
        <w:t xml:space="preserve"> con el l</w:t>
      </w:r>
      <w:r w:rsidR="3BBFC408" w:rsidRPr="0576A685">
        <w:rPr>
          <w:rFonts w:ascii="Arial" w:eastAsia="Tahoma" w:hAnsi="Arial" w:cs="Arial"/>
        </w:rPr>
        <w:t>evantamiento de activos de información. Por lo</w:t>
      </w:r>
      <w:r w:rsidR="72AE527A" w:rsidRPr="0576A685">
        <w:rPr>
          <w:rFonts w:ascii="Arial" w:eastAsia="Tahoma" w:hAnsi="Arial" w:cs="Arial"/>
        </w:rPr>
        <w:t xml:space="preserve"> </w:t>
      </w:r>
      <w:r w:rsidR="3BBFC408" w:rsidRPr="0576A685">
        <w:rPr>
          <w:rFonts w:ascii="Arial" w:eastAsia="Tahoma" w:hAnsi="Arial" w:cs="Arial"/>
        </w:rPr>
        <w:t xml:space="preserve">anterior, el monitoreo </w:t>
      </w:r>
      <w:r w:rsidR="084AAB7E" w:rsidRPr="0576A685">
        <w:rPr>
          <w:rFonts w:ascii="Arial" w:eastAsia="Tahoma" w:hAnsi="Arial" w:cs="Arial"/>
        </w:rPr>
        <w:t xml:space="preserve">detallado no se presenta a la primera </w:t>
      </w:r>
      <w:r w:rsidR="33116AC4" w:rsidRPr="0576A685">
        <w:rPr>
          <w:rFonts w:ascii="Arial" w:eastAsia="Tahoma" w:hAnsi="Arial" w:cs="Arial"/>
        </w:rPr>
        <w:t>línea</w:t>
      </w:r>
      <w:r w:rsidR="084AAB7E" w:rsidRPr="0576A685">
        <w:rPr>
          <w:rFonts w:ascii="Arial" w:eastAsia="Tahoma" w:hAnsi="Arial" w:cs="Arial"/>
        </w:rPr>
        <w:t xml:space="preserve">. </w:t>
      </w:r>
    </w:p>
    <w:p w14:paraId="32FA96B5" w14:textId="77777777" w:rsidR="00DD616E" w:rsidRPr="005E1368" w:rsidRDefault="00DD616E" w:rsidP="00DD616E">
      <w:pPr>
        <w:spacing w:after="0" w:line="233" w:lineRule="atLeast"/>
        <w:ind w:firstLine="708"/>
        <w:jc w:val="both"/>
        <w:rPr>
          <w:rFonts w:ascii="Arial" w:eastAsia="Tahoma" w:hAnsi="Arial" w:cs="Arial"/>
        </w:rPr>
      </w:pPr>
    </w:p>
    <w:p w14:paraId="703529E2" w14:textId="1FEBE1FA" w:rsidR="00453230" w:rsidRPr="005E1368" w:rsidRDefault="5A02844B" w:rsidP="00DD616E">
      <w:pPr>
        <w:pStyle w:val="Prrafodelista"/>
        <w:numPr>
          <w:ilvl w:val="0"/>
          <w:numId w:val="1"/>
        </w:numPr>
        <w:spacing w:line="233" w:lineRule="atLeast"/>
        <w:rPr>
          <w:rFonts w:eastAsia="Tahoma" w:cs="Arial"/>
        </w:rPr>
      </w:pPr>
      <w:r w:rsidRPr="005E1368">
        <w:rPr>
          <w:rFonts w:eastAsia="Tahoma" w:cs="Arial"/>
        </w:rPr>
        <w:t>Reporte a primera línea: La OAP, remite mediante correo electrónico los resultados del monitoreo y recomendaciones generales a los líderes de proces</w:t>
      </w:r>
      <w:r w:rsidR="2B3C5116" w:rsidRPr="005E1368">
        <w:rPr>
          <w:rFonts w:eastAsia="Tahoma" w:cs="Arial"/>
        </w:rPr>
        <w:t xml:space="preserve">o, en dos </w:t>
      </w:r>
      <w:r w:rsidR="2B3C5116" w:rsidRPr="005E1368">
        <w:rPr>
          <w:rFonts w:eastAsia="Tahoma" w:cs="Arial"/>
        </w:rPr>
        <w:lastRenderedPageBreak/>
        <w:t>entregas la primera para los riesgos de corrupción y la segunda para los riesgos de gestión.</w:t>
      </w:r>
    </w:p>
    <w:p w14:paraId="48152F76" w14:textId="0D6D1F49" w:rsidR="00453230" w:rsidRPr="005E1368" w:rsidRDefault="5A02844B" w:rsidP="72838E62">
      <w:pPr>
        <w:spacing w:after="0" w:line="233" w:lineRule="atLeast"/>
        <w:ind w:firstLine="75"/>
        <w:jc w:val="both"/>
        <w:rPr>
          <w:rFonts w:ascii="Arial" w:hAnsi="Arial" w:cs="Arial"/>
        </w:rPr>
      </w:pPr>
      <w:r w:rsidRPr="005E1368">
        <w:rPr>
          <w:rFonts w:ascii="Arial" w:eastAsia="Tahoma" w:hAnsi="Arial" w:cs="Arial"/>
        </w:rPr>
        <w:t xml:space="preserve"> </w:t>
      </w:r>
    </w:p>
    <w:p w14:paraId="12329C39" w14:textId="6F390B38" w:rsidR="00453230" w:rsidRPr="005E1368" w:rsidRDefault="5A02844B" w:rsidP="72838E62">
      <w:pPr>
        <w:pStyle w:val="Prrafodelista"/>
        <w:numPr>
          <w:ilvl w:val="0"/>
          <w:numId w:val="9"/>
        </w:numPr>
        <w:spacing w:line="233" w:lineRule="atLeast"/>
        <w:rPr>
          <w:rFonts w:eastAsia="Tahoma" w:cs="Arial"/>
        </w:rPr>
      </w:pPr>
      <w:r w:rsidRPr="005E1368">
        <w:rPr>
          <w:rFonts w:eastAsia="Tahoma" w:cs="Arial"/>
        </w:rPr>
        <w:t>Consolidación del informe y reporte a tercera línea</w:t>
      </w:r>
      <w:r w:rsidR="1909C1D0" w:rsidRPr="005E1368">
        <w:rPr>
          <w:rFonts w:eastAsia="Tahoma" w:cs="Arial"/>
        </w:rPr>
        <w:t xml:space="preserve"> riesgos de corrupción</w:t>
      </w:r>
      <w:r w:rsidRPr="005E1368">
        <w:rPr>
          <w:rFonts w:eastAsia="Tahoma" w:cs="Arial"/>
        </w:rPr>
        <w:t xml:space="preserve">: </w:t>
      </w:r>
      <w:r w:rsidR="0CCF0044" w:rsidRPr="005E1368">
        <w:rPr>
          <w:rFonts w:eastAsia="Tahoma" w:cs="Arial"/>
        </w:rPr>
        <w:t xml:space="preserve">En cumplimiento del Plan Anticorrupción y atención al ciudadano, </w:t>
      </w:r>
      <w:r w:rsidRPr="005E1368">
        <w:rPr>
          <w:rFonts w:eastAsia="Tahoma" w:cs="Arial"/>
        </w:rPr>
        <w:t>la Oficina Asesora de Planeación, consolida en la matriz</w:t>
      </w:r>
      <w:r w:rsidR="007EFDCB" w:rsidRPr="005E1368">
        <w:rPr>
          <w:rFonts w:eastAsia="Tahoma" w:cs="Arial"/>
        </w:rPr>
        <w:t xml:space="preserve"> </w:t>
      </w:r>
      <w:hyperlink r:id="rId13">
        <w:r w:rsidR="007EFDCB" w:rsidRPr="005E1368">
          <w:rPr>
            <w:rStyle w:val="Hipervnculo"/>
            <w:rFonts w:cs="Arial"/>
            <w:color w:val="auto"/>
          </w:rPr>
          <w:t>1er Informe cuatrimestral riesgos gestión-corrupción 2023.xlsx</w:t>
        </w:r>
      </w:hyperlink>
      <w:r w:rsidRPr="005E1368">
        <w:rPr>
          <w:rFonts w:eastAsia="Tahoma" w:cs="Arial"/>
        </w:rPr>
        <w:t xml:space="preserve">, en el Share Point </w:t>
      </w:r>
      <w:hyperlink r:id="rId14">
        <w:r w:rsidRPr="005E1368">
          <w:rPr>
            <w:rStyle w:val="Hipervnculo"/>
            <w:rFonts w:cs="Arial"/>
            <w:color w:val="auto"/>
          </w:rPr>
          <w:t>1er Cuatrimestre</w:t>
        </w:r>
      </w:hyperlink>
      <w:r w:rsidRPr="005E1368">
        <w:rPr>
          <w:rFonts w:eastAsia="Tahoma" w:cs="Arial"/>
        </w:rPr>
        <w:t xml:space="preserve">, la relación de la versión de los mapas </w:t>
      </w:r>
      <w:r w:rsidR="5D9F445D" w:rsidRPr="005E1368">
        <w:rPr>
          <w:rFonts w:eastAsia="Tahoma" w:cs="Arial"/>
        </w:rPr>
        <w:t>de riesgo de corrupción</w:t>
      </w:r>
      <w:r w:rsidRPr="005E1368">
        <w:rPr>
          <w:rFonts w:eastAsia="Tahoma" w:cs="Arial"/>
        </w:rPr>
        <w:t xml:space="preserve"> los resultados del monitoreo y remit</w:t>
      </w:r>
      <w:r w:rsidR="4B73E575" w:rsidRPr="005E1368">
        <w:rPr>
          <w:rFonts w:eastAsia="Tahoma" w:cs="Arial"/>
        </w:rPr>
        <w:t xml:space="preserve">ió </w:t>
      </w:r>
      <w:r w:rsidRPr="005E1368">
        <w:rPr>
          <w:rFonts w:eastAsia="Tahoma" w:cs="Arial"/>
        </w:rPr>
        <w:t>correo,</w:t>
      </w:r>
      <w:r w:rsidR="0584BFBA" w:rsidRPr="005E1368">
        <w:rPr>
          <w:rFonts w:eastAsia="Tahoma" w:cs="Arial"/>
        </w:rPr>
        <w:t xml:space="preserve"> electrónico el </w:t>
      </w:r>
      <w:r w:rsidR="0FFB2EE9" w:rsidRPr="005E1368">
        <w:rPr>
          <w:rFonts w:eastAsia="Tahoma" w:cs="Arial"/>
        </w:rPr>
        <w:t>4</w:t>
      </w:r>
      <w:r w:rsidR="0584BFBA" w:rsidRPr="005E1368">
        <w:rPr>
          <w:rFonts w:eastAsia="Tahoma" w:cs="Arial"/>
        </w:rPr>
        <w:t xml:space="preserve"> de mayo  </w:t>
      </w:r>
      <w:r w:rsidRPr="005E1368">
        <w:rPr>
          <w:rFonts w:eastAsia="Tahoma" w:cs="Arial"/>
        </w:rPr>
        <w:t xml:space="preserve"> a la Oficina de Control Interno, con las evidencias presentadas por la primera línea.</w:t>
      </w:r>
    </w:p>
    <w:p w14:paraId="224BA2F1" w14:textId="249327D9" w:rsidR="00453230" w:rsidRPr="005E1368" w:rsidRDefault="00453230" w:rsidP="72838E62">
      <w:pPr>
        <w:spacing w:after="0" w:line="233" w:lineRule="atLeast"/>
        <w:jc w:val="both"/>
        <w:rPr>
          <w:rFonts w:ascii="Arial" w:eastAsia="Calibri" w:hAnsi="Arial" w:cs="Arial"/>
        </w:rPr>
      </w:pPr>
    </w:p>
    <w:p w14:paraId="4BFC3A73" w14:textId="3B62EF36" w:rsidR="00453230" w:rsidRPr="005E1368" w:rsidRDefault="35243C69" w:rsidP="72838E62">
      <w:pPr>
        <w:pStyle w:val="Prrafodelista"/>
        <w:numPr>
          <w:ilvl w:val="0"/>
          <w:numId w:val="9"/>
        </w:numPr>
        <w:spacing w:line="233" w:lineRule="atLeast"/>
        <w:rPr>
          <w:rFonts w:eastAsia="Tahoma" w:cs="Arial"/>
        </w:rPr>
      </w:pPr>
      <w:r w:rsidRPr="005E1368">
        <w:rPr>
          <w:rFonts w:eastAsia="Tahoma" w:cs="Arial"/>
        </w:rPr>
        <w:t xml:space="preserve">Seguimiento riesgos de corrupción tercera </w:t>
      </w:r>
      <w:r w:rsidR="312CEE72" w:rsidRPr="005E1368">
        <w:rPr>
          <w:rFonts w:eastAsia="Tahoma" w:cs="Arial"/>
        </w:rPr>
        <w:t>línea</w:t>
      </w:r>
      <w:r w:rsidRPr="005E1368">
        <w:rPr>
          <w:rFonts w:eastAsia="Tahoma" w:cs="Arial"/>
        </w:rPr>
        <w:t xml:space="preserve"> de defensa: </w:t>
      </w:r>
      <w:r w:rsidR="73037DB3" w:rsidRPr="005E1368">
        <w:rPr>
          <w:rFonts w:eastAsia="Tahoma" w:cs="Arial"/>
        </w:rPr>
        <w:t xml:space="preserve">la tercera línea mediante comunicado </w:t>
      </w:r>
      <w:r w:rsidR="146335BC" w:rsidRPr="005E1368">
        <w:rPr>
          <w:rFonts w:eastAsia="Tahoma" w:cs="Arial"/>
        </w:rPr>
        <w:t xml:space="preserve">20231600123463 </w:t>
      </w:r>
      <w:r w:rsidR="45834819" w:rsidRPr="005E1368">
        <w:rPr>
          <w:rFonts w:eastAsia="Tahoma" w:cs="Arial"/>
        </w:rPr>
        <w:t xml:space="preserve">emite </w:t>
      </w:r>
      <w:r w:rsidR="146335BC" w:rsidRPr="005E1368">
        <w:rPr>
          <w:rFonts w:eastAsia="Tahoma" w:cs="Arial"/>
        </w:rPr>
        <w:t>informe de seguimiento al Mapa de Riesgos de Corrupción con corte a 30 de abril de 2023</w:t>
      </w:r>
      <w:r w:rsidR="6120ED02" w:rsidRPr="005E1368">
        <w:rPr>
          <w:rFonts w:eastAsia="Tahoma" w:cs="Arial"/>
        </w:rPr>
        <w:t>.</w:t>
      </w:r>
    </w:p>
    <w:p w14:paraId="0137EDD1" w14:textId="4D1B9C20" w:rsidR="493DBB8A" w:rsidRPr="005E1368" w:rsidRDefault="493DBB8A" w:rsidP="72838E62">
      <w:pPr>
        <w:pStyle w:val="xmsolistparagraph"/>
        <w:shd w:val="clear" w:color="auto" w:fill="FFFFFF" w:themeFill="background1"/>
        <w:spacing w:before="0" w:beforeAutospacing="0" w:after="0" w:afterAutospacing="0" w:line="233" w:lineRule="atLeast"/>
        <w:ind w:left="720"/>
        <w:jc w:val="both"/>
        <w:rPr>
          <w:rFonts w:ascii="Arial" w:hAnsi="Arial" w:cs="Arial"/>
        </w:rPr>
      </w:pPr>
    </w:p>
    <w:p w14:paraId="7866E6FD" w14:textId="4CC7A9AD" w:rsidR="003E35FF" w:rsidRPr="005E1368" w:rsidRDefault="003E35FF" w:rsidP="72838E62">
      <w:pPr>
        <w:pStyle w:val="Ttulo1"/>
        <w:numPr>
          <w:ilvl w:val="0"/>
          <w:numId w:val="26"/>
        </w:numPr>
        <w:shd w:val="clear" w:color="auto" w:fill="FFFFFF" w:themeFill="background1"/>
        <w:spacing w:before="0" w:line="233" w:lineRule="atLeast"/>
        <w:jc w:val="both"/>
        <w:rPr>
          <w:rFonts w:eastAsia="Arial" w:cs="Arial"/>
          <w:bdr w:val="none" w:sz="0" w:space="0" w:color="auto" w:frame="1"/>
        </w:rPr>
      </w:pPr>
      <w:bookmarkStart w:id="8" w:name="_Toc42094794"/>
      <w:bookmarkStart w:id="9" w:name="_Toc68678508"/>
      <w:bookmarkStart w:id="10" w:name="_Toc84428371"/>
      <w:bookmarkStart w:id="11" w:name="_Toc136876175"/>
      <w:r w:rsidRPr="005E1368">
        <w:rPr>
          <w:rFonts w:eastAsia="Arial" w:cs="Arial"/>
          <w:lang w:eastAsia="es-CO"/>
        </w:rPr>
        <w:t>DESARROLLO DEL MONITOREO</w:t>
      </w:r>
      <w:bookmarkEnd w:id="8"/>
      <w:bookmarkEnd w:id="9"/>
      <w:bookmarkEnd w:id="10"/>
      <w:bookmarkEnd w:id="11"/>
    </w:p>
    <w:p w14:paraId="7B64384E" w14:textId="77777777" w:rsidR="00DD616E" w:rsidRPr="005E1368" w:rsidRDefault="00DD616E" w:rsidP="72838E62">
      <w:pPr>
        <w:jc w:val="both"/>
        <w:rPr>
          <w:rFonts w:ascii="Arial" w:eastAsia="Arial" w:hAnsi="Arial" w:cs="Arial"/>
        </w:rPr>
      </w:pPr>
    </w:p>
    <w:p w14:paraId="15594DC6" w14:textId="60F38F85" w:rsidR="003E35FF" w:rsidRPr="005E1368" w:rsidRDefault="73949089" w:rsidP="72838E62">
      <w:pPr>
        <w:jc w:val="both"/>
        <w:rPr>
          <w:rFonts w:ascii="Arial" w:eastAsia="Arial" w:hAnsi="Arial" w:cs="Arial"/>
          <w:lang w:eastAsia="es-CO"/>
        </w:rPr>
      </w:pPr>
      <w:r w:rsidRPr="0576A685">
        <w:rPr>
          <w:rFonts w:ascii="Arial" w:eastAsia="Arial" w:hAnsi="Arial" w:cs="Arial"/>
        </w:rPr>
        <w:t xml:space="preserve">Para la vigencia 2023 los 17 procesos realizaron la </w:t>
      </w:r>
      <w:r w:rsidR="0B2551F0" w:rsidRPr="0576A685">
        <w:rPr>
          <w:rFonts w:ascii="Arial" w:eastAsia="Arial" w:hAnsi="Arial" w:cs="Arial"/>
        </w:rPr>
        <w:t>revisión y formulación de sus mapas de riesgos</w:t>
      </w:r>
      <w:r w:rsidR="2B8C8F26" w:rsidRPr="0576A685">
        <w:rPr>
          <w:rFonts w:ascii="Arial" w:eastAsia="Arial" w:hAnsi="Arial" w:cs="Arial"/>
        </w:rPr>
        <w:t xml:space="preserve"> y el consolidado</w:t>
      </w:r>
      <w:r w:rsidR="0B2551F0" w:rsidRPr="0576A685">
        <w:rPr>
          <w:rFonts w:ascii="Arial" w:eastAsia="Arial" w:hAnsi="Arial" w:cs="Arial"/>
        </w:rPr>
        <w:t xml:space="preserve"> fue </w:t>
      </w:r>
      <w:r w:rsidR="291CA9BA" w:rsidRPr="0576A685">
        <w:rPr>
          <w:rFonts w:ascii="Arial" w:eastAsia="Arial" w:hAnsi="Arial" w:cs="Arial"/>
        </w:rPr>
        <w:t>aprobado en la sesión del Comité Institucional de Gestión y Desempeño N°003</w:t>
      </w:r>
      <w:r w:rsidR="70E836AC" w:rsidRPr="0576A685">
        <w:rPr>
          <w:rFonts w:ascii="Arial" w:eastAsia="Arial" w:hAnsi="Arial" w:cs="Arial"/>
        </w:rPr>
        <w:t xml:space="preserve">, de igual manera fueron </w:t>
      </w:r>
      <w:r w:rsidR="291CA9BA" w:rsidRPr="0576A685">
        <w:rPr>
          <w:rFonts w:ascii="Arial" w:eastAsia="Arial" w:hAnsi="Arial" w:cs="Arial"/>
        </w:rPr>
        <w:t xml:space="preserve">publicados </w:t>
      </w:r>
      <w:r w:rsidR="0B2551F0" w:rsidRPr="0576A685">
        <w:rPr>
          <w:rFonts w:ascii="Arial" w:eastAsia="Arial" w:hAnsi="Arial" w:cs="Arial"/>
        </w:rPr>
        <w:t xml:space="preserve">en el aplicativo SISGESTION como </w:t>
      </w:r>
      <w:r w:rsidR="28987798" w:rsidRPr="0576A685">
        <w:rPr>
          <w:rFonts w:ascii="Arial" w:eastAsia="Arial" w:hAnsi="Arial" w:cs="Arial"/>
        </w:rPr>
        <w:t>versión</w:t>
      </w:r>
      <w:r w:rsidR="0B2551F0" w:rsidRPr="0576A685">
        <w:rPr>
          <w:rFonts w:ascii="Arial" w:eastAsia="Arial" w:hAnsi="Arial" w:cs="Arial"/>
        </w:rPr>
        <w:t xml:space="preserve"> 1</w:t>
      </w:r>
      <w:r w:rsidR="2EFF0DFC" w:rsidRPr="0576A685">
        <w:rPr>
          <w:rFonts w:ascii="Arial" w:eastAsia="Arial" w:hAnsi="Arial" w:cs="Arial"/>
        </w:rPr>
        <w:t xml:space="preserve">. </w:t>
      </w:r>
      <w:r w:rsidR="003E35FF" w:rsidRPr="0576A685">
        <w:rPr>
          <w:rFonts w:ascii="Arial" w:eastAsia="Arial" w:hAnsi="Arial" w:cs="Arial"/>
        </w:rPr>
        <w:t xml:space="preserve">En el </w:t>
      </w:r>
      <w:r w:rsidR="2BBD441B" w:rsidRPr="0576A685">
        <w:rPr>
          <w:rFonts w:ascii="Arial" w:eastAsia="Arial" w:hAnsi="Arial" w:cs="Arial"/>
        </w:rPr>
        <w:t xml:space="preserve">primer </w:t>
      </w:r>
      <w:r w:rsidR="003E35FF" w:rsidRPr="0576A685">
        <w:rPr>
          <w:rFonts w:ascii="Arial" w:eastAsia="Arial" w:hAnsi="Arial" w:cs="Arial"/>
          <w:lang w:eastAsia="es-CO"/>
        </w:rPr>
        <w:t>cuatrimestre del 202</w:t>
      </w:r>
      <w:r w:rsidR="7DBA48F9" w:rsidRPr="0576A685">
        <w:rPr>
          <w:rFonts w:ascii="Arial" w:eastAsia="Arial" w:hAnsi="Arial" w:cs="Arial"/>
          <w:lang w:eastAsia="es-CO"/>
        </w:rPr>
        <w:t>3</w:t>
      </w:r>
      <w:r w:rsidR="0CE40B76" w:rsidRPr="0576A685">
        <w:rPr>
          <w:rFonts w:ascii="Arial" w:eastAsia="Arial" w:hAnsi="Arial" w:cs="Arial"/>
          <w:lang w:eastAsia="es-CO"/>
        </w:rPr>
        <w:t xml:space="preserve"> </w:t>
      </w:r>
      <w:r w:rsidR="003E35FF" w:rsidRPr="0576A685">
        <w:rPr>
          <w:rFonts w:ascii="Arial" w:eastAsia="Arial" w:hAnsi="Arial" w:cs="Arial"/>
          <w:lang w:eastAsia="es-CO"/>
        </w:rPr>
        <w:t>los procesos</w:t>
      </w:r>
      <w:r w:rsidR="00C10859" w:rsidRPr="0576A685">
        <w:rPr>
          <w:rFonts w:ascii="Arial" w:eastAsia="Arial" w:hAnsi="Arial" w:cs="Arial"/>
          <w:lang w:eastAsia="es-CO"/>
        </w:rPr>
        <w:t xml:space="preserve"> de </w:t>
      </w:r>
      <w:r w:rsidR="63B881D4" w:rsidRPr="0576A685">
        <w:rPr>
          <w:rFonts w:ascii="Arial" w:eastAsia="Arial" w:hAnsi="Arial" w:cs="Arial"/>
          <w:lang w:eastAsia="es-CO"/>
        </w:rPr>
        <w:t>GDOC y G</w:t>
      </w:r>
      <w:r w:rsidR="6A317457" w:rsidRPr="0576A685">
        <w:rPr>
          <w:rFonts w:ascii="Arial" w:eastAsia="Arial" w:hAnsi="Arial" w:cs="Arial"/>
          <w:lang w:eastAsia="es-CO"/>
        </w:rPr>
        <w:t>REF</w:t>
      </w:r>
      <w:r w:rsidR="0082237E" w:rsidRPr="0576A685">
        <w:rPr>
          <w:rFonts w:ascii="Arial" w:eastAsia="Arial" w:hAnsi="Arial" w:cs="Arial"/>
          <w:lang w:eastAsia="es-CO"/>
        </w:rPr>
        <w:t xml:space="preserve"> </w:t>
      </w:r>
      <w:r w:rsidR="003E35FF" w:rsidRPr="0576A685">
        <w:rPr>
          <w:rFonts w:ascii="Arial" w:eastAsia="Arial" w:hAnsi="Arial" w:cs="Arial"/>
          <w:lang w:eastAsia="es-CO"/>
        </w:rPr>
        <w:t>ajustaron sus mapas de riesgos a partir de las observaciones realizada</w:t>
      </w:r>
      <w:r w:rsidR="699A2570" w:rsidRPr="0576A685">
        <w:rPr>
          <w:rFonts w:ascii="Arial" w:eastAsia="Arial" w:hAnsi="Arial" w:cs="Arial"/>
          <w:lang w:eastAsia="es-CO"/>
        </w:rPr>
        <w:t>s</w:t>
      </w:r>
      <w:r w:rsidR="003E35FF" w:rsidRPr="0576A685">
        <w:rPr>
          <w:rFonts w:ascii="Arial" w:eastAsia="Arial" w:hAnsi="Arial" w:cs="Arial"/>
          <w:lang w:eastAsia="es-CO"/>
        </w:rPr>
        <w:t xml:space="preserve"> por la segunda línea de defensa, presentado mejoras en la redacción de sus controles, en la formulación de sus actividades de mitigación y en diferentes aspectos de la metodología trabajada</w:t>
      </w:r>
      <w:r w:rsidR="7A16DA2E" w:rsidRPr="0576A685">
        <w:rPr>
          <w:rFonts w:ascii="Arial" w:eastAsia="Arial" w:hAnsi="Arial" w:cs="Arial"/>
          <w:lang w:eastAsia="es-CO"/>
        </w:rPr>
        <w:t xml:space="preserve"> pasando a su versión 2.</w:t>
      </w:r>
    </w:p>
    <w:p w14:paraId="79A3D4A5" w14:textId="5AB12EDE" w:rsidR="28A20635" w:rsidRPr="005E1368" w:rsidRDefault="56DFEBF9" w:rsidP="72838E62">
      <w:pPr>
        <w:spacing w:after="200" w:line="276" w:lineRule="auto"/>
        <w:jc w:val="both"/>
        <w:rPr>
          <w:rFonts w:ascii="Arial" w:eastAsia="Arial" w:hAnsi="Arial" w:cs="Arial"/>
          <w:lang w:eastAsia="es-CO"/>
        </w:rPr>
      </w:pPr>
      <w:r w:rsidRPr="0576A685">
        <w:rPr>
          <w:rFonts w:ascii="Arial" w:eastAsia="Arial" w:hAnsi="Arial" w:cs="Arial"/>
        </w:rPr>
        <w:t xml:space="preserve">A </w:t>
      </w:r>
      <w:r w:rsidR="44B48D11" w:rsidRPr="0576A685">
        <w:rPr>
          <w:rFonts w:ascii="Arial" w:eastAsia="Arial" w:hAnsi="Arial" w:cs="Arial"/>
        </w:rPr>
        <w:t>continuación,</w:t>
      </w:r>
      <w:r w:rsidRPr="0576A685">
        <w:rPr>
          <w:rFonts w:ascii="Arial" w:eastAsia="Arial" w:hAnsi="Arial" w:cs="Arial"/>
        </w:rPr>
        <w:t xml:space="preserve"> se presenta </w:t>
      </w:r>
      <w:r w:rsidR="000769D3" w:rsidRPr="0576A685">
        <w:rPr>
          <w:rFonts w:ascii="Arial" w:eastAsia="Arial" w:hAnsi="Arial" w:cs="Arial"/>
        </w:rPr>
        <w:t>el comparativo de los</w:t>
      </w:r>
      <w:r w:rsidR="28A20635" w:rsidRPr="0576A685">
        <w:rPr>
          <w:rFonts w:ascii="Arial" w:eastAsia="Arial" w:hAnsi="Arial" w:cs="Arial"/>
        </w:rPr>
        <w:t xml:space="preserve"> riesgos</w:t>
      </w:r>
      <w:r w:rsidR="4D417164" w:rsidRPr="0576A685">
        <w:rPr>
          <w:rFonts w:ascii="Arial" w:eastAsia="Arial" w:hAnsi="Arial" w:cs="Arial"/>
        </w:rPr>
        <w:t xml:space="preserve"> identificados para las vigencias </w:t>
      </w:r>
      <w:r w:rsidR="000769D3" w:rsidRPr="0576A685">
        <w:rPr>
          <w:rFonts w:ascii="Arial" w:eastAsia="Arial" w:hAnsi="Arial" w:cs="Arial"/>
        </w:rPr>
        <w:t>2022 y</w:t>
      </w:r>
      <w:r w:rsidR="75E3E0BC" w:rsidRPr="0576A685">
        <w:rPr>
          <w:rFonts w:ascii="Arial" w:eastAsia="Arial" w:hAnsi="Arial" w:cs="Arial"/>
        </w:rPr>
        <w:t xml:space="preserve"> 2023</w:t>
      </w:r>
      <w:r w:rsidR="36A114C4" w:rsidRPr="0576A685">
        <w:rPr>
          <w:rFonts w:ascii="Arial" w:eastAsia="Arial" w:hAnsi="Arial" w:cs="Arial"/>
        </w:rPr>
        <w:t>:</w:t>
      </w:r>
      <w:r w:rsidR="28A20635" w:rsidRPr="0576A685">
        <w:rPr>
          <w:rFonts w:ascii="Arial" w:eastAsia="Arial" w:hAnsi="Arial" w:cs="Arial"/>
        </w:rPr>
        <w:t xml:space="preserve"> </w:t>
      </w:r>
    </w:p>
    <w:p w14:paraId="0F492606" w14:textId="6F7C0526" w:rsidR="003E35FF" w:rsidRDefault="003E35FF" w:rsidP="72838E62">
      <w:pPr>
        <w:pStyle w:val="Descripcin"/>
        <w:spacing w:after="0" w:line="240" w:lineRule="auto"/>
        <w:jc w:val="center"/>
        <w:rPr>
          <w:rFonts w:eastAsia="Arial" w:cs="Arial"/>
          <w:b w:val="0"/>
          <w:bCs w:val="0"/>
          <w:sz w:val="18"/>
          <w:szCs w:val="18"/>
        </w:rPr>
      </w:pPr>
      <w:bookmarkStart w:id="12" w:name="_Toc115854810"/>
      <w:bookmarkStart w:id="13" w:name="_Toc136876183"/>
      <w:r w:rsidRPr="005E1368">
        <w:rPr>
          <w:rFonts w:eastAsia="Arial" w:cs="Arial"/>
          <w:b w:val="0"/>
          <w:bCs w:val="0"/>
          <w:sz w:val="18"/>
          <w:szCs w:val="18"/>
        </w:rPr>
        <w:t xml:space="preserve">Tabla No </w:t>
      </w:r>
      <w:r w:rsidRPr="005E1368">
        <w:rPr>
          <w:rFonts w:cs="Arial"/>
          <w:b w:val="0"/>
          <w:bCs w:val="0"/>
          <w:sz w:val="18"/>
          <w:szCs w:val="18"/>
        </w:rPr>
        <w:fldChar w:fldCharType="begin"/>
      </w:r>
      <w:r w:rsidRPr="005E1368">
        <w:rPr>
          <w:rFonts w:cs="Arial"/>
          <w:b w:val="0"/>
          <w:bCs w:val="0"/>
          <w:sz w:val="18"/>
          <w:szCs w:val="18"/>
        </w:rPr>
        <w:instrText xml:space="preserve"> SEQ Tabla \* ARABIC </w:instrText>
      </w:r>
      <w:r w:rsidRPr="005E1368">
        <w:rPr>
          <w:rFonts w:cs="Arial"/>
          <w:b w:val="0"/>
          <w:bCs w:val="0"/>
          <w:sz w:val="18"/>
          <w:szCs w:val="18"/>
        </w:rPr>
        <w:fldChar w:fldCharType="separate"/>
      </w:r>
      <w:r w:rsidR="00453230" w:rsidRPr="005E1368">
        <w:rPr>
          <w:rFonts w:cs="Arial"/>
          <w:b w:val="0"/>
          <w:bCs w:val="0"/>
          <w:noProof/>
          <w:sz w:val="18"/>
          <w:szCs w:val="18"/>
        </w:rPr>
        <w:t>3</w:t>
      </w:r>
      <w:r w:rsidRPr="005E1368">
        <w:rPr>
          <w:rFonts w:cs="Arial"/>
          <w:b w:val="0"/>
          <w:bCs w:val="0"/>
          <w:sz w:val="18"/>
          <w:szCs w:val="18"/>
        </w:rPr>
        <w:fldChar w:fldCharType="end"/>
      </w:r>
      <w:r w:rsidRPr="005E1368">
        <w:rPr>
          <w:rFonts w:eastAsia="Arial" w:cs="Arial"/>
          <w:b w:val="0"/>
          <w:bCs w:val="0"/>
          <w:sz w:val="18"/>
          <w:szCs w:val="18"/>
        </w:rPr>
        <w:t xml:space="preserve"> Comparativo del número de riesgos</w:t>
      </w:r>
      <w:r w:rsidR="006348DB" w:rsidRPr="005E1368">
        <w:rPr>
          <w:rFonts w:eastAsia="Arial" w:cs="Arial"/>
          <w:b w:val="0"/>
          <w:bCs w:val="0"/>
          <w:sz w:val="18"/>
          <w:szCs w:val="18"/>
        </w:rPr>
        <w:t xml:space="preserve"> de la UAERMV</w:t>
      </w:r>
      <w:r w:rsidR="31C37CA8" w:rsidRPr="005E1368">
        <w:rPr>
          <w:rFonts w:eastAsia="Arial" w:cs="Arial"/>
          <w:b w:val="0"/>
          <w:bCs w:val="0"/>
          <w:sz w:val="18"/>
          <w:szCs w:val="18"/>
        </w:rPr>
        <w:t xml:space="preserve"> por cuatrimestre</w:t>
      </w:r>
      <w:bookmarkEnd w:id="12"/>
      <w:bookmarkEnd w:id="13"/>
    </w:p>
    <w:tbl>
      <w:tblPr>
        <w:tblStyle w:val="Tablaconcuadrcula5oscura-nfasis3"/>
        <w:tblW w:w="9911" w:type="dxa"/>
        <w:tblLook w:val="04A0" w:firstRow="1" w:lastRow="0" w:firstColumn="1" w:lastColumn="0" w:noHBand="0" w:noVBand="1"/>
      </w:tblPr>
      <w:tblGrid>
        <w:gridCol w:w="2263"/>
        <w:gridCol w:w="1134"/>
        <w:gridCol w:w="1134"/>
        <w:gridCol w:w="1134"/>
        <w:gridCol w:w="1126"/>
        <w:gridCol w:w="1040"/>
        <w:gridCol w:w="1040"/>
        <w:gridCol w:w="1040"/>
      </w:tblGrid>
      <w:tr w:rsidR="008C1524" w:rsidRPr="008C1524" w14:paraId="08C56995" w14:textId="77777777" w:rsidTr="00016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hideMark/>
          </w:tcPr>
          <w:p w14:paraId="24D67DE0" w14:textId="77777777" w:rsidR="008C1524" w:rsidRPr="006500BE" w:rsidRDefault="008C1524" w:rsidP="0001601C">
            <w:pPr>
              <w:jc w:val="center"/>
              <w:rPr>
                <w:rFonts w:ascii="Arial" w:eastAsia="Times New Roman" w:hAnsi="Arial" w:cs="Arial"/>
                <w:b w:val="0"/>
                <w:bCs w:val="0"/>
                <w:color w:val="auto"/>
                <w:sz w:val="16"/>
                <w:szCs w:val="16"/>
              </w:rPr>
            </w:pPr>
            <w:r w:rsidRPr="006500BE">
              <w:rPr>
                <w:rFonts w:ascii="Arial" w:eastAsia="Times New Roman" w:hAnsi="Arial" w:cs="Arial"/>
                <w:color w:val="auto"/>
                <w:sz w:val="16"/>
                <w:szCs w:val="16"/>
              </w:rPr>
              <w:t>PROCESOS</w:t>
            </w:r>
          </w:p>
        </w:tc>
        <w:tc>
          <w:tcPr>
            <w:tcW w:w="3402" w:type="dxa"/>
            <w:gridSpan w:val="3"/>
            <w:vAlign w:val="center"/>
            <w:hideMark/>
          </w:tcPr>
          <w:p w14:paraId="53A7B112" w14:textId="77777777" w:rsidR="008C1524" w:rsidRPr="006500BE" w:rsidRDefault="008C1524" w:rsidP="000160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6500BE">
              <w:rPr>
                <w:rFonts w:ascii="Arial" w:eastAsia="Times New Roman" w:hAnsi="Arial" w:cs="Arial"/>
                <w:color w:val="auto"/>
                <w:sz w:val="16"/>
                <w:szCs w:val="16"/>
              </w:rPr>
              <w:t>Gestión</w:t>
            </w:r>
          </w:p>
        </w:tc>
        <w:tc>
          <w:tcPr>
            <w:tcW w:w="2166" w:type="dxa"/>
            <w:gridSpan w:val="2"/>
            <w:vAlign w:val="center"/>
            <w:hideMark/>
          </w:tcPr>
          <w:p w14:paraId="6340F04E" w14:textId="77777777" w:rsidR="008C1524" w:rsidRPr="006500BE" w:rsidRDefault="008C1524" w:rsidP="000160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6500BE">
              <w:rPr>
                <w:rFonts w:ascii="Arial" w:eastAsia="Times New Roman" w:hAnsi="Arial" w:cs="Arial"/>
                <w:color w:val="auto"/>
                <w:sz w:val="16"/>
                <w:szCs w:val="16"/>
              </w:rPr>
              <w:t>Corrupción</w:t>
            </w:r>
          </w:p>
        </w:tc>
        <w:tc>
          <w:tcPr>
            <w:tcW w:w="2080" w:type="dxa"/>
            <w:gridSpan w:val="2"/>
            <w:vAlign w:val="center"/>
            <w:hideMark/>
          </w:tcPr>
          <w:p w14:paraId="4D4FC856" w14:textId="77777777" w:rsidR="008C1524" w:rsidRPr="006500BE" w:rsidRDefault="008C1524" w:rsidP="0001601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16"/>
                <w:szCs w:val="16"/>
              </w:rPr>
            </w:pPr>
            <w:r w:rsidRPr="006500BE">
              <w:rPr>
                <w:rFonts w:ascii="Arial" w:eastAsia="Times New Roman" w:hAnsi="Arial" w:cs="Arial"/>
                <w:color w:val="auto"/>
                <w:sz w:val="16"/>
                <w:szCs w:val="16"/>
              </w:rPr>
              <w:t>Seguridad</w:t>
            </w:r>
          </w:p>
        </w:tc>
      </w:tr>
      <w:tr w:rsidR="008C1524" w:rsidRPr="008C1524" w14:paraId="54F6956C" w14:textId="77777777" w:rsidTr="0001601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63" w:type="dxa"/>
            <w:vMerge/>
            <w:hideMark/>
          </w:tcPr>
          <w:p w14:paraId="1870208B" w14:textId="77777777" w:rsidR="008C1524" w:rsidRPr="006500BE" w:rsidRDefault="008C1524" w:rsidP="006500BE">
            <w:pPr>
              <w:jc w:val="center"/>
              <w:rPr>
                <w:rFonts w:ascii="Arial" w:eastAsia="Times New Roman" w:hAnsi="Arial" w:cs="Arial"/>
                <w:b w:val="0"/>
                <w:bCs w:val="0"/>
                <w:color w:val="auto"/>
                <w:sz w:val="16"/>
                <w:szCs w:val="16"/>
              </w:rPr>
            </w:pPr>
          </w:p>
        </w:tc>
        <w:tc>
          <w:tcPr>
            <w:tcW w:w="1134" w:type="dxa"/>
            <w:noWrap/>
            <w:vAlign w:val="center"/>
            <w:hideMark/>
          </w:tcPr>
          <w:p w14:paraId="209D3CCE" w14:textId="3D514C1E" w:rsidR="008C1524" w:rsidRPr="006500BE" w:rsidRDefault="000769D3"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2022-12-31</w:t>
            </w:r>
          </w:p>
        </w:tc>
        <w:tc>
          <w:tcPr>
            <w:tcW w:w="1134" w:type="dxa"/>
            <w:noWrap/>
            <w:vAlign w:val="center"/>
            <w:hideMark/>
          </w:tcPr>
          <w:p w14:paraId="4B32692D" w14:textId="0124C7AE"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2023-01-30</w:t>
            </w:r>
          </w:p>
        </w:tc>
        <w:tc>
          <w:tcPr>
            <w:tcW w:w="1134" w:type="dxa"/>
            <w:noWrap/>
            <w:vAlign w:val="center"/>
            <w:hideMark/>
          </w:tcPr>
          <w:p w14:paraId="67F9C1FB" w14:textId="7B0D1F18"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2023-04-30</w:t>
            </w:r>
          </w:p>
        </w:tc>
        <w:tc>
          <w:tcPr>
            <w:tcW w:w="1126" w:type="dxa"/>
            <w:noWrap/>
            <w:vAlign w:val="center"/>
            <w:hideMark/>
          </w:tcPr>
          <w:p w14:paraId="7393A3D4" w14:textId="538EDA61" w:rsidR="008C1524" w:rsidRPr="006500BE" w:rsidRDefault="000769D3"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2022-12-31</w:t>
            </w:r>
          </w:p>
        </w:tc>
        <w:tc>
          <w:tcPr>
            <w:tcW w:w="1040" w:type="dxa"/>
            <w:noWrap/>
            <w:vAlign w:val="center"/>
            <w:hideMark/>
          </w:tcPr>
          <w:p w14:paraId="02010091" w14:textId="416EE776"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2023-04-30</w:t>
            </w:r>
          </w:p>
        </w:tc>
        <w:tc>
          <w:tcPr>
            <w:tcW w:w="1040" w:type="dxa"/>
            <w:noWrap/>
            <w:vAlign w:val="center"/>
            <w:hideMark/>
          </w:tcPr>
          <w:p w14:paraId="7B7F7A96" w14:textId="31F50C4A" w:rsidR="008C1524" w:rsidRPr="006500BE" w:rsidRDefault="000769D3"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2022-12-</w:t>
            </w:r>
            <w:r w:rsidR="008C1524" w:rsidRPr="006500BE">
              <w:rPr>
                <w:rFonts w:ascii="Arial" w:eastAsia="Times New Roman" w:hAnsi="Arial" w:cs="Arial"/>
                <w:b/>
                <w:bCs/>
                <w:sz w:val="16"/>
                <w:szCs w:val="16"/>
              </w:rPr>
              <w:t>31</w:t>
            </w:r>
          </w:p>
        </w:tc>
        <w:tc>
          <w:tcPr>
            <w:tcW w:w="1040" w:type="dxa"/>
            <w:noWrap/>
            <w:vAlign w:val="center"/>
            <w:hideMark/>
          </w:tcPr>
          <w:p w14:paraId="648ECA5F" w14:textId="56B2761A"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2023-04-30</w:t>
            </w:r>
          </w:p>
        </w:tc>
      </w:tr>
      <w:tr w:rsidR="008C1524" w:rsidRPr="008C1524" w14:paraId="5B0D4873" w14:textId="77777777" w:rsidTr="0001601C">
        <w:trPr>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12CF3431"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 Direccionamiento estratégico e innovación</w:t>
            </w:r>
          </w:p>
        </w:tc>
        <w:tc>
          <w:tcPr>
            <w:tcW w:w="1134" w:type="dxa"/>
            <w:vAlign w:val="center"/>
            <w:hideMark/>
          </w:tcPr>
          <w:p w14:paraId="3211FB1E"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76DB740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5BFF3158"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26" w:type="dxa"/>
            <w:vAlign w:val="center"/>
            <w:hideMark/>
          </w:tcPr>
          <w:p w14:paraId="6814E01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03E604D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2A5452D8" w14:textId="603376F4"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7FFAFEC8"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01601C" w:rsidRPr="008C1524" w14:paraId="24060BA8" w14:textId="77777777" w:rsidTr="0001601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263" w:type="dxa"/>
            <w:hideMark/>
          </w:tcPr>
          <w:p w14:paraId="27A13F1E"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2. Atención a partes interesadas y comunicaciones</w:t>
            </w:r>
          </w:p>
        </w:tc>
        <w:tc>
          <w:tcPr>
            <w:tcW w:w="1134" w:type="dxa"/>
            <w:vAlign w:val="center"/>
            <w:hideMark/>
          </w:tcPr>
          <w:p w14:paraId="6FFF257B"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2A4DD9BE"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07A723D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26" w:type="dxa"/>
            <w:vAlign w:val="center"/>
            <w:hideMark/>
          </w:tcPr>
          <w:p w14:paraId="3215E1F1"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0C89AC4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18A3BFF8"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5D08573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01601C" w:rsidRPr="008C1524" w14:paraId="50DFACC7" w14:textId="77777777" w:rsidTr="0001601C">
        <w:trPr>
          <w:trHeight w:val="401"/>
        </w:trPr>
        <w:tc>
          <w:tcPr>
            <w:cnfStyle w:val="001000000000" w:firstRow="0" w:lastRow="0" w:firstColumn="1" w:lastColumn="0" w:oddVBand="0" w:evenVBand="0" w:oddHBand="0" w:evenHBand="0" w:firstRowFirstColumn="0" w:firstRowLastColumn="0" w:lastRowFirstColumn="0" w:lastRowLastColumn="0"/>
            <w:tcW w:w="2263" w:type="dxa"/>
            <w:hideMark/>
          </w:tcPr>
          <w:p w14:paraId="16F9F47D"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3. Estrategia y gobierno de TI</w:t>
            </w:r>
          </w:p>
        </w:tc>
        <w:tc>
          <w:tcPr>
            <w:tcW w:w="1134" w:type="dxa"/>
            <w:vAlign w:val="center"/>
            <w:hideMark/>
          </w:tcPr>
          <w:p w14:paraId="0E252BB1"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34" w:type="dxa"/>
            <w:vAlign w:val="center"/>
            <w:hideMark/>
          </w:tcPr>
          <w:p w14:paraId="4309D55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34" w:type="dxa"/>
            <w:vAlign w:val="center"/>
            <w:hideMark/>
          </w:tcPr>
          <w:p w14:paraId="6B49E1E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26" w:type="dxa"/>
            <w:vAlign w:val="center"/>
            <w:hideMark/>
          </w:tcPr>
          <w:p w14:paraId="0C6CA52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3F08863C"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512870F"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040" w:type="dxa"/>
            <w:vAlign w:val="center"/>
            <w:hideMark/>
          </w:tcPr>
          <w:p w14:paraId="72D42D6D"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r>
      <w:tr w:rsidR="008C1524" w:rsidRPr="008C1524" w14:paraId="73B570D4" w14:textId="77777777" w:rsidTr="0001601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2FF423A3"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4. Planeación de la intervención</w:t>
            </w:r>
          </w:p>
        </w:tc>
        <w:tc>
          <w:tcPr>
            <w:tcW w:w="1134" w:type="dxa"/>
            <w:vAlign w:val="center"/>
            <w:hideMark/>
          </w:tcPr>
          <w:p w14:paraId="4407F9C8"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0106582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6B6FC819"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3A5C4651"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010271B6"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55D11640" w14:textId="31674DBA"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514F8BD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01601C" w:rsidRPr="008C1524" w14:paraId="6C421E64" w14:textId="77777777" w:rsidTr="0001601C">
        <w:trPr>
          <w:trHeight w:val="525"/>
        </w:trPr>
        <w:tc>
          <w:tcPr>
            <w:cnfStyle w:val="001000000000" w:firstRow="0" w:lastRow="0" w:firstColumn="1" w:lastColumn="0" w:oddVBand="0" w:evenVBand="0" w:oddHBand="0" w:evenHBand="0" w:firstRowFirstColumn="0" w:firstRowLastColumn="0" w:lastRowFirstColumn="0" w:lastRowLastColumn="0"/>
            <w:tcW w:w="2263" w:type="dxa"/>
            <w:hideMark/>
          </w:tcPr>
          <w:p w14:paraId="12B6632A"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5. Producción de mezcla y aprovisionamiento de maquinaria y equipos</w:t>
            </w:r>
          </w:p>
        </w:tc>
        <w:tc>
          <w:tcPr>
            <w:tcW w:w="1134" w:type="dxa"/>
            <w:vAlign w:val="center"/>
            <w:hideMark/>
          </w:tcPr>
          <w:p w14:paraId="7A06F65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7824FDEE"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3E2E98C2"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1CA729B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040" w:type="dxa"/>
            <w:vAlign w:val="center"/>
            <w:hideMark/>
          </w:tcPr>
          <w:p w14:paraId="53F7FFC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040" w:type="dxa"/>
            <w:vAlign w:val="center"/>
            <w:hideMark/>
          </w:tcPr>
          <w:p w14:paraId="6C1CA599" w14:textId="631D9F4D"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2209C7C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3B0C133D" w14:textId="77777777" w:rsidTr="0001601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3F94E142"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6. Intervención de la malla vial</w:t>
            </w:r>
          </w:p>
        </w:tc>
        <w:tc>
          <w:tcPr>
            <w:tcW w:w="1134" w:type="dxa"/>
            <w:vAlign w:val="center"/>
            <w:hideMark/>
          </w:tcPr>
          <w:p w14:paraId="4D926F6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05C9894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1FA36898"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26" w:type="dxa"/>
            <w:vAlign w:val="center"/>
            <w:hideMark/>
          </w:tcPr>
          <w:p w14:paraId="5AF04ADC"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F74CA3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E7F6AB7" w14:textId="027538CC"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092DBF2F"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79142FEB" w14:textId="77777777" w:rsidTr="0001601C">
        <w:trPr>
          <w:trHeight w:val="690"/>
        </w:trPr>
        <w:tc>
          <w:tcPr>
            <w:cnfStyle w:val="001000000000" w:firstRow="0" w:lastRow="0" w:firstColumn="1" w:lastColumn="0" w:oddVBand="0" w:evenVBand="0" w:oddHBand="0" w:evenHBand="0" w:firstRowFirstColumn="0" w:firstRowLastColumn="0" w:lastRowFirstColumn="0" w:lastRowLastColumn="0"/>
            <w:tcW w:w="2263" w:type="dxa"/>
            <w:hideMark/>
          </w:tcPr>
          <w:p w14:paraId="594AE898"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7. Gestión de servicios e infraestructura tecnológica</w:t>
            </w:r>
          </w:p>
        </w:tc>
        <w:tc>
          <w:tcPr>
            <w:tcW w:w="1134" w:type="dxa"/>
            <w:vAlign w:val="center"/>
            <w:hideMark/>
          </w:tcPr>
          <w:p w14:paraId="29C9FC7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34" w:type="dxa"/>
            <w:vAlign w:val="center"/>
            <w:hideMark/>
          </w:tcPr>
          <w:p w14:paraId="44E734A0"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34" w:type="dxa"/>
            <w:vAlign w:val="center"/>
            <w:hideMark/>
          </w:tcPr>
          <w:p w14:paraId="74DABE5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26" w:type="dxa"/>
            <w:vAlign w:val="center"/>
            <w:hideMark/>
          </w:tcPr>
          <w:p w14:paraId="06C4A56A"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10A819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B1A4C88"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7</w:t>
            </w:r>
          </w:p>
        </w:tc>
        <w:tc>
          <w:tcPr>
            <w:tcW w:w="1040" w:type="dxa"/>
            <w:vAlign w:val="center"/>
            <w:hideMark/>
          </w:tcPr>
          <w:p w14:paraId="4AF6CC9B"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8</w:t>
            </w:r>
          </w:p>
        </w:tc>
      </w:tr>
      <w:tr w:rsidR="008C1524" w:rsidRPr="008C1524" w14:paraId="4D2EAEBA" w14:textId="77777777" w:rsidTr="0001601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167F53DE"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8. Gestión de recursos físicos</w:t>
            </w:r>
          </w:p>
        </w:tc>
        <w:tc>
          <w:tcPr>
            <w:tcW w:w="1134" w:type="dxa"/>
            <w:vAlign w:val="center"/>
            <w:hideMark/>
          </w:tcPr>
          <w:p w14:paraId="2DC12B1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34" w:type="dxa"/>
            <w:vAlign w:val="center"/>
            <w:hideMark/>
          </w:tcPr>
          <w:p w14:paraId="669FCB9A"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1B52CB8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26" w:type="dxa"/>
            <w:vAlign w:val="center"/>
            <w:hideMark/>
          </w:tcPr>
          <w:p w14:paraId="5255F7AB"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470B32D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13AB16AA" w14:textId="6610AC32"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25912B16"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5271486F" w14:textId="77777777" w:rsidTr="0001601C">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2F1F734"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9. Gestión contractual</w:t>
            </w:r>
          </w:p>
        </w:tc>
        <w:tc>
          <w:tcPr>
            <w:tcW w:w="1134" w:type="dxa"/>
            <w:vAlign w:val="center"/>
            <w:hideMark/>
          </w:tcPr>
          <w:p w14:paraId="67A5535D"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4C7C0FF2"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34" w:type="dxa"/>
            <w:vAlign w:val="center"/>
            <w:hideMark/>
          </w:tcPr>
          <w:p w14:paraId="4E7C85BD"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26" w:type="dxa"/>
            <w:vAlign w:val="center"/>
            <w:hideMark/>
          </w:tcPr>
          <w:p w14:paraId="1A2380CC"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5F10E37B"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25F3C991" w14:textId="28AADBF3"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14887806"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021A243C" w14:textId="77777777" w:rsidTr="00016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5EF4A463"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lastRenderedPageBreak/>
              <w:t>10. Gestión financiera</w:t>
            </w:r>
          </w:p>
        </w:tc>
        <w:tc>
          <w:tcPr>
            <w:tcW w:w="1134" w:type="dxa"/>
            <w:vAlign w:val="center"/>
            <w:hideMark/>
          </w:tcPr>
          <w:p w14:paraId="6A53508A"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1945B186"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34" w:type="dxa"/>
            <w:vAlign w:val="center"/>
            <w:hideMark/>
          </w:tcPr>
          <w:p w14:paraId="21B83108"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3</w:t>
            </w:r>
          </w:p>
        </w:tc>
        <w:tc>
          <w:tcPr>
            <w:tcW w:w="1126" w:type="dxa"/>
            <w:vAlign w:val="center"/>
            <w:hideMark/>
          </w:tcPr>
          <w:p w14:paraId="323DC118"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0625909C"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6A2970CF"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52D9A19F"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8C1524" w:rsidRPr="008C1524" w14:paraId="1302A2B2" w14:textId="77777777" w:rsidTr="0001601C">
        <w:trPr>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3FECD29C"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11. Gestión de laboratorio</w:t>
            </w:r>
          </w:p>
        </w:tc>
        <w:tc>
          <w:tcPr>
            <w:tcW w:w="1134" w:type="dxa"/>
            <w:vAlign w:val="center"/>
            <w:hideMark/>
          </w:tcPr>
          <w:p w14:paraId="7B588915"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0E8FD661"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3F200282"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4A0D02B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702D862F"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1D81AE4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13071D7B"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8C1524" w:rsidRPr="008C1524" w14:paraId="128CDDD9" w14:textId="77777777" w:rsidTr="0001601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6728442E"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12. Gestión de talento humano</w:t>
            </w:r>
          </w:p>
        </w:tc>
        <w:tc>
          <w:tcPr>
            <w:tcW w:w="1134" w:type="dxa"/>
            <w:vAlign w:val="center"/>
            <w:hideMark/>
          </w:tcPr>
          <w:p w14:paraId="0ECC776C"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34" w:type="dxa"/>
            <w:vAlign w:val="center"/>
            <w:hideMark/>
          </w:tcPr>
          <w:p w14:paraId="550E347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34" w:type="dxa"/>
            <w:vAlign w:val="center"/>
            <w:hideMark/>
          </w:tcPr>
          <w:p w14:paraId="1D00797A"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4</w:t>
            </w:r>
          </w:p>
        </w:tc>
        <w:tc>
          <w:tcPr>
            <w:tcW w:w="1126" w:type="dxa"/>
            <w:vAlign w:val="center"/>
            <w:hideMark/>
          </w:tcPr>
          <w:p w14:paraId="3640FD89"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764B3DCB"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3F8E8A75" w14:textId="3DC4C554"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5A629221"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1BD31410" w14:textId="77777777" w:rsidTr="0001601C">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412789DA"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13. Gestión ambiental</w:t>
            </w:r>
          </w:p>
        </w:tc>
        <w:tc>
          <w:tcPr>
            <w:tcW w:w="1134" w:type="dxa"/>
            <w:vAlign w:val="center"/>
            <w:hideMark/>
          </w:tcPr>
          <w:p w14:paraId="24E036A1"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489C8E70"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39113142"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639B9142"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62207A7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13076A92" w14:textId="40D30F5E"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1E902B1F"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01A46FAC" w14:textId="77777777" w:rsidTr="00016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0BB56E73"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14. Gestión documental</w:t>
            </w:r>
          </w:p>
        </w:tc>
        <w:tc>
          <w:tcPr>
            <w:tcW w:w="1134" w:type="dxa"/>
            <w:vAlign w:val="center"/>
            <w:hideMark/>
          </w:tcPr>
          <w:p w14:paraId="4A5AF3F0"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1E4D26F1"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10DB9C7B"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540EE59C"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5A8B8416"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355727D8" w14:textId="7C01598B"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040" w:type="dxa"/>
            <w:vAlign w:val="center"/>
            <w:hideMark/>
          </w:tcPr>
          <w:p w14:paraId="6BA059DD"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r>
      <w:tr w:rsidR="008C1524" w:rsidRPr="008C1524" w14:paraId="2DF3007E" w14:textId="77777777" w:rsidTr="0001601C">
        <w:trPr>
          <w:trHeight w:val="315"/>
        </w:trPr>
        <w:tc>
          <w:tcPr>
            <w:cnfStyle w:val="001000000000" w:firstRow="0" w:lastRow="0" w:firstColumn="1" w:lastColumn="0" w:oddVBand="0" w:evenVBand="0" w:oddHBand="0" w:evenHBand="0" w:firstRowFirstColumn="0" w:firstRowLastColumn="0" w:lastRowFirstColumn="0" w:lastRowLastColumn="0"/>
            <w:tcW w:w="2263" w:type="dxa"/>
            <w:hideMark/>
          </w:tcPr>
          <w:p w14:paraId="1C5CBAAE"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15. Gestión jurídica</w:t>
            </w:r>
          </w:p>
        </w:tc>
        <w:tc>
          <w:tcPr>
            <w:tcW w:w="1134" w:type="dxa"/>
            <w:vAlign w:val="center"/>
            <w:hideMark/>
          </w:tcPr>
          <w:p w14:paraId="2C726A99"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34" w:type="dxa"/>
            <w:vAlign w:val="center"/>
            <w:hideMark/>
          </w:tcPr>
          <w:p w14:paraId="3C70363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37DC371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26" w:type="dxa"/>
            <w:vAlign w:val="center"/>
            <w:hideMark/>
          </w:tcPr>
          <w:p w14:paraId="1639D5AE"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43C73EC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4DBFB4C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4E870C63"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8C1524" w:rsidRPr="008C1524" w14:paraId="0081CC7B" w14:textId="77777777" w:rsidTr="0001601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5E66A309"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 xml:space="preserve">16. Control, evaluación y mejora de la gestión  </w:t>
            </w:r>
          </w:p>
        </w:tc>
        <w:tc>
          <w:tcPr>
            <w:tcW w:w="1134" w:type="dxa"/>
            <w:vAlign w:val="center"/>
            <w:hideMark/>
          </w:tcPr>
          <w:p w14:paraId="22897221"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2</w:t>
            </w:r>
          </w:p>
        </w:tc>
        <w:tc>
          <w:tcPr>
            <w:tcW w:w="1134" w:type="dxa"/>
            <w:vAlign w:val="center"/>
            <w:hideMark/>
          </w:tcPr>
          <w:p w14:paraId="0DEC1802"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34" w:type="dxa"/>
            <w:vAlign w:val="center"/>
            <w:hideMark/>
          </w:tcPr>
          <w:p w14:paraId="3561CB29"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126" w:type="dxa"/>
            <w:vAlign w:val="center"/>
            <w:hideMark/>
          </w:tcPr>
          <w:p w14:paraId="03BBB3D9"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52EF380A"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040" w:type="dxa"/>
            <w:vAlign w:val="center"/>
            <w:hideMark/>
          </w:tcPr>
          <w:p w14:paraId="3E45B7EB"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13AD7583" w14:textId="77777777" w:rsidR="008C1524" w:rsidRPr="006500BE" w:rsidRDefault="008C1524" w:rsidP="006500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8C1524" w:rsidRPr="008C1524" w14:paraId="7E9D792C" w14:textId="77777777" w:rsidTr="0001601C">
        <w:trPr>
          <w:trHeight w:val="465"/>
        </w:trPr>
        <w:tc>
          <w:tcPr>
            <w:cnfStyle w:val="001000000000" w:firstRow="0" w:lastRow="0" w:firstColumn="1" w:lastColumn="0" w:oddVBand="0" w:evenVBand="0" w:oddHBand="0" w:evenHBand="0" w:firstRowFirstColumn="0" w:firstRowLastColumn="0" w:lastRowFirstColumn="0" w:lastRowLastColumn="0"/>
            <w:tcW w:w="2263" w:type="dxa"/>
            <w:hideMark/>
          </w:tcPr>
          <w:p w14:paraId="0E8E2C68" w14:textId="77777777" w:rsidR="008C1524" w:rsidRPr="008C1524" w:rsidRDefault="008C1524" w:rsidP="008C1524">
            <w:pPr>
              <w:rPr>
                <w:rFonts w:ascii="Arial" w:eastAsia="Times New Roman" w:hAnsi="Arial" w:cs="Arial"/>
                <w:color w:val="000000"/>
                <w:sz w:val="16"/>
                <w:szCs w:val="16"/>
              </w:rPr>
            </w:pPr>
            <w:r w:rsidRPr="008C1524">
              <w:rPr>
                <w:rFonts w:ascii="Arial" w:eastAsia="Times New Roman" w:hAnsi="Arial" w:cs="Arial"/>
                <w:color w:val="000000"/>
                <w:sz w:val="16"/>
                <w:szCs w:val="16"/>
              </w:rPr>
              <w:t>17. Control disciplinario interno</w:t>
            </w:r>
          </w:p>
        </w:tc>
        <w:tc>
          <w:tcPr>
            <w:tcW w:w="1134" w:type="dxa"/>
            <w:vAlign w:val="center"/>
            <w:hideMark/>
          </w:tcPr>
          <w:p w14:paraId="7F4A3B37"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34" w:type="dxa"/>
            <w:vAlign w:val="center"/>
            <w:hideMark/>
          </w:tcPr>
          <w:p w14:paraId="5DCEA37A"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34" w:type="dxa"/>
            <w:vAlign w:val="center"/>
            <w:hideMark/>
          </w:tcPr>
          <w:p w14:paraId="5B627688"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0</w:t>
            </w:r>
          </w:p>
        </w:tc>
        <w:tc>
          <w:tcPr>
            <w:tcW w:w="1126" w:type="dxa"/>
            <w:vAlign w:val="center"/>
            <w:hideMark/>
          </w:tcPr>
          <w:p w14:paraId="6B6A18DE"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6048F834"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6A66D0F5"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c>
          <w:tcPr>
            <w:tcW w:w="1040" w:type="dxa"/>
            <w:vAlign w:val="center"/>
            <w:hideMark/>
          </w:tcPr>
          <w:p w14:paraId="056B40B1" w14:textId="77777777" w:rsidR="008C1524" w:rsidRPr="006500BE" w:rsidRDefault="008C1524" w:rsidP="006500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6500BE">
              <w:rPr>
                <w:rFonts w:ascii="Arial" w:eastAsia="Times New Roman" w:hAnsi="Arial" w:cs="Arial"/>
                <w:sz w:val="16"/>
                <w:szCs w:val="16"/>
              </w:rPr>
              <w:t>1</w:t>
            </w:r>
          </w:p>
        </w:tc>
      </w:tr>
      <w:tr w:rsidR="008C1524" w:rsidRPr="008C1524" w14:paraId="60B557C7" w14:textId="77777777" w:rsidTr="00016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7A3E99FF" w14:textId="77777777" w:rsidR="008C1524" w:rsidRPr="006500BE" w:rsidRDefault="008C1524" w:rsidP="0001601C">
            <w:pPr>
              <w:jc w:val="center"/>
              <w:rPr>
                <w:rFonts w:ascii="Arial" w:eastAsia="Times New Roman" w:hAnsi="Arial" w:cs="Arial"/>
                <w:b w:val="0"/>
                <w:bCs w:val="0"/>
                <w:color w:val="auto"/>
                <w:sz w:val="16"/>
                <w:szCs w:val="16"/>
              </w:rPr>
            </w:pPr>
            <w:r w:rsidRPr="006500BE">
              <w:rPr>
                <w:rFonts w:ascii="Arial" w:eastAsia="Times New Roman" w:hAnsi="Arial" w:cs="Arial"/>
                <w:color w:val="auto"/>
                <w:sz w:val="16"/>
                <w:szCs w:val="16"/>
              </w:rPr>
              <w:t>TOTAL</w:t>
            </w:r>
          </w:p>
        </w:tc>
        <w:tc>
          <w:tcPr>
            <w:tcW w:w="1134" w:type="dxa"/>
            <w:vAlign w:val="center"/>
            <w:hideMark/>
          </w:tcPr>
          <w:p w14:paraId="4EA6C625"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37</w:t>
            </w:r>
          </w:p>
        </w:tc>
        <w:tc>
          <w:tcPr>
            <w:tcW w:w="1134" w:type="dxa"/>
            <w:vAlign w:val="center"/>
            <w:hideMark/>
          </w:tcPr>
          <w:p w14:paraId="6F0C52AE"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37</w:t>
            </w:r>
          </w:p>
        </w:tc>
        <w:tc>
          <w:tcPr>
            <w:tcW w:w="1134" w:type="dxa"/>
            <w:vAlign w:val="center"/>
            <w:hideMark/>
          </w:tcPr>
          <w:p w14:paraId="46CCC3DD"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38</w:t>
            </w:r>
          </w:p>
        </w:tc>
        <w:tc>
          <w:tcPr>
            <w:tcW w:w="1126" w:type="dxa"/>
            <w:vAlign w:val="center"/>
            <w:hideMark/>
          </w:tcPr>
          <w:p w14:paraId="3882C96E"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7</w:t>
            </w:r>
          </w:p>
        </w:tc>
        <w:tc>
          <w:tcPr>
            <w:tcW w:w="1040" w:type="dxa"/>
            <w:vAlign w:val="center"/>
            <w:hideMark/>
          </w:tcPr>
          <w:p w14:paraId="0C765A21"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8</w:t>
            </w:r>
          </w:p>
        </w:tc>
        <w:tc>
          <w:tcPr>
            <w:tcW w:w="1040" w:type="dxa"/>
            <w:vAlign w:val="center"/>
            <w:hideMark/>
          </w:tcPr>
          <w:p w14:paraId="336C5D4F"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15</w:t>
            </w:r>
          </w:p>
        </w:tc>
        <w:tc>
          <w:tcPr>
            <w:tcW w:w="1040" w:type="dxa"/>
            <w:vAlign w:val="center"/>
            <w:hideMark/>
          </w:tcPr>
          <w:p w14:paraId="5F4477D0" w14:textId="77777777" w:rsidR="008C1524" w:rsidRPr="006500BE" w:rsidRDefault="008C1524" w:rsidP="0001601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rPr>
            </w:pPr>
            <w:r w:rsidRPr="006500BE">
              <w:rPr>
                <w:rFonts w:ascii="Arial" w:eastAsia="Times New Roman" w:hAnsi="Arial" w:cs="Arial"/>
                <w:b/>
                <w:bCs/>
                <w:sz w:val="16"/>
                <w:szCs w:val="16"/>
              </w:rPr>
              <w:t>16</w:t>
            </w:r>
          </w:p>
        </w:tc>
      </w:tr>
    </w:tbl>
    <w:p w14:paraId="3484A3AA" w14:textId="4F9FADF7" w:rsidR="00AD6AF4" w:rsidRPr="005E1368" w:rsidRDefault="00AD6AF4" w:rsidP="72838E62">
      <w:pPr>
        <w:spacing w:after="0" w:line="233" w:lineRule="atLeast"/>
        <w:ind w:left="708"/>
        <w:jc w:val="center"/>
        <w:rPr>
          <w:rFonts w:ascii="Arial" w:eastAsia="Arial" w:hAnsi="Arial" w:cs="Arial"/>
          <w:sz w:val="16"/>
          <w:szCs w:val="16"/>
          <w:lang w:val="es-ES"/>
        </w:rPr>
      </w:pPr>
      <w:r w:rsidRPr="005E1368">
        <w:rPr>
          <w:rFonts w:ascii="Arial" w:eastAsia="Arial" w:hAnsi="Arial" w:cs="Arial"/>
          <w:b/>
          <w:bCs/>
          <w:sz w:val="16"/>
          <w:szCs w:val="16"/>
        </w:rPr>
        <w:t xml:space="preserve">Fuente: </w:t>
      </w:r>
      <w:r w:rsidRPr="005E1368">
        <w:rPr>
          <w:rFonts w:ascii="Arial" w:eastAsia="Arial" w:hAnsi="Arial" w:cs="Arial"/>
          <w:sz w:val="16"/>
          <w:szCs w:val="16"/>
        </w:rPr>
        <w:t>OAP 202</w:t>
      </w:r>
      <w:r w:rsidR="732DAB1F" w:rsidRPr="005E1368">
        <w:rPr>
          <w:rFonts w:ascii="Arial" w:eastAsia="Arial" w:hAnsi="Arial" w:cs="Arial"/>
          <w:sz w:val="16"/>
          <w:szCs w:val="16"/>
        </w:rPr>
        <w:t>3</w:t>
      </w:r>
    </w:p>
    <w:p w14:paraId="7FEB697A" w14:textId="77777777" w:rsidR="00134431" w:rsidRDefault="00134431" w:rsidP="72838E62">
      <w:pPr>
        <w:spacing w:after="200" w:line="276" w:lineRule="auto"/>
        <w:jc w:val="both"/>
        <w:rPr>
          <w:rFonts w:ascii="Arial" w:eastAsia="Arial" w:hAnsi="Arial" w:cs="Arial"/>
        </w:rPr>
      </w:pPr>
    </w:p>
    <w:p w14:paraId="6A5AB9B0" w14:textId="59764695" w:rsidR="28A20635" w:rsidRDefault="28A20635" w:rsidP="0576A685">
      <w:pPr>
        <w:spacing w:after="200" w:line="276" w:lineRule="auto"/>
        <w:jc w:val="both"/>
        <w:rPr>
          <w:rFonts w:ascii="Arial" w:eastAsia="Arial" w:hAnsi="Arial" w:cs="Arial"/>
        </w:rPr>
      </w:pPr>
      <w:r w:rsidRPr="0576A685">
        <w:rPr>
          <w:rFonts w:ascii="Arial" w:eastAsia="Arial" w:hAnsi="Arial" w:cs="Arial"/>
        </w:rPr>
        <w:t>En la tabla anterior, se registran por proceso la totalidad de los riesgos: 3</w:t>
      </w:r>
      <w:r w:rsidR="136C4168" w:rsidRPr="0576A685">
        <w:rPr>
          <w:rFonts w:ascii="Arial" w:eastAsia="Arial" w:hAnsi="Arial" w:cs="Arial"/>
        </w:rPr>
        <w:t>8</w:t>
      </w:r>
      <w:r w:rsidRPr="0576A685">
        <w:rPr>
          <w:rFonts w:ascii="Arial" w:eastAsia="Arial" w:hAnsi="Arial" w:cs="Arial"/>
        </w:rPr>
        <w:t xml:space="preserve"> gestión, </w:t>
      </w:r>
      <w:r w:rsidR="788D967B" w:rsidRPr="0576A685">
        <w:rPr>
          <w:rFonts w:ascii="Arial" w:eastAsia="Arial" w:hAnsi="Arial" w:cs="Arial"/>
        </w:rPr>
        <w:t>8</w:t>
      </w:r>
      <w:r w:rsidRPr="0576A685">
        <w:rPr>
          <w:rFonts w:ascii="Arial" w:eastAsia="Arial" w:hAnsi="Arial" w:cs="Arial"/>
        </w:rPr>
        <w:t xml:space="preserve"> corrupción y 1</w:t>
      </w:r>
      <w:r w:rsidR="5A49E416" w:rsidRPr="0576A685">
        <w:rPr>
          <w:rFonts w:ascii="Arial" w:eastAsia="Arial" w:hAnsi="Arial" w:cs="Arial"/>
        </w:rPr>
        <w:t>6</w:t>
      </w:r>
      <w:r w:rsidRPr="0576A685">
        <w:rPr>
          <w:rFonts w:ascii="Arial" w:eastAsia="Arial" w:hAnsi="Arial" w:cs="Arial"/>
        </w:rPr>
        <w:t xml:space="preserve"> de seguridad de la información para un total de </w:t>
      </w:r>
      <w:r w:rsidR="75BCC0DF" w:rsidRPr="0576A685">
        <w:rPr>
          <w:rFonts w:ascii="Arial" w:eastAsia="Arial" w:hAnsi="Arial" w:cs="Arial"/>
        </w:rPr>
        <w:t>62</w:t>
      </w:r>
      <w:r w:rsidRPr="0576A685">
        <w:rPr>
          <w:rFonts w:ascii="Arial" w:eastAsia="Arial" w:hAnsi="Arial" w:cs="Arial"/>
        </w:rPr>
        <w:t xml:space="preserve"> riesgos identificados </w:t>
      </w:r>
      <w:r w:rsidR="2CCA9590" w:rsidRPr="0576A685">
        <w:rPr>
          <w:rFonts w:ascii="Arial" w:eastAsia="Arial" w:hAnsi="Arial" w:cs="Arial"/>
        </w:rPr>
        <w:t>a corte 30 de abril 2023</w:t>
      </w:r>
    </w:p>
    <w:p w14:paraId="0EC872A7" w14:textId="729776CB" w:rsidR="003E35FF" w:rsidRPr="005E1368" w:rsidRDefault="003E35FF" w:rsidP="72838E62">
      <w:pPr>
        <w:spacing w:after="200" w:line="276" w:lineRule="auto"/>
        <w:jc w:val="both"/>
        <w:rPr>
          <w:rFonts w:ascii="Arial" w:eastAsia="Arial" w:hAnsi="Arial" w:cs="Arial"/>
          <w:lang w:eastAsia="es-CO"/>
        </w:rPr>
      </w:pPr>
      <w:r w:rsidRPr="005E1368">
        <w:rPr>
          <w:rFonts w:ascii="Arial" w:eastAsia="Arial" w:hAnsi="Arial" w:cs="Arial"/>
          <w:lang w:eastAsia="es-CO"/>
        </w:rPr>
        <w:t xml:space="preserve">Al analizar el estado de riesgo residual de los </w:t>
      </w:r>
      <w:r w:rsidR="2AFD02CE" w:rsidRPr="005E1368">
        <w:rPr>
          <w:rFonts w:ascii="Arial" w:eastAsia="Arial" w:hAnsi="Arial" w:cs="Arial"/>
          <w:lang w:eastAsia="es-CO"/>
        </w:rPr>
        <w:t xml:space="preserve">62 </w:t>
      </w:r>
      <w:r w:rsidRPr="005E1368">
        <w:rPr>
          <w:rFonts w:ascii="Arial" w:eastAsia="Arial" w:hAnsi="Arial" w:cs="Arial"/>
          <w:lang w:eastAsia="es-CO"/>
        </w:rPr>
        <w:t xml:space="preserve">riesgos vigentes, se identifica </w:t>
      </w:r>
      <w:r w:rsidR="008F77CA" w:rsidRPr="005E1368">
        <w:rPr>
          <w:rFonts w:ascii="Arial" w:eastAsia="Arial" w:hAnsi="Arial" w:cs="Arial"/>
          <w:lang w:eastAsia="es-CO"/>
        </w:rPr>
        <w:t>que,</w:t>
      </w:r>
      <w:r w:rsidRPr="005E1368">
        <w:rPr>
          <w:rFonts w:ascii="Arial" w:eastAsia="Arial" w:hAnsi="Arial" w:cs="Arial"/>
          <w:lang w:eastAsia="es-CO"/>
        </w:rPr>
        <w:t xml:space="preserve"> una vez aplicados los controles definidos por los procesos, no hay riesgos en nivel “extremo”, hay </w:t>
      </w:r>
      <w:r w:rsidR="7D7E3E5E" w:rsidRPr="005E1368">
        <w:rPr>
          <w:rFonts w:ascii="Arial" w:eastAsia="Arial" w:hAnsi="Arial" w:cs="Arial"/>
          <w:lang w:eastAsia="es-CO"/>
        </w:rPr>
        <w:t>6</w:t>
      </w:r>
      <w:r w:rsidRPr="005E1368">
        <w:rPr>
          <w:rFonts w:ascii="Arial" w:eastAsia="Arial" w:hAnsi="Arial" w:cs="Arial"/>
          <w:lang w:eastAsia="es-CO"/>
        </w:rPr>
        <w:t xml:space="preserve"> en nivel “alto”, 4</w:t>
      </w:r>
      <w:r w:rsidR="5344F600" w:rsidRPr="005E1368">
        <w:rPr>
          <w:rFonts w:ascii="Arial" w:eastAsia="Arial" w:hAnsi="Arial" w:cs="Arial"/>
          <w:lang w:eastAsia="es-CO"/>
        </w:rPr>
        <w:t>1</w:t>
      </w:r>
      <w:r w:rsidRPr="005E1368">
        <w:rPr>
          <w:rFonts w:ascii="Arial" w:eastAsia="Arial" w:hAnsi="Arial" w:cs="Arial"/>
          <w:lang w:eastAsia="es-CO"/>
        </w:rPr>
        <w:t xml:space="preserve"> en nivel “moderado” y </w:t>
      </w:r>
      <w:r w:rsidR="4B3DBB50" w:rsidRPr="005E1368">
        <w:rPr>
          <w:rFonts w:ascii="Arial" w:eastAsia="Arial" w:hAnsi="Arial" w:cs="Arial"/>
          <w:lang w:eastAsia="es-CO"/>
        </w:rPr>
        <w:t>15</w:t>
      </w:r>
      <w:r w:rsidRPr="005E1368">
        <w:rPr>
          <w:rFonts w:ascii="Arial" w:eastAsia="Arial" w:hAnsi="Arial" w:cs="Arial"/>
          <w:lang w:eastAsia="es-CO"/>
        </w:rPr>
        <w:t xml:space="preserve"> en nivel “bajo”. A continuación, se detallan los riesgos en nivel alto </w:t>
      </w:r>
      <w:r w:rsidR="28A20635" w:rsidRPr="005E1368">
        <w:rPr>
          <w:rFonts w:ascii="Arial" w:eastAsia="Arial" w:hAnsi="Arial" w:cs="Arial"/>
          <w:lang w:eastAsia="es-CO"/>
        </w:rPr>
        <w:t xml:space="preserve">con el fin de que los procesos enfoquen sus esfuerzos y fortalezcan sus controles: </w:t>
      </w:r>
    </w:p>
    <w:p w14:paraId="7A1F48DE" w14:textId="1ECB8089" w:rsidR="003E35FF" w:rsidRPr="005E1368" w:rsidRDefault="003E35FF" w:rsidP="72838E62">
      <w:pPr>
        <w:pStyle w:val="Descripcin"/>
        <w:spacing w:after="0" w:line="240" w:lineRule="auto"/>
        <w:jc w:val="center"/>
        <w:rPr>
          <w:rFonts w:eastAsia="Arial" w:cs="Arial"/>
          <w:b w:val="0"/>
          <w:bCs w:val="0"/>
          <w:sz w:val="18"/>
          <w:szCs w:val="18"/>
        </w:rPr>
      </w:pPr>
      <w:bookmarkStart w:id="14" w:name="_Toc115854811"/>
      <w:bookmarkStart w:id="15" w:name="_Toc136876184"/>
      <w:r w:rsidRPr="005E1368">
        <w:rPr>
          <w:rFonts w:eastAsia="Arial" w:cs="Arial"/>
          <w:sz w:val="18"/>
          <w:szCs w:val="18"/>
        </w:rPr>
        <w:t xml:space="preserve">Tabla No </w:t>
      </w:r>
      <w:r w:rsidRPr="005E1368">
        <w:rPr>
          <w:rFonts w:cs="Arial"/>
          <w:sz w:val="18"/>
          <w:szCs w:val="18"/>
        </w:rPr>
        <w:fldChar w:fldCharType="begin"/>
      </w:r>
      <w:r w:rsidRPr="005E1368">
        <w:rPr>
          <w:rFonts w:cs="Arial"/>
          <w:sz w:val="18"/>
          <w:szCs w:val="18"/>
        </w:rPr>
        <w:instrText xml:space="preserve"> SEQ Tabla \* ARABIC </w:instrText>
      </w:r>
      <w:r w:rsidRPr="005E1368">
        <w:rPr>
          <w:rFonts w:cs="Arial"/>
          <w:sz w:val="18"/>
          <w:szCs w:val="18"/>
        </w:rPr>
        <w:fldChar w:fldCharType="separate"/>
      </w:r>
      <w:r w:rsidR="00453230" w:rsidRPr="005E1368">
        <w:rPr>
          <w:rFonts w:cs="Arial"/>
          <w:noProof/>
          <w:sz w:val="18"/>
          <w:szCs w:val="18"/>
        </w:rPr>
        <w:t>4</w:t>
      </w:r>
      <w:r w:rsidRPr="005E1368">
        <w:rPr>
          <w:rFonts w:cs="Arial"/>
          <w:sz w:val="18"/>
          <w:szCs w:val="18"/>
        </w:rPr>
        <w:fldChar w:fldCharType="end"/>
      </w:r>
      <w:r w:rsidRPr="005E1368">
        <w:rPr>
          <w:rFonts w:eastAsia="Arial" w:cs="Arial"/>
          <w:sz w:val="18"/>
          <w:szCs w:val="18"/>
        </w:rPr>
        <w:t xml:space="preserve"> </w:t>
      </w:r>
      <w:r w:rsidRPr="005E1368">
        <w:rPr>
          <w:rFonts w:eastAsia="Arial" w:cs="Arial"/>
          <w:b w:val="0"/>
          <w:bCs w:val="0"/>
          <w:sz w:val="18"/>
          <w:szCs w:val="18"/>
        </w:rPr>
        <w:t xml:space="preserve">Procesos con </w:t>
      </w:r>
      <w:r w:rsidR="00FB7A8E" w:rsidRPr="005E1368">
        <w:rPr>
          <w:rFonts w:eastAsia="Arial" w:cs="Arial"/>
          <w:b w:val="0"/>
          <w:bCs w:val="0"/>
          <w:sz w:val="18"/>
          <w:szCs w:val="18"/>
        </w:rPr>
        <w:t xml:space="preserve">riesgos residuales en </w:t>
      </w:r>
      <w:r w:rsidRPr="005E1368">
        <w:rPr>
          <w:rFonts w:eastAsia="Arial" w:cs="Arial"/>
          <w:b w:val="0"/>
          <w:bCs w:val="0"/>
          <w:sz w:val="18"/>
          <w:szCs w:val="18"/>
        </w:rPr>
        <w:t xml:space="preserve">nivel </w:t>
      </w:r>
      <w:r w:rsidR="006348DB" w:rsidRPr="005E1368">
        <w:rPr>
          <w:rFonts w:eastAsia="Arial" w:cs="Arial"/>
          <w:b w:val="0"/>
          <w:bCs w:val="0"/>
          <w:sz w:val="18"/>
          <w:szCs w:val="18"/>
        </w:rPr>
        <w:t>a</w:t>
      </w:r>
      <w:r w:rsidRPr="005E1368">
        <w:rPr>
          <w:rFonts w:eastAsia="Arial" w:cs="Arial"/>
          <w:b w:val="0"/>
          <w:bCs w:val="0"/>
          <w:sz w:val="18"/>
          <w:szCs w:val="18"/>
        </w:rPr>
        <w:t>lto</w:t>
      </w:r>
      <w:bookmarkEnd w:id="14"/>
      <w:bookmarkEnd w:id="15"/>
      <w:r w:rsidRPr="005E1368">
        <w:rPr>
          <w:rFonts w:eastAsia="Arial" w:cs="Arial"/>
          <w:b w:val="0"/>
          <w:bCs w:val="0"/>
          <w:sz w:val="18"/>
          <w:szCs w:val="18"/>
        </w:rPr>
        <w:t xml:space="preserve"> </w:t>
      </w:r>
    </w:p>
    <w:tbl>
      <w:tblPr>
        <w:tblW w:w="8622" w:type="dxa"/>
        <w:jc w:val="center"/>
        <w:tblLook w:val="04A0" w:firstRow="1" w:lastRow="0" w:firstColumn="1" w:lastColumn="0" w:noHBand="0" w:noVBand="1"/>
      </w:tblPr>
      <w:tblGrid>
        <w:gridCol w:w="1065"/>
        <w:gridCol w:w="4139"/>
        <w:gridCol w:w="974"/>
        <w:gridCol w:w="1222"/>
        <w:gridCol w:w="1222"/>
      </w:tblGrid>
      <w:tr w:rsidR="005E1368" w:rsidRPr="005E1368" w14:paraId="679B0B3C" w14:textId="77777777" w:rsidTr="72838E62">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002060"/>
            <w:vAlign w:val="center"/>
          </w:tcPr>
          <w:p w14:paraId="7FF19BE6" w14:textId="77777777" w:rsidR="003E35FF" w:rsidRPr="005E1368" w:rsidRDefault="003E35FF" w:rsidP="45533886">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Código</w:t>
            </w:r>
          </w:p>
        </w:tc>
        <w:tc>
          <w:tcPr>
            <w:tcW w:w="4139" w:type="dxa"/>
            <w:tcBorders>
              <w:top w:val="single" w:sz="4" w:space="0" w:color="auto"/>
              <w:left w:val="single" w:sz="4" w:space="0" w:color="auto"/>
              <w:bottom w:val="single" w:sz="4" w:space="0" w:color="auto"/>
              <w:right w:val="single" w:sz="4" w:space="0" w:color="auto"/>
            </w:tcBorders>
            <w:shd w:val="clear" w:color="auto" w:fill="002060"/>
            <w:vAlign w:val="center"/>
          </w:tcPr>
          <w:p w14:paraId="0E681781" w14:textId="77777777" w:rsidR="003E35FF" w:rsidRPr="005E1368" w:rsidRDefault="003E35FF" w:rsidP="45533886">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Proceso</w:t>
            </w:r>
          </w:p>
        </w:tc>
        <w:tc>
          <w:tcPr>
            <w:tcW w:w="974" w:type="dxa"/>
            <w:tcBorders>
              <w:top w:val="single" w:sz="4" w:space="0" w:color="auto"/>
              <w:left w:val="single" w:sz="4" w:space="0" w:color="auto"/>
              <w:bottom w:val="single" w:sz="4" w:space="0" w:color="auto"/>
              <w:right w:val="single" w:sz="4" w:space="0" w:color="auto"/>
            </w:tcBorders>
            <w:shd w:val="clear" w:color="auto" w:fill="002060"/>
            <w:vAlign w:val="center"/>
          </w:tcPr>
          <w:p w14:paraId="4C0F06E5" w14:textId="77777777" w:rsidR="003E35FF" w:rsidRPr="005E1368" w:rsidRDefault="003E35FF" w:rsidP="45533886">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Gestión</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06CFDCCE" w14:textId="77777777" w:rsidR="003E35FF" w:rsidRPr="005E1368" w:rsidRDefault="003E35FF" w:rsidP="45533886">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Corrupción</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7B698DB2" w14:textId="03B6CFF8" w:rsidR="28A20635" w:rsidRPr="005E1368" w:rsidRDefault="28A20635" w:rsidP="45533886">
            <w:pPr>
              <w:spacing w:after="0"/>
              <w:jc w:val="center"/>
              <w:rPr>
                <w:rFonts w:ascii="Arial" w:eastAsia="Arial" w:hAnsi="Arial" w:cs="Arial"/>
                <w:b/>
                <w:bCs/>
                <w:sz w:val="18"/>
                <w:szCs w:val="18"/>
                <w:lang w:eastAsia="es-CO"/>
              </w:rPr>
            </w:pPr>
            <w:r w:rsidRPr="005E1368">
              <w:rPr>
                <w:rFonts w:ascii="Arial" w:eastAsia="Arial" w:hAnsi="Arial" w:cs="Arial"/>
                <w:b/>
                <w:bCs/>
                <w:sz w:val="18"/>
                <w:szCs w:val="18"/>
                <w:lang w:eastAsia="es-CO"/>
              </w:rPr>
              <w:t>Seguridad digital</w:t>
            </w:r>
          </w:p>
        </w:tc>
      </w:tr>
      <w:tr w:rsidR="005E1368" w:rsidRPr="005E1368" w14:paraId="0EC484DF" w14:textId="77777777" w:rsidTr="72838E62">
        <w:trPr>
          <w:trHeight w:val="4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5F73F210" w14:textId="641463DF" w:rsidR="28A20635" w:rsidRPr="005E1368" w:rsidRDefault="28A20635" w:rsidP="72838E62">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GSIT</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3CF76E19" w14:textId="0B522B32" w:rsidR="28A20635" w:rsidRPr="005E1368" w:rsidRDefault="28A20635" w:rsidP="72838E62">
            <w:pPr>
              <w:rPr>
                <w:rFonts w:ascii="Arial" w:eastAsia="Arial" w:hAnsi="Arial" w:cs="Arial"/>
                <w:sz w:val="18"/>
                <w:szCs w:val="18"/>
              </w:rPr>
            </w:pPr>
            <w:r w:rsidRPr="005E1368">
              <w:rPr>
                <w:rFonts w:ascii="Arial" w:eastAsia="Arial" w:hAnsi="Arial" w:cs="Arial"/>
                <w:sz w:val="18"/>
                <w:szCs w:val="18"/>
              </w:rPr>
              <w:t>7. Gestión de servicios e infraestructura tecnológica</w:t>
            </w:r>
          </w:p>
        </w:tc>
        <w:tc>
          <w:tcPr>
            <w:tcW w:w="974" w:type="dxa"/>
            <w:tcBorders>
              <w:top w:val="single" w:sz="4" w:space="0" w:color="auto"/>
              <w:left w:val="single" w:sz="4" w:space="0" w:color="auto"/>
              <w:bottom w:val="single" w:sz="4" w:space="0" w:color="auto"/>
              <w:right w:val="single" w:sz="4" w:space="0" w:color="auto"/>
            </w:tcBorders>
            <w:vAlign w:val="center"/>
          </w:tcPr>
          <w:p w14:paraId="106AA053" w14:textId="23F69610" w:rsidR="28A20635" w:rsidRPr="005E1368" w:rsidRDefault="28A20635" w:rsidP="72838E62">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698F99A3" w14:textId="71A43F07" w:rsidR="28A20635" w:rsidRPr="005E1368" w:rsidRDefault="28A20635" w:rsidP="72838E62">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3DFFC3A0" w14:textId="37A83C4E" w:rsidR="28A20635" w:rsidRPr="005E1368" w:rsidRDefault="28A20635" w:rsidP="72838E62">
            <w:pPr>
              <w:jc w:val="center"/>
              <w:rPr>
                <w:rFonts w:ascii="Arial" w:eastAsia="Arial" w:hAnsi="Arial" w:cs="Arial"/>
                <w:sz w:val="18"/>
                <w:szCs w:val="18"/>
                <w:lang w:eastAsia="es-CO"/>
              </w:rPr>
            </w:pPr>
            <w:r w:rsidRPr="005E1368">
              <w:rPr>
                <w:rFonts w:ascii="Arial" w:eastAsia="Arial" w:hAnsi="Arial" w:cs="Arial"/>
                <w:sz w:val="18"/>
                <w:szCs w:val="18"/>
                <w:lang w:eastAsia="es-CO"/>
              </w:rPr>
              <w:t>3</w:t>
            </w:r>
          </w:p>
        </w:tc>
      </w:tr>
      <w:tr w:rsidR="005E1368" w:rsidRPr="005E1368" w14:paraId="73C4214A" w14:textId="77777777" w:rsidTr="72838E62">
        <w:trPr>
          <w:trHeight w:val="4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149577C1" w14:textId="35F96987" w:rsidR="1E32D5D8" w:rsidRPr="005E1368" w:rsidRDefault="1E32D5D8" w:rsidP="72838E62">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GCON</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565A53D5" w14:textId="3B2BE790" w:rsidR="3C2A2DA2" w:rsidRPr="005E1368" w:rsidRDefault="3C2A2DA2" w:rsidP="72838E62">
            <w:pPr>
              <w:rPr>
                <w:rFonts w:ascii="Arial" w:eastAsia="Arial" w:hAnsi="Arial" w:cs="Arial"/>
                <w:sz w:val="18"/>
                <w:szCs w:val="18"/>
              </w:rPr>
            </w:pPr>
            <w:r w:rsidRPr="005E1368">
              <w:rPr>
                <w:rFonts w:ascii="Arial" w:eastAsia="Arial" w:hAnsi="Arial" w:cs="Arial"/>
                <w:sz w:val="18"/>
                <w:szCs w:val="18"/>
              </w:rPr>
              <w:t>9. Gestión contractual</w:t>
            </w:r>
          </w:p>
        </w:tc>
        <w:tc>
          <w:tcPr>
            <w:tcW w:w="974" w:type="dxa"/>
            <w:tcBorders>
              <w:top w:val="single" w:sz="4" w:space="0" w:color="auto"/>
              <w:left w:val="single" w:sz="4" w:space="0" w:color="auto"/>
              <w:bottom w:val="single" w:sz="4" w:space="0" w:color="auto"/>
              <w:right w:val="single" w:sz="4" w:space="0" w:color="auto"/>
            </w:tcBorders>
            <w:vAlign w:val="center"/>
          </w:tcPr>
          <w:p w14:paraId="71A3E23F" w14:textId="6A64D2E4" w:rsidR="72838E62" w:rsidRPr="005E1368" w:rsidRDefault="72838E62" w:rsidP="72838E62">
            <w:pPr>
              <w:jc w:val="center"/>
              <w:rPr>
                <w:rFonts w:ascii="Arial" w:eastAsia="Arial" w:hAnsi="Arial" w:cs="Arial"/>
                <w:sz w:val="18"/>
                <w:szCs w:val="18"/>
                <w:lang w:eastAsia="es-CO"/>
              </w:rPr>
            </w:pPr>
          </w:p>
        </w:tc>
        <w:tc>
          <w:tcPr>
            <w:tcW w:w="1222" w:type="dxa"/>
            <w:tcBorders>
              <w:top w:val="single" w:sz="4" w:space="0" w:color="auto"/>
              <w:left w:val="single" w:sz="4" w:space="0" w:color="auto"/>
              <w:bottom w:val="single" w:sz="4" w:space="0" w:color="auto"/>
              <w:right w:val="single" w:sz="4" w:space="0" w:color="auto"/>
            </w:tcBorders>
            <w:vAlign w:val="center"/>
          </w:tcPr>
          <w:p w14:paraId="0D371333" w14:textId="65807943" w:rsidR="09CE4317" w:rsidRPr="005E1368" w:rsidRDefault="09CE4317" w:rsidP="72838E62">
            <w:pPr>
              <w:jc w:val="center"/>
              <w:rPr>
                <w:rFonts w:ascii="Arial" w:eastAsia="Arial" w:hAnsi="Arial" w:cs="Arial"/>
                <w:sz w:val="18"/>
                <w:szCs w:val="18"/>
                <w:lang w:eastAsia="es-CO"/>
              </w:rPr>
            </w:pPr>
            <w:r w:rsidRPr="005E1368">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53083615" w14:textId="319097AF" w:rsidR="72838E62" w:rsidRPr="005E1368" w:rsidRDefault="72838E62" w:rsidP="72838E62">
            <w:pPr>
              <w:jc w:val="center"/>
              <w:rPr>
                <w:rFonts w:ascii="Arial" w:eastAsia="Arial" w:hAnsi="Arial" w:cs="Arial"/>
                <w:sz w:val="18"/>
                <w:szCs w:val="18"/>
                <w:lang w:eastAsia="es-CO"/>
              </w:rPr>
            </w:pPr>
          </w:p>
        </w:tc>
      </w:tr>
      <w:tr w:rsidR="005E1368" w:rsidRPr="005E1368" w14:paraId="5E23B6CA" w14:textId="77777777" w:rsidTr="72838E62">
        <w:trPr>
          <w:trHeight w:val="20"/>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29431422" w14:textId="7D793A46" w:rsidR="28A20635" w:rsidRPr="005E1368" w:rsidRDefault="28A20635" w:rsidP="72838E62">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GEFI</w:t>
            </w: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14:paraId="082C2551" w14:textId="09894024" w:rsidR="28A20635" w:rsidRPr="005E1368" w:rsidRDefault="28A20635" w:rsidP="72838E62">
            <w:pPr>
              <w:rPr>
                <w:rFonts w:ascii="Arial" w:eastAsia="Arial" w:hAnsi="Arial" w:cs="Arial"/>
                <w:sz w:val="18"/>
                <w:szCs w:val="18"/>
              </w:rPr>
            </w:pPr>
            <w:r w:rsidRPr="005E1368">
              <w:rPr>
                <w:rFonts w:ascii="Arial" w:eastAsia="Arial" w:hAnsi="Arial" w:cs="Arial"/>
                <w:sz w:val="18"/>
                <w:szCs w:val="18"/>
              </w:rPr>
              <w:t>10. Gestión financiera</w:t>
            </w:r>
          </w:p>
        </w:tc>
        <w:tc>
          <w:tcPr>
            <w:tcW w:w="974" w:type="dxa"/>
            <w:tcBorders>
              <w:top w:val="single" w:sz="4" w:space="0" w:color="auto"/>
              <w:left w:val="single" w:sz="4" w:space="0" w:color="auto"/>
              <w:bottom w:val="single" w:sz="4" w:space="0" w:color="auto"/>
              <w:right w:val="single" w:sz="4" w:space="0" w:color="auto"/>
            </w:tcBorders>
            <w:vAlign w:val="center"/>
          </w:tcPr>
          <w:p w14:paraId="141E9E8E" w14:textId="6918CBB7" w:rsidR="28A20635" w:rsidRPr="005E1368" w:rsidRDefault="28A20635" w:rsidP="72838E62">
            <w:pPr>
              <w:jc w:val="center"/>
              <w:rPr>
                <w:rFonts w:ascii="Arial" w:eastAsia="Arial" w:hAnsi="Arial" w:cs="Arial"/>
                <w:sz w:val="18"/>
                <w:szCs w:val="18"/>
                <w:lang w:eastAsia="es-CO"/>
              </w:rPr>
            </w:pPr>
            <w:r w:rsidRPr="005E1368">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49001FEC" w14:textId="3C7EB9C9" w:rsidR="28A20635" w:rsidRPr="005E1368" w:rsidRDefault="28A20635" w:rsidP="72838E62">
            <w:pPr>
              <w:jc w:val="center"/>
              <w:rPr>
                <w:rFonts w:ascii="Arial" w:eastAsia="Arial" w:hAnsi="Arial" w:cs="Arial"/>
                <w:sz w:val="18"/>
                <w:szCs w:val="18"/>
                <w:lang w:eastAsia="es-CO"/>
              </w:rPr>
            </w:pPr>
            <w:r w:rsidRPr="005E1368">
              <w:rPr>
                <w:rFonts w:ascii="Arial" w:eastAsia="Arial" w:hAnsi="Arial" w:cs="Arial"/>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vAlign w:val="center"/>
          </w:tcPr>
          <w:p w14:paraId="4703A184" w14:textId="3220FB20" w:rsidR="28A20635" w:rsidRPr="005E1368" w:rsidRDefault="28A20635" w:rsidP="72838E62">
            <w:pPr>
              <w:jc w:val="center"/>
              <w:rPr>
                <w:rFonts w:ascii="Arial" w:eastAsia="Arial" w:hAnsi="Arial" w:cs="Arial"/>
                <w:sz w:val="18"/>
                <w:szCs w:val="18"/>
                <w:lang w:eastAsia="es-CO"/>
              </w:rPr>
            </w:pPr>
          </w:p>
        </w:tc>
      </w:tr>
      <w:tr w:rsidR="005E1368" w:rsidRPr="005E1368" w14:paraId="07AFEB41" w14:textId="77777777" w:rsidTr="72838E62">
        <w:trPr>
          <w:trHeight w:val="375"/>
          <w:jc w:val="center"/>
        </w:trPr>
        <w:tc>
          <w:tcPr>
            <w:tcW w:w="520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3F4C5E61" w14:textId="77777777" w:rsidR="003E35FF" w:rsidRPr="005E1368" w:rsidRDefault="003E35FF" w:rsidP="45533886">
            <w:pPr>
              <w:contextualSpacing/>
              <w:jc w:val="center"/>
              <w:rPr>
                <w:rFonts w:ascii="Arial" w:eastAsia="Arial" w:hAnsi="Arial" w:cs="Arial"/>
                <w:b/>
                <w:bCs/>
                <w:sz w:val="18"/>
                <w:szCs w:val="18"/>
                <w:lang w:eastAsia="es-CO"/>
              </w:rPr>
            </w:pPr>
            <w:r w:rsidRPr="005E1368">
              <w:rPr>
                <w:rFonts w:ascii="Arial" w:eastAsia="Arial" w:hAnsi="Arial" w:cs="Arial"/>
                <w:b/>
                <w:bCs/>
                <w:sz w:val="18"/>
                <w:szCs w:val="18"/>
                <w:lang w:eastAsia="es-CO"/>
              </w:rPr>
              <w:t>TOTAL</w:t>
            </w:r>
          </w:p>
        </w:tc>
        <w:tc>
          <w:tcPr>
            <w:tcW w:w="974" w:type="dxa"/>
            <w:tcBorders>
              <w:top w:val="single" w:sz="4" w:space="0" w:color="auto"/>
              <w:left w:val="single" w:sz="4" w:space="0" w:color="auto"/>
              <w:bottom w:val="single" w:sz="4" w:space="0" w:color="auto"/>
              <w:right w:val="single" w:sz="4" w:space="0" w:color="auto"/>
            </w:tcBorders>
            <w:shd w:val="clear" w:color="auto" w:fill="002060"/>
            <w:vAlign w:val="center"/>
          </w:tcPr>
          <w:p w14:paraId="5100E4FE" w14:textId="2A97CB6F" w:rsidR="1C2F92F4" w:rsidRPr="005E1368" w:rsidRDefault="3F565C47" w:rsidP="72838E62">
            <w:pPr>
              <w:spacing w:after="0"/>
              <w:contextualSpacing/>
              <w:jc w:val="center"/>
              <w:rPr>
                <w:rFonts w:ascii="Arial" w:hAnsi="Arial" w:cs="Arial"/>
              </w:rPr>
            </w:pPr>
            <w:r w:rsidRPr="005E1368">
              <w:rPr>
                <w:rFonts w:ascii="Arial" w:eastAsia="Arial" w:hAnsi="Arial" w:cs="Arial"/>
                <w:b/>
                <w:bCs/>
                <w:sz w:val="18"/>
                <w:szCs w:val="18"/>
                <w:lang w:eastAsia="es-CO"/>
              </w:rPr>
              <w:t>1</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49F50A16" w14:textId="195D2D51" w:rsidR="003E35FF" w:rsidRPr="005E1368" w:rsidRDefault="3DF18DA4" w:rsidP="72838E62">
            <w:pPr>
              <w:spacing w:after="0"/>
              <w:contextualSpacing/>
              <w:jc w:val="center"/>
              <w:rPr>
                <w:rFonts w:ascii="Arial" w:eastAsia="Arial" w:hAnsi="Arial" w:cs="Arial"/>
                <w:b/>
                <w:bCs/>
                <w:sz w:val="18"/>
                <w:szCs w:val="18"/>
                <w:lang w:eastAsia="es-CO"/>
              </w:rPr>
            </w:pPr>
            <w:r w:rsidRPr="005E1368">
              <w:rPr>
                <w:rFonts w:ascii="Arial" w:eastAsia="Arial" w:hAnsi="Arial" w:cs="Arial"/>
                <w:b/>
                <w:bCs/>
                <w:sz w:val="18"/>
                <w:szCs w:val="18"/>
                <w:lang w:eastAsia="es-CO"/>
              </w:rPr>
              <w:t>2</w:t>
            </w:r>
          </w:p>
        </w:tc>
        <w:tc>
          <w:tcPr>
            <w:tcW w:w="1222" w:type="dxa"/>
            <w:tcBorders>
              <w:top w:val="single" w:sz="4" w:space="0" w:color="auto"/>
              <w:left w:val="single" w:sz="4" w:space="0" w:color="auto"/>
              <w:bottom w:val="single" w:sz="4" w:space="0" w:color="auto"/>
              <w:right w:val="single" w:sz="4" w:space="0" w:color="auto"/>
            </w:tcBorders>
            <w:shd w:val="clear" w:color="auto" w:fill="002060"/>
            <w:vAlign w:val="center"/>
          </w:tcPr>
          <w:p w14:paraId="5F701477" w14:textId="3366F9BD" w:rsidR="28A20635" w:rsidRPr="005E1368" w:rsidRDefault="28A20635" w:rsidP="45533886">
            <w:pPr>
              <w:jc w:val="center"/>
              <w:rPr>
                <w:rFonts w:ascii="Arial" w:eastAsia="Arial" w:hAnsi="Arial" w:cs="Arial"/>
                <w:b/>
                <w:bCs/>
                <w:sz w:val="18"/>
                <w:szCs w:val="18"/>
                <w:lang w:eastAsia="es-CO"/>
              </w:rPr>
            </w:pPr>
            <w:r w:rsidRPr="005E1368">
              <w:rPr>
                <w:rFonts w:ascii="Arial" w:eastAsia="Arial" w:hAnsi="Arial" w:cs="Arial"/>
                <w:b/>
                <w:bCs/>
                <w:sz w:val="18"/>
                <w:szCs w:val="18"/>
                <w:lang w:eastAsia="es-CO"/>
              </w:rPr>
              <w:t>3</w:t>
            </w:r>
          </w:p>
        </w:tc>
      </w:tr>
    </w:tbl>
    <w:p w14:paraId="6BC6BD40" w14:textId="279BE224" w:rsidR="003E35FF" w:rsidRPr="005E1368" w:rsidRDefault="003E35FF"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sz w:val="18"/>
          <w:szCs w:val="18"/>
          <w:lang w:eastAsia="es-CO"/>
        </w:rPr>
        <w:t>Fuente: OAP, 202</w:t>
      </w:r>
      <w:r w:rsidR="45BCF2AB"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402D7F9E" w14:textId="0B2552D5" w:rsidR="003E35FF" w:rsidRPr="005E1368" w:rsidRDefault="003E35FF" w:rsidP="72838E62">
      <w:pPr>
        <w:shd w:val="clear" w:color="auto" w:fill="FFFFFF" w:themeFill="background1"/>
        <w:jc w:val="both"/>
        <w:rPr>
          <w:rFonts w:ascii="Arial" w:eastAsia="Arial" w:hAnsi="Arial" w:cs="Arial"/>
          <w:lang w:eastAsia="es-CO"/>
        </w:rPr>
      </w:pPr>
      <w:r w:rsidRPr="005E1368">
        <w:rPr>
          <w:rFonts w:ascii="Arial" w:eastAsia="Arial" w:hAnsi="Arial" w:cs="Arial"/>
          <w:lang w:eastAsia="es-CO"/>
        </w:rPr>
        <w:t xml:space="preserve">Los riesgos residuales en nivel alto son el </w:t>
      </w:r>
      <w:r w:rsidR="63301853" w:rsidRPr="005E1368">
        <w:rPr>
          <w:rFonts w:ascii="Arial" w:eastAsia="Arial" w:hAnsi="Arial" w:cs="Arial"/>
          <w:b/>
          <w:bCs/>
          <w:lang w:eastAsia="es-CO"/>
        </w:rPr>
        <w:t>9</w:t>
      </w:r>
      <w:r w:rsidR="2E0F690E" w:rsidRPr="005E1368">
        <w:rPr>
          <w:rFonts w:ascii="Arial" w:eastAsia="Arial" w:hAnsi="Arial" w:cs="Arial"/>
          <w:b/>
          <w:bCs/>
          <w:lang w:eastAsia="es-CO"/>
        </w:rPr>
        <w:t>.</w:t>
      </w:r>
      <w:r w:rsidR="1429541C" w:rsidRPr="005E1368">
        <w:rPr>
          <w:rFonts w:ascii="Arial" w:eastAsia="Arial" w:hAnsi="Arial" w:cs="Arial"/>
          <w:b/>
          <w:bCs/>
          <w:lang w:eastAsia="es-CO"/>
        </w:rPr>
        <w:t>7</w:t>
      </w:r>
      <w:r w:rsidRPr="005E1368">
        <w:rPr>
          <w:rFonts w:ascii="Arial" w:eastAsia="Arial" w:hAnsi="Arial" w:cs="Arial"/>
          <w:b/>
          <w:bCs/>
          <w:lang w:eastAsia="es-CO"/>
        </w:rPr>
        <w:t>%</w:t>
      </w:r>
      <w:r w:rsidRPr="005E1368">
        <w:rPr>
          <w:rFonts w:ascii="Arial" w:eastAsia="Arial" w:hAnsi="Arial" w:cs="Arial"/>
          <w:lang w:eastAsia="es-CO"/>
        </w:rPr>
        <w:t xml:space="preserve">, que corresponde </w:t>
      </w:r>
      <w:r w:rsidR="681C60AA" w:rsidRPr="005E1368">
        <w:rPr>
          <w:rFonts w:ascii="Arial" w:eastAsia="Arial" w:hAnsi="Arial" w:cs="Arial"/>
          <w:lang w:eastAsia="es-CO"/>
        </w:rPr>
        <w:t>a 1</w:t>
      </w:r>
      <w:r w:rsidR="4D02D371" w:rsidRPr="005E1368">
        <w:rPr>
          <w:rFonts w:ascii="Arial" w:eastAsia="Arial" w:hAnsi="Arial" w:cs="Arial"/>
          <w:lang w:eastAsia="es-CO"/>
        </w:rPr>
        <w:t xml:space="preserve"> </w:t>
      </w:r>
      <w:r w:rsidRPr="005E1368">
        <w:rPr>
          <w:rFonts w:ascii="Arial" w:eastAsia="Arial" w:hAnsi="Arial" w:cs="Arial"/>
          <w:lang w:eastAsia="es-CO"/>
        </w:rPr>
        <w:t xml:space="preserve">riesgos de gestión </w:t>
      </w:r>
      <w:r w:rsidR="4FD50D72" w:rsidRPr="005E1368">
        <w:rPr>
          <w:rFonts w:ascii="Arial" w:eastAsia="Arial" w:hAnsi="Arial" w:cs="Arial"/>
          <w:lang w:eastAsia="es-CO"/>
        </w:rPr>
        <w:t>2</w:t>
      </w:r>
      <w:r w:rsidRPr="005E1368">
        <w:rPr>
          <w:rFonts w:ascii="Arial" w:eastAsia="Arial" w:hAnsi="Arial" w:cs="Arial"/>
          <w:lang w:eastAsia="es-CO"/>
        </w:rPr>
        <w:t xml:space="preserve"> de corrupción y 3 de seguridad digital</w:t>
      </w:r>
      <w:r w:rsidR="009742E3" w:rsidRPr="005E1368">
        <w:rPr>
          <w:rFonts w:ascii="Arial" w:eastAsia="Arial" w:hAnsi="Arial" w:cs="Arial"/>
          <w:lang w:eastAsia="es-CO"/>
        </w:rPr>
        <w:t>.</w:t>
      </w:r>
    </w:p>
    <w:p w14:paraId="0E1F4836" w14:textId="63632B00" w:rsidR="003E35FF" w:rsidRPr="005E1368" w:rsidRDefault="003E35FF" w:rsidP="72838E62">
      <w:pPr>
        <w:pStyle w:val="Prrafodelista"/>
        <w:numPr>
          <w:ilvl w:val="1"/>
          <w:numId w:val="26"/>
        </w:numPr>
        <w:shd w:val="clear" w:color="auto" w:fill="FFFFFF" w:themeFill="background1"/>
        <w:outlineLvl w:val="0"/>
        <w:rPr>
          <w:rFonts w:eastAsia="Arial" w:cs="Arial"/>
          <w:b/>
          <w:bCs/>
          <w:lang w:eastAsia="es-CO"/>
        </w:rPr>
      </w:pPr>
      <w:bookmarkStart w:id="16" w:name="_Toc42094795"/>
      <w:bookmarkStart w:id="17" w:name="_Toc68678509"/>
      <w:bookmarkStart w:id="18" w:name="_Toc84428372"/>
      <w:bookmarkStart w:id="19" w:name="_Toc136876176"/>
      <w:r w:rsidRPr="005E1368">
        <w:rPr>
          <w:rStyle w:val="Ttulo2Car"/>
          <w:rFonts w:cs="Arial"/>
        </w:rPr>
        <w:t>RIESGOS DE CORRUPCIÓN</w:t>
      </w:r>
      <w:r w:rsidRPr="005E1368">
        <w:rPr>
          <w:rFonts w:eastAsia="Arial" w:cs="Arial"/>
          <w:b/>
          <w:bCs/>
          <w:lang w:eastAsia="es-CO"/>
        </w:rPr>
        <w:t>:</w:t>
      </w:r>
      <w:bookmarkEnd w:id="16"/>
      <w:bookmarkEnd w:id="17"/>
      <w:bookmarkEnd w:id="18"/>
      <w:bookmarkEnd w:id="19"/>
      <w:r w:rsidRPr="005E1368">
        <w:rPr>
          <w:rFonts w:eastAsia="Arial" w:cs="Arial"/>
          <w:b/>
          <w:bCs/>
          <w:lang w:eastAsia="es-CO"/>
        </w:rPr>
        <w:t xml:space="preserve"> </w:t>
      </w:r>
    </w:p>
    <w:p w14:paraId="6E757E02" w14:textId="77777777" w:rsidR="00DB72CA" w:rsidRPr="005E1368" w:rsidRDefault="00DB72CA" w:rsidP="72838E62">
      <w:pPr>
        <w:pStyle w:val="Prrafodelista"/>
        <w:shd w:val="clear" w:color="auto" w:fill="FFFFFF" w:themeFill="background1"/>
        <w:ind w:left="720"/>
        <w:outlineLvl w:val="0"/>
        <w:rPr>
          <w:rFonts w:eastAsia="Arial" w:cs="Arial"/>
          <w:b/>
          <w:bCs/>
          <w:lang w:eastAsia="es-CO"/>
        </w:rPr>
      </w:pPr>
    </w:p>
    <w:p w14:paraId="2321D6E7" w14:textId="602BF12F" w:rsidR="003E35FF" w:rsidRDefault="003E35FF" w:rsidP="72838E62">
      <w:pPr>
        <w:jc w:val="both"/>
        <w:rPr>
          <w:rFonts w:ascii="Arial" w:eastAsia="Arial" w:hAnsi="Arial" w:cs="Arial"/>
        </w:rPr>
      </w:pPr>
      <w:r w:rsidRPr="0576A685">
        <w:rPr>
          <w:rFonts w:ascii="Arial" w:eastAsia="Arial" w:hAnsi="Arial" w:cs="Arial"/>
          <w:lang w:eastAsia="es-CO"/>
        </w:rPr>
        <w:t xml:space="preserve">En el </w:t>
      </w:r>
      <w:r w:rsidR="2306DF03" w:rsidRPr="0576A685">
        <w:rPr>
          <w:rFonts w:ascii="Arial" w:eastAsia="Arial" w:hAnsi="Arial" w:cs="Arial"/>
          <w:lang w:eastAsia="es-CO"/>
        </w:rPr>
        <w:t xml:space="preserve">tercer </w:t>
      </w:r>
      <w:r w:rsidRPr="0576A685">
        <w:rPr>
          <w:rFonts w:ascii="Arial" w:eastAsia="Arial" w:hAnsi="Arial" w:cs="Arial"/>
          <w:lang w:eastAsia="es-CO"/>
        </w:rPr>
        <w:t xml:space="preserve">cuatrimestre, </w:t>
      </w:r>
      <w:r w:rsidRPr="0576A685">
        <w:rPr>
          <w:rFonts w:ascii="Arial" w:eastAsia="Arial" w:hAnsi="Arial" w:cs="Arial"/>
        </w:rPr>
        <w:t>la OAP</w:t>
      </w:r>
      <w:r w:rsidRPr="0576A685">
        <w:rPr>
          <w:rFonts w:ascii="Arial" w:eastAsia="Arial" w:hAnsi="Arial" w:cs="Arial"/>
          <w:lang w:eastAsia="es-CO"/>
        </w:rPr>
        <w:t xml:space="preserve"> realizó monitoreo a los</w:t>
      </w:r>
      <w:r w:rsidRPr="0576A685">
        <w:rPr>
          <w:rFonts w:ascii="Arial" w:eastAsia="Arial" w:hAnsi="Arial" w:cs="Arial"/>
          <w:b/>
          <w:bCs/>
          <w:lang w:eastAsia="es-CO"/>
        </w:rPr>
        <w:t xml:space="preserve"> </w:t>
      </w:r>
      <w:r w:rsidR="65DC80FF" w:rsidRPr="0576A685">
        <w:rPr>
          <w:rFonts w:ascii="Arial" w:eastAsia="Arial" w:hAnsi="Arial" w:cs="Arial"/>
          <w:b/>
          <w:bCs/>
          <w:lang w:eastAsia="es-CO"/>
        </w:rPr>
        <w:t>8</w:t>
      </w:r>
      <w:r w:rsidRPr="0576A685">
        <w:rPr>
          <w:rFonts w:ascii="Arial" w:eastAsia="Arial" w:hAnsi="Arial" w:cs="Arial"/>
          <w:b/>
          <w:bCs/>
          <w:lang w:eastAsia="es-CO"/>
        </w:rPr>
        <w:t xml:space="preserve"> </w:t>
      </w:r>
      <w:r w:rsidRPr="0576A685">
        <w:rPr>
          <w:rFonts w:ascii="Arial" w:eastAsia="Arial" w:hAnsi="Arial" w:cs="Arial"/>
          <w:lang w:eastAsia="es-CO"/>
        </w:rPr>
        <w:t>riesgos de corrupción</w:t>
      </w:r>
      <w:r w:rsidRPr="0576A685">
        <w:rPr>
          <w:rFonts w:ascii="Arial" w:eastAsia="Arial" w:hAnsi="Arial" w:cs="Arial"/>
        </w:rPr>
        <w:t>, obteniendo los siguientes resultados:</w:t>
      </w:r>
    </w:p>
    <w:p w14:paraId="30382463" w14:textId="77777777" w:rsidR="0001601C" w:rsidRDefault="0001601C" w:rsidP="72838E62">
      <w:pPr>
        <w:jc w:val="both"/>
        <w:rPr>
          <w:rFonts w:ascii="Arial" w:eastAsia="Arial" w:hAnsi="Arial" w:cs="Arial"/>
        </w:rPr>
      </w:pPr>
    </w:p>
    <w:p w14:paraId="39E552A1" w14:textId="77777777" w:rsidR="0001601C" w:rsidRDefault="0001601C" w:rsidP="72838E62">
      <w:pPr>
        <w:jc w:val="both"/>
        <w:rPr>
          <w:rFonts w:ascii="Arial" w:eastAsia="Arial" w:hAnsi="Arial" w:cs="Arial"/>
        </w:rPr>
      </w:pPr>
    </w:p>
    <w:p w14:paraId="4B7E08C3" w14:textId="77777777" w:rsidR="0001601C" w:rsidRDefault="0001601C" w:rsidP="72838E62">
      <w:pPr>
        <w:jc w:val="both"/>
        <w:rPr>
          <w:rFonts w:ascii="Arial" w:eastAsia="Arial" w:hAnsi="Arial" w:cs="Arial"/>
        </w:rPr>
      </w:pPr>
    </w:p>
    <w:p w14:paraId="6050C2DF" w14:textId="3631C6E5" w:rsidR="003E35FF" w:rsidRPr="005E1368" w:rsidRDefault="003E35FF" w:rsidP="72838E62">
      <w:pPr>
        <w:pStyle w:val="Descripcin"/>
        <w:spacing w:after="0" w:line="240" w:lineRule="auto"/>
        <w:jc w:val="center"/>
        <w:rPr>
          <w:rFonts w:eastAsia="Arial" w:cs="Arial"/>
          <w:sz w:val="18"/>
          <w:szCs w:val="18"/>
        </w:rPr>
      </w:pPr>
      <w:bookmarkStart w:id="20" w:name="_Toc84429096"/>
      <w:bookmarkStart w:id="21" w:name="_Toc115854812"/>
      <w:bookmarkStart w:id="22" w:name="_Toc136876185"/>
      <w:r w:rsidRPr="005E1368">
        <w:rPr>
          <w:rFonts w:eastAsia="Arial" w:cs="Arial"/>
          <w:sz w:val="18"/>
          <w:szCs w:val="18"/>
        </w:rPr>
        <w:lastRenderedPageBreak/>
        <w:t xml:space="preserve">Tabla No </w:t>
      </w:r>
      <w:r w:rsidRPr="005E1368">
        <w:rPr>
          <w:rFonts w:cs="Arial"/>
          <w:sz w:val="18"/>
          <w:szCs w:val="18"/>
        </w:rPr>
        <w:fldChar w:fldCharType="begin"/>
      </w:r>
      <w:r w:rsidRPr="005E1368">
        <w:rPr>
          <w:rFonts w:cs="Arial"/>
          <w:sz w:val="18"/>
          <w:szCs w:val="18"/>
        </w:rPr>
        <w:instrText xml:space="preserve"> SEQ Tabla \* ARABIC </w:instrText>
      </w:r>
      <w:r w:rsidRPr="005E1368">
        <w:rPr>
          <w:rFonts w:cs="Arial"/>
          <w:sz w:val="18"/>
          <w:szCs w:val="18"/>
        </w:rPr>
        <w:fldChar w:fldCharType="separate"/>
      </w:r>
      <w:r w:rsidR="00453230" w:rsidRPr="005E1368">
        <w:rPr>
          <w:rFonts w:cs="Arial"/>
          <w:noProof/>
          <w:sz w:val="18"/>
          <w:szCs w:val="18"/>
        </w:rPr>
        <w:t>5</w:t>
      </w:r>
      <w:r w:rsidRPr="005E1368">
        <w:rPr>
          <w:rFonts w:cs="Arial"/>
          <w:sz w:val="18"/>
          <w:szCs w:val="18"/>
        </w:rPr>
        <w:fldChar w:fldCharType="end"/>
      </w:r>
      <w:r w:rsidRPr="005E1368">
        <w:rPr>
          <w:rFonts w:eastAsia="Arial" w:cs="Arial"/>
          <w:sz w:val="18"/>
          <w:szCs w:val="18"/>
        </w:rPr>
        <w:t xml:space="preserve"> </w:t>
      </w:r>
      <w:r w:rsidR="39629DCC" w:rsidRPr="005E1368">
        <w:rPr>
          <w:rFonts w:eastAsia="Arial" w:cs="Arial"/>
          <w:b w:val="0"/>
          <w:bCs w:val="0"/>
          <w:sz w:val="18"/>
          <w:szCs w:val="18"/>
        </w:rPr>
        <w:t xml:space="preserve">Monitoreo </w:t>
      </w:r>
      <w:r w:rsidRPr="005E1368">
        <w:rPr>
          <w:rFonts w:eastAsia="Arial" w:cs="Arial"/>
          <w:b w:val="0"/>
          <w:bCs w:val="0"/>
          <w:sz w:val="18"/>
          <w:szCs w:val="18"/>
        </w:rPr>
        <w:t xml:space="preserve">riesgos de </w:t>
      </w:r>
      <w:r w:rsidRPr="005E1368">
        <w:rPr>
          <w:rFonts w:eastAsia="Arial" w:cs="Arial"/>
          <w:sz w:val="18"/>
          <w:szCs w:val="18"/>
        </w:rPr>
        <w:t>corrupción</w:t>
      </w:r>
      <w:bookmarkEnd w:id="20"/>
      <w:bookmarkEnd w:id="21"/>
      <w:bookmarkEnd w:id="22"/>
      <w:r w:rsidRPr="005E1368">
        <w:rPr>
          <w:rFonts w:eastAsia="Arial" w:cs="Arial"/>
          <w:sz w:val="18"/>
          <w:szCs w:val="18"/>
        </w:rPr>
        <w:t xml:space="preserve"> </w:t>
      </w:r>
    </w:p>
    <w:tbl>
      <w:tblPr>
        <w:tblW w:w="0" w:type="auto"/>
        <w:tblLayout w:type="fixed"/>
        <w:tblLook w:val="06A0" w:firstRow="1" w:lastRow="0" w:firstColumn="1" w:lastColumn="0" w:noHBand="1" w:noVBand="1"/>
      </w:tblPr>
      <w:tblGrid>
        <w:gridCol w:w="729"/>
        <w:gridCol w:w="1708"/>
        <w:gridCol w:w="960"/>
        <w:gridCol w:w="914"/>
        <w:gridCol w:w="1245"/>
        <w:gridCol w:w="1164"/>
        <w:gridCol w:w="1102"/>
        <w:gridCol w:w="1186"/>
      </w:tblGrid>
      <w:tr w:rsidR="005E1368" w:rsidRPr="005E1368" w14:paraId="4F3932A4" w14:textId="77777777" w:rsidTr="00A339AF">
        <w:trPr>
          <w:trHeight w:val="585"/>
          <w:tblHeader/>
        </w:trPr>
        <w:tc>
          <w:tcPr>
            <w:tcW w:w="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7414757C" w14:textId="7F61DC4E"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CÓD.</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6AFABC06" w14:textId="7D6328F4"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PROCESO</w:t>
            </w:r>
          </w:p>
        </w:tc>
        <w:tc>
          <w:tcPr>
            <w:tcW w:w="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46B12A7F" w14:textId="3C05D065"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 xml:space="preserve"># </w:t>
            </w:r>
            <w:r w:rsidR="4D42FE6B" w:rsidRPr="005E1368">
              <w:rPr>
                <w:rFonts w:ascii="Arial" w:eastAsia="Arial" w:hAnsi="Arial" w:cs="Arial"/>
                <w:b/>
                <w:bCs/>
                <w:sz w:val="18"/>
                <w:szCs w:val="18"/>
              </w:rPr>
              <w:t>de Riesgos</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04951DC2" w14:textId="5A910C75"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w:t>
            </w:r>
            <w:r w:rsidR="39222856" w:rsidRPr="005E1368">
              <w:rPr>
                <w:rFonts w:ascii="Arial" w:eastAsia="Arial" w:hAnsi="Arial" w:cs="Arial"/>
                <w:b/>
                <w:bCs/>
                <w:sz w:val="18"/>
                <w:szCs w:val="18"/>
              </w:rPr>
              <w:t xml:space="preserve"> de controles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57617207" w14:textId="64A1D417"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Diseño del control</w:t>
            </w:r>
          </w:p>
        </w:tc>
        <w:tc>
          <w:tcPr>
            <w:tcW w:w="11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5518E3B6" w14:textId="488FFD89"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Ejecución del control</w:t>
            </w:r>
          </w:p>
        </w:tc>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2112F693" w14:textId="6489C7A0"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 xml:space="preserve"># </w:t>
            </w:r>
            <w:r w:rsidR="64E1F8EB" w:rsidRPr="005E1368">
              <w:rPr>
                <w:rFonts w:ascii="Arial" w:eastAsia="Arial" w:hAnsi="Arial" w:cs="Arial"/>
                <w:b/>
                <w:bCs/>
                <w:sz w:val="18"/>
                <w:szCs w:val="18"/>
              </w:rPr>
              <w:t>de actividades</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3864" w:themeFill="accent5" w:themeFillShade="80"/>
            <w:tcMar>
              <w:top w:w="15" w:type="dxa"/>
              <w:left w:w="15" w:type="dxa"/>
              <w:right w:w="15" w:type="dxa"/>
            </w:tcMar>
            <w:vAlign w:val="center"/>
          </w:tcPr>
          <w:p w14:paraId="714EFE42" w14:textId="4B8F0585"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Ejecución de la actividad</w:t>
            </w:r>
          </w:p>
        </w:tc>
      </w:tr>
      <w:tr w:rsidR="005E1368" w:rsidRPr="005E1368" w14:paraId="2B764779" w14:textId="77777777" w:rsidTr="72838E62">
        <w:trPr>
          <w:trHeight w:val="300"/>
        </w:trPr>
        <w:tc>
          <w:tcPr>
            <w:tcW w:w="729" w:type="dxa"/>
            <w:vMerge w:val="restar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1A495664" w14:textId="2E2F987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PPMQ</w:t>
            </w:r>
          </w:p>
        </w:tc>
        <w:tc>
          <w:tcPr>
            <w:tcW w:w="1708" w:type="dxa"/>
            <w:vMerge w:val="restar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4E916673" w14:textId="29412EC3"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5. Producción de mezcla y aprovisionamiento de maquinaria y equipos</w:t>
            </w:r>
          </w:p>
        </w:tc>
        <w:tc>
          <w:tcPr>
            <w:tcW w:w="960" w:type="dxa"/>
            <w:vMerge w:val="restar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6A88774D" w14:textId="63A9CD8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914" w:type="dxa"/>
            <w:vMerge w:val="restar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20234A72" w14:textId="5E07750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3</w:t>
            </w:r>
          </w:p>
        </w:tc>
        <w:tc>
          <w:tcPr>
            <w:tcW w:w="1245" w:type="dxa"/>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634C40F6" w14:textId="0A270A7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71E83BF6" w14:textId="10CA32B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102" w:type="dxa"/>
            <w:vMerge w:val="restart"/>
            <w:tcBorders>
              <w:top w:val="single" w:sz="4" w:space="0" w:color="000000" w:themeColor="text1"/>
              <w:left w:val="single" w:sz="4" w:space="0" w:color="auto"/>
              <w:bottom w:val="single" w:sz="4" w:space="0" w:color="auto"/>
              <w:right w:val="single" w:sz="4" w:space="0" w:color="auto"/>
            </w:tcBorders>
            <w:tcMar>
              <w:top w:w="15" w:type="dxa"/>
              <w:left w:w="15" w:type="dxa"/>
              <w:right w:w="15" w:type="dxa"/>
            </w:tcMar>
            <w:vAlign w:val="center"/>
          </w:tcPr>
          <w:p w14:paraId="5678DBDE" w14:textId="108AF21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3</w:t>
            </w:r>
          </w:p>
        </w:tc>
        <w:tc>
          <w:tcPr>
            <w:tcW w:w="1186" w:type="dxa"/>
            <w:tcBorders>
              <w:top w:val="single" w:sz="4" w:space="0" w:color="000000" w:themeColor="text1"/>
              <w:left w:val="single" w:sz="4" w:space="0" w:color="auto"/>
              <w:bottom w:val="single" w:sz="4" w:space="0" w:color="auto"/>
              <w:right w:val="single" w:sz="8" w:space="0" w:color="auto"/>
            </w:tcBorders>
            <w:tcMar>
              <w:top w:w="15" w:type="dxa"/>
              <w:left w:w="15" w:type="dxa"/>
              <w:right w:w="15" w:type="dxa"/>
            </w:tcMar>
            <w:vAlign w:val="center"/>
          </w:tcPr>
          <w:p w14:paraId="3CF22F39" w14:textId="4E718D9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00D5DDCA" w14:textId="77777777" w:rsidTr="72838E62">
        <w:trPr>
          <w:trHeight w:val="300"/>
        </w:trPr>
        <w:tc>
          <w:tcPr>
            <w:tcW w:w="729" w:type="dxa"/>
            <w:vMerge/>
            <w:tcBorders>
              <w:left w:val="single" w:sz="0" w:space="0" w:color="auto"/>
              <w:right w:val="single" w:sz="0" w:space="0" w:color="auto"/>
            </w:tcBorders>
            <w:vAlign w:val="center"/>
          </w:tcPr>
          <w:p w14:paraId="3050138E" w14:textId="77777777" w:rsidR="0099366A" w:rsidRPr="005E1368" w:rsidRDefault="0099366A" w:rsidP="006500BE">
            <w:pPr>
              <w:spacing w:after="0"/>
              <w:rPr>
                <w:rFonts w:ascii="Arial" w:hAnsi="Arial" w:cs="Arial"/>
              </w:rPr>
            </w:pPr>
          </w:p>
        </w:tc>
        <w:tc>
          <w:tcPr>
            <w:tcW w:w="1708" w:type="dxa"/>
            <w:vMerge/>
            <w:tcBorders>
              <w:left w:val="single" w:sz="0" w:space="0" w:color="auto"/>
              <w:right w:val="single" w:sz="0" w:space="0" w:color="auto"/>
            </w:tcBorders>
            <w:vAlign w:val="center"/>
          </w:tcPr>
          <w:p w14:paraId="4FEFC7A8" w14:textId="77777777" w:rsidR="0099366A" w:rsidRPr="005E1368" w:rsidRDefault="0099366A" w:rsidP="006500BE">
            <w:pPr>
              <w:spacing w:after="0"/>
              <w:rPr>
                <w:rFonts w:ascii="Arial" w:hAnsi="Arial" w:cs="Arial"/>
              </w:rPr>
            </w:pPr>
          </w:p>
        </w:tc>
        <w:tc>
          <w:tcPr>
            <w:tcW w:w="960" w:type="dxa"/>
            <w:vMerge/>
            <w:tcBorders>
              <w:left w:val="single" w:sz="0" w:space="0" w:color="auto"/>
              <w:right w:val="single" w:sz="0" w:space="0" w:color="auto"/>
            </w:tcBorders>
            <w:vAlign w:val="center"/>
          </w:tcPr>
          <w:p w14:paraId="78B7FEE0" w14:textId="77777777" w:rsidR="0099366A" w:rsidRPr="005E1368" w:rsidRDefault="0099366A" w:rsidP="006500BE">
            <w:pPr>
              <w:spacing w:after="0"/>
              <w:rPr>
                <w:rFonts w:ascii="Arial" w:hAnsi="Arial" w:cs="Arial"/>
              </w:rPr>
            </w:pPr>
          </w:p>
        </w:tc>
        <w:tc>
          <w:tcPr>
            <w:tcW w:w="914" w:type="dxa"/>
            <w:vMerge/>
            <w:tcBorders>
              <w:left w:val="single" w:sz="0" w:space="0" w:color="auto"/>
              <w:right w:val="single" w:sz="0" w:space="0" w:color="auto"/>
            </w:tcBorders>
            <w:vAlign w:val="center"/>
          </w:tcPr>
          <w:p w14:paraId="50B6804F"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7BCD8EA" w14:textId="7A7A50F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7EB3F5" w14:textId="2412EB2F"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102" w:type="dxa"/>
            <w:vMerge/>
            <w:tcBorders>
              <w:left w:val="single" w:sz="0" w:space="0" w:color="auto"/>
              <w:right w:val="single" w:sz="0" w:space="0" w:color="auto"/>
            </w:tcBorders>
            <w:vAlign w:val="center"/>
          </w:tcPr>
          <w:p w14:paraId="6C775B91" w14:textId="77777777" w:rsidR="0099366A" w:rsidRPr="005E1368" w:rsidRDefault="0099366A" w:rsidP="006500BE">
            <w:pPr>
              <w:spacing w:after="0"/>
              <w:rPr>
                <w:rFonts w:ascii="Arial" w:hAnsi="Arial" w:cs="Arial"/>
              </w:rPr>
            </w:pPr>
          </w:p>
        </w:tc>
        <w:tc>
          <w:tcPr>
            <w:tcW w:w="1186" w:type="dxa"/>
            <w:tcBorders>
              <w:top w:val="single" w:sz="4" w:space="0" w:color="auto"/>
              <w:left w:val="nil"/>
              <w:bottom w:val="single" w:sz="4" w:space="0" w:color="auto"/>
              <w:right w:val="single" w:sz="8" w:space="0" w:color="auto"/>
            </w:tcBorders>
            <w:tcMar>
              <w:top w:w="15" w:type="dxa"/>
              <w:left w:w="15" w:type="dxa"/>
              <w:right w:w="15" w:type="dxa"/>
            </w:tcMar>
            <w:vAlign w:val="center"/>
          </w:tcPr>
          <w:p w14:paraId="34E384CB" w14:textId="21C7E701"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638D1A90" w14:textId="77777777" w:rsidTr="72838E62">
        <w:trPr>
          <w:trHeight w:val="300"/>
        </w:trPr>
        <w:tc>
          <w:tcPr>
            <w:tcW w:w="729" w:type="dxa"/>
            <w:vMerge/>
            <w:tcBorders>
              <w:left w:val="single" w:sz="0" w:space="0" w:color="auto"/>
              <w:right w:val="single" w:sz="0" w:space="0" w:color="auto"/>
            </w:tcBorders>
            <w:vAlign w:val="center"/>
          </w:tcPr>
          <w:p w14:paraId="449ED334" w14:textId="77777777" w:rsidR="0099366A" w:rsidRPr="005E1368" w:rsidRDefault="0099366A" w:rsidP="006500BE">
            <w:pPr>
              <w:spacing w:after="0"/>
              <w:rPr>
                <w:rFonts w:ascii="Arial" w:hAnsi="Arial" w:cs="Arial"/>
              </w:rPr>
            </w:pPr>
          </w:p>
        </w:tc>
        <w:tc>
          <w:tcPr>
            <w:tcW w:w="1708" w:type="dxa"/>
            <w:vMerge/>
            <w:tcBorders>
              <w:left w:val="single" w:sz="0" w:space="0" w:color="auto"/>
              <w:right w:val="single" w:sz="0" w:space="0" w:color="auto"/>
            </w:tcBorders>
            <w:vAlign w:val="center"/>
          </w:tcPr>
          <w:p w14:paraId="2DAA656A" w14:textId="77777777" w:rsidR="0099366A" w:rsidRPr="005E1368" w:rsidRDefault="0099366A" w:rsidP="006500BE">
            <w:pPr>
              <w:spacing w:after="0"/>
              <w:rPr>
                <w:rFonts w:ascii="Arial" w:hAnsi="Arial" w:cs="Arial"/>
              </w:rPr>
            </w:pPr>
          </w:p>
        </w:tc>
        <w:tc>
          <w:tcPr>
            <w:tcW w:w="960" w:type="dxa"/>
            <w:vMerge/>
            <w:tcBorders>
              <w:left w:val="single" w:sz="0" w:space="0" w:color="auto"/>
              <w:right w:val="single" w:sz="0" w:space="0" w:color="auto"/>
            </w:tcBorders>
            <w:vAlign w:val="center"/>
          </w:tcPr>
          <w:p w14:paraId="53371AB3"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2FCF7BC9"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390E956" w14:textId="4D50D412"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0AD61F" w14:textId="45C444E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7A883A90" w14:textId="77777777" w:rsidR="0099366A" w:rsidRPr="005E1368" w:rsidRDefault="0099366A" w:rsidP="006500BE">
            <w:pPr>
              <w:spacing w:after="0"/>
              <w:rPr>
                <w:rFonts w:ascii="Arial" w:hAnsi="Arial" w:cs="Arial"/>
              </w:rPr>
            </w:pPr>
          </w:p>
        </w:tc>
        <w:tc>
          <w:tcPr>
            <w:tcW w:w="1186" w:type="dxa"/>
            <w:tcBorders>
              <w:top w:val="single" w:sz="4" w:space="0" w:color="auto"/>
              <w:left w:val="nil"/>
              <w:bottom w:val="single" w:sz="4" w:space="0" w:color="auto"/>
              <w:right w:val="single" w:sz="8" w:space="0" w:color="auto"/>
            </w:tcBorders>
            <w:tcMar>
              <w:top w:w="15" w:type="dxa"/>
              <w:left w:w="15" w:type="dxa"/>
              <w:right w:w="15" w:type="dxa"/>
            </w:tcMar>
            <w:vAlign w:val="center"/>
          </w:tcPr>
          <w:p w14:paraId="6F3C4657" w14:textId="5F722E0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Incumple</w:t>
            </w:r>
          </w:p>
        </w:tc>
      </w:tr>
      <w:tr w:rsidR="005E1368" w:rsidRPr="005E1368" w14:paraId="66E1010B" w14:textId="77777777" w:rsidTr="72838E62">
        <w:trPr>
          <w:trHeight w:val="300"/>
        </w:trPr>
        <w:tc>
          <w:tcPr>
            <w:tcW w:w="729" w:type="dxa"/>
            <w:vMerge/>
            <w:tcBorders>
              <w:left w:val="single" w:sz="0" w:space="0" w:color="auto"/>
              <w:right w:val="single" w:sz="0" w:space="0" w:color="auto"/>
            </w:tcBorders>
            <w:vAlign w:val="center"/>
          </w:tcPr>
          <w:p w14:paraId="2F06843E" w14:textId="77777777" w:rsidR="0099366A" w:rsidRPr="005E1368" w:rsidRDefault="0099366A" w:rsidP="006500BE">
            <w:pPr>
              <w:spacing w:after="0"/>
              <w:rPr>
                <w:rFonts w:ascii="Arial" w:hAnsi="Arial" w:cs="Arial"/>
              </w:rPr>
            </w:pPr>
          </w:p>
        </w:tc>
        <w:tc>
          <w:tcPr>
            <w:tcW w:w="1708" w:type="dxa"/>
            <w:vMerge/>
            <w:tcBorders>
              <w:left w:val="single" w:sz="0" w:space="0" w:color="auto"/>
              <w:right w:val="single" w:sz="0" w:space="0" w:color="auto"/>
            </w:tcBorders>
            <w:vAlign w:val="center"/>
          </w:tcPr>
          <w:p w14:paraId="44569176" w14:textId="77777777" w:rsidR="0099366A" w:rsidRPr="005E1368" w:rsidRDefault="0099366A" w:rsidP="006500BE">
            <w:pPr>
              <w:spacing w:after="0"/>
              <w:rPr>
                <w:rFonts w:ascii="Arial" w:hAnsi="Arial" w:cs="Arial"/>
              </w:rPr>
            </w:pPr>
          </w:p>
        </w:tc>
        <w:tc>
          <w:tcPr>
            <w:tcW w:w="960" w:type="dxa"/>
            <w:vMerge/>
            <w:tcBorders>
              <w:left w:val="single" w:sz="0" w:space="0" w:color="auto"/>
              <w:right w:val="single" w:sz="0" w:space="0" w:color="auto"/>
            </w:tcBorders>
            <w:vAlign w:val="center"/>
          </w:tcPr>
          <w:p w14:paraId="6BC9A75A" w14:textId="77777777" w:rsidR="0099366A" w:rsidRPr="005E1368" w:rsidRDefault="0099366A" w:rsidP="006500BE">
            <w:pPr>
              <w:spacing w:after="0"/>
              <w:rPr>
                <w:rFonts w:ascii="Arial" w:hAnsi="Arial" w:cs="Arial"/>
              </w:rPr>
            </w:pP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522A9E49" w14:textId="6AEA71AE"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D9F9CA" w14:textId="6132488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A4757" w14:textId="70825B3A"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A553022" w14:textId="30F95F2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18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59DA31B5" w14:textId="6FCEBC9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17B89626" w14:textId="77777777" w:rsidTr="72838E62">
        <w:trPr>
          <w:trHeight w:val="300"/>
        </w:trPr>
        <w:tc>
          <w:tcPr>
            <w:tcW w:w="729" w:type="dxa"/>
            <w:vMerge/>
            <w:tcBorders>
              <w:left w:val="single" w:sz="0" w:space="0" w:color="auto"/>
              <w:bottom w:val="single" w:sz="0" w:space="0" w:color="auto"/>
              <w:right w:val="single" w:sz="0" w:space="0" w:color="auto"/>
            </w:tcBorders>
            <w:vAlign w:val="center"/>
          </w:tcPr>
          <w:p w14:paraId="45D870A0"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4B6A72A1"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auto"/>
              <w:right w:val="single" w:sz="0" w:space="0" w:color="auto"/>
            </w:tcBorders>
            <w:vAlign w:val="center"/>
          </w:tcPr>
          <w:p w14:paraId="2EA76F44"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4215E5C0"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ADC4FCF" w14:textId="4FBA14DE"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1EEF5A" w14:textId="1CD06171"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7172974B" w14:textId="77777777" w:rsidR="0099366A" w:rsidRPr="005E1368" w:rsidRDefault="0099366A" w:rsidP="006500BE">
            <w:pPr>
              <w:spacing w:after="0"/>
              <w:rPr>
                <w:rFonts w:ascii="Arial" w:hAnsi="Arial" w:cs="Arial"/>
              </w:rPr>
            </w:pPr>
          </w:p>
        </w:tc>
        <w:tc>
          <w:tcPr>
            <w:tcW w:w="1186" w:type="dxa"/>
            <w:tcBorders>
              <w:top w:val="single" w:sz="4" w:space="0" w:color="auto"/>
              <w:left w:val="nil"/>
              <w:bottom w:val="single" w:sz="4" w:space="0" w:color="auto"/>
              <w:right w:val="single" w:sz="8" w:space="0" w:color="auto"/>
            </w:tcBorders>
            <w:tcMar>
              <w:top w:w="15" w:type="dxa"/>
              <w:left w:w="15" w:type="dxa"/>
              <w:right w:w="15" w:type="dxa"/>
            </w:tcMar>
            <w:vAlign w:val="center"/>
          </w:tcPr>
          <w:p w14:paraId="58E36AEF" w14:textId="14FE34C0"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5748244C" w14:textId="77777777" w:rsidTr="72838E62">
        <w:trPr>
          <w:trHeight w:val="300"/>
        </w:trPr>
        <w:tc>
          <w:tcPr>
            <w:tcW w:w="729"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018B55EC" w14:textId="2D9634E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GREF</w:t>
            </w:r>
          </w:p>
        </w:tc>
        <w:tc>
          <w:tcPr>
            <w:tcW w:w="17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25CE19C2" w14:textId="6740C23E"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 xml:space="preserve">8. Gestión de </w:t>
            </w:r>
            <w:r w:rsidR="591D3067" w:rsidRPr="005E1368">
              <w:rPr>
                <w:rFonts w:ascii="Arial" w:eastAsia="Arial" w:hAnsi="Arial" w:cs="Arial"/>
                <w:b/>
                <w:bCs/>
                <w:sz w:val="18"/>
                <w:szCs w:val="18"/>
              </w:rPr>
              <w:t>recursos</w:t>
            </w:r>
            <w:r w:rsidRPr="005E1368">
              <w:rPr>
                <w:rFonts w:ascii="Arial" w:eastAsia="Arial" w:hAnsi="Arial" w:cs="Arial"/>
                <w:b/>
                <w:bCs/>
                <w:sz w:val="18"/>
                <w:szCs w:val="18"/>
              </w:rPr>
              <w:t xml:space="preserve"> físicos </w:t>
            </w:r>
          </w:p>
        </w:tc>
        <w:tc>
          <w:tcPr>
            <w:tcW w:w="960" w:type="dxa"/>
            <w:vMerge w:val="restart"/>
            <w:tcBorders>
              <w:top w:val="nil"/>
              <w:left w:val="single" w:sz="4" w:space="0" w:color="auto"/>
              <w:bottom w:val="single" w:sz="4" w:space="0" w:color="000000" w:themeColor="text1"/>
              <w:right w:val="single" w:sz="4" w:space="0" w:color="auto"/>
            </w:tcBorders>
            <w:tcMar>
              <w:top w:w="15" w:type="dxa"/>
              <w:left w:w="15" w:type="dxa"/>
              <w:right w:w="15" w:type="dxa"/>
            </w:tcMar>
            <w:vAlign w:val="center"/>
          </w:tcPr>
          <w:p w14:paraId="60F2189D" w14:textId="50B78681"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BAA0B53" w14:textId="6A63504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98C536" w14:textId="6CF22D4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678E54" w14:textId="238E1BEA"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3B1FED30" w14:textId="3EDF21FF"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1186" w:type="dxa"/>
            <w:vMerge w:val="restart"/>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049D6310" w14:textId="384483D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6963F353" w14:textId="77777777" w:rsidTr="72838E62">
        <w:trPr>
          <w:trHeight w:val="300"/>
        </w:trPr>
        <w:tc>
          <w:tcPr>
            <w:tcW w:w="729" w:type="dxa"/>
            <w:vMerge/>
            <w:tcBorders>
              <w:left w:val="single" w:sz="0" w:space="0" w:color="auto"/>
              <w:bottom w:val="single" w:sz="0" w:space="0" w:color="auto"/>
              <w:right w:val="single" w:sz="0" w:space="0" w:color="auto"/>
            </w:tcBorders>
            <w:vAlign w:val="center"/>
          </w:tcPr>
          <w:p w14:paraId="0AD9121D"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28836C2B"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000000" w:themeColor="text1"/>
              <w:right w:val="single" w:sz="0" w:space="0" w:color="auto"/>
            </w:tcBorders>
            <w:vAlign w:val="center"/>
          </w:tcPr>
          <w:p w14:paraId="2A50EE0B"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7180E751"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A101F13" w14:textId="261CEFF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A5ABD3" w14:textId="74CD69B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2B388CBC" w14:textId="77777777" w:rsidR="0099366A" w:rsidRPr="005E1368" w:rsidRDefault="0099366A" w:rsidP="006500BE">
            <w:pPr>
              <w:spacing w:after="0"/>
              <w:rPr>
                <w:rFonts w:ascii="Arial" w:hAnsi="Arial" w:cs="Arial"/>
              </w:rPr>
            </w:pPr>
          </w:p>
        </w:tc>
        <w:tc>
          <w:tcPr>
            <w:tcW w:w="1186" w:type="dxa"/>
            <w:vMerge/>
            <w:tcBorders>
              <w:left w:val="single" w:sz="0" w:space="0" w:color="auto"/>
              <w:bottom w:val="single" w:sz="0" w:space="0" w:color="auto"/>
              <w:right w:val="single" w:sz="0" w:space="0" w:color="auto"/>
            </w:tcBorders>
            <w:vAlign w:val="center"/>
          </w:tcPr>
          <w:p w14:paraId="37AC65B7" w14:textId="77777777" w:rsidR="0099366A" w:rsidRPr="005E1368" w:rsidRDefault="0099366A" w:rsidP="006500BE">
            <w:pPr>
              <w:spacing w:after="0"/>
              <w:rPr>
                <w:rFonts w:ascii="Arial" w:hAnsi="Arial" w:cs="Arial"/>
              </w:rPr>
            </w:pPr>
          </w:p>
        </w:tc>
      </w:tr>
      <w:tr w:rsidR="005E1368" w:rsidRPr="005E1368" w14:paraId="5A1AF8C8" w14:textId="77777777" w:rsidTr="72838E62">
        <w:trPr>
          <w:trHeight w:val="300"/>
        </w:trPr>
        <w:tc>
          <w:tcPr>
            <w:tcW w:w="729"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1B4D34F0" w14:textId="36E089DB"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GCON</w:t>
            </w:r>
          </w:p>
        </w:tc>
        <w:tc>
          <w:tcPr>
            <w:tcW w:w="17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2F5C559D" w14:textId="4AA6A36A"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9. Gestión contractual</w:t>
            </w:r>
          </w:p>
        </w:tc>
        <w:tc>
          <w:tcPr>
            <w:tcW w:w="960"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4E0C8AAA" w14:textId="0ED861B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2AF40AD" w14:textId="629EDA34"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485DE0" w14:textId="3B066DB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D7A88B" w14:textId="497C18DF"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Incumple</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00529F43" w14:textId="49A0496B"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1186" w:type="dxa"/>
            <w:vMerge w:val="restart"/>
            <w:tcBorders>
              <w:top w:val="nil"/>
              <w:left w:val="single" w:sz="4" w:space="0" w:color="auto"/>
              <w:bottom w:val="single" w:sz="4" w:space="0" w:color="auto"/>
              <w:right w:val="single" w:sz="8" w:space="0" w:color="auto"/>
            </w:tcBorders>
            <w:tcMar>
              <w:top w:w="15" w:type="dxa"/>
              <w:left w:w="15" w:type="dxa"/>
              <w:right w:w="15" w:type="dxa"/>
            </w:tcMar>
            <w:vAlign w:val="center"/>
          </w:tcPr>
          <w:p w14:paraId="0A4EEB3A" w14:textId="2D09B84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49CC50F5" w14:textId="77777777" w:rsidTr="72838E62">
        <w:trPr>
          <w:trHeight w:val="300"/>
        </w:trPr>
        <w:tc>
          <w:tcPr>
            <w:tcW w:w="729" w:type="dxa"/>
            <w:vMerge/>
            <w:tcBorders>
              <w:left w:val="single" w:sz="0" w:space="0" w:color="auto"/>
              <w:bottom w:val="single" w:sz="0" w:space="0" w:color="auto"/>
              <w:right w:val="single" w:sz="0" w:space="0" w:color="auto"/>
            </w:tcBorders>
            <w:vAlign w:val="center"/>
          </w:tcPr>
          <w:p w14:paraId="34C6F3A4"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504D84BC"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000000" w:themeColor="text1"/>
              <w:right w:val="single" w:sz="0" w:space="0" w:color="auto"/>
            </w:tcBorders>
            <w:vAlign w:val="center"/>
          </w:tcPr>
          <w:p w14:paraId="0ADE0FAF"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41EE1E76"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449EC06" w14:textId="32E81CDB"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9580B4" w14:textId="5F436C0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NA</w:t>
            </w:r>
          </w:p>
        </w:tc>
        <w:tc>
          <w:tcPr>
            <w:tcW w:w="1102" w:type="dxa"/>
            <w:vMerge/>
            <w:tcBorders>
              <w:left w:val="single" w:sz="0" w:space="0" w:color="auto"/>
              <w:bottom w:val="single" w:sz="0" w:space="0" w:color="auto"/>
              <w:right w:val="single" w:sz="0" w:space="0" w:color="auto"/>
            </w:tcBorders>
            <w:vAlign w:val="center"/>
          </w:tcPr>
          <w:p w14:paraId="72370D96" w14:textId="77777777" w:rsidR="0099366A" w:rsidRPr="005E1368" w:rsidRDefault="0099366A" w:rsidP="006500BE">
            <w:pPr>
              <w:spacing w:after="0"/>
              <w:rPr>
                <w:rFonts w:ascii="Arial" w:hAnsi="Arial" w:cs="Arial"/>
              </w:rPr>
            </w:pPr>
          </w:p>
        </w:tc>
        <w:tc>
          <w:tcPr>
            <w:tcW w:w="1186" w:type="dxa"/>
            <w:vMerge/>
            <w:tcBorders>
              <w:left w:val="single" w:sz="0" w:space="0" w:color="auto"/>
              <w:bottom w:val="single" w:sz="0" w:space="0" w:color="auto"/>
              <w:right w:val="single" w:sz="0" w:space="0" w:color="auto"/>
            </w:tcBorders>
            <w:vAlign w:val="center"/>
          </w:tcPr>
          <w:p w14:paraId="0F86796B" w14:textId="77777777" w:rsidR="0099366A" w:rsidRPr="005E1368" w:rsidRDefault="0099366A" w:rsidP="006500BE">
            <w:pPr>
              <w:spacing w:after="0"/>
              <w:rPr>
                <w:rFonts w:ascii="Arial" w:hAnsi="Arial" w:cs="Arial"/>
              </w:rPr>
            </w:pPr>
          </w:p>
        </w:tc>
      </w:tr>
      <w:tr w:rsidR="005E1368" w:rsidRPr="005E1368" w14:paraId="758AA8CC" w14:textId="77777777" w:rsidTr="72838E62">
        <w:trPr>
          <w:trHeight w:val="300"/>
        </w:trPr>
        <w:tc>
          <w:tcPr>
            <w:tcW w:w="729"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2426D44" w14:textId="0F6BB430"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GEFI</w:t>
            </w:r>
          </w:p>
        </w:tc>
        <w:tc>
          <w:tcPr>
            <w:tcW w:w="17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5CDBACD5" w14:textId="0F47E51F"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10. Gestión financiera</w:t>
            </w:r>
          </w:p>
        </w:tc>
        <w:tc>
          <w:tcPr>
            <w:tcW w:w="960"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68F1821" w14:textId="201C107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3B45F82C" w14:textId="1F2316F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2AD5DB" w14:textId="6B7DF95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3A25A3" w14:textId="05D841A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3A9F9470" w14:textId="69F54A1E"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1186" w:type="dxa"/>
            <w:vMerge w:val="restart"/>
            <w:tcBorders>
              <w:top w:val="nil"/>
              <w:left w:val="single" w:sz="4" w:space="0" w:color="auto"/>
              <w:bottom w:val="single" w:sz="4" w:space="0" w:color="auto"/>
              <w:right w:val="single" w:sz="8" w:space="0" w:color="auto"/>
            </w:tcBorders>
            <w:tcMar>
              <w:top w:w="15" w:type="dxa"/>
              <w:left w:w="15" w:type="dxa"/>
              <w:right w:w="15" w:type="dxa"/>
            </w:tcMar>
            <w:vAlign w:val="center"/>
          </w:tcPr>
          <w:p w14:paraId="534AEC59" w14:textId="0BA7A8CE"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2D527922" w14:textId="77777777" w:rsidTr="72838E62">
        <w:trPr>
          <w:trHeight w:val="435"/>
        </w:trPr>
        <w:tc>
          <w:tcPr>
            <w:tcW w:w="729" w:type="dxa"/>
            <w:vMerge/>
            <w:tcBorders>
              <w:left w:val="single" w:sz="0" w:space="0" w:color="auto"/>
              <w:bottom w:val="single" w:sz="0" w:space="0" w:color="auto"/>
              <w:right w:val="single" w:sz="0" w:space="0" w:color="auto"/>
            </w:tcBorders>
            <w:vAlign w:val="center"/>
          </w:tcPr>
          <w:p w14:paraId="0ECAEFAB"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257BA590"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auto"/>
              <w:right w:val="single" w:sz="0" w:space="0" w:color="auto"/>
            </w:tcBorders>
            <w:vAlign w:val="center"/>
          </w:tcPr>
          <w:p w14:paraId="134CE3CB"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3167204E"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45A4E7A" w14:textId="184F589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27669A" w14:textId="4D9BBB2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6054CCEE" w14:textId="77777777" w:rsidR="0099366A" w:rsidRPr="005E1368" w:rsidRDefault="0099366A" w:rsidP="006500BE">
            <w:pPr>
              <w:spacing w:after="0"/>
              <w:rPr>
                <w:rFonts w:ascii="Arial" w:hAnsi="Arial" w:cs="Arial"/>
              </w:rPr>
            </w:pPr>
          </w:p>
        </w:tc>
        <w:tc>
          <w:tcPr>
            <w:tcW w:w="1186" w:type="dxa"/>
            <w:vMerge/>
            <w:tcBorders>
              <w:left w:val="single" w:sz="0" w:space="0" w:color="auto"/>
              <w:bottom w:val="single" w:sz="0" w:space="0" w:color="auto"/>
              <w:right w:val="single" w:sz="0" w:space="0" w:color="auto"/>
            </w:tcBorders>
            <w:vAlign w:val="center"/>
          </w:tcPr>
          <w:p w14:paraId="3EA9E66A" w14:textId="77777777" w:rsidR="0099366A" w:rsidRPr="005E1368" w:rsidRDefault="0099366A" w:rsidP="006500BE">
            <w:pPr>
              <w:spacing w:after="0"/>
              <w:rPr>
                <w:rFonts w:ascii="Arial" w:hAnsi="Arial" w:cs="Arial"/>
              </w:rPr>
            </w:pPr>
          </w:p>
        </w:tc>
      </w:tr>
      <w:tr w:rsidR="005E1368" w:rsidRPr="005E1368" w14:paraId="2FF586EE" w14:textId="77777777" w:rsidTr="72838E62">
        <w:trPr>
          <w:trHeight w:val="300"/>
        </w:trPr>
        <w:tc>
          <w:tcPr>
            <w:tcW w:w="729"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5898F285" w14:textId="5D013512"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GLAB</w:t>
            </w:r>
          </w:p>
        </w:tc>
        <w:tc>
          <w:tcPr>
            <w:tcW w:w="17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A5C9899" w14:textId="0824F1D7"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11. Gestión de laboratorio</w:t>
            </w:r>
          </w:p>
        </w:tc>
        <w:tc>
          <w:tcPr>
            <w:tcW w:w="960"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45470B2E" w14:textId="39E2AF7E"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47F7A28A" w14:textId="46E97565"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3</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BC268B" w14:textId="16EDE25A"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181250" w14:textId="2936105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377FB8B0" w14:textId="2B2EFF8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1186" w:type="dxa"/>
            <w:vMerge w:val="restart"/>
            <w:tcBorders>
              <w:top w:val="nil"/>
              <w:left w:val="single" w:sz="4" w:space="0" w:color="auto"/>
              <w:bottom w:val="single" w:sz="4" w:space="0" w:color="auto"/>
              <w:right w:val="single" w:sz="8" w:space="0" w:color="auto"/>
            </w:tcBorders>
            <w:tcMar>
              <w:top w:w="15" w:type="dxa"/>
              <w:left w:w="15" w:type="dxa"/>
              <w:right w:w="15" w:type="dxa"/>
            </w:tcMar>
            <w:vAlign w:val="center"/>
          </w:tcPr>
          <w:p w14:paraId="2D430E94" w14:textId="6BD239C0"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09430F18" w14:textId="77777777" w:rsidTr="72838E62">
        <w:trPr>
          <w:trHeight w:val="300"/>
        </w:trPr>
        <w:tc>
          <w:tcPr>
            <w:tcW w:w="729" w:type="dxa"/>
            <w:vMerge/>
            <w:tcBorders>
              <w:left w:val="single" w:sz="0" w:space="0" w:color="auto"/>
              <w:bottom w:val="single" w:sz="0" w:space="0" w:color="auto"/>
              <w:right w:val="single" w:sz="0" w:space="0" w:color="auto"/>
            </w:tcBorders>
            <w:vAlign w:val="center"/>
          </w:tcPr>
          <w:p w14:paraId="49657E18"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55DB9479"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auto"/>
              <w:right w:val="single" w:sz="0" w:space="0" w:color="auto"/>
            </w:tcBorders>
            <w:vAlign w:val="center"/>
          </w:tcPr>
          <w:p w14:paraId="463C77D0"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3DB623EF"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A31A647" w14:textId="7B77738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679D8E" w14:textId="7022CAF4"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23281210" w14:textId="77777777" w:rsidR="0099366A" w:rsidRPr="005E1368" w:rsidRDefault="0099366A" w:rsidP="006500BE">
            <w:pPr>
              <w:spacing w:after="0"/>
              <w:rPr>
                <w:rFonts w:ascii="Arial" w:hAnsi="Arial" w:cs="Arial"/>
              </w:rPr>
            </w:pPr>
          </w:p>
        </w:tc>
        <w:tc>
          <w:tcPr>
            <w:tcW w:w="1186" w:type="dxa"/>
            <w:vMerge/>
            <w:tcBorders>
              <w:left w:val="single" w:sz="0" w:space="0" w:color="auto"/>
              <w:bottom w:val="single" w:sz="0" w:space="0" w:color="auto"/>
              <w:right w:val="single" w:sz="0" w:space="0" w:color="auto"/>
            </w:tcBorders>
            <w:vAlign w:val="center"/>
          </w:tcPr>
          <w:p w14:paraId="60779C4B" w14:textId="77777777" w:rsidR="0099366A" w:rsidRPr="005E1368" w:rsidRDefault="0099366A" w:rsidP="006500BE">
            <w:pPr>
              <w:spacing w:after="0"/>
              <w:rPr>
                <w:rFonts w:ascii="Arial" w:hAnsi="Arial" w:cs="Arial"/>
              </w:rPr>
            </w:pPr>
          </w:p>
        </w:tc>
      </w:tr>
      <w:tr w:rsidR="005E1368" w:rsidRPr="005E1368" w14:paraId="64715985" w14:textId="77777777" w:rsidTr="72838E62">
        <w:trPr>
          <w:trHeight w:val="300"/>
        </w:trPr>
        <w:tc>
          <w:tcPr>
            <w:tcW w:w="729" w:type="dxa"/>
            <w:vMerge/>
            <w:tcBorders>
              <w:left w:val="single" w:sz="0" w:space="0" w:color="auto"/>
              <w:bottom w:val="single" w:sz="0" w:space="0" w:color="auto"/>
              <w:right w:val="single" w:sz="0" w:space="0" w:color="auto"/>
            </w:tcBorders>
            <w:vAlign w:val="center"/>
          </w:tcPr>
          <w:p w14:paraId="364C5E94"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1ACA74A0"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auto"/>
              <w:right w:val="single" w:sz="0" w:space="0" w:color="auto"/>
            </w:tcBorders>
            <w:vAlign w:val="center"/>
          </w:tcPr>
          <w:p w14:paraId="35491933"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4E1B1E85"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shd w:val="clear" w:color="auto" w:fill="FFFFFF" w:themeFill="background1"/>
            <w:tcMar>
              <w:top w:w="15" w:type="dxa"/>
              <w:left w:w="15" w:type="dxa"/>
              <w:right w:w="15" w:type="dxa"/>
            </w:tcMar>
            <w:vAlign w:val="center"/>
          </w:tcPr>
          <w:p w14:paraId="1B473090" w14:textId="187AD34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1BD193" w14:textId="081268F0"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0DA27CFC" w14:textId="77777777" w:rsidR="0099366A" w:rsidRPr="005E1368" w:rsidRDefault="0099366A" w:rsidP="006500BE">
            <w:pPr>
              <w:spacing w:after="0"/>
              <w:rPr>
                <w:rFonts w:ascii="Arial" w:hAnsi="Arial" w:cs="Arial"/>
              </w:rPr>
            </w:pPr>
          </w:p>
        </w:tc>
        <w:tc>
          <w:tcPr>
            <w:tcW w:w="1186" w:type="dxa"/>
            <w:vMerge/>
            <w:tcBorders>
              <w:left w:val="single" w:sz="0" w:space="0" w:color="auto"/>
              <w:bottom w:val="single" w:sz="0" w:space="0" w:color="auto"/>
              <w:right w:val="single" w:sz="0" w:space="0" w:color="auto"/>
            </w:tcBorders>
            <w:vAlign w:val="center"/>
          </w:tcPr>
          <w:p w14:paraId="62626A7F" w14:textId="77777777" w:rsidR="0099366A" w:rsidRPr="005E1368" w:rsidRDefault="0099366A" w:rsidP="006500BE">
            <w:pPr>
              <w:spacing w:after="0"/>
              <w:rPr>
                <w:rFonts w:ascii="Arial" w:hAnsi="Arial" w:cs="Arial"/>
              </w:rPr>
            </w:pPr>
          </w:p>
        </w:tc>
      </w:tr>
      <w:tr w:rsidR="005E1368" w:rsidRPr="005E1368" w14:paraId="62445D1F" w14:textId="77777777" w:rsidTr="72838E62">
        <w:trPr>
          <w:trHeight w:val="300"/>
        </w:trPr>
        <w:tc>
          <w:tcPr>
            <w:tcW w:w="729"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4375DC21" w14:textId="1B76F6A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GJUR</w:t>
            </w:r>
          </w:p>
        </w:tc>
        <w:tc>
          <w:tcPr>
            <w:tcW w:w="1708"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692F201D" w14:textId="05D27EA7"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 xml:space="preserve">15. Gestión </w:t>
            </w:r>
            <w:r w:rsidR="44346B84" w:rsidRPr="005E1368">
              <w:rPr>
                <w:rFonts w:ascii="Arial" w:eastAsia="Arial" w:hAnsi="Arial" w:cs="Arial"/>
                <w:b/>
                <w:bCs/>
                <w:sz w:val="18"/>
                <w:szCs w:val="18"/>
              </w:rPr>
              <w:t>jurídica</w:t>
            </w:r>
          </w:p>
        </w:tc>
        <w:tc>
          <w:tcPr>
            <w:tcW w:w="960"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2C6ECF1D" w14:textId="40441A3C"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3645FFEE" w14:textId="2C7928F5"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216606" w14:textId="730BA28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8B41BE" w14:textId="39831BD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4" w:space="0" w:color="auto"/>
              <w:right w:val="single" w:sz="4" w:space="0" w:color="auto"/>
            </w:tcBorders>
            <w:tcMar>
              <w:top w:w="15" w:type="dxa"/>
              <w:left w:w="15" w:type="dxa"/>
              <w:right w:w="15" w:type="dxa"/>
            </w:tcMar>
            <w:vAlign w:val="center"/>
          </w:tcPr>
          <w:p w14:paraId="1E109078" w14:textId="20739284"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186" w:type="dxa"/>
            <w:tcBorders>
              <w:top w:val="nil"/>
              <w:left w:val="single" w:sz="4" w:space="0" w:color="auto"/>
              <w:bottom w:val="single" w:sz="4" w:space="0" w:color="auto"/>
              <w:right w:val="single" w:sz="8" w:space="0" w:color="auto"/>
            </w:tcBorders>
            <w:tcMar>
              <w:top w:w="15" w:type="dxa"/>
              <w:left w:w="15" w:type="dxa"/>
              <w:right w:w="15" w:type="dxa"/>
            </w:tcMar>
            <w:vAlign w:val="center"/>
          </w:tcPr>
          <w:p w14:paraId="2E7FC466" w14:textId="10F289BB"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21841450" w14:textId="77777777" w:rsidTr="72838E62">
        <w:trPr>
          <w:trHeight w:val="435"/>
        </w:trPr>
        <w:tc>
          <w:tcPr>
            <w:tcW w:w="729" w:type="dxa"/>
            <w:vMerge/>
            <w:tcBorders>
              <w:left w:val="single" w:sz="0" w:space="0" w:color="auto"/>
              <w:bottom w:val="single" w:sz="0" w:space="0" w:color="auto"/>
              <w:right w:val="single" w:sz="0" w:space="0" w:color="auto"/>
            </w:tcBorders>
            <w:vAlign w:val="center"/>
          </w:tcPr>
          <w:p w14:paraId="6FF8B7CD"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auto"/>
              <w:right w:val="single" w:sz="0" w:space="0" w:color="auto"/>
            </w:tcBorders>
            <w:vAlign w:val="center"/>
          </w:tcPr>
          <w:p w14:paraId="4C342944"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auto"/>
              <w:right w:val="single" w:sz="0" w:space="0" w:color="auto"/>
            </w:tcBorders>
            <w:vAlign w:val="center"/>
          </w:tcPr>
          <w:p w14:paraId="21BC3891"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auto"/>
              <w:right w:val="single" w:sz="0" w:space="0" w:color="auto"/>
            </w:tcBorders>
            <w:vAlign w:val="center"/>
          </w:tcPr>
          <w:p w14:paraId="2C2AE62D"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5C07DD6" w14:textId="6519E6A8"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77E48E" w14:textId="724D5EB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auto"/>
              <w:right w:val="single" w:sz="0" w:space="0" w:color="auto"/>
            </w:tcBorders>
            <w:vAlign w:val="center"/>
          </w:tcPr>
          <w:p w14:paraId="32D94CC1" w14:textId="77777777" w:rsidR="0099366A" w:rsidRPr="005E1368" w:rsidRDefault="0099366A" w:rsidP="006500BE">
            <w:pPr>
              <w:spacing w:after="0"/>
              <w:rPr>
                <w:rFonts w:ascii="Arial" w:hAnsi="Arial" w:cs="Arial"/>
              </w:rPr>
            </w:pPr>
          </w:p>
        </w:tc>
        <w:tc>
          <w:tcPr>
            <w:tcW w:w="1186" w:type="dxa"/>
            <w:tcBorders>
              <w:top w:val="single" w:sz="4" w:space="0" w:color="auto"/>
              <w:left w:val="nil"/>
              <w:bottom w:val="single" w:sz="4" w:space="0" w:color="auto"/>
              <w:right w:val="single" w:sz="8" w:space="0" w:color="auto"/>
            </w:tcBorders>
            <w:tcMar>
              <w:top w:w="15" w:type="dxa"/>
              <w:left w:w="15" w:type="dxa"/>
              <w:right w:w="15" w:type="dxa"/>
            </w:tcMar>
            <w:vAlign w:val="center"/>
          </w:tcPr>
          <w:p w14:paraId="3A244B88" w14:textId="73CFDC51"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0DF1EA9D" w14:textId="77777777" w:rsidTr="72838E62">
        <w:trPr>
          <w:trHeight w:val="300"/>
        </w:trPr>
        <w:tc>
          <w:tcPr>
            <w:tcW w:w="729" w:type="dxa"/>
            <w:vMerge w:val="restart"/>
            <w:tcBorders>
              <w:top w:val="nil"/>
              <w:left w:val="single" w:sz="4" w:space="0" w:color="auto"/>
              <w:bottom w:val="single" w:sz="8" w:space="0" w:color="000000" w:themeColor="text1"/>
              <w:right w:val="single" w:sz="4" w:space="0" w:color="auto"/>
            </w:tcBorders>
            <w:tcMar>
              <w:top w:w="15" w:type="dxa"/>
              <w:left w:w="15" w:type="dxa"/>
              <w:right w:w="15" w:type="dxa"/>
            </w:tcMar>
            <w:vAlign w:val="center"/>
          </w:tcPr>
          <w:p w14:paraId="02045000" w14:textId="6EA5BFA3"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CODI</w:t>
            </w:r>
          </w:p>
        </w:tc>
        <w:tc>
          <w:tcPr>
            <w:tcW w:w="1708" w:type="dxa"/>
            <w:vMerge w:val="restart"/>
            <w:tcBorders>
              <w:top w:val="nil"/>
              <w:left w:val="single" w:sz="4" w:space="0" w:color="auto"/>
              <w:bottom w:val="single" w:sz="8" w:space="0" w:color="000000" w:themeColor="text1"/>
              <w:right w:val="single" w:sz="4" w:space="0" w:color="auto"/>
            </w:tcBorders>
            <w:tcMar>
              <w:top w:w="15" w:type="dxa"/>
              <w:left w:w="15" w:type="dxa"/>
              <w:right w:w="15" w:type="dxa"/>
            </w:tcMar>
            <w:vAlign w:val="center"/>
          </w:tcPr>
          <w:p w14:paraId="0A5D818B" w14:textId="0EB61465" w:rsidR="72838E62" w:rsidRPr="005E1368" w:rsidRDefault="72838E62" w:rsidP="006500BE">
            <w:pPr>
              <w:spacing w:after="0"/>
              <w:rPr>
                <w:rFonts w:ascii="Arial" w:eastAsia="Arial" w:hAnsi="Arial" w:cs="Arial"/>
                <w:b/>
                <w:bCs/>
                <w:sz w:val="18"/>
                <w:szCs w:val="18"/>
              </w:rPr>
            </w:pPr>
            <w:r w:rsidRPr="005E1368">
              <w:rPr>
                <w:rFonts w:ascii="Arial" w:eastAsia="Arial" w:hAnsi="Arial" w:cs="Arial"/>
                <w:b/>
                <w:bCs/>
                <w:sz w:val="18"/>
                <w:szCs w:val="18"/>
              </w:rPr>
              <w:t>17. Control disciplinario interno</w:t>
            </w:r>
          </w:p>
        </w:tc>
        <w:tc>
          <w:tcPr>
            <w:tcW w:w="960" w:type="dxa"/>
            <w:vMerge w:val="restart"/>
            <w:tcBorders>
              <w:top w:val="nil"/>
              <w:left w:val="single" w:sz="4" w:space="0" w:color="auto"/>
              <w:bottom w:val="single" w:sz="8" w:space="0" w:color="000000" w:themeColor="text1"/>
              <w:right w:val="single" w:sz="4" w:space="0" w:color="auto"/>
            </w:tcBorders>
            <w:tcMar>
              <w:top w:w="15" w:type="dxa"/>
              <w:left w:w="15" w:type="dxa"/>
              <w:right w:w="15" w:type="dxa"/>
            </w:tcMar>
            <w:vAlign w:val="center"/>
          </w:tcPr>
          <w:p w14:paraId="56B3F9DA" w14:textId="6AB0FE2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1</w:t>
            </w:r>
          </w:p>
        </w:tc>
        <w:tc>
          <w:tcPr>
            <w:tcW w:w="914" w:type="dxa"/>
            <w:vMerge w:val="restart"/>
            <w:tcBorders>
              <w:top w:val="nil"/>
              <w:left w:val="single" w:sz="4" w:space="0" w:color="auto"/>
              <w:bottom w:val="single" w:sz="8" w:space="0" w:color="000000" w:themeColor="text1"/>
              <w:right w:val="single" w:sz="4" w:space="0" w:color="auto"/>
            </w:tcBorders>
            <w:tcMar>
              <w:top w:w="15" w:type="dxa"/>
              <w:left w:w="15" w:type="dxa"/>
              <w:right w:w="15" w:type="dxa"/>
            </w:tcMar>
            <w:vAlign w:val="center"/>
          </w:tcPr>
          <w:p w14:paraId="4F7A3B0D" w14:textId="2E018A59"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2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BA5C64" w14:textId="3055FE57"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C839F" w14:textId="78A291A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val="restart"/>
            <w:tcBorders>
              <w:top w:val="nil"/>
              <w:left w:val="single" w:sz="4" w:space="0" w:color="auto"/>
              <w:bottom w:val="single" w:sz="8" w:space="0" w:color="000000" w:themeColor="text1"/>
              <w:right w:val="single" w:sz="4" w:space="0" w:color="auto"/>
            </w:tcBorders>
            <w:tcMar>
              <w:top w:w="15" w:type="dxa"/>
              <w:left w:w="15" w:type="dxa"/>
              <w:right w:w="15" w:type="dxa"/>
            </w:tcMar>
            <w:vAlign w:val="center"/>
          </w:tcPr>
          <w:p w14:paraId="66CA3705" w14:textId="53983196"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2</w:t>
            </w:r>
          </w:p>
        </w:tc>
        <w:tc>
          <w:tcPr>
            <w:tcW w:w="1186" w:type="dxa"/>
            <w:tcBorders>
              <w:top w:val="single" w:sz="4" w:space="0" w:color="auto"/>
              <w:left w:val="single" w:sz="4" w:space="0" w:color="auto"/>
              <w:bottom w:val="single" w:sz="4" w:space="0" w:color="auto"/>
              <w:right w:val="single" w:sz="8" w:space="0" w:color="auto"/>
            </w:tcBorders>
            <w:tcMar>
              <w:top w:w="15" w:type="dxa"/>
              <w:left w:w="15" w:type="dxa"/>
              <w:right w:w="15" w:type="dxa"/>
            </w:tcMar>
            <w:vAlign w:val="center"/>
          </w:tcPr>
          <w:p w14:paraId="66EE2F4C" w14:textId="601C95AD"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58075EE9" w14:textId="77777777" w:rsidTr="72838E62">
        <w:trPr>
          <w:trHeight w:val="435"/>
        </w:trPr>
        <w:tc>
          <w:tcPr>
            <w:tcW w:w="729" w:type="dxa"/>
            <w:vMerge/>
            <w:tcBorders>
              <w:left w:val="single" w:sz="0" w:space="0" w:color="auto"/>
              <w:bottom w:val="single" w:sz="0" w:space="0" w:color="000000" w:themeColor="text1"/>
              <w:right w:val="single" w:sz="0" w:space="0" w:color="auto"/>
            </w:tcBorders>
            <w:vAlign w:val="center"/>
          </w:tcPr>
          <w:p w14:paraId="02539380" w14:textId="77777777" w:rsidR="0099366A" w:rsidRPr="005E1368" w:rsidRDefault="0099366A" w:rsidP="006500BE">
            <w:pPr>
              <w:spacing w:after="0"/>
              <w:rPr>
                <w:rFonts w:ascii="Arial" w:hAnsi="Arial" w:cs="Arial"/>
              </w:rPr>
            </w:pPr>
          </w:p>
        </w:tc>
        <w:tc>
          <w:tcPr>
            <w:tcW w:w="1708" w:type="dxa"/>
            <w:vMerge/>
            <w:tcBorders>
              <w:left w:val="single" w:sz="0" w:space="0" w:color="auto"/>
              <w:bottom w:val="single" w:sz="0" w:space="0" w:color="000000" w:themeColor="text1"/>
              <w:right w:val="single" w:sz="0" w:space="0" w:color="auto"/>
            </w:tcBorders>
            <w:vAlign w:val="center"/>
          </w:tcPr>
          <w:p w14:paraId="32D5477F" w14:textId="77777777" w:rsidR="0099366A" w:rsidRPr="005E1368" w:rsidRDefault="0099366A" w:rsidP="006500BE">
            <w:pPr>
              <w:spacing w:after="0"/>
              <w:rPr>
                <w:rFonts w:ascii="Arial" w:hAnsi="Arial" w:cs="Arial"/>
              </w:rPr>
            </w:pPr>
          </w:p>
        </w:tc>
        <w:tc>
          <w:tcPr>
            <w:tcW w:w="960" w:type="dxa"/>
            <w:vMerge/>
            <w:tcBorders>
              <w:left w:val="single" w:sz="0" w:space="0" w:color="auto"/>
              <w:bottom w:val="single" w:sz="0" w:space="0" w:color="000000" w:themeColor="text1"/>
              <w:right w:val="single" w:sz="0" w:space="0" w:color="auto"/>
            </w:tcBorders>
            <w:vAlign w:val="center"/>
          </w:tcPr>
          <w:p w14:paraId="7B1AC1B9" w14:textId="77777777" w:rsidR="0099366A" w:rsidRPr="005E1368" w:rsidRDefault="0099366A" w:rsidP="006500BE">
            <w:pPr>
              <w:spacing w:after="0"/>
              <w:rPr>
                <w:rFonts w:ascii="Arial" w:hAnsi="Arial" w:cs="Arial"/>
              </w:rPr>
            </w:pPr>
          </w:p>
        </w:tc>
        <w:tc>
          <w:tcPr>
            <w:tcW w:w="914" w:type="dxa"/>
            <w:vMerge/>
            <w:tcBorders>
              <w:left w:val="single" w:sz="0" w:space="0" w:color="auto"/>
              <w:bottom w:val="single" w:sz="0" w:space="0" w:color="000000" w:themeColor="text1"/>
              <w:right w:val="single" w:sz="0" w:space="0" w:color="auto"/>
            </w:tcBorders>
            <w:vAlign w:val="center"/>
          </w:tcPr>
          <w:p w14:paraId="223CBD55" w14:textId="77777777" w:rsidR="0099366A" w:rsidRPr="005E1368" w:rsidRDefault="0099366A" w:rsidP="006500BE">
            <w:pPr>
              <w:spacing w:after="0"/>
              <w:rPr>
                <w:rFonts w:ascii="Arial" w:hAnsi="Arial" w:cs="Arial"/>
              </w:rPr>
            </w:pPr>
          </w:p>
        </w:tc>
        <w:tc>
          <w:tcPr>
            <w:tcW w:w="1245" w:type="dxa"/>
            <w:tcBorders>
              <w:top w:val="single" w:sz="4" w:space="0" w:color="auto"/>
              <w:left w:val="nil"/>
              <w:bottom w:val="single" w:sz="8" w:space="0" w:color="auto"/>
              <w:right w:val="single" w:sz="4" w:space="0" w:color="auto"/>
            </w:tcBorders>
            <w:tcMar>
              <w:top w:w="15" w:type="dxa"/>
              <w:left w:w="15" w:type="dxa"/>
              <w:right w:w="15" w:type="dxa"/>
            </w:tcMar>
            <w:vAlign w:val="center"/>
          </w:tcPr>
          <w:p w14:paraId="34EDE4DE" w14:textId="70B77175"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64" w:type="dxa"/>
            <w:tcBorders>
              <w:top w:val="single" w:sz="4" w:space="0" w:color="auto"/>
              <w:left w:val="single" w:sz="4" w:space="0" w:color="auto"/>
              <w:bottom w:val="single" w:sz="8" w:space="0" w:color="auto"/>
              <w:right w:val="single" w:sz="4" w:space="0" w:color="auto"/>
            </w:tcBorders>
            <w:tcMar>
              <w:top w:w="15" w:type="dxa"/>
              <w:left w:w="15" w:type="dxa"/>
              <w:right w:w="15" w:type="dxa"/>
            </w:tcMar>
            <w:vAlign w:val="center"/>
          </w:tcPr>
          <w:p w14:paraId="45ABA069" w14:textId="036BEA05"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c>
          <w:tcPr>
            <w:tcW w:w="1102" w:type="dxa"/>
            <w:vMerge/>
            <w:tcBorders>
              <w:left w:val="single" w:sz="0" w:space="0" w:color="auto"/>
              <w:bottom w:val="single" w:sz="0" w:space="0" w:color="000000" w:themeColor="text1"/>
              <w:right w:val="single" w:sz="0" w:space="0" w:color="auto"/>
            </w:tcBorders>
            <w:vAlign w:val="center"/>
          </w:tcPr>
          <w:p w14:paraId="165E74DA" w14:textId="77777777" w:rsidR="0099366A" w:rsidRPr="005E1368" w:rsidRDefault="0099366A" w:rsidP="006500BE">
            <w:pPr>
              <w:spacing w:after="0"/>
              <w:rPr>
                <w:rFonts w:ascii="Arial" w:hAnsi="Arial" w:cs="Arial"/>
              </w:rPr>
            </w:pPr>
          </w:p>
        </w:tc>
        <w:tc>
          <w:tcPr>
            <w:tcW w:w="1186" w:type="dxa"/>
            <w:tcBorders>
              <w:top w:val="single" w:sz="4" w:space="0" w:color="auto"/>
              <w:left w:val="nil"/>
              <w:bottom w:val="single" w:sz="8" w:space="0" w:color="auto"/>
              <w:right w:val="single" w:sz="8" w:space="0" w:color="auto"/>
            </w:tcBorders>
            <w:tcMar>
              <w:top w:w="15" w:type="dxa"/>
              <w:left w:w="15" w:type="dxa"/>
              <w:right w:w="15" w:type="dxa"/>
            </w:tcMar>
            <w:vAlign w:val="center"/>
          </w:tcPr>
          <w:p w14:paraId="6F153A38" w14:textId="08D4A8D0" w:rsidR="72838E62" w:rsidRPr="005E1368" w:rsidRDefault="72838E62" w:rsidP="006500BE">
            <w:pPr>
              <w:spacing w:after="0"/>
              <w:jc w:val="center"/>
              <w:rPr>
                <w:rFonts w:ascii="Arial" w:eastAsia="Arial" w:hAnsi="Arial" w:cs="Arial"/>
                <w:sz w:val="18"/>
                <w:szCs w:val="18"/>
              </w:rPr>
            </w:pPr>
            <w:r w:rsidRPr="005E1368">
              <w:rPr>
                <w:rFonts w:ascii="Arial" w:eastAsia="Arial" w:hAnsi="Arial" w:cs="Arial"/>
                <w:sz w:val="18"/>
                <w:szCs w:val="18"/>
              </w:rPr>
              <w:t xml:space="preserve">Cumple </w:t>
            </w:r>
          </w:p>
        </w:tc>
      </w:tr>
      <w:tr w:rsidR="005E1368" w:rsidRPr="005E1368" w14:paraId="5D68E711" w14:textId="77777777" w:rsidTr="00A339AF">
        <w:trPr>
          <w:trHeight w:val="375"/>
        </w:trPr>
        <w:tc>
          <w:tcPr>
            <w:tcW w:w="2437" w:type="dxa"/>
            <w:gridSpan w:val="2"/>
            <w:tcBorders>
              <w:top w:val="nil"/>
              <w:left w:val="nil"/>
              <w:bottom w:val="nil"/>
              <w:right w:val="nil"/>
            </w:tcBorders>
            <w:shd w:val="clear" w:color="auto" w:fill="1F3864" w:themeFill="accent5" w:themeFillShade="80"/>
            <w:tcMar>
              <w:top w:w="15" w:type="dxa"/>
              <w:left w:w="15" w:type="dxa"/>
              <w:right w:w="15" w:type="dxa"/>
            </w:tcMar>
            <w:vAlign w:val="center"/>
          </w:tcPr>
          <w:p w14:paraId="41FF349E" w14:textId="23B98242"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TOTAL</w:t>
            </w:r>
          </w:p>
        </w:tc>
        <w:tc>
          <w:tcPr>
            <w:tcW w:w="960" w:type="dxa"/>
            <w:tcBorders>
              <w:top w:val="nil"/>
              <w:left w:val="nil"/>
              <w:bottom w:val="nil"/>
              <w:right w:val="nil"/>
            </w:tcBorders>
            <w:shd w:val="clear" w:color="auto" w:fill="1F3864" w:themeFill="accent5" w:themeFillShade="80"/>
            <w:tcMar>
              <w:top w:w="15" w:type="dxa"/>
              <w:left w:w="15" w:type="dxa"/>
              <w:right w:w="15" w:type="dxa"/>
            </w:tcMar>
            <w:vAlign w:val="center"/>
          </w:tcPr>
          <w:p w14:paraId="2B4DEF98" w14:textId="6B506636"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8</w:t>
            </w:r>
          </w:p>
        </w:tc>
        <w:tc>
          <w:tcPr>
            <w:tcW w:w="914" w:type="dxa"/>
            <w:tcBorders>
              <w:top w:val="nil"/>
              <w:left w:val="nil"/>
              <w:bottom w:val="nil"/>
              <w:right w:val="nil"/>
            </w:tcBorders>
            <w:shd w:val="clear" w:color="auto" w:fill="1F3864" w:themeFill="accent5" w:themeFillShade="80"/>
            <w:tcMar>
              <w:top w:w="15" w:type="dxa"/>
              <w:left w:w="15" w:type="dxa"/>
              <w:right w:w="15" w:type="dxa"/>
            </w:tcMar>
            <w:vAlign w:val="center"/>
          </w:tcPr>
          <w:p w14:paraId="4199FB2B" w14:textId="1136629F"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18</w:t>
            </w:r>
          </w:p>
        </w:tc>
        <w:tc>
          <w:tcPr>
            <w:tcW w:w="1245" w:type="dxa"/>
            <w:tcBorders>
              <w:top w:val="single" w:sz="8" w:space="0" w:color="auto"/>
              <w:left w:val="nil"/>
              <w:bottom w:val="nil"/>
              <w:right w:val="nil"/>
            </w:tcBorders>
            <w:shd w:val="clear" w:color="auto" w:fill="1F3864" w:themeFill="accent5" w:themeFillShade="80"/>
            <w:tcMar>
              <w:top w:w="15" w:type="dxa"/>
              <w:left w:w="15" w:type="dxa"/>
              <w:right w:w="15" w:type="dxa"/>
            </w:tcMar>
            <w:vAlign w:val="center"/>
          </w:tcPr>
          <w:p w14:paraId="294CD27A" w14:textId="5D4A341D"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 xml:space="preserve"> </w:t>
            </w:r>
          </w:p>
        </w:tc>
        <w:tc>
          <w:tcPr>
            <w:tcW w:w="1164" w:type="dxa"/>
            <w:tcBorders>
              <w:top w:val="single" w:sz="8" w:space="0" w:color="auto"/>
              <w:left w:val="nil"/>
              <w:bottom w:val="nil"/>
              <w:right w:val="nil"/>
            </w:tcBorders>
            <w:shd w:val="clear" w:color="auto" w:fill="1F3864" w:themeFill="accent5" w:themeFillShade="80"/>
            <w:tcMar>
              <w:top w:w="15" w:type="dxa"/>
              <w:left w:w="15" w:type="dxa"/>
              <w:right w:w="15" w:type="dxa"/>
            </w:tcMar>
            <w:vAlign w:val="center"/>
          </w:tcPr>
          <w:p w14:paraId="7104F973" w14:textId="6F4FA453"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 xml:space="preserve"> </w:t>
            </w:r>
          </w:p>
        </w:tc>
        <w:tc>
          <w:tcPr>
            <w:tcW w:w="1102" w:type="dxa"/>
            <w:tcBorders>
              <w:top w:val="nil"/>
              <w:left w:val="nil"/>
              <w:bottom w:val="nil"/>
              <w:right w:val="nil"/>
            </w:tcBorders>
            <w:shd w:val="clear" w:color="auto" w:fill="1F3864" w:themeFill="accent5" w:themeFillShade="80"/>
            <w:tcMar>
              <w:top w:w="15" w:type="dxa"/>
              <w:left w:w="15" w:type="dxa"/>
              <w:right w:w="15" w:type="dxa"/>
            </w:tcMar>
            <w:vAlign w:val="center"/>
          </w:tcPr>
          <w:p w14:paraId="46E30A8E" w14:textId="0B33541F" w:rsidR="72838E62" w:rsidRPr="00A339AF" w:rsidRDefault="72838E62" w:rsidP="72838E62">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13</w:t>
            </w:r>
          </w:p>
        </w:tc>
        <w:tc>
          <w:tcPr>
            <w:tcW w:w="1186" w:type="dxa"/>
            <w:tcBorders>
              <w:top w:val="single" w:sz="8" w:space="0" w:color="auto"/>
              <w:left w:val="nil"/>
              <w:bottom w:val="nil"/>
              <w:right w:val="nil"/>
            </w:tcBorders>
            <w:shd w:val="clear" w:color="auto" w:fill="1F3864" w:themeFill="accent5" w:themeFillShade="80"/>
            <w:tcMar>
              <w:top w:w="15" w:type="dxa"/>
              <w:left w:w="15" w:type="dxa"/>
              <w:right w:w="15" w:type="dxa"/>
            </w:tcMar>
            <w:vAlign w:val="center"/>
          </w:tcPr>
          <w:p w14:paraId="6AB4A979" w14:textId="476C3FB5" w:rsidR="72838E62" w:rsidRPr="00A339AF" w:rsidRDefault="72838E62" w:rsidP="005E1368">
            <w:pPr>
              <w:rPr>
                <w:rFonts w:ascii="Arial" w:eastAsia="Arial" w:hAnsi="Arial" w:cs="Arial"/>
                <w:b/>
                <w:bCs/>
                <w:color w:val="FFFFFF" w:themeColor="background1"/>
                <w:sz w:val="18"/>
                <w:szCs w:val="18"/>
              </w:rPr>
            </w:pPr>
          </w:p>
        </w:tc>
      </w:tr>
    </w:tbl>
    <w:p w14:paraId="25A6B162" w14:textId="5A180F20" w:rsidR="003E35FF" w:rsidRPr="005E1368" w:rsidRDefault="003E35FF" w:rsidP="626A3645">
      <w:pPr>
        <w:shd w:val="clear" w:color="auto" w:fill="FFFFFF" w:themeFill="background1"/>
        <w:jc w:val="center"/>
        <w:rPr>
          <w:rFonts w:ascii="Arial" w:eastAsia="Arial" w:hAnsi="Arial" w:cs="Arial"/>
          <w:sz w:val="18"/>
          <w:szCs w:val="18"/>
          <w:lang w:eastAsia="es-CO"/>
        </w:rPr>
      </w:pPr>
      <w:r w:rsidRPr="005E1368">
        <w:rPr>
          <w:rFonts w:ascii="Arial" w:eastAsia="Arial" w:hAnsi="Arial" w:cs="Arial"/>
          <w:sz w:val="18"/>
          <w:szCs w:val="18"/>
          <w:lang w:eastAsia="es-CO"/>
        </w:rPr>
        <w:t>Fuente: OAP, 202</w:t>
      </w:r>
      <w:r w:rsidR="519CC346"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6783EF40" w14:textId="14F98188" w:rsidR="003E35FF" w:rsidRPr="005E1368" w:rsidRDefault="003E35FF" w:rsidP="72838E62">
      <w:pPr>
        <w:jc w:val="both"/>
        <w:rPr>
          <w:rFonts w:ascii="Arial" w:eastAsia="Arial" w:hAnsi="Arial" w:cs="Arial"/>
          <w:lang w:eastAsia="es-CO"/>
        </w:rPr>
      </w:pPr>
      <w:r w:rsidRPr="005E1368">
        <w:rPr>
          <w:rFonts w:ascii="Arial" w:eastAsia="Arial" w:hAnsi="Arial" w:cs="Arial"/>
          <w:lang w:eastAsia="es-CO"/>
        </w:rPr>
        <w:t>Teniendo en cuenta lo anterior, la OAP remitió el monitoreo de los riesgos de corrupción a cada proceso para que conociera sus observaciones específicas y detalladas, dónde se enfatiza en fortalecer la ejecución y seguimiento de los controles</w:t>
      </w:r>
      <w:r w:rsidR="34078CCB" w:rsidRPr="005E1368">
        <w:rPr>
          <w:rFonts w:ascii="Arial" w:eastAsia="Arial" w:hAnsi="Arial" w:cs="Arial"/>
          <w:lang w:eastAsia="es-CO"/>
        </w:rPr>
        <w:t>.</w:t>
      </w:r>
    </w:p>
    <w:p w14:paraId="5175EFBF" w14:textId="4D0CCEEF" w:rsidR="7B3AE200" w:rsidRPr="005E1368" w:rsidRDefault="7B3AE200" w:rsidP="0576A685">
      <w:pPr>
        <w:jc w:val="both"/>
        <w:rPr>
          <w:rFonts w:ascii="Arial" w:eastAsia="Arial" w:hAnsi="Arial" w:cs="Arial"/>
          <w:lang w:eastAsia="es-CO"/>
        </w:rPr>
      </w:pPr>
      <w:r w:rsidRPr="0576A685">
        <w:rPr>
          <w:rFonts w:ascii="Arial" w:eastAsia="Arial" w:hAnsi="Arial" w:cs="Arial"/>
          <w:lang w:eastAsia="es-CO"/>
        </w:rPr>
        <w:t>Adicionalmente, se revisaron las actividades para el tratamiento de los riesgos -Plan de acción</w:t>
      </w:r>
      <w:r w:rsidR="2BC961AA" w:rsidRPr="0576A685">
        <w:rPr>
          <w:rFonts w:ascii="Arial" w:eastAsia="Arial" w:hAnsi="Arial" w:cs="Arial"/>
          <w:lang w:eastAsia="es-CO"/>
        </w:rPr>
        <w:t>,</w:t>
      </w:r>
      <w:r w:rsidRPr="0576A685">
        <w:rPr>
          <w:rFonts w:ascii="Arial" w:eastAsia="Arial" w:hAnsi="Arial" w:cs="Arial"/>
          <w:lang w:eastAsia="es-CO"/>
        </w:rPr>
        <w:t xml:space="preserve"> </w:t>
      </w:r>
      <w:r w:rsidR="24353B08" w:rsidRPr="0576A685">
        <w:rPr>
          <w:rFonts w:ascii="Arial" w:eastAsia="Arial" w:hAnsi="Arial" w:cs="Arial"/>
          <w:lang w:eastAsia="es-CO"/>
        </w:rPr>
        <w:t>donde se</w:t>
      </w:r>
      <w:r w:rsidR="37299195" w:rsidRPr="0576A685">
        <w:rPr>
          <w:rFonts w:ascii="Arial" w:eastAsia="Arial" w:hAnsi="Arial" w:cs="Arial"/>
          <w:lang w:eastAsia="es-CO"/>
        </w:rPr>
        <w:t xml:space="preserve"> </w:t>
      </w:r>
      <w:r w:rsidRPr="0576A685">
        <w:rPr>
          <w:rFonts w:ascii="Arial" w:eastAsia="Arial" w:hAnsi="Arial" w:cs="Arial"/>
          <w:lang w:eastAsia="es-CO"/>
        </w:rPr>
        <w:t xml:space="preserve">recomienda </w:t>
      </w:r>
      <w:r w:rsidR="67121256" w:rsidRPr="0576A685">
        <w:rPr>
          <w:rFonts w:ascii="Arial" w:eastAsia="Arial" w:hAnsi="Arial" w:cs="Arial"/>
          <w:lang w:eastAsia="es-CO"/>
        </w:rPr>
        <w:t xml:space="preserve">sean </w:t>
      </w:r>
      <w:r w:rsidR="0C7EE496" w:rsidRPr="0576A685">
        <w:rPr>
          <w:rFonts w:ascii="Arial" w:eastAsia="Arial" w:hAnsi="Arial" w:cs="Arial"/>
          <w:lang w:eastAsia="es-CO"/>
        </w:rPr>
        <w:t>revisa</w:t>
      </w:r>
      <w:r w:rsidR="72BE3536" w:rsidRPr="0576A685">
        <w:rPr>
          <w:rFonts w:ascii="Arial" w:eastAsia="Arial" w:hAnsi="Arial" w:cs="Arial"/>
          <w:lang w:eastAsia="es-CO"/>
        </w:rPr>
        <w:t xml:space="preserve">das </w:t>
      </w:r>
      <w:r w:rsidRPr="0576A685">
        <w:rPr>
          <w:rFonts w:ascii="Arial" w:eastAsia="Arial" w:hAnsi="Arial" w:cs="Arial"/>
          <w:lang w:eastAsia="es-CO"/>
        </w:rPr>
        <w:t xml:space="preserve">para </w:t>
      </w:r>
      <w:r w:rsidR="25C968A3" w:rsidRPr="0576A685">
        <w:rPr>
          <w:rFonts w:ascii="Arial" w:eastAsia="Arial" w:hAnsi="Arial" w:cs="Arial"/>
          <w:lang w:eastAsia="es-CO"/>
        </w:rPr>
        <w:t xml:space="preserve">que </w:t>
      </w:r>
      <w:r w:rsidRPr="0576A685">
        <w:rPr>
          <w:rFonts w:ascii="Arial" w:eastAsia="Arial" w:hAnsi="Arial" w:cs="Arial"/>
          <w:lang w:eastAsia="es-CO"/>
        </w:rPr>
        <w:t xml:space="preserve">estas generen valor como tratamiento del riesgo </w:t>
      </w:r>
      <w:r w:rsidR="6C85ADEE" w:rsidRPr="0576A685">
        <w:rPr>
          <w:rFonts w:ascii="Arial" w:eastAsia="Arial" w:hAnsi="Arial" w:cs="Arial"/>
          <w:lang w:eastAsia="es-CO"/>
        </w:rPr>
        <w:t xml:space="preserve">y cumplan con el objetivo de mitigar el riesgo identificado. </w:t>
      </w:r>
    </w:p>
    <w:p w14:paraId="4C44C05E" w14:textId="6B0C4FF7" w:rsidR="7B3AE200" w:rsidRPr="005E1368" w:rsidRDefault="6C85ADEE" w:rsidP="72838E62">
      <w:pPr>
        <w:jc w:val="both"/>
        <w:rPr>
          <w:rFonts w:ascii="Arial" w:eastAsia="Arial" w:hAnsi="Arial" w:cs="Arial"/>
          <w:lang w:eastAsia="es-CO"/>
        </w:rPr>
      </w:pPr>
      <w:r w:rsidRPr="0576A685">
        <w:rPr>
          <w:rFonts w:ascii="Arial" w:eastAsia="Arial" w:hAnsi="Arial" w:cs="Arial"/>
          <w:lang w:eastAsia="es-CO"/>
        </w:rPr>
        <w:t xml:space="preserve">Dentro del ejercicio de monitoreo, se evidenció que documentaron las actividades de tratamiento </w:t>
      </w:r>
      <w:r w:rsidR="3F8F25E1" w:rsidRPr="0576A685">
        <w:rPr>
          <w:rFonts w:ascii="Arial" w:eastAsia="Arial" w:hAnsi="Arial" w:cs="Arial"/>
          <w:lang w:eastAsia="es-CO"/>
        </w:rPr>
        <w:t>como una</w:t>
      </w:r>
      <w:r w:rsidR="7B3AE200" w:rsidRPr="0576A685">
        <w:rPr>
          <w:rFonts w:ascii="Arial" w:eastAsia="Arial" w:hAnsi="Arial" w:cs="Arial"/>
          <w:lang w:eastAsia="es-CO"/>
        </w:rPr>
        <w:t xml:space="preserve"> alerta para que se ejecuten los controles</w:t>
      </w:r>
      <w:r w:rsidR="3DBA51C2" w:rsidRPr="0576A685">
        <w:rPr>
          <w:rFonts w:ascii="Arial" w:eastAsia="Arial" w:hAnsi="Arial" w:cs="Arial"/>
          <w:lang w:eastAsia="es-CO"/>
        </w:rPr>
        <w:t>, lo cual n</w:t>
      </w:r>
      <w:r w:rsidR="367259E0" w:rsidRPr="0576A685">
        <w:rPr>
          <w:rFonts w:ascii="Arial" w:eastAsia="Arial" w:hAnsi="Arial" w:cs="Arial"/>
          <w:lang w:eastAsia="es-CO"/>
        </w:rPr>
        <w:t xml:space="preserve">o es suficiente para alcanzar el objetivo trazado. </w:t>
      </w:r>
    </w:p>
    <w:p w14:paraId="2BD98961" w14:textId="705FDB7E" w:rsidR="003E35FF" w:rsidRPr="005E1368" w:rsidRDefault="003E35FF" w:rsidP="00DD616E">
      <w:pPr>
        <w:jc w:val="both"/>
        <w:rPr>
          <w:rFonts w:ascii="Arial" w:eastAsia="Arial" w:hAnsi="Arial" w:cs="Arial"/>
          <w:lang w:eastAsia="es-CO"/>
        </w:rPr>
      </w:pPr>
      <w:r w:rsidRPr="0576A685">
        <w:rPr>
          <w:rFonts w:ascii="Arial" w:eastAsia="Arial" w:hAnsi="Arial" w:cs="Arial"/>
          <w:lang w:eastAsia="es-CO"/>
        </w:rPr>
        <w:t xml:space="preserve">En ese mismo orden de ideas, desde la OAP se incentiva a los procesos a revisar </w:t>
      </w:r>
      <w:r w:rsidR="00AB1A6C" w:rsidRPr="0576A685">
        <w:rPr>
          <w:rFonts w:ascii="Arial" w:eastAsia="Arial" w:hAnsi="Arial" w:cs="Arial"/>
          <w:lang w:eastAsia="es-CO"/>
        </w:rPr>
        <w:t xml:space="preserve">constantemente sus actividades, </w:t>
      </w:r>
      <w:r w:rsidRPr="0576A685">
        <w:rPr>
          <w:rFonts w:ascii="Arial" w:eastAsia="Arial" w:hAnsi="Arial" w:cs="Arial"/>
          <w:lang w:eastAsia="es-CO"/>
        </w:rPr>
        <w:t>que puedan identificar riesgos adicionales, previendo además posibles flagel</w:t>
      </w:r>
      <w:r w:rsidR="00AB1A6C" w:rsidRPr="0576A685">
        <w:rPr>
          <w:rFonts w:ascii="Arial" w:eastAsia="Arial" w:hAnsi="Arial" w:cs="Arial"/>
          <w:lang w:eastAsia="es-CO"/>
        </w:rPr>
        <w:t>os de corrupción en la entidad e incorporar los controles en los procedimientos</w:t>
      </w:r>
      <w:r w:rsidR="69CADDB4" w:rsidRPr="0576A685">
        <w:rPr>
          <w:rFonts w:ascii="Arial" w:eastAsia="Arial" w:hAnsi="Arial" w:cs="Arial"/>
          <w:lang w:eastAsia="es-CO"/>
        </w:rPr>
        <w:t xml:space="preserve"> y/o</w:t>
      </w:r>
      <w:r w:rsidR="00AB1A6C" w:rsidRPr="0576A685">
        <w:rPr>
          <w:rFonts w:ascii="Arial" w:eastAsia="Arial" w:hAnsi="Arial" w:cs="Arial"/>
          <w:lang w:eastAsia="es-CO"/>
        </w:rPr>
        <w:t xml:space="preserve"> manuales de tal manera sean normalizados en el proceso</w:t>
      </w:r>
      <w:r w:rsidR="005E0E92" w:rsidRPr="0576A685">
        <w:rPr>
          <w:rFonts w:ascii="Arial" w:eastAsia="Arial" w:hAnsi="Arial" w:cs="Arial"/>
          <w:lang w:eastAsia="es-CO"/>
        </w:rPr>
        <w:t>.</w:t>
      </w:r>
    </w:p>
    <w:p w14:paraId="67368FF5" w14:textId="054EF93B" w:rsidR="003E35FF" w:rsidRPr="005E1368" w:rsidRDefault="003E35FF" w:rsidP="00DD616E">
      <w:pPr>
        <w:jc w:val="both"/>
        <w:rPr>
          <w:rFonts w:ascii="Arial" w:eastAsia="Arial" w:hAnsi="Arial" w:cs="Arial"/>
          <w:lang w:eastAsia="es-CO"/>
        </w:rPr>
      </w:pPr>
      <w:r w:rsidRPr="005E1368">
        <w:rPr>
          <w:rFonts w:ascii="Arial" w:eastAsia="Arial" w:hAnsi="Arial" w:cs="Arial"/>
          <w:lang w:eastAsia="es-CO"/>
        </w:rPr>
        <w:t xml:space="preserve">A continuación, se presenta el comportamiento de los criterios evaluados: diseño del control, ejecución del control, y ejecución de las acciones, así: </w:t>
      </w:r>
    </w:p>
    <w:p w14:paraId="0F517E79" w14:textId="3AAAB2FF" w:rsidR="00292409" w:rsidRPr="006500BE" w:rsidRDefault="5BDA05AF" w:rsidP="72838E62">
      <w:pPr>
        <w:pStyle w:val="Descripcin"/>
        <w:spacing w:after="0" w:line="240" w:lineRule="auto"/>
        <w:jc w:val="center"/>
        <w:rPr>
          <w:rFonts w:eastAsia="Arial" w:cs="Arial"/>
          <w:b w:val="0"/>
          <w:bCs w:val="0"/>
          <w:sz w:val="18"/>
          <w:szCs w:val="18"/>
        </w:rPr>
      </w:pPr>
      <w:bookmarkStart w:id="23" w:name="_Toc84429097"/>
      <w:bookmarkStart w:id="24" w:name="_Toc115854813"/>
      <w:bookmarkStart w:id="25" w:name="_Toc136876186"/>
      <w:r w:rsidRPr="006500BE">
        <w:rPr>
          <w:rFonts w:eastAsia="Arial" w:cs="Arial"/>
          <w:b w:val="0"/>
          <w:bCs w:val="0"/>
          <w:sz w:val="18"/>
          <w:szCs w:val="18"/>
        </w:rPr>
        <w:t xml:space="preserve">Tabla No </w:t>
      </w:r>
      <w:r w:rsidRPr="006500BE">
        <w:rPr>
          <w:rFonts w:cs="Arial"/>
          <w:b w:val="0"/>
          <w:bCs w:val="0"/>
          <w:sz w:val="18"/>
          <w:szCs w:val="18"/>
        </w:rPr>
        <w:fldChar w:fldCharType="begin"/>
      </w:r>
      <w:r w:rsidRPr="006500BE">
        <w:rPr>
          <w:rFonts w:cs="Arial"/>
          <w:b w:val="0"/>
          <w:bCs w:val="0"/>
          <w:sz w:val="18"/>
          <w:szCs w:val="18"/>
        </w:rPr>
        <w:instrText xml:space="preserve"> SEQ Tabla \* ARABIC </w:instrText>
      </w:r>
      <w:r w:rsidRPr="006500BE">
        <w:rPr>
          <w:rFonts w:cs="Arial"/>
          <w:b w:val="0"/>
          <w:bCs w:val="0"/>
          <w:sz w:val="18"/>
          <w:szCs w:val="18"/>
        </w:rPr>
        <w:fldChar w:fldCharType="separate"/>
      </w:r>
      <w:r w:rsidRPr="006500BE">
        <w:rPr>
          <w:rFonts w:cs="Arial"/>
          <w:b w:val="0"/>
          <w:bCs w:val="0"/>
          <w:noProof/>
          <w:sz w:val="18"/>
          <w:szCs w:val="18"/>
        </w:rPr>
        <w:t>6</w:t>
      </w:r>
      <w:r w:rsidRPr="006500BE">
        <w:rPr>
          <w:rFonts w:cs="Arial"/>
          <w:b w:val="0"/>
          <w:bCs w:val="0"/>
          <w:sz w:val="18"/>
          <w:szCs w:val="18"/>
        </w:rPr>
        <w:fldChar w:fldCharType="end"/>
      </w:r>
      <w:r w:rsidRPr="006500BE">
        <w:rPr>
          <w:rFonts w:eastAsia="Arial" w:cs="Arial"/>
          <w:b w:val="0"/>
          <w:bCs w:val="0"/>
          <w:sz w:val="18"/>
          <w:szCs w:val="18"/>
        </w:rPr>
        <w:t xml:space="preserve"> Porcentaje de cumplimiento de los criterios evaluados</w:t>
      </w:r>
      <w:bookmarkEnd w:id="23"/>
      <w:r w:rsidR="30350F49" w:rsidRPr="006500BE">
        <w:rPr>
          <w:rFonts w:eastAsia="Arial" w:cs="Arial"/>
          <w:b w:val="0"/>
          <w:bCs w:val="0"/>
          <w:sz w:val="18"/>
          <w:szCs w:val="18"/>
        </w:rPr>
        <w:t xml:space="preserve"> riesgos de corrupción</w:t>
      </w:r>
      <w:bookmarkEnd w:id="24"/>
      <w:bookmarkEnd w:id="25"/>
    </w:p>
    <w:tbl>
      <w:tblPr>
        <w:tblW w:w="6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570"/>
        <w:gridCol w:w="1612"/>
        <w:gridCol w:w="1456"/>
      </w:tblGrid>
      <w:tr w:rsidR="005E1368" w:rsidRPr="005E1368" w14:paraId="1E89D15B" w14:textId="77777777" w:rsidTr="00DD616E">
        <w:trPr>
          <w:trHeight w:val="435"/>
          <w:tblHeader/>
          <w:jc w:val="center"/>
        </w:trPr>
        <w:tc>
          <w:tcPr>
            <w:tcW w:w="1548" w:type="dxa"/>
            <w:shd w:val="clear" w:color="auto" w:fill="002060"/>
            <w:noWrap/>
            <w:vAlign w:val="bottom"/>
            <w:hideMark/>
          </w:tcPr>
          <w:p w14:paraId="446D9FB4" w14:textId="1DDA5CED" w:rsidR="00292409" w:rsidRPr="005E1368" w:rsidRDefault="00292409" w:rsidP="72838E62">
            <w:pPr>
              <w:spacing w:after="0" w:line="240" w:lineRule="auto"/>
              <w:rPr>
                <w:rFonts w:ascii="Arial" w:eastAsia="Arial" w:hAnsi="Arial" w:cs="Arial"/>
                <w:sz w:val="18"/>
                <w:szCs w:val="18"/>
                <w:lang w:eastAsia="es-CO"/>
              </w:rPr>
            </w:pPr>
            <w:r w:rsidRPr="005E1368">
              <w:rPr>
                <w:rFonts w:ascii="Arial" w:eastAsia="Arial" w:hAnsi="Arial" w:cs="Arial"/>
                <w:sz w:val="18"/>
                <w:szCs w:val="18"/>
                <w:lang w:eastAsia="es-CO"/>
              </w:rPr>
              <w:lastRenderedPageBreak/>
              <w:t> </w:t>
            </w:r>
            <w:r w:rsidR="26038046" w:rsidRPr="005E1368">
              <w:rPr>
                <w:rFonts w:ascii="Arial" w:eastAsia="Arial" w:hAnsi="Arial" w:cs="Arial"/>
                <w:sz w:val="18"/>
                <w:szCs w:val="18"/>
                <w:lang w:eastAsia="es-CO"/>
              </w:rPr>
              <w:t xml:space="preserve">Criterios </w:t>
            </w:r>
          </w:p>
        </w:tc>
        <w:tc>
          <w:tcPr>
            <w:tcW w:w="1570" w:type="dxa"/>
            <w:shd w:val="clear" w:color="auto" w:fill="002060"/>
            <w:vAlign w:val="center"/>
            <w:hideMark/>
          </w:tcPr>
          <w:p w14:paraId="3C949BA0" w14:textId="77777777" w:rsidR="00292409" w:rsidRPr="005E1368" w:rsidRDefault="00292409"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Diseño del control</w:t>
            </w:r>
          </w:p>
        </w:tc>
        <w:tc>
          <w:tcPr>
            <w:tcW w:w="1612" w:type="dxa"/>
            <w:shd w:val="clear" w:color="auto" w:fill="002060"/>
            <w:vAlign w:val="center"/>
            <w:hideMark/>
          </w:tcPr>
          <w:p w14:paraId="2C231DCC" w14:textId="77777777" w:rsidR="00292409" w:rsidRPr="005E1368" w:rsidRDefault="00292409"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Ejecución del control</w:t>
            </w:r>
          </w:p>
        </w:tc>
        <w:tc>
          <w:tcPr>
            <w:tcW w:w="1456" w:type="dxa"/>
            <w:shd w:val="clear" w:color="auto" w:fill="002060"/>
            <w:noWrap/>
            <w:vAlign w:val="center"/>
            <w:hideMark/>
          </w:tcPr>
          <w:p w14:paraId="5A3AD853" w14:textId="77777777" w:rsidR="00292409" w:rsidRPr="005E1368" w:rsidRDefault="00292409"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Ejecución de la acción</w:t>
            </w:r>
          </w:p>
        </w:tc>
      </w:tr>
      <w:tr w:rsidR="005E1368" w:rsidRPr="005E1368" w14:paraId="1FE2A8FA" w14:textId="77777777" w:rsidTr="00DD616E">
        <w:trPr>
          <w:trHeight w:val="300"/>
          <w:jc w:val="center"/>
        </w:trPr>
        <w:tc>
          <w:tcPr>
            <w:tcW w:w="1548" w:type="dxa"/>
            <w:shd w:val="clear" w:color="auto" w:fill="auto"/>
            <w:noWrap/>
            <w:vAlign w:val="center"/>
            <w:hideMark/>
          </w:tcPr>
          <w:p w14:paraId="2831446F" w14:textId="77777777" w:rsidR="00292409" w:rsidRPr="005E1368" w:rsidRDefault="00292409" w:rsidP="00DD616E">
            <w:pPr>
              <w:spacing w:after="0" w:line="240" w:lineRule="auto"/>
              <w:rPr>
                <w:rFonts w:ascii="Arial" w:eastAsia="Arial" w:hAnsi="Arial" w:cs="Arial"/>
                <w:b/>
                <w:bCs/>
                <w:sz w:val="18"/>
                <w:szCs w:val="18"/>
                <w:lang w:eastAsia="es-CO"/>
              </w:rPr>
            </w:pPr>
            <w:r w:rsidRPr="005E1368">
              <w:rPr>
                <w:rFonts w:ascii="Arial" w:eastAsia="Arial" w:hAnsi="Arial" w:cs="Arial"/>
                <w:b/>
                <w:bCs/>
                <w:sz w:val="18"/>
                <w:szCs w:val="18"/>
                <w:lang w:eastAsia="es-CO"/>
              </w:rPr>
              <w:t>Cumple</w:t>
            </w:r>
          </w:p>
        </w:tc>
        <w:tc>
          <w:tcPr>
            <w:tcW w:w="1570" w:type="dxa"/>
            <w:shd w:val="clear" w:color="auto" w:fill="auto"/>
            <w:noWrap/>
            <w:vAlign w:val="center"/>
            <w:hideMark/>
          </w:tcPr>
          <w:p w14:paraId="051B2EE5" w14:textId="4795F9B0" w:rsidR="00292409" w:rsidRPr="005E1368" w:rsidRDefault="00292409"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r w:rsidR="27373EE4" w:rsidRPr="005E1368">
              <w:rPr>
                <w:rFonts w:ascii="Arial" w:eastAsia="Arial" w:hAnsi="Arial" w:cs="Arial"/>
                <w:sz w:val="18"/>
                <w:szCs w:val="18"/>
                <w:lang w:eastAsia="es-CO"/>
              </w:rPr>
              <w:t>6</w:t>
            </w:r>
          </w:p>
        </w:tc>
        <w:tc>
          <w:tcPr>
            <w:tcW w:w="1612" w:type="dxa"/>
            <w:shd w:val="clear" w:color="auto" w:fill="auto"/>
            <w:noWrap/>
            <w:vAlign w:val="center"/>
            <w:hideMark/>
          </w:tcPr>
          <w:p w14:paraId="7EE2AF20" w14:textId="1109BEB6" w:rsidR="00292409" w:rsidRPr="005E1368" w:rsidRDefault="00292409"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r w:rsidR="516D70D5" w:rsidRPr="005E1368">
              <w:rPr>
                <w:rFonts w:ascii="Arial" w:eastAsia="Arial" w:hAnsi="Arial" w:cs="Arial"/>
                <w:sz w:val="18"/>
                <w:szCs w:val="18"/>
                <w:lang w:eastAsia="es-CO"/>
              </w:rPr>
              <w:t>4</w:t>
            </w:r>
          </w:p>
        </w:tc>
        <w:tc>
          <w:tcPr>
            <w:tcW w:w="1456" w:type="dxa"/>
            <w:shd w:val="clear" w:color="auto" w:fill="auto"/>
            <w:noWrap/>
            <w:vAlign w:val="bottom"/>
            <w:hideMark/>
          </w:tcPr>
          <w:p w14:paraId="596557B5" w14:textId="78AB6081" w:rsidR="00292409" w:rsidRPr="005E1368" w:rsidRDefault="65DC2415"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9</w:t>
            </w:r>
          </w:p>
        </w:tc>
      </w:tr>
      <w:tr w:rsidR="005E1368" w:rsidRPr="005E1368" w14:paraId="4B363C46" w14:textId="77777777" w:rsidTr="00DD616E">
        <w:trPr>
          <w:trHeight w:val="300"/>
          <w:jc w:val="center"/>
        </w:trPr>
        <w:tc>
          <w:tcPr>
            <w:tcW w:w="1548" w:type="dxa"/>
            <w:shd w:val="clear" w:color="auto" w:fill="auto"/>
            <w:noWrap/>
            <w:vAlign w:val="center"/>
            <w:hideMark/>
          </w:tcPr>
          <w:p w14:paraId="557939B7" w14:textId="77777777" w:rsidR="00292409" w:rsidRPr="005E1368" w:rsidRDefault="00292409" w:rsidP="00DD616E">
            <w:pPr>
              <w:spacing w:after="0" w:line="240" w:lineRule="auto"/>
              <w:rPr>
                <w:rFonts w:ascii="Arial" w:eastAsia="Arial" w:hAnsi="Arial" w:cs="Arial"/>
                <w:b/>
                <w:bCs/>
                <w:sz w:val="18"/>
                <w:szCs w:val="18"/>
                <w:lang w:eastAsia="es-CO"/>
              </w:rPr>
            </w:pPr>
            <w:r w:rsidRPr="005E1368">
              <w:rPr>
                <w:rFonts w:ascii="Arial" w:eastAsia="Arial" w:hAnsi="Arial" w:cs="Arial"/>
                <w:b/>
                <w:bCs/>
                <w:sz w:val="18"/>
                <w:szCs w:val="18"/>
                <w:lang w:eastAsia="es-CO"/>
              </w:rPr>
              <w:t>Parcialmente</w:t>
            </w:r>
          </w:p>
        </w:tc>
        <w:tc>
          <w:tcPr>
            <w:tcW w:w="1570" w:type="dxa"/>
            <w:shd w:val="clear" w:color="auto" w:fill="auto"/>
            <w:noWrap/>
            <w:vAlign w:val="center"/>
            <w:hideMark/>
          </w:tcPr>
          <w:p w14:paraId="26A7F27B" w14:textId="66DCDC8A" w:rsidR="00292409" w:rsidRPr="005E1368" w:rsidRDefault="0A0C6D0D"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2</w:t>
            </w:r>
          </w:p>
        </w:tc>
        <w:tc>
          <w:tcPr>
            <w:tcW w:w="1612" w:type="dxa"/>
            <w:shd w:val="clear" w:color="auto" w:fill="auto"/>
            <w:noWrap/>
            <w:vAlign w:val="center"/>
            <w:hideMark/>
          </w:tcPr>
          <w:p w14:paraId="140E19B9" w14:textId="19A16D3E" w:rsidR="00292409" w:rsidRPr="005E1368" w:rsidRDefault="5B8F3933"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2</w:t>
            </w:r>
          </w:p>
        </w:tc>
        <w:tc>
          <w:tcPr>
            <w:tcW w:w="1456" w:type="dxa"/>
            <w:shd w:val="clear" w:color="auto" w:fill="auto"/>
            <w:noWrap/>
            <w:vAlign w:val="bottom"/>
            <w:hideMark/>
          </w:tcPr>
          <w:p w14:paraId="7BFD9B28" w14:textId="3E34272A" w:rsidR="00292409" w:rsidRPr="005E1368" w:rsidRDefault="567332C4"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p>
        </w:tc>
      </w:tr>
      <w:tr w:rsidR="005E1368" w:rsidRPr="005E1368" w14:paraId="773B2F7F" w14:textId="77777777" w:rsidTr="00DD616E">
        <w:trPr>
          <w:trHeight w:val="300"/>
          <w:jc w:val="center"/>
        </w:trPr>
        <w:tc>
          <w:tcPr>
            <w:tcW w:w="1548" w:type="dxa"/>
            <w:shd w:val="clear" w:color="auto" w:fill="auto"/>
            <w:noWrap/>
            <w:vAlign w:val="center"/>
            <w:hideMark/>
          </w:tcPr>
          <w:p w14:paraId="431C4151" w14:textId="0C3D25CA" w:rsidR="2154DAA2" w:rsidRPr="005E1368" w:rsidRDefault="2154DAA2" w:rsidP="00DD616E">
            <w:pPr>
              <w:spacing w:line="240" w:lineRule="auto"/>
              <w:rPr>
                <w:rFonts w:ascii="Arial" w:eastAsia="Arial" w:hAnsi="Arial" w:cs="Arial"/>
                <w:b/>
                <w:bCs/>
                <w:sz w:val="18"/>
                <w:szCs w:val="18"/>
                <w:lang w:eastAsia="es-CO"/>
              </w:rPr>
            </w:pPr>
            <w:r w:rsidRPr="005E1368">
              <w:rPr>
                <w:rFonts w:ascii="Arial" w:eastAsia="Arial" w:hAnsi="Arial" w:cs="Arial"/>
                <w:b/>
                <w:bCs/>
                <w:sz w:val="18"/>
                <w:szCs w:val="18"/>
                <w:lang w:eastAsia="es-CO"/>
              </w:rPr>
              <w:t>Incumple</w:t>
            </w:r>
          </w:p>
        </w:tc>
        <w:tc>
          <w:tcPr>
            <w:tcW w:w="1570" w:type="dxa"/>
            <w:shd w:val="clear" w:color="auto" w:fill="auto"/>
            <w:noWrap/>
            <w:vAlign w:val="center"/>
            <w:hideMark/>
          </w:tcPr>
          <w:p w14:paraId="2518C7A7" w14:textId="3B4422B5" w:rsidR="72838E62" w:rsidRPr="005E1368" w:rsidRDefault="72838E62" w:rsidP="72838E62">
            <w:pPr>
              <w:spacing w:line="240" w:lineRule="auto"/>
              <w:jc w:val="center"/>
              <w:rPr>
                <w:rFonts w:ascii="Arial" w:eastAsia="Arial" w:hAnsi="Arial" w:cs="Arial"/>
                <w:sz w:val="18"/>
                <w:szCs w:val="18"/>
                <w:lang w:eastAsia="es-CO"/>
              </w:rPr>
            </w:pPr>
          </w:p>
        </w:tc>
        <w:tc>
          <w:tcPr>
            <w:tcW w:w="1612" w:type="dxa"/>
            <w:shd w:val="clear" w:color="auto" w:fill="auto"/>
            <w:noWrap/>
            <w:vAlign w:val="center"/>
            <w:hideMark/>
          </w:tcPr>
          <w:p w14:paraId="1BA5BBC0" w14:textId="09F514F1" w:rsidR="2154DAA2" w:rsidRPr="005E1368" w:rsidRDefault="2154DAA2" w:rsidP="72838E62">
            <w:pPr>
              <w:spacing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p>
        </w:tc>
        <w:tc>
          <w:tcPr>
            <w:tcW w:w="1456" w:type="dxa"/>
            <w:shd w:val="clear" w:color="auto" w:fill="auto"/>
            <w:noWrap/>
            <w:vAlign w:val="bottom"/>
            <w:hideMark/>
          </w:tcPr>
          <w:p w14:paraId="5C15DF5E" w14:textId="55C23777" w:rsidR="7DDBAE25" w:rsidRPr="005E1368" w:rsidRDefault="7DDBAE25" w:rsidP="72838E62">
            <w:pPr>
              <w:spacing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p>
        </w:tc>
      </w:tr>
      <w:tr w:rsidR="005E1368" w:rsidRPr="005E1368" w14:paraId="44E449EF" w14:textId="77777777" w:rsidTr="00DD616E">
        <w:trPr>
          <w:trHeight w:val="167"/>
          <w:jc w:val="center"/>
        </w:trPr>
        <w:tc>
          <w:tcPr>
            <w:tcW w:w="1548" w:type="dxa"/>
            <w:shd w:val="clear" w:color="auto" w:fill="auto"/>
            <w:noWrap/>
            <w:vAlign w:val="center"/>
            <w:hideMark/>
          </w:tcPr>
          <w:p w14:paraId="50C9F086" w14:textId="2C377226" w:rsidR="5BB54CE8" w:rsidRPr="005E1368" w:rsidRDefault="13F5A865" w:rsidP="00DD616E">
            <w:pPr>
              <w:spacing w:after="0" w:line="240" w:lineRule="auto"/>
              <w:rPr>
                <w:rFonts w:ascii="Arial" w:eastAsia="Arial" w:hAnsi="Arial" w:cs="Arial"/>
                <w:b/>
                <w:bCs/>
                <w:sz w:val="18"/>
                <w:szCs w:val="18"/>
                <w:lang w:eastAsia="es-CO"/>
              </w:rPr>
            </w:pPr>
            <w:r w:rsidRPr="005E1368">
              <w:rPr>
                <w:rFonts w:ascii="Arial" w:eastAsia="Arial" w:hAnsi="Arial" w:cs="Arial"/>
                <w:b/>
                <w:bCs/>
                <w:sz w:val="18"/>
                <w:szCs w:val="18"/>
                <w:lang w:eastAsia="es-CO"/>
              </w:rPr>
              <w:t>NA</w:t>
            </w:r>
          </w:p>
        </w:tc>
        <w:tc>
          <w:tcPr>
            <w:tcW w:w="1570" w:type="dxa"/>
            <w:shd w:val="clear" w:color="auto" w:fill="auto"/>
            <w:noWrap/>
            <w:vAlign w:val="center"/>
            <w:hideMark/>
          </w:tcPr>
          <w:p w14:paraId="3C709DCE" w14:textId="584BDCCA" w:rsidR="594ADEC0" w:rsidRPr="005E1368" w:rsidRDefault="594ADEC0" w:rsidP="00DD616E">
            <w:pPr>
              <w:spacing w:line="240" w:lineRule="auto"/>
              <w:rPr>
                <w:rFonts w:ascii="Arial" w:eastAsia="Arial" w:hAnsi="Arial" w:cs="Arial"/>
                <w:sz w:val="18"/>
                <w:szCs w:val="18"/>
                <w:lang w:eastAsia="es-CO"/>
              </w:rPr>
            </w:pPr>
          </w:p>
        </w:tc>
        <w:tc>
          <w:tcPr>
            <w:tcW w:w="1612" w:type="dxa"/>
            <w:shd w:val="clear" w:color="auto" w:fill="auto"/>
            <w:noWrap/>
            <w:vAlign w:val="center"/>
            <w:hideMark/>
          </w:tcPr>
          <w:p w14:paraId="7AFAB5B5" w14:textId="388FB9F8" w:rsidR="594ADEC0" w:rsidRPr="005E1368" w:rsidRDefault="26D3B61B" w:rsidP="72838E62">
            <w:pPr>
              <w:spacing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p>
        </w:tc>
        <w:tc>
          <w:tcPr>
            <w:tcW w:w="1456" w:type="dxa"/>
            <w:shd w:val="clear" w:color="auto" w:fill="auto"/>
            <w:noWrap/>
            <w:vAlign w:val="bottom"/>
            <w:hideMark/>
          </w:tcPr>
          <w:p w14:paraId="048E2AD3" w14:textId="02D39FBC" w:rsidR="5BB54CE8" w:rsidRPr="005E1368" w:rsidRDefault="4988DFCA" w:rsidP="72838E62">
            <w:pPr>
              <w:spacing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2</w:t>
            </w:r>
          </w:p>
        </w:tc>
      </w:tr>
      <w:tr w:rsidR="005E1368" w:rsidRPr="005E1368" w14:paraId="763B9984" w14:textId="77777777" w:rsidTr="00DD616E">
        <w:trPr>
          <w:trHeight w:val="300"/>
          <w:jc w:val="center"/>
        </w:trPr>
        <w:tc>
          <w:tcPr>
            <w:tcW w:w="1548" w:type="dxa"/>
            <w:shd w:val="clear" w:color="auto" w:fill="auto"/>
            <w:noWrap/>
            <w:vAlign w:val="center"/>
          </w:tcPr>
          <w:p w14:paraId="7AB33540" w14:textId="77777777" w:rsidR="00292409" w:rsidRPr="005E1368" w:rsidRDefault="00292409" w:rsidP="00DD616E">
            <w:pPr>
              <w:spacing w:after="0" w:line="240" w:lineRule="auto"/>
              <w:rPr>
                <w:rFonts w:ascii="Arial" w:eastAsia="Arial" w:hAnsi="Arial" w:cs="Arial"/>
                <w:b/>
                <w:bCs/>
                <w:sz w:val="18"/>
                <w:szCs w:val="18"/>
                <w:lang w:eastAsia="es-CO"/>
              </w:rPr>
            </w:pPr>
            <w:r w:rsidRPr="005E1368">
              <w:rPr>
                <w:rFonts w:ascii="Arial" w:eastAsia="Arial" w:hAnsi="Arial" w:cs="Arial"/>
                <w:b/>
                <w:bCs/>
                <w:sz w:val="18"/>
                <w:szCs w:val="18"/>
                <w:lang w:eastAsia="es-CO"/>
              </w:rPr>
              <w:t>Total</w:t>
            </w:r>
          </w:p>
        </w:tc>
        <w:tc>
          <w:tcPr>
            <w:tcW w:w="1570" w:type="dxa"/>
            <w:shd w:val="clear" w:color="auto" w:fill="auto"/>
            <w:noWrap/>
            <w:vAlign w:val="center"/>
          </w:tcPr>
          <w:p w14:paraId="480EC0B3" w14:textId="4EDD95F5" w:rsidR="00292409" w:rsidRPr="005E1368" w:rsidRDefault="00292409"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r w:rsidR="4C41E3B6" w:rsidRPr="005E1368">
              <w:rPr>
                <w:rFonts w:ascii="Arial" w:eastAsia="Arial" w:hAnsi="Arial" w:cs="Arial"/>
                <w:sz w:val="18"/>
                <w:szCs w:val="18"/>
                <w:lang w:eastAsia="es-CO"/>
              </w:rPr>
              <w:t>8</w:t>
            </w:r>
          </w:p>
        </w:tc>
        <w:tc>
          <w:tcPr>
            <w:tcW w:w="1612" w:type="dxa"/>
            <w:shd w:val="clear" w:color="auto" w:fill="auto"/>
            <w:noWrap/>
            <w:vAlign w:val="center"/>
          </w:tcPr>
          <w:p w14:paraId="790374F5" w14:textId="017FB05C" w:rsidR="00292409" w:rsidRPr="005E1368" w:rsidRDefault="00292409" w:rsidP="72838E62">
            <w:pPr>
              <w:spacing w:after="0" w:line="240" w:lineRule="auto"/>
              <w:jc w:val="center"/>
              <w:rPr>
                <w:rFonts w:ascii="Arial" w:hAnsi="Arial" w:cs="Arial"/>
              </w:rPr>
            </w:pPr>
            <w:r w:rsidRPr="005E1368">
              <w:rPr>
                <w:rFonts w:ascii="Arial" w:eastAsia="Arial" w:hAnsi="Arial" w:cs="Arial"/>
                <w:sz w:val="18"/>
                <w:szCs w:val="18"/>
                <w:lang w:eastAsia="es-CO"/>
              </w:rPr>
              <w:t>1</w:t>
            </w:r>
            <w:r w:rsidR="61C7CC9F" w:rsidRPr="005E1368">
              <w:rPr>
                <w:rFonts w:ascii="Arial" w:eastAsia="Arial" w:hAnsi="Arial" w:cs="Arial"/>
                <w:sz w:val="18"/>
                <w:szCs w:val="18"/>
                <w:lang w:eastAsia="es-CO"/>
              </w:rPr>
              <w:t>8</w:t>
            </w:r>
          </w:p>
        </w:tc>
        <w:tc>
          <w:tcPr>
            <w:tcW w:w="1456" w:type="dxa"/>
            <w:shd w:val="clear" w:color="auto" w:fill="auto"/>
            <w:noWrap/>
            <w:vAlign w:val="bottom"/>
          </w:tcPr>
          <w:p w14:paraId="14AAC45B" w14:textId="250D2D6B" w:rsidR="00292409" w:rsidRPr="005E1368" w:rsidRDefault="00292409" w:rsidP="72838E62">
            <w:pPr>
              <w:spacing w:after="0" w:line="240" w:lineRule="auto"/>
              <w:jc w:val="center"/>
              <w:rPr>
                <w:rFonts w:ascii="Arial" w:eastAsia="Arial" w:hAnsi="Arial" w:cs="Arial"/>
                <w:sz w:val="18"/>
                <w:szCs w:val="18"/>
                <w:lang w:eastAsia="es-CO"/>
              </w:rPr>
            </w:pPr>
            <w:r w:rsidRPr="005E1368">
              <w:rPr>
                <w:rFonts w:ascii="Arial" w:eastAsia="Arial" w:hAnsi="Arial" w:cs="Arial"/>
                <w:sz w:val="18"/>
                <w:szCs w:val="18"/>
                <w:lang w:eastAsia="es-CO"/>
              </w:rPr>
              <w:t>1</w:t>
            </w:r>
            <w:r w:rsidR="3F8AE024" w:rsidRPr="005E1368">
              <w:rPr>
                <w:rFonts w:ascii="Arial" w:eastAsia="Arial" w:hAnsi="Arial" w:cs="Arial"/>
                <w:sz w:val="18"/>
                <w:szCs w:val="18"/>
                <w:lang w:eastAsia="es-CO"/>
              </w:rPr>
              <w:t>3</w:t>
            </w:r>
          </w:p>
        </w:tc>
      </w:tr>
      <w:tr w:rsidR="005E1368" w:rsidRPr="005E1368" w14:paraId="14D2B789" w14:textId="77777777" w:rsidTr="72838E62">
        <w:trPr>
          <w:trHeight w:val="300"/>
          <w:jc w:val="center"/>
        </w:trPr>
        <w:tc>
          <w:tcPr>
            <w:tcW w:w="1548" w:type="dxa"/>
            <w:shd w:val="clear" w:color="auto" w:fill="002060"/>
            <w:noWrap/>
            <w:vAlign w:val="center"/>
            <w:hideMark/>
          </w:tcPr>
          <w:p w14:paraId="677D6193" w14:textId="77777777" w:rsidR="00292409" w:rsidRPr="005E1368" w:rsidRDefault="00292409"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 de cumplimientos</w:t>
            </w:r>
          </w:p>
        </w:tc>
        <w:tc>
          <w:tcPr>
            <w:tcW w:w="1570" w:type="dxa"/>
            <w:shd w:val="clear" w:color="auto" w:fill="002060"/>
            <w:noWrap/>
            <w:vAlign w:val="center"/>
            <w:hideMark/>
          </w:tcPr>
          <w:p w14:paraId="501531B9" w14:textId="4026D4B2" w:rsidR="00292409" w:rsidRPr="005E1368" w:rsidRDefault="53B0C52D"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89</w:t>
            </w:r>
            <w:r w:rsidR="00292409" w:rsidRPr="005E1368">
              <w:rPr>
                <w:rFonts w:ascii="Arial" w:eastAsia="Arial" w:hAnsi="Arial" w:cs="Arial"/>
                <w:b/>
                <w:bCs/>
                <w:sz w:val="18"/>
                <w:szCs w:val="18"/>
                <w:lang w:eastAsia="es-CO"/>
              </w:rPr>
              <w:t>%</w:t>
            </w:r>
          </w:p>
        </w:tc>
        <w:tc>
          <w:tcPr>
            <w:tcW w:w="1612" w:type="dxa"/>
            <w:shd w:val="clear" w:color="auto" w:fill="002060"/>
            <w:noWrap/>
            <w:vAlign w:val="center"/>
            <w:hideMark/>
          </w:tcPr>
          <w:p w14:paraId="58216092" w14:textId="4C2B630B" w:rsidR="00292409" w:rsidRPr="005E1368" w:rsidRDefault="5643E053"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7</w:t>
            </w:r>
            <w:r w:rsidR="00292409" w:rsidRPr="005E1368">
              <w:rPr>
                <w:rFonts w:ascii="Arial" w:eastAsia="Arial" w:hAnsi="Arial" w:cs="Arial"/>
                <w:b/>
                <w:bCs/>
                <w:sz w:val="18"/>
                <w:szCs w:val="18"/>
                <w:lang w:eastAsia="es-CO"/>
              </w:rPr>
              <w:t>8%</w:t>
            </w:r>
          </w:p>
        </w:tc>
        <w:tc>
          <w:tcPr>
            <w:tcW w:w="1456" w:type="dxa"/>
            <w:shd w:val="clear" w:color="auto" w:fill="002060"/>
            <w:noWrap/>
            <w:vAlign w:val="center"/>
            <w:hideMark/>
          </w:tcPr>
          <w:p w14:paraId="13829D21" w14:textId="345AC747" w:rsidR="00292409" w:rsidRPr="005E1368" w:rsidRDefault="4A72B77F" w:rsidP="72838E62">
            <w:pPr>
              <w:spacing w:after="0" w:line="240" w:lineRule="auto"/>
              <w:jc w:val="center"/>
              <w:rPr>
                <w:rFonts w:ascii="Arial" w:eastAsia="Arial" w:hAnsi="Arial" w:cs="Arial"/>
                <w:b/>
                <w:bCs/>
                <w:sz w:val="18"/>
                <w:szCs w:val="18"/>
                <w:lang w:eastAsia="es-CO"/>
              </w:rPr>
            </w:pPr>
            <w:r w:rsidRPr="005E1368">
              <w:rPr>
                <w:rFonts w:ascii="Arial" w:eastAsia="Arial" w:hAnsi="Arial" w:cs="Arial"/>
                <w:b/>
                <w:bCs/>
                <w:sz w:val="18"/>
                <w:szCs w:val="18"/>
                <w:lang w:eastAsia="es-CO"/>
              </w:rPr>
              <w:t>69</w:t>
            </w:r>
            <w:r w:rsidR="00292409" w:rsidRPr="005E1368">
              <w:rPr>
                <w:rFonts w:ascii="Arial" w:eastAsia="Arial" w:hAnsi="Arial" w:cs="Arial"/>
                <w:b/>
                <w:bCs/>
                <w:sz w:val="18"/>
                <w:szCs w:val="18"/>
                <w:lang w:eastAsia="es-CO"/>
              </w:rPr>
              <w:t>%</w:t>
            </w:r>
          </w:p>
        </w:tc>
      </w:tr>
    </w:tbl>
    <w:p w14:paraId="72D7AD40" w14:textId="7B3D79E0" w:rsidR="00292409" w:rsidRPr="005E1368" w:rsidRDefault="00292409"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sz w:val="18"/>
          <w:szCs w:val="18"/>
          <w:lang w:eastAsia="es-CO"/>
        </w:rPr>
        <w:t>Fuente: OAP, 202</w:t>
      </w:r>
      <w:r w:rsidR="62B78A1E"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3E8E5A90" w14:textId="34F1E962" w:rsidR="45533886" w:rsidRPr="005E1368" w:rsidRDefault="000A4A8F" w:rsidP="72838E62">
      <w:pPr>
        <w:shd w:val="clear" w:color="auto" w:fill="FFFFFF" w:themeFill="background1"/>
        <w:spacing w:after="0" w:line="240" w:lineRule="auto"/>
        <w:jc w:val="both"/>
        <w:rPr>
          <w:rFonts w:ascii="Arial" w:eastAsia="Arial" w:hAnsi="Arial" w:cs="Arial"/>
          <w:lang w:eastAsia="es-CO"/>
        </w:rPr>
      </w:pPr>
      <w:r w:rsidRPr="0576A685">
        <w:rPr>
          <w:rFonts w:ascii="Arial" w:eastAsia="Arial" w:hAnsi="Arial" w:cs="Arial"/>
          <w:lang w:eastAsia="es-CO"/>
        </w:rPr>
        <w:t xml:space="preserve">Se puede evidenciar </w:t>
      </w:r>
      <w:r w:rsidR="6EEAB6FC" w:rsidRPr="0576A685">
        <w:rPr>
          <w:rFonts w:ascii="Arial" w:eastAsia="Arial" w:hAnsi="Arial" w:cs="Arial"/>
          <w:lang w:eastAsia="es-CO"/>
        </w:rPr>
        <w:t>que,</w:t>
      </w:r>
      <w:r w:rsidRPr="0576A685">
        <w:rPr>
          <w:rFonts w:ascii="Arial" w:eastAsia="Arial" w:hAnsi="Arial" w:cs="Arial"/>
          <w:lang w:eastAsia="es-CO"/>
        </w:rPr>
        <w:t xml:space="preserve"> </w:t>
      </w:r>
      <w:r w:rsidR="64E37DC8" w:rsidRPr="0576A685">
        <w:rPr>
          <w:rFonts w:ascii="Arial" w:eastAsia="Arial" w:hAnsi="Arial" w:cs="Arial"/>
          <w:lang w:eastAsia="es-CO"/>
        </w:rPr>
        <w:t xml:space="preserve">de </w:t>
      </w:r>
      <w:r w:rsidRPr="0576A685">
        <w:rPr>
          <w:rFonts w:ascii="Arial" w:eastAsia="Arial" w:hAnsi="Arial" w:cs="Arial"/>
          <w:lang w:eastAsia="es-CO"/>
        </w:rPr>
        <w:t>los 1</w:t>
      </w:r>
      <w:r w:rsidR="17523C58" w:rsidRPr="0576A685">
        <w:rPr>
          <w:rFonts w:ascii="Arial" w:eastAsia="Arial" w:hAnsi="Arial" w:cs="Arial"/>
          <w:lang w:eastAsia="es-CO"/>
        </w:rPr>
        <w:t>8</w:t>
      </w:r>
      <w:r w:rsidRPr="0576A685">
        <w:rPr>
          <w:rFonts w:ascii="Arial" w:eastAsia="Arial" w:hAnsi="Arial" w:cs="Arial"/>
          <w:lang w:eastAsia="es-CO"/>
        </w:rPr>
        <w:t xml:space="preserve"> controles</w:t>
      </w:r>
      <w:r w:rsidR="35B22C17" w:rsidRPr="0576A685">
        <w:rPr>
          <w:rFonts w:ascii="Arial" w:eastAsia="Arial" w:hAnsi="Arial" w:cs="Arial"/>
          <w:lang w:eastAsia="es-CO"/>
        </w:rPr>
        <w:t xml:space="preserve"> para los riesgos de corrupción, </w:t>
      </w:r>
      <w:r w:rsidR="01698A82" w:rsidRPr="0576A685">
        <w:rPr>
          <w:rFonts w:ascii="Arial" w:eastAsia="Arial" w:hAnsi="Arial" w:cs="Arial"/>
          <w:lang w:eastAsia="es-CO"/>
        </w:rPr>
        <w:t>16</w:t>
      </w:r>
      <w:r w:rsidRPr="0576A685">
        <w:rPr>
          <w:rFonts w:ascii="Arial" w:eastAsia="Arial" w:hAnsi="Arial" w:cs="Arial"/>
          <w:lang w:eastAsia="es-CO"/>
        </w:rPr>
        <w:t xml:space="preserve"> cumplen con la metodología de diseño</w:t>
      </w:r>
      <w:r w:rsidR="6FC949E5" w:rsidRPr="0576A685">
        <w:rPr>
          <w:rFonts w:ascii="Arial" w:eastAsia="Arial" w:hAnsi="Arial" w:cs="Arial"/>
          <w:lang w:eastAsia="es-CO"/>
        </w:rPr>
        <w:t>, lo que equivale a un 89%</w:t>
      </w:r>
      <w:r w:rsidRPr="0576A685">
        <w:rPr>
          <w:rFonts w:ascii="Arial" w:eastAsia="Arial" w:hAnsi="Arial" w:cs="Arial"/>
          <w:lang w:eastAsia="es-CO"/>
        </w:rPr>
        <w:t xml:space="preserve"> </w:t>
      </w:r>
      <w:r w:rsidR="696F5430" w:rsidRPr="0576A685">
        <w:rPr>
          <w:rFonts w:ascii="Arial" w:eastAsia="Arial" w:hAnsi="Arial" w:cs="Arial"/>
          <w:lang w:eastAsia="es-CO"/>
        </w:rPr>
        <w:t>y 2 controles cumplen parcialmente en si deseño.</w:t>
      </w:r>
      <w:r w:rsidR="7D6D9ECE" w:rsidRPr="0576A685">
        <w:rPr>
          <w:rFonts w:ascii="Arial" w:eastAsia="Arial" w:hAnsi="Arial" w:cs="Arial"/>
          <w:lang w:eastAsia="es-CO"/>
        </w:rPr>
        <w:t xml:space="preserve"> </w:t>
      </w:r>
      <w:r w:rsidR="696F5430" w:rsidRPr="0576A685">
        <w:rPr>
          <w:rFonts w:ascii="Arial" w:eastAsia="Arial" w:hAnsi="Arial" w:cs="Arial"/>
          <w:lang w:eastAsia="es-CO"/>
        </w:rPr>
        <w:t xml:space="preserve">De igual manera, de los 18 controles para los riesgos de corrupción </w:t>
      </w:r>
      <w:r w:rsidRPr="0576A685">
        <w:rPr>
          <w:rFonts w:ascii="Arial" w:eastAsia="Arial" w:hAnsi="Arial" w:cs="Arial"/>
          <w:lang w:eastAsia="es-CO"/>
        </w:rPr>
        <w:t xml:space="preserve">establecida, </w:t>
      </w:r>
      <w:r w:rsidR="0F1B42A0" w:rsidRPr="0576A685">
        <w:rPr>
          <w:rFonts w:ascii="Arial" w:eastAsia="Arial" w:hAnsi="Arial" w:cs="Arial"/>
          <w:lang w:eastAsia="es-CO"/>
        </w:rPr>
        <w:t xml:space="preserve">fue posible evidenciar </w:t>
      </w:r>
      <w:r w:rsidR="10328C4B" w:rsidRPr="0576A685">
        <w:rPr>
          <w:rFonts w:ascii="Arial" w:eastAsia="Arial" w:hAnsi="Arial" w:cs="Arial"/>
          <w:lang w:eastAsia="es-CO"/>
        </w:rPr>
        <w:t xml:space="preserve">que cumplen en </w:t>
      </w:r>
      <w:r w:rsidR="0F1B42A0" w:rsidRPr="0576A685">
        <w:rPr>
          <w:rFonts w:ascii="Arial" w:eastAsia="Arial" w:hAnsi="Arial" w:cs="Arial"/>
          <w:lang w:eastAsia="es-CO"/>
        </w:rPr>
        <w:t xml:space="preserve">la ejecución y presentación de soportes de </w:t>
      </w:r>
      <w:r w:rsidRPr="0576A685">
        <w:rPr>
          <w:rFonts w:ascii="Arial" w:eastAsia="Arial" w:hAnsi="Arial" w:cs="Arial"/>
          <w:lang w:eastAsia="es-CO"/>
        </w:rPr>
        <w:t>1</w:t>
      </w:r>
      <w:r w:rsidR="64F303DE" w:rsidRPr="0576A685">
        <w:rPr>
          <w:rFonts w:ascii="Arial" w:eastAsia="Arial" w:hAnsi="Arial" w:cs="Arial"/>
          <w:lang w:eastAsia="es-CO"/>
        </w:rPr>
        <w:t>4</w:t>
      </w:r>
      <w:r w:rsidRPr="0576A685">
        <w:rPr>
          <w:rFonts w:ascii="Arial" w:eastAsia="Arial" w:hAnsi="Arial" w:cs="Arial"/>
          <w:lang w:eastAsia="es-CO"/>
        </w:rPr>
        <w:t xml:space="preserve"> </w:t>
      </w:r>
      <w:r w:rsidR="2E13CE50" w:rsidRPr="0576A685">
        <w:rPr>
          <w:rFonts w:ascii="Arial" w:eastAsia="Arial" w:hAnsi="Arial" w:cs="Arial"/>
          <w:lang w:eastAsia="es-CO"/>
        </w:rPr>
        <w:t xml:space="preserve">de ellos; 2 controles cumplen parcialmente, 1 asociado al proceso de Gestión Contractual no cumple y 1 control no aplica dada la periodicidad definida. </w:t>
      </w:r>
    </w:p>
    <w:p w14:paraId="509FAAFC" w14:textId="1DE9E410" w:rsidR="72838E62" w:rsidRPr="005E1368" w:rsidRDefault="72838E62" w:rsidP="72838E62">
      <w:pPr>
        <w:shd w:val="clear" w:color="auto" w:fill="FFFFFF" w:themeFill="background1"/>
        <w:spacing w:after="0" w:line="240" w:lineRule="auto"/>
        <w:jc w:val="both"/>
        <w:rPr>
          <w:rFonts w:ascii="Arial" w:eastAsia="Arial" w:hAnsi="Arial" w:cs="Arial"/>
          <w:lang w:eastAsia="es-CO"/>
        </w:rPr>
      </w:pPr>
    </w:p>
    <w:p w14:paraId="231B35D7" w14:textId="0553AA2B" w:rsidR="1C059787" w:rsidRPr="005E1368" w:rsidRDefault="1C059787" w:rsidP="0576A685">
      <w:pPr>
        <w:shd w:val="clear" w:color="auto" w:fill="FFFFFF" w:themeFill="background1"/>
        <w:spacing w:after="0" w:line="240" w:lineRule="auto"/>
        <w:jc w:val="both"/>
        <w:rPr>
          <w:rFonts w:ascii="Arial" w:eastAsia="Arial" w:hAnsi="Arial" w:cs="Arial"/>
          <w:lang w:eastAsia="es-CO"/>
        </w:rPr>
      </w:pPr>
      <w:r w:rsidRPr="0576A685">
        <w:rPr>
          <w:rFonts w:ascii="Arial" w:eastAsia="Arial" w:hAnsi="Arial" w:cs="Arial"/>
          <w:lang w:eastAsia="es-CO"/>
        </w:rPr>
        <w:t xml:space="preserve">Por </w:t>
      </w:r>
      <w:r w:rsidR="639BE780" w:rsidRPr="0576A685">
        <w:rPr>
          <w:rFonts w:ascii="Arial" w:eastAsia="Arial" w:hAnsi="Arial" w:cs="Arial"/>
          <w:lang w:eastAsia="es-CO"/>
        </w:rPr>
        <w:t>último,</w:t>
      </w:r>
      <w:r w:rsidRPr="0576A685">
        <w:rPr>
          <w:rFonts w:ascii="Arial" w:eastAsia="Arial" w:hAnsi="Arial" w:cs="Arial"/>
          <w:lang w:eastAsia="es-CO"/>
        </w:rPr>
        <w:t xml:space="preserve"> se identifica </w:t>
      </w:r>
      <w:r w:rsidR="1F2F7919" w:rsidRPr="0576A685">
        <w:rPr>
          <w:rFonts w:ascii="Arial" w:eastAsia="Arial" w:hAnsi="Arial" w:cs="Arial"/>
          <w:lang w:eastAsia="es-CO"/>
        </w:rPr>
        <w:t>que,</w:t>
      </w:r>
      <w:r w:rsidRPr="0576A685">
        <w:rPr>
          <w:rFonts w:ascii="Arial" w:eastAsia="Arial" w:hAnsi="Arial" w:cs="Arial"/>
          <w:lang w:eastAsia="es-CO"/>
        </w:rPr>
        <w:t xml:space="preserve"> de las 13 </w:t>
      </w:r>
      <w:r w:rsidR="5761D241" w:rsidRPr="0576A685">
        <w:rPr>
          <w:rFonts w:ascii="Arial" w:eastAsia="Arial" w:hAnsi="Arial" w:cs="Arial"/>
          <w:lang w:eastAsia="es-CO"/>
        </w:rPr>
        <w:t>las actividades para el tratamiento de los riesgos -Plan de acción</w:t>
      </w:r>
      <w:r w:rsidRPr="0576A685">
        <w:rPr>
          <w:rFonts w:ascii="Arial" w:eastAsia="Arial" w:hAnsi="Arial" w:cs="Arial"/>
          <w:lang w:eastAsia="es-CO"/>
        </w:rPr>
        <w:t xml:space="preserve">, </w:t>
      </w:r>
      <w:r w:rsidR="57773BB9" w:rsidRPr="0576A685">
        <w:rPr>
          <w:rFonts w:ascii="Arial" w:eastAsia="Arial" w:hAnsi="Arial" w:cs="Arial"/>
          <w:lang w:eastAsia="es-CO"/>
        </w:rPr>
        <w:t>fue posible evidenciar que cumplen en la ejecución</w:t>
      </w:r>
      <w:r w:rsidR="6BB77F9B" w:rsidRPr="0576A685">
        <w:rPr>
          <w:rFonts w:ascii="Arial" w:eastAsia="Arial" w:hAnsi="Arial" w:cs="Arial"/>
          <w:lang w:eastAsia="es-CO"/>
        </w:rPr>
        <w:t xml:space="preserve"> y presentación de soportes para </w:t>
      </w:r>
      <w:r w:rsidRPr="0576A685">
        <w:rPr>
          <w:rFonts w:ascii="Arial" w:eastAsia="Arial" w:hAnsi="Arial" w:cs="Arial"/>
          <w:lang w:eastAsia="es-CO"/>
        </w:rPr>
        <w:t xml:space="preserve">9 </w:t>
      </w:r>
      <w:r w:rsidR="318168B4" w:rsidRPr="0576A685">
        <w:rPr>
          <w:rFonts w:ascii="Arial" w:eastAsia="Arial" w:hAnsi="Arial" w:cs="Arial"/>
          <w:lang w:eastAsia="es-CO"/>
        </w:rPr>
        <w:t xml:space="preserve">de ellas, 1 cumple parcialmente, 1 incumple y 2 no aplica dada la periodicidad definida. </w:t>
      </w:r>
    </w:p>
    <w:p w14:paraId="779F057D" w14:textId="3F97DD46" w:rsidR="72838E62" w:rsidRPr="005E1368" w:rsidRDefault="72838E62" w:rsidP="72838E62">
      <w:pPr>
        <w:shd w:val="clear" w:color="auto" w:fill="FFFFFF" w:themeFill="background1"/>
        <w:spacing w:after="0" w:line="240" w:lineRule="auto"/>
        <w:jc w:val="both"/>
        <w:rPr>
          <w:rFonts w:ascii="Arial" w:eastAsia="Arial" w:hAnsi="Arial" w:cs="Arial"/>
          <w:lang w:eastAsia="es-CO"/>
        </w:rPr>
      </w:pPr>
    </w:p>
    <w:p w14:paraId="1817B365" w14:textId="65EFEBBF" w:rsidR="003E35FF" w:rsidRPr="005E1368" w:rsidRDefault="00EF61B8" w:rsidP="626A3645">
      <w:pPr>
        <w:spacing w:after="0"/>
        <w:jc w:val="center"/>
        <w:rPr>
          <w:rFonts w:ascii="Arial" w:eastAsia="Arial" w:hAnsi="Arial" w:cs="Arial"/>
          <w:sz w:val="18"/>
          <w:szCs w:val="18"/>
        </w:rPr>
      </w:pPr>
      <w:bookmarkStart w:id="26" w:name="_Toc42094729"/>
      <w:bookmarkStart w:id="27" w:name="_Toc115854755"/>
      <w:bookmarkStart w:id="28" w:name="_Toc84428950"/>
      <w:bookmarkStart w:id="29" w:name="_Toc136876187"/>
      <w:r w:rsidRPr="005E1368">
        <w:rPr>
          <w:rFonts w:ascii="Arial" w:eastAsia="Arial" w:hAnsi="Arial" w:cs="Arial"/>
          <w:sz w:val="18"/>
          <w:szCs w:val="18"/>
        </w:rPr>
        <w:t xml:space="preserve">Tabla No </w:t>
      </w:r>
      <w:r w:rsidRPr="005E1368">
        <w:rPr>
          <w:rFonts w:ascii="Arial" w:hAnsi="Arial" w:cs="Arial"/>
          <w:sz w:val="18"/>
          <w:szCs w:val="18"/>
        </w:rPr>
        <w:fldChar w:fldCharType="begin"/>
      </w:r>
      <w:r w:rsidRPr="005E1368">
        <w:rPr>
          <w:rFonts w:ascii="Arial" w:hAnsi="Arial" w:cs="Arial"/>
          <w:sz w:val="18"/>
          <w:szCs w:val="18"/>
        </w:rPr>
        <w:instrText xml:space="preserve"> SEQ Tabla \* ARABIC </w:instrText>
      </w:r>
      <w:r w:rsidRPr="005E1368">
        <w:rPr>
          <w:rFonts w:ascii="Arial" w:hAnsi="Arial" w:cs="Arial"/>
          <w:sz w:val="18"/>
          <w:szCs w:val="18"/>
        </w:rPr>
        <w:fldChar w:fldCharType="separate"/>
      </w:r>
      <w:r w:rsidRPr="005E1368">
        <w:rPr>
          <w:rFonts w:ascii="Arial" w:hAnsi="Arial" w:cs="Arial"/>
          <w:noProof/>
          <w:sz w:val="18"/>
          <w:szCs w:val="18"/>
        </w:rPr>
        <w:t>7</w:t>
      </w:r>
      <w:r w:rsidRPr="005E1368">
        <w:rPr>
          <w:rFonts w:ascii="Arial" w:hAnsi="Arial" w:cs="Arial"/>
          <w:sz w:val="18"/>
          <w:szCs w:val="18"/>
        </w:rPr>
        <w:fldChar w:fldCharType="end"/>
      </w:r>
      <w:r w:rsidRPr="005E1368">
        <w:rPr>
          <w:rFonts w:ascii="Arial" w:eastAsia="Arial" w:hAnsi="Arial" w:cs="Arial"/>
          <w:sz w:val="18"/>
          <w:szCs w:val="18"/>
        </w:rPr>
        <w:t xml:space="preserve"> </w:t>
      </w:r>
      <w:r w:rsidR="003E35FF" w:rsidRPr="005E1368">
        <w:rPr>
          <w:rFonts w:ascii="Arial" w:eastAsia="Arial" w:hAnsi="Arial" w:cs="Arial"/>
          <w:sz w:val="18"/>
          <w:szCs w:val="18"/>
        </w:rPr>
        <w:t xml:space="preserve"> </w:t>
      </w:r>
      <w:bookmarkEnd w:id="26"/>
      <w:bookmarkEnd w:id="27"/>
      <w:bookmarkEnd w:id="28"/>
      <w:r w:rsidR="1C36F6D7" w:rsidRPr="005E1368">
        <w:rPr>
          <w:rFonts w:ascii="Arial" w:eastAsia="Arial" w:hAnsi="Arial" w:cs="Arial"/>
          <w:sz w:val="18"/>
          <w:szCs w:val="18"/>
        </w:rPr>
        <w:t>Comparativo resultados monitoreo riesgos de corrupción vigencia 2022</w:t>
      </w:r>
      <w:r w:rsidR="006500BE">
        <w:rPr>
          <w:rFonts w:ascii="Arial" w:eastAsia="Arial" w:hAnsi="Arial" w:cs="Arial"/>
          <w:sz w:val="18"/>
          <w:szCs w:val="18"/>
        </w:rPr>
        <w:t xml:space="preserve"> vs 2023</w:t>
      </w:r>
      <w:bookmarkEnd w:id="29"/>
    </w:p>
    <w:tbl>
      <w:tblPr>
        <w:tblStyle w:val="Tablaconcuadrcula"/>
        <w:tblW w:w="8705" w:type="dxa"/>
        <w:jc w:val="center"/>
        <w:tblLayout w:type="fixed"/>
        <w:tblLook w:val="04A0" w:firstRow="1" w:lastRow="0" w:firstColumn="1" w:lastColumn="0" w:noHBand="0" w:noVBand="1"/>
      </w:tblPr>
      <w:tblGrid>
        <w:gridCol w:w="1558"/>
        <w:gridCol w:w="1186"/>
        <w:gridCol w:w="1110"/>
        <w:gridCol w:w="1200"/>
        <w:gridCol w:w="1180"/>
        <w:gridCol w:w="1260"/>
        <w:gridCol w:w="1211"/>
      </w:tblGrid>
      <w:tr w:rsidR="005E1368" w:rsidRPr="005E1368" w14:paraId="0CFD7422" w14:textId="77777777" w:rsidTr="00A339AF">
        <w:trPr>
          <w:trHeight w:val="300"/>
          <w:jc w:val="center"/>
        </w:trPr>
        <w:tc>
          <w:tcPr>
            <w:tcW w:w="8705" w:type="dxa"/>
            <w:gridSpan w:val="7"/>
            <w:shd w:val="clear" w:color="auto" w:fill="002060"/>
            <w:tcMar>
              <w:top w:w="15" w:type="dxa"/>
              <w:left w:w="70" w:type="dxa"/>
              <w:right w:w="70" w:type="dxa"/>
            </w:tcMar>
            <w:vAlign w:val="center"/>
          </w:tcPr>
          <w:p w14:paraId="3F9375D6" w14:textId="5C93D494" w:rsidR="45533886" w:rsidRPr="005E1368" w:rsidRDefault="7D9F70CF"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 RIESGOS DE CORRUPCIÓN</w:t>
            </w:r>
          </w:p>
        </w:tc>
      </w:tr>
      <w:tr w:rsidR="005E1368" w:rsidRPr="005E1368" w14:paraId="32B805BB" w14:textId="77777777" w:rsidTr="00A339AF">
        <w:trPr>
          <w:trHeight w:val="300"/>
          <w:jc w:val="center"/>
        </w:trPr>
        <w:tc>
          <w:tcPr>
            <w:tcW w:w="1558" w:type="dxa"/>
            <w:vMerge w:val="restart"/>
            <w:shd w:val="clear" w:color="auto" w:fill="EBF1E9"/>
            <w:tcMar>
              <w:top w:w="15" w:type="dxa"/>
              <w:left w:w="70" w:type="dxa"/>
              <w:right w:w="70" w:type="dxa"/>
            </w:tcMar>
            <w:vAlign w:val="center"/>
          </w:tcPr>
          <w:p w14:paraId="130C93FC" w14:textId="17EFD212" w:rsidR="45533886" w:rsidRPr="005E1368" w:rsidRDefault="7D9F70CF"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Criterios evaluados</w:t>
            </w:r>
          </w:p>
        </w:tc>
        <w:tc>
          <w:tcPr>
            <w:tcW w:w="2296" w:type="dxa"/>
            <w:gridSpan w:val="2"/>
            <w:shd w:val="clear" w:color="auto" w:fill="EBF1E9"/>
            <w:tcMar>
              <w:top w:w="15" w:type="dxa"/>
              <w:left w:w="70" w:type="dxa"/>
              <w:right w:w="70" w:type="dxa"/>
            </w:tcMar>
            <w:vAlign w:val="center"/>
          </w:tcPr>
          <w:p w14:paraId="7FB1A757" w14:textId="03F4D46B" w:rsidR="45533886" w:rsidRPr="005E1368" w:rsidRDefault="7D9F70CF"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 xml:space="preserve">Diseño del control </w:t>
            </w:r>
          </w:p>
        </w:tc>
        <w:tc>
          <w:tcPr>
            <w:tcW w:w="2380" w:type="dxa"/>
            <w:gridSpan w:val="2"/>
            <w:shd w:val="clear" w:color="auto" w:fill="EBF1E9"/>
            <w:tcMar>
              <w:top w:w="15" w:type="dxa"/>
              <w:left w:w="70" w:type="dxa"/>
              <w:right w:w="70" w:type="dxa"/>
            </w:tcMar>
            <w:vAlign w:val="center"/>
          </w:tcPr>
          <w:p w14:paraId="0EFC1874" w14:textId="0EAA62C4" w:rsidR="45533886" w:rsidRPr="005E1368" w:rsidRDefault="7D9F70CF"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Ejecución del control</w:t>
            </w:r>
          </w:p>
        </w:tc>
        <w:tc>
          <w:tcPr>
            <w:tcW w:w="2471" w:type="dxa"/>
            <w:gridSpan w:val="2"/>
            <w:shd w:val="clear" w:color="auto" w:fill="EBF1E9"/>
            <w:tcMar>
              <w:top w:w="15" w:type="dxa"/>
              <w:left w:w="70" w:type="dxa"/>
              <w:right w:w="70" w:type="dxa"/>
            </w:tcMar>
            <w:vAlign w:val="center"/>
          </w:tcPr>
          <w:p w14:paraId="3296B6F0" w14:textId="766126BF" w:rsidR="45533886" w:rsidRPr="005E1368" w:rsidRDefault="7D9F70CF"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Ejecución de Actividades</w:t>
            </w:r>
          </w:p>
        </w:tc>
      </w:tr>
      <w:tr w:rsidR="005E1368" w:rsidRPr="005E1368" w14:paraId="60F4A51F" w14:textId="77777777" w:rsidTr="00A339AF">
        <w:trPr>
          <w:trHeight w:val="555"/>
          <w:jc w:val="center"/>
        </w:trPr>
        <w:tc>
          <w:tcPr>
            <w:tcW w:w="1558" w:type="dxa"/>
            <w:vMerge/>
            <w:vAlign w:val="center"/>
          </w:tcPr>
          <w:p w14:paraId="2EDA399F" w14:textId="77777777" w:rsidR="00D4031A" w:rsidRPr="005E1368" w:rsidRDefault="00D4031A">
            <w:pPr>
              <w:rPr>
                <w:rFonts w:ascii="Arial" w:hAnsi="Arial" w:cs="Arial"/>
              </w:rPr>
            </w:pPr>
          </w:p>
        </w:tc>
        <w:tc>
          <w:tcPr>
            <w:tcW w:w="1186" w:type="dxa"/>
            <w:shd w:val="clear" w:color="auto" w:fill="FFFFFF" w:themeFill="background1"/>
            <w:tcMar>
              <w:top w:w="15" w:type="dxa"/>
              <w:left w:w="70" w:type="dxa"/>
              <w:right w:w="70" w:type="dxa"/>
            </w:tcMar>
            <w:vAlign w:val="center"/>
          </w:tcPr>
          <w:p w14:paraId="37769015" w14:textId="443E9465" w:rsidR="45533886" w:rsidRPr="005E1368" w:rsidRDefault="72DE0B38"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3er</w:t>
            </w:r>
            <w:r w:rsidR="7D9F70CF" w:rsidRPr="005E1368">
              <w:rPr>
                <w:rFonts w:ascii="Arial" w:eastAsia="Arial" w:hAnsi="Arial" w:cs="Arial"/>
                <w:b/>
                <w:bCs/>
                <w:sz w:val="16"/>
                <w:szCs w:val="16"/>
              </w:rPr>
              <w:t xml:space="preserve"> </w:t>
            </w:r>
          </w:p>
          <w:p w14:paraId="3CADCE09" w14:textId="4125D401" w:rsidR="45533886" w:rsidRPr="005E1368" w:rsidRDefault="7D9F70CF"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cuatrimestre</w:t>
            </w:r>
          </w:p>
          <w:p w14:paraId="7A3922D3" w14:textId="07902B7A" w:rsidR="45533886" w:rsidRPr="005E1368" w:rsidRDefault="7944A19C"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2022</w:t>
            </w:r>
          </w:p>
        </w:tc>
        <w:tc>
          <w:tcPr>
            <w:tcW w:w="1110" w:type="dxa"/>
            <w:shd w:val="clear" w:color="auto" w:fill="FFFFFF" w:themeFill="background1"/>
            <w:tcMar>
              <w:top w:w="15" w:type="dxa"/>
              <w:left w:w="70" w:type="dxa"/>
              <w:right w:w="70" w:type="dxa"/>
            </w:tcMar>
            <w:vAlign w:val="center"/>
          </w:tcPr>
          <w:p w14:paraId="2500C8D4" w14:textId="0427D8FC" w:rsidR="45533886" w:rsidRPr="005E1368" w:rsidRDefault="7944A19C"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132F9521" w14:textId="5A034881" w:rsidR="45533886" w:rsidRPr="005E1368" w:rsidRDefault="7944A19C" w:rsidP="72838E62">
            <w:pPr>
              <w:jc w:val="center"/>
              <w:rPr>
                <w:rFonts w:ascii="Arial" w:eastAsia="Arial" w:hAnsi="Arial" w:cs="Arial"/>
                <w:b/>
                <w:bCs/>
                <w:sz w:val="16"/>
                <w:szCs w:val="16"/>
              </w:rPr>
            </w:pPr>
            <w:r w:rsidRPr="005E1368">
              <w:rPr>
                <w:rFonts w:ascii="Arial" w:eastAsia="Arial" w:hAnsi="Arial" w:cs="Arial"/>
                <w:b/>
                <w:bCs/>
                <w:sz w:val="16"/>
                <w:szCs w:val="16"/>
              </w:rPr>
              <w:t>2023</w:t>
            </w:r>
          </w:p>
        </w:tc>
        <w:tc>
          <w:tcPr>
            <w:tcW w:w="1200" w:type="dxa"/>
            <w:shd w:val="clear" w:color="auto" w:fill="FFFFFF" w:themeFill="background1"/>
            <w:tcMar>
              <w:top w:w="15" w:type="dxa"/>
              <w:left w:w="70" w:type="dxa"/>
              <w:right w:w="70" w:type="dxa"/>
            </w:tcMar>
            <w:vAlign w:val="center"/>
          </w:tcPr>
          <w:p w14:paraId="44CBCE81" w14:textId="62E612C1"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3er </w:t>
            </w:r>
          </w:p>
          <w:p w14:paraId="079A5358" w14:textId="21C06432" w:rsidR="7CEDF9A7" w:rsidRPr="005E1368" w:rsidRDefault="7CEDF9A7"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w:t>
            </w:r>
            <w:r w:rsidR="72838E62" w:rsidRPr="005E1368">
              <w:rPr>
                <w:rFonts w:ascii="Arial" w:eastAsia="Arial" w:hAnsi="Arial" w:cs="Arial"/>
                <w:b/>
                <w:bCs/>
                <w:sz w:val="16"/>
                <w:szCs w:val="16"/>
              </w:rPr>
              <w:t>uatrimestre</w:t>
            </w:r>
          </w:p>
          <w:p w14:paraId="61AD9B43" w14:textId="7DA83672"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2022</w:t>
            </w:r>
          </w:p>
        </w:tc>
        <w:tc>
          <w:tcPr>
            <w:tcW w:w="1180" w:type="dxa"/>
            <w:shd w:val="clear" w:color="auto" w:fill="FFFFFF" w:themeFill="background1"/>
            <w:tcMar>
              <w:top w:w="15" w:type="dxa"/>
              <w:left w:w="70" w:type="dxa"/>
              <w:right w:w="70" w:type="dxa"/>
            </w:tcMar>
            <w:vAlign w:val="center"/>
          </w:tcPr>
          <w:p w14:paraId="079B3AA3" w14:textId="0427D8FC"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521541AC" w14:textId="5A034881"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2023</w:t>
            </w:r>
          </w:p>
        </w:tc>
        <w:tc>
          <w:tcPr>
            <w:tcW w:w="1260" w:type="dxa"/>
            <w:shd w:val="clear" w:color="auto" w:fill="FFFFFF" w:themeFill="background1"/>
            <w:tcMar>
              <w:top w:w="15" w:type="dxa"/>
              <w:left w:w="70" w:type="dxa"/>
              <w:right w:w="70" w:type="dxa"/>
            </w:tcMar>
            <w:vAlign w:val="center"/>
          </w:tcPr>
          <w:p w14:paraId="0672813B" w14:textId="47115FBB"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3er </w:t>
            </w:r>
          </w:p>
          <w:p w14:paraId="759A5907" w14:textId="1C3699C0"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cuatrimestre</w:t>
            </w:r>
            <w:r w:rsidR="671942B4" w:rsidRPr="005E1368">
              <w:rPr>
                <w:rFonts w:ascii="Arial" w:eastAsia="Arial" w:hAnsi="Arial" w:cs="Arial"/>
                <w:b/>
                <w:bCs/>
                <w:sz w:val="16"/>
                <w:szCs w:val="16"/>
              </w:rPr>
              <w:t xml:space="preserve"> </w:t>
            </w:r>
            <w:r w:rsidRPr="005E1368">
              <w:rPr>
                <w:rFonts w:ascii="Arial" w:eastAsia="Arial" w:hAnsi="Arial" w:cs="Arial"/>
                <w:b/>
                <w:bCs/>
                <w:sz w:val="16"/>
                <w:szCs w:val="16"/>
              </w:rPr>
              <w:t>2022</w:t>
            </w:r>
          </w:p>
        </w:tc>
        <w:tc>
          <w:tcPr>
            <w:tcW w:w="1211" w:type="dxa"/>
            <w:shd w:val="clear" w:color="auto" w:fill="FFFFFF" w:themeFill="background1"/>
            <w:tcMar>
              <w:top w:w="15" w:type="dxa"/>
              <w:left w:w="70" w:type="dxa"/>
              <w:right w:w="70" w:type="dxa"/>
            </w:tcMar>
            <w:vAlign w:val="center"/>
          </w:tcPr>
          <w:p w14:paraId="66CB49C8" w14:textId="0427D8FC"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1B1347DA" w14:textId="5A034881"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2023</w:t>
            </w:r>
          </w:p>
        </w:tc>
      </w:tr>
      <w:tr w:rsidR="005E1368" w:rsidRPr="005E1368" w14:paraId="5A056310" w14:textId="77777777" w:rsidTr="00A339AF">
        <w:trPr>
          <w:trHeight w:val="300"/>
          <w:jc w:val="center"/>
        </w:trPr>
        <w:tc>
          <w:tcPr>
            <w:tcW w:w="1558" w:type="dxa"/>
            <w:shd w:val="clear" w:color="auto" w:fill="EBF1E9"/>
            <w:tcMar>
              <w:top w:w="15" w:type="dxa"/>
              <w:left w:w="70" w:type="dxa"/>
              <w:right w:w="70" w:type="dxa"/>
            </w:tcMar>
            <w:vAlign w:val="center"/>
          </w:tcPr>
          <w:p w14:paraId="1F2C8AEE" w14:textId="35BEF6E7" w:rsidR="45533886" w:rsidRPr="005E1368" w:rsidRDefault="7D9F70CF" w:rsidP="72838E62">
            <w:pPr>
              <w:spacing w:line="257" w:lineRule="auto"/>
              <w:rPr>
                <w:rFonts w:ascii="Arial" w:eastAsia="Arial" w:hAnsi="Arial" w:cs="Arial"/>
                <w:b/>
                <w:bCs/>
                <w:sz w:val="16"/>
                <w:szCs w:val="16"/>
              </w:rPr>
            </w:pPr>
            <w:r w:rsidRPr="005E1368">
              <w:rPr>
                <w:rFonts w:ascii="Arial" w:eastAsia="Arial" w:hAnsi="Arial" w:cs="Arial"/>
                <w:b/>
                <w:bCs/>
                <w:sz w:val="16"/>
                <w:szCs w:val="16"/>
              </w:rPr>
              <w:t>Cumple</w:t>
            </w:r>
          </w:p>
        </w:tc>
        <w:tc>
          <w:tcPr>
            <w:tcW w:w="1186" w:type="dxa"/>
            <w:shd w:val="clear" w:color="auto" w:fill="EBF1E9"/>
            <w:tcMar>
              <w:top w:w="15" w:type="dxa"/>
              <w:left w:w="70" w:type="dxa"/>
              <w:right w:w="70" w:type="dxa"/>
            </w:tcMar>
            <w:vAlign w:val="center"/>
          </w:tcPr>
          <w:p w14:paraId="0FA83370" w14:textId="6EAA2CB9"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14</w:t>
            </w:r>
          </w:p>
        </w:tc>
        <w:tc>
          <w:tcPr>
            <w:tcW w:w="1110" w:type="dxa"/>
            <w:shd w:val="clear" w:color="auto" w:fill="EBF1E9"/>
            <w:tcMar>
              <w:top w:w="15" w:type="dxa"/>
              <w:left w:w="70" w:type="dxa"/>
              <w:right w:w="70" w:type="dxa"/>
            </w:tcMar>
            <w:vAlign w:val="center"/>
          </w:tcPr>
          <w:p w14:paraId="3D95CD0F" w14:textId="75A6C6B7" w:rsidR="45533886" w:rsidRPr="005E1368" w:rsidRDefault="7D9F70CF" w:rsidP="00A339AF">
            <w:pPr>
              <w:spacing w:line="257" w:lineRule="auto"/>
              <w:jc w:val="center"/>
              <w:rPr>
                <w:rFonts w:ascii="Arial" w:eastAsia="Arial" w:hAnsi="Arial" w:cs="Arial"/>
                <w:sz w:val="18"/>
                <w:szCs w:val="18"/>
              </w:rPr>
            </w:pPr>
            <w:r w:rsidRPr="005E1368">
              <w:rPr>
                <w:rFonts w:ascii="Arial" w:eastAsia="Arial" w:hAnsi="Arial" w:cs="Arial"/>
                <w:sz w:val="18"/>
                <w:szCs w:val="18"/>
              </w:rPr>
              <w:t>1</w:t>
            </w:r>
            <w:r w:rsidR="72610974" w:rsidRPr="005E1368">
              <w:rPr>
                <w:rFonts w:ascii="Arial" w:eastAsia="Arial" w:hAnsi="Arial" w:cs="Arial"/>
                <w:sz w:val="18"/>
                <w:szCs w:val="18"/>
              </w:rPr>
              <w:t>6</w:t>
            </w:r>
          </w:p>
        </w:tc>
        <w:tc>
          <w:tcPr>
            <w:tcW w:w="1200" w:type="dxa"/>
            <w:shd w:val="clear" w:color="auto" w:fill="EBF1E9"/>
            <w:tcMar>
              <w:top w:w="15" w:type="dxa"/>
              <w:left w:w="70" w:type="dxa"/>
              <w:right w:w="70" w:type="dxa"/>
            </w:tcMar>
            <w:vAlign w:val="center"/>
          </w:tcPr>
          <w:p w14:paraId="62969F21" w14:textId="19D3E722"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12</w:t>
            </w:r>
          </w:p>
        </w:tc>
        <w:tc>
          <w:tcPr>
            <w:tcW w:w="1180" w:type="dxa"/>
            <w:shd w:val="clear" w:color="auto" w:fill="EBF1E9"/>
            <w:tcMar>
              <w:top w:w="15" w:type="dxa"/>
              <w:left w:w="70" w:type="dxa"/>
              <w:right w:w="70" w:type="dxa"/>
            </w:tcMar>
            <w:vAlign w:val="center"/>
          </w:tcPr>
          <w:p w14:paraId="4328CCB5" w14:textId="1109BEB6"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14</w:t>
            </w:r>
          </w:p>
        </w:tc>
        <w:tc>
          <w:tcPr>
            <w:tcW w:w="1260" w:type="dxa"/>
            <w:shd w:val="clear" w:color="auto" w:fill="EBF1E9"/>
            <w:tcMar>
              <w:top w:w="15" w:type="dxa"/>
              <w:left w:w="70" w:type="dxa"/>
              <w:right w:w="70" w:type="dxa"/>
            </w:tcMar>
            <w:vAlign w:val="center"/>
          </w:tcPr>
          <w:p w14:paraId="632CACF3" w14:textId="788AB631"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8</w:t>
            </w:r>
          </w:p>
        </w:tc>
        <w:tc>
          <w:tcPr>
            <w:tcW w:w="1211" w:type="dxa"/>
            <w:shd w:val="clear" w:color="auto" w:fill="EBF1E9"/>
            <w:tcMar>
              <w:top w:w="15" w:type="dxa"/>
              <w:left w:w="70" w:type="dxa"/>
              <w:right w:w="70" w:type="dxa"/>
            </w:tcMar>
            <w:vAlign w:val="center"/>
          </w:tcPr>
          <w:p w14:paraId="4C61349C" w14:textId="78AB6081"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9</w:t>
            </w:r>
          </w:p>
        </w:tc>
      </w:tr>
      <w:tr w:rsidR="005E1368" w:rsidRPr="005E1368" w14:paraId="5B55EBC3" w14:textId="77777777" w:rsidTr="00A339AF">
        <w:trPr>
          <w:trHeight w:val="300"/>
          <w:jc w:val="center"/>
        </w:trPr>
        <w:tc>
          <w:tcPr>
            <w:tcW w:w="1558" w:type="dxa"/>
            <w:shd w:val="clear" w:color="auto" w:fill="FFFFFF" w:themeFill="background1"/>
            <w:tcMar>
              <w:top w:w="15" w:type="dxa"/>
              <w:left w:w="70" w:type="dxa"/>
              <w:right w:w="70" w:type="dxa"/>
            </w:tcMar>
            <w:vAlign w:val="center"/>
          </w:tcPr>
          <w:p w14:paraId="4548977C" w14:textId="37472930" w:rsidR="45533886" w:rsidRPr="005E1368" w:rsidRDefault="7D9F70CF" w:rsidP="72838E62">
            <w:pPr>
              <w:spacing w:line="257" w:lineRule="auto"/>
              <w:rPr>
                <w:rFonts w:ascii="Arial" w:eastAsia="Arial" w:hAnsi="Arial" w:cs="Arial"/>
                <w:b/>
                <w:bCs/>
                <w:sz w:val="16"/>
                <w:szCs w:val="16"/>
              </w:rPr>
            </w:pPr>
            <w:r w:rsidRPr="005E1368">
              <w:rPr>
                <w:rFonts w:ascii="Arial" w:eastAsia="Arial" w:hAnsi="Arial" w:cs="Arial"/>
                <w:b/>
                <w:bCs/>
                <w:sz w:val="16"/>
                <w:szCs w:val="16"/>
              </w:rPr>
              <w:t>Parcialmente</w:t>
            </w:r>
          </w:p>
        </w:tc>
        <w:tc>
          <w:tcPr>
            <w:tcW w:w="1186" w:type="dxa"/>
            <w:shd w:val="clear" w:color="auto" w:fill="FFFFFF" w:themeFill="background1"/>
            <w:tcMar>
              <w:top w:w="15" w:type="dxa"/>
              <w:left w:w="70" w:type="dxa"/>
              <w:right w:w="70" w:type="dxa"/>
            </w:tcMar>
            <w:vAlign w:val="center"/>
          </w:tcPr>
          <w:p w14:paraId="69A7E14D" w14:textId="6D9B373B" w:rsidR="72838E62" w:rsidRPr="005E1368" w:rsidRDefault="78436DB6" w:rsidP="00A339AF">
            <w:pPr>
              <w:spacing w:line="257" w:lineRule="auto"/>
              <w:jc w:val="center"/>
              <w:rPr>
                <w:rFonts w:ascii="Arial" w:eastAsia="Arial" w:hAnsi="Arial" w:cs="Arial"/>
                <w:sz w:val="18"/>
                <w:szCs w:val="18"/>
              </w:rPr>
            </w:pPr>
            <w:r w:rsidRPr="005E1368">
              <w:rPr>
                <w:rFonts w:ascii="Arial" w:eastAsia="Arial" w:hAnsi="Arial" w:cs="Arial"/>
                <w:sz w:val="18"/>
                <w:szCs w:val="18"/>
              </w:rPr>
              <w:t>1</w:t>
            </w:r>
          </w:p>
        </w:tc>
        <w:tc>
          <w:tcPr>
            <w:tcW w:w="1110" w:type="dxa"/>
            <w:shd w:val="clear" w:color="auto" w:fill="FFFFFF" w:themeFill="background1"/>
            <w:tcMar>
              <w:top w:w="15" w:type="dxa"/>
              <w:left w:w="70" w:type="dxa"/>
              <w:right w:w="70" w:type="dxa"/>
            </w:tcMar>
            <w:vAlign w:val="center"/>
          </w:tcPr>
          <w:p w14:paraId="797AE797" w14:textId="76A2B3C3" w:rsidR="45533886" w:rsidRPr="005E1368" w:rsidRDefault="2BDB3E71" w:rsidP="00A339AF">
            <w:pPr>
              <w:spacing w:line="257" w:lineRule="auto"/>
              <w:jc w:val="center"/>
              <w:rPr>
                <w:rFonts w:ascii="Arial" w:eastAsia="Arial" w:hAnsi="Arial" w:cs="Arial"/>
                <w:sz w:val="18"/>
                <w:szCs w:val="18"/>
              </w:rPr>
            </w:pPr>
            <w:r w:rsidRPr="005E1368">
              <w:rPr>
                <w:rFonts w:ascii="Arial" w:eastAsia="Arial" w:hAnsi="Arial" w:cs="Arial"/>
                <w:sz w:val="18"/>
                <w:szCs w:val="18"/>
              </w:rPr>
              <w:t>2</w:t>
            </w:r>
          </w:p>
        </w:tc>
        <w:tc>
          <w:tcPr>
            <w:tcW w:w="1200" w:type="dxa"/>
            <w:shd w:val="clear" w:color="auto" w:fill="FFFFFF" w:themeFill="background1"/>
            <w:tcMar>
              <w:top w:w="15" w:type="dxa"/>
              <w:left w:w="70" w:type="dxa"/>
              <w:right w:w="70" w:type="dxa"/>
            </w:tcMar>
            <w:vAlign w:val="center"/>
          </w:tcPr>
          <w:p w14:paraId="6DC112D0" w14:textId="700D40C6"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3</w:t>
            </w:r>
          </w:p>
        </w:tc>
        <w:tc>
          <w:tcPr>
            <w:tcW w:w="1180" w:type="dxa"/>
            <w:shd w:val="clear" w:color="auto" w:fill="FFFFFF" w:themeFill="background1"/>
            <w:tcMar>
              <w:top w:w="15" w:type="dxa"/>
              <w:left w:w="70" w:type="dxa"/>
              <w:right w:w="70" w:type="dxa"/>
            </w:tcMar>
            <w:vAlign w:val="center"/>
          </w:tcPr>
          <w:p w14:paraId="3FBF7AFF" w14:textId="19A16D3E"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2</w:t>
            </w:r>
          </w:p>
        </w:tc>
        <w:tc>
          <w:tcPr>
            <w:tcW w:w="1260" w:type="dxa"/>
            <w:shd w:val="clear" w:color="auto" w:fill="FFFFFF" w:themeFill="background1"/>
            <w:tcMar>
              <w:top w:w="15" w:type="dxa"/>
              <w:left w:w="70" w:type="dxa"/>
              <w:right w:w="70" w:type="dxa"/>
            </w:tcMar>
            <w:vAlign w:val="center"/>
          </w:tcPr>
          <w:p w14:paraId="15FD41AB" w14:textId="2FE91321"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2</w:t>
            </w:r>
          </w:p>
        </w:tc>
        <w:tc>
          <w:tcPr>
            <w:tcW w:w="1211" w:type="dxa"/>
            <w:shd w:val="clear" w:color="auto" w:fill="FFFFFF" w:themeFill="background1"/>
            <w:tcMar>
              <w:top w:w="15" w:type="dxa"/>
              <w:left w:w="70" w:type="dxa"/>
              <w:right w:w="70" w:type="dxa"/>
            </w:tcMar>
            <w:vAlign w:val="center"/>
          </w:tcPr>
          <w:p w14:paraId="6CFBFF15" w14:textId="3E34272A"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w:t>
            </w:r>
          </w:p>
        </w:tc>
      </w:tr>
      <w:tr w:rsidR="005E1368" w:rsidRPr="005E1368" w14:paraId="5690C20B" w14:textId="77777777" w:rsidTr="00A339AF">
        <w:trPr>
          <w:trHeight w:val="300"/>
          <w:jc w:val="center"/>
        </w:trPr>
        <w:tc>
          <w:tcPr>
            <w:tcW w:w="1558" w:type="dxa"/>
            <w:shd w:val="clear" w:color="auto" w:fill="FFFFFF" w:themeFill="background1"/>
            <w:tcMar>
              <w:top w:w="15" w:type="dxa"/>
              <w:left w:w="70" w:type="dxa"/>
              <w:right w:w="70" w:type="dxa"/>
            </w:tcMar>
            <w:vAlign w:val="center"/>
          </w:tcPr>
          <w:p w14:paraId="38B11D30" w14:textId="30EB58A2" w:rsidR="72838E62" w:rsidRPr="005E1368" w:rsidRDefault="00A339AF" w:rsidP="72838E62">
            <w:pPr>
              <w:spacing w:line="257" w:lineRule="auto"/>
              <w:rPr>
                <w:rFonts w:ascii="Arial" w:eastAsia="Arial" w:hAnsi="Arial" w:cs="Arial"/>
                <w:b/>
                <w:bCs/>
                <w:sz w:val="16"/>
                <w:szCs w:val="16"/>
              </w:rPr>
            </w:pPr>
            <w:r>
              <w:rPr>
                <w:rFonts w:ascii="Arial" w:eastAsia="Arial" w:hAnsi="Arial" w:cs="Arial"/>
                <w:b/>
                <w:bCs/>
                <w:sz w:val="16"/>
                <w:szCs w:val="16"/>
              </w:rPr>
              <w:t>No cumple</w:t>
            </w:r>
          </w:p>
        </w:tc>
        <w:tc>
          <w:tcPr>
            <w:tcW w:w="1186" w:type="dxa"/>
            <w:shd w:val="clear" w:color="auto" w:fill="FFFFFF" w:themeFill="background1"/>
            <w:tcMar>
              <w:top w:w="15" w:type="dxa"/>
              <w:left w:w="70" w:type="dxa"/>
              <w:right w:w="70" w:type="dxa"/>
            </w:tcMar>
            <w:vAlign w:val="center"/>
          </w:tcPr>
          <w:p w14:paraId="18A2E1D6" w14:textId="58993F16" w:rsidR="72838E62" w:rsidRPr="005E1368" w:rsidRDefault="72838E62" w:rsidP="00A339AF">
            <w:pPr>
              <w:spacing w:line="257" w:lineRule="auto"/>
              <w:jc w:val="center"/>
              <w:rPr>
                <w:rFonts w:ascii="Arial" w:eastAsia="Arial" w:hAnsi="Arial" w:cs="Arial"/>
                <w:sz w:val="18"/>
                <w:szCs w:val="18"/>
              </w:rPr>
            </w:pPr>
          </w:p>
        </w:tc>
        <w:tc>
          <w:tcPr>
            <w:tcW w:w="1110" w:type="dxa"/>
            <w:shd w:val="clear" w:color="auto" w:fill="FFFFFF" w:themeFill="background1"/>
            <w:tcMar>
              <w:top w:w="15" w:type="dxa"/>
              <w:left w:w="70" w:type="dxa"/>
              <w:right w:w="70" w:type="dxa"/>
            </w:tcMar>
            <w:vAlign w:val="center"/>
          </w:tcPr>
          <w:p w14:paraId="280F68D6" w14:textId="4DFA7EFD" w:rsidR="72838E62" w:rsidRPr="005E1368" w:rsidRDefault="72838E62" w:rsidP="00A339AF">
            <w:pPr>
              <w:spacing w:line="257" w:lineRule="auto"/>
              <w:jc w:val="center"/>
              <w:rPr>
                <w:rFonts w:ascii="Arial" w:eastAsia="Arial" w:hAnsi="Arial" w:cs="Arial"/>
                <w:sz w:val="18"/>
                <w:szCs w:val="18"/>
              </w:rPr>
            </w:pPr>
          </w:p>
        </w:tc>
        <w:tc>
          <w:tcPr>
            <w:tcW w:w="1200" w:type="dxa"/>
            <w:shd w:val="clear" w:color="auto" w:fill="FFFFFF" w:themeFill="background1"/>
            <w:tcMar>
              <w:top w:w="15" w:type="dxa"/>
              <w:left w:w="70" w:type="dxa"/>
              <w:right w:w="70" w:type="dxa"/>
            </w:tcMar>
            <w:vAlign w:val="center"/>
          </w:tcPr>
          <w:p w14:paraId="20F46069" w14:textId="365EAA9E" w:rsidR="72838E62" w:rsidRPr="005E1368" w:rsidRDefault="72838E62" w:rsidP="00A339AF">
            <w:pPr>
              <w:spacing w:line="257" w:lineRule="auto"/>
              <w:jc w:val="center"/>
              <w:rPr>
                <w:rFonts w:ascii="Arial" w:eastAsia="Arial" w:hAnsi="Arial" w:cs="Arial"/>
                <w:sz w:val="18"/>
                <w:szCs w:val="18"/>
              </w:rPr>
            </w:pPr>
          </w:p>
        </w:tc>
        <w:tc>
          <w:tcPr>
            <w:tcW w:w="1180" w:type="dxa"/>
            <w:shd w:val="clear" w:color="auto" w:fill="FFFFFF" w:themeFill="background1"/>
            <w:tcMar>
              <w:top w:w="15" w:type="dxa"/>
              <w:left w:w="70" w:type="dxa"/>
              <w:right w:w="70" w:type="dxa"/>
            </w:tcMar>
            <w:vAlign w:val="center"/>
          </w:tcPr>
          <w:p w14:paraId="4E74019C" w14:textId="09F514F1"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w:t>
            </w:r>
          </w:p>
        </w:tc>
        <w:tc>
          <w:tcPr>
            <w:tcW w:w="1260" w:type="dxa"/>
            <w:shd w:val="clear" w:color="auto" w:fill="FFFFFF" w:themeFill="background1"/>
            <w:tcMar>
              <w:top w:w="15" w:type="dxa"/>
              <w:left w:w="70" w:type="dxa"/>
              <w:right w:w="70" w:type="dxa"/>
            </w:tcMar>
            <w:vAlign w:val="center"/>
          </w:tcPr>
          <w:p w14:paraId="6CEDFA3F" w14:textId="083E4743" w:rsidR="72838E62" w:rsidRPr="005E1368" w:rsidRDefault="72838E62" w:rsidP="00A339AF">
            <w:pPr>
              <w:spacing w:line="257" w:lineRule="auto"/>
              <w:jc w:val="center"/>
              <w:rPr>
                <w:rFonts w:ascii="Arial" w:eastAsia="Arial" w:hAnsi="Arial" w:cs="Arial"/>
                <w:sz w:val="18"/>
                <w:szCs w:val="18"/>
              </w:rPr>
            </w:pPr>
          </w:p>
        </w:tc>
        <w:tc>
          <w:tcPr>
            <w:tcW w:w="1211" w:type="dxa"/>
            <w:shd w:val="clear" w:color="auto" w:fill="FFFFFF" w:themeFill="background1"/>
            <w:tcMar>
              <w:top w:w="15" w:type="dxa"/>
              <w:left w:w="70" w:type="dxa"/>
              <w:right w:w="70" w:type="dxa"/>
            </w:tcMar>
            <w:vAlign w:val="center"/>
          </w:tcPr>
          <w:p w14:paraId="4E9369C8" w14:textId="55C23777"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w:t>
            </w:r>
          </w:p>
        </w:tc>
      </w:tr>
      <w:tr w:rsidR="005E1368" w:rsidRPr="005E1368" w14:paraId="36A5D470" w14:textId="77777777" w:rsidTr="00A339AF">
        <w:trPr>
          <w:trHeight w:val="148"/>
          <w:jc w:val="center"/>
        </w:trPr>
        <w:tc>
          <w:tcPr>
            <w:tcW w:w="1558" w:type="dxa"/>
            <w:shd w:val="clear" w:color="auto" w:fill="EBF1E9"/>
            <w:tcMar>
              <w:top w:w="15" w:type="dxa"/>
              <w:left w:w="70" w:type="dxa"/>
              <w:right w:w="70" w:type="dxa"/>
            </w:tcMar>
          </w:tcPr>
          <w:p w14:paraId="53FFCDA8" w14:textId="3AB5D1B6" w:rsidR="45533886" w:rsidRPr="005E1368" w:rsidRDefault="7D9F70CF" w:rsidP="72838E62">
            <w:pPr>
              <w:spacing w:line="257" w:lineRule="auto"/>
              <w:rPr>
                <w:rFonts w:ascii="Arial" w:eastAsia="Arial" w:hAnsi="Arial" w:cs="Arial"/>
                <w:b/>
                <w:bCs/>
                <w:sz w:val="16"/>
                <w:szCs w:val="16"/>
              </w:rPr>
            </w:pPr>
            <w:r w:rsidRPr="005E1368">
              <w:rPr>
                <w:rFonts w:ascii="Arial" w:eastAsia="Arial" w:hAnsi="Arial" w:cs="Arial"/>
                <w:b/>
                <w:bCs/>
                <w:sz w:val="16"/>
                <w:szCs w:val="16"/>
              </w:rPr>
              <w:t>NA</w:t>
            </w:r>
          </w:p>
        </w:tc>
        <w:tc>
          <w:tcPr>
            <w:tcW w:w="1186" w:type="dxa"/>
            <w:shd w:val="clear" w:color="auto" w:fill="EBF1E9"/>
            <w:tcMar>
              <w:top w:w="15" w:type="dxa"/>
              <w:left w:w="70" w:type="dxa"/>
              <w:right w:w="70" w:type="dxa"/>
            </w:tcMar>
            <w:vAlign w:val="center"/>
          </w:tcPr>
          <w:p w14:paraId="494665B3" w14:textId="691642A3" w:rsidR="72838E62" w:rsidRPr="005E1368" w:rsidRDefault="72838E62" w:rsidP="00A339AF">
            <w:pPr>
              <w:jc w:val="center"/>
              <w:rPr>
                <w:rFonts w:ascii="Arial" w:eastAsia="Arial" w:hAnsi="Arial" w:cs="Arial"/>
                <w:sz w:val="18"/>
                <w:szCs w:val="18"/>
              </w:rPr>
            </w:pPr>
          </w:p>
        </w:tc>
        <w:tc>
          <w:tcPr>
            <w:tcW w:w="1110" w:type="dxa"/>
            <w:shd w:val="clear" w:color="auto" w:fill="EBF1E9"/>
            <w:tcMar>
              <w:top w:w="15" w:type="dxa"/>
              <w:left w:w="70" w:type="dxa"/>
              <w:right w:w="70" w:type="dxa"/>
            </w:tcMar>
            <w:vAlign w:val="center"/>
          </w:tcPr>
          <w:p w14:paraId="56A94D1A" w14:textId="6359C05B" w:rsidR="45533886" w:rsidRPr="005E1368" w:rsidRDefault="45533886" w:rsidP="00A339AF">
            <w:pPr>
              <w:jc w:val="center"/>
              <w:rPr>
                <w:rFonts w:ascii="Arial" w:eastAsia="Arial" w:hAnsi="Arial" w:cs="Arial"/>
                <w:sz w:val="18"/>
                <w:szCs w:val="18"/>
              </w:rPr>
            </w:pPr>
          </w:p>
        </w:tc>
        <w:tc>
          <w:tcPr>
            <w:tcW w:w="1200" w:type="dxa"/>
            <w:shd w:val="clear" w:color="auto" w:fill="EBF1E9"/>
            <w:tcMar>
              <w:top w:w="15" w:type="dxa"/>
              <w:left w:w="70" w:type="dxa"/>
              <w:right w:w="70" w:type="dxa"/>
            </w:tcMar>
            <w:vAlign w:val="center"/>
          </w:tcPr>
          <w:p w14:paraId="33A91B92" w14:textId="6158FC9D" w:rsidR="72838E62" w:rsidRPr="005E1368" w:rsidRDefault="72838E62" w:rsidP="00A339AF">
            <w:pPr>
              <w:jc w:val="center"/>
              <w:rPr>
                <w:rFonts w:ascii="Arial" w:eastAsia="Arial" w:hAnsi="Arial" w:cs="Arial"/>
                <w:sz w:val="18"/>
                <w:szCs w:val="18"/>
              </w:rPr>
            </w:pPr>
          </w:p>
        </w:tc>
        <w:tc>
          <w:tcPr>
            <w:tcW w:w="1180" w:type="dxa"/>
            <w:shd w:val="clear" w:color="auto" w:fill="EBF1E9"/>
            <w:tcMar>
              <w:top w:w="15" w:type="dxa"/>
              <w:left w:w="70" w:type="dxa"/>
              <w:right w:w="70" w:type="dxa"/>
            </w:tcMar>
            <w:vAlign w:val="center"/>
          </w:tcPr>
          <w:p w14:paraId="630A9D4F" w14:textId="388FB9F8"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w:t>
            </w:r>
          </w:p>
        </w:tc>
        <w:tc>
          <w:tcPr>
            <w:tcW w:w="1260" w:type="dxa"/>
            <w:shd w:val="clear" w:color="auto" w:fill="EBF1E9"/>
            <w:tcMar>
              <w:top w:w="15" w:type="dxa"/>
              <w:left w:w="70" w:type="dxa"/>
              <w:right w:w="70" w:type="dxa"/>
            </w:tcMar>
            <w:vAlign w:val="center"/>
          </w:tcPr>
          <w:p w14:paraId="521033E0" w14:textId="224241D1" w:rsidR="72838E62" w:rsidRPr="005E1368" w:rsidRDefault="72838E62" w:rsidP="00A339AF">
            <w:pPr>
              <w:spacing w:line="257" w:lineRule="auto"/>
              <w:jc w:val="center"/>
              <w:rPr>
                <w:rFonts w:ascii="Arial" w:eastAsia="Arial" w:hAnsi="Arial" w:cs="Arial"/>
                <w:sz w:val="18"/>
                <w:szCs w:val="18"/>
              </w:rPr>
            </w:pPr>
            <w:r w:rsidRPr="005E1368">
              <w:rPr>
                <w:rFonts w:ascii="Arial" w:eastAsia="Arial" w:hAnsi="Arial" w:cs="Arial"/>
                <w:sz w:val="18"/>
                <w:szCs w:val="18"/>
              </w:rPr>
              <w:t>1</w:t>
            </w:r>
          </w:p>
        </w:tc>
        <w:tc>
          <w:tcPr>
            <w:tcW w:w="1211" w:type="dxa"/>
            <w:shd w:val="clear" w:color="auto" w:fill="EBF1E9"/>
            <w:tcMar>
              <w:top w:w="15" w:type="dxa"/>
              <w:left w:w="70" w:type="dxa"/>
              <w:right w:w="70" w:type="dxa"/>
            </w:tcMar>
            <w:vAlign w:val="center"/>
          </w:tcPr>
          <w:p w14:paraId="688AA8AB" w14:textId="02D39FBC"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2</w:t>
            </w:r>
          </w:p>
        </w:tc>
      </w:tr>
      <w:tr w:rsidR="005E1368" w:rsidRPr="005E1368" w14:paraId="76988936" w14:textId="77777777" w:rsidTr="00A339AF">
        <w:trPr>
          <w:trHeight w:val="300"/>
          <w:jc w:val="center"/>
        </w:trPr>
        <w:tc>
          <w:tcPr>
            <w:tcW w:w="1558" w:type="dxa"/>
            <w:shd w:val="clear" w:color="auto" w:fill="2F5496" w:themeFill="accent5" w:themeFillShade="BF"/>
            <w:tcMar>
              <w:top w:w="15" w:type="dxa"/>
              <w:left w:w="70" w:type="dxa"/>
              <w:right w:w="70" w:type="dxa"/>
            </w:tcMar>
            <w:vAlign w:val="center"/>
          </w:tcPr>
          <w:p w14:paraId="391B2111" w14:textId="075F92E5" w:rsidR="45533886" w:rsidRPr="005E1368" w:rsidRDefault="7D9F70CF" w:rsidP="72838E62">
            <w:pPr>
              <w:spacing w:line="257" w:lineRule="auto"/>
              <w:rPr>
                <w:rFonts w:ascii="Arial" w:eastAsia="Arial" w:hAnsi="Arial" w:cs="Arial"/>
                <w:b/>
                <w:bCs/>
                <w:sz w:val="18"/>
                <w:szCs w:val="18"/>
              </w:rPr>
            </w:pPr>
            <w:r w:rsidRPr="005E1368">
              <w:rPr>
                <w:rFonts w:ascii="Arial" w:eastAsia="Arial" w:hAnsi="Arial" w:cs="Arial"/>
                <w:b/>
                <w:bCs/>
                <w:sz w:val="18"/>
                <w:szCs w:val="18"/>
              </w:rPr>
              <w:t>Total</w:t>
            </w:r>
          </w:p>
        </w:tc>
        <w:tc>
          <w:tcPr>
            <w:tcW w:w="1186" w:type="dxa"/>
            <w:shd w:val="clear" w:color="auto" w:fill="2F5496" w:themeFill="accent5" w:themeFillShade="BF"/>
            <w:tcMar>
              <w:top w:w="15" w:type="dxa"/>
              <w:left w:w="70" w:type="dxa"/>
              <w:right w:w="70" w:type="dxa"/>
            </w:tcMar>
            <w:vAlign w:val="center"/>
          </w:tcPr>
          <w:p w14:paraId="27DBA3F4" w14:textId="09DA44A5" w:rsidR="0F40E868" w:rsidRPr="005E1368" w:rsidRDefault="0F40E868" w:rsidP="00A339AF">
            <w:pPr>
              <w:jc w:val="center"/>
              <w:rPr>
                <w:rFonts w:ascii="Arial" w:eastAsia="Arial" w:hAnsi="Arial" w:cs="Arial"/>
                <w:sz w:val="18"/>
                <w:szCs w:val="18"/>
              </w:rPr>
            </w:pPr>
            <w:r w:rsidRPr="005E1368">
              <w:rPr>
                <w:rFonts w:ascii="Arial" w:eastAsia="Arial" w:hAnsi="Arial" w:cs="Arial"/>
                <w:sz w:val="18"/>
                <w:szCs w:val="18"/>
              </w:rPr>
              <w:t>15</w:t>
            </w:r>
          </w:p>
        </w:tc>
        <w:tc>
          <w:tcPr>
            <w:tcW w:w="1110" w:type="dxa"/>
            <w:shd w:val="clear" w:color="auto" w:fill="2F5496" w:themeFill="accent5" w:themeFillShade="BF"/>
            <w:tcMar>
              <w:top w:w="15" w:type="dxa"/>
              <w:left w:w="70" w:type="dxa"/>
              <w:right w:w="70" w:type="dxa"/>
            </w:tcMar>
            <w:vAlign w:val="center"/>
          </w:tcPr>
          <w:p w14:paraId="1F8D85A2" w14:textId="6349D21B" w:rsidR="45533886" w:rsidRPr="005E1368" w:rsidRDefault="7D9F70CF" w:rsidP="00A339AF">
            <w:pPr>
              <w:spacing w:line="257" w:lineRule="auto"/>
              <w:jc w:val="center"/>
              <w:rPr>
                <w:rFonts w:ascii="Arial" w:eastAsia="Arial" w:hAnsi="Arial" w:cs="Arial"/>
                <w:sz w:val="18"/>
                <w:szCs w:val="18"/>
              </w:rPr>
            </w:pPr>
            <w:r w:rsidRPr="005E1368">
              <w:rPr>
                <w:rFonts w:ascii="Arial" w:eastAsia="Arial" w:hAnsi="Arial" w:cs="Arial"/>
                <w:sz w:val="18"/>
                <w:szCs w:val="18"/>
              </w:rPr>
              <w:t>1</w:t>
            </w:r>
            <w:r w:rsidR="545F049C" w:rsidRPr="005E1368">
              <w:rPr>
                <w:rFonts w:ascii="Arial" w:eastAsia="Arial" w:hAnsi="Arial" w:cs="Arial"/>
                <w:sz w:val="18"/>
                <w:szCs w:val="18"/>
              </w:rPr>
              <w:t>8</w:t>
            </w:r>
          </w:p>
        </w:tc>
        <w:tc>
          <w:tcPr>
            <w:tcW w:w="1200" w:type="dxa"/>
            <w:shd w:val="clear" w:color="auto" w:fill="2F5496" w:themeFill="accent5" w:themeFillShade="BF"/>
            <w:tcMar>
              <w:top w:w="15" w:type="dxa"/>
              <w:left w:w="70" w:type="dxa"/>
              <w:right w:w="70" w:type="dxa"/>
            </w:tcMar>
            <w:vAlign w:val="center"/>
          </w:tcPr>
          <w:p w14:paraId="438FC51E" w14:textId="59584D73" w:rsidR="62C6E132" w:rsidRPr="005E1368" w:rsidRDefault="62C6E132" w:rsidP="00A339AF">
            <w:pPr>
              <w:jc w:val="center"/>
              <w:rPr>
                <w:rFonts w:ascii="Arial" w:eastAsia="Arial" w:hAnsi="Arial" w:cs="Arial"/>
                <w:sz w:val="18"/>
                <w:szCs w:val="18"/>
              </w:rPr>
            </w:pPr>
            <w:r w:rsidRPr="005E1368">
              <w:rPr>
                <w:rFonts w:ascii="Arial" w:eastAsia="Arial" w:hAnsi="Arial" w:cs="Arial"/>
                <w:sz w:val="18"/>
                <w:szCs w:val="18"/>
              </w:rPr>
              <w:t>15</w:t>
            </w:r>
          </w:p>
        </w:tc>
        <w:tc>
          <w:tcPr>
            <w:tcW w:w="1180" w:type="dxa"/>
            <w:shd w:val="clear" w:color="auto" w:fill="2F5496" w:themeFill="accent5" w:themeFillShade="BF"/>
            <w:tcMar>
              <w:top w:w="15" w:type="dxa"/>
              <w:left w:w="70" w:type="dxa"/>
              <w:right w:w="70" w:type="dxa"/>
            </w:tcMar>
            <w:vAlign w:val="center"/>
          </w:tcPr>
          <w:p w14:paraId="49E7F271" w14:textId="017FB05C" w:rsidR="72838E62" w:rsidRPr="005E1368" w:rsidRDefault="72838E62" w:rsidP="00A339AF">
            <w:pPr>
              <w:jc w:val="center"/>
              <w:rPr>
                <w:rFonts w:ascii="Arial" w:hAnsi="Arial" w:cs="Arial"/>
                <w:sz w:val="18"/>
                <w:szCs w:val="18"/>
              </w:rPr>
            </w:pPr>
            <w:r w:rsidRPr="005E1368">
              <w:rPr>
                <w:rFonts w:ascii="Arial" w:eastAsia="Arial" w:hAnsi="Arial" w:cs="Arial"/>
                <w:sz w:val="18"/>
                <w:szCs w:val="18"/>
              </w:rPr>
              <w:t>18</w:t>
            </w:r>
          </w:p>
        </w:tc>
        <w:tc>
          <w:tcPr>
            <w:tcW w:w="1260" w:type="dxa"/>
            <w:shd w:val="clear" w:color="auto" w:fill="2F5496" w:themeFill="accent5" w:themeFillShade="BF"/>
            <w:tcMar>
              <w:top w:w="15" w:type="dxa"/>
              <w:left w:w="70" w:type="dxa"/>
              <w:right w:w="70" w:type="dxa"/>
            </w:tcMar>
            <w:vAlign w:val="center"/>
          </w:tcPr>
          <w:p w14:paraId="4ADE70EC" w14:textId="684A3C7F" w:rsidR="452A6129" w:rsidRPr="005E1368" w:rsidRDefault="452A6129" w:rsidP="00A339AF">
            <w:pPr>
              <w:jc w:val="center"/>
              <w:rPr>
                <w:rFonts w:ascii="Arial" w:eastAsia="Arial" w:hAnsi="Arial" w:cs="Arial"/>
                <w:sz w:val="18"/>
                <w:szCs w:val="18"/>
              </w:rPr>
            </w:pPr>
            <w:r w:rsidRPr="005E1368">
              <w:rPr>
                <w:rFonts w:ascii="Arial" w:eastAsia="Arial" w:hAnsi="Arial" w:cs="Arial"/>
                <w:sz w:val="18"/>
                <w:szCs w:val="18"/>
              </w:rPr>
              <w:t>12</w:t>
            </w:r>
          </w:p>
        </w:tc>
        <w:tc>
          <w:tcPr>
            <w:tcW w:w="1211" w:type="dxa"/>
            <w:shd w:val="clear" w:color="auto" w:fill="2F5496" w:themeFill="accent5" w:themeFillShade="BF"/>
            <w:tcMar>
              <w:top w:w="15" w:type="dxa"/>
              <w:left w:w="70" w:type="dxa"/>
              <w:right w:w="70" w:type="dxa"/>
            </w:tcMar>
            <w:vAlign w:val="center"/>
          </w:tcPr>
          <w:p w14:paraId="68C5B497" w14:textId="250D2D6B" w:rsidR="72838E62" w:rsidRPr="005E1368" w:rsidRDefault="72838E62" w:rsidP="00A339AF">
            <w:pPr>
              <w:jc w:val="center"/>
              <w:rPr>
                <w:rFonts w:ascii="Arial" w:eastAsia="Arial" w:hAnsi="Arial" w:cs="Arial"/>
                <w:sz w:val="18"/>
                <w:szCs w:val="18"/>
              </w:rPr>
            </w:pPr>
            <w:r w:rsidRPr="005E1368">
              <w:rPr>
                <w:rFonts w:ascii="Arial" w:eastAsia="Arial" w:hAnsi="Arial" w:cs="Arial"/>
                <w:sz w:val="18"/>
                <w:szCs w:val="18"/>
              </w:rPr>
              <w:t>13</w:t>
            </w:r>
          </w:p>
        </w:tc>
      </w:tr>
      <w:tr w:rsidR="005E1368" w:rsidRPr="005E1368" w14:paraId="0C98269A" w14:textId="77777777" w:rsidTr="00A339AF">
        <w:trPr>
          <w:trHeight w:val="283"/>
          <w:jc w:val="center"/>
        </w:trPr>
        <w:tc>
          <w:tcPr>
            <w:tcW w:w="1558" w:type="dxa"/>
            <w:shd w:val="clear" w:color="auto" w:fill="002060"/>
            <w:tcMar>
              <w:top w:w="15" w:type="dxa"/>
              <w:left w:w="70" w:type="dxa"/>
              <w:right w:w="70" w:type="dxa"/>
            </w:tcMar>
            <w:vAlign w:val="center"/>
          </w:tcPr>
          <w:p w14:paraId="2C485B4A" w14:textId="5460A896" w:rsidR="45533886" w:rsidRPr="005E1368" w:rsidRDefault="7D9F70CF"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 de cumplimiento</w:t>
            </w:r>
          </w:p>
        </w:tc>
        <w:tc>
          <w:tcPr>
            <w:tcW w:w="1186" w:type="dxa"/>
            <w:shd w:val="clear" w:color="auto" w:fill="002060"/>
            <w:tcMar>
              <w:top w:w="15" w:type="dxa"/>
              <w:left w:w="70" w:type="dxa"/>
              <w:right w:w="70" w:type="dxa"/>
            </w:tcMar>
            <w:vAlign w:val="center"/>
          </w:tcPr>
          <w:p w14:paraId="67C712C4" w14:textId="27A676C6"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93%</w:t>
            </w:r>
          </w:p>
        </w:tc>
        <w:tc>
          <w:tcPr>
            <w:tcW w:w="1110" w:type="dxa"/>
            <w:shd w:val="clear" w:color="auto" w:fill="002060"/>
            <w:tcMar>
              <w:top w:w="15" w:type="dxa"/>
              <w:left w:w="70" w:type="dxa"/>
              <w:right w:w="70" w:type="dxa"/>
            </w:tcMar>
            <w:vAlign w:val="center"/>
          </w:tcPr>
          <w:p w14:paraId="0B49CAFF" w14:textId="4CF0C2E2" w:rsidR="45533886" w:rsidRPr="005E1368" w:rsidRDefault="6A457159" w:rsidP="72838E62">
            <w:pPr>
              <w:spacing w:line="480" w:lineRule="auto"/>
              <w:jc w:val="center"/>
              <w:rPr>
                <w:rFonts w:ascii="Arial" w:eastAsia="Arial" w:hAnsi="Arial" w:cs="Arial"/>
                <w:sz w:val="18"/>
                <w:szCs w:val="18"/>
              </w:rPr>
            </w:pPr>
            <w:r w:rsidRPr="005E1368">
              <w:rPr>
                <w:rFonts w:ascii="Arial" w:eastAsia="Arial" w:hAnsi="Arial" w:cs="Arial"/>
                <w:sz w:val="18"/>
                <w:szCs w:val="18"/>
              </w:rPr>
              <w:t>89</w:t>
            </w:r>
            <w:r w:rsidR="7D9F70CF" w:rsidRPr="005E1368">
              <w:rPr>
                <w:rFonts w:ascii="Arial" w:eastAsia="Arial" w:hAnsi="Arial" w:cs="Arial"/>
                <w:sz w:val="18"/>
                <w:szCs w:val="18"/>
              </w:rPr>
              <w:t>%</w:t>
            </w:r>
          </w:p>
        </w:tc>
        <w:tc>
          <w:tcPr>
            <w:tcW w:w="1200" w:type="dxa"/>
            <w:shd w:val="clear" w:color="auto" w:fill="002060"/>
            <w:tcMar>
              <w:top w:w="15" w:type="dxa"/>
              <w:left w:w="70" w:type="dxa"/>
              <w:right w:w="70" w:type="dxa"/>
            </w:tcMar>
            <w:vAlign w:val="center"/>
          </w:tcPr>
          <w:p w14:paraId="7BBC9E38" w14:textId="34735B2E" w:rsidR="72838E62" w:rsidRPr="005E1368" w:rsidRDefault="72838E62" w:rsidP="72838E62">
            <w:pPr>
              <w:spacing w:line="480" w:lineRule="auto"/>
              <w:jc w:val="center"/>
              <w:rPr>
                <w:rFonts w:ascii="Arial" w:eastAsia="Arial" w:hAnsi="Arial" w:cs="Arial"/>
                <w:sz w:val="18"/>
                <w:szCs w:val="18"/>
              </w:rPr>
            </w:pPr>
            <w:r w:rsidRPr="005E1368">
              <w:rPr>
                <w:rFonts w:ascii="Arial" w:eastAsia="Arial" w:hAnsi="Arial" w:cs="Arial"/>
                <w:sz w:val="18"/>
                <w:szCs w:val="18"/>
              </w:rPr>
              <w:t>80%</w:t>
            </w:r>
          </w:p>
        </w:tc>
        <w:tc>
          <w:tcPr>
            <w:tcW w:w="1180" w:type="dxa"/>
            <w:shd w:val="clear" w:color="auto" w:fill="002060"/>
            <w:tcMar>
              <w:top w:w="15" w:type="dxa"/>
              <w:left w:w="70" w:type="dxa"/>
              <w:right w:w="70" w:type="dxa"/>
            </w:tcMar>
            <w:vAlign w:val="center"/>
          </w:tcPr>
          <w:p w14:paraId="419FCFB0" w14:textId="4C2B630B"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78%</w:t>
            </w:r>
          </w:p>
        </w:tc>
        <w:tc>
          <w:tcPr>
            <w:tcW w:w="1260" w:type="dxa"/>
            <w:shd w:val="clear" w:color="auto" w:fill="002060"/>
            <w:tcMar>
              <w:top w:w="15" w:type="dxa"/>
              <w:left w:w="70" w:type="dxa"/>
              <w:right w:w="70" w:type="dxa"/>
            </w:tcMar>
            <w:vAlign w:val="center"/>
          </w:tcPr>
          <w:p w14:paraId="5A261871" w14:textId="3DF3E81B" w:rsidR="72838E62" w:rsidRPr="005E1368" w:rsidRDefault="72838E62" w:rsidP="72838E62">
            <w:pPr>
              <w:spacing w:line="480" w:lineRule="auto"/>
              <w:jc w:val="center"/>
              <w:rPr>
                <w:rFonts w:ascii="Arial" w:eastAsia="Arial" w:hAnsi="Arial" w:cs="Arial"/>
                <w:sz w:val="18"/>
                <w:szCs w:val="18"/>
              </w:rPr>
            </w:pPr>
            <w:r w:rsidRPr="005E1368">
              <w:rPr>
                <w:rFonts w:ascii="Arial" w:eastAsia="Arial" w:hAnsi="Arial" w:cs="Arial"/>
                <w:sz w:val="18"/>
                <w:szCs w:val="18"/>
              </w:rPr>
              <w:t>80%</w:t>
            </w:r>
          </w:p>
        </w:tc>
        <w:tc>
          <w:tcPr>
            <w:tcW w:w="1211" w:type="dxa"/>
            <w:shd w:val="clear" w:color="auto" w:fill="002060"/>
            <w:tcMar>
              <w:top w:w="15" w:type="dxa"/>
              <w:left w:w="70" w:type="dxa"/>
              <w:right w:w="70" w:type="dxa"/>
            </w:tcMar>
            <w:vAlign w:val="center"/>
          </w:tcPr>
          <w:p w14:paraId="62374D4C" w14:textId="345AC747"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69%</w:t>
            </w:r>
          </w:p>
        </w:tc>
      </w:tr>
    </w:tbl>
    <w:p w14:paraId="18A75A81" w14:textId="47FD630D" w:rsidR="003E35FF" w:rsidRPr="005E1368" w:rsidRDefault="003E35FF"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b/>
          <w:bCs/>
          <w:sz w:val="18"/>
          <w:szCs w:val="18"/>
          <w:lang w:eastAsia="es-CO"/>
        </w:rPr>
        <w:t xml:space="preserve">Fuente: </w:t>
      </w:r>
      <w:r w:rsidRPr="005E1368">
        <w:rPr>
          <w:rFonts w:ascii="Arial" w:eastAsia="Arial" w:hAnsi="Arial" w:cs="Arial"/>
          <w:sz w:val="18"/>
          <w:szCs w:val="18"/>
          <w:lang w:eastAsia="es-CO"/>
        </w:rPr>
        <w:t>OAP, 202</w:t>
      </w:r>
      <w:r w:rsidR="3A98B3AF"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7B0986D3" w14:textId="36A60EBC" w:rsidR="00DD616E" w:rsidRPr="000F1A08" w:rsidRDefault="000F1A08" w:rsidP="4D407D47">
      <w:pPr>
        <w:shd w:val="clear" w:color="auto" w:fill="FFFFFF" w:themeFill="background1"/>
        <w:spacing w:after="0" w:line="240" w:lineRule="auto"/>
        <w:jc w:val="both"/>
        <w:rPr>
          <w:rStyle w:val="normaltextrun"/>
          <w:shd w:val="clear" w:color="auto" w:fill="FFFFFF"/>
        </w:rPr>
      </w:pPr>
      <w:r w:rsidRPr="000F1A08">
        <w:rPr>
          <w:rStyle w:val="normaltextrun"/>
          <w:rFonts w:ascii="Arial" w:hAnsi="Arial" w:cs="Arial"/>
          <w:shd w:val="clear" w:color="auto" w:fill="FFFFFF"/>
        </w:rPr>
        <w:t>Se observa en el comportamiento de los riesgos de corrupción en la vigencia 2023, que frente al diseño de controles disminuyó de un 93% a un 89% y la ejecución de los controles se disminuyó de un 80% a un 78% de cumplimiento y por último la ejecución de las actividades se disminuyeron de un 80% a un 69%, por lo cual se invita a los procesos a ejecutar los controles y acciones tal como se diseñaron.</w:t>
      </w:r>
      <w:r w:rsidRPr="000F1A08">
        <w:rPr>
          <w:rStyle w:val="normaltextrun"/>
          <w:shd w:val="clear" w:color="auto" w:fill="FFFFFF"/>
        </w:rPr>
        <w:t> </w:t>
      </w:r>
    </w:p>
    <w:p w14:paraId="3148C698" w14:textId="77777777" w:rsidR="000F1A08" w:rsidRPr="005E1368" w:rsidRDefault="000F1A08" w:rsidP="4D407D47">
      <w:pPr>
        <w:shd w:val="clear" w:color="auto" w:fill="FFFFFF" w:themeFill="background1"/>
        <w:spacing w:after="0" w:line="240" w:lineRule="auto"/>
        <w:jc w:val="both"/>
        <w:rPr>
          <w:rStyle w:val="normaltextrun"/>
          <w:rFonts w:ascii="Arial" w:hAnsi="Arial" w:cs="Arial"/>
        </w:rPr>
      </w:pPr>
    </w:p>
    <w:p w14:paraId="281EEA38" w14:textId="68A3C344" w:rsidR="002044A2" w:rsidRPr="005E1368" w:rsidRDefault="79D665B8" w:rsidP="72838E62">
      <w:pPr>
        <w:shd w:val="clear" w:color="auto" w:fill="FFFFFF" w:themeFill="background1"/>
        <w:spacing w:after="0" w:line="240" w:lineRule="auto"/>
        <w:jc w:val="both"/>
        <w:rPr>
          <w:rStyle w:val="eop"/>
          <w:rFonts w:ascii="Arial" w:hAnsi="Arial" w:cs="Arial"/>
          <w:b/>
          <w:bCs/>
          <w:shd w:val="clear" w:color="auto" w:fill="FFFFFF"/>
        </w:rPr>
      </w:pPr>
      <w:r w:rsidRPr="005E1368">
        <w:rPr>
          <w:rStyle w:val="normaltextrun"/>
          <w:rFonts w:ascii="Arial" w:hAnsi="Arial" w:cs="Arial"/>
          <w:shd w:val="clear" w:color="auto" w:fill="FFFFFF"/>
        </w:rPr>
        <w:t>L</w:t>
      </w:r>
      <w:r w:rsidR="0DF65058" w:rsidRPr="005E1368">
        <w:rPr>
          <w:rStyle w:val="normaltextrun"/>
          <w:rFonts w:ascii="Arial" w:hAnsi="Arial" w:cs="Arial"/>
          <w:shd w:val="clear" w:color="auto" w:fill="FFFFFF"/>
        </w:rPr>
        <w:t xml:space="preserve">os riesgos de corrupción en </w:t>
      </w:r>
      <w:r w:rsidR="60212789" w:rsidRPr="005E1368">
        <w:rPr>
          <w:rStyle w:val="normaltextrun"/>
          <w:rFonts w:ascii="Arial" w:hAnsi="Arial" w:cs="Arial"/>
          <w:shd w:val="clear" w:color="auto" w:fill="FFFFFF"/>
        </w:rPr>
        <w:t xml:space="preserve">el </w:t>
      </w:r>
      <w:r w:rsidR="5C406C40" w:rsidRPr="005E1368">
        <w:rPr>
          <w:rStyle w:val="normaltextrun"/>
          <w:rFonts w:ascii="Arial" w:hAnsi="Arial" w:cs="Arial"/>
          <w:shd w:val="clear" w:color="auto" w:fill="FFFFFF"/>
        </w:rPr>
        <w:t xml:space="preserve">primer </w:t>
      </w:r>
      <w:r w:rsidR="0E20D0BD" w:rsidRPr="005E1368">
        <w:rPr>
          <w:rStyle w:val="normaltextrun"/>
          <w:rFonts w:ascii="Arial" w:hAnsi="Arial" w:cs="Arial"/>
          <w:shd w:val="clear" w:color="auto" w:fill="FFFFFF"/>
        </w:rPr>
        <w:t xml:space="preserve">cuatrimestre no tuvieron cambios </w:t>
      </w:r>
      <w:r w:rsidR="002044A2" w:rsidRPr="005E1368">
        <w:rPr>
          <w:rStyle w:val="normaltextrun"/>
          <w:rFonts w:ascii="Arial" w:hAnsi="Arial" w:cs="Arial"/>
          <w:shd w:val="clear" w:color="auto" w:fill="FFFFFF"/>
        </w:rPr>
        <w:t>en</w:t>
      </w:r>
      <w:r w:rsidR="46349F25" w:rsidRPr="005E1368">
        <w:rPr>
          <w:rStyle w:val="normaltextrun"/>
          <w:rFonts w:ascii="Arial" w:hAnsi="Arial" w:cs="Arial"/>
          <w:shd w:val="clear" w:color="auto" w:fill="FFFFFF"/>
        </w:rPr>
        <w:t xml:space="preserve"> su</w:t>
      </w:r>
      <w:r w:rsidR="002044A2" w:rsidRPr="005E1368">
        <w:rPr>
          <w:rStyle w:val="normaltextrun"/>
          <w:rFonts w:ascii="Arial" w:hAnsi="Arial" w:cs="Arial"/>
          <w:shd w:val="clear" w:color="auto" w:fill="FFFFFF"/>
        </w:rPr>
        <w:t xml:space="preserve"> zona inherente y residual, </w:t>
      </w:r>
      <w:r w:rsidR="682AB5A9" w:rsidRPr="005E1368">
        <w:rPr>
          <w:rStyle w:val="normaltextrun"/>
          <w:rFonts w:ascii="Arial" w:hAnsi="Arial" w:cs="Arial"/>
          <w:shd w:val="clear" w:color="auto" w:fill="FFFFFF"/>
        </w:rPr>
        <w:t>manteniéndose,</w:t>
      </w:r>
      <w:r w:rsidR="002044A2" w:rsidRPr="005E1368">
        <w:rPr>
          <w:rStyle w:val="normaltextrun"/>
          <w:rFonts w:ascii="Arial" w:hAnsi="Arial" w:cs="Arial"/>
          <w:shd w:val="clear" w:color="auto" w:fill="FFFFFF"/>
        </w:rPr>
        <w:t xml:space="preserve"> así: </w:t>
      </w:r>
      <w:r w:rsidR="002044A2" w:rsidRPr="005E1368">
        <w:rPr>
          <w:rStyle w:val="eop"/>
          <w:rFonts w:ascii="Arial" w:hAnsi="Arial" w:cs="Arial"/>
          <w:b/>
          <w:bCs/>
          <w:shd w:val="clear" w:color="auto" w:fill="FFFFFF"/>
        </w:rPr>
        <w:t> </w:t>
      </w:r>
    </w:p>
    <w:p w14:paraId="5F02850C" w14:textId="77777777" w:rsidR="005E1368" w:rsidRPr="005E1368" w:rsidRDefault="005E1368" w:rsidP="72838E62">
      <w:pPr>
        <w:shd w:val="clear" w:color="auto" w:fill="FFFFFF" w:themeFill="background1"/>
        <w:spacing w:after="0" w:line="240" w:lineRule="auto"/>
        <w:jc w:val="both"/>
        <w:rPr>
          <w:rStyle w:val="eop"/>
          <w:rFonts w:ascii="Arial" w:hAnsi="Arial" w:cs="Arial"/>
          <w:b/>
          <w:bCs/>
          <w:shd w:val="clear" w:color="auto" w:fill="FFFFFF"/>
        </w:rPr>
      </w:pPr>
    </w:p>
    <w:p w14:paraId="698EF62E" w14:textId="7B0FEF0C" w:rsidR="002044A2" w:rsidRPr="005E1368" w:rsidRDefault="0063302D" w:rsidP="72838E62">
      <w:pPr>
        <w:jc w:val="center"/>
        <w:rPr>
          <w:rFonts w:ascii="Arial" w:eastAsia="Times New Roman" w:hAnsi="Arial" w:cs="Arial"/>
          <w:sz w:val="18"/>
          <w:szCs w:val="18"/>
          <w:lang w:eastAsia="es-CO"/>
        </w:rPr>
      </w:pPr>
      <w:bookmarkStart w:id="30" w:name="_Toc115854756"/>
      <w:bookmarkStart w:id="31" w:name="_Toc136447367"/>
      <w:r w:rsidRPr="005E1368">
        <w:rPr>
          <w:rFonts w:ascii="Arial" w:eastAsia="Arial" w:hAnsi="Arial" w:cs="Arial"/>
          <w:sz w:val="18"/>
          <w:szCs w:val="18"/>
        </w:rPr>
        <w:t xml:space="preserve">Ilustración No </w:t>
      </w:r>
      <w:r w:rsidRPr="005E1368">
        <w:rPr>
          <w:rFonts w:ascii="Arial" w:hAnsi="Arial" w:cs="Arial"/>
          <w:sz w:val="18"/>
          <w:szCs w:val="18"/>
        </w:rPr>
        <w:fldChar w:fldCharType="begin"/>
      </w:r>
      <w:r w:rsidRPr="005E1368">
        <w:rPr>
          <w:rFonts w:ascii="Arial" w:hAnsi="Arial" w:cs="Arial"/>
          <w:sz w:val="18"/>
          <w:szCs w:val="18"/>
        </w:rPr>
        <w:instrText xml:space="preserve"> SEQ Ilustración \* ARABIC </w:instrText>
      </w:r>
      <w:r w:rsidRPr="005E1368">
        <w:rPr>
          <w:rFonts w:ascii="Arial" w:hAnsi="Arial" w:cs="Arial"/>
          <w:sz w:val="18"/>
          <w:szCs w:val="18"/>
        </w:rPr>
        <w:fldChar w:fldCharType="separate"/>
      </w:r>
      <w:r w:rsidR="005E1368" w:rsidRPr="005E1368">
        <w:rPr>
          <w:rFonts w:ascii="Arial" w:hAnsi="Arial" w:cs="Arial"/>
          <w:noProof/>
          <w:sz w:val="18"/>
          <w:szCs w:val="18"/>
        </w:rPr>
        <w:t>1</w:t>
      </w:r>
      <w:r w:rsidRPr="005E1368">
        <w:rPr>
          <w:rFonts w:ascii="Arial" w:hAnsi="Arial" w:cs="Arial"/>
          <w:sz w:val="18"/>
          <w:szCs w:val="18"/>
        </w:rPr>
        <w:fldChar w:fldCharType="end"/>
      </w:r>
      <w:r w:rsidRPr="005E1368">
        <w:rPr>
          <w:rFonts w:ascii="Arial" w:eastAsia="Arial" w:hAnsi="Arial" w:cs="Arial"/>
          <w:sz w:val="18"/>
          <w:szCs w:val="18"/>
        </w:rPr>
        <w:t xml:space="preserve"> </w:t>
      </w:r>
      <w:r w:rsidR="002044A2" w:rsidRPr="005E1368">
        <w:rPr>
          <w:rFonts w:ascii="Arial" w:eastAsia="Times New Roman" w:hAnsi="Arial" w:cs="Arial"/>
          <w:sz w:val="18"/>
          <w:szCs w:val="18"/>
          <w:lang w:eastAsia="es-CO"/>
        </w:rPr>
        <w:t>Zona de riesgos</w:t>
      </w:r>
      <w:r w:rsidRPr="005E1368">
        <w:rPr>
          <w:rFonts w:ascii="Arial" w:eastAsia="Times New Roman" w:hAnsi="Arial" w:cs="Arial"/>
          <w:sz w:val="18"/>
          <w:szCs w:val="18"/>
          <w:lang w:eastAsia="es-CO"/>
        </w:rPr>
        <w:t xml:space="preserve"> de </w:t>
      </w:r>
      <w:r w:rsidR="02A0507E" w:rsidRPr="005E1368">
        <w:rPr>
          <w:rFonts w:ascii="Arial" w:eastAsia="Times New Roman" w:hAnsi="Arial" w:cs="Arial"/>
          <w:sz w:val="18"/>
          <w:szCs w:val="18"/>
          <w:lang w:eastAsia="es-CO"/>
        </w:rPr>
        <w:t>corrupción</w:t>
      </w:r>
      <w:bookmarkEnd w:id="30"/>
      <w:bookmarkEnd w:id="31"/>
      <w:r w:rsidR="02A0507E" w:rsidRPr="005E1368">
        <w:rPr>
          <w:rFonts w:ascii="Arial" w:eastAsia="Times New Roman" w:hAnsi="Arial" w:cs="Arial"/>
          <w:sz w:val="18"/>
          <w:szCs w:val="18"/>
          <w:lang w:eastAsia="es-CO"/>
        </w:rPr>
        <w:t xml:space="preserve"> </w:t>
      </w:r>
    </w:p>
    <w:p w14:paraId="31ED2E4A" w14:textId="559F9904" w:rsidR="3E19070A" w:rsidRPr="005E1368" w:rsidRDefault="497EB34F" w:rsidP="72838E62">
      <w:pPr>
        <w:jc w:val="center"/>
        <w:rPr>
          <w:rFonts w:ascii="Arial" w:hAnsi="Arial" w:cs="Arial"/>
        </w:rPr>
      </w:pPr>
      <w:r w:rsidRPr="005E1368">
        <w:rPr>
          <w:rFonts w:ascii="Arial" w:hAnsi="Arial" w:cs="Arial"/>
          <w:noProof/>
        </w:rPr>
        <w:lastRenderedPageBreak/>
        <w:drawing>
          <wp:inline distT="0" distB="0" distL="0" distR="0" wp14:anchorId="74AD1120" wp14:editId="7295A983">
            <wp:extent cx="4095750" cy="2346523"/>
            <wp:effectExtent l="0" t="0" r="0" b="0"/>
            <wp:docPr id="1979047670" name="Imagen 1979047670"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98449" cy="2348069"/>
                    </a:xfrm>
                    <a:prstGeom prst="rect">
                      <a:avLst/>
                    </a:prstGeom>
                  </pic:spPr>
                </pic:pic>
              </a:graphicData>
            </a:graphic>
          </wp:inline>
        </w:drawing>
      </w:r>
    </w:p>
    <w:p w14:paraId="35D5F4A7" w14:textId="5312D2AE" w:rsidR="002044A2" w:rsidRPr="005E1368" w:rsidRDefault="002044A2" w:rsidP="626A3645">
      <w:pPr>
        <w:shd w:val="clear" w:color="auto" w:fill="FFFFFF" w:themeFill="background1"/>
        <w:spacing w:after="0" w:line="240" w:lineRule="auto"/>
        <w:jc w:val="center"/>
        <w:textAlignment w:val="baseline"/>
        <w:rPr>
          <w:rFonts w:ascii="Arial" w:eastAsia="Times New Roman" w:hAnsi="Arial" w:cs="Arial"/>
          <w:sz w:val="18"/>
          <w:szCs w:val="18"/>
          <w:lang w:eastAsia="es-CO"/>
        </w:rPr>
      </w:pPr>
      <w:r w:rsidRPr="005E1368">
        <w:rPr>
          <w:rFonts w:ascii="Arial" w:eastAsia="Times New Roman" w:hAnsi="Arial" w:cs="Arial"/>
          <w:sz w:val="18"/>
          <w:szCs w:val="18"/>
          <w:lang w:eastAsia="es-CO"/>
        </w:rPr>
        <w:t>Fuente: OAP, 202</w:t>
      </w:r>
      <w:r w:rsidR="14165E2E" w:rsidRPr="005E1368">
        <w:rPr>
          <w:rFonts w:ascii="Arial" w:eastAsia="Times New Roman" w:hAnsi="Arial" w:cs="Arial"/>
          <w:sz w:val="18"/>
          <w:szCs w:val="18"/>
          <w:lang w:eastAsia="es-CO"/>
        </w:rPr>
        <w:t>3</w:t>
      </w:r>
      <w:r w:rsidRPr="005E1368">
        <w:rPr>
          <w:rFonts w:ascii="Arial" w:eastAsia="Times New Roman" w:hAnsi="Arial" w:cs="Arial"/>
          <w:sz w:val="18"/>
          <w:szCs w:val="18"/>
          <w:lang w:eastAsia="es-CO"/>
        </w:rPr>
        <w:t>. </w:t>
      </w:r>
    </w:p>
    <w:p w14:paraId="20F5E803" w14:textId="08213BD6" w:rsidR="594ADEC0" w:rsidRPr="005E1368" w:rsidRDefault="594ADEC0" w:rsidP="72838E62">
      <w:pPr>
        <w:shd w:val="clear" w:color="auto" w:fill="FFFFFF" w:themeFill="background1"/>
        <w:spacing w:after="0" w:line="240" w:lineRule="auto"/>
        <w:jc w:val="center"/>
        <w:rPr>
          <w:rFonts w:ascii="Arial" w:eastAsia="Times New Roman" w:hAnsi="Arial" w:cs="Arial"/>
          <w:sz w:val="18"/>
          <w:szCs w:val="18"/>
          <w:lang w:eastAsia="es-CO"/>
        </w:rPr>
      </w:pPr>
    </w:p>
    <w:p w14:paraId="7A98F079" w14:textId="5E663938" w:rsidR="003E35FF" w:rsidRPr="005E1368" w:rsidRDefault="28A20635" w:rsidP="72838E62">
      <w:pPr>
        <w:spacing w:after="0" w:line="240" w:lineRule="auto"/>
        <w:jc w:val="both"/>
        <w:textAlignment w:val="baseline"/>
        <w:rPr>
          <w:rFonts w:ascii="Arial" w:eastAsia="Arial" w:hAnsi="Arial" w:cs="Arial"/>
        </w:rPr>
      </w:pPr>
      <w:r w:rsidRPr="005E1368">
        <w:rPr>
          <w:rFonts w:ascii="Arial" w:eastAsia="Arial" w:hAnsi="Arial" w:cs="Arial"/>
          <w:lang w:eastAsia="es-CO"/>
        </w:rPr>
        <w:t>El monitoreo de los riesgos de corrupción</w:t>
      </w:r>
      <w:r w:rsidR="3EA1CE61" w:rsidRPr="005E1368">
        <w:rPr>
          <w:rFonts w:ascii="Arial" w:eastAsia="Arial" w:hAnsi="Arial" w:cs="Arial"/>
          <w:lang w:eastAsia="es-CO"/>
        </w:rPr>
        <w:t xml:space="preserve"> con </w:t>
      </w:r>
      <w:r w:rsidRPr="005E1368">
        <w:rPr>
          <w:rFonts w:ascii="Arial" w:eastAsia="Arial" w:hAnsi="Arial" w:cs="Arial"/>
          <w:lang w:eastAsia="es-CO"/>
        </w:rPr>
        <w:t xml:space="preserve">los resultados obtenidos y registrados en el presente informe fueron remitidos el </w:t>
      </w:r>
      <w:r w:rsidR="75220DF1" w:rsidRPr="005E1368">
        <w:rPr>
          <w:rFonts w:ascii="Arial" w:eastAsia="Arial" w:hAnsi="Arial" w:cs="Arial"/>
          <w:lang w:eastAsia="es-CO"/>
        </w:rPr>
        <w:t xml:space="preserve">3 </w:t>
      </w:r>
      <w:r w:rsidRPr="005E1368">
        <w:rPr>
          <w:rFonts w:ascii="Arial" w:eastAsia="Arial" w:hAnsi="Arial" w:cs="Arial"/>
          <w:lang w:eastAsia="es-CO"/>
        </w:rPr>
        <w:t xml:space="preserve">de </w:t>
      </w:r>
      <w:r w:rsidR="1AA4807A" w:rsidRPr="005E1368">
        <w:rPr>
          <w:rFonts w:ascii="Arial" w:eastAsia="Arial" w:hAnsi="Arial" w:cs="Arial"/>
          <w:lang w:eastAsia="es-CO"/>
        </w:rPr>
        <w:t xml:space="preserve">mayo del </w:t>
      </w:r>
      <w:r w:rsidR="0EFC0E19" w:rsidRPr="005E1368">
        <w:rPr>
          <w:rFonts w:ascii="Arial" w:eastAsia="Arial" w:hAnsi="Arial" w:cs="Arial"/>
          <w:lang w:eastAsia="es-CO"/>
        </w:rPr>
        <w:t>2023</w:t>
      </w:r>
      <w:r w:rsidRPr="005E1368">
        <w:rPr>
          <w:rFonts w:ascii="Arial" w:eastAsia="Arial" w:hAnsi="Arial" w:cs="Arial"/>
          <w:lang w:eastAsia="es-CO"/>
        </w:rPr>
        <w:t xml:space="preserve"> </w:t>
      </w:r>
      <w:r w:rsidR="003E35FF" w:rsidRPr="005E1368">
        <w:rPr>
          <w:rFonts w:ascii="Arial" w:eastAsia="Arial" w:hAnsi="Arial" w:cs="Arial"/>
        </w:rPr>
        <w:t>a través de correo institucional a la Oficina de Control Interno con el propósito de que esta oficina reali</w:t>
      </w:r>
      <w:r w:rsidR="35E0FCBB" w:rsidRPr="005E1368">
        <w:rPr>
          <w:rFonts w:ascii="Arial" w:eastAsia="Arial" w:hAnsi="Arial" w:cs="Arial"/>
        </w:rPr>
        <w:t>zara</w:t>
      </w:r>
      <w:r w:rsidR="003E35FF" w:rsidRPr="005E1368">
        <w:rPr>
          <w:rFonts w:ascii="Arial" w:eastAsia="Arial" w:hAnsi="Arial" w:cs="Arial"/>
        </w:rPr>
        <w:t xml:space="preserve"> la respectiva evaluación a los riesgos de corrupción y se publique dentro de los plazos establecidos por la Ley. </w:t>
      </w:r>
    </w:p>
    <w:p w14:paraId="6F84486F" w14:textId="77777777" w:rsidR="00A9498E" w:rsidRPr="005E1368" w:rsidRDefault="00A9498E" w:rsidP="72838E62">
      <w:pPr>
        <w:spacing w:after="0" w:line="240" w:lineRule="auto"/>
        <w:jc w:val="both"/>
        <w:textAlignment w:val="baseline"/>
        <w:rPr>
          <w:rFonts w:ascii="Arial" w:eastAsia="Arial" w:hAnsi="Arial" w:cs="Arial"/>
        </w:rPr>
      </w:pPr>
    </w:p>
    <w:p w14:paraId="26030C3C" w14:textId="77777777" w:rsidR="000A4A8F" w:rsidRPr="005E1368" w:rsidRDefault="000A4A8F" w:rsidP="72838E62">
      <w:pPr>
        <w:shd w:val="clear" w:color="auto" w:fill="FFFFFF" w:themeFill="background1"/>
        <w:jc w:val="both"/>
        <w:rPr>
          <w:rFonts w:ascii="Arial" w:eastAsia="Arial" w:hAnsi="Arial" w:cs="Arial"/>
          <w:lang w:eastAsia="es-CO"/>
        </w:rPr>
      </w:pPr>
      <w:r w:rsidRPr="005E1368">
        <w:rPr>
          <w:rFonts w:ascii="Arial" w:eastAsia="Arial" w:hAnsi="Arial" w:cs="Arial"/>
          <w:lang w:eastAsia="es-CO"/>
        </w:rPr>
        <w:t>A la fecha de corte, los procesos no reportaron ninguna materialización de este tipo de riesgo o situación que requieran ser resueltas o que requieran aplicar las acciones de contingencia.</w:t>
      </w:r>
    </w:p>
    <w:p w14:paraId="4419B0AF" w14:textId="58E1C122" w:rsidR="6A35FC35" w:rsidRDefault="003E35FF" w:rsidP="72838E62">
      <w:pPr>
        <w:pStyle w:val="Prrafodelista"/>
        <w:numPr>
          <w:ilvl w:val="1"/>
          <w:numId w:val="26"/>
        </w:numPr>
        <w:shd w:val="clear" w:color="auto" w:fill="FFFFFF" w:themeFill="background1"/>
        <w:outlineLvl w:val="0"/>
        <w:rPr>
          <w:rStyle w:val="Ttulo2Car"/>
          <w:rFonts w:cs="Arial"/>
        </w:rPr>
      </w:pPr>
      <w:bookmarkStart w:id="32" w:name="_Toc68678510"/>
      <w:bookmarkStart w:id="33" w:name="_Toc84428373"/>
      <w:bookmarkStart w:id="34" w:name="_Toc136876177"/>
      <w:r w:rsidRPr="005E1368">
        <w:rPr>
          <w:rStyle w:val="Ttulo2Car"/>
          <w:rFonts w:cs="Arial"/>
        </w:rPr>
        <w:t>RIESGOS DE GESTIÓN:</w:t>
      </w:r>
      <w:bookmarkEnd w:id="32"/>
      <w:bookmarkEnd w:id="33"/>
      <w:bookmarkEnd w:id="34"/>
    </w:p>
    <w:p w14:paraId="1181571A" w14:textId="77777777" w:rsidR="0001601C" w:rsidRPr="0001601C" w:rsidRDefault="0001601C" w:rsidP="0001601C">
      <w:pPr>
        <w:pStyle w:val="Prrafodelista"/>
        <w:shd w:val="clear" w:color="auto" w:fill="FFFFFF" w:themeFill="background1"/>
        <w:ind w:left="720"/>
        <w:outlineLvl w:val="0"/>
        <w:rPr>
          <w:rFonts w:eastAsiaTheme="majorEastAsia" w:cs="Arial"/>
          <w:b/>
          <w:szCs w:val="26"/>
        </w:rPr>
      </w:pPr>
    </w:p>
    <w:p w14:paraId="0DF724A6" w14:textId="4C19CF29" w:rsidR="003E35FF" w:rsidRPr="005E1368" w:rsidRDefault="158DA11B" w:rsidP="72838E62">
      <w:pPr>
        <w:spacing w:after="0" w:line="240" w:lineRule="auto"/>
        <w:jc w:val="both"/>
        <w:rPr>
          <w:rFonts w:ascii="Arial" w:eastAsia="Arial" w:hAnsi="Arial" w:cs="Arial"/>
        </w:rPr>
      </w:pPr>
      <w:r w:rsidRPr="005E1368">
        <w:rPr>
          <w:rFonts w:ascii="Arial" w:eastAsia="Arial" w:hAnsi="Arial" w:cs="Arial"/>
          <w:lang w:eastAsia="es-CO"/>
        </w:rPr>
        <w:t xml:space="preserve">En el </w:t>
      </w:r>
      <w:r w:rsidR="359E0008" w:rsidRPr="005E1368">
        <w:rPr>
          <w:rFonts w:ascii="Arial" w:eastAsia="Arial" w:hAnsi="Arial" w:cs="Arial"/>
          <w:lang w:eastAsia="es-CO"/>
        </w:rPr>
        <w:t xml:space="preserve">tercer </w:t>
      </w:r>
      <w:r w:rsidRPr="005E1368">
        <w:rPr>
          <w:rFonts w:ascii="Arial" w:eastAsia="Arial" w:hAnsi="Arial" w:cs="Arial"/>
          <w:lang w:eastAsia="es-CO"/>
        </w:rPr>
        <w:t xml:space="preserve">cuatrimestre, </w:t>
      </w:r>
      <w:r w:rsidRPr="005E1368">
        <w:rPr>
          <w:rFonts w:ascii="Arial" w:eastAsia="Arial" w:hAnsi="Arial" w:cs="Arial"/>
        </w:rPr>
        <w:t>la OAP</w:t>
      </w:r>
      <w:r w:rsidR="70CC9A1D" w:rsidRPr="005E1368">
        <w:rPr>
          <w:rFonts w:ascii="Arial" w:eastAsia="Arial" w:hAnsi="Arial" w:cs="Arial"/>
          <w:lang w:eastAsia="es-CO"/>
        </w:rPr>
        <w:t xml:space="preserve"> realizó monitoreo a los </w:t>
      </w:r>
      <w:r w:rsidR="19073710" w:rsidRPr="005E1368">
        <w:rPr>
          <w:rFonts w:ascii="Arial" w:eastAsia="Arial" w:hAnsi="Arial" w:cs="Arial"/>
          <w:lang w:eastAsia="es-CO"/>
        </w:rPr>
        <w:t>3</w:t>
      </w:r>
      <w:r w:rsidR="0D121FB6" w:rsidRPr="005E1368">
        <w:rPr>
          <w:rFonts w:ascii="Arial" w:eastAsia="Arial" w:hAnsi="Arial" w:cs="Arial"/>
          <w:lang w:eastAsia="es-CO"/>
        </w:rPr>
        <w:t>8</w:t>
      </w:r>
      <w:r w:rsidR="19073710" w:rsidRPr="005E1368">
        <w:rPr>
          <w:rFonts w:ascii="Arial" w:eastAsia="Arial" w:hAnsi="Arial" w:cs="Arial"/>
          <w:lang w:eastAsia="es-CO"/>
        </w:rPr>
        <w:t xml:space="preserve"> </w:t>
      </w:r>
      <w:r w:rsidRPr="005E1368">
        <w:rPr>
          <w:rFonts w:ascii="Arial" w:eastAsia="Arial" w:hAnsi="Arial" w:cs="Arial"/>
          <w:lang w:eastAsia="es-CO"/>
        </w:rPr>
        <w:t>riesgos de gestión</w:t>
      </w:r>
      <w:r w:rsidRPr="005E1368">
        <w:rPr>
          <w:rFonts w:ascii="Arial" w:eastAsia="Arial" w:hAnsi="Arial" w:cs="Arial"/>
        </w:rPr>
        <w:t>, obteniendo los siguientes resultados:</w:t>
      </w:r>
    </w:p>
    <w:p w14:paraId="534A29FA" w14:textId="77777777" w:rsidR="00CF2D05" w:rsidRPr="006500BE" w:rsidRDefault="00CF2D05" w:rsidP="72838E62">
      <w:pPr>
        <w:pStyle w:val="Descripcin"/>
        <w:spacing w:after="0" w:line="240" w:lineRule="auto"/>
        <w:jc w:val="center"/>
        <w:rPr>
          <w:rFonts w:eastAsia="Arial" w:cs="Arial"/>
          <w:b w:val="0"/>
          <w:bCs w:val="0"/>
          <w:sz w:val="18"/>
          <w:szCs w:val="18"/>
        </w:rPr>
      </w:pPr>
    </w:p>
    <w:p w14:paraId="2C6E34FA" w14:textId="52762197" w:rsidR="003E35FF" w:rsidRPr="006500BE" w:rsidRDefault="003E35FF" w:rsidP="72838E62">
      <w:pPr>
        <w:pStyle w:val="Descripcin"/>
        <w:spacing w:after="0" w:line="240" w:lineRule="auto"/>
        <w:jc w:val="center"/>
        <w:rPr>
          <w:rFonts w:eastAsia="Arial" w:cs="Arial"/>
          <w:b w:val="0"/>
          <w:bCs w:val="0"/>
          <w:sz w:val="18"/>
          <w:szCs w:val="18"/>
        </w:rPr>
      </w:pPr>
      <w:bookmarkStart w:id="35" w:name="_Toc115854814"/>
      <w:bookmarkStart w:id="36" w:name="_Toc136876188"/>
      <w:r w:rsidRPr="006500BE">
        <w:rPr>
          <w:rFonts w:eastAsia="Arial" w:cs="Arial"/>
          <w:b w:val="0"/>
          <w:bCs w:val="0"/>
          <w:sz w:val="18"/>
          <w:szCs w:val="18"/>
        </w:rPr>
        <w:t xml:space="preserve">Tabla No </w:t>
      </w:r>
      <w:r w:rsidRPr="006500BE">
        <w:rPr>
          <w:rFonts w:cs="Arial"/>
          <w:b w:val="0"/>
          <w:bCs w:val="0"/>
          <w:sz w:val="18"/>
          <w:szCs w:val="18"/>
        </w:rPr>
        <w:fldChar w:fldCharType="begin"/>
      </w:r>
      <w:r w:rsidRPr="006500BE">
        <w:rPr>
          <w:rFonts w:cs="Arial"/>
          <w:b w:val="0"/>
          <w:bCs w:val="0"/>
          <w:sz w:val="18"/>
          <w:szCs w:val="18"/>
        </w:rPr>
        <w:instrText xml:space="preserve"> SEQ Tabla \* ARABIC </w:instrText>
      </w:r>
      <w:r w:rsidRPr="006500BE">
        <w:rPr>
          <w:rFonts w:cs="Arial"/>
          <w:b w:val="0"/>
          <w:bCs w:val="0"/>
          <w:sz w:val="18"/>
          <w:szCs w:val="18"/>
        </w:rPr>
        <w:fldChar w:fldCharType="separate"/>
      </w:r>
      <w:r w:rsidR="00EF61B8" w:rsidRPr="006500BE">
        <w:rPr>
          <w:rFonts w:cs="Arial"/>
          <w:b w:val="0"/>
          <w:bCs w:val="0"/>
          <w:noProof/>
          <w:sz w:val="18"/>
          <w:szCs w:val="18"/>
        </w:rPr>
        <w:t>8</w:t>
      </w:r>
      <w:r w:rsidRPr="006500BE">
        <w:rPr>
          <w:rFonts w:cs="Arial"/>
          <w:b w:val="0"/>
          <w:bCs w:val="0"/>
          <w:sz w:val="18"/>
          <w:szCs w:val="18"/>
        </w:rPr>
        <w:fldChar w:fldCharType="end"/>
      </w:r>
      <w:r w:rsidRPr="006500BE">
        <w:rPr>
          <w:rFonts w:eastAsia="Arial" w:cs="Arial"/>
          <w:b w:val="0"/>
          <w:bCs w:val="0"/>
          <w:sz w:val="18"/>
          <w:szCs w:val="18"/>
        </w:rPr>
        <w:t xml:space="preserve"> </w:t>
      </w:r>
      <w:r w:rsidR="5F0CDF25" w:rsidRPr="006500BE">
        <w:rPr>
          <w:rFonts w:eastAsia="Arial" w:cs="Arial"/>
          <w:b w:val="0"/>
          <w:bCs w:val="0"/>
          <w:sz w:val="18"/>
          <w:szCs w:val="18"/>
        </w:rPr>
        <w:t>Monitoreo</w:t>
      </w:r>
      <w:r w:rsidRPr="006500BE">
        <w:rPr>
          <w:rFonts w:eastAsia="Arial" w:cs="Arial"/>
          <w:b w:val="0"/>
          <w:bCs w:val="0"/>
          <w:sz w:val="18"/>
          <w:szCs w:val="18"/>
        </w:rPr>
        <w:t xml:space="preserve"> riesgos de Gestión</w:t>
      </w:r>
      <w:bookmarkEnd w:id="35"/>
      <w:bookmarkEnd w:id="36"/>
      <w:r w:rsidRPr="006500BE">
        <w:rPr>
          <w:rFonts w:eastAsia="Arial" w:cs="Arial"/>
          <w:b w:val="0"/>
          <w:bCs w:val="0"/>
          <w:sz w:val="18"/>
          <w:szCs w:val="18"/>
        </w:rPr>
        <w:t xml:space="preserve"> </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722"/>
        <w:gridCol w:w="1170"/>
        <w:gridCol w:w="938"/>
        <w:gridCol w:w="1134"/>
        <w:gridCol w:w="1276"/>
        <w:gridCol w:w="1259"/>
        <w:gridCol w:w="1080"/>
        <w:gridCol w:w="1256"/>
      </w:tblGrid>
      <w:tr w:rsidR="005E1368" w:rsidRPr="005E1368" w14:paraId="3BDC30F7" w14:textId="77777777" w:rsidTr="00A339AF">
        <w:trPr>
          <w:trHeight w:val="600"/>
          <w:tblHeader/>
        </w:trPr>
        <w:tc>
          <w:tcPr>
            <w:tcW w:w="722" w:type="dxa"/>
            <w:shd w:val="clear" w:color="auto" w:fill="1F3864" w:themeFill="accent5" w:themeFillShade="80"/>
            <w:tcMar>
              <w:top w:w="15" w:type="dxa"/>
              <w:left w:w="15" w:type="dxa"/>
              <w:right w:w="15" w:type="dxa"/>
            </w:tcMar>
            <w:vAlign w:val="center"/>
          </w:tcPr>
          <w:p w14:paraId="77BDE40F" w14:textId="7F61DC4E"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CÓD.</w:t>
            </w:r>
          </w:p>
        </w:tc>
        <w:tc>
          <w:tcPr>
            <w:tcW w:w="1170" w:type="dxa"/>
            <w:shd w:val="clear" w:color="auto" w:fill="1F3864" w:themeFill="accent5" w:themeFillShade="80"/>
            <w:tcMar>
              <w:top w:w="15" w:type="dxa"/>
              <w:left w:w="15" w:type="dxa"/>
              <w:right w:w="15" w:type="dxa"/>
            </w:tcMar>
            <w:vAlign w:val="center"/>
          </w:tcPr>
          <w:p w14:paraId="75E56EE7" w14:textId="7D6328F4"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PROCESO</w:t>
            </w:r>
          </w:p>
        </w:tc>
        <w:tc>
          <w:tcPr>
            <w:tcW w:w="938" w:type="dxa"/>
            <w:shd w:val="clear" w:color="auto" w:fill="1F3864" w:themeFill="accent5" w:themeFillShade="80"/>
            <w:tcMar>
              <w:top w:w="15" w:type="dxa"/>
              <w:left w:w="15" w:type="dxa"/>
              <w:right w:w="15" w:type="dxa"/>
            </w:tcMar>
            <w:vAlign w:val="center"/>
          </w:tcPr>
          <w:p w14:paraId="128E1C2C" w14:textId="27027F3D"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 de Riesgos</w:t>
            </w:r>
          </w:p>
        </w:tc>
        <w:tc>
          <w:tcPr>
            <w:tcW w:w="1134" w:type="dxa"/>
            <w:shd w:val="clear" w:color="auto" w:fill="1F3864" w:themeFill="accent5" w:themeFillShade="80"/>
            <w:tcMar>
              <w:top w:w="15" w:type="dxa"/>
              <w:left w:w="15" w:type="dxa"/>
              <w:right w:w="15" w:type="dxa"/>
            </w:tcMar>
            <w:vAlign w:val="center"/>
          </w:tcPr>
          <w:p w14:paraId="3EE113CE" w14:textId="5A910C75"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 de controles</w:t>
            </w:r>
          </w:p>
        </w:tc>
        <w:tc>
          <w:tcPr>
            <w:tcW w:w="1276" w:type="dxa"/>
            <w:shd w:val="clear" w:color="auto" w:fill="1F3864" w:themeFill="accent5" w:themeFillShade="80"/>
            <w:tcMar>
              <w:top w:w="15" w:type="dxa"/>
              <w:left w:w="15" w:type="dxa"/>
              <w:right w:w="15" w:type="dxa"/>
            </w:tcMar>
            <w:vAlign w:val="center"/>
          </w:tcPr>
          <w:p w14:paraId="1A2754C3" w14:textId="64A1D417"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Diseño del control</w:t>
            </w:r>
          </w:p>
        </w:tc>
        <w:tc>
          <w:tcPr>
            <w:tcW w:w="1259" w:type="dxa"/>
            <w:shd w:val="clear" w:color="auto" w:fill="1F3864" w:themeFill="accent5" w:themeFillShade="80"/>
            <w:tcMar>
              <w:top w:w="15" w:type="dxa"/>
              <w:left w:w="15" w:type="dxa"/>
              <w:right w:w="15" w:type="dxa"/>
            </w:tcMar>
            <w:vAlign w:val="center"/>
          </w:tcPr>
          <w:p w14:paraId="183F6F5A" w14:textId="488FFD89"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Ejecución del control</w:t>
            </w:r>
          </w:p>
        </w:tc>
        <w:tc>
          <w:tcPr>
            <w:tcW w:w="1080" w:type="dxa"/>
            <w:shd w:val="clear" w:color="auto" w:fill="1F3864" w:themeFill="accent5" w:themeFillShade="80"/>
            <w:tcMar>
              <w:top w:w="15" w:type="dxa"/>
              <w:left w:w="15" w:type="dxa"/>
              <w:right w:w="15" w:type="dxa"/>
            </w:tcMar>
            <w:vAlign w:val="center"/>
          </w:tcPr>
          <w:p w14:paraId="00E28069" w14:textId="6489C7A0"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 de actividades</w:t>
            </w:r>
          </w:p>
        </w:tc>
        <w:tc>
          <w:tcPr>
            <w:tcW w:w="1256" w:type="dxa"/>
            <w:shd w:val="clear" w:color="auto" w:fill="1F3864" w:themeFill="accent5" w:themeFillShade="80"/>
            <w:tcMar>
              <w:top w:w="15" w:type="dxa"/>
              <w:left w:w="15" w:type="dxa"/>
              <w:right w:w="15" w:type="dxa"/>
            </w:tcMar>
            <w:vAlign w:val="center"/>
          </w:tcPr>
          <w:p w14:paraId="20A40F37" w14:textId="4B8F0585" w:rsidR="72838E62" w:rsidRPr="00A339AF" w:rsidRDefault="72838E62" w:rsidP="000F1A08">
            <w:pPr>
              <w:spacing w:after="0"/>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Ejecución de la actividad</w:t>
            </w:r>
          </w:p>
        </w:tc>
      </w:tr>
      <w:tr w:rsidR="005E1368" w:rsidRPr="005E1368" w14:paraId="6BD87EC7" w14:textId="77777777" w:rsidTr="0576A685">
        <w:trPr>
          <w:trHeight w:val="345"/>
        </w:trPr>
        <w:tc>
          <w:tcPr>
            <w:tcW w:w="722" w:type="dxa"/>
            <w:vMerge w:val="restart"/>
            <w:tcMar>
              <w:top w:w="15" w:type="dxa"/>
              <w:left w:w="15" w:type="dxa"/>
              <w:right w:w="15" w:type="dxa"/>
            </w:tcMar>
            <w:vAlign w:val="center"/>
          </w:tcPr>
          <w:p w14:paraId="702F522C" w14:textId="594F86F0"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1.DESI</w:t>
            </w:r>
          </w:p>
        </w:tc>
        <w:tc>
          <w:tcPr>
            <w:tcW w:w="1170" w:type="dxa"/>
            <w:vMerge w:val="restart"/>
            <w:tcMar>
              <w:top w:w="15" w:type="dxa"/>
              <w:left w:w="15" w:type="dxa"/>
              <w:right w:w="15" w:type="dxa"/>
            </w:tcMar>
            <w:vAlign w:val="center"/>
          </w:tcPr>
          <w:p w14:paraId="5B684D57" w14:textId="118E0E02"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1. Direccionamiento estratégico e innovación</w:t>
            </w:r>
          </w:p>
        </w:tc>
        <w:tc>
          <w:tcPr>
            <w:tcW w:w="938" w:type="dxa"/>
            <w:vMerge w:val="restart"/>
            <w:tcMar>
              <w:top w:w="15" w:type="dxa"/>
              <w:left w:w="15" w:type="dxa"/>
              <w:right w:w="15" w:type="dxa"/>
            </w:tcMar>
            <w:vAlign w:val="center"/>
          </w:tcPr>
          <w:p w14:paraId="78F70935" w14:textId="7D030505"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3</w:t>
            </w:r>
          </w:p>
        </w:tc>
        <w:tc>
          <w:tcPr>
            <w:tcW w:w="1134" w:type="dxa"/>
            <w:vMerge w:val="restart"/>
            <w:tcMar>
              <w:top w:w="15" w:type="dxa"/>
              <w:left w:w="15" w:type="dxa"/>
              <w:right w:w="15" w:type="dxa"/>
            </w:tcMar>
            <w:vAlign w:val="center"/>
          </w:tcPr>
          <w:p w14:paraId="4779B411" w14:textId="0CFB6A8A"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3</w:t>
            </w:r>
          </w:p>
        </w:tc>
        <w:tc>
          <w:tcPr>
            <w:tcW w:w="1276" w:type="dxa"/>
            <w:tcMar>
              <w:top w:w="15" w:type="dxa"/>
              <w:left w:w="15" w:type="dxa"/>
              <w:right w:w="15" w:type="dxa"/>
            </w:tcMar>
            <w:vAlign w:val="center"/>
          </w:tcPr>
          <w:p w14:paraId="57FDE7BC" w14:textId="67AE0E5D"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BE85B90" w14:textId="2D47FB13"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0C9F98F2" w14:textId="2C58CCEA"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56" w:type="dxa"/>
            <w:tcMar>
              <w:top w:w="15" w:type="dxa"/>
              <w:left w:w="15" w:type="dxa"/>
              <w:right w:w="15" w:type="dxa"/>
            </w:tcMar>
            <w:vAlign w:val="center"/>
          </w:tcPr>
          <w:p w14:paraId="5B1BEDAC" w14:textId="19F8FE69"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6500BE" w:rsidRPr="005E1368" w14:paraId="0C5909B9" w14:textId="77777777" w:rsidTr="0576A685">
        <w:trPr>
          <w:trHeight w:val="300"/>
        </w:trPr>
        <w:tc>
          <w:tcPr>
            <w:tcW w:w="722" w:type="dxa"/>
            <w:vMerge/>
            <w:vAlign w:val="center"/>
          </w:tcPr>
          <w:p w14:paraId="0D0AA29E" w14:textId="77777777" w:rsidR="006500BE" w:rsidRPr="005E1368" w:rsidRDefault="006500BE" w:rsidP="000F1A08">
            <w:pPr>
              <w:spacing w:after="0"/>
              <w:rPr>
                <w:rFonts w:ascii="Arial" w:hAnsi="Arial" w:cs="Arial"/>
              </w:rPr>
            </w:pPr>
          </w:p>
        </w:tc>
        <w:tc>
          <w:tcPr>
            <w:tcW w:w="1170" w:type="dxa"/>
            <w:vMerge/>
            <w:vAlign w:val="center"/>
          </w:tcPr>
          <w:p w14:paraId="516877D7" w14:textId="77777777" w:rsidR="006500BE" w:rsidRPr="005E1368" w:rsidRDefault="006500BE" w:rsidP="000F1A08">
            <w:pPr>
              <w:spacing w:after="0"/>
              <w:rPr>
                <w:rFonts w:ascii="Arial" w:hAnsi="Arial" w:cs="Arial"/>
              </w:rPr>
            </w:pPr>
          </w:p>
        </w:tc>
        <w:tc>
          <w:tcPr>
            <w:tcW w:w="938" w:type="dxa"/>
            <w:vMerge/>
            <w:vAlign w:val="center"/>
          </w:tcPr>
          <w:p w14:paraId="5352FF92" w14:textId="77777777" w:rsidR="006500BE" w:rsidRPr="005E1368" w:rsidRDefault="006500BE" w:rsidP="000F1A08">
            <w:pPr>
              <w:spacing w:after="0"/>
              <w:rPr>
                <w:rFonts w:ascii="Arial" w:hAnsi="Arial" w:cs="Arial"/>
              </w:rPr>
            </w:pPr>
          </w:p>
        </w:tc>
        <w:tc>
          <w:tcPr>
            <w:tcW w:w="1134" w:type="dxa"/>
            <w:vMerge/>
            <w:vAlign w:val="center"/>
          </w:tcPr>
          <w:p w14:paraId="6521A45C" w14:textId="77777777" w:rsidR="006500BE" w:rsidRPr="005E1368" w:rsidRDefault="006500BE" w:rsidP="000F1A08">
            <w:pPr>
              <w:spacing w:after="0"/>
              <w:rPr>
                <w:rFonts w:ascii="Arial" w:hAnsi="Arial" w:cs="Arial"/>
              </w:rPr>
            </w:pPr>
          </w:p>
        </w:tc>
        <w:tc>
          <w:tcPr>
            <w:tcW w:w="1276" w:type="dxa"/>
            <w:tcMar>
              <w:top w:w="15" w:type="dxa"/>
              <w:left w:w="15" w:type="dxa"/>
              <w:right w:w="15" w:type="dxa"/>
            </w:tcMar>
            <w:vAlign w:val="center"/>
          </w:tcPr>
          <w:p w14:paraId="55208A00" w14:textId="336FE757"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11D8292" w14:textId="52F7A930"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40C3C23A" w14:textId="77777777" w:rsidR="006500BE" w:rsidRPr="005E1368" w:rsidRDefault="006500BE" w:rsidP="000F1A08">
            <w:pPr>
              <w:spacing w:after="0"/>
              <w:rPr>
                <w:rFonts w:ascii="Arial" w:hAnsi="Arial" w:cs="Arial"/>
              </w:rPr>
            </w:pPr>
          </w:p>
        </w:tc>
        <w:tc>
          <w:tcPr>
            <w:tcW w:w="1256" w:type="dxa"/>
            <w:vMerge w:val="restart"/>
            <w:tcMar>
              <w:top w:w="15" w:type="dxa"/>
              <w:left w:w="15" w:type="dxa"/>
              <w:right w:w="15" w:type="dxa"/>
            </w:tcMar>
            <w:vAlign w:val="center"/>
          </w:tcPr>
          <w:p w14:paraId="0AFD0DEA" w14:textId="77777777"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Cumple</w:t>
            </w:r>
          </w:p>
          <w:p w14:paraId="2598760C" w14:textId="290B7D09"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6500BE" w:rsidRPr="005E1368" w14:paraId="2921E09D" w14:textId="77777777" w:rsidTr="0576A685">
        <w:trPr>
          <w:trHeight w:val="160"/>
        </w:trPr>
        <w:tc>
          <w:tcPr>
            <w:tcW w:w="722" w:type="dxa"/>
            <w:vMerge/>
            <w:vAlign w:val="center"/>
          </w:tcPr>
          <w:p w14:paraId="00B0F272" w14:textId="77777777" w:rsidR="006500BE" w:rsidRPr="005E1368" w:rsidRDefault="006500BE" w:rsidP="000F1A08">
            <w:pPr>
              <w:spacing w:after="0"/>
              <w:rPr>
                <w:rFonts w:ascii="Arial" w:hAnsi="Arial" w:cs="Arial"/>
              </w:rPr>
            </w:pPr>
          </w:p>
        </w:tc>
        <w:tc>
          <w:tcPr>
            <w:tcW w:w="1170" w:type="dxa"/>
            <w:vMerge/>
            <w:vAlign w:val="center"/>
          </w:tcPr>
          <w:p w14:paraId="0A06C348" w14:textId="77777777" w:rsidR="006500BE" w:rsidRPr="005E1368" w:rsidRDefault="006500BE" w:rsidP="000F1A08">
            <w:pPr>
              <w:spacing w:after="0"/>
              <w:rPr>
                <w:rFonts w:ascii="Arial" w:hAnsi="Arial" w:cs="Arial"/>
              </w:rPr>
            </w:pPr>
          </w:p>
        </w:tc>
        <w:tc>
          <w:tcPr>
            <w:tcW w:w="938" w:type="dxa"/>
            <w:vMerge/>
            <w:vAlign w:val="center"/>
          </w:tcPr>
          <w:p w14:paraId="15033D38" w14:textId="77777777" w:rsidR="006500BE" w:rsidRPr="005E1368" w:rsidRDefault="006500BE" w:rsidP="000F1A08">
            <w:pPr>
              <w:spacing w:after="0"/>
              <w:rPr>
                <w:rFonts w:ascii="Arial" w:hAnsi="Arial" w:cs="Arial"/>
              </w:rPr>
            </w:pPr>
          </w:p>
        </w:tc>
        <w:tc>
          <w:tcPr>
            <w:tcW w:w="1134" w:type="dxa"/>
            <w:vMerge/>
            <w:vAlign w:val="center"/>
          </w:tcPr>
          <w:p w14:paraId="0A499D8C" w14:textId="77777777" w:rsidR="006500BE" w:rsidRPr="005E1368" w:rsidRDefault="006500BE" w:rsidP="000F1A08">
            <w:pPr>
              <w:spacing w:after="0"/>
              <w:rPr>
                <w:rFonts w:ascii="Arial" w:hAnsi="Arial" w:cs="Arial"/>
              </w:rPr>
            </w:pPr>
          </w:p>
        </w:tc>
        <w:tc>
          <w:tcPr>
            <w:tcW w:w="1276" w:type="dxa"/>
            <w:tcMar>
              <w:top w:w="15" w:type="dxa"/>
              <w:left w:w="15" w:type="dxa"/>
              <w:right w:w="15" w:type="dxa"/>
            </w:tcMar>
            <w:vAlign w:val="center"/>
          </w:tcPr>
          <w:p w14:paraId="58834714" w14:textId="6817B863"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E2BC91C" w14:textId="34EF5D2F" w:rsidR="006500BE" w:rsidRPr="005E1368" w:rsidRDefault="006500BE"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7355C3A" w14:textId="77777777" w:rsidR="006500BE" w:rsidRPr="005E1368" w:rsidRDefault="006500BE" w:rsidP="000F1A08">
            <w:pPr>
              <w:spacing w:after="0"/>
              <w:rPr>
                <w:rFonts w:ascii="Arial" w:hAnsi="Arial" w:cs="Arial"/>
              </w:rPr>
            </w:pPr>
          </w:p>
        </w:tc>
        <w:tc>
          <w:tcPr>
            <w:tcW w:w="1256" w:type="dxa"/>
            <w:vMerge/>
            <w:tcMar>
              <w:top w:w="15" w:type="dxa"/>
              <w:left w:w="15" w:type="dxa"/>
              <w:right w:w="15" w:type="dxa"/>
            </w:tcMar>
            <w:vAlign w:val="center"/>
          </w:tcPr>
          <w:p w14:paraId="5AB7DE9A" w14:textId="3D874F61" w:rsidR="006500BE" w:rsidRPr="005E1368" w:rsidRDefault="006500BE" w:rsidP="000F1A08">
            <w:pPr>
              <w:spacing w:after="0"/>
              <w:jc w:val="center"/>
              <w:rPr>
                <w:rFonts w:ascii="Arial" w:eastAsia="Arial" w:hAnsi="Arial" w:cs="Arial"/>
                <w:sz w:val="18"/>
                <w:szCs w:val="18"/>
              </w:rPr>
            </w:pPr>
          </w:p>
        </w:tc>
      </w:tr>
      <w:tr w:rsidR="005E1368" w:rsidRPr="005E1368" w14:paraId="440A48C3" w14:textId="77777777" w:rsidTr="0576A685">
        <w:trPr>
          <w:trHeight w:val="300"/>
        </w:trPr>
        <w:tc>
          <w:tcPr>
            <w:tcW w:w="722" w:type="dxa"/>
            <w:vMerge/>
            <w:vAlign w:val="center"/>
          </w:tcPr>
          <w:p w14:paraId="26805687" w14:textId="77777777" w:rsidR="0099366A" w:rsidRPr="005E1368" w:rsidRDefault="0099366A" w:rsidP="000F1A08">
            <w:pPr>
              <w:spacing w:after="0"/>
              <w:rPr>
                <w:rFonts w:ascii="Arial" w:hAnsi="Arial" w:cs="Arial"/>
              </w:rPr>
            </w:pPr>
          </w:p>
        </w:tc>
        <w:tc>
          <w:tcPr>
            <w:tcW w:w="1170" w:type="dxa"/>
            <w:vMerge/>
            <w:vAlign w:val="center"/>
          </w:tcPr>
          <w:p w14:paraId="26EC15A0" w14:textId="77777777" w:rsidR="0099366A" w:rsidRPr="005E1368" w:rsidRDefault="0099366A" w:rsidP="000F1A08">
            <w:pPr>
              <w:spacing w:after="0"/>
              <w:rPr>
                <w:rFonts w:ascii="Arial" w:hAnsi="Arial" w:cs="Arial"/>
              </w:rPr>
            </w:pPr>
          </w:p>
        </w:tc>
        <w:tc>
          <w:tcPr>
            <w:tcW w:w="938" w:type="dxa"/>
            <w:vMerge/>
            <w:vAlign w:val="center"/>
          </w:tcPr>
          <w:p w14:paraId="7C4FA034" w14:textId="77777777" w:rsidR="0099366A" w:rsidRPr="005E1368" w:rsidRDefault="0099366A" w:rsidP="000F1A08">
            <w:pPr>
              <w:spacing w:after="0"/>
              <w:rPr>
                <w:rFonts w:ascii="Arial" w:hAnsi="Arial" w:cs="Arial"/>
              </w:rPr>
            </w:pPr>
          </w:p>
        </w:tc>
        <w:tc>
          <w:tcPr>
            <w:tcW w:w="1134" w:type="dxa"/>
            <w:vMerge w:val="restart"/>
            <w:tcMar>
              <w:top w:w="15" w:type="dxa"/>
              <w:left w:w="15" w:type="dxa"/>
              <w:right w:w="15" w:type="dxa"/>
            </w:tcMar>
            <w:vAlign w:val="center"/>
          </w:tcPr>
          <w:p w14:paraId="48E5DE2E" w14:textId="090982E4"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3</w:t>
            </w:r>
          </w:p>
        </w:tc>
        <w:tc>
          <w:tcPr>
            <w:tcW w:w="1276" w:type="dxa"/>
            <w:tcMar>
              <w:top w:w="15" w:type="dxa"/>
              <w:left w:w="15" w:type="dxa"/>
              <w:right w:w="15" w:type="dxa"/>
            </w:tcMar>
            <w:vAlign w:val="center"/>
          </w:tcPr>
          <w:p w14:paraId="4AC80997" w14:textId="0BB44664"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4E9BDAB" w14:textId="2D2912B3"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2F27FE85" w14:textId="1CD80F9C"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1</w:t>
            </w:r>
          </w:p>
        </w:tc>
        <w:tc>
          <w:tcPr>
            <w:tcW w:w="1256" w:type="dxa"/>
            <w:vMerge w:val="restart"/>
            <w:tcMar>
              <w:top w:w="15" w:type="dxa"/>
              <w:left w:w="15" w:type="dxa"/>
              <w:right w:w="15" w:type="dxa"/>
            </w:tcMar>
            <w:vAlign w:val="center"/>
          </w:tcPr>
          <w:p w14:paraId="3A8CA482" w14:textId="4731A931"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9A31669" w14:textId="77777777" w:rsidTr="0576A685">
        <w:trPr>
          <w:trHeight w:val="300"/>
        </w:trPr>
        <w:tc>
          <w:tcPr>
            <w:tcW w:w="722" w:type="dxa"/>
            <w:vMerge/>
            <w:vAlign w:val="center"/>
          </w:tcPr>
          <w:p w14:paraId="4824DA43" w14:textId="77777777" w:rsidR="0099366A" w:rsidRPr="005E1368" w:rsidRDefault="0099366A" w:rsidP="000F1A08">
            <w:pPr>
              <w:spacing w:after="0"/>
              <w:rPr>
                <w:rFonts w:ascii="Arial" w:hAnsi="Arial" w:cs="Arial"/>
              </w:rPr>
            </w:pPr>
          </w:p>
        </w:tc>
        <w:tc>
          <w:tcPr>
            <w:tcW w:w="1170" w:type="dxa"/>
            <w:vMerge/>
            <w:vAlign w:val="center"/>
          </w:tcPr>
          <w:p w14:paraId="6FAA2638" w14:textId="77777777" w:rsidR="0099366A" w:rsidRPr="005E1368" w:rsidRDefault="0099366A" w:rsidP="000F1A08">
            <w:pPr>
              <w:spacing w:after="0"/>
              <w:rPr>
                <w:rFonts w:ascii="Arial" w:hAnsi="Arial" w:cs="Arial"/>
              </w:rPr>
            </w:pPr>
          </w:p>
        </w:tc>
        <w:tc>
          <w:tcPr>
            <w:tcW w:w="938" w:type="dxa"/>
            <w:vMerge/>
            <w:vAlign w:val="center"/>
          </w:tcPr>
          <w:p w14:paraId="7E9B6499" w14:textId="77777777" w:rsidR="0099366A" w:rsidRPr="005E1368" w:rsidRDefault="0099366A" w:rsidP="000F1A08">
            <w:pPr>
              <w:spacing w:after="0"/>
              <w:rPr>
                <w:rFonts w:ascii="Arial" w:hAnsi="Arial" w:cs="Arial"/>
              </w:rPr>
            </w:pPr>
          </w:p>
        </w:tc>
        <w:tc>
          <w:tcPr>
            <w:tcW w:w="1134" w:type="dxa"/>
            <w:vMerge/>
            <w:vAlign w:val="center"/>
          </w:tcPr>
          <w:p w14:paraId="4DCE7EAD" w14:textId="77777777" w:rsidR="0099366A" w:rsidRPr="005E1368" w:rsidRDefault="0099366A" w:rsidP="000F1A08">
            <w:pPr>
              <w:spacing w:after="0"/>
              <w:rPr>
                <w:rFonts w:ascii="Arial" w:hAnsi="Arial" w:cs="Arial"/>
              </w:rPr>
            </w:pPr>
          </w:p>
        </w:tc>
        <w:tc>
          <w:tcPr>
            <w:tcW w:w="1276" w:type="dxa"/>
            <w:tcMar>
              <w:top w:w="15" w:type="dxa"/>
              <w:left w:w="15" w:type="dxa"/>
              <w:right w:w="15" w:type="dxa"/>
            </w:tcMar>
            <w:vAlign w:val="center"/>
          </w:tcPr>
          <w:p w14:paraId="1525E11A" w14:textId="0498F7BA"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65C0594" w14:textId="6A8BF08E"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C2985FE" w14:textId="77777777" w:rsidR="0099366A" w:rsidRPr="005E1368" w:rsidRDefault="0099366A" w:rsidP="000F1A08">
            <w:pPr>
              <w:spacing w:after="0"/>
              <w:rPr>
                <w:rFonts w:ascii="Arial" w:hAnsi="Arial" w:cs="Arial"/>
              </w:rPr>
            </w:pPr>
          </w:p>
        </w:tc>
        <w:tc>
          <w:tcPr>
            <w:tcW w:w="1256" w:type="dxa"/>
            <w:vMerge/>
            <w:vAlign w:val="center"/>
          </w:tcPr>
          <w:p w14:paraId="1CB89A22" w14:textId="77777777" w:rsidR="0099366A" w:rsidRPr="005E1368" w:rsidRDefault="0099366A" w:rsidP="000F1A08">
            <w:pPr>
              <w:spacing w:after="0"/>
              <w:rPr>
                <w:rFonts w:ascii="Arial" w:hAnsi="Arial" w:cs="Arial"/>
              </w:rPr>
            </w:pPr>
          </w:p>
        </w:tc>
      </w:tr>
      <w:tr w:rsidR="005E1368" w:rsidRPr="005E1368" w14:paraId="189B130B" w14:textId="77777777" w:rsidTr="0576A685">
        <w:trPr>
          <w:trHeight w:val="300"/>
        </w:trPr>
        <w:tc>
          <w:tcPr>
            <w:tcW w:w="722" w:type="dxa"/>
            <w:vMerge/>
            <w:vAlign w:val="center"/>
          </w:tcPr>
          <w:p w14:paraId="25B06F2F" w14:textId="77777777" w:rsidR="0099366A" w:rsidRPr="005E1368" w:rsidRDefault="0099366A" w:rsidP="000F1A08">
            <w:pPr>
              <w:spacing w:after="0"/>
              <w:rPr>
                <w:rFonts w:ascii="Arial" w:hAnsi="Arial" w:cs="Arial"/>
              </w:rPr>
            </w:pPr>
          </w:p>
        </w:tc>
        <w:tc>
          <w:tcPr>
            <w:tcW w:w="1170" w:type="dxa"/>
            <w:vMerge/>
            <w:vAlign w:val="center"/>
          </w:tcPr>
          <w:p w14:paraId="2B0C34DA" w14:textId="77777777" w:rsidR="0099366A" w:rsidRPr="005E1368" w:rsidRDefault="0099366A" w:rsidP="000F1A08">
            <w:pPr>
              <w:spacing w:after="0"/>
              <w:rPr>
                <w:rFonts w:ascii="Arial" w:hAnsi="Arial" w:cs="Arial"/>
              </w:rPr>
            </w:pPr>
          </w:p>
        </w:tc>
        <w:tc>
          <w:tcPr>
            <w:tcW w:w="938" w:type="dxa"/>
            <w:vMerge/>
            <w:vAlign w:val="center"/>
          </w:tcPr>
          <w:p w14:paraId="75FEACC8" w14:textId="77777777" w:rsidR="0099366A" w:rsidRPr="005E1368" w:rsidRDefault="0099366A" w:rsidP="000F1A08">
            <w:pPr>
              <w:spacing w:after="0"/>
              <w:rPr>
                <w:rFonts w:ascii="Arial" w:hAnsi="Arial" w:cs="Arial"/>
              </w:rPr>
            </w:pPr>
          </w:p>
        </w:tc>
        <w:tc>
          <w:tcPr>
            <w:tcW w:w="1134" w:type="dxa"/>
            <w:vMerge/>
            <w:vAlign w:val="center"/>
          </w:tcPr>
          <w:p w14:paraId="326E60EE" w14:textId="77777777" w:rsidR="0099366A" w:rsidRPr="005E1368" w:rsidRDefault="0099366A" w:rsidP="000F1A08">
            <w:pPr>
              <w:spacing w:after="0"/>
              <w:rPr>
                <w:rFonts w:ascii="Arial" w:hAnsi="Arial" w:cs="Arial"/>
              </w:rPr>
            </w:pPr>
          </w:p>
        </w:tc>
        <w:tc>
          <w:tcPr>
            <w:tcW w:w="1276" w:type="dxa"/>
            <w:tcMar>
              <w:top w:w="15" w:type="dxa"/>
              <w:left w:w="15" w:type="dxa"/>
              <w:right w:w="15" w:type="dxa"/>
            </w:tcMar>
            <w:vAlign w:val="center"/>
          </w:tcPr>
          <w:p w14:paraId="470D8666" w14:textId="1007113D"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BC5F882" w14:textId="03F9DFDD"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785831CE" w14:textId="77777777" w:rsidR="0099366A" w:rsidRPr="005E1368" w:rsidRDefault="0099366A" w:rsidP="000F1A08">
            <w:pPr>
              <w:spacing w:after="0"/>
              <w:rPr>
                <w:rFonts w:ascii="Arial" w:hAnsi="Arial" w:cs="Arial"/>
              </w:rPr>
            </w:pPr>
          </w:p>
        </w:tc>
        <w:tc>
          <w:tcPr>
            <w:tcW w:w="1256" w:type="dxa"/>
            <w:vMerge/>
            <w:vAlign w:val="center"/>
          </w:tcPr>
          <w:p w14:paraId="0EE8BF09" w14:textId="77777777" w:rsidR="0099366A" w:rsidRPr="005E1368" w:rsidRDefault="0099366A" w:rsidP="000F1A08">
            <w:pPr>
              <w:spacing w:after="0"/>
              <w:rPr>
                <w:rFonts w:ascii="Arial" w:hAnsi="Arial" w:cs="Arial"/>
              </w:rPr>
            </w:pPr>
          </w:p>
        </w:tc>
      </w:tr>
      <w:tr w:rsidR="005E1368" w:rsidRPr="005E1368" w14:paraId="4D9F3219" w14:textId="77777777" w:rsidTr="0576A685">
        <w:trPr>
          <w:trHeight w:val="300"/>
        </w:trPr>
        <w:tc>
          <w:tcPr>
            <w:tcW w:w="722" w:type="dxa"/>
            <w:vMerge/>
            <w:vAlign w:val="center"/>
          </w:tcPr>
          <w:p w14:paraId="32639073" w14:textId="77777777" w:rsidR="0099366A" w:rsidRPr="005E1368" w:rsidRDefault="0099366A" w:rsidP="000F1A08">
            <w:pPr>
              <w:spacing w:after="0"/>
              <w:rPr>
                <w:rFonts w:ascii="Arial" w:hAnsi="Arial" w:cs="Arial"/>
              </w:rPr>
            </w:pPr>
          </w:p>
        </w:tc>
        <w:tc>
          <w:tcPr>
            <w:tcW w:w="1170" w:type="dxa"/>
            <w:vMerge/>
            <w:vAlign w:val="center"/>
          </w:tcPr>
          <w:p w14:paraId="084FF54D" w14:textId="77777777" w:rsidR="0099366A" w:rsidRPr="005E1368" w:rsidRDefault="0099366A" w:rsidP="000F1A08">
            <w:pPr>
              <w:spacing w:after="0"/>
              <w:rPr>
                <w:rFonts w:ascii="Arial" w:hAnsi="Arial" w:cs="Arial"/>
              </w:rPr>
            </w:pPr>
          </w:p>
        </w:tc>
        <w:tc>
          <w:tcPr>
            <w:tcW w:w="938" w:type="dxa"/>
            <w:vMerge/>
            <w:vAlign w:val="center"/>
          </w:tcPr>
          <w:p w14:paraId="1B94C221" w14:textId="77777777" w:rsidR="0099366A" w:rsidRPr="005E1368" w:rsidRDefault="0099366A" w:rsidP="000F1A08">
            <w:pPr>
              <w:spacing w:after="0"/>
              <w:rPr>
                <w:rFonts w:ascii="Arial" w:hAnsi="Arial" w:cs="Arial"/>
              </w:rPr>
            </w:pPr>
          </w:p>
        </w:tc>
        <w:tc>
          <w:tcPr>
            <w:tcW w:w="1134" w:type="dxa"/>
            <w:vMerge w:val="restart"/>
            <w:tcMar>
              <w:top w:w="15" w:type="dxa"/>
              <w:left w:w="15" w:type="dxa"/>
              <w:right w:w="15" w:type="dxa"/>
            </w:tcMar>
            <w:vAlign w:val="center"/>
          </w:tcPr>
          <w:p w14:paraId="0EBCF1DC" w14:textId="35EBE129"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3</w:t>
            </w:r>
          </w:p>
        </w:tc>
        <w:tc>
          <w:tcPr>
            <w:tcW w:w="1276" w:type="dxa"/>
            <w:tcMar>
              <w:top w:w="15" w:type="dxa"/>
              <w:left w:w="15" w:type="dxa"/>
              <w:right w:w="15" w:type="dxa"/>
            </w:tcMar>
            <w:vAlign w:val="center"/>
          </w:tcPr>
          <w:p w14:paraId="67026003" w14:textId="2709DAE3"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AA60E60" w14:textId="00F16874"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37972700" w14:textId="7BE3C90A" w:rsidR="72838E62" w:rsidRPr="005E1368" w:rsidRDefault="72838E62" w:rsidP="000F1A08">
            <w:pPr>
              <w:spacing w:after="0"/>
              <w:jc w:val="center"/>
              <w:rPr>
                <w:rFonts w:ascii="Arial" w:eastAsia="Arial" w:hAnsi="Arial" w:cs="Arial"/>
                <w:b/>
                <w:bCs/>
                <w:sz w:val="18"/>
                <w:szCs w:val="18"/>
              </w:rPr>
            </w:pPr>
            <w:r w:rsidRPr="005E1368">
              <w:rPr>
                <w:rFonts w:ascii="Arial" w:eastAsia="Arial" w:hAnsi="Arial" w:cs="Arial"/>
                <w:b/>
                <w:bCs/>
                <w:sz w:val="18"/>
                <w:szCs w:val="18"/>
              </w:rPr>
              <w:t>0</w:t>
            </w:r>
          </w:p>
        </w:tc>
        <w:tc>
          <w:tcPr>
            <w:tcW w:w="1256" w:type="dxa"/>
            <w:vMerge w:val="restart"/>
            <w:tcMar>
              <w:top w:w="15" w:type="dxa"/>
              <w:left w:w="15" w:type="dxa"/>
              <w:right w:w="15" w:type="dxa"/>
            </w:tcMar>
            <w:vAlign w:val="center"/>
          </w:tcPr>
          <w:p w14:paraId="4B0B2D35" w14:textId="1BF28D70" w:rsidR="72838E62" w:rsidRPr="005E1368" w:rsidRDefault="72838E62" w:rsidP="000F1A08">
            <w:pPr>
              <w:spacing w:after="0"/>
              <w:jc w:val="center"/>
              <w:rPr>
                <w:rFonts w:ascii="Arial" w:eastAsia="Arial" w:hAnsi="Arial" w:cs="Arial"/>
                <w:sz w:val="18"/>
                <w:szCs w:val="18"/>
              </w:rPr>
            </w:pPr>
            <w:r w:rsidRPr="0576A685">
              <w:rPr>
                <w:rFonts w:ascii="Arial" w:eastAsia="Arial" w:hAnsi="Arial" w:cs="Arial"/>
                <w:sz w:val="18"/>
                <w:szCs w:val="18"/>
              </w:rPr>
              <w:t xml:space="preserve"> </w:t>
            </w:r>
          </w:p>
          <w:p w14:paraId="35D81999" w14:textId="068F657A" w:rsidR="72838E62" w:rsidRDefault="72838E62" w:rsidP="0576A685">
            <w:pPr>
              <w:spacing w:after="0"/>
              <w:jc w:val="center"/>
              <w:rPr>
                <w:rFonts w:ascii="Arial" w:eastAsia="Arial" w:hAnsi="Arial" w:cs="Arial"/>
                <w:sz w:val="18"/>
                <w:szCs w:val="18"/>
              </w:rPr>
            </w:pPr>
            <w:r w:rsidRPr="0576A685">
              <w:rPr>
                <w:rFonts w:ascii="Arial" w:eastAsia="Arial" w:hAnsi="Arial" w:cs="Arial"/>
                <w:sz w:val="18"/>
                <w:szCs w:val="18"/>
              </w:rPr>
              <w:t xml:space="preserve"> </w:t>
            </w:r>
          </w:p>
          <w:p w14:paraId="7A43C5A0" w14:textId="0DBD74F7" w:rsidR="72838E62" w:rsidRDefault="72838E62" w:rsidP="0576A685">
            <w:pPr>
              <w:jc w:val="center"/>
              <w:rPr>
                <w:rFonts w:ascii="Arial" w:eastAsia="Arial" w:hAnsi="Arial" w:cs="Arial"/>
                <w:sz w:val="18"/>
                <w:szCs w:val="18"/>
              </w:rPr>
            </w:pPr>
            <w:r w:rsidRPr="0576A685">
              <w:rPr>
                <w:rFonts w:ascii="Arial" w:eastAsia="Arial" w:hAnsi="Arial" w:cs="Arial"/>
                <w:sz w:val="18"/>
                <w:szCs w:val="18"/>
              </w:rPr>
              <w:t xml:space="preserve"> </w:t>
            </w:r>
          </w:p>
        </w:tc>
      </w:tr>
      <w:tr w:rsidR="005E1368" w:rsidRPr="005E1368" w14:paraId="3D0FF9D0" w14:textId="77777777" w:rsidTr="00A339AF">
        <w:trPr>
          <w:trHeight w:val="77"/>
        </w:trPr>
        <w:tc>
          <w:tcPr>
            <w:tcW w:w="722" w:type="dxa"/>
            <w:vMerge/>
            <w:vAlign w:val="center"/>
          </w:tcPr>
          <w:p w14:paraId="43A0607E" w14:textId="77777777" w:rsidR="0099366A" w:rsidRPr="005E1368" w:rsidRDefault="0099366A" w:rsidP="000F1A08">
            <w:pPr>
              <w:spacing w:after="0"/>
              <w:rPr>
                <w:rFonts w:ascii="Arial" w:hAnsi="Arial" w:cs="Arial"/>
              </w:rPr>
            </w:pPr>
          </w:p>
        </w:tc>
        <w:tc>
          <w:tcPr>
            <w:tcW w:w="1170" w:type="dxa"/>
            <w:vMerge/>
            <w:vAlign w:val="center"/>
          </w:tcPr>
          <w:p w14:paraId="065E9056" w14:textId="77777777" w:rsidR="0099366A" w:rsidRPr="005E1368" w:rsidRDefault="0099366A" w:rsidP="000F1A08">
            <w:pPr>
              <w:spacing w:after="0"/>
              <w:rPr>
                <w:rFonts w:ascii="Arial" w:hAnsi="Arial" w:cs="Arial"/>
              </w:rPr>
            </w:pPr>
          </w:p>
        </w:tc>
        <w:tc>
          <w:tcPr>
            <w:tcW w:w="938" w:type="dxa"/>
            <w:vMerge/>
            <w:vAlign w:val="center"/>
          </w:tcPr>
          <w:p w14:paraId="6A55ED88" w14:textId="77777777" w:rsidR="0099366A" w:rsidRPr="005E1368" w:rsidRDefault="0099366A" w:rsidP="000F1A08">
            <w:pPr>
              <w:spacing w:after="0"/>
              <w:rPr>
                <w:rFonts w:ascii="Arial" w:hAnsi="Arial" w:cs="Arial"/>
              </w:rPr>
            </w:pPr>
          </w:p>
        </w:tc>
        <w:tc>
          <w:tcPr>
            <w:tcW w:w="1134" w:type="dxa"/>
            <w:vMerge/>
            <w:vAlign w:val="center"/>
          </w:tcPr>
          <w:p w14:paraId="0CD76D38" w14:textId="77777777" w:rsidR="0099366A" w:rsidRPr="005E1368" w:rsidRDefault="0099366A" w:rsidP="000F1A08">
            <w:pPr>
              <w:spacing w:after="0"/>
              <w:rPr>
                <w:rFonts w:ascii="Arial" w:hAnsi="Arial" w:cs="Arial"/>
              </w:rPr>
            </w:pPr>
          </w:p>
        </w:tc>
        <w:tc>
          <w:tcPr>
            <w:tcW w:w="1276" w:type="dxa"/>
            <w:tcMar>
              <w:top w:w="15" w:type="dxa"/>
              <w:left w:w="15" w:type="dxa"/>
              <w:right w:w="15" w:type="dxa"/>
            </w:tcMar>
            <w:vAlign w:val="center"/>
          </w:tcPr>
          <w:p w14:paraId="2967BC9E" w14:textId="512C2634"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F5EA6E4" w14:textId="42AF5955"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2951573B" w14:textId="77777777" w:rsidR="0099366A" w:rsidRPr="005E1368" w:rsidRDefault="0099366A" w:rsidP="000F1A08">
            <w:pPr>
              <w:spacing w:after="0"/>
              <w:rPr>
                <w:rFonts w:ascii="Arial" w:hAnsi="Arial" w:cs="Arial"/>
              </w:rPr>
            </w:pPr>
          </w:p>
        </w:tc>
        <w:tc>
          <w:tcPr>
            <w:tcW w:w="1256" w:type="dxa"/>
            <w:vMerge/>
            <w:tcMar>
              <w:top w:w="15" w:type="dxa"/>
              <w:left w:w="15" w:type="dxa"/>
              <w:right w:w="15" w:type="dxa"/>
            </w:tcMar>
            <w:vAlign w:val="center"/>
          </w:tcPr>
          <w:p w14:paraId="147B1581" w14:textId="068F657A" w:rsidR="72838E62" w:rsidRPr="005E1368" w:rsidRDefault="72838E62" w:rsidP="000F1A08">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3FF64A9F" w14:textId="77777777" w:rsidTr="00A339AF">
        <w:trPr>
          <w:trHeight w:val="108"/>
        </w:trPr>
        <w:tc>
          <w:tcPr>
            <w:tcW w:w="722" w:type="dxa"/>
            <w:vMerge/>
            <w:vAlign w:val="center"/>
          </w:tcPr>
          <w:p w14:paraId="194B120B" w14:textId="77777777" w:rsidR="0099366A" w:rsidRPr="005E1368" w:rsidRDefault="0099366A">
            <w:pPr>
              <w:rPr>
                <w:rFonts w:ascii="Arial" w:hAnsi="Arial" w:cs="Arial"/>
              </w:rPr>
            </w:pPr>
          </w:p>
        </w:tc>
        <w:tc>
          <w:tcPr>
            <w:tcW w:w="1170" w:type="dxa"/>
            <w:vMerge/>
            <w:vAlign w:val="center"/>
          </w:tcPr>
          <w:p w14:paraId="76A786FB" w14:textId="77777777" w:rsidR="0099366A" w:rsidRPr="005E1368" w:rsidRDefault="0099366A">
            <w:pPr>
              <w:rPr>
                <w:rFonts w:ascii="Arial" w:hAnsi="Arial" w:cs="Arial"/>
              </w:rPr>
            </w:pPr>
          </w:p>
        </w:tc>
        <w:tc>
          <w:tcPr>
            <w:tcW w:w="938" w:type="dxa"/>
            <w:vMerge/>
            <w:vAlign w:val="center"/>
          </w:tcPr>
          <w:p w14:paraId="1CFCCA19" w14:textId="77777777" w:rsidR="0099366A" w:rsidRPr="005E1368" w:rsidRDefault="0099366A">
            <w:pPr>
              <w:rPr>
                <w:rFonts w:ascii="Arial" w:hAnsi="Arial" w:cs="Arial"/>
              </w:rPr>
            </w:pPr>
          </w:p>
        </w:tc>
        <w:tc>
          <w:tcPr>
            <w:tcW w:w="1134" w:type="dxa"/>
            <w:vMerge/>
            <w:vAlign w:val="center"/>
          </w:tcPr>
          <w:p w14:paraId="27004B2E" w14:textId="77777777" w:rsidR="0099366A" w:rsidRPr="005E1368" w:rsidRDefault="0099366A">
            <w:pPr>
              <w:rPr>
                <w:rFonts w:ascii="Arial" w:hAnsi="Arial" w:cs="Arial"/>
              </w:rPr>
            </w:pPr>
          </w:p>
        </w:tc>
        <w:tc>
          <w:tcPr>
            <w:tcW w:w="1276" w:type="dxa"/>
            <w:tcMar>
              <w:top w:w="15" w:type="dxa"/>
              <w:left w:w="15" w:type="dxa"/>
              <w:right w:w="15" w:type="dxa"/>
            </w:tcMar>
            <w:vAlign w:val="center"/>
          </w:tcPr>
          <w:p w14:paraId="4BA4AF9C" w14:textId="26C8AFF5"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F652A71" w14:textId="3A72BC4E"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10D09F35" w14:textId="77777777" w:rsidR="0099366A" w:rsidRPr="005E1368" w:rsidRDefault="0099366A">
            <w:pPr>
              <w:rPr>
                <w:rFonts w:ascii="Arial" w:hAnsi="Arial" w:cs="Arial"/>
              </w:rPr>
            </w:pPr>
          </w:p>
        </w:tc>
        <w:tc>
          <w:tcPr>
            <w:tcW w:w="1256" w:type="dxa"/>
            <w:vMerge/>
            <w:tcMar>
              <w:top w:w="15" w:type="dxa"/>
              <w:left w:w="15" w:type="dxa"/>
              <w:right w:w="15" w:type="dxa"/>
            </w:tcMar>
            <w:vAlign w:val="center"/>
          </w:tcPr>
          <w:p w14:paraId="39FDA299" w14:textId="0DBD74F7"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2B51DF53" w14:textId="77777777" w:rsidTr="0576A685">
        <w:trPr>
          <w:trHeight w:val="300"/>
        </w:trPr>
        <w:tc>
          <w:tcPr>
            <w:tcW w:w="722" w:type="dxa"/>
            <w:vMerge w:val="restart"/>
            <w:tcMar>
              <w:top w:w="15" w:type="dxa"/>
              <w:left w:w="15" w:type="dxa"/>
              <w:right w:w="15" w:type="dxa"/>
            </w:tcMar>
            <w:vAlign w:val="center"/>
          </w:tcPr>
          <w:p w14:paraId="1650C1D9" w14:textId="35B165CC"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2. APIC</w:t>
            </w:r>
          </w:p>
        </w:tc>
        <w:tc>
          <w:tcPr>
            <w:tcW w:w="1170" w:type="dxa"/>
            <w:vMerge w:val="restart"/>
            <w:tcMar>
              <w:top w:w="15" w:type="dxa"/>
              <w:left w:w="15" w:type="dxa"/>
              <w:right w:w="15" w:type="dxa"/>
            </w:tcMar>
            <w:vAlign w:val="center"/>
          </w:tcPr>
          <w:p w14:paraId="5A3F7349" w14:textId="38C646C6"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 xml:space="preserve">2. Atención a partes interesadas y </w:t>
            </w:r>
            <w:r w:rsidRPr="005E1368">
              <w:rPr>
                <w:rFonts w:ascii="Arial" w:eastAsia="Arial" w:hAnsi="Arial" w:cs="Arial"/>
                <w:sz w:val="18"/>
                <w:szCs w:val="18"/>
              </w:rPr>
              <w:lastRenderedPageBreak/>
              <w:t>comunicaciones</w:t>
            </w:r>
          </w:p>
        </w:tc>
        <w:tc>
          <w:tcPr>
            <w:tcW w:w="938" w:type="dxa"/>
            <w:vMerge w:val="restart"/>
            <w:tcMar>
              <w:top w:w="15" w:type="dxa"/>
              <w:left w:w="15" w:type="dxa"/>
              <w:right w:w="15" w:type="dxa"/>
            </w:tcMar>
            <w:vAlign w:val="center"/>
          </w:tcPr>
          <w:p w14:paraId="44051D5C" w14:textId="6D208AF0"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lastRenderedPageBreak/>
              <w:t>3</w:t>
            </w:r>
          </w:p>
        </w:tc>
        <w:tc>
          <w:tcPr>
            <w:tcW w:w="1134" w:type="dxa"/>
            <w:vMerge w:val="restart"/>
            <w:tcMar>
              <w:top w:w="15" w:type="dxa"/>
              <w:left w:w="15" w:type="dxa"/>
              <w:right w:w="15" w:type="dxa"/>
            </w:tcMar>
            <w:vAlign w:val="center"/>
          </w:tcPr>
          <w:p w14:paraId="66F53943" w14:textId="31CE6F02"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4</w:t>
            </w:r>
          </w:p>
        </w:tc>
        <w:tc>
          <w:tcPr>
            <w:tcW w:w="1276" w:type="dxa"/>
            <w:tcMar>
              <w:top w:w="15" w:type="dxa"/>
              <w:left w:w="15" w:type="dxa"/>
              <w:right w:w="15" w:type="dxa"/>
            </w:tcMar>
            <w:vAlign w:val="center"/>
          </w:tcPr>
          <w:p w14:paraId="32043BFC" w14:textId="6F550C7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4CD00DF" w14:textId="69CA2C1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5AEDA5EA" w14:textId="62344E11" w:rsidR="72838E62" w:rsidRPr="005E1368" w:rsidRDefault="72838E62" w:rsidP="72838E62">
            <w:pPr>
              <w:jc w:val="center"/>
              <w:rPr>
                <w:rFonts w:ascii="Arial" w:eastAsia="Arial" w:hAnsi="Arial" w:cs="Arial"/>
                <w:b/>
                <w:bCs/>
                <w:sz w:val="18"/>
                <w:szCs w:val="18"/>
              </w:rPr>
            </w:pPr>
            <w:r w:rsidRPr="005E1368">
              <w:rPr>
                <w:rFonts w:ascii="Arial" w:eastAsia="Arial" w:hAnsi="Arial" w:cs="Arial"/>
                <w:b/>
                <w:bCs/>
                <w:sz w:val="18"/>
                <w:szCs w:val="18"/>
              </w:rPr>
              <w:t>2</w:t>
            </w:r>
          </w:p>
        </w:tc>
        <w:tc>
          <w:tcPr>
            <w:tcW w:w="1256" w:type="dxa"/>
            <w:vMerge w:val="restart"/>
            <w:tcMar>
              <w:top w:w="15" w:type="dxa"/>
              <w:left w:w="15" w:type="dxa"/>
              <w:right w:w="15" w:type="dxa"/>
            </w:tcMar>
            <w:vAlign w:val="center"/>
          </w:tcPr>
          <w:p w14:paraId="775F17CD" w14:textId="6315A554"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04131522" w14:textId="77777777" w:rsidTr="00A339AF">
        <w:trPr>
          <w:trHeight w:val="220"/>
        </w:trPr>
        <w:tc>
          <w:tcPr>
            <w:tcW w:w="722" w:type="dxa"/>
            <w:vMerge/>
            <w:vAlign w:val="center"/>
          </w:tcPr>
          <w:p w14:paraId="2E93E3D1" w14:textId="77777777" w:rsidR="0099366A" w:rsidRPr="005E1368" w:rsidRDefault="0099366A" w:rsidP="00A339AF">
            <w:pPr>
              <w:spacing w:after="0"/>
              <w:rPr>
                <w:rFonts w:ascii="Arial" w:hAnsi="Arial" w:cs="Arial"/>
              </w:rPr>
            </w:pPr>
          </w:p>
        </w:tc>
        <w:tc>
          <w:tcPr>
            <w:tcW w:w="1170" w:type="dxa"/>
            <w:vMerge/>
            <w:vAlign w:val="center"/>
          </w:tcPr>
          <w:p w14:paraId="6D66E12B" w14:textId="77777777" w:rsidR="0099366A" w:rsidRPr="005E1368" w:rsidRDefault="0099366A" w:rsidP="00A339AF">
            <w:pPr>
              <w:spacing w:after="0"/>
              <w:rPr>
                <w:rFonts w:ascii="Arial" w:hAnsi="Arial" w:cs="Arial"/>
              </w:rPr>
            </w:pPr>
          </w:p>
        </w:tc>
        <w:tc>
          <w:tcPr>
            <w:tcW w:w="938" w:type="dxa"/>
            <w:vMerge/>
            <w:vAlign w:val="center"/>
          </w:tcPr>
          <w:p w14:paraId="0D83BBF9" w14:textId="77777777" w:rsidR="0099366A" w:rsidRPr="005E1368" w:rsidRDefault="0099366A" w:rsidP="00A339AF">
            <w:pPr>
              <w:spacing w:after="0"/>
              <w:rPr>
                <w:rFonts w:ascii="Arial" w:hAnsi="Arial" w:cs="Arial"/>
              </w:rPr>
            </w:pPr>
          </w:p>
        </w:tc>
        <w:tc>
          <w:tcPr>
            <w:tcW w:w="1134" w:type="dxa"/>
            <w:vMerge/>
            <w:vAlign w:val="center"/>
          </w:tcPr>
          <w:p w14:paraId="14D98BF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791BB431" w14:textId="21CE5BE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811D01D" w14:textId="0F7CE2D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EFAE41B" w14:textId="77777777" w:rsidR="0099366A" w:rsidRPr="005E1368" w:rsidRDefault="0099366A" w:rsidP="00A339AF">
            <w:pPr>
              <w:spacing w:after="0"/>
              <w:rPr>
                <w:rFonts w:ascii="Arial" w:hAnsi="Arial" w:cs="Arial"/>
              </w:rPr>
            </w:pPr>
          </w:p>
        </w:tc>
        <w:tc>
          <w:tcPr>
            <w:tcW w:w="1256" w:type="dxa"/>
            <w:vMerge/>
            <w:vAlign w:val="center"/>
          </w:tcPr>
          <w:p w14:paraId="59FEF593" w14:textId="77777777" w:rsidR="0099366A" w:rsidRPr="005E1368" w:rsidRDefault="0099366A" w:rsidP="00A339AF">
            <w:pPr>
              <w:spacing w:after="0"/>
              <w:rPr>
                <w:rFonts w:ascii="Arial" w:hAnsi="Arial" w:cs="Arial"/>
              </w:rPr>
            </w:pPr>
          </w:p>
        </w:tc>
      </w:tr>
      <w:tr w:rsidR="005E1368" w:rsidRPr="005E1368" w14:paraId="33A12C3A" w14:textId="77777777" w:rsidTr="0576A685">
        <w:trPr>
          <w:trHeight w:val="300"/>
        </w:trPr>
        <w:tc>
          <w:tcPr>
            <w:tcW w:w="722" w:type="dxa"/>
            <w:vMerge/>
            <w:vAlign w:val="center"/>
          </w:tcPr>
          <w:p w14:paraId="6B7BCA28" w14:textId="77777777" w:rsidR="0099366A" w:rsidRPr="005E1368" w:rsidRDefault="0099366A" w:rsidP="00A339AF">
            <w:pPr>
              <w:spacing w:after="0"/>
              <w:rPr>
                <w:rFonts w:ascii="Arial" w:hAnsi="Arial" w:cs="Arial"/>
              </w:rPr>
            </w:pPr>
          </w:p>
        </w:tc>
        <w:tc>
          <w:tcPr>
            <w:tcW w:w="1170" w:type="dxa"/>
            <w:vMerge/>
            <w:vAlign w:val="center"/>
          </w:tcPr>
          <w:p w14:paraId="18A76665" w14:textId="77777777" w:rsidR="0099366A" w:rsidRPr="005E1368" w:rsidRDefault="0099366A" w:rsidP="00A339AF">
            <w:pPr>
              <w:spacing w:after="0"/>
              <w:rPr>
                <w:rFonts w:ascii="Arial" w:hAnsi="Arial" w:cs="Arial"/>
              </w:rPr>
            </w:pPr>
          </w:p>
        </w:tc>
        <w:tc>
          <w:tcPr>
            <w:tcW w:w="938" w:type="dxa"/>
            <w:vMerge/>
            <w:vAlign w:val="center"/>
          </w:tcPr>
          <w:p w14:paraId="0A2E1E2F" w14:textId="77777777" w:rsidR="0099366A" w:rsidRPr="005E1368" w:rsidRDefault="0099366A" w:rsidP="00A339AF">
            <w:pPr>
              <w:spacing w:after="0"/>
              <w:rPr>
                <w:rFonts w:ascii="Arial" w:hAnsi="Arial" w:cs="Arial"/>
              </w:rPr>
            </w:pPr>
          </w:p>
        </w:tc>
        <w:tc>
          <w:tcPr>
            <w:tcW w:w="1134" w:type="dxa"/>
            <w:vMerge/>
            <w:vAlign w:val="center"/>
          </w:tcPr>
          <w:p w14:paraId="3C23D3EB"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2C3D142" w14:textId="4546D82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66B29CB" w14:textId="0DA4247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A595CFF" w14:textId="77777777" w:rsidR="0099366A" w:rsidRPr="005E1368" w:rsidRDefault="0099366A" w:rsidP="00A339AF">
            <w:pPr>
              <w:spacing w:after="0"/>
              <w:rPr>
                <w:rFonts w:ascii="Arial" w:hAnsi="Arial" w:cs="Arial"/>
              </w:rPr>
            </w:pPr>
          </w:p>
        </w:tc>
        <w:tc>
          <w:tcPr>
            <w:tcW w:w="1256" w:type="dxa"/>
            <w:vMerge w:val="restart"/>
            <w:tcMar>
              <w:top w:w="15" w:type="dxa"/>
              <w:left w:w="15" w:type="dxa"/>
              <w:right w:w="15" w:type="dxa"/>
            </w:tcMar>
            <w:vAlign w:val="center"/>
          </w:tcPr>
          <w:p w14:paraId="363BE06A" w14:textId="7FB42BB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17434F42" w14:textId="77777777" w:rsidTr="0576A685">
        <w:trPr>
          <w:trHeight w:val="300"/>
        </w:trPr>
        <w:tc>
          <w:tcPr>
            <w:tcW w:w="722" w:type="dxa"/>
            <w:vMerge/>
            <w:vAlign w:val="center"/>
          </w:tcPr>
          <w:p w14:paraId="01BADD9F" w14:textId="77777777" w:rsidR="0099366A" w:rsidRPr="005E1368" w:rsidRDefault="0099366A" w:rsidP="00A339AF">
            <w:pPr>
              <w:spacing w:after="0"/>
              <w:rPr>
                <w:rFonts w:ascii="Arial" w:hAnsi="Arial" w:cs="Arial"/>
              </w:rPr>
            </w:pPr>
          </w:p>
        </w:tc>
        <w:tc>
          <w:tcPr>
            <w:tcW w:w="1170" w:type="dxa"/>
            <w:vMerge/>
            <w:vAlign w:val="center"/>
          </w:tcPr>
          <w:p w14:paraId="1F4CA218" w14:textId="77777777" w:rsidR="0099366A" w:rsidRPr="005E1368" w:rsidRDefault="0099366A" w:rsidP="00A339AF">
            <w:pPr>
              <w:spacing w:after="0"/>
              <w:rPr>
                <w:rFonts w:ascii="Arial" w:hAnsi="Arial" w:cs="Arial"/>
              </w:rPr>
            </w:pPr>
          </w:p>
        </w:tc>
        <w:tc>
          <w:tcPr>
            <w:tcW w:w="938" w:type="dxa"/>
            <w:vMerge/>
            <w:vAlign w:val="center"/>
          </w:tcPr>
          <w:p w14:paraId="19234EE3" w14:textId="77777777" w:rsidR="0099366A" w:rsidRPr="005E1368" w:rsidRDefault="0099366A" w:rsidP="00A339AF">
            <w:pPr>
              <w:spacing w:after="0"/>
              <w:rPr>
                <w:rFonts w:ascii="Arial" w:hAnsi="Arial" w:cs="Arial"/>
              </w:rPr>
            </w:pPr>
          </w:p>
        </w:tc>
        <w:tc>
          <w:tcPr>
            <w:tcW w:w="1134" w:type="dxa"/>
            <w:vMerge/>
            <w:vAlign w:val="center"/>
          </w:tcPr>
          <w:p w14:paraId="1F710D69"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153EA5D1" w14:textId="5E9A941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5B1AF2B" w14:textId="2998651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8344999" w14:textId="77777777" w:rsidR="0099366A" w:rsidRPr="005E1368" w:rsidRDefault="0099366A" w:rsidP="00A339AF">
            <w:pPr>
              <w:spacing w:after="0"/>
              <w:rPr>
                <w:rFonts w:ascii="Arial" w:hAnsi="Arial" w:cs="Arial"/>
              </w:rPr>
            </w:pPr>
          </w:p>
        </w:tc>
        <w:tc>
          <w:tcPr>
            <w:tcW w:w="1256" w:type="dxa"/>
            <w:vMerge/>
            <w:vAlign w:val="center"/>
          </w:tcPr>
          <w:p w14:paraId="3F6E4CE6" w14:textId="77777777" w:rsidR="0099366A" w:rsidRPr="005E1368" w:rsidRDefault="0099366A" w:rsidP="00A339AF">
            <w:pPr>
              <w:spacing w:after="0"/>
              <w:rPr>
                <w:rFonts w:ascii="Arial" w:hAnsi="Arial" w:cs="Arial"/>
              </w:rPr>
            </w:pPr>
          </w:p>
        </w:tc>
      </w:tr>
      <w:tr w:rsidR="005E1368" w:rsidRPr="005E1368" w14:paraId="7CA7C7B0" w14:textId="77777777" w:rsidTr="0576A685">
        <w:trPr>
          <w:trHeight w:val="300"/>
        </w:trPr>
        <w:tc>
          <w:tcPr>
            <w:tcW w:w="722" w:type="dxa"/>
            <w:vMerge/>
            <w:vAlign w:val="center"/>
          </w:tcPr>
          <w:p w14:paraId="777F5617" w14:textId="77777777" w:rsidR="0099366A" w:rsidRPr="005E1368" w:rsidRDefault="0099366A" w:rsidP="00A339AF">
            <w:pPr>
              <w:spacing w:after="0"/>
              <w:rPr>
                <w:rFonts w:ascii="Arial" w:hAnsi="Arial" w:cs="Arial"/>
              </w:rPr>
            </w:pPr>
          </w:p>
        </w:tc>
        <w:tc>
          <w:tcPr>
            <w:tcW w:w="1170" w:type="dxa"/>
            <w:vMerge/>
            <w:vAlign w:val="center"/>
          </w:tcPr>
          <w:p w14:paraId="7C7AA7DF" w14:textId="77777777" w:rsidR="0099366A" w:rsidRPr="005E1368" w:rsidRDefault="0099366A" w:rsidP="00A339AF">
            <w:pPr>
              <w:spacing w:after="0"/>
              <w:rPr>
                <w:rFonts w:ascii="Arial" w:hAnsi="Arial" w:cs="Arial"/>
              </w:rPr>
            </w:pPr>
          </w:p>
        </w:tc>
        <w:tc>
          <w:tcPr>
            <w:tcW w:w="938" w:type="dxa"/>
            <w:vMerge/>
            <w:vAlign w:val="center"/>
          </w:tcPr>
          <w:p w14:paraId="35DEA69F"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5A2A9430" w14:textId="10BB1E6B"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4FC7969B" w14:textId="76D116C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CE4FB81" w14:textId="3E83694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75844F6A" w14:textId="1C2057BF"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56" w:type="dxa"/>
            <w:tcMar>
              <w:top w:w="15" w:type="dxa"/>
              <w:left w:w="15" w:type="dxa"/>
              <w:right w:w="15" w:type="dxa"/>
            </w:tcMar>
            <w:vAlign w:val="center"/>
          </w:tcPr>
          <w:p w14:paraId="42D00A20" w14:textId="34F83B1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0543D9DE" w14:textId="77777777" w:rsidTr="0576A685">
        <w:trPr>
          <w:trHeight w:val="300"/>
        </w:trPr>
        <w:tc>
          <w:tcPr>
            <w:tcW w:w="722" w:type="dxa"/>
            <w:vMerge/>
            <w:vAlign w:val="center"/>
          </w:tcPr>
          <w:p w14:paraId="1CF97341" w14:textId="77777777" w:rsidR="0099366A" w:rsidRPr="005E1368" w:rsidRDefault="0099366A" w:rsidP="00A339AF">
            <w:pPr>
              <w:spacing w:after="0"/>
              <w:rPr>
                <w:rFonts w:ascii="Arial" w:hAnsi="Arial" w:cs="Arial"/>
              </w:rPr>
            </w:pPr>
          </w:p>
        </w:tc>
        <w:tc>
          <w:tcPr>
            <w:tcW w:w="1170" w:type="dxa"/>
            <w:vMerge/>
            <w:vAlign w:val="center"/>
          </w:tcPr>
          <w:p w14:paraId="25818E9A" w14:textId="77777777" w:rsidR="0099366A" w:rsidRPr="005E1368" w:rsidRDefault="0099366A" w:rsidP="00A339AF">
            <w:pPr>
              <w:spacing w:after="0"/>
              <w:rPr>
                <w:rFonts w:ascii="Arial" w:hAnsi="Arial" w:cs="Arial"/>
              </w:rPr>
            </w:pPr>
          </w:p>
        </w:tc>
        <w:tc>
          <w:tcPr>
            <w:tcW w:w="938" w:type="dxa"/>
            <w:vMerge/>
            <w:vAlign w:val="center"/>
          </w:tcPr>
          <w:p w14:paraId="5E438966" w14:textId="77777777" w:rsidR="0099366A" w:rsidRPr="005E1368" w:rsidRDefault="0099366A" w:rsidP="00A339AF">
            <w:pPr>
              <w:spacing w:after="0"/>
              <w:rPr>
                <w:rFonts w:ascii="Arial" w:hAnsi="Arial" w:cs="Arial"/>
              </w:rPr>
            </w:pPr>
          </w:p>
        </w:tc>
        <w:tc>
          <w:tcPr>
            <w:tcW w:w="1134" w:type="dxa"/>
            <w:vMerge/>
            <w:vAlign w:val="center"/>
          </w:tcPr>
          <w:p w14:paraId="44F85BF6"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B520F25" w14:textId="1F7AEBC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259" w:type="dxa"/>
            <w:tcMar>
              <w:top w:w="15" w:type="dxa"/>
              <w:left w:w="15" w:type="dxa"/>
              <w:right w:w="15" w:type="dxa"/>
            </w:tcMar>
            <w:vAlign w:val="center"/>
          </w:tcPr>
          <w:p w14:paraId="3495DC50" w14:textId="7D9C79F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BEE34E4"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0357C619" w14:textId="6E2373F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457A6C79" w14:textId="77777777" w:rsidTr="0576A685">
        <w:trPr>
          <w:trHeight w:val="300"/>
        </w:trPr>
        <w:tc>
          <w:tcPr>
            <w:tcW w:w="722" w:type="dxa"/>
            <w:vMerge/>
            <w:vAlign w:val="center"/>
          </w:tcPr>
          <w:p w14:paraId="27ACA2E0" w14:textId="77777777" w:rsidR="0099366A" w:rsidRPr="005E1368" w:rsidRDefault="0099366A" w:rsidP="00A339AF">
            <w:pPr>
              <w:spacing w:after="0"/>
              <w:rPr>
                <w:rFonts w:ascii="Arial" w:hAnsi="Arial" w:cs="Arial"/>
              </w:rPr>
            </w:pPr>
          </w:p>
        </w:tc>
        <w:tc>
          <w:tcPr>
            <w:tcW w:w="1170" w:type="dxa"/>
            <w:vMerge/>
            <w:vAlign w:val="center"/>
          </w:tcPr>
          <w:p w14:paraId="42FDD485" w14:textId="77777777" w:rsidR="0099366A" w:rsidRPr="005E1368" w:rsidRDefault="0099366A" w:rsidP="00A339AF">
            <w:pPr>
              <w:spacing w:after="0"/>
              <w:rPr>
                <w:rFonts w:ascii="Arial" w:hAnsi="Arial" w:cs="Arial"/>
              </w:rPr>
            </w:pPr>
          </w:p>
        </w:tc>
        <w:tc>
          <w:tcPr>
            <w:tcW w:w="938" w:type="dxa"/>
            <w:vMerge/>
            <w:vAlign w:val="center"/>
          </w:tcPr>
          <w:p w14:paraId="3B848105"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CC2B73C" w14:textId="08F36B1D"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30B10375" w14:textId="700635C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162570D" w14:textId="7F27987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101AC6BF" w14:textId="2E988DDC"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0</w:t>
            </w:r>
          </w:p>
        </w:tc>
        <w:tc>
          <w:tcPr>
            <w:tcW w:w="1256" w:type="dxa"/>
            <w:vMerge w:val="restart"/>
            <w:tcMar>
              <w:top w:w="15" w:type="dxa"/>
              <w:left w:w="15" w:type="dxa"/>
              <w:right w:w="15" w:type="dxa"/>
            </w:tcMar>
            <w:vAlign w:val="center"/>
          </w:tcPr>
          <w:p w14:paraId="6CC3709E" w14:textId="13F301B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7CEE7879" w14:textId="77777777" w:rsidTr="0576A685">
        <w:trPr>
          <w:trHeight w:val="300"/>
        </w:trPr>
        <w:tc>
          <w:tcPr>
            <w:tcW w:w="722" w:type="dxa"/>
            <w:vMerge/>
            <w:vAlign w:val="center"/>
          </w:tcPr>
          <w:p w14:paraId="0DF14616" w14:textId="77777777" w:rsidR="0099366A" w:rsidRPr="005E1368" w:rsidRDefault="0099366A" w:rsidP="00A339AF">
            <w:pPr>
              <w:spacing w:after="0"/>
              <w:rPr>
                <w:rFonts w:ascii="Arial" w:hAnsi="Arial" w:cs="Arial"/>
              </w:rPr>
            </w:pPr>
          </w:p>
        </w:tc>
        <w:tc>
          <w:tcPr>
            <w:tcW w:w="1170" w:type="dxa"/>
            <w:vMerge/>
            <w:vAlign w:val="center"/>
          </w:tcPr>
          <w:p w14:paraId="73447BDF" w14:textId="77777777" w:rsidR="0099366A" w:rsidRPr="005E1368" w:rsidRDefault="0099366A" w:rsidP="00A339AF">
            <w:pPr>
              <w:spacing w:after="0"/>
              <w:rPr>
                <w:rFonts w:ascii="Arial" w:hAnsi="Arial" w:cs="Arial"/>
              </w:rPr>
            </w:pPr>
          </w:p>
        </w:tc>
        <w:tc>
          <w:tcPr>
            <w:tcW w:w="938" w:type="dxa"/>
            <w:vMerge/>
            <w:vAlign w:val="center"/>
          </w:tcPr>
          <w:p w14:paraId="5AF03320" w14:textId="77777777" w:rsidR="0099366A" w:rsidRPr="005E1368" w:rsidRDefault="0099366A" w:rsidP="00A339AF">
            <w:pPr>
              <w:spacing w:after="0"/>
              <w:rPr>
                <w:rFonts w:ascii="Arial" w:hAnsi="Arial" w:cs="Arial"/>
              </w:rPr>
            </w:pPr>
          </w:p>
        </w:tc>
        <w:tc>
          <w:tcPr>
            <w:tcW w:w="1134" w:type="dxa"/>
            <w:vMerge/>
            <w:vAlign w:val="center"/>
          </w:tcPr>
          <w:p w14:paraId="5EC6CC33"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A22069C" w14:textId="1208666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19B5DF2" w14:textId="4D674D8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025316F" w14:textId="77777777" w:rsidR="0099366A" w:rsidRPr="005E1368" w:rsidRDefault="0099366A" w:rsidP="00A339AF">
            <w:pPr>
              <w:spacing w:after="0"/>
              <w:rPr>
                <w:rFonts w:ascii="Arial" w:hAnsi="Arial" w:cs="Arial"/>
              </w:rPr>
            </w:pPr>
          </w:p>
        </w:tc>
        <w:tc>
          <w:tcPr>
            <w:tcW w:w="1256" w:type="dxa"/>
            <w:vMerge/>
            <w:vAlign w:val="center"/>
          </w:tcPr>
          <w:p w14:paraId="5D3BFD30" w14:textId="77777777" w:rsidR="0099366A" w:rsidRPr="005E1368" w:rsidRDefault="0099366A" w:rsidP="00A339AF">
            <w:pPr>
              <w:spacing w:after="0"/>
              <w:rPr>
                <w:rFonts w:ascii="Arial" w:hAnsi="Arial" w:cs="Arial"/>
              </w:rPr>
            </w:pPr>
          </w:p>
        </w:tc>
      </w:tr>
      <w:tr w:rsidR="005E1368" w:rsidRPr="005E1368" w14:paraId="7AB65186" w14:textId="77777777" w:rsidTr="0576A685">
        <w:trPr>
          <w:trHeight w:val="300"/>
        </w:trPr>
        <w:tc>
          <w:tcPr>
            <w:tcW w:w="722" w:type="dxa"/>
            <w:vMerge w:val="restart"/>
            <w:tcMar>
              <w:top w:w="15" w:type="dxa"/>
              <w:left w:w="15" w:type="dxa"/>
              <w:right w:w="15" w:type="dxa"/>
            </w:tcMar>
            <w:vAlign w:val="center"/>
          </w:tcPr>
          <w:p w14:paraId="61698431" w14:textId="1E4DC1C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 EGTI</w:t>
            </w:r>
          </w:p>
        </w:tc>
        <w:tc>
          <w:tcPr>
            <w:tcW w:w="1170" w:type="dxa"/>
            <w:vMerge w:val="restart"/>
            <w:tcMar>
              <w:top w:w="15" w:type="dxa"/>
              <w:left w:w="15" w:type="dxa"/>
              <w:right w:w="15" w:type="dxa"/>
            </w:tcMar>
            <w:vAlign w:val="center"/>
          </w:tcPr>
          <w:p w14:paraId="77883C02" w14:textId="7E6B0F2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 Estrategia y gobierno de TI</w:t>
            </w:r>
          </w:p>
        </w:tc>
        <w:tc>
          <w:tcPr>
            <w:tcW w:w="938" w:type="dxa"/>
            <w:vMerge w:val="restart"/>
            <w:tcMar>
              <w:top w:w="15" w:type="dxa"/>
              <w:left w:w="15" w:type="dxa"/>
              <w:right w:w="15" w:type="dxa"/>
            </w:tcMar>
            <w:vAlign w:val="center"/>
          </w:tcPr>
          <w:p w14:paraId="4FE1719E" w14:textId="7B38772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134" w:type="dxa"/>
            <w:vMerge w:val="restart"/>
            <w:tcMar>
              <w:top w:w="15" w:type="dxa"/>
              <w:left w:w="15" w:type="dxa"/>
              <w:right w:w="15" w:type="dxa"/>
            </w:tcMar>
            <w:vAlign w:val="center"/>
          </w:tcPr>
          <w:p w14:paraId="7FF128FD" w14:textId="528BC325"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6D7B5642" w14:textId="174982B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C528701" w14:textId="6A2EBE4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731193B5" w14:textId="50DB943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392833E6" w14:textId="5A182D4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1336272B" w14:textId="77777777" w:rsidTr="0576A685">
        <w:trPr>
          <w:trHeight w:val="450"/>
        </w:trPr>
        <w:tc>
          <w:tcPr>
            <w:tcW w:w="722" w:type="dxa"/>
            <w:vMerge/>
            <w:vAlign w:val="center"/>
          </w:tcPr>
          <w:p w14:paraId="30C6D67C" w14:textId="77777777" w:rsidR="0099366A" w:rsidRPr="005E1368" w:rsidRDefault="0099366A" w:rsidP="00A339AF">
            <w:pPr>
              <w:spacing w:after="0"/>
              <w:rPr>
                <w:rFonts w:ascii="Arial" w:hAnsi="Arial" w:cs="Arial"/>
              </w:rPr>
            </w:pPr>
          </w:p>
        </w:tc>
        <w:tc>
          <w:tcPr>
            <w:tcW w:w="1170" w:type="dxa"/>
            <w:vMerge/>
            <w:vAlign w:val="center"/>
          </w:tcPr>
          <w:p w14:paraId="2B54B8FC" w14:textId="77777777" w:rsidR="0099366A" w:rsidRPr="005E1368" w:rsidRDefault="0099366A" w:rsidP="00A339AF">
            <w:pPr>
              <w:spacing w:after="0"/>
              <w:rPr>
                <w:rFonts w:ascii="Arial" w:hAnsi="Arial" w:cs="Arial"/>
              </w:rPr>
            </w:pPr>
          </w:p>
        </w:tc>
        <w:tc>
          <w:tcPr>
            <w:tcW w:w="938" w:type="dxa"/>
            <w:vMerge/>
            <w:vAlign w:val="center"/>
          </w:tcPr>
          <w:p w14:paraId="1F2A60AA" w14:textId="77777777" w:rsidR="0099366A" w:rsidRPr="005E1368" w:rsidRDefault="0099366A" w:rsidP="00A339AF">
            <w:pPr>
              <w:spacing w:after="0"/>
              <w:rPr>
                <w:rFonts w:ascii="Arial" w:hAnsi="Arial" w:cs="Arial"/>
              </w:rPr>
            </w:pPr>
          </w:p>
        </w:tc>
        <w:tc>
          <w:tcPr>
            <w:tcW w:w="1134" w:type="dxa"/>
            <w:vMerge/>
            <w:vAlign w:val="center"/>
          </w:tcPr>
          <w:p w14:paraId="51BF5C0D"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1946EF81" w14:textId="14BF6BC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09F0664" w14:textId="3A97DC9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NA</w:t>
            </w:r>
          </w:p>
        </w:tc>
        <w:tc>
          <w:tcPr>
            <w:tcW w:w="1080" w:type="dxa"/>
            <w:vMerge/>
            <w:vAlign w:val="center"/>
          </w:tcPr>
          <w:p w14:paraId="4A7CB1C3" w14:textId="77777777" w:rsidR="0099366A" w:rsidRPr="005E1368" w:rsidRDefault="0099366A" w:rsidP="00A339AF">
            <w:pPr>
              <w:spacing w:after="0"/>
              <w:rPr>
                <w:rFonts w:ascii="Arial" w:hAnsi="Arial" w:cs="Arial"/>
              </w:rPr>
            </w:pPr>
          </w:p>
        </w:tc>
        <w:tc>
          <w:tcPr>
            <w:tcW w:w="1256" w:type="dxa"/>
            <w:vMerge/>
            <w:vAlign w:val="center"/>
          </w:tcPr>
          <w:p w14:paraId="6D431255" w14:textId="77777777" w:rsidR="0099366A" w:rsidRPr="005E1368" w:rsidRDefault="0099366A" w:rsidP="00A339AF">
            <w:pPr>
              <w:spacing w:after="0"/>
              <w:rPr>
                <w:rFonts w:ascii="Arial" w:hAnsi="Arial" w:cs="Arial"/>
              </w:rPr>
            </w:pPr>
          </w:p>
        </w:tc>
      </w:tr>
      <w:tr w:rsidR="005E1368" w:rsidRPr="005E1368" w14:paraId="7BA6C824" w14:textId="77777777" w:rsidTr="0576A685">
        <w:trPr>
          <w:trHeight w:val="300"/>
        </w:trPr>
        <w:tc>
          <w:tcPr>
            <w:tcW w:w="722" w:type="dxa"/>
            <w:vMerge w:val="restart"/>
            <w:tcMar>
              <w:top w:w="15" w:type="dxa"/>
              <w:left w:w="15" w:type="dxa"/>
              <w:right w:w="15" w:type="dxa"/>
            </w:tcMar>
            <w:vAlign w:val="center"/>
          </w:tcPr>
          <w:p w14:paraId="059F4197" w14:textId="1F53AB8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 PIV</w:t>
            </w:r>
          </w:p>
        </w:tc>
        <w:tc>
          <w:tcPr>
            <w:tcW w:w="1170" w:type="dxa"/>
            <w:vMerge w:val="restart"/>
            <w:tcMar>
              <w:top w:w="15" w:type="dxa"/>
              <w:left w:w="15" w:type="dxa"/>
              <w:right w:w="15" w:type="dxa"/>
            </w:tcMar>
            <w:vAlign w:val="center"/>
          </w:tcPr>
          <w:p w14:paraId="4D932A51" w14:textId="104BA3E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 Planeación de la intervención</w:t>
            </w:r>
          </w:p>
        </w:tc>
        <w:tc>
          <w:tcPr>
            <w:tcW w:w="938" w:type="dxa"/>
            <w:vMerge w:val="restart"/>
            <w:tcMar>
              <w:top w:w="15" w:type="dxa"/>
              <w:left w:w="15" w:type="dxa"/>
              <w:right w:w="15" w:type="dxa"/>
            </w:tcMar>
            <w:vAlign w:val="center"/>
          </w:tcPr>
          <w:p w14:paraId="70787590" w14:textId="253E91F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vMerge w:val="restart"/>
            <w:tcMar>
              <w:top w:w="15" w:type="dxa"/>
              <w:left w:w="15" w:type="dxa"/>
              <w:right w:w="15" w:type="dxa"/>
            </w:tcMar>
            <w:vAlign w:val="center"/>
          </w:tcPr>
          <w:p w14:paraId="671E5D8A" w14:textId="073830F3"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3</w:t>
            </w:r>
          </w:p>
        </w:tc>
        <w:tc>
          <w:tcPr>
            <w:tcW w:w="1276" w:type="dxa"/>
            <w:tcMar>
              <w:top w:w="15" w:type="dxa"/>
              <w:left w:w="15" w:type="dxa"/>
              <w:right w:w="15" w:type="dxa"/>
            </w:tcMar>
            <w:vAlign w:val="center"/>
          </w:tcPr>
          <w:p w14:paraId="3F5481AE" w14:textId="2EE305A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3ACB090" w14:textId="57D468F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6ABD914D" w14:textId="54BBB30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56" w:type="dxa"/>
            <w:tcMar>
              <w:top w:w="15" w:type="dxa"/>
              <w:left w:w="15" w:type="dxa"/>
              <w:right w:w="15" w:type="dxa"/>
            </w:tcMar>
            <w:vAlign w:val="center"/>
          </w:tcPr>
          <w:p w14:paraId="5D715CF1" w14:textId="6E103A3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11A7F3F3" w14:textId="77777777" w:rsidTr="0576A685">
        <w:trPr>
          <w:trHeight w:val="300"/>
        </w:trPr>
        <w:tc>
          <w:tcPr>
            <w:tcW w:w="722" w:type="dxa"/>
            <w:vMerge/>
            <w:vAlign w:val="center"/>
          </w:tcPr>
          <w:p w14:paraId="54A17846" w14:textId="77777777" w:rsidR="0099366A" w:rsidRPr="005E1368" w:rsidRDefault="0099366A" w:rsidP="00A339AF">
            <w:pPr>
              <w:spacing w:after="0"/>
              <w:rPr>
                <w:rFonts w:ascii="Arial" w:hAnsi="Arial" w:cs="Arial"/>
              </w:rPr>
            </w:pPr>
          </w:p>
        </w:tc>
        <w:tc>
          <w:tcPr>
            <w:tcW w:w="1170" w:type="dxa"/>
            <w:vMerge/>
            <w:vAlign w:val="center"/>
          </w:tcPr>
          <w:p w14:paraId="7753821C" w14:textId="77777777" w:rsidR="0099366A" w:rsidRPr="005E1368" w:rsidRDefault="0099366A" w:rsidP="00A339AF">
            <w:pPr>
              <w:spacing w:after="0"/>
              <w:rPr>
                <w:rFonts w:ascii="Arial" w:hAnsi="Arial" w:cs="Arial"/>
              </w:rPr>
            </w:pPr>
          </w:p>
        </w:tc>
        <w:tc>
          <w:tcPr>
            <w:tcW w:w="938" w:type="dxa"/>
            <w:vMerge/>
            <w:vAlign w:val="center"/>
          </w:tcPr>
          <w:p w14:paraId="0774AB4F" w14:textId="77777777" w:rsidR="0099366A" w:rsidRPr="005E1368" w:rsidRDefault="0099366A" w:rsidP="00A339AF">
            <w:pPr>
              <w:spacing w:after="0"/>
              <w:rPr>
                <w:rFonts w:ascii="Arial" w:hAnsi="Arial" w:cs="Arial"/>
              </w:rPr>
            </w:pPr>
          </w:p>
        </w:tc>
        <w:tc>
          <w:tcPr>
            <w:tcW w:w="1134" w:type="dxa"/>
            <w:vMerge/>
            <w:vAlign w:val="center"/>
          </w:tcPr>
          <w:p w14:paraId="16483A73"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AE0038A" w14:textId="446A6D1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0F91C57" w14:textId="75590D1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335B8CA"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1D6A5B5B" w14:textId="661B667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16DA26FA" w14:textId="77777777" w:rsidTr="0576A685">
        <w:trPr>
          <w:trHeight w:val="300"/>
        </w:trPr>
        <w:tc>
          <w:tcPr>
            <w:tcW w:w="722" w:type="dxa"/>
            <w:vMerge/>
            <w:vAlign w:val="center"/>
          </w:tcPr>
          <w:p w14:paraId="255C5D2B" w14:textId="77777777" w:rsidR="0099366A" w:rsidRPr="005E1368" w:rsidRDefault="0099366A" w:rsidP="00A339AF">
            <w:pPr>
              <w:spacing w:after="0"/>
              <w:rPr>
                <w:rFonts w:ascii="Arial" w:hAnsi="Arial" w:cs="Arial"/>
              </w:rPr>
            </w:pPr>
          </w:p>
        </w:tc>
        <w:tc>
          <w:tcPr>
            <w:tcW w:w="1170" w:type="dxa"/>
            <w:vMerge/>
            <w:vAlign w:val="center"/>
          </w:tcPr>
          <w:p w14:paraId="01078C36" w14:textId="77777777" w:rsidR="0099366A" w:rsidRPr="005E1368" w:rsidRDefault="0099366A" w:rsidP="00A339AF">
            <w:pPr>
              <w:spacing w:after="0"/>
              <w:rPr>
                <w:rFonts w:ascii="Arial" w:hAnsi="Arial" w:cs="Arial"/>
              </w:rPr>
            </w:pPr>
          </w:p>
        </w:tc>
        <w:tc>
          <w:tcPr>
            <w:tcW w:w="938" w:type="dxa"/>
            <w:vMerge/>
            <w:vAlign w:val="center"/>
          </w:tcPr>
          <w:p w14:paraId="6FC5C463" w14:textId="77777777" w:rsidR="0099366A" w:rsidRPr="005E1368" w:rsidRDefault="0099366A" w:rsidP="00A339AF">
            <w:pPr>
              <w:spacing w:after="0"/>
              <w:rPr>
                <w:rFonts w:ascii="Arial" w:hAnsi="Arial" w:cs="Arial"/>
              </w:rPr>
            </w:pPr>
          </w:p>
        </w:tc>
        <w:tc>
          <w:tcPr>
            <w:tcW w:w="1134" w:type="dxa"/>
            <w:vMerge/>
            <w:vAlign w:val="center"/>
          </w:tcPr>
          <w:p w14:paraId="58C291A6"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1371047B" w14:textId="561AC17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C29825A" w14:textId="5F7BE05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666B4E3"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6114D961" w14:textId="198CD78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09E3ED0" w14:textId="77777777" w:rsidTr="0576A685">
        <w:trPr>
          <w:trHeight w:val="300"/>
        </w:trPr>
        <w:tc>
          <w:tcPr>
            <w:tcW w:w="722" w:type="dxa"/>
            <w:vMerge/>
            <w:vAlign w:val="center"/>
          </w:tcPr>
          <w:p w14:paraId="728B9544" w14:textId="77777777" w:rsidR="0099366A" w:rsidRPr="005E1368" w:rsidRDefault="0099366A" w:rsidP="00A339AF">
            <w:pPr>
              <w:spacing w:after="0"/>
              <w:rPr>
                <w:rFonts w:ascii="Arial" w:hAnsi="Arial" w:cs="Arial"/>
              </w:rPr>
            </w:pPr>
          </w:p>
        </w:tc>
        <w:tc>
          <w:tcPr>
            <w:tcW w:w="1170" w:type="dxa"/>
            <w:vMerge/>
            <w:vAlign w:val="center"/>
          </w:tcPr>
          <w:p w14:paraId="778C022C" w14:textId="77777777" w:rsidR="0099366A" w:rsidRPr="005E1368" w:rsidRDefault="0099366A" w:rsidP="00A339AF">
            <w:pPr>
              <w:spacing w:after="0"/>
              <w:rPr>
                <w:rFonts w:ascii="Arial" w:hAnsi="Arial" w:cs="Arial"/>
              </w:rPr>
            </w:pPr>
          </w:p>
        </w:tc>
        <w:tc>
          <w:tcPr>
            <w:tcW w:w="938" w:type="dxa"/>
            <w:vMerge/>
            <w:vAlign w:val="center"/>
          </w:tcPr>
          <w:p w14:paraId="2D46388E"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CDB456B" w14:textId="649AD4AC"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44202299" w14:textId="5B0B084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C30697D" w14:textId="2795B1B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2499DBFE" w14:textId="5632071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tcMar>
              <w:top w:w="15" w:type="dxa"/>
              <w:left w:w="15" w:type="dxa"/>
              <w:right w:w="15" w:type="dxa"/>
            </w:tcMar>
            <w:vAlign w:val="center"/>
          </w:tcPr>
          <w:p w14:paraId="5C7802F2" w14:textId="1227786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3E766790" w14:textId="77777777" w:rsidTr="0576A685">
        <w:trPr>
          <w:trHeight w:val="300"/>
        </w:trPr>
        <w:tc>
          <w:tcPr>
            <w:tcW w:w="722" w:type="dxa"/>
            <w:vMerge/>
            <w:vAlign w:val="center"/>
          </w:tcPr>
          <w:p w14:paraId="28C7CA1C" w14:textId="77777777" w:rsidR="0099366A" w:rsidRPr="005E1368" w:rsidRDefault="0099366A" w:rsidP="00A339AF">
            <w:pPr>
              <w:spacing w:after="0"/>
              <w:rPr>
                <w:rFonts w:ascii="Arial" w:hAnsi="Arial" w:cs="Arial"/>
              </w:rPr>
            </w:pPr>
          </w:p>
        </w:tc>
        <w:tc>
          <w:tcPr>
            <w:tcW w:w="1170" w:type="dxa"/>
            <w:vMerge/>
            <w:vAlign w:val="center"/>
          </w:tcPr>
          <w:p w14:paraId="6DAD20CA" w14:textId="77777777" w:rsidR="0099366A" w:rsidRPr="005E1368" w:rsidRDefault="0099366A" w:rsidP="00A339AF">
            <w:pPr>
              <w:spacing w:after="0"/>
              <w:rPr>
                <w:rFonts w:ascii="Arial" w:hAnsi="Arial" w:cs="Arial"/>
              </w:rPr>
            </w:pPr>
          </w:p>
        </w:tc>
        <w:tc>
          <w:tcPr>
            <w:tcW w:w="938" w:type="dxa"/>
            <w:vMerge/>
            <w:vAlign w:val="center"/>
          </w:tcPr>
          <w:p w14:paraId="7B685EFF" w14:textId="77777777" w:rsidR="0099366A" w:rsidRPr="005E1368" w:rsidRDefault="0099366A" w:rsidP="00A339AF">
            <w:pPr>
              <w:spacing w:after="0"/>
              <w:rPr>
                <w:rFonts w:ascii="Arial" w:hAnsi="Arial" w:cs="Arial"/>
              </w:rPr>
            </w:pPr>
          </w:p>
        </w:tc>
        <w:tc>
          <w:tcPr>
            <w:tcW w:w="1134" w:type="dxa"/>
            <w:vMerge/>
            <w:vAlign w:val="center"/>
          </w:tcPr>
          <w:p w14:paraId="6769EDAC"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96C5126" w14:textId="6360628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12C6D02" w14:textId="5DF6DC1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7689795"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0343CD97" w14:textId="53A68C9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44E61F34" w14:textId="77777777" w:rsidTr="0576A685">
        <w:trPr>
          <w:trHeight w:val="300"/>
        </w:trPr>
        <w:tc>
          <w:tcPr>
            <w:tcW w:w="722" w:type="dxa"/>
            <w:vMerge w:val="restart"/>
            <w:tcMar>
              <w:top w:w="15" w:type="dxa"/>
              <w:left w:w="15" w:type="dxa"/>
              <w:right w:w="15" w:type="dxa"/>
            </w:tcMar>
            <w:vAlign w:val="center"/>
          </w:tcPr>
          <w:p w14:paraId="4B50D958" w14:textId="033A40E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5.PPMQ</w:t>
            </w:r>
          </w:p>
        </w:tc>
        <w:tc>
          <w:tcPr>
            <w:tcW w:w="1170" w:type="dxa"/>
            <w:vMerge w:val="restart"/>
            <w:tcMar>
              <w:top w:w="15" w:type="dxa"/>
              <w:left w:w="15" w:type="dxa"/>
              <w:right w:w="15" w:type="dxa"/>
            </w:tcMar>
            <w:vAlign w:val="center"/>
          </w:tcPr>
          <w:p w14:paraId="5C63944C" w14:textId="4262C7C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5. Producción de mezcla y aprovisionamiento de maquinaria y equipos</w:t>
            </w:r>
          </w:p>
        </w:tc>
        <w:tc>
          <w:tcPr>
            <w:tcW w:w="938" w:type="dxa"/>
            <w:vMerge w:val="restart"/>
            <w:tcMar>
              <w:top w:w="15" w:type="dxa"/>
              <w:left w:w="15" w:type="dxa"/>
              <w:right w:w="15" w:type="dxa"/>
            </w:tcMar>
            <w:vAlign w:val="center"/>
          </w:tcPr>
          <w:p w14:paraId="66FEE30E" w14:textId="5A39163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vMerge w:val="restart"/>
            <w:tcMar>
              <w:top w:w="15" w:type="dxa"/>
              <w:left w:w="15" w:type="dxa"/>
              <w:right w:w="15" w:type="dxa"/>
            </w:tcMar>
            <w:vAlign w:val="center"/>
          </w:tcPr>
          <w:p w14:paraId="243764CA" w14:textId="39EA884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2B9CD225" w14:textId="122C5BB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A4CD85B" w14:textId="5311E74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6285396C" w14:textId="10B847A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56" w:type="dxa"/>
            <w:tcMar>
              <w:top w:w="15" w:type="dxa"/>
              <w:left w:w="15" w:type="dxa"/>
              <w:right w:w="15" w:type="dxa"/>
            </w:tcMar>
            <w:vAlign w:val="center"/>
          </w:tcPr>
          <w:p w14:paraId="238EB8D3" w14:textId="2970936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1D1954CF" w14:textId="77777777" w:rsidTr="0576A685">
        <w:trPr>
          <w:trHeight w:val="300"/>
        </w:trPr>
        <w:tc>
          <w:tcPr>
            <w:tcW w:w="722" w:type="dxa"/>
            <w:vMerge/>
            <w:vAlign w:val="center"/>
          </w:tcPr>
          <w:p w14:paraId="181F0032" w14:textId="77777777" w:rsidR="0099366A" w:rsidRPr="005E1368" w:rsidRDefault="0099366A" w:rsidP="00A339AF">
            <w:pPr>
              <w:spacing w:after="0"/>
              <w:rPr>
                <w:rFonts w:ascii="Arial" w:hAnsi="Arial" w:cs="Arial"/>
              </w:rPr>
            </w:pPr>
          </w:p>
        </w:tc>
        <w:tc>
          <w:tcPr>
            <w:tcW w:w="1170" w:type="dxa"/>
            <w:vMerge/>
            <w:vAlign w:val="center"/>
          </w:tcPr>
          <w:p w14:paraId="4C24FD14" w14:textId="77777777" w:rsidR="0099366A" w:rsidRPr="005E1368" w:rsidRDefault="0099366A" w:rsidP="00A339AF">
            <w:pPr>
              <w:spacing w:after="0"/>
              <w:rPr>
                <w:rFonts w:ascii="Arial" w:hAnsi="Arial" w:cs="Arial"/>
              </w:rPr>
            </w:pPr>
          </w:p>
        </w:tc>
        <w:tc>
          <w:tcPr>
            <w:tcW w:w="938" w:type="dxa"/>
            <w:vMerge/>
            <w:vAlign w:val="center"/>
          </w:tcPr>
          <w:p w14:paraId="2C62FEE2" w14:textId="77777777" w:rsidR="0099366A" w:rsidRPr="005E1368" w:rsidRDefault="0099366A" w:rsidP="00A339AF">
            <w:pPr>
              <w:spacing w:after="0"/>
              <w:rPr>
                <w:rFonts w:ascii="Arial" w:hAnsi="Arial" w:cs="Arial"/>
              </w:rPr>
            </w:pPr>
          </w:p>
        </w:tc>
        <w:tc>
          <w:tcPr>
            <w:tcW w:w="1134" w:type="dxa"/>
            <w:vMerge/>
            <w:vAlign w:val="center"/>
          </w:tcPr>
          <w:p w14:paraId="0007032A"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47DE991" w14:textId="6D0CB40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7EDEA8D" w14:textId="56E65B0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76257CE6"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50CBE73B" w14:textId="6DDE879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7AA35546" w14:textId="77777777" w:rsidTr="0576A685">
        <w:trPr>
          <w:trHeight w:val="300"/>
        </w:trPr>
        <w:tc>
          <w:tcPr>
            <w:tcW w:w="722" w:type="dxa"/>
            <w:vMerge/>
            <w:vAlign w:val="center"/>
          </w:tcPr>
          <w:p w14:paraId="5DD309D8" w14:textId="77777777" w:rsidR="0099366A" w:rsidRPr="005E1368" w:rsidRDefault="0099366A" w:rsidP="00A339AF">
            <w:pPr>
              <w:spacing w:after="0"/>
              <w:rPr>
                <w:rFonts w:ascii="Arial" w:hAnsi="Arial" w:cs="Arial"/>
              </w:rPr>
            </w:pPr>
          </w:p>
        </w:tc>
        <w:tc>
          <w:tcPr>
            <w:tcW w:w="1170" w:type="dxa"/>
            <w:vMerge/>
            <w:vAlign w:val="center"/>
          </w:tcPr>
          <w:p w14:paraId="09ACBA5F" w14:textId="77777777" w:rsidR="0099366A" w:rsidRPr="005E1368" w:rsidRDefault="0099366A" w:rsidP="00A339AF">
            <w:pPr>
              <w:spacing w:after="0"/>
              <w:rPr>
                <w:rFonts w:ascii="Arial" w:hAnsi="Arial" w:cs="Arial"/>
              </w:rPr>
            </w:pPr>
          </w:p>
        </w:tc>
        <w:tc>
          <w:tcPr>
            <w:tcW w:w="938" w:type="dxa"/>
            <w:vMerge/>
            <w:vAlign w:val="center"/>
          </w:tcPr>
          <w:p w14:paraId="0F25C3B5" w14:textId="77777777" w:rsidR="0099366A" w:rsidRPr="005E1368" w:rsidRDefault="0099366A" w:rsidP="00A339AF">
            <w:pPr>
              <w:spacing w:after="0"/>
              <w:rPr>
                <w:rFonts w:ascii="Arial" w:hAnsi="Arial" w:cs="Arial"/>
              </w:rPr>
            </w:pPr>
          </w:p>
        </w:tc>
        <w:tc>
          <w:tcPr>
            <w:tcW w:w="1134" w:type="dxa"/>
            <w:vMerge/>
            <w:vAlign w:val="center"/>
          </w:tcPr>
          <w:p w14:paraId="1E47636E"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8049018" w14:textId="408F98D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65CEF70" w14:textId="24AD8FE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6D50202E"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04FB2079" w14:textId="2AA9E54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E338913" w14:textId="77777777" w:rsidTr="0576A685">
        <w:trPr>
          <w:trHeight w:val="300"/>
        </w:trPr>
        <w:tc>
          <w:tcPr>
            <w:tcW w:w="722" w:type="dxa"/>
            <w:vMerge/>
            <w:vAlign w:val="center"/>
          </w:tcPr>
          <w:p w14:paraId="39D6ECFA" w14:textId="77777777" w:rsidR="0099366A" w:rsidRPr="005E1368" w:rsidRDefault="0099366A" w:rsidP="00A339AF">
            <w:pPr>
              <w:spacing w:after="0"/>
              <w:rPr>
                <w:rFonts w:ascii="Arial" w:hAnsi="Arial" w:cs="Arial"/>
              </w:rPr>
            </w:pPr>
          </w:p>
        </w:tc>
        <w:tc>
          <w:tcPr>
            <w:tcW w:w="1170" w:type="dxa"/>
            <w:vMerge/>
            <w:vAlign w:val="center"/>
          </w:tcPr>
          <w:p w14:paraId="1EE46642" w14:textId="77777777" w:rsidR="0099366A" w:rsidRPr="005E1368" w:rsidRDefault="0099366A" w:rsidP="00A339AF">
            <w:pPr>
              <w:spacing w:after="0"/>
              <w:rPr>
                <w:rFonts w:ascii="Arial" w:hAnsi="Arial" w:cs="Arial"/>
              </w:rPr>
            </w:pPr>
          </w:p>
        </w:tc>
        <w:tc>
          <w:tcPr>
            <w:tcW w:w="938" w:type="dxa"/>
            <w:vMerge/>
            <w:vAlign w:val="center"/>
          </w:tcPr>
          <w:p w14:paraId="6D807056"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292CB2E9" w14:textId="674F464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24C1E882" w14:textId="680175C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56B9A98" w14:textId="3883AFD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5CDE50E7" w14:textId="2F51A2A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tcMar>
              <w:top w:w="15" w:type="dxa"/>
              <w:left w:w="15" w:type="dxa"/>
              <w:right w:w="15" w:type="dxa"/>
            </w:tcMar>
            <w:vAlign w:val="center"/>
          </w:tcPr>
          <w:p w14:paraId="75FAD3F3" w14:textId="69214E2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413C2FAB" w14:textId="77777777" w:rsidTr="0576A685">
        <w:trPr>
          <w:trHeight w:val="315"/>
        </w:trPr>
        <w:tc>
          <w:tcPr>
            <w:tcW w:w="722" w:type="dxa"/>
            <w:vMerge/>
            <w:vAlign w:val="center"/>
          </w:tcPr>
          <w:p w14:paraId="399EF4A0" w14:textId="77777777" w:rsidR="0099366A" w:rsidRPr="005E1368" w:rsidRDefault="0099366A" w:rsidP="00A339AF">
            <w:pPr>
              <w:spacing w:after="0"/>
              <w:rPr>
                <w:rFonts w:ascii="Arial" w:hAnsi="Arial" w:cs="Arial"/>
              </w:rPr>
            </w:pPr>
          </w:p>
        </w:tc>
        <w:tc>
          <w:tcPr>
            <w:tcW w:w="1170" w:type="dxa"/>
            <w:vMerge/>
            <w:vAlign w:val="center"/>
          </w:tcPr>
          <w:p w14:paraId="54BA675F" w14:textId="77777777" w:rsidR="0099366A" w:rsidRPr="005E1368" w:rsidRDefault="0099366A" w:rsidP="00A339AF">
            <w:pPr>
              <w:spacing w:after="0"/>
              <w:rPr>
                <w:rFonts w:ascii="Arial" w:hAnsi="Arial" w:cs="Arial"/>
              </w:rPr>
            </w:pPr>
          </w:p>
        </w:tc>
        <w:tc>
          <w:tcPr>
            <w:tcW w:w="938" w:type="dxa"/>
            <w:vMerge/>
            <w:vAlign w:val="center"/>
          </w:tcPr>
          <w:p w14:paraId="61544A1C" w14:textId="77777777" w:rsidR="0099366A" w:rsidRPr="005E1368" w:rsidRDefault="0099366A" w:rsidP="00A339AF">
            <w:pPr>
              <w:spacing w:after="0"/>
              <w:rPr>
                <w:rFonts w:ascii="Arial" w:hAnsi="Arial" w:cs="Arial"/>
              </w:rPr>
            </w:pPr>
          </w:p>
        </w:tc>
        <w:tc>
          <w:tcPr>
            <w:tcW w:w="1134" w:type="dxa"/>
            <w:vMerge/>
            <w:vAlign w:val="center"/>
          </w:tcPr>
          <w:p w14:paraId="7C95EA6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7C2C680" w14:textId="1291363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EC6EE99" w14:textId="58A21A4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3BF768C2"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667BE25C" w14:textId="19B9396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43F97DDA" w14:textId="77777777" w:rsidTr="0576A685">
        <w:trPr>
          <w:trHeight w:val="300"/>
        </w:trPr>
        <w:tc>
          <w:tcPr>
            <w:tcW w:w="722" w:type="dxa"/>
            <w:vMerge w:val="restart"/>
            <w:tcMar>
              <w:top w:w="15" w:type="dxa"/>
              <w:left w:w="15" w:type="dxa"/>
              <w:right w:w="15" w:type="dxa"/>
            </w:tcMar>
            <w:vAlign w:val="center"/>
          </w:tcPr>
          <w:p w14:paraId="77884C21" w14:textId="73056B9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5.IMVI</w:t>
            </w:r>
          </w:p>
        </w:tc>
        <w:tc>
          <w:tcPr>
            <w:tcW w:w="1170" w:type="dxa"/>
            <w:vMerge w:val="restart"/>
            <w:tcMar>
              <w:top w:w="15" w:type="dxa"/>
              <w:left w:w="15" w:type="dxa"/>
              <w:right w:w="15" w:type="dxa"/>
            </w:tcMar>
            <w:vAlign w:val="center"/>
          </w:tcPr>
          <w:p w14:paraId="22C00B6E" w14:textId="45BED13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6. Intervención de la malla vial</w:t>
            </w:r>
          </w:p>
        </w:tc>
        <w:tc>
          <w:tcPr>
            <w:tcW w:w="938" w:type="dxa"/>
            <w:vMerge w:val="restart"/>
            <w:tcMar>
              <w:top w:w="15" w:type="dxa"/>
              <w:left w:w="15" w:type="dxa"/>
              <w:right w:w="15" w:type="dxa"/>
            </w:tcMar>
            <w:vAlign w:val="center"/>
          </w:tcPr>
          <w:p w14:paraId="3B8718FA" w14:textId="616B191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134" w:type="dxa"/>
            <w:vMerge w:val="restart"/>
            <w:tcMar>
              <w:top w:w="15" w:type="dxa"/>
              <w:left w:w="15" w:type="dxa"/>
              <w:right w:w="15" w:type="dxa"/>
            </w:tcMar>
            <w:vAlign w:val="center"/>
          </w:tcPr>
          <w:p w14:paraId="2B2BEF1F" w14:textId="5D7DA94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53F41A87" w14:textId="7A860B2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0C2D5E7" w14:textId="2F64BB18" w:rsidR="72838E62" w:rsidRPr="005E1368" w:rsidRDefault="7A9AD650" w:rsidP="00A339AF">
            <w:pPr>
              <w:spacing w:after="0"/>
              <w:jc w:val="center"/>
              <w:rPr>
                <w:rFonts w:ascii="Arial" w:eastAsia="Arial" w:hAnsi="Arial" w:cs="Arial"/>
                <w:sz w:val="18"/>
                <w:szCs w:val="18"/>
              </w:rPr>
            </w:pPr>
            <w:r w:rsidRPr="0576A685">
              <w:rPr>
                <w:rFonts w:ascii="Arial" w:eastAsia="Arial" w:hAnsi="Arial" w:cs="Arial"/>
                <w:sz w:val="18"/>
                <w:szCs w:val="18"/>
              </w:rPr>
              <w:t>Cumple</w:t>
            </w:r>
          </w:p>
        </w:tc>
        <w:tc>
          <w:tcPr>
            <w:tcW w:w="1080" w:type="dxa"/>
            <w:vMerge w:val="restart"/>
            <w:tcMar>
              <w:top w:w="15" w:type="dxa"/>
              <w:left w:w="15" w:type="dxa"/>
              <w:right w:w="15" w:type="dxa"/>
            </w:tcMar>
            <w:vAlign w:val="center"/>
          </w:tcPr>
          <w:p w14:paraId="7BDD0210" w14:textId="4FA266B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56" w:type="dxa"/>
            <w:tcMar>
              <w:top w:w="15" w:type="dxa"/>
              <w:left w:w="15" w:type="dxa"/>
              <w:right w:w="15" w:type="dxa"/>
            </w:tcMar>
            <w:vAlign w:val="center"/>
          </w:tcPr>
          <w:p w14:paraId="278C41D9" w14:textId="2B97F6B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ECE29D8" w14:textId="77777777" w:rsidTr="0576A685">
        <w:trPr>
          <w:trHeight w:val="300"/>
        </w:trPr>
        <w:tc>
          <w:tcPr>
            <w:tcW w:w="722" w:type="dxa"/>
            <w:vMerge/>
            <w:vAlign w:val="center"/>
          </w:tcPr>
          <w:p w14:paraId="7787A3E3" w14:textId="77777777" w:rsidR="0099366A" w:rsidRPr="005E1368" w:rsidRDefault="0099366A" w:rsidP="00A339AF">
            <w:pPr>
              <w:spacing w:after="0"/>
              <w:rPr>
                <w:rFonts w:ascii="Arial" w:hAnsi="Arial" w:cs="Arial"/>
              </w:rPr>
            </w:pPr>
          </w:p>
        </w:tc>
        <w:tc>
          <w:tcPr>
            <w:tcW w:w="1170" w:type="dxa"/>
            <w:vMerge/>
            <w:vAlign w:val="center"/>
          </w:tcPr>
          <w:p w14:paraId="35AEF8C4" w14:textId="77777777" w:rsidR="0099366A" w:rsidRPr="005E1368" w:rsidRDefault="0099366A" w:rsidP="00A339AF">
            <w:pPr>
              <w:spacing w:after="0"/>
              <w:rPr>
                <w:rFonts w:ascii="Arial" w:hAnsi="Arial" w:cs="Arial"/>
              </w:rPr>
            </w:pPr>
          </w:p>
        </w:tc>
        <w:tc>
          <w:tcPr>
            <w:tcW w:w="938" w:type="dxa"/>
            <w:vMerge/>
            <w:vAlign w:val="center"/>
          </w:tcPr>
          <w:p w14:paraId="0996E3D4" w14:textId="77777777" w:rsidR="0099366A" w:rsidRPr="005E1368" w:rsidRDefault="0099366A" w:rsidP="00A339AF">
            <w:pPr>
              <w:spacing w:after="0"/>
              <w:rPr>
                <w:rFonts w:ascii="Arial" w:hAnsi="Arial" w:cs="Arial"/>
              </w:rPr>
            </w:pPr>
          </w:p>
        </w:tc>
        <w:tc>
          <w:tcPr>
            <w:tcW w:w="1134" w:type="dxa"/>
            <w:vMerge/>
            <w:vAlign w:val="center"/>
          </w:tcPr>
          <w:p w14:paraId="4882EAC3"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76148492" w14:textId="14D2752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46E4B71" w14:textId="2FF85744" w:rsidR="72838E62" w:rsidRPr="005E1368" w:rsidRDefault="03A0A539" w:rsidP="00A339AF">
            <w:pPr>
              <w:spacing w:after="0"/>
              <w:jc w:val="center"/>
              <w:rPr>
                <w:rFonts w:ascii="Arial" w:eastAsia="Arial" w:hAnsi="Arial" w:cs="Arial"/>
                <w:sz w:val="18"/>
                <w:szCs w:val="18"/>
              </w:rPr>
            </w:pPr>
            <w:r w:rsidRPr="0576A685">
              <w:rPr>
                <w:rFonts w:ascii="Arial" w:eastAsia="Arial" w:hAnsi="Arial" w:cs="Arial"/>
                <w:sz w:val="18"/>
                <w:szCs w:val="18"/>
              </w:rPr>
              <w:t>Cumple</w:t>
            </w:r>
          </w:p>
        </w:tc>
        <w:tc>
          <w:tcPr>
            <w:tcW w:w="1080" w:type="dxa"/>
            <w:vMerge/>
            <w:vAlign w:val="center"/>
          </w:tcPr>
          <w:p w14:paraId="0E2A5B04"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6A2B772B" w14:textId="456955E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A14D1EE" w14:textId="77777777" w:rsidTr="0576A685">
        <w:trPr>
          <w:trHeight w:val="300"/>
        </w:trPr>
        <w:tc>
          <w:tcPr>
            <w:tcW w:w="722" w:type="dxa"/>
            <w:vMerge/>
            <w:vAlign w:val="center"/>
          </w:tcPr>
          <w:p w14:paraId="0D378ADD" w14:textId="77777777" w:rsidR="0099366A" w:rsidRPr="005E1368" w:rsidRDefault="0099366A" w:rsidP="00A339AF">
            <w:pPr>
              <w:spacing w:after="0"/>
              <w:rPr>
                <w:rFonts w:ascii="Arial" w:hAnsi="Arial" w:cs="Arial"/>
              </w:rPr>
            </w:pPr>
          </w:p>
        </w:tc>
        <w:tc>
          <w:tcPr>
            <w:tcW w:w="1170" w:type="dxa"/>
            <w:vMerge/>
            <w:vAlign w:val="center"/>
          </w:tcPr>
          <w:p w14:paraId="4B2010EA" w14:textId="77777777" w:rsidR="0099366A" w:rsidRPr="005E1368" w:rsidRDefault="0099366A" w:rsidP="00A339AF">
            <w:pPr>
              <w:spacing w:after="0"/>
              <w:rPr>
                <w:rFonts w:ascii="Arial" w:hAnsi="Arial" w:cs="Arial"/>
              </w:rPr>
            </w:pPr>
          </w:p>
        </w:tc>
        <w:tc>
          <w:tcPr>
            <w:tcW w:w="938" w:type="dxa"/>
            <w:vMerge/>
            <w:vAlign w:val="center"/>
          </w:tcPr>
          <w:p w14:paraId="7D586C2C" w14:textId="77777777" w:rsidR="0099366A" w:rsidRPr="005E1368" w:rsidRDefault="0099366A" w:rsidP="00A339AF">
            <w:pPr>
              <w:spacing w:after="0"/>
              <w:rPr>
                <w:rFonts w:ascii="Arial" w:hAnsi="Arial" w:cs="Arial"/>
              </w:rPr>
            </w:pPr>
          </w:p>
        </w:tc>
        <w:tc>
          <w:tcPr>
            <w:tcW w:w="1134" w:type="dxa"/>
            <w:vMerge/>
            <w:vAlign w:val="center"/>
          </w:tcPr>
          <w:p w14:paraId="133BE125"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FF45A75" w14:textId="29DB201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95E0114" w14:textId="5A6000E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9FBAE12"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2AD2C975" w14:textId="1549D27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3F9A2AE" w14:textId="77777777" w:rsidTr="0576A685">
        <w:trPr>
          <w:trHeight w:val="300"/>
        </w:trPr>
        <w:tc>
          <w:tcPr>
            <w:tcW w:w="722" w:type="dxa"/>
            <w:vMerge/>
            <w:vAlign w:val="center"/>
          </w:tcPr>
          <w:p w14:paraId="4B4F3EA1" w14:textId="77777777" w:rsidR="0099366A" w:rsidRPr="005E1368" w:rsidRDefault="0099366A" w:rsidP="00A339AF">
            <w:pPr>
              <w:spacing w:after="0"/>
              <w:rPr>
                <w:rFonts w:ascii="Arial" w:hAnsi="Arial" w:cs="Arial"/>
              </w:rPr>
            </w:pPr>
          </w:p>
        </w:tc>
        <w:tc>
          <w:tcPr>
            <w:tcW w:w="1170" w:type="dxa"/>
            <w:vMerge/>
            <w:vAlign w:val="center"/>
          </w:tcPr>
          <w:p w14:paraId="057A7A2C" w14:textId="77777777" w:rsidR="0099366A" w:rsidRPr="005E1368" w:rsidRDefault="0099366A" w:rsidP="00A339AF">
            <w:pPr>
              <w:spacing w:after="0"/>
              <w:rPr>
                <w:rFonts w:ascii="Arial" w:hAnsi="Arial" w:cs="Arial"/>
              </w:rPr>
            </w:pPr>
          </w:p>
        </w:tc>
        <w:tc>
          <w:tcPr>
            <w:tcW w:w="938" w:type="dxa"/>
            <w:vMerge/>
            <w:vAlign w:val="center"/>
          </w:tcPr>
          <w:p w14:paraId="46680E89"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68DF9454" w14:textId="7FE45FC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1BC77BB0" w14:textId="2F2221F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7CA4706" w14:textId="23D1559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323B09FA" w14:textId="78198D7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56" w:type="dxa"/>
            <w:tcMar>
              <w:top w:w="15" w:type="dxa"/>
              <w:left w:w="15" w:type="dxa"/>
              <w:right w:w="15" w:type="dxa"/>
            </w:tcMar>
            <w:vAlign w:val="center"/>
          </w:tcPr>
          <w:p w14:paraId="083C662D" w14:textId="2FC69E5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4B08E3E6" w14:textId="77777777" w:rsidTr="0576A685">
        <w:trPr>
          <w:trHeight w:val="300"/>
        </w:trPr>
        <w:tc>
          <w:tcPr>
            <w:tcW w:w="722" w:type="dxa"/>
            <w:vMerge/>
            <w:vAlign w:val="center"/>
          </w:tcPr>
          <w:p w14:paraId="4DB5519C" w14:textId="77777777" w:rsidR="0099366A" w:rsidRPr="005E1368" w:rsidRDefault="0099366A" w:rsidP="00A339AF">
            <w:pPr>
              <w:spacing w:after="0"/>
              <w:rPr>
                <w:rFonts w:ascii="Arial" w:hAnsi="Arial" w:cs="Arial"/>
              </w:rPr>
            </w:pPr>
          </w:p>
        </w:tc>
        <w:tc>
          <w:tcPr>
            <w:tcW w:w="1170" w:type="dxa"/>
            <w:vMerge/>
            <w:vAlign w:val="center"/>
          </w:tcPr>
          <w:p w14:paraId="56C4333D" w14:textId="77777777" w:rsidR="0099366A" w:rsidRPr="005E1368" w:rsidRDefault="0099366A" w:rsidP="00A339AF">
            <w:pPr>
              <w:spacing w:after="0"/>
              <w:rPr>
                <w:rFonts w:ascii="Arial" w:hAnsi="Arial" w:cs="Arial"/>
              </w:rPr>
            </w:pPr>
          </w:p>
        </w:tc>
        <w:tc>
          <w:tcPr>
            <w:tcW w:w="938" w:type="dxa"/>
            <w:vMerge/>
            <w:vAlign w:val="center"/>
          </w:tcPr>
          <w:p w14:paraId="1E20C7EA" w14:textId="77777777" w:rsidR="0099366A" w:rsidRPr="005E1368" w:rsidRDefault="0099366A" w:rsidP="00A339AF">
            <w:pPr>
              <w:spacing w:after="0"/>
              <w:rPr>
                <w:rFonts w:ascii="Arial" w:hAnsi="Arial" w:cs="Arial"/>
              </w:rPr>
            </w:pPr>
          </w:p>
        </w:tc>
        <w:tc>
          <w:tcPr>
            <w:tcW w:w="1134" w:type="dxa"/>
            <w:vMerge/>
            <w:vAlign w:val="center"/>
          </w:tcPr>
          <w:p w14:paraId="0747DC39"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5FF27D9" w14:textId="2A543AE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3A783C4" w14:textId="0ED804C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54D0D011"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63D40069" w14:textId="12CBCCA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EC96D8C" w14:textId="77777777" w:rsidTr="0576A685">
        <w:trPr>
          <w:trHeight w:val="300"/>
        </w:trPr>
        <w:tc>
          <w:tcPr>
            <w:tcW w:w="722" w:type="dxa"/>
            <w:vMerge/>
            <w:vAlign w:val="center"/>
          </w:tcPr>
          <w:p w14:paraId="6BEF5DDA" w14:textId="77777777" w:rsidR="0099366A" w:rsidRPr="005E1368" w:rsidRDefault="0099366A" w:rsidP="00A339AF">
            <w:pPr>
              <w:spacing w:after="0"/>
              <w:rPr>
                <w:rFonts w:ascii="Arial" w:hAnsi="Arial" w:cs="Arial"/>
              </w:rPr>
            </w:pPr>
          </w:p>
        </w:tc>
        <w:tc>
          <w:tcPr>
            <w:tcW w:w="1170" w:type="dxa"/>
            <w:vMerge/>
            <w:vAlign w:val="center"/>
          </w:tcPr>
          <w:p w14:paraId="3672C657" w14:textId="77777777" w:rsidR="0099366A" w:rsidRPr="005E1368" w:rsidRDefault="0099366A" w:rsidP="00A339AF">
            <w:pPr>
              <w:spacing w:after="0"/>
              <w:rPr>
                <w:rFonts w:ascii="Arial" w:hAnsi="Arial" w:cs="Arial"/>
              </w:rPr>
            </w:pPr>
          </w:p>
        </w:tc>
        <w:tc>
          <w:tcPr>
            <w:tcW w:w="938" w:type="dxa"/>
            <w:vMerge/>
            <w:vAlign w:val="center"/>
          </w:tcPr>
          <w:p w14:paraId="675E5380" w14:textId="77777777" w:rsidR="0099366A" w:rsidRPr="005E1368" w:rsidRDefault="0099366A" w:rsidP="00A339AF">
            <w:pPr>
              <w:spacing w:after="0"/>
              <w:rPr>
                <w:rFonts w:ascii="Arial" w:hAnsi="Arial" w:cs="Arial"/>
              </w:rPr>
            </w:pPr>
          </w:p>
        </w:tc>
        <w:tc>
          <w:tcPr>
            <w:tcW w:w="1134" w:type="dxa"/>
            <w:vMerge/>
            <w:vAlign w:val="center"/>
          </w:tcPr>
          <w:p w14:paraId="58026BF0"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C85DF85" w14:textId="71A1C94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3AEA740" w14:textId="138DF2A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79A6FF6"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59C71AA9" w14:textId="435EA36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1F816175" w14:textId="77777777" w:rsidTr="0576A685">
        <w:trPr>
          <w:trHeight w:val="300"/>
        </w:trPr>
        <w:tc>
          <w:tcPr>
            <w:tcW w:w="722" w:type="dxa"/>
            <w:vMerge/>
            <w:vAlign w:val="center"/>
          </w:tcPr>
          <w:p w14:paraId="46900C5B" w14:textId="77777777" w:rsidR="0099366A" w:rsidRPr="005E1368" w:rsidRDefault="0099366A" w:rsidP="00A339AF">
            <w:pPr>
              <w:spacing w:after="0"/>
              <w:rPr>
                <w:rFonts w:ascii="Arial" w:hAnsi="Arial" w:cs="Arial"/>
              </w:rPr>
            </w:pPr>
          </w:p>
        </w:tc>
        <w:tc>
          <w:tcPr>
            <w:tcW w:w="1170" w:type="dxa"/>
            <w:vMerge/>
            <w:vAlign w:val="center"/>
          </w:tcPr>
          <w:p w14:paraId="031ABDBA" w14:textId="77777777" w:rsidR="0099366A" w:rsidRPr="005E1368" w:rsidRDefault="0099366A" w:rsidP="00A339AF">
            <w:pPr>
              <w:spacing w:after="0"/>
              <w:rPr>
                <w:rFonts w:ascii="Arial" w:hAnsi="Arial" w:cs="Arial"/>
              </w:rPr>
            </w:pPr>
          </w:p>
        </w:tc>
        <w:tc>
          <w:tcPr>
            <w:tcW w:w="938" w:type="dxa"/>
            <w:vMerge/>
            <w:vAlign w:val="center"/>
          </w:tcPr>
          <w:p w14:paraId="6F5E5F85"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CB6B275" w14:textId="66C7B01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w:t>
            </w:r>
          </w:p>
        </w:tc>
        <w:tc>
          <w:tcPr>
            <w:tcW w:w="1276" w:type="dxa"/>
            <w:tcMar>
              <w:top w:w="15" w:type="dxa"/>
              <w:left w:w="15" w:type="dxa"/>
              <w:right w:w="15" w:type="dxa"/>
            </w:tcMar>
            <w:vAlign w:val="center"/>
          </w:tcPr>
          <w:p w14:paraId="5F95834C" w14:textId="6501E25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8968925" w14:textId="54FE77E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0F240F28" w14:textId="64A1CB8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vMerge w:val="restart"/>
            <w:tcMar>
              <w:top w:w="15" w:type="dxa"/>
              <w:left w:w="15" w:type="dxa"/>
              <w:right w:w="15" w:type="dxa"/>
            </w:tcMar>
            <w:vAlign w:val="center"/>
          </w:tcPr>
          <w:p w14:paraId="028749C3" w14:textId="470244E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0F13CBFD" w14:textId="77777777" w:rsidTr="0576A685">
        <w:trPr>
          <w:trHeight w:val="300"/>
        </w:trPr>
        <w:tc>
          <w:tcPr>
            <w:tcW w:w="722" w:type="dxa"/>
            <w:vMerge/>
            <w:vAlign w:val="center"/>
          </w:tcPr>
          <w:p w14:paraId="6B9D77B4" w14:textId="77777777" w:rsidR="0099366A" w:rsidRPr="005E1368" w:rsidRDefault="0099366A" w:rsidP="00A339AF">
            <w:pPr>
              <w:spacing w:after="0"/>
              <w:rPr>
                <w:rFonts w:ascii="Arial" w:hAnsi="Arial" w:cs="Arial"/>
              </w:rPr>
            </w:pPr>
          </w:p>
        </w:tc>
        <w:tc>
          <w:tcPr>
            <w:tcW w:w="1170" w:type="dxa"/>
            <w:vMerge/>
            <w:vAlign w:val="center"/>
          </w:tcPr>
          <w:p w14:paraId="3900371A" w14:textId="77777777" w:rsidR="0099366A" w:rsidRPr="005E1368" w:rsidRDefault="0099366A" w:rsidP="00A339AF">
            <w:pPr>
              <w:spacing w:after="0"/>
              <w:rPr>
                <w:rFonts w:ascii="Arial" w:hAnsi="Arial" w:cs="Arial"/>
              </w:rPr>
            </w:pPr>
          </w:p>
        </w:tc>
        <w:tc>
          <w:tcPr>
            <w:tcW w:w="938" w:type="dxa"/>
            <w:vMerge/>
            <w:vAlign w:val="center"/>
          </w:tcPr>
          <w:p w14:paraId="1E0E2EE9" w14:textId="77777777" w:rsidR="0099366A" w:rsidRPr="005E1368" w:rsidRDefault="0099366A" w:rsidP="00A339AF">
            <w:pPr>
              <w:spacing w:after="0"/>
              <w:rPr>
                <w:rFonts w:ascii="Arial" w:hAnsi="Arial" w:cs="Arial"/>
              </w:rPr>
            </w:pPr>
          </w:p>
        </w:tc>
        <w:tc>
          <w:tcPr>
            <w:tcW w:w="1134" w:type="dxa"/>
            <w:vMerge/>
            <w:vAlign w:val="center"/>
          </w:tcPr>
          <w:p w14:paraId="243C5A7D"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2C98F40" w14:textId="6D22369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F938140" w14:textId="21C47BC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26A7D3FF" w14:textId="77777777" w:rsidR="0099366A" w:rsidRPr="005E1368" w:rsidRDefault="0099366A" w:rsidP="00A339AF">
            <w:pPr>
              <w:spacing w:after="0"/>
              <w:rPr>
                <w:rFonts w:ascii="Arial" w:hAnsi="Arial" w:cs="Arial"/>
              </w:rPr>
            </w:pPr>
          </w:p>
        </w:tc>
        <w:tc>
          <w:tcPr>
            <w:tcW w:w="1256" w:type="dxa"/>
            <w:vMerge/>
            <w:vAlign w:val="center"/>
          </w:tcPr>
          <w:p w14:paraId="7DF8115F" w14:textId="77777777" w:rsidR="0099366A" w:rsidRPr="005E1368" w:rsidRDefault="0099366A" w:rsidP="00A339AF">
            <w:pPr>
              <w:spacing w:after="0"/>
              <w:rPr>
                <w:rFonts w:ascii="Arial" w:hAnsi="Arial" w:cs="Arial"/>
              </w:rPr>
            </w:pPr>
          </w:p>
        </w:tc>
      </w:tr>
      <w:tr w:rsidR="005E1368" w:rsidRPr="005E1368" w14:paraId="3A87A954" w14:textId="77777777" w:rsidTr="0576A685">
        <w:trPr>
          <w:trHeight w:val="300"/>
        </w:trPr>
        <w:tc>
          <w:tcPr>
            <w:tcW w:w="722" w:type="dxa"/>
            <w:vMerge/>
            <w:vAlign w:val="center"/>
          </w:tcPr>
          <w:p w14:paraId="43F2E3DB" w14:textId="77777777" w:rsidR="0099366A" w:rsidRPr="005E1368" w:rsidRDefault="0099366A" w:rsidP="00A339AF">
            <w:pPr>
              <w:spacing w:after="0"/>
              <w:rPr>
                <w:rFonts w:ascii="Arial" w:hAnsi="Arial" w:cs="Arial"/>
              </w:rPr>
            </w:pPr>
          </w:p>
        </w:tc>
        <w:tc>
          <w:tcPr>
            <w:tcW w:w="1170" w:type="dxa"/>
            <w:vMerge/>
            <w:vAlign w:val="center"/>
          </w:tcPr>
          <w:p w14:paraId="7AFB35B6" w14:textId="77777777" w:rsidR="0099366A" w:rsidRPr="005E1368" w:rsidRDefault="0099366A" w:rsidP="00A339AF">
            <w:pPr>
              <w:spacing w:after="0"/>
              <w:rPr>
                <w:rFonts w:ascii="Arial" w:hAnsi="Arial" w:cs="Arial"/>
              </w:rPr>
            </w:pPr>
          </w:p>
        </w:tc>
        <w:tc>
          <w:tcPr>
            <w:tcW w:w="938" w:type="dxa"/>
            <w:vMerge/>
            <w:vAlign w:val="center"/>
          </w:tcPr>
          <w:p w14:paraId="7ACD9926" w14:textId="77777777" w:rsidR="0099366A" w:rsidRPr="005E1368" w:rsidRDefault="0099366A" w:rsidP="00A339AF">
            <w:pPr>
              <w:spacing w:after="0"/>
              <w:rPr>
                <w:rFonts w:ascii="Arial" w:hAnsi="Arial" w:cs="Arial"/>
              </w:rPr>
            </w:pPr>
          </w:p>
        </w:tc>
        <w:tc>
          <w:tcPr>
            <w:tcW w:w="1134" w:type="dxa"/>
            <w:vMerge/>
            <w:vAlign w:val="center"/>
          </w:tcPr>
          <w:p w14:paraId="1889E18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55727CD" w14:textId="43D6240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72E3A05" w14:textId="6DF85A5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A583D6A" w14:textId="77777777" w:rsidR="0099366A" w:rsidRPr="005E1368" w:rsidRDefault="0099366A" w:rsidP="00A339AF">
            <w:pPr>
              <w:spacing w:after="0"/>
              <w:rPr>
                <w:rFonts w:ascii="Arial" w:hAnsi="Arial" w:cs="Arial"/>
              </w:rPr>
            </w:pPr>
          </w:p>
        </w:tc>
        <w:tc>
          <w:tcPr>
            <w:tcW w:w="1256" w:type="dxa"/>
            <w:vMerge w:val="restart"/>
            <w:tcMar>
              <w:top w:w="15" w:type="dxa"/>
              <w:left w:w="15" w:type="dxa"/>
              <w:right w:w="15" w:type="dxa"/>
            </w:tcMar>
            <w:vAlign w:val="center"/>
          </w:tcPr>
          <w:p w14:paraId="2E5EB0C0" w14:textId="1AA1233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0E4A8278" w14:textId="77777777" w:rsidTr="0576A685">
        <w:trPr>
          <w:trHeight w:val="300"/>
        </w:trPr>
        <w:tc>
          <w:tcPr>
            <w:tcW w:w="722" w:type="dxa"/>
            <w:vMerge/>
            <w:vAlign w:val="center"/>
          </w:tcPr>
          <w:p w14:paraId="764F40D8" w14:textId="77777777" w:rsidR="0099366A" w:rsidRPr="005E1368" w:rsidRDefault="0099366A" w:rsidP="00A339AF">
            <w:pPr>
              <w:spacing w:after="0"/>
              <w:rPr>
                <w:rFonts w:ascii="Arial" w:hAnsi="Arial" w:cs="Arial"/>
              </w:rPr>
            </w:pPr>
          </w:p>
        </w:tc>
        <w:tc>
          <w:tcPr>
            <w:tcW w:w="1170" w:type="dxa"/>
            <w:vMerge/>
            <w:vAlign w:val="center"/>
          </w:tcPr>
          <w:p w14:paraId="00F7112B" w14:textId="77777777" w:rsidR="0099366A" w:rsidRPr="005E1368" w:rsidRDefault="0099366A" w:rsidP="00A339AF">
            <w:pPr>
              <w:spacing w:after="0"/>
              <w:rPr>
                <w:rFonts w:ascii="Arial" w:hAnsi="Arial" w:cs="Arial"/>
              </w:rPr>
            </w:pPr>
          </w:p>
        </w:tc>
        <w:tc>
          <w:tcPr>
            <w:tcW w:w="938" w:type="dxa"/>
            <w:vMerge/>
            <w:vAlign w:val="center"/>
          </w:tcPr>
          <w:p w14:paraId="274C834A" w14:textId="77777777" w:rsidR="0099366A" w:rsidRPr="005E1368" w:rsidRDefault="0099366A" w:rsidP="00A339AF">
            <w:pPr>
              <w:spacing w:after="0"/>
              <w:rPr>
                <w:rFonts w:ascii="Arial" w:hAnsi="Arial" w:cs="Arial"/>
              </w:rPr>
            </w:pPr>
          </w:p>
        </w:tc>
        <w:tc>
          <w:tcPr>
            <w:tcW w:w="1134" w:type="dxa"/>
            <w:vMerge/>
            <w:vAlign w:val="center"/>
          </w:tcPr>
          <w:p w14:paraId="1636CE1F"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AE90EFE" w14:textId="59F2FBB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3B27D31" w14:textId="0822183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A1E4DCB" w14:textId="77777777" w:rsidR="0099366A" w:rsidRPr="005E1368" w:rsidRDefault="0099366A" w:rsidP="00A339AF">
            <w:pPr>
              <w:spacing w:after="0"/>
              <w:rPr>
                <w:rFonts w:ascii="Arial" w:hAnsi="Arial" w:cs="Arial"/>
              </w:rPr>
            </w:pPr>
          </w:p>
        </w:tc>
        <w:tc>
          <w:tcPr>
            <w:tcW w:w="1256" w:type="dxa"/>
            <w:vMerge/>
            <w:vAlign w:val="center"/>
          </w:tcPr>
          <w:p w14:paraId="12FC6AF2" w14:textId="77777777" w:rsidR="0099366A" w:rsidRPr="005E1368" w:rsidRDefault="0099366A" w:rsidP="00A339AF">
            <w:pPr>
              <w:spacing w:after="0"/>
              <w:rPr>
                <w:rFonts w:ascii="Arial" w:hAnsi="Arial" w:cs="Arial"/>
              </w:rPr>
            </w:pPr>
          </w:p>
        </w:tc>
      </w:tr>
      <w:tr w:rsidR="005E1368" w:rsidRPr="005E1368" w14:paraId="25DE2122" w14:textId="77777777" w:rsidTr="0576A685">
        <w:trPr>
          <w:trHeight w:val="300"/>
        </w:trPr>
        <w:tc>
          <w:tcPr>
            <w:tcW w:w="722" w:type="dxa"/>
            <w:vMerge w:val="restart"/>
            <w:tcMar>
              <w:top w:w="15" w:type="dxa"/>
              <w:left w:w="15" w:type="dxa"/>
              <w:right w:w="15" w:type="dxa"/>
            </w:tcMar>
            <w:vAlign w:val="center"/>
          </w:tcPr>
          <w:p w14:paraId="6767A4B5" w14:textId="2242DA56"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8. GREF</w:t>
            </w:r>
          </w:p>
        </w:tc>
        <w:tc>
          <w:tcPr>
            <w:tcW w:w="1170" w:type="dxa"/>
            <w:vMerge w:val="restart"/>
            <w:tcMar>
              <w:top w:w="15" w:type="dxa"/>
              <w:left w:w="15" w:type="dxa"/>
              <w:right w:w="15" w:type="dxa"/>
            </w:tcMar>
            <w:vAlign w:val="center"/>
          </w:tcPr>
          <w:p w14:paraId="29B468F3" w14:textId="0C5096FC"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8. Gestión de recursos físicos</w:t>
            </w:r>
          </w:p>
        </w:tc>
        <w:tc>
          <w:tcPr>
            <w:tcW w:w="938" w:type="dxa"/>
            <w:vMerge w:val="restart"/>
            <w:tcMar>
              <w:top w:w="15" w:type="dxa"/>
              <w:left w:w="15" w:type="dxa"/>
              <w:right w:w="15" w:type="dxa"/>
            </w:tcMar>
            <w:vAlign w:val="center"/>
          </w:tcPr>
          <w:p w14:paraId="2738D4C1" w14:textId="6016D1D2"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4</w:t>
            </w:r>
          </w:p>
        </w:tc>
        <w:tc>
          <w:tcPr>
            <w:tcW w:w="1134" w:type="dxa"/>
            <w:tcMar>
              <w:top w:w="15" w:type="dxa"/>
              <w:left w:w="15" w:type="dxa"/>
              <w:right w:w="15" w:type="dxa"/>
            </w:tcMar>
            <w:vAlign w:val="center"/>
          </w:tcPr>
          <w:p w14:paraId="461C14C0" w14:textId="40B24654"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64DB3F70" w14:textId="1CF8D87E"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704B02E" w14:textId="3D605B5C"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6CBE4226" w14:textId="45BCB126"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33647106" w14:textId="68D49210"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1B8CBD60" w14:textId="77777777" w:rsidTr="0576A685">
        <w:trPr>
          <w:trHeight w:val="285"/>
        </w:trPr>
        <w:tc>
          <w:tcPr>
            <w:tcW w:w="722" w:type="dxa"/>
            <w:vMerge/>
            <w:vAlign w:val="center"/>
          </w:tcPr>
          <w:p w14:paraId="6B0C373C" w14:textId="77777777" w:rsidR="0099366A" w:rsidRPr="005E1368" w:rsidRDefault="0099366A">
            <w:pPr>
              <w:rPr>
                <w:rFonts w:ascii="Arial" w:hAnsi="Arial" w:cs="Arial"/>
              </w:rPr>
            </w:pPr>
          </w:p>
        </w:tc>
        <w:tc>
          <w:tcPr>
            <w:tcW w:w="1170" w:type="dxa"/>
            <w:vMerge/>
            <w:vAlign w:val="center"/>
          </w:tcPr>
          <w:p w14:paraId="36799BAA" w14:textId="77777777" w:rsidR="0099366A" w:rsidRPr="005E1368" w:rsidRDefault="0099366A">
            <w:pPr>
              <w:rPr>
                <w:rFonts w:ascii="Arial" w:hAnsi="Arial" w:cs="Arial"/>
              </w:rPr>
            </w:pPr>
          </w:p>
        </w:tc>
        <w:tc>
          <w:tcPr>
            <w:tcW w:w="938" w:type="dxa"/>
            <w:vMerge/>
            <w:vAlign w:val="center"/>
          </w:tcPr>
          <w:p w14:paraId="1BAA6484" w14:textId="77777777" w:rsidR="0099366A" w:rsidRPr="005E1368" w:rsidRDefault="0099366A">
            <w:pPr>
              <w:rPr>
                <w:rFonts w:ascii="Arial" w:hAnsi="Arial" w:cs="Arial"/>
              </w:rPr>
            </w:pPr>
          </w:p>
        </w:tc>
        <w:tc>
          <w:tcPr>
            <w:tcW w:w="1134" w:type="dxa"/>
            <w:tcMar>
              <w:top w:w="15" w:type="dxa"/>
              <w:left w:w="15" w:type="dxa"/>
              <w:right w:w="15" w:type="dxa"/>
            </w:tcMar>
            <w:vAlign w:val="center"/>
          </w:tcPr>
          <w:p w14:paraId="31457D56" w14:textId="2402A865"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1BA1BAB4" w14:textId="37489AAD"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B46348E" w14:textId="2DDA3DD9"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553D793" w14:textId="77777777" w:rsidR="0099366A" w:rsidRPr="005E1368" w:rsidRDefault="0099366A">
            <w:pPr>
              <w:rPr>
                <w:rFonts w:ascii="Arial" w:hAnsi="Arial" w:cs="Arial"/>
              </w:rPr>
            </w:pPr>
          </w:p>
        </w:tc>
        <w:tc>
          <w:tcPr>
            <w:tcW w:w="1256" w:type="dxa"/>
            <w:vMerge/>
            <w:vAlign w:val="center"/>
          </w:tcPr>
          <w:p w14:paraId="19DB2AB9" w14:textId="77777777" w:rsidR="0099366A" w:rsidRPr="005E1368" w:rsidRDefault="0099366A">
            <w:pPr>
              <w:rPr>
                <w:rFonts w:ascii="Arial" w:hAnsi="Arial" w:cs="Arial"/>
              </w:rPr>
            </w:pPr>
          </w:p>
        </w:tc>
      </w:tr>
      <w:tr w:rsidR="005E1368" w:rsidRPr="005E1368" w14:paraId="2100743F" w14:textId="77777777" w:rsidTr="0576A685">
        <w:trPr>
          <w:trHeight w:val="300"/>
        </w:trPr>
        <w:tc>
          <w:tcPr>
            <w:tcW w:w="722" w:type="dxa"/>
            <w:vMerge/>
            <w:vAlign w:val="center"/>
          </w:tcPr>
          <w:p w14:paraId="0FCAF258" w14:textId="77777777" w:rsidR="0099366A" w:rsidRPr="005E1368" w:rsidRDefault="0099366A" w:rsidP="00A339AF">
            <w:pPr>
              <w:spacing w:after="0"/>
              <w:rPr>
                <w:rFonts w:ascii="Arial" w:hAnsi="Arial" w:cs="Arial"/>
              </w:rPr>
            </w:pPr>
          </w:p>
        </w:tc>
        <w:tc>
          <w:tcPr>
            <w:tcW w:w="1170" w:type="dxa"/>
            <w:vMerge/>
            <w:vAlign w:val="center"/>
          </w:tcPr>
          <w:p w14:paraId="69664220" w14:textId="77777777" w:rsidR="0099366A" w:rsidRPr="005E1368" w:rsidRDefault="0099366A" w:rsidP="00A339AF">
            <w:pPr>
              <w:spacing w:after="0"/>
              <w:rPr>
                <w:rFonts w:ascii="Arial" w:hAnsi="Arial" w:cs="Arial"/>
              </w:rPr>
            </w:pPr>
          </w:p>
        </w:tc>
        <w:tc>
          <w:tcPr>
            <w:tcW w:w="938" w:type="dxa"/>
            <w:vMerge/>
            <w:vAlign w:val="center"/>
          </w:tcPr>
          <w:p w14:paraId="140F8815" w14:textId="77777777" w:rsidR="0099366A" w:rsidRPr="005E1368" w:rsidRDefault="0099366A" w:rsidP="00A339AF">
            <w:pPr>
              <w:spacing w:after="0"/>
              <w:rPr>
                <w:rFonts w:ascii="Arial" w:hAnsi="Arial" w:cs="Arial"/>
              </w:rPr>
            </w:pPr>
          </w:p>
        </w:tc>
        <w:tc>
          <w:tcPr>
            <w:tcW w:w="1134" w:type="dxa"/>
            <w:tcMar>
              <w:top w:w="15" w:type="dxa"/>
              <w:left w:w="15" w:type="dxa"/>
              <w:right w:w="15" w:type="dxa"/>
            </w:tcMar>
            <w:vAlign w:val="center"/>
          </w:tcPr>
          <w:p w14:paraId="76B15D4E" w14:textId="22CF7B5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151B1A60" w14:textId="281E45B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050B34B" w14:textId="097506F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57D543C" w14:textId="77777777" w:rsidR="0099366A" w:rsidRPr="005E1368" w:rsidRDefault="0099366A" w:rsidP="00A339AF">
            <w:pPr>
              <w:spacing w:after="0"/>
              <w:rPr>
                <w:rFonts w:ascii="Arial" w:hAnsi="Arial" w:cs="Arial"/>
              </w:rPr>
            </w:pPr>
          </w:p>
        </w:tc>
        <w:tc>
          <w:tcPr>
            <w:tcW w:w="1256" w:type="dxa"/>
            <w:vMerge/>
            <w:vAlign w:val="center"/>
          </w:tcPr>
          <w:p w14:paraId="3FAD8D90" w14:textId="77777777" w:rsidR="0099366A" w:rsidRPr="005E1368" w:rsidRDefault="0099366A" w:rsidP="00A339AF">
            <w:pPr>
              <w:spacing w:after="0"/>
              <w:rPr>
                <w:rFonts w:ascii="Arial" w:hAnsi="Arial" w:cs="Arial"/>
              </w:rPr>
            </w:pPr>
          </w:p>
        </w:tc>
      </w:tr>
      <w:tr w:rsidR="005E1368" w:rsidRPr="005E1368" w14:paraId="340FC21D" w14:textId="77777777" w:rsidTr="0576A685">
        <w:trPr>
          <w:trHeight w:val="300"/>
        </w:trPr>
        <w:tc>
          <w:tcPr>
            <w:tcW w:w="722" w:type="dxa"/>
            <w:vMerge/>
            <w:vAlign w:val="center"/>
          </w:tcPr>
          <w:p w14:paraId="18C2804F" w14:textId="77777777" w:rsidR="0099366A" w:rsidRPr="005E1368" w:rsidRDefault="0099366A" w:rsidP="00A339AF">
            <w:pPr>
              <w:spacing w:after="0"/>
              <w:rPr>
                <w:rFonts w:ascii="Arial" w:hAnsi="Arial" w:cs="Arial"/>
              </w:rPr>
            </w:pPr>
          </w:p>
        </w:tc>
        <w:tc>
          <w:tcPr>
            <w:tcW w:w="1170" w:type="dxa"/>
            <w:vMerge/>
            <w:vAlign w:val="center"/>
          </w:tcPr>
          <w:p w14:paraId="6619874C" w14:textId="77777777" w:rsidR="0099366A" w:rsidRPr="005E1368" w:rsidRDefault="0099366A" w:rsidP="00A339AF">
            <w:pPr>
              <w:spacing w:after="0"/>
              <w:rPr>
                <w:rFonts w:ascii="Arial" w:hAnsi="Arial" w:cs="Arial"/>
              </w:rPr>
            </w:pPr>
          </w:p>
        </w:tc>
        <w:tc>
          <w:tcPr>
            <w:tcW w:w="938" w:type="dxa"/>
            <w:vMerge/>
            <w:vAlign w:val="center"/>
          </w:tcPr>
          <w:p w14:paraId="128DFF8F" w14:textId="77777777" w:rsidR="0099366A" w:rsidRPr="005E1368" w:rsidRDefault="0099366A" w:rsidP="00A339AF">
            <w:pPr>
              <w:spacing w:after="0"/>
              <w:rPr>
                <w:rFonts w:ascii="Arial" w:hAnsi="Arial" w:cs="Arial"/>
              </w:rPr>
            </w:pPr>
          </w:p>
        </w:tc>
        <w:tc>
          <w:tcPr>
            <w:tcW w:w="1134" w:type="dxa"/>
            <w:tcMar>
              <w:top w:w="15" w:type="dxa"/>
              <w:left w:w="15" w:type="dxa"/>
              <w:right w:w="15" w:type="dxa"/>
            </w:tcMar>
            <w:vAlign w:val="center"/>
          </w:tcPr>
          <w:p w14:paraId="256C9480" w14:textId="37D8795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4D3B65D4" w14:textId="501A008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E5E4321" w14:textId="008E63E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686107C" w14:textId="77777777" w:rsidR="0099366A" w:rsidRPr="005E1368" w:rsidRDefault="0099366A" w:rsidP="00A339AF">
            <w:pPr>
              <w:spacing w:after="0"/>
              <w:rPr>
                <w:rFonts w:ascii="Arial" w:hAnsi="Arial" w:cs="Arial"/>
              </w:rPr>
            </w:pPr>
          </w:p>
        </w:tc>
        <w:tc>
          <w:tcPr>
            <w:tcW w:w="1256" w:type="dxa"/>
            <w:vMerge/>
            <w:vAlign w:val="center"/>
          </w:tcPr>
          <w:p w14:paraId="29A43593" w14:textId="77777777" w:rsidR="0099366A" w:rsidRPr="005E1368" w:rsidRDefault="0099366A" w:rsidP="00A339AF">
            <w:pPr>
              <w:spacing w:after="0"/>
              <w:rPr>
                <w:rFonts w:ascii="Arial" w:hAnsi="Arial" w:cs="Arial"/>
              </w:rPr>
            </w:pPr>
          </w:p>
        </w:tc>
      </w:tr>
      <w:tr w:rsidR="005E1368" w:rsidRPr="005E1368" w14:paraId="60F86FEC" w14:textId="77777777" w:rsidTr="0576A685">
        <w:trPr>
          <w:trHeight w:val="300"/>
        </w:trPr>
        <w:tc>
          <w:tcPr>
            <w:tcW w:w="722" w:type="dxa"/>
            <w:vMerge w:val="restart"/>
            <w:tcMar>
              <w:top w:w="15" w:type="dxa"/>
              <w:left w:w="15" w:type="dxa"/>
              <w:right w:w="15" w:type="dxa"/>
            </w:tcMar>
            <w:vAlign w:val="center"/>
          </w:tcPr>
          <w:p w14:paraId="2DD381D0" w14:textId="1749A53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GCON</w:t>
            </w:r>
          </w:p>
        </w:tc>
        <w:tc>
          <w:tcPr>
            <w:tcW w:w="1170" w:type="dxa"/>
            <w:vMerge w:val="restart"/>
            <w:tcMar>
              <w:top w:w="15" w:type="dxa"/>
              <w:left w:w="15" w:type="dxa"/>
              <w:right w:w="15" w:type="dxa"/>
            </w:tcMar>
            <w:vAlign w:val="center"/>
          </w:tcPr>
          <w:p w14:paraId="39346A65" w14:textId="695CE30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9. Gestión contractual</w:t>
            </w:r>
          </w:p>
        </w:tc>
        <w:tc>
          <w:tcPr>
            <w:tcW w:w="938" w:type="dxa"/>
            <w:vMerge w:val="restart"/>
            <w:tcMar>
              <w:top w:w="15" w:type="dxa"/>
              <w:left w:w="15" w:type="dxa"/>
              <w:right w:w="15" w:type="dxa"/>
            </w:tcMar>
            <w:vAlign w:val="center"/>
          </w:tcPr>
          <w:p w14:paraId="0DFF49AA" w14:textId="7DB62AA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w:t>
            </w:r>
          </w:p>
        </w:tc>
        <w:tc>
          <w:tcPr>
            <w:tcW w:w="1134" w:type="dxa"/>
            <w:vMerge w:val="restart"/>
            <w:tcMar>
              <w:top w:w="15" w:type="dxa"/>
              <w:left w:w="15" w:type="dxa"/>
              <w:right w:w="15" w:type="dxa"/>
            </w:tcMar>
            <w:vAlign w:val="center"/>
          </w:tcPr>
          <w:p w14:paraId="1A7B3E3E" w14:textId="04305BA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6A920CBB" w14:textId="6FA61E4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0320A7A" w14:textId="023DF57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335B7FA3" w14:textId="3BA7265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666F47C6" w14:textId="0E5A141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65DC2A62" w14:textId="77777777" w:rsidTr="0576A685">
        <w:trPr>
          <w:trHeight w:val="315"/>
        </w:trPr>
        <w:tc>
          <w:tcPr>
            <w:tcW w:w="722" w:type="dxa"/>
            <w:vMerge/>
            <w:vAlign w:val="center"/>
          </w:tcPr>
          <w:p w14:paraId="3E3E7728" w14:textId="77777777" w:rsidR="0099366A" w:rsidRPr="005E1368" w:rsidRDefault="0099366A" w:rsidP="00A339AF">
            <w:pPr>
              <w:spacing w:after="0"/>
              <w:rPr>
                <w:rFonts w:ascii="Arial" w:hAnsi="Arial" w:cs="Arial"/>
              </w:rPr>
            </w:pPr>
          </w:p>
        </w:tc>
        <w:tc>
          <w:tcPr>
            <w:tcW w:w="1170" w:type="dxa"/>
            <w:vMerge/>
            <w:vAlign w:val="center"/>
          </w:tcPr>
          <w:p w14:paraId="55D3CF27" w14:textId="77777777" w:rsidR="0099366A" w:rsidRPr="005E1368" w:rsidRDefault="0099366A" w:rsidP="00A339AF">
            <w:pPr>
              <w:spacing w:after="0"/>
              <w:rPr>
                <w:rFonts w:ascii="Arial" w:hAnsi="Arial" w:cs="Arial"/>
              </w:rPr>
            </w:pPr>
          </w:p>
        </w:tc>
        <w:tc>
          <w:tcPr>
            <w:tcW w:w="938" w:type="dxa"/>
            <w:vMerge/>
            <w:vAlign w:val="center"/>
          </w:tcPr>
          <w:p w14:paraId="2D7DAA45" w14:textId="77777777" w:rsidR="0099366A" w:rsidRPr="005E1368" w:rsidRDefault="0099366A" w:rsidP="00A339AF">
            <w:pPr>
              <w:spacing w:after="0"/>
              <w:rPr>
                <w:rFonts w:ascii="Arial" w:hAnsi="Arial" w:cs="Arial"/>
              </w:rPr>
            </w:pPr>
          </w:p>
        </w:tc>
        <w:tc>
          <w:tcPr>
            <w:tcW w:w="1134" w:type="dxa"/>
            <w:vMerge/>
            <w:vAlign w:val="center"/>
          </w:tcPr>
          <w:p w14:paraId="5486D09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821D69E" w14:textId="2A96DC9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C6C9145" w14:textId="4E19763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2360547E" w14:textId="77777777" w:rsidR="0099366A" w:rsidRPr="005E1368" w:rsidRDefault="0099366A" w:rsidP="00A339AF">
            <w:pPr>
              <w:spacing w:after="0"/>
              <w:rPr>
                <w:rFonts w:ascii="Arial" w:hAnsi="Arial" w:cs="Arial"/>
              </w:rPr>
            </w:pPr>
          </w:p>
        </w:tc>
        <w:tc>
          <w:tcPr>
            <w:tcW w:w="1256" w:type="dxa"/>
            <w:vMerge/>
            <w:vAlign w:val="center"/>
          </w:tcPr>
          <w:p w14:paraId="45BACB44" w14:textId="77777777" w:rsidR="0099366A" w:rsidRPr="005E1368" w:rsidRDefault="0099366A" w:rsidP="00A339AF">
            <w:pPr>
              <w:spacing w:after="0"/>
              <w:rPr>
                <w:rFonts w:ascii="Arial" w:hAnsi="Arial" w:cs="Arial"/>
              </w:rPr>
            </w:pPr>
          </w:p>
        </w:tc>
      </w:tr>
      <w:tr w:rsidR="005E1368" w:rsidRPr="005E1368" w14:paraId="2510BC41" w14:textId="77777777" w:rsidTr="0576A685">
        <w:trPr>
          <w:trHeight w:val="300"/>
        </w:trPr>
        <w:tc>
          <w:tcPr>
            <w:tcW w:w="722" w:type="dxa"/>
            <w:vMerge/>
            <w:vAlign w:val="center"/>
          </w:tcPr>
          <w:p w14:paraId="7BA33997" w14:textId="77777777" w:rsidR="0099366A" w:rsidRPr="005E1368" w:rsidRDefault="0099366A" w:rsidP="00A339AF">
            <w:pPr>
              <w:spacing w:after="0"/>
              <w:rPr>
                <w:rFonts w:ascii="Arial" w:hAnsi="Arial" w:cs="Arial"/>
              </w:rPr>
            </w:pPr>
          </w:p>
        </w:tc>
        <w:tc>
          <w:tcPr>
            <w:tcW w:w="1170" w:type="dxa"/>
            <w:vMerge/>
            <w:vAlign w:val="center"/>
          </w:tcPr>
          <w:p w14:paraId="0D715891" w14:textId="77777777" w:rsidR="0099366A" w:rsidRPr="005E1368" w:rsidRDefault="0099366A" w:rsidP="00A339AF">
            <w:pPr>
              <w:spacing w:after="0"/>
              <w:rPr>
                <w:rFonts w:ascii="Arial" w:hAnsi="Arial" w:cs="Arial"/>
              </w:rPr>
            </w:pPr>
          </w:p>
        </w:tc>
        <w:tc>
          <w:tcPr>
            <w:tcW w:w="938" w:type="dxa"/>
            <w:vMerge/>
            <w:vAlign w:val="center"/>
          </w:tcPr>
          <w:p w14:paraId="066BDBC7" w14:textId="77777777" w:rsidR="0099366A" w:rsidRPr="005E1368" w:rsidRDefault="0099366A" w:rsidP="00A339AF">
            <w:pPr>
              <w:spacing w:after="0"/>
              <w:rPr>
                <w:rFonts w:ascii="Arial" w:hAnsi="Arial" w:cs="Arial"/>
              </w:rPr>
            </w:pPr>
          </w:p>
        </w:tc>
        <w:tc>
          <w:tcPr>
            <w:tcW w:w="1134" w:type="dxa"/>
            <w:tcMar>
              <w:top w:w="15" w:type="dxa"/>
              <w:left w:w="15" w:type="dxa"/>
              <w:right w:w="15" w:type="dxa"/>
            </w:tcMar>
            <w:vAlign w:val="center"/>
          </w:tcPr>
          <w:p w14:paraId="5F9FB0FD" w14:textId="1B35C3A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0919E47A" w14:textId="6D7B78B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1CDF661" w14:textId="00EC372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tcMar>
              <w:top w:w="15" w:type="dxa"/>
              <w:left w:w="15" w:type="dxa"/>
              <w:right w:w="15" w:type="dxa"/>
            </w:tcMar>
            <w:vAlign w:val="center"/>
          </w:tcPr>
          <w:p w14:paraId="4B19002A" w14:textId="6CD1A83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tcMar>
              <w:top w:w="15" w:type="dxa"/>
              <w:left w:w="15" w:type="dxa"/>
              <w:right w:w="15" w:type="dxa"/>
            </w:tcMar>
            <w:vAlign w:val="center"/>
          </w:tcPr>
          <w:p w14:paraId="57D64751" w14:textId="399648F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C8D2438" w14:textId="77777777" w:rsidTr="0576A685">
        <w:trPr>
          <w:trHeight w:val="315"/>
        </w:trPr>
        <w:tc>
          <w:tcPr>
            <w:tcW w:w="722" w:type="dxa"/>
            <w:vMerge/>
            <w:vAlign w:val="center"/>
          </w:tcPr>
          <w:p w14:paraId="306CF9D4" w14:textId="77777777" w:rsidR="0099366A" w:rsidRPr="005E1368" w:rsidRDefault="0099366A" w:rsidP="00A339AF">
            <w:pPr>
              <w:spacing w:after="0"/>
              <w:rPr>
                <w:rFonts w:ascii="Arial" w:hAnsi="Arial" w:cs="Arial"/>
              </w:rPr>
            </w:pPr>
          </w:p>
        </w:tc>
        <w:tc>
          <w:tcPr>
            <w:tcW w:w="1170" w:type="dxa"/>
            <w:vMerge/>
            <w:vAlign w:val="center"/>
          </w:tcPr>
          <w:p w14:paraId="5AA33B59" w14:textId="77777777" w:rsidR="0099366A" w:rsidRPr="005E1368" w:rsidRDefault="0099366A" w:rsidP="00A339AF">
            <w:pPr>
              <w:spacing w:after="0"/>
              <w:rPr>
                <w:rFonts w:ascii="Arial" w:hAnsi="Arial" w:cs="Arial"/>
              </w:rPr>
            </w:pPr>
          </w:p>
        </w:tc>
        <w:tc>
          <w:tcPr>
            <w:tcW w:w="938" w:type="dxa"/>
            <w:vMerge/>
            <w:vAlign w:val="center"/>
          </w:tcPr>
          <w:p w14:paraId="748897F6" w14:textId="77777777" w:rsidR="0099366A" w:rsidRPr="005E1368" w:rsidRDefault="0099366A" w:rsidP="00A339AF">
            <w:pPr>
              <w:spacing w:after="0"/>
              <w:rPr>
                <w:rFonts w:ascii="Arial" w:hAnsi="Arial" w:cs="Arial"/>
              </w:rPr>
            </w:pPr>
          </w:p>
        </w:tc>
        <w:tc>
          <w:tcPr>
            <w:tcW w:w="1134" w:type="dxa"/>
            <w:tcMar>
              <w:top w:w="15" w:type="dxa"/>
              <w:left w:w="15" w:type="dxa"/>
              <w:right w:w="15" w:type="dxa"/>
            </w:tcMar>
            <w:vAlign w:val="center"/>
          </w:tcPr>
          <w:p w14:paraId="20F1CDC8" w14:textId="7AE9350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247B63DC" w14:textId="7274DBF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BCB9E86" w14:textId="5DBECFC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tcMar>
              <w:top w:w="15" w:type="dxa"/>
              <w:left w:w="15" w:type="dxa"/>
              <w:right w:w="15" w:type="dxa"/>
            </w:tcMar>
            <w:vAlign w:val="center"/>
          </w:tcPr>
          <w:p w14:paraId="31AAA228" w14:textId="2492643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tcMar>
              <w:top w:w="15" w:type="dxa"/>
              <w:left w:w="15" w:type="dxa"/>
              <w:right w:w="15" w:type="dxa"/>
            </w:tcMar>
            <w:vAlign w:val="center"/>
          </w:tcPr>
          <w:p w14:paraId="2333B849" w14:textId="3B1C607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52728158" w14:textId="77777777" w:rsidTr="0576A685">
        <w:trPr>
          <w:trHeight w:val="300"/>
        </w:trPr>
        <w:tc>
          <w:tcPr>
            <w:tcW w:w="722" w:type="dxa"/>
            <w:vMerge/>
            <w:vAlign w:val="center"/>
          </w:tcPr>
          <w:p w14:paraId="7FF38B2D" w14:textId="77777777" w:rsidR="0099366A" w:rsidRPr="005E1368" w:rsidRDefault="0099366A" w:rsidP="00A339AF">
            <w:pPr>
              <w:spacing w:after="0"/>
              <w:rPr>
                <w:rFonts w:ascii="Arial" w:hAnsi="Arial" w:cs="Arial"/>
              </w:rPr>
            </w:pPr>
          </w:p>
        </w:tc>
        <w:tc>
          <w:tcPr>
            <w:tcW w:w="1170" w:type="dxa"/>
            <w:vMerge/>
            <w:vAlign w:val="center"/>
          </w:tcPr>
          <w:p w14:paraId="72062EF0" w14:textId="77777777" w:rsidR="0099366A" w:rsidRPr="005E1368" w:rsidRDefault="0099366A" w:rsidP="00A339AF">
            <w:pPr>
              <w:spacing w:after="0"/>
              <w:rPr>
                <w:rFonts w:ascii="Arial" w:hAnsi="Arial" w:cs="Arial"/>
              </w:rPr>
            </w:pPr>
          </w:p>
        </w:tc>
        <w:tc>
          <w:tcPr>
            <w:tcW w:w="938" w:type="dxa"/>
            <w:vMerge/>
            <w:vAlign w:val="center"/>
          </w:tcPr>
          <w:p w14:paraId="4BFF2E8E" w14:textId="77777777" w:rsidR="0099366A" w:rsidRPr="005E1368" w:rsidRDefault="0099366A" w:rsidP="00A339AF">
            <w:pPr>
              <w:spacing w:after="0"/>
              <w:rPr>
                <w:rFonts w:ascii="Arial" w:hAnsi="Arial" w:cs="Arial"/>
              </w:rPr>
            </w:pPr>
          </w:p>
        </w:tc>
        <w:tc>
          <w:tcPr>
            <w:tcW w:w="1134" w:type="dxa"/>
            <w:tcMar>
              <w:top w:w="15" w:type="dxa"/>
              <w:left w:w="15" w:type="dxa"/>
              <w:right w:w="15" w:type="dxa"/>
            </w:tcMar>
            <w:vAlign w:val="center"/>
          </w:tcPr>
          <w:p w14:paraId="4941DE40" w14:textId="660EF06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1FB59CF5" w14:textId="331941D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43DB733" w14:textId="25655DA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tcMar>
              <w:top w:w="15" w:type="dxa"/>
              <w:left w:w="15" w:type="dxa"/>
              <w:right w:w="15" w:type="dxa"/>
            </w:tcMar>
            <w:vAlign w:val="center"/>
          </w:tcPr>
          <w:p w14:paraId="0538443F" w14:textId="553E360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tcMar>
              <w:top w:w="15" w:type="dxa"/>
              <w:left w:w="15" w:type="dxa"/>
              <w:right w:w="15" w:type="dxa"/>
            </w:tcMar>
            <w:vAlign w:val="center"/>
          </w:tcPr>
          <w:p w14:paraId="2240BA02" w14:textId="5D138BC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A2004AA" w14:textId="77777777" w:rsidTr="0576A685">
        <w:trPr>
          <w:trHeight w:val="300"/>
        </w:trPr>
        <w:tc>
          <w:tcPr>
            <w:tcW w:w="722" w:type="dxa"/>
            <w:vMerge w:val="restart"/>
            <w:tcMar>
              <w:top w:w="15" w:type="dxa"/>
              <w:left w:w="15" w:type="dxa"/>
              <w:right w:w="15" w:type="dxa"/>
            </w:tcMar>
            <w:vAlign w:val="center"/>
          </w:tcPr>
          <w:p w14:paraId="5B612324" w14:textId="263DBE6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GEFI</w:t>
            </w:r>
          </w:p>
        </w:tc>
        <w:tc>
          <w:tcPr>
            <w:tcW w:w="1170" w:type="dxa"/>
            <w:vMerge w:val="restart"/>
            <w:tcMar>
              <w:top w:w="15" w:type="dxa"/>
              <w:left w:w="15" w:type="dxa"/>
              <w:right w:w="15" w:type="dxa"/>
            </w:tcMar>
            <w:vAlign w:val="center"/>
          </w:tcPr>
          <w:p w14:paraId="6427D956" w14:textId="1BB6D85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10. Gestión financiera</w:t>
            </w:r>
          </w:p>
        </w:tc>
        <w:tc>
          <w:tcPr>
            <w:tcW w:w="938" w:type="dxa"/>
            <w:vMerge w:val="restart"/>
            <w:tcMar>
              <w:top w:w="15" w:type="dxa"/>
              <w:left w:w="15" w:type="dxa"/>
              <w:right w:w="15" w:type="dxa"/>
            </w:tcMar>
            <w:vAlign w:val="center"/>
          </w:tcPr>
          <w:p w14:paraId="437B5EE9" w14:textId="59007D4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134" w:type="dxa"/>
            <w:vMerge w:val="restart"/>
            <w:tcMar>
              <w:top w:w="15" w:type="dxa"/>
              <w:left w:w="15" w:type="dxa"/>
              <w:right w:w="15" w:type="dxa"/>
            </w:tcMar>
            <w:vAlign w:val="center"/>
          </w:tcPr>
          <w:p w14:paraId="6A82AC86" w14:textId="63DA0D3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08F213DC" w14:textId="3BFAF65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B4429B2" w14:textId="7BC8D0D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539F1024" w14:textId="7CBE978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354D8AFE" w14:textId="078B90E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3A947266" w14:textId="77777777" w:rsidTr="0576A685">
        <w:trPr>
          <w:trHeight w:val="285"/>
        </w:trPr>
        <w:tc>
          <w:tcPr>
            <w:tcW w:w="722" w:type="dxa"/>
            <w:vMerge/>
            <w:vAlign w:val="center"/>
          </w:tcPr>
          <w:p w14:paraId="42B932CE" w14:textId="77777777" w:rsidR="0099366A" w:rsidRPr="005E1368" w:rsidRDefault="0099366A" w:rsidP="00A339AF">
            <w:pPr>
              <w:spacing w:after="0"/>
              <w:rPr>
                <w:rFonts w:ascii="Arial" w:hAnsi="Arial" w:cs="Arial"/>
              </w:rPr>
            </w:pPr>
          </w:p>
        </w:tc>
        <w:tc>
          <w:tcPr>
            <w:tcW w:w="1170" w:type="dxa"/>
            <w:vMerge/>
            <w:vAlign w:val="center"/>
          </w:tcPr>
          <w:p w14:paraId="4CD3344A" w14:textId="77777777" w:rsidR="0099366A" w:rsidRPr="005E1368" w:rsidRDefault="0099366A" w:rsidP="00A339AF">
            <w:pPr>
              <w:spacing w:after="0"/>
              <w:rPr>
                <w:rFonts w:ascii="Arial" w:hAnsi="Arial" w:cs="Arial"/>
              </w:rPr>
            </w:pPr>
          </w:p>
        </w:tc>
        <w:tc>
          <w:tcPr>
            <w:tcW w:w="938" w:type="dxa"/>
            <w:vMerge/>
            <w:vAlign w:val="center"/>
          </w:tcPr>
          <w:p w14:paraId="5544A4CB" w14:textId="77777777" w:rsidR="0099366A" w:rsidRPr="005E1368" w:rsidRDefault="0099366A" w:rsidP="00A339AF">
            <w:pPr>
              <w:spacing w:after="0"/>
              <w:rPr>
                <w:rFonts w:ascii="Arial" w:hAnsi="Arial" w:cs="Arial"/>
              </w:rPr>
            </w:pPr>
          </w:p>
        </w:tc>
        <w:tc>
          <w:tcPr>
            <w:tcW w:w="1134" w:type="dxa"/>
            <w:vMerge/>
            <w:vAlign w:val="center"/>
          </w:tcPr>
          <w:p w14:paraId="73FDABC1"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5F42D93" w14:textId="6FD723B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E4591FF" w14:textId="4380A7F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7BBA7B86" w14:textId="77777777" w:rsidR="0099366A" w:rsidRPr="005E1368" w:rsidRDefault="0099366A" w:rsidP="00A339AF">
            <w:pPr>
              <w:spacing w:after="0"/>
              <w:rPr>
                <w:rFonts w:ascii="Arial" w:hAnsi="Arial" w:cs="Arial"/>
              </w:rPr>
            </w:pPr>
          </w:p>
        </w:tc>
        <w:tc>
          <w:tcPr>
            <w:tcW w:w="1256" w:type="dxa"/>
            <w:vMerge/>
            <w:vAlign w:val="center"/>
          </w:tcPr>
          <w:p w14:paraId="4BFD4D15" w14:textId="77777777" w:rsidR="0099366A" w:rsidRPr="005E1368" w:rsidRDefault="0099366A" w:rsidP="00A339AF">
            <w:pPr>
              <w:spacing w:after="0"/>
              <w:rPr>
                <w:rFonts w:ascii="Arial" w:hAnsi="Arial" w:cs="Arial"/>
              </w:rPr>
            </w:pPr>
          </w:p>
        </w:tc>
      </w:tr>
      <w:tr w:rsidR="005E1368" w:rsidRPr="005E1368" w14:paraId="18EC7BF1" w14:textId="77777777" w:rsidTr="0576A685">
        <w:trPr>
          <w:trHeight w:val="300"/>
        </w:trPr>
        <w:tc>
          <w:tcPr>
            <w:tcW w:w="722" w:type="dxa"/>
            <w:vMerge/>
            <w:vAlign w:val="center"/>
          </w:tcPr>
          <w:p w14:paraId="359A938D" w14:textId="77777777" w:rsidR="0099366A" w:rsidRPr="005E1368" w:rsidRDefault="0099366A" w:rsidP="00A339AF">
            <w:pPr>
              <w:spacing w:after="0"/>
              <w:rPr>
                <w:rFonts w:ascii="Arial" w:hAnsi="Arial" w:cs="Arial"/>
              </w:rPr>
            </w:pPr>
          </w:p>
        </w:tc>
        <w:tc>
          <w:tcPr>
            <w:tcW w:w="1170" w:type="dxa"/>
            <w:vMerge/>
            <w:vAlign w:val="center"/>
          </w:tcPr>
          <w:p w14:paraId="278CD486" w14:textId="77777777" w:rsidR="0099366A" w:rsidRPr="005E1368" w:rsidRDefault="0099366A" w:rsidP="00A339AF">
            <w:pPr>
              <w:spacing w:after="0"/>
              <w:rPr>
                <w:rFonts w:ascii="Arial" w:hAnsi="Arial" w:cs="Arial"/>
              </w:rPr>
            </w:pPr>
          </w:p>
        </w:tc>
        <w:tc>
          <w:tcPr>
            <w:tcW w:w="938" w:type="dxa"/>
            <w:vMerge/>
            <w:vAlign w:val="center"/>
          </w:tcPr>
          <w:p w14:paraId="10B63B8A"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19DA429" w14:textId="319AD3D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3FCCC8D9" w14:textId="284C7A2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BA46696" w14:textId="4E70074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572D9B4F" w14:textId="3112120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4D7338E0" w14:textId="0EC26DD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2C71AC0C" w14:textId="77777777" w:rsidTr="0576A685">
        <w:trPr>
          <w:trHeight w:val="300"/>
        </w:trPr>
        <w:tc>
          <w:tcPr>
            <w:tcW w:w="722" w:type="dxa"/>
            <w:vMerge/>
            <w:vAlign w:val="center"/>
          </w:tcPr>
          <w:p w14:paraId="3249097B" w14:textId="77777777" w:rsidR="0099366A" w:rsidRPr="005E1368" w:rsidRDefault="0099366A" w:rsidP="00A339AF">
            <w:pPr>
              <w:spacing w:after="0"/>
              <w:rPr>
                <w:rFonts w:ascii="Arial" w:hAnsi="Arial" w:cs="Arial"/>
              </w:rPr>
            </w:pPr>
          </w:p>
        </w:tc>
        <w:tc>
          <w:tcPr>
            <w:tcW w:w="1170" w:type="dxa"/>
            <w:vMerge/>
            <w:vAlign w:val="center"/>
          </w:tcPr>
          <w:p w14:paraId="17F2A0EA" w14:textId="77777777" w:rsidR="0099366A" w:rsidRPr="005E1368" w:rsidRDefault="0099366A" w:rsidP="00A339AF">
            <w:pPr>
              <w:spacing w:after="0"/>
              <w:rPr>
                <w:rFonts w:ascii="Arial" w:hAnsi="Arial" w:cs="Arial"/>
              </w:rPr>
            </w:pPr>
          </w:p>
        </w:tc>
        <w:tc>
          <w:tcPr>
            <w:tcW w:w="938" w:type="dxa"/>
            <w:vMerge/>
            <w:vAlign w:val="center"/>
          </w:tcPr>
          <w:p w14:paraId="54934564" w14:textId="77777777" w:rsidR="0099366A" w:rsidRPr="005E1368" w:rsidRDefault="0099366A" w:rsidP="00A339AF">
            <w:pPr>
              <w:spacing w:after="0"/>
              <w:rPr>
                <w:rFonts w:ascii="Arial" w:hAnsi="Arial" w:cs="Arial"/>
              </w:rPr>
            </w:pPr>
          </w:p>
        </w:tc>
        <w:tc>
          <w:tcPr>
            <w:tcW w:w="1134" w:type="dxa"/>
            <w:vMerge/>
            <w:vAlign w:val="center"/>
          </w:tcPr>
          <w:p w14:paraId="7931EB55"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2EDEFD3" w14:textId="1DA0FBA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63EAB48" w14:textId="0CAFBC5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B82A5F7" w14:textId="77777777" w:rsidR="0099366A" w:rsidRPr="005E1368" w:rsidRDefault="0099366A" w:rsidP="00A339AF">
            <w:pPr>
              <w:spacing w:after="0"/>
              <w:rPr>
                <w:rFonts w:ascii="Arial" w:hAnsi="Arial" w:cs="Arial"/>
              </w:rPr>
            </w:pPr>
          </w:p>
        </w:tc>
        <w:tc>
          <w:tcPr>
            <w:tcW w:w="1256" w:type="dxa"/>
            <w:vMerge/>
            <w:vAlign w:val="center"/>
          </w:tcPr>
          <w:p w14:paraId="37729763" w14:textId="77777777" w:rsidR="0099366A" w:rsidRPr="005E1368" w:rsidRDefault="0099366A" w:rsidP="00A339AF">
            <w:pPr>
              <w:spacing w:after="0"/>
              <w:rPr>
                <w:rFonts w:ascii="Arial" w:hAnsi="Arial" w:cs="Arial"/>
              </w:rPr>
            </w:pPr>
          </w:p>
        </w:tc>
      </w:tr>
      <w:tr w:rsidR="005E1368" w:rsidRPr="005E1368" w14:paraId="532D9D8B" w14:textId="77777777" w:rsidTr="0576A685">
        <w:trPr>
          <w:trHeight w:val="300"/>
        </w:trPr>
        <w:tc>
          <w:tcPr>
            <w:tcW w:w="722" w:type="dxa"/>
            <w:vMerge/>
            <w:vAlign w:val="center"/>
          </w:tcPr>
          <w:p w14:paraId="2B59980F" w14:textId="77777777" w:rsidR="0099366A" w:rsidRPr="005E1368" w:rsidRDefault="0099366A" w:rsidP="00A339AF">
            <w:pPr>
              <w:spacing w:after="0"/>
              <w:rPr>
                <w:rFonts w:ascii="Arial" w:hAnsi="Arial" w:cs="Arial"/>
              </w:rPr>
            </w:pPr>
          </w:p>
        </w:tc>
        <w:tc>
          <w:tcPr>
            <w:tcW w:w="1170" w:type="dxa"/>
            <w:vMerge/>
            <w:vAlign w:val="center"/>
          </w:tcPr>
          <w:p w14:paraId="0FFDA528" w14:textId="77777777" w:rsidR="0099366A" w:rsidRPr="005E1368" w:rsidRDefault="0099366A" w:rsidP="00A339AF">
            <w:pPr>
              <w:spacing w:after="0"/>
              <w:rPr>
                <w:rFonts w:ascii="Arial" w:hAnsi="Arial" w:cs="Arial"/>
              </w:rPr>
            </w:pPr>
          </w:p>
        </w:tc>
        <w:tc>
          <w:tcPr>
            <w:tcW w:w="938" w:type="dxa"/>
            <w:vMerge/>
            <w:vAlign w:val="center"/>
          </w:tcPr>
          <w:p w14:paraId="521B75E3"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55FEE617" w14:textId="6D9DBEE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19CCDFB0" w14:textId="10D57E5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516EC30" w14:textId="2B164B2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4F310CEC" w14:textId="4B9E64A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tcMar>
              <w:top w:w="15" w:type="dxa"/>
              <w:left w:w="15" w:type="dxa"/>
              <w:right w:w="15" w:type="dxa"/>
            </w:tcMar>
            <w:vAlign w:val="center"/>
          </w:tcPr>
          <w:p w14:paraId="38D0E835" w14:textId="1561B78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D578244" w14:textId="77777777" w:rsidTr="0576A685">
        <w:trPr>
          <w:trHeight w:val="315"/>
        </w:trPr>
        <w:tc>
          <w:tcPr>
            <w:tcW w:w="722" w:type="dxa"/>
            <w:vMerge/>
            <w:vAlign w:val="center"/>
          </w:tcPr>
          <w:p w14:paraId="062DC810" w14:textId="77777777" w:rsidR="0099366A" w:rsidRPr="005E1368" w:rsidRDefault="0099366A" w:rsidP="00A339AF">
            <w:pPr>
              <w:spacing w:after="0"/>
              <w:rPr>
                <w:rFonts w:ascii="Arial" w:hAnsi="Arial" w:cs="Arial"/>
              </w:rPr>
            </w:pPr>
          </w:p>
        </w:tc>
        <w:tc>
          <w:tcPr>
            <w:tcW w:w="1170" w:type="dxa"/>
            <w:vMerge/>
            <w:vAlign w:val="center"/>
          </w:tcPr>
          <w:p w14:paraId="0B3D3D35" w14:textId="77777777" w:rsidR="0099366A" w:rsidRPr="005E1368" w:rsidRDefault="0099366A" w:rsidP="00A339AF">
            <w:pPr>
              <w:spacing w:after="0"/>
              <w:rPr>
                <w:rFonts w:ascii="Arial" w:hAnsi="Arial" w:cs="Arial"/>
              </w:rPr>
            </w:pPr>
          </w:p>
        </w:tc>
        <w:tc>
          <w:tcPr>
            <w:tcW w:w="938" w:type="dxa"/>
            <w:vMerge/>
            <w:vAlign w:val="center"/>
          </w:tcPr>
          <w:p w14:paraId="615E78E2" w14:textId="77777777" w:rsidR="0099366A" w:rsidRPr="005E1368" w:rsidRDefault="0099366A" w:rsidP="00A339AF">
            <w:pPr>
              <w:spacing w:after="0"/>
              <w:rPr>
                <w:rFonts w:ascii="Arial" w:hAnsi="Arial" w:cs="Arial"/>
              </w:rPr>
            </w:pPr>
          </w:p>
        </w:tc>
        <w:tc>
          <w:tcPr>
            <w:tcW w:w="1134" w:type="dxa"/>
            <w:vMerge/>
            <w:vAlign w:val="center"/>
          </w:tcPr>
          <w:p w14:paraId="097DA0A7"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48718BD" w14:textId="02AEF82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E660CB4" w14:textId="28C302F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675B740"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42F35494" w14:textId="335AF33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586DCEAC" w14:textId="77777777" w:rsidTr="0576A685">
        <w:trPr>
          <w:trHeight w:val="300"/>
        </w:trPr>
        <w:tc>
          <w:tcPr>
            <w:tcW w:w="722" w:type="dxa"/>
            <w:vMerge w:val="restart"/>
            <w:tcMar>
              <w:top w:w="15" w:type="dxa"/>
              <w:left w:w="15" w:type="dxa"/>
              <w:right w:w="15" w:type="dxa"/>
            </w:tcMar>
            <w:vAlign w:val="center"/>
          </w:tcPr>
          <w:p w14:paraId="73F1ED76" w14:textId="53A0AA4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GLAB</w:t>
            </w:r>
          </w:p>
        </w:tc>
        <w:tc>
          <w:tcPr>
            <w:tcW w:w="1170" w:type="dxa"/>
            <w:vMerge w:val="restart"/>
            <w:tcMar>
              <w:top w:w="15" w:type="dxa"/>
              <w:left w:w="15" w:type="dxa"/>
              <w:right w:w="15" w:type="dxa"/>
            </w:tcMar>
            <w:vAlign w:val="center"/>
          </w:tcPr>
          <w:p w14:paraId="6C23CEA2" w14:textId="5EAEAA3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11. Gestión de laboratorio</w:t>
            </w:r>
          </w:p>
        </w:tc>
        <w:tc>
          <w:tcPr>
            <w:tcW w:w="938" w:type="dxa"/>
            <w:vMerge w:val="restart"/>
            <w:tcMar>
              <w:top w:w="15" w:type="dxa"/>
              <w:left w:w="15" w:type="dxa"/>
              <w:right w:w="15" w:type="dxa"/>
            </w:tcMar>
            <w:vAlign w:val="center"/>
          </w:tcPr>
          <w:p w14:paraId="57F8157D" w14:textId="5CEE041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vMerge w:val="restart"/>
            <w:tcMar>
              <w:top w:w="15" w:type="dxa"/>
              <w:left w:w="15" w:type="dxa"/>
              <w:right w:w="15" w:type="dxa"/>
            </w:tcMar>
            <w:vAlign w:val="center"/>
          </w:tcPr>
          <w:p w14:paraId="2BF0CCF8" w14:textId="0BDD3E6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8</w:t>
            </w:r>
          </w:p>
        </w:tc>
        <w:tc>
          <w:tcPr>
            <w:tcW w:w="1276" w:type="dxa"/>
            <w:tcMar>
              <w:top w:w="15" w:type="dxa"/>
              <w:left w:w="15" w:type="dxa"/>
              <w:right w:w="15" w:type="dxa"/>
            </w:tcMar>
            <w:vAlign w:val="center"/>
          </w:tcPr>
          <w:p w14:paraId="5756BF72" w14:textId="272BE2E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83CBE50" w14:textId="326724B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08DF98AA" w14:textId="7D67CB7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0</w:t>
            </w:r>
          </w:p>
        </w:tc>
        <w:tc>
          <w:tcPr>
            <w:tcW w:w="1256" w:type="dxa"/>
            <w:vMerge w:val="restart"/>
            <w:tcMar>
              <w:top w:w="15" w:type="dxa"/>
              <w:left w:w="15" w:type="dxa"/>
              <w:right w:w="15" w:type="dxa"/>
            </w:tcMar>
            <w:vAlign w:val="center"/>
          </w:tcPr>
          <w:p w14:paraId="1A284485" w14:textId="332B249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26A37547" w14:textId="77777777" w:rsidTr="0576A685">
        <w:trPr>
          <w:trHeight w:val="300"/>
        </w:trPr>
        <w:tc>
          <w:tcPr>
            <w:tcW w:w="722" w:type="dxa"/>
            <w:vMerge/>
            <w:vAlign w:val="center"/>
          </w:tcPr>
          <w:p w14:paraId="34383E51" w14:textId="77777777" w:rsidR="0099366A" w:rsidRPr="005E1368" w:rsidRDefault="0099366A" w:rsidP="00A339AF">
            <w:pPr>
              <w:spacing w:after="0"/>
              <w:rPr>
                <w:rFonts w:ascii="Arial" w:hAnsi="Arial" w:cs="Arial"/>
              </w:rPr>
            </w:pPr>
          </w:p>
        </w:tc>
        <w:tc>
          <w:tcPr>
            <w:tcW w:w="1170" w:type="dxa"/>
            <w:vMerge/>
            <w:vAlign w:val="center"/>
          </w:tcPr>
          <w:p w14:paraId="1691A36C" w14:textId="77777777" w:rsidR="0099366A" w:rsidRPr="005E1368" w:rsidRDefault="0099366A" w:rsidP="00A339AF">
            <w:pPr>
              <w:spacing w:after="0"/>
              <w:rPr>
                <w:rFonts w:ascii="Arial" w:hAnsi="Arial" w:cs="Arial"/>
              </w:rPr>
            </w:pPr>
          </w:p>
        </w:tc>
        <w:tc>
          <w:tcPr>
            <w:tcW w:w="938" w:type="dxa"/>
            <w:vMerge/>
            <w:vAlign w:val="center"/>
          </w:tcPr>
          <w:p w14:paraId="356861E5" w14:textId="77777777" w:rsidR="0099366A" w:rsidRPr="005E1368" w:rsidRDefault="0099366A" w:rsidP="00A339AF">
            <w:pPr>
              <w:spacing w:after="0"/>
              <w:rPr>
                <w:rFonts w:ascii="Arial" w:hAnsi="Arial" w:cs="Arial"/>
              </w:rPr>
            </w:pPr>
          </w:p>
        </w:tc>
        <w:tc>
          <w:tcPr>
            <w:tcW w:w="1134" w:type="dxa"/>
            <w:vMerge/>
            <w:vAlign w:val="center"/>
          </w:tcPr>
          <w:p w14:paraId="59A04344"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2266302" w14:textId="43CFC6A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410A02C" w14:textId="5516C92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5D363C3" w14:textId="77777777" w:rsidR="0099366A" w:rsidRPr="005E1368" w:rsidRDefault="0099366A" w:rsidP="00A339AF">
            <w:pPr>
              <w:spacing w:after="0"/>
              <w:rPr>
                <w:rFonts w:ascii="Arial" w:hAnsi="Arial" w:cs="Arial"/>
              </w:rPr>
            </w:pPr>
          </w:p>
        </w:tc>
        <w:tc>
          <w:tcPr>
            <w:tcW w:w="1256" w:type="dxa"/>
            <w:vMerge/>
            <w:vAlign w:val="center"/>
          </w:tcPr>
          <w:p w14:paraId="7A2B9E13" w14:textId="77777777" w:rsidR="0099366A" w:rsidRPr="005E1368" w:rsidRDefault="0099366A" w:rsidP="00A339AF">
            <w:pPr>
              <w:spacing w:after="0"/>
              <w:rPr>
                <w:rFonts w:ascii="Arial" w:hAnsi="Arial" w:cs="Arial"/>
              </w:rPr>
            </w:pPr>
          </w:p>
        </w:tc>
      </w:tr>
      <w:tr w:rsidR="005E1368" w:rsidRPr="005E1368" w14:paraId="601C863D" w14:textId="77777777" w:rsidTr="0576A685">
        <w:trPr>
          <w:trHeight w:val="300"/>
        </w:trPr>
        <w:tc>
          <w:tcPr>
            <w:tcW w:w="722" w:type="dxa"/>
            <w:vMerge/>
            <w:vAlign w:val="center"/>
          </w:tcPr>
          <w:p w14:paraId="61508E52" w14:textId="77777777" w:rsidR="0099366A" w:rsidRPr="005E1368" w:rsidRDefault="0099366A" w:rsidP="00A339AF">
            <w:pPr>
              <w:spacing w:after="0"/>
              <w:rPr>
                <w:rFonts w:ascii="Arial" w:hAnsi="Arial" w:cs="Arial"/>
              </w:rPr>
            </w:pPr>
          </w:p>
        </w:tc>
        <w:tc>
          <w:tcPr>
            <w:tcW w:w="1170" w:type="dxa"/>
            <w:vMerge/>
            <w:vAlign w:val="center"/>
          </w:tcPr>
          <w:p w14:paraId="1DD20D68" w14:textId="77777777" w:rsidR="0099366A" w:rsidRPr="005E1368" w:rsidRDefault="0099366A" w:rsidP="00A339AF">
            <w:pPr>
              <w:spacing w:after="0"/>
              <w:rPr>
                <w:rFonts w:ascii="Arial" w:hAnsi="Arial" w:cs="Arial"/>
              </w:rPr>
            </w:pPr>
          </w:p>
        </w:tc>
        <w:tc>
          <w:tcPr>
            <w:tcW w:w="938" w:type="dxa"/>
            <w:vMerge/>
            <w:vAlign w:val="center"/>
          </w:tcPr>
          <w:p w14:paraId="48A413B2" w14:textId="77777777" w:rsidR="0099366A" w:rsidRPr="005E1368" w:rsidRDefault="0099366A" w:rsidP="00A339AF">
            <w:pPr>
              <w:spacing w:after="0"/>
              <w:rPr>
                <w:rFonts w:ascii="Arial" w:hAnsi="Arial" w:cs="Arial"/>
              </w:rPr>
            </w:pPr>
          </w:p>
        </w:tc>
        <w:tc>
          <w:tcPr>
            <w:tcW w:w="1134" w:type="dxa"/>
            <w:vMerge/>
            <w:vAlign w:val="center"/>
          </w:tcPr>
          <w:p w14:paraId="3F17ACF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E47AAA5" w14:textId="53FF15B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7315EDE" w14:textId="0ED30DA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213EB46" w14:textId="77777777" w:rsidR="0099366A" w:rsidRPr="005E1368" w:rsidRDefault="0099366A" w:rsidP="00A339AF">
            <w:pPr>
              <w:spacing w:after="0"/>
              <w:rPr>
                <w:rFonts w:ascii="Arial" w:hAnsi="Arial" w:cs="Arial"/>
              </w:rPr>
            </w:pPr>
          </w:p>
        </w:tc>
        <w:tc>
          <w:tcPr>
            <w:tcW w:w="1256" w:type="dxa"/>
            <w:vMerge/>
            <w:vAlign w:val="center"/>
          </w:tcPr>
          <w:p w14:paraId="47D4CE84" w14:textId="77777777" w:rsidR="0099366A" w:rsidRPr="005E1368" w:rsidRDefault="0099366A" w:rsidP="00A339AF">
            <w:pPr>
              <w:spacing w:after="0"/>
              <w:rPr>
                <w:rFonts w:ascii="Arial" w:hAnsi="Arial" w:cs="Arial"/>
              </w:rPr>
            </w:pPr>
          </w:p>
        </w:tc>
      </w:tr>
      <w:tr w:rsidR="005E1368" w:rsidRPr="005E1368" w14:paraId="5AC25639" w14:textId="77777777" w:rsidTr="0576A685">
        <w:trPr>
          <w:trHeight w:val="300"/>
        </w:trPr>
        <w:tc>
          <w:tcPr>
            <w:tcW w:w="722" w:type="dxa"/>
            <w:vMerge/>
            <w:vAlign w:val="center"/>
          </w:tcPr>
          <w:p w14:paraId="6A503CF3" w14:textId="77777777" w:rsidR="0099366A" w:rsidRPr="005E1368" w:rsidRDefault="0099366A" w:rsidP="00A339AF">
            <w:pPr>
              <w:spacing w:after="0"/>
              <w:rPr>
                <w:rFonts w:ascii="Arial" w:hAnsi="Arial" w:cs="Arial"/>
              </w:rPr>
            </w:pPr>
          </w:p>
        </w:tc>
        <w:tc>
          <w:tcPr>
            <w:tcW w:w="1170" w:type="dxa"/>
            <w:vMerge/>
            <w:vAlign w:val="center"/>
          </w:tcPr>
          <w:p w14:paraId="113FC55F" w14:textId="77777777" w:rsidR="0099366A" w:rsidRPr="005E1368" w:rsidRDefault="0099366A" w:rsidP="00A339AF">
            <w:pPr>
              <w:spacing w:after="0"/>
              <w:rPr>
                <w:rFonts w:ascii="Arial" w:hAnsi="Arial" w:cs="Arial"/>
              </w:rPr>
            </w:pPr>
          </w:p>
        </w:tc>
        <w:tc>
          <w:tcPr>
            <w:tcW w:w="938" w:type="dxa"/>
            <w:vMerge/>
            <w:vAlign w:val="center"/>
          </w:tcPr>
          <w:p w14:paraId="56F266CD" w14:textId="77777777" w:rsidR="0099366A" w:rsidRPr="005E1368" w:rsidRDefault="0099366A" w:rsidP="00A339AF">
            <w:pPr>
              <w:spacing w:after="0"/>
              <w:rPr>
                <w:rFonts w:ascii="Arial" w:hAnsi="Arial" w:cs="Arial"/>
              </w:rPr>
            </w:pPr>
          </w:p>
        </w:tc>
        <w:tc>
          <w:tcPr>
            <w:tcW w:w="1134" w:type="dxa"/>
            <w:vMerge/>
            <w:vAlign w:val="center"/>
          </w:tcPr>
          <w:p w14:paraId="1996E68D"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9BDA290" w14:textId="7138665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6EEFBE5" w14:textId="2E8FA34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BD95B9E" w14:textId="77777777" w:rsidR="0099366A" w:rsidRPr="005E1368" w:rsidRDefault="0099366A" w:rsidP="00A339AF">
            <w:pPr>
              <w:spacing w:after="0"/>
              <w:rPr>
                <w:rFonts w:ascii="Arial" w:hAnsi="Arial" w:cs="Arial"/>
              </w:rPr>
            </w:pPr>
          </w:p>
        </w:tc>
        <w:tc>
          <w:tcPr>
            <w:tcW w:w="1256" w:type="dxa"/>
            <w:vMerge/>
            <w:vAlign w:val="center"/>
          </w:tcPr>
          <w:p w14:paraId="02BBEF91" w14:textId="77777777" w:rsidR="0099366A" w:rsidRPr="005E1368" w:rsidRDefault="0099366A" w:rsidP="00A339AF">
            <w:pPr>
              <w:spacing w:after="0"/>
              <w:rPr>
                <w:rFonts w:ascii="Arial" w:hAnsi="Arial" w:cs="Arial"/>
              </w:rPr>
            </w:pPr>
          </w:p>
        </w:tc>
      </w:tr>
      <w:tr w:rsidR="005E1368" w:rsidRPr="005E1368" w14:paraId="28D93C24" w14:textId="77777777" w:rsidTr="0576A685">
        <w:trPr>
          <w:trHeight w:val="300"/>
        </w:trPr>
        <w:tc>
          <w:tcPr>
            <w:tcW w:w="722" w:type="dxa"/>
            <w:vMerge/>
            <w:vAlign w:val="center"/>
          </w:tcPr>
          <w:p w14:paraId="517CE9A9" w14:textId="77777777" w:rsidR="0099366A" w:rsidRPr="005E1368" w:rsidRDefault="0099366A" w:rsidP="00A339AF">
            <w:pPr>
              <w:spacing w:after="0"/>
              <w:rPr>
                <w:rFonts w:ascii="Arial" w:hAnsi="Arial" w:cs="Arial"/>
              </w:rPr>
            </w:pPr>
          </w:p>
        </w:tc>
        <w:tc>
          <w:tcPr>
            <w:tcW w:w="1170" w:type="dxa"/>
            <w:vMerge/>
            <w:vAlign w:val="center"/>
          </w:tcPr>
          <w:p w14:paraId="436AF110" w14:textId="77777777" w:rsidR="0099366A" w:rsidRPr="005E1368" w:rsidRDefault="0099366A" w:rsidP="00A339AF">
            <w:pPr>
              <w:spacing w:after="0"/>
              <w:rPr>
                <w:rFonts w:ascii="Arial" w:hAnsi="Arial" w:cs="Arial"/>
              </w:rPr>
            </w:pPr>
          </w:p>
        </w:tc>
        <w:tc>
          <w:tcPr>
            <w:tcW w:w="938" w:type="dxa"/>
            <w:vMerge/>
            <w:vAlign w:val="center"/>
          </w:tcPr>
          <w:p w14:paraId="02E637EC" w14:textId="77777777" w:rsidR="0099366A" w:rsidRPr="005E1368" w:rsidRDefault="0099366A" w:rsidP="00A339AF">
            <w:pPr>
              <w:spacing w:after="0"/>
              <w:rPr>
                <w:rFonts w:ascii="Arial" w:hAnsi="Arial" w:cs="Arial"/>
              </w:rPr>
            </w:pPr>
          </w:p>
        </w:tc>
        <w:tc>
          <w:tcPr>
            <w:tcW w:w="1134" w:type="dxa"/>
            <w:vMerge/>
            <w:vAlign w:val="center"/>
          </w:tcPr>
          <w:p w14:paraId="63761585"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5D363521" w14:textId="099BC5D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A2FD4B1" w14:textId="1A378CE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3F830B9" w14:textId="77777777" w:rsidR="0099366A" w:rsidRPr="005E1368" w:rsidRDefault="0099366A" w:rsidP="00A339AF">
            <w:pPr>
              <w:spacing w:after="0"/>
              <w:rPr>
                <w:rFonts w:ascii="Arial" w:hAnsi="Arial" w:cs="Arial"/>
              </w:rPr>
            </w:pPr>
          </w:p>
        </w:tc>
        <w:tc>
          <w:tcPr>
            <w:tcW w:w="1256" w:type="dxa"/>
            <w:vMerge/>
            <w:vAlign w:val="center"/>
          </w:tcPr>
          <w:p w14:paraId="2662066B" w14:textId="77777777" w:rsidR="0099366A" w:rsidRPr="005E1368" w:rsidRDefault="0099366A" w:rsidP="00A339AF">
            <w:pPr>
              <w:spacing w:after="0"/>
              <w:rPr>
                <w:rFonts w:ascii="Arial" w:hAnsi="Arial" w:cs="Arial"/>
              </w:rPr>
            </w:pPr>
          </w:p>
        </w:tc>
      </w:tr>
      <w:tr w:rsidR="005E1368" w:rsidRPr="005E1368" w14:paraId="7E09E518" w14:textId="77777777" w:rsidTr="0576A685">
        <w:trPr>
          <w:trHeight w:val="300"/>
        </w:trPr>
        <w:tc>
          <w:tcPr>
            <w:tcW w:w="722" w:type="dxa"/>
            <w:vMerge/>
            <w:vAlign w:val="center"/>
          </w:tcPr>
          <w:p w14:paraId="3E63924B" w14:textId="77777777" w:rsidR="0099366A" w:rsidRPr="005E1368" w:rsidRDefault="0099366A" w:rsidP="00A339AF">
            <w:pPr>
              <w:spacing w:after="0"/>
              <w:rPr>
                <w:rFonts w:ascii="Arial" w:hAnsi="Arial" w:cs="Arial"/>
              </w:rPr>
            </w:pPr>
          </w:p>
        </w:tc>
        <w:tc>
          <w:tcPr>
            <w:tcW w:w="1170" w:type="dxa"/>
            <w:vMerge/>
            <w:vAlign w:val="center"/>
          </w:tcPr>
          <w:p w14:paraId="2C2B44D5" w14:textId="77777777" w:rsidR="0099366A" w:rsidRPr="005E1368" w:rsidRDefault="0099366A" w:rsidP="00A339AF">
            <w:pPr>
              <w:spacing w:after="0"/>
              <w:rPr>
                <w:rFonts w:ascii="Arial" w:hAnsi="Arial" w:cs="Arial"/>
              </w:rPr>
            </w:pPr>
          </w:p>
        </w:tc>
        <w:tc>
          <w:tcPr>
            <w:tcW w:w="938" w:type="dxa"/>
            <w:vMerge/>
            <w:vAlign w:val="center"/>
          </w:tcPr>
          <w:p w14:paraId="40B60300" w14:textId="77777777" w:rsidR="0099366A" w:rsidRPr="005E1368" w:rsidRDefault="0099366A" w:rsidP="00A339AF">
            <w:pPr>
              <w:spacing w:after="0"/>
              <w:rPr>
                <w:rFonts w:ascii="Arial" w:hAnsi="Arial" w:cs="Arial"/>
              </w:rPr>
            </w:pPr>
          </w:p>
        </w:tc>
        <w:tc>
          <w:tcPr>
            <w:tcW w:w="1134" w:type="dxa"/>
            <w:vMerge/>
            <w:vAlign w:val="center"/>
          </w:tcPr>
          <w:p w14:paraId="2357BE63"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75DBEF7" w14:textId="766CCF3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0D3470B" w14:textId="70B9BA9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231337E6" w14:textId="77777777" w:rsidR="0099366A" w:rsidRPr="005E1368" w:rsidRDefault="0099366A" w:rsidP="00A339AF">
            <w:pPr>
              <w:spacing w:after="0"/>
              <w:rPr>
                <w:rFonts w:ascii="Arial" w:hAnsi="Arial" w:cs="Arial"/>
              </w:rPr>
            </w:pPr>
          </w:p>
        </w:tc>
        <w:tc>
          <w:tcPr>
            <w:tcW w:w="1256" w:type="dxa"/>
            <w:vMerge/>
            <w:vAlign w:val="center"/>
          </w:tcPr>
          <w:p w14:paraId="2AEA401C" w14:textId="77777777" w:rsidR="0099366A" w:rsidRPr="005E1368" w:rsidRDefault="0099366A" w:rsidP="00A339AF">
            <w:pPr>
              <w:spacing w:after="0"/>
              <w:rPr>
                <w:rFonts w:ascii="Arial" w:hAnsi="Arial" w:cs="Arial"/>
              </w:rPr>
            </w:pPr>
          </w:p>
        </w:tc>
      </w:tr>
      <w:tr w:rsidR="005E1368" w:rsidRPr="005E1368" w14:paraId="75645B47" w14:textId="77777777" w:rsidTr="0576A685">
        <w:trPr>
          <w:trHeight w:val="300"/>
        </w:trPr>
        <w:tc>
          <w:tcPr>
            <w:tcW w:w="722" w:type="dxa"/>
            <w:vMerge/>
            <w:vAlign w:val="center"/>
          </w:tcPr>
          <w:p w14:paraId="0569D972" w14:textId="77777777" w:rsidR="0099366A" w:rsidRPr="005E1368" w:rsidRDefault="0099366A" w:rsidP="00A339AF">
            <w:pPr>
              <w:spacing w:after="0"/>
              <w:rPr>
                <w:rFonts w:ascii="Arial" w:hAnsi="Arial" w:cs="Arial"/>
              </w:rPr>
            </w:pPr>
          </w:p>
        </w:tc>
        <w:tc>
          <w:tcPr>
            <w:tcW w:w="1170" w:type="dxa"/>
            <w:vMerge/>
            <w:vAlign w:val="center"/>
          </w:tcPr>
          <w:p w14:paraId="6732DACE" w14:textId="77777777" w:rsidR="0099366A" w:rsidRPr="005E1368" w:rsidRDefault="0099366A" w:rsidP="00A339AF">
            <w:pPr>
              <w:spacing w:after="0"/>
              <w:rPr>
                <w:rFonts w:ascii="Arial" w:hAnsi="Arial" w:cs="Arial"/>
              </w:rPr>
            </w:pPr>
          </w:p>
        </w:tc>
        <w:tc>
          <w:tcPr>
            <w:tcW w:w="938" w:type="dxa"/>
            <w:vMerge/>
            <w:vAlign w:val="center"/>
          </w:tcPr>
          <w:p w14:paraId="282D1254" w14:textId="77777777" w:rsidR="0099366A" w:rsidRPr="005E1368" w:rsidRDefault="0099366A" w:rsidP="00A339AF">
            <w:pPr>
              <w:spacing w:after="0"/>
              <w:rPr>
                <w:rFonts w:ascii="Arial" w:hAnsi="Arial" w:cs="Arial"/>
              </w:rPr>
            </w:pPr>
          </w:p>
        </w:tc>
        <w:tc>
          <w:tcPr>
            <w:tcW w:w="1134" w:type="dxa"/>
            <w:vMerge/>
            <w:vAlign w:val="center"/>
          </w:tcPr>
          <w:p w14:paraId="78BE2DF6"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AD1442E" w14:textId="2FFE609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BC40CD0" w14:textId="022BC67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7478935D" w14:textId="77777777" w:rsidR="0099366A" w:rsidRPr="005E1368" w:rsidRDefault="0099366A" w:rsidP="00A339AF">
            <w:pPr>
              <w:spacing w:after="0"/>
              <w:rPr>
                <w:rFonts w:ascii="Arial" w:hAnsi="Arial" w:cs="Arial"/>
              </w:rPr>
            </w:pPr>
          </w:p>
        </w:tc>
        <w:tc>
          <w:tcPr>
            <w:tcW w:w="1256" w:type="dxa"/>
            <w:vMerge/>
            <w:vAlign w:val="center"/>
          </w:tcPr>
          <w:p w14:paraId="6F7F7934" w14:textId="77777777" w:rsidR="0099366A" w:rsidRPr="005E1368" w:rsidRDefault="0099366A" w:rsidP="00A339AF">
            <w:pPr>
              <w:spacing w:after="0"/>
              <w:rPr>
                <w:rFonts w:ascii="Arial" w:hAnsi="Arial" w:cs="Arial"/>
              </w:rPr>
            </w:pPr>
          </w:p>
        </w:tc>
      </w:tr>
      <w:tr w:rsidR="005E1368" w:rsidRPr="005E1368" w14:paraId="5B9E72A2" w14:textId="77777777" w:rsidTr="0576A685">
        <w:trPr>
          <w:trHeight w:val="300"/>
        </w:trPr>
        <w:tc>
          <w:tcPr>
            <w:tcW w:w="722" w:type="dxa"/>
            <w:vMerge/>
            <w:vAlign w:val="center"/>
          </w:tcPr>
          <w:p w14:paraId="6DEDF632" w14:textId="77777777" w:rsidR="0099366A" w:rsidRPr="005E1368" w:rsidRDefault="0099366A" w:rsidP="00A339AF">
            <w:pPr>
              <w:spacing w:after="0"/>
              <w:rPr>
                <w:rFonts w:ascii="Arial" w:hAnsi="Arial" w:cs="Arial"/>
              </w:rPr>
            </w:pPr>
          </w:p>
        </w:tc>
        <w:tc>
          <w:tcPr>
            <w:tcW w:w="1170" w:type="dxa"/>
            <w:vMerge/>
            <w:vAlign w:val="center"/>
          </w:tcPr>
          <w:p w14:paraId="5D635DB1" w14:textId="77777777" w:rsidR="0099366A" w:rsidRPr="005E1368" w:rsidRDefault="0099366A" w:rsidP="00A339AF">
            <w:pPr>
              <w:spacing w:after="0"/>
              <w:rPr>
                <w:rFonts w:ascii="Arial" w:hAnsi="Arial" w:cs="Arial"/>
              </w:rPr>
            </w:pPr>
          </w:p>
        </w:tc>
        <w:tc>
          <w:tcPr>
            <w:tcW w:w="938" w:type="dxa"/>
            <w:vMerge/>
            <w:vAlign w:val="center"/>
          </w:tcPr>
          <w:p w14:paraId="485B13D2" w14:textId="77777777" w:rsidR="0099366A" w:rsidRPr="005E1368" w:rsidRDefault="0099366A" w:rsidP="00A339AF">
            <w:pPr>
              <w:spacing w:after="0"/>
              <w:rPr>
                <w:rFonts w:ascii="Arial" w:hAnsi="Arial" w:cs="Arial"/>
              </w:rPr>
            </w:pPr>
          </w:p>
        </w:tc>
        <w:tc>
          <w:tcPr>
            <w:tcW w:w="1134" w:type="dxa"/>
            <w:vMerge/>
            <w:vAlign w:val="center"/>
          </w:tcPr>
          <w:p w14:paraId="223AA14B"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592C1B3" w14:textId="37B21DD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625C83E" w14:textId="5C1E792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79F7740" w14:textId="77777777" w:rsidR="0099366A" w:rsidRPr="005E1368" w:rsidRDefault="0099366A" w:rsidP="00A339AF">
            <w:pPr>
              <w:spacing w:after="0"/>
              <w:rPr>
                <w:rFonts w:ascii="Arial" w:hAnsi="Arial" w:cs="Arial"/>
              </w:rPr>
            </w:pPr>
          </w:p>
        </w:tc>
        <w:tc>
          <w:tcPr>
            <w:tcW w:w="1256" w:type="dxa"/>
            <w:vMerge/>
            <w:vAlign w:val="center"/>
          </w:tcPr>
          <w:p w14:paraId="38F2A48F" w14:textId="77777777" w:rsidR="0099366A" w:rsidRPr="005E1368" w:rsidRDefault="0099366A" w:rsidP="00A339AF">
            <w:pPr>
              <w:spacing w:after="0"/>
              <w:rPr>
                <w:rFonts w:ascii="Arial" w:hAnsi="Arial" w:cs="Arial"/>
              </w:rPr>
            </w:pPr>
          </w:p>
        </w:tc>
      </w:tr>
      <w:tr w:rsidR="005E1368" w:rsidRPr="005E1368" w14:paraId="4057F3DD" w14:textId="77777777" w:rsidTr="0576A685">
        <w:trPr>
          <w:trHeight w:val="300"/>
        </w:trPr>
        <w:tc>
          <w:tcPr>
            <w:tcW w:w="722" w:type="dxa"/>
            <w:vMerge/>
            <w:vAlign w:val="center"/>
          </w:tcPr>
          <w:p w14:paraId="5AB847CD" w14:textId="77777777" w:rsidR="0099366A" w:rsidRPr="005E1368" w:rsidRDefault="0099366A" w:rsidP="00A339AF">
            <w:pPr>
              <w:spacing w:after="0"/>
              <w:rPr>
                <w:rFonts w:ascii="Arial" w:hAnsi="Arial" w:cs="Arial"/>
              </w:rPr>
            </w:pPr>
          </w:p>
        </w:tc>
        <w:tc>
          <w:tcPr>
            <w:tcW w:w="1170" w:type="dxa"/>
            <w:vMerge/>
            <w:vAlign w:val="center"/>
          </w:tcPr>
          <w:p w14:paraId="32AC7254" w14:textId="77777777" w:rsidR="0099366A" w:rsidRPr="005E1368" w:rsidRDefault="0099366A" w:rsidP="00A339AF">
            <w:pPr>
              <w:spacing w:after="0"/>
              <w:rPr>
                <w:rFonts w:ascii="Arial" w:hAnsi="Arial" w:cs="Arial"/>
              </w:rPr>
            </w:pPr>
          </w:p>
        </w:tc>
        <w:tc>
          <w:tcPr>
            <w:tcW w:w="938" w:type="dxa"/>
            <w:vMerge/>
            <w:vAlign w:val="center"/>
          </w:tcPr>
          <w:p w14:paraId="0823599B"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27022CC" w14:textId="7DDD3C3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w:t>
            </w:r>
          </w:p>
        </w:tc>
        <w:tc>
          <w:tcPr>
            <w:tcW w:w="1276" w:type="dxa"/>
            <w:tcMar>
              <w:top w:w="15" w:type="dxa"/>
              <w:left w:w="15" w:type="dxa"/>
              <w:right w:w="15" w:type="dxa"/>
            </w:tcMar>
            <w:vAlign w:val="center"/>
          </w:tcPr>
          <w:p w14:paraId="32FEC6ED" w14:textId="79B8E08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AB6B9CA" w14:textId="6F9A578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0CED2D71" w14:textId="361760D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0</w:t>
            </w:r>
          </w:p>
        </w:tc>
        <w:tc>
          <w:tcPr>
            <w:tcW w:w="1256" w:type="dxa"/>
            <w:vMerge w:val="restart"/>
            <w:tcMar>
              <w:top w:w="15" w:type="dxa"/>
              <w:left w:w="15" w:type="dxa"/>
              <w:right w:w="15" w:type="dxa"/>
            </w:tcMar>
            <w:vAlign w:val="center"/>
          </w:tcPr>
          <w:p w14:paraId="00011893" w14:textId="4DE44CE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NA</w:t>
            </w:r>
          </w:p>
        </w:tc>
      </w:tr>
      <w:tr w:rsidR="005E1368" w:rsidRPr="005E1368" w14:paraId="6D5C94ED" w14:textId="77777777" w:rsidTr="0576A685">
        <w:trPr>
          <w:trHeight w:val="300"/>
        </w:trPr>
        <w:tc>
          <w:tcPr>
            <w:tcW w:w="722" w:type="dxa"/>
            <w:vMerge/>
            <w:vAlign w:val="center"/>
          </w:tcPr>
          <w:p w14:paraId="19D9DCAF" w14:textId="77777777" w:rsidR="0099366A" w:rsidRPr="005E1368" w:rsidRDefault="0099366A" w:rsidP="00A339AF">
            <w:pPr>
              <w:spacing w:after="0"/>
              <w:rPr>
                <w:rFonts w:ascii="Arial" w:hAnsi="Arial" w:cs="Arial"/>
              </w:rPr>
            </w:pPr>
          </w:p>
        </w:tc>
        <w:tc>
          <w:tcPr>
            <w:tcW w:w="1170" w:type="dxa"/>
            <w:vMerge/>
            <w:vAlign w:val="center"/>
          </w:tcPr>
          <w:p w14:paraId="22420D47" w14:textId="77777777" w:rsidR="0099366A" w:rsidRPr="005E1368" w:rsidRDefault="0099366A" w:rsidP="00A339AF">
            <w:pPr>
              <w:spacing w:after="0"/>
              <w:rPr>
                <w:rFonts w:ascii="Arial" w:hAnsi="Arial" w:cs="Arial"/>
              </w:rPr>
            </w:pPr>
          </w:p>
        </w:tc>
        <w:tc>
          <w:tcPr>
            <w:tcW w:w="938" w:type="dxa"/>
            <w:vMerge/>
            <w:vAlign w:val="center"/>
          </w:tcPr>
          <w:p w14:paraId="00B41AA7" w14:textId="77777777" w:rsidR="0099366A" w:rsidRPr="005E1368" w:rsidRDefault="0099366A" w:rsidP="00A339AF">
            <w:pPr>
              <w:spacing w:after="0"/>
              <w:rPr>
                <w:rFonts w:ascii="Arial" w:hAnsi="Arial" w:cs="Arial"/>
              </w:rPr>
            </w:pPr>
          </w:p>
        </w:tc>
        <w:tc>
          <w:tcPr>
            <w:tcW w:w="1134" w:type="dxa"/>
            <w:vMerge/>
            <w:vAlign w:val="center"/>
          </w:tcPr>
          <w:p w14:paraId="70847C20"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D93A08F" w14:textId="5F77AFA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1A4FD76" w14:textId="5AD7F0B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F776B61" w14:textId="77777777" w:rsidR="0099366A" w:rsidRPr="005E1368" w:rsidRDefault="0099366A" w:rsidP="00A339AF">
            <w:pPr>
              <w:spacing w:after="0"/>
              <w:rPr>
                <w:rFonts w:ascii="Arial" w:hAnsi="Arial" w:cs="Arial"/>
              </w:rPr>
            </w:pPr>
          </w:p>
        </w:tc>
        <w:tc>
          <w:tcPr>
            <w:tcW w:w="1256" w:type="dxa"/>
            <w:vMerge/>
            <w:vAlign w:val="center"/>
          </w:tcPr>
          <w:p w14:paraId="06B3E8A6" w14:textId="77777777" w:rsidR="0099366A" w:rsidRPr="005E1368" w:rsidRDefault="0099366A" w:rsidP="00A339AF">
            <w:pPr>
              <w:spacing w:after="0"/>
              <w:rPr>
                <w:rFonts w:ascii="Arial" w:hAnsi="Arial" w:cs="Arial"/>
              </w:rPr>
            </w:pPr>
          </w:p>
        </w:tc>
      </w:tr>
      <w:tr w:rsidR="005E1368" w:rsidRPr="005E1368" w14:paraId="7DE9FDA1" w14:textId="77777777" w:rsidTr="0576A685">
        <w:trPr>
          <w:trHeight w:val="300"/>
        </w:trPr>
        <w:tc>
          <w:tcPr>
            <w:tcW w:w="722" w:type="dxa"/>
            <w:vMerge/>
            <w:vAlign w:val="center"/>
          </w:tcPr>
          <w:p w14:paraId="6E2C8D78" w14:textId="77777777" w:rsidR="0099366A" w:rsidRPr="005E1368" w:rsidRDefault="0099366A" w:rsidP="00A339AF">
            <w:pPr>
              <w:spacing w:after="0"/>
              <w:rPr>
                <w:rFonts w:ascii="Arial" w:hAnsi="Arial" w:cs="Arial"/>
              </w:rPr>
            </w:pPr>
          </w:p>
        </w:tc>
        <w:tc>
          <w:tcPr>
            <w:tcW w:w="1170" w:type="dxa"/>
            <w:vMerge/>
            <w:vAlign w:val="center"/>
          </w:tcPr>
          <w:p w14:paraId="2C0826B1" w14:textId="77777777" w:rsidR="0099366A" w:rsidRPr="005E1368" w:rsidRDefault="0099366A" w:rsidP="00A339AF">
            <w:pPr>
              <w:spacing w:after="0"/>
              <w:rPr>
                <w:rFonts w:ascii="Arial" w:hAnsi="Arial" w:cs="Arial"/>
              </w:rPr>
            </w:pPr>
          </w:p>
        </w:tc>
        <w:tc>
          <w:tcPr>
            <w:tcW w:w="938" w:type="dxa"/>
            <w:vMerge/>
            <w:vAlign w:val="center"/>
          </w:tcPr>
          <w:p w14:paraId="142D0D1B" w14:textId="77777777" w:rsidR="0099366A" w:rsidRPr="005E1368" w:rsidRDefault="0099366A" w:rsidP="00A339AF">
            <w:pPr>
              <w:spacing w:after="0"/>
              <w:rPr>
                <w:rFonts w:ascii="Arial" w:hAnsi="Arial" w:cs="Arial"/>
              </w:rPr>
            </w:pPr>
          </w:p>
        </w:tc>
        <w:tc>
          <w:tcPr>
            <w:tcW w:w="1134" w:type="dxa"/>
            <w:vMerge/>
            <w:vAlign w:val="center"/>
          </w:tcPr>
          <w:p w14:paraId="071DDEFF"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4DA53CE" w14:textId="12424AC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37F83F6" w14:textId="47629F1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BD2E959" w14:textId="77777777" w:rsidR="0099366A" w:rsidRPr="005E1368" w:rsidRDefault="0099366A" w:rsidP="00A339AF">
            <w:pPr>
              <w:spacing w:after="0"/>
              <w:rPr>
                <w:rFonts w:ascii="Arial" w:hAnsi="Arial" w:cs="Arial"/>
              </w:rPr>
            </w:pPr>
          </w:p>
        </w:tc>
        <w:tc>
          <w:tcPr>
            <w:tcW w:w="1256" w:type="dxa"/>
            <w:vMerge/>
            <w:vAlign w:val="center"/>
          </w:tcPr>
          <w:p w14:paraId="4A1EDF5B" w14:textId="77777777" w:rsidR="0099366A" w:rsidRPr="005E1368" w:rsidRDefault="0099366A" w:rsidP="00A339AF">
            <w:pPr>
              <w:spacing w:after="0"/>
              <w:rPr>
                <w:rFonts w:ascii="Arial" w:hAnsi="Arial" w:cs="Arial"/>
              </w:rPr>
            </w:pPr>
          </w:p>
        </w:tc>
      </w:tr>
      <w:tr w:rsidR="005E1368" w:rsidRPr="005E1368" w14:paraId="5F8EC89E" w14:textId="77777777" w:rsidTr="0576A685">
        <w:trPr>
          <w:trHeight w:val="300"/>
        </w:trPr>
        <w:tc>
          <w:tcPr>
            <w:tcW w:w="722" w:type="dxa"/>
            <w:vMerge/>
            <w:vAlign w:val="center"/>
          </w:tcPr>
          <w:p w14:paraId="4EF25DB2" w14:textId="77777777" w:rsidR="0099366A" w:rsidRPr="005E1368" w:rsidRDefault="0099366A" w:rsidP="00A339AF">
            <w:pPr>
              <w:spacing w:after="0"/>
              <w:rPr>
                <w:rFonts w:ascii="Arial" w:hAnsi="Arial" w:cs="Arial"/>
              </w:rPr>
            </w:pPr>
          </w:p>
        </w:tc>
        <w:tc>
          <w:tcPr>
            <w:tcW w:w="1170" w:type="dxa"/>
            <w:vMerge/>
            <w:vAlign w:val="center"/>
          </w:tcPr>
          <w:p w14:paraId="1366BEB7" w14:textId="77777777" w:rsidR="0099366A" w:rsidRPr="005E1368" w:rsidRDefault="0099366A" w:rsidP="00A339AF">
            <w:pPr>
              <w:spacing w:after="0"/>
              <w:rPr>
                <w:rFonts w:ascii="Arial" w:hAnsi="Arial" w:cs="Arial"/>
              </w:rPr>
            </w:pPr>
          </w:p>
        </w:tc>
        <w:tc>
          <w:tcPr>
            <w:tcW w:w="938" w:type="dxa"/>
            <w:vMerge/>
            <w:vAlign w:val="center"/>
          </w:tcPr>
          <w:p w14:paraId="75881F52" w14:textId="77777777" w:rsidR="0099366A" w:rsidRPr="005E1368" w:rsidRDefault="0099366A" w:rsidP="00A339AF">
            <w:pPr>
              <w:spacing w:after="0"/>
              <w:rPr>
                <w:rFonts w:ascii="Arial" w:hAnsi="Arial" w:cs="Arial"/>
              </w:rPr>
            </w:pPr>
          </w:p>
        </w:tc>
        <w:tc>
          <w:tcPr>
            <w:tcW w:w="1134" w:type="dxa"/>
            <w:vMerge/>
            <w:vAlign w:val="center"/>
          </w:tcPr>
          <w:p w14:paraId="45F20AD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193C4120" w14:textId="5DA8CE7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4FFB601" w14:textId="75573DE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785CDB94" w14:textId="77777777" w:rsidR="0099366A" w:rsidRPr="005E1368" w:rsidRDefault="0099366A" w:rsidP="00A339AF">
            <w:pPr>
              <w:spacing w:after="0"/>
              <w:rPr>
                <w:rFonts w:ascii="Arial" w:hAnsi="Arial" w:cs="Arial"/>
              </w:rPr>
            </w:pPr>
          </w:p>
        </w:tc>
        <w:tc>
          <w:tcPr>
            <w:tcW w:w="1256" w:type="dxa"/>
            <w:vMerge/>
            <w:vAlign w:val="center"/>
          </w:tcPr>
          <w:p w14:paraId="066065FC" w14:textId="77777777" w:rsidR="0099366A" w:rsidRPr="005E1368" w:rsidRDefault="0099366A" w:rsidP="00A339AF">
            <w:pPr>
              <w:spacing w:after="0"/>
              <w:rPr>
                <w:rFonts w:ascii="Arial" w:hAnsi="Arial" w:cs="Arial"/>
              </w:rPr>
            </w:pPr>
          </w:p>
        </w:tc>
      </w:tr>
      <w:tr w:rsidR="005E1368" w:rsidRPr="005E1368" w14:paraId="121BDE61" w14:textId="77777777" w:rsidTr="0576A685">
        <w:trPr>
          <w:trHeight w:val="300"/>
        </w:trPr>
        <w:tc>
          <w:tcPr>
            <w:tcW w:w="722" w:type="dxa"/>
            <w:vMerge w:val="restart"/>
            <w:tcMar>
              <w:top w:w="15" w:type="dxa"/>
              <w:left w:w="15" w:type="dxa"/>
              <w:right w:w="15" w:type="dxa"/>
            </w:tcMar>
            <w:vAlign w:val="center"/>
          </w:tcPr>
          <w:p w14:paraId="6F7AFF56" w14:textId="46BC6AD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GTHU</w:t>
            </w:r>
          </w:p>
        </w:tc>
        <w:tc>
          <w:tcPr>
            <w:tcW w:w="1170" w:type="dxa"/>
            <w:vMerge w:val="restart"/>
            <w:tcMar>
              <w:top w:w="15" w:type="dxa"/>
              <w:left w:w="15" w:type="dxa"/>
              <w:right w:w="15" w:type="dxa"/>
            </w:tcMar>
            <w:vAlign w:val="center"/>
          </w:tcPr>
          <w:p w14:paraId="559C5CD6" w14:textId="247D89A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12. Gestión de talento humano</w:t>
            </w:r>
          </w:p>
        </w:tc>
        <w:tc>
          <w:tcPr>
            <w:tcW w:w="938" w:type="dxa"/>
            <w:vMerge w:val="restart"/>
            <w:tcMar>
              <w:top w:w="15" w:type="dxa"/>
              <w:left w:w="15" w:type="dxa"/>
              <w:right w:w="15" w:type="dxa"/>
            </w:tcMar>
            <w:vAlign w:val="center"/>
          </w:tcPr>
          <w:p w14:paraId="042E0F16" w14:textId="1782871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4</w:t>
            </w:r>
          </w:p>
        </w:tc>
        <w:tc>
          <w:tcPr>
            <w:tcW w:w="1134" w:type="dxa"/>
            <w:vMerge w:val="restart"/>
            <w:tcMar>
              <w:top w:w="15" w:type="dxa"/>
              <w:left w:w="15" w:type="dxa"/>
              <w:right w:w="15" w:type="dxa"/>
            </w:tcMar>
            <w:vAlign w:val="center"/>
          </w:tcPr>
          <w:p w14:paraId="052321B3" w14:textId="181D1CE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502F1ED2" w14:textId="1E4F4D4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D4698FC" w14:textId="6172843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4D3D6112" w14:textId="20FFC9F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vMerge w:val="restart"/>
            <w:tcMar>
              <w:top w:w="15" w:type="dxa"/>
              <w:left w:w="15" w:type="dxa"/>
              <w:right w:w="15" w:type="dxa"/>
            </w:tcMar>
            <w:vAlign w:val="center"/>
          </w:tcPr>
          <w:p w14:paraId="18F69AD7" w14:textId="5F34169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57EFD435" w14:textId="77777777" w:rsidTr="0576A685">
        <w:trPr>
          <w:trHeight w:val="300"/>
        </w:trPr>
        <w:tc>
          <w:tcPr>
            <w:tcW w:w="722" w:type="dxa"/>
            <w:vMerge/>
            <w:vAlign w:val="center"/>
          </w:tcPr>
          <w:p w14:paraId="105CA53F" w14:textId="77777777" w:rsidR="0099366A" w:rsidRPr="005E1368" w:rsidRDefault="0099366A" w:rsidP="00A339AF">
            <w:pPr>
              <w:spacing w:after="0"/>
              <w:rPr>
                <w:rFonts w:ascii="Arial" w:hAnsi="Arial" w:cs="Arial"/>
              </w:rPr>
            </w:pPr>
          </w:p>
        </w:tc>
        <w:tc>
          <w:tcPr>
            <w:tcW w:w="1170" w:type="dxa"/>
            <w:vMerge/>
            <w:vAlign w:val="center"/>
          </w:tcPr>
          <w:p w14:paraId="7FB3D932" w14:textId="77777777" w:rsidR="0099366A" w:rsidRPr="005E1368" w:rsidRDefault="0099366A" w:rsidP="00A339AF">
            <w:pPr>
              <w:spacing w:after="0"/>
              <w:rPr>
                <w:rFonts w:ascii="Arial" w:hAnsi="Arial" w:cs="Arial"/>
              </w:rPr>
            </w:pPr>
          </w:p>
        </w:tc>
        <w:tc>
          <w:tcPr>
            <w:tcW w:w="938" w:type="dxa"/>
            <w:vMerge/>
            <w:vAlign w:val="center"/>
          </w:tcPr>
          <w:p w14:paraId="5EE45147" w14:textId="77777777" w:rsidR="0099366A" w:rsidRPr="005E1368" w:rsidRDefault="0099366A" w:rsidP="00A339AF">
            <w:pPr>
              <w:spacing w:after="0"/>
              <w:rPr>
                <w:rFonts w:ascii="Arial" w:hAnsi="Arial" w:cs="Arial"/>
              </w:rPr>
            </w:pPr>
          </w:p>
        </w:tc>
        <w:tc>
          <w:tcPr>
            <w:tcW w:w="1134" w:type="dxa"/>
            <w:vMerge/>
            <w:vAlign w:val="center"/>
          </w:tcPr>
          <w:p w14:paraId="44A6F8F0"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B60ECAB" w14:textId="1A0351D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9E9A028" w14:textId="42806A4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29694200" w14:textId="77777777" w:rsidR="0099366A" w:rsidRPr="005E1368" w:rsidRDefault="0099366A" w:rsidP="00A339AF">
            <w:pPr>
              <w:spacing w:after="0"/>
              <w:rPr>
                <w:rFonts w:ascii="Arial" w:hAnsi="Arial" w:cs="Arial"/>
              </w:rPr>
            </w:pPr>
          </w:p>
        </w:tc>
        <w:tc>
          <w:tcPr>
            <w:tcW w:w="1256" w:type="dxa"/>
            <w:vMerge/>
            <w:vAlign w:val="center"/>
          </w:tcPr>
          <w:p w14:paraId="7F31C94F" w14:textId="77777777" w:rsidR="0099366A" w:rsidRPr="005E1368" w:rsidRDefault="0099366A" w:rsidP="00A339AF">
            <w:pPr>
              <w:spacing w:after="0"/>
              <w:rPr>
                <w:rFonts w:ascii="Arial" w:hAnsi="Arial" w:cs="Arial"/>
              </w:rPr>
            </w:pPr>
          </w:p>
        </w:tc>
      </w:tr>
      <w:tr w:rsidR="005E1368" w:rsidRPr="005E1368" w14:paraId="1897E2BB" w14:textId="77777777" w:rsidTr="0576A685">
        <w:trPr>
          <w:trHeight w:val="300"/>
        </w:trPr>
        <w:tc>
          <w:tcPr>
            <w:tcW w:w="722" w:type="dxa"/>
            <w:vMerge/>
            <w:vAlign w:val="center"/>
          </w:tcPr>
          <w:p w14:paraId="4DEBF250" w14:textId="77777777" w:rsidR="0099366A" w:rsidRPr="005E1368" w:rsidRDefault="0099366A" w:rsidP="00A339AF">
            <w:pPr>
              <w:spacing w:after="0"/>
              <w:rPr>
                <w:rFonts w:ascii="Arial" w:hAnsi="Arial" w:cs="Arial"/>
              </w:rPr>
            </w:pPr>
          </w:p>
        </w:tc>
        <w:tc>
          <w:tcPr>
            <w:tcW w:w="1170" w:type="dxa"/>
            <w:vMerge/>
            <w:vAlign w:val="center"/>
          </w:tcPr>
          <w:p w14:paraId="41A72B2C" w14:textId="77777777" w:rsidR="0099366A" w:rsidRPr="005E1368" w:rsidRDefault="0099366A" w:rsidP="00A339AF">
            <w:pPr>
              <w:spacing w:after="0"/>
              <w:rPr>
                <w:rFonts w:ascii="Arial" w:hAnsi="Arial" w:cs="Arial"/>
              </w:rPr>
            </w:pPr>
          </w:p>
        </w:tc>
        <w:tc>
          <w:tcPr>
            <w:tcW w:w="938" w:type="dxa"/>
            <w:vMerge/>
            <w:vAlign w:val="center"/>
          </w:tcPr>
          <w:p w14:paraId="340E13D2" w14:textId="77777777" w:rsidR="0099366A" w:rsidRPr="005E1368" w:rsidRDefault="0099366A" w:rsidP="00A339AF">
            <w:pPr>
              <w:spacing w:after="0"/>
              <w:rPr>
                <w:rFonts w:ascii="Arial" w:hAnsi="Arial" w:cs="Arial"/>
              </w:rPr>
            </w:pPr>
          </w:p>
        </w:tc>
        <w:tc>
          <w:tcPr>
            <w:tcW w:w="1134" w:type="dxa"/>
            <w:vMerge/>
            <w:vAlign w:val="center"/>
          </w:tcPr>
          <w:p w14:paraId="01FD0425"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07BF583B" w14:textId="764FACE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259" w:type="dxa"/>
            <w:tcMar>
              <w:top w:w="15" w:type="dxa"/>
              <w:left w:w="15" w:type="dxa"/>
              <w:right w:w="15" w:type="dxa"/>
            </w:tcMar>
            <w:vAlign w:val="center"/>
          </w:tcPr>
          <w:p w14:paraId="529F636D" w14:textId="06439BC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5DA1D21" w14:textId="77777777" w:rsidR="0099366A" w:rsidRPr="005E1368" w:rsidRDefault="0099366A" w:rsidP="00A339AF">
            <w:pPr>
              <w:spacing w:after="0"/>
              <w:rPr>
                <w:rFonts w:ascii="Arial" w:hAnsi="Arial" w:cs="Arial"/>
              </w:rPr>
            </w:pPr>
          </w:p>
        </w:tc>
        <w:tc>
          <w:tcPr>
            <w:tcW w:w="1256" w:type="dxa"/>
            <w:vMerge/>
            <w:vAlign w:val="center"/>
          </w:tcPr>
          <w:p w14:paraId="179D1A26" w14:textId="77777777" w:rsidR="0099366A" w:rsidRPr="005E1368" w:rsidRDefault="0099366A" w:rsidP="00A339AF">
            <w:pPr>
              <w:spacing w:after="0"/>
              <w:rPr>
                <w:rFonts w:ascii="Arial" w:hAnsi="Arial" w:cs="Arial"/>
              </w:rPr>
            </w:pPr>
          </w:p>
        </w:tc>
      </w:tr>
      <w:tr w:rsidR="005E1368" w:rsidRPr="005E1368" w14:paraId="7F9CEE61" w14:textId="77777777" w:rsidTr="0576A685">
        <w:trPr>
          <w:trHeight w:val="300"/>
        </w:trPr>
        <w:tc>
          <w:tcPr>
            <w:tcW w:w="722" w:type="dxa"/>
            <w:vMerge/>
            <w:vAlign w:val="center"/>
          </w:tcPr>
          <w:p w14:paraId="16D988FB" w14:textId="77777777" w:rsidR="0099366A" w:rsidRPr="005E1368" w:rsidRDefault="0099366A" w:rsidP="00A339AF">
            <w:pPr>
              <w:spacing w:after="0"/>
              <w:rPr>
                <w:rFonts w:ascii="Arial" w:hAnsi="Arial" w:cs="Arial"/>
              </w:rPr>
            </w:pPr>
          </w:p>
        </w:tc>
        <w:tc>
          <w:tcPr>
            <w:tcW w:w="1170" w:type="dxa"/>
            <w:vMerge/>
            <w:vAlign w:val="center"/>
          </w:tcPr>
          <w:p w14:paraId="3E047A3F" w14:textId="77777777" w:rsidR="0099366A" w:rsidRPr="005E1368" w:rsidRDefault="0099366A" w:rsidP="00A339AF">
            <w:pPr>
              <w:spacing w:after="0"/>
              <w:rPr>
                <w:rFonts w:ascii="Arial" w:hAnsi="Arial" w:cs="Arial"/>
              </w:rPr>
            </w:pPr>
          </w:p>
        </w:tc>
        <w:tc>
          <w:tcPr>
            <w:tcW w:w="938" w:type="dxa"/>
            <w:vMerge/>
            <w:vAlign w:val="center"/>
          </w:tcPr>
          <w:p w14:paraId="4A05EF81"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4D172703" w14:textId="3332BB6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0EF90CA0" w14:textId="225FADA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61B60AC" w14:textId="0B05238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7FCF7C2" w14:textId="77777777" w:rsidR="0099366A" w:rsidRPr="005E1368" w:rsidRDefault="0099366A" w:rsidP="00A339AF">
            <w:pPr>
              <w:spacing w:after="0"/>
              <w:rPr>
                <w:rFonts w:ascii="Arial" w:hAnsi="Arial" w:cs="Arial"/>
              </w:rPr>
            </w:pPr>
          </w:p>
        </w:tc>
        <w:tc>
          <w:tcPr>
            <w:tcW w:w="1256" w:type="dxa"/>
            <w:vMerge/>
            <w:vAlign w:val="center"/>
          </w:tcPr>
          <w:p w14:paraId="381C4D41" w14:textId="77777777" w:rsidR="0099366A" w:rsidRPr="005E1368" w:rsidRDefault="0099366A" w:rsidP="00A339AF">
            <w:pPr>
              <w:spacing w:after="0"/>
              <w:rPr>
                <w:rFonts w:ascii="Arial" w:hAnsi="Arial" w:cs="Arial"/>
              </w:rPr>
            </w:pPr>
          </w:p>
        </w:tc>
      </w:tr>
      <w:tr w:rsidR="005E1368" w:rsidRPr="005E1368" w14:paraId="250B8784" w14:textId="77777777" w:rsidTr="0576A685">
        <w:trPr>
          <w:trHeight w:val="300"/>
        </w:trPr>
        <w:tc>
          <w:tcPr>
            <w:tcW w:w="722" w:type="dxa"/>
            <w:vMerge/>
            <w:vAlign w:val="center"/>
          </w:tcPr>
          <w:p w14:paraId="29E531B2" w14:textId="77777777" w:rsidR="0099366A" w:rsidRPr="005E1368" w:rsidRDefault="0099366A" w:rsidP="00A339AF">
            <w:pPr>
              <w:spacing w:after="0"/>
              <w:rPr>
                <w:rFonts w:ascii="Arial" w:hAnsi="Arial" w:cs="Arial"/>
              </w:rPr>
            </w:pPr>
          </w:p>
        </w:tc>
        <w:tc>
          <w:tcPr>
            <w:tcW w:w="1170" w:type="dxa"/>
            <w:vMerge/>
            <w:vAlign w:val="center"/>
          </w:tcPr>
          <w:p w14:paraId="7A53B4AA" w14:textId="77777777" w:rsidR="0099366A" w:rsidRPr="005E1368" w:rsidRDefault="0099366A" w:rsidP="00A339AF">
            <w:pPr>
              <w:spacing w:after="0"/>
              <w:rPr>
                <w:rFonts w:ascii="Arial" w:hAnsi="Arial" w:cs="Arial"/>
              </w:rPr>
            </w:pPr>
          </w:p>
        </w:tc>
        <w:tc>
          <w:tcPr>
            <w:tcW w:w="938" w:type="dxa"/>
            <w:vMerge/>
            <w:vAlign w:val="center"/>
          </w:tcPr>
          <w:p w14:paraId="7BF8AE8B" w14:textId="77777777" w:rsidR="0099366A" w:rsidRPr="005E1368" w:rsidRDefault="0099366A" w:rsidP="00A339AF">
            <w:pPr>
              <w:spacing w:after="0"/>
              <w:rPr>
                <w:rFonts w:ascii="Arial" w:hAnsi="Arial" w:cs="Arial"/>
              </w:rPr>
            </w:pPr>
          </w:p>
        </w:tc>
        <w:tc>
          <w:tcPr>
            <w:tcW w:w="1134" w:type="dxa"/>
            <w:vMerge/>
            <w:vAlign w:val="center"/>
          </w:tcPr>
          <w:p w14:paraId="3E52D8C3"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7435B348" w14:textId="13127C8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E561B95" w14:textId="73188C0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2B3AEDF3" w14:textId="77777777" w:rsidR="0099366A" w:rsidRPr="005E1368" w:rsidRDefault="0099366A" w:rsidP="00A339AF">
            <w:pPr>
              <w:spacing w:after="0"/>
              <w:rPr>
                <w:rFonts w:ascii="Arial" w:hAnsi="Arial" w:cs="Arial"/>
              </w:rPr>
            </w:pPr>
          </w:p>
        </w:tc>
        <w:tc>
          <w:tcPr>
            <w:tcW w:w="1256" w:type="dxa"/>
            <w:vMerge/>
            <w:vAlign w:val="center"/>
          </w:tcPr>
          <w:p w14:paraId="6411A2C6" w14:textId="77777777" w:rsidR="0099366A" w:rsidRPr="005E1368" w:rsidRDefault="0099366A" w:rsidP="00A339AF">
            <w:pPr>
              <w:spacing w:after="0"/>
              <w:rPr>
                <w:rFonts w:ascii="Arial" w:hAnsi="Arial" w:cs="Arial"/>
              </w:rPr>
            </w:pPr>
          </w:p>
        </w:tc>
      </w:tr>
      <w:tr w:rsidR="005E1368" w:rsidRPr="005E1368" w14:paraId="5C145A0D" w14:textId="77777777" w:rsidTr="0576A685">
        <w:trPr>
          <w:trHeight w:val="300"/>
        </w:trPr>
        <w:tc>
          <w:tcPr>
            <w:tcW w:w="722" w:type="dxa"/>
            <w:vMerge/>
            <w:vAlign w:val="center"/>
          </w:tcPr>
          <w:p w14:paraId="597B369C" w14:textId="77777777" w:rsidR="0099366A" w:rsidRPr="005E1368" w:rsidRDefault="0099366A" w:rsidP="00A339AF">
            <w:pPr>
              <w:spacing w:after="0"/>
              <w:rPr>
                <w:rFonts w:ascii="Arial" w:hAnsi="Arial" w:cs="Arial"/>
              </w:rPr>
            </w:pPr>
          </w:p>
        </w:tc>
        <w:tc>
          <w:tcPr>
            <w:tcW w:w="1170" w:type="dxa"/>
            <w:vMerge/>
            <w:vAlign w:val="center"/>
          </w:tcPr>
          <w:p w14:paraId="312081E6" w14:textId="77777777" w:rsidR="0099366A" w:rsidRPr="005E1368" w:rsidRDefault="0099366A" w:rsidP="00A339AF">
            <w:pPr>
              <w:spacing w:after="0"/>
              <w:rPr>
                <w:rFonts w:ascii="Arial" w:hAnsi="Arial" w:cs="Arial"/>
              </w:rPr>
            </w:pPr>
          </w:p>
        </w:tc>
        <w:tc>
          <w:tcPr>
            <w:tcW w:w="938" w:type="dxa"/>
            <w:vMerge/>
            <w:vAlign w:val="center"/>
          </w:tcPr>
          <w:p w14:paraId="76C139BF"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5AC591FE" w14:textId="7713FBB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7B47E363" w14:textId="326FE4A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94C097D" w14:textId="1732C14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374EFB4" w14:textId="77777777" w:rsidR="0099366A" w:rsidRPr="005E1368" w:rsidRDefault="0099366A" w:rsidP="00A339AF">
            <w:pPr>
              <w:spacing w:after="0"/>
              <w:rPr>
                <w:rFonts w:ascii="Arial" w:hAnsi="Arial" w:cs="Arial"/>
              </w:rPr>
            </w:pPr>
          </w:p>
        </w:tc>
        <w:tc>
          <w:tcPr>
            <w:tcW w:w="1256" w:type="dxa"/>
            <w:vMerge w:val="restart"/>
            <w:tcMar>
              <w:top w:w="15" w:type="dxa"/>
              <w:left w:w="15" w:type="dxa"/>
              <w:right w:w="15" w:type="dxa"/>
            </w:tcMar>
            <w:vAlign w:val="center"/>
          </w:tcPr>
          <w:p w14:paraId="09BB1398" w14:textId="11CA437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Incumple</w:t>
            </w:r>
          </w:p>
        </w:tc>
      </w:tr>
      <w:tr w:rsidR="005E1368" w:rsidRPr="005E1368" w14:paraId="58C06844" w14:textId="77777777" w:rsidTr="0576A685">
        <w:trPr>
          <w:trHeight w:val="300"/>
        </w:trPr>
        <w:tc>
          <w:tcPr>
            <w:tcW w:w="722" w:type="dxa"/>
            <w:vMerge/>
            <w:vAlign w:val="center"/>
          </w:tcPr>
          <w:p w14:paraId="69FD7CB6" w14:textId="77777777" w:rsidR="0099366A" w:rsidRPr="005E1368" w:rsidRDefault="0099366A" w:rsidP="00A339AF">
            <w:pPr>
              <w:spacing w:after="0"/>
              <w:rPr>
                <w:rFonts w:ascii="Arial" w:hAnsi="Arial" w:cs="Arial"/>
              </w:rPr>
            </w:pPr>
          </w:p>
        </w:tc>
        <w:tc>
          <w:tcPr>
            <w:tcW w:w="1170" w:type="dxa"/>
            <w:vMerge/>
            <w:vAlign w:val="center"/>
          </w:tcPr>
          <w:p w14:paraId="76565602" w14:textId="77777777" w:rsidR="0099366A" w:rsidRPr="005E1368" w:rsidRDefault="0099366A" w:rsidP="00A339AF">
            <w:pPr>
              <w:spacing w:after="0"/>
              <w:rPr>
                <w:rFonts w:ascii="Arial" w:hAnsi="Arial" w:cs="Arial"/>
              </w:rPr>
            </w:pPr>
          </w:p>
        </w:tc>
        <w:tc>
          <w:tcPr>
            <w:tcW w:w="938" w:type="dxa"/>
            <w:vMerge/>
            <w:vAlign w:val="center"/>
          </w:tcPr>
          <w:p w14:paraId="78061881" w14:textId="77777777" w:rsidR="0099366A" w:rsidRPr="005E1368" w:rsidRDefault="0099366A" w:rsidP="00A339AF">
            <w:pPr>
              <w:spacing w:after="0"/>
              <w:rPr>
                <w:rFonts w:ascii="Arial" w:hAnsi="Arial" w:cs="Arial"/>
              </w:rPr>
            </w:pPr>
          </w:p>
        </w:tc>
        <w:tc>
          <w:tcPr>
            <w:tcW w:w="1134" w:type="dxa"/>
            <w:vMerge/>
            <w:vAlign w:val="center"/>
          </w:tcPr>
          <w:p w14:paraId="2ED51632"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5C54C281" w14:textId="430297B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6352280" w14:textId="76336A4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28A46C7" w14:textId="77777777" w:rsidR="0099366A" w:rsidRPr="005E1368" w:rsidRDefault="0099366A" w:rsidP="00A339AF">
            <w:pPr>
              <w:spacing w:after="0"/>
              <w:rPr>
                <w:rFonts w:ascii="Arial" w:hAnsi="Arial" w:cs="Arial"/>
              </w:rPr>
            </w:pPr>
          </w:p>
        </w:tc>
        <w:tc>
          <w:tcPr>
            <w:tcW w:w="1256" w:type="dxa"/>
            <w:vMerge/>
            <w:vAlign w:val="center"/>
          </w:tcPr>
          <w:p w14:paraId="440A3553" w14:textId="77777777" w:rsidR="0099366A" w:rsidRPr="005E1368" w:rsidRDefault="0099366A" w:rsidP="00A339AF">
            <w:pPr>
              <w:spacing w:after="0"/>
              <w:rPr>
                <w:rFonts w:ascii="Arial" w:hAnsi="Arial" w:cs="Arial"/>
              </w:rPr>
            </w:pPr>
          </w:p>
        </w:tc>
      </w:tr>
      <w:tr w:rsidR="005E1368" w:rsidRPr="005E1368" w14:paraId="37B32667" w14:textId="77777777" w:rsidTr="0576A685">
        <w:trPr>
          <w:trHeight w:val="300"/>
        </w:trPr>
        <w:tc>
          <w:tcPr>
            <w:tcW w:w="722" w:type="dxa"/>
            <w:vMerge/>
            <w:vAlign w:val="center"/>
          </w:tcPr>
          <w:p w14:paraId="21E9414F" w14:textId="77777777" w:rsidR="0099366A" w:rsidRPr="005E1368" w:rsidRDefault="0099366A" w:rsidP="00A339AF">
            <w:pPr>
              <w:spacing w:after="0"/>
              <w:rPr>
                <w:rFonts w:ascii="Arial" w:hAnsi="Arial" w:cs="Arial"/>
              </w:rPr>
            </w:pPr>
          </w:p>
        </w:tc>
        <w:tc>
          <w:tcPr>
            <w:tcW w:w="1170" w:type="dxa"/>
            <w:vMerge/>
            <w:vAlign w:val="center"/>
          </w:tcPr>
          <w:p w14:paraId="31025C6F" w14:textId="77777777" w:rsidR="0099366A" w:rsidRPr="005E1368" w:rsidRDefault="0099366A" w:rsidP="00A339AF">
            <w:pPr>
              <w:spacing w:after="0"/>
              <w:rPr>
                <w:rFonts w:ascii="Arial" w:hAnsi="Arial" w:cs="Arial"/>
              </w:rPr>
            </w:pPr>
          </w:p>
        </w:tc>
        <w:tc>
          <w:tcPr>
            <w:tcW w:w="938" w:type="dxa"/>
            <w:vMerge/>
            <w:vAlign w:val="center"/>
          </w:tcPr>
          <w:p w14:paraId="6ED767D3"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53C49A5C" w14:textId="61A0B69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24BA6D64" w14:textId="08ECF010"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3760272" w14:textId="684DECE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6375C4A" w14:textId="77777777" w:rsidR="0099366A" w:rsidRPr="005E1368" w:rsidRDefault="0099366A" w:rsidP="00A339AF">
            <w:pPr>
              <w:spacing w:after="0"/>
              <w:rPr>
                <w:rFonts w:ascii="Arial" w:hAnsi="Arial" w:cs="Arial"/>
              </w:rPr>
            </w:pPr>
          </w:p>
        </w:tc>
        <w:tc>
          <w:tcPr>
            <w:tcW w:w="1256" w:type="dxa"/>
            <w:vMerge/>
            <w:vAlign w:val="center"/>
          </w:tcPr>
          <w:p w14:paraId="7F787A81" w14:textId="77777777" w:rsidR="0099366A" w:rsidRPr="005E1368" w:rsidRDefault="0099366A" w:rsidP="00A339AF">
            <w:pPr>
              <w:spacing w:after="0"/>
              <w:rPr>
                <w:rFonts w:ascii="Arial" w:hAnsi="Arial" w:cs="Arial"/>
              </w:rPr>
            </w:pPr>
          </w:p>
        </w:tc>
      </w:tr>
      <w:tr w:rsidR="005E1368" w:rsidRPr="005E1368" w14:paraId="66A18613" w14:textId="77777777" w:rsidTr="0576A685">
        <w:trPr>
          <w:trHeight w:val="300"/>
        </w:trPr>
        <w:tc>
          <w:tcPr>
            <w:tcW w:w="722" w:type="dxa"/>
            <w:vMerge/>
            <w:vAlign w:val="center"/>
          </w:tcPr>
          <w:p w14:paraId="47B6E170" w14:textId="77777777" w:rsidR="0099366A" w:rsidRPr="005E1368" w:rsidRDefault="0099366A" w:rsidP="00A339AF">
            <w:pPr>
              <w:spacing w:after="0"/>
              <w:rPr>
                <w:rFonts w:ascii="Arial" w:hAnsi="Arial" w:cs="Arial"/>
              </w:rPr>
            </w:pPr>
          </w:p>
        </w:tc>
        <w:tc>
          <w:tcPr>
            <w:tcW w:w="1170" w:type="dxa"/>
            <w:vMerge/>
            <w:vAlign w:val="center"/>
          </w:tcPr>
          <w:p w14:paraId="26C80406" w14:textId="77777777" w:rsidR="0099366A" w:rsidRPr="005E1368" w:rsidRDefault="0099366A" w:rsidP="00A339AF">
            <w:pPr>
              <w:spacing w:after="0"/>
              <w:rPr>
                <w:rFonts w:ascii="Arial" w:hAnsi="Arial" w:cs="Arial"/>
              </w:rPr>
            </w:pPr>
          </w:p>
        </w:tc>
        <w:tc>
          <w:tcPr>
            <w:tcW w:w="938" w:type="dxa"/>
            <w:vMerge/>
            <w:vAlign w:val="center"/>
          </w:tcPr>
          <w:p w14:paraId="1AC1C73E" w14:textId="77777777" w:rsidR="0099366A" w:rsidRPr="005E1368" w:rsidRDefault="0099366A" w:rsidP="00A339AF">
            <w:pPr>
              <w:spacing w:after="0"/>
              <w:rPr>
                <w:rFonts w:ascii="Arial" w:hAnsi="Arial" w:cs="Arial"/>
              </w:rPr>
            </w:pPr>
          </w:p>
        </w:tc>
        <w:tc>
          <w:tcPr>
            <w:tcW w:w="1134" w:type="dxa"/>
            <w:vMerge/>
            <w:vAlign w:val="center"/>
          </w:tcPr>
          <w:p w14:paraId="0C563AFC"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3A4C1E5A" w14:textId="0B8C1C6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6EE4FED" w14:textId="01A7D34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59151302" w14:textId="77777777" w:rsidR="0099366A" w:rsidRPr="005E1368" w:rsidRDefault="0099366A" w:rsidP="00A339AF">
            <w:pPr>
              <w:spacing w:after="0"/>
              <w:rPr>
                <w:rFonts w:ascii="Arial" w:hAnsi="Arial" w:cs="Arial"/>
              </w:rPr>
            </w:pPr>
          </w:p>
        </w:tc>
        <w:tc>
          <w:tcPr>
            <w:tcW w:w="1256" w:type="dxa"/>
            <w:vMerge/>
            <w:vAlign w:val="center"/>
          </w:tcPr>
          <w:p w14:paraId="442577BE" w14:textId="77777777" w:rsidR="0099366A" w:rsidRPr="005E1368" w:rsidRDefault="0099366A" w:rsidP="00A339AF">
            <w:pPr>
              <w:spacing w:after="0"/>
              <w:rPr>
                <w:rFonts w:ascii="Arial" w:hAnsi="Arial" w:cs="Arial"/>
              </w:rPr>
            </w:pPr>
          </w:p>
        </w:tc>
      </w:tr>
      <w:tr w:rsidR="005E1368" w:rsidRPr="005E1368" w14:paraId="197EC891" w14:textId="77777777" w:rsidTr="0576A685">
        <w:trPr>
          <w:trHeight w:val="315"/>
        </w:trPr>
        <w:tc>
          <w:tcPr>
            <w:tcW w:w="722" w:type="dxa"/>
            <w:vMerge/>
            <w:vAlign w:val="center"/>
          </w:tcPr>
          <w:p w14:paraId="166C3D39" w14:textId="77777777" w:rsidR="0099366A" w:rsidRPr="005E1368" w:rsidRDefault="0099366A" w:rsidP="00A339AF">
            <w:pPr>
              <w:spacing w:after="0"/>
              <w:rPr>
                <w:rFonts w:ascii="Arial" w:hAnsi="Arial" w:cs="Arial"/>
              </w:rPr>
            </w:pPr>
          </w:p>
        </w:tc>
        <w:tc>
          <w:tcPr>
            <w:tcW w:w="1170" w:type="dxa"/>
            <w:vMerge/>
            <w:vAlign w:val="center"/>
          </w:tcPr>
          <w:p w14:paraId="4FFC710B" w14:textId="77777777" w:rsidR="0099366A" w:rsidRPr="005E1368" w:rsidRDefault="0099366A" w:rsidP="00A339AF">
            <w:pPr>
              <w:spacing w:after="0"/>
              <w:rPr>
                <w:rFonts w:ascii="Arial" w:hAnsi="Arial" w:cs="Arial"/>
              </w:rPr>
            </w:pPr>
          </w:p>
        </w:tc>
        <w:tc>
          <w:tcPr>
            <w:tcW w:w="938" w:type="dxa"/>
            <w:vMerge/>
            <w:vAlign w:val="center"/>
          </w:tcPr>
          <w:p w14:paraId="2881CD88" w14:textId="77777777" w:rsidR="0099366A" w:rsidRPr="005E1368" w:rsidRDefault="0099366A" w:rsidP="00A339AF">
            <w:pPr>
              <w:spacing w:after="0"/>
              <w:rPr>
                <w:rFonts w:ascii="Arial" w:hAnsi="Arial" w:cs="Arial"/>
              </w:rPr>
            </w:pPr>
          </w:p>
        </w:tc>
        <w:tc>
          <w:tcPr>
            <w:tcW w:w="1134" w:type="dxa"/>
            <w:vMerge/>
            <w:vAlign w:val="center"/>
          </w:tcPr>
          <w:p w14:paraId="72B59D4D"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5B60B1B" w14:textId="09E105E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4C69991F" w14:textId="5883506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3663DC6" w14:textId="77777777" w:rsidR="0099366A" w:rsidRPr="005E1368" w:rsidRDefault="0099366A" w:rsidP="00A339AF">
            <w:pPr>
              <w:spacing w:after="0"/>
              <w:rPr>
                <w:rFonts w:ascii="Arial" w:hAnsi="Arial" w:cs="Arial"/>
              </w:rPr>
            </w:pPr>
          </w:p>
        </w:tc>
        <w:tc>
          <w:tcPr>
            <w:tcW w:w="1256" w:type="dxa"/>
            <w:vMerge/>
            <w:vAlign w:val="center"/>
          </w:tcPr>
          <w:p w14:paraId="3FAD9892" w14:textId="77777777" w:rsidR="0099366A" w:rsidRPr="005E1368" w:rsidRDefault="0099366A" w:rsidP="00A339AF">
            <w:pPr>
              <w:spacing w:after="0"/>
              <w:rPr>
                <w:rFonts w:ascii="Arial" w:hAnsi="Arial" w:cs="Arial"/>
              </w:rPr>
            </w:pPr>
          </w:p>
        </w:tc>
      </w:tr>
      <w:tr w:rsidR="005E1368" w:rsidRPr="005E1368" w14:paraId="6B3D0D29" w14:textId="77777777" w:rsidTr="0576A685">
        <w:trPr>
          <w:trHeight w:val="300"/>
        </w:trPr>
        <w:tc>
          <w:tcPr>
            <w:tcW w:w="722" w:type="dxa"/>
            <w:vMerge w:val="restart"/>
            <w:tcMar>
              <w:top w:w="15" w:type="dxa"/>
              <w:left w:w="15" w:type="dxa"/>
              <w:right w:w="15" w:type="dxa"/>
            </w:tcMar>
            <w:vAlign w:val="center"/>
          </w:tcPr>
          <w:p w14:paraId="6769A99D" w14:textId="6B55088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GAM</w:t>
            </w:r>
          </w:p>
        </w:tc>
        <w:tc>
          <w:tcPr>
            <w:tcW w:w="1170" w:type="dxa"/>
            <w:vMerge w:val="restart"/>
            <w:tcMar>
              <w:top w:w="15" w:type="dxa"/>
              <w:left w:w="15" w:type="dxa"/>
              <w:right w:w="15" w:type="dxa"/>
            </w:tcMar>
            <w:vAlign w:val="center"/>
          </w:tcPr>
          <w:p w14:paraId="5713BC45" w14:textId="63EF1D7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13. Gestión ambiental</w:t>
            </w:r>
          </w:p>
        </w:tc>
        <w:tc>
          <w:tcPr>
            <w:tcW w:w="938" w:type="dxa"/>
            <w:vMerge w:val="restart"/>
            <w:tcMar>
              <w:top w:w="15" w:type="dxa"/>
              <w:left w:w="15" w:type="dxa"/>
              <w:right w:w="15" w:type="dxa"/>
            </w:tcMar>
            <w:vAlign w:val="center"/>
          </w:tcPr>
          <w:p w14:paraId="347A5CD7" w14:textId="4CEACA0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vMerge w:val="restart"/>
            <w:tcMar>
              <w:top w:w="15" w:type="dxa"/>
              <w:left w:w="15" w:type="dxa"/>
              <w:right w:w="15" w:type="dxa"/>
            </w:tcMar>
            <w:vAlign w:val="center"/>
          </w:tcPr>
          <w:p w14:paraId="65FE83C7" w14:textId="49D8494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24B72743" w14:textId="4431169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F55EA0B" w14:textId="7BAB70E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737B647A" w14:textId="5D3A892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2FB3BF96" w14:textId="2BAC500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3F66A19A" w14:textId="77777777" w:rsidTr="0576A685">
        <w:trPr>
          <w:trHeight w:val="300"/>
        </w:trPr>
        <w:tc>
          <w:tcPr>
            <w:tcW w:w="722" w:type="dxa"/>
            <w:vMerge/>
            <w:vAlign w:val="center"/>
          </w:tcPr>
          <w:p w14:paraId="17C96DE3" w14:textId="77777777" w:rsidR="0099366A" w:rsidRPr="005E1368" w:rsidRDefault="0099366A">
            <w:pPr>
              <w:rPr>
                <w:rFonts w:ascii="Arial" w:hAnsi="Arial" w:cs="Arial"/>
              </w:rPr>
            </w:pPr>
          </w:p>
        </w:tc>
        <w:tc>
          <w:tcPr>
            <w:tcW w:w="1170" w:type="dxa"/>
            <w:vMerge/>
            <w:vAlign w:val="center"/>
          </w:tcPr>
          <w:p w14:paraId="37EE7938" w14:textId="77777777" w:rsidR="0099366A" w:rsidRPr="005E1368" w:rsidRDefault="0099366A">
            <w:pPr>
              <w:rPr>
                <w:rFonts w:ascii="Arial" w:hAnsi="Arial" w:cs="Arial"/>
              </w:rPr>
            </w:pPr>
          </w:p>
        </w:tc>
        <w:tc>
          <w:tcPr>
            <w:tcW w:w="938" w:type="dxa"/>
            <w:vMerge/>
            <w:vAlign w:val="center"/>
          </w:tcPr>
          <w:p w14:paraId="1C699774" w14:textId="77777777" w:rsidR="0099366A" w:rsidRPr="005E1368" w:rsidRDefault="0099366A">
            <w:pPr>
              <w:rPr>
                <w:rFonts w:ascii="Arial" w:hAnsi="Arial" w:cs="Arial"/>
              </w:rPr>
            </w:pPr>
          </w:p>
        </w:tc>
        <w:tc>
          <w:tcPr>
            <w:tcW w:w="1134" w:type="dxa"/>
            <w:vMerge/>
            <w:vAlign w:val="center"/>
          </w:tcPr>
          <w:p w14:paraId="751A59DD" w14:textId="77777777" w:rsidR="0099366A" w:rsidRPr="005E1368" w:rsidRDefault="0099366A">
            <w:pPr>
              <w:rPr>
                <w:rFonts w:ascii="Arial" w:hAnsi="Arial" w:cs="Arial"/>
              </w:rPr>
            </w:pPr>
          </w:p>
        </w:tc>
        <w:tc>
          <w:tcPr>
            <w:tcW w:w="1276" w:type="dxa"/>
            <w:tcMar>
              <w:top w:w="15" w:type="dxa"/>
              <w:left w:w="15" w:type="dxa"/>
              <w:right w:w="15" w:type="dxa"/>
            </w:tcMar>
            <w:vAlign w:val="center"/>
          </w:tcPr>
          <w:p w14:paraId="6A1FC8D5" w14:textId="319BD917"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B5209D0" w14:textId="1A467324" w:rsidR="72838E62" w:rsidRPr="005E1368" w:rsidRDefault="72838E62" w:rsidP="72838E62">
            <w:pPr>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23FCA796" w14:textId="77777777" w:rsidR="0099366A" w:rsidRPr="005E1368" w:rsidRDefault="0099366A">
            <w:pPr>
              <w:rPr>
                <w:rFonts w:ascii="Arial" w:hAnsi="Arial" w:cs="Arial"/>
              </w:rPr>
            </w:pPr>
          </w:p>
        </w:tc>
        <w:tc>
          <w:tcPr>
            <w:tcW w:w="1256" w:type="dxa"/>
            <w:vMerge/>
            <w:vAlign w:val="center"/>
          </w:tcPr>
          <w:p w14:paraId="4BE4D7D8" w14:textId="77777777" w:rsidR="0099366A" w:rsidRPr="005E1368" w:rsidRDefault="0099366A">
            <w:pPr>
              <w:rPr>
                <w:rFonts w:ascii="Arial" w:hAnsi="Arial" w:cs="Arial"/>
              </w:rPr>
            </w:pPr>
          </w:p>
        </w:tc>
      </w:tr>
      <w:tr w:rsidR="005E1368" w:rsidRPr="005E1368" w14:paraId="1A3D979D" w14:textId="77777777" w:rsidTr="0576A685">
        <w:trPr>
          <w:trHeight w:val="300"/>
        </w:trPr>
        <w:tc>
          <w:tcPr>
            <w:tcW w:w="722" w:type="dxa"/>
            <w:vMerge/>
            <w:vAlign w:val="center"/>
          </w:tcPr>
          <w:p w14:paraId="7AE9259B" w14:textId="77777777" w:rsidR="0099366A" w:rsidRPr="005E1368" w:rsidRDefault="0099366A" w:rsidP="00A339AF">
            <w:pPr>
              <w:spacing w:after="0"/>
              <w:rPr>
                <w:rFonts w:ascii="Arial" w:hAnsi="Arial" w:cs="Arial"/>
              </w:rPr>
            </w:pPr>
          </w:p>
        </w:tc>
        <w:tc>
          <w:tcPr>
            <w:tcW w:w="1170" w:type="dxa"/>
            <w:vMerge/>
            <w:vAlign w:val="center"/>
          </w:tcPr>
          <w:p w14:paraId="7748BF3D" w14:textId="77777777" w:rsidR="0099366A" w:rsidRPr="005E1368" w:rsidRDefault="0099366A" w:rsidP="00A339AF">
            <w:pPr>
              <w:spacing w:after="0"/>
              <w:rPr>
                <w:rFonts w:ascii="Arial" w:hAnsi="Arial" w:cs="Arial"/>
              </w:rPr>
            </w:pPr>
          </w:p>
        </w:tc>
        <w:tc>
          <w:tcPr>
            <w:tcW w:w="938" w:type="dxa"/>
            <w:vMerge/>
            <w:vAlign w:val="center"/>
          </w:tcPr>
          <w:p w14:paraId="0BADCCCA" w14:textId="77777777" w:rsidR="0099366A" w:rsidRPr="005E1368" w:rsidRDefault="0099366A" w:rsidP="00A339AF">
            <w:pPr>
              <w:spacing w:after="0"/>
              <w:rPr>
                <w:rFonts w:ascii="Arial" w:hAnsi="Arial" w:cs="Arial"/>
              </w:rPr>
            </w:pPr>
          </w:p>
        </w:tc>
        <w:tc>
          <w:tcPr>
            <w:tcW w:w="1134" w:type="dxa"/>
            <w:vMerge/>
            <w:vAlign w:val="center"/>
          </w:tcPr>
          <w:p w14:paraId="3D6ED859"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67459B75" w14:textId="7A850F3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2C76A6B" w14:textId="6682D20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302DDC4" w14:textId="77777777" w:rsidR="0099366A" w:rsidRPr="005E1368" w:rsidRDefault="0099366A" w:rsidP="00A339AF">
            <w:pPr>
              <w:spacing w:after="0"/>
              <w:rPr>
                <w:rFonts w:ascii="Arial" w:hAnsi="Arial" w:cs="Arial"/>
              </w:rPr>
            </w:pPr>
          </w:p>
        </w:tc>
        <w:tc>
          <w:tcPr>
            <w:tcW w:w="1256" w:type="dxa"/>
            <w:vMerge/>
            <w:vAlign w:val="center"/>
          </w:tcPr>
          <w:p w14:paraId="7EE71379" w14:textId="77777777" w:rsidR="0099366A" w:rsidRPr="005E1368" w:rsidRDefault="0099366A" w:rsidP="00A339AF">
            <w:pPr>
              <w:spacing w:after="0"/>
              <w:rPr>
                <w:rFonts w:ascii="Arial" w:hAnsi="Arial" w:cs="Arial"/>
              </w:rPr>
            </w:pPr>
          </w:p>
        </w:tc>
      </w:tr>
      <w:tr w:rsidR="005E1368" w:rsidRPr="005E1368" w14:paraId="33B0F12E" w14:textId="77777777" w:rsidTr="0576A685">
        <w:trPr>
          <w:trHeight w:val="300"/>
        </w:trPr>
        <w:tc>
          <w:tcPr>
            <w:tcW w:w="722" w:type="dxa"/>
            <w:vMerge/>
            <w:vAlign w:val="center"/>
          </w:tcPr>
          <w:p w14:paraId="1D414300" w14:textId="77777777" w:rsidR="0099366A" w:rsidRPr="005E1368" w:rsidRDefault="0099366A" w:rsidP="00A339AF">
            <w:pPr>
              <w:spacing w:after="0"/>
              <w:rPr>
                <w:rFonts w:ascii="Arial" w:hAnsi="Arial" w:cs="Arial"/>
              </w:rPr>
            </w:pPr>
          </w:p>
        </w:tc>
        <w:tc>
          <w:tcPr>
            <w:tcW w:w="1170" w:type="dxa"/>
            <w:vMerge/>
            <w:vAlign w:val="center"/>
          </w:tcPr>
          <w:p w14:paraId="33E0A0C3" w14:textId="77777777" w:rsidR="0099366A" w:rsidRPr="005E1368" w:rsidRDefault="0099366A" w:rsidP="00A339AF">
            <w:pPr>
              <w:spacing w:after="0"/>
              <w:rPr>
                <w:rFonts w:ascii="Arial" w:hAnsi="Arial" w:cs="Arial"/>
              </w:rPr>
            </w:pPr>
          </w:p>
        </w:tc>
        <w:tc>
          <w:tcPr>
            <w:tcW w:w="938" w:type="dxa"/>
            <w:vMerge/>
            <w:vAlign w:val="center"/>
          </w:tcPr>
          <w:p w14:paraId="1868D8F9"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5D58C3F7" w14:textId="33ABC83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76" w:type="dxa"/>
            <w:tcMar>
              <w:top w:w="15" w:type="dxa"/>
              <w:left w:w="15" w:type="dxa"/>
              <w:right w:w="15" w:type="dxa"/>
            </w:tcMar>
            <w:vAlign w:val="center"/>
          </w:tcPr>
          <w:p w14:paraId="5BABB5DC" w14:textId="7FE5D4A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150EB56" w14:textId="1358A5B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restart"/>
            <w:tcMar>
              <w:top w:w="15" w:type="dxa"/>
              <w:left w:w="15" w:type="dxa"/>
              <w:right w:w="15" w:type="dxa"/>
            </w:tcMar>
            <w:vAlign w:val="center"/>
          </w:tcPr>
          <w:p w14:paraId="0CB22B08" w14:textId="27D3A96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vMerge w:val="restart"/>
            <w:tcMar>
              <w:top w:w="15" w:type="dxa"/>
              <w:left w:w="15" w:type="dxa"/>
              <w:right w:w="15" w:type="dxa"/>
            </w:tcMar>
            <w:vAlign w:val="center"/>
          </w:tcPr>
          <w:p w14:paraId="4279984B" w14:textId="4720469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r>
      <w:tr w:rsidR="005E1368" w:rsidRPr="005E1368" w14:paraId="29AC1600" w14:textId="77777777" w:rsidTr="0576A685">
        <w:trPr>
          <w:trHeight w:val="300"/>
        </w:trPr>
        <w:tc>
          <w:tcPr>
            <w:tcW w:w="722" w:type="dxa"/>
            <w:vMerge/>
            <w:vAlign w:val="center"/>
          </w:tcPr>
          <w:p w14:paraId="7D9C1EA8" w14:textId="77777777" w:rsidR="0099366A" w:rsidRPr="005E1368" w:rsidRDefault="0099366A" w:rsidP="00A339AF">
            <w:pPr>
              <w:spacing w:after="0"/>
              <w:rPr>
                <w:rFonts w:ascii="Arial" w:hAnsi="Arial" w:cs="Arial"/>
              </w:rPr>
            </w:pPr>
          </w:p>
        </w:tc>
        <w:tc>
          <w:tcPr>
            <w:tcW w:w="1170" w:type="dxa"/>
            <w:vMerge/>
            <w:vAlign w:val="center"/>
          </w:tcPr>
          <w:p w14:paraId="2F29CF41" w14:textId="77777777" w:rsidR="0099366A" w:rsidRPr="005E1368" w:rsidRDefault="0099366A" w:rsidP="00A339AF">
            <w:pPr>
              <w:spacing w:after="0"/>
              <w:rPr>
                <w:rFonts w:ascii="Arial" w:hAnsi="Arial" w:cs="Arial"/>
              </w:rPr>
            </w:pPr>
          </w:p>
        </w:tc>
        <w:tc>
          <w:tcPr>
            <w:tcW w:w="938" w:type="dxa"/>
            <w:vMerge/>
            <w:vAlign w:val="center"/>
          </w:tcPr>
          <w:p w14:paraId="22E4F5E8" w14:textId="77777777" w:rsidR="0099366A" w:rsidRPr="005E1368" w:rsidRDefault="0099366A" w:rsidP="00A339AF">
            <w:pPr>
              <w:spacing w:after="0"/>
              <w:rPr>
                <w:rFonts w:ascii="Arial" w:hAnsi="Arial" w:cs="Arial"/>
              </w:rPr>
            </w:pPr>
          </w:p>
        </w:tc>
        <w:tc>
          <w:tcPr>
            <w:tcW w:w="1134" w:type="dxa"/>
            <w:vMerge/>
            <w:vAlign w:val="center"/>
          </w:tcPr>
          <w:p w14:paraId="410D5224"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F73A653" w14:textId="1C4D7EB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73D488B" w14:textId="76441A2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69A6846" w14:textId="77777777" w:rsidR="0099366A" w:rsidRPr="005E1368" w:rsidRDefault="0099366A" w:rsidP="00A339AF">
            <w:pPr>
              <w:spacing w:after="0"/>
              <w:rPr>
                <w:rFonts w:ascii="Arial" w:hAnsi="Arial" w:cs="Arial"/>
              </w:rPr>
            </w:pPr>
          </w:p>
        </w:tc>
        <w:tc>
          <w:tcPr>
            <w:tcW w:w="1256" w:type="dxa"/>
            <w:vMerge/>
            <w:vAlign w:val="center"/>
          </w:tcPr>
          <w:p w14:paraId="3E8EFFE0" w14:textId="77777777" w:rsidR="0099366A" w:rsidRPr="005E1368" w:rsidRDefault="0099366A" w:rsidP="00A339AF">
            <w:pPr>
              <w:spacing w:after="0"/>
              <w:rPr>
                <w:rFonts w:ascii="Arial" w:hAnsi="Arial" w:cs="Arial"/>
              </w:rPr>
            </w:pPr>
          </w:p>
        </w:tc>
      </w:tr>
      <w:tr w:rsidR="005E1368" w:rsidRPr="005E1368" w14:paraId="22131370" w14:textId="77777777" w:rsidTr="0576A685">
        <w:trPr>
          <w:trHeight w:val="300"/>
        </w:trPr>
        <w:tc>
          <w:tcPr>
            <w:tcW w:w="722" w:type="dxa"/>
            <w:vMerge w:val="restart"/>
            <w:tcMar>
              <w:top w:w="15" w:type="dxa"/>
              <w:left w:w="15" w:type="dxa"/>
              <w:right w:w="15" w:type="dxa"/>
            </w:tcMar>
            <w:vAlign w:val="center"/>
          </w:tcPr>
          <w:p w14:paraId="1A8154CD" w14:textId="5F978F8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GDOC</w:t>
            </w:r>
          </w:p>
        </w:tc>
        <w:tc>
          <w:tcPr>
            <w:tcW w:w="1170" w:type="dxa"/>
            <w:vMerge w:val="restart"/>
            <w:tcMar>
              <w:top w:w="15" w:type="dxa"/>
              <w:left w:w="15" w:type="dxa"/>
              <w:right w:w="15" w:type="dxa"/>
            </w:tcMar>
            <w:vAlign w:val="center"/>
          </w:tcPr>
          <w:p w14:paraId="6D56D0A9" w14:textId="0C0CC20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14. Gestión Documental </w:t>
            </w:r>
          </w:p>
        </w:tc>
        <w:tc>
          <w:tcPr>
            <w:tcW w:w="938" w:type="dxa"/>
            <w:vMerge w:val="restart"/>
            <w:tcMar>
              <w:top w:w="15" w:type="dxa"/>
              <w:left w:w="15" w:type="dxa"/>
              <w:right w:w="15" w:type="dxa"/>
            </w:tcMar>
            <w:vAlign w:val="center"/>
          </w:tcPr>
          <w:p w14:paraId="4D12A8F7" w14:textId="7B61754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tcMar>
              <w:top w:w="15" w:type="dxa"/>
              <w:left w:w="15" w:type="dxa"/>
              <w:right w:w="15" w:type="dxa"/>
            </w:tcMar>
            <w:vAlign w:val="center"/>
          </w:tcPr>
          <w:p w14:paraId="33E51133" w14:textId="3027D13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76" w:type="dxa"/>
            <w:tcMar>
              <w:top w:w="15" w:type="dxa"/>
              <w:left w:w="15" w:type="dxa"/>
              <w:right w:w="15" w:type="dxa"/>
            </w:tcMar>
            <w:vAlign w:val="center"/>
          </w:tcPr>
          <w:p w14:paraId="4B07C87C" w14:textId="7795F09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F1C5BDB" w14:textId="788BE88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tcMar>
              <w:top w:w="15" w:type="dxa"/>
              <w:left w:w="15" w:type="dxa"/>
              <w:right w:w="15" w:type="dxa"/>
            </w:tcMar>
            <w:vAlign w:val="center"/>
          </w:tcPr>
          <w:p w14:paraId="36B4FB80" w14:textId="0E52E858"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256" w:type="dxa"/>
            <w:tcMar>
              <w:top w:w="15" w:type="dxa"/>
              <w:left w:w="15" w:type="dxa"/>
              <w:right w:w="15" w:type="dxa"/>
            </w:tcMar>
            <w:vAlign w:val="center"/>
          </w:tcPr>
          <w:p w14:paraId="29391F08" w14:textId="0E006BB5"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156BF63E" w14:textId="77777777" w:rsidTr="0576A685">
        <w:trPr>
          <w:trHeight w:val="300"/>
        </w:trPr>
        <w:tc>
          <w:tcPr>
            <w:tcW w:w="722" w:type="dxa"/>
            <w:vMerge/>
            <w:vAlign w:val="center"/>
          </w:tcPr>
          <w:p w14:paraId="2BFFC975" w14:textId="77777777" w:rsidR="0099366A" w:rsidRPr="005E1368" w:rsidRDefault="0099366A" w:rsidP="00A339AF">
            <w:pPr>
              <w:spacing w:after="0"/>
              <w:rPr>
                <w:rFonts w:ascii="Arial" w:hAnsi="Arial" w:cs="Arial"/>
              </w:rPr>
            </w:pPr>
          </w:p>
        </w:tc>
        <w:tc>
          <w:tcPr>
            <w:tcW w:w="1170" w:type="dxa"/>
            <w:vMerge/>
            <w:vAlign w:val="center"/>
          </w:tcPr>
          <w:p w14:paraId="5C9CF5AF" w14:textId="77777777" w:rsidR="0099366A" w:rsidRPr="005E1368" w:rsidRDefault="0099366A" w:rsidP="00A339AF">
            <w:pPr>
              <w:spacing w:after="0"/>
              <w:rPr>
                <w:rFonts w:ascii="Arial" w:hAnsi="Arial" w:cs="Arial"/>
              </w:rPr>
            </w:pPr>
          </w:p>
        </w:tc>
        <w:tc>
          <w:tcPr>
            <w:tcW w:w="938" w:type="dxa"/>
            <w:vMerge/>
            <w:vAlign w:val="center"/>
          </w:tcPr>
          <w:p w14:paraId="77CC77B1"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38525C4D" w14:textId="67232E8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5</w:t>
            </w:r>
          </w:p>
        </w:tc>
        <w:tc>
          <w:tcPr>
            <w:tcW w:w="1276" w:type="dxa"/>
            <w:tcMar>
              <w:top w:w="15" w:type="dxa"/>
              <w:left w:w="15" w:type="dxa"/>
              <w:right w:w="15" w:type="dxa"/>
            </w:tcMar>
            <w:vAlign w:val="center"/>
          </w:tcPr>
          <w:p w14:paraId="6AC80809" w14:textId="220E502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6595C985" w14:textId="15E177E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5555DF92" w14:textId="2FDCD75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vMerge w:val="restart"/>
            <w:tcMar>
              <w:top w:w="15" w:type="dxa"/>
              <w:left w:w="15" w:type="dxa"/>
              <w:right w:w="15" w:type="dxa"/>
            </w:tcMar>
            <w:vAlign w:val="center"/>
          </w:tcPr>
          <w:p w14:paraId="1F3C0D78" w14:textId="73F65AA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5D2AD2D4" w14:textId="77777777" w:rsidTr="0576A685">
        <w:trPr>
          <w:trHeight w:val="300"/>
        </w:trPr>
        <w:tc>
          <w:tcPr>
            <w:tcW w:w="722" w:type="dxa"/>
            <w:vMerge/>
            <w:vAlign w:val="center"/>
          </w:tcPr>
          <w:p w14:paraId="3C04CB47" w14:textId="77777777" w:rsidR="0099366A" w:rsidRPr="005E1368" w:rsidRDefault="0099366A" w:rsidP="00A339AF">
            <w:pPr>
              <w:spacing w:after="0"/>
              <w:rPr>
                <w:rFonts w:ascii="Arial" w:hAnsi="Arial" w:cs="Arial"/>
              </w:rPr>
            </w:pPr>
          </w:p>
        </w:tc>
        <w:tc>
          <w:tcPr>
            <w:tcW w:w="1170" w:type="dxa"/>
            <w:vMerge/>
            <w:vAlign w:val="center"/>
          </w:tcPr>
          <w:p w14:paraId="5C12011F" w14:textId="77777777" w:rsidR="0099366A" w:rsidRPr="005E1368" w:rsidRDefault="0099366A" w:rsidP="00A339AF">
            <w:pPr>
              <w:spacing w:after="0"/>
              <w:rPr>
                <w:rFonts w:ascii="Arial" w:hAnsi="Arial" w:cs="Arial"/>
              </w:rPr>
            </w:pPr>
          </w:p>
        </w:tc>
        <w:tc>
          <w:tcPr>
            <w:tcW w:w="938" w:type="dxa"/>
            <w:vMerge/>
            <w:vAlign w:val="center"/>
          </w:tcPr>
          <w:p w14:paraId="193D95E7" w14:textId="77777777" w:rsidR="0099366A" w:rsidRPr="005E1368" w:rsidRDefault="0099366A" w:rsidP="00A339AF">
            <w:pPr>
              <w:spacing w:after="0"/>
              <w:rPr>
                <w:rFonts w:ascii="Arial" w:hAnsi="Arial" w:cs="Arial"/>
              </w:rPr>
            </w:pPr>
          </w:p>
        </w:tc>
        <w:tc>
          <w:tcPr>
            <w:tcW w:w="1134" w:type="dxa"/>
            <w:vMerge/>
            <w:vAlign w:val="center"/>
          </w:tcPr>
          <w:p w14:paraId="64FD7177"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8A38B10" w14:textId="0778DA8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8ADCEF7" w14:textId="3FCB749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65A7505A" w14:textId="77777777" w:rsidR="0099366A" w:rsidRPr="005E1368" w:rsidRDefault="0099366A" w:rsidP="00A339AF">
            <w:pPr>
              <w:spacing w:after="0"/>
              <w:rPr>
                <w:rFonts w:ascii="Arial" w:hAnsi="Arial" w:cs="Arial"/>
              </w:rPr>
            </w:pPr>
          </w:p>
        </w:tc>
        <w:tc>
          <w:tcPr>
            <w:tcW w:w="1256" w:type="dxa"/>
            <w:vMerge/>
            <w:vAlign w:val="center"/>
          </w:tcPr>
          <w:p w14:paraId="27F4C469" w14:textId="77777777" w:rsidR="0099366A" w:rsidRPr="005E1368" w:rsidRDefault="0099366A" w:rsidP="00A339AF">
            <w:pPr>
              <w:spacing w:after="0"/>
              <w:rPr>
                <w:rFonts w:ascii="Arial" w:hAnsi="Arial" w:cs="Arial"/>
              </w:rPr>
            </w:pPr>
          </w:p>
        </w:tc>
      </w:tr>
      <w:tr w:rsidR="005E1368" w:rsidRPr="005E1368" w14:paraId="0FE6F790" w14:textId="77777777" w:rsidTr="0576A685">
        <w:trPr>
          <w:trHeight w:val="300"/>
        </w:trPr>
        <w:tc>
          <w:tcPr>
            <w:tcW w:w="722" w:type="dxa"/>
            <w:vMerge/>
            <w:vAlign w:val="center"/>
          </w:tcPr>
          <w:p w14:paraId="2DA4A266" w14:textId="77777777" w:rsidR="0099366A" w:rsidRPr="005E1368" w:rsidRDefault="0099366A" w:rsidP="00A339AF">
            <w:pPr>
              <w:spacing w:after="0"/>
              <w:rPr>
                <w:rFonts w:ascii="Arial" w:hAnsi="Arial" w:cs="Arial"/>
              </w:rPr>
            </w:pPr>
          </w:p>
        </w:tc>
        <w:tc>
          <w:tcPr>
            <w:tcW w:w="1170" w:type="dxa"/>
            <w:vMerge/>
            <w:vAlign w:val="center"/>
          </w:tcPr>
          <w:p w14:paraId="0CF5C50C" w14:textId="77777777" w:rsidR="0099366A" w:rsidRPr="005E1368" w:rsidRDefault="0099366A" w:rsidP="00A339AF">
            <w:pPr>
              <w:spacing w:after="0"/>
              <w:rPr>
                <w:rFonts w:ascii="Arial" w:hAnsi="Arial" w:cs="Arial"/>
              </w:rPr>
            </w:pPr>
          </w:p>
        </w:tc>
        <w:tc>
          <w:tcPr>
            <w:tcW w:w="938" w:type="dxa"/>
            <w:vMerge/>
            <w:vAlign w:val="center"/>
          </w:tcPr>
          <w:p w14:paraId="777E3B34" w14:textId="77777777" w:rsidR="0099366A" w:rsidRPr="005E1368" w:rsidRDefault="0099366A" w:rsidP="00A339AF">
            <w:pPr>
              <w:spacing w:after="0"/>
              <w:rPr>
                <w:rFonts w:ascii="Arial" w:hAnsi="Arial" w:cs="Arial"/>
              </w:rPr>
            </w:pPr>
          </w:p>
        </w:tc>
        <w:tc>
          <w:tcPr>
            <w:tcW w:w="1134" w:type="dxa"/>
            <w:vMerge/>
            <w:vAlign w:val="center"/>
          </w:tcPr>
          <w:p w14:paraId="6BC5437C"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21082B5" w14:textId="5AB65A39"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217A011" w14:textId="7390CF7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9478DAE" w14:textId="77777777" w:rsidR="0099366A" w:rsidRPr="005E1368" w:rsidRDefault="0099366A" w:rsidP="00A339AF">
            <w:pPr>
              <w:spacing w:after="0"/>
              <w:rPr>
                <w:rFonts w:ascii="Arial" w:hAnsi="Arial" w:cs="Arial"/>
              </w:rPr>
            </w:pPr>
          </w:p>
        </w:tc>
        <w:tc>
          <w:tcPr>
            <w:tcW w:w="1256" w:type="dxa"/>
            <w:vMerge w:val="restart"/>
            <w:tcMar>
              <w:top w:w="15" w:type="dxa"/>
              <w:left w:w="15" w:type="dxa"/>
              <w:right w:w="15" w:type="dxa"/>
            </w:tcMar>
            <w:vAlign w:val="center"/>
          </w:tcPr>
          <w:p w14:paraId="5801988C" w14:textId="521F162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4F6FC63B" w14:textId="77777777" w:rsidTr="0576A685">
        <w:trPr>
          <w:trHeight w:val="300"/>
        </w:trPr>
        <w:tc>
          <w:tcPr>
            <w:tcW w:w="722" w:type="dxa"/>
            <w:vMerge/>
            <w:vAlign w:val="center"/>
          </w:tcPr>
          <w:p w14:paraId="10AE56F7" w14:textId="77777777" w:rsidR="0099366A" w:rsidRPr="005E1368" w:rsidRDefault="0099366A" w:rsidP="00A339AF">
            <w:pPr>
              <w:spacing w:after="0"/>
              <w:rPr>
                <w:rFonts w:ascii="Arial" w:hAnsi="Arial" w:cs="Arial"/>
              </w:rPr>
            </w:pPr>
          </w:p>
        </w:tc>
        <w:tc>
          <w:tcPr>
            <w:tcW w:w="1170" w:type="dxa"/>
            <w:vMerge/>
            <w:vAlign w:val="center"/>
          </w:tcPr>
          <w:p w14:paraId="4D1ECCE9" w14:textId="77777777" w:rsidR="0099366A" w:rsidRPr="005E1368" w:rsidRDefault="0099366A" w:rsidP="00A339AF">
            <w:pPr>
              <w:spacing w:after="0"/>
              <w:rPr>
                <w:rFonts w:ascii="Arial" w:hAnsi="Arial" w:cs="Arial"/>
              </w:rPr>
            </w:pPr>
          </w:p>
        </w:tc>
        <w:tc>
          <w:tcPr>
            <w:tcW w:w="938" w:type="dxa"/>
            <w:vMerge/>
            <w:vAlign w:val="center"/>
          </w:tcPr>
          <w:p w14:paraId="2113A5F9" w14:textId="77777777" w:rsidR="0099366A" w:rsidRPr="005E1368" w:rsidRDefault="0099366A" w:rsidP="00A339AF">
            <w:pPr>
              <w:spacing w:after="0"/>
              <w:rPr>
                <w:rFonts w:ascii="Arial" w:hAnsi="Arial" w:cs="Arial"/>
              </w:rPr>
            </w:pPr>
          </w:p>
        </w:tc>
        <w:tc>
          <w:tcPr>
            <w:tcW w:w="1134" w:type="dxa"/>
            <w:vMerge/>
            <w:vAlign w:val="center"/>
          </w:tcPr>
          <w:p w14:paraId="552DBC2E"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4DA1FA2B" w14:textId="4FC7903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5F0D2012" w14:textId="4D0C1FD1"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03A41B1" w14:textId="77777777" w:rsidR="0099366A" w:rsidRPr="005E1368" w:rsidRDefault="0099366A" w:rsidP="00A339AF">
            <w:pPr>
              <w:spacing w:after="0"/>
              <w:rPr>
                <w:rFonts w:ascii="Arial" w:hAnsi="Arial" w:cs="Arial"/>
              </w:rPr>
            </w:pPr>
          </w:p>
        </w:tc>
        <w:tc>
          <w:tcPr>
            <w:tcW w:w="1256" w:type="dxa"/>
            <w:vMerge/>
            <w:vAlign w:val="center"/>
          </w:tcPr>
          <w:p w14:paraId="394689DB" w14:textId="77777777" w:rsidR="0099366A" w:rsidRPr="005E1368" w:rsidRDefault="0099366A" w:rsidP="00A339AF">
            <w:pPr>
              <w:spacing w:after="0"/>
              <w:rPr>
                <w:rFonts w:ascii="Arial" w:hAnsi="Arial" w:cs="Arial"/>
              </w:rPr>
            </w:pPr>
          </w:p>
        </w:tc>
      </w:tr>
      <w:tr w:rsidR="005E1368" w:rsidRPr="005E1368" w14:paraId="13920CA7" w14:textId="77777777" w:rsidTr="0576A685">
        <w:trPr>
          <w:trHeight w:val="300"/>
        </w:trPr>
        <w:tc>
          <w:tcPr>
            <w:tcW w:w="722" w:type="dxa"/>
            <w:vMerge/>
            <w:vAlign w:val="center"/>
          </w:tcPr>
          <w:p w14:paraId="0AAA3BC3" w14:textId="77777777" w:rsidR="0099366A" w:rsidRPr="005E1368" w:rsidRDefault="0099366A" w:rsidP="00A339AF">
            <w:pPr>
              <w:spacing w:after="0"/>
              <w:rPr>
                <w:rFonts w:ascii="Arial" w:hAnsi="Arial" w:cs="Arial"/>
              </w:rPr>
            </w:pPr>
          </w:p>
        </w:tc>
        <w:tc>
          <w:tcPr>
            <w:tcW w:w="1170" w:type="dxa"/>
            <w:vMerge/>
            <w:vAlign w:val="center"/>
          </w:tcPr>
          <w:p w14:paraId="0FC30940" w14:textId="77777777" w:rsidR="0099366A" w:rsidRPr="005E1368" w:rsidRDefault="0099366A" w:rsidP="00A339AF">
            <w:pPr>
              <w:spacing w:after="0"/>
              <w:rPr>
                <w:rFonts w:ascii="Arial" w:hAnsi="Arial" w:cs="Arial"/>
              </w:rPr>
            </w:pPr>
          </w:p>
        </w:tc>
        <w:tc>
          <w:tcPr>
            <w:tcW w:w="938" w:type="dxa"/>
            <w:vMerge/>
            <w:vAlign w:val="center"/>
          </w:tcPr>
          <w:p w14:paraId="31B3411A" w14:textId="77777777" w:rsidR="0099366A" w:rsidRPr="005E1368" w:rsidRDefault="0099366A" w:rsidP="00A339AF">
            <w:pPr>
              <w:spacing w:after="0"/>
              <w:rPr>
                <w:rFonts w:ascii="Arial" w:hAnsi="Arial" w:cs="Arial"/>
              </w:rPr>
            </w:pPr>
          </w:p>
        </w:tc>
        <w:tc>
          <w:tcPr>
            <w:tcW w:w="1134" w:type="dxa"/>
            <w:vMerge/>
            <w:vAlign w:val="center"/>
          </w:tcPr>
          <w:p w14:paraId="71411437"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53BEC8F" w14:textId="2A07B56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303E697" w14:textId="3F654B53"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08AC304B" w14:textId="77777777" w:rsidR="0099366A" w:rsidRPr="005E1368" w:rsidRDefault="0099366A" w:rsidP="00A339AF">
            <w:pPr>
              <w:spacing w:after="0"/>
              <w:rPr>
                <w:rFonts w:ascii="Arial" w:hAnsi="Arial" w:cs="Arial"/>
              </w:rPr>
            </w:pPr>
          </w:p>
        </w:tc>
        <w:tc>
          <w:tcPr>
            <w:tcW w:w="1256" w:type="dxa"/>
            <w:vMerge/>
            <w:vAlign w:val="center"/>
          </w:tcPr>
          <w:p w14:paraId="07A4B93C" w14:textId="77777777" w:rsidR="0099366A" w:rsidRPr="005E1368" w:rsidRDefault="0099366A" w:rsidP="00A339AF">
            <w:pPr>
              <w:spacing w:after="0"/>
              <w:rPr>
                <w:rFonts w:ascii="Arial" w:hAnsi="Arial" w:cs="Arial"/>
              </w:rPr>
            </w:pPr>
          </w:p>
        </w:tc>
      </w:tr>
      <w:tr w:rsidR="005E1368" w:rsidRPr="005E1368" w14:paraId="29D98BEA" w14:textId="77777777" w:rsidTr="0576A685">
        <w:trPr>
          <w:trHeight w:val="300"/>
        </w:trPr>
        <w:tc>
          <w:tcPr>
            <w:tcW w:w="722" w:type="dxa"/>
            <w:vMerge w:val="restart"/>
            <w:tcMar>
              <w:top w:w="15" w:type="dxa"/>
              <w:left w:w="15" w:type="dxa"/>
              <w:right w:w="15" w:type="dxa"/>
            </w:tcMar>
            <w:vAlign w:val="center"/>
          </w:tcPr>
          <w:p w14:paraId="75DDFAD5" w14:textId="3E2F6BB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GJUR</w:t>
            </w:r>
          </w:p>
        </w:tc>
        <w:tc>
          <w:tcPr>
            <w:tcW w:w="1170" w:type="dxa"/>
            <w:vMerge w:val="restart"/>
            <w:tcMar>
              <w:top w:w="15" w:type="dxa"/>
              <w:left w:w="15" w:type="dxa"/>
              <w:right w:w="15" w:type="dxa"/>
            </w:tcMar>
            <w:vAlign w:val="center"/>
          </w:tcPr>
          <w:p w14:paraId="11D4498B" w14:textId="3D4E9C3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15. Gestión jurídica</w:t>
            </w:r>
          </w:p>
        </w:tc>
        <w:tc>
          <w:tcPr>
            <w:tcW w:w="938" w:type="dxa"/>
            <w:vMerge w:val="restart"/>
            <w:tcMar>
              <w:top w:w="15" w:type="dxa"/>
              <w:left w:w="15" w:type="dxa"/>
              <w:right w:w="15" w:type="dxa"/>
            </w:tcMar>
            <w:vAlign w:val="center"/>
          </w:tcPr>
          <w:p w14:paraId="2F30315C" w14:textId="052D85AC"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134" w:type="dxa"/>
            <w:vMerge w:val="restart"/>
            <w:tcMar>
              <w:top w:w="15" w:type="dxa"/>
              <w:left w:w="15" w:type="dxa"/>
              <w:right w:w="15" w:type="dxa"/>
            </w:tcMar>
            <w:vAlign w:val="center"/>
          </w:tcPr>
          <w:p w14:paraId="5A915668" w14:textId="08A6EA92"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24DDA964" w14:textId="26010C7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28E961E4" w14:textId="23680867"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50843E93" w14:textId="3A61D39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2</w:t>
            </w:r>
          </w:p>
        </w:tc>
        <w:tc>
          <w:tcPr>
            <w:tcW w:w="1256" w:type="dxa"/>
            <w:tcMar>
              <w:top w:w="15" w:type="dxa"/>
              <w:left w:w="15" w:type="dxa"/>
              <w:right w:w="15" w:type="dxa"/>
            </w:tcMar>
            <w:vAlign w:val="center"/>
          </w:tcPr>
          <w:p w14:paraId="242AA1E0" w14:textId="2F75041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699A41A7" w14:textId="77777777" w:rsidTr="0576A685">
        <w:trPr>
          <w:trHeight w:val="300"/>
        </w:trPr>
        <w:tc>
          <w:tcPr>
            <w:tcW w:w="722" w:type="dxa"/>
            <w:vMerge/>
            <w:vAlign w:val="center"/>
          </w:tcPr>
          <w:p w14:paraId="01951CA1" w14:textId="77777777" w:rsidR="0099366A" w:rsidRPr="005E1368" w:rsidRDefault="0099366A" w:rsidP="00A339AF">
            <w:pPr>
              <w:spacing w:after="0"/>
              <w:rPr>
                <w:rFonts w:ascii="Arial" w:hAnsi="Arial" w:cs="Arial"/>
              </w:rPr>
            </w:pPr>
          </w:p>
        </w:tc>
        <w:tc>
          <w:tcPr>
            <w:tcW w:w="1170" w:type="dxa"/>
            <w:vMerge/>
            <w:vAlign w:val="center"/>
          </w:tcPr>
          <w:p w14:paraId="4C9808AF" w14:textId="77777777" w:rsidR="0099366A" w:rsidRPr="005E1368" w:rsidRDefault="0099366A" w:rsidP="00A339AF">
            <w:pPr>
              <w:spacing w:after="0"/>
              <w:rPr>
                <w:rFonts w:ascii="Arial" w:hAnsi="Arial" w:cs="Arial"/>
              </w:rPr>
            </w:pPr>
          </w:p>
        </w:tc>
        <w:tc>
          <w:tcPr>
            <w:tcW w:w="938" w:type="dxa"/>
            <w:vMerge/>
            <w:vAlign w:val="center"/>
          </w:tcPr>
          <w:p w14:paraId="22684D12" w14:textId="77777777" w:rsidR="0099366A" w:rsidRPr="005E1368" w:rsidRDefault="0099366A" w:rsidP="00A339AF">
            <w:pPr>
              <w:spacing w:after="0"/>
              <w:rPr>
                <w:rFonts w:ascii="Arial" w:hAnsi="Arial" w:cs="Arial"/>
              </w:rPr>
            </w:pPr>
          </w:p>
        </w:tc>
        <w:tc>
          <w:tcPr>
            <w:tcW w:w="1134" w:type="dxa"/>
            <w:vMerge/>
            <w:vAlign w:val="center"/>
          </w:tcPr>
          <w:p w14:paraId="41B70CBC"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511D4291" w14:textId="5D198F96"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01A59A39" w14:textId="43E8692B"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1DC45821" w14:textId="77777777" w:rsidR="0099366A" w:rsidRPr="005E1368" w:rsidRDefault="0099366A" w:rsidP="00A339AF">
            <w:pPr>
              <w:spacing w:after="0"/>
              <w:rPr>
                <w:rFonts w:ascii="Arial" w:hAnsi="Arial" w:cs="Arial"/>
              </w:rPr>
            </w:pPr>
          </w:p>
        </w:tc>
        <w:tc>
          <w:tcPr>
            <w:tcW w:w="1256" w:type="dxa"/>
            <w:tcMar>
              <w:top w:w="15" w:type="dxa"/>
              <w:left w:w="15" w:type="dxa"/>
              <w:right w:w="15" w:type="dxa"/>
            </w:tcMar>
            <w:vAlign w:val="center"/>
          </w:tcPr>
          <w:p w14:paraId="01F72E8C" w14:textId="776B81CD"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r>
      <w:tr w:rsidR="005E1368" w:rsidRPr="005E1368" w14:paraId="4AB92B16" w14:textId="77777777" w:rsidTr="0576A685">
        <w:trPr>
          <w:trHeight w:val="300"/>
        </w:trPr>
        <w:tc>
          <w:tcPr>
            <w:tcW w:w="722" w:type="dxa"/>
            <w:vMerge/>
            <w:vAlign w:val="center"/>
          </w:tcPr>
          <w:p w14:paraId="43556801" w14:textId="77777777" w:rsidR="0099366A" w:rsidRPr="005E1368" w:rsidRDefault="0099366A" w:rsidP="00A339AF">
            <w:pPr>
              <w:spacing w:after="0"/>
              <w:rPr>
                <w:rFonts w:ascii="Arial" w:hAnsi="Arial" w:cs="Arial"/>
              </w:rPr>
            </w:pPr>
          </w:p>
        </w:tc>
        <w:tc>
          <w:tcPr>
            <w:tcW w:w="1170" w:type="dxa"/>
            <w:vMerge/>
            <w:vAlign w:val="center"/>
          </w:tcPr>
          <w:p w14:paraId="7C9BD578" w14:textId="77777777" w:rsidR="0099366A" w:rsidRPr="005E1368" w:rsidRDefault="0099366A" w:rsidP="00A339AF">
            <w:pPr>
              <w:spacing w:after="0"/>
              <w:rPr>
                <w:rFonts w:ascii="Arial" w:hAnsi="Arial" w:cs="Arial"/>
              </w:rPr>
            </w:pPr>
          </w:p>
        </w:tc>
        <w:tc>
          <w:tcPr>
            <w:tcW w:w="938" w:type="dxa"/>
            <w:vMerge/>
            <w:vAlign w:val="center"/>
          </w:tcPr>
          <w:p w14:paraId="31C9484C" w14:textId="77777777" w:rsidR="0099366A" w:rsidRPr="005E1368" w:rsidRDefault="0099366A" w:rsidP="00A339AF">
            <w:pPr>
              <w:spacing w:after="0"/>
              <w:rPr>
                <w:rFonts w:ascii="Arial" w:hAnsi="Arial" w:cs="Arial"/>
              </w:rPr>
            </w:pPr>
          </w:p>
        </w:tc>
        <w:tc>
          <w:tcPr>
            <w:tcW w:w="1134" w:type="dxa"/>
            <w:vMerge w:val="restart"/>
            <w:tcMar>
              <w:top w:w="15" w:type="dxa"/>
              <w:left w:w="15" w:type="dxa"/>
              <w:right w:w="15" w:type="dxa"/>
            </w:tcMar>
            <w:vAlign w:val="center"/>
          </w:tcPr>
          <w:p w14:paraId="7D0A96B1" w14:textId="5DA2C394" w:rsidR="72838E62" w:rsidRPr="005E1368" w:rsidRDefault="72838E62" w:rsidP="00A339AF">
            <w:pPr>
              <w:spacing w:after="0"/>
              <w:jc w:val="center"/>
              <w:rPr>
                <w:rFonts w:ascii="Arial" w:eastAsia="Arial" w:hAnsi="Arial" w:cs="Arial"/>
                <w:b/>
                <w:bCs/>
                <w:sz w:val="18"/>
                <w:szCs w:val="18"/>
              </w:rPr>
            </w:pPr>
            <w:r w:rsidRPr="005E1368">
              <w:rPr>
                <w:rFonts w:ascii="Arial" w:eastAsia="Arial" w:hAnsi="Arial" w:cs="Arial"/>
                <w:b/>
                <w:bCs/>
                <w:sz w:val="18"/>
                <w:szCs w:val="18"/>
              </w:rPr>
              <w:t>2</w:t>
            </w:r>
          </w:p>
        </w:tc>
        <w:tc>
          <w:tcPr>
            <w:tcW w:w="1276" w:type="dxa"/>
            <w:tcMar>
              <w:top w:w="15" w:type="dxa"/>
              <w:left w:w="15" w:type="dxa"/>
              <w:right w:w="15" w:type="dxa"/>
            </w:tcMar>
            <w:vAlign w:val="center"/>
          </w:tcPr>
          <w:p w14:paraId="3A3C3C09" w14:textId="4D702A24"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156CF653" w14:textId="5B617B4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5F5807FB" w14:textId="4EAAD6EE"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0</w:t>
            </w:r>
          </w:p>
        </w:tc>
        <w:tc>
          <w:tcPr>
            <w:tcW w:w="1256" w:type="dxa"/>
            <w:vMerge w:val="restart"/>
            <w:tcMar>
              <w:top w:w="15" w:type="dxa"/>
              <w:left w:w="15" w:type="dxa"/>
              <w:right w:w="15" w:type="dxa"/>
            </w:tcMar>
            <w:vAlign w:val="center"/>
          </w:tcPr>
          <w:p w14:paraId="3FE44856" w14:textId="214ACE7A"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5E1368" w:rsidRPr="005E1368" w14:paraId="719788A5" w14:textId="77777777" w:rsidTr="00A339AF">
        <w:trPr>
          <w:trHeight w:val="72"/>
        </w:trPr>
        <w:tc>
          <w:tcPr>
            <w:tcW w:w="722" w:type="dxa"/>
            <w:vMerge/>
            <w:vAlign w:val="center"/>
          </w:tcPr>
          <w:p w14:paraId="2BD7BF6E" w14:textId="77777777" w:rsidR="0099366A" w:rsidRPr="005E1368" w:rsidRDefault="0099366A" w:rsidP="00A339AF">
            <w:pPr>
              <w:spacing w:after="0"/>
              <w:rPr>
                <w:rFonts w:ascii="Arial" w:hAnsi="Arial" w:cs="Arial"/>
              </w:rPr>
            </w:pPr>
          </w:p>
        </w:tc>
        <w:tc>
          <w:tcPr>
            <w:tcW w:w="1170" w:type="dxa"/>
            <w:vMerge/>
            <w:vAlign w:val="center"/>
          </w:tcPr>
          <w:p w14:paraId="5FF70C0B" w14:textId="77777777" w:rsidR="0099366A" w:rsidRPr="005E1368" w:rsidRDefault="0099366A" w:rsidP="00A339AF">
            <w:pPr>
              <w:spacing w:after="0"/>
              <w:rPr>
                <w:rFonts w:ascii="Arial" w:hAnsi="Arial" w:cs="Arial"/>
              </w:rPr>
            </w:pPr>
          </w:p>
        </w:tc>
        <w:tc>
          <w:tcPr>
            <w:tcW w:w="938" w:type="dxa"/>
            <w:vMerge/>
            <w:vAlign w:val="center"/>
          </w:tcPr>
          <w:p w14:paraId="5A5335B4" w14:textId="77777777" w:rsidR="0099366A" w:rsidRPr="005E1368" w:rsidRDefault="0099366A" w:rsidP="00A339AF">
            <w:pPr>
              <w:spacing w:after="0"/>
              <w:rPr>
                <w:rFonts w:ascii="Arial" w:hAnsi="Arial" w:cs="Arial"/>
              </w:rPr>
            </w:pPr>
          </w:p>
        </w:tc>
        <w:tc>
          <w:tcPr>
            <w:tcW w:w="1134" w:type="dxa"/>
            <w:vMerge/>
            <w:vAlign w:val="center"/>
          </w:tcPr>
          <w:p w14:paraId="60FBFF56" w14:textId="77777777" w:rsidR="0099366A" w:rsidRPr="005E1368" w:rsidRDefault="0099366A" w:rsidP="00A339AF">
            <w:pPr>
              <w:spacing w:after="0"/>
              <w:rPr>
                <w:rFonts w:ascii="Arial" w:hAnsi="Arial" w:cs="Arial"/>
              </w:rPr>
            </w:pPr>
          </w:p>
        </w:tc>
        <w:tc>
          <w:tcPr>
            <w:tcW w:w="1276" w:type="dxa"/>
            <w:tcMar>
              <w:top w:w="15" w:type="dxa"/>
              <w:left w:w="15" w:type="dxa"/>
              <w:right w:w="15" w:type="dxa"/>
            </w:tcMar>
            <w:vAlign w:val="center"/>
          </w:tcPr>
          <w:p w14:paraId="2E2C8ACD" w14:textId="16DE6DC2"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8D634B7" w14:textId="50065AAF" w:rsidR="72838E62" w:rsidRPr="005E1368" w:rsidRDefault="72838E62"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ign w:val="center"/>
          </w:tcPr>
          <w:p w14:paraId="2FEC92A1" w14:textId="77777777" w:rsidR="0099366A" w:rsidRPr="005E1368" w:rsidRDefault="0099366A" w:rsidP="00A339AF">
            <w:pPr>
              <w:spacing w:after="0"/>
              <w:rPr>
                <w:rFonts w:ascii="Arial" w:hAnsi="Arial" w:cs="Arial"/>
              </w:rPr>
            </w:pPr>
          </w:p>
        </w:tc>
        <w:tc>
          <w:tcPr>
            <w:tcW w:w="1256" w:type="dxa"/>
            <w:vMerge/>
            <w:vAlign w:val="center"/>
          </w:tcPr>
          <w:p w14:paraId="65D26AD7" w14:textId="77777777" w:rsidR="0099366A" w:rsidRPr="005E1368" w:rsidRDefault="0099366A" w:rsidP="00A339AF">
            <w:pPr>
              <w:spacing w:after="0"/>
              <w:rPr>
                <w:rFonts w:ascii="Arial" w:hAnsi="Arial" w:cs="Arial"/>
              </w:rPr>
            </w:pPr>
          </w:p>
        </w:tc>
      </w:tr>
      <w:tr w:rsidR="00A339AF" w:rsidRPr="005E1368" w14:paraId="23A89331" w14:textId="77777777" w:rsidTr="0576A685">
        <w:trPr>
          <w:trHeight w:val="300"/>
        </w:trPr>
        <w:tc>
          <w:tcPr>
            <w:tcW w:w="722" w:type="dxa"/>
            <w:vMerge w:val="restart"/>
            <w:tcMar>
              <w:top w:w="15" w:type="dxa"/>
              <w:left w:w="15" w:type="dxa"/>
              <w:right w:w="15" w:type="dxa"/>
            </w:tcMar>
            <w:vAlign w:val="center"/>
          </w:tcPr>
          <w:p w14:paraId="78E86ADE" w14:textId="226795A0"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CEM</w:t>
            </w:r>
          </w:p>
        </w:tc>
        <w:tc>
          <w:tcPr>
            <w:tcW w:w="1170" w:type="dxa"/>
            <w:vMerge w:val="restart"/>
            <w:tcMar>
              <w:top w:w="15" w:type="dxa"/>
              <w:left w:w="15" w:type="dxa"/>
              <w:right w:w="15" w:type="dxa"/>
            </w:tcMar>
            <w:vAlign w:val="center"/>
          </w:tcPr>
          <w:p w14:paraId="72857C52" w14:textId="5B9FC199"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 xml:space="preserve">16. Control, evaluación y mejora de la gestión  </w:t>
            </w:r>
          </w:p>
        </w:tc>
        <w:tc>
          <w:tcPr>
            <w:tcW w:w="938" w:type="dxa"/>
            <w:vMerge w:val="restart"/>
            <w:tcMar>
              <w:top w:w="15" w:type="dxa"/>
              <w:left w:w="15" w:type="dxa"/>
              <w:right w:w="15" w:type="dxa"/>
            </w:tcMar>
            <w:vAlign w:val="center"/>
          </w:tcPr>
          <w:p w14:paraId="40801762" w14:textId="7531A5E2"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1</w:t>
            </w:r>
          </w:p>
        </w:tc>
        <w:tc>
          <w:tcPr>
            <w:tcW w:w="1134" w:type="dxa"/>
            <w:vMerge w:val="restart"/>
            <w:tcMar>
              <w:top w:w="15" w:type="dxa"/>
              <w:left w:w="15" w:type="dxa"/>
              <w:right w:w="15" w:type="dxa"/>
            </w:tcMar>
            <w:vAlign w:val="center"/>
          </w:tcPr>
          <w:p w14:paraId="7629DB99" w14:textId="5744DF9E"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3</w:t>
            </w:r>
          </w:p>
        </w:tc>
        <w:tc>
          <w:tcPr>
            <w:tcW w:w="1276" w:type="dxa"/>
            <w:tcMar>
              <w:top w:w="15" w:type="dxa"/>
              <w:left w:w="15" w:type="dxa"/>
              <w:right w:w="15" w:type="dxa"/>
            </w:tcMar>
            <w:vAlign w:val="center"/>
          </w:tcPr>
          <w:p w14:paraId="01484EDC" w14:textId="146E829F"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741D7A65" w14:textId="38A6335E"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Parcialmente</w:t>
            </w:r>
          </w:p>
        </w:tc>
        <w:tc>
          <w:tcPr>
            <w:tcW w:w="1080" w:type="dxa"/>
            <w:vMerge w:val="restart"/>
            <w:tcMar>
              <w:top w:w="15" w:type="dxa"/>
              <w:left w:w="15" w:type="dxa"/>
              <w:right w:w="15" w:type="dxa"/>
            </w:tcMar>
            <w:vAlign w:val="center"/>
          </w:tcPr>
          <w:p w14:paraId="541D1B1F" w14:textId="3923E610"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0</w:t>
            </w:r>
          </w:p>
        </w:tc>
        <w:tc>
          <w:tcPr>
            <w:tcW w:w="1256" w:type="dxa"/>
            <w:vMerge w:val="restart"/>
            <w:tcMar>
              <w:top w:w="15" w:type="dxa"/>
              <w:left w:w="15" w:type="dxa"/>
              <w:right w:w="15" w:type="dxa"/>
            </w:tcMar>
            <w:vAlign w:val="center"/>
          </w:tcPr>
          <w:p w14:paraId="3392EC9A" w14:textId="77777777"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p w14:paraId="268BA9A3" w14:textId="77777777"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p w14:paraId="0D103EE7" w14:textId="56F795F3"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 xml:space="preserve"> </w:t>
            </w:r>
          </w:p>
        </w:tc>
      </w:tr>
      <w:tr w:rsidR="00A339AF" w:rsidRPr="005E1368" w14:paraId="0D3CFEBE" w14:textId="77777777" w:rsidTr="0576A685">
        <w:trPr>
          <w:trHeight w:val="300"/>
        </w:trPr>
        <w:tc>
          <w:tcPr>
            <w:tcW w:w="722" w:type="dxa"/>
            <w:vMerge/>
            <w:vAlign w:val="center"/>
          </w:tcPr>
          <w:p w14:paraId="7F4ED59F" w14:textId="77777777" w:rsidR="00A339AF" w:rsidRPr="005E1368" w:rsidRDefault="00A339AF" w:rsidP="00A339AF">
            <w:pPr>
              <w:spacing w:after="0"/>
              <w:rPr>
                <w:rFonts w:ascii="Arial" w:hAnsi="Arial" w:cs="Arial"/>
              </w:rPr>
            </w:pPr>
          </w:p>
        </w:tc>
        <w:tc>
          <w:tcPr>
            <w:tcW w:w="1170" w:type="dxa"/>
            <w:vMerge/>
            <w:vAlign w:val="center"/>
          </w:tcPr>
          <w:p w14:paraId="31723AAF" w14:textId="77777777" w:rsidR="00A339AF" w:rsidRPr="005E1368" w:rsidRDefault="00A339AF" w:rsidP="00A339AF">
            <w:pPr>
              <w:spacing w:after="0"/>
              <w:rPr>
                <w:rFonts w:ascii="Arial" w:hAnsi="Arial" w:cs="Arial"/>
              </w:rPr>
            </w:pPr>
          </w:p>
        </w:tc>
        <w:tc>
          <w:tcPr>
            <w:tcW w:w="938" w:type="dxa"/>
            <w:vMerge/>
            <w:vAlign w:val="center"/>
          </w:tcPr>
          <w:p w14:paraId="53989F8D" w14:textId="77777777" w:rsidR="00A339AF" w:rsidRPr="005E1368" w:rsidRDefault="00A339AF" w:rsidP="00A339AF">
            <w:pPr>
              <w:spacing w:after="0"/>
              <w:rPr>
                <w:rFonts w:ascii="Arial" w:hAnsi="Arial" w:cs="Arial"/>
              </w:rPr>
            </w:pPr>
          </w:p>
        </w:tc>
        <w:tc>
          <w:tcPr>
            <w:tcW w:w="1134" w:type="dxa"/>
            <w:vMerge/>
            <w:vAlign w:val="center"/>
          </w:tcPr>
          <w:p w14:paraId="75F9DEEF" w14:textId="77777777" w:rsidR="00A339AF" w:rsidRPr="005E1368" w:rsidRDefault="00A339AF" w:rsidP="00A339AF">
            <w:pPr>
              <w:spacing w:after="0"/>
              <w:rPr>
                <w:rFonts w:ascii="Arial" w:hAnsi="Arial" w:cs="Arial"/>
              </w:rPr>
            </w:pPr>
          </w:p>
        </w:tc>
        <w:tc>
          <w:tcPr>
            <w:tcW w:w="1276" w:type="dxa"/>
            <w:tcMar>
              <w:top w:w="15" w:type="dxa"/>
              <w:left w:w="15" w:type="dxa"/>
              <w:right w:w="15" w:type="dxa"/>
            </w:tcMar>
            <w:vAlign w:val="center"/>
          </w:tcPr>
          <w:p w14:paraId="40CE6E6D" w14:textId="2586B07C"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EAAFC26" w14:textId="601869FE"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4CCA0BEB" w14:textId="77777777" w:rsidR="00A339AF" w:rsidRPr="005E1368" w:rsidRDefault="00A339AF" w:rsidP="00A339AF">
            <w:pPr>
              <w:spacing w:after="0"/>
              <w:rPr>
                <w:rFonts w:ascii="Arial" w:hAnsi="Arial" w:cs="Arial"/>
              </w:rPr>
            </w:pPr>
          </w:p>
        </w:tc>
        <w:tc>
          <w:tcPr>
            <w:tcW w:w="1256" w:type="dxa"/>
            <w:vMerge/>
            <w:tcMar>
              <w:top w:w="15" w:type="dxa"/>
              <w:left w:w="15" w:type="dxa"/>
              <w:right w:w="15" w:type="dxa"/>
            </w:tcMar>
            <w:vAlign w:val="center"/>
          </w:tcPr>
          <w:p w14:paraId="1C53DD9F" w14:textId="1F6CFF82" w:rsidR="00A339AF" w:rsidRPr="005E1368" w:rsidRDefault="00A339AF" w:rsidP="00A339AF">
            <w:pPr>
              <w:spacing w:after="0"/>
              <w:jc w:val="center"/>
              <w:rPr>
                <w:rFonts w:ascii="Arial" w:eastAsia="Arial" w:hAnsi="Arial" w:cs="Arial"/>
                <w:sz w:val="18"/>
                <w:szCs w:val="18"/>
              </w:rPr>
            </w:pPr>
          </w:p>
        </w:tc>
      </w:tr>
      <w:tr w:rsidR="00A339AF" w:rsidRPr="005E1368" w14:paraId="72A6D5B8" w14:textId="77777777" w:rsidTr="0576A685">
        <w:trPr>
          <w:trHeight w:val="300"/>
        </w:trPr>
        <w:tc>
          <w:tcPr>
            <w:tcW w:w="722" w:type="dxa"/>
            <w:vMerge/>
            <w:vAlign w:val="center"/>
          </w:tcPr>
          <w:p w14:paraId="71FEB11E" w14:textId="77777777" w:rsidR="00A339AF" w:rsidRPr="005E1368" w:rsidRDefault="00A339AF" w:rsidP="00A339AF">
            <w:pPr>
              <w:spacing w:after="0"/>
              <w:rPr>
                <w:rFonts w:ascii="Arial" w:hAnsi="Arial" w:cs="Arial"/>
              </w:rPr>
            </w:pPr>
          </w:p>
        </w:tc>
        <w:tc>
          <w:tcPr>
            <w:tcW w:w="1170" w:type="dxa"/>
            <w:vMerge/>
            <w:vAlign w:val="center"/>
          </w:tcPr>
          <w:p w14:paraId="68A2CD16" w14:textId="77777777" w:rsidR="00A339AF" w:rsidRPr="005E1368" w:rsidRDefault="00A339AF" w:rsidP="00A339AF">
            <w:pPr>
              <w:spacing w:after="0"/>
              <w:rPr>
                <w:rFonts w:ascii="Arial" w:hAnsi="Arial" w:cs="Arial"/>
              </w:rPr>
            </w:pPr>
          </w:p>
        </w:tc>
        <w:tc>
          <w:tcPr>
            <w:tcW w:w="938" w:type="dxa"/>
            <w:vMerge/>
            <w:vAlign w:val="center"/>
          </w:tcPr>
          <w:p w14:paraId="2DEBAC36" w14:textId="77777777" w:rsidR="00A339AF" w:rsidRPr="005E1368" w:rsidRDefault="00A339AF" w:rsidP="00A339AF">
            <w:pPr>
              <w:spacing w:after="0"/>
              <w:rPr>
                <w:rFonts w:ascii="Arial" w:hAnsi="Arial" w:cs="Arial"/>
              </w:rPr>
            </w:pPr>
          </w:p>
        </w:tc>
        <w:tc>
          <w:tcPr>
            <w:tcW w:w="1134" w:type="dxa"/>
            <w:vMerge/>
            <w:vAlign w:val="center"/>
          </w:tcPr>
          <w:p w14:paraId="7B6C5C4E" w14:textId="77777777" w:rsidR="00A339AF" w:rsidRPr="005E1368" w:rsidRDefault="00A339AF" w:rsidP="00A339AF">
            <w:pPr>
              <w:spacing w:after="0"/>
              <w:rPr>
                <w:rFonts w:ascii="Arial" w:hAnsi="Arial" w:cs="Arial"/>
              </w:rPr>
            </w:pPr>
          </w:p>
        </w:tc>
        <w:tc>
          <w:tcPr>
            <w:tcW w:w="1276" w:type="dxa"/>
            <w:tcMar>
              <w:top w:w="15" w:type="dxa"/>
              <w:left w:w="15" w:type="dxa"/>
              <w:right w:w="15" w:type="dxa"/>
            </w:tcMar>
            <w:vAlign w:val="center"/>
          </w:tcPr>
          <w:p w14:paraId="018CFE3D" w14:textId="38A7BD9A"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259" w:type="dxa"/>
            <w:tcMar>
              <w:top w:w="15" w:type="dxa"/>
              <w:left w:w="15" w:type="dxa"/>
              <w:right w:w="15" w:type="dxa"/>
            </w:tcMar>
            <w:vAlign w:val="center"/>
          </w:tcPr>
          <w:p w14:paraId="3FD06636" w14:textId="79FA7D53" w:rsidR="00A339AF" w:rsidRPr="005E1368" w:rsidRDefault="00A339AF" w:rsidP="00A339AF">
            <w:pPr>
              <w:spacing w:after="0"/>
              <w:jc w:val="center"/>
              <w:rPr>
                <w:rFonts w:ascii="Arial" w:eastAsia="Arial" w:hAnsi="Arial" w:cs="Arial"/>
                <w:sz w:val="18"/>
                <w:szCs w:val="18"/>
              </w:rPr>
            </w:pPr>
            <w:r w:rsidRPr="005E1368">
              <w:rPr>
                <w:rFonts w:ascii="Arial" w:eastAsia="Arial" w:hAnsi="Arial" w:cs="Arial"/>
                <w:sz w:val="18"/>
                <w:szCs w:val="18"/>
              </w:rPr>
              <w:t>Cumple</w:t>
            </w:r>
          </w:p>
        </w:tc>
        <w:tc>
          <w:tcPr>
            <w:tcW w:w="1080" w:type="dxa"/>
            <w:vMerge/>
            <w:vAlign w:val="center"/>
          </w:tcPr>
          <w:p w14:paraId="32C0F9C8" w14:textId="77777777" w:rsidR="00A339AF" w:rsidRPr="005E1368" w:rsidRDefault="00A339AF" w:rsidP="00A339AF">
            <w:pPr>
              <w:spacing w:after="0"/>
              <w:rPr>
                <w:rFonts w:ascii="Arial" w:hAnsi="Arial" w:cs="Arial"/>
              </w:rPr>
            </w:pPr>
          </w:p>
        </w:tc>
        <w:tc>
          <w:tcPr>
            <w:tcW w:w="1256" w:type="dxa"/>
            <w:vMerge/>
            <w:tcMar>
              <w:top w:w="15" w:type="dxa"/>
              <w:left w:w="15" w:type="dxa"/>
              <w:right w:w="15" w:type="dxa"/>
            </w:tcMar>
            <w:vAlign w:val="center"/>
          </w:tcPr>
          <w:p w14:paraId="33A71A82" w14:textId="61576800" w:rsidR="00A339AF" w:rsidRPr="005E1368" w:rsidRDefault="00A339AF" w:rsidP="00A339AF">
            <w:pPr>
              <w:spacing w:after="0"/>
              <w:jc w:val="center"/>
              <w:rPr>
                <w:rFonts w:ascii="Arial" w:eastAsia="Arial" w:hAnsi="Arial" w:cs="Arial"/>
                <w:sz w:val="18"/>
                <w:szCs w:val="18"/>
              </w:rPr>
            </w:pPr>
          </w:p>
        </w:tc>
      </w:tr>
      <w:tr w:rsidR="005E1368" w:rsidRPr="005E1368" w14:paraId="165918D4" w14:textId="77777777" w:rsidTr="00A339AF">
        <w:trPr>
          <w:trHeight w:val="360"/>
        </w:trPr>
        <w:tc>
          <w:tcPr>
            <w:tcW w:w="1892" w:type="dxa"/>
            <w:gridSpan w:val="2"/>
            <w:shd w:val="clear" w:color="auto" w:fill="1F3864" w:themeFill="accent5" w:themeFillShade="80"/>
            <w:tcMar>
              <w:top w:w="15" w:type="dxa"/>
              <w:left w:w="15" w:type="dxa"/>
              <w:right w:w="15" w:type="dxa"/>
            </w:tcMar>
            <w:vAlign w:val="center"/>
          </w:tcPr>
          <w:p w14:paraId="0EEB7E84" w14:textId="0FD1DCFE" w:rsidR="72838E62" w:rsidRPr="00A339AF" w:rsidRDefault="72838E62" w:rsidP="00A339AF">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TOTAL</w:t>
            </w:r>
          </w:p>
        </w:tc>
        <w:tc>
          <w:tcPr>
            <w:tcW w:w="938" w:type="dxa"/>
            <w:shd w:val="clear" w:color="auto" w:fill="1F3864" w:themeFill="accent5" w:themeFillShade="80"/>
            <w:tcMar>
              <w:top w:w="15" w:type="dxa"/>
              <w:left w:w="15" w:type="dxa"/>
              <w:right w:w="15" w:type="dxa"/>
            </w:tcMar>
            <w:vAlign w:val="center"/>
          </w:tcPr>
          <w:p w14:paraId="30333360" w14:textId="0C9EAED0" w:rsidR="72838E62" w:rsidRPr="00A339AF" w:rsidRDefault="72838E62" w:rsidP="00A339AF">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38</w:t>
            </w:r>
          </w:p>
        </w:tc>
        <w:tc>
          <w:tcPr>
            <w:tcW w:w="1134" w:type="dxa"/>
            <w:shd w:val="clear" w:color="auto" w:fill="1F3864" w:themeFill="accent5" w:themeFillShade="80"/>
            <w:tcMar>
              <w:top w:w="15" w:type="dxa"/>
              <w:left w:w="15" w:type="dxa"/>
              <w:right w:w="15" w:type="dxa"/>
            </w:tcMar>
            <w:vAlign w:val="center"/>
          </w:tcPr>
          <w:p w14:paraId="285AC16E" w14:textId="427B1BFD" w:rsidR="72838E62" w:rsidRPr="00A339AF" w:rsidRDefault="72838E62" w:rsidP="00A339AF">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94</w:t>
            </w:r>
          </w:p>
        </w:tc>
        <w:tc>
          <w:tcPr>
            <w:tcW w:w="1276" w:type="dxa"/>
            <w:shd w:val="clear" w:color="auto" w:fill="1F3864" w:themeFill="accent5" w:themeFillShade="80"/>
            <w:tcMar>
              <w:top w:w="15" w:type="dxa"/>
              <w:left w:w="15" w:type="dxa"/>
              <w:right w:w="15" w:type="dxa"/>
            </w:tcMar>
            <w:vAlign w:val="center"/>
          </w:tcPr>
          <w:p w14:paraId="73FA6F3B" w14:textId="7C941EAB" w:rsidR="72838E62" w:rsidRPr="00A339AF" w:rsidRDefault="72838E62" w:rsidP="00A339AF">
            <w:pPr>
              <w:jc w:val="center"/>
              <w:rPr>
                <w:rFonts w:ascii="Arial" w:eastAsia="Arial" w:hAnsi="Arial" w:cs="Arial"/>
                <w:b/>
                <w:bCs/>
                <w:color w:val="FFFFFF" w:themeColor="background1"/>
                <w:sz w:val="18"/>
                <w:szCs w:val="18"/>
              </w:rPr>
            </w:pPr>
          </w:p>
        </w:tc>
        <w:tc>
          <w:tcPr>
            <w:tcW w:w="1259" w:type="dxa"/>
            <w:shd w:val="clear" w:color="auto" w:fill="1F3864" w:themeFill="accent5" w:themeFillShade="80"/>
            <w:tcMar>
              <w:top w:w="15" w:type="dxa"/>
              <w:left w:w="15" w:type="dxa"/>
              <w:right w:w="15" w:type="dxa"/>
            </w:tcMar>
            <w:vAlign w:val="center"/>
          </w:tcPr>
          <w:p w14:paraId="512886BE" w14:textId="5969801A" w:rsidR="72838E62" w:rsidRPr="00A339AF" w:rsidRDefault="72838E62" w:rsidP="00A339AF">
            <w:pPr>
              <w:jc w:val="center"/>
              <w:rPr>
                <w:rFonts w:ascii="Arial" w:eastAsia="Arial" w:hAnsi="Arial" w:cs="Arial"/>
                <w:b/>
                <w:bCs/>
                <w:color w:val="FFFFFF" w:themeColor="background1"/>
                <w:sz w:val="18"/>
                <w:szCs w:val="18"/>
              </w:rPr>
            </w:pPr>
          </w:p>
        </w:tc>
        <w:tc>
          <w:tcPr>
            <w:tcW w:w="1080" w:type="dxa"/>
            <w:shd w:val="clear" w:color="auto" w:fill="1F3864" w:themeFill="accent5" w:themeFillShade="80"/>
            <w:tcMar>
              <w:top w:w="15" w:type="dxa"/>
              <w:left w:w="15" w:type="dxa"/>
              <w:right w:w="15" w:type="dxa"/>
            </w:tcMar>
            <w:vAlign w:val="center"/>
          </w:tcPr>
          <w:p w14:paraId="333493B8" w14:textId="328FBAA7" w:rsidR="72838E62" w:rsidRPr="00A339AF" w:rsidRDefault="72838E62" w:rsidP="00A339AF">
            <w:pPr>
              <w:jc w:val="center"/>
              <w:rPr>
                <w:rFonts w:ascii="Arial" w:eastAsia="Arial" w:hAnsi="Arial" w:cs="Arial"/>
                <w:b/>
                <w:bCs/>
                <w:color w:val="FFFFFF" w:themeColor="background1"/>
                <w:sz w:val="18"/>
                <w:szCs w:val="18"/>
              </w:rPr>
            </w:pPr>
            <w:r w:rsidRPr="00A339AF">
              <w:rPr>
                <w:rFonts w:ascii="Arial" w:eastAsia="Arial" w:hAnsi="Arial" w:cs="Arial"/>
                <w:b/>
                <w:bCs/>
                <w:color w:val="FFFFFF" w:themeColor="background1"/>
                <w:sz w:val="18"/>
                <w:szCs w:val="18"/>
              </w:rPr>
              <w:t>44</w:t>
            </w:r>
          </w:p>
        </w:tc>
        <w:tc>
          <w:tcPr>
            <w:tcW w:w="1256" w:type="dxa"/>
            <w:shd w:val="clear" w:color="auto" w:fill="1F3864" w:themeFill="accent5" w:themeFillShade="80"/>
            <w:tcMar>
              <w:top w:w="15" w:type="dxa"/>
              <w:left w:w="15" w:type="dxa"/>
              <w:right w:w="15" w:type="dxa"/>
            </w:tcMar>
            <w:vAlign w:val="center"/>
          </w:tcPr>
          <w:p w14:paraId="73C81A32" w14:textId="56217F8D" w:rsidR="72838E62" w:rsidRPr="00A339AF" w:rsidRDefault="72838E62" w:rsidP="00A339AF">
            <w:pPr>
              <w:jc w:val="center"/>
              <w:rPr>
                <w:rFonts w:ascii="Arial" w:eastAsia="Arial" w:hAnsi="Arial" w:cs="Arial"/>
                <w:b/>
                <w:bCs/>
                <w:color w:val="FFFFFF" w:themeColor="background1"/>
                <w:sz w:val="18"/>
                <w:szCs w:val="18"/>
              </w:rPr>
            </w:pPr>
          </w:p>
        </w:tc>
      </w:tr>
    </w:tbl>
    <w:p w14:paraId="74556033" w14:textId="32AC807C" w:rsidR="003E35FF" w:rsidRPr="005E1368" w:rsidRDefault="003E35FF"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b/>
          <w:bCs/>
          <w:sz w:val="18"/>
          <w:szCs w:val="18"/>
          <w:lang w:eastAsia="es-CO"/>
        </w:rPr>
        <w:t xml:space="preserve">Fuente: </w:t>
      </w:r>
      <w:r w:rsidRPr="005E1368">
        <w:rPr>
          <w:rFonts w:ascii="Arial" w:eastAsia="Arial" w:hAnsi="Arial" w:cs="Arial"/>
          <w:sz w:val="18"/>
          <w:szCs w:val="18"/>
          <w:lang w:eastAsia="es-CO"/>
        </w:rPr>
        <w:t>OAP, 202</w:t>
      </w:r>
      <w:r w:rsidR="55F1864E"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2787FA79" w14:textId="7E206BA1" w:rsidR="003E35FF" w:rsidRPr="005E1368" w:rsidRDefault="158DA11B" w:rsidP="72838E62">
      <w:pPr>
        <w:jc w:val="both"/>
        <w:rPr>
          <w:rFonts w:ascii="Arial" w:eastAsia="Arial" w:hAnsi="Arial" w:cs="Arial"/>
          <w:lang w:eastAsia="es-CO"/>
        </w:rPr>
      </w:pPr>
      <w:r w:rsidRPr="0576A685">
        <w:rPr>
          <w:rFonts w:ascii="Arial" w:eastAsia="Arial" w:hAnsi="Arial" w:cs="Arial"/>
          <w:lang w:eastAsia="es-CO"/>
        </w:rPr>
        <w:t xml:space="preserve">Teniendo en cuenta lo anterior, la OAP remitió el </w:t>
      </w:r>
      <w:r w:rsidRPr="0576A685">
        <w:rPr>
          <w:rFonts w:ascii="Arial" w:eastAsia="Arial" w:hAnsi="Arial" w:cs="Arial"/>
        </w:rPr>
        <w:t>monitoreo de los riesgos a cada proceso para que conociera sus observaciones específicas y detalladas, dónde se</w:t>
      </w:r>
      <w:r w:rsidRPr="0576A685">
        <w:rPr>
          <w:rFonts w:ascii="Arial" w:eastAsia="Arial" w:hAnsi="Arial" w:cs="Arial"/>
          <w:lang w:eastAsia="es-CO"/>
        </w:rPr>
        <w:t xml:space="preserve"> enfatiza en fortalecer la ejecución</w:t>
      </w:r>
      <w:r w:rsidR="2988CEFE" w:rsidRPr="0576A685">
        <w:rPr>
          <w:rFonts w:ascii="Arial" w:eastAsia="Arial" w:hAnsi="Arial" w:cs="Arial"/>
          <w:lang w:eastAsia="es-CO"/>
        </w:rPr>
        <w:t>,</w:t>
      </w:r>
      <w:r w:rsidRPr="0576A685">
        <w:rPr>
          <w:rFonts w:ascii="Arial" w:eastAsia="Arial" w:hAnsi="Arial" w:cs="Arial"/>
          <w:lang w:eastAsia="es-CO"/>
        </w:rPr>
        <w:t xml:space="preserve"> seguimiento</w:t>
      </w:r>
      <w:r w:rsidR="0C58177B" w:rsidRPr="0576A685">
        <w:rPr>
          <w:rFonts w:ascii="Arial" w:eastAsia="Arial" w:hAnsi="Arial" w:cs="Arial"/>
          <w:lang w:eastAsia="es-CO"/>
        </w:rPr>
        <w:t xml:space="preserve"> y reporte</w:t>
      </w:r>
      <w:r w:rsidRPr="0576A685">
        <w:rPr>
          <w:rFonts w:ascii="Arial" w:eastAsia="Arial" w:hAnsi="Arial" w:cs="Arial"/>
          <w:lang w:eastAsia="es-CO"/>
        </w:rPr>
        <w:t xml:space="preserve"> de los controles</w:t>
      </w:r>
      <w:r w:rsidR="216D36E3" w:rsidRPr="0576A685">
        <w:rPr>
          <w:rFonts w:ascii="Arial" w:eastAsia="Arial" w:hAnsi="Arial" w:cs="Arial"/>
          <w:lang w:eastAsia="es-CO"/>
        </w:rPr>
        <w:t>.</w:t>
      </w:r>
    </w:p>
    <w:p w14:paraId="6E576E20" w14:textId="4D453093" w:rsidR="003E35FF" w:rsidRPr="005E1368" w:rsidRDefault="158DA11B" w:rsidP="0576A685">
      <w:pPr>
        <w:jc w:val="both"/>
        <w:rPr>
          <w:rFonts w:ascii="Arial" w:eastAsia="Arial" w:hAnsi="Arial" w:cs="Arial"/>
          <w:lang w:eastAsia="es-CO"/>
        </w:rPr>
      </w:pPr>
      <w:r w:rsidRPr="0576A685">
        <w:rPr>
          <w:rFonts w:ascii="Arial" w:eastAsia="Arial" w:hAnsi="Arial" w:cs="Arial"/>
          <w:lang w:eastAsia="es-CO"/>
        </w:rPr>
        <w:t>Adicionalmente</w:t>
      </w:r>
      <w:r w:rsidR="3BA7D206" w:rsidRPr="0576A685">
        <w:rPr>
          <w:rFonts w:ascii="Arial" w:eastAsia="Arial" w:hAnsi="Arial" w:cs="Arial"/>
          <w:lang w:eastAsia="es-CO"/>
        </w:rPr>
        <w:t>,</w:t>
      </w:r>
      <w:r w:rsidRPr="0576A685">
        <w:rPr>
          <w:rFonts w:ascii="Arial" w:eastAsia="Arial" w:hAnsi="Arial" w:cs="Arial"/>
          <w:lang w:eastAsia="es-CO"/>
        </w:rPr>
        <w:t xml:space="preserve"> se revisaron </w:t>
      </w:r>
      <w:r w:rsidR="3CA728B2" w:rsidRPr="0576A685">
        <w:rPr>
          <w:rFonts w:ascii="Arial" w:eastAsia="Arial" w:hAnsi="Arial" w:cs="Arial"/>
          <w:lang w:eastAsia="es-CO"/>
        </w:rPr>
        <w:t>las actividades para el tratamiento de los riesgos -Plan de acción,</w:t>
      </w:r>
      <w:r w:rsidR="27433F45" w:rsidRPr="0576A685">
        <w:rPr>
          <w:rFonts w:ascii="Arial" w:eastAsia="Arial" w:hAnsi="Arial" w:cs="Arial"/>
          <w:lang w:eastAsia="es-CO"/>
        </w:rPr>
        <w:t xml:space="preserve"> reiterando la recomendación de</w:t>
      </w:r>
      <w:r w:rsidR="27433F45" w:rsidRPr="0576A685">
        <w:rPr>
          <w:rFonts w:ascii="Arial" w:eastAsia="Arial" w:hAnsi="Arial" w:cs="Arial"/>
          <w:b/>
          <w:bCs/>
          <w:lang w:eastAsia="es-CO"/>
        </w:rPr>
        <w:t xml:space="preserve"> </w:t>
      </w:r>
      <w:r w:rsidR="51C755A5" w:rsidRPr="0576A685">
        <w:rPr>
          <w:rFonts w:ascii="Arial" w:eastAsia="Arial" w:hAnsi="Arial" w:cs="Arial"/>
          <w:lang w:eastAsia="es-CO"/>
        </w:rPr>
        <w:t>analizar los controles vs las acciones, con el fin de que estos sean diferentes. Para dar cumplimiento a lo opción del tratamiento del riesgo seleccionada.</w:t>
      </w:r>
    </w:p>
    <w:p w14:paraId="553F5DD8" w14:textId="366D561B" w:rsidR="158DA11B" w:rsidRPr="005E1368" w:rsidRDefault="158DA11B" w:rsidP="72838E62">
      <w:pPr>
        <w:shd w:val="clear" w:color="auto" w:fill="FFFFFF" w:themeFill="background1"/>
        <w:jc w:val="both"/>
        <w:rPr>
          <w:rFonts w:ascii="Arial" w:eastAsia="Arial" w:hAnsi="Arial" w:cs="Arial"/>
          <w:lang w:eastAsia="es-CO"/>
        </w:rPr>
      </w:pPr>
      <w:r w:rsidRPr="005E1368">
        <w:rPr>
          <w:rFonts w:ascii="Arial" w:eastAsia="Arial" w:hAnsi="Arial" w:cs="Arial"/>
          <w:lang w:eastAsia="es-CO"/>
        </w:rPr>
        <w:t>A continuación, se presenta el comportamiento de los criterios evaluados: diseño del control, ejecución del control, y ejecución de las acciones, así:</w:t>
      </w:r>
    </w:p>
    <w:p w14:paraId="3C17ED67" w14:textId="462A54F6" w:rsidR="003E35FF" w:rsidRPr="005E1368" w:rsidRDefault="003E35FF" w:rsidP="72838E62">
      <w:pPr>
        <w:pStyle w:val="Descripcin"/>
        <w:spacing w:after="0" w:line="240" w:lineRule="auto"/>
        <w:jc w:val="center"/>
        <w:rPr>
          <w:rFonts w:eastAsia="Arial" w:cs="Arial"/>
          <w:sz w:val="18"/>
          <w:szCs w:val="18"/>
          <w:lang w:eastAsia="es-CO"/>
        </w:rPr>
      </w:pPr>
      <w:bookmarkStart w:id="37" w:name="_Toc84429099"/>
      <w:bookmarkStart w:id="38" w:name="_Toc115854815"/>
      <w:bookmarkStart w:id="39" w:name="_Toc136876189"/>
      <w:r w:rsidRPr="005E1368">
        <w:rPr>
          <w:rFonts w:eastAsia="Arial" w:cs="Arial"/>
          <w:sz w:val="18"/>
          <w:szCs w:val="18"/>
        </w:rPr>
        <w:t xml:space="preserve">Tabla No </w:t>
      </w:r>
      <w:r w:rsidRPr="005E1368">
        <w:rPr>
          <w:rFonts w:cs="Arial"/>
          <w:sz w:val="18"/>
          <w:szCs w:val="18"/>
        </w:rPr>
        <w:fldChar w:fldCharType="begin"/>
      </w:r>
      <w:r w:rsidRPr="005E1368">
        <w:rPr>
          <w:rFonts w:cs="Arial"/>
          <w:sz w:val="18"/>
          <w:szCs w:val="18"/>
        </w:rPr>
        <w:instrText xml:space="preserve"> SEQ Tabla \* ARABIC </w:instrText>
      </w:r>
      <w:r w:rsidRPr="005E1368">
        <w:rPr>
          <w:rFonts w:cs="Arial"/>
          <w:sz w:val="18"/>
          <w:szCs w:val="18"/>
        </w:rPr>
        <w:fldChar w:fldCharType="separate"/>
      </w:r>
      <w:r w:rsidR="00EF61B8" w:rsidRPr="005E1368">
        <w:rPr>
          <w:rFonts w:cs="Arial"/>
          <w:noProof/>
          <w:sz w:val="18"/>
          <w:szCs w:val="18"/>
        </w:rPr>
        <w:t>9</w:t>
      </w:r>
      <w:r w:rsidRPr="005E1368">
        <w:rPr>
          <w:rFonts w:cs="Arial"/>
          <w:sz w:val="18"/>
          <w:szCs w:val="18"/>
        </w:rPr>
        <w:fldChar w:fldCharType="end"/>
      </w:r>
      <w:r w:rsidRPr="005E1368">
        <w:rPr>
          <w:rFonts w:eastAsia="Arial" w:cs="Arial"/>
          <w:sz w:val="18"/>
          <w:szCs w:val="18"/>
        </w:rPr>
        <w:t xml:space="preserve"> </w:t>
      </w:r>
      <w:r w:rsidR="006348DB" w:rsidRPr="005E1368">
        <w:rPr>
          <w:rFonts w:eastAsia="Arial" w:cs="Arial"/>
          <w:b w:val="0"/>
          <w:bCs w:val="0"/>
          <w:sz w:val="18"/>
          <w:szCs w:val="18"/>
        </w:rPr>
        <w:t xml:space="preserve">Porcentaje de cumplimiento de los criterios evaluados riesgos de </w:t>
      </w:r>
      <w:r w:rsidRPr="005E1368">
        <w:rPr>
          <w:rFonts w:eastAsia="Arial" w:cs="Arial"/>
          <w:b w:val="0"/>
          <w:bCs w:val="0"/>
          <w:sz w:val="18"/>
          <w:szCs w:val="18"/>
        </w:rPr>
        <w:t>gestión</w:t>
      </w:r>
      <w:bookmarkEnd w:id="37"/>
      <w:bookmarkEnd w:id="38"/>
      <w:bookmarkEnd w:id="39"/>
    </w:p>
    <w:tbl>
      <w:tblPr>
        <w:tblStyle w:val="Tablaconcuadrcula"/>
        <w:tblW w:w="7429" w:type="dxa"/>
        <w:jc w:val="center"/>
        <w:tblLayout w:type="fixed"/>
        <w:tblLook w:val="06A0" w:firstRow="1" w:lastRow="0" w:firstColumn="1" w:lastColumn="0" w:noHBand="1" w:noVBand="1"/>
      </w:tblPr>
      <w:tblGrid>
        <w:gridCol w:w="3285"/>
        <w:gridCol w:w="1429"/>
        <w:gridCol w:w="1215"/>
        <w:gridCol w:w="1500"/>
      </w:tblGrid>
      <w:tr w:rsidR="005E1368" w:rsidRPr="005E1368" w14:paraId="15ECAE71" w14:textId="77777777" w:rsidTr="0576A685">
        <w:trPr>
          <w:trHeight w:val="525"/>
          <w:jc w:val="center"/>
        </w:trPr>
        <w:tc>
          <w:tcPr>
            <w:tcW w:w="3285" w:type="dxa"/>
            <w:shd w:val="clear" w:color="auto" w:fill="002060"/>
            <w:vAlign w:val="center"/>
          </w:tcPr>
          <w:p w14:paraId="1AEFE9E8" w14:textId="2C09E7C4" w:rsidR="6A35FC35" w:rsidRPr="005E1368" w:rsidRDefault="5841BE7C" w:rsidP="72838E62">
            <w:pPr>
              <w:jc w:val="center"/>
              <w:rPr>
                <w:rFonts w:ascii="Arial" w:eastAsia="Arial" w:hAnsi="Arial" w:cs="Arial"/>
                <w:b/>
                <w:bCs/>
                <w:sz w:val="18"/>
                <w:szCs w:val="18"/>
              </w:rPr>
            </w:pPr>
            <w:r w:rsidRPr="005E1368">
              <w:rPr>
                <w:rFonts w:ascii="Arial" w:eastAsia="Arial" w:hAnsi="Arial" w:cs="Arial"/>
                <w:b/>
                <w:bCs/>
                <w:sz w:val="18"/>
                <w:szCs w:val="18"/>
              </w:rPr>
              <w:t>Criterios evaluados</w:t>
            </w:r>
          </w:p>
        </w:tc>
        <w:tc>
          <w:tcPr>
            <w:tcW w:w="1429" w:type="dxa"/>
            <w:shd w:val="clear" w:color="auto" w:fill="002060"/>
            <w:vAlign w:val="bottom"/>
          </w:tcPr>
          <w:p w14:paraId="461517A7" w14:textId="62BBB66A" w:rsidR="6A35FC35" w:rsidRPr="005E1368" w:rsidRDefault="5841BE7C" w:rsidP="72838E62">
            <w:pPr>
              <w:jc w:val="center"/>
              <w:rPr>
                <w:rFonts w:ascii="Arial" w:eastAsia="Arial" w:hAnsi="Arial" w:cs="Arial"/>
                <w:b/>
                <w:bCs/>
                <w:sz w:val="18"/>
                <w:szCs w:val="18"/>
              </w:rPr>
            </w:pPr>
            <w:r w:rsidRPr="005E1368">
              <w:rPr>
                <w:rFonts w:ascii="Arial" w:eastAsia="Arial" w:hAnsi="Arial" w:cs="Arial"/>
                <w:b/>
                <w:bCs/>
                <w:sz w:val="18"/>
                <w:szCs w:val="18"/>
              </w:rPr>
              <w:t>Diseño del control</w:t>
            </w:r>
          </w:p>
        </w:tc>
        <w:tc>
          <w:tcPr>
            <w:tcW w:w="1215" w:type="dxa"/>
            <w:shd w:val="clear" w:color="auto" w:fill="002060"/>
            <w:vAlign w:val="bottom"/>
          </w:tcPr>
          <w:p w14:paraId="46400F35" w14:textId="48E9596A" w:rsidR="6A35FC35" w:rsidRPr="005E1368" w:rsidRDefault="5841BE7C" w:rsidP="72838E62">
            <w:pPr>
              <w:jc w:val="center"/>
              <w:rPr>
                <w:rFonts w:ascii="Arial" w:eastAsia="Arial" w:hAnsi="Arial" w:cs="Arial"/>
                <w:b/>
                <w:bCs/>
                <w:sz w:val="18"/>
                <w:szCs w:val="18"/>
              </w:rPr>
            </w:pPr>
            <w:r w:rsidRPr="005E1368">
              <w:rPr>
                <w:rFonts w:ascii="Arial" w:eastAsia="Arial" w:hAnsi="Arial" w:cs="Arial"/>
                <w:b/>
                <w:bCs/>
                <w:sz w:val="18"/>
                <w:szCs w:val="18"/>
              </w:rPr>
              <w:t>Ejecución del control</w:t>
            </w:r>
          </w:p>
        </w:tc>
        <w:tc>
          <w:tcPr>
            <w:tcW w:w="1500" w:type="dxa"/>
            <w:shd w:val="clear" w:color="auto" w:fill="002060"/>
            <w:vAlign w:val="bottom"/>
          </w:tcPr>
          <w:p w14:paraId="46D41B25" w14:textId="0B46CA22" w:rsidR="6A35FC35" w:rsidRPr="005E1368" w:rsidRDefault="5841BE7C" w:rsidP="72838E62">
            <w:pPr>
              <w:jc w:val="center"/>
              <w:rPr>
                <w:rFonts w:ascii="Arial" w:eastAsia="Arial" w:hAnsi="Arial" w:cs="Arial"/>
                <w:b/>
                <w:bCs/>
                <w:sz w:val="18"/>
                <w:szCs w:val="18"/>
              </w:rPr>
            </w:pPr>
            <w:r w:rsidRPr="005E1368">
              <w:rPr>
                <w:rFonts w:ascii="Arial" w:eastAsia="Arial" w:hAnsi="Arial" w:cs="Arial"/>
                <w:b/>
                <w:bCs/>
                <w:sz w:val="18"/>
                <w:szCs w:val="18"/>
              </w:rPr>
              <w:t>Ejecución de Actividades</w:t>
            </w:r>
          </w:p>
        </w:tc>
      </w:tr>
      <w:tr w:rsidR="005E1368" w:rsidRPr="005E1368" w14:paraId="76DF1545" w14:textId="77777777" w:rsidTr="0576A685">
        <w:trPr>
          <w:trHeight w:val="300"/>
          <w:jc w:val="center"/>
        </w:trPr>
        <w:tc>
          <w:tcPr>
            <w:tcW w:w="3285" w:type="dxa"/>
            <w:vAlign w:val="bottom"/>
          </w:tcPr>
          <w:p w14:paraId="391DD13F" w14:textId="3E317C46" w:rsidR="6A35FC35" w:rsidRPr="005E1368" w:rsidRDefault="0A1936D7" w:rsidP="72838E62">
            <w:pPr>
              <w:rPr>
                <w:rFonts w:ascii="Arial" w:eastAsia="Arial" w:hAnsi="Arial" w:cs="Arial"/>
                <w:sz w:val="18"/>
                <w:szCs w:val="18"/>
              </w:rPr>
            </w:pPr>
            <w:r w:rsidRPr="005E1368">
              <w:rPr>
                <w:rFonts w:ascii="Arial" w:eastAsia="Arial" w:hAnsi="Arial" w:cs="Arial"/>
                <w:sz w:val="18"/>
                <w:szCs w:val="18"/>
              </w:rPr>
              <w:t>Cumple</w:t>
            </w:r>
          </w:p>
        </w:tc>
        <w:tc>
          <w:tcPr>
            <w:tcW w:w="1429" w:type="dxa"/>
            <w:vAlign w:val="center"/>
          </w:tcPr>
          <w:p w14:paraId="6C826E7B" w14:textId="7E1AA5D7" w:rsidR="6A35FC35" w:rsidRPr="005E1368" w:rsidRDefault="76D3FC07" w:rsidP="72838E62">
            <w:pPr>
              <w:spacing w:line="259" w:lineRule="auto"/>
              <w:jc w:val="center"/>
              <w:rPr>
                <w:rFonts w:ascii="Arial" w:eastAsia="Arial" w:hAnsi="Arial" w:cs="Arial"/>
                <w:sz w:val="18"/>
                <w:szCs w:val="18"/>
              </w:rPr>
            </w:pPr>
            <w:r w:rsidRPr="005E1368">
              <w:rPr>
                <w:rFonts w:ascii="Arial" w:eastAsia="Arial" w:hAnsi="Arial" w:cs="Arial"/>
                <w:sz w:val="18"/>
                <w:szCs w:val="18"/>
              </w:rPr>
              <w:t>92</w:t>
            </w:r>
          </w:p>
        </w:tc>
        <w:tc>
          <w:tcPr>
            <w:tcW w:w="1215" w:type="dxa"/>
            <w:vAlign w:val="center"/>
          </w:tcPr>
          <w:p w14:paraId="62042E3E" w14:textId="7D36FC6F" w:rsidR="6A35FC35" w:rsidRPr="005E1368" w:rsidRDefault="2CAB5F27" w:rsidP="72838E62">
            <w:pPr>
              <w:pStyle w:val="Descripcin"/>
              <w:spacing w:after="0" w:line="240" w:lineRule="auto"/>
              <w:jc w:val="center"/>
              <w:rPr>
                <w:rFonts w:eastAsia="Arial" w:cs="Arial"/>
                <w:b w:val="0"/>
                <w:bCs w:val="0"/>
                <w:sz w:val="18"/>
                <w:szCs w:val="18"/>
              </w:rPr>
            </w:pPr>
            <w:r w:rsidRPr="0576A685">
              <w:rPr>
                <w:rFonts w:eastAsia="Arial" w:cs="Arial"/>
                <w:b w:val="0"/>
                <w:bCs w:val="0"/>
                <w:sz w:val="18"/>
                <w:szCs w:val="18"/>
              </w:rPr>
              <w:t>7</w:t>
            </w:r>
            <w:r w:rsidR="3B022F13" w:rsidRPr="0576A685">
              <w:rPr>
                <w:rFonts w:eastAsia="Arial" w:cs="Arial"/>
                <w:b w:val="0"/>
                <w:bCs w:val="0"/>
                <w:sz w:val="18"/>
                <w:szCs w:val="18"/>
              </w:rPr>
              <w:t>4</w:t>
            </w:r>
          </w:p>
        </w:tc>
        <w:tc>
          <w:tcPr>
            <w:tcW w:w="1500" w:type="dxa"/>
            <w:vAlign w:val="center"/>
          </w:tcPr>
          <w:p w14:paraId="00422CFA" w14:textId="10DC591D" w:rsidR="6A35FC35" w:rsidRPr="005E1368" w:rsidRDefault="20A585CE" w:rsidP="72838E62">
            <w:pPr>
              <w:spacing w:line="259" w:lineRule="auto"/>
              <w:jc w:val="center"/>
              <w:rPr>
                <w:rFonts w:ascii="Arial" w:hAnsi="Arial" w:cs="Arial"/>
              </w:rPr>
            </w:pPr>
            <w:r w:rsidRPr="005E1368">
              <w:rPr>
                <w:rFonts w:ascii="Arial" w:eastAsia="Arial" w:hAnsi="Arial" w:cs="Arial"/>
                <w:sz w:val="18"/>
                <w:szCs w:val="18"/>
              </w:rPr>
              <w:t>33</w:t>
            </w:r>
          </w:p>
        </w:tc>
      </w:tr>
      <w:tr w:rsidR="005E1368" w:rsidRPr="005E1368" w14:paraId="7710F628" w14:textId="77777777" w:rsidTr="0576A685">
        <w:trPr>
          <w:trHeight w:val="300"/>
          <w:jc w:val="center"/>
        </w:trPr>
        <w:tc>
          <w:tcPr>
            <w:tcW w:w="3285" w:type="dxa"/>
            <w:vAlign w:val="bottom"/>
          </w:tcPr>
          <w:p w14:paraId="6F580E71" w14:textId="51AC078D" w:rsidR="6A35FC35" w:rsidRPr="005E1368" w:rsidRDefault="0A1936D7" w:rsidP="72838E62">
            <w:pPr>
              <w:rPr>
                <w:rFonts w:ascii="Arial" w:eastAsia="Arial" w:hAnsi="Arial" w:cs="Arial"/>
                <w:sz w:val="18"/>
                <w:szCs w:val="18"/>
              </w:rPr>
            </w:pPr>
            <w:r w:rsidRPr="005E1368">
              <w:rPr>
                <w:rFonts w:ascii="Arial" w:eastAsia="Arial" w:hAnsi="Arial" w:cs="Arial"/>
                <w:sz w:val="18"/>
                <w:szCs w:val="18"/>
              </w:rPr>
              <w:t>Parcialmente</w:t>
            </w:r>
          </w:p>
        </w:tc>
        <w:tc>
          <w:tcPr>
            <w:tcW w:w="1429" w:type="dxa"/>
            <w:vAlign w:val="center"/>
          </w:tcPr>
          <w:p w14:paraId="5B15CC73" w14:textId="6390B6AF" w:rsidR="6A35FC35" w:rsidRPr="005E1368" w:rsidRDefault="618CA81F" w:rsidP="72838E62">
            <w:pPr>
              <w:jc w:val="center"/>
              <w:rPr>
                <w:rFonts w:ascii="Arial" w:eastAsia="Arial" w:hAnsi="Arial" w:cs="Arial"/>
                <w:sz w:val="18"/>
                <w:szCs w:val="18"/>
              </w:rPr>
            </w:pPr>
            <w:r w:rsidRPr="005E1368">
              <w:rPr>
                <w:rFonts w:ascii="Arial" w:eastAsia="Arial" w:hAnsi="Arial" w:cs="Arial"/>
                <w:sz w:val="18"/>
                <w:szCs w:val="18"/>
              </w:rPr>
              <w:t>2</w:t>
            </w:r>
          </w:p>
        </w:tc>
        <w:tc>
          <w:tcPr>
            <w:tcW w:w="1215" w:type="dxa"/>
            <w:vAlign w:val="bottom"/>
          </w:tcPr>
          <w:p w14:paraId="5688CC9D" w14:textId="6661DDDA" w:rsidR="6A35FC35" w:rsidRPr="005E1368" w:rsidRDefault="6F98E211" w:rsidP="0576A685">
            <w:pPr>
              <w:spacing w:line="259" w:lineRule="auto"/>
              <w:jc w:val="center"/>
            </w:pPr>
            <w:r w:rsidRPr="0576A685">
              <w:rPr>
                <w:rFonts w:ascii="Arial" w:eastAsia="Arial" w:hAnsi="Arial" w:cs="Arial"/>
                <w:sz w:val="18"/>
                <w:szCs w:val="18"/>
              </w:rPr>
              <w:t>19</w:t>
            </w:r>
          </w:p>
        </w:tc>
        <w:tc>
          <w:tcPr>
            <w:tcW w:w="1500" w:type="dxa"/>
            <w:vAlign w:val="center"/>
          </w:tcPr>
          <w:p w14:paraId="0A9E7EF2" w14:textId="3DE0EEAA" w:rsidR="6A35FC35" w:rsidRPr="005E1368" w:rsidRDefault="321FFB47" w:rsidP="72838E62">
            <w:pPr>
              <w:spacing w:line="259" w:lineRule="auto"/>
              <w:jc w:val="center"/>
              <w:rPr>
                <w:rFonts w:ascii="Arial" w:eastAsia="Arial" w:hAnsi="Arial" w:cs="Arial"/>
                <w:sz w:val="18"/>
                <w:szCs w:val="18"/>
              </w:rPr>
            </w:pPr>
            <w:r w:rsidRPr="005E1368">
              <w:rPr>
                <w:rFonts w:ascii="Arial" w:eastAsia="Arial" w:hAnsi="Arial" w:cs="Arial"/>
                <w:sz w:val="18"/>
                <w:szCs w:val="18"/>
              </w:rPr>
              <w:t>7</w:t>
            </w:r>
          </w:p>
        </w:tc>
      </w:tr>
      <w:tr w:rsidR="005E1368" w:rsidRPr="005E1368" w14:paraId="3C089750" w14:textId="77777777" w:rsidTr="0576A685">
        <w:trPr>
          <w:trHeight w:val="300"/>
          <w:jc w:val="center"/>
        </w:trPr>
        <w:tc>
          <w:tcPr>
            <w:tcW w:w="3285" w:type="dxa"/>
            <w:vAlign w:val="bottom"/>
          </w:tcPr>
          <w:p w14:paraId="3BFB2F82" w14:textId="19BB790A" w:rsidR="48CFC33E" w:rsidRPr="005E1368" w:rsidRDefault="48CFC33E" w:rsidP="72838E62">
            <w:pPr>
              <w:rPr>
                <w:rFonts w:ascii="Arial" w:eastAsia="Arial" w:hAnsi="Arial" w:cs="Arial"/>
                <w:sz w:val="18"/>
                <w:szCs w:val="18"/>
              </w:rPr>
            </w:pPr>
            <w:r w:rsidRPr="005E1368">
              <w:rPr>
                <w:rFonts w:ascii="Arial" w:eastAsia="Arial" w:hAnsi="Arial" w:cs="Arial"/>
                <w:sz w:val="18"/>
                <w:szCs w:val="18"/>
              </w:rPr>
              <w:t>NA</w:t>
            </w:r>
          </w:p>
        </w:tc>
        <w:tc>
          <w:tcPr>
            <w:tcW w:w="1429" w:type="dxa"/>
            <w:vAlign w:val="center"/>
          </w:tcPr>
          <w:p w14:paraId="48CCAEEF" w14:textId="175B7949" w:rsidR="48CFC33E" w:rsidRPr="005E1368" w:rsidRDefault="48CFC33E" w:rsidP="72838E62">
            <w:pPr>
              <w:jc w:val="center"/>
              <w:rPr>
                <w:rFonts w:ascii="Arial" w:eastAsia="Arial" w:hAnsi="Arial" w:cs="Arial"/>
                <w:sz w:val="18"/>
                <w:szCs w:val="18"/>
              </w:rPr>
            </w:pPr>
          </w:p>
        </w:tc>
        <w:tc>
          <w:tcPr>
            <w:tcW w:w="1215" w:type="dxa"/>
            <w:vAlign w:val="bottom"/>
          </w:tcPr>
          <w:p w14:paraId="544E43FA" w14:textId="41808FE9" w:rsidR="48CFC33E" w:rsidRPr="005E1368" w:rsidRDefault="20615BFB" w:rsidP="72838E62">
            <w:pPr>
              <w:jc w:val="center"/>
              <w:rPr>
                <w:rFonts w:ascii="Arial" w:eastAsia="Arial" w:hAnsi="Arial" w:cs="Arial"/>
                <w:sz w:val="18"/>
                <w:szCs w:val="18"/>
              </w:rPr>
            </w:pPr>
            <w:r w:rsidRPr="005E1368">
              <w:rPr>
                <w:rFonts w:ascii="Arial" w:eastAsia="Arial" w:hAnsi="Arial" w:cs="Arial"/>
                <w:sz w:val="18"/>
                <w:szCs w:val="18"/>
              </w:rPr>
              <w:t>1</w:t>
            </w:r>
          </w:p>
        </w:tc>
        <w:tc>
          <w:tcPr>
            <w:tcW w:w="1500" w:type="dxa"/>
            <w:vAlign w:val="center"/>
          </w:tcPr>
          <w:p w14:paraId="6D93DE3A" w14:textId="5D2A771F" w:rsidR="48CFC33E" w:rsidRPr="005E1368" w:rsidRDefault="50A66CF1" w:rsidP="72838E62">
            <w:pPr>
              <w:spacing w:line="259" w:lineRule="auto"/>
              <w:jc w:val="center"/>
              <w:rPr>
                <w:rFonts w:ascii="Arial" w:eastAsia="Arial" w:hAnsi="Arial" w:cs="Arial"/>
                <w:sz w:val="18"/>
                <w:szCs w:val="18"/>
              </w:rPr>
            </w:pPr>
            <w:r w:rsidRPr="005E1368">
              <w:rPr>
                <w:rFonts w:ascii="Arial" w:eastAsia="Arial" w:hAnsi="Arial" w:cs="Arial"/>
                <w:sz w:val="18"/>
                <w:szCs w:val="18"/>
              </w:rPr>
              <w:t>4</w:t>
            </w:r>
          </w:p>
        </w:tc>
      </w:tr>
      <w:tr w:rsidR="005E1368" w:rsidRPr="005E1368" w14:paraId="6373C13F" w14:textId="77777777" w:rsidTr="0576A685">
        <w:trPr>
          <w:trHeight w:val="300"/>
          <w:jc w:val="center"/>
        </w:trPr>
        <w:tc>
          <w:tcPr>
            <w:tcW w:w="3285" w:type="dxa"/>
            <w:shd w:val="clear" w:color="auto" w:fill="305496"/>
            <w:vAlign w:val="bottom"/>
          </w:tcPr>
          <w:p w14:paraId="0DAC3581" w14:textId="7E04118D" w:rsidR="6A35FC35" w:rsidRPr="005E1368" w:rsidRDefault="5841BE7C" w:rsidP="72838E62">
            <w:pPr>
              <w:rPr>
                <w:rFonts w:ascii="Arial" w:eastAsia="Arial" w:hAnsi="Arial" w:cs="Arial"/>
                <w:b/>
                <w:bCs/>
                <w:sz w:val="18"/>
                <w:szCs w:val="18"/>
              </w:rPr>
            </w:pPr>
            <w:r w:rsidRPr="005E1368">
              <w:rPr>
                <w:rFonts w:ascii="Arial" w:eastAsia="Arial" w:hAnsi="Arial" w:cs="Arial"/>
                <w:b/>
                <w:bCs/>
                <w:sz w:val="18"/>
                <w:szCs w:val="18"/>
              </w:rPr>
              <w:t xml:space="preserve">Total </w:t>
            </w:r>
          </w:p>
        </w:tc>
        <w:tc>
          <w:tcPr>
            <w:tcW w:w="1429" w:type="dxa"/>
            <w:shd w:val="clear" w:color="auto" w:fill="305496"/>
            <w:vAlign w:val="center"/>
          </w:tcPr>
          <w:p w14:paraId="3321A29D" w14:textId="06659FFB" w:rsidR="6A35FC35" w:rsidRPr="005E1368" w:rsidRDefault="3704A5BA" w:rsidP="72838E62">
            <w:pPr>
              <w:jc w:val="center"/>
              <w:rPr>
                <w:rFonts w:ascii="Arial" w:eastAsia="Arial" w:hAnsi="Arial" w:cs="Arial"/>
                <w:b/>
                <w:bCs/>
                <w:sz w:val="18"/>
                <w:szCs w:val="18"/>
              </w:rPr>
            </w:pPr>
            <w:r w:rsidRPr="005E1368">
              <w:rPr>
                <w:rFonts w:ascii="Arial" w:eastAsia="Arial" w:hAnsi="Arial" w:cs="Arial"/>
                <w:b/>
                <w:bCs/>
                <w:sz w:val="18"/>
                <w:szCs w:val="18"/>
              </w:rPr>
              <w:t>9</w:t>
            </w:r>
            <w:r w:rsidR="790FD1E3" w:rsidRPr="005E1368">
              <w:rPr>
                <w:rFonts w:ascii="Arial" w:eastAsia="Arial" w:hAnsi="Arial" w:cs="Arial"/>
                <w:b/>
                <w:bCs/>
                <w:sz w:val="18"/>
                <w:szCs w:val="18"/>
              </w:rPr>
              <w:t>4</w:t>
            </w:r>
          </w:p>
        </w:tc>
        <w:tc>
          <w:tcPr>
            <w:tcW w:w="1215" w:type="dxa"/>
            <w:shd w:val="clear" w:color="auto" w:fill="305496"/>
            <w:vAlign w:val="center"/>
          </w:tcPr>
          <w:p w14:paraId="2DC3B898" w14:textId="6920452F" w:rsidR="6A35FC35" w:rsidRPr="005E1368" w:rsidRDefault="67A3702E" w:rsidP="72838E62">
            <w:pPr>
              <w:jc w:val="center"/>
              <w:rPr>
                <w:rFonts w:ascii="Arial" w:eastAsia="Arial" w:hAnsi="Arial" w:cs="Arial"/>
                <w:b/>
                <w:bCs/>
                <w:sz w:val="18"/>
                <w:szCs w:val="18"/>
              </w:rPr>
            </w:pPr>
            <w:r w:rsidRPr="005E1368">
              <w:rPr>
                <w:rFonts w:ascii="Arial" w:eastAsia="Arial" w:hAnsi="Arial" w:cs="Arial"/>
                <w:b/>
                <w:bCs/>
                <w:sz w:val="18"/>
                <w:szCs w:val="18"/>
              </w:rPr>
              <w:t>9</w:t>
            </w:r>
            <w:r w:rsidR="102383BD" w:rsidRPr="005E1368">
              <w:rPr>
                <w:rFonts w:ascii="Arial" w:eastAsia="Arial" w:hAnsi="Arial" w:cs="Arial"/>
                <w:b/>
                <w:bCs/>
                <w:sz w:val="18"/>
                <w:szCs w:val="18"/>
              </w:rPr>
              <w:t>4</w:t>
            </w:r>
          </w:p>
        </w:tc>
        <w:tc>
          <w:tcPr>
            <w:tcW w:w="1500" w:type="dxa"/>
            <w:shd w:val="clear" w:color="auto" w:fill="305496"/>
            <w:vAlign w:val="center"/>
          </w:tcPr>
          <w:p w14:paraId="031097BC" w14:textId="6DE3C428" w:rsidR="6A35FC35" w:rsidRPr="005E1368" w:rsidRDefault="2D517EE6" w:rsidP="72838E62">
            <w:pPr>
              <w:spacing w:line="259" w:lineRule="auto"/>
              <w:jc w:val="center"/>
              <w:rPr>
                <w:rFonts w:ascii="Arial" w:eastAsia="Arial" w:hAnsi="Arial" w:cs="Arial"/>
                <w:b/>
                <w:bCs/>
                <w:sz w:val="18"/>
                <w:szCs w:val="18"/>
              </w:rPr>
            </w:pPr>
            <w:r w:rsidRPr="005E1368">
              <w:rPr>
                <w:rFonts w:ascii="Arial" w:eastAsia="Arial" w:hAnsi="Arial" w:cs="Arial"/>
                <w:b/>
                <w:bCs/>
                <w:sz w:val="18"/>
                <w:szCs w:val="18"/>
              </w:rPr>
              <w:t>44</w:t>
            </w:r>
          </w:p>
        </w:tc>
      </w:tr>
      <w:tr w:rsidR="005E1368" w:rsidRPr="005E1368" w14:paraId="354E87BC" w14:textId="77777777" w:rsidTr="0576A685">
        <w:trPr>
          <w:trHeight w:val="300"/>
          <w:jc w:val="center"/>
        </w:trPr>
        <w:tc>
          <w:tcPr>
            <w:tcW w:w="3285" w:type="dxa"/>
            <w:shd w:val="clear" w:color="auto" w:fill="002060"/>
            <w:vAlign w:val="center"/>
          </w:tcPr>
          <w:p w14:paraId="52C9210C" w14:textId="22C270E5" w:rsidR="6A35FC35" w:rsidRPr="005E1368" w:rsidRDefault="048C6916" w:rsidP="72838E62">
            <w:pPr>
              <w:jc w:val="center"/>
              <w:rPr>
                <w:rFonts w:ascii="Arial" w:eastAsia="Arial" w:hAnsi="Arial" w:cs="Arial"/>
                <w:b/>
                <w:bCs/>
                <w:sz w:val="18"/>
                <w:szCs w:val="18"/>
              </w:rPr>
            </w:pPr>
            <w:r w:rsidRPr="005E1368">
              <w:rPr>
                <w:rFonts w:ascii="Arial" w:eastAsia="Arial" w:hAnsi="Arial" w:cs="Arial"/>
                <w:b/>
                <w:bCs/>
                <w:sz w:val="18"/>
                <w:szCs w:val="18"/>
              </w:rPr>
              <w:t>% de cumplimientos</w:t>
            </w:r>
          </w:p>
        </w:tc>
        <w:tc>
          <w:tcPr>
            <w:tcW w:w="1429" w:type="dxa"/>
            <w:shd w:val="clear" w:color="auto" w:fill="002060"/>
            <w:vAlign w:val="center"/>
          </w:tcPr>
          <w:p w14:paraId="15F5B610" w14:textId="50B1CEC2" w:rsidR="6A35FC35" w:rsidRPr="005E1368" w:rsidRDefault="178A9423" w:rsidP="72838E62">
            <w:pPr>
              <w:jc w:val="center"/>
              <w:rPr>
                <w:rFonts w:ascii="Arial" w:eastAsia="Arial" w:hAnsi="Arial" w:cs="Arial"/>
                <w:sz w:val="18"/>
                <w:szCs w:val="18"/>
              </w:rPr>
            </w:pPr>
            <w:r w:rsidRPr="005E1368">
              <w:rPr>
                <w:rFonts w:ascii="Arial" w:eastAsia="Arial" w:hAnsi="Arial" w:cs="Arial"/>
                <w:sz w:val="18"/>
                <w:szCs w:val="18"/>
              </w:rPr>
              <w:t>9</w:t>
            </w:r>
            <w:r w:rsidR="2AC3E9C1" w:rsidRPr="005E1368">
              <w:rPr>
                <w:rFonts w:ascii="Arial" w:eastAsia="Arial" w:hAnsi="Arial" w:cs="Arial"/>
                <w:sz w:val="18"/>
                <w:szCs w:val="18"/>
              </w:rPr>
              <w:t>7</w:t>
            </w:r>
            <w:r w:rsidR="3721CB8B" w:rsidRPr="005E1368">
              <w:rPr>
                <w:rFonts w:ascii="Arial" w:eastAsia="Arial" w:hAnsi="Arial" w:cs="Arial"/>
                <w:sz w:val="18"/>
                <w:szCs w:val="18"/>
              </w:rPr>
              <w:t>,</w:t>
            </w:r>
            <w:r w:rsidR="652CCF41" w:rsidRPr="005E1368">
              <w:rPr>
                <w:rFonts w:ascii="Arial" w:eastAsia="Arial" w:hAnsi="Arial" w:cs="Arial"/>
                <w:sz w:val="18"/>
                <w:szCs w:val="18"/>
              </w:rPr>
              <w:t>9</w:t>
            </w:r>
            <w:r w:rsidR="3721CB8B" w:rsidRPr="005E1368">
              <w:rPr>
                <w:rFonts w:ascii="Arial" w:eastAsia="Arial" w:hAnsi="Arial" w:cs="Arial"/>
                <w:sz w:val="18"/>
                <w:szCs w:val="18"/>
              </w:rPr>
              <w:t>%</w:t>
            </w:r>
          </w:p>
        </w:tc>
        <w:tc>
          <w:tcPr>
            <w:tcW w:w="1215" w:type="dxa"/>
            <w:shd w:val="clear" w:color="auto" w:fill="002060"/>
            <w:vAlign w:val="center"/>
          </w:tcPr>
          <w:p w14:paraId="06203312" w14:textId="3AE4A05E" w:rsidR="6A35FC35" w:rsidRPr="005E1368" w:rsidRDefault="6B67B6A3" w:rsidP="72838E62">
            <w:pPr>
              <w:jc w:val="center"/>
              <w:rPr>
                <w:rFonts w:ascii="Arial" w:eastAsia="Arial" w:hAnsi="Arial" w:cs="Arial"/>
                <w:sz w:val="18"/>
                <w:szCs w:val="18"/>
              </w:rPr>
            </w:pPr>
            <w:r w:rsidRPr="0576A685">
              <w:rPr>
                <w:rFonts w:ascii="Arial" w:eastAsia="Arial" w:hAnsi="Arial" w:cs="Arial"/>
                <w:sz w:val="18"/>
                <w:szCs w:val="18"/>
              </w:rPr>
              <w:t>7</w:t>
            </w:r>
            <w:r w:rsidR="35EFCF9A" w:rsidRPr="0576A685">
              <w:rPr>
                <w:rFonts w:ascii="Arial" w:eastAsia="Arial" w:hAnsi="Arial" w:cs="Arial"/>
                <w:sz w:val="18"/>
                <w:szCs w:val="18"/>
              </w:rPr>
              <w:t>8</w:t>
            </w:r>
            <w:r w:rsidR="334899A6" w:rsidRPr="0576A685">
              <w:rPr>
                <w:rFonts w:ascii="Arial" w:eastAsia="Arial" w:hAnsi="Arial" w:cs="Arial"/>
                <w:sz w:val="18"/>
                <w:szCs w:val="18"/>
              </w:rPr>
              <w:t>,</w:t>
            </w:r>
            <w:r w:rsidR="04BEBB8C" w:rsidRPr="0576A685">
              <w:rPr>
                <w:rFonts w:ascii="Arial" w:eastAsia="Arial" w:hAnsi="Arial" w:cs="Arial"/>
                <w:sz w:val="18"/>
                <w:szCs w:val="18"/>
              </w:rPr>
              <w:t>7</w:t>
            </w:r>
            <w:r w:rsidR="334899A6" w:rsidRPr="0576A685">
              <w:rPr>
                <w:rFonts w:ascii="Arial" w:eastAsia="Arial" w:hAnsi="Arial" w:cs="Arial"/>
                <w:sz w:val="18"/>
                <w:szCs w:val="18"/>
              </w:rPr>
              <w:t>%</w:t>
            </w:r>
          </w:p>
        </w:tc>
        <w:tc>
          <w:tcPr>
            <w:tcW w:w="1500" w:type="dxa"/>
            <w:shd w:val="clear" w:color="auto" w:fill="002060"/>
            <w:vAlign w:val="center"/>
          </w:tcPr>
          <w:p w14:paraId="5F1E5949" w14:textId="4E937C91" w:rsidR="6A35FC35" w:rsidRPr="005E1368" w:rsidRDefault="059F0A80" w:rsidP="72838E62">
            <w:pPr>
              <w:jc w:val="center"/>
              <w:rPr>
                <w:rFonts w:ascii="Arial" w:eastAsia="Arial" w:hAnsi="Arial" w:cs="Arial"/>
                <w:sz w:val="18"/>
                <w:szCs w:val="18"/>
              </w:rPr>
            </w:pPr>
            <w:r w:rsidRPr="005E1368">
              <w:rPr>
                <w:rFonts w:ascii="Arial" w:eastAsia="Arial" w:hAnsi="Arial" w:cs="Arial"/>
                <w:sz w:val="18"/>
                <w:szCs w:val="18"/>
              </w:rPr>
              <w:t>7</w:t>
            </w:r>
            <w:r w:rsidR="702BFF0A" w:rsidRPr="005E1368">
              <w:rPr>
                <w:rFonts w:ascii="Arial" w:eastAsia="Arial" w:hAnsi="Arial" w:cs="Arial"/>
                <w:sz w:val="18"/>
                <w:szCs w:val="18"/>
              </w:rPr>
              <w:t>5</w:t>
            </w:r>
            <w:r w:rsidRPr="005E1368">
              <w:rPr>
                <w:rFonts w:ascii="Arial" w:eastAsia="Arial" w:hAnsi="Arial" w:cs="Arial"/>
                <w:sz w:val="18"/>
                <w:szCs w:val="18"/>
              </w:rPr>
              <w:t>,</w:t>
            </w:r>
            <w:r w:rsidR="45F19846" w:rsidRPr="005E1368">
              <w:rPr>
                <w:rFonts w:ascii="Arial" w:eastAsia="Arial" w:hAnsi="Arial" w:cs="Arial"/>
                <w:sz w:val="18"/>
                <w:szCs w:val="18"/>
              </w:rPr>
              <w:t>0</w:t>
            </w:r>
            <w:r w:rsidR="157228D9" w:rsidRPr="005E1368">
              <w:rPr>
                <w:rFonts w:ascii="Arial" w:eastAsia="Arial" w:hAnsi="Arial" w:cs="Arial"/>
                <w:sz w:val="18"/>
                <w:szCs w:val="18"/>
              </w:rPr>
              <w:t>%</w:t>
            </w:r>
          </w:p>
        </w:tc>
      </w:tr>
    </w:tbl>
    <w:p w14:paraId="123BCE30" w14:textId="4B033572" w:rsidR="003E35FF" w:rsidRPr="005E1368" w:rsidRDefault="158DA11B"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sz w:val="18"/>
          <w:szCs w:val="18"/>
          <w:lang w:eastAsia="es-CO"/>
        </w:rPr>
        <w:t>Fuente: OAP, 202</w:t>
      </w:r>
      <w:r w:rsidR="121C4E93"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46A82C58" w14:textId="2B9DE4FC" w:rsidR="48CFC33E" w:rsidRPr="005E1368" w:rsidRDefault="48CFC33E" w:rsidP="72838E62">
      <w:pPr>
        <w:pStyle w:val="Descripcin"/>
        <w:spacing w:after="0" w:line="240" w:lineRule="auto"/>
        <w:jc w:val="center"/>
        <w:rPr>
          <w:rFonts w:eastAsia="Arial" w:cs="Arial"/>
          <w:sz w:val="18"/>
          <w:szCs w:val="18"/>
        </w:rPr>
      </w:pPr>
    </w:p>
    <w:p w14:paraId="6F15C64D" w14:textId="45870404" w:rsidR="7952B381" w:rsidRPr="005E1368" w:rsidRDefault="7952B381" w:rsidP="72838E62">
      <w:pPr>
        <w:shd w:val="clear" w:color="auto" w:fill="FFFFFF" w:themeFill="background1"/>
        <w:spacing w:after="0" w:line="240" w:lineRule="auto"/>
        <w:jc w:val="both"/>
        <w:rPr>
          <w:rFonts w:ascii="Arial" w:eastAsia="Arial" w:hAnsi="Arial" w:cs="Arial"/>
          <w:lang w:eastAsia="es-CO"/>
        </w:rPr>
      </w:pPr>
      <w:r w:rsidRPr="0576A685">
        <w:rPr>
          <w:rFonts w:ascii="Arial" w:eastAsia="Arial" w:hAnsi="Arial" w:cs="Arial"/>
          <w:lang w:eastAsia="es-CO"/>
        </w:rPr>
        <w:t xml:space="preserve">Se puede evidenciar </w:t>
      </w:r>
      <w:r w:rsidR="126FE26D" w:rsidRPr="0576A685">
        <w:rPr>
          <w:rFonts w:ascii="Arial" w:eastAsia="Arial" w:hAnsi="Arial" w:cs="Arial"/>
          <w:lang w:eastAsia="es-CO"/>
        </w:rPr>
        <w:t>que,</w:t>
      </w:r>
      <w:r w:rsidRPr="0576A685">
        <w:rPr>
          <w:rFonts w:ascii="Arial" w:eastAsia="Arial" w:hAnsi="Arial" w:cs="Arial"/>
          <w:lang w:eastAsia="es-CO"/>
        </w:rPr>
        <w:t xml:space="preserve"> de los </w:t>
      </w:r>
      <w:r w:rsidR="4B5BD146" w:rsidRPr="0576A685">
        <w:rPr>
          <w:rFonts w:ascii="Arial" w:eastAsia="Arial" w:hAnsi="Arial" w:cs="Arial"/>
          <w:lang w:eastAsia="es-CO"/>
        </w:rPr>
        <w:t xml:space="preserve">94 </w:t>
      </w:r>
      <w:r w:rsidRPr="0576A685">
        <w:rPr>
          <w:rFonts w:ascii="Arial" w:eastAsia="Arial" w:hAnsi="Arial" w:cs="Arial"/>
          <w:lang w:eastAsia="es-CO"/>
        </w:rPr>
        <w:t>controles</w:t>
      </w:r>
      <w:r w:rsidR="2546A9E5" w:rsidRPr="0576A685">
        <w:rPr>
          <w:rFonts w:ascii="Arial" w:eastAsia="Arial" w:hAnsi="Arial" w:cs="Arial"/>
          <w:lang w:eastAsia="es-CO"/>
        </w:rPr>
        <w:t xml:space="preserve">, 92 </w:t>
      </w:r>
      <w:r w:rsidR="54B05811" w:rsidRPr="0576A685">
        <w:rPr>
          <w:rFonts w:ascii="Arial" w:eastAsia="Arial" w:hAnsi="Arial" w:cs="Arial"/>
          <w:lang w:eastAsia="es-CO"/>
        </w:rPr>
        <w:t>cumplen con los par</w:t>
      </w:r>
      <w:r w:rsidR="35276EA0" w:rsidRPr="0576A685">
        <w:rPr>
          <w:rFonts w:ascii="Arial" w:eastAsia="Arial" w:hAnsi="Arial" w:cs="Arial"/>
          <w:lang w:eastAsia="es-CO"/>
        </w:rPr>
        <w:t>á</w:t>
      </w:r>
      <w:r w:rsidR="54B05811" w:rsidRPr="0576A685">
        <w:rPr>
          <w:rFonts w:ascii="Arial" w:eastAsia="Arial" w:hAnsi="Arial" w:cs="Arial"/>
          <w:lang w:eastAsia="es-CO"/>
        </w:rPr>
        <w:t xml:space="preserve">metros evaluados frente al </w:t>
      </w:r>
      <w:r w:rsidR="5C529549" w:rsidRPr="0576A685">
        <w:rPr>
          <w:rFonts w:ascii="Arial" w:eastAsia="Arial" w:hAnsi="Arial" w:cs="Arial"/>
          <w:lang w:eastAsia="es-CO"/>
        </w:rPr>
        <w:t xml:space="preserve">diseño </w:t>
      </w:r>
      <w:r w:rsidR="2546A9E5" w:rsidRPr="0576A685">
        <w:rPr>
          <w:rFonts w:ascii="Arial" w:eastAsia="Arial" w:hAnsi="Arial" w:cs="Arial"/>
          <w:lang w:eastAsia="es-CO"/>
        </w:rPr>
        <w:t xml:space="preserve">y 2 </w:t>
      </w:r>
      <w:r w:rsidR="51EAC503" w:rsidRPr="0576A685">
        <w:rPr>
          <w:rFonts w:ascii="Arial" w:eastAsia="Arial" w:hAnsi="Arial" w:cs="Arial"/>
          <w:lang w:eastAsia="es-CO"/>
        </w:rPr>
        <w:t xml:space="preserve">cumplen </w:t>
      </w:r>
      <w:r w:rsidR="2546A9E5" w:rsidRPr="0576A685">
        <w:rPr>
          <w:rFonts w:ascii="Arial" w:eastAsia="Arial" w:hAnsi="Arial" w:cs="Arial"/>
          <w:lang w:eastAsia="es-CO"/>
        </w:rPr>
        <w:t>parcialmente</w:t>
      </w:r>
      <w:r w:rsidR="51372CCC" w:rsidRPr="0576A685">
        <w:rPr>
          <w:rFonts w:ascii="Arial" w:eastAsia="Arial" w:hAnsi="Arial" w:cs="Arial"/>
          <w:lang w:eastAsia="es-CO"/>
        </w:rPr>
        <w:t>;</w:t>
      </w:r>
      <w:r w:rsidR="2546A9E5" w:rsidRPr="0576A685">
        <w:rPr>
          <w:rFonts w:ascii="Arial" w:eastAsia="Arial" w:hAnsi="Arial" w:cs="Arial"/>
          <w:lang w:eastAsia="es-CO"/>
        </w:rPr>
        <w:t xml:space="preserve"> frente a la ejecución de los controles se evidencia </w:t>
      </w:r>
      <w:r w:rsidR="27B9D004" w:rsidRPr="0576A685">
        <w:rPr>
          <w:rFonts w:ascii="Arial" w:eastAsia="Arial" w:hAnsi="Arial" w:cs="Arial"/>
          <w:lang w:eastAsia="es-CO"/>
        </w:rPr>
        <w:t>que,</w:t>
      </w:r>
      <w:r w:rsidR="68FD2E4A" w:rsidRPr="0576A685">
        <w:rPr>
          <w:rFonts w:ascii="Arial" w:eastAsia="Arial" w:hAnsi="Arial" w:cs="Arial"/>
          <w:lang w:eastAsia="es-CO"/>
        </w:rPr>
        <w:t xml:space="preserve"> </w:t>
      </w:r>
      <w:r w:rsidR="2546A9E5" w:rsidRPr="0576A685">
        <w:rPr>
          <w:rFonts w:ascii="Arial" w:eastAsia="Arial" w:hAnsi="Arial" w:cs="Arial"/>
          <w:lang w:eastAsia="es-CO"/>
        </w:rPr>
        <w:t xml:space="preserve">de los 94 controles, 72 </w:t>
      </w:r>
      <w:r w:rsidR="2214B7E1" w:rsidRPr="0576A685">
        <w:rPr>
          <w:rFonts w:ascii="Arial" w:eastAsia="Arial" w:hAnsi="Arial" w:cs="Arial"/>
          <w:lang w:eastAsia="es-CO"/>
        </w:rPr>
        <w:t>cumplen en la</w:t>
      </w:r>
      <w:r w:rsidR="2546A9E5" w:rsidRPr="0576A685">
        <w:rPr>
          <w:rFonts w:ascii="Arial" w:eastAsia="Arial" w:hAnsi="Arial" w:cs="Arial"/>
          <w:lang w:eastAsia="es-CO"/>
        </w:rPr>
        <w:t xml:space="preserve"> ejecu</w:t>
      </w:r>
      <w:r w:rsidR="692F860F" w:rsidRPr="0576A685">
        <w:rPr>
          <w:rFonts w:ascii="Arial" w:eastAsia="Arial" w:hAnsi="Arial" w:cs="Arial"/>
          <w:lang w:eastAsia="es-CO"/>
        </w:rPr>
        <w:t>ción</w:t>
      </w:r>
      <w:r w:rsidR="2546A9E5" w:rsidRPr="0576A685">
        <w:rPr>
          <w:rFonts w:ascii="Arial" w:eastAsia="Arial" w:hAnsi="Arial" w:cs="Arial"/>
          <w:lang w:eastAsia="es-CO"/>
        </w:rPr>
        <w:t xml:space="preserve"> y presentan evidencias </w:t>
      </w:r>
      <w:r w:rsidR="5D0A2E6A" w:rsidRPr="0576A685">
        <w:rPr>
          <w:rFonts w:ascii="Arial" w:eastAsia="Arial" w:hAnsi="Arial" w:cs="Arial"/>
          <w:lang w:eastAsia="es-CO"/>
        </w:rPr>
        <w:t>que dan cuenta de ello, 1</w:t>
      </w:r>
      <w:r w:rsidR="4F3CBC79" w:rsidRPr="0576A685">
        <w:rPr>
          <w:rFonts w:ascii="Arial" w:eastAsia="Arial" w:hAnsi="Arial" w:cs="Arial"/>
          <w:lang w:eastAsia="es-CO"/>
        </w:rPr>
        <w:t>9</w:t>
      </w:r>
      <w:r w:rsidR="5D0A2E6A" w:rsidRPr="0576A685">
        <w:rPr>
          <w:rFonts w:ascii="Arial" w:eastAsia="Arial" w:hAnsi="Arial" w:cs="Arial"/>
          <w:lang w:eastAsia="es-CO"/>
        </w:rPr>
        <w:t xml:space="preserve"> se </w:t>
      </w:r>
      <w:r w:rsidR="57189B5B" w:rsidRPr="0576A685">
        <w:rPr>
          <w:rFonts w:ascii="Arial" w:eastAsia="Arial" w:hAnsi="Arial" w:cs="Arial"/>
          <w:lang w:eastAsia="es-CO"/>
        </w:rPr>
        <w:t xml:space="preserve">cumplen </w:t>
      </w:r>
      <w:r w:rsidR="5D0A2E6A" w:rsidRPr="0576A685">
        <w:rPr>
          <w:rFonts w:ascii="Arial" w:eastAsia="Arial" w:hAnsi="Arial" w:cs="Arial"/>
          <w:lang w:eastAsia="es-CO"/>
        </w:rPr>
        <w:t xml:space="preserve">parcialmente y 1 no aplica dada la periodicidad definida. De igual manera, frente a la ejecución de las actividades de </w:t>
      </w:r>
      <w:r w:rsidR="333FD502" w:rsidRPr="0576A685">
        <w:rPr>
          <w:rFonts w:ascii="Arial" w:eastAsia="Arial" w:hAnsi="Arial" w:cs="Arial"/>
          <w:lang w:eastAsia="es-CO"/>
        </w:rPr>
        <w:t xml:space="preserve">los 44 controles, 33 los realizaron y presentaron evidencias que dan cuenta de ello, 7 se realizaron parcialmente y 4 no aplica dada la periodicidad programada. </w:t>
      </w:r>
    </w:p>
    <w:p w14:paraId="614CAA7F" w14:textId="3596581A" w:rsidR="72838E62" w:rsidRPr="005E1368" w:rsidRDefault="72838E62" w:rsidP="72838E62">
      <w:pPr>
        <w:shd w:val="clear" w:color="auto" w:fill="FFFFFF" w:themeFill="background1"/>
        <w:spacing w:after="0" w:line="240" w:lineRule="auto"/>
        <w:jc w:val="both"/>
        <w:rPr>
          <w:rFonts w:ascii="Arial" w:eastAsia="Arial" w:hAnsi="Arial" w:cs="Arial"/>
          <w:lang w:eastAsia="es-CO"/>
        </w:rPr>
      </w:pPr>
    </w:p>
    <w:p w14:paraId="392D6716" w14:textId="374AD29D" w:rsidR="002138B6" w:rsidRPr="005E1368" w:rsidRDefault="00EF61B8" w:rsidP="4D407D47">
      <w:pPr>
        <w:spacing w:after="0"/>
        <w:jc w:val="center"/>
        <w:rPr>
          <w:rFonts w:ascii="Arial" w:eastAsia="Arial" w:hAnsi="Arial" w:cs="Arial"/>
          <w:sz w:val="18"/>
          <w:szCs w:val="18"/>
        </w:rPr>
      </w:pPr>
      <w:bookmarkStart w:id="40" w:name="_Toc115854757"/>
      <w:bookmarkStart w:id="41" w:name="_Toc136876190"/>
      <w:r w:rsidRPr="005E1368">
        <w:rPr>
          <w:rFonts w:ascii="Arial" w:eastAsia="Arial" w:hAnsi="Arial" w:cs="Arial"/>
          <w:sz w:val="18"/>
          <w:szCs w:val="18"/>
        </w:rPr>
        <w:t xml:space="preserve">Tabla No </w:t>
      </w:r>
      <w:r w:rsidRPr="005E1368">
        <w:rPr>
          <w:rFonts w:ascii="Arial" w:hAnsi="Arial" w:cs="Arial"/>
          <w:sz w:val="18"/>
          <w:szCs w:val="18"/>
        </w:rPr>
        <w:fldChar w:fldCharType="begin"/>
      </w:r>
      <w:r w:rsidRPr="005E1368">
        <w:rPr>
          <w:rFonts w:ascii="Arial" w:hAnsi="Arial" w:cs="Arial"/>
          <w:sz w:val="18"/>
          <w:szCs w:val="18"/>
        </w:rPr>
        <w:instrText xml:space="preserve"> SEQ Tabla \* ARABIC </w:instrText>
      </w:r>
      <w:r w:rsidRPr="005E1368">
        <w:rPr>
          <w:rFonts w:ascii="Arial" w:hAnsi="Arial" w:cs="Arial"/>
          <w:sz w:val="18"/>
          <w:szCs w:val="18"/>
        </w:rPr>
        <w:fldChar w:fldCharType="separate"/>
      </w:r>
      <w:r w:rsidRPr="005E1368">
        <w:rPr>
          <w:rFonts w:ascii="Arial" w:hAnsi="Arial" w:cs="Arial"/>
          <w:noProof/>
          <w:sz w:val="18"/>
          <w:szCs w:val="18"/>
        </w:rPr>
        <w:t>10</w:t>
      </w:r>
      <w:r w:rsidRPr="005E1368">
        <w:rPr>
          <w:rFonts w:ascii="Arial" w:hAnsi="Arial" w:cs="Arial"/>
          <w:sz w:val="18"/>
          <w:szCs w:val="18"/>
        </w:rPr>
        <w:fldChar w:fldCharType="end"/>
      </w:r>
      <w:r w:rsidRPr="005E1368">
        <w:rPr>
          <w:rFonts w:ascii="Arial" w:eastAsia="Arial" w:hAnsi="Arial" w:cs="Arial"/>
          <w:sz w:val="18"/>
          <w:szCs w:val="18"/>
        </w:rPr>
        <w:t xml:space="preserve">  </w:t>
      </w:r>
      <w:r w:rsidR="288C63A2" w:rsidRPr="005E1368">
        <w:rPr>
          <w:rFonts w:ascii="Arial" w:eastAsia="Arial" w:hAnsi="Arial" w:cs="Arial"/>
          <w:sz w:val="18"/>
          <w:szCs w:val="18"/>
        </w:rPr>
        <w:t>Comparativo</w:t>
      </w:r>
      <w:r w:rsidR="5E917E96" w:rsidRPr="005E1368">
        <w:rPr>
          <w:rFonts w:ascii="Arial" w:eastAsia="Arial" w:hAnsi="Arial" w:cs="Arial"/>
          <w:sz w:val="18"/>
          <w:szCs w:val="18"/>
        </w:rPr>
        <w:t xml:space="preserve"> resultados monitoreo </w:t>
      </w:r>
      <w:r w:rsidR="337D8301" w:rsidRPr="005E1368">
        <w:rPr>
          <w:rFonts w:ascii="Arial" w:eastAsia="Arial" w:hAnsi="Arial" w:cs="Arial"/>
          <w:sz w:val="18"/>
          <w:szCs w:val="18"/>
        </w:rPr>
        <w:t xml:space="preserve">riesgos de </w:t>
      </w:r>
      <w:r w:rsidR="2CA79658" w:rsidRPr="005E1368">
        <w:rPr>
          <w:rFonts w:ascii="Arial" w:eastAsia="Arial" w:hAnsi="Arial" w:cs="Arial"/>
          <w:sz w:val="18"/>
          <w:szCs w:val="18"/>
        </w:rPr>
        <w:t>gestión vigencia</w:t>
      </w:r>
      <w:r w:rsidR="5E917E96" w:rsidRPr="005E1368">
        <w:rPr>
          <w:rFonts w:ascii="Arial" w:eastAsia="Arial" w:hAnsi="Arial" w:cs="Arial"/>
          <w:sz w:val="18"/>
          <w:szCs w:val="18"/>
        </w:rPr>
        <w:t xml:space="preserve"> 2022</w:t>
      </w:r>
      <w:r w:rsidR="7A075B0A" w:rsidRPr="005E1368">
        <w:rPr>
          <w:rFonts w:ascii="Arial" w:eastAsia="Arial" w:hAnsi="Arial" w:cs="Arial"/>
          <w:sz w:val="18"/>
          <w:szCs w:val="18"/>
        </w:rPr>
        <w:t xml:space="preserve"> vs 2023</w:t>
      </w:r>
      <w:bookmarkEnd w:id="40"/>
      <w:bookmarkEnd w:id="41"/>
    </w:p>
    <w:p w14:paraId="10212B4D" w14:textId="3798CC00" w:rsidR="72838E62" w:rsidRPr="005E1368" w:rsidRDefault="72838E62" w:rsidP="72838E62">
      <w:pPr>
        <w:spacing w:after="0"/>
        <w:jc w:val="center"/>
        <w:rPr>
          <w:rFonts w:ascii="Arial" w:eastAsia="Arial" w:hAnsi="Arial" w:cs="Arial"/>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261"/>
        <w:gridCol w:w="1110"/>
        <w:gridCol w:w="1200"/>
        <w:gridCol w:w="1180"/>
        <w:gridCol w:w="1260"/>
        <w:gridCol w:w="1211"/>
      </w:tblGrid>
      <w:tr w:rsidR="005E1368" w:rsidRPr="005E1368" w14:paraId="12808EE4" w14:textId="77777777" w:rsidTr="006500BE">
        <w:trPr>
          <w:trHeight w:val="300"/>
          <w:jc w:val="center"/>
        </w:trPr>
        <w:tc>
          <w:tcPr>
            <w:tcW w:w="8137" w:type="dxa"/>
            <w:gridSpan w:val="7"/>
            <w:tcBorders>
              <w:bottom w:val="single" w:sz="4" w:space="0" w:color="auto"/>
            </w:tcBorders>
            <w:shd w:val="clear" w:color="auto" w:fill="002060"/>
            <w:tcMar>
              <w:top w:w="15" w:type="dxa"/>
              <w:left w:w="70" w:type="dxa"/>
              <w:right w:w="70" w:type="dxa"/>
            </w:tcMar>
            <w:vAlign w:val="center"/>
          </w:tcPr>
          <w:p w14:paraId="2914A943" w14:textId="08F41D7A"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RIESGOS DE </w:t>
            </w:r>
            <w:r w:rsidR="3253E2F2" w:rsidRPr="005E1368">
              <w:rPr>
                <w:rFonts w:ascii="Arial" w:eastAsia="Arial" w:hAnsi="Arial" w:cs="Arial"/>
                <w:b/>
                <w:bCs/>
                <w:sz w:val="16"/>
                <w:szCs w:val="16"/>
              </w:rPr>
              <w:t>GESTION</w:t>
            </w:r>
          </w:p>
        </w:tc>
      </w:tr>
      <w:tr w:rsidR="005E1368" w:rsidRPr="005E1368" w14:paraId="2E3A7785" w14:textId="77777777" w:rsidTr="006500BE">
        <w:trPr>
          <w:trHeight w:val="300"/>
          <w:jc w:val="center"/>
        </w:trPr>
        <w:tc>
          <w:tcPr>
            <w:tcW w:w="915" w:type="dxa"/>
            <w:vMerge w:val="restart"/>
            <w:tcBorders>
              <w:top w:val="single" w:sz="4" w:space="0" w:color="auto"/>
              <w:left w:val="single" w:sz="4" w:space="0" w:color="auto"/>
              <w:right w:val="single" w:sz="4" w:space="0" w:color="auto"/>
            </w:tcBorders>
            <w:shd w:val="clear" w:color="auto" w:fill="EBF1E9"/>
            <w:tcMar>
              <w:top w:w="15" w:type="dxa"/>
              <w:left w:w="70" w:type="dxa"/>
              <w:right w:w="70" w:type="dxa"/>
            </w:tcMar>
            <w:vAlign w:val="center"/>
          </w:tcPr>
          <w:p w14:paraId="4DF8DB99" w14:textId="17EFD212"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Criterios evaluados</w:t>
            </w:r>
          </w:p>
        </w:tc>
        <w:tc>
          <w:tcPr>
            <w:tcW w:w="2371" w:type="dxa"/>
            <w:gridSpan w:val="2"/>
            <w:tcBorders>
              <w:top w:val="single" w:sz="4" w:space="0" w:color="auto"/>
              <w:left w:val="single" w:sz="4" w:space="0" w:color="auto"/>
              <w:bottom w:val="single" w:sz="4" w:space="0" w:color="auto"/>
            </w:tcBorders>
            <w:shd w:val="clear" w:color="auto" w:fill="EBF1E9"/>
            <w:tcMar>
              <w:top w:w="15" w:type="dxa"/>
              <w:left w:w="70" w:type="dxa"/>
              <w:right w:w="70" w:type="dxa"/>
            </w:tcMar>
            <w:vAlign w:val="center"/>
          </w:tcPr>
          <w:p w14:paraId="68648F00" w14:textId="03F4D46B" w:rsidR="72838E62" w:rsidRPr="005E1368" w:rsidRDefault="72838E62"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 xml:space="preserve">Diseño del control </w:t>
            </w:r>
          </w:p>
        </w:tc>
        <w:tc>
          <w:tcPr>
            <w:tcW w:w="2380" w:type="dxa"/>
            <w:gridSpan w:val="2"/>
            <w:tcBorders>
              <w:top w:val="single" w:sz="4" w:space="0" w:color="auto"/>
              <w:bottom w:val="single" w:sz="4" w:space="0" w:color="auto"/>
            </w:tcBorders>
            <w:shd w:val="clear" w:color="auto" w:fill="EBF1E9"/>
            <w:tcMar>
              <w:top w:w="15" w:type="dxa"/>
              <w:left w:w="70" w:type="dxa"/>
              <w:right w:w="70" w:type="dxa"/>
            </w:tcMar>
            <w:vAlign w:val="center"/>
          </w:tcPr>
          <w:p w14:paraId="39D94712" w14:textId="0EAA62C4" w:rsidR="72838E62" w:rsidRPr="005E1368" w:rsidRDefault="72838E62"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Ejecución del control</w:t>
            </w:r>
          </w:p>
        </w:tc>
        <w:tc>
          <w:tcPr>
            <w:tcW w:w="2471" w:type="dxa"/>
            <w:gridSpan w:val="2"/>
            <w:tcBorders>
              <w:top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7CC33452" w14:textId="766126BF" w:rsidR="72838E62" w:rsidRPr="005E1368" w:rsidRDefault="72838E62" w:rsidP="72838E62">
            <w:pPr>
              <w:spacing w:line="257" w:lineRule="auto"/>
              <w:jc w:val="center"/>
              <w:rPr>
                <w:rFonts w:ascii="Arial" w:eastAsia="Arial" w:hAnsi="Arial" w:cs="Arial"/>
                <w:b/>
                <w:bCs/>
                <w:sz w:val="18"/>
                <w:szCs w:val="18"/>
              </w:rPr>
            </w:pPr>
            <w:r w:rsidRPr="005E1368">
              <w:rPr>
                <w:rFonts w:ascii="Arial" w:eastAsia="Arial" w:hAnsi="Arial" w:cs="Arial"/>
                <w:b/>
                <w:bCs/>
                <w:sz w:val="18"/>
                <w:szCs w:val="18"/>
              </w:rPr>
              <w:t>Ejecución de Actividades</w:t>
            </w:r>
          </w:p>
        </w:tc>
      </w:tr>
      <w:tr w:rsidR="005E1368" w:rsidRPr="005E1368" w14:paraId="6AF3DCE8" w14:textId="77777777" w:rsidTr="006500BE">
        <w:trPr>
          <w:trHeight w:val="555"/>
          <w:jc w:val="center"/>
        </w:trPr>
        <w:tc>
          <w:tcPr>
            <w:tcW w:w="915" w:type="dxa"/>
            <w:vMerge/>
            <w:tcBorders>
              <w:top w:val="single" w:sz="4" w:space="0" w:color="auto"/>
              <w:left w:val="single" w:sz="4" w:space="0" w:color="auto"/>
              <w:bottom w:val="single" w:sz="4" w:space="0" w:color="auto"/>
              <w:right w:val="single" w:sz="4" w:space="0" w:color="auto"/>
            </w:tcBorders>
          </w:tcPr>
          <w:p w14:paraId="1263B8E5" w14:textId="77777777" w:rsidR="0099366A" w:rsidRPr="005E1368" w:rsidRDefault="0099366A">
            <w:pPr>
              <w:rPr>
                <w:rFonts w:ascii="Arial" w:hAnsi="Arial" w:cs="Arial"/>
              </w:rPr>
            </w:pP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240977AC" w14:textId="443E9465"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3er </w:t>
            </w:r>
          </w:p>
          <w:p w14:paraId="3F5371D2" w14:textId="4125D401"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cuatrimestre</w:t>
            </w:r>
          </w:p>
          <w:p w14:paraId="765E2D54" w14:textId="07902B7A"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2022</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6CD36DAC" w14:textId="0427D8FC"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792F7734" w14:textId="5A034881"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2023</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144C6AB7" w14:textId="62E612C1"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3er </w:t>
            </w:r>
          </w:p>
          <w:p w14:paraId="480C46E0" w14:textId="21C06432"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Cuatrimestre</w:t>
            </w:r>
          </w:p>
          <w:p w14:paraId="156542EF" w14:textId="7DA83672"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2022</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75268B6C" w14:textId="0427D8FC"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32CAAEEB" w14:textId="5A034881"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2023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4FFA0DAF" w14:textId="47115FBB"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 xml:space="preserve">3er </w:t>
            </w:r>
          </w:p>
          <w:p w14:paraId="76656E49" w14:textId="1C3699C0" w:rsidR="72838E62" w:rsidRPr="005E1368" w:rsidRDefault="72838E62" w:rsidP="72838E62">
            <w:pPr>
              <w:spacing w:line="257" w:lineRule="auto"/>
              <w:jc w:val="center"/>
              <w:rPr>
                <w:rFonts w:ascii="Arial" w:eastAsia="Arial" w:hAnsi="Arial" w:cs="Arial"/>
                <w:b/>
                <w:bCs/>
                <w:sz w:val="16"/>
                <w:szCs w:val="16"/>
              </w:rPr>
            </w:pPr>
            <w:r w:rsidRPr="005E1368">
              <w:rPr>
                <w:rFonts w:ascii="Arial" w:eastAsia="Arial" w:hAnsi="Arial" w:cs="Arial"/>
                <w:b/>
                <w:bCs/>
                <w:sz w:val="16"/>
                <w:szCs w:val="16"/>
              </w:rPr>
              <w:t>cuatrimestre 2022</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7A85B914" w14:textId="0427D8FC"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1er cuatrimestre</w:t>
            </w:r>
          </w:p>
          <w:p w14:paraId="68897A96" w14:textId="5A034881" w:rsidR="72838E62" w:rsidRPr="005E1368" w:rsidRDefault="72838E62" w:rsidP="72838E62">
            <w:pPr>
              <w:jc w:val="center"/>
              <w:rPr>
                <w:rFonts w:ascii="Arial" w:eastAsia="Arial" w:hAnsi="Arial" w:cs="Arial"/>
                <w:b/>
                <w:bCs/>
                <w:sz w:val="16"/>
                <w:szCs w:val="16"/>
              </w:rPr>
            </w:pPr>
            <w:r w:rsidRPr="005E1368">
              <w:rPr>
                <w:rFonts w:ascii="Arial" w:eastAsia="Arial" w:hAnsi="Arial" w:cs="Arial"/>
                <w:b/>
                <w:bCs/>
                <w:sz w:val="16"/>
                <w:szCs w:val="16"/>
              </w:rPr>
              <w:t>2023</w:t>
            </w:r>
          </w:p>
        </w:tc>
      </w:tr>
      <w:tr w:rsidR="005E1368" w:rsidRPr="005E1368" w14:paraId="77E1CAFA" w14:textId="77777777" w:rsidTr="006500BE">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0CCB2F11" w14:textId="35BEF6E7" w:rsidR="72838E62" w:rsidRPr="006500BE" w:rsidRDefault="72838E62" w:rsidP="72838E62">
            <w:pPr>
              <w:spacing w:line="257" w:lineRule="auto"/>
              <w:rPr>
                <w:rFonts w:ascii="Arial" w:eastAsia="Arial" w:hAnsi="Arial" w:cs="Arial"/>
                <w:b/>
                <w:bCs/>
                <w:sz w:val="18"/>
                <w:szCs w:val="18"/>
              </w:rPr>
            </w:pPr>
            <w:r w:rsidRPr="006500BE">
              <w:rPr>
                <w:rFonts w:ascii="Arial" w:eastAsia="Arial" w:hAnsi="Arial" w:cs="Arial"/>
                <w:b/>
                <w:bCs/>
                <w:sz w:val="18"/>
                <w:szCs w:val="18"/>
              </w:rPr>
              <w:t>Cumple</w:t>
            </w:r>
          </w:p>
        </w:tc>
        <w:tc>
          <w:tcPr>
            <w:tcW w:w="1261"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3462489E" w14:textId="016BC9C2" w:rsidR="72838E62" w:rsidRPr="006500BE" w:rsidRDefault="72838E62" w:rsidP="72838E62">
            <w:pPr>
              <w:spacing w:line="480" w:lineRule="auto"/>
              <w:jc w:val="center"/>
              <w:rPr>
                <w:rFonts w:ascii="Arial" w:eastAsia="Arial" w:hAnsi="Arial" w:cs="Arial"/>
                <w:sz w:val="18"/>
                <w:szCs w:val="18"/>
              </w:rPr>
            </w:pPr>
            <w:r w:rsidRPr="006500BE">
              <w:rPr>
                <w:rFonts w:ascii="Arial" w:eastAsia="Arial" w:hAnsi="Arial" w:cs="Arial"/>
                <w:sz w:val="18"/>
                <w:szCs w:val="18"/>
              </w:rPr>
              <w:t>81</w:t>
            </w:r>
          </w:p>
        </w:tc>
        <w:tc>
          <w:tcPr>
            <w:tcW w:w="111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6EFA9580" w14:textId="7E1AA5D7" w:rsidR="72838E62" w:rsidRPr="006500BE" w:rsidRDefault="72838E62" w:rsidP="72838E62">
            <w:pPr>
              <w:spacing w:line="259" w:lineRule="auto"/>
              <w:jc w:val="center"/>
              <w:rPr>
                <w:rFonts w:ascii="Arial" w:eastAsia="Arial" w:hAnsi="Arial" w:cs="Arial"/>
                <w:sz w:val="18"/>
                <w:szCs w:val="18"/>
              </w:rPr>
            </w:pPr>
            <w:r w:rsidRPr="006500BE">
              <w:rPr>
                <w:rFonts w:ascii="Arial" w:eastAsia="Arial" w:hAnsi="Arial" w:cs="Arial"/>
                <w:sz w:val="18"/>
                <w:szCs w:val="18"/>
              </w:rPr>
              <w:t>92</w:t>
            </w:r>
          </w:p>
        </w:tc>
        <w:tc>
          <w:tcPr>
            <w:tcW w:w="120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4EAE106C" w14:textId="53F56D29" w:rsidR="72838E62" w:rsidRPr="006500BE" w:rsidRDefault="72838E62" w:rsidP="72838E62">
            <w:pPr>
              <w:spacing w:line="480" w:lineRule="auto"/>
              <w:jc w:val="center"/>
              <w:rPr>
                <w:rFonts w:ascii="Arial" w:eastAsia="Arial" w:hAnsi="Arial" w:cs="Arial"/>
                <w:sz w:val="18"/>
                <w:szCs w:val="18"/>
              </w:rPr>
            </w:pPr>
            <w:r w:rsidRPr="006500BE">
              <w:rPr>
                <w:rFonts w:ascii="Arial" w:eastAsia="Arial" w:hAnsi="Arial" w:cs="Arial"/>
                <w:sz w:val="18"/>
                <w:szCs w:val="18"/>
              </w:rPr>
              <w:t>76</w:t>
            </w:r>
          </w:p>
        </w:tc>
        <w:tc>
          <w:tcPr>
            <w:tcW w:w="118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6C49DDFD" w14:textId="4B07BD6F" w:rsidR="72838E62" w:rsidRPr="006500BE" w:rsidRDefault="72838E62" w:rsidP="72838E62">
            <w:pPr>
              <w:pStyle w:val="Descripcin"/>
              <w:spacing w:after="0" w:line="240" w:lineRule="auto"/>
              <w:jc w:val="center"/>
              <w:rPr>
                <w:rFonts w:eastAsia="Arial" w:cs="Arial"/>
                <w:b w:val="0"/>
                <w:bCs w:val="0"/>
                <w:sz w:val="18"/>
                <w:szCs w:val="18"/>
              </w:rPr>
            </w:pPr>
            <w:r w:rsidRPr="006500BE">
              <w:rPr>
                <w:rFonts w:eastAsia="Arial" w:cs="Arial"/>
                <w:b w:val="0"/>
                <w:bCs w:val="0"/>
                <w:sz w:val="18"/>
                <w:szCs w:val="18"/>
              </w:rPr>
              <w:t>7</w:t>
            </w:r>
            <w:r w:rsidR="5CF89F91" w:rsidRPr="006500BE">
              <w:rPr>
                <w:rFonts w:eastAsia="Arial" w:cs="Arial"/>
                <w:b w:val="0"/>
                <w:bCs w:val="0"/>
                <w:sz w:val="18"/>
                <w:szCs w:val="18"/>
              </w:rPr>
              <w:t>4</w:t>
            </w:r>
          </w:p>
        </w:tc>
        <w:tc>
          <w:tcPr>
            <w:tcW w:w="126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4EB7454A" w14:textId="065CEF55" w:rsidR="7A8B8D2C" w:rsidRPr="006500BE" w:rsidRDefault="7A8B8D2C" w:rsidP="72838E62">
            <w:pPr>
              <w:spacing w:line="257" w:lineRule="auto"/>
              <w:jc w:val="center"/>
              <w:rPr>
                <w:rFonts w:ascii="Arial" w:eastAsia="Arial" w:hAnsi="Arial" w:cs="Arial"/>
                <w:sz w:val="18"/>
                <w:szCs w:val="18"/>
              </w:rPr>
            </w:pPr>
            <w:r w:rsidRPr="006500BE">
              <w:rPr>
                <w:rFonts w:ascii="Arial" w:eastAsia="Arial" w:hAnsi="Arial" w:cs="Arial"/>
                <w:sz w:val="18"/>
                <w:szCs w:val="18"/>
              </w:rPr>
              <w:t>46</w:t>
            </w:r>
          </w:p>
        </w:tc>
        <w:tc>
          <w:tcPr>
            <w:tcW w:w="1211"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045501C0" w14:textId="10DC591D" w:rsidR="72838E62" w:rsidRPr="006500BE" w:rsidRDefault="72838E62" w:rsidP="72838E62">
            <w:pPr>
              <w:spacing w:line="259" w:lineRule="auto"/>
              <w:jc w:val="center"/>
              <w:rPr>
                <w:rFonts w:ascii="Arial" w:eastAsia="Arial" w:hAnsi="Arial" w:cs="Arial"/>
                <w:sz w:val="18"/>
                <w:szCs w:val="18"/>
              </w:rPr>
            </w:pPr>
            <w:r w:rsidRPr="006500BE">
              <w:rPr>
                <w:rFonts w:ascii="Arial" w:eastAsia="Arial" w:hAnsi="Arial" w:cs="Arial"/>
                <w:sz w:val="18"/>
                <w:szCs w:val="18"/>
              </w:rPr>
              <w:t>33</w:t>
            </w:r>
          </w:p>
        </w:tc>
      </w:tr>
      <w:tr w:rsidR="005E1368" w:rsidRPr="005E1368" w14:paraId="114E2881" w14:textId="77777777" w:rsidTr="006500BE">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66385911" w14:textId="37472930" w:rsidR="72838E62" w:rsidRPr="006500BE" w:rsidRDefault="72838E62" w:rsidP="72838E62">
            <w:pPr>
              <w:spacing w:line="257" w:lineRule="auto"/>
              <w:rPr>
                <w:rFonts w:ascii="Arial" w:eastAsia="Arial" w:hAnsi="Arial" w:cs="Arial"/>
                <w:b/>
                <w:bCs/>
                <w:sz w:val="18"/>
                <w:szCs w:val="18"/>
              </w:rPr>
            </w:pPr>
            <w:r w:rsidRPr="006500BE">
              <w:rPr>
                <w:rFonts w:ascii="Arial" w:eastAsia="Arial" w:hAnsi="Arial" w:cs="Arial"/>
                <w:b/>
                <w:bCs/>
                <w:sz w:val="18"/>
                <w:szCs w:val="18"/>
              </w:rPr>
              <w:t>Parcialmente</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375B2B09" w14:textId="48D8CD7F" w:rsidR="72838E62" w:rsidRPr="006500BE" w:rsidRDefault="72838E62" w:rsidP="72838E62">
            <w:pPr>
              <w:spacing w:line="480" w:lineRule="auto"/>
              <w:jc w:val="center"/>
              <w:rPr>
                <w:rFonts w:ascii="Arial" w:eastAsia="Arial" w:hAnsi="Arial" w:cs="Arial"/>
                <w:sz w:val="18"/>
                <w:szCs w:val="18"/>
              </w:rPr>
            </w:pPr>
            <w:r w:rsidRPr="006500BE">
              <w:rPr>
                <w:rFonts w:ascii="Arial" w:eastAsia="Arial" w:hAnsi="Arial" w:cs="Arial"/>
                <w:sz w:val="18"/>
                <w:szCs w:val="18"/>
              </w:rPr>
              <w:t>9</w:t>
            </w:r>
          </w:p>
        </w:tc>
        <w:tc>
          <w:tcPr>
            <w:tcW w:w="11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24478FB3" w14:textId="6390B6AF" w:rsidR="72838E62" w:rsidRPr="006500BE" w:rsidRDefault="72838E62" w:rsidP="72838E62">
            <w:pPr>
              <w:jc w:val="center"/>
              <w:rPr>
                <w:rFonts w:ascii="Arial" w:eastAsia="Arial" w:hAnsi="Arial" w:cs="Arial"/>
                <w:sz w:val="18"/>
                <w:szCs w:val="18"/>
              </w:rPr>
            </w:pPr>
            <w:r w:rsidRPr="006500BE">
              <w:rPr>
                <w:rFonts w:ascii="Arial" w:eastAsia="Arial" w:hAnsi="Arial" w:cs="Arial"/>
                <w:sz w:val="18"/>
                <w:szCs w:val="18"/>
              </w:rPr>
              <w:t>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598702ED" w14:textId="13F1C4AB" w:rsidR="72838E62" w:rsidRPr="006500BE" w:rsidRDefault="72838E62" w:rsidP="72838E62">
            <w:pPr>
              <w:spacing w:line="480" w:lineRule="auto"/>
              <w:jc w:val="center"/>
              <w:rPr>
                <w:rFonts w:ascii="Arial" w:eastAsia="Arial" w:hAnsi="Arial" w:cs="Arial"/>
                <w:sz w:val="18"/>
                <w:szCs w:val="18"/>
              </w:rPr>
            </w:pPr>
            <w:r w:rsidRPr="006500BE">
              <w:rPr>
                <w:rFonts w:ascii="Arial" w:eastAsia="Arial" w:hAnsi="Arial" w:cs="Arial"/>
                <w:sz w:val="18"/>
                <w:szCs w:val="18"/>
              </w:rPr>
              <w:t>14</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023C423C" w14:textId="39C2C4AF" w:rsidR="72838E62" w:rsidRPr="006500BE" w:rsidRDefault="7C00EC1A" w:rsidP="72838E62">
            <w:pPr>
              <w:jc w:val="center"/>
              <w:rPr>
                <w:rFonts w:ascii="Arial" w:eastAsia="Arial" w:hAnsi="Arial" w:cs="Arial"/>
                <w:sz w:val="18"/>
                <w:szCs w:val="18"/>
              </w:rPr>
            </w:pPr>
            <w:r w:rsidRPr="006500BE">
              <w:rPr>
                <w:rFonts w:ascii="Arial" w:eastAsia="Arial" w:hAnsi="Arial" w:cs="Arial"/>
                <w:sz w:val="18"/>
                <w:szCs w:val="18"/>
              </w:rPr>
              <w:t>19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6649D6FF" w14:textId="57A5512E" w:rsidR="08B9E3FB" w:rsidRPr="006500BE" w:rsidRDefault="08B9E3FB" w:rsidP="72838E62">
            <w:pPr>
              <w:spacing w:line="257" w:lineRule="auto"/>
              <w:jc w:val="center"/>
              <w:rPr>
                <w:rFonts w:ascii="Arial" w:eastAsia="Arial" w:hAnsi="Arial" w:cs="Arial"/>
                <w:sz w:val="18"/>
                <w:szCs w:val="18"/>
              </w:rPr>
            </w:pPr>
            <w:r w:rsidRPr="006500BE">
              <w:rPr>
                <w:rFonts w:ascii="Arial" w:eastAsia="Arial" w:hAnsi="Arial" w:cs="Arial"/>
                <w:sz w:val="18"/>
                <w:szCs w:val="18"/>
              </w:rPr>
              <w:t>12</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right w:w="70" w:type="dxa"/>
            </w:tcMar>
            <w:vAlign w:val="center"/>
          </w:tcPr>
          <w:p w14:paraId="32ECCBC8" w14:textId="3DE0EEAA" w:rsidR="72838E62" w:rsidRPr="006500BE" w:rsidRDefault="72838E62" w:rsidP="72838E62">
            <w:pPr>
              <w:spacing w:line="259" w:lineRule="auto"/>
              <w:jc w:val="center"/>
              <w:rPr>
                <w:rFonts w:ascii="Arial" w:eastAsia="Arial" w:hAnsi="Arial" w:cs="Arial"/>
                <w:sz w:val="18"/>
                <w:szCs w:val="18"/>
              </w:rPr>
            </w:pPr>
            <w:r w:rsidRPr="006500BE">
              <w:rPr>
                <w:rFonts w:ascii="Arial" w:eastAsia="Arial" w:hAnsi="Arial" w:cs="Arial"/>
                <w:sz w:val="18"/>
                <w:szCs w:val="18"/>
              </w:rPr>
              <w:t>7</w:t>
            </w:r>
          </w:p>
        </w:tc>
      </w:tr>
      <w:tr w:rsidR="005E1368" w:rsidRPr="005E1368" w14:paraId="31CB3F7E" w14:textId="77777777" w:rsidTr="006500BE">
        <w:trPr>
          <w:trHeight w:val="300"/>
          <w:jc w:val="center"/>
        </w:trPr>
        <w:tc>
          <w:tcPr>
            <w:tcW w:w="915"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tcPr>
          <w:p w14:paraId="57EFAFE8" w14:textId="3AB5D1B6" w:rsidR="72838E62" w:rsidRPr="006500BE" w:rsidRDefault="72838E62" w:rsidP="72838E62">
            <w:pPr>
              <w:spacing w:line="257" w:lineRule="auto"/>
              <w:rPr>
                <w:rFonts w:ascii="Arial" w:eastAsia="Arial" w:hAnsi="Arial" w:cs="Arial"/>
                <w:b/>
                <w:bCs/>
                <w:sz w:val="18"/>
                <w:szCs w:val="18"/>
              </w:rPr>
            </w:pPr>
            <w:r w:rsidRPr="006500BE">
              <w:rPr>
                <w:rFonts w:ascii="Arial" w:eastAsia="Arial" w:hAnsi="Arial" w:cs="Arial"/>
                <w:b/>
                <w:bCs/>
                <w:sz w:val="18"/>
                <w:szCs w:val="18"/>
              </w:rPr>
              <w:t>NA</w:t>
            </w:r>
          </w:p>
        </w:tc>
        <w:tc>
          <w:tcPr>
            <w:tcW w:w="1261"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3E65BB7B" w14:textId="735F2E48" w:rsidR="72838E62" w:rsidRPr="006500BE" w:rsidRDefault="72838E62" w:rsidP="72838E62">
            <w:pPr>
              <w:spacing w:line="480" w:lineRule="auto"/>
              <w:jc w:val="center"/>
              <w:rPr>
                <w:rFonts w:ascii="Arial" w:eastAsia="Arial" w:hAnsi="Arial" w:cs="Arial"/>
                <w:b/>
                <w:bCs/>
                <w:sz w:val="18"/>
                <w:szCs w:val="18"/>
              </w:rPr>
            </w:pPr>
          </w:p>
        </w:tc>
        <w:tc>
          <w:tcPr>
            <w:tcW w:w="111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333EE278" w14:textId="175B7949" w:rsidR="72838E62" w:rsidRPr="006500BE" w:rsidRDefault="72838E62" w:rsidP="72838E62">
            <w:pPr>
              <w:jc w:val="center"/>
              <w:rPr>
                <w:rFonts w:ascii="Arial" w:eastAsia="Arial" w:hAnsi="Arial" w:cs="Arial"/>
                <w:sz w:val="18"/>
                <w:szCs w:val="18"/>
              </w:rPr>
            </w:pPr>
          </w:p>
        </w:tc>
        <w:tc>
          <w:tcPr>
            <w:tcW w:w="120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0BF8E059" w14:textId="6158FC9D" w:rsidR="72838E62" w:rsidRPr="006500BE" w:rsidRDefault="72838E62" w:rsidP="72838E62">
            <w:pPr>
              <w:jc w:val="center"/>
              <w:rPr>
                <w:rFonts w:ascii="Arial" w:eastAsia="Arial" w:hAnsi="Arial" w:cs="Arial"/>
                <w:sz w:val="18"/>
                <w:szCs w:val="18"/>
              </w:rPr>
            </w:pPr>
          </w:p>
        </w:tc>
        <w:tc>
          <w:tcPr>
            <w:tcW w:w="118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451AB0AE" w14:textId="41808FE9" w:rsidR="72838E62" w:rsidRPr="006500BE" w:rsidRDefault="72838E62" w:rsidP="72838E62">
            <w:pPr>
              <w:jc w:val="center"/>
              <w:rPr>
                <w:rFonts w:ascii="Arial" w:eastAsia="Arial" w:hAnsi="Arial" w:cs="Arial"/>
                <w:sz w:val="18"/>
                <w:szCs w:val="18"/>
              </w:rPr>
            </w:pPr>
            <w:r w:rsidRPr="006500BE">
              <w:rPr>
                <w:rFonts w:ascii="Arial" w:eastAsia="Arial" w:hAnsi="Arial" w:cs="Arial"/>
                <w:sz w:val="18"/>
                <w:szCs w:val="18"/>
              </w:rPr>
              <w:t>1</w:t>
            </w:r>
          </w:p>
        </w:tc>
        <w:tc>
          <w:tcPr>
            <w:tcW w:w="1260"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288607FC" w14:textId="28747055" w:rsidR="5A9F26E2" w:rsidRPr="006500BE" w:rsidRDefault="5A9F26E2" w:rsidP="72838E62">
            <w:pPr>
              <w:spacing w:line="257" w:lineRule="auto"/>
              <w:jc w:val="center"/>
              <w:rPr>
                <w:rFonts w:ascii="Arial" w:eastAsia="Arial" w:hAnsi="Arial" w:cs="Arial"/>
                <w:sz w:val="18"/>
                <w:szCs w:val="18"/>
              </w:rPr>
            </w:pPr>
            <w:r w:rsidRPr="006500BE">
              <w:rPr>
                <w:rFonts w:ascii="Arial" w:eastAsia="Arial" w:hAnsi="Arial" w:cs="Arial"/>
                <w:sz w:val="18"/>
                <w:szCs w:val="18"/>
              </w:rPr>
              <w:t>4</w:t>
            </w:r>
          </w:p>
        </w:tc>
        <w:tc>
          <w:tcPr>
            <w:tcW w:w="1211" w:type="dxa"/>
            <w:tcBorders>
              <w:top w:val="single" w:sz="4" w:space="0" w:color="auto"/>
              <w:left w:val="single" w:sz="4" w:space="0" w:color="auto"/>
              <w:bottom w:val="single" w:sz="4" w:space="0" w:color="auto"/>
              <w:right w:val="single" w:sz="4" w:space="0" w:color="auto"/>
            </w:tcBorders>
            <w:shd w:val="clear" w:color="auto" w:fill="EBF1E9"/>
            <w:tcMar>
              <w:top w:w="15" w:type="dxa"/>
              <w:left w:w="70" w:type="dxa"/>
              <w:right w:w="70" w:type="dxa"/>
            </w:tcMar>
            <w:vAlign w:val="center"/>
          </w:tcPr>
          <w:p w14:paraId="7F97F210" w14:textId="5D2A771F" w:rsidR="72838E62" w:rsidRPr="006500BE" w:rsidRDefault="72838E62" w:rsidP="72838E62">
            <w:pPr>
              <w:spacing w:line="259" w:lineRule="auto"/>
              <w:jc w:val="center"/>
              <w:rPr>
                <w:rFonts w:ascii="Arial" w:eastAsia="Arial" w:hAnsi="Arial" w:cs="Arial"/>
                <w:sz w:val="18"/>
                <w:szCs w:val="18"/>
              </w:rPr>
            </w:pPr>
            <w:r w:rsidRPr="006500BE">
              <w:rPr>
                <w:rFonts w:ascii="Arial" w:eastAsia="Arial" w:hAnsi="Arial" w:cs="Arial"/>
                <w:sz w:val="18"/>
                <w:szCs w:val="18"/>
              </w:rPr>
              <w:t>4</w:t>
            </w:r>
          </w:p>
        </w:tc>
      </w:tr>
      <w:tr w:rsidR="005E1368" w:rsidRPr="005E1368" w14:paraId="255E4415" w14:textId="77777777" w:rsidTr="006500BE">
        <w:trPr>
          <w:trHeight w:val="150"/>
          <w:jc w:val="center"/>
        </w:trPr>
        <w:tc>
          <w:tcPr>
            <w:tcW w:w="915"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vAlign w:val="center"/>
          </w:tcPr>
          <w:p w14:paraId="72126479" w14:textId="075F92E5" w:rsidR="72838E62" w:rsidRPr="006500BE" w:rsidRDefault="72838E62" w:rsidP="72838E62">
            <w:pPr>
              <w:spacing w:line="257" w:lineRule="auto"/>
              <w:rPr>
                <w:rFonts w:ascii="Arial" w:eastAsia="Arial" w:hAnsi="Arial" w:cs="Arial"/>
                <w:b/>
                <w:bCs/>
                <w:sz w:val="18"/>
                <w:szCs w:val="18"/>
              </w:rPr>
            </w:pPr>
            <w:r w:rsidRPr="006500BE">
              <w:rPr>
                <w:rFonts w:ascii="Arial" w:eastAsia="Arial" w:hAnsi="Arial" w:cs="Arial"/>
                <w:b/>
                <w:bCs/>
                <w:sz w:val="18"/>
                <w:szCs w:val="18"/>
              </w:rPr>
              <w:t>Total</w:t>
            </w:r>
          </w:p>
        </w:tc>
        <w:tc>
          <w:tcPr>
            <w:tcW w:w="1261"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437DA036" w14:textId="216C8741" w:rsidR="72838E62" w:rsidRPr="006500BE" w:rsidRDefault="72838E62" w:rsidP="006500BE">
            <w:pPr>
              <w:spacing w:line="480" w:lineRule="auto"/>
              <w:jc w:val="center"/>
              <w:rPr>
                <w:rFonts w:ascii="Arial" w:eastAsia="Arial" w:hAnsi="Arial" w:cs="Arial"/>
                <w:b/>
                <w:bCs/>
                <w:sz w:val="18"/>
                <w:szCs w:val="18"/>
              </w:rPr>
            </w:pPr>
            <w:r w:rsidRPr="006500BE">
              <w:rPr>
                <w:rFonts w:ascii="Arial" w:eastAsia="Arial" w:hAnsi="Arial" w:cs="Arial"/>
                <w:b/>
                <w:bCs/>
                <w:sz w:val="18"/>
                <w:szCs w:val="18"/>
              </w:rPr>
              <w:t>90</w:t>
            </w:r>
          </w:p>
        </w:tc>
        <w:tc>
          <w:tcPr>
            <w:tcW w:w="1110"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38B0D0BE" w14:textId="06659FFB" w:rsidR="72838E62" w:rsidRPr="006500BE" w:rsidRDefault="72838E62" w:rsidP="006500BE">
            <w:pPr>
              <w:jc w:val="center"/>
              <w:rPr>
                <w:rFonts w:ascii="Arial" w:eastAsia="Arial" w:hAnsi="Arial" w:cs="Arial"/>
                <w:b/>
                <w:bCs/>
                <w:sz w:val="18"/>
                <w:szCs w:val="18"/>
              </w:rPr>
            </w:pPr>
            <w:r w:rsidRPr="006500BE">
              <w:rPr>
                <w:rFonts w:ascii="Arial" w:eastAsia="Arial" w:hAnsi="Arial" w:cs="Arial"/>
                <w:b/>
                <w:bCs/>
                <w:sz w:val="18"/>
                <w:szCs w:val="18"/>
              </w:rPr>
              <w:t>94</w:t>
            </w:r>
          </w:p>
        </w:tc>
        <w:tc>
          <w:tcPr>
            <w:tcW w:w="1200"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7B1E1D25" w14:textId="79ECD226" w:rsidR="504B3ABC" w:rsidRPr="006500BE" w:rsidRDefault="504B3ABC" w:rsidP="006500BE">
            <w:pPr>
              <w:jc w:val="center"/>
              <w:rPr>
                <w:rFonts w:ascii="Arial" w:eastAsia="Arial" w:hAnsi="Arial" w:cs="Arial"/>
                <w:b/>
                <w:bCs/>
                <w:sz w:val="18"/>
                <w:szCs w:val="18"/>
              </w:rPr>
            </w:pPr>
            <w:r w:rsidRPr="006500BE">
              <w:rPr>
                <w:rFonts w:ascii="Arial" w:eastAsia="Arial" w:hAnsi="Arial" w:cs="Arial"/>
                <w:b/>
                <w:bCs/>
                <w:sz w:val="18"/>
                <w:szCs w:val="18"/>
              </w:rPr>
              <w:t>90</w:t>
            </w:r>
          </w:p>
        </w:tc>
        <w:tc>
          <w:tcPr>
            <w:tcW w:w="1180"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495D0506" w14:textId="6920452F" w:rsidR="72838E62" w:rsidRPr="006500BE" w:rsidRDefault="72838E62" w:rsidP="006500BE">
            <w:pPr>
              <w:jc w:val="center"/>
              <w:rPr>
                <w:rFonts w:ascii="Arial" w:eastAsia="Arial" w:hAnsi="Arial" w:cs="Arial"/>
                <w:b/>
                <w:bCs/>
                <w:sz w:val="18"/>
                <w:szCs w:val="18"/>
              </w:rPr>
            </w:pPr>
            <w:r w:rsidRPr="006500BE">
              <w:rPr>
                <w:rFonts w:ascii="Arial" w:eastAsia="Arial" w:hAnsi="Arial" w:cs="Arial"/>
                <w:b/>
                <w:bCs/>
                <w:sz w:val="18"/>
                <w:szCs w:val="18"/>
              </w:rPr>
              <w:t>94</w:t>
            </w:r>
          </w:p>
        </w:tc>
        <w:tc>
          <w:tcPr>
            <w:tcW w:w="1260"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2C83E53A" w14:textId="4D2259BF" w:rsidR="7F06F163" w:rsidRPr="006500BE" w:rsidRDefault="7F06F163" w:rsidP="006500BE">
            <w:pPr>
              <w:jc w:val="center"/>
              <w:rPr>
                <w:rFonts w:ascii="Arial" w:eastAsia="Arial" w:hAnsi="Arial" w:cs="Arial"/>
                <w:b/>
                <w:bCs/>
                <w:sz w:val="18"/>
                <w:szCs w:val="18"/>
              </w:rPr>
            </w:pPr>
            <w:r w:rsidRPr="006500BE">
              <w:rPr>
                <w:rFonts w:ascii="Arial" w:eastAsia="Arial" w:hAnsi="Arial" w:cs="Arial"/>
                <w:b/>
                <w:bCs/>
                <w:sz w:val="18"/>
                <w:szCs w:val="18"/>
              </w:rPr>
              <w:t>62</w:t>
            </w:r>
          </w:p>
        </w:tc>
        <w:tc>
          <w:tcPr>
            <w:tcW w:w="1211" w:type="dxa"/>
            <w:tcBorders>
              <w:top w:val="single" w:sz="4" w:space="0" w:color="auto"/>
              <w:left w:val="single" w:sz="4" w:space="0" w:color="auto"/>
              <w:bottom w:val="single" w:sz="4" w:space="0" w:color="auto"/>
              <w:right w:val="single" w:sz="4" w:space="0" w:color="auto"/>
            </w:tcBorders>
            <w:shd w:val="clear" w:color="auto" w:fill="2F5496" w:themeFill="accent5" w:themeFillShade="BF"/>
            <w:tcMar>
              <w:top w:w="15" w:type="dxa"/>
              <w:left w:w="70" w:type="dxa"/>
              <w:right w:w="70" w:type="dxa"/>
            </w:tcMar>
          </w:tcPr>
          <w:p w14:paraId="4D59B649" w14:textId="6DE3C428" w:rsidR="72838E62" w:rsidRPr="006500BE" w:rsidRDefault="72838E62" w:rsidP="006500BE">
            <w:pPr>
              <w:spacing w:line="259" w:lineRule="auto"/>
              <w:jc w:val="center"/>
              <w:rPr>
                <w:rFonts w:ascii="Arial" w:eastAsia="Arial" w:hAnsi="Arial" w:cs="Arial"/>
                <w:b/>
                <w:bCs/>
                <w:sz w:val="18"/>
                <w:szCs w:val="18"/>
              </w:rPr>
            </w:pPr>
            <w:r w:rsidRPr="006500BE">
              <w:rPr>
                <w:rFonts w:ascii="Arial" w:eastAsia="Arial" w:hAnsi="Arial" w:cs="Arial"/>
                <w:b/>
                <w:bCs/>
                <w:sz w:val="18"/>
                <w:szCs w:val="18"/>
              </w:rPr>
              <w:t>44</w:t>
            </w:r>
          </w:p>
        </w:tc>
      </w:tr>
      <w:tr w:rsidR="005E1368" w:rsidRPr="005E1368" w14:paraId="11A0F5C2" w14:textId="77777777" w:rsidTr="006500BE">
        <w:trPr>
          <w:trHeight w:val="375"/>
          <w:jc w:val="center"/>
        </w:trPr>
        <w:tc>
          <w:tcPr>
            <w:tcW w:w="915"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026C71DE" w14:textId="5460A896" w:rsidR="72838E62" w:rsidRPr="006500BE" w:rsidRDefault="72838E62" w:rsidP="006500BE">
            <w:pPr>
              <w:spacing w:line="257" w:lineRule="auto"/>
              <w:jc w:val="center"/>
              <w:rPr>
                <w:rFonts w:ascii="Arial" w:eastAsia="Arial" w:hAnsi="Arial" w:cs="Arial"/>
                <w:b/>
                <w:bCs/>
                <w:sz w:val="18"/>
                <w:szCs w:val="18"/>
              </w:rPr>
            </w:pPr>
            <w:r w:rsidRPr="006500BE">
              <w:rPr>
                <w:rFonts w:ascii="Arial" w:eastAsia="Arial" w:hAnsi="Arial" w:cs="Arial"/>
                <w:b/>
                <w:bCs/>
                <w:sz w:val="18"/>
                <w:szCs w:val="18"/>
              </w:rPr>
              <w:t>% de cumplimiento</w:t>
            </w:r>
          </w:p>
        </w:tc>
        <w:tc>
          <w:tcPr>
            <w:tcW w:w="1261"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6CCFB7C4" w14:textId="4373D5F7" w:rsidR="72838E62" w:rsidRPr="006500BE" w:rsidRDefault="72838E62" w:rsidP="006500BE">
            <w:pPr>
              <w:spacing w:line="480" w:lineRule="auto"/>
              <w:jc w:val="center"/>
              <w:rPr>
                <w:rFonts w:ascii="Arial" w:eastAsia="Arial" w:hAnsi="Arial" w:cs="Arial"/>
                <w:sz w:val="18"/>
                <w:szCs w:val="18"/>
              </w:rPr>
            </w:pPr>
            <w:r w:rsidRPr="006500BE">
              <w:rPr>
                <w:rFonts w:ascii="Arial" w:eastAsia="Arial" w:hAnsi="Arial" w:cs="Arial"/>
                <w:sz w:val="18"/>
                <w:szCs w:val="18"/>
              </w:rPr>
              <w:t>90,0%</w:t>
            </w:r>
          </w:p>
        </w:tc>
        <w:tc>
          <w:tcPr>
            <w:tcW w:w="1110"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0FFC8E9E" w14:textId="50B1CEC2" w:rsidR="72838E62" w:rsidRPr="006500BE" w:rsidRDefault="72838E62" w:rsidP="006500BE">
            <w:pPr>
              <w:jc w:val="center"/>
              <w:rPr>
                <w:rFonts w:ascii="Arial" w:eastAsia="Arial" w:hAnsi="Arial" w:cs="Arial"/>
                <w:sz w:val="18"/>
                <w:szCs w:val="18"/>
              </w:rPr>
            </w:pPr>
            <w:r w:rsidRPr="006500BE">
              <w:rPr>
                <w:rFonts w:ascii="Arial" w:eastAsia="Arial" w:hAnsi="Arial" w:cs="Arial"/>
                <w:sz w:val="18"/>
                <w:szCs w:val="18"/>
              </w:rPr>
              <w:t>97,9%</w:t>
            </w:r>
          </w:p>
        </w:tc>
        <w:tc>
          <w:tcPr>
            <w:tcW w:w="1200"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5AC9E93C" w14:textId="67CCAFCE" w:rsidR="6B9BA95D" w:rsidRPr="006500BE" w:rsidRDefault="6B9BA95D" w:rsidP="006500BE">
            <w:pPr>
              <w:spacing w:line="480" w:lineRule="auto"/>
              <w:jc w:val="center"/>
              <w:rPr>
                <w:rFonts w:ascii="Arial" w:eastAsia="Arial" w:hAnsi="Arial" w:cs="Arial"/>
                <w:sz w:val="18"/>
                <w:szCs w:val="18"/>
              </w:rPr>
            </w:pPr>
            <w:r w:rsidRPr="006500BE">
              <w:rPr>
                <w:rFonts w:ascii="Arial" w:eastAsia="Arial" w:hAnsi="Arial" w:cs="Arial"/>
                <w:sz w:val="18"/>
                <w:szCs w:val="18"/>
              </w:rPr>
              <w:t>84.4%</w:t>
            </w:r>
          </w:p>
        </w:tc>
        <w:tc>
          <w:tcPr>
            <w:tcW w:w="1180"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75E17A0E" w14:textId="56A7D749" w:rsidR="72838E62" w:rsidRPr="006500BE" w:rsidRDefault="72838E62" w:rsidP="006500BE">
            <w:pPr>
              <w:jc w:val="center"/>
              <w:rPr>
                <w:rFonts w:ascii="Arial" w:eastAsia="Arial" w:hAnsi="Arial" w:cs="Arial"/>
                <w:sz w:val="18"/>
                <w:szCs w:val="18"/>
              </w:rPr>
            </w:pPr>
            <w:r w:rsidRPr="006500BE">
              <w:rPr>
                <w:rFonts w:ascii="Arial" w:eastAsia="Arial" w:hAnsi="Arial" w:cs="Arial"/>
                <w:sz w:val="18"/>
                <w:szCs w:val="18"/>
              </w:rPr>
              <w:t>7</w:t>
            </w:r>
            <w:r w:rsidR="238E8960" w:rsidRPr="006500BE">
              <w:rPr>
                <w:rFonts w:ascii="Arial" w:eastAsia="Arial" w:hAnsi="Arial" w:cs="Arial"/>
                <w:sz w:val="18"/>
                <w:szCs w:val="18"/>
              </w:rPr>
              <w:t>8</w:t>
            </w:r>
            <w:r w:rsidRPr="006500BE">
              <w:rPr>
                <w:rFonts w:ascii="Arial" w:eastAsia="Arial" w:hAnsi="Arial" w:cs="Arial"/>
                <w:sz w:val="18"/>
                <w:szCs w:val="18"/>
              </w:rPr>
              <w:t>,</w:t>
            </w:r>
            <w:r w:rsidR="7990EC99" w:rsidRPr="006500BE">
              <w:rPr>
                <w:rFonts w:ascii="Arial" w:eastAsia="Arial" w:hAnsi="Arial" w:cs="Arial"/>
                <w:sz w:val="18"/>
                <w:szCs w:val="18"/>
              </w:rPr>
              <w:t>7</w:t>
            </w:r>
            <w:r w:rsidRPr="006500BE">
              <w:rPr>
                <w:rFonts w:ascii="Arial" w:eastAsia="Arial" w:hAnsi="Arial" w:cs="Arial"/>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48AF2B32" w14:textId="38FAB727" w:rsidR="6B9BA95D" w:rsidRPr="006500BE" w:rsidRDefault="6B9BA95D" w:rsidP="006500BE">
            <w:pPr>
              <w:spacing w:line="480" w:lineRule="auto"/>
              <w:jc w:val="center"/>
              <w:rPr>
                <w:rFonts w:ascii="Arial" w:eastAsia="Arial" w:hAnsi="Arial" w:cs="Arial"/>
                <w:sz w:val="18"/>
                <w:szCs w:val="18"/>
              </w:rPr>
            </w:pPr>
            <w:r w:rsidRPr="006500BE">
              <w:rPr>
                <w:rFonts w:ascii="Arial" w:eastAsia="Arial" w:hAnsi="Arial" w:cs="Arial"/>
                <w:sz w:val="18"/>
                <w:szCs w:val="18"/>
              </w:rPr>
              <w:t>79.3%</w:t>
            </w:r>
          </w:p>
        </w:tc>
        <w:tc>
          <w:tcPr>
            <w:tcW w:w="1211" w:type="dxa"/>
            <w:tcBorders>
              <w:top w:val="single" w:sz="4" w:space="0" w:color="auto"/>
              <w:left w:val="single" w:sz="4" w:space="0" w:color="auto"/>
              <w:bottom w:val="single" w:sz="4" w:space="0" w:color="auto"/>
              <w:right w:val="single" w:sz="4" w:space="0" w:color="auto"/>
            </w:tcBorders>
            <w:shd w:val="clear" w:color="auto" w:fill="002060"/>
            <w:tcMar>
              <w:top w:w="15" w:type="dxa"/>
              <w:left w:w="70" w:type="dxa"/>
              <w:right w:w="70" w:type="dxa"/>
            </w:tcMar>
          </w:tcPr>
          <w:p w14:paraId="7E9D61D3" w14:textId="4E937C91" w:rsidR="72838E62" w:rsidRPr="006500BE" w:rsidRDefault="72838E62" w:rsidP="006500BE">
            <w:pPr>
              <w:jc w:val="center"/>
              <w:rPr>
                <w:rFonts w:ascii="Arial" w:eastAsia="Arial" w:hAnsi="Arial" w:cs="Arial"/>
                <w:sz w:val="18"/>
                <w:szCs w:val="18"/>
              </w:rPr>
            </w:pPr>
            <w:r w:rsidRPr="006500BE">
              <w:rPr>
                <w:rFonts w:ascii="Arial" w:eastAsia="Arial" w:hAnsi="Arial" w:cs="Arial"/>
                <w:sz w:val="18"/>
                <w:szCs w:val="18"/>
              </w:rPr>
              <w:t>75,0%</w:t>
            </w:r>
          </w:p>
        </w:tc>
      </w:tr>
    </w:tbl>
    <w:p w14:paraId="40A0E158" w14:textId="369C5682" w:rsidR="1ED7D05B" w:rsidRPr="005E1368" w:rsidRDefault="1ED7D05B"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b/>
          <w:bCs/>
          <w:sz w:val="18"/>
          <w:szCs w:val="18"/>
          <w:lang w:eastAsia="es-CO"/>
        </w:rPr>
        <w:t xml:space="preserve">Fuente: </w:t>
      </w:r>
      <w:r w:rsidRPr="005E1368">
        <w:rPr>
          <w:rFonts w:ascii="Arial" w:eastAsia="Arial" w:hAnsi="Arial" w:cs="Arial"/>
          <w:sz w:val="18"/>
          <w:szCs w:val="18"/>
          <w:lang w:eastAsia="es-CO"/>
        </w:rPr>
        <w:t>OAP, 202</w:t>
      </w:r>
      <w:r w:rsidR="3F6F8BBB"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47E94DAE" w14:textId="2405F870" w:rsidR="2E770CB4" w:rsidRPr="005E1368" w:rsidRDefault="2E770CB4" w:rsidP="72838E62">
      <w:pPr>
        <w:pStyle w:val="Descripcin"/>
        <w:rPr>
          <w:rFonts w:eastAsia="Arial" w:cs="Arial"/>
          <w:b w:val="0"/>
          <w:bCs w:val="0"/>
          <w:sz w:val="22"/>
          <w:szCs w:val="22"/>
          <w:lang w:eastAsia="es-CO"/>
        </w:rPr>
      </w:pPr>
      <w:r w:rsidRPr="005E1368">
        <w:rPr>
          <w:rFonts w:eastAsia="Arial" w:cs="Arial"/>
          <w:b w:val="0"/>
          <w:bCs w:val="0"/>
          <w:sz w:val="22"/>
          <w:szCs w:val="22"/>
          <w:lang w:eastAsia="es-CO"/>
        </w:rPr>
        <w:t xml:space="preserve">Se puede observar </w:t>
      </w:r>
      <w:r w:rsidR="3CEB0219" w:rsidRPr="005E1368">
        <w:rPr>
          <w:rFonts w:eastAsia="Arial" w:cs="Arial"/>
          <w:b w:val="0"/>
          <w:bCs w:val="0"/>
          <w:sz w:val="22"/>
          <w:szCs w:val="22"/>
          <w:lang w:eastAsia="es-CO"/>
        </w:rPr>
        <w:t>que,</w:t>
      </w:r>
      <w:r w:rsidRPr="005E1368">
        <w:rPr>
          <w:rFonts w:eastAsia="Arial" w:cs="Arial"/>
          <w:b w:val="0"/>
          <w:bCs w:val="0"/>
          <w:sz w:val="22"/>
          <w:szCs w:val="22"/>
          <w:lang w:eastAsia="es-CO"/>
        </w:rPr>
        <w:t xml:space="preserve"> en el comparativo de los</w:t>
      </w:r>
      <w:r w:rsidR="313472AF" w:rsidRPr="005E1368">
        <w:rPr>
          <w:rFonts w:eastAsia="Arial" w:cs="Arial"/>
          <w:b w:val="0"/>
          <w:bCs w:val="0"/>
          <w:sz w:val="22"/>
          <w:szCs w:val="22"/>
          <w:lang w:eastAsia="es-CO"/>
        </w:rPr>
        <w:t xml:space="preserve"> resultados del monitoreo</w:t>
      </w:r>
      <w:r w:rsidRPr="005E1368">
        <w:rPr>
          <w:rFonts w:eastAsia="Arial" w:cs="Arial"/>
          <w:b w:val="0"/>
          <w:bCs w:val="0"/>
          <w:sz w:val="22"/>
          <w:szCs w:val="22"/>
          <w:lang w:eastAsia="es-CO"/>
        </w:rPr>
        <w:t xml:space="preserve"> cuatrimestr</w:t>
      </w:r>
      <w:r w:rsidR="46C31144" w:rsidRPr="005E1368">
        <w:rPr>
          <w:rFonts w:eastAsia="Arial" w:cs="Arial"/>
          <w:b w:val="0"/>
          <w:bCs w:val="0"/>
          <w:sz w:val="22"/>
          <w:szCs w:val="22"/>
          <w:lang w:eastAsia="es-CO"/>
        </w:rPr>
        <w:t>al</w:t>
      </w:r>
      <w:r w:rsidR="2BC0D717" w:rsidRPr="005E1368">
        <w:rPr>
          <w:rFonts w:eastAsia="Arial" w:cs="Arial"/>
          <w:b w:val="0"/>
          <w:bCs w:val="0"/>
          <w:sz w:val="22"/>
          <w:szCs w:val="22"/>
          <w:lang w:eastAsia="es-CO"/>
        </w:rPr>
        <w:t>,</w:t>
      </w:r>
      <w:r w:rsidRPr="005E1368">
        <w:rPr>
          <w:rFonts w:eastAsia="Arial" w:cs="Arial"/>
          <w:b w:val="0"/>
          <w:bCs w:val="0"/>
          <w:sz w:val="22"/>
          <w:szCs w:val="22"/>
          <w:lang w:eastAsia="es-CO"/>
        </w:rPr>
        <w:t xml:space="preserve"> el número de los controles </w:t>
      </w:r>
      <w:r w:rsidR="32F0A4C4" w:rsidRPr="005E1368">
        <w:rPr>
          <w:rFonts w:eastAsia="Arial" w:cs="Arial"/>
          <w:b w:val="0"/>
          <w:bCs w:val="0"/>
          <w:sz w:val="22"/>
          <w:szCs w:val="22"/>
          <w:lang w:eastAsia="es-CO"/>
        </w:rPr>
        <w:t xml:space="preserve">incrementaron </w:t>
      </w:r>
      <w:r w:rsidR="12C01921" w:rsidRPr="005E1368">
        <w:rPr>
          <w:rFonts w:eastAsia="Arial" w:cs="Arial"/>
          <w:b w:val="0"/>
          <w:bCs w:val="0"/>
          <w:sz w:val="22"/>
          <w:szCs w:val="22"/>
          <w:lang w:eastAsia="es-CO"/>
        </w:rPr>
        <w:t xml:space="preserve">en </w:t>
      </w:r>
      <w:r w:rsidR="5A4526E7" w:rsidRPr="005E1368">
        <w:rPr>
          <w:rFonts w:eastAsia="Arial" w:cs="Arial"/>
          <w:b w:val="0"/>
          <w:bCs w:val="0"/>
          <w:sz w:val="22"/>
          <w:szCs w:val="22"/>
          <w:lang w:eastAsia="es-CO"/>
        </w:rPr>
        <w:t>4</w:t>
      </w:r>
      <w:r w:rsidR="39573B28" w:rsidRPr="005E1368">
        <w:rPr>
          <w:rFonts w:eastAsia="Arial" w:cs="Arial"/>
          <w:b w:val="0"/>
          <w:bCs w:val="0"/>
          <w:sz w:val="22"/>
          <w:szCs w:val="22"/>
          <w:lang w:eastAsia="es-CO"/>
        </w:rPr>
        <w:t xml:space="preserve"> pasando de </w:t>
      </w:r>
      <w:r w:rsidR="12F5AF5B" w:rsidRPr="005E1368">
        <w:rPr>
          <w:rFonts w:eastAsia="Arial" w:cs="Arial"/>
          <w:b w:val="0"/>
          <w:bCs w:val="0"/>
          <w:sz w:val="22"/>
          <w:szCs w:val="22"/>
          <w:lang w:eastAsia="es-CO"/>
        </w:rPr>
        <w:t>90</w:t>
      </w:r>
      <w:r w:rsidR="39573B28" w:rsidRPr="005E1368">
        <w:rPr>
          <w:rFonts w:eastAsia="Arial" w:cs="Arial"/>
          <w:b w:val="0"/>
          <w:bCs w:val="0"/>
          <w:sz w:val="22"/>
          <w:szCs w:val="22"/>
          <w:lang w:eastAsia="es-CO"/>
        </w:rPr>
        <w:t xml:space="preserve"> a 9</w:t>
      </w:r>
      <w:r w:rsidR="32ED1058" w:rsidRPr="005E1368">
        <w:rPr>
          <w:rFonts w:eastAsia="Arial" w:cs="Arial"/>
          <w:b w:val="0"/>
          <w:bCs w:val="0"/>
          <w:sz w:val="22"/>
          <w:szCs w:val="22"/>
          <w:lang w:eastAsia="es-CO"/>
        </w:rPr>
        <w:t>4</w:t>
      </w:r>
      <w:r w:rsidR="203EFEE4" w:rsidRPr="005E1368">
        <w:rPr>
          <w:rFonts w:eastAsia="Arial" w:cs="Arial"/>
          <w:b w:val="0"/>
          <w:bCs w:val="0"/>
          <w:sz w:val="22"/>
          <w:szCs w:val="22"/>
          <w:lang w:eastAsia="es-CO"/>
        </w:rPr>
        <w:t>,</w:t>
      </w:r>
      <w:r w:rsidR="12C01921" w:rsidRPr="005E1368">
        <w:rPr>
          <w:rFonts w:eastAsia="Arial" w:cs="Arial"/>
          <w:b w:val="0"/>
          <w:bCs w:val="0"/>
          <w:sz w:val="22"/>
          <w:szCs w:val="22"/>
          <w:lang w:eastAsia="es-CO"/>
        </w:rPr>
        <w:t xml:space="preserve"> las actividades complementaria</w:t>
      </w:r>
      <w:r w:rsidR="09188F72" w:rsidRPr="005E1368">
        <w:rPr>
          <w:rFonts w:eastAsia="Arial" w:cs="Arial"/>
          <w:b w:val="0"/>
          <w:bCs w:val="0"/>
          <w:sz w:val="22"/>
          <w:szCs w:val="22"/>
          <w:lang w:eastAsia="es-CO"/>
        </w:rPr>
        <w:t>s de control</w:t>
      </w:r>
      <w:r w:rsidR="76581964" w:rsidRPr="005E1368">
        <w:rPr>
          <w:rFonts w:eastAsia="Arial" w:cs="Arial"/>
          <w:b w:val="0"/>
          <w:bCs w:val="0"/>
          <w:sz w:val="22"/>
          <w:szCs w:val="22"/>
          <w:lang w:eastAsia="es-CO"/>
        </w:rPr>
        <w:t xml:space="preserve"> disminuyeron de 62 a 44. </w:t>
      </w:r>
    </w:p>
    <w:p w14:paraId="64EB83F5" w14:textId="6B2EA18E" w:rsidR="2378EBB4" w:rsidRPr="005E1368" w:rsidRDefault="2378EBB4" w:rsidP="4D407D47">
      <w:pPr>
        <w:shd w:val="clear" w:color="auto" w:fill="FFFFFF" w:themeFill="background1"/>
        <w:spacing w:after="0" w:line="240" w:lineRule="auto"/>
        <w:jc w:val="both"/>
        <w:rPr>
          <w:rStyle w:val="normaltextrun"/>
          <w:rFonts w:ascii="Arial" w:hAnsi="Arial" w:cs="Arial"/>
        </w:rPr>
      </w:pPr>
      <w:r w:rsidRPr="0576A685">
        <w:rPr>
          <w:rStyle w:val="normaltextrun"/>
          <w:rFonts w:ascii="Arial" w:hAnsi="Arial" w:cs="Arial"/>
        </w:rPr>
        <w:t>E</w:t>
      </w:r>
      <w:r w:rsidR="1459D8DA" w:rsidRPr="0576A685">
        <w:rPr>
          <w:rStyle w:val="normaltextrun"/>
          <w:rFonts w:ascii="Arial" w:hAnsi="Arial" w:cs="Arial"/>
        </w:rPr>
        <w:t xml:space="preserve">n el comportamiento de los riesgos de </w:t>
      </w:r>
      <w:r w:rsidR="51C07405" w:rsidRPr="0576A685">
        <w:rPr>
          <w:rStyle w:val="normaltextrun"/>
          <w:rFonts w:ascii="Arial" w:hAnsi="Arial" w:cs="Arial"/>
        </w:rPr>
        <w:t xml:space="preserve">gestión </w:t>
      </w:r>
      <w:r w:rsidR="1459D8DA" w:rsidRPr="0576A685">
        <w:rPr>
          <w:rStyle w:val="normaltextrun"/>
          <w:rFonts w:ascii="Arial" w:hAnsi="Arial" w:cs="Arial"/>
        </w:rPr>
        <w:t>en la vigencia 202</w:t>
      </w:r>
      <w:r w:rsidR="7770E754" w:rsidRPr="0576A685">
        <w:rPr>
          <w:rStyle w:val="normaltextrun"/>
          <w:rFonts w:ascii="Arial" w:hAnsi="Arial" w:cs="Arial"/>
        </w:rPr>
        <w:t>3</w:t>
      </w:r>
      <w:r w:rsidR="1459D8DA" w:rsidRPr="0576A685">
        <w:rPr>
          <w:rStyle w:val="normaltextrun"/>
          <w:rFonts w:ascii="Arial" w:hAnsi="Arial" w:cs="Arial"/>
        </w:rPr>
        <w:t xml:space="preserve">, se tiene un buen diseño de controles, sin embargo, </w:t>
      </w:r>
      <w:r w:rsidR="72648DF1" w:rsidRPr="0576A685">
        <w:rPr>
          <w:rStyle w:val="normaltextrun"/>
          <w:rFonts w:ascii="Arial" w:hAnsi="Arial" w:cs="Arial"/>
        </w:rPr>
        <w:t>se recomienda tener mayor seguimiento para que se ejecuten tan cómo se diseñaron.</w:t>
      </w:r>
      <w:r w:rsidR="1459D8DA" w:rsidRPr="0576A685">
        <w:rPr>
          <w:rStyle w:val="normaltextrun"/>
          <w:rFonts w:ascii="Arial" w:hAnsi="Arial" w:cs="Arial"/>
        </w:rPr>
        <w:t xml:space="preserve"> </w:t>
      </w:r>
    </w:p>
    <w:p w14:paraId="2AB0A00B" w14:textId="4CEEBB20" w:rsidR="1459D8DA" w:rsidRPr="005E1368" w:rsidRDefault="1459D8DA" w:rsidP="72838E62">
      <w:pPr>
        <w:shd w:val="clear" w:color="auto" w:fill="FFFFFF" w:themeFill="background1"/>
        <w:spacing w:after="0" w:line="240" w:lineRule="auto"/>
        <w:jc w:val="both"/>
        <w:rPr>
          <w:rStyle w:val="normaltextrun"/>
          <w:rFonts w:ascii="Arial" w:hAnsi="Arial" w:cs="Arial"/>
        </w:rPr>
      </w:pPr>
    </w:p>
    <w:p w14:paraId="4B982A2B" w14:textId="0CB59A9F" w:rsidR="48CFC33E" w:rsidRPr="005E1368" w:rsidRDefault="2983A37C" w:rsidP="72838E62">
      <w:pPr>
        <w:pStyle w:val="Descripcin"/>
        <w:rPr>
          <w:rFonts w:eastAsia="Arial" w:cs="Arial"/>
          <w:b w:val="0"/>
          <w:bCs w:val="0"/>
          <w:sz w:val="22"/>
          <w:szCs w:val="22"/>
          <w:lang w:eastAsia="es-CO"/>
        </w:rPr>
      </w:pPr>
      <w:r w:rsidRPr="005E1368">
        <w:rPr>
          <w:rFonts w:eastAsia="Arial" w:cs="Arial"/>
          <w:b w:val="0"/>
          <w:bCs w:val="0"/>
          <w:sz w:val="22"/>
          <w:szCs w:val="22"/>
          <w:lang w:eastAsia="es-CO"/>
        </w:rPr>
        <w:t>A continuación, s</w:t>
      </w:r>
      <w:r w:rsidR="48CFC33E" w:rsidRPr="005E1368">
        <w:rPr>
          <w:rFonts w:eastAsia="Arial" w:cs="Arial"/>
          <w:b w:val="0"/>
          <w:bCs w:val="0"/>
          <w:sz w:val="22"/>
          <w:szCs w:val="22"/>
          <w:lang w:eastAsia="es-CO"/>
        </w:rPr>
        <w:t xml:space="preserve">e presenta </w:t>
      </w:r>
      <w:r w:rsidR="21680B61" w:rsidRPr="005E1368">
        <w:rPr>
          <w:rFonts w:eastAsia="Arial" w:cs="Arial"/>
          <w:b w:val="0"/>
          <w:bCs w:val="0"/>
          <w:sz w:val="22"/>
          <w:szCs w:val="22"/>
          <w:lang w:eastAsia="es-CO"/>
        </w:rPr>
        <w:t xml:space="preserve">el </w:t>
      </w:r>
      <w:r w:rsidR="48CFC33E" w:rsidRPr="005E1368">
        <w:rPr>
          <w:rFonts w:eastAsia="Arial" w:cs="Arial"/>
          <w:b w:val="0"/>
          <w:bCs w:val="0"/>
          <w:sz w:val="22"/>
          <w:szCs w:val="22"/>
          <w:lang w:eastAsia="es-CO"/>
        </w:rPr>
        <w:t>comparativ</w:t>
      </w:r>
      <w:r w:rsidR="6F92D978" w:rsidRPr="005E1368">
        <w:rPr>
          <w:rFonts w:eastAsia="Arial" w:cs="Arial"/>
          <w:b w:val="0"/>
          <w:bCs w:val="0"/>
          <w:sz w:val="22"/>
          <w:szCs w:val="22"/>
          <w:lang w:eastAsia="es-CO"/>
        </w:rPr>
        <w:t>o</w:t>
      </w:r>
      <w:r w:rsidR="48CFC33E" w:rsidRPr="005E1368">
        <w:rPr>
          <w:rFonts w:eastAsia="Arial" w:cs="Arial"/>
          <w:b w:val="0"/>
          <w:bCs w:val="0"/>
          <w:sz w:val="22"/>
          <w:szCs w:val="22"/>
          <w:lang w:eastAsia="es-CO"/>
        </w:rPr>
        <w:t xml:space="preserve"> en los movimientos de los riesgos en zona inherente y residual, </w:t>
      </w:r>
      <w:r w:rsidR="561DB29B" w:rsidRPr="005E1368">
        <w:rPr>
          <w:rFonts w:eastAsia="Arial" w:cs="Arial"/>
          <w:b w:val="0"/>
          <w:bCs w:val="0"/>
          <w:sz w:val="22"/>
          <w:szCs w:val="22"/>
          <w:lang w:eastAsia="es-CO"/>
        </w:rPr>
        <w:t>de</w:t>
      </w:r>
      <w:r w:rsidR="48CFC33E" w:rsidRPr="005E1368">
        <w:rPr>
          <w:rFonts w:eastAsia="Arial" w:cs="Arial"/>
          <w:b w:val="0"/>
          <w:bCs w:val="0"/>
          <w:sz w:val="22"/>
          <w:szCs w:val="22"/>
          <w:lang w:eastAsia="es-CO"/>
        </w:rPr>
        <w:t xml:space="preserve">l </w:t>
      </w:r>
      <w:r w:rsidR="10B80F59" w:rsidRPr="005E1368">
        <w:rPr>
          <w:rFonts w:eastAsia="Arial" w:cs="Arial"/>
          <w:b w:val="0"/>
          <w:bCs w:val="0"/>
          <w:sz w:val="22"/>
          <w:szCs w:val="22"/>
          <w:lang w:eastAsia="es-CO"/>
        </w:rPr>
        <w:t>tercer c</w:t>
      </w:r>
      <w:r w:rsidR="5667B1B2" w:rsidRPr="005E1368">
        <w:rPr>
          <w:rFonts w:eastAsia="Arial" w:cs="Arial"/>
          <w:b w:val="0"/>
          <w:bCs w:val="0"/>
          <w:sz w:val="22"/>
          <w:szCs w:val="22"/>
          <w:lang w:eastAsia="es-CO"/>
        </w:rPr>
        <w:t>uatrimestre 2022</w:t>
      </w:r>
      <w:r w:rsidR="1EB91F7F" w:rsidRPr="005E1368">
        <w:rPr>
          <w:rFonts w:eastAsia="Arial" w:cs="Arial"/>
          <w:b w:val="0"/>
          <w:bCs w:val="0"/>
          <w:sz w:val="22"/>
          <w:szCs w:val="22"/>
          <w:lang w:eastAsia="es-CO"/>
        </w:rPr>
        <w:t xml:space="preserve"> y el primer cuatrimestre 2023</w:t>
      </w:r>
      <w:r w:rsidR="48CFC33E" w:rsidRPr="005E1368">
        <w:rPr>
          <w:rFonts w:eastAsia="Arial" w:cs="Arial"/>
          <w:b w:val="0"/>
          <w:bCs w:val="0"/>
          <w:sz w:val="22"/>
          <w:szCs w:val="22"/>
          <w:lang w:eastAsia="es-CO"/>
        </w:rPr>
        <w:t xml:space="preserve">, en donde se identifica que hubo cambios, así: </w:t>
      </w:r>
    </w:p>
    <w:p w14:paraId="797418E5" w14:textId="363953DF" w:rsidR="003E35FF" w:rsidRPr="005E1368" w:rsidRDefault="002138B6" w:rsidP="72838E62">
      <w:pPr>
        <w:jc w:val="center"/>
        <w:rPr>
          <w:rFonts w:ascii="Arial" w:eastAsia="Arial" w:hAnsi="Arial" w:cs="Arial"/>
          <w:sz w:val="18"/>
          <w:szCs w:val="18"/>
        </w:rPr>
      </w:pPr>
      <w:bookmarkStart w:id="42" w:name="_Toc84428952"/>
      <w:bookmarkStart w:id="43" w:name="_Toc115854758"/>
      <w:bookmarkStart w:id="44" w:name="_Toc136447368"/>
      <w:r w:rsidRPr="005E1368">
        <w:rPr>
          <w:rFonts w:ascii="Arial" w:eastAsia="Arial" w:hAnsi="Arial" w:cs="Arial"/>
          <w:sz w:val="18"/>
          <w:szCs w:val="18"/>
        </w:rPr>
        <w:t xml:space="preserve">Ilustración No </w:t>
      </w:r>
      <w:r w:rsidRPr="005E1368">
        <w:rPr>
          <w:rFonts w:ascii="Arial" w:hAnsi="Arial" w:cs="Arial"/>
          <w:sz w:val="18"/>
          <w:szCs w:val="18"/>
        </w:rPr>
        <w:fldChar w:fldCharType="begin"/>
      </w:r>
      <w:r w:rsidRPr="005E1368">
        <w:rPr>
          <w:rFonts w:ascii="Arial" w:hAnsi="Arial" w:cs="Arial"/>
          <w:sz w:val="18"/>
          <w:szCs w:val="18"/>
        </w:rPr>
        <w:instrText xml:space="preserve"> SEQ Ilustración \* ARABIC </w:instrText>
      </w:r>
      <w:r w:rsidRPr="005E1368">
        <w:rPr>
          <w:rFonts w:ascii="Arial" w:hAnsi="Arial" w:cs="Arial"/>
          <w:sz w:val="18"/>
          <w:szCs w:val="18"/>
        </w:rPr>
        <w:fldChar w:fldCharType="separate"/>
      </w:r>
      <w:r w:rsidR="005E1368" w:rsidRPr="005E1368">
        <w:rPr>
          <w:rFonts w:ascii="Arial" w:hAnsi="Arial" w:cs="Arial"/>
          <w:noProof/>
          <w:sz w:val="18"/>
          <w:szCs w:val="18"/>
        </w:rPr>
        <w:t>2</w:t>
      </w:r>
      <w:r w:rsidRPr="005E1368">
        <w:rPr>
          <w:rFonts w:ascii="Arial" w:hAnsi="Arial" w:cs="Arial"/>
          <w:sz w:val="18"/>
          <w:szCs w:val="18"/>
        </w:rPr>
        <w:fldChar w:fldCharType="end"/>
      </w:r>
      <w:r w:rsidRPr="005E1368">
        <w:rPr>
          <w:rFonts w:ascii="Arial" w:eastAsia="Arial" w:hAnsi="Arial" w:cs="Arial"/>
          <w:sz w:val="18"/>
          <w:szCs w:val="18"/>
        </w:rPr>
        <w:t xml:space="preserve"> </w:t>
      </w:r>
      <w:r w:rsidR="16245B43" w:rsidRPr="005E1368">
        <w:rPr>
          <w:rFonts w:ascii="Arial" w:eastAsia="Arial" w:hAnsi="Arial" w:cs="Arial"/>
          <w:sz w:val="18"/>
          <w:szCs w:val="18"/>
        </w:rPr>
        <w:t>Comparativo de la z</w:t>
      </w:r>
      <w:r w:rsidR="158DA11B" w:rsidRPr="005E1368">
        <w:rPr>
          <w:rFonts w:ascii="Arial" w:eastAsia="Arial" w:hAnsi="Arial" w:cs="Arial"/>
          <w:sz w:val="18"/>
          <w:szCs w:val="18"/>
        </w:rPr>
        <w:t xml:space="preserve">ona de riesgos </w:t>
      </w:r>
      <w:r w:rsidR="0063302D" w:rsidRPr="005E1368">
        <w:rPr>
          <w:rFonts w:ascii="Arial" w:eastAsia="Arial" w:hAnsi="Arial" w:cs="Arial"/>
          <w:sz w:val="18"/>
          <w:szCs w:val="18"/>
        </w:rPr>
        <w:t xml:space="preserve">de </w:t>
      </w:r>
      <w:r w:rsidR="4B4BE4E3" w:rsidRPr="005E1368">
        <w:rPr>
          <w:rFonts w:ascii="Arial" w:eastAsia="Arial" w:hAnsi="Arial" w:cs="Arial"/>
          <w:sz w:val="18"/>
          <w:szCs w:val="18"/>
        </w:rPr>
        <w:t xml:space="preserve">gestión </w:t>
      </w:r>
      <w:r w:rsidR="158DA11B" w:rsidRPr="005E1368">
        <w:rPr>
          <w:rFonts w:ascii="Arial" w:eastAsia="Arial" w:hAnsi="Arial" w:cs="Arial"/>
          <w:sz w:val="18"/>
          <w:szCs w:val="18"/>
        </w:rPr>
        <w:t>2022</w:t>
      </w:r>
      <w:r w:rsidR="700A81F1" w:rsidRPr="005E1368">
        <w:rPr>
          <w:rFonts w:ascii="Arial" w:eastAsia="Arial" w:hAnsi="Arial" w:cs="Arial"/>
          <w:sz w:val="18"/>
          <w:szCs w:val="18"/>
        </w:rPr>
        <w:t xml:space="preserve"> - 2023</w:t>
      </w:r>
      <w:bookmarkEnd w:id="42"/>
      <w:bookmarkEnd w:id="43"/>
      <w:bookmarkEnd w:id="44"/>
    </w:p>
    <w:tbl>
      <w:tblPr>
        <w:tblStyle w:val="Tablaconcuadrcula"/>
        <w:tblW w:w="8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00"/>
        <w:gridCol w:w="4395"/>
      </w:tblGrid>
      <w:tr w:rsidR="005E1368" w:rsidRPr="005E1368" w14:paraId="786A080D" w14:textId="77777777" w:rsidTr="005E1368">
        <w:trPr>
          <w:trHeight w:val="411"/>
        </w:trPr>
        <w:tc>
          <w:tcPr>
            <w:tcW w:w="4500" w:type="dxa"/>
            <w:vAlign w:val="center"/>
          </w:tcPr>
          <w:p w14:paraId="56FC45CF" w14:textId="16897259" w:rsidR="6A35FC35" w:rsidRPr="005E1368" w:rsidRDefault="009B90AC" w:rsidP="72838E62">
            <w:pPr>
              <w:jc w:val="center"/>
              <w:rPr>
                <w:rFonts w:ascii="Arial" w:eastAsia="Arial" w:hAnsi="Arial" w:cs="Arial"/>
              </w:rPr>
            </w:pPr>
            <w:r w:rsidRPr="005E1368">
              <w:rPr>
                <w:rFonts w:ascii="Arial" w:eastAsia="Arial" w:hAnsi="Arial" w:cs="Arial"/>
                <w:b/>
                <w:bCs/>
              </w:rPr>
              <w:t>I</w:t>
            </w:r>
            <w:r w:rsidR="626F90E8" w:rsidRPr="005E1368">
              <w:rPr>
                <w:rFonts w:ascii="Arial" w:eastAsia="Arial" w:hAnsi="Arial" w:cs="Arial"/>
                <w:b/>
                <w:bCs/>
              </w:rPr>
              <w:t>II</w:t>
            </w:r>
            <w:r w:rsidRPr="005E1368">
              <w:rPr>
                <w:rFonts w:ascii="Arial" w:eastAsia="Arial" w:hAnsi="Arial" w:cs="Arial"/>
                <w:b/>
                <w:bCs/>
              </w:rPr>
              <w:t xml:space="preserve"> CUATRIMESTRE</w:t>
            </w:r>
            <w:r w:rsidR="42BE13AE" w:rsidRPr="005E1368">
              <w:rPr>
                <w:rFonts w:ascii="Arial" w:eastAsia="Arial" w:hAnsi="Arial" w:cs="Arial"/>
                <w:b/>
                <w:bCs/>
              </w:rPr>
              <w:t xml:space="preserve"> 2022</w:t>
            </w:r>
          </w:p>
        </w:tc>
        <w:tc>
          <w:tcPr>
            <w:tcW w:w="4395" w:type="dxa"/>
            <w:vAlign w:val="center"/>
          </w:tcPr>
          <w:p w14:paraId="6B4D7856" w14:textId="0ED1E9D4" w:rsidR="1DDF63CE" w:rsidRPr="005E1368" w:rsidRDefault="315C5C6E" w:rsidP="72838E62">
            <w:pPr>
              <w:jc w:val="center"/>
              <w:rPr>
                <w:rFonts w:ascii="Arial" w:eastAsia="Arial" w:hAnsi="Arial" w:cs="Arial"/>
              </w:rPr>
            </w:pPr>
            <w:r w:rsidRPr="005E1368">
              <w:rPr>
                <w:rFonts w:ascii="Arial" w:eastAsia="Arial" w:hAnsi="Arial" w:cs="Arial"/>
                <w:b/>
                <w:bCs/>
              </w:rPr>
              <w:t>I CUATRIMESTRE 202</w:t>
            </w:r>
            <w:r w:rsidR="21748B64" w:rsidRPr="005E1368">
              <w:rPr>
                <w:rFonts w:ascii="Arial" w:eastAsia="Arial" w:hAnsi="Arial" w:cs="Arial"/>
                <w:b/>
                <w:bCs/>
              </w:rPr>
              <w:t>3</w:t>
            </w:r>
          </w:p>
        </w:tc>
      </w:tr>
      <w:tr w:rsidR="005E1368" w:rsidRPr="005E1368" w14:paraId="79006C8E" w14:textId="77777777" w:rsidTr="005E1368">
        <w:tblPrEx>
          <w:tblCellMar>
            <w:left w:w="70" w:type="dxa"/>
            <w:right w:w="70" w:type="dxa"/>
          </w:tblCellMar>
        </w:tblPrEx>
        <w:tc>
          <w:tcPr>
            <w:tcW w:w="4500" w:type="dxa"/>
          </w:tcPr>
          <w:p w14:paraId="26E02781" w14:textId="286A248F" w:rsidR="6A35FC35" w:rsidRPr="005E1368" w:rsidRDefault="21748B64" w:rsidP="72838E62">
            <w:pPr>
              <w:rPr>
                <w:rFonts w:ascii="Arial" w:eastAsia="Arial" w:hAnsi="Arial" w:cs="Arial"/>
              </w:rPr>
            </w:pPr>
            <w:r w:rsidRPr="005E1368">
              <w:rPr>
                <w:rFonts w:ascii="Arial" w:hAnsi="Arial" w:cs="Arial"/>
                <w:noProof/>
              </w:rPr>
              <w:drawing>
                <wp:inline distT="0" distB="0" distL="0" distR="0" wp14:anchorId="38835512" wp14:editId="64897CC2">
                  <wp:extent cx="2714625" cy="1628775"/>
                  <wp:effectExtent l="0" t="0" r="0" b="0"/>
                  <wp:docPr id="1893929335" name="Imagen 62409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40978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4625" cy="1628775"/>
                          </a:xfrm>
                          <a:prstGeom prst="rect">
                            <a:avLst/>
                          </a:prstGeom>
                        </pic:spPr>
                      </pic:pic>
                    </a:graphicData>
                  </a:graphic>
                </wp:inline>
              </w:drawing>
            </w:r>
          </w:p>
        </w:tc>
        <w:tc>
          <w:tcPr>
            <w:tcW w:w="4395" w:type="dxa"/>
          </w:tcPr>
          <w:p w14:paraId="08B54742" w14:textId="69C5898F" w:rsidR="0904FFA7" w:rsidRPr="005E1368" w:rsidRDefault="21748B64" w:rsidP="72838E62">
            <w:pPr>
              <w:rPr>
                <w:rFonts w:ascii="Arial" w:hAnsi="Arial" w:cs="Arial"/>
              </w:rPr>
            </w:pPr>
            <w:r w:rsidRPr="005E1368">
              <w:rPr>
                <w:rFonts w:ascii="Arial" w:hAnsi="Arial" w:cs="Arial"/>
                <w:noProof/>
              </w:rPr>
              <w:drawing>
                <wp:inline distT="0" distB="0" distL="0" distR="0" wp14:anchorId="7B7C748B" wp14:editId="4305F02B">
                  <wp:extent cx="2524125" cy="1761629"/>
                  <wp:effectExtent l="0" t="0" r="0" b="0"/>
                  <wp:docPr id="1476546327" name="Imagen 147654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125" cy="1761629"/>
                          </a:xfrm>
                          <a:prstGeom prst="rect">
                            <a:avLst/>
                          </a:prstGeom>
                        </pic:spPr>
                      </pic:pic>
                    </a:graphicData>
                  </a:graphic>
                </wp:inline>
              </w:drawing>
            </w:r>
          </w:p>
        </w:tc>
      </w:tr>
    </w:tbl>
    <w:p w14:paraId="41FB1E82" w14:textId="4AF23F9F" w:rsidR="003E35FF" w:rsidRPr="005E1368" w:rsidRDefault="158DA11B" w:rsidP="72838E62">
      <w:pPr>
        <w:shd w:val="clear" w:color="auto" w:fill="FFFFFF" w:themeFill="background1"/>
        <w:jc w:val="center"/>
        <w:rPr>
          <w:rFonts w:ascii="Arial" w:eastAsia="Arial" w:hAnsi="Arial" w:cs="Arial"/>
          <w:sz w:val="18"/>
          <w:szCs w:val="18"/>
          <w:lang w:eastAsia="es-CO"/>
        </w:rPr>
      </w:pPr>
      <w:r w:rsidRPr="005E1368">
        <w:rPr>
          <w:rFonts w:ascii="Arial" w:eastAsia="Arial" w:hAnsi="Arial" w:cs="Arial"/>
          <w:b/>
          <w:bCs/>
          <w:sz w:val="18"/>
          <w:szCs w:val="18"/>
          <w:lang w:eastAsia="es-CO"/>
        </w:rPr>
        <w:t xml:space="preserve">Fuente: </w:t>
      </w:r>
      <w:r w:rsidRPr="005E1368">
        <w:rPr>
          <w:rFonts w:ascii="Arial" w:eastAsia="Arial" w:hAnsi="Arial" w:cs="Arial"/>
          <w:sz w:val="18"/>
          <w:szCs w:val="18"/>
          <w:lang w:eastAsia="es-CO"/>
        </w:rPr>
        <w:t>OAP, 202</w:t>
      </w:r>
      <w:r w:rsidR="3813E206" w:rsidRPr="005E1368">
        <w:rPr>
          <w:rFonts w:ascii="Arial" w:eastAsia="Arial" w:hAnsi="Arial" w:cs="Arial"/>
          <w:sz w:val="18"/>
          <w:szCs w:val="18"/>
          <w:lang w:eastAsia="es-CO"/>
        </w:rPr>
        <w:t>3</w:t>
      </w:r>
      <w:r w:rsidRPr="005E1368">
        <w:rPr>
          <w:rFonts w:ascii="Arial" w:eastAsia="Arial" w:hAnsi="Arial" w:cs="Arial"/>
          <w:sz w:val="18"/>
          <w:szCs w:val="18"/>
          <w:lang w:eastAsia="es-CO"/>
        </w:rPr>
        <w:t>.</w:t>
      </w:r>
    </w:p>
    <w:p w14:paraId="227197CF" w14:textId="216CCF76" w:rsidR="22213917" w:rsidRPr="005E1368" w:rsidRDefault="003E35FF" w:rsidP="0576A685">
      <w:pPr>
        <w:jc w:val="both"/>
        <w:rPr>
          <w:rFonts w:ascii="Arial" w:eastAsia="Arial" w:hAnsi="Arial" w:cs="Arial"/>
        </w:rPr>
      </w:pPr>
      <w:r w:rsidRPr="0576A685">
        <w:rPr>
          <w:rFonts w:ascii="Arial" w:eastAsia="Arial" w:hAnsi="Arial" w:cs="Arial"/>
        </w:rPr>
        <w:t>Con l</w:t>
      </w:r>
      <w:r w:rsidR="52CDF226" w:rsidRPr="0576A685">
        <w:rPr>
          <w:rFonts w:ascii="Arial" w:eastAsia="Arial" w:hAnsi="Arial" w:cs="Arial"/>
        </w:rPr>
        <w:t>a identificación de</w:t>
      </w:r>
      <w:r w:rsidR="20998C5D" w:rsidRPr="0576A685">
        <w:rPr>
          <w:rFonts w:ascii="Arial" w:eastAsia="Arial" w:hAnsi="Arial" w:cs="Arial"/>
        </w:rPr>
        <w:t xml:space="preserve"> </w:t>
      </w:r>
      <w:r w:rsidR="6A689C33" w:rsidRPr="0576A685">
        <w:rPr>
          <w:rFonts w:ascii="Arial" w:eastAsia="Arial" w:hAnsi="Arial" w:cs="Arial"/>
        </w:rPr>
        <w:t xml:space="preserve">dos </w:t>
      </w:r>
      <w:r w:rsidR="20998C5D" w:rsidRPr="0576A685">
        <w:rPr>
          <w:rFonts w:ascii="Arial" w:eastAsia="Arial" w:hAnsi="Arial" w:cs="Arial"/>
        </w:rPr>
        <w:t>nuevo</w:t>
      </w:r>
      <w:r w:rsidR="17E35663" w:rsidRPr="0576A685">
        <w:rPr>
          <w:rFonts w:ascii="Arial" w:eastAsia="Arial" w:hAnsi="Arial" w:cs="Arial"/>
        </w:rPr>
        <w:t>s</w:t>
      </w:r>
      <w:r w:rsidR="20998C5D" w:rsidRPr="0576A685">
        <w:rPr>
          <w:rFonts w:ascii="Arial" w:eastAsia="Arial" w:hAnsi="Arial" w:cs="Arial"/>
        </w:rPr>
        <w:t xml:space="preserve"> </w:t>
      </w:r>
      <w:r w:rsidR="52CDF226" w:rsidRPr="0576A685">
        <w:rPr>
          <w:rFonts w:ascii="Arial" w:eastAsia="Arial" w:hAnsi="Arial" w:cs="Arial"/>
        </w:rPr>
        <w:t>riesgo</w:t>
      </w:r>
      <w:r w:rsidR="18FFA4E2" w:rsidRPr="0576A685">
        <w:rPr>
          <w:rFonts w:ascii="Arial" w:eastAsia="Arial" w:hAnsi="Arial" w:cs="Arial"/>
        </w:rPr>
        <w:t>s</w:t>
      </w:r>
      <w:r w:rsidR="31097323" w:rsidRPr="0576A685">
        <w:rPr>
          <w:rFonts w:ascii="Arial" w:eastAsia="Arial" w:hAnsi="Arial" w:cs="Arial"/>
        </w:rPr>
        <w:t xml:space="preserve"> </w:t>
      </w:r>
      <w:r w:rsidR="1766549F" w:rsidRPr="0576A685">
        <w:rPr>
          <w:rFonts w:ascii="Arial" w:eastAsia="Arial" w:hAnsi="Arial" w:cs="Arial"/>
        </w:rPr>
        <w:t>uno en g</w:t>
      </w:r>
      <w:r w:rsidR="5BAB25EB" w:rsidRPr="0576A685">
        <w:rPr>
          <w:rFonts w:ascii="Arial" w:eastAsia="Arial" w:hAnsi="Arial" w:cs="Arial"/>
        </w:rPr>
        <w:t xml:space="preserve">estión contractual y </w:t>
      </w:r>
      <w:r w:rsidR="0AC35D9B" w:rsidRPr="0576A685">
        <w:rPr>
          <w:rFonts w:ascii="Arial" w:eastAsia="Arial" w:hAnsi="Arial" w:cs="Arial"/>
        </w:rPr>
        <w:t xml:space="preserve">otro en </w:t>
      </w:r>
      <w:r w:rsidR="5BAB25EB" w:rsidRPr="0576A685">
        <w:rPr>
          <w:rFonts w:ascii="Arial" w:eastAsia="Arial" w:hAnsi="Arial" w:cs="Arial"/>
        </w:rPr>
        <w:t>gestión jurídica y</w:t>
      </w:r>
      <w:r w:rsidR="28EE6124" w:rsidRPr="0576A685">
        <w:rPr>
          <w:rFonts w:ascii="Arial" w:eastAsia="Arial" w:hAnsi="Arial" w:cs="Arial"/>
        </w:rPr>
        <w:t xml:space="preserve"> con la </w:t>
      </w:r>
      <w:r w:rsidR="5BAB25EB" w:rsidRPr="0576A685">
        <w:rPr>
          <w:rFonts w:ascii="Arial" w:eastAsia="Arial" w:hAnsi="Arial" w:cs="Arial"/>
        </w:rPr>
        <w:t xml:space="preserve">eliminación de </w:t>
      </w:r>
      <w:r w:rsidR="6889BFED" w:rsidRPr="0576A685">
        <w:rPr>
          <w:rFonts w:ascii="Arial" w:eastAsia="Arial" w:hAnsi="Arial" w:cs="Arial"/>
        </w:rPr>
        <w:t xml:space="preserve">un riesgo </w:t>
      </w:r>
      <w:r w:rsidR="4E7C98CB" w:rsidRPr="0576A685">
        <w:rPr>
          <w:rFonts w:ascii="Arial" w:eastAsia="Arial" w:hAnsi="Arial" w:cs="Arial"/>
        </w:rPr>
        <w:t>de</w:t>
      </w:r>
      <w:r w:rsidR="6889BFED" w:rsidRPr="0576A685">
        <w:rPr>
          <w:rFonts w:ascii="Arial" w:eastAsia="Arial" w:hAnsi="Arial" w:cs="Arial"/>
        </w:rPr>
        <w:t xml:space="preserve"> </w:t>
      </w:r>
      <w:r w:rsidR="5BAB25EB" w:rsidRPr="0576A685">
        <w:rPr>
          <w:rFonts w:ascii="Arial" w:eastAsia="Arial" w:hAnsi="Arial" w:cs="Arial"/>
        </w:rPr>
        <w:t>Control, evaluación y mejora de la gestión en</w:t>
      </w:r>
      <w:r w:rsidR="2DA12E3C" w:rsidRPr="0576A685">
        <w:rPr>
          <w:rFonts w:ascii="Arial" w:eastAsia="Arial" w:hAnsi="Arial" w:cs="Arial"/>
        </w:rPr>
        <w:t xml:space="preserve"> la vigencia 2023 </w:t>
      </w:r>
      <w:r w:rsidR="05B7F77B" w:rsidRPr="0576A685">
        <w:rPr>
          <w:rFonts w:ascii="Arial" w:eastAsia="Arial" w:hAnsi="Arial" w:cs="Arial"/>
        </w:rPr>
        <w:t xml:space="preserve">y las actualizaciones de los procesos </w:t>
      </w:r>
      <w:r w:rsidR="3DF64648" w:rsidRPr="0576A685">
        <w:rPr>
          <w:rFonts w:ascii="Arial" w:eastAsia="Arial" w:hAnsi="Arial" w:cs="Arial"/>
        </w:rPr>
        <w:t>se movió las zonas de riesgos de la siguiente manera:</w:t>
      </w:r>
      <w:r w:rsidR="05B7F77B" w:rsidRPr="0576A685">
        <w:rPr>
          <w:rFonts w:ascii="Arial" w:eastAsia="Arial" w:hAnsi="Arial" w:cs="Arial"/>
        </w:rPr>
        <w:t xml:space="preserve"> </w:t>
      </w:r>
    </w:p>
    <w:p w14:paraId="78EE6602" w14:textId="0BB34551" w:rsidR="22213917" w:rsidRPr="005E1368" w:rsidRDefault="5C71D034" w:rsidP="72838E62">
      <w:pPr>
        <w:jc w:val="both"/>
        <w:rPr>
          <w:rFonts w:ascii="Arial" w:eastAsia="Arial" w:hAnsi="Arial" w:cs="Arial"/>
        </w:rPr>
      </w:pPr>
      <w:r w:rsidRPr="005E1368">
        <w:rPr>
          <w:rFonts w:ascii="Arial" w:eastAsia="Arial" w:hAnsi="Arial" w:cs="Arial"/>
        </w:rPr>
        <w:t>L</w:t>
      </w:r>
      <w:r w:rsidR="003E35FF" w:rsidRPr="005E1368">
        <w:rPr>
          <w:rFonts w:ascii="Arial" w:eastAsia="Arial" w:hAnsi="Arial" w:cs="Arial"/>
        </w:rPr>
        <w:t xml:space="preserve">os riesgos </w:t>
      </w:r>
      <w:r w:rsidR="1B16B566" w:rsidRPr="005E1368">
        <w:rPr>
          <w:rFonts w:ascii="Arial" w:eastAsia="Arial" w:hAnsi="Arial" w:cs="Arial"/>
        </w:rPr>
        <w:t>residuales</w:t>
      </w:r>
      <w:r w:rsidR="003E35FF" w:rsidRPr="005E1368">
        <w:rPr>
          <w:rFonts w:ascii="Arial" w:eastAsia="Arial" w:hAnsi="Arial" w:cs="Arial"/>
        </w:rPr>
        <w:t xml:space="preserve"> </w:t>
      </w:r>
      <w:r w:rsidR="278454E3" w:rsidRPr="005E1368">
        <w:rPr>
          <w:rFonts w:ascii="Arial" w:eastAsia="Arial" w:hAnsi="Arial" w:cs="Arial"/>
        </w:rPr>
        <w:t>en zona “</w:t>
      </w:r>
      <w:r w:rsidR="278454E3" w:rsidRPr="005E1368">
        <w:rPr>
          <w:rFonts w:ascii="Arial" w:eastAsia="Arial" w:hAnsi="Arial" w:cs="Arial"/>
          <w:b/>
          <w:bCs/>
        </w:rPr>
        <w:t xml:space="preserve">alta” </w:t>
      </w:r>
      <w:r w:rsidR="3FCABE7B" w:rsidRPr="005E1368">
        <w:rPr>
          <w:rFonts w:ascii="Arial" w:eastAsia="Arial" w:hAnsi="Arial" w:cs="Arial"/>
        </w:rPr>
        <w:t>de una vigencia a otra s</w:t>
      </w:r>
      <w:r w:rsidR="278454E3" w:rsidRPr="005E1368">
        <w:rPr>
          <w:rFonts w:ascii="Arial" w:eastAsia="Arial" w:hAnsi="Arial" w:cs="Arial"/>
        </w:rPr>
        <w:t>e mantuvieron, l</w:t>
      </w:r>
      <w:r w:rsidR="6BE6F97F" w:rsidRPr="005E1368">
        <w:rPr>
          <w:rFonts w:ascii="Arial" w:eastAsia="Arial" w:hAnsi="Arial" w:cs="Arial"/>
        </w:rPr>
        <w:t>os riesgos en</w:t>
      </w:r>
      <w:r w:rsidR="278454E3" w:rsidRPr="005E1368">
        <w:rPr>
          <w:rFonts w:ascii="Arial" w:eastAsia="Arial" w:hAnsi="Arial" w:cs="Arial"/>
        </w:rPr>
        <w:t xml:space="preserve"> zona </w:t>
      </w:r>
      <w:r w:rsidR="003E35FF" w:rsidRPr="005E1368">
        <w:rPr>
          <w:rFonts w:ascii="Arial" w:eastAsia="Arial" w:hAnsi="Arial" w:cs="Arial"/>
        </w:rPr>
        <w:t>“</w:t>
      </w:r>
      <w:r w:rsidR="003E35FF" w:rsidRPr="005E1368">
        <w:rPr>
          <w:rFonts w:ascii="Arial" w:eastAsia="Arial" w:hAnsi="Arial" w:cs="Arial"/>
          <w:b/>
          <w:bCs/>
        </w:rPr>
        <w:t>moderada</w:t>
      </w:r>
      <w:r w:rsidR="003E35FF" w:rsidRPr="005E1368">
        <w:rPr>
          <w:rFonts w:ascii="Arial" w:eastAsia="Arial" w:hAnsi="Arial" w:cs="Arial"/>
        </w:rPr>
        <w:t xml:space="preserve">” </w:t>
      </w:r>
      <w:r w:rsidR="41CB4BE6" w:rsidRPr="005E1368">
        <w:rPr>
          <w:rFonts w:ascii="Arial" w:eastAsia="Arial" w:hAnsi="Arial" w:cs="Arial"/>
        </w:rPr>
        <w:t xml:space="preserve">disminuyeron </w:t>
      </w:r>
      <w:r w:rsidR="003E35FF" w:rsidRPr="005E1368">
        <w:rPr>
          <w:rFonts w:ascii="Arial" w:eastAsia="Arial" w:hAnsi="Arial" w:cs="Arial"/>
        </w:rPr>
        <w:t xml:space="preserve">de </w:t>
      </w:r>
      <w:r w:rsidR="2FA16C44" w:rsidRPr="005E1368">
        <w:rPr>
          <w:rFonts w:ascii="Arial" w:eastAsia="Arial" w:hAnsi="Arial" w:cs="Arial"/>
        </w:rPr>
        <w:t>2</w:t>
      </w:r>
      <w:r w:rsidR="2D66B925" w:rsidRPr="005E1368">
        <w:rPr>
          <w:rFonts w:ascii="Arial" w:eastAsia="Arial" w:hAnsi="Arial" w:cs="Arial"/>
        </w:rPr>
        <w:t>8</w:t>
      </w:r>
      <w:r w:rsidR="003E35FF" w:rsidRPr="005E1368">
        <w:rPr>
          <w:rFonts w:ascii="Arial" w:eastAsia="Arial" w:hAnsi="Arial" w:cs="Arial"/>
        </w:rPr>
        <w:t xml:space="preserve"> a 2</w:t>
      </w:r>
      <w:r w:rsidR="4B0124A0" w:rsidRPr="005E1368">
        <w:rPr>
          <w:rFonts w:ascii="Arial" w:eastAsia="Arial" w:hAnsi="Arial" w:cs="Arial"/>
        </w:rPr>
        <w:t>5</w:t>
      </w:r>
      <w:r w:rsidR="6396BC1D" w:rsidRPr="005E1368">
        <w:rPr>
          <w:rFonts w:ascii="Arial" w:eastAsia="Arial" w:hAnsi="Arial" w:cs="Arial"/>
        </w:rPr>
        <w:t>,</w:t>
      </w:r>
      <w:r w:rsidR="44FFD2DB" w:rsidRPr="005E1368">
        <w:rPr>
          <w:rFonts w:ascii="Arial" w:eastAsia="Arial" w:hAnsi="Arial" w:cs="Arial"/>
        </w:rPr>
        <w:t xml:space="preserve"> los riesgos en </w:t>
      </w:r>
      <w:r w:rsidR="1DE356C0" w:rsidRPr="005E1368">
        <w:rPr>
          <w:rFonts w:ascii="Arial" w:eastAsia="Arial" w:hAnsi="Arial" w:cs="Arial"/>
        </w:rPr>
        <w:t>zona “</w:t>
      </w:r>
      <w:r w:rsidR="1DE356C0" w:rsidRPr="005E1368">
        <w:rPr>
          <w:rFonts w:ascii="Arial" w:eastAsia="Arial" w:hAnsi="Arial" w:cs="Arial"/>
          <w:b/>
          <w:bCs/>
        </w:rPr>
        <w:t xml:space="preserve">baja” </w:t>
      </w:r>
      <w:r w:rsidR="1DE356C0" w:rsidRPr="005E1368">
        <w:rPr>
          <w:rFonts w:ascii="Arial" w:eastAsia="Arial" w:hAnsi="Arial" w:cs="Arial"/>
        </w:rPr>
        <w:t xml:space="preserve">aumentaron de 7 a 11 </w:t>
      </w:r>
      <w:r w:rsidR="3ED2B271" w:rsidRPr="005E1368">
        <w:rPr>
          <w:rFonts w:ascii="Arial" w:eastAsia="Arial" w:hAnsi="Arial" w:cs="Arial"/>
        </w:rPr>
        <w:t xml:space="preserve">y </w:t>
      </w:r>
      <w:r w:rsidR="361C01EE" w:rsidRPr="005E1368">
        <w:rPr>
          <w:rFonts w:ascii="Arial" w:eastAsia="Arial" w:hAnsi="Arial" w:cs="Arial"/>
        </w:rPr>
        <w:t xml:space="preserve">no </w:t>
      </w:r>
      <w:r w:rsidR="003E35FF" w:rsidRPr="005E1368">
        <w:rPr>
          <w:rFonts w:ascii="Arial" w:eastAsia="Arial" w:hAnsi="Arial" w:cs="Arial"/>
        </w:rPr>
        <w:t>se presentaron riesgos en zona “</w:t>
      </w:r>
      <w:r w:rsidR="003E35FF" w:rsidRPr="005E1368">
        <w:rPr>
          <w:rFonts w:ascii="Arial" w:eastAsia="Arial" w:hAnsi="Arial" w:cs="Arial"/>
          <w:b/>
          <w:bCs/>
        </w:rPr>
        <w:t>extrem</w:t>
      </w:r>
      <w:r w:rsidR="4B396C18" w:rsidRPr="005E1368">
        <w:rPr>
          <w:rFonts w:ascii="Arial" w:eastAsia="Arial" w:hAnsi="Arial" w:cs="Arial"/>
          <w:b/>
          <w:bCs/>
        </w:rPr>
        <w:t>a</w:t>
      </w:r>
      <w:r w:rsidR="003E35FF" w:rsidRPr="005E1368">
        <w:rPr>
          <w:rFonts w:ascii="Arial" w:eastAsia="Arial" w:hAnsi="Arial" w:cs="Arial"/>
        </w:rPr>
        <w:t>”.</w:t>
      </w:r>
    </w:p>
    <w:p w14:paraId="1B2E0064" w14:textId="328DCA9F" w:rsidR="72838E62" w:rsidRPr="005E1368" w:rsidRDefault="72838E62" w:rsidP="72838E62">
      <w:pPr>
        <w:jc w:val="both"/>
        <w:rPr>
          <w:rFonts w:ascii="Arial" w:eastAsia="Arial" w:hAnsi="Arial" w:cs="Arial"/>
        </w:rPr>
      </w:pPr>
    </w:p>
    <w:p w14:paraId="7AB7C866" w14:textId="10C4BA0D" w:rsidR="003E35FF" w:rsidRPr="005E1368" w:rsidRDefault="003E35FF" w:rsidP="4D407D47">
      <w:pPr>
        <w:pStyle w:val="Prrafodelista"/>
        <w:numPr>
          <w:ilvl w:val="1"/>
          <w:numId w:val="26"/>
        </w:numPr>
        <w:shd w:val="clear" w:color="auto" w:fill="FFFFFF" w:themeFill="background1"/>
        <w:outlineLvl w:val="0"/>
        <w:rPr>
          <w:rStyle w:val="Ttulo2Car"/>
          <w:rFonts w:cs="Arial"/>
        </w:rPr>
      </w:pPr>
      <w:bookmarkStart w:id="45" w:name="_Toc68678511"/>
      <w:bookmarkStart w:id="46" w:name="_Toc84428374"/>
      <w:bookmarkStart w:id="47" w:name="_Toc136876178"/>
      <w:r w:rsidRPr="005E1368">
        <w:rPr>
          <w:rStyle w:val="Ttulo2Car"/>
          <w:rFonts w:cs="Arial"/>
        </w:rPr>
        <w:lastRenderedPageBreak/>
        <w:t>RIESGOS DE SEGURIDAD DIGITAL:</w:t>
      </w:r>
      <w:bookmarkEnd w:id="45"/>
      <w:bookmarkEnd w:id="46"/>
      <w:bookmarkEnd w:id="47"/>
    </w:p>
    <w:p w14:paraId="6622380C" w14:textId="77777777" w:rsidR="002155A3" w:rsidRPr="005E1368" w:rsidRDefault="002155A3" w:rsidP="4D407D47">
      <w:pPr>
        <w:pStyle w:val="Prrafodelista"/>
        <w:shd w:val="clear" w:color="auto" w:fill="FFFFFF" w:themeFill="background1"/>
        <w:ind w:left="720"/>
        <w:outlineLvl w:val="0"/>
        <w:rPr>
          <w:rStyle w:val="Ttulo2Car"/>
          <w:rFonts w:cs="Arial"/>
        </w:rPr>
      </w:pPr>
    </w:p>
    <w:p w14:paraId="2C28A310" w14:textId="3C78CAC0" w:rsidR="6337210F" w:rsidRPr="005E1368" w:rsidRDefault="6337210F" w:rsidP="72838E62">
      <w:pPr>
        <w:jc w:val="both"/>
        <w:rPr>
          <w:rFonts w:ascii="Arial" w:eastAsia="Arial" w:hAnsi="Arial" w:cs="Arial"/>
        </w:rPr>
      </w:pPr>
      <w:r w:rsidRPr="0576A685">
        <w:rPr>
          <w:rFonts w:ascii="Arial" w:eastAsia="Arial" w:hAnsi="Arial" w:cs="Arial"/>
        </w:rPr>
        <w:t xml:space="preserve">Teniendo en cuenta que para la vigencia 2023 la entidad, cuenta con un profesional designado como “Oficial de Seguridad”, </w:t>
      </w:r>
      <w:r w:rsidR="53BAEF08" w:rsidRPr="0576A685">
        <w:rPr>
          <w:rFonts w:ascii="Arial" w:eastAsia="Arial" w:hAnsi="Arial" w:cs="Arial"/>
        </w:rPr>
        <w:t xml:space="preserve">que hace parte de la Secretaría General, </w:t>
      </w:r>
      <w:r w:rsidRPr="0576A685">
        <w:rPr>
          <w:rFonts w:ascii="Arial" w:eastAsia="Arial" w:hAnsi="Arial" w:cs="Arial"/>
        </w:rPr>
        <w:t xml:space="preserve">desde la OAP, se lideraron 3 mesas de trabajo con el </w:t>
      </w:r>
      <w:r w:rsidR="25D914FC" w:rsidRPr="0576A685">
        <w:rPr>
          <w:rFonts w:ascii="Arial" w:eastAsia="Arial" w:hAnsi="Arial" w:cs="Arial"/>
        </w:rPr>
        <w:t>fin</w:t>
      </w:r>
      <w:r w:rsidRPr="0576A685">
        <w:rPr>
          <w:rFonts w:ascii="Arial" w:eastAsia="Arial" w:hAnsi="Arial" w:cs="Arial"/>
        </w:rPr>
        <w:t xml:space="preserve"> de empalmar el monitor</w:t>
      </w:r>
      <w:r w:rsidR="77B52FE3" w:rsidRPr="0576A685">
        <w:rPr>
          <w:rFonts w:ascii="Arial" w:eastAsia="Arial" w:hAnsi="Arial" w:cs="Arial"/>
        </w:rPr>
        <w:t>eo a los riesgos de seguridad</w:t>
      </w:r>
      <w:r w:rsidR="2206F67B" w:rsidRPr="0576A685">
        <w:rPr>
          <w:rFonts w:ascii="Arial" w:eastAsia="Arial" w:hAnsi="Arial" w:cs="Arial"/>
        </w:rPr>
        <w:t>, por lo</w:t>
      </w:r>
      <w:r w:rsidR="77B52FE3" w:rsidRPr="0576A685">
        <w:rPr>
          <w:rFonts w:ascii="Arial" w:eastAsia="Arial" w:hAnsi="Arial" w:cs="Arial"/>
        </w:rPr>
        <w:t xml:space="preserve"> </w:t>
      </w:r>
      <w:r w:rsidR="2928A48C" w:rsidRPr="0576A685">
        <w:rPr>
          <w:rFonts w:ascii="Arial" w:eastAsia="Arial" w:hAnsi="Arial" w:cs="Arial"/>
        </w:rPr>
        <w:t>cual, p</w:t>
      </w:r>
      <w:r w:rsidR="77B52FE3" w:rsidRPr="0576A685">
        <w:rPr>
          <w:rFonts w:ascii="Arial" w:eastAsia="Arial" w:hAnsi="Arial" w:cs="Arial"/>
        </w:rPr>
        <w:t xml:space="preserve">ara el periodo de medición, </w:t>
      </w:r>
      <w:r w:rsidRPr="0576A685">
        <w:rPr>
          <w:rFonts w:ascii="Arial" w:eastAsia="Arial" w:hAnsi="Arial" w:cs="Arial"/>
        </w:rPr>
        <w:t xml:space="preserve">están en revisión por parte del </w:t>
      </w:r>
      <w:r w:rsidR="2DD8F7BB" w:rsidRPr="0576A685">
        <w:rPr>
          <w:rFonts w:ascii="Arial" w:eastAsia="Arial" w:hAnsi="Arial" w:cs="Arial"/>
        </w:rPr>
        <w:t xml:space="preserve">profesional con el fin de </w:t>
      </w:r>
      <w:r w:rsidR="48313CCF" w:rsidRPr="0576A685">
        <w:rPr>
          <w:rFonts w:ascii="Arial" w:eastAsia="Arial" w:hAnsi="Arial" w:cs="Arial"/>
        </w:rPr>
        <w:t>alinear</w:t>
      </w:r>
      <w:r w:rsidR="2DD8F7BB" w:rsidRPr="0576A685">
        <w:rPr>
          <w:rFonts w:ascii="Arial" w:eastAsia="Arial" w:hAnsi="Arial" w:cs="Arial"/>
        </w:rPr>
        <w:t xml:space="preserve"> los r</w:t>
      </w:r>
      <w:r w:rsidR="305E34C0" w:rsidRPr="0576A685">
        <w:rPr>
          <w:rFonts w:ascii="Arial" w:eastAsia="Arial" w:hAnsi="Arial" w:cs="Arial"/>
        </w:rPr>
        <w:t xml:space="preserve">iesgos </w:t>
      </w:r>
      <w:r w:rsidRPr="0576A685">
        <w:rPr>
          <w:rFonts w:ascii="Arial" w:eastAsia="Arial" w:hAnsi="Arial" w:cs="Arial"/>
        </w:rPr>
        <w:t>al levantamiento de activos de información</w:t>
      </w:r>
      <w:r w:rsidR="3A02E7AD" w:rsidRPr="0576A685">
        <w:rPr>
          <w:rFonts w:ascii="Arial" w:eastAsia="Arial" w:hAnsi="Arial" w:cs="Arial"/>
        </w:rPr>
        <w:t xml:space="preserve">, que se adelanta. </w:t>
      </w:r>
      <w:r w:rsidRPr="0576A685">
        <w:rPr>
          <w:rFonts w:ascii="Arial" w:eastAsia="Arial" w:hAnsi="Arial" w:cs="Arial"/>
        </w:rPr>
        <w:t xml:space="preserve"> Por lo anterior, el monitoreo </w:t>
      </w:r>
      <w:r w:rsidR="2608676D" w:rsidRPr="0576A685">
        <w:rPr>
          <w:rFonts w:ascii="Arial" w:eastAsia="Arial" w:hAnsi="Arial" w:cs="Arial"/>
        </w:rPr>
        <w:t xml:space="preserve">a esto riesgos </w:t>
      </w:r>
      <w:r w:rsidRPr="0576A685">
        <w:rPr>
          <w:rFonts w:ascii="Arial" w:eastAsia="Arial" w:hAnsi="Arial" w:cs="Arial"/>
        </w:rPr>
        <w:t>será</w:t>
      </w:r>
      <w:r w:rsidR="7577D72B" w:rsidRPr="0576A685">
        <w:rPr>
          <w:rFonts w:ascii="Arial" w:eastAsia="Arial" w:hAnsi="Arial" w:cs="Arial"/>
        </w:rPr>
        <w:t>n</w:t>
      </w:r>
      <w:r w:rsidRPr="0576A685">
        <w:rPr>
          <w:rFonts w:ascii="Arial" w:eastAsia="Arial" w:hAnsi="Arial" w:cs="Arial"/>
        </w:rPr>
        <w:t xml:space="preserve"> remitido</w:t>
      </w:r>
      <w:r w:rsidR="7E422D6A" w:rsidRPr="0576A685">
        <w:rPr>
          <w:rFonts w:ascii="Arial" w:eastAsia="Arial" w:hAnsi="Arial" w:cs="Arial"/>
        </w:rPr>
        <w:t xml:space="preserve">s e incluidos </w:t>
      </w:r>
      <w:r w:rsidRPr="0576A685">
        <w:rPr>
          <w:rFonts w:ascii="Arial" w:eastAsia="Arial" w:hAnsi="Arial" w:cs="Arial"/>
        </w:rPr>
        <w:t xml:space="preserve">en una siguiente entrega. </w:t>
      </w:r>
    </w:p>
    <w:p w14:paraId="6F47F137" w14:textId="4043765F" w:rsidR="72838E62" w:rsidRPr="005E1368" w:rsidRDefault="72838E62" w:rsidP="72838E62">
      <w:pPr>
        <w:spacing w:after="0" w:line="240" w:lineRule="auto"/>
        <w:jc w:val="both"/>
        <w:rPr>
          <w:rFonts w:ascii="Arial" w:eastAsia="Arial" w:hAnsi="Arial" w:cs="Arial"/>
          <w:lang w:eastAsia="es-CO"/>
        </w:rPr>
      </w:pPr>
    </w:p>
    <w:p w14:paraId="1B517BEF" w14:textId="7249DA03" w:rsidR="493DBB8A" w:rsidRPr="005E1368" w:rsidRDefault="493DBB8A" w:rsidP="626A3645">
      <w:pPr>
        <w:pStyle w:val="Ttulo1"/>
        <w:spacing w:before="0"/>
        <w:jc w:val="both"/>
        <w:rPr>
          <w:rFonts w:eastAsia="Yu Gothic Light" w:cs="Arial"/>
          <w:lang w:eastAsia="es-CO"/>
        </w:rPr>
      </w:pPr>
      <w:bookmarkStart w:id="48" w:name="_Toc136876179"/>
      <w:r w:rsidRPr="005E1368">
        <w:rPr>
          <w:rFonts w:eastAsia="Arial" w:cs="Arial"/>
          <w:lang w:eastAsia="es-CO"/>
        </w:rPr>
        <w:t>5.</w:t>
      </w:r>
      <w:r w:rsidR="5E6190FA" w:rsidRPr="005E1368">
        <w:rPr>
          <w:rFonts w:eastAsia="Arial" w:cs="Arial"/>
          <w:lang w:eastAsia="es-CO"/>
        </w:rPr>
        <w:t xml:space="preserve"> </w:t>
      </w:r>
      <w:r w:rsidR="73CE60DB" w:rsidRPr="005E1368">
        <w:rPr>
          <w:rFonts w:eastAsia="Arial" w:cs="Arial"/>
          <w:lang w:eastAsia="es-CO"/>
        </w:rPr>
        <w:t>RELACION RIESGOS – OBJETIVOS ESTRATEGICOS</w:t>
      </w:r>
      <w:bookmarkEnd w:id="48"/>
      <w:r w:rsidR="73CE60DB" w:rsidRPr="005E1368">
        <w:rPr>
          <w:rFonts w:eastAsia="Arial" w:cs="Arial"/>
          <w:lang w:eastAsia="es-CO"/>
        </w:rPr>
        <w:t xml:space="preserve"> </w:t>
      </w:r>
    </w:p>
    <w:p w14:paraId="2899201B" w14:textId="4750E955" w:rsidR="73CE60DB" w:rsidRPr="005E1368" w:rsidRDefault="73CE60DB" w:rsidP="72838E62">
      <w:pPr>
        <w:pStyle w:val="Ttulo1"/>
        <w:spacing w:before="0"/>
        <w:jc w:val="both"/>
        <w:rPr>
          <w:rFonts w:eastAsiaTheme="minorEastAsia" w:cs="Arial"/>
          <w:sz w:val="18"/>
          <w:szCs w:val="18"/>
          <w:lang w:eastAsia="es-CO"/>
        </w:rPr>
      </w:pPr>
      <w:r w:rsidRPr="005E1368">
        <w:rPr>
          <w:rFonts w:eastAsiaTheme="minorEastAsia" w:cs="Arial"/>
          <w:sz w:val="18"/>
          <w:szCs w:val="18"/>
          <w:lang w:eastAsia="es-CO"/>
        </w:rPr>
        <w:t xml:space="preserve"> </w:t>
      </w:r>
    </w:p>
    <w:p w14:paraId="053F1040" w14:textId="36722677" w:rsidR="00EF61B8" w:rsidRPr="005E1368" w:rsidRDefault="55FA553B" w:rsidP="4D407D47">
      <w:pPr>
        <w:jc w:val="both"/>
        <w:rPr>
          <w:rFonts w:ascii="Arial" w:eastAsia="Arial" w:hAnsi="Arial" w:cs="Arial"/>
        </w:rPr>
      </w:pPr>
      <w:r w:rsidRPr="005E1368">
        <w:rPr>
          <w:rFonts w:ascii="Arial" w:eastAsia="Arial" w:hAnsi="Arial" w:cs="Arial"/>
        </w:rPr>
        <w:t xml:space="preserve">Para el </w:t>
      </w:r>
      <w:r w:rsidR="6CE2E717" w:rsidRPr="005E1368">
        <w:rPr>
          <w:rFonts w:ascii="Arial" w:eastAsia="Arial" w:hAnsi="Arial" w:cs="Arial"/>
        </w:rPr>
        <w:t xml:space="preserve">primer </w:t>
      </w:r>
      <w:r w:rsidRPr="005E1368">
        <w:rPr>
          <w:rFonts w:ascii="Arial" w:eastAsia="Arial" w:hAnsi="Arial" w:cs="Arial"/>
        </w:rPr>
        <w:t xml:space="preserve">cuatrimestre del año, los procesos presentaron la siguiente </w:t>
      </w:r>
      <w:r w:rsidR="73CE60DB" w:rsidRPr="005E1368">
        <w:rPr>
          <w:rFonts w:ascii="Arial" w:eastAsia="Arial" w:hAnsi="Arial" w:cs="Arial"/>
        </w:rPr>
        <w:t xml:space="preserve">asociación </w:t>
      </w:r>
      <w:r w:rsidR="6B51E2C8" w:rsidRPr="005E1368">
        <w:rPr>
          <w:rFonts w:ascii="Arial" w:eastAsia="Arial" w:hAnsi="Arial" w:cs="Arial"/>
        </w:rPr>
        <w:t xml:space="preserve">de los riesgos identificados con la posible </w:t>
      </w:r>
      <w:r w:rsidR="73F1AD05" w:rsidRPr="005E1368">
        <w:rPr>
          <w:rFonts w:ascii="Arial" w:eastAsia="Arial" w:hAnsi="Arial" w:cs="Arial"/>
        </w:rPr>
        <w:t>afectación</w:t>
      </w:r>
      <w:r w:rsidR="6B51E2C8" w:rsidRPr="005E1368">
        <w:rPr>
          <w:rFonts w:ascii="Arial" w:eastAsia="Arial" w:hAnsi="Arial" w:cs="Arial"/>
        </w:rPr>
        <w:t xml:space="preserve"> al cumplimiento de los</w:t>
      </w:r>
      <w:r w:rsidR="73CE60DB" w:rsidRPr="005E1368">
        <w:rPr>
          <w:rFonts w:ascii="Arial" w:eastAsia="Arial" w:hAnsi="Arial" w:cs="Arial"/>
        </w:rPr>
        <w:t xml:space="preserve"> objetivos estratégicos de la entidad</w:t>
      </w:r>
      <w:r w:rsidR="216C6735" w:rsidRPr="005E1368">
        <w:rPr>
          <w:rFonts w:ascii="Arial" w:eastAsia="Arial" w:hAnsi="Arial" w:cs="Arial"/>
        </w:rPr>
        <w:t xml:space="preserve">, así: </w:t>
      </w:r>
    </w:p>
    <w:p w14:paraId="0725210D" w14:textId="545F4F0C" w:rsidR="00EF61B8" w:rsidRPr="005E1368" w:rsidRDefault="00EF61B8" w:rsidP="4D407D47">
      <w:pPr>
        <w:jc w:val="center"/>
        <w:rPr>
          <w:rFonts w:ascii="Arial" w:eastAsia="Arial" w:hAnsi="Arial" w:cs="Arial"/>
          <w:sz w:val="18"/>
          <w:szCs w:val="18"/>
        </w:rPr>
      </w:pPr>
      <w:bookmarkStart w:id="49" w:name="_Toc136447369"/>
      <w:r w:rsidRPr="005E1368">
        <w:rPr>
          <w:rFonts w:ascii="Arial" w:eastAsia="Arial" w:hAnsi="Arial" w:cs="Arial"/>
          <w:sz w:val="18"/>
          <w:szCs w:val="18"/>
        </w:rPr>
        <w:t xml:space="preserve">Ilustración No </w:t>
      </w:r>
      <w:r w:rsidRPr="005E1368">
        <w:rPr>
          <w:rFonts w:ascii="Arial" w:hAnsi="Arial" w:cs="Arial"/>
          <w:sz w:val="18"/>
          <w:szCs w:val="18"/>
        </w:rPr>
        <w:fldChar w:fldCharType="begin"/>
      </w:r>
      <w:r w:rsidRPr="005E1368">
        <w:rPr>
          <w:rFonts w:ascii="Arial" w:hAnsi="Arial" w:cs="Arial"/>
          <w:sz w:val="18"/>
          <w:szCs w:val="18"/>
        </w:rPr>
        <w:instrText xml:space="preserve"> SEQ Ilustración \* ARABIC </w:instrText>
      </w:r>
      <w:r w:rsidRPr="005E1368">
        <w:rPr>
          <w:rFonts w:ascii="Arial" w:hAnsi="Arial" w:cs="Arial"/>
          <w:sz w:val="18"/>
          <w:szCs w:val="18"/>
        </w:rPr>
        <w:fldChar w:fldCharType="separate"/>
      </w:r>
      <w:r w:rsidR="005E1368" w:rsidRPr="005E1368">
        <w:rPr>
          <w:rFonts w:ascii="Arial" w:hAnsi="Arial" w:cs="Arial"/>
          <w:noProof/>
          <w:sz w:val="18"/>
          <w:szCs w:val="18"/>
        </w:rPr>
        <w:t>3</w:t>
      </w:r>
      <w:r w:rsidRPr="005E1368">
        <w:rPr>
          <w:rFonts w:ascii="Arial" w:hAnsi="Arial" w:cs="Arial"/>
          <w:sz w:val="18"/>
          <w:szCs w:val="18"/>
        </w:rPr>
        <w:fldChar w:fldCharType="end"/>
      </w:r>
      <w:r w:rsidRPr="005E1368">
        <w:rPr>
          <w:rFonts w:ascii="Arial" w:eastAsia="Arial" w:hAnsi="Arial" w:cs="Arial"/>
          <w:sz w:val="18"/>
          <w:szCs w:val="18"/>
        </w:rPr>
        <w:t xml:space="preserve"> Relación de los riesgos con los objetivos</w:t>
      </w:r>
      <w:bookmarkEnd w:id="49"/>
      <w:r w:rsidRPr="005E1368">
        <w:rPr>
          <w:rFonts w:ascii="Arial" w:eastAsia="Arial" w:hAnsi="Arial" w:cs="Arial"/>
          <w:sz w:val="18"/>
          <w:szCs w:val="18"/>
        </w:rPr>
        <w:t xml:space="preserve"> </w:t>
      </w:r>
    </w:p>
    <w:p w14:paraId="2B7C06D5" w14:textId="7AD4E2AE" w:rsidR="7BACD40C" w:rsidRPr="005E1368" w:rsidRDefault="7BACD40C" w:rsidP="72838E62">
      <w:pPr>
        <w:jc w:val="center"/>
        <w:rPr>
          <w:rFonts w:ascii="Arial" w:hAnsi="Arial" w:cs="Arial"/>
        </w:rPr>
      </w:pPr>
      <w:r w:rsidRPr="005E1368">
        <w:rPr>
          <w:rFonts w:ascii="Arial" w:hAnsi="Arial" w:cs="Arial"/>
          <w:noProof/>
        </w:rPr>
        <w:drawing>
          <wp:inline distT="0" distB="0" distL="0" distR="0" wp14:anchorId="0ECBE968" wp14:editId="209CDE25">
            <wp:extent cx="4572000" cy="2362200"/>
            <wp:effectExtent l="0" t="0" r="0" b="0"/>
            <wp:docPr id="698144940" name="Imagen 69814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71D3074C" w14:textId="7FFE44EC" w:rsidR="46D0163E" w:rsidRPr="005E1368" w:rsidRDefault="46D0163E" w:rsidP="72838E62">
      <w:pPr>
        <w:jc w:val="both"/>
        <w:rPr>
          <w:rFonts w:ascii="Arial" w:eastAsia="Arial" w:hAnsi="Arial" w:cs="Arial"/>
        </w:rPr>
      </w:pPr>
      <w:r w:rsidRPr="0576A685">
        <w:rPr>
          <w:rFonts w:ascii="Arial" w:eastAsia="Arial" w:hAnsi="Arial" w:cs="Arial"/>
        </w:rPr>
        <w:t>Se evidencia que</w:t>
      </w:r>
      <w:r w:rsidR="29AA09F7" w:rsidRPr="0576A685">
        <w:rPr>
          <w:rFonts w:ascii="Arial" w:eastAsia="Arial" w:hAnsi="Arial" w:cs="Arial"/>
        </w:rPr>
        <w:t xml:space="preserve"> el </w:t>
      </w:r>
      <w:r w:rsidR="61968C8C" w:rsidRPr="0576A685">
        <w:rPr>
          <w:rFonts w:ascii="Arial" w:eastAsia="Arial" w:hAnsi="Arial" w:cs="Arial"/>
        </w:rPr>
        <w:t>72</w:t>
      </w:r>
      <w:r w:rsidR="29AA09F7" w:rsidRPr="0576A685">
        <w:rPr>
          <w:rFonts w:ascii="Arial" w:eastAsia="Arial" w:hAnsi="Arial" w:cs="Arial"/>
        </w:rPr>
        <w:t>%</w:t>
      </w:r>
      <w:r w:rsidRPr="0576A685">
        <w:rPr>
          <w:rFonts w:ascii="Arial" w:eastAsia="Arial" w:hAnsi="Arial" w:cs="Arial"/>
        </w:rPr>
        <w:t xml:space="preserve"> </w:t>
      </w:r>
      <w:r w:rsidR="0753DD91" w:rsidRPr="0576A685">
        <w:rPr>
          <w:rFonts w:ascii="Arial" w:eastAsia="Arial" w:hAnsi="Arial" w:cs="Arial"/>
        </w:rPr>
        <w:t xml:space="preserve">de los riesgos </w:t>
      </w:r>
      <w:r w:rsidR="6FCACEAA" w:rsidRPr="0576A685">
        <w:rPr>
          <w:rFonts w:ascii="Arial" w:eastAsia="Arial" w:hAnsi="Arial" w:cs="Arial"/>
        </w:rPr>
        <w:t xml:space="preserve">están asociados directamente a </w:t>
      </w:r>
      <w:r w:rsidR="21979FC1" w:rsidRPr="0576A685">
        <w:rPr>
          <w:rFonts w:ascii="Arial" w:eastAsia="Arial" w:hAnsi="Arial" w:cs="Arial"/>
        </w:rPr>
        <w:t xml:space="preserve">uno de </w:t>
      </w:r>
      <w:r w:rsidR="6FCACEAA" w:rsidRPr="0576A685">
        <w:rPr>
          <w:rFonts w:ascii="Arial" w:eastAsia="Arial" w:hAnsi="Arial" w:cs="Arial"/>
        </w:rPr>
        <w:t xml:space="preserve">los objetivos estratégicos, </w:t>
      </w:r>
      <w:r w:rsidR="0C392EB4" w:rsidRPr="0576A685">
        <w:rPr>
          <w:rFonts w:ascii="Arial" w:eastAsia="Arial" w:hAnsi="Arial" w:cs="Arial"/>
        </w:rPr>
        <w:t xml:space="preserve">principalmente al </w:t>
      </w:r>
      <w:r w:rsidR="7040C7B2" w:rsidRPr="0576A685">
        <w:rPr>
          <w:rFonts w:ascii="Arial" w:eastAsia="Arial" w:hAnsi="Arial" w:cs="Arial"/>
        </w:rPr>
        <w:t>objetivo</w:t>
      </w:r>
      <w:r w:rsidR="7F09B234" w:rsidRPr="0576A685">
        <w:rPr>
          <w:rFonts w:ascii="Arial" w:eastAsia="Arial" w:hAnsi="Arial" w:cs="Arial"/>
        </w:rPr>
        <w:t xml:space="preserve"> 2 </w:t>
      </w:r>
      <w:r w:rsidR="7F09B234" w:rsidRPr="0576A685">
        <w:rPr>
          <w:rFonts w:ascii="Arial" w:eastAsia="Arial" w:hAnsi="Arial" w:cs="Arial"/>
          <w:i/>
          <w:iCs/>
        </w:rPr>
        <w:t>“Diseñar e implementar una estrategia de innovación que permita hacer más eficiente la gestión de la Unidad”</w:t>
      </w:r>
      <w:r w:rsidR="7F09B234" w:rsidRPr="0576A685">
        <w:rPr>
          <w:rFonts w:ascii="Arial" w:eastAsia="Arial" w:hAnsi="Arial" w:cs="Arial"/>
        </w:rPr>
        <w:t xml:space="preserve">, con un 39%, </w:t>
      </w:r>
      <w:r w:rsidR="37480102" w:rsidRPr="0576A685">
        <w:rPr>
          <w:rFonts w:ascii="Arial" w:eastAsia="Arial" w:hAnsi="Arial" w:cs="Arial"/>
        </w:rPr>
        <w:t xml:space="preserve">seguidamente </w:t>
      </w:r>
      <w:r w:rsidR="7F09B234" w:rsidRPr="0576A685">
        <w:rPr>
          <w:rFonts w:ascii="Arial" w:eastAsia="Arial" w:hAnsi="Arial" w:cs="Arial"/>
        </w:rPr>
        <w:t>al objetivo</w:t>
      </w:r>
      <w:r w:rsidR="7040C7B2" w:rsidRPr="0576A685">
        <w:rPr>
          <w:rFonts w:ascii="Arial" w:eastAsia="Arial" w:hAnsi="Arial" w:cs="Arial"/>
        </w:rPr>
        <w:t xml:space="preserve"> 3</w:t>
      </w:r>
      <w:r w:rsidR="0C392EB4" w:rsidRPr="0576A685">
        <w:rPr>
          <w:rFonts w:ascii="Arial" w:eastAsia="Arial" w:hAnsi="Arial" w:cs="Arial"/>
        </w:rPr>
        <w:t xml:space="preserve"> </w:t>
      </w:r>
      <w:r w:rsidR="13A48AB7" w:rsidRPr="0576A685">
        <w:rPr>
          <w:rFonts w:ascii="Arial" w:eastAsia="Arial" w:hAnsi="Arial" w:cs="Arial"/>
        </w:rPr>
        <w:t>“</w:t>
      </w:r>
      <w:r w:rsidR="7086DDA6" w:rsidRPr="0576A685">
        <w:rPr>
          <w:rFonts w:ascii="Arial" w:eastAsia="Arial" w:hAnsi="Arial" w:cs="Arial"/>
          <w:i/>
          <w:iCs/>
        </w:rPr>
        <w:t>Mejorar el estado de la malla vial local, intermedia, rural, y de la ciclo-infraestructura de Bogotá D.C</w:t>
      </w:r>
      <w:r w:rsidR="3C90EBA5" w:rsidRPr="0576A685">
        <w:rPr>
          <w:rFonts w:ascii="Arial" w:eastAsia="Arial" w:hAnsi="Arial" w:cs="Arial"/>
        </w:rPr>
        <w:t xml:space="preserve">”, con un </w:t>
      </w:r>
      <w:r w:rsidR="06CFF942" w:rsidRPr="0576A685">
        <w:rPr>
          <w:rFonts w:ascii="Arial" w:eastAsia="Arial" w:hAnsi="Arial" w:cs="Arial"/>
        </w:rPr>
        <w:t>30</w:t>
      </w:r>
      <w:r w:rsidR="3C90EBA5" w:rsidRPr="0576A685">
        <w:rPr>
          <w:rFonts w:ascii="Arial" w:eastAsia="Arial" w:hAnsi="Arial" w:cs="Arial"/>
        </w:rPr>
        <w:t xml:space="preserve">%, </w:t>
      </w:r>
      <w:r w:rsidR="091F507B" w:rsidRPr="0576A685">
        <w:rPr>
          <w:rFonts w:ascii="Arial" w:eastAsia="Arial" w:hAnsi="Arial" w:cs="Arial"/>
        </w:rPr>
        <w:t>el objetivo 1 “</w:t>
      </w:r>
      <w:r w:rsidR="091F507B" w:rsidRPr="0576A685">
        <w:rPr>
          <w:rFonts w:ascii="Arial" w:eastAsia="Arial" w:hAnsi="Arial" w:cs="Arial"/>
          <w:i/>
          <w:iCs/>
        </w:rPr>
        <w:t>Lograr mecanismos de financiación”</w:t>
      </w:r>
      <w:r w:rsidR="091F507B" w:rsidRPr="0576A685">
        <w:rPr>
          <w:rFonts w:ascii="Arial" w:eastAsia="Arial" w:hAnsi="Arial" w:cs="Arial"/>
        </w:rPr>
        <w:t xml:space="preserve"> con un </w:t>
      </w:r>
      <w:r w:rsidR="613C0070" w:rsidRPr="0576A685">
        <w:rPr>
          <w:rFonts w:ascii="Arial" w:eastAsia="Arial" w:hAnsi="Arial" w:cs="Arial"/>
        </w:rPr>
        <w:t>3</w:t>
      </w:r>
      <w:r w:rsidR="091F507B" w:rsidRPr="0576A685">
        <w:rPr>
          <w:rFonts w:ascii="Arial" w:eastAsia="Arial" w:hAnsi="Arial" w:cs="Arial"/>
        </w:rPr>
        <w:t xml:space="preserve">% y finalmente </w:t>
      </w:r>
      <w:r w:rsidR="1D853C21" w:rsidRPr="0576A685">
        <w:rPr>
          <w:rFonts w:ascii="Arial" w:eastAsia="Arial" w:hAnsi="Arial" w:cs="Arial"/>
        </w:rPr>
        <w:t xml:space="preserve">NA </w:t>
      </w:r>
      <w:r w:rsidR="2EAF6723" w:rsidRPr="0576A685">
        <w:rPr>
          <w:rFonts w:ascii="Arial" w:eastAsia="Arial" w:hAnsi="Arial" w:cs="Arial"/>
        </w:rPr>
        <w:t xml:space="preserve">con </w:t>
      </w:r>
      <w:r w:rsidR="2F69DF06" w:rsidRPr="0576A685">
        <w:rPr>
          <w:rFonts w:ascii="Arial" w:eastAsia="Arial" w:hAnsi="Arial" w:cs="Arial"/>
        </w:rPr>
        <w:t>2</w:t>
      </w:r>
      <w:r w:rsidR="74B0D971" w:rsidRPr="0576A685">
        <w:rPr>
          <w:rFonts w:ascii="Arial" w:eastAsia="Arial" w:hAnsi="Arial" w:cs="Arial"/>
        </w:rPr>
        <w:t>8</w:t>
      </w:r>
      <w:r w:rsidR="2F69DF06" w:rsidRPr="0576A685">
        <w:rPr>
          <w:rFonts w:ascii="Arial" w:eastAsia="Arial" w:hAnsi="Arial" w:cs="Arial"/>
        </w:rPr>
        <w:t>%</w:t>
      </w:r>
      <w:r w:rsidR="41110BCC" w:rsidRPr="0576A685">
        <w:rPr>
          <w:rFonts w:ascii="Arial" w:eastAsia="Arial" w:hAnsi="Arial" w:cs="Arial"/>
        </w:rPr>
        <w:t xml:space="preserve">. </w:t>
      </w:r>
    </w:p>
    <w:p w14:paraId="08BAFC63" w14:textId="23AEFB08" w:rsidR="003E35FF" w:rsidRPr="005E1368" w:rsidRDefault="7A36277B" w:rsidP="4D407D47">
      <w:pPr>
        <w:pStyle w:val="Ttulo1"/>
        <w:shd w:val="clear" w:color="auto" w:fill="FFFFFF" w:themeFill="background1"/>
        <w:spacing w:before="0" w:line="233" w:lineRule="atLeast"/>
        <w:jc w:val="both"/>
        <w:rPr>
          <w:rFonts w:eastAsia="Arial" w:cs="Arial"/>
          <w:lang w:eastAsia="es-CO"/>
        </w:rPr>
      </w:pPr>
      <w:bookmarkStart w:id="50" w:name="_Toc42094797"/>
      <w:bookmarkStart w:id="51" w:name="_Toc68678513"/>
      <w:bookmarkStart w:id="52" w:name="_Toc84428375"/>
      <w:bookmarkStart w:id="53" w:name="_Toc136876180"/>
      <w:r w:rsidRPr="005E1368">
        <w:rPr>
          <w:rFonts w:eastAsia="Arial" w:cs="Arial"/>
          <w:lang w:eastAsia="es-CO"/>
        </w:rPr>
        <w:t>7</w:t>
      </w:r>
      <w:r w:rsidR="73CE60DB" w:rsidRPr="005E1368">
        <w:rPr>
          <w:rFonts w:eastAsia="Arial" w:cs="Arial"/>
          <w:lang w:eastAsia="es-CO"/>
        </w:rPr>
        <w:t xml:space="preserve">. </w:t>
      </w:r>
      <w:r w:rsidR="003E35FF" w:rsidRPr="005E1368">
        <w:rPr>
          <w:rFonts w:eastAsia="Arial" w:cs="Arial"/>
          <w:lang w:eastAsia="es-CO"/>
        </w:rPr>
        <w:t>CONCLUSIONES Y RECOMENDACIONES</w:t>
      </w:r>
      <w:bookmarkEnd w:id="53"/>
      <w:r w:rsidR="003E35FF" w:rsidRPr="005E1368">
        <w:rPr>
          <w:rFonts w:eastAsia="Arial" w:cs="Arial"/>
          <w:lang w:eastAsia="es-CO"/>
        </w:rPr>
        <w:t xml:space="preserve"> </w:t>
      </w:r>
      <w:bookmarkEnd w:id="50"/>
      <w:bookmarkEnd w:id="51"/>
      <w:bookmarkEnd w:id="52"/>
    </w:p>
    <w:p w14:paraId="675E05EE" w14:textId="77777777" w:rsidR="003E35FF" w:rsidRPr="005E1368" w:rsidRDefault="003E35FF" w:rsidP="72838E62">
      <w:pPr>
        <w:pStyle w:val="Prrafodelista"/>
        <w:rPr>
          <w:rFonts w:eastAsia="Arial" w:cs="Arial"/>
        </w:rPr>
      </w:pPr>
    </w:p>
    <w:p w14:paraId="478FCB8E" w14:textId="2F9E0BAA" w:rsidR="4E22BFEE" w:rsidRPr="005E1368" w:rsidRDefault="4E22BFEE" w:rsidP="4D407D47">
      <w:pPr>
        <w:pStyle w:val="Prrafodelista"/>
        <w:numPr>
          <w:ilvl w:val="0"/>
          <w:numId w:val="23"/>
        </w:numPr>
        <w:rPr>
          <w:rFonts w:cs="Arial"/>
          <w:lang w:val="es-ES"/>
        </w:rPr>
      </w:pPr>
      <w:r w:rsidRPr="005E1368">
        <w:rPr>
          <w:rFonts w:eastAsia="Arial" w:cs="Arial"/>
          <w:lang w:eastAsia="es-CO"/>
        </w:rPr>
        <w:t>A corte 3</w:t>
      </w:r>
      <w:r w:rsidR="00C519D2" w:rsidRPr="005E1368">
        <w:rPr>
          <w:rFonts w:eastAsia="Arial" w:cs="Arial"/>
          <w:lang w:eastAsia="es-CO"/>
        </w:rPr>
        <w:t>0</w:t>
      </w:r>
      <w:r w:rsidRPr="005E1368">
        <w:rPr>
          <w:rFonts w:eastAsia="Arial" w:cs="Arial"/>
          <w:lang w:eastAsia="es-CO"/>
        </w:rPr>
        <w:t xml:space="preserve"> de </w:t>
      </w:r>
      <w:r w:rsidR="0782B3D3" w:rsidRPr="005E1368">
        <w:rPr>
          <w:rFonts w:eastAsia="Arial" w:cs="Arial"/>
          <w:lang w:eastAsia="es-CO"/>
        </w:rPr>
        <w:t>abril</w:t>
      </w:r>
      <w:r w:rsidRPr="005E1368">
        <w:rPr>
          <w:rFonts w:eastAsia="Arial" w:cs="Arial"/>
          <w:lang w:eastAsia="es-CO"/>
        </w:rPr>
        <w:t xml:space="preserve">, se evidenció mejora en el diseño de los controles </w:t>
      </w:r>
      <w:r w:rsidR="49724A7F" w:rsidRPr="005E1368">
        <w:rPr>
          <w:rFonts w:eastAsia="Arial" w:cs="Arial"/>
          <w:lang w:eastAsia="es-CO"/>
        </w:rPr>
        <w:t xml:space="preserve">de </w:t>
      </w:r>
      <w:r w:rsidRPr="005E1368">
        <w:rPr>
          <w:rFonts w:eastAsia="Arial" w:cs="Arial"/>
          <w:lang w:eastAsia="es-CO"/>
        </w:rPr>
        <w:t xml:space="preserve">los riesgos de </w:t>
      </w:r>
      <w:r w:rsidR="68712E13" w:rsidRPr="005E1368">
        <w:rPr>
          <w:rFonts w:eastAsia="Arial" w:cs="Arial"/>
          <w:lang w:eastAsia="es-CO"/>
        </w:rPr>
        <w:t>gestión</w:t>
      </w:r>
      <w:r w:rsidR="62D74170" w:rsidRPr="005E1368">
        <w:rPr>
          <w:rFonts w:eastAsia="Arial" w:cs="Arial"/>
          <w:lang w:eastAsia="es-CO"/>
        </w:rPr>
        <w:t>,</w:t>
      </w:r>
      <w:r w:rsidRPr="005E1368">
        <w:rPr>
          <w:rFonts w:eastAsia="Arial" w:cs="Arial"/>
          <w:lang w:eastAsia="es-CO"/>
        </w:rPr>
        <w:t xml:space="preserve"> acorde a lo estipulado en la G</w:t>
      </w:r>
      <w:r w:rsidR="003E35FF" w:rsidRPr="005E1368">
        <w:rPr>
          <w:rFonts w:eastAsia="Arial" w:cs="Arial"/>
        </w:rPr>
        <w:t xml:space="preserve">uía para la administración del riesgo y el diseño de controles en entidades públicas - Versión 5 y la </w:t>
      </w:r>
      <w:r w:rsidR="00085A11" w:rsidRPr="005E1368">
        <w:rPr>
          <w:rFonts w:eastAsia="Arial" w:cs="Arial"/>
          <w:lang w:val="es-ES"/>
        </w:rPr>
        <w:t>Política de Administración del riesgo de la UAERMV.</w:t>
      </w:r>
    </w:p>
    <w:p w14:paraId="19613998" w14:textId="74FB8F68" w:rsidR="72838E62" w:rsidRPr="005E1368" w:rsidRDefault="72838E62" w:rsidP="72838E62">
      <w:pPr>
        <w:rPr>
          <w:rFonts w:ascii="Arial" w:eastAsia="Calibri" w:hAnsi="Arial" w:cs="Arial"/>
          <w:lang w:val="es-ES"/>
        </w:rPr>
      </w:pPr>
    </w:p>
    <w:p w14:paraId="76E8A67A" w14:textId="2031369F" w:rsidR="493DBB8A" w:rsidRPr="005E1368" w:rsidRDefault="00085A11" w:rsidP="72838E62">
      <w:pPr>
        <w:pStyle w:val="Prrafodelista"/>
        <w:numPr>
          <w:ilvl w:val="0"/>
          <w:numId w:val="23"/>
        </w:numPr>
        <w:shd w:val="clear" w:color="auto" w:fill="FFFFFF" w:themeFill="background1"/>
        <w:rPr>
          <w:rFonts w:eastAsia="Arial" w:cs="Arial"/>
          <w:lang w:val="es-ES"/>
        </w:rPr>
      </w:pPr>
      <w:r w:rsidRPr="0576A685">
        <w:rPr>
          <w:rFonts w:eastAsia="Arial" w:cs="Arial"/>
        </w:rPr>
        <w:t>Se recomienda a los procesos que</w:t>
      </w:r>
      <w:r w:rsidR="5355A7CE" w:rsidRPr="0576A685">
        <w:rPr>
          <w:rFonts w:eastAsia="Arial" w:cs="Arial"/>
        </w:rPr>
        <w:t xml:space="preserve"> tengan</w:t>
      </w:r>
      <w:r w:rsidR="67332877" w:rsidRPr="0576A685">
        <w:rPr>
          <w:rFonts w:eastAsia="Arial" w:cs="Arial"/>
        </w:rPr>
        <w:t xml:space="preserve"> en cuenta</w:t>
      </w:r>
      <w:r w:rsidR="5355A7CE" w:rsidRPr="0576A685">
        <w:rPr>
          <w:rFonts w:eastAsia="Arial" w:cs="Arial"/>
        </w:rPr>
        <w:t xml:space="preserve"> que un control es la </w:t>
      </w:r>
      <w:r w:rsidR="2BBA71EB" w:rsidRPr="0576A685">
        <w:rPr>
          <w:rFonts w:eastAsia="Arial" w:cs="Arial"/>
          <w:lang w:val="es"/>
        </w:rPr>
        <w:t>medida</w:t>
      </w:r>
      <w:r w:rsidR="5355A7CE" w:rsidRPr="0576A685">
        <w:rPr>
          <w:rFonts w:eastAsia="Arial" w:cs="Arial"/>
          <w:lang w:val="es"/>
        </w:rPr>
        <w:t xml:space="preserve"> que permite reducir o mitigar un riesgo y debe contar con</w:t>
      </w:r>
      <w:r w:rsidR="5C5BC2FB" w:rsidRPr="0576A685">
        <w:rPr>
          <w:rFonts w:eastAsia="Arial" w:cs="Arial"/>
          <w:lang w:val="es"/>
        </w:rPr>
        <w:t xml:space="preserve"> la</w:t>
      </w:r>
      <w:r w:rsidR="5355A7CE" w:rsidRPr="0576A685">
        <w:rPr>
          <w:rFonts w:eastAsia="Arial" w:cs="Arial"/>
          <w:lang w:val="es"/>
        </w:rPr>
        <w:t xml:space="preserve"> estructura </w:t>
      </w:r>
      <w:r w:rsidR="0BFB3FA5" w:rsidRPr="0576A685">
        <w:rPr>
          <w:rFonts w:eastAsia="Arial" w:cs="Arial"/>
          <w:lang w:val="es"/>
        </w:rPr>
        <w:t>de</w:t>
      </w:r>
      <w:r w:rsidR="511044C7" w:rsidRPr="0576A685">
        <w:rPr>
          <w:rFonts w:eastAsia="Arial" w:cs="Arial"/>
          <w:lang w:val="es"/>
        </w:rPr>
        <w:t xml:space="preserve"> </w:t>
      </w:r>
      <w:r w:rsidR="417B642B" w:rsidRPr="0576A685">
        <w:rPr>
          <w:rFonts w:eastAsia="Arial" w:cs="Arial"/>
          <w:lang w:val="es"/>
        </w:rPr>
        <w:t>tres</w:t>
      </w:r>
      <w:r w:rsidR="511044C7" w:rsidRPr="0576A685">
        <w:rPr>
          <w:rFonts w:eastAsia="Arial" w:cs="Arial"/>
          <w:lang w:val="es-ES"/>
        </w:rPr>
        <w:t xml:space="preserve"> </w:t>
      </w:r>
      <w:r w:rsidR="511044C7" w:rsidRPr="0576A685">
        <w:rPr>
          <w:rFonts w:eastAsia="Arial" w:cs="Arial"/>
          <w:lang w:val="es-ES"/>
        </w:rPr>
        <w:lastRenderedPageBreak/>
        <w:t>criterios establecidos: Responsable, acción y complemento, donde el complemento incorpora: periodicidad, c</w:t>
      </w:r>
      <w:r w:rsidR="1222981D" w:rsidRPr="0576A685">
        <w:rPr>
          <w:rFonts w:eastAsia="Arial" w:cs="Arial"/>
          <w:lang w:val="es-ES"/>
        </w:rPr>
        <w:t>ó</w:t>
      </w:r>
      <w:r w:rsidR="511044C7" w:rsidRPr="0576A685">
        <w:rPr>
          <w:rFonts w:eastAsia="Arial" w:cs="Arial"/>
          <w:lang w:val="es-ES"/>
        </w:rPr>
        <w:t>mo se realiza, evidencia y desviación</w:t>
      </w:r>
      <w:r w:rsidR="34D73DEC" w:rsidRPr="0576A685">
        <w:rPr>
          <w:rFonts w:eastAsia="Arial" w:cs="Arial"/>
          <w:lang w:val="es-ES"/>
        </w:rPr>
        <w:t xml:space="preserve"> y pueden ser preventivos, </w:t>
      </w:r>
      <w:proofErr w:type="spellStart"/>
      <w:r w:rsidR="34D73DEC" w:rsidRPr="0576A685">
        <w:rPr>
          <w:rFonts w:eastAsia="Arial" w:cs="Arial"/>
          <w:lang w:val="es-ES"/>
        </w:rPr>
        <w:t>detectivos</w:t>
      </w:r>
      <w:proofErr w:type="spellEnd"/>
      <w:r w:rsidR="34D73DEC" w:rsidRPr="0576A685">
        <w:rPr>
          <w:rFonts w:eastAsia="Arial" w:cs="Arial"/>
          <w:lang w:val="es-ES"/>
        </w:rPr>
        <w:t xml:space="preserve"> o correctivos, por lo cual independiente de la tipología </w:t>
      </w:r>
      <w:r w:rsidR="49057D54" w:rsidRPr="0576A685">
        <w:rPr>
          <w:rFonts w:eastAsia="Arial" w:cs="Arial"/>
          <w:lang w:val="es-ES"/>
        </w:rPr>
        <w:t>d</w:t>
      </w:r>
      <w:r w:rsidR="34D73DEC" w:rsidRPr="0576A685">
        <w:rPr>
          <w:rFonts w:eastAsia="Arial" w:cs="Arial"/>
          <w:lang w:val="es-ES"/>
        </w:rPr>
        <w:t>el riesgo</w:t>
      </w:r>
      <w:r w:rsidR="1075B9CD" w:rsidRPr="0576A685">
        <w:rPr>
          <w:rFonts w:eastAsia="Arial" w:cs="Arial"/>
          <w:lang w:val="es-ES"/>
        </w:rPr>
        <w:t>,</w:t>
      </w:r>
      <w:r w:rsidR="34D73DEC" w:rsidRPr="0576A685">
        <w:rPr>
          <w:rFonts w:eastAsia="Arial" w:cs="Arial"/>
          <w:lang w:val="es-ES"/>
        </w:rPr>
        <w:t xml:space="preserve"> todos los controles deben contar con esta estructura</w:t>
      </w:r>
      <w:r w:rsidR="151CAB51" w:rsidRPr="0576A685">
        <w:rPr>
          <w:rFonts w:eastAsia="Arial" w:cs="Arial"/>
          <w:lang w:val="es-ES"/>
        </w:rPr>
        <w:t xml:space="preserve"> y </w:t>
      </w:r>
      <w:r w:rsidR="35A1322F" w:rsidRPr="0576A685">
        <w:rPr>
          <w:rFonts w:eastAsia="Arial" w:cs="Arial"/>
          <w:lang w:val="es-ES"/>
        </w:rPr>
        <w:t xml:space="preserve">para </w:t>
      </w:r>
      <w:r w:rsidR="151CAB51" w:rsidRPr="0576A685">
        <w:rPr>
          <w:rFonts w:eastAsia="Arial" w:cs="Arial"/>
          <w:lang w:val="es-ES"/>
        </w:rPr>
        <w:t>tratar las causas identificadas</w:t>
      </w:r>
      <w:r w:rsidR="7DD00A4D" w:rsidRPr="0576A685">
        <w:rPr>
          <w:rFonts w:eastAsia="Arial" w:cs="Arial"/>
          <w:lang w:val="es-ES"/>
        </w:rPr>
        <w:t>.</w:t>
      </w:r>
    </w:p>
    <w:p w14:paraId="180DE521" w14:textId="44FCEBF9" w:rsidR="493DBB8A" w:rsidRPr="005E1368" w:rsidRDefault="493DBB8A" w:rsidP="72838E62">
      <w:pPr>
        <w:shd w:val="clear" w:color="auto" w:fill="FFFFFF" w:themeFill="background1"/>
        <w:spacing w:after="0" w:line="240" w:lineRule="auto"/>
        <w:rPr>
          <w:rFonts w:ascii="Arial" w:eastAsia="Arial" w:hAnsi="Arial" w:cs="Arial"/>
          <w:lang w:val="es-ES"/>
        </w:rPr>
      </w:pPr>
    </w:p>
    <w:p w14:paraId="1CDF7855" w14:textId="5FFBCF23" w:rsidR="493DBB8A" w:rsidRPr="005E1368" w:rsidRDefault="6930C3E2" w:rsidP="72838E62">
      <w:pPr>
        <w:pStyle w:val="Prrafodelista"/>
        <w:numPr>
          <w:ilvl w:val="0"/>
          <w:numId w:val="23"/>
        </w:numPr>
        <w:rPr>
          <w:rFonts w:eastAsia="Arial" w:cs="Arial"/>
          <w:lang w:val="es-ES"/>
        </w:rPr>
      </w:pPr>
      <w:r w:rsidRPr="005E1368">
        <w:rPr>
          <w:rFonts w:eastAsia="Arial" w:cs="Arial"/>
          <w:lang w:val="es-ES"/>
        </w:rPr>
        <w:t>Se recomienda fortalecer el segu</w:t>
      </w:r>
      <w:r w:rsidR="59AD617D" w:rsidRPr="005E1368">
        <w:rPr>
          <w:rFonts w:eastAsia="Arial" w:cs="Arial"/>
          <w:lang w:val="es-ES"/>
        </w:rPr>
        <w:t>imiento</w:t>
      </w:r>
      <w:r w:rsidRPr="005E1368">
        <w:rPr>
          <w:rFonts w:eastAsia="Arial" w:cs="Arial"/>
          <w:lang w:val="es-ES"/>
        </w:rPr>
        <w:t xml:space="preserve"> por la primera línea en la ejecución de los controles, dado </w:t>
      </w:r>
      <w:r w:rsidR="47820295" w:rsidRPr="005E1368">
        <w:rPr>
          <w:rFonts w:eastAsia="Arial" w:cs="Arial"/>
          <w:lang w:val="es-ES"/>
        </w:rPr>
        <w:t>que los resultados obtenidos en el presente periodo de medición fueron inferiores al último cuatrimestre 2022</w:t>
      </w:r>
      <w:r w:rsidR="5D8B27CD" w:rsidRPr="005E1368">
        <w:rPr>
          <w:rFonts w:eastAsia="Arial" w:cs="Arial"/>
          <w:lang w:val="es-ES"/>
        </w:rPr>
        <w:t xml:space="preserve">. </w:t>
      </w:r>
    </w:p>
    <w:p w14:paraId="3C55A87F" w14:textId="52933597" w:rsidR="493DBB8A" w:rsidRPr="005E1368" w:rsidRDefault="72838E62" w:rsidP="72838E62">
      <w:pPr>
        <w:spacing w:after="0" w:line="240" w:lineRule="auto"/>
        <w:jc w:val="both"/>
        <w:rPr>
          <w:rFonts w:ascii="Arial" w:eastAsia="Arial" w:hAnsi="Arial" w:cs="Arial"/>
          <w:lang w:val="es-ES"/>
        </w:rPr>
      </w:pPr>
      <w:r w:rsidRPr="005E1368">
        <w:rPr>
          <w:rFonts w:ascii="Arial" w:eastAsia="Arial" w:hAnsi="Arial" w:cs="Arial"/>
          <w:lang w:val="es-ES"/>
        </w:rPr>
        <w:t xml:space="preserve"> </w:t>
      </w:r>
    </w:p>
    <w:p w14:paraId="2361DA01" w14:textId="278BE277" w:rsidR="493DBB8A" w:rsidRPr="005E1368" w:rsidRDefault="6BFB001B" w:rsidP="0576A685">
      <w:pPr>
        <w:pStyle w:val="Prrafodelista"/>
        <w:numPr>
          <w:ilvl w:val="0"/>
          <w:numId w:val="10"/>
        </w:numPr>
        <w:rPr>
          <w:rFonts w:eastAsia="Arial" w:cs="Arial"/>
        </w:rPr>
      </w:pPr>
      <w:r w:rsidRPr="0576A685">
        <w:rPr>
          <w:rFonts w:eastAsia="Arial" w:cs="Arial"/>
        </w:rPr>
        <w:t xml:space="preserve">Se recomienda a los procesos que tengan en cuenta que </w:t>
      </w:r>
      <w:r w:rsidR="590C2591" w:rsidRPr="0576A685">
        <w:rPr>
          <w:rFonts w:eastAsia="Arial" w:cs="Arial"/>
          <w:lang w:eastAsia="es-CO"/>
        </w:rPr>
        <w:t>las actividades para el tratamiento de los riesgos -Plan de acción</w:t>
      </w:r>
      <w:r w:rsidRPr="0576A685">
        <w:rPr>
          <w:rFonts w:eastAsia="Arial" w:cs="Arial"/>
        </w:rPr>
        <w:t xml:space="preserve"> solo se deben </w:t>
      </w:r>
      <w:r w:rsidR="23FA0569" w:rsidRPr="0576A685">
        <w:rPr>
          <w:rFonts w:eastAsia="Arial" w:cs="Arial"/>
        </w:rPr>
        <w:t xml:space="preserve">establecer </w:t>
      </w:r>
      <w:r w:rsidRPr="0576A685">
        <w:rPr>
          <w:rFonts w:eastAsia="Arial" w:cs="Arial"/>
        </w:rPr>
        <w:t xml:space="preserve">cuando se define que el tratamiento del riesgo es </w:t>
      </w:r>
      <w:r w:rsidR="5B6026D9" w:rsidRPr="0576A685">
        <w:rPr>
          <w:rFonts w:eastAsia="Arial" w:cs="Arial"/>
        </w:rPr>
        <w:t>Reducir (mitigar)</w:t>
      </w:r>
      <w:r w:rsidR="1DAE3C74" w:rsidRPr="0576A685">
        <w:rPr>
          <w:rFonts w:eastAsia="Arial" w:cs="Arial"/>
        </w:rPr>
        <w:t>. La actividad complementaria debe ser diferente al control y</w:t>
      </w:r>
      <w:r w:rsidR="28EA27D1" w:rsidRPr="0576A685">
        <w:rPr>
          <w:rFonts w:eastAsia="Arial" w:cs="Arial"/>
        </w:rPr>
        <w:t xml:space="preserve"> debe contar con la estructura de responsable, fecha de implementación y producto. </w:t>
      </w:r>
    </w:p>
    <w:p w14:paraId="6B433842" w14:textId="1A147BB1" w:rsidR="72838E62" w:rsidRPr="005E1368" w:rsidRDefault="72838E62" w:rsidP="0576A685">
      <w:pPr>
        <w:spacing w:after="0" w:line="240" w:lineRule="auto"/>
        <w:jc w:val="both"/>
        <w:rPr>
          <w:rFonts w:ascii="Arial" w:eastAsia="Calibri" w:hAnsi="Arial" w:cs="Arial"/>
        </w:rPr>
      </w:pPr>
    </w:p>
    <w:p w14:paraId="22ABEDEE" w14:textId="74778DD8" w:rsidR="2CB2B727" w:rsidRDefault="2CB2B727" w:rsidP="0576A685">
      <w:pPr>
        <w:pStyle w:val="Prrafodelista"/>
        <w:numPr>
          <w:ilvl w:val="0"/>
          <w:numId w:val="10"/>
        </w:numPr>
        <w:rPr>
          <w:rFonts w:eastAsia="Arial" w:cs="Arial"/>
          <w:lang w:eastAsia="es-CO"/>
        </w:rPr>
      </w:pPr>
      <w:r w:rsidRPr="0576A685">
        <w:rPr>
          <w:rFonts w:eastAsia="Arial" w:cs="Arial"/>
          <w:lang w:eastAsia="es-CO"/>
        </w:rPr>
        <w:t>Se recomienda a los procesos revisar constantemente sus actividades, que puedan identificar riesgos adicionales a los contemplados, previendo posibles flagelos de corrupción en la entidad.</w:t>
      </w:r>
    </w:p>
    <w:p w14:paraId="592EE7D5" w14:textId="60665B04" w:rsidR="0576A685" w:rsidRDefault="0576A685" w:rsidP="0576A685">
      <w:pPr>
        <w:rPr>
          <w:rFonts w:ascii="Arial" w:eastAsia="Arial" w:hAnsi="Arial" w:cs="Arial"/>
          <w:lang w:eastAsia="es-CO"/>
        </w:rPr>
      </w:pPr>
    </w:p>
    <w:p w14:paraId="05194913" w14:textId="75BFCA89" w:rsidR="33194D8B" w:rsidRDefault="33194D8B" w:rsidP="0576A685">
      <w:pPr>
        <w:pStyle w:val="Prrafodelista"/>
        <w:numPr>
          <w:ilvl w:val="0"/>
          <w:numId w:val="10"/>
        </w:numPr>
        <w:rPr>
          <w:rFonts w:eastAsia="Arial" w:cs="Arial"/>
          <w:lang w:eastAsia="es-CO"/>
        </w:rPr>
      </w:pPr>
      <w:r w:rsidRPr="0576A685">
        <w:rPr>
          <w:rFonts w:eastAsia="Arial" w:cs="Arial"/>
          <w:lang w:eastAsia="es-CO"/>
        </w:rPr>
        <w:t xml:space="preserve">Se recomienda </w:t>
      </w:r>
      <w:r w:rsidR="2CB2B727" w:rsidRPr="0576A685">
        <w:rPr>
          <w:rFonts w:eastAsia="Arial" w:cs="Arial"/>
          <w:lang w:eastAsia="es-CO"/>
        </w:rPr>
        <w:t>incorporar</w:t>
      </w:r>
      <w:r w:rsidR="396B825D" w:rsidRPr="0576A685">
        <w:rPr>
          <w:rFonts w:eastAsia="Arial" w:cs="Arial"/>
          <w:lang w:eastAsia="es-CO"/>
        </w:rPr>
        <w:t xml:space="preserve"> en los procedimientos y/o manuales,</w:t>
      </w:r>
      <w:r w:rsidR="2CB2B727" w:rsidRPr="0576A685">
        <w:rPr>
          <w:rFonts w:eastAsia="Arial" w:cs="Arial"/>
          <w:lang w:eastAsia="es-CO"/>
        </w:rPr>
        <w:t xml:space="preserve"> los controles </w:t>
      </w:r>
      <w:r w:rsidR="5588E95D" w:rsidRPr="0576A685">
        <w:rPr>
          <w:rFonts w:eastAsia="Arial" w:cs="Arial"/>
          <w:lang w:eastAsia="es-CO"/>
        </w:rPr>
        <w:t>definidos en los mapas de riesgos</w:t>
      </w:r>
      <w:r w:rsidR="18D25688" w:rsidRPr="0576A685">
        <w:rPr>
          <w:rFonts w:eastAsia="Arial" w:cs="Arial"/>
          <w:lang w:eastAsia="es-CO"/>
        </w:rPr>
        <w:t>,</w:t>
      </w:r>
      <w:r w:rsidR="2CB2B727" w:rsidRPr="0576A685">
        <w:rPr>
          <w:rFonts w:eastAsia="Arial" w:cs="Arial"/>
          <w:lang w:eastAsia="es-CO"/>
        </w:rPr>
        <w:t xml:space="preserve"> de tal manera sean normalizados</w:t>
      </w:r>
      <w:r w:rsidR="784AFB12" w:rsidRPr="0576A685">
        <w:rPr>
          <w:rFonts w:eastAsia="Arial" w:cs="Arial"/>
          <w:lang w:eastAsia="es-CO"/>
        </w:rPr>
        <w:t xml:space="preserve"> y estandarizados</w:t>
      </w:r>
      <w:r w:rsidR="0777424F" w:rsidRPr="0576A685">
        <w:rPr>
          <w:rFonts w:eastAsia="Arial" w:cs="Arial"/>
          <w:lang w:eastAsia="es-CO"/>
        </w:rPr>
        <w:t xml:space="preserve"> por los procesos.</w:t>
      </w:r>
    </w:p>
    <w:p w14:paraId="3E57938D" w14:textId="08F304C6" w:rsidR="0576A685" w:rsidRDefault="0576A685" w:rsidP="0576A685">
      <w:pPr>
        <w:rPr>
          <w:rFonts w:ascii="Arial" w:eastAsia="Calibri" w:hAnsi="Arial" w:cs="Times New Roman"/>
          <w:lang w:eastAsia="es-CO"/>
        </w:rPr>
      </w:pPr>
    </w:p>
    <w:p w14:paraId="5AE8CE91" w14:textId="16BDEBA8" w:rsidR="410AD2BE" w:rsidRDefault="410AD2BE" w:rsidP="0576A685">
      <w:pPr>
        <w:pStyle w:val="Prrafodelista"/>
        <w:numPr>
          <w:ilvl w:val="0"/>
          <w:numId w:val="10"/>
        </w:numPr>
        <w:rPr>
          <w:rFonts w:eastAsia="Arial" w:cs="Arial"/>
          <w:lang w:eastAsia="es-CO"/>
        </w:rPr>
      </w:pPr>
      <w:r w:rsidRPr="0576A685">
        <w:rPr>
          <w:rFonts w:eastAsia="Arial" w:cs="Arial"/>
          <w:lang w:eastAsia="es-CO"/>
        </w:rPr>
        <w:t>Se recomienda</w:t>
      </w:r>
      <w:r w:rsidR="1A7AE115" w:rsidRPr="0576A685">
        <w:rPr>
          <w:rFonts w:eastAsia="Arial" w:cs="Arial"/>
          <w:lang w:eastAsia="es-CO"/>
        </w:rPr>
        <w:t xml:space="preserve"> que los procesos misionales analicen </w:t>
      </w:r>
      <w:r w:rsidRPr="0576A685">
        <w:rPr>
          <w:rFonts w:eastAsia="Arial" w:cs="Arial"/>
          <w:lang w:eastAsia="es-CO"/>
        </w:rPr>
        <w:t>la posibilidad de incluir un riesgo asociado al mejoramiento de condiciones de infraestructura que permitan el uso y disfrute del espacio público en Bogotá D.C</w:t>
      </w:r>
      <w:r w:rsidR="06164E54" w:rsidRPr="0576A685">
        <w:rPr>
          <w:rFonts w:eastAsia="Arial" w:cs="Arial"/>
          <w:lang w:eastAsia="es-CO"/>
        </w:rPr>
        <w:t xml:space="preserve">, directamente relacionado con el objetivo </w:t>
      </w:r>
      <w:r w:rsidR="67807E35" w:rsidRPr="0576A685">
        <w:rPr>
          <w:rFonts w:eastAsia="Arial" w:cs="Arial"/>
          <w:lang w:eastAsia="es-CO"/>
        </w:rPr>
        <w:t xml:space="preserve">institucional </w:t>
      </w:r>
      <w:r w:rsidR="06164E54" w:rsidRPr="0576A685">
        <w:rPr>
          <w:rFonts w:eastAsia="Arial" w:cs="Arial"/>
          <w:lang w:eastAsia="es-CO"/>
        </w:rPr>
        <w:t>4 de la UMV.</w:t>
      </w:r>
    </w:p>
    <w:p w14:paraId="0046DB6F" w14:textId="624B964F" w:rsidR="0576A685" w:rsidRDefault="0576A685" w:rsidP="0576A685">
      <w:pPr>
        <w:rPr>
          <w:rFonts w:ascii="Arial" w:eastAsia="Calibri" w:hAnsi="Arial" w:cs="Times New Roman"/>
        </w:rPr>
      </w:pPr>
    </w:p>
    <w:p w14:paraId="63763EEC" w14:textId="5AAFA076" w:rsidR="6CDAAC01" w:rsidRPr="005E1368" w:rsidRDefault="6CDAAC01" w:rsidP="72838E62">
      <w:pPr>
        <w:pStyle w:val="Prrafodelista"/>
        <w:numPr>
          <w:ilvl w:val="0"/>
          <w:numId w:val="10"/>
        </w:numPr>
        <w:rPr>
          <w:rFonts w:eastAsia="Arial" w:cs="Arial"/>
        </w:rPr>
      </w:pPr>
      <w:r w:rsidRPr="0576A685">
        <w:rPr>
          <w:rFonts w:eastAsia="Arial" w:cs="Arial"/>
        </w:rPr>
        <w:t xml:space="preserve">Se recomienda revisar las evidencias </w:t>
      </w:r>
      <w:r w:rsidR="7E543C6F" w:rsidRPr="0576A685">
        <w:rPr>
          <w:rFonts w:eastAsia="Arial" w:cs="Arial"/>
        </w:rPr>
        <w:t xml:space="preserve">antes de remitirlas </w:t>
      </w:r>
      <w:r w:rsidR="6D3CCE43" w:rsidRPr="0576A685">
        <w:rPr>
          <w:rFonts w:eastAsia="Arial" w:cs="Arial"/>
        </w:rPr>
        <w:t xml:space="preserve">a la OAP, </w:t>
      </w:r>
      <w:r w:rsidRPr="0576A685">
        <w:rPr>
          <w:rFonts w:eastAsia="Arial" w:cs="Arial"/>
        </w:rPr>
        <w:t xml:space="preserve">para que </w:t>
      </w:r>
      <w:r w:rsidR="5060F3A2" w:rsidRPr="0576A685">
        <w:rPr>
          <w:rFonts w:eastAsia="Arial" w:cs="Arial"/>
        </w:rPr>
        <w:t>estén</w:t>
      </w:r>
      <w:r w:rsidRPr="0576A685">
        <w:rPr>
          <w:rFonts w:eastAsia="Arial" w:cs="Arial"/>
        </w:rPr>
        <w:t xml:space="preserve"> completas</w:t>
      </w:r>
      <w:r w:rsidR="3A051CE9" w:rsidRPr="0576A685">
        <w:rPr>
          <w:rFonts w:eastAsia="Arial" w:cs="Arial"/>
        </w:rPr>
        <w:t>,</w:t>
      </w:r>
      <w:r w:rsidRPr="0576A685">
        <w:rPr>
          <w:rFonts w:eastAsia="Arial" w:cs="Arial"/>
        </w:rPr>
        <w:t xml:space="preserve"> den cuenta de la ejecución del control </w:t>
      </w:r>
      <w:r w:rsidR="61BEA81B" w:rsidRPr="0576A685">
        <w:rPr>
          <w:rFonts w:eastAsia="Arial" w:cs="Arial"/>
        </w:rPr>
        <w:t>y nombrarlas de forma ordenada</w:t>
      </w:r>
      <w:r w:rsidR="15E4FDD6" w:rsidRPr="0576A685">
        <w:rPr>
          <w:rFonts w:eastAsia="Arial" w:cs="Arial"/>
        </w:rPr>
        <w:t xml:space="preserve"> para facilitar su consulta y revisión.</w:t>
      </w:r>
    </w:p>
    <w:p w14:paraId="43CA8D66" w14:textId="7476530C" w:rsidR="493DBB8A" w:rsidRPr="005E1368" w:rsidRDefault="493DBB8A" w:rsidP="72838E62">
      <w:pPr>
        <w:spacing w:after="0" w:line="240" w:lineRule="auto"/>
        <w:jc w:val="both"/>
        <w:rPr>
          <w:rFonts w:ascii="Arial" w:eastAsia="Arial" w:hAnsi="Arial" w:cs="Arial"/>
        </w:rPr>
      </w:pPr>
    </w:p>
    <w:p w14:paraId="1FBA9883" w14:textId="34AE56C6" w:rsidR="003E35FF" w:rsidRPr="005E1368" w:rsidRDefault="003E35FF" w:rsidP="4D407D47">
      <w:pPr>
        <w:pStyle w:val="Prrafodelista"/>
        <w:numPr>
          <w:ilvl w:val="0"/>
          <w:numId w:val="23"/>
        </w:numPr>
        <w:shd w:val="clear" w:color="auto" w:fill="FFFFFF" w:themeFill="background1"/>
        <w:rPr>
          <w:rFonts w:eastAsia="Arial" w:cs="Arial"/>
          <w:lang w:eastAsia="es-CO"/>
        </w:rPr>
      </w:pPr>
      <w:r w:rsidRPr="005E1368">
        <w:rPr>
          <w:rFonts w:eastAsia="Arial" w:cs="Arial"/>
          <w:lang w:eastAsia="es-CO"/>
        </w:rPr>
        <w:t>A la fecha de corte, los procesos no reportaron ninguna materialización de riesgos o situación que requieran ser resueltas o que requieran aplicar las acciones de contingencia.</w:t>
      </w:r>
    </w:p>
    <w:p w14:paraId="2C4C6299" w14:textId="5A5F9AA1" w:rsidR="493DBB8A" w:rsidRPr="005E1368" w:rsidRDefault="493DBB8A" w:rsidP="72838E62">
      <w:pPr>
        <w:shd w:val="clear" w:color="auto" w:fill="FFFFFF" w:themeFill="background1"/>
        <w:rPr>
          <w:rFonts w:ascii="Arial" w:eastAsia="Calibri" w:hAnsi="Arial" w:cs="Arial"/>
          <w:lang w:eastAsia="es-CO"/>
        </w:rPr>
      </w:pPr>
    </w:p>
    <w:p w14:paraId="13A105DC" w14:textId="05FDAF14" w:rsidR="27B77B98" w:rsidRPr="005E1368" w:rsidRDefault="27B77B98" w:rsidP="72838E62">
      <w:pPr>
        <w:pStyle w:val="Prrafodelista"/>
        <w:numPr>
          <w:ilvl w:val="0"/>
          <w:numId w:val="23"/>
        </w:numPr>
        <w:shd w:val="clear" w:color="auto" w:fill="FFFFFF" w:themeFill="background1"/>
        <w:rPr>
          <w:rFonts w:eastAsia="Arial" w:cs="Arial"/>
        </w:rPr>
      </w:pPr>
      <w:r w:rsidRPr="005E1368">
        <w:rPr>
          <w:rFonts w:eastAsia="Arial" w:cs="Arial"/>
        </w:rPr>
        <w:t>Frente a los riesgos de Seguridad Digital, se recomienda que la entidad continue en el proceso de mejora de la identificación, seguimiento y monitoreo a los activos de información.</w:t>
      </w:r>
    </w:p>
    <w:p w14:paraId="5F15ED99" w14:textId="05FDAF14" w:rsidR="72838E62" w:rsidRPr="005E1368" w:rsidRDefault="72838E62" w:rsidP="72838E62">
      <w:pPr>
        <w:shd w:val="clear" w:color="auto" w:fill="FFFFFF" w:themeFill="background1"/>
        <w:rPr>
          <w:rFonts w:ascii="Arial" w:eastAsia="Calibri" w:hAnsi="Arial" w:cs="Arial"/>
        </w:rPr>
      </w:pPr>
    </w:p>
    <w:p w14:paraId="2DB395D7" w14:textId="530FEDB6" w:rsidR="020796B4" w:rsidRPr="005E1368" w:rsidRDefault="020796B4" w:rsidP="72838E62">
      <w:pPr>
        <w:pStyle w:val="Prrafodelista"/>
        <w:numPr>
          <w:ilvl w:val="0"/>
          <w:numId w:val="23"/>
        </w:numPr>
        <w:shd w:val="clear" w:color="auto" w:fill="FFFFFF" w:themeFill="background1"/>
        <w:rPr>
          <w:rFonts w:eastAsia="Arial" w:cs="Arial"/>
        </w:rPr>
      </w:pPr>
      <w:r w:rsidRPr="005E1368">
        <w:rPr>
          <w:rFonts w:eastAsia="Arial" w:cs="Arial"/>
        </w:rPr>
        <w:t xml:space="preserve">La entidad atendió la recomendación frente a la definición del rol de oficial de seguridad, </w:t>
      </w:r>
      <w:r w:rsidR="058ACBE1" w:rsidRPr="005E1368">
        <w:rPr>
          <w:rFonts w:eastAsia="Arial" w:cs="Arial"/>
        </w:rPr>
        <w:t xml:space="preserve">por lo cual es necesario se continue con el empalme en la revisión y monitoreo de los riesgos de seguridad digital.  </w:t>
      </w:r>
    </w:p>
    <w:p w14:paraId="438C72D2" w14:textId="7D9DDF3E" w:rsidR="493DBB8A" w:rsidRPr="005E1368" w:rsidRDefault="493DBB8A" w:rsidP="72838E62">
      <w:pPr>
        <w:rPr>
          <w:rFonts w:ascii="Arial" w:eastAsia="Arial" w:hAnsi="Arial" w:cs="Arial"/>
        </w:rPr>
      </w:pPr>
    </w:p>
    <w:p w14:paraId="19D4D554" w14:textId="702F1940" w:rsidR="003E35FF" w:rsidRPr="005E1368" w:rsidRDefault="003E35FF" w:rsidP="4D407D47">
      <w:pPr>
        <w:pStyle w:val="Prrafodelista"/>
        <w:numPr>
          <w:ilvl w:val="0"/>
          <w:numId w:val="23"/>
        </w:numPr>
        <w:rPr>
          <w:rFonts w:eastAsia="Arial" w:cs="Arial"/>
        </w:rPr>
      </w:pPr>
      <w:r w:rsidRPr="005E1368">
        <w:rPr>
          <w:rFonts w:eastAsia="Arial" w:cs="Arial"/>
        </w:rPr>
        <w:t xml:space="preserve">Como recomendación general a los procesos se les recuerda tener en cuenta las </w:t>
      </w:r>
      <w:r w:rsidRPr="005E1368">
        <w:rPr>
          <w:rFonts w:eastAsia="Arial" w:cs="Arial"/>
        </w:rPr>
        <w:lastRenderedPageBreak/>
        <w:t>observaciones del seguimiento de la</w:t>
      </w:r>
      <w:r w:rsidR="7D9ABE3F" w:rsidRPr="005E1368">
        <w:rPr>
          <w:rFonts w:eastAsia="Arial" w:cs="Arial"/>
        </w:rPr>
        <w:t xml:space="preserve"> OAP y</w:t>
      </w:r>
      <w:r w:rsidRPr="005E1368">
        <w:rPr>
          <w:rFonts w:eastAsia="Arial" w:cs="Arial"/>
        </w:rPr>
        <w:t xml:space="preserve"> OCI, y considerarlas cada</w:t>
      </w:r>
      <w:r w:rsidR="2D4EAC48" w:rsidRPr="005E1368">
        <w:rPr>
          <w:rFonts w:eastAsia="Arial" w:cs="Arial"/>
        </w:rPr>
        <w:t xml:space="preserve"> vez</w:t>
      </w:r>
      <w:r w:rsidRPr="005E1368">
        <w:rPr>
          <w:rFonts w:eastAsia="Arial" w:cs="Arial"/>
        </w:rPr>
        <w:t xml:space="preserve"> que sea necesario en la actualización de sus mapas de riesgos, la cual se debe remitir como actualización documental directamente por el Directivo responsable del proceso, mediante ORFEO. </w:t>
      </w:r>
    </w:p>
    <w:p w14:paraId="12E4C4E3" w14:textId="610481BA" w:rsidR="169E727F" w:rsidRPr="005E1368" w:rsidRDefault="169E727F" w:rsidP="72838E62">
      <w:pPr>
        <w:rPr>
          <w:rFonts w:ascii="Arial" w:eastAsia="Arial" w:hAnsi="Arial" w:cs="Arial"/>
        </w:rPr>
      </w:pPr>
    </w:p>
    <w:sectPr w:rsidR="169E727F" w:rsidRPr="005E1368" w:rsidSect="00B42E7C">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C6027" w14:textId="77777777" w:rsidR="00513F48" w:rsidRDefault="00513F48" w:rsidP="00A15C8A">
      <w:pPr>
        <w:spacing w:after="0" w:line="240" w:lineRule="auto"/>
      </w:pPr>
      <w:r>
        <w:separator/>
      </w:r>
    </w:p>
  </w:endnote>
  <w:endnote w:type="continuationSeparator" w:id="0">
    <w:p w14:paraId="18F4E808" w14:textId="77777777" w:rsidR="00513F48" w:rsidRDefault="00513F48" w:rsidP="00A1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8E05" w14:textId="77777777" w:rsidR="00513F48" w:rsidRDefault="00513F48" w:rsidP="00A15C8A">
      <w:pPr>
        <w:spacing w:after="0" w:line="240" w:lineRule="auto"/>
      </w:pPr>
      <w:r>
        <w:separator/>
      </w:r>
    </w:p>
  </w:footnote>
  <w:footnote w:type="continuationSeparator" w:id="0">
    <w:p w14:paraId="2EF117E9" w14:textId="77777777" w:rsidR="00513F48" w:rsidRDefault="00513F48" w:rsidP="00A15C8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cMszpvBLRqdVCn" int2:id="IHLKGG5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0D65"/>
    <w:multiLevelType w:val="multilevel"/>
    <w:tmpl w:val="9BEE8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A3106"/>
    <w:multiLevelType w:val="hybridMultilevel"/>
    <w:tmpl w:val="87460D70"/>
    <w:lvl w:ilvl="0" w:tplc="FFFFFFFF">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CD50F46"/>
    <w:multiLevelType w:val="hybridMultilevel"/>
    <w:tmpl w:val="046043E4"/>
    <w:lvl w:ilvl="0" w:tplc="FC0C0FAE">
      <w:start w:val="1"/>
      <w:numFmt w:val="bullet"/>
      <w:lvlText w:val="·"/>
      <w:lvlJc w:val="left"/>
      <w:pPr>
        <w:ind w:left="720" w:hanging="360"/>
      </w:pPr>
      <w:rPr>
        <w:rFonts w:ascii="Symbol" w:hAnsi="Symbol" w:hint="default"/>
      </w:rPr>
    </w:lvl>
    <w:lvl w:ilvl="1" w:tplc="E9C603EA">
      <w:start w:val="1"/>
      <w:numFmt w:val="bullet"/>
      <w:lvlText w:val="o"/>
      <w:lvlJc w:val="left"/>
      <w:pPr>
        <w:ind w:left="1440" w:hanging="360"/>
      </w:pPr>
      <w:rPr>
        <w:rFonts w:ascii="Courier New" w:hAnsi="Courier New" w:hint="default"/>
      </w:rPr>
    </w:lvl>
    <w:lvl w:ilvl="2" w:tplc="96A01C14">
      <w:start w:val="1"/>
      <w:numFmt w:val="bullet"/>
      <w:lvlText w:val=""/>
      <w:lvlJc w:val="left"/>
      <w:pPr>
        <w:ind w:left="2160" w:hanging="360"/>
      </w:pPr>
      <w:rPr>
        <w:rFonts w:ascii="Wingdings" w:hAnsi="Wingdings" w:hint="default"/>
      </w:rPr>
    </w:lvl>
    <w:lvl w:ilvl="3" w:tplc="77BCCBC2">
      <w:start w:val="1"/>
      <w:numFmt w:val="bullet"/>
      <w:lvlText w:val=""/>
      <w:lvlJc w:val="left"/>
      <w:pPr>
        <w:ind w:left="2880" w:hanging="360"/>
      </w:pPr>
      <w:rPr>
        <w:rFonts w:ascii="Symbol" w:hAnsi="Symbol" w:hint="default"/>
      </w:rPr>
    </w:lvl>
    <w:lvl w:ilvl="4" w:tplc="748A36B0">
      <w:start w:val="1"/>
      <w:numFmt w:val="bullet"/>
      <w:lvlText w:val="o"/>
      <w:lvlJc w:val="left"/>
      <w:pPr>
        <w:ind w:left="3600" w:hanging="360"/>
      </w:pPr>
      <w:rPr>
        <w:rFonts w:ascii="Courier New" w:hAnsi="Courier New" w:hint="default"/>
      </w:rPr>
    </w:lvl>
    <w:lvl w:ilvl="5" w:tplc="4628D756">
      <w:start w:val="1"/>
      <w:numFmt w:val="bullet"/>
      <w:lvlText w:val=""/>
      <w:lvlJc w:val="left"/>
      <w:pPr>
        <w:ind w:left="4320" w:hanging="360"/>
      </w:pPr>
      <w:rPr>
        <w:rFonts w:ascii="Wingdings" w:hAnsi="Wingdings" w:hint="default"/>
      </w:rPr>
    </w:lvl>
    <w:lvl w:ilvl="6" w:tplc="B838C56E">
      <w:start w:val="1"/>
      <w:numFmt w:val="bullet"/>
      <w:lvlText w:val=""/>
      <w:lvlJc w:val="left"/>
      <w:pPr>
        <w:ind w:left="5040" w:hanging="360"/>
      </w:pPr>
      <w:rPr>
        <w:rFonts w:ascii="Symbol" w:hAnsi="Symbol" w:hint="default"/>
      </w:rPr>
    </w:lvl>
    <w:lvl w:ilvl="7" w:tplc="BB8EB032">
      <w:start w:val="1"/>
      <w:numFmt w:val="bullet"/>
      <w:lvlText w:val="o"/>
      <w:lvlJc w:val="left"/>
      <w:pPr>
        <w:ind w:left="5760" w:hanging="360"/>
      </w:pPr>
      <w:rPr>
        <w:rFonts w:ascii="Courier New" w:hAnsi="Courier New" w:hint="default"/>
      </w:rPr>
    </w:lvl>
    <w:lvl w:ilvl="8" w:tplc="FFD0760A">
      <w:start w:val="1"/>
      <w:numFmt w:val="bullet"/>
      <w:lvlText w:val=""/>
      <w:lvlJc w:val="left"/>
      <w:pPr>
        <w:ind w:left="6480" w:hanging="360"/>
      </w:pPr>
      <w:rPr>
        <w:rFonts w:ascii="Wingdings" w:hAnsi="Wingdings" w:hint="default"/>
      </w:rPr>
    </w:lvl>
  </w:abstractNum>
  <w:abstractNum w:abstractNumId="3" w15:restartNumberingAfterBreak="0">
    <w:nsid w:val="29EEF2E0"/>
    <w:multiLevelType w:val="hybridMultilevel"/>
    <w:tmpl w:val="A62C6770"/>
    <w:lvl w:ilvl="0" w:tplc="93A6C600">
      <w:start w:val="1"/>
      <w:numFmt w:val="bullet"/>
      <w:lvlText w:val="·"/>
      <w:lvlJc w:val="left"/>
      <w:pPr>
        <w:ind w:left="720" w:hanging="360"/>
      </w:pPr>
      <w:rPr>
        <w:rFonts w:ascii="Symbol" w:hAnsi="Symbol" w:hint="default"/>
      </w:rPr>
    </w:lvl>
    <w:lvl w:ilvl="1" w:tplc="81D662A8">
      <w:start w:val="1"/>
      <w:numFmt w:val="bullet"/>
      <w:lvlText w:val="o"/>
      <w:lvlJc w:val="left"/>
      <w:pPr>
        <w:ind w:left="1440" w:hanging="360"/>
      </w:pPr>
      <w:rPr>
        <w:rFonts w:ascii="Courier New" w:hAnsi="Courier New" w:hint="default"/>
      </w:rPr>
    </w:lvl>
    <w:lvl w:ilvl="2" w:tplc="2B967568">
      <w:start w:val="1"/>
      <w:numFmt w:val="bullet"/>
      <w:lvlText w:val=""/>
      <w:lvlJc w:val="left"/>
      <w:pPr>
        <w:ind w:left="2160" w:hanging="360"/>
      </w:pPr>
      <w:rPr>
        <w:rFonts w:ascii="Wingdings" w:hAnsi="Wingdings" w:hint="default"/>
      </w:rPr>
    </w:lvl>
    <w:lvl w:ilvl="3" w:tplc="7C5EC994">
      <w:start w:val="1"/>
      <w:numFmt w:val="bullet"/>
      <w:lvlText w:val=""/>
      <w:lvlJc w:val="left"/>
      <w:pPr>
        <w:ind w:left="2880" w:hanging="360"/>
      </w:pPr>
      <w:rPr>
        <w:rFonts w:ascii="Symbol" w:hAnsi="Symbol" w:hint="default"/>
      </w:rPr>
    </w:lvl>
    <w:lvl w:ilvl="4" w:tplc="A9386916">
      <w:start w:val="1"/>
      <w:numFmt w:val="bullet"/>
      <w:lvlText w:val="o"/>
      <w:lvlJc w:val="left"/>
      <w:pPr>
        <w:ind w:left="3600" w:hanging="360"/>
      </w:pPr>
      <w:rPr>
        <w:rFonts w:ascii="Courier New" w:hAnsi="Courier New" w:hint="default"/>
      </w:rPr>
    </w:lvl>
    <w:lvl w:ilvl="5" w:tplc="0DBC4CE4">
      <w:start w:val="1"/>
      <w:numFmt w:val="bullet"/>
      <w:lvlText w:val=""/>
      <w:lvlJc w:val="left"/>
      <w:pPr>
        <w:ind w:left="4320" w:hanging="360"/>
      </w:pPr>
      <w:rPr>
        <w:rFonts w:ascii="Wingdings" w:hAnsi="Wingdings" w:hint="default"/>
      </w:rPr>
    </w:lvl>
    <w:lvl w:ilvl="6" w:tplc="5CAA7DF8">
      <w:start w:val="1"/>
      <w:numFmt w:val="bullet"/>
      <w:lvlText w:val=""/>
      <w:lvlJc w:val="left"/>
      <w:pPr>
        <w:ind w:left="5040" w:hanging="360"/>
      </w:pPr>
      <w:rPr>
        <w:rFonts w:ascii="Symbol" w:hAnsi="Symbol" w:hint="default"/>
      </w:rPr>
    </w:lvl>
    <w:lvl w:ilvl="7" w:tplc="FDAE893A">
      <w:start w:val="1"/>
      <w:numFmt w:val="bullet"/>
      <w:lvlText w:val="o"/>
      <w:lvlJc w:val="left"/>
      <w:pPr>
        <w:ind w:left="5760" w:hanging="360"/>
      </w:pPr>
      <w:rPr>
        <w:rFonts w:ascii="Courier New" w:hAnsi="Courier New" w:hint="default"/>
      </w:rPr>
    </w:lvl>
    <w:lvl w:ilvl="8" w:tplc="E93E7584">
      <w:start w:val="1"/>
      <w:numFmt w:val="bullet"/>
      <w:lvlText w:val=""/>
      <w:lvlJc w:val="left"/>
      <w:pPr>
        <w:ind w:left="6480" w:hanging="360"/>
      </w:pPr>
      <w:rPr>
        <w:rFonts w:ascii="Wingdings" w:hAnsi="Wingdings" w:hint="default"/>
      </w:rPr>
    </w:lvl>
  </w:abstractNum>
  <w:abstractNum w:abstractNumId="4"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D03B99"/>
    <w:multiLevelType w:val="hybridMultilevel"/>
    <w:tmpl w:val="A5EE0A3E"/>
    <w:lvl w:ilvl="0" w:tplc="461ADD72">
      <w:start w:val="1"/>
      <w:numFmt w:val="decimal"/>
      <w:lvlText w:val="%1."/>
      <w:lvlJc w:val="left"/>
      <w:pPr>
        <w:ind w:left="720" w:hanging="360"/>
      </w:pPr>
    </w:lvl>
    <w:lvl w:ilvl="1" w:tplc="061CCD68">
      <w:start w:val="1"/>
      <w:numFmt w:val="lowerLetter"/>
      <w:lvlText w:val="%2."/>
      <w:lvlJc w:val="left"/>
      <w:pPr>
        <w:ind w:left="1440" w:hanging="360"/>
      </w:pPr>
    </w:lvl>
    <w:lvl w:ilvl="2" w:tplc="C388C7DE">
      <w:start w:val="1"/>
      <w:numFmt w:val="lowerRoman"/>
      <w:lvlText w:val="%3."/>
      <w:lvlJc w:val="right"/>
      <w:pPr>
        <w:ind w:left="2160" w:hanging="180"/>
      </w:pPr>
    </w:lvl>
    <w:lvl w:ilvl="3" w:tplc="0F347F94">
      <w:start w:val="1"/>
      <w:numFmt w:val="decimal"/>
      <w:lvlText w:val="%4."/>
      <w:lvlJc w:val="left"/>
      <w:pPr>
        <w:ind w:left="2880" w:hanging="360"/>
      </w:pPr>
    </w:lvl>
    <w:lvl w:ilvl="4" w:tplc="C3CAC2F8">
      <w:start w:val="1"/>
      <w:numFmt w:val="lowerLetter"/>
      <w:lvlText w:val="%5."/>
      <w:lvlJc w:val="left"/>
      <w:pPr>
        <w:ind w:left="3600" w:hanging="360"/>
      </w:pPr>
    </w:lvl>
    <w:lvl w:ilvl="5" w:tplc="1556091E">
      <w:start w:val="1"/>
      <w:numFmt w:val="lowerRoman"/>
      <w:lvlText w:val="%6."/>
      <w:lvlJc w:val="right"/>
      <w:pPr>
        <w:ind w:left="4320" w:hanging="180"/>
      </w:pPr>
    </w:lvl>
    <w:lvl w:ilvl="6" w:tplc="37DAF9E0">
      <w:start w:val="1"/>
      <w:numFmt w:val="decimal"/>
      <w:lvlText w:val="%7."/>
      <w:lvlJc w:val="left"/>
      <w:pPr>
        <w:ind w:left="5040" w:hanging="360"/>
      </w:pPr>
    </w:lvl>
    <w:lvl w:ilvl="7" w:tplc="C226B740">
      <w:start w:val="1"/>
      <w:numFmt w:val="lowerLetter"/>
      <w:lvlText w:val="%8."/>
      <w:lvlJc w:val="left"/>
      <w:pPr>
        <w:ind w:left="5760" w:hanging="360"/>
      </w:pPr>
    </w:lvl>
    <w:lvl w:ilvl="8" w:tplc="A198F3B6">
      <w:start w:val="1"/>
      <w:numFmt w:val="lowerRoman"/>
      <w:lvlText w:val="%9."/>
      <w:lvlJc w:val="right"/>
      <w:pPr>
        <w:ind w:left="6480" w:hanging="180"/>
      </w:pPr>
    </w:lvl>
  </w:abstractNum>
  <w:abstractNum w:abstractNumId="6" w15:restartNumberingAfterBreak="0">
    <w:nsid w:val="2D9A2D3B"/>
    <w:multiLevelType w:val="multilevel"/>
    <w:tmpl w:val="E7EA9D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heme="majorEastAsia" w:hAnsi="Arial" w:cstheme="majorBidi" w:hint="default"/>
      </w:rPr>
    </w:lvl>
    <w:lvl w:ilvl="2">
      <w:start w:val="1"/>
      <w:numFmt w:val="decimal"/>
      <w:isLgl/>
      <w:lvlText w:val="%1.%2.%3"/>
      <w:lvlJc w:val="left"/>
      <w:pPr>
        <w:ind w:left="1080" w:hanging="720"/>
      </w:pPr>
      <w:rPr>
        <w:rFonts w:ascii="Arial" w:eastAsiaTheme="majorEastAsia" w:hAnsi="Arial" w:cstheme="majorBidi" w:hint="default"/>
      </w:rPr>
    </w:lvl>
    <w:lvl w:ilvl="3">
      <w:start w:val="1"/>
      <w:numFmt w:val="decimal"/>
      <w:isLgl/>
      <w:lvlText w:val="%1.%2.%3.%4"/>
      <w:lvlJc w:val="left"/>
      <w:pPr>
        <w:ind w:left="1080" w:hanging="720"/>
      </w:pPr>
      <w:rPr>
        <w:rFonts w:ascii="Arial" w:eastAsiaTheme="majorEastAsia" w:hAnsi="Arial" w:cstheme="majorBidi" w:hint="default"/>
      </w:rPr>
    </w:lvl>
    <w:lvl w:ilvl="4">
      <w:start w:val="1"/>
      <w:numFmt w:val="decimal"/>
      <w:isLgl/>
      <w:lvlText w:val="%1.%2.%3.%4.%5"/>
      <w:lvlJc w:val="left"/>
      <w:pPr>
        <w:ind w:left="1440" w:hanging="1080"/>
      </w:pPr>
      <w:rPr>
        <w:rFonts w:ascii="Arial" w:eastAsiaTheme="majorEastAsia" w:hAnsi="Arial" w:cstheme="majorBidi" w:hint="default"/>
      </w:rPr>
    </w:lvl>
    <w:lvl w:ilvl="5">
      <w:start w:val="1"/>
      <w:numFmt w:val="decimal"/>
      <w:isLgl/>
      <w:lvlText w:val="%1.%2.%3.%4.%5.%6"/>
      <w:lvlJc w:val="left"/>
      <w:pPr>
        <w:ind w:left="1440" w:hanging="1080"/>
      </w:pPr>
      <w:rPr>
        <w:rFonts w:ascii="Arial" w:eastAsiaTheme="majorEastAsia" w:hAnsi="Arial" w:cstheme="majorBidi" w:hint="default"/>
      </w:rPr>
    </w:lvl>
    <w:lvl w:ilvl="6">
      <w:start w:val="1"/>
      <w:numFmt w:val="decimal"/>
      <w:isLgl/>
      <w:lvlText w:val="%1.%2.%3.%4.%5.%6.%7"/>
      <w:lvlJc w:val="left"/>
      <w:pPr>
        <w:ind w:left="1800" w:hanging="1440"/>
      </w:pPr>
      <w:rPr>
        <w:rFonts w:ascii="Arial" w:eastAsiaTheme="majorEastAsia" w:hAnsi="Arial" w:cstheme="majorBidi" w:hint="default"/>
      </w:rPr>
    </w:lvl>
    <w:lvl w:ilvl="7">
      <w:start w:val="1"/>
      <w:numFmt w:val="decimal"/>
      <w:isLgl/>
      <w:lvlText w:val="%1.%2.%3.%4.%5.%6.%7.%8"/>
      <w:lvlJc w:val="left"/>
      <w:pPr>
        <w:ind w:left="1800" w:hanging="1440"/>
      </w:pPr>
      <w:rPr>
        <w:rFonts w:ascii="Arial" w:eastAsiaTheme="majorEastAsia" w:hAnsi="Arial" w:cstheme="majorBidi" w:hint="default"/>
      </w:rPr>
    </w:lvl>
    <w:lvl w:ilvl="8">
      <w:start w:val="1"/>
      <w:numFmt w:val="decimal"/>
      <w:isLgl/>
      <w:lvlText w:val="%1.%2.%3.%4.%5.%6.%7.%8.%9"/>
      <w:lvlJc w:val="left"/>
      <w:pPr>
        <w:ind w:left="2160" w:hanging="1800"/>
      </w:pPr>
      <w:rPr>
        <w:rFonts w:ascii="Arial" w:eastAsiaTheme="majorEastAsia" w:hAnsi="Arial" w:cstheme="majorBidi" w:hint="default"/>
      </w:rPr>
    </w:lvl>
  </w:abstractNum>
  <w:abstractNum w:abstractNumId="7" w15:restartNumberingAfterBreak="0">
    <w:nsid w:val="2DD46FE3"/>
    <w:multiLevelType w:val="hybridMultilevel"/>
    <w:tmpl w:val="2AC066BE"/>
    <w:lvl w:ilvl="0" w:tplc="01B622E6">
      <w:start w:val="1"/>
      <w:numFmt w:val="bullet"/>
      <w:lvlText w:val="·"/>
      <w:lvlJc w:val="left"/>
      <w:pPr>
        <w:ind w:left="720" w:hanging="360"/>
      </w:pPr>
      <w:rPr>
        <w:rFonts w:ascii="Symbol" w:hAnsi="Symbol" w:hint="default"/>
      </w:rPr>
    </w:lvl>
    <w:lvl w:ilvl="1" w:tplc="465EFAB4">
      <w:start w:val="1"/>
      <w:numFmt w:val="bullet"/>
      <w:lvlText w:val="o"/>
      <w:lvlJc w:val="left"/>
      <w:pPr>
        <w:ind w:left="1440" w:hanging="360"/>
      </w:pPr>
      <w:rPr>
        <w:rFonts w:ascii="Courier New" w:hAnsi="Courier New" w:hint="default"/>
      </w:rPr>
    </w:lvl>
    <w:lvl w:ilvl="2" w:tplc="89282C6E">
      <w:start w:val="1"/>
      <w:numFmt w:val="bullet"/>
      <w:lvlText w:val=""/>
      <w:lvlJc w:val="left"/>
      <w:pPr>
        <w:ind w:left="2160" w:hanging="360"/>
      </w:pPr>
      <w:rPr>
        <w:rFonts w:ascii="Wingdings" w:hAnsi="Wingdings" w:hint="default"/>
      </w:rPr>
    </w:lvl>
    <w:lvl w:ilvl="3" w:tplc="D458E348">
      <w:start w:val="1"/>
      <w:numFmt w:val="bullet"/>
      <w:lvlText w:val=""/>
      <w:lvlJc w:val="left"/>
      <w:pPr>
        <w:ind w:left="2880" w:hanging="360"/>
      </w:pPr>
      <w:rPr>
        <w:rFonts w:ascii="Symbol" w:hAnsi="Symbol" w:hint="default"/>
      </w:rPr>
    </w:lvl>
    <w:lvl w:ilvl="4" w:tplc="E16EDB00">
      <w:start w:val="1"/>
      <w:numFmt w:val="bullet"/>
      <w:lvlText w:val="o"/>
      <w:lvlJc w:val="left"/>
      <w:pPr>
        <w:ind w:left="3600" w:hanging="360"/>
      </w:pPr>
      <w:rPr>
        <w:rFonts w:ascii="Courier New" w:hAnsi="Courier New" w:hint="default"/>
      </w:rPr>
    </w:lvl>
    <w:lvl w:ilvl="5" w:tplc="3AC6498C">
      <w:start w:val="1"/>
      <w:numFmt w:val="bullet"/>
      <w:lvlText w:val=""/>
      <w:lvlJc w:val="left"/>
      <w:pPr>
        <w:ind w:left="4320" w:hanging="360"/>
      </w:pPr>
      <w:rPr>
        <w:rFonts w:ascii="Wingdings" w:hAnsi="Wingdings" w:hint="default"/>
      </w:rPr>
    </w:lvl>
    <w:lvl w:ilvl="6" w:tplc="EF563EFE">
      <w:start w:val="1"/>
      <w:numFmt w:val="bullet"/>
      <w:lvlText w:val=""/>
      <w:lvlJc w:val="left"/>
      <w:pPr>
        <w:ind w:left="5040" w:hanging="360"/>
      </w:pPr>
      <w:rPr>
        <w:rFonts w:ascii="Symbol" w:hAnsi="Symbol" w:hint="default"/>
      </w:rPr>
    </w:lvl>
    <w:lvl w:ilvl="7" w:tplc="260E46B6">
      <w:start w:val="1"/>
      <w:numFmt w:val="bullet"/>
      <w:lvlText w:val="o"/>
      <w:lvlJc w:val="left"/>
      <w:pPr>
        <w:ind w:left="5760" w:hanging="360"/>
      </w:pPr>
      <w:rPr>
        <w:rFonts w:ascii="Courier New" w:hAnsi="Courier New" w:hint="default"/>
      </w:rPr>
    </w:lvl>
    <w:lvl w:ilvl="8" w:tplc="221AC74A">
      <w:start w:val="1"/>
      <w:numFmt w:val="bullet"/>
      <w:lvlText w:val=""/>
      <w:lvlJc w:val="left"/>
      <w:pPr>
        <w:ind w:left="6480" w:hanging="360"/>
      </w:pPr>
      <w:rPr>
        <w:rFonts w:ascii="Wingdings" w:hAnsi="Wingdings" w:hint="default"/>
      </w:rPr>
    </w:lvl>
  </w:abstractNum>
  <w:abstractNum w:abstractNumId="8" w15:restartNumberingAfterBreak="0">
    <w:nsid w:val="2DFA80A2"/>
    <w:multiLevelType w:val="hybridMultilevel"/>
    <w:tmpl w:val="4ACCF826"/>
    <w:lvl w:ilvl="0" w:tplc="96142304">
      <w:start w:val="1"/>
      <w:numFmt w:val="bullet"/>
      <w:lvlText w:val="·"/>
      <w:lvlJc w:val="left"/>
      <w:pPr>
        <w:ind w:left="720" w:hanging="360"/>
      </w:pPr>
      <w:rPr>
        <w:rFonts w:ascii="Symbol" w:hAnsi="Symbol" w:hint="default"/>
      </w:rPr>
    </w:lvl>
    <w:lvl w:ilvl="1" w:tplc="A4CCBAD4">
      <w:start w:val="1"/>
      <w:numFmt w:val="bullet"/>
      <w:lvlText w:val="o"/>
      <w:lvlJc w:val="left"/>
      <w:pPr>
        <w:ind w:left="1440" w:hanging="360"/>
      </w:pPr>
      <w:rPr>
        <w:rFonts w:ascii="Courier New" w:hAnsi="Courier New" w:hint="default"/>
      </w:rPr>
    </w:lvl>
    <w:lvl w:ilvl="2" w:tplc="EF6C8E6A">
      <w:start w:val="1"/>
      <w:numFmt w:val="bullet"/>
      <w:lvlText w:val=""/>
      <w:lvlJc w:val="left"/>
      <w:pPr>
        <w:ind w:left="2160" w:hanging="360"/>
      </w:pPr>
      <w:rPr>
        <w:rFonts w:ascii="Wingdings" w:hAnsi="Wingdings" w:hint="default"/>
      </w:rPr>
    </w:lvl>
    <w:lvl w:ilvl="3" w:tplc="165C11B0">
      <w:start w:val="1"/>
      <w:numFmt w:val="bullet"/>
      <w:lvlText w:val=""/>
      <w:lvlJc w:val="left"/>
      <w:pPr>
        <w:ind w:left="2880" w:hanging="360"/>
      </w:pPr>
      <w:rPr>
        <w:rFonts w:ascii="Symbol" w:hAnsi="Symbol" w:hint="default"/>
      </w:rPr>
    </w:lvl>
    <w:lvl w:ilvl="4" w:tplc="E4E6DC58">
      <w:start w:val="1"/>
      <w:numFmt w:val="bullet"/>
      <w:lvlText w:val="o"/>
      <w:lvlJc w:val="left"/>
      <w:pPr>
        <w:ind w:left="3600" w:hanging="360"/>
      </w:pPr>
      <w:rPr>
        <w:rFonts w:ascii="Courier New" w:hAnsi="Courier New" w:hint="default"/>
      </w:rPr>
    </w:lvl>
    <w:lvl w:ilvl="5" w:tplc="BA549B22">
      <w:start w:val="1"/>
      <w:numFmt w:val="bullet"/>
      <w:lvlText w:val=""/>
      <w:lvlJc w:val="left"/>
      <w:pPr>
        <w:ind w:left="4320" w:hanging="360"/>
      </w:pPr>
      <w:rPr>
        <w:rFonts w:ascii="Wingdings" w:hAnsi="Wingdings" w:hint="default"/>
      </w:rPr>
    </w:lvl>
    <w:lvl w:ilvl="6" w:tplc="DE389488">
      <w:start w:val="1"/>
      <w:numFmt w:val="bullet"/>
      <w:lvlText w:val=""/>
      <w:lvlJc w:val="left"/>
      <w:pPr>
        <w:ind w:left="5040" w:hanging="360"/>
      </w:pPr>
      <w:rPr>
        <w:rFonts w:ascii="Symbol" w:hAnsi="Symbol" w:hint="default"/>
      </w:rPr>
    </w:lvl>
    <w:lvl w:ilvl="7" w:tplc="C2B08EF4">
      <w:start w:val="1"/>
      <w:numFmt w:val="bullet"/>
      <w:lvlText w:val="o"/>
      <w:lvlJc w:val="left"/>
      <w:pPr>
        <w:ind w:left="5760" w:hanging="360"/>
      </w:pPr>
      <w:rPr>
        <w:rFonts w:ascii="Courier New" w:hAnsi="Courier New" w:hint="default"/>
      </w:rPr>
    </w:lvl>
    <w:lvl w:ilvl="8" w:tplc="BF86F852">
      <w:start w:val="1"/>
      <w:numFmt w:val="bullet"/>
      <w:lvlText w:val=""/>
      <w:lvlJc w:val="left"/>
      <w:pPr>
        <w:ind w:left="6480" w:hanging="360"/>
      </w:pPr>
      <w:rPr>
        <w:rFonts w:ascii="Wingdings" w:hAnsi="Wingdings" w:hint="default"/>
      </w:rPr>
    </w:lvl>
  </w:abstractNum>
  <w:abstractNum w:abstractNumId="9" w15:restartNumberingAfterBreak="0">
    <w:nsid w:val="331972C4"/>
    <w:multiLevelType w:val="hybridMultilevel"/>
    <w:tmpl w:val="179280D2"/>
    <w:lvl w:ilvl="0" w:tplc="94D8B1C6">
      <w:start w:val="1"/>
      <w:numFmt w:val="decimal"/>
      <w:lvlText w:val="%1."/>
      <w:lvlJc w:val="left"/>
      <w:pPr>
        <w:ind w:left="720" w:hanging="360"/>
      </w:pPr>
    </w:lvl>
    <w:lvl w:ilvl="1" w:tplc="A44A4584">
      <w:start w:val="1"/>
      <w:numFmt w:val="lowerLetter"/>
      <w:lvlText w:val="%2."/>
      <w:lvlJc w:val="left"/>
      <w:pPr>
        <w:ind w:left="1440" w:hanging="360"/>
      </w:pPr>
    </w:lvl>
    <w:lvl w:ilvl="2" w:tplc="6FEAD97C">
      <w:start w:val="1"/>
      <w:numFmt w:val="lowerRoman"/>
      <w:lvlText w:val="%3."/>
      <w:lvlJc w:val="right"/>
      <w:pPr>
        <w:ind w:left="2160" w:hanging="180"/>
      </w:pPr>
    </w:lvl>
    <w:lvl w:ilvl="3" w:tplc="0D42DD62">
      <w:start w:val="1"/>
      <w:numFmt w:val="decimal"/>
      <w:lvlText w:val="%4."/>
      <w:lvlJc w:val="left"/>
      <w:pPr>
        <w:ind w:left="2880" w:hanging="360"/>
      </w:pPr>
    </w:lvl>
    <w:lvl w:ilvl="4" w:tplc="7BD40D14">
      <w:start w:val="1"/>
      <w:numFmt w:val="lowerLetter"/>
      <w:lvlText w:val="%5."/>
      <w:lvlJc w:val="left"/>
      <w:pPr>
        <w:ind w:left="3600" w:hanging="360"/>
      </w:pPr>
    </w:lvl>
    <w:lvl w:ilvl="5" w:tplc="3A0C25EE">
      <w:start w:val="1"/>
      <w:numFmt w:val="lowerRoman"/>
      <w:lvlText w:val="%6."/>
      <w:lvlJc w:val="right"/>
      <w:pPr>
        <w:ind w:left="4320" w:hanging="180"/>
      </w:pPr>
    </w:lvl>
    <w:lvl w:ilvl="6" w:tplc="81C04856">
      <w:start w:val="1"/>
      <w:numFmt w:val="decimal"/>
      <w:lvlText w:val="%7."/>
      <w:lvlJc w:val="left"/>
      <w:pPr>
        <w:ind w:left="5040" w:hanging="360"/>
      </w:pPr>
    </w:lvl>
    <w:lvl w:ilvl="7" w:tplc="913056C8">
      <w:start w:val="1"/>
      <w:numFmt w:val="lowerLetter"/>
      <w:lvlText w:val="%8."/>
      <w:lvlJc w:val="left"/>
      <w:pPr>
        <w:ind w:left="5760" w:hanging="360"/>
      </w:pPr>
    </w:lvl>
    <w:lvl w:ilvl="8" w:tplc="BF44069A">
      <w:start w:val="1"/>
      <w:numFmt w:val="lowerRoman"/>
      <w:lvlText w:val="%9."/>
      <w:lvlJc w:val="right"/>
      <w:pPr>
        <w:ind w:left="6480" w:hanging="180"/>
      </w:pPr>
    </w:lvl>
  </w:abstractNum>
  <w:abstractNum w:abstractNumId="10" w15:restartNumberingAfterBreak="0">
    <w:nsid w:val="348D5C2E"/>
    <w:multiLevelType w:val="hybridMultilevel"/>
    <w:tmpl w:val="9ABC92A6"/>
    <w:lvl w:ilvl="0" w:tplc="6580684A">
      <w:start w:val="1"/>
      <w:numFmt w:val="bullet"/>
      <w:lvlText w:val="·"/>
      <w:lvlJc w:val="left"/>
      <w:pPr>
        <w:ind w:left="720" w:hanging="360"/>
      </w:pPr>
      <w:rPr>
        <w:rFonts w:ascii="Symbol" w:hAnsi="Symbol" w:hint="default"/>
      </w:rPr>
    </w:lvl>
    <w:lvl w:ilvl="1" w:tplc="359AAD28">
      <w:start w:val="1"/>
      <w:numFmt w:val="bullet"/>
      <w:lvlText w:val="o"/>
      <w:lvlJc w:val="left"/>
      <w:pPr>
        <w:ind w:left="1440" w:hanging="360"/>
      </w:pPr>
      <w:rPr>
        <w:rFonts w:ascii="Courier New" w:hAnsi="Courier New" w:hint="default"/>
      </w:rPr>
    </w:lvl>
    <w:lvl w:ilvl="2" w:tplc="55C006A8">
      <w:start w:val="1"/>
      <w:numFmt w:val="bullet"/>
      <w:lvlText w:val=""/>
      <w:lvlJc w:val="left"/>
      <w:pPr>
        <w:ind w:left="2160" w:hanging="360"/>
      </w:pPr>
      <w:rPr>
        <w:rFonts w:ascii="Wingdings" w:hAnsi="Wingdings" w:hint="default"/>
      </w:rPr>
    </w:lvl>
    <w:lvl w:ilvl="3" w:tplc="D4FEACFA">
      <w:start w:val="1"/>
      <w:numFmt w:val="bullet"/>
      <w:lvlText w:val=""/>
      <w:lvlJc w:val="left"/>
      <w:pPr>
        <w:ind w:left="2880" w:hanging="360"/>
      </w:pPr>
      <w:rPr>
        <w:rFonts w:ascii="Symbol" w:hAnsi="Symbol" w:hint="default"/>
      </w:rPr>
    </w:lvl>
    <w:lvl w:ilvl="4" w:tplc="77823138">
      <w:start w:val="1"/>
      <w:numFmt w:val="bullet"/>
      <w:lvlText w:val="o"/>
      <w:lvlJc w:val="left"/>
      <w:pPr>
        <w:ind w:left="3600" w:hanging="360"/>
      </w:pPr>
      <w:rPr>
        <w:rFonts w:ascii="Courier New" w:hAnsi="Courier New" w:hint="default"/>
      </w:rPr>
    </w:lvl>
    <w:lvl w:ilvl="5" w:tplc="7CA2D0A4">
      <w:start w:val="1"/>
      <w:numFmt w:val="bullet"/>
      <w:lvlText w:val=""/>
      <w:lvlJc w:val="left"/>
      <w:pPr>
        <w:ind w:left="4320" w:hanging="360"/>
      </w:pPr>
      <w:rPr>
        <w:rFonts w:ascii="Wingdings" w:hAnsi="Wingdings" w:hint="default"/>
      </w:rPr>
    </w:lvl>
    <w:lvl w:ilvl="6" w:tplc="9AF4F512">
      <w:start w:val="1"/>
      <w:numFmt w:val="bullet"/>
      <w:lvlText w:val=""/>
      <w:lvlJc w:val="left"/>
      <w:pPr>
        <w:ind w:left="5040" w:hanging="360"/>
      </w:pPr>
      <w:rPr>
        <w:rFonts w:ascii="Symbol" w:hAnsi="Symbol" w:hint="default"/>
      </w:rPr>
    </w:lvl>
    <w:lvl w:ilvl="7" w:tplc="3B547642">
      <w:start w:val="1"/>
      <w:numFmt w:val="bullet"/>
      <w:lvlText w:val="o"/>
      <w:lvlJc w:val="left"/>
      <w:pPr>
        <w:ind w:left="5760" w:hanging="360"/>
      </w:pPr>
      <w:rPr>
        <w:rFonts w:ascii="Courier New" w:hAnsi="Courier New" w:hint="default"/>
      </w:rPr>
    </w:lvl>
    <w:lvl w:ilvl="8" w:tplc="2144B95E">
      <w:start w:val="1"/>
      <w:numFmt w:val="bullet"/>
      <w:lvlText w:val=""/>
      <w:lvlJc w:val="left"/>
      <w:pPr>
        <w:ind w:left="6480" w:hanging="360"/>
      </w:pPr>
      <w:rPr>
        <w:rFonts w:ascii="Wingdings" w:hAnsi="Wingdings" w:hint="default"/>
      </w:rPr>
    </w:lvl>
  </w:abstractNum>
  <w:abstractNum w:abstractNumId="11" w15:restartNumberingAfterBreak="0">
    <w:nsid w:val="408B54EF"/>
    <w:multiLevelType w:val="multilevel"/>
    <w:tmpl w:val="4CEC7E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4403E"/>
    <w:multiLevelType w:val="hybridMultilevel"/>
    <w:tmpl w:val="9A1A3D94"/>
    <w:lvl w:ilvl="0" w:tplc="BE36BA06">
      <w:start w:val="1"/>
      <w:numFmt w:val="bullet"/>
      <w:lvlText w:val="·"/>
      <w:lvlJc w:val="left"/>
      <w:pPr>
        <w:ind w:left="720" w:hanging="360"/>
      </w:pPr>
      <w:rPr>
        <w:rFonts w:ascii="Symbol" w:hAnsi="Symbol" w:hint="default"/>
      </w:rPr>
    </w:lvl>
    <w:lvl w:ilvl="1" w:tplc="EBA6DAF2">
      <w:start w:val="1"/>
      <w:numFmt w:val="bullet"/>
      <w:lvlText w:val="o"/>
      <w:lvlJc w:val="left"/>
      <w:pPr>
        <w:ind w:left="1440" w:hanging="360"/>
      </w:pPr>
      <w:rPr>
        <w:rFonts w:ascii="Courier New" w:hAnsi="Courier New" w:hint="default"/>
      </w:rPr>
    </w:lvl>
    <w:lvl w:ilvl="2" w:tplc="0CB6F8F4">
      <w:start w:val="1"/>
      <w:numFmt w:val="bullet"/>
      <w:lvlText w:val=""/>
      <w:lvlJc w:val="left"/>
      <w:pPr>
        <w:ind w:left="2160" w:hanging="360"/>
      </w:pPr>
      <w:rPr>
        <w:rFonts w:ascii="Wingdings" w:hAnsi="Wingdings" w:hint="default"/>
      </w:rPr>
    </w:lvl>
    <w:lvl w:ilvl="3" w:tplc="507C1EF2">
      <w:start w:val="1"/>
      <w:numFmt w:val="bullet"/>
      <w:lvlText w:val=""/>
      <w:lvlJc w:val="left"/>
      <w:pPr>
        <w:ind w:left="2880" w:hanging="360"/>
      </w:pPr>
      <w:rPr>
        <w:rFonts w:ascii="Symbol" w:hAnsi="Symbol" w:hint="default"/>
      </w:rPr>
    </w:lvl>
    <w:lvl w:ilvl="4" w:tplc="957AD6DE">
      <w:start w:val="1"/>
      <w:numFmt w:val="bullet"/>
      <w:lvlText w:val="o"/>
      <w:lvlJc w:val="left"/>
      <w:pPr>
        <w:ind w:left="3600" w:hanging="360"/>
      </w:pPr>
      <w:rPr>
        <w:rFonts w:ascii="Courier New" w:hAnsi="Courier New" w:hint="default"/>
      </w:rPr>
    </w:lvl>
    <w:lvl w:ilvl="5" w:tplc="AC2C8D68">
      <w:start w:val="1"/>
      <w:numFmt w:val="bullet"/>
      <w:lvlText w:val=""/>
      <w:lvlJc w:val="left"/>
      <w:pPr>
        <w:ind w:left="4320" w:hanging="360"/>
      </w:pPr>
      <w:rPr>
        <w:rFonts w:ascii="Wingdings" w:hAnsi="Wingdings" w:hint="default"/>
      </w:rPr>
    </w:lvl>
    <w:lvl w:ilvl="6" w:tplc="5AB2D0A8">
      <w:start w:val="1"/>
      <w:numFmt w:val="bullet"/>
      <w:lvlText w:val=""/>
      <w:lvlJc w:val="left"/>
      <w:pPr>
        <w:ind w:left="5040" w:hanging="360"/>
      </w:pPr>
      <w:rPr>
        <w:rFonts w:ascii="Symbol" w:hAnsi="Symbol" w:hint="default"/>
      </w:rPr>
    </w:lvl>
    <w:lvl w:ilvl="7" w:tplc="6AA6F402">
      <w:start w:val="1"/>
      <w:numFmt w:val="bullet"/>
      <w:lvlText w:val="o"/>
      <w:lvlJc w:val="left"/>
      <w:pPr>
        <w:ind w:left="5760" w:hanging="360"/>
      </w:pPr>
      <w:rPr>
        <w:rFonts w:ascii="Courier New" w:hAnsi="Courier New" w:hint="default"/>
      </w:rPr>
    </w:lvl>
    <w:lvl w:ilvl="8" w:tplc="A5786D06">
      <w:start w:val="1"/>
      <w:numFmt w:val="bullet"/>
      <w:lvlText w:val=""/>
      <w:lvlJc w:val="left"/>
      <w:pPr>
        <w:ind w:left="6480" w:hanging="360"/>
      </w:pPr>
      <w:rPr>
        <w:rFonts w:ascii="Wingdings" w:hAnsi="Wingdings" w:hint="default"/>
      </w:rPr>
    </w:lvl>
  </w:abstractNum>
  <w:abstractNum w:abstractNumId="13"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795FF47"/>
    <w:multiLevelType w:val="hybridMultilevel"/>
    <w:tmpl w:val="FFFFFFFF"/>
    <w:lvl w:ilvl="0" w:tplc="8FEE2824">
      <w:start w:val="1"/>
      <w:numFmt w:val="decimal"/>
      <w:lvlText w:val="%1."/>
      <w:lvlJc w:val="left"/>
      <w:pPr>
        <w:ind w:left="720" w:hanging="360"/>
      </w:pPr>
    </w:lvl>
    <w:lvl w:ilvl="1" w:tplc="7AF6C658">
      <w:start w:val="1"/>
      <w:numFmt w:val="lowerLetter"/>
      <w:lvlText w:val="%2."/>
      <w:lvlJc w:val="left"/>
      <w:pPr>
        <w:ind w:left="1440" w:hanging="360"/>
      </w:pPr>
    </w:lvl>
    <w:lvl w:ilvl="2" w:tplc="A2B6C96C">
      <w:start w:val="1"/>
      <w:numFmt w:val="lowerRoman"/>
      <w:lvlText w:val="%3."/>
      <w:lvlJc w:val="right"/>
      <w:pPr>
        <w:ind w:left="2160" w:hanging="180"/>
      </w:pPr>
    </w:lvl>
    <w:lvl w:ilvl="3" w:tplc="F2AEBB00">
      <w:start w:val="1"/>
      <w:numFmt w:val="decimal"/>
      <w:lvlText w:val="%4."/>
      <w:lvlJc w:val="left"/>
      <w:pPr>
        <w:ind w:left="2880" w:hanging="360"/>
      </w:pPr>
    </w:lvl>
    <w:lvl w:ilvl="4" w:tplc="677A1256">
      <w:start w:val="1"/>
      <w:numFmt w:val="lowerLetter"/>
      <w:lvlText w:val="%5."/>
      <w:lvlJc w:val="left"/>
      <w:pPr>
        <w:ind w:left="3600" w:hanging="360"/>
      </w:pPr>
    </w:lvl>
    <w:lvl w:ilvl="5" w:tplc="D426407A">
      <w:start w:val="1"/>
      <w:numFmt w:val="lowerRoman"/>
      <w:lvlText w:val="%6."/>
      <w:lvlJc w:val="right"/>
      <w:pPr>
        <w:ind w:left="4320" w:hanging="180"/>
      </w:pPr>
    </w:lvl>
    <w:lvl w:ilvl="6" w:tplc="17FEF3BA">
      <w:start w:val="1"/>
      <w:numFmt w:val="decimal"/>
      <w:lvlText w:val="%7."/>
      <w:lvlJc w:val="left"/>
      <w:pPr>
        <w:ind w:left="5040" w:hanging="360"/>
      </w:pPr>
    </w:lvl>
    <w:lvl w:ilvl="7" w:tplc="E0EC4418">
      <w:start w:val="1"/>
      <w:numFmt w:val="lowerLetter"/>
      <w:lvlText w:val="%8."/>
      <w:lvlJc w:val="left"/>
      <w:pPr>
        <w:ind w:left="5760" w:hanging="360"/>
      </w:pPr>
    </w:lvl>
    <w:lvl w:ilvl="8" w:tplc="A230B530">
      <w:start w:val="1"/>
      <w:numFmt w:val="lowerRoman"/>
      <w:lvlText w:val="%9."/>
      <w:lvlJc w:val="right"/>
      <w:pPr>
        <w:ind w:left="6480" w:hanging="180"/>
      </w:pPr>
    </w:lvl>
  </w:abstractNum>
  <w:abstractNum w:abstractNumId="15" w15:restartNumberingAfterBreak="0">
    <w:nsid w:val="4ABD6CAD"/>
    <w:multiLevelType w:val="hybridMultilevel"/>
    <w:tmpl w:val="03542A14"/>
    <w:lvl w:ilvl="0" w:tplc="CAFEF38A">
      <w:start w:val="1"/>
      <w:numFmt w:val="decimal"/>
      <w:lvlText w:val="%1."/>
      <w:lvlJc w:val="left"/>
      <w:pPr>
        <w:ind w:left="720" w:hanging="360"/>
      </w:pPr>
    </w:lvl>
    <w:lvl w:ilvl="1" w:tplc="A4AAB37E">
      <w:start w:val="1"/>
      <w:numFmt w:val="lowerLetter"/>
      <w:lvlText w:val="%2."/>
      <w:lvlJc w:val="left"/>
      <w:pPr>
        <w:ind w:left="1440" w:hanging="360"/>
      </w:pPr>
    </w:lvl>
    <w:lvl w:ilvl="2" w:tplc="8E9EE138">
      <w:start w:val="1"/>
      <w:numFmt w:val="lowerRoman"/>
      <w:lvlText w:val="%3."/>
      <w:lvlJc w:val="right"/>
      <w:pPr>
        <w:ind w:left="2160" w:hanging="180"/>
      </w:pPr>
    </w:lvl>
    <w:lvl w:ilvl="3" w:tplc="A3AA4D3A">
      <w:start w:val="1"/>
      <w:numFmt w:val="decimal"/>
      <w:lvlText w:val="%4."/>
      <w:lvlJc w:val="left"/>
      <w:pPr>
        <w:ind w:left="2880" w:hanging="360"/>
      </w:pPr>
    </w:lvl>
    <w:lvl w:ilvl="4" w:tplc="2346AE8C">
      <w:start w:val="1"/>
      <w:numFmt w:val="lowerLetter"/>
      <w:lvlText w:val="%5."/>
      <w:lvlJc w:val="left"/>
      <w:pPr>
        <w:ind w:left="3600" w:hanging="360"/>
      </w:pPr>
    </w:lvl>
    <w:lvl w:ilvl="5" w:tplc="E44E2FA6">
      <w:start w:val="1"/>
      <w:numFmt w:val="lowerRoman"/>
      <w:lvlText w:val="%6."/>
      <w:lvlJc w:val="right"/>
      <w:pPr>
        <w:ind w:left="4320" w:hanging="180"/>
      </w:pPr>
    </w:lvl>
    <w:lvl w:ilvl="6" w:tplc="74C2AABC">
      <w:start w:val="1"/>
      <w:numFmt w:val="decimal"/>
      <w:lvlText w:val="%7."/>
      <w:lvlJc w:val="left"/>
      <w:pPr>
        <w:ind w:left="5040" w:hanging="360"/>
      </w:pPr>
    </w:lvl>
    <w:lvl w:ilvl="7" w:tplc="96AE1F66">
      <w:start w:val="1"/>
      <w:numFmt w:val="lowerLetter"/>
      <w:lvlText w:val="%8."/>
      <w:lvlJc w:val="left"/>
      <w:pPr>
        <w:ind w:left="5760" w:hanging="360"/>
      </w:pPr>
    </w:lvl>
    <w:lvl w:ilvl="8" w:tplc="108C0AB8">
      <w:start w:val="1"/>
      <w:numFmt w:val="lowerRoman"/>
      <w:lvlText w:val="%9."/>
      <w:lvlJc w:val="right"/>
      <w:pPr>
        <w:ind w:left="6480" w:hanging="180"/>
      </w:pPr>
    </w:lvl>
  </w:abstractNum>
  <w:abstractNum w:abstractNumId="16" w15:restartNumberingAfterBreak="0">
    <w:nsid w:val="5C6F9741"/>
    <w:multiLevelType w:val="hybridMultilevel"/>
    <w:tmpl w:val="34B2FF30"/>
    <w:lvl w:ilvl="0" w:tplc="60AE48E8">
      <w:start w:val="1"/>
      <w:numFmt w:val="bullet"/>
      <w:lvlText w:val=""/>
      <w:lvlJc w:val="left"/>
      <w:pPr>
        <w:ind w:left="720" w:hanging="360"/>
      </w:pPr>
      <w:rPr>
        <w:rFonts w:ascii="Symbol" w:hAnsi="Symbol" w:hint="default"/>
      </w:rPr>
    </w:lvl>
    <w:lvl w:ilvl="1" w:tplc="75141C34">
      <w:start w:val="1"/>
      <w:numFmt w:val="bullet"/>
      <w:lvlText w:val="o"/>
      <w:lvlJc w:val="left"/>
      <w:pPr>
        <w:ind w:left="1440" w:hanging="360"/>
      </w:pPr>
      <w:rPr>
        <w:rFonts w:ascii="Courier New" w:hAnsi="Courier New" w:hint="default"/>
      </w:rPr>
    </w:lvl>
    <w:lvl w:ilvl="2" w:tplc="69544A58">
      <w:start w:val="1"/>
      <w:numFmt w:val="bullet"/>
      <w:lvlText w:val=""/>
      <w:lvlJc w:val="left"/>
      <w:pPr>
        <w:ind w:left="2160" w:hanging="360"/>
      </w:pPr>
      <w:rPr>
        <w:rFonts w:ascii="Wingdings" w:hAnsi="Wingdings" w:hint="default"/>
      </w:rPr>
    </w:lvl>
    <w:lvl w:ilvl="3" w:tplc="78668250">
      <w:start w:val="1"/>
      <w:numFmt w:val="bullet"/>
      <w:lvlText w:val=""/>
      <w:lvlJc w:val="left"/>
      <w:pPr>
        <w:ind w:left="2880" w:hanging="360"/>
      </w:pPr>
      <w:rPr>
        <w:rFonts w:ascii="Symbol" w:hAnsi="Symbol" w:hint="default"/>
      </w:rPr>
    </w:lvl>
    <w:lvl w:ilvl="4" w:tplc="AC1659D0">
      <w:start w:val="1"/>
      <w:numFmt w:val="bullet"/>
      <w:lvlText w:val="o"/>
      <w:lvlJc w:val="left"/>
      <w:pPr>
        <w:ind w:left="3600" w:hanging="360"/>
      </w:pPr>
      <w:rPr>
        <w:rFonts w:ascii="Courier New" w:hAnsi="Courier New" w:hint="default"/>
      </w:rPr>
    </w:lvl>
    <w:lvl w:ilvl="5" w:tplc="F0D4A758">
      <w:start w:val="1"/>
      <w:numFmt w:val="bullet"/>
      <w:lvlText w:val=""/>
      <w:lvlJc w:val="left"/>
      <w:pPr>
        <w:ind w:left="4320" w:hanging="360"/>
      </w:pPr>
      <w:rPr>
        <w:rFonts w:ascii="Wingdings" w:hAnsi="Wingdings" w:hint="default"/>
      </w:rPr>
    </w:lvl>
    <w:lvl w:ilvl="6" w:tplc="56BCFFDC">
      <w:start w:val="1"/>
      <w:numFmt w:val="bullet"/>
      <w:lvlText w:val=""/>
      <w:lvlJc w:val="left"/>
      <w:pPr>
        <w:ind w:left="5040" w:hanging="360"/>
      </w:pPr>
      <w:rPr>
        <w:rFonts w:ascii="Symbol" w:hAnsi="Symbol" w:hint="default"/>
      </w:rPr>
    </w:lvl>
    <w:lvl w:ilvl="7" w:tplc="45424C8C">
      <w:start w:val="1"/>
      <w:numFmt w:val="bullet"/>
      <w:lvlText w:val="o"/>
      <w:lvlJc w:val="left"/>
      <w:pPr>
        <w:ind w:left="5760" w:hanging="360"/>
      </w:pPr>
      <w:rPr>
        <w:rFonts w:ascii="Courier New" w:hAnsi="Courier New" w:hint="default"/>
      </w:rPr>
    </w:lvl>
    <w:lvl w:ilvl="8" w:tplc="19D2FA9C">
      <w:start w:val="1"/>
      <w:numFmt w:val="bullet"/>
      <w:lvlText w:val=""/>
      <w:lvlJc w:val="left"/>
      <w:pPr>
        <w:ind w:left="6480" w:hanging="360"/>
      </w:pPr>
      <w:rPr>
        <w:rFonts w:ascii="Wingdings" w:hAnsi="Wingdings" w:hint="default"/>
      </w:rPr>
    </w:lvl>
  </w:abstractNum>
  <w:abstractNum w:abstractNumId="17" w15:restartNumberingAfterBreak="0">
    <w:nsid w:val="5DD9C3AB"/>
    <w:multiLevelType w:val="hybridMultilevel"/>
    <w:tmpl w:val="FFFFFFFF"/>
    <w:lvl w:ilvl="0" w:tplc="7F7AD472">
      <w:numFmt w:val="none"/>
      <w:lvlText w:val=""/>
      <w:lvlJc w:val="left"/>
      <w:pPr>
        <w:tabs>
          <w:tab w:val="num" w:pos="360"/>
        </w:tabs>
      </w:pPr>
    </w:lvl>
    <w:lvl w:ilvl="1" w:tplc="ACACF872">
      <w:start w:val="1"/>
      <w:numFmt w:val="lowerLetter"/>
      <w:lvlText w:val="%2."/>
      <w:lvlJc w:val="left"/>
      <w:pPr>
        <w:ind w:left="1440" w:hanging="360"/>
      </w:pPr>
    </w:lvl>
    <w:lvl w:ilvl="2" w:tplc="E7566E72">
      <w:start w:val="1"/>
      <w:numFmt w:val="lowerRoman"/>
      <w:lvlText w:val="%3."/>
      <w:lvlJc w:val="right"/>
      <w:pPr>
        <w:ind w:left="2160" w:hanging="180"/>
      </w:pPr>
    </w:lvl>
    <w:lvl w:ilvl="3" w:tplc="8ECA685A">
      <w:start w:val="1"/>
      <w:numFmt w:val="decimal"/>
      <w:lvlText w:val="%4."/>
      <w:lvlJc w:val="left"/>
      <w:pPr>
        <w:ind w:left="2880" w:hanging="360"/>
      </w:pPr>
    </w:lvl>
    <w:lvl w:ilvl="4" w:tplc="E1840E4E">
      <w:start w:val="1"/>
      <w:numFmt w:val="lowerLetter"/>
      <w:lvlText w:val="%5."/>
      <w:lvlJc w:val="left"/>
      <w:pPr>
        <w:ind w:left="3600" w:hanging="360"/>
      </w:pPr>
    </w:lvl>
    <w:lvl w:ilvl="5" w:tplc="2AC05042">
      <w:start w:val="1"/>
      <w:numFmt w:val="lowerRoman"/>
      <w:lvlText w:val="%6."/>
      <w:lvlJc w:val="right"/>
      <w:pPr>
        <w:ind w:left="4320" w:hanging="180"/>
      </w:pPr>
    </w:lvl>
    <w:lvl w:ilvl="6" w:tplc="5052D76E">
      <w:start w:val="1"/>
      <w:numFmt w:val="decimal"/>
      <w:lvlText w:val="%7."/>
      <w:lvlJc w:val="left"/>
      <w:pPr>
        <w:ind w:left="5040" w:hanging="360"/>
      </w:pPr>
    </w:lvl>
    <w:lvl w:ilvl="7" w:tplc="1A463D74">
      <w:start w:val="1"/>
      <w:numFmt w:val="lowerLetter"/>
      <w:lvlText w:val="%8."/>
      <w:lvlJc w:val="left"/>
      <w:pPr>
        <w:ind w:left="5760" w:hanging="360"/>
      </w:pPr>
    </w:lvl>
    <w:lvl w:ilvl="8" w:tplc="EC728594">
      <w:start w:val="1"/>
      <w:numFmt w:val="lowerRoman"/>
      <w:lvlText w:val="%9."/>
      <w:lvlJc w:val="right"/>
      <w:pPr>
        <w:ind w:left="6480" w:hanging="180"/>
      </w:pPr>
    </w:lvl>
  </w:abstractNum>
  <w:abstractNum w:abstractNumId="18" w15:restartNumberingAfterBreak="0">
    <w:nsid w:val="5DF94369"/>
    <w:multiLevelType w:val="hybridMultilevel"/>
    <w:tmpl w:val="76FAE554"/>
    <w:lvl w:ilvl="0" w:tplc="4A7E2CF2">
      <w:start w:val="1"/>
      <w:numFmt w:val="bullet"/>
      <w:lvlText w:val="·"/>
      <w:lvlJc w:val="left"/>
      <w:pPr>
        <w:ind w:left="720" w:hanging="360"/>
      </w:pPr>
      <w:rPr>
        <w:rFonts w:ascii="Symbol" w:hAnsi="Symbol" w:hint="default"/>
      </w:rPr>
    </w:lvl>
    <w:lvl w:ilvl="1" w:tplc="8CB2F9EC">
      <w:start w:val="1"/>
      <w:numFmt w:val="bullet"/>
      <w:lvlText w:val="o"/>
      <w:lvlJc w:val="left"/>
      <w:pPr>
        <w:ind w:left="1440" w:hanging="360"/>
      </w:pPr>
      <w:rPr>
        <w:rFonts w:ascii="Courier New" w:hAnsi="Courier New" w:hint="default"/>
      </w:rPr>
    </w:lvl>
    <w:lvl w:ilvl="2" w:tplc="96305482">
      <w:start w:val="1"/>
      <w:numFmt w:val="bullet"/>
      <w:lvlText w:val=""/>
      <w:lvlJc w:val="left"/>
      <w:pPr>
        <w:ind w:left="2160" w:hanging="360"/>
      </w:pPr>
      <w:rPr>
        <w:rFonts w:ascii="Wingdings" w:hAnsi="Wingdings" w:hint="default"/>
      </w:rPr>
    </w:lvl>
    <w:lvl w:ilvl="3" w:tplc="60284394">
      <w:start w:val="1"/>
      <w:numFmt w:val="bullet"/>
      <w:lvlText w:val=""/>
      <w:lvlJc w:val="left"/>
      <w:pPr>
        <w:ind w:left="2880" w:hanging="360"/>
      </w:pPr>
      <w:rPr>
        <w:rFonts w:ascii="Symbol" w:hAnsi="Symbol" w:hint="default"/>
      </w:rPr>
    </w:lvl>
    <w:lvl w:ilvl="4" w:tplc="CFFEE35E">
      <w:start w:val="1"/>
      <w:numFmt w:val="bullet"/>
      <w:lvlText w:val="o"/>
      <w:lvlJc w:val="left"/>
      <w:pPr>
        <w:ind w:left="3600" w:hanging="360"/>
      </w:pPr>
      <w:rPr>
        <w:rFonts w:ascii="Courier New" w:hAnsi="Courier New" w:hint="default"/>
      </w:rPr>
    </w:lvl>
    <w:lvl w:ilvl="5" w:tplc="37400F4E">
      <w:start w:val="1"/>
      <w:numFmt w:val="bullet"/>
      <w:lvlText w:val=""/>
      <w:lvlJc w:val="left"/>
      <w:pPr>
        <w:ind w:left="4320" w:hanging="360"/>
      </w:pPr>
      <w:rPr>
        <w:rFonts w:ascii="Wingdings" w:hAnsi="Wingdings" w:hint="default"/>
      </w:rPr>
    </w:lvl>
    <w:lvl w:ilvl="6" w:tplc="84B0E24A">
      <w:start w:val="1"/>
      <w:numFmt w:val="bullet"/>
      <w:lvlText w:val=""/>
      <w:lvlJc w:val="left"/>
      <w:pPr>
        <w:ind w:left="5040" w:hanging="360"/>
      </w:pPr>
      <w:rPr>
        <w:rFonts w:ascii="Symbol" w:hAnsi="Symbol" w:hint="default"/>
      </w:rPr>
    </w:lvl>
    <w:lvl w:ilvl="7" w:tplc="BEA0ACFE">
      <w:start w:val="1"/>
      <w:numFmt w:val="bullet"/>
      <w:lvlText w:val="o"/>
      <w:lvlJc w:val="left"/>
      <w:pPr>
        <w:ind w:left="5760" w:hanging="360"/>
      </w:pPr>
      <w:rPr>
        <w:rFonts w:ascii="Courier New" w:hAnsi="Courier New" w:hint="default"/>
      </w:rPr>
    </w:lvl>
    <w:lvl w:ilvl="8" w:tplc="16D09030">
      <w:start w:val="1"/>
      <w:numFmt w:val="bullet"/>
      <w:lvlText w:val=""/>
      <w:lvlJc w:val="left"/>
      <w:pPr>
        <w:ind w:left="6480" w:hanging="360"/>
      </w:pPr>
      <w:rPr>
        <w:rFonts w:ascii="Wingdings" w:hAnsi="Wingdings" w:hint="default"/>
      </w:rPr>
    </w:lvl>
  </w:abstractNum>
  <w:abstractNum w:abstractNumId="19" w15:restartNumberingAfterBreak="0">
    <w:nsid w:val="63162D26"/>
    <w:multiLevelType w:val="hybridMultilevel"/>
    <w:tmpl w:val="7076E76E"/>
    <w:lvl w:ilvl="0" w:tplc="1EC4CCF6">
      <w:start w:val="1"/>
      <w:numFmt w:val="bullet"/>
      <w:lvlText w:val=""/>
      <w:lvlJc w:val="left"/>
      <w:pPr>
        <w:ind w:left="720" w:hanging="360"/>
      </w:pPr>
      <w:rPr>
        <w:rFonts w:ascii="Arial,Times New Roman" w:hAnsi="Arial,Times New Roman" w:hint="default"/>
      </w:rPr>
    </w:lvl>
    <w:lvl w:ilvl="1" w:tplc="B016EE18">
      <w:start w:val="1"/>
      <w:numFmt w:val="bullet"/>
      <w:lvlText w:val="o"/>
      <w:lvlJc w:val="left"/>
      <w:pPr>
        <w:ind w:left="1440" w:hanging="360"/>
      </w:pPr>
      <w:rPr>
        <w:rFonts w:ascii="Courier New" w:hAnsi="Courier New" w:hint="default"/>
      </w:rPr>
    </w:lvl>
    <w:lvl w:ilvl="2" w:tplc="AF42F78C">
      <w:start w:val="1"/>
      <w:numFmt w:val="bullet"/>
      <w:lvlText w:val=""/>
      <w:lvlJc w:val="left"/>
      <w:pPr>
        <w:ind w:left="2160" w:hanging="360"/>
      </w:pPr>
      <w:rPr>
        <w:rFonts w:ascii="Wingdings" w:hAnsi="Wingdings" w:hint="default"/>
      </w:rPr>
    </w:lvl>
    <w:lvl w:ilvl="3" w:tplc="53B6D098">
      <w:start w:val="1"/>
      <w:numFmt w:val="bullet"/>
      <w:lvlText w:val=""/>
      <w:lvlJc w:val="left"/>
      <w:pPr>
        <w:ind w:left="2880" w:hanging="360"/>
      </w:pPr>
      <w:rPr>
        <w:rFonts w:ascii="Symbol" w:hAnsi="Symbol" w:hint="default"/>
      </w:rPr>
    </w:lvl>
    <w:lvl w:ilvl="4" w:tplc="006207BC">
      <w:start w:val="1"/>
      <w:numFmt w:val="bullet"/>
      <w:lvlText w:val="o"/>
      <w:lvlJc w:val="left"/>
      <w:pPr>
        <w:ind w:left="3600" w:hanging="360"/>
      </w:pPr>
      <w:rPr>
        <w:rFonts w:ascii="Courier New" w:hAnsi="Courier New" w:hint="default"/>
      </w:rPr>
    </w:lvl>
    <w:lvl w:ilvl="5" w:tplc="3B20CB26">
      <w:start w:val="1"/>
      <w:numFmt w:val="bullet"/>
      <w:lvlText w:val=""/>
      <w:lvlJc w:val="left"/>
      <w:pPr>
        <w:ind w:left="4320" w:hanging="360"/>
      </w:pPr>
      <w:rPr>
        <w:rFonts w:ascii="Wingdings" w:hAnsi="Wingdings" w:hint="default"/>
      </w:rPr>
    </w:lvl>
    <w:lvl w:ilvl="6" w:tplc="F9F23E7C">
      <w:start w:val="1"/>
      <w:numFmt w:val="bullet"/>
      <w:lvlText w:val=""/>
      <w:lvlJc w:val="left"/>
      <w:pPr>
        <w:ind w:left="5040" w:hanging="360"/>
      </w:pPr>
      <w:rPr>
        <w:rFonts w:ascii="Symbol" w:hAnsi="Symbol" w:hint="default"/>
      </w:rPr>
    </w:lvl>
    <w:lvl w:ilvl="7" w:tplc="A0704F26">
      <w:start w:val="1"/>
      <w:numFmt w:val="bullet"/>
      <w:lvlText w:val="o"/>
      <w:lvlJc w:val="left"/>
      <w:pPr>
        <w:ind w:left="5760" w:hanging="360"/>
      </w:pPr>
      <w:rPr>
        <w:rFonts w:ascii="Courier New" w:hAnsi="Courier New" w:hint="default"/>
      </w:rPr>
    </w:lvl>
    <w:lvl w:ilvl="8" w:tplc="DFD46008">
      <w:start w:val="1"/>
      <w:numFmt w:val="bullet"/>
      <w:lvlText w:val=""/>
      <w:lvlJc w:val="left"/>
      <w:pPr>
        <w:ind w:left="6480" w:hanging="360"/>
      </w:pPr>
      <w:rPr>
        <w:rFonts w:ascii="Wingdings" w:hAnsi="Wingdings" w:hint="default"/>
      </w:rPr>
    </w:lvl>
  </w:abstractNum>
  <w:abstractNum w:abstractNumId="20" w15:restartNumberingAfterBreak="0">
    <w:nsid w:val="66AECE2C"/>
    <w:multiLevelType w:val="hybridMultilevel"/>
    <w:tmpl w:val="9544E39C"/>
    <w:lvl w:ilvl="0" w:tplc="60ECCF9C">
      <w:start w:val="1"/>
      <w:numFmt w:val="bullet"/>
      <w:lvlText w:val=""/>
      <w:lvlJc w:val="left"/>
      <w:pPr>
        <w:ind w:left="720" w:hanging="360"/>
      </w:pPr>
      <w:rPr>
        <w:rFonts w:ascii="Symbol" w:hAnsi="Symbol" w:hint="default"/>
      </w:rPr>
    </w:lvl>
    <w:lvl w:ilvl="1" w:tplc="3F2E470E">
      <w:start w:val="1"/>
      <w:numFmt w:val="bullet"/>
      <w:lvlText w:val="o"/>
      <w:lvlJc w:val="left"/>
      <w:pPr>
        <w:ind w:left="1440" w:hanging="360"/>
      </w:pPr>
      <w:rPr>
        <w:rFonts w:ascii="Courier New" w:hAnsi="Courier New" w:hint="default"/>
      </w:rPr>
    </w:lvl>
    <w:lvl w:ilvl="2" w:tplc="46E2A0FC">
      <w:start w:val="1"/>
      <w:numFmt w:val="bullet"/>
      <w:lvlText w:val=""/>
      <w:lvlJc w:val="left"/>
      <w:pPr>
        <w:ind w:left="2160" w:hanging="360"/>
      </w:pPr>
      <w:rPr>
        <w:rFonts w:ascii="Wingdings" w:hAnsi="Wingdings" w:hint="default"/>
      </w:rPr>
    </w:lvl>
    <w:lvl w:ilvl="3" w:tplc="700AB248">
      <w:start w:val="1"/>
      <w:numFmt w:val="bullet"/>
      <w:lvlText w:val=""/>
      <w:lvlJc w:val="left"/>
      <w:pPr>
        <w:ind w:left="2880" w:hanging="360"/>
      </w:pPr>
      <w:rPr>
        <w:rFonts w:ascii="Symbol" w:hAnsi="Symbol" w:hint="default"/>
      </w:rPr>
    </w:lvl>
    <w:lvl w:ilvl="4" w:tplc="070E11AC">
      <w:start w:val="1"/>
      <w:numFmt w:val="bullet"/>
      <w:lvlText w:val="o"/>
      <w:lvlJc w:val="left"/>
      <w:pPr>
        <w:ind w:left="3600" w:hanging="360"/>
      </w:pPr>
      <w:rPr>
        <w:rFonts w:ascii="Courier New" w:hAnsi="Courier New" w:hint="default"/>
      </w:rPr>
    </w:lvl>
    <w:lvl w:ilvl="5" w:tplc="32960BD0">
      <w:start w:val="1"/>
      <w:numFmt w:val="bullet"/>
      <w:lvlText w:val=""/>
      <w:lvlJc w:val="left"/>
      <w:pPr>
        <w:ind w:left="4320" w:hanging="360"/>
      </w:pPr>
      <w:rPr>
        <w:rFonts w:ascii="Wingdings" w:hAnsi="Wingdings" w:hint="default"/>
      </w:rPr>
    </w:lvl>
    <w:lvl w:ilvl="6" w:tplc="AFFCDDCE">
      <w:start w:val="1"/>
      <w:numFmt w:val="bullet"/>
      <w:lvlText w:val=""/>
      <w:lvlJc w:val="left"/>
      <w:pPr>
        <w:ind w:left="5040" w:hanging="360"/>
      </w:pPr>
      <w:rPr>
        <w:rFonts w:ascii="Symbol" w:hAnsi="Symbol" w:hint="default"/>
      </w:rPr>
    </w:lvl>
    <w:lvl w:ilvl="7" w:tplc="C7EE924A">
      <w:start w:val="1"/>
      <w:numFmt w:val="bullet"/>
      <w:lvlText w:val="o"/>
      <w:lvlJc w:val="left"/>
      <w:pPr>
        <w:ind w:left="5760" w:hanging="360"/>
      </w:pPr>
      <w:rPr>
        <w:rFonts w:ascii="Courier New" w:hAnsi="Courier New" w:hint="default"/>
      </w:rPr>
    </w:lvl>
    <w:lvl w:ilvl="8" w:tplc="AB40411A">
      <w:start w:val="1"/>
      <w:numFmt w:val="bullet"/>
      <w:lvlText w:val=""/>
      <w:lvlJc w:val="left"/>
      <w:pPr>
        <w:ind w:left="6480" w:hanging="360"/>
      </w:pPr>
      <w:rPr>
        <w:rFonts w:ascii="Wingdings" w:hAnsi="Wingdings" w:hint="default"/>
      </w:rPr>
    </w:lvl>
  </w:abstractNum>
  <w:abstractNum w:abstractNumId="21"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78142FB"/>
    <w:multiLevelType w:val="hybridMultilevel"/>
    <w:tmpl w:val="390E3568"/>
    <w:lvl w:ilvl="0" w:tplc="46569E58">
      <w:start w:val="1"/>
      <w:numFmt w:val="decimal"/>
      <w:lvlText w:val="%1."/>
      <w:lvlJc w:val="left"/>
      <w:pPr>
        <w:ind w:left="720" w:hanging="360"/>
      </w:pPr>
    </w:lvl>
    <w:lvl w:ilvl="1" w:tplc="3F343F7C">
      <w:start w:val="1"/>
      <w:numFmt w:val="lowerLetter"/>
      <w:lvlText w:val="%2."/>
      <w:lvlJc w:val="left"/>
      <w:pPr>
        <w:ind w:left="1440" w:hanging="360"/>
      </w:pPr>
    </w:lvl>
    <w:lvl w:ilvl="2" w:tplc="E2D23F0C">
      <w:start w:val="1"/>
      <w:numFmt w:val="lowerRoman"/>
      <w:lvlText w:val="%3."/>
      <w:lvlJc w:val="right"/>
      <w:pPr>
        <w:ind w:left="2160" w:hanging="180"/>
      </w:pPr>
    </w:lvl>
    <w:lvl w:ilvl="3" w:tplc="3E4EC850">
      <w:start w:val="1"/>
      <w:numFmt w:val="decimal"/>
      <w:lvlText w:val="%4."/>
      <w:lvlJc w:val="left"/>
      <w:pPr>
        <w:ind w:left="2880" w:hanging="360"/>
      </w:pPr>
    </w:lvl>
    <w:lvl w:ilvl="4" w:tplc="29FAA5DC">
      <w:start w:val="1"/>
      <w:numFmt w:val="lowerLetter"/>
      <w:lvlText w:val="%5."/>
      <w:lvlJc w:val="left"/>
      <w:pPr>
        <w:ind w:left="3600" w:hanging="360"/>
      </w:pPr>
    </w:lvl>
    <w:lvl w:ilvl="5" w:tplc="97BC8C96">
      <w:start w:val="1"/>
      <w:numFmt w:val="lowerRoman"/>
      <w:lvlText w:val="%6."/>
      <w:lvlJc w:val="right"/>
      <w:pPr>
        <w:ind w:left="4320" w:hanging="180"/>
      </w:pPr>
    </w:lvl>
    <w:lvl w:ilvl="6" w:tplc="FDF6491C">
      <w:start w:val="1"/>
      <w:numFmt w:val="decimal"/>
      <w:lvlText w:val="%7."/>
      <w:lvlJc w:val="left"/>
      <w:pPr>
        <w:ind w:left="5040" w:hanging="360"/>
      </w:pPr>
    </w:lvl>
    <w:lvl w:ilvl="7" w:tplc="2490166A">
      <w:start w:val="1"/>
      <w:numFmt w:val="lowerLetter"/>
      <w:lvlText w:val="%8."/>
      <w:lvlJc w:val="left"/>
      <w:pPr>
        <w:ind w:left="5760" w:hanging="360"/>
      </w:pPr>
    </w:lvl>
    <w:lvl w:ilvl="8" w:tplc="621C570A">
      <w:start w:val="1"/>
      <w:numFmt w:val="lowerRoman"/>
      <w:lvlText w:val="%9."/>
      <w:lvlJc w:val="right"/>
      <w:pPr>
        <w:ind w:left="6480" w:hanging="180"/>
      </w:pPr>
    </w:lvl>
  </w:abstractNum>
  <w:abstractNum w:abstractNumId="23" w15:restartNumberingAfterBreak="0">
    <w:nsid w:val="7895E19C"/>
    <w:multiLevelType w:val="hybridMultilevel"/>
    <w:tmpl w:val="FFFFFFFF"/>
    <w:lvl w:ilvl="0" w:tplc="38E04014">
      <w:start w:val="1"/>
      <w:numFmt w:val="decimal"/>
      <w:lvlText w:val="%1."/>
      <w:lvlJc w:val="left"/>
      <w:pPr>
        <w:ind w:left="720" w:hanging="360"/>
      </w:pPr>
    </w:lvl>
    <w:lvl w:ilvl="1" w:tplc="B11ACD78">
      <w:start w:val="1"/>
      <w:numFmt w:val="lowerLetter"/>
      <w:lvlText w:val="%2."/>
      <w:lvlJc w:val="left"/>
      <w:pPr>
        <w:ind w:left="1440" w:hanging="360"/>
      </w:pPr>
    </w:lvl>
    <w:lvl w:ilvl="2" w:tplc="01905774">
      <w:start w:val="1"/>
      <w:numFmt w:val="lowerRoman"/>
      <w:lvlText w:val="%3."/>
      <w:lvlJc w:val="right"/>
      <w:pPr>
        <w:ind w:left="2160" w:hanging="180"/>
      </w:pPr>
    </w:lvl>
    <w:lvl w:ilvl="3" w:tplc="68309B0E">
      <w:start w:val="1"/>
      <w:numFmt w:val="decimal"/>
      <w:lvlText w:val="%4."/>
      <w:lvlJc w:val="left"/>
      <w:pPr>
        <w:ind w:left="2880" w:hanging="360"/>
      </w:pPr>
    </w:lvl>
    <w:lvl w:ilvl="4" w:tplc="0B0AC464">
      <w:start w:val="1"/>
      <w:numFmt w:val="lowerLetter"/>
      <w:lvlText w:val="%5."/>
      <w:lvlJc w:val="left"/>
      <w:pPr>
        <w:ind w:left="3600" w:hanging="360"/>
      </w:pPr>
    </w:lvl>
    <w:lvl w:ilvl="5" w:tplc="B57CCAA8">
      <w:start w:val="1"/>
      <w:numFmt w:val="lowerRoman"/>
      <w:lvlText w:val="%6."/>
      <w:lvlJc w:val="right"/>
      <w:pPr>
        <w:ind w:left="4320" w:hanging="180"/>
      </w:pPr>
    </w:lvl>
    <w:lvl w:ilvl="6" w:tplc="071E44FC">
      <w:start w:val="1"/>
      <w:numFmt w:val="decimal"/>
      <w:lvlText w:val="%7."/>
      <w:lvlJc w:val="left"/>
      <w:pPr>
        <w:ind w:left="5040" w:hanging="360"/>
      </w:pPr>
    </w:lvl>
    <w:lvl w:ilvl="7" w:tplc="D390BA48">
      <w:start w:val="1"/>
      <w:numFmt w:val="lowerLetter"/>
      <w:lvlText w:val="%8."/>
      <w:lvlJc w:val="left"/>
      <w:pPr>
        <w:ind w:left="5760" w:hanging="360"/>
      </w:pPr>
    </w:lvl>
    <w:lvl w:ilvl="8" w:tplc="EFB8FDE8">
      <w:start w:val="1"/>
      <w:numFmt w:val="lowerRoman"/>
      <w:lvlText w:val="%9."/>
      <w:lvlJc w:val="right"/>
      <w:pPr>
        <w:ind w:left="6480" w:hanging="180"/>
      </w:pPr>
    </w:lvl>
  </w:abstractNum>
  <w:abstractNum w:abstractNumId="24" w15:restartNumberingAfterBreak="0">
    <w:nsid w:val="7B061D06"/>
    <w:multiLevelType w:val="hybridMultilevel"/>
    <w:tmpl w:val="262CBC66"/>
    <w:lvl w:ilvl="0" w:tplc="247AC346">
      <w:start w:val="1"/>
      <w:numFmt w:val="bullet"/>
      <w:lvlText w:val="·"/>
      <w:lvlJc w:val="left"/>
      <w:pPr>
        <w:ind w:left="720" w:hanging="360"/>
      </w:pPr>
      <w:rPr>
        <w:rFonts w:ascii="Symbol" w:hAnsi="Symbol" w:hint="default"/>
      </w:rPr>
    </w:lvl>
    <w:lvl w:ilvl="1" w:tplc="0414E15A">
      <w:start w:val="1"/>
      <w:numFmt w:val="bullet"/>
      <w:lvlText w:val="o"/>
      <w:lvlJc w:val="left"/>
      <w:pPr>
        <w:ind w:left="1440" w:hanging="360"/>
      </w:pPr>
      <w:rPr>
        <w:rFonts w:ascii="Courier New" w:hAnsi="Courier New" w:hint="default"/>
      </w:rPr>
    </w:lvl>
    <w:lvl w:ilvl="2" w:tplc="DE84E84E">
      <w:start w:val="1"/>
      <w:numFmt w:val="bullet"/>
      <w:lvlText w:val=""/>
      <w:lvlJc w:val="left"/>
      <w:pPr>
        <w:ind w:left="2160" w:hanging="360"/>
      </w:pPr>
      <w:rPr>
        <w:rFonts w:ascii="Wingdings" w:hAnsi="Wingdings" w:hint="default"/>
      </w:rPr>
    </w:lvl>
    <w:lvl w:ilvl="3" w:tplc="8D5686C2">
      <w:start w:val="1"/>
      <w:numFmt w:val="bullet"/>
      <w:lvlText w:val=""/>
      <w:lvlJc w:val="left"/>
      <w:pPr>
        <w:ind w:left="2880" w:hanging="360"/>
      </w:pPr>
      <w:rPr>
        <w:rFonts w:ascii="Symbol" w:hAnsi="Symbol" w:hint="default"/>
      </w:rPr>
    </w:lvl>
    <w:lvl w:ilvl="4" w:tplc="3190EA84">
      <w:start w:val="1"/>
      <w:numFmt w:val="bullet"/>
      <w:lvlText w:val="o"/>
      <w:lvlJc w:val="left"/>
      <w:pPr>
        <w:ind w:left="3600" w:hanging="360"/>
      </w:pPr>
      <w:rPr>
        <w:rFonts w:ascii="Courier New" w:hAnsi="Courier New" w:hint="default"/>
      </w:rPr>
    </w:lvl>
    <w:lvl w:ilvl="5" w:tplc="7B16657C">
      <w:start w:val="1"/>
      <w:numFmt w:val="bullet"/>
      <w:lvlText w:val=""/>
      <w:lvlJc w:val="left"/>
      <w:pPr>
        <w:ind w:left="4320" w:hanging="360"/>
      </w:pPr>
      <w:rPr>
        <w:rFonts w:ascii="Wingdings" w:hAnsi="Wingdings" w:hint="default"/>
      </w:rPr>
    </w:lvl>
    <w:lvl w:ilvl="6" w:tplc="E28E2096">
      <w:start w:val="1"/>
      <w:numFmt w:val="bullet"/>
      <w:lvlText w:val=""/>
      <w:lvlJc w:val="left"/>
      <w:pPr>
        <w:ind w:left="5040" w:hanging="360"/>
      </w:pPr>
      <w:rPr>
        <w:rFonts w:ascii="Symbol" w:hAnsi="Symbol" w:hint="default"/>
      </w:rPr>
    </w:lvl>
    <w:lvl w:ilvl="7" w:tplc="8EDADE9A">
      <w:start w:val="1"/>
      <w:numFmt w:val="bullet"/>
      <w:lvlText w:val="o"/>
      <w:lvlJc w:val="left"/>
      <w:pPr>
        <w:ind w:left="5760" w:hanging="360"/>
      </w:pPr>
      <w:rPr>
        <w:rFonts w:ascii="Courier New" w:hAnsi="Courier New" w:hint="default"/>
      </w:rPr>
    </w:lvl>
    <w:lvl w:ilvl="8" w:tplc="43127BCA">
      <w:start w:val="1"/>
      <w:numFmt w:val="bullet"/>
      <w:lvlText w:val=""/>
      <w:lvlJc w:val="left"/>
      <w:pPr>
        <w:ind w:left="6480" w:hanging="360"/>
      </w:pPr>
      <w:rPr>
        <w:rFonts w:ascii="Wingdings" w:hAnsi="Wingdings" w:hint="default"/>
      </w:rPr>
    </w:lvl>
  </w:abstractNum>
  <w:abstractNum w:abstractNumId="25" w15:restartNumberingAfterBreak="0">
    <w:nsid w:val="7CF8D64F"/>
    <w:multiLevelType w:val="hybridMultilevel"/>
    <w:tmpl w:val="F6248F48"/>
    <w:lvl w:ilvl="0" w:tplc="54F809F8">
      <w:start w:val="1"/>
      <w:numFmt w:val="bullet"/>
      <w:lvlText w:val="Ø"/>
      <w:lvlJc w:val="left"/>
      <w:pPr>
        <w:ind w:left="720" w:hanging="360"/>
      </w:pPr>
      <w:rPr>
        <w:rFonts w:ascii="Wingdings" w:hAnsi="Wingdings" w:hint="default"/>
      </w:rPr>
    </w:lvl>
    <w:lvl w:ilvl="1" w:tplc="B7943616">
      <w:start w:val="1"/>
      <w:numFmt w:val="bullet"/>
      <w:lvlText w:val="o"/>
      <w:lvlJc w:val="left"/>
      <w:pPr>
        <w:ind w:left="1440" w:hanging="360"/>
      </w:pPr>
      <w:rPr>
        <w:rFonts w:ascii="Courier New" w:hAnsi="Courier New" w:hint="default"/>
      </w:rPr>
    </w:lvl>
    <w:lvl w:ilvl="2" w:tplc="50B8F644">
      <w:start w:val="1"/>
      <w:numFmt w:val="bullet"/>
      <w:lvlText w:val=""/>
      <w:lvlJc w:val="left"/>
      <w:pPr>
        <w:ind w:left="2160" w:hanging="360"/>
      </w:pPr>
      <w:rPr>
        <w:rFonts w:ascii="Wingdings" w:hAnsi="Wingdings" w:hint="default"/>
      </w:rPr>
    </w:lvl>
    <w:lvl w:ilvl="3" w:tplc="2D043A70">
      <w:start w:val="1"/>
      <w:numFmt w:val="bullet"/>
      <w:lvlText w:val=""/>
      <w:lvlJc w:val="left"/>
      <w:pPr>
        <w:ind w:left="2880" w:hanging="360"/>
      </w:pPr>
      <w:rPr>
        <w:rFonts w:ascii="Symbol" w:hAnsi="Symbol" w:hint="default"/>
      </w:rPr>
    </w:lvl>
    <w:lvl w:ilvl="4" w:tplc="568C9492">
      <w:start w:val="1"/>
      <w:numFmt w:val="bullet"/>
      <w:lvlText w:val="o"/>
      <w:lvlJc w:val="left"/>
      <w:pPr>
        <w:ind w:left="3600" w:hanging="360"/>
      </w:pPr>
      <w:rPr>
        <w:rFonts w:ascii="Courier New" w:hAnsi="Courier New" w:hint="default"/>
      </w:rPr>
    </w:lvl>
    <w:lvl w:ilvl="5" w:tplc="397810D8">
      <w:start w:val="1"/>
      <w:numFmt w:val="bullet"/>
      <w:lvlText w:val=""/>
      <w:lvlJc w:val="left"/>
      <w:pPr>
        <w:ind w:left="4320" w:hanging="360"/>
      </w:pPr>
      <w:rPr>
        <w:rFonts w:ascii="Wingdings" w:hAnsi="Wingdings" w:hint="default"/>
      </w:rPr>
    </w:lvl>
    <w:lvl w:ilvl="6" w:tplc="944CD430">
      <w:start w:val="1"/>
      <w:numFmt w:val="bullet"/>
      <w:lvlText w:val=""/>
      <w:lvlJc w:val="left"/>
      <w:pPr>
        <w:ind w:left="5040" w:hanging="360"/>
      </w:pPr>
      <w:rPr>
        <w:rFonts w:ascii="Symbol" w:hAnsi="Symbol" w:hint="default"/>
      </w:rPr>
    </w:lvl>
    <w:lvl w:ilvl="7" w:tplc="C8EA5254">
      <w:start w:val="1"/>
      <w:numFmt w:val="bullet"/>
      <w:lvlText w:val="o"/>
      <w:lvlJc w:val="left"/>
      <w:pPr>
        <w:ind w:left="5760" w:hanging="360"/>
      </w:pPr>
      <w:rPr>
        <w:rFonts w:ascii="Courier New" w:hAnsi="Courier New" w:hint="default"/>
      </w:rPr>
    </w:lvl>
    <w:lvl w:ilvl="8" w:tplc="B60EBB0E">
      <w:start w:val="1"/>
      <w:numFmt w:val="bullet"/>
      <w:lvlText w:val=""/>
      <w:lvlJc w:val="left"/>
      <w:pPr>
        <w:ind w:left="6480" w:hanging="360"/>
      </w:pPr>
      <w:rPr>
        <w:rFonts w:ascii="Wingdings" w:hAnsi="Wingdings" w:hint="default"/>
      </w:rPr>
    </w:lvl>
  </w:abstractNum>
  <w:num w:numId="1" w16cid:durableId="95440601">
    <w:abstractNumId w:val="20"/>
  </w:num>
  <w:num w:numId="2" w16cid:durableId="447044293">
    <w:abstractNumId w:val="10"/>
  </w:num>
  <w:num w:numId="3" w16cid:durableId="1986157328">
    <w:abstractNumId w:val="12"/>
  </w:num>
  <w:num w:numId="4" w16cid:durableId="1644505828">
    <w:abstractNumId w:val="24"/>
  </w:num>
  <w:num w:numId="5" w16cid:durableId="224877803">
    <w:abstractNumId w:val="18"/>
  </w:num>
  <w:num w:numId="6" w16cid:durableId="260845981">
    <w:abstractNumId w:val="8"/>
  </w:num>
  <w:num w:numId="7" w16cid:durableId="864295049">
    <w:abstractNumId w:val="3"/>
  </w:num>
  <w:num w:numId="8" w16cid:durableId="1387870208">
    <w:abstractNumId w:val="7"/>
  </w:num>
  <w:num w:numId="9" w16cid:durableId="1294553367">
    <w:abstractNumId w:val="2"/>
  </w:num>
  <w:num w:numId="10" w16cid:durableId="694621973">
    <w:abstractNumId w:val="16"/>
  </w:num>
  <w:num w:numId="11" w16cid:durableId="1928538846">
    <w:abstractNumId w:val="25"/>
  </w:num>
  <w:num w:numId="12" w16cid:durableId="519859051">
    <w:abstractNumId w:val="17"/>
  </w:num>
  <w:num w:numId="13" w16cid:durableId="1061564475">
    <w:abstractNumId w:val="23"/>
  </w:num>
  <w:num w:numId="14" w16cid:durableId="89082566">
    <w:abstractNumId w:val="14"/>
  </w:num>
  <w:num w:numId="15" w16cid:durableId="923103031">
    <w:abstractNumId w:val="0"/>
  </w:num>
  <w:num w:numId="16" w16cid:durableId="2047678199">
    <w:abstractNumId w:val="19"/>
  </w:num>
  <w:num w:numId="17" w16cid:durableId="127935524">
    <w:abstractNumId w:val="5"/>
  </w:num>
  <w:num w:numId="18" w16cid:durableId="589506847">
    <w:abstractNumId w:val="22"/>
  </w:num>
  <w:num w:numId="19" w16cid:durableId="300428067">
    <w:abstractNumId w:val="9"/>
  </w:num>
  <w:num w:numId="20" w16cid:durableId="1835487908">
    <w:abstractNumId w:val="15"/>
  </w:num>
  <w:num w:numId="21" w16cid:durableId="2104179880">
    <w:abstractNumId w:val="21"/>
  </w:num>
  <w:num w:numId="22" w16cid:durableId="1850942621">
    <w:abstractNumId w:val="13"/>
  </w:num>
  <w:num w:numId="23" w16cid:durableId="1214656943">
    <w:abstractNumId w:val="1"/>
  </w:num>
  <w:num w:numId="24" w16cid:durableId="682976061">
    <w:abstractNumId w:val="4"/>
  </w:num>
  <w:num w:numId="25" w16cid:durableId="169561649">
    <w:abstractNumId w:val="11"/>
  </w:num>
  <w:num w:numId="26" w16cid:durableId="147301648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47"/>
    <w:rsid w:val="0000137F"/>
    <w:rsid w:val="00010194"/>
    <w:rsid w:val="0001601C"/>
    <w:rsid w:val="00020E12"/>
    <w:rsid w:val="0003350C"/>
    <w:rsid w:val="00034A5F"/>
    <w:rsid w:val="00042924"/>
    <w:rsid w:val="00052177"/>
    <w:rsid w:val="00067054"/>
    <w:rsid w:val="000769D3"/>
    <w:rsid w:val="000825BF"/>
    <w:rsid w:val="000835BD"/>
    <w:rsid w:val="00085644"/>
    <w:rsid w:val="00085A11"/>
    <w:rsid w:val="00087E96"/>
    <w:rsid w:val="0009508D"/>
    <w:rsid w:val="000A4A8F"/>
    <w:rsid w:val="000B7A0C"/>
    <w:rsid w:val="000C22E8"/>
    <w:rsid w:val="000C2AB5"/>
    <w:rsid w:val="000C2D8A"/>
    <w:rsid w:val="000C4296"/>
    <w:rsid w:val="000C6490"/>
    <w:rsid w:val="000C6E36"/>
    <w:rsid w:val="000D4ECF"/>
    <w:rsid w:val="000D660C"/>
    <w:rsid w:val="000D776D"/>
    <w:rsid w:val="000E1E47"/>
    <w:rsid w:val="000F0DD9"/>
    <w:rsid w:val="000F1A08"/>
    <w:rsid w:val="000F2835"/>
    <w:rsid w:val="001004E1"/>
    <w:rsid w:val="00107735"/>
    <w:rsid w:val="00110C86"/>
    <w:rsid w:val="001141C9"/>
    <w:rsid w:val="00131684"/>
    <w:rsid w:val="00134431"/>
    <w:rsid w:val="001566D5"/>
    <w:rsid w:val="00156BE4"/>
    <w:rsid w:val="0016039A"/>
    <w:rsid w:val="00161ACE"/>
    <w:rsid w:val="00181A96"/>
    <w:rsid w:val="00181E56"/>
    <w:rsid w:val="001840C9"/>
    <w:rsid w:val="00187DF0"/>
    <w:rsid w:val="001901A9"/>
    <w:rsid w:val="001A2F2A"/>
    <w:rsid w:val="001C14D4"/>
    <w:rsid w:val="001C3F44"/>
    <w:rsid w:val="001E77AD"/>
    <w:rsid w:val="0020028D"/>
    <w:rsid w:val="002044A2"/>
    <w:rsid w:val="002138B6"/>
    <w:rsid w:val="002155A3"/>
    <w:rsid w:val="0023195B"/>
    <w:rsid w:val="00251BDD"/>
    <w:rsid w:val="002525E3"/>
    <w:rsid w:val="002564D5"/>
    <w:rsid w:val="00277437"/>
    <w:rsid w:val="00285CD1"/>
    <w:rsid w:val="0028700C"/>
    <w:rsid w:val="00292409"/>
    <w:rsid w:val="0029F7C5"/>
    <w:rsid w:val="002B6430"/>
    <w:rsid w:val="002B654B"/>
    <w:rsid w:val="002C1F70"/>
    <w:rsid w:val="002C3411"/>
    <w:rsid w:val="002C5A0F"/>
    <w:rsid w:val="002D52E2"/>
    <w:rsid w:val="002D7729"/>
    <w:rsid w:val="002E3671"/>
    <w:rsid w:val="002F55A8"/>
    <w:rsid w:val="00301C82"/>
    <w:rsid w:val="00313B62"/>
    <w:rsid w:val="00351CD6"/>
    <w:rsid w:val="00354848"/>
    <w:rsid w:val="00354F6F"/>
    <w:rsid w:val="00356639"/>
    <w:rsid w:val="003618C0"/>
    <w:rsid w:val="00381D67"/>
    <w:rsid w:val="00384B40"/>
    <w:rsid w:val="0038C7A7"/>
    <w:rsid w:val="0039790B"/>
    <w:rsid w:val="003A4A97"/>
    <w:rsid w:val="003A593B"/>
    <w:rsid w:val="003B445D"/>
    <w:rsid w:val="003B6E67"/>
    <w:rsid w:val="003B7195"/>
    <w:rsid w:val="003B76AA"/>
    <w:rsid w:val="003B7A5C"/>
    <w:rsid w:val="003E35FF"/>
    <w:rsid w:val="003E7364"/>
    <w:rsid w:val="003F5632"/>
    <w:rsid w:val="004023DB"/>
    <w:rsid w:val="00412CDF"/>
    <w:rsid w:val="00424FB8"/>
    <w:rsid w:val="00425EB5"/>
    <w:rsid w:val="0043208E"/>
    <w:rsid w:val="00444575"/>
    <w:rsid w:val="00446A90"/>
    <w:rsid w:val="00452B74"/>
    <w:rsid w:val="00453230"/>
    <w:rsid w:val="00466E63"/>
    <w:rsid w:val="00486441"/>
    <w:rsid w:val="0049666D"/>
    <w:rsid w:val="004A1E76"/>
    <w:rsid w:val="004B21BC"/>
    <w:rsid w:val="004C1C47"/>
    <w:rsid w:val="004C20BD"/>
    <w:rsid w:val="004C6A4C"/>
    <w:rsid w:val="004D02EA"/>
    <w:rsid w:val="004D57E1"/>
    <w:rsid w:val="004DBCB9"/>
    <w:rsid w:val="004E43D3"/>
    <w:rsid w:val="004F2CEF"/>
    <w:rsid w:val="004F3FD5"/>
    <w:rsid w:val="004FFC83"/>
    <w:rsid w:val="00501B8C"/>
    <w:rsid w:val="00512851"/>
    <w:rsid w:val="00513F48"/>
    <w:rsid w:val="005160E9"/>
    <w:rsid w:val="00516E82"/>
    <w:rsid w:val="00520A2A"/>
    <w:rsid w:val="0052271B"/>
    <w:rsid w:val="00523142"/>
    <w:rsid w:val="00523B10"/>
    <w:rsid w:val="00525053"/>
    <w:rsid w:val="005278A5"/>
    <w:rsid w:val="00563D9D"/>
    <w:rsid w:val="00571093"/>
    <w:rsid w:val="00574A70"/>
    <w:rsid w:val="005864D3"/>
    <w:rsid w:val="005A029C"/>
    <w:rsid w:val="005A2425"/>
    <w:rsid w:val="005A5327"/>
    <w:rsid w:val="005A7D4F"/>
    <w:rsid w:val="005B16AC"/>
    <w:rsid w:val="005C16C2"/>
    <w:rsid w:val="005C37BF"/>
    <w:rsid w:val="005D5D91"/>
    <w:rsid w:val="005E0E92"/>
    <w:rsid w:val="005E1368"/>
    <w:rsid w:val="005F509B"/>
    <w:rsid w:val="005F71F5"/>
    <w:rsid w:val="00604854"/>
    <w:rsid w:val="00617181"/>
    <w:rsid w:val="006221CE"/>
    <w:rsid w:val="00630132"/>
    <w:rsid w:val="0063302D"/>
    <w:rsid w:val="006348DB"/>
    <w:rsid w:val="006404FA"/>
    <w:rsid w:val="006431CC"/>
    <w:rsid w:val="006500BE"/>
    <w:rsid w:val="0065156C"/>
    <w:rsid w:val="0065177E"/>
    <w:rsid w:val="006546C8"/>
    <w:rsid w:val="006570E0"/>
    <w:rsid w:val="00682477"/>
    <w:rsid w:val="0068413E"/>
    <w:rsid w:val="00687998"/>
    <w:rsid w:val="00692CAE"/>
    <w:rsid w:val="006A60BF"/>
    <w:rsid w:val="006A6319"/>
    <w:rsid w:val="006B050F"/>
    <w:rsid w:val="006B76DC"/>
    <w:rsid w:val="006B78E5"/>
    <w:rsid w:val="006E02BD"/>
    <w:rsid w:val="006F599E"/>
    <w:rsid w:val="0070681C"/>
    <w:rsid w:val="00706AF0"/>
    <w:rsid w:val="00710DD4"/>
    <w:rsid w:val="00724C91"/>
    <w:rsid w:val="00725DFB"/>
    <w:rsid w:val="007335F3"/>
    <w:rsid w:val="00733B37"/>
    <w:rsid w:val="00750625"/>
    <w:rsid w:val="00760E53"/>
    <w:rsid w:val="00763429"/>
    <w:rsid w:val="00767CDF"/>
    <w:rsid w:val="00785891"/>
    <w:rsid w:val="007947FB"/>
    <w:rsid w:val="00797AC3"/>
    <w:rsid w:val="007B5C12"/>
    <w:rsid w:val="007B6FBE"/>
    <w:rsid w:val="007C1AA6"/>
    <w:rsid w:val="007D088D"/>
    <w:rsid w:val="007E0AB1"/>
    <w:rsid w:val="007EFDCB"/>
    <w:rsid w:val="008018EB"/>
    <w:rsid w:val="00811B68"/>
    <w:rsid w:val="00811B7D"/>
    <w:rsid w:val="00821AB6"/>
    <w:rsid w:val="0082237E"/>
    <w:rsid w:val="00826FE4"/>
    <w:rsid w:val="00834976"/>
    <w:rsid w:val="00845D68"/>
    <w:rsid w:val="00857965"/>
    <w:rsid w:val="00862CD4"/>
    <w:rsid w:val="00867012"/>
    <w:rsid w:val="008713B8"/>
    <w:rsid w:val="00871766"/>
    <w:rsid w:val="00880DB2"/>
    <w:rsid w:val="00883301"/>
    <w:rsid w:val="008A1CE4"/>
    <w:rsid w:val="008B7A3D"/>
    <w:rsid w:val="008C05F3"/>
    <w:rsid w:val="008C1524"/>
    <w:rsid w:val="008D7926"/>
    <w:rsid w:val="008E7A1F"/>
    <w:rsid w:val="008F41C7"/>
    <w:rsid w:val="008F77CA"/>
    <w:rsid w:val="00901DA1"/>
    <w:rsid w:val="00906531"/>
    <w:rsid w:val="00906B1A"/>
    <w:rsid w:val="009073E5"/>
    <w:rsid w:val="0091266A"/>
    <w:rsid w:val="00914FBD"/>
    <w:rsid w:val="0091D49C"/>
    <w:rsid w:val="00922EAB"/>
    <w:rsid w:val="00924D55"/>
    <w:rsid w:val="009326E9"/>
    <w:rsid w:val="00940CC8"/>
    <w:rsid w:val="009458CC"/>
    <w:rsid w:val="00947FFD"/>
    <w:rsid w:val="009535E7"/>
    <w:rsid w:val="009603D6"/>
    <w:rsid w:val="00963BD7"/>
    <w:rsid w:val="009663C1"/>
    <w:rsid w:val="00969A7F"/>
    <w:rsid w:val="00971719"/>
    <w:rsid w:val="009742E3"/>
    <w:rsid w:val="0097447E"/>
    <w:rsid w:val="00981FCA"/>
    <w:rsid w:val="00985E4C"/>
    <w:rsid w:val="0098FB89"/>
    <w:rsid w:val="0099366A"/>
    <w:rsid w:val="009A2375"/>
    <w:rsid w:val="009B3D91"/>
    <w:rsid w:val="009B55C5"/>
    <w:rsid w:val="009B90AC"/>
    <w:rsid w:val="009C2EDA"/>
    <w:rsid w:val="009C59EF"/>
    <w:rsid w:val="009D4925"/>
    <w:rsid w:val="009D4BAB"/>
    <w:rsid w:val="009D56AD"/>
    <w:rsid w:val="009D63A7"/>
    <w:rsid w:val="009E5602"/>
    <w:rsid w:val="009E745F"/>
    <w:rsid w:val="009F0F2B"/>
    <w:rsid w:val="009F6A90"/>
    <w:rsid w:val="009F6F33"/>
    <w:rsid w:val="00A0002E"/>
    <w:rsid w:val="00A02BC8"/>
    <w:rsid w:val="00A04D41"/>
    <w:rsid w:val="00A0D14C"/>
    <w:rsid w:val="00A13A7F"/>
    <w:rsid w:val="00A15C70"/>
    <w:rsid w:val="00A15C8A"/>
    <w:rsid w:val="00A20C24"/>
    <w:rsid w:val="00A21638"/>
    <w:rsid w:val="00A2554D"/>
    <w:rsid w:val="00A2563D"/>
    <w:rsid w:val="00A339AF"/>
    <w:rsid w:val="00A35E34"/>
    <w:rsid w:val="00A4466E"/>
    <w:rsid w:val="00A513E3"/>
    <w:rsid w:val="00A558A5"/>
    <w:rsid w:val="00A56F82"/>
    <w:rsid w:val="00A58C11"/>
    <w:rsid w:val="00A60DCD"/>
    <w:rsid w:val="00A7214D"/>
    <w:rsid w:val="00A7227A"/>
    <w:rsid w:val="00A76B80"/>
    <w:rsid w:val="00A874E1"/>
    <w:rsid w:val="00A946FA"/>
    <w:rsid w:val="00A9498E"/>
    <w:rsid w:val="00A97575"/>
    <w:rsid w:val="00AA22CE"/>
    <w:rsid w:val="00AA4B7C"/>
    <w:rsid w:val="00AB1A6C"/>
    <w:rsid w:val="00AC557F"/>
    <w:rsid w:val="00AC6E04"/>
    <w:rsid w:val="00AD34C8"/>
    <w:rsid w:val="00AD6AF4"/>
    <w:rsid w:val="00AE3B1B"/>
    <w:rsid w:val="00AE5768"/>
    <w:rsid w:val="00B1463C"/>
    <w:rsid w:val="00B27E18"/>
    <w:rsid w:val="00B40A05"/>
    <w:rsid w:val="00B42E7C"/>
    <w:rsid w:val="00B44BFB"/>
    <w:rsid w:val="00B52ECA"/>
    <w:rsid w:val="00B569B6"/>
    <w:rsid w:val="00B67BFD"/>
    <w:rsid w:val="00B713B2"/>
    <w:rsid w:val="00B85039"/>
    <w:rsid w:val="00BA3957"/>
    <w:rsid w:val="00BB1376"/>
    <w:rsid w:val="00BB178F"/>
    <w:rsid w:val="00BB65AB"/>
    <w:rsid w:val="00BC698E"/>
    <w:rsid w:val="00BD1D35"/>
    <w:rsid w:val="00BD3739"/>
    <w:rsid w:val="00BD3851"/>
    <w:rsid w:val="00BE2BE5"/>
    <w:rsid w:val="00BF129D"/>
    <w:rsid w:val="00BF553A"/>
    <w:rsid w:val="00BF5E47"/>
    <w:rsid w:val="00C10859"/>
    <w:rsid w:val="00C11076"/>
    <w:rsid w:val="00C15155"/>
    <w:rsid w:val="00C224C8"/>
    <w:rsid w:val="00C22CEC"/>
    <w:rsid w:val="00C24021"/>
    <w:rsid w:val="00C37811"/>
    <w:rsid w:val="00C42EB2"/>
    <w:rsid w:val="00C44F49"/>
    <w:rsid w:val="00C45110"/>
    <w:rsid w:val="00C46773"/>
    <w:rsid w:val="00C519D2"/>
    <w:rsid w:val="00C525AA"/>
    <w:rsid w:val="00C56746"/>
    <w:rsid w:val="00C56DD2"/>
    <w:rsid w:val="00C65B70"/>
    <w:rsid w:val="00C712FF"/>
    <w:rsid w:val="00C75ED5"/>
    <w:rsid w:val="00C805EF"/>
    <w:rsid w:val="00C82DB8"/>
    <w:rsid w:val="00C97C43"/>
    <w:rsid w:val="00CA0473"/>
    <w:rsid w:val="00CA09A3"/>
    <w:rsid w:val="00CB4C7A"/>
    <w:rsid w:val="00CCBFF2"/>
    <w:rsid w:val="00CE2AEB"/>
    <w:rsid w:val="00CE6D9C"/>
    <w:rsid w:val="00CECE84"/>
    <w:rsid w:val="00CF2D05"/>
    <w:rsid w:val="00D00600"/>
    <w:rsid w:val="00D00C68"/>
    <w:rsid w:val="00D02B7D"/>
    <w:rsid w:val="00D035EA"/>
    <w:rsid w:val="00D041F8"/>
    <w:rsid w:val="00D17A00"/>
    <w:rsid w:val="00D2759C"/>
    <w:rsid w:val="00D31EA9"/>
    <w:rsid w:val="00D4031A"/>
    <w:rsid w:val="00D46F6D"/>
    <w:rsid w:val="00D5033F"/>
    <w:rsid w:val="00D64E76"/>
    <w:rsid w:val="00D6685A"/>
    <w:rsid w:val="00D71A0E"/>
    <w:rsid w:val="00D75197"/>
    <w:rsid w:val="00D80A83"/>
    <w:rsid w:val="00D864F9"/>
    <w:rsid w:val="00D87BD6"/>
    <w:rsid w:val="00D94757"/>
    <w:rsid w:val="00DA283C"/>
    <w:rsid w:val="00DA2BC0"/>
    <w:rsid w:val="00DA4747"/>
    <w:rsid w:val="00DA4EAA"/>
    <w:rsid w:val="00DA6BEF"/>
    <w:rsid w:val="00DB0A96"/>
    <w:rsid w:val="00DB3051"/>
    <w:rsid w:val="00DB3E3F"/>
    <w:rsid w:val="00DB72CA"/>
    <w:rsid w:val="00DC3A37"/>
    <w:rsid w:val="00DD05BB"/>
    <w:rsid w:val="00DD0FA1"/>
    <w:rsid w:val="00DD616E"/>
    <w:rsid w:val="00DD6433"/>
    <w:rsid w:val="00DD65C1"/>
    <w:rsid w:val="00DD6656"/>
    <w:rsid w:val="00DE08D0"/>
    <w:rsid w:val="00E04CE9"/>
    <w:rsid w:val="00E10B46"/>
    <w:rsid w:val="00E14A0C"/>
    <w:rsid w:val="00E237CE"/>
    <w:rsid w:val="00E36409"/>
    <w:rsid w:val="00E42104"/>
    <w:rsid w:val="00E43F97"/>
    <w:rsid w:val="00E44C95"/>
    <w:rsid w:val="00E4670C"/>
    <w:rsid w:val="00E555F6"/>
    <w:rsid w:val="00E61BF3"/>
    <w:rsid w:val="00E70A9B"/>
    <w:rsid w:val="00E70E23"/>
    <w:rsid w:val="00E711CC"/>
    <w:rsid w:val="00E87245"/>
    <w:rsid w:val="00E90594"/>
    <w:rsid w:val="00EA06C6"/>
    <w:rsid w:val="00EA6F1D"/>
    <w:rsid w:val="00EB001E"/>
    <w:rsid w:val="00EB5863"/>
    <w:rsid w:val="00ED47F4"/>
    <w:rsid w:val="00EE3932"/>
    <w:rsid w:val="00EE518D"/>
    <w:rsid w:val="00EE79D3"/>
    <w:rsid w:val="00EF1B35"/>
    <w:rsid w:val="00EF61B8"/>
    <w:rsid w:val="00F049FC"/>
    <w:rsid w:val="00F30865"/>
    <w:rsid w:val="00F35725"/>
    <w:rsid w:val="00F36D53"/>
    <w:rsid w:val="00F535BB"/>
    <w:rsid w:val="00F5442E"/>
    <w:rsid w:val="00F6050B"/>
    <w:rsid w:val="00F669F1"/>
    <w:rsid w:val="00F6743F"/>
    <w:rsid w:val="00F71BF5"/>
    <w:rsid w:val="00F7759F"/>
    <w:rsid w:val="00F82771"/>
    <w:rsid w:val="00F876DB"/>
    <w:rsid w:val="00F9725B"/>
    <w:rsid w:val="00FB2703"/>
    <w:rsid w:val="00FB317F"/>
    <w:rsid w:val="00FB7A8E"/>
    <w:rsid w:val="00FC5F6B"/>
    <w:rsid w:val="00FD010C"/>
    <w:rsid w:val="00FD4225"/>
    <w:rsid w:val="00FD5DBA"/>
    <w:rsid w:val="00FD681D"/>
    <w:rsid w:val="00FD79ED"/>
    <w:rsid w:val="00FE1B90"/>
    <w:rsid w:val="00FE49F2"/>
    <w:rsid w:val="01030555"/>
    <w:rsid w:val="0104C4BC"/>
    <w:rsid w:val="0123782D"/>
    <w:rsid w:val="0125A276"/>
    <w:rsid w:val="0135C26A"/>
    <w:rsid w:val="01429F1C"/>
    <w:rsid w:val="014D5F20"/>
    <w:rsid w:val="014DCF4B"/>
    <w:rsid w:val="014FFA5A"/>
    <w:rsid w:val="015001F7"/>
    <w:rsid w:val="015DC336"/>
    <w:rsid w:val="0162A6E0"/>
    <w:rsid w:val="01636569"/>
    <w:rsid w:val="01698A82"/>
    <w:rsid w:val="017E68E8"/>
    <w:rsid w:val="018AF8E4"/>
    <w:rsid w:val="0192E8A5"/>
    <w:rsid w:val="0198A012"/>
    <w:rsid w:val="01AC95FD"/>
    <w:rsid w:val="01BD7F4D"/>
    <w:rsid w:val="01C59789"/>
    <w:rsid w:val="01D7AAD8"/>
    <w:rsid w:val="01E6CDD0"/>
    <w:rsid w:val="01F1FE5C"/>
    <w:rsid w:val="01FC455A"/>
    <w:rsid w:val="02028D3E"/>
    <w:rsid w:val="020740EF"/>
    <w:rsid w:val="020796B4"/>
    <w:rsid w:val="0239A4B8"/>
    <w:rsid w:val="0243AA7C"/>
    <w:rsid w:val="024ADADA"/>
    <w:rsid w:val="025CAB92"/>
    <w:rsid w:val="02752725"/>
    <w:rsid w:val="02880ED7"/>
    <w:rsid w:val="02897372"/>
    <w:rsid w:val="028DDBE2"/>
    <w:rsid w:val="028F294E"/>
    <w:rsid w:val="02A0507E"/>
    <w:rsid w:val="02A0951D"/>
    <w:rsid w:val="02A2E64A"/>
    <w:rsid w:val="02A385E3"/>
    <w:rsid w:val="02A55146"/>
    <w:rsid w:val="02BA4843"/>
    <w:rsid w:val="02BEB333"/>
    <w:rsid w:val="02C7F957"/>
    <w:rsid w:val="02CF98BD"/>
    <w:rsid w:val="030722F1"/>
    <w:rsid w:val="030C1262"/>
    <w:rsid w:val="030FA984"/>
    <w:rsid w:val="03145F49"/>
    <w:rsid w:val="031E5DEE"/>
    <w:rsid w:val="031F209F"/>
    <w:rsid w:val="032A89B2"/>
    <w:rsid w:val="032F58A2"/>
    <w:rsid w:val="03340178"/>
    <w:rsid w:val="03634F55"/>
    <w:rsid w:val="0363E8B5"/>
    <w:rsid w:val="03759575"/>
    <w:rsid w:val="0377F366"/>
    <w:rsid w:val="037C2B28"/>
    <w:rsid w:val="03819D40"/>
    <w:rsid w:val="038494C4"/>
    <w:rsid w:val="03A0A539"/>
    <w:rsid w:val="03A3DEA1"/>
    <w:rsid w:val="03A937CB"/>
    <w:rsid w:val="03BD8F65"/>
    <w:rsid w:val="03C207C8"/>
    <w:rsid w:val="03F33DBC"/>
    <w:rsid w:val="040EA1D0"/>
    <w:rsid w:val="04236539"/>
    <w:rsid w:val="042513D3"/>
    <w:rsid w:val="0425B89D"/>
    <w:rsid w:val="04266266"/>
    <w:rsid w:val="0428395B"/>
    <w:rsid w:val="042F5F7A"/>
    <w:rsid w:val="0435A853"/>
    <w:rsid w:val="04441ADB"/>
    <w:rsid w:val="04539D6D"/>
    <w:rsid w:val="0459B20F"/>
    <w:rsid w:val="0463C9B8"/>
    <w:rsid w:val="04781D09"/>
    <w:rsid w:val="0482356E"/>
    <w:rsid w:val="048C6916"/>
    <w:rsid w:val="049E03CA"/>
    <w:rsid w:val="04AC8DFC"/>
    <w:rsid w:val="04B1CC2F"/>
    <w:rsid w:val="04BEBB8C"/>
    <w:rsid w:val="04D0A429"/>
    <w:rsid w:val="04EEB2BF"/>
    <w:rsid w:val="04F182A4"/>
    <w:rsid w:val="050019DC"/>
    <w:rsid w:val="05019C38"/>
    <w:rsid w:val="0505566E"/>
    <w:rsid w:val="0505CE56"/>
    <w:rsid w:val="050BEDAD"/>
    <w:rsid w:val="050FD5D9"/>
    <w:rsid w:val="0511A4B4"/>
    <w:rsid w:val="0517FD9E"/>
    <w:rsid w:val="0526D0F5"/>
    <w:rsid w:val="053DB35A"/>
    <w:rsid w:val="054B00C0"/>
    <w:rsid w:val="056E7C51"/>
    <w:rsid w:val="0571598A"/>
    <w:rsid w:val="0576A685"/>
    <w:rsid w:val="057D97D0"/>
    <w:rsid w:val="0584BFBA"/>
    <w:rsid w:val="058ACBE1"/>
    <w:rsid w:val="05953B4B"/>
    <w:rsid w:val="0597C06C"/>
    <w:rsid w:val="059F0A80"/>
    <w:rsid w:val="05A39CD6"/>
    <w:rsid w:val="05AD995F"/>
    <w:rsid w:val="05B6C1BC"/>
    <w:rsid w:val="05B7F77B"/>
    <w:rsid w:val="05C4FE38"/>
    <w:rsid w:val="05D178B4"/>
    <w:rsid w:val="05D69BD0"/>
    <w:rsid w:val="05D9BA4C"/>
    <w:rsid w:val="05DE62AF"/>
    <w:rsid w:val="05DFEB3C"/>
    <w:rsid w:val="05E06075"/>
    <w:rsid w:val="05F7C31A"/>
    <w:rsid w:val="060CE6A3"/>
    <w:rsid w:val="0610F1AF"/>
    <w:rsid w:val="06164E54"/>
    <w:rsid w:val="0616F3E8"/>
    <w:rsid w:val="0619CBC1"/>
    <w:rsid w:val="061C36EA"/>
    <w:rsid w:val="061E05CF"/>
    <w:rsid w:val="06216C58"/>
    <w:rsid w:val="062969AC"/>
    <w:rsid w:val="0632FC4F"/>
    <w:rsid w:val="06392C89"/>
    <w:rsid w:val="063D7C09"/>
    <w:rsid w:val="06463842"/>
    <w:rsid w:val="064FB13F"/>
    <w:rsid w:val="064FE3D8"/>
    <w:rsid w:val="0655FEB0"/>
    <w:rsid w:val="06783D65"/>
    <w:rsid w:val="067FABD5"/>
    <w:rsid w:val="068933F3"/>
    <w:rsid w:val="068A156E"/>
    <w:rsid w:val="0691A799"/>
    <w:rsid w:val="06966218"/>
    <w:rsid w:val="069F6764"/>
    <w:rsid w:val="06A0E907"/>
    <w:rsid w:val="06A5E3C3"/>
    <w:rsid w:val="06B7CE9B"/>
    <w:rsid w:val="06C49B70"/>
    <w:rsid w:val="06C7D4E0"/>
    <w:rsid w:val="06CCFBF2"/>
    <w:rsid w:val="06CFF942"/>
    <w:rsid w:val="06D58D97"/>
    <w:rsid w:val="06E8C655"/>
    <w:rsid w:val="07020B57"/>
    <w:rsid w:val="071B1692"/>
    <w:rsid w:val="071D1116"/>
    <w:rsid w:val="07408B84"/>
    <w:rsid w:val="0743AB71"/>
    <w:rsid w:val="074B53B9"/>
    <w:rsid w:val="074D351C"/>
    <w:rsid w:val="07535465"/>
    <w:rsid w:val="0753DD91"/>
    <w:rsid w:val="075C2F15"/>
    <w:rsid w:val="0769E313"/>
    <w:rsid w:val="076BD341"/>
    <w:rsid w:val="0777424F"/>
    <w:rsid w:val="077FCC12"/>
    <w:rsid w:val="0782B3D3"/>
    <w:rsid w:val="078D750C"/>
    <w:rsid w:val="0793937B"/>
    <w:rsid w:val="0797093E"/>
    <w:rsid w:val="07B505AB"/>
    <w:rsid w:val="07BFC760"/>
    <w:rsid w:val="07C62580"/>
    <w:rsid w:val="07D15DB4"/>
    <w:rsid w:val="07D4CE92"/>
    <w:rsid w:val="07D8B056"/>
    <w:rsid w:val="07DF4755"/>
    <w:rsid w:val="07E57BB8"/>
    <w:rsid w:val="07E600EC"/>
    <w:rsid w:val="07F2BA8D"/>
    <w:rsid w:val="07FC7929"/>
    <w:rsid w:val="0803A41F"/>
    <w:rsid w:val="080CAF89"/>
    <w:rsid w:val="0810C98D"/>
    <w:rsid w:val="0828FBD4"/>
    <w:rsid w:val="082FA3CA"/>
    <w:rsid w:val="0830220B"/>
    <w:rsid w:val="0831733D"/>
    <w:rsid w:val="08376E51"/>
    <w:rsid w:val="083D68A3"/>
    <w:rsid w:val="08412AD7"/>
    <w:rsid w:val="084A7A7B"/>
    <w:rsid w:val="084AAB7E"/>
    <w:rsid w:val="084AACB9"/>
    <w:rsid w:val="084E758F"/>
    <w:rsid w:val="08521266"/>
    <w:rsid w:val="08560F54"/>
    <w:rsid w:val="087D9BAE"/>
    <w:rsid w:val="0894295F"/>
    <w:rsid w:val="08A3FEC7"/>
    <w:rsid w:val="08B9E3FB"/>
    <w:rsid w:val="08C3C2CF"/>
    <w:rsid w:val="08C52CEB"/>
    <w:rsid w:val="08D1C1EF"/>
    <w:rsid w:val="08E15926"/>
    <w:rsid w:val="08E51018"/>
    <w:rsid w:val="08F736EE"/>
    <w:rsid w:val="08FF9EEA"/>
    <w:rsid w:val="0904FFA7"/>
    <w:rsid w:val="0917FDE5"/>
    <w:rsid w:val="09188F72"/>
    <w:rsid w:val="091F507B"/>
    <w:rsid w:val="0923E403"/>
    <w:rsid w:val="092F63DC"/>
    <w:rsid w:val="093F727D"/>
    <w:rsid w:val="0944DB98"/>
    <w:rsid w:val="09574384"/>
    <w:rsid w:val="09676EBD"/>
    <w:rsid w:val="096FB7C3"/>
    <w:rsid w:val="097A70A7"/>
    <w:rsid w:val="0999D4D1"/>
    <w:rsid w:val="09ACCCCE"/>
    <w:rsid w:val="09BB369B"/>
    <w:rsid w:val="09CCB369"/>
    <w:rsid w:val="09CE4317"/>
    <w:rsid w:val="09D8617F"/>
    <w:rsid w:val="09DC10FB"/>
    <w:rsid w:val="09F5CEF9"/>
    <w:rsid w:val="09FB324B"/>
    <w:rsid w:val="0A08A81C"/>
    <w:rsid w:val="0A0C6D0D"/>
    <w:rsid w:val="0A10DA7A"/>
    <w:rsid w:val="0A1936D7"/>
    <w:rsid w:val="0A2113DE"/>
    <w:rsid w:val="0A2F36C0"/>
    <w:rsid w:val="0A3E6B55"/>
    <w:rsid w:val="0A456A4B"/>
    <w:rsid w:val="0A5BDF70"/>
    <w:rsid w:val="0A66E21B"/>
    <w:rsid w:val="0A8A5E80"/>
    <w:rsid w:val="0A925D19"/>
    <w:rsid w:val="0A9B6C6A"/>
    <w:rsid w:val="0A9D0001"/>
    <w:rsid w:val="0A9E9F7C"/>
    <w:rsid w:val="0AC141B0"/>
    <w:rsid w:val="0AC35D9B"/>
    <w:rsid w:val="0AC713D1"/>
    <w:rsid w:val="0ACC4F9D"/>
    <w:rsid w:val="0ACC772B"/>
    <w:rsid w:val="0AD080CB"/>
    <w:rsid w:val="0AD0CBAD"/>
    <w:rsid w:val="0ADA79AD"/>
    <w:rsid w:val="0AE2FF39"/>
    <w:rsid w:val="0AEC57C6"/>
    <w:rsid w:val="0AF2FBE2"/>
    <w:rsid w:val="0AF740A2"/>
    <w:rsid w:val="0B0EFC3C"/>
    <w:rsid w:val="0B24E65E"/>
    <w:rsid w:val="0B2551F0"/>
    <w:rsid w:val="0B296FD3"/>
    <w:rsid w:val="0B30CFD0"/>
    <w:rsid w:val="0B375025"/>
    <w:rsid w:val="0B393A7A"/>
    <w:rsid w:val="0B3A5FCC"/>
    <w:rsid w:val="0B418E47"/>
    <w:rsid w:val="0B42580D"/>
    <w:rsid w:val="0B475213"/>
    <w:rsid w:val="0B68F7C9"/>
    <w:rsid w:val="0B6F28EC"/>
    <w:rsid w:val="0B72D31F"/>
    <w:rsid w:val="0B812824"/>
    <w:rsid w:val="0B9E7B57"/>
    <w:rsid w:val="0B9F36B7"/>
    <w:rsid w:val="0BCE78C4"/>
    <w:rsid w:val="0BCEA7BF"/>
    <w:rsid w:val="0BDF1459"/>
    <w:rsid w:val="0BE35464"/>
    <w:rsid w:val="0BE98A8F"/>
    <w:rsid w:val="0BF617F3"/>
    <w:rsid w:val="0BF9B5D6"/>
    <w:rsid w:val="0BFB3FA5"/>
    <w:rsid w:val="0C02B27C"/>
    <w:rsid w:val="0C0649B2"/>
    <w:rsid w:val="0C08C6C0"/>
    <w:rsid w:val="0C25B7E9"/>
    <w:rsid w:val="0C2A4550"/>
    <w:rsid w:val="0C33003F"/>
    <w:rsid w:val="0C392EB4"/>
    <w:rsid w:val="0C3A88F5"/>
    <w:rsid w:val="0C3B079B"/>
    <w:rsid w:val="0C4731EA"/>
    <w:rsid w:val="0C5328CF"/>
    <w:rsid w:val="0C58177B"/>
    <w:rsid w:val="0C60B31B"/>
    <w:rsid w:val="0C62ADD0"/>
    <w:rsid w:val="0C7EE496"/>
    <w:rsid w:val="0C89737E"/>
    <w:rsid w:val="0C89E1AD"/>
    <w:rsid w:val="0C8EE446"/>
    <w:rsid w:val="0C903E91"/>
    <w:rsid w:val="0C9961AF"/>
    <w:rsid w:val="0CC0B6BF"/>
    <w:rsid w:val="0CCF0044"/>
    <w:rsid w:val="0CE40B76"/>
    <w:rsid w:val="0CE98FA5"/>
    <w:rsid w:val="0D01C37C"/>
    <w:rsid w:val="0D106853"/>
    <w:rsid w:val="0D121FB6"/>
    <w:rsid w:val="0D180AA8"/>
    <w:rsid w:val="0D1E0154"/>
    <w:rsid w:val="0D447E16"/>
    <w:rsid w:val="0D4EE7EF"/>
    <w:rsid w:val="0D58247E"/>
    <w:rsid w:val="0D6EC4C0"/>
    <w:rsid w:val="0D7EB16B"/>
    <w:rsid w:val="0D8C0AB5"/>
    <w:rsid w:val="0D91014D"/>
    <w:rsid w:val="0D95A88C"/>
    <w:rsid w:val="0DA2D251"/>
    <w:rsid w:val="0DA30954"/>
    <w:rsid w:val="0DA67EBC"/>
    <w:rsid w:val="0DAC1A62"/>
    <w:rsid w:val="0DB1EDB6"/>
    <w:rsid w:val="0DBABE31"/>
    <w:rsid w:val="0DBC76A0"/>
    <w:rsid w:val="0DBF0388"/>
    <w:rsid w:val="0DC00667"/>
    <w:rsid w:val="0DD01FC5"/>
    <w:rsid w:val="0DD6403E"/>
    <w:rsid w:val="0DE42EBE"/>
    <w:rsid w:val="0DEF0199"/>
    <w:rsid w:val="0DF5F4C4"/>
    <w:rsid w:val="0DF65058"/>
    <w:rsid w:val="0DFE0561"/>
    <w:rsid w:val="0E071B84"/>
    <w:rsid w:val="0E086C6F"/>
    <w:rsid w:val="0E0AD02B"/>
    <w:rsid w:val="0E0FBACD"/>
    <w:rsid w:val="0E1C4279"/>
    <w:rsid w:val="0E20D0BD"/>
    <w:rsid w:val="0E22C721"/>
    <w:rsid w:val="0E3EE86F"/>
    <w:rsid w:val="0E40C1EA"/>
    <w:rsid w:val="0E5409AE"/>
    <w:rsid w:val="0E5464DB"/>
    <w:rsid w:val="0E5EA9AF"/>
    <w:rsid w:val="0E7F6EEB"/>
    <w:rsid w:val="0E8007AA"/>
    <w:rsid w:val="0E80897D"/>
    <w:rsid w:val="0E8B7138"/>
    <w:rsid w:val="0E931057"/>
    <w:rsid w:val="0E941023"/>
    <w:rsid w:val="0E983D58"/>
    <w:rsid w:val="0E9BF8AD"/>
    <w:rsid w:val="0E9FD41A"/>
    <w:rsid w:val="0EA1F74A"/>
    <w:rsid w:val="0EA451BF"/>
    <w:rsid w:val="0EB95C0F"/>
    <w:rsid w:val="0EBD738B"/>
    <w:rsid w:val="0EC3EC8C"/>
    <w:rsid w:val="0EC4948D"/>
    <w:rsid w:val="0EE3AD53"/>
    <w:rsid w:val="0EFC0E19"/>
    <w:rsid w:val="0F0CD950"/>
    <w:rsid w:val="0F0E7F16"/>
    <w:rsid w:val="0F1B42A0"/>
    <w:rsid w:val="0F2A9371"/>
    <w:rsid w:val="0F3915ED"/>
    <w:rsid w:val="0F3B293F"/>
    <w:rsid w:val="0F3FA91B"/>
    <w:rsid w:val="0F40E868"/>
    <w:rsid w:val="0F410373"/>
    <w:rsid w:val="0F517C2D"/>
    <w:rsid w:val="0F604BE8"/>
    <w:rsid w:val="0F628DD5"/>
    <w:rsid w:val="0F6618F6"/>
    <w:rsid w:val="0F6AA101"/>
    <w:rsid w:val="0F6B4962"/>
    <w:rsid w:val="0F6EE06E"/>
    <w:rsid w:val="0F76207F"/>
    <w:rsid w:val="0F826AB1"/>
    <w:rsid w:val="0F83BAA4"/>
    <w:rsid w:val="0F872A82"/>
    <w:rsid w:val="0F94C0B1"/>
    <w:rsid w:val="0F94E683"/>
    <w:rsid w:val="0F9A4E92"/>
    <w:rsid w:val="0F9BED5F"/>
    <w:rsid w:val="0FA26CE9"/>
    <w:rsid w:val="0FAD1556"/>
    <w:rsid w:val="0FBE9782"/>
    <w:rsid w:val="0FDF94C6"/>
    <w:rsid w:val="0FE910E1"/>
    <w:rsid w:val="0FFB2EE9"/>
    <w:rsid w:val="0FFECBED"/>
    <w:rsid w:val="10004507"/>
    <w:rsid w:val="10008477"/>
    <w:rsid w:val="10048415"/>
    <w:rsid w:val="10120739"/>
    <w:rsid w:val="1013B083"/>
    <w:rsid w:val="10206C18"/>
    <w:rsid w:val="10226A62"/>
    <w:rsid w:val="102383BD"/>
    <w:rsid w:val="10328C4B"/>
    <w:rsid w:val="104AB826"/>
    <w:rsid w:val="104C09F4"/>
    <w:rsid w:val="10571051"/>
    <w:rsid w:val="105D85FA"/>
    <w:rsid w:val="105DE8C6"/>
    <w:rsid w:val="1069C1E9"/>
    <w:rsid w:val="1075B9CD"/>
    <w:rsid w:val="1078C7E5"/>
    <w:rsid w:val="10821BEF"/>
    <w:rsid w:val="108A4F2F"/>
    <w:rsid w:val="1091E5B7"/>
    <w:rsid w:val="1093E522"/>
    <w:rsid w:val="10A60F30"/>
    <w:rsid w:val="10AB45A8"/>
    <w:rsid w:val="10B80F59"/>
    <w:rsid w:val="10BD7B86"/>
    <w:rsid w:val="10BF5C5D"/>
    <w:rsid w:val="10C3AB77"/>
    <w:rsid w:val="10CBB248"/>
    <w:rsid w:val="10D6E45A"/>
    <w:rsid w:val="10D6F9A0"/>
    <w:rsid w:val="10F007A8"/>
    <w:rsid w:val="10FD3724"/>
    <w:rsid w:val="10FD77E5"/>
    <w:rsid w:val="1102CABF"/>
    <w:rsid w:val="111B9EBC"/>
    <w:rsid w:val="111CF696"/>
    <w:rsid w:val="112679D7"/>
    <w:rsid w:val="11366F74"/>
    <w:rsid w:val="1138709E"/>
    <w:rsid w:val="113A0CD2"/>
    <w:rsid w:val="11524331"/>
    <w:rsid w:val="115CFD3A"/>
    <w:rsid w:val="11632769"/>
    <w:rsid w:val="11644E22"/>
    <w:rsid w:val="1182C857"/>
    <w:rsid w:val="118B1058"/>
    <w:rsid w:val="119C1568"/>
    <w:rsid w:val="119CEF19"/>
    <w:rsid w:val="11AD503F"/>
    <w:rsid w:val="11B7ABD3"/>
    <w:rsid w:val="11B82A3F"/>
    <w:rsid w:val="11BB516D"/>
    <w:rsid w:val="11C70CE1"/>
    <w:rsid w:val="11CC78BA"/>
    <w:rsid w:val="11F2E216"/>
    <w:rsid w:val="120D8A1B"/>
    <w:rsid w:val="121C4E93"/>
    <w:rsid w:val="122174A4"/>
    <w:rsid w:val="1222981D"/>
    <w:rsid w:val="122FCF16"/>
    <w:rsid w:val="123E8DAB"/>
    <w:rsid w:val="124E7B03"/>
    <w:rsid w:val="1255198E"/>
    <w:rsid w:val="125B2CBE"/>
    <w:rsid w:val="126470D4"/>
    <w:rsid w:val="126FE26D"/>
    <w:rsid w:val="1273F54E"/>
    <w:rsid w:val="12763C5B"/>
    <w:rsid w:val="128858A1"/>
    <w:rsid w:val="128C4E4D"/>
    <w:rsid w:val="128E6D9C"/>
    <w:rsid w:val="12905EBB"/>
    <w:rsid w:val="12C01921"/>
    <w:rsid w:val="12D7DEA2"/>
    <w:rsid w:val="12DB9095"/>
    <w:rsid w:val="12E3607A"/>
    <w:rsid w:val="12F5AF5B"/>
    <w:rsid w:val="12F63844"/>
    <w:rsid w:val="12FCF927"/>
    <w:rsid w:val="130D1EC1"/>
    <w:rsid w:val="13226707"/>
    <w:rsid w:val="13337B9B"/>
    <w:rsid w:val="133A5070"/>
    <w:rsid w:val="133B7B92"/>
    <w:rsid w:val="134920A0"/>
    <w:rsid w:val="13553AA0"/>
    <w:rsid w:val="13580CDA"/>
    <w:rsid w:val="135CC9E1"/>
    <w:rsid w:val="136C4168"/>
    <w:rsid w:val="136D1CEE"/>
    <w:rsid w:val="1380EA42"/>
    <w:rsid w:val="13833EF6"/>
    <w:rsid w:val="13847B9C"/>
    <w:rsid w:val="138F2C8E"/>
    <w:rsid w:val="139E54C5"/>
    <w:rsid w:val="13A48AB7"/>
    <w:rsid w:val="13B80F9C"/>
    <w:rsid w:val="13C5F0A3"/>
    <w:rsid w:val="13C76602"/>
    <w:rsid w:val="13CD97B8"/>
    <w:rsid w:val="13D0FDE1"/>
    <w:rsid w:val="13DA29D8"/>
    <w:rsid w:val="13E4C7D4"/>
    <w:rsid w:val="13EA4B64"/>
    <w:rsid w:val="13F5A865"/>
    <w:rsid w:val="13F729EF"/>
    <w:rsid w:val="14066A5F"/>
    <w:rsid w:val="1410257C"/>
    <w:rsid w:val="14165E2E"/>
    <w:rsid w:val="1416A59B"/>
    <w:rsid w:val="1423245A"/>
    <w:rsid w:val="1429541C"/>
    <w:rsid w:val="14303010"/>
    <w:rsid w:val="143B9B4F"/>
    <w:rsid w:val="144EBD24"/>
    <w:rsid w:val="1450164C"/>
    <w:rsid w:val="1459D8DA"/>
    <w:rsid w:val="146335BC"/>
    <w:rsid w:val="14713CB9"/>
    <w:rsid w:val="14756C96"/>
    <w:rsid w:val="148044A1"/>
    <w:rsid w:val="149208A5"/>
    <w:rsid w:val="14951517"/>
    <w:rsid w:val="14A202B3"/>
    <w:rsid w:val="14A3649B"/>
    <w:rsid w:val="14A5587E"/>
    <w:rsid w:val="14B727BE"/>
    <w:rsid w:val="14BE51C8"/>
    <w:rsid w:val="14CDEB33"/>
    <w:rsid w:val="14D07911"/>
    <w:rsid w:val="14D101B9"/>
    <w:rsid w:val="14D35C1B"/>
    <w:rsid w:val="14D3B62A"/>
    <w:rsid w:val="14D865FB"/>
    <w:rsid w:val="14DD31A6"/>
    <w:rsid w:val="14DFD866"/>
    <w:rsid w:val="14E20FE1"/>
    <w:rsid w:val="14F80B5A"/>
    <w:rsid w:val="14F98052"/>
    <w:rsid w:val="1506C1C2"/>
    <w:rsid w:val="151CAB51"/>
    <w:rsid w:val="15254E18"/>
    <w:rsid w:val="1525873A"/>
    <w:rsid w:val="152BA1D8"/>
    <w:rsid w:val="152E26FE"/>
    <w:rsid w:val="1532EA75"/>
    <w:rsid w:val="15343D8F"/>
    <w:rsid w:val="1535555C"/>
    <w:rsid w:val="1538A374"/>
    <w:rsid w:val="15412BC4"/>
    <w:rsid w:val="1549B0F0"/>
    <w:rsid w:val="1550764F"/>
    <w:rsid w:val="155B2BF6"/>
    <w:rsid w:val="1565E71C"/>
    <w:rsid w:val="156BB927"/>
    <w:rsid w:val="157228D9"/>
    <w:rsid w:val="15755B0A"/>
    <w:rsid w:val="1586A22B"/>
    <w:rsid w:val="1588D42E"/>
    <w:rsid w:val="158DA11B"/>
    <w:rsid w:val="158E0765"/>
    <w:rsid w:val="158E436B"/>
    <w:rsid w:val="158F221E"/>
    <w:rsid w:val="15950125"/>
    <w:rsid w:val="1597CA3D"/>
    <w:rsid w:val="159AE05F"/>
    <w:rsid w:val="15A63131"/>
    <w:rsid w:val="15B73055"/>
    <w:rsid w:val="15BC2786"/>
    <w:rsid w:val="15DAE499"/>
    <w:rsid w:val="15DE21F2"/>
    <w:rsid w:val="15E4FDD6"/>
    <w:rsid w:val="15F0BF3D"/>
    <w:rsid w:val="15F719B7"/>
    <w:rsid w:val="15F8A642"/>
    <w:rsid w:val="15FCDCBE"/>
    <w:rsid w:val="16116D71"/>
    <w:rsid w:val="1614165D"/>
    <w:rsid w:val="16245B43"/>
    <w:rsid w:val="1635C68C"/>
    <w:rsid w:val="1643FF66"/>
    <w:rsid w:val="1651B51B"/>
    <w:rsid w:val="165B2C27"/>
    <w:rsid w:val="16650800"/>
    <w:rsid w:val="1669BB94"/>
    <w:rsid w:val="1684DC2F"/>
    <w:rsid w:val="169E727F"/>
    <w:rsid w:val="16B95489"/>
    <w:rsid w:val="16B96A15"/>
    <w:rsid w:val="16C23714"/>
    <w:rsid w:val="16C37948"/>
    <w:rsid w:val="16CF1AE1"/>
    <w:rsid w:val="16E3E993"/>
    <w:rsid w:val="16E40DA8"/>
    <w:rsid w:val="16E7A7B0"/>
    <w:rsid w:val="16E95C93"/>
    <w:rsid w:val="16ED36F3"/>
    <w:rsid w:val="16EFB05E"/>
    <w:rsid w:val="16F14B92"/>
    <w:rsid w:val="16F521F8"/>
    <w:rsid w:val="16F7950B"/>
    <w:rsid w:val="16FE02FE"/>
    <w:rsid w:val="1700D00D"/>
    <w:rsid w:val="1705F014"/>
    <w:rsid w:val="17094319"/>
    <w:rsid w:val="1709D6D9"/>
    <w:rsid w:val="17251A52"/>
    <w:rsid w:val="172F8213"/>
    <w:rsid w:val="1730D186"/>
    <w:rsid w:val="1732433F"/>
    <w:rsid w:val="17508605"/>
    <w:rsid w:val="17523C58"/>
    <w:rsid w:val="176453E2"/>
    <w:rsid w:val="1765E405"/>
    <w:rsid w:val="1766549F"/>
    <w:rsid w:val="177A91FD"/>
    <w:rsid w:val="178A9423"/>
    <w:rsid w:val="178D1AD0"/>
    <w:rsid w:val="17918CA8"/>
    <w:rsid w:val="179404AB"/>
    <w:rsid w:val="17981F78"/>
    <w:rsid w:val="17D2FA2A"/>
    <w:rsid w:val="17E35663"/>
    <w:rsid w:val="17ED9949"/>
    <w:rsid w:val="17EE6850"/>
    <w:rsid w:val="17F6C1A6"/>
    <w:rsid w:val="17F96E77"/>
    <w:rsid w:val="17FC9BAE"/>
    <w:rsid w:val="180211E9"/>
    <w:rsid w:val="180B8948"/>
    <w:rsid w:val="1827E605"/>
    <w:rsid w:val="1839E8D1"/>
    <w:rsid w:val="183B72D1"/>
    <w:rsid w:val="1857B496"/>
    <w:rsid w:val="1871972A"/>
    <w:rsid w:val="188F637B"/>
    <w:rsid w:val="18913494"/>
    <w:rsid w:val="1893656C"/>
    <w:rsid w:val="18959537"/>
    <w:rsid w:val="189F109A"/>
    <w:rsid w:val="18AAEC53"/>
    <w:rsid w:val="18B22FD1"/>
    <w:rsid w:val="18B5F70D"/>
    <w:rsid w:val="18C6AF9C"/>
    <w:rsid w:val="18D25688"/>
    <w:rsid w:val="18DF3616"/>
    <w:rsid w:val="18FFA4E2"/>
    <w:rsid w:val="190204C4"/>
    <w:rsid w:val="19073710"/>
    <w:rsid w:val="190808DE"/>
    <w:rsid w:val="1909C1D0"/>
    <w:rsid w:val="191711E1"/>
    <w:rsid w:val="191EDD7A"/>
    <w:rsid w:val="19275E9E"/>
    <w:rsid w:val="19277ED8"/>
    <w:rsid w:val="19454EF5"/>
    <w:rsid w:val="194D1B8D"/>
    <w:rsid w:val="1951E0BD"/>
    <w:rsid w:val="1981CC21"/>
    <w:rsid w:val="198287C9"/>
    <w:rsid w:val="1991CD2A"/>
    <w:rsid w:val="19A2BD1F"/>
    <w:rsid w:val="19A6258D"/>
    <w:rsid w:val="19CDECD3"/>
    <w:rsid w:val="19D55DE7"/>
    <w:rsid w:val="19DA0760"/>
    <w:rsid w:val="19E52455"/>
    <w:rsid w:val="19E837CB"/>
    <w:rsid w:val="19FF76C3"/>
    <w:rsid w:val="1A118D4E"/>
    <w:rsid w:val="1A119F25"/>
    <w:rsid w:val="1A15EBE9"/>
    <w:rsid w:val="1A187F8F"/>
    <w:rsid w:val="1A3AD153"/>
    <w:rsid w:val="1A7AE115"/>
    <w:rsid w:val="1A864594"/>
    <w:rsid w:val="1A8665CD"/>
    <w:rsid w:val="1A86ECEB"/>
    <w:rsid w:val="1A8909D3"/>
    <w:rsid w:val="1A8D64F1"/>
    <w:rsid w:val="1A8D9FCD"/>
    <w:rsid w:val="1A9E66FA"/>
    <w:rsid w:val="1AA391C8"/>
    <w:rsid w:val="1AA4807A"/>
    <w:rsid w:val="1AA70AEC"/>
    <w:rsid w:val="1AA73961"/>
    <w:rsid w:val="1AB19315"/>
    <w:rsid w:val="1ABD70A1"/>
    <w:rsid w:val="1AD06A76"/>
    <w:rsid w:val="1AD81A20"/>
    <w:rsid w:val="1AE3689D"/>
    <w:rsid w:val="1AE8AAF7"/>
    <w:rsid w:val="1AEA1FA3"/>
    <w:rsid w:val="1AEF0695"/>
    <w:rsid w:val="1AFE6B75"/>
    <w:rsid w:val="1B014A29"/>
    <w:rsid w:val="1B16B566"/>
    <w:rsid w:val="1B1EA43B"/>
    <w:rsid w:val="1B2522D4"/>
    <w:rsid w:val="1B264BBC"/>
    <w:rsid w:val="1B47DAFB"/>
    <w:rsid w:val="1B523525"/>
    <w:rsid w:val="1B63DD75"/>
    <w:rsid w:val="1B758387"/>
    <w:rsid w:val="1B759629"/>
    <w:rsid w:val="1B7BA061"/>
    <w:rsid w:val="1B7EADE6"/>
    <w:rsid w:val="1B8A3971"/>
    <w:rsid w:val="1B8ABBBC"/>
    <w:rsid w:val="1B94C8BE"/>
    <w:rsid w:val="1B99C260"/>
    <w:rsid w:val="1BA4F6E5"/>
    <w:rsid w:val="1BACE80A"/>
    <w:rsid w:val="1BB46A09"/>
    <w:rsid w:val="1BB951A5"/>
    <w:rsid w:val="1BB9E4A1"/>
    <w:rsid w:val="1BBA303E"/>
    <w:rsid w:val="1BD0053E"/>
    <w:rsid w:val="1BD31A69"/>
    <w:rsid w:val="1BDEFB36"/>
    <w:rsid w:val="1BE60F0D"/>
    <w:rsid w:val="1BEC63DA"/>
    <w:rsid w:val="1BF17FF8"/>
    <w:rsid w:val="1BF1C247"/>
    <w:rsid w:val="1BF55D49"/>
    <w:rsid w:val="1BFA6E79"/>
    <w:rsid w:val="1BFC8327"/>
    <w:rsid w:val="1C02BC72"/>
    <w:rsid w:val="1C059787"/>
    <w:rsid w:val="1C060E53"/>
    <w:rsid w:val="1C0869AA"/>
    <w:rsid w:val="1C0AEAA4"/>
    <w:rsid w:val="1C16D6D8"/>
    <w:rsid w:val="1C1CAF9D"/>
    <w:rsid w:val="1C2AFA62"/>
    <w:rsid w:val="1C2F92F4"/>
    <w:rsid w:val="1C343B19"/>
    <w:rsid w:val="1C3587AF"/>
    <w:rsid w:val="1C35CBCF"/>
    <w:rsid w:val="1C36F6D7"/>
    <w:rsid w:val="1C3EDE5A"/>
    <w:rsid w:val="1C4A7193"/>
    <w:rsid w:val="1C5FA93D"/>
    <w:rsid w:val="1C6D3E10"/>
    <w:rsid w:val="1C74AB3F"/>
    <w:rsid w:val="1C74E360"/>
    <w:rsid w:val="1C78970A"/>
    <w:rsid w:val="1C79A755"/>
    <w:rsid w:val="1C7AACC1"/>
    <w:rsid w:val="1C7E6E76"/>
    <w:rsid w:val="1C846D95"/>
    <w:rsid w:val="1C8B6838"/>
    <w:rsid w:val="1C91A66A"/>
    <w:rsid w:val="1CA3A503"/>
    <w:rsid w:val="1CABED40"/>
    <w:rsid w:val="1CDA83A3"/>
    <w:rsid w:val="1CDDA268"/>
    <w:rsid w:val="1D0687A7"/>
    <w:rsid w:val="1D0CFEA9"/>
    <w:rsid w:val="1D10E8AD"/>
    <w:rsid w:val="1D125222"/>
    <w:rsid w:val="1D214B67"/>
    <w:rsid w:val="1D24FA88"/>
    <w:rsid w:val="1D31AF98"/>
    <w:rsid w:val="1D35EB00"/>
    <w:rsid w:val="1D3CD842"/>
    <w:rsid w:val="1D519E67"/>
    <w:rsid w:val="1D66B4AE"/>
    <w:rsid w:val="1D6D3FB0"/>
    <w:rsid w:val="1D7905CE"/>
    <w:rsid w:val="1D814052"/>
    <w:rsid w:val="1D853C21"/>
    <w:rsid w:val="1DA78238"/>
    <w:rsid w:val="1DAE3C74"/>
    <w:rsid w:val="1DB5FE94"/>
    <w:rsid w:val="1DBC1D49"/>
    <w:rsid w:val="1DBE5E80"/>
    <w:rsid w:val="1DC7D044"/>
    <w:rsid w:val="1DDD2320"/>
    <w:rsid w:val="1DDF63CE"/>
    <w:rsid w:val="1DE021A5"/>
    <w:rsid w:val="1DE356C0"/>
    <w:rsid w:val="1DEB8343"/>
    <w:rsid w:val="1DECF50C"/>
    <w:rsid w:val="1DF2B709"/>
    <w:rsid w:val="1DF661FC"/>
    <w:rsid w:val="1DFD9A12"/>
    <w:rsid w:val="1E0653B4"/>
    <w:rsid w:val="1E07C42A"/>
    <w:rsid w:val="1E0BED69"/>
    <w:rsid w:val="1E11FC84"/>
    <w:rsid w:val="1E1731F2"/>
    <w:rsid w:val="1E1A3ED7"/>
    <w:rsid w:val="1E32D5D8"/>
    <w:rsid w:val="1E348581"/>
    <w:rsid w:val="1E41F5AF"/>
    <w:rsid w:val="1E5D6FA9"/>
    <w:rsid w:val="1E66A68C"/>
    <w:rsid w:val="1E682E4A"/>
    <w:rsid w:val="1E757337"/>
    <w:rsid w:val="1E7A6E09"/>
    <w:rsid w:val="1E81C94C"/>
    <w:rsid w:val="1E8B3BE4"/>
    <w:rsid w:val="1E8E2BA2"/>
    <w:rsid w:val="1EAD2449"/>
    <w:rsid w:val="1EB91F7F"/>
    <w:rsid w:val="1EBF8F00"/>
    <w:rsid w:val="1EC104E5"/>
    <w:rsid w:val="1ED61672"/>
    <w:rsid w:val="1ED6F6EA"/>
    <w:rsid w:val="1ED7D05B"/>
    <w:rsid w:val="1ED7D0B4"/>
    <w:rsid w:val="1ED964EA"/>
    <w:rsid w:val="1EF8D9B2"/>
    <w:rsid w:val="1F104425"/>
    <w:rsid w:val="1F121B94"/>
    <w:rsid w:val="1F131EB3"/>
    <w:rsid w:val="1F1BEF32"/>
    <w:rsid w:val="1F2F7919"/>
    <w:rsid w:val="1F349B64"/>
    <w:rsid w:val="1F3F3CA1"/>
    <w:rsid w:val="1F4E0AC7"/>
    <w:rsid w:val="1F629B24"/>
    <w:rsid w:val="1F694F78"/>
    <w:rsid w:val="1F7DE20D"/>
    <w:rsid w:val="1F92397C"/>
    <w:rsid w:val="1F9EF66C"/>
    <w:rsid w:val="1FA4DED2"/>
    <w:rsid w:val="1FA595EC"/>
    <w:rsid w:val="1FC154E3"/>
    <w:rsid w:val="1FC4E3B2"/>
    <w:rsid w:val="1FC93516"/>
    <w:rsid w:val="1FD7504B"/>
    <w:rsid w:val="1FD935F6"/>
    <w:rsid w:val="1FF5FBC4"/>
    <w:rsid w:val="200DD533"/>
    <w:rsid w:val="2011B6BA"/>
    <w:rsid w:val="202B58D6"/>
    <w:rsid w:val="202BD259"/>
    <w:rsid w:val="20329DFE"/>
    <w:rsid w:val="203EFEE4"/>
    <w:rsid w:val="2058CE9F"/>
    <w:rsid w:val="20615BFB"/>
    <w:rsid w:val="2064BAA6"/>
    <w:rsid w:val="206F14C1"/>
    <w:rsid w:val="2078C72B"/>
    <w:rsid w:val="207ED5AF"/>
    <w:rsid w:val="208E89F6"/>
    <w:rsid w:val="208EE124"/>
    <w:rsid w:val="20998C5D"/>
    <w:rsid w:val="209E6B0B"/>
    <w:rsid w:val="20A585CE"/>
    <w:rsid w:val="20B3D790"/>
    <w:rsid w:val="20C1EAF9"/>
    <w:rsid w:val="20CC776D"/>
    <w:rsid w:val="20D4D07F"/>
    <w:rsid w:val="20EDEC9C"/>
    <w:rsid w:val="20F05360"/>
    <w:rsid w:val="20F48680"/>
    <w:rsid w:val="20F8AB73"/>
    <w:rsid w:val="2108841A"/>
    <w:rsid w:val="211D86B6"/>
    <w:rsid w:val="2121320A"/>
    <w:rsid w:val="2129483F"/>
    <w:rsid w:val="21329FE7"/>
    <w:rsid w:val="213DF476"/>
    <w:rsid w:val="214C5092"/>
    <w:rsid w:val="2154DAA2"/>
    <w:rsid w:val="2159F8A7"/>
    <w:rsid w:val="21680B61"/>
    <w:rsid w:val="216C6735"/>
    <w:rsid w:val="216D36E3"/>
    <w:rsid w:val="217167E3"/>
    <w:rsid w:val="21748B64"/>
    <w:rsid w:val="2182B366"/>
    <w:rsid w:val="21865F4D"/>
    <w:rsid w:val="2188D149"/>
    <w:rsid w:val="218DCB57"/>
    <w:rsid w:val="21979FC1"/>
    <w:rsid w:val="21A25060"/>
    <w:rsid w:val="21A56A2F"/>
    <w:rsid w:val="21B4E35A"/>
    <w:rsid w:val="21BC9427"/>
    <w:rsid w:val="21D31EF9"/>
    <w:rsid w:val="21F22E78"/>
    <w:rsid w:val="21F72FC2"/>
    <w:rsid w:val="21F840D7"/>
    <w:rsid w:val="21FB6C4E"/>
    <w:rsid w:val="21FDDB47"/>
    <w:rsid w:val="2206F67B"/>
    <w:rsid w:val="2207808B"/>
    <w:rsid w:val="220C7452"/>
    <w:rsid w:val="220E97AC"/>
    <w:rsid w:val="2214B7E1"/>
    <w:rsid w:val="22213917"/>
    <w:rsid w:val="2226DD53"/>
    <w:rsid w:val="2227DC53"/>
    <w:rsid w:val="222E8568"/>
    <w:rsid w:val="22332F4D"/>
    <w:rsid w:val="22339F2D"/>
    <w:rsid w:val="22356E6C"/>
    <w:rsid w:val="22369BA2"/>
    <w:rsid w:val="223B8EBA"/>
    <w:rsid w:val="223CD8FA"/>
    <w:rsid w:val="22457079"/>
    <w:rsid w:val="224C76F1"/>
    <w:rsid w:val="224C7D2C"/>
    <w:rsid w:val="22593196"/>
    <w:rsid w:val="225A2191"/>
    <w:rsid w:val="22635392"/>
    <w:rsid w:val="226847CE"/>
    <w:rsid w:val="226CBDFC"/>
    <w:rsid w:val="227DA192"/>
    <w:rsid w:val="228C3212"/>
    <w:rsid w:val="22AC94AA"/>
    <w:rsid w:val="22B26BD2"/>
    <w:rsid w:val="22BABC2A"/>
    <w:rsid w:val="22C210FC"/>
    <w:rsid w:val="22C518A0"/>
    <w:rsid w:val="22C9D31F"/>
    <w:rsid w:val="22E1A74D"/>
    <w:rsid w:val="22E73F06"/>
    <w:rsid w:val="2306DF03"/>
    <w:rsid w:val="232181F5"/>
    <w:rsid w:val="232E42D4"/>
    <w:rsid w:val="2330064D"/>
    <w:rsid w:val="2333E17A"/>
    <w:rsid w:val="234950FD"/>
    <w:rsid w:val="234E72E3"/>
    <w:rsid w:val="23593DB1"/>
    <w:rsid w:val="235D2308"/>
    <w:rsid w:val="23638F7E"/>
    <w:rsid w:val="236C6A39"/>
    <w:rsid w:val="2377EFFD"/>
    <w:rsid w:val="2378EBB4"/>
    <w:rsid w:val="237CA544"/>
    <w:rsid w:val="23816A4C"/>
    <w:rsid w:val="238763AA"/>
    <w:rsid w:val="238791BF"/>
    <w:rsid w:val="2389EFEE"/>
    <w:rsid w:val="238E8960"/>
    <w:rsid w:val="238EB4FC"/>
    <w:rsid w:val="23902D12"/>
    <w:rsid w:val="2393B23E"/>
    <w:rsid w:val="2396D458"/>
    <w:rsid w:val="239A7DFF"/>
    <w:rsid w:val="239CFE59"/>
    <w:rsid w:val="23A43BDC"/>
    <w:rsid w:val="23B3FF59"/>
    <w:rsid w:val="23B46045"/>
    <w:rsid w:val="23E76519"/>
    <w:rsid w:val="23EA7D82"/>
    <w:rsid w:val="23F96193"/>
    <w:rsid w:val="23FA0569"/>
    <w:rsid w:val="2413DF2C"/>
    <w:rsid w:val="24156841"/>
    <w:rsid w:val="24353B08"/>
    <w:rsid w:val="2439FE6A"/>
    <w:rsid w:val="245D77C8"/>
    <w:rsid w:val="2463C0E7"/>
    <w:rsid w:val="24813E08"/>
    <w:rsid w:val="248A00AE"/>
    <w:rsid w:val="2495A83E"/>
    <w:rsid w:val="24997AD3"/>
    <w:rsid w:val="249D5143"/>
    <w:rsid w:val="24AE8321"/>
    <w:rsid w:val="24B78658"/>
    <w:rsid w:val="24BE1C01"/>
    <w:rsid w:val="24C6E3EF"/>
    <w:rsid w:val="24CE59A7"/>
    <w:rsid w:val="24DA5FE5"/>
    <w:rsid w:val="24E06817"/>
    <w:rsid w:val="24E675E3"/>
    <w:rsid w:val="24EC0A99"/>
    <w:rsid w:val="24FC43BB"/>
    <w:rsid w:val="25033D70"/>
    <w:rsid w:val="251DD51B"/>
    <w:rsid w:val="251E8142"/>
    <w:rsid w:val="2528853C"/>
    <w:rsid w:val="2529FDBF"/>
    <w:rsid w:val="25330FF1"/>
    <w:rsid w:val="253AF799"/>
    <w:rsid w:val="2546A9E5"/>
    <w:rsid w:val="2547EA27"/>
    <w:rsid w:val="2552E7DB"/>
    <w:rsid w:val="255E0545"/>
    <w:rsid w:val="2569582B"/>
    <w:rsid w:val="256CF8AF"/>
    <w:rsid w:val="25720DB0"/>
    <w:rsid w:val="2573ADE1"/>
    <w:rsid w:val="257490A6"/>
    <w:rsid w:val="257E4EBE"/>
    <w:rsid w:val="258AEBB6"/>
    <w:rsid w:val="2591B841"/>
    <w:rsid w:val="25939436"/>
    <w:rsid w:val="25943FBD"/>
    <w:rsid w:val="2596D450"/>
    <w:rsid w:val="25C968A3"/>
    <w:rsid w:val="25CE08DD"/>
    <w:rsid w:val="25D914FC"/>
    <w:rsid w:val="25E1202B"/>
    <w:rsid w:val="25E47871"/>
    <w:rsid w:val="25E6FC69"/>
    <w:rsid w:val="25F9B1BE"/>
    <w:rsid w:val="26038046"/>
    <w:rsid w:val="2608676D"/>
    <w:rsid w:val="260E5814"/>
    <w:rsid w:val="260F3EBA"/>
    <w:rsid w:val="2617BDA7"/>
    <w:rsid w:val="261EDFC8"/>
    <w:rsid w:val="2632C1F9"/>
    <w:rsid w:val="2642FE6F"/>
    <w:rsid w:val="264BEA56"/>
    <w:rsid w:val="2667D872"/>
    <w:rsid w:val="266C80B5"/>
    <w:rsid w:val="267DD882"/>
    <w:rsid w:val="268537C2"/>
    <w:rsid w:val="2685AA55"/>
    <w:rsid w:val="2687EA24"/>
    <w:rsid w:val="268E3976"/>
    <w:rsid w:val="269082C0"/>
    <w:rsid w:val="26993462"/>
    <w:rsid w:val="26A0D8B2"/>
    <w:rsid w:val="26AC9390"/>
    <w:rsid w:val="26BA009A"/>
    <w:rsid w:val="26BF3281"/>
    <w:rsid w:val="26CA4DA0"/>
    <w:rsid w:val="26D3B61B"/>
    <w:rsid w:val="26D77B65"/>
    <w:rsid w:val="26F143EA"/>
    <w:rsid w:val="2704F3B5"/>
    <w:rsid w:val="270741C8"/>
    <w:rsid w:val="270DA93E"/>
    <w:rsid w:val="270E68E4"/>
    <w:rsid w:val="271DE0DC"/>
    <w:rsid w:val="271FC8CD"/>
    <w:rsid w:val="27294C7B"/>
    <w:rsid w:val="27306CA9"/>
    <w:rsid w:val="2732AB4B"/>
    <w:rsid w:val="27373EE4"/>
    <w:rsid w:val="273BB8F1"/>
    <w:rsid w:val="27433F45"/>
    <w:rsid w:val="2745619D"/>
    <w:rsid w:val="27502D38"/>
    <w:rsid w:val="2759B43D"/>
    <w:rsid w:val="275B986E"/>
    <w:rsid w:val="27710049"/>
    <w:rsid w:val="277CC81A"/>
    <w:rsid w:val="277EA991"/>
    <w:rsid w:val="278203B1"/>
    <w:rsid w:val="278454E3"/>
    <w:rsid w:val="2795821F"/>
    <w:rsid w:val="27AF3A51"/>
    <w:rsid w:val="27B67737"/>
    <w:rsid w:val="27B77B98"/>
    <w:rsid w:val="27B9D004"/>
    <w:rsid w:val="27B9EBAB"/>
    <w:rsid w:val="27CAA7FD"/>
    <w:rsid w:val="27D3E1B4"/>
    <w:rsid w:val="27DAE41B"/>
    <w:rsid w:val="27E6136A"/>
    <w:rsid w:val="27FE5F72"/>
    <w:rsid w:val="28029181"/>
    <w:rsid w:val="2809894B"/>
    <w:rsid w:val="2818B45B"/>
    <w:rsid w:val="281A53C0"/>
    <w:rsid w:val="282D04CC"/>
    <w:rsid w:val="283ADE32"/>
    <w:rsid w:val="283CA913"/>
    <w:rsid w:val="284C1A58"/>
    <w:rsid w:val="28501667"/>
    <w:rsid w:val="2856B3DE"/>
    <w:rsid w:val="28619E81"/>
    <w:rsid w:val="28734BC6"/>
    <w:rsid w:val="287B57C1"/>
    <w:rsid w:val="28854455"/>
    <w:rsid w:val="288C63A2"/>
    <w:rsid w:val="288EA6DD"/>
    <w:rsid w:val="2893376E"/>
    <w:rsid w:val="28987798"/>
    <w:rsid w:val="289A17DA"/>
    <w:rsid w:val="28A20635"/>
    <w:rsid w:val="28A4C648"/>
    <w:rsid w:val="28AF3E1D"/>
    <w:rsid w:val="28CD3D52"/>
    <w:rsid w:val="28D7B196"/>
    <w:rsid w:val="28D86290"/>
    <w:rsid w:val="28E2ECEF"/>
    <w:rsid w:val="28E87F92"/>
    <w:rsid w:val="28EA27D1"/>
    <w:rsid w:val="28EE6124"/>
    <w:rsid w:val="28F8BCBC"/>
    <w:rsid w:val="290F5623"/>
    <w:rsid w:val="290FA46B"/>
    <w:rsid w:val="29119975"/>
    <w:rsid w:val="29140D6A"/>
    <w:rsid w:val="2917E63C"/>
    <w:rsid w:val="291CA9BA"/>
    <w:rsid w:val="29275ED8"/>
    <w:rsid w:val="2928A48C"/>
    <w:rsid w:val="292B8C8D"/>
    <w:rsid w:val="292C67CB"/>
    <w:rsid w:val="2935E6F0"/>
    <w:rsid w:val="294C0919"/>
    <w:rsid w:val="2956CA89"/>
    <w:rsid w:val="2957DD49"/>
    <w:rsid w:val="29623B95"/>
    <w:rsid w:val="296A62BB"/>
    <w:rsid w:val="29749340"/>
    <w:rsid w:val="297CCDAA"/>
    <w:rsid w:val="2982E896"/>
    <w:rsid w:val="2983A37C"/>
    <w:rsid w:val="2988CEFE"/>
    <w:rsid w:val="298968FA"/>
    <w:rsid w:val="298E8AC7"/>
    <w:rsid w:val="29920266"/>
    <w:rsid w:val="29A8F757"/>
    <w:rsid w:val="29AA09F7"/>
    <w:rsid w:val="29AE7AE7"/>
    <w:rsid w:val="29B9A6E3"/>
    <w:rsid w:val="29C10D2D"/>
    <w:rsid w:val="29C26253"/>
    <w:rsid w:val="29CD0FCB"/>
    <w:rsid w:val="29CFA207"/>
    <w:rsid w:val="29D1A523"/>
    <w:rsid w:val="29D6BBFB"/>
    <w:rsid w:val="29D87974"/>
    <w:rsid w:val="29E23C53"/>
    <w:rsid w:val="29E9644B"/>
    <w:rsid w:val="29F1A15C"/>
    <w:rsid w:val="29F46EBF"/>
    <w:rsid w:val="2A00A540"/>
    <w:rsid w:val="2A0CAD58"/>
    <w:rsid w:val="2A14A648"/>
    <w:rsid w:val="2A17B961"/>
    <w:rsid w:val="2A2272A0"/>
    <w:rsid w:val="2A3B4B3B"/>
    <w:rsid w:val="2A4B97C0"/>
    <w:rsid w:val="2A4C6A84"/>
    <w:rsid w:val="2A50DD8A"/>
    <w:rsid w:val="2A59F96B"/>
    <w:rsid w:val="2A5AEA8C"/>
    <w:rsid w:val="2A5F88EB"/>
    <w:rsid w:val="2A8709C6"/>
    <w:rsid w:val="2A921AB6"/>
    <w:rsid w:val="2A9EA3E4"/>
    <w:rsid w:val="2ABAFD6B"/>
    <w:rsid w:val="2AC3E9C1"/>
    <w:rsid w:val="2ACA064B"/>
    <w:rsid w:val="2ACDD9C8"/>
    <w:rsid w:val="2AD85FD8"/>
    <w:rsid w:val="2AFD02CE"/>
    <w:rsid w:val="2B06331C"/>
    <w:rsid w:val="2B0B7EDE"/>
    <w:rsid w:val="2B0F7AED"/>
    <w:rsid w:val="2B16BB9A"/>
    <w:rsid w:val="2B1BEC9A"/>
    <w:rsid w:val="2B1F5B79"/>
    <w:rsid w:val="2B2D7EBC"/>
    <w:rsid w:val="2B2D979C"/>
    <w:rsid w:val="2B332877"/>
    <w:rsid w:val="2B3C5116"/>
    <w:rsid w:val="2B4B3A2B"/>
    <w:rsid w:val="2B4E9F82"/>
    <w:rsid w:val="2B57C3FB"/>
    <w:rsid w:val="2B591B78"/>
    <w:rsid w:val="2B5999C5"/>
    <w:rsid w:val="2B76C251"/>
    <w:rsid w:val="2B8C8F26"/>
    <w:rsid w:val="2B970B3C"/>
    <w:rsid w:val="2B97CFD8"/>
    <w:rsid w:val="2BA7F318"/>
    <w:rsid w:val="2BBA71EB"/>
    <w:rsid w:val="2BBD441B"/>
    <w:rsid w:val="2BC0D717"/>
    <w:rsid w:val="2BC47930"/>
    <w:rsid w:val="2BC961AA"/>
    <w:rsid w:val="2BCA33D7"/>
    <w:rsid w:val="2BCAF7C2"/>
    <w:rsid w:val="2BCD2204"/>
    <w:rsid w:val="2BDB3E71"/>
    <w:rsid w:val="2BEE7B65"/>
    <w:rsid w:val="2BF49DE0"/>
    <w:rsid w:val="2BFB832B"/>
    <w:rsid w:val="2BFD6AB4"/>
    <w:rsid w:val="2C038141"/>
    <w:rsid w:val="2C082A30"/>
    <w:rsid w:val="2C0D42E6"/>
    <w:rsid w:val="2C0F9AE3"/>
    <w:rsid w:val="2C1B3283"/>
    <w:rsid w:val="2C1DB7A3"/>
    <w:rsid w:val="2C1F5B5E"/>
    <w:rsid w:val="2C33B60E"/>
    <w:rsid w:val="2C490BB2"/>
    <w:rsid w:val="2C6334E8"/>
    <w:rsid w:val="2C6BFAE6"/>
    <w:rsid w:val="2C74F8EF"/>
    <w:rsid w:val="2C898FBB"/>
    <w:rsid w:val="2C92CF60"/>
    <w:rsid w:val="2C943D73"/>
    <w:rsid w:val="2C959C41"/>
    <w:rsid w:val="2CA2037D"/>
    <w:rsid w:val="2CA79658"/>
    <w:rsid w:val="2CAA9AFD"/>
    <w:rsid w:val="2CAB5F27"/>
    <w:rsid w:val="2CB2B727"/>
    <w:rsid w:val="2CB304B4"/>
    <w:rsid w:val="2CB35F73"/>
    <w:rsid w:val="2CC6C879"/>
    <w:rsid w:val="2CCA9590"/>
    <w:rsid w:val="2CF57209"/>
    <w:rsid w:val="2D037908"/>
    <w:rsid w:val="2D1242E7"/>
    <w:rsid w:val="2D19C084"/>
    <w:rsid w:val="2D2AF1CC"/>
    <w:rsid w:val="2D38502C"/>
    <w:rsid w:val="2D408964"/>
    <w:rsid w:val="2D40F1F5"/>
    <w:rsid w:val="2D49D74B"/>
    <w:rsid w:val="2D4EAC48"/>
    <w:rsid w:val="2D4FDDFA"/>
    <w:rsid w:val="2D511548"/>
    <w:rsid w:val="2D517EE6"/>
    <w:rsid w:val="2D52FC0C"/>
    <w:rsid w:val="2D5487AC"/>
    <w:rsid w:val="2D604991"/>
    <w:rsid w:val="2D66B925"/>
    <w:rsid w:val="2D7B19A6"/>
    <w:rsid w:val="2D80716E"/>
    <w:rsid w:val="2D8D0640"/>
    <w:rsid w:val="2DA12E3C"/>
    <w:rsid w:val="2DA4014D"/>
    <w:rsid w:val="2DB310DD"/>
    <w:rsid w:val="2DB9FD57"/>
    <w:rsid w:val="2DBFA3DE"/>
    <w:rsid w:val="2DCE7F43"/>
    <w:rsid w:val="2DD8F7BB"/>
    <w:rsid w:val="2DECDE90"/>
    <w:rsid w:val="2DEFAD80"/>
    <w:rsid w:val="2DF25BF6"/>
    <w:rsid w:val="2DFFD8EE"/>
    <w:rsid w:val="2E027C7C"/>
    <w:rsid w:val="2E0F690E"/>
    <w:rsid w:val="2E13CE50"/>
    <w:rsid w:val="2E1E18FB"/>
    <w:rsid w:val="2E4CB534"/>
    <w:rsid w:val="2E4DCDEC"/>
    <w:rsid w:val="2E5172B7"/>
    <w:rsid w:val="2E5314AA"/>
    <w:rsid w:val="2E5CF882"/>
    <w:rsid w:val="2E634E22"/>
    <w:rsid w:val="2E770CB4"/>
    <w:rsid w:val="2E863F9A"/>
    <w:rsid w:val="2E8B06A4"/>
    <w:rsid w:val="2E8F64BD"/>
    <w:rsid w:val="2E8FE6FD"/>
    <w:rsid w:val="2E9381B9"/>
    <w:rsid w:val="2EA56737"/>
    <w:rsid w:val="2EAB1DF0"/>
    <w:rsid w:val="2EAE1348"/>
    <w:rsid w:val="2EAF6723"/>
    <w:rsid w:val="2EAFC7CC"/>
    <w:rsid w:val="2EB4A8EB"/>
    <w:rsid w:val="2EB50199"/>
    <w:rsid w:val="2EB8DED9"/>
    <w:rsid w:val="2EC34962"/>
    <w:rsid w:val="2EC635DC"/>
    <w:rsid w:val="2ECA4466"/>
    <w:rsid w:val="2EECB1DD"/>
    <w:rsid w:val="2EF5083A"/>
    <w:rsid w:val="2EF71605"/>
    <w:rsid w:val="2EFF0DFC"/>
    <w:rsid w:val="2F0048B9"/>
    <w:rsid w:val="2F0F03B7"/>
    <w:rsid w:val="2F1142FD"/>
    <w:rsid w:val="2F164460"/>
    <w:rsid w:val="2F1A9027"/>
    <w:rsid w:val="2F1BC063"/>
    <w:rsid w:val="2F26E4DE"/>
    <w:rsid w:val="2F3C8984"/>
    <w:rsid w:val="2F48D1D1"/>
    <w:rsid w:val="2F4A742D"/>
    <w:rsid w:val="2F4F0A48"/>
    <w:rsid w:val="2F522DBD"/>
    <w:rsid w:val="2F5B7A87"/>
    <w:rsid w:val="2F68EB51"/>
    <w:rsid w:val="2F69DF06"/>
    <w:rsid w:val="2F8073BD"/>
    <w:rsid w:val="2F80B70C"/>
    <w:rsid w:val="2F8D288C"/>
    <w:rsid w:val="2F98AF82"/>
    <w:rsid w:val="2FA0B555"/>
    <w:rsid w:val="2FA16C44"/>
    <w:rsid w:val="2FA956EE"/>
    <w:rsid w:val="2FAB78D8"/>
    <w:rsid w:val="2FBD27E0"/>
    <w:rsid w:val="2FCC39C0"/>
    <w:rsid w:val="2FFC899C"/>
    <w:rsid w:val="2FFF107E"/>
    <w:rsid w:val="3016E796"/>
    <w:rsid w:val="301999A1"/>
    <w:rsid w:val="302C345E"/>
    <w:rsid w:val="30350F49"/>
    <w:rsid w:val="304963E3"/>
    <w:rsid w:val="304A9550"/>
    <w:rsid w:val="304D6E56"/>
    <w:rsid w:val="305E34C0"/>
    <w:rsid w:val="30631A54"/>
    <w:rsid w:val="3068A208"/>
    <w:rsid w:val="307889B8"/>
    <w:rsid w:val="3079996B"/>
    <w:rsid w:val="30830EDF"/>
    <w:rsid w:val="309044E3"/>
    <w:rsid w:val="309B6327"/>
    <w:rsid w:val="30A0A719"/>
    <w:rsid w:val="30A6A009"/>
    <w:rsid w:val="30AAD1FD"/>
    <w:rsid w:val="30AC9B46"/>
    <w:rsid w:val="30B702BD"/>
    <w:rsid w:val="30BB6212"/>
    <w:rsid w:val="30CF88E5"/>
    <w:rsid w:val="30D9434F"/>
    <w:rsid w:val="30DCE2BE"/>
    <w:rsid w:val="30E10C72"/>
    <w:rsid w:val="30E665C1"/>
    <w:rsid w:val="30EA9AC3"/>
    <w:rsid w:val="30ECA528"/>
    <w:rsid w:val="30FC3DEB"/>
    <w:rsid w:val="30FCA8A6"/>
    <w:rsid w:val="31097323"/>
    <w:rsid w:val="311C1736"/>
    <w:rsid w:val="31280CF8"/>
    <w:rsid w:val="312CEE72"/>
    <w:rsid w:val="313472AF"/>
    <w:rsid w:val="313FCFE4"/>
    <w:rsid w:val="314B6EAD"/>
    <w:rsid w:val="3154410E"/>
    <w:rsid w:val="3156CA22"/>
    <w:rsid w:val="3158F841"/>
    <w:rsid w:val="315C4146"/>
    <w:rsid w:val="315C5C6E"/>
    <w:rsid w:val="31626C38"/>
    <w:rsid w:val="316ADE88"/>
    <w:rsid w:val="318168B4"/>
    <w:rsid w:val="31856873"/>
    <w:rsid w:val="3189752C"/>
    <w:rsid w:val="318E8694"/>
    <w:rsid w:val="318E9CFD"/>
    <w:rsid w:val="318FDC0D"/>
    <w:rsid w:val="319E94F0"/>
    <w:rsid w:val="31A4C286"/>
    <w:rsid w:val="31C37CA8"/>
    <w:rsid w:val="31C59361"/>
    <w:rsid w:val="31C85FB7"/>
    <w:rsid w:val="31CA8DA1"/>
    <w:rsid w:val="31D07CDE"/>
    <w:rsid w:val="31D73768"/>
    <w:rsid w:val="31DDA22A"/>
    <w:rsid w:val="31E6BDA2"/>
    <w:rsid w:val="3202BAB7"/>
    <w:rsid w:val="3204DCD3"/>
    <w:rsid w:val="32180515"/>
    <w:rsid w:val="321FFB47"/>
    <w:rsid w:val="3223D8C0"/>
    <w:rsid w:val="322E0DF3"/>
    <w:rsid w:val="32332EFC"/>
    <w:rsid w:val="3243F68F"/>
    <w:rsid w:val="324421FF"/>
    <w:rsid w:val="32486BA7"/>
    <w:rsid w:val="324AA14E"/>
    <w:rsid w:val="324D2A18"/>
    <w:rsid w:val="324F3899"/>
    <w:rsid w:val="3253E2F2"/>
    <w:rsid w:val="32545D26"/>
    <w:rsid w:val="3268DB86"/>
    <w:rsid w:val="327B13F7"/>
    <w:rsid w:val="32857CDA"/>
    <w:rsid w:val="3292365A"/>
    <w:rsid w:val="329C6363"/>
    <w:rsid w:val="329F9381"/>
    <w:rsid w:val="32A73B4F"/>
    <w:rsid w:val="32ADF277"/>
    <w:rsid w:val="32B4C1E1"/>
    <w:rsid w:val="32DCCCAA"/>
    <w:rsid w:val="32DE0735"/>
    <w:rsid w:val="32E35B80"/>
    <w:rsid w:val="32E6C8F0"/>
    <w:rsid w:val="32EABBA0"/>
    <w:rsid w:val="32ED1058"/>
    <w:rsid w:val="32F0A4C4"/>
    <w:rsid w:val="32F28A9E"/>
    <w:rsid w:val="32F7661A"/>
    <w:rsid w:val="3306E1B9"/>
    <w:rsid w:val="330807C9"/>
    <w:rsid w:val="330B0ED4"/>
    <w:rsid w:val="33116AC4"/>
    <w:rsid w:val="33187E69"/>
    <w:rsid w:val="33194D8B"/>
    <w:rsid w:val="332138D4"/>
    <w:rsid w:val="333009FA"/>
    <w:rsid w:val="333D3551"/>
    <w:rsid w:val="333FD502"/>
    <w:rsid w:val="33465155"/>
    <w:rsid w:val="334899A6"/>
    <w:rsid w:val="334B5F5D"/>
    <w:rsid w:val="335BD99F"/>
    <w:rsid w:val="335F3ADE"/>
    <w:rsid w:val="336920E5"/>
    <w:rsid w:val="3374DAE4"/>
    <w:rsid w:val="337A2E17"/>
    <w:rsid w:val="337D8301"/>
    <w:rsid w:val="3390C893"/>
    <w:rsid w:val="3397C4E9"/>
    <w:rsid w:val="33986FBF"/>
    <w:rsid w:val="33BF1F7E"/>
    <w:rsid w:val="33BF3F38"/>
    <w:rsid w:val="33C94C7D"/>
    <w:rsid w:val="33CFF0FB"/>
    <w:rsid w:val="33D9C2BE"/>
    <w:rsid w:val="33DADF48"/>
    <w:rsid w:val="33E0C086"/>
    <w:rsid w:val="33ECECD1"/>
    <w:rsid w:val="33F0A371"/>
    <w:rsid w:val="33F3F0F0"/>
    <w:rsid w:val="3402BCD8"/>
    <w:rsid w:val="34078CCB"/>
    <w:rsid w:val="341AB3FE"/>
    <w:rsid w:val="341F0EE8"/>
    <w:rsid w:val="3427BD45"/>
    <w:rsid w:val="342A32AD"/>
    <w:rsid w:val="342C166B"/>
    <w:rsid w:val="34387855"/>
    <w:rsid w:val="34393092"/>
    <w:rsid w:val="34434767"/>
    <w:rsid w:val="34575702"/>
    <w:rsid w:val="346D6F1E"/>
    <w:rsid w:val="3473256A"/>
    <w:rsid w:val="34818795"/>
    <w:rsid w:val="348A4283"/>
    <w:rsid w:val="34970D2D"/>
    <w:rsid w:val="34A1C57C"/>
    <w:rsid w:val="34A2DE41"/>
    <w:rsid w:val="34A9883E"/>
    <w:rsid w:val="34BFA904"/>
    <w:rsid w:val="34C86142"/>
    <w:rsid w:val="34D3DC61"/>
    <w:rsid w:val="34D4C257"/>
    <w:rsid w:val="34D73DEC"/>
    <w:rsid w:val="34E3EA4D"/>
    <w:rsid w:val="34E80444"/>
    <w:rsid w:val="34F58738"/>
    <w:rsid w:val="34FFFDBE"/>
    <w:rsid w:val="350C17BE"/>
    <w:rsid w:val="3517B923"/>
    <w:rsid w:val="3522F9F6"/>
    <w:rsid w:val="35243C69"/>
    <w:rsid w:val="35276EA0"/>
    <w:rsid w:val="352C7D63"/>
    <w:rsid w:val="3533954A"/>
    <w:rsid w:val="353FE4D5"/>
    <w:rsid w:val="3550B609"/>
    <w:rsid w:val="355F0E7D"/>
    <w:rsid w:val="356183C5"/>
    <w:rsid w:val="356ED44A"/>
    <w:rsid w:val="357A912D"/>
    <w:rsid w:val="358DAF08"/>
    <w:rsid w:val="358FA120"/>
    <w:rsid w:val="358FE734"/>
    <w:rsid w:val="35961C8E"/>
    <w:rsid w:val="359E0008"/>
    <w:rsid w:val="35A1322F"/>
    <w:rsid w:val="35B22C17"/>
    <w:rsid w:val="35C1D599"/>
    <w:rsid w:val="35D939A7"/>
    <w:rsid w:val="35E0FCBB"/>
    <w:rsid w:val="35E2F64A"/>
    <w:rsid w:val="35ED4A5A"/>
    <w:rsid w:val="35EF8859"/>
    <w:rsid w:val="35EFCF9A"/>
    <w:rsid w:val="35F01151"/>
    <w:rsid w:val="35F2EB74"/>
    <w:rsid w:val="3601CE66"/>
    <w:rsid w:val="3603713A"/>
    <w:rsid w:val="360389AA"/>
    <w:rsid w:val="361C01EE"/>
    <w:rsid w:val="3620841E"/>
    <w:rsid w:val="362CF8F9"/>
    <w:rsid w:val="3636267F"/>
    <w:rsid w:val="363964CE"/>
    <w:rsid w:val="363AD87B"/>
    <w:rsid w:val="364465F0"/>
    <w:rsid w:val="3644DE56"/>
    <w:rsid w:val="36501F2B"/>
    <w:rsid w:val="3654ADFC"/>
    <w:rsid w:val="3655C48A"/>
    <w:rsid w:val="3658DDB6"/>
    <w:rsid w:val="36704DC7"/>
    <w:rsid w:val="367259E0"/>
    <w:rsid w:val="3679C8E9"/>
    <w:rsid w:val="368CFDEF"/>
    <w:rsid w:val="369494B0"/>
    <w:rsid w:val="36A114C4"/>
    <w:rsid w:val="36A7E81F"/>
    <w:rsid w:val="36B39E04"/>
    <w:rsid w:val="36B93A73"/>
    <w:rsid w:val="36BCDF67"/>
    <w:rsid w:val="36C884DD"/>
    <w:rsid w:val="36D25756"/>
    <w:rsid w:val="36DF1671"/>
    <w:rsid w:val="36E6F1C2"/>
    <w:rsid w:val="36F3658F"/>
    <w:rsid w:val="36FD473B"/>
    <w:rsid w:val="3704A5BA"/>
    <w:rsid w:val="37088093"/>
    <w:rsid w:val="3721CB8B"/>
    <w:rsid w:val="3725123B"/>
    <w:rsid w:val="37299195"/>
    <w:rsid w:val="37467C6C"/>
    <w:rsid w:val="3746D8FA"/>
    <w:rsid w:val="37480102"/>
    <w:rsid w:val="374E5D26"/>
    <w:rsid w:val="374F7E41"/>
    <w:rsid w:val="37608C39"/>
    <w:rsid w:val="37628DD1"/>
    <w:rsid w:val="3763B72D"/>
    <w:rsid w:val="376A9A47"/>
    <w:rsid w:val="3794C45F"/>
    <w:rsid w:val="379EF564"/>
    <w:rsid w:val="37A1A59A"/>
    <w:rsid w:val="37A58F00"/>
    <w:rsid w:val="37AB9065"/>
    <w:rsid w:val="37AD5E4B"/>
    <w:rsid w:val="37B65809"/>
    <w:rsid w:val="37B97C53"/>
    <w:rsid w:val="37C65C82"/>
    <w:rsid w:val="37C839C5"/>
    <w:rsid w:val="37CF20CF"/>
    <w:rsid w:val="37E12900"/>
    <w:rsid w:val="37E27E12"/>
    <w:rsid w:val="37E5689A"/>
    <w:rsid w:val="37F74477"/>
    <w:rsid w:val="3805C253"/>
    <w:rsid w:val="38118CA2"/>
    <w:rsid w:val="3813E206"/>
    <w:rsid w:val="382663A9"/>
    <w:rsid w:val="3835C5E2"/>
    <w:rsid w:val="3839CF25"/>
    <w:rsid w:val="383D59C4"/>
    <w:rsid w:val="3845A7BE"/>
    <w:rsid w:val="3859EDBC"/>
    <w:rsid w:val="386C964F"/>
    <w:rsid w:val="388563F0"/>
    <w:rsid w:val="38872F93"/>
    <w:rsid w:val="388C89F2"/>
    <w:rsid w:val="38908F9B"/>
    <w:rsid w:val="3896EF00"/>
    <w:rsid w:val="3899179C"/>
    <w:rsid w:val="389D9C39"/>
    <w:rsid w:val="38A9B841"/>
    <w:rsid w:val="38B7AD2B"/>
    <w:rsid w:val="38C7CF67"/>
    <w:rsid w:val="38D427F0"/>
    <w:rsid w:val="38F18971"/>
    <w:rsid w:val="3904F8E3"/>
    <w:rsid w:val="39222856"/>
    <w:rsid w:val="392DFD0B"/>
    <w:rsid w:val="39382585"/>
    <w:rsid w:val="393B7DE4"/>
    <w:rsid w:val="393EF0B2"/>
    <w:rsid w:val="3940C1AF"/>
    <w:rsid w:val="394AA401"/>
    <w:rsid w:val="39573B28"/>
    <w:rsid w:val="39629DCC"/>
    <w:rsid w:val="396A3CAB"/>
    <w:rsid w:val="396B825D"/>
    <w:rsid w:val="39756B02"/>
    <w:rsid w:val="397DA308"/>
    <w:rsid w:val="3984FFDF"/>
    <w:rsid w:val="3996963E"/>
    <w:rsid w:val="399835BF"/>
    <w:rsid w:val="39A6236B"/>
    <w:rsid w:val="39A7DC4D"/>
    <w:rsid w:val="39AC76D5"/>
    <w:rsid w:val="39BAFA63"/>
    <w:rsid w:val="39C8F241"/>
    <w:rsid w:val="39D43BFE"/>
    <w:rsid w:val="39F0DB35"/>
    <w:rsid w:val="3A02E7AD"/>
    <w:rsid w:val="3A051CE9"/>
    <w:rsid w:val="3A0BBFB9"/>
    <w:rsid w:val="3A0CDE65"/>
    <w:rsid w:val="3A3B2EF9"/>
    <w:rsid w:val="3A40C669"/>
    <w:rsid w:val="3A41B241"/>
    <w:rsid w:val="3A64FA8A"/>
    <w:rsid w:val="3A745095"/>
    <w:rsid w:val="3A791A57"/>
    <w:rsid w:val="3A8FE55C"/>
    <w:rsid w:val="3A98B3AF"/>
    <w:rsid w:val="3A99608E"/>
    <w:rsid w:val="3AA0C944"/>
    <w:rsid w:val="3AA695F7"/>
    <w:rsid w:val="3AB82C45"/>
    <w:rsid w:val="3ABA65F8"/>
    <w:rsid w:val="3AC0733E"/>
    <w:rsid w:val="3ACC6521"/>
    <w:rsid w:val="3ACF9D2C"/>
    <w:rsid w:val="3AD20BD4"/>
    <w:rsid w:val="3AD20F8F"/>
    <w:rsid w:val="3ADBBF65"/>
    <w:rsid w:val="3B022F13"/>
    <w:rsid w:val="3B1509D7"/>
    <w:rsid w:val="3B1C20A4"/>
    <w:rsid w:val="3B23904E"/>
    <w:rsid w:val="3B2681CA"/>
    <w:rsid w:val="3B2EF7A6"/>
    <w:rsid w:val="3B3A9585"/>
    <w:rsid w:val="3B4F9DE3"/>
    <w:rsid w:val="3B62B43C"/>
    <w:rsid w:val="3B66F778"/>
    <w:rsid w:val="3B72ADA8"/>
    <w:rsid w:val="3B72B840"/>
    <w:rsid w:val="3B853FFC"/>
    <w:rsid w:val="3B8AC6CF"/>
    <w:rsid w:val="3BA305F2"/>
    <w:rsid w:val="3BA7D206"/>
    <w:rsid w:val="3BBC2358"/>
    <w:rsid w:val="3BBF277C"/>
    <w:rsid w:val="3BBFC408"/>
    <w:rsid w:val="3BC442CD"/>
    <w:rsid w:val="3BD6BB98"/>
    <w:rsid w:val="3BD6FF5A"/>
    <w:rsid w:val="3BEE2294"/>
    <w:rsid w:val="3BEF4DED"/>
    <w:rsid w:val="3BF1994D"/>
    <w:rsid w:val="3BF356B9"/>
    <w:rsid w:val="3BF556A4"/>
    <w:rsid w:val="3C056819"/>
    <w:rsid w:val="3C063769"/>
    <w:rsid w:val="3C12EEAC"/>
    <w:rsid w:val="3C26BE94"/>
    <w:rsid w:val="3C296CCB"/>
    <w:rsid w:val="3C2A2DA2"/>
    <w:rsid w:val="3C2D0741"/>
    <w:rsid w:val="3C32E045"/>
    <w:rsid w:val="3C380FDE"/>
    <w:rsid w:val="3C4067FB"/>
    <w:rsid w:val="3C4BB0CA"/>
    <w:rsid w:val="3C5EC9DD"/>
    <w:rsid w:val="3C6532DA"/>
    <w:rsid w:val="3C683582"/>
    <w:rsid w:val="3C7A3D2A"/>
    <w:rsid w:val="3C7A4C11"/>
    <w:rsid w:val="3C808EDA"/>
    <w:rsid w:val="3C90EBA5"/>
    <w:rsid w:val="3C9CD9F5"/>
    <w:rsid w:val="3CA33190"/>
    <w:rsid w:val="3CA728B2"/>
    <w:rsid w:val="3CBE7DF9"/>
    <w:rsid w:val="3CBEB951"/>
    <w:rsid w:val="3CC3D593"/>
    <w:rsid w:val="3CCB0C3C"/>
    <w:rsid w:val="3CCBC541"/>
    <w:rsid w:val="3CD3A162"/>
    <w:rsid w:val="3CD89AA8"/>
    <w:rsid w:val="3CEAAE3A"/>
    <w:rsid w:val="3CEB0219"/>
    <w:rsid w:val="3D0D6C2C"/>
    <w:rsid w:val="3D122CB6"/>
    <w:rsid w:val="3D147183"/>
    <w:rsid w:val="3D3025CB"/>
    <w:rsid w:val="3D3ED653"/>
    <w:rsid w:val="3D4599B9"/>
    <w:rsid w:val="3D4DC41F"/>
    <w:rsid w:val="3D54C6ED"/>
    <w:rsid w:val="3D56B26F"/>
    <w:rsid w:val="3D6DEF4A"/>
    <w:rsid w:val="3D87287A"/>
    <w:rsid w:val="3D903F09"/>
    <w:rsid w:val="3DAEA3F2"/>
    <w:rsid w:val="3DBA51C2"/>
    <w:rsid w:val="3DBBEBB6"/>
    <w:rsid w:val="3DBD9B6D"/>
    <w:rsid w:val="3DC164DD"/>
    <w:rsid w:val="3DD10150"/>
    <w:rsid w:val="3DD2F8B1"/>
    <w:rsid w:val="3DE4B2EA"/>
    <w:rsid w:val="3DEB32DF"/>
    <w:rsid w:val="3DF18DA4"/>
    <w:rsid w:val="3DF47DEF"/>
    <w:rsid w:val="3DF4BF93"/>
    <w:rsid w:val="3DF64648"/>
    <w:rsid w:val="3DFB13C1"/>
    <w:rsid w:val="3E000BEF"/>
    <w:rsid w:val="3E030147"/>
    <w:rsid w:val="3E044094"/>
    <w:rsid w:val="3E0ADCE9"/>
    <w:rsid w:val="3E19070A"/>
    <w:rsid w:val="3E1D1699"/>
    <w:rsid w:val="3E2B5312"/>
    <w:rsid w:val="3E2C75D8"/>
    <w:rsid w:val="3E3BC928"/>
    <w:rsid w:val="3E464C6F"/>
    <w:rsid w:val="3E491476"/>
    <w:rsid w:val="3E4A0B67"/>
    <w:rsid w:val="3E5AD62F"/>
    <w:rsid w:val="3E5DABC3"/>
    <w:rsid w:val="3E8681D8"/>
    <w:rsid w:val="3E86AFD7"/>
    <w:rsid w:val="3E8C6FC1"/>
    <w:rsid w:val="3E8E3F02"/>
    <w:rsid w:val="3E95A52D"/>
    <w:rsid w:val="3E95D789"/>
    <w:rsid w:val="3E9E13A4"/>
    <w:rsid w:val="3EA1CE61"/>
    <w:rsid w:val="3EA1EA8B"/>
    <w:rsid w:val="3EA86C3B"/>
    <w:rsid w:val="3EAB9544"/>
    <w:rsid w:val="3EB31527"/>
    <w:rsid w:val="3EBA9C06"/>
    <w:rsid w:val="3EC0D4E4"/>
    <w:rsid w:val="3ED2B271"/>
    <w:rsid w:val="3EDEA0E5"/>
    <w:rsid w:val="3EE6E474"/>
    <w:rsid w:val="3EE75763"/>
    <w:rsid w:val="3EE853E3"/>
    <w:rsid w:val="3EF0A06F"/>
    <w:rsid w:val="3EF2656D"/>
    <w:rsid w:val="3EF889A7"/>
    <w:rsid w:val="3EFD4426"/>
    <w:rsid w:val="3F01D225"/>
    <w:rsid w:val="3F0B2C04"/>
    <w:rsid w:val="3F0F7B35"/>
    <w:rsid w:val="3F13ECAA"/>
    <w:rsid w:val="3F211FA3"/>
    <w:rsid w:val="3F28823E"/>
    <w:rsid w:val="3F2B40F4"/>
    <w:rsid w:val="3F565C47"/>
    <w:rsid w:val="3F5DF652"/>
    <w:rsid w:val="3F65B564"/>
    <w:rsid w:val="3F6A7193"/>
    <w:rsid w:val="3F6F8BBB"/>
    <w:rsid w:val="3F703FC3"/>
    <w:rsid w:val="3F738BA4"/>
    <w:rsid w:val="3F8491AB"/>
    <w:rsid w:val="3F8AE024"/>
    <w:rsid w:val="3F8BD62E"/>
    <w:rsid w:val="3F8F25E1"/>
    <w:rsid w:val="3F903BCF"/>
    <w:rsid w:val="3F91C9B5"/>
    <w:rsid w:val="3FA5861F"/>
    <w:rsid w:val="3FAC9231"/>
    <w:rsid w:val="3FB746B9"/>
    <w:rsid w:val="3FCABE7B"/>
    <w:rsid w:val="3FD051AC"/>
    <w:rsid w:val="3FDB0630"/>
    <w:rsid w:val="3FDD42B7"/>
    <w:rsid w:val="3FE02956"/>
    <w:rsid w:val="3FE0AEE5"/>
    <w:rsid w:val="3FEBDE40"/>
    <w:rsid w:val="3FF97C24"/>
    <w:rsid w:val="3FFFC217"/>
    <w:rsid w:val="4007C1BB"/>
    <w:rsid w:val="4008B7D3"/>
    <w:rsid w:val="400C4D79"/>
    <w:rsid w:val="401D80BD"/>
    <w:rsid w:val="401F0B68"/>
    <w:rsid w:val="4020B944"/>
    <w:rsid w:val="40400596"/>
    <w:rsid w:val="4043CC7E"/>
    <w:rsid w:val="404963A8"/>
    <w:rsid w:val="404CCE90"/>
    <w:rsid w:val="4069F80F"/>
    <w:rsid w:val="4076B71F"/>
    <w:rsid w:val="4077E620"/>
    <w:rsid w:val="407D300C"/>
    <w:rsid w:val="408327C4"/>
    <w:rsid w:val="408A9331"/>
    <w:rsid w:val="409025D2"/>
    <w:rsid w:val="4095EF0A"/>
    <w:rsid w:val="40962354"/>
    <w:rsid w:val="40A619AF"/>
    <w:rsid w:val="40A8AE1E"/>
    <w:rsid w:val="40AF41D6"/>
    <w:rsid w:val="40AFBD0B"/>
    <w:rsid w:val="40B2ED8A"/>
    <w:rsid w:val="40D8A86D"/>
    <w:rsid w:val="40DC170F"/>
    <w:rsid w:val="40E3353F"/>
    <w:rsid w:val="40F4E6F2"/>
    <w:rsid w:val="4104229E"/>
    <w:rsid w:val="410AD2BE"/>
    <w:rsid w:val="41107BF8"/>
    <w:rsid w:val="41110BCC"/>
    <w:rsid w:val="41243155"/>
    <w:rsid w:val="41250865"/>
    <w:rsid w:val="4137D811"/>
    <w:rsid w:val="413E30C2"/>
    <w:rsid w:val="413F8B4D"/>
    <w:rsid w:val="4150E287"/>
    <w:rsid w:val="4153D432"/>
    <w:rsid w:val="41578FDE"/>
    <w:rsid w:val="4159CE4A"/>
    <w:rsid w:val="416BECFA"/>
    <w:rsid w:val="417B642B"/>
    <w:rsid w:val="417BB26B"/>
    <w:rsid w:val="418196FB"/>
    <w:rsid w:val="419391CD"/>
    <w:rsid w:val="419593FA"/>
    <w:rsid w:val="41A517DD"/>
    <w:rsid w:val="41A70214"/>
    <w:rsid w:val="41A86140"/>
    <w:rsid w:val="41B4BAD5"/>
    <w:rsid w:val="41CA4BF1"/>
    <w:rsid w:val="41CB4BE6"/>
    <w:rsid w:val="41DE04D1"/>
    <w:rsid w:val="41E53409"/>
    <w:rsid w:val="41F48180"/>
    <w:rsid w:val="41F82B7E"/>
    <w:rsid w:val="41FF668D"/>
    <w:rsid w:val="4217CB2C"/>
    <w:rsid w:val="42266E2A"/>
    <w:rsid w:val="4229B409"/>
    <w:rsid w:val="422D22C5"/>
    <w:rsid w:val="422E6900"/>
    <w:rsid w:val="423004C7"/>
    <w:rsid w:val="4245F9CD"/>
    <w:rsid w:val="424748A4"/>
    <w:rsid w:val="424B8D6C"/>
    <w:rsid w:val="425131B9"/>
    <w:rsid w:val="42518C51"/>
    <w:rsid w:val="42676467"/>
    <w:rsid w:val="426A3629"/>
    <w:rsid w:val="426C8393"/>
    <w:rsid w:val="42828996"/>
    <w:rsid w:val="42B25CC6"/>
    <w:rsid w:val="42B74CFD"/>
    <w:rsid w:val="42B991B6"/>
    <w:rsid w:val="42BE13AE"/>
    <w:rsid w:val="42CABD53"/>
    <w:rsid w:val="42D496B9"/>
    <w:rsid w:val="42D77C02"/>
    <w:rsid w:val="42D8117B"/>
    <w:rsid w:val="42E97E37"/>
    <w:rsid w:val="42EFA493"/>
    <w:rsid w:val="42F46820"/>
    <w:rsid w:val="42FE9740"/>
    <w:rsid w:val="4305629E"/>
    <w:rsid w:val="430A8174"/>
    <w:rsid w:val="43124397"/>
    <w:rsid w:val="43195011"/>
    <w:rsid w:val="431D675C"/>
    <w:rsid w:val="4330BE34"/>
    <w:rsid w:val="433FD5ED"/>
    <w:rsid w:val="4340713E"/>
    <w:rsid w:val="434378FF"/>
    <w:rsid w:val="43661C52"/>
    <w:rsid w:val="436CEAAC"/>
    <w:rsid w:val="437DCE0D"/>
    <w:rsid w:val="4384FAB4"/>
    <w:rsid w:val="438F34B4"/>
    <w:rsid w:val="439B36EE"/>
    <w:rsid w:val="43ABAE10"/>
    <w:rsid w:val="43B1AFC6"/>
    <w:rsid w:val="43B24C4D"/>
    <w:rsid w:val="43B76825"/>
    <w:rsid w:val="43C10E2F"/>
    <w:rsid w:val="43C40871"/>
    <w:rsid w:val="43C574CA"/>
    <w:rsid w:val="43C6769E"/>
    <w:rsid w:val="43DF79BC"/>
    <w:rsid w:val="43E68E55"/>
    <w:rsid w:val="43FA5FD2"/>
    <w:rsid w:val="43FC521B"/>
    <w:rsid w:val="43FCD21C"/>
    <w:rsid w:val="4404BC94"/>
    <w:rsid w:val="44137C19"/>
    <w:rsid w:val="4413EB8D"/>
    <w:rsid w:val="4427C260"/>
    <w:rsid w:val="442BD852"/>
    <w:rsid w:val="442DC519"/>
    <w:rsid w:val="44301B2C"/>
    <w:rsid w:val="44346B84"/>
    <w:rsid w:val="44457D5F"/>
    <w:rsid w:val="4447142E"/>
    <w:rsid w:val="4447E278"/>
    <w:rsid w:val="4456CC97"/>
    <w:rsid w:val="446654BF"/>
    <w:rsid w:val="446E4F39"/>
    <w:rsid w:val="446E6FDF"/>
    <w:rsid w:val="4471490A"/>
    <w:rsid w:val="44718280"/>
    <w:rsid w:val="4477F0C1"/>
    <w:rsid w:val="44791B07"/>
    <w:rsid w:val="44889291"/>
    <w:rsid w:val="44894202"/>
    <w:rsid w:val="448B74F4"/>
    <w:rsid w:val="44B14A37"/>
    <w:rsid w:val="44B48D11"/>
    <w:rsid w:val="44CA21CE"/>
    <w:rsid w:val="44D0A50C"/>
    <w:rsid w:val="44D6075A"/>
    <w:rsid w:val="44E4B3BB"/>
    <w:rsid w:val="44EA19D4"/>
    <w:rsid w:val="44EBB6A8"/>
    <w:rsid w:val="44EC597C"/>
    <w:rsid w:val="44EF05B3"/>
    <w:rsid w:val="44F5C654"/>
    <w:rsid w:val="44F817AE"/>
    <w:rsid w:val="44FFD2DB"/>
    <w:rsid w:val="4512B6A8"/>
    <w:rsid w:val="45173DA1"/>
    <w:rsid w:val="45196EDB"/>
    <w:rsid w:val="451E5824"/>
    <w:rsid w:val="452A6129"/>
    <w:rsid w:val="453A059E"/>
    <w:rsid w:val="454B9B2A"/>
    <w:rsid w:val="454EEA47"/>
    <w:rsid w:val="45533886"/>
    <w:rsid w:val="455388B0"/>
    <w:rsid w:val="4555BFF6"/>
    <w:rsid w:val="455FD8D2"/>
    <w:rsid w:val="4567450B"/>
    <w:rsid w:val="45747330"/>
    <w:rsid w:val="45786ECE"/>
    <w:rsid w:val="457EBC3A"/>
    <w:rsid w:val="45832C13"/>
    <w:rsid w:val="45834819"/>
    <w:rsid w:val="4588B8FD"/>
    <w:rsid w:val="45897CCF"/>
    <w:rsid w:val="458B54EB"/>
    <w:rsid w:val="45A549CD"/>
    <w:rsid w:val="45A71719"/>
    <w:rsid w:val="45A93615"/>
    <w:rsid w:val="45BCF2AB"/>
    <w:rsid w:val="45BCFA15"/>
    <w:rsid w:val="45C486C6"/>
    <w:rsid w:val="45C9957A"/>
    <w:rsid w:val="45DF8147"/>
    <w:rsid w:val="45E2FCFF"/>
    <w:rsid w:val="45F19846"/>
    <w:rsid w:val="45F4B029"/>
    <w:rsid w:val="461F5E60"/>
    <w:rsid w:val="46349F25"/>
    <w:rsid w:val="463CD2A1"/>
    <w:rsid w:val="46446E91"/>
    <w:rsid w:val="464B8E05"/>
    <w:rsid w:val="46592CE0"/>
    <w:rsid w:val="466F039B"/>
    <w:rsid w:val="4693E80F"/>
    <w:rsid w:val="469489D0"/>
    <w:rsid w:val="46A0D8CB"/>
    <w:rsid w:val="46ACE3A6"/>
    <w:rsid w:val="46B3B903"/>
    <w:rsid w:val="46B4228E"/>
    <w:rsid w:val="46B8A52C"/>
    <w:rsid w:val="46B9F49F"/>
    <w:rsid w:val="46BB0ADD"/>
    <w:rsid w:val="46C31144"/>
    <w:rsid w:val="46D0163E"/>
    <w:rsid w:val="46DEB1A6"/>
    <w:rsid w:val="46E91CAD"/>
    <w:rsid w:val="46E94C82"/>
    <w:rsid w:val="46E9ED0F"/>
    <w:rsid w:val="46F9DF4D"/>
    <w:rsid w:val="47163DE9"/>
    <w:rsid w:val="471EFC74"/>
    <w:rsid w:val="471FCFA7"/>
    <w:rsid w:val="47214291"/>
    <w:rsid w:val="47271974"/>
    <w:rsid w:val="4734206C"/>
    <w:rsid w:val="474997F6"/>
    <w:rsid w:val="475368E7"/>
    <w:rsid w:val="4756E230"/>
    <w:rsid w:val="47588695"/>
    <w:rsid w:val="4759618E"/>
    <w:rsid w:val="475AA40D"/>
    <w:rsid w:val="475D4541"/>
    <w:rsid w:val="4762C473"/>
    <w:rsid w:val="476AC2AE"/>
    <w:rsid w:val="476B525B"/>
    <w:rsid w:val="47820295"/>
    <w:rsid w:val="478D19A8"/>
    <w:rsid w:val="478D323F"/>
    <w:rsid w:val="4792641E"/>
    <w:rsid w:val="479449E9"/>
    <w:rsid w:val="479E6E75"/>
    <w:rsid w:val="47B7836C"/>
    <w:rsid w:val="47D8929B"/>
    <w:rsid w:val="48073C40"/>
    <w:rsid w:val="481CF688"/>
    <w:rsid w:val="48277B7B"/>
    <w:rsid w:val="482C27CA"/>
    <w:rsid w:val="482ECA53"/>
    <w:rsid w:val="48313CCF"/>
    <w:rsid w:val="48370F1F"/>
    <w:rsid w:val="4838E33F"/>
    <w:rsid w:val="48413744"/>
    <w:rsid w:val="484C9B29"/>
    <w:rsid w:val="484EB946"/>
    <w:rsid w:val="48513040"/>
    <w:rsid w:val="4859F152"/>
    <w:rsid w:val="48ABFD57"/>
    <w:rsid w:val="48B716B2"/>
    <w:rsid w:val="48BC05AA"/>
    <w:rsid w:val="48C2B540"/>
    <w:rsid w:val="48C2E811"/>
    <w:rsid w:val="48CFC33E"/>
    <w:rsid w:val="48D6A5EB"/>
    <w:rsid w:val="48F2F8CC"/>
    <w:rsid w:val="48FFE0ED"/>
    <w:rsid w:val="49057D54"/>
    <w:rsid w:val="490A49EA"/>
    <w:rsid w:val="490AF0B3"/>
    <w:rsid w:val="491DE040"/>
    <w:rsid w:val="492C4C81"/>
    <w:rsid w:val="4931DB84"/>
    <w:rsid w:val="493DBB8A"/>
    <w:rsid w:val="4945B3EE"/>
    <w:rsid w:val="4949F0BE"/>
    <w:rsid w:val="4960ADB8"/>
    <w:rsid w:val="49610593"/>
    <w:rsid w:val="496A4C69"/>
    <w:rsid w:val="496B14C6"/>
    <w:rsid w:val="49724A7F"/>
    <w:rsid w:val="49738083"/>
    <w:rsid w:val="497A29D4"/>
    <w:rsid w:val="497EB34F"/>
    <w:rsid w:val="4988DFCA"/>
    <w:rsid w:val="49897638"/>
    <w:rsid w:val="49AA117E"/>
    <w:rsid w:val="49ACD3F8"/>
    <w:rsid w:val="49B86DB3"/>
    <w:rsid w:val="49B8C6E9"/>
    <w:rsid w:val="49D6EF4D"/>
    <w:rsid w:val="49E092D9"/>
    <w:rsid w:val="49E7B23E"/>
    <w:rsid w:val="49EBC350"/>
    <w:rsid w:val="49EDE86D"/>
    <w:rsid w:val="49F3B0D6"/>
    <w:rsid w:val="49FC44E3"/>
    <w:rsid w:val="4A0C72F2"/>
    <w:rsid w:val="4A0FBE45"/>
    <w:rsid w:val="4A201BE2"/>
    <w:rsid w:val="4A218AF0"/>
    <w:rsid w:val="4A3DCEB5"/>
    <w:rsid w:val="4A4CAA0D"/>
    <w:rsid w:val="4A5C4F20"/>
    <w:rsid w:val="4A63DA66"/>
    <w:rsid w:val="4A6A352C"/>
    <w:rsid w:val="4A6E8E04"/>
    <w:rsid w:val="4A6E961D"/>
    <w:rsid w:val="4A72B77F"/>
    <w:rsid w:val="4A82A0DB"/>
    <w:rsid w:val="4A8BA191"/>
    <w:rsid w:val="4A93685B"/>
    <w:rsid w:val="4A9B2589"/>
    <w:rsid w:val="4AA040E2"/>
    <w:rsid w:val="4AB9BF48"/>
    <w:rsid w:val="4ABCFA6A"/>
    <w:rsid w:val="4AC8480E"/>
    <w:rsid w:val="4AE872A0"/>
    <w:rsid w:val="4AF2C8F2"/>
    <w:rsid w:val="4B0124A0"/>
    <w:rsid w:val="4B0F50E4"/>
    <w:rsid w:val="4B1FABBF"/>
    <w:rsid w:val="4B25F0D8"/>
    <w:rsid w:val="4B303115"/>
    <w:rsid w:val="4B396C18"/>
    <w:rsid w:val="4B3ADBDA"/>
    <w:rsid w:val="4B3DBB50"/>
    <w:rsid w:val="4B3FAAEF"/>
    <w:rsid w:val="4B4BE4E3"/>
    <w:rsid w:val="4B5BD146"/>
    <w:rsid w:val="4B61F9A3"/>
    <w:rsid w:val="4B73E575"/>
    <w:rsid w:val="4B8793B1"/>
    <w:rsid w:val="4B8C164F"/>
    <w:rsid w:val="4B8E2A43"/>
    <w:rsid w:val="4BA232DD"/>
    <w:rsid w:val="4BAB6BBB"/>
    <w:rsid w:val="4BB1FFF0"/>
    <w:rsid w:val="4BB8FB9D"/>
    <w:rsid w:val="4BBA3003"/>
    <w:rsid w:val="4BBDECCD"/>
    <w:rsid w:val="4BC24BC8"/>
    <w:rsid w:val="4BC7DB54"/>
    <w:rsid w:val="4BCF1A56"/>
    <w:rsid w:val="4BD0E875"/>
    <w:rsid w:val="4BD2BB80"/>
    <w:rsid w:val="4BE875C6"/>
    <w:rsid w:val="4BED295C"/>
    <w:rsid w:val="4BF11A6D"/>
    <w:rsid w:val="4BFFB442"/>
    <w:rsid w:val="4C044F77"/>
    <w:rsid w:val="4C04F094"/>
    <w:rsid w:val="4C100761"/>
    <w:rsid w:val="4C142133"/>
    <w:rsid w:val="4C1FF71F"/>
    <w:rsid w:val="4C3ED1EB"/>
    <w:rsid w:val="4C41E3B6"/>
    <w:rsid w:val="4C4710D3"/>
    <w:rsid w:val="4C5BA600"/>
    <w:rsid w:val="4C5C2DD4"/>
    <w:rsid w:val="4C6062E5"/>
    <w:rsid w:val="4C746A1A"/>
    <w:rsid w:val="4C7D54B0"/>
    <w:rsid w:val="4C7D6C97"/>
    <w:rsid w:val="4C8E9953"/>
    <w:rsid w:val="4C911D3F"/>
    <w:rsid w:val="4C9588C3"/>
    <w:rsid w:val="4C9686D9"/>
    <w:rsid w:val="4CA80EF3"/>
    <w:rsid w:val="4CA87F8C"/>
    <w:rsid w:val="4CADC7A9"/>
    <w:rsid w:val="4CC11363"/>
    <w:rsid w:val="4CE00C4D"/>
    <w:rsid w:val="4CE2D9F5"/>
    <w:rsid w:val="4CEDA287"/>
    <w:rsid w:val="4CF067AB"/>
    <w:rsid w:val="4D0021AF"/>
    <w:rsid w:val="4D02D371"/>
    <w:rsid w:val="4D057BF6"/>
    <w:rsid w:val="4D08C97B"/>
    <w:rsid w:val="4D0C5462"/>
    <w:rsid w:val="4D0CE31A"/>
    <w:rsid w:val="4D190C67"/>
    <w:rsid w:val="4D1A50C3"/>
    <w:rsid w:val="4D335388"/>
    <w:rsid w:val="4D373427"/>
    <w:rsid w:val="4D407D47"/>
    <w:rsid w:val="4D417164"/>
    <w:rsid w:val="4D42FE6B"/>
    <w:rsid w:val="4D4C0BFD"/>
    <w:rsid w:val="4D5066B2"/>
    <w:rsid w:val="4D550097"/>
    <w:rsid w:val="4D592E93"/>
    <w:rsid w:val="4D5968D2"/>
    <w:rsid w:val="4D5E9A95"/>
    <w:rsid w:val="4D69F0A5"/>
    <w:rsid w:val="4D6BB295"/>
    <w:rsid w:val="4D6DC2BF"/>
    <w:rsid w:val="4D709E20"/>
    <w:rsid w:val="4D7DD45F"/>
    <w:rsid w:val="4D7ECBBF"/>
    <w:rsid w:val="4D822BA9"/>
    <w:rsid w:val="4D841314"/>
    <w:rsid w:val="4D8B2CF5"/>
    <w:rsid w:val="4D8F76CD"/>
    <w:rsid w:val="4DA0BE81"/>
    <w:rsid w:val="4DB676AB"/>
    <w:rsid w:val="4DD9A71F"/>
    <w:rsid w:val="4DDF4327"/>
    <w:rsid w:val="4DF4C633"/>
    <w:rsid w:val="4DF7ED1B"/>
    <w:rsid w:val="4E114305"/>
    <w:rsid w:val="4E172705"/>
    <w:rsid w:val="4E1971CE"/>
    <w:rsid w:val="4E1CB3CA"/>
    <w:rsid w:val="4E210178"/>
    <w:rsid w:val="4E22BFEE"/>
    <w:rsid w:val="4E255D8C"/>
    <w:rsid w:val="4E4E8278"/>
    <w:rsid w:val="4E5503CD"/>
    <w:rsid w:val="4E655ABB"/>
    <w:rsid w:val="4E7C98CB"/>
    <w:rsid w:val="4E7E4EF8"/>
    <w:rsid w:val="4E8C850F"/>
    <w:rsid w:val="4E8FF803"/>
    <w:rsid w:val="4E931859"/>
    <w:rsid w:val="4EA3DE9B"/>
    <w:rsid w:val="4EA7BFF9"/>
    <w:rsid w:val="4EABB95D"/>
    <w:rsid w:val="4EADF296"/>
    <w:rsid w:val="4EB28622"/>
    <w:rsid w:val="4EB872F8"/>
    <w:rsid w:val="4EC3B711"/>
    <w:rsid w:val="4EDAE80D"/>
    <w:rsid w:val="4EDB3CCA"/>
    <w:rsid w:val="4EDE830C"/>
    <w:rsid w:val="4EE3DFBA"/>
    <w:rsid w:val="4EEBC8D5"/>
    <w:rsid w:val="4EECADEE"/>
    <w:rsid w:val="4EEEFA04"/>
    <w:rsid w:val="4EF64588"/>
    <w:rsid w:val="4EFA6AF6"/>
    <w:rsid w:val="4EFB5F72"/>
    <w:rsid w:val="4F02EDE9"/>
    <w:rsid w:val="4F069ADE"/>
    <w:rsid w:val="4F2839A9"/>
    <w:rsid w:val="4F323C40"/>
    <w:rsid w:val="4F3CBC79"/>
    <w:rsid w:val="4F52693F"/>
    <w:rsid w:val="4F5AEB8A"/>
    <w:rsid w:val="4F61AFF8"/>
    <w:rsid w:val="4F6E1ADB"/>
    <w:rsid w:val="4F72CFB7"/>
    <w:rsid w:val="4F74045E"/>
    <w:rsid w:val="4F7C32FF"/>
    <w:rsid w:val="4F90ED63"/>
    <w:rsid w:val="4FAA6455"/>
    <w:rsid w:val="4FB0803B"/>
    <w:rsid w:val="4FBDEC90"/>
    <w:rsid w:val="4FC63A15"/>
    <w:rsid w:val="4FC9484D"/>
    <w:rsid w:val="4FD2287A"/>
    <w:rsid w:val="4FD4E649"/>
    <w:rsid w:val="4FD50D72"/>
    <w:rsid w:val="4FDB6663"/>
    <w:rsid w:val="4FE6EAF2"/>
    <w:rsid w:val="4FF6AC6D"/>
    <w:rsid w:val="5019B93B"/>
    <w:rsid w:val="50205DD8"/>
    <w:rsid w:val="5037D636"/>
    <w:rsid w:val="50395FAA"/>
    <w:rsid w:val="503A0B27"/>
    <w:rsid w:val="503A2CBB"/>
    <w:rsid w:val="503EF460"/>
    <w:rsid w:val="504B3ABC"/>
    <w:rsid w:val="5050B14D"/>
    <w:rsid w:val="5060F3A2"/>
    <w:rsid w:val="5061994B"/>
    <w:rsid w:val="50624BD4"/>
    <w:rsid w:val="506C6F9B"/>
    <w:rsid w:val="5072FE41"/>
    <w:rsid w:val="50A66CF1"/>
    <w:rsid w:val="50AA78FF"/>
    <w:rsid w:val="50C09A7F"/>
    <w:rsid w:val="50D16D45"/>
    <w:rsid w:val="50D25194"/>
    <w:rsid w:val="50DD3514"/>
    <w:rsid w:val="50E873EF"/>
    <w:rsid w:val="50EC623C"/>
    <w:rsid w:val="50F1E933"/>
    <w:rsid w:val="50F6BF0F"/>
    <w:rsid w:val="5107953F"/>
    <w:rsid w:val="510C5772"/>
    <w:rsid w:val="511044C7"/>
    <w:rsid w:val="511133CF"/>
    <w:rsid w:val="5116885E"/>
    <w:rsid w:val="5130923B"/>
    <w:rsid w:val="51354F9F"/>
    <w:rsid w:val="51372CCC"/>
    <w:rsid w:val="5145AB6A"/>
    <w:rsid w:val="514A2049"/>
    <w:rsid w:val="5161D9D9"/>
    <w:rsid w:val="5164F4C1"/>
    <w:rsid w:val="516D70D5"/>
    <w:rsid w:val="5173CBDC"/>
    <w:rsid w:val="517CAC38"/>
    <w:rsid w:val="517DC219"/>
    <w:rsid w:val="518CABC6"/>
    <w:rsid w:val="519CC346"/>
    <w:rsid w:val="51B53564"/>
    <w:rsid w:val="51B7E32F"/>
    <w:rsid w:val="51C07405"/>
    <w:rsid w:val="51C755A5"/>
    <w:rsid w:val="51D0E7F2"/>
    <w:rsid w:val="51E32A22"/>
    <w:rsid w:val="51EAC503"/>
    <w:rsid w:val="51F00615"/>
    <w:rsid w:val="5209A1AB"/>
    <w:rsid w:val="520DB4CC"/>
    <w:rsid w:val="521BD8F6"/>
    <w:rsid w:val="52238D84"/>
    <w:rsid w:val="5248177F"/>
    <w:rsid w:val="524DF080"/>
    <w:rsid w:val="52578437"/>
    <w:rsid w:val="525D7D27"/>
    <w:rsid w:val="525D8765"/>
    <w:rsid w:val="5261B136"/>
    <w:rsid w:val="526CD5D5"/>
    <w:rsid w:val="526DE636"/>
    <w:rsid w:val="526FA1A5"/>
    <w:rsid w:val="527106E4"/>
    <w:rsid w:val="527EEC21"/>
    <w:rsid w:val="52844450"/>
    <w:rsid w:val="528D5C5D"/>
    <w:rsid w:val="52B385C4"/>
    <w:rsid w:val="52BE2CEA"/>
    <w:rsid w:val="52BEC996"/>
    <w:rsid w:val="52C2571A"/>
    <w:rsid w:val="52CDF226"/>
    <w:rsid w:val="52D489FF"/>
    <w:rsid w:val="52D5AA7B"/>
    <w:rsid w:val="52D5AE15"/>
    <w:rsid w:val="52E2FB28"/>
    <w:rsid w:val="52F74DC3"/>
    <w:rsid w:val="52F93032"/>
    <w:rsid w:val="5316B03F"/>
    <w:rsid w:val="531BA806"/>
    <w:rsid w:val="531EC0D4"/>
    <w:rsid w:val="531EFF0F"/>
    <w:rsid w:val="5337DA57"/>
    <w:rsid w:val="53433184"/>
    <w:rsid w:val="5344F600"/>
    <w:rsid w:val="534B472A"/>
    <w:rsid w:val="534E2278"/>
    <w:rsid w:val="5355A7CE"/>
    <w:rsid w:val="535AC5B6"/>
    <w:rsid w:val="5360E7E9"/>
    <w:rsid w:val="536336F9"/>
    <w:rsid w:val="536952C6"/>
    <w:rsid w:val="5369BA50"/>
    <w:rsid w:val="536D4BF2"/>
    <w:rsid w:val="536DEBCD"/>
    <w:rsid w:val="53703562"/>
    <w:rsid w:val="539499BC"/>
    <w:rsid w:val="53972834"/>
    <w:rsid w:val="539A9E5C"/>
    <w:rsid w:val="53A675AB"/>
    <w:rsid w:val="53B0C52D"/>
    <w:rsid w:val="53BAEF08"/>
    <w:rsid w:val="53C6F28E"/>
    <w:rsid w:val="53D4258C"/>
    <w:rsid w:val="53DB0D2A"/>
    <w:rsid w:val="53E19874"/>
    <w:rsid w:val="53E75474"/>
    <w:rsid w:val="53E8A4D8"/>
    <w:rsid w:val="53F19DCA"/>
    <w:rsid w:val="5408259D"/>
    <w:rsid w:val="540FFAA7"/>
    <w:rsid w:val="54274E19"/>
    <w:rsid w:val="54389A8C"/>
    <w:rsid w:val="543EF898"/>
    <w:rsid w:val="54515D47"/>
    <w:rsid w:val="5459D4B0"/>
    <w:rsid w:val="545A070C"/>
    <w:rsid w:val="545F049C"/>
    <w:rsid w:val="5461EF23"/>
    <w:rsid w:val="547183E8"/>
    <w:rsid w:val="547755E0"/>
    <w:rsid w:val="5482FE00"/>
    <w:rsid w:val="54886695"/>
    <w:rsid w:val="54982FBD"/>
    <w:rsid w:val="5499AB38"/>
    <w:rsid w:val="54B05811"/>
    <w:rsid w:val="54B6A262"/>
    <w:rsid w:val="54BA5C15"/>
    <w:rsid w:val="54C75C36"/>
    <w:rsid w:val="54E9A29E"/>
    <w:rsid w:val="54EC8275"/>
    <w:rsid w:val="54F4126F"/>
    <w:rsid w:val="54FEA8A1"/>
    <w:rsid w:val="551AFAE1"/>
    <w:rsid w:val="552CE762"/>
    <w:rsid w:val="553BB736"/>
    <w:rsid w:val="5562D8B1"/>
    <w:rsid w:val="556934B6"/>
    <w:rsid w:val="556FF5ED"/>
    <w:rsid w:val="5583CF37"/>
    <w:rsid w:val="558427C3"/>
    <w:rsid w:val="5588E95D"/>
    <w:rsid w:val="55A7BEFB"/>
    <w:rsid w:val="55BF636B"/>
    <w:rsid w:val="55C1B221"/>
    <w:rsid w:val="55DD5C5F"/>
    <w:rsid w:val="55E3EA66"/>
    <w:rsid w:val="55F1864E"/>
    <w:rsid w:val="55F9D0AF"/>
    <w:rsid w:val="55FA553B"/>
    <w:rsid w:val="560B0E99"/>
    <w:rsid w:val="56110D3D"/>
    <w:rsid w:val="561413BC"/>
    <w:rsid w:val="56171D86"/>
    <w:rsid w:val="561DB29B"/>
    <w:rsid w:val="5643E053"/>
    <w:rsid w:val="565BFAEB"/>
    <w:rsid w:val="565D42D1"/>
    <w:rsid w:val="5662874F"/>
    <w:rsid w:val="5667B1B2"/>
    <w:rsid w:val="56700CE8"/>
    <w:rsid w:val="567332C4"/>
    <w:rsid w:val="5673EC8E"/>
    <w:rsid w:val="567AD246"/>
    <w:rsid w:val="567CADB4"/>
    <w:rsid w:val="56880DD4"/>
    <w:rsid w:val="568A5B59"/>
    <w:rsid w:val="568BB60F"/>
    <w:rsid w:val="568D12D0"/>
    <w:rsid w:val="5690C841"/>
    <w:rsid w:val="56997A97"/>
    <w:rsid w:val="56A0E854"/>
    <w:rsid w:val="56A4220F"/>
    <w:rsid w:val="56AF5BCD"/>
    <w:rsid w:val="56B1B2EA"/>
    <w:rsid w:val="56C4F91D"/>
    <w:rsid w:val="56C9843B"/>
    <w:rsid w:val="56CC1E15"/>
    <w:rsid w:val="56DFEBF9"/>
    <w:rsid w:val="56E2E4D8"/>
    <w:rsid w:val="56E4BEF1"/>
    <w:rsid w:val="56F4406C"/>
    <w:rsid w:val="570FE809"/>
    <w:rsid w:val="57127688"/>
    <w:rsid w:val="57189B5B"/>
    <w:rsid w:val="57190381"/>
    <w:rsid w:val="5721ACDC"/>
    <w:rsid w:val="5726752E"/>
    <w:rsid w:val="57316E4B"/>
    <w:rsid w:val="57447807"/>
    <w:rsid w:val="57525D44"/>
    <w:rsid w:val="575A0542"/>
    <w:rsid w:val="575CE6EA"/>
    <w:rsid w:val="575F8AF6"/>
    <w:rsid w:val="5761D241"/>
    <w:rsid w:val="57773BB9"/>
    <w:rsid w:val="577C6669"/>
    <w:rsid w:val="578E9CE5"/>
    <w:rsid w:val="57B25B39"/>
    <w:rsid w:val="57BB47AA"/>
    <w:rsid w:val="57E89863"/>
    <w:rsid w:val="57FD8B62"/>
    <w:rsid w:val="580CA1A8"/>
    <w:rsid w:val="58256903"/>
    <w:rsid w:val="5828E331"/>
    <w:rsid w:val="582BB331"/>
    <w:rsid w:val="582C86A2"/>
    <w:rsid w:val="582E1111"/>
    <w:rsid w:val="583C1786"/>
    <w:rsid w:val="5841BE7C"/>
    <w:rsid w:val="58482E9D"/>
    <w:rsid w:val="585A2F9B"/>
    <w:rsid w:val="586A9957"/>
    <w:rsid w:val="586AF323"/>
    <w:rsid w:val="586DDFCF"/>
    <w:rsid w:val="586E043F"/>
    <w:rsid w:val="586FC09F"/>
    <w:rsid w:val="5873D902"/>
    <w:rsid w:val="589D3067"/>
    <w:rsid w:val="58B3D416"/>
    <w:rsid w:val="58BB466E"/>
    <w:rsid w:val="58BD7D3D"/>
    <w:rsid w:val="58CD3EAC"/>
    <w:rsid w:val="58CF7B40"/>
    <w:rsid w:val="58CFAB84"/>
    <w:rsid w:val="58D3E838"/>
    <w:rsid w:val="58D52C32"/>
    <w:rsid w:val="58D8F008"/>
    <w:rsid w:val="58E08686"/>
    <w:rsid w:val="58E9EBC4"/>
    <w:rsid w:val="5907AA0C"/>
    <w:rsid w:val="590C2591"/>
    <w:rsid w:val="590D2527"/>
    <w:rsid w:val="5916DA91"/>
    <w:rsid w:val="591D3067"/>
    <w:rsid w:val="59269CE9"/>
    <w:rsid w:val="5940832C"/>
    <w:rsid w:val="5944006F"/>
    <w:rsid w:val="5944B45E"/>
    <w:rsid w:val="594ADEC0"/>
    <w:rsid w:val="5954A0E9"/>
    <w:rsid w:val="59634A0D"/>
    <w:rsid w:val="596FDD93"/>
    <w:rsid w:val="59813526"/>
    <w:rsid w:val="59866E0E"/>
    <w:rsid w:val="5989A44D"/>
    <w:rsid w:val="599C45B8"/>
    <w:rsid w:val="59A87209"/>
    <w:rsid w:val="59AD617D"/>
    <w:rsid w:val="59BCFF43"/>
    <w:rsid w:val="59DB8A72"/>
    <w:rsid w:val="5A02844B"/>
    <w:rsid w:val="5A047C58"/>
    <w:rsid w:val="5A079B56"/>
    <w:rsid w:val="5A23F3AB"/>
    <w:rsid w:val="5A247D7A"/>
    <w:rsid w:val="5A4526E7"/>
    <w:rsid w:val="5A49E416"/>
    <w:rsid w:val="5A4DACEC"/>
    <w:rsid w:val="5A65215C"/>
    <w:rsid w:val="5A6A8158"/>
    <w:rsid w:val="5A6B4BA1"/>
    <w:rsid w:val="5A85F610"/>
    <w:rsid w:val="5A8EAD0B"/>
    <w:rsid w:val="5A948C7E"/>
    <w:rsid w:val="5A9929EB"/>
    <w:rsid w:val="5A9F26E2"/>
    <w:rsid w:val="5AB4C274"/>
    <w:rsid w:val="5ABAC7D7"/>
    <w:rsid w:val="5AC128AE"/>
    <w:rsid w:val="5ACBEA8C"/>
    <w:rsid w:val="5ACEAC62"/>
    <w:rsid w:val="5ADB6D24"/>
    <w:rsid w:val="5AE1BB4F"/>
    <w:rsid w:val="5B1BC6BD"/>
    <w:rsid w:val="5B209506"/>
    <w:rsid w:val="5B2CC5A0"/>
    <w:rsid w:val="5B482536"/>
    <w:rsid w:val="5B4DCE1F"/>
    <w:rsid w:val="5B5C6E1E"/>
    <w:rsid w:val="5B6026D9"/>
    <w:rsid w:val="5B60CAD7"/>
    <w:rsid w:val="5B6C127E"/>
    <w:rsid w:val="5B6C78B7"/>
    <w:rsid w:val="5B6D0A7D"/>
    <w:rsid w:val="5B711408"/>
    <w:rsid w:val="5B71C962"/>
    <w:rsid w:val="5B75BDBA"/>
    <w:rsid w:val="5B7ABAF5"/>
    <w:rsid w:val="5B7B256A"/>
    <w:rsid w:val="5B8BD836"/>
    <w:rsid w:val="5B8F3933"/>
    <w:rsid w:val="5BA3B0CA"/>
    <w:rsid w:val="5BA7E25C"/>
    <w:rsid w:val="5BAB25EB"/>
    <w:rsid w:val="5BB25A9C"/>
    <w:rsid w:val="5BB25C02"/>
    <w:rsid w:val="5BB54CE8"/>
    <w:rsid w:val="5BB6C332"/>
    <w:rsid w:val="5BCA4BDD"/>
    <w:rsid w:val="5BD25D50"/>
    <w:rsid w:val="5BDA05AF"/>
    <w:rsid w:val="5BEDE2D1"/>
    <w:rsid w:val="5C167FE7"/>
    <w:rsid w:val="5C385436"/>
    <w:rsid w:val="5C3C828C"/>
    <w:rsid w:val="5C406C40"/>
    <w:rsid w:val="5C4555AA"/>
    <w:rsid w:val="5C529549"/>
    <w:rsid w:val="5C5BC2FB"/>
    <w:rsid w:val="5C6F3EC2"/>
    <w:rsid w:val="5C71D034"/>
    <w:rsid w:val="5C8726E7"/>
    <w:rsid w:val="5C883E5D"/>
    <w:rsid w:val="5C91C00F"/>
    <w:rsid w:val="5CAF2F78"/>
    <w:rsid w:val="5CB1A67E"/>
    <w:rsid w:val="5CB6B7A5"/>
    <w:rsid w:val="5CBB185B"/>
    <w:rsid w:val="5CC70A3E"/>
    <w:rsid w:val="5CCA05B5"/>
    <w:rsid w:val="5CCB3C6F"/>
    <w:rsid w:val="5CCD7F7E"/>
    <w:rsid w:val="5CEB4E34"/>
    <w:rsid w:val="5CECE57E"/>
    <w:rsid w:val="5CF89F91"/>
    <w:rsid w:val="5CFA9DAE"/>
    <w:rsid w:val="5D0010FB"/>
    <w:rsid w:val="5D035A05"/>
    <w:rsid w:val="5D0A2E6A"/>
    <w:rsid w:val="5D0F115D"/>
    <w:rsid w:val="5D18AEB2"/>
    <w:rsid w:val="5D240703"/>
    <w:rsid w:val="5D2DC778"/>
    <w:rsid w:val="5D304EF5"/>
    <w:rsid w:val="5D33619A"/>
    <w:rsid w:val="5D385F2F"/>
    <w:rsid w:val="5D419581"/>
    <w:rsid w:val="5D554577"/>
    <w:rsid w:val="5D58F844"/>
    <w:rsid w:val="5D5B1796"/>
    <w:rsid w:val="5D600E0E"/>
    <w:rsid w:val="5D62B188"/>
    <w:rsid w:val="5D70A18A"/>
    <w:rsid w:val="5D86C1EA"/>
    <w:rsid w:val="5D8B27CD"/>
    <w:rsid w:val="5D8C1E29"/>
    <w:rsid w:val="5D9F445D"/>
    <w:rsid w:val="5DA31CA7"/>
    <w:rsid w:val="5DB7DDD3"/>
    <w:rsid w:val="5DBA9CAA"/>
    <w:rsid w:val="5DD8BAEB"/>
    <w:rsid w:val="5DE2B3B0"/>
    <w:rsid w:val="5DF26899"/>
    <w:rsid w:val="5DF8A52F"/>
    <w:rsid w:val="5E11F4F7"/>
    <w:rsid w:val="5E145AB9"/>
    <w:rsid w:val="5E1A0C78"/>
    <w:rsid w:val="5E240BAD"/>
    <w:rsid w:val="5E2BBC3A"/>
    <w:rsid w:val="5E38EAE5"/>
    <w:rsid w:val="5E395328"/>
    <w:rsid w:val="5E3B8156"/>
    <w:rsid w:val="5E3C315A"/>
    <w:rsid w:val="5E49EA12"/>
    <w:rsid w:val="5E4AEA21"/>
    <w:rsid w:val="5E4D8D87"/>
    <w:rsid w:val="5E6190FA"/>
    <w:rsid w:val="5E6FFEBE"/>
    <w:rsid w:val="5E78D81B"/>
    <w:rsid w:val="5E7EFE73"/>
    <w:rsid w:val="5E841587"/>
    <w:rsid w:val="5E8B4985"/>
    <w:rsid w:val="5E90829A"/>
    <w:rsid w:val="5E917E96"/>
    <w:rsid w:val="5E939AE0"/>
    <w:rsid w:val="5E9A8AB6"/>
    <w:rsid w:val="5E9C5E2A"/>
    <w:rsid w:val="5EBEF280"/>
    <w:rsid w:val="5EF3498E"/>
    <w:rsid w:val="5EF3BA39"/>
    <w:rsid w:val="5F0CDF25"/>
    <w:rsid w:val="5F24B26D"/>
    <w:rsid w:val="5F24CC68"/>
    <w:rsid w:val="5F269A87"/>
    <w:rsid w:val="5F2C0F19"/>
    <w:rsid w:val="5F2F4449"/>
    <w:rsid w:val="5F32C5C8"/>
    <w:rsid w:val="5F3803A6"/>
    <w:rsid w:val="5F3EED08"/>
    <w:rsid w:val="5F4F5BC8"/>
    <w:rsid w:val="5F56B3A4"/>
    <w:rsid w:val="5F721489"/>
    <w:rsid w:val="5F7CF66C"/>
    <w:rsid w:val="5F9430A5"/>
    <w:rsid w:val="5F95A2BC"/>
    <w:rsid w:val="5F96F22C"/>
    <w:rsid w:val="5FA25317"/>
    <w:rsid w:val="5FA2FD90"/>
    <w:rsid w:val="5FB2CAC5"/>
    <w:rsid w:val="5FB6E90D"/>
    <w:rsid w:val="5FC7AE54"/>
    <w:rsid w:val="5FDCEB45"/>
    <w:rsid w:val="5FDDD744"/>
    <w:rsid w:val="5FE48EED"/>
    <w:rsid w:val="5FE4BDA1"/>
    <w:rsid w:val="5FE5BA73"/>
    <w:rsid w:val="5FEAA756"/>
    <w:rsid w:val="5FF039CA"/>
    <w:rsid w:val="6007EB5B"/>
    <w:rsid w:val="60126FF4"/>
    <w:rsid w:val="6014F188"/>
    <w:rsid w:val="601706DB"/>
    <w:rsid w:val="60171AC6"/>
    <w:rsid w:val="601C9602"/>
    <w:rsid w:val="601FD101"/>
    <w:rsid w:val="60212789"/>
    <w:rsid w:val="6025591B"/>
    <w:rsid w:val="6047D818"/>
    <w:rsid w:val="604826E5"/>
    <w:rsid w:val="604BE613"/>
    <w:rsid w:val="60525E5F"/>
    <w:rsid w:val="60543F2F"/>
    <w:rsid w:val="6073BDDC"/>
    <w:rsid w:val="607A6DCE"/>
    <w:rsid w:val="607E3292"/>
    <w:rsid w:val="608732AF"/>
    <w:rsid w:val="6092B858"/>
    <w:rsid w:val="6095DF37"/>
    <w:rsid w:val="60A0302C"/>
    <w:rsid w:val="60A3B5C6"/>
    <w:rsid w:val="60B57F2C"/>
    <w:rsid w:val="60C54906"/>
    <w:rsid w:val="60CF5986"/>
    <w:rsid w:val="60D8FCDB"/>
    <w:rsid w:val="60DD4836"/>
    <w:rsid w:val="60E58A2A"/>
    <w:rsid w:val="60ED258C"/>
    <w:rsid w:val="60EF7E95"/>
    <w:rsid w:val="60F4AB4B"/>
    <w:rsid w:val="610151C2"/>
    <w:rsid w:val="6106A226"/>
    <w:rsid w:val="611A5D91"/>
    <w:rsid w:val="6120ED02"/>
    <w:rsid w:val="612464C3"/>
    <w:rsid w:val="6125FC39"/>
    <w:rsid w:val="613C0070"/>
    <w:rsid w:val="613F4BE6"/>
    <w:rsid w:val="614DC140"/>
    <w:rsid w:val="61519545"/>
    <w:rsid w:val="615E6D02"/>
    <w:rsid w:val="6165F764"/>
    <w:rsid w:val="61818AD4"/>
    <w:rsid w:val="618CA81F"/>
    <w:rsid w:val="618F5D10"/>
    <w:rsid w:val="61917FF3"/>
    <w:rsid w:val="6192BD4E"/>
    <w:rsid w:val="61968C8C"/>
    <w:rsid w:val="619965DC"/>
    <w:rsid w:val="61A05252"/>
    <w:rsid w:val="61A50991"/>
    <w:rsid w:val="61B94DD3"/>
    <w:rsid w:val="61BEA81B"/>
    <w:rsid w:val="61BF77EA"/>
    <w:rsid w:val="61C7CC9F"/>
    <w:rsid w:val="61CD854A"/>
    <w:rsid w:val="61CE805C"/>
    <w:rsid w:val="61D32805"/>
    <w:rsid w:val="61D445D3"/>
    <w:rsid w:val="61DC843E"/>
    <w:rsid w:val="61DCA71C"/>
    <w:rsid w:val="61E24600"/>
    <w:rsid w:val="61E2BD81"/>
    <w:rsid w:val="61EE6654"/>
    <w:rsid w:val="61EF4C77"/>
    <w:rsid w:val="620D2757"/>
    <w:rsid w:val="622F0725"/>
    <w:rsid w:val="623F8627"/>
    <w:rsid w:val="62487284"/>
    <w:rsid w:val="624A7655"/>
    <w:rsid w:val="626A3645"/>
    <w:rsid w:val="626F90E8"/>
    <w:rsid w:val="627B1910"/>
    <w:rsid w:val="627C0E78"/>
    <w:rsid w:val="628A878E"/>
    <w:rsid w:val="628C372C"/>
    <w:rsid w:val="62A6857D"/>
    <w:rsid w:val="62A766B1"/>
    <w:rsid w:val="62AA5BED"/>
    <w:rsid w:val="62B4292B"/>
    <w:rsid w:val="62B78A1E"/>
    <w:rsid w:val="62BA2CF1"/>
    <w:rsid w:val="62C6E132"/>
    <w:rsid w:val="62D475FC"/>
    <w:rsid w:val="62D74170"/>
    <w:rsid w:val="62ED65A6"/>
    <w:rsid w:val="62F170BD"/>
    <w:rsid w:val="62F17F27"/>
    <w:rsid w:val="6301515D"/>
    <w:rsid w:val="630ABCCA"/>
    <w:rsid w:val="630BB11C"/>
    <w:rsid w:val="631B8CA0"/>
    <w:rsid w:val="6322CA18"/>
    <w:rsid w:val="63301853"/>
    <w:rsid w:val="6337210F"/>
    <w:rsid w:val="633C22B3"/>
    <w:rsid w:val="633C7788"/>
    <w:rsid w:val="634C2176"/>
    <w:rsid w:val="634EBB88"/>
    <w:rsid w:val="6352BA78"/>
    <w:rsid w:val="635DFC06"/>
    <w:rsid w:val="636A50BD"/>
    <w:rsid w:val="63835C74"/>
    <w:rsid w:val="6386FB65"/>
    <w:rsid w:val="6389D776"/>
    <w:rsid w:val="6396BC1D"/>
    <w:rsid w:val="639BE780"/>
    <w:rsid w:val="63AAEE39"/>
    <w:rsid w:val="63AB5E9E"/>
    <w:rsid w:val="63B881D4"/>
    <w:rsid w:val="63F0502A"/>
    <w:rsid w:val="63F448DA"/>
    <w:rsid w:val="640093BF"/>
    <w:rsid w:val="641BF3F2"/>
    <w:rsid w:val="642AE895"/>
    <w:rsid w:val="642F8A05"/>
    <w:rsid w:val="643216AA"/>
    <w:rsid w:val="6432AB57"/>
    <w:rsid w:val="643B893B"/>
    <w:rsid w:val="645106BE"/>
    <w:rsid w:val="646B70F5"/>
    <w:rsid w:val="647827E6"/>
    <w:rsid w:val="647A437C"/>
    <w:rsid w:val="64824F6A"/>
    <w:rsid w:val="648390E9"/>
    <w:rsid w:val="6489FAED"/>
    <w:rsid w:val="648A5A30"/>
    <w:rsid w:val="64921AAA"/>
    <w:rsid w:val="64B2B060"/>
    <w:rsid w:val="64BE9A79"/>
    <w:rsid w:val="64D36937"/>
    <w:rsid w:val="64D7B531"/>
    <w:rsid w:val="64E1F8EB"/>
    <w:rsid w:val="64E37DC8"/>
    <w:rsid w:val="64EA0BE8"/>
    <w:rsid w:val="64F06054"/>
    <w:rsid w:val="64F303DE"/>
    <w:rsid w:val="64FEBA77"/>
    <w:rsid w:val="65089125"/>
    <w:rsid w:val="6518E802"/>
    <w:rsid w:val="6526E054"/>
    <w:rsid w:val="652CCF41"/>
    <w:rsid w:val="652ED414"/>
    <w:rsid w:val="65356870"/>
    <w:rsid w:val="654759AA"/>
    <w:rsid w:val="654E073B"/>
    <w:rsid w:val="65580323"/>
    <w:rsid w:val="655F2CC7"/>
    <w:rsid w:val="6578458C"/>
    <w:rsid w:val="6578AB72"/>
    <w:rsid w:val="65805AD4"/>
    <w:rsid w:val="6585CAB7"/>
    <w:rsid w:val="6585CC19"/>
    <w:rsid w:val="65951871"/>
    <w:rsid w:val="65951938"/>
    <w:rsid w:val="65A51044"/>
    <w:rsid w:val="65B829F5"/>
    <w:rsid w:val="65C20E22"/>
    <w:rsid w:val="65CC3C83"/>
    <w:rsid w:val="65CD8AE1"/>
    <w:rsid w:val="65D30F93"/>
    <w:rsid w:val="65DC2415"/>
    <w:rsid w:val="65DC80FF"/>
    <w:rsid w:val="65F0C30C"/>
    <w:rsid w:val="65F7504F"/>
    <w:rsid w:val="65FEF9D8"/>
    <w:rsid w:val="660510CC"/>
    <w:rsid w:val="660633B0"/>
    <w:rsid w:val="6607494B"/>
    <w:rsid w:val="6615A7A2"/>
    <w:rsid w:val="66262A91"/>
    <w:rsid w:val="662EAD92"/>
    <w:rsid w:val="663F6067"/>
    <w:rsid w:val="664E0484"/>
    <w:rsid w:val="66538CE9"/>
    <w:rsid w:val="66587A3D"/>
    <w:rsid w:val="66748C60"/>
    <w:rsid w:val="6674D972"/>
    <w:rsid w:val="667A8E45"/>
    <w:rsid w:val="6685C8EE"/>
    <w:rsid w:val="668CD65D"/>
    <w:rsid w:val="669BB5F5"/>
    <w:rsid w:val="66ACA372"/>
    <w:rsid w:val="66AE02A9"/>
    <w:rsid w:val="66B3771B"/>
    <w:rsid w:val="66B391E2"/>
    <w:rsid w:val="66D403D2"/>
    <w:rsid w:val="66D59CD0"/>
    <w:rsid w:val="67121256"/>
    <w:rsid w:val="671942B4"/>
    <w:rsid w:val="67254BC9"/>
    <w:rsid w:val="67332877"/>
    <w:rsid w:val="6733E905"/>
    <w:rsid w:val="6744945B"/>
    <w:rsid w:val="674F7F9B"/>
    <w:rsid w:val="6763A21C"/>
    <w:rsid w:val="676A5988"/>
    <w:rsid w:val="6775E3AA"/>
    <w:rsid w:val="67768849"/>
    <w:rsid w:val="67807E35"/>
    <w:rsid w:val="678CDDB4"/>
    <w:rsid w:val="6791CAAC"/>
    <w:rsid w:val="6793F8EC"/>
    <w:rsid w:val="679611A0"/>
    <w:rsid w:val="67A3702E"/>
    <w:rsid w:val="67AFB91E"/>
    <w:rsid w:val="67B65640"/>
    <w:rsid w:val="67BE46FA"/>
    <w:rsid w:val="67DCD9B7"/>
    <w:rsid w:val="67EFAA8D"/>
    <w:rsid w:val="6803F7B6"/>
    <w:rsid w:val="68083EC6"/>
    <w:rsid w:val="6808B750"/>
    <w:rsid w:val="681C60AA"/>
    <w:rsid w:val="682AB5A9"/>
    <w:rsid w:val="682B146E"/>
    <w:rsid w:val="683F13AE"/>
    <w:rsid w:val="6851001F"/>
    <w:rsid w:val="685B1511"/>
    <w:rsid w:val="685D7F85"/>
    <w:rsid w:val="68655B32"/>
    <w:rsid w:val="686A8751"/>
    <w:rsid w:val="68712E13"/>
    <w:rsid w:val="687840EB"/>
    <w:rsid w:val="6880E59A"/>
    <w:rsid w:val="68846749"/>
    <w:rsid w:val="6889BFED"/>
    <w:rsid w:val="688CDBFC"/>
    <w:rsid w:val="68B0AF37"/>
    <w:rsid w:val="68B43DFF"/>
    <w:rsid w:val="68B89F6D"/>
    <w:rsid w:val="68BEAA6B"/>
    <w:rsid w:val="68C85D37"/>
    <w:rsid w:val="68E3BA41"/>
    <w:rsid w:val="68E9FC99"/>
    <w:rsid w:val="68EB4FFC"/>
    <w:rsid w:val="68F947AF"/>
    <w:rsid w:val="68F96C62"/>
    <w:rsid w:val="68FA1655"/>
    <w:rsid w:val="68FD2E4A"/>
    <w:rsid w:val="68FE59B8"/>
    <w:rsid w:val="69103EAC"/>
    <w:rsid w:val="691B244C"/>
    <w:rsid w:val="691F5B3F"/>
    <w:rsid w:val="692F860F"/>
    <w:rsid w:val="6930C3E2"/>
    <w:rsid w:val="6936F7D3"/>
    <w:rsid w:val="694B50BA"/>
    <w:rsid w:val="694DC1CA"/>
    <w:rsid w:val="69604728"/>
    <w:rsid w:val="69651826"/>
    <w:rsid w:val="696777F3"/>
    <w:rsid w:val="6969C56F"/>
    <w:rsid w:val="696F5430"/>
    <w:rsid w:val="69778BAC"/>
    <w:rsid w:val="69939D9B"/>
    <w:rsid w:val="6996E225"/>
    <w:rsid w:val="699A2570"/>
    <w:rsid w:val="69B2969E"/>
    <w:rsid w:val="69BCA06B"/>
    <w:rsid w:val="69C7DFB0"/>
    <w:rsid w:val="69CADDB4"/>
    <w:rsid w:val="69D08458"/>
    <w:rsid w:val="69FE73F7"/>
    <w:rsid w:val="6A12BEB5"/>
    <w:rsid w:val="6A28373A"/>
    <w:rsid w:val="6A317457"/>
    <w:rsid w:val="6A35FC35"/>
    <w:rsid w:val="6A3907EC"/>
    <w:rsid w:val="6A3B9BD2"/>
    <w:rsid w:val="6A457159"/>
    <w:rsid w:val="6A49461F"/>
    <w:rsid w:val="6A4B9A7E"/>
    <w:rsid w:val="6A689C33"/>
    <w:rsid w:val="6A71CE1F"/>
    <w:rsid w:val="6A747213"/>
    <w:rsid w:val="6A8C11E7"/>
    <w:rsid w:val="6A9660DB"/>
    <w:rsid w:val="6A9A2A19"/>
    <w:rsid w:val="6AAD846C"/>
    <w:rsid w:val="6AC8F7DF"/>
    <w:rsid w:val="6AC952AA"/>
    <w:rsid w:val="6ADFD9F1"/>
    <w:rsid w:val="6AE11AD8"/>
    <w:rsid w:val="6AE1BAEC"/>
    <w:rsid w:val="6AE42D86"/>
    <w:rsid w:val="6AEFF406"/>
    <w:rsid w:val="6AFA9300"/>
    <w:rsid w:val="6B0F7825"/>
    <w:rsid w:val="6B357A09"/>
    <w:rsid w:val="6B38F40D"/>
    <w:rsid w:val="6B4DCA5E"/>
    <w:rsid w:val="6B51E2C8"/>
    <w:rsid w:val="6B60FD8C"/>
    <w:rsid w:val="6B658343"/>
    <w:rsid w:val="6B67B6A3"/>
    <w:rsid w:val="6B68305B"/>
    <w:rsid w:val="6B690DEB"/>
    <w:rsid w:val="6B74D9FC"/>
    <w:rsid w:val="6B7745AD"/>
    <w:rsid w:val="6B7C8771"/>
    <w:rsid w:val="6B8177D2"/>
    <w:rsid w:val="6B837942"/>
    <w:rsid w:val="6B91CC06"/>
    <w:rsid w:val="6B9BA95D"/>
    <w:rsid w:val="6B9C0DCB"/>
    <w:rsid w:val="6BA07808"/>
    <w:rsid w:val="6BA2B3B5"/>
    <w:rsid w:val="6BA53F4E"/>
    <w:rsid w:val="6BB28FE4"/>
    <w:rsid w:val="6BB4543A"/>
    <w:rsid w:val="6BB77F9B"/>
    <w:rsid w:val="6BB9D494"/>
    <w:rsid w:val="6BC3585A"/>
    <w:rsid w:val="6BC68958"/>
    <w:rsid w:val="6BD452C3"/>
    <w:rsid w:val="6BDC626F"/>
    <w:rsid w:val="6BE6F97F"/>
    <w:rsid w:val="6BFB001B"/>
    <w:rsid w:val="6C034F70"/>
    <w:rsid w:val="6C051D8F"/>
    <w:rsid w:val="6C111627"/>
    <w:rsid w:val="6C1360DF"/>
    <w:rsid w:val="6C29536A"/>
    <w:rsid w:val="6C2B46EF"/>
    <w:rsid w:val="6C2B4C1E"/>
    <w:rsid w:val="6C2D4DEE"/>
    <w:rsid w:val="6C4954CD"/>
    <w:rsid w:val="6C4D8E42"/>
    <w:rsid w:val="6C518F50"/>
    <w:rsid w:val="6C596FB1"/>
    <w:rsid w:val="6C624DBD"/>
    <w:rsid w:val="6C75B7B2"/>
    <w:rsid w:val="6C85ADEE"/>
    <w:rsid w:val="6C87A6BB"/>
    <w:rsid w:val="6C966361"/>
    <w:rsid w:val="6C9AE5FF"/>
    <w:rsid w:val="6CAA583F"/>
    <w:rsid w:val="6CB10A59"/>
    <w:rsid w:val="6CB395FC"/>
    <w:rsid w:val="6CB4FEA2"/>
    <w:rsid w:val="6CC3A34E"/>
    <w:rsid w:val="6CC58FA5"/>
    <w:rsid w:val="6CCC2950"/>
    <w:rsid w:val="6CD16E81"/>
    <w:rsid w:val="6CD4329A"/>
    <w:rsid w:val="6CD45360"/>
    <w:rsid w:val="6CD843A4"/>
    <w:rsid w:val="6CDAAC01"/>
    <w:rsid w:val="6CE2E717"/>
    <w:rsid w:val="6CEE9A8A"/>
    <w:rsid w:val="6D0F98F2"/>
    <w:rsid w:val="6D30004B"/>
    <w:rsid w:val="6D3CCE43"/>
    <w:rsid w:val="6D434976"/>
    <w:rsid w:val="6D5FD7FC"/>
    <w:rsid w:val="6D6A88E6"/>
    <w:rsid w:val="6D723663"/>
    <w:rsid w:val="6DA23F35"/>
    <w:rsid w:val="6DBBBB60"/>
    <w:rsid w:val="6DBBCDB2"/>
    <w:rsid w:val="6DBD6F51"/>
    <w:rsid w:val="6DCB1A47"/>
    <w:rsid w:val="6DD1CADB"/>
    <w:rsid w:val="6DDF17BA"/>
    <w:rsid w:val="6DE8E0F0"/>
    <w:rsid w:val="6DEBDAE7"/>
    <w:rsid w:val="6DEBFC99"/>
    <w:rsid w:val="6DF66775"/>
    <w:rsid w:val="6E1B64A2"/>
    <w:rsid w:val="6E1F0830"/>
    <w:rsid w:val="6E2558EE"/>
    <w:rsid w:val="6E4356B2"/>
    <w:rsid w:val="6E4D4B31"/>
    <w:rsid w:val="6E5AA2BF"/>
    <w:rsid w:val="6E5E57ED"/>
    <w:rsid w:val="6E5EEC11"/>
    <w:rsid w:val="6E5F73AF"/>
    <w:rsid w:val="6E6D2847"/>
    <w:rsid w:val="6E6D3EE2"/>
    <w:rsid w:val="6E7BCB28"/>
    <w:rsid w:val="6E8AEB55"/>
    <w:rsid w:val="6EB25D28"/>
    <w:rsid w:val="6EB94AE7"/>
    <w:rsid w:val="6EEAB6FC"/>
    <w:rsid w:val="6EECC01A"/>
    <w:rsid w:val="6EF23A9D"/>
    <w:rsid w:val="6F0D263F"/>
    <w:rsid w:val="6F0E5339"/>
    <w:rsid w:val="6F28448C"/>
    <w:rsid w:val="6F3AF032"/>
    <w:rsid w:val="6F45E3DE"/>
    <w:rsid w:val="6F508BE1"/>
    <w:rsid w:val="6F5D7FC8"/>
    <w:rsid w:val="6F62B4E0"/>
    <w:rsid w:val="6F661573"/>
    <w:rsid w:val="6F69EDA9"/>
    <w:rsid w:val="6F70F23C"/>
    <w:rsid w:val="6F76FB9B"/>
    <w:rsid w:val="6F7983D6"/>
    <w:rsid w:val="6F79F1D9"/>
    <w:rsid w:val="6F82BED8"/>
    <w:rsid w:val="6F853122"/>
    <w:rsid w:val="6F8BBBFC"/>
    <w:rsid w:val="6F92D978"/>
    <w:rsid w:val="6F94D193"/>
    <w:rsid w:val="6F98E211"/>
    <w:rsid w:val="6FA6201B"/>
    <w:rsid w:val="6FAA0EAA"/>
    <w:rsid w:val="6FAD4272"/>
    <w:rsid w:val="6FB29B87"/>
    <w:rsid w:val="6FC4E7C6"/>
    <w:rsid w:val="6FC949E5"/>
    <w:rsid w:val="6FCACEAA"/>
    <w:rsid w:val="6FD38DED"/>
    <w:rsid w:val="6FDD4AC3"/>
    <w:rsid w:val="6FE7A2F0"/>
    <w:rsid w:val="6FEAE2B5"/>
    <w:rsid w:val="6FEC298F"/>
    <w:rsid w:val="6FF047F1"/>
    <w:rsid w:val="6FF29238"/>
    <w:rsid w:val="700A81F1"/>
    <w:rsid w:val="700FC3B9"/>
    <w:rsid w:val="7017CA41"/>
    <w:rsid w:val="701FE362"/>
    <w:rsid w:val="70236108"/>
    <w:rsid w:val="702BFF0A"/>
    <w:rsid w:val="703C7F0E"/>
    <w:rsid w:val="703CE98E"/>
    <w:rsid w:val="7040C7B2"/>
    <w:rsid w:val="7075DCDA"/>
    <w:rsid w:val="707AF8B2"/>
    <w:rsid w:val="7086DDA6"/>
    <w:rsid w:val="708C7F6A"/>
    <w:rsid w:val="7091621C"/>
    <w:rsid w:val="70A08310"/>
    <w:rsid w:val="70A38C49"/>
    <w:rsid w:val="70A66E14"/>
    <w:rsid w:val="70B0C9A8"/>
    <w:rsid w:val="70BB7C51"/>
    <w:rsid w:val="70BD89AC"/>
    <w:rsid w:val="70C753DB"/>
    <w:rsid w:val="70CC9A1D"/>
    <w:rsid w:val="70CCDD33"/>
    <w:rsid w:val="70E836AC"/>
    <w:rsid w:val="70EB1912"/>
    <w:rsid w:val="70F8CEB9"/>
    <w:rsid w:val="71047E47"/>
    <w:rsid w:val="7105578D"/>
    <w:rsid w:val="710B8B19"/>
    <w:rsid w:val="710DC404"/>
    <w:rsid w:val="71119C4F"/>
    <w:rsid w:val="711654CD"/>
    <w:rsid w:val="711F6BA4"/>
    <w:rsid w:val="711F6BD1"/>
    <w:rsid w:val="7120E3B2"/>
    <w:rsid w:val="713C3EEB"/>
    <w:rsid w:val="714398B7"/>
    <w:rsid w:val="714554AE"/>
    <w:rsid w:val="715A9582"/>
    <w:rsid w:val="716BE7D6"/>
    <w:rsid w:val="717ABAB0"/>
    <w:rsid w:val="718F965C"/>
    <w:rsid w:val="7194639C"/>
    <w:rsid w:val="7194B3D6"/>
    <w:rsid w:val="7197F45B"/>
    <w:rsid w:val="71AAD9FC"/>
    <w:rsid w:val="71B84AAC"/>
    <w:rsid w:val="71B876B4"/>
    <w:rsid w:val="71C24B8B"/>
    <w:rsid w:val="71C8BC7F"/>
    <w:rsid w:val="71CAEEE1"/>
    <w:rsid w:val="71DAAF6A"/>
    <w:rsid w:val="71E634AC"/>
    <w:rsid w:val="71ED73F5"/>
    <w:rsid w:val="71F6CC24"/>
    <w:rsid w:val="7209852D"/>
    <w:rsid w:val="72166490"/>
    <w:rsid w:val="721F2331"/>
    <w:rsid w:val="7224D1AC"/>
    <w:rsid w:val="722DEAB5"/>
    <w:rsid w:val="722E918D"/>
    <w:rsid w:val="7240D4F3"/>
    <w:rsid w:val="724298CD"/>
    <w:rsid w:val="724D1875"/>
    <w:rsid w:val="724E0CF1"/>
    <w:rsid w:val="7251B60C"/>
    <w:rsid w:val="7257BD43"/>
    <w:rsid w:val="72582C2E"/>
    <w:rsid w:val="725BBEAC"/>
    <w:rsid w:val="72609F1B"/>
    <w:rsid w:val="72610974"/>
    <w:rsid w:val="72638E7C"/>
    <w:rsid w:val="72648DF1"/>
    <w:rsid w:val="72772D1F"/>
    <w:rsid w:val="727AE728"/>
    <w:rsid w:val="72838E62"/>
    <w:rsid w:val="729214ED"/>
    <w:rsid w:val="72AD2C74"/>
    <w:rsid w:val="72AE527A"/>
    <w:rsid w:val="72B2285E"/>
    <w:rsid w:val="72BE3536"/>
    <w:rsid w:val="72C86C42"/>
    <w:rsid w:val="72CE0E0A"/>
    <w:rsid w:val="72D0F465"/>
    <w:rsid w:val="72DE0B38"/>
    <w:rsid w:val="72EE0111"/>
    <w:rsid w:val="72F53E50"/>
    <w:rsid w:val="73037DB3"/>
    <w:rsid w:val="7305A4E5"/>
    <w:rsid w:val="730843C5"/>
    <w:rsid w:val="73181EFF"/>
    <w:rsid w:val="732624BE"/>
    <w:rsid w:val="732CB0AA"/>
    <w:rsid w:val="732DAB1F"/>
    <w:rsid w:val="733381E0"/>
    <w:rsid w:val="733DBE4C"/>
    <w:rsid w:val="73732F84"/>
    <w:rsid w:val="737C33E1"/>
    <w:rsid w:val="737C6D55"/>
    <w:rsid w:val="738928C1"/>
    <w:rsid w:val="73949089"/>
    <w:rsid w:val="7398BB24"/>
    <w:rsid w:val="73A44ED7"/>
    <w:rsid w:val="73A84805"/>
    <w:rsid w:val="73A87F5C"/>
    <w:rsid w:val="73A92143"/>
    <w:rsid w:val="73A9270F"/>
    <w:rsid w:val="73AC4B72"/>
    <w:rsid w:val="73B081D2"/>
    <w:rsid w:val="73BCE5DB"/>
    <w:rsid w:val="73CB2809"/>
    <w:rsid w:val="73CE60DB"/>
    <w:rsid w:val="73DE0ED6"/>
    <w:rsid w:val="73ED7328"/>
    <w:rsid w:val="73F19E15"/>
    <w:rsid w:val="73F1AD05"/>
    <w:rsid w:val="73FE86ED"/>
    <w:rsid w:val="7414C3D8"/>
    <w:rsid w:val="7421283F"/>
    <w:rsid w:val="74241AC4"/>
    <w:rsid w:val="74363538"/>
    <w:rsid w:val="74373711"/>
    <w:rsid w:val="743CA83B"/>
    <w:rsid w:val="743D9A4C"/>
    <w:rsid w:val="743DB6BC"/>
    <w:rsid w:val="74432BDB"/>
    <w:rsid w:val="7451F000"/>
    <w:rsid w:val="745E402F"/>
    <w:rsid w:val="74641458"/>
    <w:rsid w:val="74644B47"/>
    <w:rsid w:val="7466D0E4"/>
    <w:rsid w:val="747B9FA4"/>
    <w:rsid w:val="7483B0D5"/>
    <w:rsid w:val="748853B9"/>
    <w:rsid w:val="74976F48"/>
    <w:rsid w:val="74A5C501"/>
    <w:rsid w:val="74AD63EE"/>
    <w:rsid w:val="74AEB685"/>
    <w:rsid w:val="74B0D971"/>
    <w:rsid w:val="74B5455B"/>
    <w:rsid w:val="74CDFF10"/>
    <w:rsid w:val="74CF5241"/>
    <w:rsid w:val="74E564CE"/>
    <w:rsid w:val="74E89962"/>
    <w:rsid w:val="74F0EE44"/>
    <w:rsid w:val="74FAF564"/>
    <w:rsid w:val="74FD7590"/>
    <w:rsid w:val="75085067"/>
    <w:rsid w:val="75145C42"/>
    <w:rsid w:val="751A11ED"/>
    <w:rsid w:val="75220DF1"/>
    <w:rsid w:val="75277F20"/>
    <w:rsid w:val="752CA3B2"/>
    <w:rsid w:val="752CC3EA"/>
    <w:rsid w:val="754C631A"/>
    <w:rsid w:val="754E0552"/>
    <w:rsid w:val="755236A7"/>
    <w:rsid w:val="755C1A6C"/>
    <w:rsid w:val="755C726E"/>
    <w:rsid w:val="755C730A"/>
    <w:rsid w:val="755D52C9"/>
    <w:rsid w:val="756B8F45"/>
    <w:rsid w:val="756D522B"/>
    <w:rsid w:val="75745C1A"/>
    <w:rsid w:val="7577D72B"/>
    <w:rsid w:val="757E0DE8"/>
    <w:rsid w:val="75840B91"/>
    <w:rsid w:val="758498E8"/>
    <w:rsid w:val="75944E66"/>
    <w:rsid w:val="75997FEE"/>
    <w:rsid w:val="759EB3E2"/>
    <w:rsid w:val="75A65478"/>
    <w:rsid w:val="75A87AE8"/>
    <w:rsid w:val="75BCC0DF"/>
    <w:rsid w:val="75C750F3"/>
    <w:rsid w:val="75DE4EED"/>
    <w:rsid w:val="75DEB1E4"/>
    <w:rsid w:val="75E2EFCE"/>
    <w:rsid w:val="75E3E0BC"/>
    <w:rsid w:val="75F44A96"/>
    <w:rsid w:val="7608B4AE"/>
    <w:rsid w:val="760BA636"/>
    <w:rsid w:val="7610A50E"/>
    <w:rsid w:val="76177005"/>
    <w:rsid w:val="7622C01B"/>
    <w:rsid w:val="762376C4"/>
    <w:rsid w:val="7630DAB4"/>
    <w:rsid w:val="7632694C"/>
    <w:rsid w:val="763A34BD"/>
    <w:rsid w:val="763FE487"/>
    <w:rsid w:val="764F3DC6"/>
    <w:rsid w:val="76581964"/>
    <w:rsid w:val="7669E355"/>
    <w:rsid w:val="76708EA4"/>
    <w:rsid w:val="7674A0DE"/>
    <w:rsid w:val="76755AFA"/>
    <w:rsid w:val="7695BCAE"/>
    <w:rsid w:val="76B4BC8A"/>
    <w:rsid w:val="76B74082"/>
    <w:rsid w:val="76C55F31"/>
    <w:rsid w:val="76CA3D47"/>
    <w:rsid w:val="76D1D152"/>
    <w:rsid w:val="76D3FC07"/>
    <w:rsid w:val="76D42332"/>
    <w:rsid w:val="76D54E7F"/>
    <w:rsid w:val="76E0F151"/>
    <w:rsid w:val="76E38711"/>
    <w:rsid w:val="76F074C9"/>
    <w:rsid w:val="76FAADE2"/>
    <w:rsid w:val="770252FB"/>
    <w:rsid w:val="7704BCA8"/>
    <w:rsid w:val="77075FA6"/>
    <w:rsid w:val="772EC03F"/>
    <w:rsid w:val="77301EC7"/>
    <w:rsid w:val="773427DB"/>
    <w:rsid w:val="77342B77"/>
    <w:rsid w:val="7736955F"/>
    <w:rsid w:val="7746B299"/>
    <w:rsid w:val="774E1ED5"/>
    <w:rsid w:val="776757E4"/>
    <w:rsid w:val="7768F694"/>
    <w:rsid w:val="776BEFA3"/>
    <w:rsid w:val="7770E754"/>
    <w:rsid w:val="777530CA"/>
    <w:rsid w:val="77810D50"/>
    <w:rsid w:val="77849A3C"/>
    <w:rsid w:val="77877A16"/>
    <w:rsid w:val="778C6183"/>
    <w:rsid w:val="77A0AE9A"/>
    <w:rsid w:val="77B34066"/>
    <w:rsid w:val="77B52FE3"/>
    <w:rsid w:val="77CAEE0F"/>
    <w:rsid w:val="77E00C42"/>
    <w:rsid w:val="77E7EADE"/>
    <w:rsid w:val="77EA7F37"/>
    <w:rsid w:val="77F10F75"/>
    <w:rsid w:val="78058F59"/>
    <w:rsid w:val="7812D809"/>
    <w:rsid w:val="78158D87"/>
    <w:rsid w:val="781BC97B"/>
    <w:rsid w:val="78341B8C"/>
    <w:rsid w:val="78342612"/>
    <w:rsid w:val="783DCBB1"/>
    <w:rsid w:val="78436DB6"/>
    <w:rsid w:val="784AFB12"/>
    <w:rsid w:val="786364C6"/>
    <w:rsid w:val="78646468"/>
    <w:rsid w:val="786D2442"/>
    <w:rsid w:val="788218A7"/>
    <w:rsid w:val="788D967B"/>
    <w:rsid w:val="7891E124"/>
    <w:rsid w:val="78A154DC"/>
    <w:rsid w:val="78AD0069"/>
    <w:rsid w:val="78B5AEAA"/>
    <w:rsid w:val="78B6B842"/>
    <w:rsid w:val="78B93D63"/>
    <w:rsid w:val="78CBEF28"/>
    <w:rsid w:val="78CF88AE"/>
    <w:rsid w:val="78E40D21"/>
    <w:rsid w:val="78E9BDB4"/>
    <w:rsid w:val="78EF08A1"/>
    <w:rsid w:val="78F9CB5A"/>
    <w:rsid w:val="78FD0562"/>
    <w:rsid w:val="7907E41B"/>
    <w:rsid w:val="790FD1E3"/>
    <w:rsid w:val="79198A00"/>
    <w:rsid w:val="79206EF5"/>
    <w:rsid w:val="7923E3A9"/>
    <w:rsid w:val="792A7FD1"/>
    <w:rsid w:val="79393233"/>
    <w:rsid w:val="793D7BC9"/>
    <w:rsid w:val="7944A19C"/>
    <w:rsid w:val="7952B381"/>
    <w:rsid w:val="797F47A1"/>
    <w:rsid w:val="797FFF24"/>
    <w:rsid w:val="7990EC99"/>
    <w:rsid w:val="799B13BD"/>
    <w:rsid w:val="79A2D934"/>
    <w:rsid w:val="79AB370A"/>
    <w:rsid w:val="79BAB640"/>
    <w:rsid w:val="79BC7DE1"/>
    <w:rsid w:val="79BE1919"/>
    <w:rsid w:val="79C3A392"/>
    <w:rsid w:val="79C49C04"/>
    <w:rsid w:val="79D665B8"/>
    <w:rsid w:val="79D99C12"/>
    <w:rsid w:val="79D9C852"/>
    <w:rsid w:val="79F85A8C"/>
    <w:rsid w:val="79F86272"/>
    <w:rsid w:val="7A075B0A"/>
    <w:rsid w:val="7A0FE204"/>
    <w:rsid w:val="7A16DA2E"/>
    <w:rsid w:val="7A2A9005"/>
    <w:rsid w:val="7A3427FD"/>
    <w:rsid w:val="7A36277B"/>
    <w:rsid w:val="7A3AE528"/>
    <w:rsid w:val="7A491E57"/>
    <w:rsid w:val="7A517F0B"/>
    <w:rsid w:val="7A51CBE0"/>
    <w:rsid w:val="7A5288A3"/>
    <w:rsid w:val="7A541839"/>
    <w:rsid w:val="7A5782EF"/>
    <w:rsid w:val="7A5D13E4"/>
    <w:rsid w:val="7A5E1495"/>
    <w:rsid w:val="7A5F8CFF"/>
    <w:rsid w:val="7A687E42"/>
    <w:rsid w:val="7A6C567D"/>
    <w:rsid w:val="7A7195B9"/>
    <w:rsid w:val="7A746BA5"/>
    <w:rsid w:val="7A807E43"/>
    <w:rsid w:val="7A8B8D2C"/>
    <w:rsid w:val="7A994F86"/>
    <w:rsid w:val="7A9AD650"/>
    <w:rsid w:val="7A9DB792"/>
    <w:rsid w:val="7A9EE1CD"/>
    <w:rsid w:val="7A9F36F6"/>
    <w:rsid w:val="7AA18D17"/>
    <w:rsid w:val="7AA9AED4"/>
    <w:rsid w:val="7ABC26E6"/>
    <w:rsid w:val="7ABEEFBD"/>
    <w:rsid w:val="7B013F3F"/>
    <w:rsid w:val="7B26C549"/>
    <w:rsid w:val="7B296482"/>
    <w:rsid w:val="7B2A58FE"/>
    <w:rsid w:val="7B3AE200"/>
    <w:rsid w:val="7B401BFE"/>
    <w:rsid w:val="7B4944DD"/>
    <w:rsid w:val="7B4B626C"/>
    <w:rsid w:val="7B7A4B95"/>
    <w:rsid w:val="7B84860D"/>
    <w:rsid w:val="7B88C30C"/>
    <w:rsid w:val="7B9095EC"/>
    <w:rsid w:val="7B992A7A"/>
    <w:rsid w:val="7BACD40C"/>
    <w:rsid w:val="7BBC99DD"/>
    <w:rsid w:val="7BC3295B"/>
    <w:rsid w:val="7BC46E18"/>
    <w:rsid w:val="7BCA1D36"/>
    <w:rsid w:val="7BDA5307"/>
    <w:rsid w:val="7BDBE02D"/>
    <w:rsid w:val="7BE1DF0B"/>
    <w:rsid w:val="7BE2C9F1"/>
    <w:rsid w:val="7BE70246"/>
    <w:rsid w:val="7BFAE1C4"/>
    <w:rsid w:val="7C00EC1A"/>
    <w:rsid w:val="7C038FEA"/>
    <w:rsid w:val="7C0826DE"/>
    <w:rsid w:val="7C0D61D5"/>
    <w:rsid w:val="7C0D661A"/>
    <w:rsid w:val="7C1BFE7A"/>
    <w:rsid w:val="7C2C5D88"/>
    <w:rsid w:val="7C3F3470"/>
    <w:rsid w:val="7C457F35"/>
    <w:rsid w:val="7C4F1E74"/>
    <w:rsid w:val="7C500709"/>
    <w:rsid w:val="7C592DF3"/>
    <w:rsid w:val="7C5B06CE"/>
    <w:rsid w:val="7C7A5E27"/>
    <w:rsid w:val="7C8A1274"/>
    <w:rsid w:val="7C96FD3A"/>
    <w:rsid w:val="7CA4AF21"/>
    <w:rsid w:val="7CB749C9"/>
    <w:rsid w:val="7CEA0F8C"/>
    <w:rsid w:val="7CEDF9A7"/>
    <w:rsid w:val="7CF25702"/>
    <w:rsid w:val="7CF40DD0"/>
    <w:rsid w:val="7D168D7F"/>
    <w:rsid w:val="7D1B8EF6"/>
    <w:rsid w:val="7D2019CB"/>
    <w:rsid w:val="7D2442B6"/>
    <w:rsid w:val="7D29E40E"/>
    <w:rsid w:val="7D4EBC24"/>
    <w:rsid w:val="7D5365A9"/>
    <w:rsid w:val="7D54C2F1"/>
    <w:rsid w:val="7D56F74C"/>
    <w:rsid w:val="7D5EF9BC"/>
    <w:rsid w:val="7D6D9ECE"/>
    <w:rsid w:val="7D6F5B81"/>
    <w:rsid w:val="7D7E3E5E"/>
    <w:rsid w:val="7D8721C1"/>
    <w:rsid w:val="7D900E1E"/>
    <w:rsid w:val="7D9ABE3F"/>
    <w:rsid w:val="7D9F604B"/>
    <w:rsid w:val="7D9F70CF"/>
    <w:rsid w:val="7DB67718"/>
    <w:rsid w:val="7DB87C8C"/>
    <w:rsid w:val="7DBA48F9"/>
    <w:rsid w:val="7DC0B431"/>
    <w:rsid w:val="7DC4F0FA"/>
    <w:rsid w:val="7DD00A4D"/>
    <w:rsid w:val="7DD93262"/>
    <w:rsid w:val="7DDBAE25"/>
    <w:rsid w:val="7DDE7690"/>
    <w:rsid w:val="7DE14F96"/>
    <w:rsid w:val="7DEAFCD9"/>
    <w:rsid w:val="7DF7D77F"/>
    <w:rsid w:val="7E096834"/>
    <w:rsid w:val="7E14DF18"/>
    <w:rsid w:val="7E15B707"/>
    <w:rsid w:val="7E20F384"/>
    <w:rsid w:val="7E3890D5"/>
    <w:rsid w:val="7E3F1EA5"/>
    <w:rsid w:val="7E422D6A"/>
    <w:rsid w:val="7E42ACEE"/>
    <w:rsid w:val="7E43C67C"/>
    <w:rsid w:val="7E4C6353"/>
    <w:rsid w:val="7E543C6F"/>
    <w:rsid w:val="7E5598CB"/>
    <w:rsid w:val="7E7477E2"/>
    <w:rsid w:val="7E754F49"/>
    <w:rsid w:val="7EA00A15"/>
    <w:rsid w:val="7EA1F180"/>
    <w:rsid w:val="7EB1EC57"/>
    <w:rsid w:val="7EB2A7B6"/>
    <w:rsid w:val="7EC50393"/>
    <w:rsid w:val="7EC87B07"/>
    <w:rsid w:val="7EE22EB6"/>
    <w:rsid w:val="7EE6CB19"/>
    <w:rsid w:val="7EF8D173"/>
    <w:rsid w:val="7F06F163"/>
    <w:rsid w:val="7F07AEA6"/>
    <w:rsid w:val="7F09B234"/>
    <w:rsid w:val="7F0A7768"/>
    <w:rsid w:val="7F197607"/>
    <w:rsid w:val="7F24F9FA"/>
    <w:rsid w:val="7F253FF9"/>
    <w:rsid w:val="7F25F9C6"/>
    <w:rsid w:val="7F54EB6F"/>
    <w:rsid w:val="7F585404"/>
    <w:rsid w:val="7F595902"/>
    <w:rsid w:val="7F675A4B"/>
    <w:rsid w:val="7F766FAC"/>
    <w:rsid w:val="7F796866"/>
    <w:rsid w:val="7F87A7CB"/>
    <w:rsid w:val="7F888195"/>
    <w:rsid w:val="7F94D0A8"/>
    <w:rsid w:val="7FA53895"/>
    <w:rsid w:val="7FA623C6"/>
    <w:rsid w:val="7FBC43E5"/>
    <w:rsid w:val="7FC3FE35"/>
    <w:rsid w:val="7FC9EB04"/>
    <w:rsid w:val="7FCD9E70"/>
    <w:rsid w:val="7FE07FFB"/>
    <w:rsid w:val="7FE22B32"/>
    <w:rsid w:val="7FF71843"/>
    <w:rsid w:val="7FFE26D0"/>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80A83"/>
    <w:rPr>
      <w:rFonts w:ascii="Arial" w:eastAsiaTheme="majorEastAsia" w:hAnsi="Arial" w:cstheme="majorBidi"/>
      <w:b/>
      <w:szCs w:val="32"/>
    </w:rPr>
  </w:style>
  <w:style w:type="character" w:customStyle="1" w:styleId="Ttulo2Car">
    <w:name w:val="Título 2 Car"/>
    <w:basedOn w:val="Fuentedeprrafopredeter"/>
    <w:link w:val="Ttulo2"/>
    <w:uiPriority w:val="9"/>
    <w:rsid w:val="00C56746"/>
    <w:rPr>
      <w:rFonts w:ascii="Arial" w:eastAsiaTheme="majorEastAsia" w:hAnsi="Arial" w:cstheme="majorBidi"/>
      <w:b/>
      <w:szCs w:val="26"/>
    </w:rPr>
  </w:style>
  <w:style w:type="character" w:customStyle="1" w:styleId="Ttulo3Car">
    <w:name w:val="Título 3 Car"/>
    <w:basedOn w:val="Fuentedeprrafopredeter"/>
    <w:link w:val="Ttulo3"/>
    <w:uiPriority w:val="9"/>
    <w:rsid w:val="00523142"/>
    <w:rPr>
      <w:rFonts w:ascii="Arial" w:eastAsiaTheme="majorEastAsia" w:hAnsi="Arial" w:cstheme="majorBidi"/>
      <w:b/>
      <w:szCs w:val="24"/>
    </w:rPr>
  </w:style>
  <w:style w:type="character" w:customStyle="1" w:styleId="Ttulo4Car">
    <w:name w:val="Título 4 Car"/>
    <w:basedOn w:val="Fuentedeprrafopredeter"/>
    <w:link w:val="Ttulo4"/>
    <w:uiPriority w:val="9"/>
    <w:rsid w:val="00523142"/>
    <w:rPr>
      <w:rFonts w:eastAsiaTheme="minorEastAsia"/>
      <w:b/>
      <w:bCs/>
      <w:sz w:val="28"/>
      <w:szCs w:val="28"/>
    </w:rPr>
  </w:style>
  <w:style w:type="character" w:customStyle="1" w:styleId="Ttulo5Car">
    <w:name w:val="Título 5 Car"/>
    <w:basedOn w:val="Fuentedeprrafopredeter"/>
    <w:link w:val="Ttulo5"/>
    <w:uiPriority w:val="9"/>
    <w:rsid w:val="00523142"/>
    <w:rPr>
      <w:rFonts w:asciiTheme="majorHAnsi" w:eastAsiaTheme="majorEastAsia" w:hAnsiTheme="majorHAnsi"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1C3F44"/>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eastAsia="Calibri" w:hAnsi="Arial" w:cs="Times New Roman"/>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eastAsia="Calibri" w:hAnsi="Arial"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eastAsia="Calibri" w:hAnsi="Arial"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eastAsia="Calibri" w:hAnsi="Arial"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customStyle="1" w:styleId="paragraph">
    <w:name w:val="paragraph"/>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23142"/>
  </w:style>
  <w:style w:type="character" w:customStyle="1" w:styleId="eop">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23142"/>
    <w:rPr>
      <w:rFonts w:ascii="Arial" w:eastAsia="Arial" w:hAnsi="Arial" w:cs="Times New Roman"/>
      <w:sz w:val="24"/>
      <w:szCs w:val="24"/>
    </w:rPr>
  </w:style>
  <w:style w:type="paragraph" w:customStyle="1" w:styleId="TableParagraph">
    <w:name w:val="Table Paragraph"/>
    <w:basedOn w:val="Normal"/>
    <w:uiPriority w:val="1"/>
    <w:qFormat/>
    <w:rsid w:val="00523142"/>
    <w:pPr>
      <w:widowControl w:val="0"/>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523142"/>
    <w:rPr>
      <w:rFonts w:ascii="Tahoma" w:eastAsia="Calibri" w:hAnsi="Tahoma"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523142"/>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523142"/>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523142"/>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523142"/>
    <w:rPr>
      <w:rFonts w:ascii="Calibri" w:eastAsia="Calibri" w:hAnsi="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523142"/>
    <w:rPr>
      <w:rFonts w:ascii="Calibri" w:eastAsia="Calibri" w:hAnsi="Calibri" w:cs="Times New Roman"/>
    </w:rPr>
  </w:style>
  <w:style w:type="paragraph" w:customStyle="1" w:styleId="Default">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523142"/>
    <w:rPr>
      <w:rFonts w:ascii="Arial" w:hAnsi="Arial" w:cs="Arial"/>
      <w:color w:val="000000"/>
      <w:sz w:val="24"/>
      <w:szCs w:val="24"/>
    </w:rPr>
  </w:style>
  <w:style w:type="character" w:customStyle="1" w:styleId="highlight">
    <w:name w:val="highlight"/>
    <w:basedOn w:val="Fuentedeprrafopredeter"/>
    <w:rsid w:val="00523142"/>
  </w:style>
  <w:style w:type="paragraph" w:customStyle="1" w:styleId="msonormal0">
    <w:name w:val="msonormal"/>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523142"/>
    <w:pPr>
      <w:suppressAutoHyphens/>
      <w:spacing w:after="120" w:line="100" w:lineRule="atLeast"/>
      <w:ind w:left="283"/>
      <w:jc w:val="both"/>
    </w:pPr>
    <w:rPr>
      <w:rFonts w:ascii="Arial" w:eastAsia="Times New Roman" w:hAnsi="Arial" w:cs="Times New Roman"/>
      <w:sz w:val="24"/>
      <w:szCs w:val="20"/>
      <w:lang w:val="es-ES" w:eastAsia="ar-SA"/>
    </w:rPr>
  </w:style>
  <w:style w:type="character" w:customStyle="1" w:styleId="textrun">
    <w:name w:val="textrun"/>
    <w:basedOn w:val="Fuentedeprrafopredeter"/>
    <w:rsid w:val="00523142"/>
  </w:style>
  <w:style w:type="paragraph" w:customStyle="1" w:styleId="outlineelement">
    <w:name w:val="outlineelement"/>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523142"/>
  </w:style>
  <w:style w:type="character" w:customStyle="1" w:styleId="superscript">
    <w:name w:val="superscript"/>
    <w:basedOn w:val="Fuentedeprrafopredeter"/>
    <w:rsid w:val="005F509B"/>
  </w:style>
  <w:style w:type="character" w:customStyle="1" w:styleId="tabchar">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57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7A1F"/>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paragraph" w:styleId="Sinespaciado">
    <w:name w:val="No Spacing"/>
    <w:qFormat/>
    <w:rsid w:val="000D660C"/>
    <w:pPr>
      <w:spacing w:after="0" w:line="240" w:lineRule="auto"/>
    </w:pPr>
    <w:rPr>
      <w:rFonts w:ascii="Calibri" w:eastAsia="Calibri" w:hAnsi="Calibri" w:cs="Times New Roman"/>
    </w:rPr>
  </w:style>
  <w:style w:type="table" w:customStyle="1" w:styleId="NormalTable0">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stilo2">
    <w:name w:val="Estilo2"/>
    <w:basedOn w:val="Ttulo1"/>
    <w:link w:val="Estilo2Car"/>
    <w:qFormat/>
    <w:rsid w:val="0065177E"/>
    <w:pPr>
      <w:numPr>
        <w:ilvl w:val="1"/>
        <w:numId w:val="21"/>
      </w:numPr>
      <w:spacing w:before="480" w:line="240" w:lineRule="auto"/>
      <w:jc w:val="both"/>
    </w:pPr>
    <w:rPr>
      <w:rFonts w:cs="Arial"/>
      <w:bCs/>
      <w:color w:val="2E74B5" w:themeColor="accent1" w:themeShade="BF"/>
      <w:sz w:val="24"/>
      <w:szCs w:val="24"/>
      <w:lang w:eastAsia="es-CO"/>
    </w:rPr>
  </w:style>
  <w:style w:type="character" w:customStyle="1" w:styleId="Estilo2Car">
    <w:name w:val="Estilo2 Car"/>
    <w:basedOn w:val="Ttulo1Car"/>
    <w:link w:val="Estilo2"/>
    <w:rsid w:val="0065177E"/>
    <w:rPr>
      <w:rFonts w:ascii="Arial" w:eastAsiaTheme="majorEastAsia" w:hAnsi="Arial" w:cs="Arial"/>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customStyle="1" w:styleId="xmsolistparagraph">
    <w:name w:val="x_msolistparagraph"/>
    <w:basedOn w:val="Normal"/>
    <w:rsid w:val="009E56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O-Normal">
    <w:name w:val="LO-Normal"/>
    <w:qFormat/>
    <w:rsid w:val="00EE79D3"/>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e24kjd">
    <w:name w:val="e24kjd"/>
    <w:basedOn w:val="Fuentedeprrafopredeter"/>
    <w:rsid w:val="00EE79D3"/>
  </w:style>
  <w:style w:type="paragraph" w:customStyle="1" w:styleId="xmsonormal">
    <w:name w:val="x_msonormal"/>
    <w:basedOn w:val="Normal"/>
    <w:rsid w:val="00EE79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ellingerror">
    <w:name w:val="spellingerror"/>
    <w:basedOn w:val="Fuentedeprrafopredeter"/>
    <w:rsid w:val="00EE79D3"/>
  </w:style>
  <w:style w:type="table" w:customStyle="1" w:styleId="TableNormal1">
    <w:name w:val="Table Normal1"/>
    <w:uiPriority w:val="2"/>
    <w:semiHidden/>
    <w:unhideWhenUsed/>
    <w:qFormat/>
    <w:rsid w:val="003E35F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3E35FF"/>
    <w:rPr>
      <w:color w:val="605E5C"/>
      <w:shd w:val="clear" w:color="auto" w:fill="E1DFDD"/>
    </w:rPr>
  </w:style>
  <w:style w:type="character" w:customStyle="1" w:styleId="Mencinsinresolver2">
    <w:name w:val="Mención sin resolver2"/>
    <w:basedOn w:val="Fuentedeprrafopredeter"/>
    <w:uiPriority w:val="99"/>
    <w:unhideWhenUsed/>
    <w:rsid w:val="003E35FF"/>
    <w:rPr>
      <w:color w:val="605E5C"/>
      <w:shd w:val="clear" w:color="auto" w:fill="E1DFDD"/>
    </w:rPr>
  </w:style>
  <w:style w:type="character" w:customStyle="1" w:styleId="Mencionar1">
    <w:name w:val="Mencionar1"/>
    <w:basedOn w:val="Fuentedeprrafopredeter"/>
    <w:uiPriority w:val="99"/>
    <w:unhideWhenUsed/>
    <w:rsid w:val="003E35FF"/>
    <w:rPr>
      <w:color w:val="2B579A"/>
      <w:shd w:val="clear" w:color="auto" w:fill="E1DFDD"/>
    </w:rPr>
  </w:style>
  <w:style w:type="table" w:styleId="Tablaconcuadrcula5oscura-nfasis3">
    <w:name w:val="Grid Table 5 Dark Accent 3"/>
    <w:basedOn w:val="Tablanormal"/>
    <w:uiPriority w:val="50"/>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Pr>
      <w:color w:val="2B579A"/>
      <w:shd w:val="clear" w:color="auto" w:fill="E6E6E6"/>
    </w:rPr>
  </w:style>
  <w:style w:type="paragraph" w:customStyle="1" w:styleId="xmsocaption">
    <w:name w:val="x_msocaption"/>
    <w:basedOn w:val="Normal"/>
    <w:rsid w:val="00085A1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
    <w:name w:val="x_xmsonormal"/>
    <w:basedOn w:val="Normal"/>
    <w:rsid w:val="00085A1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E44C95"/>
    <w:rPr>
      <w:color w:val="954F72" w:themeColor="followedHyperlink"/>
      <w:u w:val="single"/>
    </w:rPr>
  </w:style>
  <w:style w:type="paragraph" w:styleId="Revisin">
    <w:name w:val="Revision"/>
    <w:hidden/>
    <w:uiPriority w:val="99"/>
    <w:semiHidden/>
    <w:rsid w:val="00C15155"/>
    <w:pPr>
      <w:spacing w:after="0" w:line="240" w:lineRule="auto"/>
    </w:pPr>
  </w:style>
  <w:style w:type="table" w:styleId="Tablaconcuadrcula5oscura-nfasis5">
    <w:name w:val="Grid Table 5 Dark Accent 5"/>
    <w:basedOn w:val="Tablanormal"/>
    <w:uiPriority w:val="50"/>
    <w:rsid w:val="006500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24149619">
      <w:bodyDiv w:val="1"/>
      <w:marLeft w:val="0"/>
      <w:marRight w:val="0"/>
      <w:marTop w:val="0"/>
      <w:marBottom w:val="0"/>
      <w:divBdr>
        <w:top w:val="none" w:sz="0" w:space="0" w:color="auto"/>
        <w:left w:val="none" w:sz="0" w:space="0" w:color="auto"/>
        <w:bottom w:val="none" w:sz="0" w:space="0" w:color="auto"/>
        <w:right w:val="none" w:sz="0" w:space="0" w:color="auto"/>
      </w:divBdr>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00264483">
      <w:bodyDiv w:val="1"/>
      <w:marLeft w:val="0"/>
      <w:marRight w:val="0"/>
      <w:marTop w:val="0"/>
      <w:marBottom w:val="0"/>
      <w:divBdr>
        <w:top w:val="none" w:sz="0" w:space="0" w:color="auto"/>
        <w:left w:val="none" w:sz="0" w:space="0" w:color="auto"/>
        <w:bottom w:val="none" w:sz="0" w:space="0" w:color="auto"/>
        <w:right w:val="none" w:sz="0" w:space="0" w:color="auto"/>
      </w:divBdr>
    </w:div>
    <w:div w:id="1323704092">
      <w:bodyDiv w:val="1"/>
      <w:marLeft w:val="0"/>
      <w:marRight w:val="0"/>
      <w:marTop w:val="0"/>
      <w:marBottom w:val="0"/>
      <w:divBdr>
        <w:top w:val="none" w:sz="0" w:space="0" w:color="auto"/>
        <w:left w:val="none" w:sz="0" w:space="0" w:color="auto"/>
        <w:bottom w:val="none" w:sz="0" w:space="0" w:color="auto"/>
        <w:right w:val="none" w:sz="0" w:space="0" w:color="auto"/>
      </w:divBdr>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675916394">
      <w:bodyDiv w:val="1"/>
      <w:marLeft w:val="0"/>
      <w:marRight w:val="0"/>
      <w:marTop w:val="0"/>
      <w:marBottom w:val="0"/>
      <w:divBdr>
        <w:top w:val="none" w:sz="0" w:space="0" w:color="auto"/>
        <w:left w:val="none" w:sz="0" w:space="0" w:color="auto"/>
        <w:bottom w:val="none" w:sz="0" w:space="0" w:color="auto"/>
        <w:right w:val="none" w:sz="0" w:space="0" w:color="auto"/>
      </w:divBdr>
      <w:divsChild>
        <w:div w:id="1149132085">
          <w:marLeft w:val="0"/>
          <w:marRight w:val="0"/>
          <w:marTop w:val="0"/>
          <w:marBottom w:val="0"/>
          <w:divBdr>
            <w:top w:val="none" w:sz="0" w:space="0" w:color="auto"/>
            <w:left w:val="none" w:sz="0" w:space="0" w:color="auto"/>
            <w:bottom w:val="none" w:sz="0" w:space="0" w:color="auto"/>
            <w:right w:val="none" w:sz="0" w:space="0" w:color="auto"/>
          </w:divBdr>
        </w:div>
      </w:divsChild>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771075398">
      <w:bodyDiv w:val="1"/>
      <w:marLeft w:val="0"/>
      <w:marRight w:val="0"/>
      <w:marTop w:val="0"/>
      <w:marBottom w:val="0"/>
      <w:divBdr>
        <w:top w:val="none" w:sz="0" w:space="0" w:color="auto"/>
        <w:left w:val="none" w:sz="0" w:space="0" w:color="auto"/>
        <w:bottom w:val="none" w:sz="0" w:space="0" w:color="auto"/>
        <w:right w:val="none" w:sz="0" w:space="0" w:color="auto"/>
      </w:divBdr>
      <w:divsChild>
        <w:div w:id="1944605641">
          <w:marLeft w:val="0"/>
          <w:marRight w:val="0"/>
          <w:marTop w:val="0"/>
          <w:marBottom w:val="0"/>
          <w:divBdr>
            <w:top w:val="none" w:sz="0" w:space="0" w:color="auto"/>
            <w:left w:val="none" w:sz="0" w:space="0" w:color="auto"/>
            <w:bottom w:val="none" w:sz="0" w:space="0" w:color="auto"/>
            <w:right w:val="none" w:sz="0" w:space="0" w:color="auto"/>
          </w:divBdr>
        </w:div>
        <w:div w:id="1970236448">
          <w:marLeft w:val="0"/>
          <w:marRight w:val="0"/>
          <w:marTop w:val="0"/>
          <w:marBottom w:val="0"/>
          <w:divBdr>
            <w:top w:val="none" w:sz="0" w:space="0" w:color="auto"/>
            <w:left w:val="none" w:sz="0" w:space="0" w:color="auto"/>
            <w:bottom w:val="none" w:sz="0" w:space="0" w:color="auto"/>
            <w:right w:val="none" w:sz="0" w:space="0" w:color="auto"/>
          </w:divBdr>
          <w:divsChild>
            <w:div w:id="496531614">
              <w:marLeft w:val="-75"/>
              <w:marRight w:val="0"/>
              <w:marTop w:val="30"/>
              <w:marBottom w:val="30"/>
              <w:divBdr>
                <w:top w:val="none" w:sz="0" w:space="0" w:color="auto"/>
                <w:left w:val="none" w:sz="0" w:space="0" w:color="auto"/>
                <w:bottom w:val="none" w:sz="0" w:space="0" w:color="auto"/>
                <w:right w:val="none" w:sz="0" w:space="0" w:color="auto"/>
              </w:divBdr>
              <w:divsChild>
                <w:div w:id="399596447">
                  <w:marLeft w:val="0"/>
                  <w:marRight w:val="0"/>
                  <w:marTop w:val="0"/>
                  <w:marBottom w:val="0"/>
                  <w:divBdr>
                    <w:top w:val="none" w:sz="0" w:space="0" w:color="auto"/>
                    <w:left w:val="none" w:sz="0" w:space="0" w:color="auto"/>
                    <w:bottom w:val="none" w:sz="0" w:space="0" w:color="auto"/>
                    <w:right w:val="none" w:sz="0" w:space="0" w:color="auto"/>
                  </w:divBdr>
                  <w:divsChild>
                    <w:div w:id="1442987990">
                      <w:marLeft w:val="0"/>
                      <w:marRight w:val="0"/>
                      <w:marTop w:val="0"/>
                      <w:marBottom w:val="0"/>
                      <w:divBdr>
                        <w:top w:val="none" w:sz="0" w:space="0" w:color="auto"/>
                        <w:left w:val="none" w:sz="0" w:space="0" w:color="auto"/>
                        <w:bottom w:val="none" w:sz="0" w:space="0" w:color="auto"/>
                        <w:right w:val="none" w:sz="0" w:space="0" w:color="auto"/>
                      </w:divBdr>
                    </w:div>
                  </w:divsChild>
                </w:div>
                <w:div w:id="1458376636">
                  <w:marLeft w:val="0"/>
                  <w:marRight w:val="0"/>
                  <w:marTop w:val="0"/>
                  <w:marBottom w:val="0"/>
                  <w:divBdr>
                    <w:top w:val="none" w:sz="0" w:space="0" w:color="auto"/>
                    <w:left w:val="none" w:sz="0" w:space="0" w:color="auto"/>
                    <w:bottom w:val="none" w:sz="0" w:space="0" w:color="auto"/>
                    <w:right w:val="none" w:sz="0" w:space="0" w:color="auto"/>
                  </w:divBdr>
                  <w:divsChild>
                    <w:div w:id="2133015545">
                      <w:marLeft w:val="0"/>
                      <w:marRight w:val="0"/>
                      <w:marTop w:val="0"/>
                      <w:marBottom w:val="0"/>
                      <w:divBdr>
                        <w:top w:val="none" w:sz="0" w:space="0" w:color="auto"/>
                        <w:left w:val="none" w:sz="0" w:space="0" w:color="auto"/>
                        <w:bottom w:val="none" w:sz="0" w:space="0" w:color="auto"/>
                        <w:right w:val="none" w:sz="0" w:space="0" w:color="auto"/>
                      </w:divBdr>
                    </w:div>
                  </w:divsChild>
                </w:div>
                <w:div w:id="2095121812">
                  <w:marLeft w:val="0"/>
                  <w:marRight w:val="0"/>
                  <w:marTop w:val="0"/>
                  <w:marBottom w:val="0"/>
                  <w:divBdr>
                    <w:top w:val="none" w:sz="0" w:space="0" w:color="auto"/>
                    <w:left w:val="none" w:sz="0" w:space="0" w:color="auto"/>
                    <w:bottom w:val="none" w:sz="0" w:space="0" w:color="auto"/>
                    <w:right w:val="none" w:sz="0" w:space="0" w:color="auto"/>
                  </w:divBdr>
                  <w:divsChild>
                    <w:div w:id="1026911663">
                      <w:marLeft w:val="0"/>
                      <w:marRight w:val="0"/>
                      <w:marTop w:val="0"/>
                      <w:marBottom w:val="0"/>
                      <w:divBdr>
                        <w:top w:val="none" w:sz="0" w:space="0" w:color="auto"/>
                        <w:left w:val="none" w:sz="0" w:space="0" w:color="auto"/>
                        <w:bottom w:val="none" w:sz="0" w:space="0" w:color="auto"/>
                        <w:right w:val="none" w:sz="0" w:space="0" w:color="auto"/>
                      </w:divBdr>
                    </w:div>
                  </w:divsChild>
                </w:div>
                <w:div w:id="1741250215">
                  <w:marLeft w:val="0"/>
                  <w:marRight w:val="0"/>
                  <w:marTop w:val="0"/>
                  <w:marBottom w:val="0"/>
                  <w:divBdr>
                    <w:top w:val="none" w:sz="0" w:space="0" w:color="auto"/>
                    <w:left w:val="none" w:sz="0" w:space="0" w:color="auto"/>
                    <w:bottom w:val="none" w:sz="0" w:space="0" w:color="auto"/>
                    <w:right w:val="none" w:sz="0" w:space="0" w:color="auto"/>
                  </w:divBdr>
                  <w:divsChild>
                    <w:div w:id="188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5607">
          <w:marLeft w:val="0"/>
          <w:marRight w:val="0"/>
          <w:marTop w:val="0"/>
          <w:marBottom w:val="0"/>
          <w:divBdr>
            <w:top w:val="none" w:sz="0" w:space="0" w:color="auto"/>
            <w:left w:val="none" w:sz="0" w:space="0" w:color="auto"/>
            <w:bottom w:val="none" w:sz="0" w:space="0" w:color="auto"/>
            <w:right w:val="none" w:sz="0" w:space="0" w:color="auto"/>
          </w:divBdr>
        </w:div>
        <w:div w:id="1983269370">
          <w:marLeft w:val="0"/>
          <w:marRight w:val="0"/>
          <w:marTop w:val="0"/>
          <w:marBottom w:val="0"/>
          <w:divBdr>
            <w:top w:val="none" w:sz="0" w:space="0" w:color="auto"/>
            <w:left w:val="none" w:sz="0" w:space="0" w:color="auto"/>
            <w:bottom w:val="none" w:sz="0" w:space="0" w:color="auto"/>
            <w:right w:val="none" w:sz="0" w:space="0" w:color="auto"/>
          </w:divBdr>
        </w:div>
        <w:div w:id="676999911">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aermv.sharepoint.com/:x:/s/ProcesoDESI/EUDs3wXq-41OkL7jHGcFKTIBVqEsMJrB4l5qRnxljo2Ruw?e=LZsuv3"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ermv.sharepoint.com/:f:/s/ProcesoDESI/Ev5dRuHCceRPk-J8yzisDycBw3N_DomqcMU35VSmY9ozPQ?e=eCKGxs" TargetMode="External"/><Relationship Id="rId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1239DA5E-8A11-4914-A2DD-6A70DAD10348}">
    <t:Anchor>
      <t:Comment id="158810976"/>
    </t:Anchor>
    <t:History>
      <t:Event id="{98850D4F-B97F-4D32-8EB4-4B54C542C872}" time="2022-02-17T20:19:57.994Z">
        <t:Attribution userId="S::natalia.norato@umv.gov.co::a7f20160-359e-4cef-8b73-f8491900a007" userProvider="AD" userName="Natalia Norato Mora"/>
        <t:Anchor>
          <t:Comment id="158810976"/>
        </t:Anchor>
        <t:Create/>
      </t:Event>
      <t:Event id="{94D70B17-56AA-4FB5-A5FF-1BE451C4764D}" time="2022-02-17T20:19:57.994Z">
        <t:Attribution userId="S::natalia.norato@umv.gov.co::a7f20160-359e-4cef-8b73-f8491900a007" userProvider="AD" userName="Natalia Norato Mora"/>
        <t:Anchor>
          <t:Comment id="158810976"/>
        </t:Anchor>
        <t:Assign userId="S::paula.ruiz@umv.gov.co::bf89e074-b2bf-4853-9705-320bb5c433f9" userProvider="AD" userName="Paula Lizzette Ruiz Camacho"/>
      </t:Event>
      <t:Event id="{C3FFA231-B326-46FD-8173-41D514558FA5}" time="2022-02-17T20:19:57.994Z">
        <t:Attribution userId="S::natalia.norato@umv.gov.co::a7f20160-359e-4cef-8b73-f8491900a007" userProvider="AD" userName="Natalia Norato Mora"/>
        <t:Anchor>
          <t:Comment id="158810976"/>
        </t:Anchor>
        <t:SetTitle title="@Paula Lizzette Ruiz Camacho acuérdate de solicitar esto"/>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9" ma:contentTypeDescription="Crear nuevo documento." ma:contentTypeScope="" ma:versionID="1546d84508d0a19fa9f2decf4348aac9">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54bed18be0c869b59340f686d3cdf95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A1B657-0A81-4148-841C-8557F3550B93}">
  <ds:schemaRefs>
    <ds:schemaRef ds:uri="http://schemas.microsoft.com/sharepoint/v3/contenttype/forms"/>
  </ds:schemaRefs>
</ds:datastoreItem>
</file>

<file path=customXml/itemProps2.xml><?xml version="1.0" encoding="utf-8"?>
<ds:datastoreItem xmlns:ds="http://schemas.openxmlformats.org/officeDocument/2006/customXml" ds:itemID="{CECE521C-06C2-4D97-9C34-103868E21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B56959-6CA2-4282-8480-AD16D3ED281A}">
  <ds:schemaRefs>
    <ds:schemaRef ds:uri="http://schemas.openxmlformats.org/officeDocument/2006/bibliography"/>
  </ds:schemaRefs>
</ds:datastoreItem>
</file>

<file path=customXml/itemProps4.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4356</Words>
  <Characters>23959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Perea Mena</dc:creator>
  <cp:keywords/>
  <dc:description/>
  <cp:lastModifiedBy>maria natalia norato mora</cp:lastModifiedBy>
  <cp:revision>138</cp:revision>
  <dcterms:created xsi:type="dcterms:W3CDTF">2022-10-07T21:15:00Z</dcterms:created>
  <dcterms:modified xsi:type="dcterms:W3CDTF">2023-06-05T21:57:00Z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