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1A8B17CC" w:rsidR="00937DD0" w:rsidRPr="00A33EE9" w:rsidRDefault="00487C11"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651CB377">
                <wp:simplePos x="0" y="0"/>
                <wp:positionH relativeFrom="page">
                  <wp:align>left</wp:align>
                </wp:positionH>
                <wp:positionV relativeFrom="paragraph">
                  <wp:posOffset>224155</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2C3E34" w:rsidRPr="009E6F19" w:rsidRDefault="002C3E34"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C3E34" w:rsidRPr="009E6F19" w:rsidRDefault="002C3E34" w:rsidP="00550B1B">
                            <w:pPr>
                              <w:jc w:val="center"/>
                              <w:rPr>
                                <w:b/>
                                <w:color w:val="FFFFFF" w:themeColor="background1"/>
                                <w:sz w:val="32"/>
                              </w:rPr>
                            </w:pPr>
                          </w:p>
                          <w:p w14:paraId="15C31446" w14:textId="12A88F42" w:rsidR="00487C11" w:rsidRDefault="00487C11" w:rsidP="00487C11">
                            <w:pPr>
                              <w:ind w:left="720"/>
                              <w:rPr>
                                <w:b/>
                                <w:color w:val="FFFFFF" w:themeColor="background1"/>
                                <w:sz w:val="32"/>
                              </w:rPr>
                            </w:pPr>
                            <w:r>
                              <w:rPr>
                                <w:b/>
                                <w:color w:val="FFFFFF" w:themeColor="background1"/>
                                <w:sz w:val="32"/>
                              </w:rPr>
                              <w:t>I</w:t>
                            </w:r>
                            <w:r w:rsidRPr="00487C11">
                              <w:rPr>
                                <w:b/>
                                <w:color w:val="FFFFFF" w:themeColor="background1"/>
                                <w:sz w:val="32"/>
                              </w:rPr>
                              <w:t>NFORME DE RESULTADOS DE PARTICIPACIÓN CIUDADANA</w:t>
                            </w:r>
                          </w:p>
                          <w:p w14:paraId="6A0B1924" w14:textId="6C57FD52" w:rsidR="00487C11" w:rsidRDefault="00487C11" w:rsidP="00487C11">
                            <w:pPr>
                              <w:jc w:val="center"/>
                              <w:rPr>
                                <w:b/>
                                <w:color w:val="FFFFFF" w:themeColor="background1"/>
                                <w:sz w:val="32"/>
                              </w:rPr>
                            </w:pPr>
                            <w:r>
                              <w:rPr>
                                <w:b/>
                                <w:color w:val="FFFFFF" w:themeColor="background1"/>
                                <w:sz w:val="32"/>
                              </w:rPr>
                              <w:t>Análisis participación ciudadana de la gestión pública proceso APIC</w:t>
                            </w:r>
                          </w:p>
                          <w:p w14:paraId="069E244F" w14:textId="77777777" w:rsidR="00487C11" w:rsidRPr="00487C11" w:rsidRDefault="00487C11" w:rsidP="00487C11">
                            <w:pPr>
                              <w:jc w:val="center"/>
                              <w:rPr>
                                <w:b/>
                                <w:color w:val="FFFFFF" w:themeColor="background1"/>
                                <w:sz w:val="32"/>
                              </w:rPr>
                            </w:pPr>
                          </w:p>
                          <w:p w14:paraId="708A3119" w14:textId="1B462076" w:rsidR="002C3E34" w:rsidRPr="009E6F19" w:rsidRDefault="00487C11" w:rsidP="00550B1B">
                            <w:pPr>
                              <w:jc w:val="center"/>
                              <w:rPr>
                                <w:b/>
                                <w:color w:val="FFFFFF" w:themeColor="background1"/>
                                <w:sz w:val="32"/>
                              </w:rPr>
                            </w:pPr>
                            <w:r>
                              <w:rPr>
                                <w:b/>
                                <w:color w:val="FFFFFF" w:themeColor="background1"/>
                                <w:sz w:val="32"/>
                              </w:rPr>
                              <w:t>Abril</w:t>
                            </w:r>
                            <w:r w:rsidR="00005620">
                              <w:rPr>
                                <w:b/>
                                <w:color w:val="FFFFFF" w:themeColor="background1"/>
                                <w:sz w:val="32"/>
                              </w:rPr>
                              <w:t>-</w:t>
                            </w:r>
                            <w:r>
                              <w:rPr>
                                <w:b/>
                                <w:color w:val="FFFFFF" w:themeColor="background1"/>
                                <w:sz w:val="32"/>
                              </w:rPr>
                              <w:t>junio</w:t>
                            </w:r>
                            <w:r w:rsidR="002C3E34" w:rsidRPr="009E6F19">
                              <w:rPr>
                                <w:b/>
                                <w:color w:val="FFFFFF" w:themeColor="background1"/>
                                <w:sz w:val="32"/>
                              </w:rPr>
                              <w:t xml:space="preserv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0;margin-top:17.65pt;width:285.5pt;height:201.1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" filled="f" stroked="f" strokeweight=".5pt">
                <v:shadow on="t" color="black" opacity="20971f" offset="0,2.2pt"/>
                <v:textbox>
                  <w:txbxContent>
                    <w:p w14:paraId="23285AFE" w14:textId="6E39C222" w:rsidR="002C3E34" w:rsidRPr="009E6F19" w:rsidRDefault="002C3E34"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2C3E34" w:rsidRPr="009E6F19" w:rsidRDefault="002C3E34" w:rsidP="00550B1B">
                      <w:pPr>
                        <w:jc w:val="center"/>
                        <w:rPr>
                          <w:b/>
                          <w:color w:val="FFFFFF" w:themeColor="background1"/>
                          <w:sz w:val="32"/>
                        </w:rPr>
                      </w:pPr>
                    </w:p>
                    <w:p w14:paraId="15C31446" w14:textId="12A88F42" w:rsidR="00487C11" w:rsidRDefault="00487C11" w:rsidP="00487C11">
                      <w:pPr>
                        <w:ind w:left="720"/>
                        <w:rPr>
                          <w:b/>
                          <w:color w:val="FFFFFF" w:themeColor="background1"/>
                          <w:sz w:val="32"/>
                        </w:rPr>
                      </w:pPr>
                      <w:r>
                        <w:rPr>
                          <w:b/>
                          <w:color w:val="FFFFFF" w:themeColor="background1"/>
                          <w:sz w:val="32"/>
                        </w:rPr>
                        <w:t>I</w:t>
                      </w:r>
                      <w:r w:rsidRPr="00487C11">
                        <w:rPr>
                          <w:b/>
                          <w:color w:val="FFFFFF" w:themeColor="background1"/>
                          <w:sz w:val="32"/>
                        </w:rPr>
                        <w:t>NFORME DE RESULTADOS DE PARTICIPACIÓN CIUDADANA</w:t>
                      </w:r>
                    </w:p>
                    <w:p w14:paraId="6A0B1924" w14:textId="6C57FD52" w:rsidR="00487C11" w:rsidRDefault="00487C11" w:rsidP="00487C11">
                      <w:pPr>
                        <w:jc w:val="center"/>
                        <w:rPr>
                          <w:b/>
                          <w:color w:val="FFFFFF" w:themeColor="background1"/>
                          <w:sz w:val="32"/>
                        </w:rPr>
                      </w:pPr>
                      <w:r>
                        <w:rPr>
                          <w:b/>
                          <w:color w:val="FFFFFF" w:themeColor="background1"/>
                          <w:sz w:val="32"/>
                        </w:rPr>
                        <w:t>Análisis participación ciudadana de la gestión pública proceso APIC</w:t>
                      </w:r>
                    </w:p>
                    <w:p w14:paraId="069E244F" w14:textId="77777777" w:rsidR="00487C11" w:rsidRPr="00487C11" w:rsidRDefault="00487C11" w:rsidP="00487C11">
                      <w:pPr>
                        <w:jc w:val="center"/>
                        <w:rPr>
                          <w:b/>
                          <w:color w:val="FFFFFF" w:themeColor="background1"/>
                          <w:sz w:val="32"/>
                        </w:rPr>
                      </w:pPr>
                    </w:p>
                    <w:p w14:paraId="708A3119" w14:textId="1B462076" w:rsidR="002C3E34" w:rsidRPr="009E6F19" w:rsidRDefault="00487C11" w:rsidP="00550B1B">
                      <w:pPr>
                        <w:jc w:val="center"/>
                        <w:rPr>
                          <w:b/>
                          <w:color w:val="FFFFFF" w:themeColor="background1"/>
                          <w:sz w:val="32"/>
                        </w:rPr>
                      </w:pPr>
                      <w:r>
                        <w:rPr>
                          <w:b/>
                          <w:color w:val="FFFFFF" w:themeColor="background1"/>
                          <w:sz w:val="32"/>
                        </w:rPr>
                        <w:t>Abril</w:t>
                      </w:r>
                      <w:r w:rsidR="00005620">
                        <w:rPr>
                          <w:b/>
                          <w:color w:val="FFFFFF" w:themeColor="background1"/>
                          <w:sz w:val="32"/>
                        </w:rPr>
                        <w:t>-</w:t>
                      </w:r>
                      <w:r>
                        <w:rPr>
                          <w:b/>
                          <w:color w:val="FFFFFF" w:themeColor="background1"/>
                          <w:sz w:val="32"/>
                        </w:rPr>
                        <w:t>junio</w:t>
                      </w:r>
                      <w:r w:rsidR="002C3E34" w:rsidRPr="009E6F19">
                        <w:rPr>
                          <w:b/>
                          <w:color w:val="FFFFFF" w:themeColor="background1"/>
                          <w:sz w:val="32"/>
                        </w:rPr>
                        <w:t xml:space="preserve"> de 2022</w:t>
                      </w:r>
                    </w:p>
                  </w:txbxContent>
                </v:textbox>
                <w10:wrap anchorx="page"/>
              </v:shape>
            </w:pict>
          </mc:Fallback>
        </mc:AlternateContent>
      </w:r>
      <w:r w:rsidR="00F07FBA" w:rsidRPr="00A33EE9">
        <w:rPr>
          <w:rFonts w:ascii="Arial" w:eastAsia="Arial" w:hAnsi="Arial" w:cs="Arial"/>
          <w:noProof/>
          <w:lang w:eastAsia="es-CO"/>
        </w:rPr>
        <mc:AlternateContent>
          <mc:Choice Requires="wps">
            <w:drawing>
              <wp:anchor distT="45720" distB="45720" distL="114300" distR="114300" simplePos="0" relativeHeight="251658241"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C3E34" w:rsidRDefault="002C3E34" w:rsidP="00DE2417">
                            <w:pPr>
                              <w:jc w:val="center"/>
                              <w:rPr>
                                <w:rFonts w:ascii="Bahnschrift SemiBold" w:hAnsi="Bahnschrift SemiBold"/>
                                <w:color w:val="FFFFFF" w:themeColor="background1"/>
                                <w:sz w:val="36"/>
                                <w:szCs w:val="40"/>
                                <w:lang w:val="es-ES"/>
                              </w:rPr>
                            </w:pPr>
                          </w:p>
                          <w:p w14:paraId="010237E9" w14:textId="664B6DF0"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2C3E34" w:rsidRDefault="002C3E34" w:rsidP="00DE2417">
                            <w:pPr>
                              <w:jc w:val="center"/>
                              <w:rPr>
                                <w:rFonts w:ascii="Bahnschrift SemiBold" w:hAnsi="Bahnschrift SemiBold"/>
                                <w:color w:val="FFFFFF" w:themeColor="background1"/>
                                <w:sz w:val="36"/>
                                <w:szCs w:val="40"/>
                                <w:lang w:val="es-ES"/>
                              </w:rPr>
                            </w:pPr>
                          </w:p>
                          <w:p w14:paraId="60B618FB" w14:textId="5591A790"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C3E34" w:rsidRPr="00DE2417" w:rsidRDefault="002C3E34" w:rsidP="00DE2417">
                            <w:pPr>
                              <w:jc w:val="center"/>
                              <w:rPr>
                                <w:rFonts w:ascii="Bahnschrift SemiBold" w:hAnsi="Bahnschrift SemiBold"/>
                                <w:color w:val="FFFFFF" w:themeColor="background1"/>
                                <w:sz w:val="36"/>
                                <w:szCs w:val="40"/>
                                <w:lang w:val="es-ES"/>
                              </w:rPr>
                            </w:pPr>
                          </w:p>
                          <w:p w14:paraId="3BC175E6" w14:textId="2AC74732"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6A8D3" id="Cuadro de texto 2" o:spid="_x0000_s1027" type="#_x0000_t202" style="position:absolute;left:0;text-align:left;margin-left:-80.75pt;margin-top:24.55pt;width:261.75pt;height:18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" filled="f" stroked="f">
                <v:textbox>
                  <w:txbxContent>
                    <w:p w14:paraId="00A0B67B" w14:textId="7C43608F"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2C3E34" w:rsidRDefault="002C3E34" w:rsidP="00DE2417">
                      <w:pPr>
                        <w:jc w:val="center"/>
                        <w:rPr>
                          <w:rFonts w:ascii="Bahnschrift SemiBold" w:hAnsi="Bahnschrift SemiBold"/>
                          <w:color w:val="FFFFFF" w:themeColor="background1"/>
                          <w:sz w:val="36"/>
                          <w:szCs w:val="40"/>
                          <w:lang w:val="es-ES"/>
                        </w:rPr>
                      </w:pPr>
                    </w:p>
                    <w:p w14:paraId="010237E9" w14:textId="664B6DF0" w:rsidR="002C3E34"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2C3E34" w:rsidRDefault="002C3E34" w:rsidP="00DE2417">
                      <w:pPr>
                        <w:jc w:val="center"/>
                        <w:rPr>
                          <w:rFonts w:ascii="Bahnschrift SemiBold" w:hAnsi="Bahnschrift SemiBold"/>
                          <w:color w:val="FFFFFF" w:themeColor="background1"/>
                          <w:sz w:val="36"/>
                          <w:szCs w:val="40"/>
                          <w:lang w:val="es-ES"/>
                        </w:rPr>
                      </w:pPr>
                    </w:p>
                    <w:p w14:paraId="60B618FB" w14:textId="5591A790"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2C3E34" w:rsidRPr="00DE2417" w:rsidRDefault="002C3E34" w:rsidP="00DE2417">
                      <w:pPr>
                        <w:jc w:val="center"/>
                        <w:rPr>
                          <w:rFonts w:ascii="Bahnschrift SemiBold" w:hAnsi="Bahnschrift SemiBold"/>
                          <w:color w:val="FFFFFF" w:themeColor="background1"/>
                          <w:sz w:val="36"/>
                          <w:szCs w:val="40"/>
                          <w:lang w:val="es-ES"/>
                        </w:rPr>
                      </w:pPr>
                    </w:p>
                    <w:p w14:paraId="3BC175E6" w14:textId="2AC74732" w:rsidR="002C3E34" w:rsidRPr="00DE2417" w:rsidRDefault="002C3E34"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4EEAD"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24E5AF84"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5B1E9191" w:rsidR="00F07FBA" w:rsidRPr="00494685" w:rsidRDefault="00F07FBA" w:rsidP="00F07FBA">
          <w:pPr>
            <w:pStyle w:val="TtuloTDC"/>
            <w:jc w:val="center"/>
            <w:rPr>
              <w:rFonts w:ascii="Arial" w:hAnsi="Arial" w:cs="Arial"/>
              <w:color w:val="auto"/>
              <w:sz w:val="22"/>
              <w:szCs w:val="22"/>
            </w:rPr>
          </w:pPr>
          <w:r w:rsidRPr="00494685">
            <w:rPr>
              <w:rFonts w:ascii="Arial" w:hAnsi="Arial" w:cs="Arial"/>
              <w:color w:val="auto"/>
              <w:sz w:val="22"/>
              <w:szCs w:val="22"/>
            </w:rPr>
            <w:t>CONTENIDO</w:t>
          </w:r>
        </w:p>
        <w:p w14:paraId="6FD796E3" w14:textId="347DD3D8" w:rsidR="00F07FBA" w:rsidRPr="00494685" w:rsidRDefault="00F07FBA" w:rsidP="00F07FBA">
          <w:pPr>
            <w:jc w:val="both"/>
            <w:rPr>
              <w:rFonts w:ascii="Arial" w:hAnsi="Arial" w:cs="Arial"/>
              <w:lang w:val="es-ES"/>
            </w:rPr>
          </w:pPr>
        </w:p>
        <w:p w14:paraId="0F01A753" w14:textId="3EA38DFE" w:rsidR="001126DC" w:rsidRPr="00C339DC" w:rsidRDefault="00F07FBA">
          <w:pPr>
            <w:pStyle w:val="TDC1"/>
            <w:rPr>
              <w:rFonts w:ascii="Arial" w:eastAsiaTheme="minorEastAsia" w:hAnsi="Arial" w:cs="Arial"/>
              <w:noProof/>
              <w:lang w:val="en-US"/>
            </w:rPr>
          </w:pPr>
          <w:r w:rsidRPr="00C339DC">
            <w:rPr>
              <w:rFonts w:ascii="Arial" w:hAnsi="Arial" w:cs="Arial"/>
            </w:rPr>
            <w:fldChar w:fldCharType="begin"/>
          </w:r>
          <w:r w:rsidRPr="00C339DC">
            <w:rPr>
              <w:rFonts w:ascii="Arial" w:hAnsi="Arial" w:cs="Arial"/>
            </w:rPr>
            <w:instrText xml:space="preserve"> TOC \o "1-3" \h \z \u </w:instrText>
          </w:r>
          <w:r w:rsidRPr="00C339DC">
            <w:rPr>
              <w:rFonts w:ascii="Arial" w:hAnsi="Arial" w:cs="Arial"/>
            </w:rPr>
            <w:fldChar w:fldCharType="separate"/>
          </w:r>
          <w:hyperlink w:anchor="_Toc108622481" w:history="1">
            <w:r w:rsidR="001126DC" w:rsidRPr="00C339DC">
              <w:rPr>
                <w:rStyle w:val="Hipervnculo"/>
                <w:rFonts w:ascii="Arial" w:hAnsi="Arial" w:cs="Arial"/>
                <w:noProof/>
              </w:rPr>
              <w:t>I.</w:t>
            </w:r>
            <w:r w:rsidR="001126DC" w:rsidRPr="00C339DC">
              <w:rPr>
                <w:rFonts w:ascii="Arial" w:eastAsiaTheme="minorEastAsia" w:hAnsi="Arial" w:cs="Arial"/>
                <w:noProof/>
                <w:lang w:val="en-US"/>
              </w:rPr>
              <w:tab/>
            </w:r>
            <w:r w:rsidR="001126DC" w:rsidRPr="00C339DC">
              <w:rPr>
                <w:rStyle w:val="Hipervnculo"/>
                <w:rFonts w:ascii="Arial" w:hAnsi="Arial" w:cs="Arial"/>
                <w:noProof/>
              </w:rPr>
              <w:t>INTRODUCCIÓN</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_Toc108622481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3</w:t>
            </w:r>
            <w:r w:rsidR="001126DC" w:rsidRPr="00C339DC">
              <w:rPr>
                <w:rFonts w:ascii="Arial" w:hAnsi="Arial" w:cs="Arial"/>
                <w:noProof/>
                <w:webHidden/>
              </w:rPr>
              <w:fldChar w:fldCharType="end"/>
            </w:r>
          </w:hyperlink>
        </w:p>
        <w:p w14:paraId="46DF15DE" w14:textId="667482CB" w:rsidR="001126DC" w:rsidRPr="00C339DC" w:rsidRDefault="00706DAB">
          <w:pPr>
            <w:pStyle w:val="TDC1"/>
            <w:rPr>
              <w:rFonts w:ascii="Arial" w:eastAsiaTheme="minorEastAsia" w:hAnsi="Arial" w:cs="Arial"/>
              <w:noProof/>
              <w:lang w:val="en-US"/>
            </w:rPr>
          </w:pPr>
          <w:hyperlink w:anchor="_Toc108622483" w:history="1">
            <w:r w:rsidR="001126DC" w:rsidRPr="00C339DC">
              <w:rPr>
                <w:rStyle w:val="Hipervnculo"/>
                <w:rFonts w:ascii="Arial" w:hAnsi="Arial" w:cs="Arial"/>
                <w:noProof/>
              </w:rPr>
              <w:t>2. Escenario de Participación – Socialización y reunión de inicio de obra individuales puerta a puerta (GASA)</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_Toc108622483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4</w:t>
            </w:r>
            <w:r w:rsidR="001126DC" w:rsidRPr="00C339DC">
              <w:rPr>
                <w:rFonts w:ascii="Arial" w:hAnsi="Arial" w:cs="Arial"/>
                <w:noProof/>
                <w:webHidden/>
              </w:rPr>
              <w:fldChar w:fldCharType="end"/>
            </w:r>
          </w:hyperlink>
        </w:p>
        <w:p w14:paraId="7756CDDF" w14:textId="5B08DE17" w:rsidR="001126DC" w:rsidRPr="00C339DC" w:rsidRDefault="00706DAB">
          <w:pPr>
            <w:pStyle w:val="TDC1"/>
            <w:rPr>
              <w:rFonts w:ascii="Arial" w:eastAsiaTheme="minorEastAsia" w:hAnsi="Arial" w:cs="Arial"/>
              <w:noProof/>
              <w:lang w:val="en-US"/>
            </w:rPr>
          </w:pPr>
          <w:hyperlink w:anchor="_Toc108622484" w:history="1">
            <w:r w:rsidR="001126DC" w:rsidRPr="00C339DC">
              <w:rPr>
                <w:rStyle w:val="Hipervnculo"/>
                <w:rFonts w:ascii="Arial" w:hAnsi="Arial" w:cs="Arial"/>
                <w:noProof/>
              </w:rPr>
              <w:t>3. Escenario de Participación – Sensibilización y cuidado de las vías al Ciudadano (GASA)</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_Toc108622484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4</w:t>
            </w:r>
            <w:r w:rsidR="001126DC" w:rsidRPr="00C339DC">
              <w:rPr>
                <w:rFonts w:ascii="Arial" w:hAnsi="Arial" w:cs="Arial"/>
                <w:noProof/>
                <w:webHidden/>
              </w:rPr>
              <w:fldChar w:fldCharType="end"/>
            </w:r>
          </w:hyperlink>
        </w:p>
        <w:p w14:paraId="18629A2E" w14:textId="07CA444C" w:rsidR="001126DC" w:rsidRPr="00C339DC" w:rsidRDefault="00706DAB">
          <w:pPr>
            <w:pStyle w:val="TDC1"/>
            <w:rPr>
              <w:rFonts w:ascii="Arial" w:eastAsiaTheme="minorEastAsia" w:hAnsi="Arial" w:cs="Arial"/>
              <w:noProof/>
              <w:lang w:val="en-US"/>
            </w:rPr>
          </w:pPr>
          <w:hyperlink w:anchor="_Toc108622486" w:history="1">
            <w:r w:rsidR="001126DC" w:rsidRPr="00C339DC">
              <w:rPr>
                <w:rStyle w:val="Hipervnculo"/>
                <w:rFonts w:ascii="Arial" w:hAnsi="Arial" w:cs="Arial"/>
                <w:noProof/>
              </w:rPr>
              <w:t>4. Visita participativa a frente de obra</w:t>
            </w:r>
            <w:r w:rsidR="0014731E" w:rsidRPr="00C339DC">
              <w:rPr>
                <w:rStyle w:val="Hipervnculo"/>
                <w:rFonts w:ascii="Arial" w:hAnsi="Arial" w:cs="Arial"/>
                <w:noProof/>
              </w:rPr>
              <w:t xml:space="preserve">  – Localidad de Ciudad Bolívar</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_Toc108622486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4</w:t>
            </w:r>
            <w:r w:rsidR="001126DC" w:rsidRPr="00C339DC">
              <w:rPr>
                <w:rFonts w:ascii="Arial" w:hAnsi="Arial" w:cs="Arial"/>
                <w:noProof/>
                <w:webHidden/>
              </w:rPr>
              <w:fldChar w:fldCharType="end"/>
            </w:r>
          </w:hyperlink>
        </w:p>
        <w:p w14:paraId="30804961" w14:textId="120149B7" w:rsidR="001126DC" w:rsidRPr="00C339DC" w:rsidRDefault="00706DAB">
          <w:pPr>
            <w:pStyle w:val="TDC1"/>
            <w:rPr>
              <w:rFonts w:ascii="Arial" w:eastAsiaTheme="minorEastAsia" w:hAnsi="Arial" w:cs="Arial"/>
              <w:noProof/>
              <w:lang w:val="en-US"/>
            </w:rPr>
          </w:pPr>
          <w:hyperlink w:anchor="_Toc108622488" w:history="1">
            <w:r w:rsidR="001126DC" w:rsidRPr="00C339DC">
              <w:rPr>
                <w:rStyle w:val="Hipervnculo"/>
                <w:rFonts w:ascii="Arial" w:hAnsi="Arial" w:cs="Arial"/>
                <w:noProof/>
              </w:rPr>
              <w:t xml:space="preserve">5. Rendición de Cuentas </w:t>
            </w:r>
            <w:r w:rsidR="00A54901">
              <w:rPr>
                <w:rStyle w:val="Hipervnculo"/>
                <w:rFonts w:ascii="Arial" w:hAnsi="Arial" w:cs="Arial"/>
                <w:noProof/>
              </w:rPr>
              <w:t xml:space="preserve">– </w:t>
            </w:r>
            <w:r w:rsidR="001126DC" w:rsidRPr="00C339DC">
              <w:rPr>
                <w:rStyle w:val="Hipervnculo"/>
                <w:rFonts w:ascii="Arial" w:hAnsi="Arial" w:cs="Arial"/>
                <w:noProof/>
              </w:rPr>
              <w:t>Conversatorios</w:t>
            </w:r>
            <w:r w:rsidR="00A54901">
              <w:rPr>
                <w:rStyle w:val="Hipervnculo"/>
                <w:rFonts w:ascii="Arial" w:hAnsi="Arial" w:cs="Arial"/>
                <w:noProof/>
              </w:rPr>
              <w:t>- Informe de Observatorios</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_Toc108622488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5</w:t>
            </w:r>
            <w:r w:rsidR="001126DC" w:rsidRPr="00C339DC">
              <w:rPr>
                <w:rFonts w:ascii="Arial" w:hAnsi="Arial" w:cs="Arial"/>
                <w:noProof/>
                <w:webHidden/>
              </w:rPr>
              <w:fldChar w:fldCharType="end"/>
            </w:r>
          </w:hyperlink>
        </w:p>
        <w:p w14:paraId="448BD62B" w14:textId="6306D84D" w:rsidR="001126DC" w:rsidRPr="00C339DC" w:rsidRDefault="00706DAB">
          <w:pPr>
            <w:pStyle w:val="TDC1"/>
            <w:rPr>
              <w:rStyle w:val="Hipervnculo"/>
              <w:rFonts w:ascii="Arial" w:hAnsi="Arial" w:cs="Arial"/>
              <w:noProof/>
            </w:rPr>
          </w:pPr>
          <w:hyperlink w:anchor="_Toc108622489" w:history="1">
            <w:r w:rsidR="00EC24E7" w:rsidRPr="00C339DC">
              <w:rPr>
                <w:rStyle w:val="Hipervnculo"/>
                <w:rFonts w:ascii="Arial" w:hAnsi="Arial" w:cs="Arial"/>
                <w:noProof/>
              </w:rPr>
              <w:t>6</w:t>
            </w:r>
            <w:r w:rsidR="001126DC" w:rsidRPr="00C339DC">
              <w:rPr>
                <w:rStyle w:val="Hipervnculo"/>
                <w:rFonts w:ascii="Arial" w:hAnsi="Arial" w:cs="Arial"/>
                <w:noProof/>
              </w:rPr>
              <w:t>. Encuentro Ciudadano – Localidad de Engativá</w:t>
            </w:r>
            <w:r w:rsidR="001126DC" w:rsidRPr="00C339DC">
              <w:rPr>
                <w:rFonts w:ascii="Arial" w:hAnsi="Arial" w:cs="Arial"/>
                <w:noProof/>
                <w:webHidden/>
              </w:rPr>
              <w:tab/>
            </w:r>
            <w:r w:rsidR="001126DC" w:rsidRPr="00C339DC">
              <w:rPr>
                <w:rFonts w:ascii="Arial" w:hAnsi="Arial" w:cs="Arial"/>
                <w:noProof/>
                <w:webHidden/>
              </w:rPr>
              <w:fldChar w:fldCharType="begin"/>
            </w:r>
            <w:r w:rsidR="001126DC" w:rsidRPr="00C339DC">
              <w:rPr>
                <w:rFonts w:ascii="Arial" w:hAnsi="Arial" w:cs="Arial"/>
                <w:noProof/>
                <w:webHidden/>
              </w:rPr>
              <w:instrText xml:space="preserve"> PAGEREF _Toc108622489 \h </w:instrText>
            </w:r>
            <w:r w:rsidR="001126DC" w:rsidRPr="00C339DC">
              <w:rPr>
                <w:rFonts w:ascii="Arial" w:hAnsi="Arial" w:cs="Arial"/>
                <w:noProof/>
                <w:webHidden/>
              </w:rPr>
            </w:r>
            <w:r w:rsidR="001126DC" w:rsidRPr="00C339DC">
              <w:rPr>
                <w:rFonts w:ascii="Arial" w:hAnsi="Arial" w:cs="Arial"/>
                <w:noProof/>
                <w:webHidden/>
              </w:rPr>
              <w:fldChar w:fldCharType="separate"/>
            </w:r>
            <w:r w:rsidR="008111FE">
              <w:rPr>
                <w:rFonts w:ascii="Arial" w:hAnsi="Arial" w:cs="Arial"/>
                <w:noProof/>
                <w:webHidden/>
              </w:rPr>
              <w:t>5</w:t>
            </w:r>
            <w:r w:rsidR="001126DC" w:rsidRPr="00C339DC">
              <w:rPr>
                <w:rFonts w:ascii="Arial" w:hAnsi="Arial" w:cs="Arial"/>
                <w:noProof/>
                <w:webHidden/>
              </w:rPr>
              <w:fldChar w:fldCharType="end"/>
            </w:r>
          </w:hyperlink>
        </w:p>
        <w:p w14:paraId="5CE6B300" w14:textId="6E2C3620" w:rsidR="00252A2D" w:rsidRPr="00C339DC" w:rsidRDefault="00252A2D" w:rsidP="00252A2D">
          <w:pPr>
            <w:rPr>
              <w:rFonts w:ascii="Arial" w:hAnsi="Arial" w:cs="Arial"/>
            </w:rPr>
          </w:pPr>
          <w:r w:rsidRPr="00C339DC">
            <w:rPr>
              <w:rFonts w:ascii="Arial" w:hAnsi="Arial" w:cs="Arial"/>
            </w:rPr>
            <w:t>7.</w:t>
          </w:r>
          <w:r w:rsidR="00C339DC">
            <w:rPr>
              <w:rFonts w:ascii="Arial" w:hAnsi="Arial" w:cs="Arial"/>
            </w:rPr>
            <w:t xml:space="preserve"> </w:t>
          </w:r>
          <w:r w:rsidRPr="00C339DC">
            <w:rPr>
              <w:rFonts w:ascii="Arial" w:hAnsi="Arial" w:cs="Arial"/>
            </w:rPr>
            <w:t>Indicadore</w:t>
          </w:r>
          <w:r w:rsidR="00C339DC">
            <w:rPr>
              <w:rFonts w:ascii="Arial" w:hAnsi="Arial" w:cs="Arial"/>
            </w:rPr>
            <w:t xml:space="preserve">s </w:t>
          </w:r>
          <w:r w:rsidRPr="00C339DC">
            <w:rPr>
              <w:rFonts w:ascii="Arial" w:hAnsi="Arial" w:cs="Arial"/>
            </w:rPr>
            <w:t>Participación</w:t>
          </w:r>
          <w:r w:rsidR="00C339DC">
            <w:rPr>
              <w:rFonts w:ascii="Arial" w:hAnsi="Arial" w:cs="Arial"/>
            </w:rPr>
            <w:t xml:space="preserve"> </w:t>
          </w:r>
          <w:r w:rsidR="00C339DC" w:rsidRPr="00C339DC">
            <w:rPr>
              <w:rFonts w:ascii="Arial" w:hAnsi="Arial" w:cs="Arial"/>
            </w:rPr>
            <w:t>Ciudadana</w:t>
          </w:r>
          <w:r w:rsidR="00C339DC">
            <w:rPr>
              <w:rFonts w:ascii="Arial" w:hAnsi="Arial" w:cs="Arial"/>
            </w:rPr>
            <w:t>…………………………………………………………..</w:t>
          </w:r>
          <w:r w:rsidRPr="00C339DC">
            <w:rPr>
              <w:rFonts w:ascii="Arial" w:hAnsi="Arial" w:cs="Arial"/>
            </w:rPr>
            <w:t xml:space="preserve">…………… </w:t>
          </w:r>
          <w:r w:rsidR="0074241F" w:rsidRPr="00C339DC">
            <w:rPr>
              <w:rFonts w:ascii="Arial" w:hAnsi="Arial" w:cs="Arial"/>
            </w:rPr>
            <w:t>6</w:t>
          </w:r>
        </w:p>
        <w:p w14:paraId="25DA3B81" w14:textId="0933ACB6" w:rsidR="00F07FBA" w:rsidRPr="00C339DC" w:rsidRDefault="00F07FBA" w:rsidP="00F07FBA">
          <w:pPr>
            <w:jc w:val="both"/>
            <w:rPr>
              <w:rFonts w:ascii="Arial" w:hAnsi="Arial" w:cs="Arial"/>
            </w:rPr>
          </w:pPr>
          <w:r w:rsidRPr="00C339DC">
            <w:rPr>
              <w:rFonts w:ascii="Arial" w:hAnsi="Arial" w:cs="Arial"/>
              <w:b/>
              <w:bCs/>
              <w:lang w:val="es-ES"/>
            </w:rPr>
            <w:fldChar w:fldCharType="end"/>
          </w:r>
        </w:p>
      </w:sdtContent>
    </w:sdt>
    <w:p w14:paraId="402987AC" w14:textId="77777777" w:rsidR="00F07FBA" w:rsidRPr="00C339DC" w:rsidRDefault="00F07FBA" w:rsidP="00F07FBA">
      <w:pPr>
        <w:spacing w:line="276" w:lineRule="auto"/>
        <w:jc w:val="both"/>
        <w:rPr>
          <w:rFonts w:ascii="Arial" w:eastAsia="Arial" w:hAnsi="Arial" w:cs="Arial"/>
          <w:b/>
          <w:bCs/>
        </w:rPr>
      </w:pPr>
    </w:p>
    <w:p w14:paraId="1446BA16" w14:textId="78B89D46"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6C1AA5EF" w14:textId="7FDCB606" w:rsidR="00BD0C56" w:rsidRDefault="00F07FBA" w:rsidP="00BD0C56">
      <w:pPr>
        <w:pStyle w:val="Ttulo1"/>
        <w:numPr>
          <w:ilvl w:val="0"/>
          <w:numId w:val="3"/>
        </w:numPr>
        <w:spacing w:line="276" w:lineRule="auto"/>
        <w:jc w:val="both"/>
        <w:rPr>
          <w:rFonts w:cs="Arial"/>
          <w:sz w:val="22"/>
          <w:szCs w:val="22"/>
        </w:rPr>
      </w:pPr>
      <w:bookmarkStart w:id="2" w:name="_Toc102636362"/>
      <w:bookmarkStart w:id="3" w:name="_Toc108622481"/>
      <w:r w:rsidRPr="00A33EE9">
        <w:rPr>
          <w:rFonts w:cs="Arial"/>
          <w:sz w:val="22"/>
          <w:szCs w:val="22"/>
        </w:rPr>
        <w:lastRenderedPageBreak/>
        <w:t>INTRODUCCIÓN</w:t>
      </w:r>
      <w:bookmarkEnd w:id="1"/>
      <w:bookmarkEnd w:id="2"/>
      <w:bookmarkEnd w:id="3"/>
    </w:p>
    <w:p w14:paraId="514005E1" w14:textId="3EC1FD86" w:rsidR="00432FE5" w:rsidRDefault="00432FE5" w:rsidP="00766B68">
      <w:pPr>
        <w:pStyle w:val="Ttulo1"/>
        <w:spacing w:line="276" w:lineRule="auto"/>
        <w:ind w:left="142"/>
        <w:jc w:val="both"/>
        <w:rPr>
          <w:rFonts w:cs="Arial"/>
          <w:sz w:val="22"/>
          <w:szCs w:val="22"/>
        </w:rPr>
      </w:pPr>
    </w:p>
    <w:p w14:paraId="3327DA98" w14:textId="7B9226BD" w:rsidR="00766B68" w:rsidRPr="00AD489B" w:rsidRDefault="00BF786D" w:rsidP="00766B68">
      <w:pPr>
        <w:pStyle w:val="Ttulo1"/>
        <w:spacing w:line="276" w:lineRule="auto"/>
        <w:ind w:left="142"/>
        <w:jc w:val="both"/>
        <w:rPr>
          <w:rFonts w:cs="Arial"/>
          <w:b w:val="0"/>
          <w:bCs w:val="0"/>
          <w:sz w:val="22"/>
          <w:szCs w:val="22"/>
        </w:rPr>
      </w:pPr>
      <w:bookmarkStart w:id="4" w:name="_Toc108452581"/>
      <w:bookmarkStart w:id="5" w:name="_Toc108622482"/>
      <w:r w:rsidRPr="00AD489B">
        <w:rPr>
          <w:rFonts w:cs="Arial"/>
          <w:b w:val="0"/>
          <w:bCs w:val="0"/>
          <w:sz w:val="22"/>
          <w:szCs w:val="22"/>
        </w:rPr>
        <w:t>La Unidad Administrativa Especial de Rehabilitación y Mantenimiento Vial</w:t>
      </w:r>
      <w:r w:rsidR="00555CA7" w:rsidRPr="00AD489B">
        <w:rPr>
          <w:rFonts w:cs="Arial"/>
          <w:b w:val="0"/>
          <w:bCs w:val="0"/>
          <w:sz w:val="22"/>
          <w:szCs w:val="22"/>
        </w:rPr>
        <w:t xml:space="preserve"> – UAERMV,</w:t>
      </w:r>
      <w:r w:rsidRPr="00AD489B">
        <w:rPr>
          <w:rFonts w:cs="Arial"/>
          <w:b w:val="0"/>
          <w:bCs w:val="0"/>
          <w:sz w:val="22"/>
          <w:szCs w:val="22"/>
        </w:rPr>
        <w:t xml:space="preserve"> está organizada como una Unidad Administrativa Especial del orden distrital del Sector </w:t>
      </w:r>
      <w:proofErr w:type="spellStart"/>
      <w:r w:rsidRPr="00AD489B">
        <w:rPr>
          <w:rFonts w:cs="Arial"/>
          <w:b w:val="0"/>
          <w:bCs w:val="0"/>
          <w:sz w:val="22"/>
          <w:szCs w:val="22"/>
        </w:rPr>
        <w:t>Descentral</w:t>
      </w:r>
      <w:proofErr w:type="spellEnd"/>
      <w:r w:rsidR="0064783A" w:rsidRPr="00AD489B">
        <w:rPr>
          <w:rFonts w:cs="Arial"/>
          <w:b w:val="0"/>
          <w:bCs w:val="0"/>
          <w:sz w:val="22"/>
          <w:szCs w:val="22"/>
        </w:rPr>
        <w:t>,</w:t>
      </w:r>
      <w:r w:rsidRPr="00AD489B">
        <w:rPr>
          <w:rFonts w:cs="Arial"/>
          <w:b w:val="0"/>
          <w:bCs w:val="0"/>
          <w:sz w:val="22"/>
          <w:szCs w:val="22"/>
        </w:rPr>
        <w:t xml:space="preserve"> adscrita a la Secretaría Distrital de Movilidad. </w:t>
      </w:r>
      <w:r w:rsidR="00555CA7" w:rsidRPr="00AD489B">
        <w:rPr>
          <w:rFonts w:cs="Arial"/>
          <w:b w:val="0"/>
          <w:bCs w:val="0"/>
          <w:sz w:val="22"/>
          <w:szCs w:val="22"/>
        </w:rPr>
        <w:t>La cual t</w:t>
      </w:r>
      <w:r w:rsidRPr="00AD489B">
        <w:rPr>
          <w:rFonts w:cs="Arial"/>
          <w:b w:val="0"/>
          <w:bCs w:val="0"/>
          <w:sz w:val="22"/>
          <w:szCs w:val="22"/>
        </w:rPr>
        <w: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w:t>
      </w:r>
      <w:r w:rsidR="0064783A" w:rsidRPr="00AD489B">
        <w:rPr>
          <w:rFonts w:cs="Arial"/>
          <w:b w:val="0"/>
          <w:bCs w:val="0"/>
          <w:sz w:val="22"/>
          <w:szCs w:val="22"/>
        </w:rPr>
        <w:t>l.</w:t>
      </w:r>
      <w:bookmarkEnd w:id="4"/>
      <w:bookmarkEnd w:id="5"/>
    </w:p>
    <w:p w14:paraId="30E514CD" w14:textId="5F5BC4ED" w:rsidR="00373D3F" w:rsidRPr="00AD489B" w:rsidRDefault="00373D3F" w:rsidP="00766B68">
      <w:pPr>
        <w:pStyle w:val="Ttulo1"/>
        <w:spacing w:line="276" w:lineRule="auto"/>
        <w:ind w:left="142"/>
        <w:jc w:val="both"/>
        <w:rPr>
          <w:rFonts w:cs="Arial"/>
          <w:b w:val="0"/>
          <w:bCs w:val="0"/>
          <w:sz w:val="22"/>
          <w:szCs w:val="22"/>
        </w:rPr>
      </w:pPr>
    </w:p>
    <w:p w14:paraId="74777AC5" w14:textId="11A3705C" w:rsidR="00373D3F" w:rsidRPr="00AD489B" w:rsidRDefault="00373D3F" w:rsidP="00373D3F">
      <w:pPr>
        <w:ind w:left="142"/>
        <w:jc w:val="both"/>
        <w:rPr>
          <w:rFonts w:ascii="Arial" w:hAnsi="Arial" w:cs="Arial"/>
        </w:rPr>
      </w:pPr>
      <w:r w:rsidRPr="00AD489B">
        <w:rPr>
          <w:rFonts w:ascii="Arial" w:hAnsi="Arial" w:cs="Arial"/>
        </w:rPr>
        <w:t>Para la entidad la participación ciudadana se convierte en un pilar fundamental que permite fomentar un gobierno abierto a los grupos de valor para mejorar la confianza en las instituciones distritales y generar valor público. Es así como, el proceso APIC (Atención a Partes Interesadas</w:t>
      </w:r>
      <w:r w:rsidR="00D44846">
        <w:rPr>
          <w:rFonts w:ascii="Arial" w:hAnsi="Arial" w:cs="Arial"/>
        </w:rPr>
        <w:t xml:space="preserve"> y Comunicaciones</w:t>
      </w:r>
      <w:r w:rsidRPr="00AD489B">
        <w:rPr>
          <w:rFonts w:ascii="Arial" w:hAnsi="Arial" w:cs="Arial"/>
        </w:rPr>
        <w:t>) ha trabajado para aportar en las diferentes acciones de Participación Ciudadana, para lograr el objetivo de posibilitar y mejorar la participación ciudadana.</w:t>
      </w:r>
    </w:p>
    <w:p w14:paraId="11FFC86E" w14:textId="77777777" w:rsidR="00373D3F" w:rsidRPr="00AD489B" w:rsidRDefault="00373D3F" w:rsidP="00373D3F">
      <w:pPr>
        <w:ind w:left="142"/>
        <w:jc w:val="both"/>
        <w:rPr>
          <w:rFonts w:ascii="Arial" w:hAnsi="Arial" w:cs="Arial"/>
        </w:rPr>
      </w:pPr>
    </w:p>
    <w:p w14:paraId="0808EB0E" w14:textId="232245BB" w:rsidR="00373D3F" w:rsidRPr="00AD489B" w:rsidRDefault="00373D3F" w:rsidP="00373D3F">
      <w:pPr>
        <w:ind w:left="142"/>
        <w:jc w:val="both"/>
        <w:rPr>
          <w:rFonts w:ascii="Arial" w:hAnsi="Arial" w:cs="Arial"/>
        </w:rPr>
      </w:pPr>
      <w:r w:rsidRPr="00AD489B">
        <w:rPr>
          <w:rFonts w:ascii="Arial" w:hAnsi="Arial" w:cs="Arial"/>
        </w:rPr>
        <w:t>Por esta razón, el presente informe refleja el resultado y análisis de acuerdo con el periodo de las acciones realizadas entre abril - junio 2022</w:t>
      </w:r>
      <w:r w:rsidR="002C0B53" w:rsidRPr="00AD489B">
        <w:rPr>
          <w:rFonts w:ascii="Arial" w:hAnsi="Arial" w:cs="Arial"/>
        </w:rPr>
        <w:t>, correspondiente el II trimestre del año en curso</w:t>
      </w:r>
      <w:r w:rsidR="00D44846">
        <w:rPr>
          <w:rFonts w:ascii="Arial" w:hAnsi="Arial" w:cs="Arial"/>
        </w:rPr>
        <w:t>, en este se encontrarán el desarrollo de los espacios de participación ciudadana que ha adelantado la entidad y que ha conseguido ejecutar en pro de la ejecución del plan de participación ciudadana vigente</w:t>
      </w:r>
      <w:r w:rsidR="002C0B53" w:rsidRPr="00AD489B">
        <w:rPr>
          <w:rFonts w:ascii="Arial" w:hAnsi="Arial" w:cs="Arial"/>
        </w:rPr>
        <w:t>.</w:t>
      </w:r>
    </w:p>
    <w:p w14:paraId="592E3C1F" w14:textId="461FA07F" w:rsidR="00D44846" w:rsidRDefault="00D44846">
      <w:pPr>
        <w:widowControl/>
        <w:rPr>
          <w:rFonts w:ascii="Arial" w:hAnsi="Arial" w:cs="Arial"/>
        </w:rPr>
      </w:pPr>
      <w:r>
        <w:rPr>
          <w:rFonts w:ascii="Arial" w:hAnsi="Arial" w:cs="Arial"/>
        </w:rPr>
        <w:br w:type="page"/>
      </w:r>
    </w:p>
    <w:p w14:paraId="2B1B107B" w14:textId="4853F5D5" w:rsidR="00417579" w:rsidRDefault="00417579" w:rsidP="00F07FBA">
      <w:pPr>
        <w:pStyle w:val="Textoindependiente"/>
        <w:ind w:left="221" w:right="205"/>
        <w:jc w:val="both"/>
        <w:rPr>
          <w:rFonts w:cs="Arial"/>
          <w:sz w:val="22"/>
          <w:szCs w:val="22"/>
        </w:rPr>
      </w:pPr>
    </w:p>
    <w:p w14:paraId="580ABA3A" w14:textId="27CB1D6C" w:rsidR="00417579" w:rsidRDefault="00417579" w:rsidP="00A84451">
      <w:pPr>
        <w:pStyle w:val="Ttulo1"/>
        <w:ind w:left="821" w:hanging="360"/>
        <w:jc w:val="both"/>
        <w:rPr>
          <w:sz w:val="22"/>
          <w:szCs w:val="22"/>
        </w:rPr>
      </w:pPr>
      <w:bookmarkStart w:id="6" w:name="_Toc108622483"/>
      <w:r w:rsidRPr="00AD489B">
        <w:rPr>
          <w:sz w:val="22"/>
          <w:szCs w:val="22"/>
        </w:rPr>
        <w:t>2</w:t>
      </w:r>
      <w:r>
        <w:t xml:space="preserve">. </w:t>
      </w:r>
      <w:r w:rsidRPr="00AD489B">
        <w:rPr>
          <w:sz w:val="22"/>
          <w:szCs w:val="22"/>
        </w:rPr>
        <w:t xml:space="preserve">Escenario de Participación – </w:t>
      </w:r>
      <w:r w:rsidR="00950235">
        <w:rPr>
          <w:sz w:val="22"/>
          <w:szCs w:val="22"/>
        </w:rPr>
        <w:t>Socializaci</w:t>
      </w:r>
      <w:r w:rsidR="00A84451">
        <w:rPr>
          <w:sz w:val="22"/>
          <w:szCs w:val="22"/>
        </w:rPr>
        <w:t>ón</w:t>
      </w:r>
      <w:r w:rsidR="00950235">
        <w:rPr>
          <w:sz w:val="22"/>
          <w:szCs w:val="22"/>
        </w:rPr>
        <w:t xml:space="preserve"> y reunión de inicio de obra</w:t>
      </w:r>
      <w:r w:rsidRPr="00AD489B">
        <w:rPr>
          <w:sz w:val="22"/>
          <w:szCs w:val="22"/>
        </w:rPr>
        <w:t xml:space="preserve"> individuales puerta a puerta (GASA)</w:t>
      </w:r>
      <w:bookmarkEnd w:id="6"/>
    </w:p>
    <w:p w14:paraId="4A9B23BB" w14:textId="3CB68C96" w:rsidR="00882F9A" w:rsidRDefault="00882F9A" w:rsidP="00417579">
      <w:pPr>
        <w:pStyle w:val="Ttulo1"/>
        <w:ind w:left="821" w:hanging="360"/>
        <w:rPr>
          <w:sz w:val="22"/>
          <w:szCs w:val="22"/>
        </w:rPr>
      </w:pPr>
    </w:p>
    <w:p w14:paraId="168AA76C" w14:textId="313BBB0C" w:rsidR="00882F9A" w:rsidRPr="00882F9A" w:rsidRDefault="00882F9A" w:rsidP="00882F9A">
      <w:pPr>
        <w:pStyle w:val="Prrafodelista"/>
        <w:widowControl/>
        <w:numPr>
          <w:ilvl w:val="0"/>
          <w:numId w:val="14"/>
        </w:numPr>
        <w:spacing w:after="120" w:line="259" w:lineRule="auto"/>
        <w:contextualSpacing/>
        <w:jc w:val="both"/>
        <w:rPr>
          <w:rFonts w:ascii="Arial" w:hAnsi="Arial" w:cs="Arial"/>
          <w:bCs/>
        </w:rPr>
      </w:pPr>
      <w:r w:rsidRPr="00882F9A">
        <w:rPr>
          <w:rFonts w:ascii="Arial" w:hAnsi="Arial" w:cs="Arial"/>
          <w:b/>
        </w:rPr>
        <w:t>Descripción de los avances y logros alcanzados:</w:t>
      </w:r>
      <w:r w:rsidRPr="00882F9A">
        <w:t xml:space="preserve"> </w:t>
      </w:r>
      <w:r w:rsidR="004D0832">
        <w:rPr>
          <w:rFonts w:ascii="Arial" w:hAnsi="Arial" w:cs="Arial"/>
        </w:rPr>
        <w:t>l</w:t>
      </w:r>
      <w:r w:rsidRPr="00882F9A">
        <w:rPr>
          <w:rFonts w:ascii="Arial" w:hAnsi="Arial" w:cs="Arial"/>
        </w:rPr>
        <w:t>as reuniones</w:t>
      </w:r>
      <w:r w:rsidR="002C6C2F">
        <w:rPr>
          <w:rFonts w:ascii="Arial" w:hAnsi="Arial" w:cs="Arial"/>
        </w:rPr>
        <w:t xml:space="preserve"> presenciales</w:t>
      </w:r>
      <w:r w:rsidRPr="00882F9A">
        <w:rPr>
          <w:rFonts w:ascii="Arial" w:hAnsi="Arial" w:cs="Arial"/>
        </w:rPr>
        <w:t xml:space="preserve"> masivas con la comunidad fueron modificadas por </w:t>
      </w:r>
      <w:r w:rsidR="002C6C2F">
        <w:rPr>
          <w:rFonts w:ascii="Arial" w:hAnsi="Arial" w:cs="Arial"/>
        </w:rPr>
        <w:t>socializaciones</w:t>
      </w:r>
      <w:r w:rsidRPr="00882F9A">
        <w:rPr>
          <w:rFonts w:ascii="Arial" w:hAnsi="Arial" w:cs="Arial"/>
        </w:rPr>
        <w:t xml:space="preserve"> puerta a puerta</w:t>
      </w:r>
      <w:r w:rsidR="002C6C2F">
        <w:rPr>
          <w:rFonts w:ascii="Arial" w:hAnsi="Arial" w:cs="Arial"/>
        </w:rPr>
        <w:t>,</w:t>
      </w:r>
      <w:r w:rsidRPr="00882F9A">
        <w:rPr>
          <w:rFonts w:ascii="Arial" w:hAnsi="Arial" w:cs="Arial"/>
        </w:rPr>
        <w:t xml:space="preserve"> d</w:t>
      </w:r>
      <w:r w:rsidR="002C6C2F">
        <w:rPr>
          <w:rFonts w:ascii="Arial" w:hAnsi="Arial" w:cs="Arial"/>
        </w:rPr>
        <w:t xml:space="preserve">onde se </w:t>
      </w:r>
      <w:r w:rsidR="000F09D5">
        <w:rPr>
          <w:rFonts w:ascii="Arial" w:hAnsi="Arial" w:cs="Arial"/>
        </w:rPr>
        <w:t>explican</w:t>
      </w:r>
      <w:r w:rsidR="002C6C2F">
        <w:rPr>
          <w:rFonts w:ascii="Arial" w:hAnsi="Arial" w:cs="Arial"/>
        </w:rPr>
        <w:t xml:space="preserve"> los detalles de la intervención que se va </w:t>
      </w:r>
      <w:r w:rsidR="000F09D5">
        <w:rPr>
          <w:rFonts w:ascii="Arial" w:hAnsi="Arial" w:cs="Arial"/>
        </w:rPr>
        <w:t>a</w:t>
      </w:r>
      <w:r w:rsidR="002C6C2F">
        <w:rPr>
          <w:rFonts w:ascii="Arial" w:hAnsi="Arial" w:cs="Arial"/>
        </w:rPr>
        <w:t xml:space="preserve"> realizar y se resuelven </w:t>
      </w:r>
      <w:r w:rsidR="000F09D5">
        <w:rPr>
          <w:rFonts w:ascii="Arial" w:hAnsi="Arial" w:cs="Arial"/>
        </w:rPr>
        <w:t xml:space="preserve">algunas </w:t>
      </w:r>
      <w:r w:rsidR="002C6C2F">
        <w:rPr>
          <w:rFonts w:ascii="Arial" w:hAnsi="Arial" w:cs="Arial"/>
        </w:rPr>
        <w:t xml:space="preserve">preguntas </w:t>
      </w:r>
      <w:r w:rsidR="000F09D5">
        <w:rPr>
          <w:rFonts w:ascii="Arial" w:hAnsi="Arial" w:cs="Arial"/>
        </w:rPr>
        <w:t>como: ¿</w:t>
      </w:r>
      <w:r w:rsidR="002C6C2F">
        <w:rPr>
          <w:rFonts w:ascii="Arial" w:hAnsi="Arial" w:cs="Arial"/>
        </w:rPr>
        <w:t xml:space="preserve">Cómo se van hacer las obras?, ¿En </w:t>
      </w:r>
      <w:r w:rsidR="008C66E9">
        <w:rPr>
          <w:rFonts w:ascii="Arial" w:hAnsi="Arial" w:cs="Arial"/>
        </w:rPr>
        <w:t>cuánto</w:t>
      </w:r>
      <w:r w:rsidR="002C6C2F">
        <w:rPr>
          <w:rFonts w:ascii="Arial" w:hAnsi="Arial" w:cs="Arial"/>
        </w:rPr>
        <w:t xml:space="preserve"> tiempo?, ¿Qué restricciones se van a tener por la intervención?, ¿Qué precauciones deben tener los </w:t>
      </w:r>
      <w:r w:rsidR="000F09D5">
        <w:rPr>
          <w:rFonts w:ascii="Arial" w:hAnsi="Arial" w:cs="Arial"/>
        </w:rPr>
        <w:t>residentes de los pre</w:t>
      </w:r>
      <w:r w:rsidR="00C632F4">
        <w:rPr>
          <w:rFonts w:ascii="Arial" w:hAnsi="Arial" w:cs="Arial"/>
        </w:rPr>
        <w:t>d</w:t>
      </w:r>
      <w:r w:rsidR="000F09D5">
        <w:rPr>
          <w:rFonts w:ascii="Arial" w:hAnsi="Arial" w:cs="Arial"/>
        </w:rPr>
        <w:t>ios aledaños?</w:t>
      </w:r>
      <w:r w:rsidR="00D44846">
        <w:rPr>
          <w:rFonts w:ascii="Arial" w:hAnsi="Arial" w:cs="Arial"/>
        </w:rPr>
        <w:t>, entre otros aspectos.</w:t>
      </w:r>
    </w:p>
    <w:p w14:paraId="66F8952F" w14:textId="219A2D0F" w:rsidR="00882F9A" w:rsidRPr="00882F9A" w:rsidRDefault="00882F9A" w:rsidP="00882F9A">
      <w:pPr>
        <w:pStyle w:val="Prrafodelista"/>
        <w:widowControl/>
        <w:numPr>
          <w:ilvl w:val="0"/>
          <w:numId w:val="14"/>
        </w:numPr>
        <w:spacing w:after="160" w:line="259" w:lineRule="auto"/>
        <w:contextualSpacing/>
        <w:jc w:val="both"/>
        <w:rPr>
          <w:rFonts w:ascii="Arial" w:hAnsi="Arial" w:cs="Arial"/>
          <w:lang w:val="es-ES"/>
        </w:rPr>
      </w:pPr>
      <w:r w:rsidRPr="00882F9A">
        <w:rPr>
          <w:rFonts w:ascii="Arial" w:hAnsi="Arial" w:cs="Arial"/>
          <w:b/>
          <w:lang w:val="es-ES"/>
        </w:rPr>
        <w:t xml:space="preserve">Retrasos: </w:t>
      </w:r>
      <w:r w:rsidR="00617D34">
        <w:rPr>
          <w:rFonts w:ascii="Arial" w:hAnsi="Arial" w:cs="Arial"/>
          <w:lang w:val="es-ES"/>
        </w:rPr>
        <w:t>l</w:t>
      </w:r>
      <w:r w:rsidR="000F09D5">
        <w:rPr>
          <w:rFonts w:ascii="Arial" w:hAnsi="Arial" w:cs="Arial"/>
          <w:lang w:val="es-ES"/>
        </w:rPr>
        <w:t>a metodología fue modificada, pasa a realizarse puerta a puerta</w:t>
      </w:r>
      <w:r w:rsidR="00617D34">
        <w:rPr>
          <w:rFonts w:ascii="Arial" w:hAnsi="Arial" w:cs="Arial"/>
          <w:lang w:val="es-ES"/>
        </w:rPr>
        <w:t>.</w:t>
      </w:r>
    </w:p>
    <w:p w14:paraId="69801E7D" w14:textId="7E8703B8" w:rsidR="00882F9A" w:rsidRPr="00882F9A" w:rsidRDefault="00882F9A" w:rsidP="00882F9A">
      <w:pPr>
        <w:pStyle w:val="Prrafodelista"/>
        <w:widowControl/>
        <w:numPr>
          <w:ilvl w:val="0"/>
          <w:numId w:val="14"/>
        </w:numPr>
        <w:spacing w:after="120" w:line="259" w:lineRule="auto"/>
        <w:contextualSpacing/>
        <w:jc w:val="both"/>
        <w:rPr>
          <w:rFonts w:ascii="Arial" w:hAnsi="Arial" w:cs="Arial"/>
          <w:b/>
          <w:lang w:val="es-ES"/>
        </w:rPr>
      </w:pPr>
      <w:r w:rsidRPr="00882F9A">
        <w:rPr>
          <w:rFonts w:ascii="Arial" w:hAnsi="Arial" w:cs="Arial"/>
          <w:b/>
          <w:lang w:val="es-ES"/>
        </w:rPr>
        <w:t>Soluciones planteadas:</w:t>
      </w:r>
      <w:r w:rsidRPr="00882F9A">
        <w:t xml:space="preserve"> </w:t>
      </w:r>
      <w:r w:rsidR="00617D34">
        <w:rPr>
          <w:rFonts w:ascii="Arial" w:hAnsi="Arial" w:cs="Arial"/>
          <w:lang w:val="es-ES"/>
        </w:rPr>
        <w:t>s</w:t>
      </w:r>
      <w:r w:rsidRPr="00882F9A">
        <w:rPr>
          <w:rFonts w:ascii="Arial" w:hAnsi="Arial" w:cs="Arial"/>
          <w:lang w:val="es-ES"/>
        </w:rPr>
        <w:t xml:space="preserve">e realizan </w:t>
      </w:r>
      <w:r w:rsidR="000F09D5">
        <w:rPr>
          <w:rFonts w:ascii="Arial" w:hAnsi="Arial" w:cs="Arial"/>
          <w:lang w:val="es-ES"/>
        </w:rPr>
        <w:t>socializaciones</w:t>
      </w:r>
      <w:r w:rsidR="00950235">
        <w:rPr>
          <w:rFonts w:ascii="Arial" w:hAnsi="Arial" w:cs="Arial"/>
          <w:lang w:val="es-ES"/>
        </w:rPr>
        <w:t xml:space="preserve"> y reuniones</w:t>
      </w:r>
      <w:r w:rsidR="000F09D5">
        <w:rPr>
          <w:rFonts w:ascii="Arial" w:hAnsi="Arial" w:cs="Arial"/>
          <w:lang w:val="es-ES"/>
        </w:rPr>
        <w:t xml:space="preserve"> de inicio </w:t>
      </w:r>
      <w:r w:rsidR="00950235">
        <w:rPr>
          <w:rFonts w:ascii="Arial" w:hAnsi="Arial" w:cs="Arial"/>
          <w:lang w:val="es-ES"/>
        </w:rPr>
        <w:t>predio por predio.</w:t>
      </w:r>
      <w:r w:rsidRPr="00882F9A">
        <w:rPr>
          <w:rFonts w:ascii="Arial" w:hAnsi="Arial" w:cs="Arial"/>
          <w:lang w:val="es-ES"/>
        </w:rPr>
        <w:t xml:space="preserve">  </w:t>
      </w:r>
    </w:p>
    <w:p w14:paraId="355CD75F" w14:textId="1EBCB16B" w:rsidR="006A6219" w:rsidRPr="00C03085" w:rsidRDefault="00882F9A" w:rsidP="00882F9A">
      <w:pPr>
        <w:pStyle w:val="Prrafodelista"/>
        <w:widowControl/>
        <w:numPr>
          <w:ilvl w:val="0"/>
          <w:numId w:val="14"/>
        </w:numPr>
        <w:spacing w:after="120" w:line="259" w:lineRule="auto"/>
        <w:contextualSpacing/>
        <w:jc w:val="both"/>
        <w:rPr>
          <w:rFonts w:ascii="Arial" w:hAnsi="Arial" w:cs="Arial"/>
          <w:b/>
          <w:lang w:val="es-ES"/>
        </w:rPr>
      </w:pPr>
      <w:r w:rsidRPr="00882F9A">
        <w:rPr>
          <w:rFonts w:ascii="Arial" w:hAnsi="Arial" w:cs="Arial"/>
          <w:b/>
          <w:lang w:val="es-ES"/>
        </w:rPr>
        <w:t xml:space="preserve">Beneficios: </w:t>
      </w:r>
      <w:r w:rsidR="00617D34">
        <w:rPr>
          <w:rFonts w:ascii="Arial" w:hAnsi="Arial" w:cs="Arial"/>
          <w:lang w:val="es-ES"/>
        </w:rPr>
        <w:t>s</w:t>
      </w:r>
      <w:r w:rsidRPr="00882F9A">
        <w:rPr>
          <w:rFonts w:ascii="Arial" w:hAnsi="Arial" w:cs="Arial"/>
          <w:lang w:val="es-ES"/>
        </w:rPr>
        <w:t xml:space="preserve">e plantea como mecanismo eficaz que permite </w:t>
      </w:r>
      <w:r w:rsidR="00950235">
        <w:rPr>
          <w:rFonts w:ascii="Arial" w:hAnsi="Arial" w:cs="Arial"/>
          <w:lang w:val="es-ES"/>
        </w:rPr>
        <w:t xml:space="preserve">dar a </w:t>
      </w:r>
      <w:r w:rsidRPr="00882F9A">
        <w:rPr>
          <w:rFonts w:ascii="Arial" w:hAnsi="Arial" w:cs="Arial"/>
          <w:lang w:val="es-ES"/>
        </w:rPr>
        <w:t>conocer</w:t>
      </w:r>
      <w:r w:rsidR="00950235">
        <w:rPr>
          <w:rFonts w:ascii="Arial" w:hAnsi="Arial" w:cs="Arial"/>
          <w:lang w:val="es-ES"/>
        </w:rPr>
        <w:t xml:space="preserve"> a los ciudadanos </w:t>
      </w:r>
      <w:r w:rsidR="00950235" w:rsidRPr="00882F9A">
        <w:rPr>
          <w:rFonts w:ascii="Arial" w:hAnsi="Arial" w:cs="Arial"/>
          <w:lang w:val="es-ES"/>
        </w:rPr>
        <w:t>información</w:t>
      </w:r>
      <w:r w:rsidR="00950235">
        <w:rPr>
          <w:rFonts w:ascii="Arial" w:hAnsi="Arial" w:cs="Arial"/>
          <w:lang w:val="es-ES"/>
        </w:rPr>
        <w:t xml:space="preserve"> precisa de la intervención</w:t>
      </w:r>
      <w:r w:rsidRPr="00882F9A">
        <w:rPr>
          <w:rFonts w:ascii="Arial" w:hAnsi="Arial" w:cs="Arial"/>
          <w:lang w:val="es-ES"/>
        </w:rPr>
        <w:t xml:space="preserve">, se realizaron </w:t>
      </w:r>
      <w:r w:rsidR="00F75ECD">
        <w:rPr>
          <w:rFonts w:ascii="Arial" w:hAnsi="Arial" w:cs="Arial"/>
          <w:lang w:val="es-ES"/>
        </w:rPr>
        <w:t>5</w:t>
      </w:r>
      <w:r w:rsidRPr="00882F9A">
        <w:rPr>
          <w:rFonts w:ascii="Arial" w:hAnsi="Arial" w:cs="Arial"/>
          <w:lang w:val="es-ES"/>
        </w:rPr>
        <w:t xml:space="preserve"> socializaciones entre </w:t>
      </w:r>
      <w:r w:rsidR="00F75ECD">
        <w:rPr>
          <w:rFonts w:ascii="Arial" w:hAnsi="Arial" w:cs="Arial"/>
          <w:lang w:val="es-ES"/>
        </w:rPr>
        <w:t>abril</w:t>
      </w:r>
      <w:r w:rsidRPr="00882F9A">
        <w:rPr>
          <w:rFonts w:ascii="Arial" w:hAnsi="Arial" w:cs="Arial"/>
          <w:lang w:val="es-ES"/>
        </w:rPr>
        <w:t xml:space="preserve"> y </w:t>
      </w:r>
      <w:r w:rsidR="00F75ECD">
        <w:rPr>
          <w:rFonts w:ascii="Arial" w:hAnsi="Arial" w:cs="Arial"/>
          <w:lang w:val="es-ES"/>
        </w:rPr>
        <w:t>junio</w:t>
      </w:r>
      <w:r w:rsidRPr="00882F9A">
        <w:rPr>
          <w:rFonts w:ascii="Arial" w:hAnsi="Arial" w:cs="Arial"/>
          <w:lang w:val="es-ES"/>
        </w:rPr>
        <w:t xml:space="preserve"> de 2022 con una participación de </w:t>
      </w:r>
      <w:r w:rsidR="00F75ECD">
        <w:rPr>
          <w:rFonts w:ascii="Arial" w:hAnsi="Arial" w:cs="Arial"/>
          <w:lang w:val="es-ES"/>
        </w:rPr>
        <w:t>41</w:t>
      </w:r>
      <w:r w:rsidRPr="00882F9A">
        <w:rPr>
          <w:rFonts w:ascii="Arial" w:hAnsi="Arial" w:cs="Arial"/>
          <w:lang w:val="es-ES"/>
        </w:rPr>
        <w:t xml:space="preserve"> ciudadanos, </w:t>
      </w:r>
      <w:r w:rsidR="00CC2379">
        <w:rPr>
          <w:rFonts w:ascii="Arial" w:hAnsi="Arial" w:cs="Arial"/>
          <w:lang w:val="es-ES"/>
        </w:rPr>
        <w:t>las cuales se real</w:t>
      </w:r>
      <w:r w:rsidR="006A6219">
        <w:rPr>
          <w:rFonts w:ascii="Arial" w:hAnsi="Arial" w:cs="Arial"/>
          <w:lang w:val="es-ES"/>
        </w:rPr>
        <w:t>izaron</w:t>
      </w:r>
      <w:r w:rsidR="00697818">
        <w:rPr>
          <w:rFonts w:ascii="Arial" w:hAnsi="Arial" w:cs="Arial"/>
          <w:lang w:val="es-ES"/>
        </w:rPr>
        <w:t xml:space="preserve"> en</w:t>
      </w:r>
      <w:r w:rsidR="006A6219">
        <w:rPr>
          <w:rFonts w:ascii="Arial" w:hAnsi="Arial" w:cs="Arial"/>
          <w:lang w:val="es-ES"/>
        </w:rPr>
        <w:t>:</w:t>
      </w:r>
    </w:p>
    <w:p w14:paraId="47EF0BAB" w14:textId="77777777" w:rsidR="00C03085" w:rsidRPr="006A6219" w:rsidRDefault="00C03085" w:rsidP="00C03085">
      <w:pPr>
        <w:pStyle w:val="Prrafodelista"/>
        <w:widowControl/>
        <w:spacing w:after="120" w:line="259" w:lineRule="auto"/>
        <w:ind w:left="720"/>
        <w:contextualSpacing/>
        <w:jc w:val="both"/>
        <w:rPr>
          <w:rFonts w:ascii="Arial" w:hAnsi="Arial" w:cs="Arial"/>
          <w:b/>
          <w:lang w:val="es-ES"/>
        </w:rPr>
      </w:pPr>
    </w:p>
    <w:p w14:paraId="731E8942" w14:textId="479AC3FD" w:rsidR="00882F9A" w:rsidRPr="006A6219" w:rsidRDefault="006A6219" w:rsidP="006A6219">
      <w:pPr>
        <w:pStyle w:val="Prrafodelista"/>
        <w:widowControl/>
        <w:numPr>
          <w:ilvl w:val="1"/>
          <w:numId w:val="14"/>
        </w:numPr>
        <w:spacing w:after="120" w:line="259" w:lineRule="auto"/>
        <w:contextualSpacing/>
        <w:jc w:val="both"/>
        <w:rPr>
          <w:rFonts w:ascii="Arial" w:hAnsi="Arial" w:cs="Arial"/>
          <w:b/>
          <w:lang w:val="es-ES"/>
        </w:rPr>
      </w:pPr>
      <w:r>
        <w:rPr>
          <w:rFonts w:ascii="Arial" w:hAnsi="Arial" w:cs="Arial"/>
          <w:lang w:val="es-ES"/>
        </w:rPr>
        <w:t>Localidad de Kennedy</w:t>
      </w:r>
      <w:r w:rsidR="00697818">
        <w:rPr>
          <w:rFonts w:ascii="Arial" w:hAnsi="Arial" w:cs="Arial"/>
          <w:lang w:val="es-ES"/>
        </w:rPr>
        <w:t xml:space="preserve"> </w:t>
      </w:r>
      <w:r>
        <w:rPr>
          <w:rFonts w:ascii="Arial" w:hAnsi="Arial" w:cs="Arial"/>
          <w:lang w:val="es-ES"/>
        </w:rPr>
        <w:t>Colegio Codema I.E.D,</w:t>
      </w:r>
      <w:r w:rsidRPr="00882F9A">
        <w:rPr>
          <w:rFonts w:ascii="Arial" w:hAnsi="Arial" w:cs="Arial"/>
          <w:lang w:val="es-ES"/>
        </w:rPr>
        <w:t xml:space="preserve"> tratando</w:t>
      </w:r>
      <w:r>
        <w:rPr>
          <w:rFonts w:ascii="Arial" w:hAnsi="Arial" w:cs="Arial"/>
          <w:lang w:val="es-ES"/>
        </w:rPr>
        <w:t xml:space="preserve"> temas de intervención</w:t>
      </w:r>
      <w:r w:rsidR="00697818">
        <w:rPr>
          <w:rFonts w:ascii="Arial" w:hAnsi="Arial" w:cs="Arial"/>
          <w:lang w:val="es-ES"/>
        </w:rPr>
        <w:t>, rehabilitación</w:t>
      </w:r>
      <w:r>
        <w:rPr>
          <w:rFonts w:ascii="Arial" w:hAnsi="Arial" w:cs="Arial"/>
          <w:lang w:val="es-ES"/>
        </w:rPr>
        <w:t xml:space="preserve"> y otros aspectos de la obra.</w:t>
      </w:r>
    </w:p>
    <w:p w14:paraId="77076073" w14:textId="5DF57442" w:rsidR="006A6219" w:rsidRDefault="00D05E96" w:rsidP="006A6219">
      <w:pPr>
        <w:pStyle w:val="Prrafodelista"/>
        <w:widowControl/>
        <w:numPr>
          <w:ilvl w:val="1"/>
          <w:numId w:val="14"/>
        </w:numPr>
        <w:spacing w:after="120" w:line="259" w:lineRule="auto"/>
        <w:contextualSpacing/>
        <w:jc w:val="both"/>
        <w:rPr>
          <w:rFonts w:ascii="Arial" w:hAnsi="Arial" w:cs="Arial"/>
          <w:bCs/>
          <w:lang w:val="es-ES"/>
        </w:rPr>
      </w:pPr>
      <w:r w:rsidRPr="00D05E96">
        <w:rPr>
          <w:rFonts w:ascii="Arial" w:hAnsi="Arial" w:cs="Arial"/>
          <w:bCs/>
          <w:lang w:val="es-ES"/>
        </w:rPr>
        <w:t xml:space="preserve">Localidad Rafael Uribe Uribe, </w:t>
      </w:r>
      <w:r>
        <w:rPr>
          <w:rFonts w:ascii="Arial" w:hAnsi="Arial" w:cs="Arial"/>
          <w:bCs/>
          <w:lang w:val="es-ES"/>
        </w:rPr>
        <w:t>tratando temas de rehabilitación (RH) en comunidad.</w:t>
      </w:r>
    </w:p>
    <w:p w14:paraId="2C79E351" w14:textId="78B6706F" w:rsidR="00D05E96" w:rsidRDefault="00692BD0" w:rsidP="006A6219">
      <w:pPr>
        <w:pStyle w:val="Prrafodelista"/>
        <w:widowControl/>
        <w:numPr>
          <w:ilvl w:val="1"/>
          <w:numId w:val="14"/>
        </w:numPr>
        <w:spacing w:after="120" w:line="259" w:lineRule="auto"/>
        <w:contextualSpacing/>
        <w:jc w:val="both"/>
        <w:rPr>
          <w:rFonts w:ascii="Arial" w:hAnsi="Arial" w:cs="Arial"/>
          <w:bCs/>
          <w:lang w:val="es-ES"/>
        </w:rPr>
      </w:pPr>
      <w:r>
        <w:rPr>
          <w:rFonts w:ascii="Arial" w:hAnsi="Arial" w:cs="Arial"/>
          <w:bCs/>
          <w:lang w:val="es-ES"/>
        </w:rPr>
        <w:t>Localidad Ciudad Bolívar, tratando temas de rehabilitación vial.</w:t>
      </w:r>
    </w:p>
    <w:p w14:paraId="197B565E" w14:textId="389F88FF" w:rsidR="00697818" w:rsidRDefault="00692BD0" w:rsidP="00697818">
      <w:pPr>
        <w:pStyle w:val="Prrafodelista"/>
        <w:widowControl/>
        <w:numPr>
          <w:ilvl w:val="1"/>
          <w:numId w:val="14"/>
        </w:numPr>
        <w:spacing w:after="120" w:line="259" w:lineRule="auto"/>
        <w:contextualSpacing/>
        <w:jc w:val="both"/>
        <w:rPr>
          <w:rFonts w:ascii="Arial" w:hAnsi="Arial" w:cs="Arial"/>
          <w:bCs/>
          <w:lang w:val="es-ES"/>
        </w:rPr>
      </w:pPr>
      <w:r>
        <w:rPr>
          <w:rFonts w:ascii="Arial" w:hAnsi="Arial" w:cs="Arial"/>
          <w:bCs/>
          <w:lang w:val="es-ES"/>
        </w:rPr>
        <w:t xml:space="preserve">Localidad Puente Aranda barrio Salazar Gómez, tratando temas de </w:t>
      </w:r>
      <w:r w:rsidR="00697818">
        <w:rPr>
          <w:rFonts w:ascii="Arial" w:hAnsi="Arial" w:cs="Arial"/>
          <w:bCs/>
          <w:lang w:val="es-ES"/>
        </w:rPr>
        <w:t xml:space="preserve">intervención y </w:t>
      </w:r>
      <w:r>
        <w:rPr>
          <w:rFonts w:ascii="Arial" w:hAnsi="Arial" w:cs="Arial"/>
          <w:bCs/>
          <w:lang w:val="es-ES"/>
        </w:rPr>
        <w:t>rehabilitación vial.</w:t>
      </w:r>
    </w:p>
    <w:p w14:paraId="75849FBC" w14:textId="38994781" w:rsidR="00882F9A" w:rsidRPr="006A0103" w:rsidRDefault="00882F9A" w:rsidP="006A0103">
      <w:pPr>
        <w:pStyle w:val="Prrafodelista"/>
        <w:widowControl/>
        <w:numPr>
          <w:ilvl w:val="0"/>
          <w:numId w:val="14"/>
        </w:numPr>
        <w:spacing w:after="120" w:line="259" w:lineRule="auto"/>
        <w:contextualSpacing/>
        <w:jc w:val="both"/>
        <w:rPr>
          <w:rFonts w:ascii="Arial" w:hAnsi="Arial" w:cs="Arial"/>
          <w:lang w:val="es-ES"/>
        </w:rPr>
      </w:pPr>
      <w:r w:rsidRPr="006A0103">
        <w:rPr>
          <w:rFonts w:ascii="Arial" w:hAnsi="Arial" w:cs="Arial"/>
          <w:b/>
          <w:lang w:val="es-ES"/>
        </w:rPr>
        <w:t xml:space="preserve">Fuente de evidencias: </w:t>
      </w:r>
      <w:r w:rsidR="00617D34" w:rsidRPr="006A0103">
        <w:rPr>
          <w:rFonts w:ascii="Arial" w:hAnsi="Arial" w:cs="Arial"/>
          <w:lang w:val="es-ES"/>
        </w:rPr>
        <w:t>l</w:t>
      </w:r>
      <w:r w:rsidRPr="006A0103">
        <w:rPr>
          <w:rFonts w:ascii="Arial" w:hAnsi="Arial" w:cs="Arial"/>
          <w:lang w:val="es-ES"/>
        </w:rPr>
        <w:t>istado de asistencia</w:t>
      </w:r>
      <w:r w:rsidR="00950235" w:rsidRPr="006A0103">
        <w:rPr>
          <w:rFonts w:ascii="Arial" w:hAnsi="Arial" w:cs="Arial"/>
          <w:lang w:val="es-ES"/>
        </w:rPr>
        <w:t>.</w:t>
      </w:r>
      <w:r w:rsidRPr="006A0103">
        <w:rPr>
          <w:rFonts w:ascii="Arial" w:hAnsi="Arial" w:cs="Arial"/>
          <w:lang w:val="es-ES"/>
        </w:rPr>
        <w:t xml:space="preserve"> </w:t>
      </w:r>
    </w:p>
    <w:p w14:paraId="7BF0EBC0" w14:textId="77777777" w:rsidR="00882F9A" w:rsidRPr="00882F9A" w:rsidRDefault="00882F9A" w:rsidP="00882F9A">
      <w:pPr>
        <w:pStyle w:val="Prrafodelista"/>
        <w:spacing w:after="120"/>
        <w:jc w:val="both"/>
        <w:rPr>
          <w:rFonts w:ascii="Arial" w:hAnsi="Arial" w:cs="Arial"/>
          <w:b/>
          <w:lang w:val="es-ES"/>
        </w:rPr>
      </w:pPr>
    </w:p>
    <w:p w14:paraId="224DBE3D" w14:textId="61B460DE" w:rsidR="00417579" w:rsidRDefault="00417579" w:rsidP="00964A11">
      <w:pPr>
        <w:pStyle w:val="Ttulo1"/>
        <w:ind w:left="821" w:hanging="360"/>
        <w:jc w:val="both"/>
        <w:rPr>
          <w:sz w:val="22"/>
          <w:szCs w:val="22"/>
        </w:rPr>
      </w:pPr>
      <w:bookmarkStart w:id="7" w:name="_Toc108622484"/>
      <w:r w:rsidRPr="00AD489B">
        <w:rPr>
          <w:sz w:val="22"/>
          <w:szCs w:val="22"/>
        </w:rPr>
        <w:t>3. Escenario de Participación – Sensibilizaci</w:t>
      </w:r>
      <w:r w:rsidR="00804480">
        <w:rPr>
          <w:sz w:val="22"/>
          <w:szCs w:val="22"/>
        </w:rPr>
        <w:t xml:space="preserve">ón y cuidado de las vías </w:t>
      </w:r>
      <w:r w:rsidRPr="00AD489B">
        <w:rPr>
          <w:sz w:val="22"/>
          <w:szCs w:val="22"/>
        </w:rPr>
        <w:t>al Ciudadano (GASA)</w:t>
      </w:r>
      <w:bookmarkEnd w:id="7"/>
    </w:p>
    <w:p w14:paraId="2383387A" w14:textId="7C1A6D32" w:rsidR="00B935F3" w:rsidRDefault="00B935F3" w:rsidP="00964A11">
      <w:pPr>
        <w:pStyle w:val="Ttulo1"/>
        <w:ind w:left="821" w:hanging="360"/>
        <w:jc w:val="both"/>
        <w:rPr>
          <w:sz w:val="22"/>
          <w:szCs w:val="22"/>
        </w:rPr>
      </w:pPr>
    </w:p>
    <w:p w14:paraId="3ED02D0E" w14:textId="3ACA30E2" w:rsidR="00B935F3" w:rsidRPr="00B935F3" w:rsidRDefault="00B935F3" w:rsidP="00964A11">
      <w:pPr>
        <w:pStyle w:val="Prrafodelista"/>
        <w:widowControl/>
        <w:numPr>
          <w:ilvl w:val="0"/>
          <w:numId w:val="16"/>
        </w:numPr>
        <w:spacing w:after="120" w:line="259" w:lineRule="auto"/>
        <w:contextualSpacing/>
        <w:jc w:val="both"/>
        <w:rPr>
          <w:rFonts w:ascii="Arial" w:hAnsi="Arial" w:cs="Arial"/>
          <w:bCs/>
        </w:rPr>
      </w:pPr>
      <w:r w:rsidRPr="00B935F3">
        <w:rPr>
          <w:rFonts w:ascii="Arial" w:hAnsi="Arial" w:cs="Arial"/>
          <w:b/>
        </w:rPr>
        <w:t>Descripción de los avances y logros alcanzados:</w:t>
      </w:r>
      <w:r w:rsidRPr="00B935F3">
        <w:t xml:space="preserve"> </w:t>
      </w:r>
      <w:r w:rsidR="004D0832">
        <w:rPr>
          <w:rFonts w:ascii="Arial" w:hAnsi="Arial" w:cs="Arial"/>
        </w:rPr>
        <w:t>l</w:t>
      </w:r>
      <w:r w:rsidRPr="00B935F3">
        <w:rPr>
          <w:rFonts w:ascii="Arial" w:hAnsi="Arial" w:cs="Arial"/>
        </w:rPr>
        <w:t xml:space="preserve">os talleres de sostenibilidad cambiaron de metodología, por lo cual ahora son sensibilizaciones </w:t>
      </w:r>
      <w:r w:rsidR="00C632F4">
        <w:rPr>
          <w:rFonts w:ascii="Arial" w:hAnsi="Arial" w:cs="Arial"/>
        </w:rPr>
        <w:t>al</w:t>
      </w:r>
      <w:r w:rsidRPr="00B935F3">
        <w:rPr>
          <w:rFonts w:ascii="Arial" w:hAnsi="Arial" w:cs="Arial"/>
        </w:rPr>
        <w:t xml:space="preserve"> cuidado de las vías</w:t>
      </w:r>
      <w:r w:rsidR="00CD327A">
        <w:rPr>
          <w:rFonts w:ascii="Arial" w:hAnsi="Arial" w:cs="Arial"/>
        </w:rPr>
        <w:t xml:space="preserve"> que se realizan puerta a puerta de acuerdo con las intervenciones programadas en dicha localidad</w:t>
      </w:r>
      <w:r w:rsidRPr="00B935F3">
        <w:rPr>
          <w:rFonts w:ascii="Arial" w:hAnsi="Arial" w:cs="Arial"/>
        </w:rPr>
        <w:t>.</w:t>
      </w:r>
    </w:p>
    <w:p w14:paraId="446F97E0" w14:textId="77777777" w:rsidR="00752923" w:rsidRPr="00882F9A" w:rsidRDefault="00B935F3" w:rsidP="00964A11">
      <w:pPr>
        <w:pStyle w:val="Prrafodelista"/>
        <w:widowControl/>
        <w:numPr>
          <w:ilvl w:val="0"/>
          <w:numId w:val="14"/>
        </w:numPr>
        <w:spacing w:after="160" w:line="259" w:lineRule="auto"/>
        <w:contextualSpacing/>
        <w:jc w:val="both"/>
        <w:rPr>
          <w:rFonts w:ascii="Arial" w:hAnsi="Arial" w:cs="Arial"/>
          <w:lang w:val="es-ES"/>
        </w:rPr>
      </w:pPr>
      <w:r w:rsidRPr="00752923">
        <w:rPr>
          <w:rFonts w:ascii="Arial" w:hAnsi="Arial" w:cs="Arial"/>
          <w:b/>
          <w:lang w:val="es-ES"/>
        </w:rPr>
        <w:t xml:space="preserve">Retrasos: </w:t>
      </w:r>
      <w:r w:rsidR="00752923">
        <w:rPr>
          <w:rFonts w:ascii="Arial" w:hAnsi="Arial" w:cs="Arial"/>
          <w:lang w:val="es-ES"/>
        </w:rPr>
        <w:t>la metodología fue modificada, pasa a realizarse puerta a puerta.</w:t>
      </w:r>
    </w:p>
    <w:p w14:paraId="3AA4425A" w14:textId="08224A1D" w:rsidR="00B935F3" w:rsidRPr="00752923" w:rsidRDefault="00B935F3" w:rsidP="00964A11">
      <w:pPr>
        <w:pStyle w:val="Prrafodelista"/>
        <w:widowControl/>
        <w:numPr>
          <w:ilvl w:val="0"/>
          <w:numId w:val="16"/>
        </w:numPr>
        <w:spacing w:after="120" w:line="259" w:lineRule="auto"/>
        <w:contextualSpacing/>
        <w:jc w:val="both"/>
        <w:rPr>
          <w:rFonts w:ascii="Arial" w:hAnsi="Arial" w:cs="Arial"/>
          <w:b/>
          <w:lang w:val="es-ES"/>
        </w:rPr>
      </w:pPr>
      <w:r w:rsidRPr="00752923">
        <w:rPr>
          <w:rFonts w:ascii="Arial" w:hAnsi="Arial" w:cs="Arial"/>
          <w:b/>
          <w:lang w:val="es-ES"/>
        </w:rPr>
        <w:t>Soluciones planteadas:</w:t>
      </w:r>
      <w:r w:rsidRPr="00B935F3">
        <w:t xml:space="preserve"> </w:t>
      </w:r>
      <w:r w:rsidRPr="00752923">
        <w:rPr>
          <w:rFonts w:ascii="Arial" w:hAnsi="Arial" w:cs="Arial"/>
          <w:lang w:val="es-ES"/>
        </w:rPr>
        <w:t xml:space="preserve">ahora son sensibilizaciones del cuidado de las vías, las cuales se realizan puerta a puerta con entrega de volantes al finalizar las intervenciones de RH. </w:t>
      </w:r>
    </w:p>
    <w:p w14:paraId="64854539" w14:textId="43BEA8A0" w:rsidR="00791542" w:rsidRPr="00C03085" w:rsidRDefault="00B935F3" w:rsidP="00E83E34">
      <w:pPr>
        <w:pStyle w:val="Prrafodelista"/>
        <w:widowControl/>
        <w:numPr>
          <w:ilvl w:val="0"/>
          <w:numId w:val="16"/>
        </w:numPr>
        <w:spacing w:after="120" w:line="259" w:lineRule="auto"/>
        <w:contextualSpacing/>
        <w:jc w:val="both"/>
        <w:rPr>
          <w:rFonts w:ascii="Arial" w:hAnsi="Arial" w:cs="Arial"/>
          <w:b/>
          <w:lang w:val="es-ES"/>
        </w:rPr>
      </w:pPr>
      <w:r w:rsidRPr="00B935F3">
        <w:rPr>
          <w:rFonts w:ascii="Arial" w:hAnsi="Arial" w:cs="Arial"/>
          <w:b/>
          <w:lang w:val="es-ES"/>
        </w:rPr>
        <w:t xml:space="preserve">Beneficios: </w:t>
      </w:r>
      <w:r w:rsidR="000223AE">
        <w:rPr>
          <w:rFonts w:ascii="Arial" w:hAnsi="Arial" w:cs="Arial"/>
          <w:lang w:val="es-ES"/>
        </w:rPr>
        <w:t>s</w:t>
      </w:r>
      <w:r w:rsidRPr="00B935F3">
        <w:rPr>
          <w:rFonts w:ascii="Arial" w:hAnsi="Arial" w:cs="Arial"/>
          <w:lang w:val="es-ES"/>
        </w:rPr>
        <w:t>e realizaron 1</w:t>
      </w:r>
      <w:r w:rsidR="00752923">
        <w:rPr>
          <w:rFonts w:ascii="Arial" w:hAnsi="Arial" w:cs="Arial"/>
          <w:lang w:val="es-ES"/>
        </w:rPr>
        <w:t>6</w:t>
      </w:r>
      <w:r w:rsidRPr="00B935F3">
        <w:rPr>
          <w:rFonts w:ascii="Arial" w:hAnsi="Arial" w:cs="Arial"/>
          <w:lang w:val="es-ES"/>
        </w:rPr>
        <w:t xml:space="preserve"> </w:t>
      </w:r>
      <w:r w:rsidR="00752923">
        <w:rPr>
          <w:rFonts w:ascii="Arial" w:hAnsi="Arial" w:cs="Arial"/>
          <w:lang w:val="es-ES"/>
        </w:rPr>
        <w:t>sensibilizaciones</w:t>
      </w:r>
      <w:r w:rsidRPr="00B935F3">
        <w:rPr>
          <w:rFonts w:ascii="Arial" w:hAnsi="Arial" w:cs="Arial"/>
          <w:lang w:val="es-ES"/>
        </w:rPr>
        <w:t xml:space="preserve"> en la</w:t>
      </w:r>
      <w:r w:rsidR="00BE5D46">
        <w:rPr>
          <w:rFonts w:ascii="Arial" w:hAnsi="Arial" w:cs="Arial"/>
          <w:lang w:val="es-ES"/>
        </w:rPr>
        <w:t>s</w:t>
      </w:r>
      <w:r w:rsidRPr="00B935F3">
        <w:rPr>
          <w:rFonts w:ascii="Arial" w:hAnsi="Arial" w:cs="Arial"/>
          <w:lang w:val="es-ES"/>
        </w:rPr>
        <w:t xml:space="preserve"> que participaron alrededor de 10</w:t>
      </w:r>
      <w:r w:rsidR="00F50B27">
        <w:rPr>
          <w:rFonts w:ascii="Arial" w:hAnsi="Arial" w:cs="Arial"/>
          <w:lang w:val="es-ES"/>
        </w:rPr>
        <w:t>9</w:t>
      </w:r>
      <w:r w:rsidRPr="00B935F3">
        <w:rPr>
          <w:rFonts w:ascii="Arial" w:hAnsi="Arial" w:cs="Arial"/>
          <w:lang w:val="es-ES"/>
        </w:rPr>
        <w:t xml:space="preserve"> personas durante el </w:t>
      </w:r>
      <w:r w:rsidR="00752923">
        <w:rPr>
          <w:rFonts w:ascii="Arial" w:hAnsi="Arial" w:cs="Arial"/>
          <w:lang w:val="es-ES"/>
        </w:rPr>
        <w:t>II trimestre</w:t>
      </w:r>
      <w:r w:rsidRPr="00B935F3">
        <w:rPr>
          <w:rFonts w:ascii="Arial" w:hAnsi="Arial" w:cs="Arial"/>
          <w:lang w:val="es-ES"/>
        </w:rPr>
        <w:t xml:space="preserve"> de 2022</w:t>
      </w:r>
      <w:r w:rsidR="00A90095">
        <w:rPr>
          <w:rFonts w:ascii="Arial" w:hAnsi="Arial" w:cs="Arial"/>
          <w:lang w:val="es-ES"/>
        </w:rPr>
        <w:t>,</w:t>
      </w:r>
      <w:r w:rsidR="00BE5D46">
        <w:rPr>
          <w:rFonts w:ascii="Arial" w:hAnsi="Arial" w:cs="Arial"/>
          <w:lang w:val="es-ES"/>
        </w:rPr>
        <w:t xml:space="preserve"> presentando temas asociados a la </w:t>
      </w:r>
      <w:r w:rsidR="00BE5D46" w:rsidRPr="009B290C">
        <w:rPr>
          <w:rFonts w:ascii="Arial" w:hAnsi="Arial" w:cs="Arial"/>
          <w:b/>
          <w:bCs/>
          <w:lang w:val="es-ES"/>
        </w:rPr>
        <w:t>sostenibilidad y cuidado de las vías</w:t>
      </w:r>
      <w:r w:rsidR="00321251">
        <w:rPr>
          <w:rFonts w:ascii="Arial" w:hAnsi="Arial" w:cs="Arial"/>
          <w:lang w:val="es-ES"/>
        </w:rPr>
        <w:t>,</w:t>
      </w:r>
      <w:r w:rsidR="00A90095">
        <w:rPr>
          <w:rFonts w:ascii="Arial" w:hAnsi="Arial" w:cs="Arial"/>
          <w:lang w:val="es-ES"/>
        </w:rPr>
        <w:t xml:space="preserve"> las cuales se realizaron en</w:t>
      </w:r>
      <w:r w:rsidR="00791542">
        <w:rPr>
          <w:rFonts w:ascii="Arial" w:hAnsi="Arial" w:cs="Arial"/>
          <w:lang w:val="es-ES"/>
        </w:rPr>
        <w:t>:</w:t>
      </w:r>
    </w:p>
    <w:p w14:paraId="0457D3CD" w14:textId="77777777" w:rsidR="00C03085" w:rsidRPr="00791542" w:rsidRDefault="00C03085" w:rsidP="00C03085">
      <w:pPr>
        <w:pStyle w:val="Prrafodelista"/>
        <w:widowControl/>
        <w:spacing w:after="120" w:line="259" w:lineRule="auto"/>
        <w:ind w:left="720"/>
        <w:contextualSpacing/>
        <w:jc w:val="both"/>
        <w:rPr>
          <w:rFonts w:ascii="Arial" w:hAnsi="Arial" w:cs="Arial"/>
          <w:b/>
          <w:lang w:val="es-ES"/>
        </w:rPr>
      </w:pPr>
    </w:p>
    <w:p w14:paraId="533D6008" w14:textId="6CA115BD" w:rsidR="009B290C" w:rsidRPr="009B290C" w:rsidRDefault="00791542" w:rsidP="00791542">
      <w:pPr>
        <w:pStyle w:val="Prrafodelista"/>
        <w:widowControl/>
        <w:numPr>
          <w:ilvl w:val="0"/>
          <w:numId w:val="20"/>
        </w:numPr>
        <w:spacing w:after="120" w:line="259" w:lineRule="auto"/>
        <w:contextualSpacing/>
        <w:jc w:val="both"/>
        <w:rPr>
          <w:rFonts w:ascii="Arial" w:hAnsi="Arial" w:cs="Arial"/>
          <w:b/>
          <w:lang w:val="es-ES"/>
        </w:rPr>
      </w:pPr>
      <w:r>
        <w:rPr>
          <w:rFonts w:ascii="Arial" w:hAnsi="Arial" w:cs="Arial"/>
          <w:lang w:val="es-ES"/>
        </w:rPr>
        <w:t>A</w:t>
      </w:r>
      <w:r w:rsidR="00321251">
        <w:rPr>
          <w:rFonts w:ascii="Arial" w:hAnsi="Arial" w:cs="Arial"/>
          <w:lang w:val="es-ES"/>
        </w:rPr>
        <w:t>bril</w:t>
      </w:r>
      <w:r>
        <w:rPr>
          <w:rFonts w:ascii="Arial" w:hAnsi="Arial" w:cs="Arial"/>
          <w:lang w:val="es-ES"/>
        </w:rPr>
        <w:t>:</w:t>
      </w:r>
      <w:r w:rsidR="00321251">
        <w:rPr>
          <w:rFonts w:ascii="Arial" w:hAnsi="Arial" w:cs="Arial"/>
          <w:lang w:val="es-ES"/>
        </w:rPr>
        <w:t xml:space="preserve"> </w:t>
      </w:r>
      <w:r w:rsidR="009B290C">
        <w:rPr>
          <w:rFonts w:ascii="Arial" w:hAnsi="Arial" w:cs="Arial"/>
          <w:lang w:val="es-ES"/>
        </w:rPr>
        <w:t>l</w:t>
      </w:r>
      <w:r w:rsidR="00321251">
        <w:rPr>
          <w:rFonts w:ascii="Arial" w:hAnsi="Arial" w:cs="Arial"/>
          <w:lang w:val="es-ES"/>
        </w:rPr>
        <w:t>ocalidades de Kennedy y Suba</w:t>
      </w:r>
      <w:r w:rsidR="009B290C">
        <w:rPr>
          <w:rFonts w:ascii="Arial" w:hAnsi="Arial" w:cs="Arial"/>
          <w:lang w:val="es-ES"/>
        </w:rPr>
        <w:t>.</w:t>
      </w:r>
    </w:p>
    <w:p w14:paraId="5AA20AB8" w14:textId="7ACDFEAB" w:rsidR="009B290C" w:rsidRPr="009B290C" w:rsidRDefault="009B290C" w:rsidP="00791542">
      <w:pPr>
        <w:pStyle w:val="Prrafodelista"/>
        <w:widowControl/>
        <w:numPr>
          <w:ilvl w:val="0"/>
          <w:numId w:val="20"/>
        </w:numPr>
        <w:spacing w:after="120" w:line="259" w:lineRule="auto"/>
        <w:contextualSpacing/>
        <w:jc w:val="both"/>
        <w:rPr>
          <w:rFonts w:ascii="Arial" w:hAnsi="Arial" w:cs="Arial"/>
          <w:b/>
          <w:lang w:val="es-ES"/>
        </w:rPr>
      </w:pPr>
      <w:r>
        <w:rPr>
          <w:rFonts w:ascii="Arial" w:hAnsi="Arial" w:cs="Arial"/>
          <w:lang w:val="es-ES"/>
        </w:rPr>
        <w:t>M</w:t>
      </w:r>
      <w:r w:rsidR="00321251">
        <w:rPr>
          <w:rFonts w:ascii="Arial" w:hAnsi="Arial" w:cs="Arial"/>
          <w:lang w:val="es-ES"/>
        </w:rPr>
        <w:t>ayo</w:t>
      </w:r>
      <w:r>
        <w:rPr>
          <w:rFonts w:ascii="Arial" w:hAnsi="Arial" w:cs="Arial"/>
          <w:lang w:val="es-ES"/>
        </w:rPr>
        <w:t>:</w:t>
      </w:r>
      <w:r w:rsidR="00321251">
        <w:rPr>
          <w:rFonts w:ascii="Arial" w:hAnsi="Arial" w:cs="Arial"/>
          <w:lang w:val="es-ES"/>
        </w:rPr>
        <w:t xml:space="preserve"> localidad de Ciudad Bolívar</w:t>
      </w:r>
      <w:r>
        <w:rPr>
          <w:rFonts w:ascii="Arial" w:hAnsi="Arial" w:cs="Arial"/>
          <w:lang w:val="es-ES"/>
        </w:rPr>
        <w:t xml:space="preserve"> en los barrios </w:t>
      </w:r>
      <w:r w:rsidR="0098147B">
        <w:rPr>
          <w:rFonts w:ascii="Arial" w:hAnsi="Arial" w:cs="Arial"/>
          <w:lang w:val="es-ES"/>
        </w:rPr>
        <w:t>Las Acacias</w:t>
      </w:r>
      <w:r w:rsidR="00321251">
        <w:rPr>
          <w:rFonts w:ascii="Arial" w:hAnsi="Arial" w:cs="Arial"/>
          <w:lang w:val="es-ES"/>
        </w:rPr>
        <w:t>,</w:t>
      </w:r>
      <w:r w:rsidR="0098147B">
        <w:rPr>
          <w:rFonts w:ascii="Arial" w:hAnsi="Arial" w:cs="Arial"/>
          <w:lang w:val="es-ES"/>
        </w:rPr>
        <w:t xml:space="preserve"> Lucero Alto</w:t>
      </w:r>
      <w:r>
        <w:rPr>
          <w:rFonts w:ascii="Arial" w:hAnsi="Arial" w:cs="Arial"/>
          <w:lang w:val="es-ES"/>
        </w:rPr>
        <w:t xml:space="preserve"> y</w:t>
      </w:r>
      <w:r w:rsidR="00E83E34">
        <w:rPr>
          <w:rFonts w:ascii="Arial" w:hAnsi="Arial" w:cs="Arial"/>
          <w:lang w:val="es-ES"/>
        </w:rPr>
        <w:t xml:space="preserve"> Mochuelo</w:t>
      </w:r>
      <w:r>
        <w:rPr>
          <w:rFonts w:ascii="Arial" w:hAnsi="Arial" w:cs="Arial"/>
          <w:lang w:val="es-ES"/>
        </w:rPr>
        <w:t>.</w:t>
      </w:r>
    </w:p>
    <w:p w14:paraId="4A9242E6" w14:textId="0E76CE86" w:rsidR="00B935F3" w:rsidRPr="00E83E34" w:rsidRDefault="009B290C" w:rsidP="006A0103">
      <w:pPr>
        <w:pStyle w:val="Prrafodelista"/>
        <w:widowControl/>
        <w:numPr>
          <w:ilvl w:val="0"/>
          <w:numId w:val="20"/>
        </w:numPr>
        <w:spacing w:line="259" w:lineRule="auto"/>
        <w:contextualSpacing/>
        <w:jc w:val="both"/>
        <w:rPr>
          <w:rFonts w:ascii="Arial" w:hAnsi="Arial" w:cs="Arial"/>
          <w:b/>
          <w:lang w:val="es-ES"/>
        </w:rPr>
      </w:pPr>
      <w:r>
        <w:rPr>
          <w:rFonts w:ascii="Arial" w:hAnsi="Arial" w:cs="Arial"/>
          <w:lang w:val="es-ES"/>
        </w:rPr>
        <w:t>J</w:t>
      </w:r>
      <w:r w:rsidR="00E83E34">
        <w:rPr>
          <w:rFonts w:ascii="Arial" w:hAnsi="Arial" w:cs="Arial"/>
          <w:lang w:val="es-ES"/>
        </w:rPr>
        <w:t>unio</w:t>
      </w:r>
      <w:r>
        <w:rPr>
          <w:rFonts w:ascii="Arial" w:hAnsi="Arial" w:cs="Arial"/>
          <w:lang w:val="es-ES"/>
        </w:rPr>
        <w:t>:</w:t>
      </w:r>
      <w:r w:rsidR="00E83E34">
        <w:rPr>
          <w:rFonts w:ascii="Arial" w:hAnsi="Arial" w:cs="Arial"/>
          <w:lang w:val="es-ES"/>
        </w:rPr>
        <w:t xml:space="preserve"> localidades de San </w:t>
      </w:r>
      <w:r>
        <w:rPr>
          <w:rFonts w:ascii="Arial" w:hAnsi="Arial" w:cs="Arial"/>
          <w:lang w:val="es-ES"/>
        </w:rPr>
        <w:t>Cristóbal, Rafael</w:t>
      </w:r>
      <w:r w:rsidR="00E83E34">
        <w:rPr>
          <w:rFonts w:ascii="Arial" w:hAnsi="Arial" w:cs="Arial"/>
          <w:lang w:val="es-ES"/>
        </w:rPr>
        <w:t xml:space="preserve"> Uribe Uribe,</w:t>
      </w:r>
      <w:r w:rsidR="00791542">
        <w:rPr>
          <w:rFonts w:ascii="Arial" w:hAnsi="Arial" w:cs="Arial"/>
          <w:lang w:val="es-ES"/>
        </w:rPr>
        <w:t xml:space="preserve"> Puente Aranda y Kennedy</w:t>
      </w:r>
      <w:r>
        <w:rPr>
          <w:rFonts w:ascii="Arial" w:hAnsi="Arial" w:cs="Arial"/>
          <w:lang w:val="es-ES"/>
        </w:rPr>
        <w:t>.</w:t>
      </w:r>
      <w:r w:rsidR="00E83E34">
        <w:rPr>
          <w:rFonts w:ascii="Arial" w:hAnsi="Arial" w:cs="Arial"/>
          <w:lang w:val="es-ES"/>
        </w:rPr>
        <w:t xml:space="preserve"> </w:t>
      </w:r>
    </w:p>
    <w:p w14:paraId="1CDBFEF1" w14:textId="0F9C5C70" w:rsidR="00B935F3" w:rsidRPr="00B42756" w:rsidRDefault="00B935F3" w:rsidP="006A0103">
      <w:pPr>
        <w:pStyle w:val="Ttulo1"/>
        <w:numPr>
          <w:ilvl w:val="0"/>
          <w:numId w:val="24"/>
        </w:numPr>
        <w:jc w:val="both"/>
        <w:rPr>
          <w:b w:val="0"/>
          <w:bCs w:val="0"/>
          <w:sz w:val="22"/>
          <w:szCs w:val="22"/>
        </w:rPr>
      </w:pPr>
      <w:bookmarkStart w:id="8" w:name="_Toc108452584"/>
      <w:bookmarkStart w:id="9" w:name="_Toc108622485"/>
      <w:r w:rsidRPr="00B935F3">
        <w:rPr>
          <w:rFonts w:cs="Arial"/>
          <w:sz w:val="22"/>
          <w:szCs w:val="22"/>
          <w:lang w:val="es-ES"/>
        </w:rPr>
        <w:t xml:space="preserve">Fuente de evidencias: </w:t>
      </w:r>
      <w:r w:rsidRPr="00B935F3">
        <w:rPr>
          <w:rFonts w:cs="Arial"/>
          <w:b w:val="0"/>
          <w:bCs w:val="0"/>
          <w:sz w:val="22"/>
          <w:szCs w:val="22"/>
          <w:lang w:val="es-ES"/>
        </w:rPr>
        <w:t>Listado de asistencia</w:t>
      </w:r>
      <w:r w:rsidR="00964A11">
        <w:rPr>
          <w:rFonts w:cs="Arial"/>
          <w:b w:val="0"/>
          <w:bCs w:val="0"/>
          <w:sz w:val="22"/>
          <w:szCs w:val="22"/>
          <w:lang w:val="es-ES"/>
        </w:rPr>
        <w:t>.</w:t>
      </w:r>
      <w:bookmarkEnd w:id="8"/>
      <w:bookmarkEnd w:id="9"/>
    </w:p>
    <w:p w14:paraId="7C92F340" w14:textId="77777777" w:rsidR="00B42756" w:rsidRPr="00B42756" w:rsidRDefault="00B42756" w:rsidP="00B42756">
      <w:pPr>
        <w:pStyle w:val="Ttulo1"/>
        <w:ind w:left="720"/>
        <w:jc w:val="both"/>
        <w:rPr>
          <w:b w:val="0"/>
          <w:bCs w:val="0"/>
          <w:sz w:val="22"/>
          <w:szCs w:val="22"/>
        </w:rPr>
      </w:pPr>
    </w:p>
    <w:p w14:paraId="32B05783" w14:textId="2424827C" w:rsidR="00B42756" w:rsidRDefault="00B42756" w:rsidP="00B42756">
      <w:pPr>
        <w:pStyle w:val="Ttulo1"/>
        <w:ind w:left="426" w:hanging="360"/>
        <w:rPr>
          <w:sz w:val="22"/>
          <w:szCs w:val="22"/>
        </w:rPr>
      </w:pPr>
      <w:r>
        <w:rPr>
          <w:b w:val="0"/>
          <w:bCs w:val="0"/>
          <w:sz w:val="22"/>
          <w:szCs w:val="22"/>
        </w:rPr>
        <w:t xml:space="preserve">      </w:t>
      </w:r>
      <w:r w:rsidRPr="00B42756">
        <w:rPr>
          <w:sz w:val="22"/>
          <w:szCs w:val="22"/>
        </w:rPr>
        <w:t xml:space="preserve"> </w:t>
      </w:r>
      <w:bookmarkStart w:id="10" w:name="_Toc108622486"/>
      <w:r w:rsidRPr="00B42756">
        <w:rPr>
          <w:sz w:val="22"/>
          <w:szCs w:val="22"/>
        </w:rPr>
        <w:t>4. Visita participativa a frente de obra</w:t>
      </w:r>
      <w:bookmarkEnd w:id="10"/>
      <w:r w:rsidR="0014731E">
        <w:rPr>
          <w:sz w:val="22"/>
          <w:szCs w:val="22"/>
        </w:rPr>
        <w:t xml:space="preserve"> – Localidad de Ciudad Bolívar</w:t>
      </w:r>
    </w:p>
    <w:p w14:paraId="14BB3DCF" w14:textId="6E3EECA6" w:rsidR="00D03D11" w:rsidRDefault="00D03D11" w:rsidP="00B42756">
      <w:pPr>
        <w:pStyle w:val="Ttulo1"/>
        <w:ind w:left="426" w:hanging="360"/>
        <w:rPr>
          <w:sz w:val="22"/>
          <w:szCs w:val="22"/>
        </w:rPr>
      </w:pPr>
    </w:p>
    <w:p w14:paraId="0DA21A28" w14:textId="455B9F45" w:rsidR="00D03D11" w:rsidRPr="00D03D11" w:rsidRDefault="00D03D11" w:rsidP="00D03D11">
      <w:pPr>
        <w:pStyle w:val="Prrafodelista"/>
        <w:widowControl/>
        <w:numPr>
          <w:ilvl w:val="0"/>
          <w:numId w:val="16"/>
        </w:numPr>
        <w:spacing w:after="120" w:line="259" w:lineRule="auto"/>
        <w:contextualSpacing/>
        <w:jc w:val="both"/>
        <w:rPr>
          <w:rFonts w:ascii="Arial" w:hAnsi="Arial" w:cs="Arial"/>
          <w:bCs/>
        </w:rPr>
      </w:pPr>
      <w:r w:rsidRPr="00B935F3">
        <w:rPr>
          <w:rFonts w:ascii="Arial" w:hAnsi="Arial" w:cs="Arial"/>
          <w:b/>
        </w:rPr>
        <w:t>Descripción de los avances y logros alcanzados</w:t>
      </w:r>
      <w:r>
        <w:rPr>
          <w:rFonts w:ascii="Arial" w:hAnsi="Arial" w:cs="Arial"/>
          <w:b/>
        </w:rPr>
        <w:t xml:space="preserve">: </w:t>
      </w:r>
      <w:r>
        <w:t>l</w:t>
      </w:r>
      <w:r w:rsidRPr="00D03D11">
        <w:rPr>
          <w:rFonts w:ascii="Arial" w:hAnsi="Arial" w:cs="Arial"/>
          <w:bCs/>
        </w:rPr>
        <w:t>a visita participativa se desarroll</w:t>
      </w:r>
      <w:r w:rsidR="00FA211E">
        <w:rPr>
          <w:rFonts w:ascii="Arial" w:hAnsi="Arial" w:cs="Arial"/>
          <w:bCs/>
        </w:rPr>
        <w:t>a</w:t>
      </w:r>
      <w:r w:rsidRPr="00D03D11">
        <w:rPr>
          <w:rFonts w:ascii="Arial" w:hAnsi="Arial" w:cs="Arial"/>
          <w:bCs/>
        </w:rPr>
        <w:t xml:space="preserve"> a través de la atención directa a la ciudadanía respecto a las solicitudes puntuales de necesidades de intervenciones viales en el sector, los ciudadanos presenta</w:t>
      </w:r>
      <w:r w:rsidR="004C78BC">
        <w:rPr>
          <w:rFonts w:ascii="Arial" w:hAnsi="Arial" w:cs="Arial"/>
          <w:bCs/>
        </w:rPr>
        <w:t>n</w:t>
      </w:r>
      <w:r w:rsidRPr="00D03D11">
        <w:rPr>
          <w:rFonts w:ascii="Arial" w:hAnsi="Arial" w:cs="Arial"/>
          <w:bCs/>
        </w:rPr>
        <w:t xml:space="preserve"> sus inquietudes y/o solicitudes en orden de llegada para el uso de la palabra, e inmediatamente se genera respuesta y se consulta la información en el sistema SIGMA.</w:t>
      </w:r>
    </w:p>
    <w:p w14:paraId="1ED22C07" w14:textId="36EDD18C" w:rsidR="00D03D11" w:rsidRPr="00882F9A" w:rsidRDefault="00D03D11" w:rsidP="00D03D11">
      <w:pPr>
        <w:pStyle w:val="Prrafodelista"/>
        <w:widowControl/>
        <w:numPr>
          <w:ilvl w:val="0"/>
          <w:numId w:val="14"/>
        </w:numPr>
        <w:spacing w:after="160" w:line="259" w:lineRule="auto"/>
        <w:contextualSpacing/>
        <w:jc w:val="both"/>
        <w:rPr>
          <w:rFonts w:ascii="Arial" w:hAnsi="Arial" w:cs="Arial"/>
          <w:lang w:val="es-ES"/>
        </w:rPr>
      </w:pPr>
      <w:r w:rsidRPr="00752923">
        <w:rPr>
          <w:rFonts w:ascii="Arial" w:hAnsi="Arial" w:cs="Arial"/>
          <w:b/>
          <w:lang w:val="es-ES"/>
        </w:rPr>
        <w:lastRenderedPageBreak/>
        <w:t xml:space="preserve">Retrasos: </w:t>
      </w:r>
      <w:r w:rsidR="00FA211E">
        <w:rPr>
          <w:rFonts w:ascii="Arial" w:hAnsi="Arial" w:cs="Arial"/>
          <w:lang w:val="es-ES"/>
        </w:rPr>
        <w:t>ninguno</w:t>
      </w:r>
      <w:r>
        <w:rPr>
          <w:rFonts w:ascii="Arial" w:hAnsi="Arial" w:cs="Arial"/>
          <w:lang w:val="es-ES"/>
        </w:rPr>
        <w:t>.</w:t>
      </w:r>
    </w:p>
    <w:p w14:paraId="697CA8DA" w14:textId="79E92345" w:rsidR="004C78BC" w:rsidRPr="004C78BC" w:rsidRDefault="00D03D11" w:rsidP="004C78BC">
      <w:pPr>
        <w:pStyle w:val="Prrafodelista"/>
        <w:widowControl/>
        <w:numPr>
          <w:ilvl w:val="0"/>
          <w:numId w:val="16"/>
        </w:numPr>
        <w:spacing w:after="120" w:line="259" w:lineRule="auto"/>
        <w:contextualSpacing/>
        <w:jc w:val="both"/>
        <w:rPr>
          <w:rFonts w:ascii="Arial" w:hAnsi="Arial" w:cs="Arial"/>
          <w:lang w:val="es-ES"/>
        </w:rPr>
      </w:pPr>
      <w:r w:rsidRPr="00752923">
        <w:rPr>
          <w:rFonts w:ascii="Arial" w:hAnsi="Arial" w:cs="Arial"/>
          <w:b/>
          <w:lang w:val="es-ES"/>
        </w:rPr>
        <w:t>Soluciones planteadas:</w:t>
      </w:r>
      <w:r w:rsidRPr="00B935F3">
        <w:t xml:space="preserve"> </w:t>
      </w:r>
      <w:r w:rsidR="006A0103">
        <w:rPr>
          <w:rFonts w:ascii="Arial" w:hAnsi="Arial" w:cs="Arial"/>
          <w:lang w:val="es-ES"/>
        </w:rPr>
        <w:t>r</w:t>
      </w:r>
      <w:r w:rsidR="004C78BC" w:rsidRPr="004C78BC">
        <w:rPr>
          <w:rFonts w:ascii="Arial" w:hAnsi="Arial" w:cs="Arial"/>
          <w:lang w:val="es-ES"/>
        </w:rPr>
        <w:t>adicar las solicitudes de las peticiones para brindar respuesta a la comunidad.</w:t>
      </w:r>
    </w:p>
    <w:p w14:paraId="6D30FD0A" w14:textId="470866E8" w:rsidR="000223AE" w:rsidRPr="004C78BC" w:rsidRDefault="00D03D11" w:rsidP="003A68C9">
      <w:pPr>
        <w:pStyle w:val="Prrafodelista"/>
        <w:widowControl/>
        <w:numPr>
          <w:ilvl w:val="0"/>
          <w:numId w:val="16"/>
        </w:numPr>
        <w:spacing w:line="259" w:lineRule="auto"/>
        <w:contextualSpacing/>
        <w:jc w:val="both"/>
        <w:rPr>
          <w:rFonts w:ascii="Arial" w:hAnsi="Arial" w:cs="Arial"/>
          <w:b/>
          <w:lang w:val="es-ES"/>
        </w:rPr>
      </w:pPr>
      <w:r w:rsidRPr="004C78BC">
        <w:rPr>
          <w:rFonts w:ascii="Arial" w:hAnsi="Arial" w:cs="Arial"/>
          <w:b/>
          <w:lang w:val="es-ES"/>
        </w:rPr>
        <w:t xml:space="preserve">Beneficios: </w:t>
      </w:r>
      <w:r w:rsidRPr="004C78BC">
        <w:rPr>
          <w:rFonts w:ascii="Arial" w:hAnsi="Arial" w:cs="Arial"/>
          <w:lang w:val="es-ES"/>
        </w:rPr>
        <w:t>se realiz</w:t>
      </w:r>
      <w:r w:rsidR="00FA211E" w:rsidRPr="004C78BC">
        <w:rPr>
          <w:rFonts w:ascii="Arial" w:hAnsi="Arial" w:cs="Arial"/>
          <w:lang w:val="es-ES"/>
        </w:rPr>
        <w:t>ó</w:t>
      </w:r>
      <w:r w:rsidRPr="004C78BC">
        <w:rPr>
          <w:rFonts w:ascii="Arial" w:hAnsi="Arial" w:cs="Arial"/>
          <w:lang w:val="es-ES"/>
        </w:rPr>
        <w:t xml:space="preserve"> 1</w:t>
      </w:r>
      <w:r w:rsidR="00FA211E" w:rsidRPr="004C78BC">
        <w:rPr>
          <w:rFonts w:ascii="Arial" w:hAnsi="Arial" w:cs="Arial"/>
          <w:lang w:val="es-ES"/>
        </w:rPr>
        <w:t xml:space="preserve"> visita participativa a frente de obra en la localidad de Ciudad Bolívar sector de Potreritos con</w:t>
      </w:r>
      <w:r w:rsidRPr="004C78BC">
        <w:rPr>
          <w:rFonts w:ascii="Arial" w:hAnsi="Arial" w:cs="Arial"/>
          <w:lang w:val="es-ES"/>
        </w:rPr>
        <w:t xml:space="preserve"> </w:t>
      </w:r>
      <w:r w:rsidR="00FA211E" w:rsidRPr="004C78BC">
        <w:rPr>
          <w:rFonts w:ascii="Arial" w:hAnsi="Arial" w:cs="Arial"/>
          <w:lang w:val="es-ES"/>
        </w:rPr>
        <w:t>participación</w:t>
      </w:r>
      <w:r w:rsidRPr="004C78BC">
        <w:rPr>
          <w:rFonts w:ascii="Arial" w:hAnsi="Arial" w:cs="Arial"/>
          <w:lang w:val="es-ES"/>
        </w:rPr>
        <w:t xml:space="preserve"> de </w:t>
      </w:r>
      <w:r w:rsidR="00FA211E" w:rsidRPr="004C78BC">
        <w:rPr>
          <w:rFonts w:ascii="Arial" w:hAnsi="Arial" w:cs="Arial"/>
          <w:lang w:val="es-ES"/>
        </w:rPr>
        <w:t>14</w:t>
      </w:r>
      <w:r w:rsidRPr="004C78BC">
        <w:rPr>
          <w:rFonts w:ascii="Arial" w:hAnsi="Arial" w:cs="Arial"/>
          <w:lang w:val="es-ES"/>
        </w:rPr>
        <w:t xml:space="preserve"> personas durante el II trimestre de 2022</w:t>
      </w:r>
      <w:r w:rsidR="004C78BC" w:rsidRPr="004C78BC">
        <w:rPr>
          <w:rFonts w:ascii="Arial" w:hAnsi="Arial" w:cs="Arial"/>
          <w:lang w:val="es-ES"/>
        </w:rPr>
        <w:t>.</w:t>
      </w:r>
    </w:p>
    <w:p w14:paraId="1CFD725D" w14:textId="185B0B0F" w:rsidR="004C78BC" w:rsidRPr="00B42756" w:rsidRDefault="004C78BC" w:rsidP="003A68C9">
      <w:pPr>
        <w:pStyle w:val="Ttulo1"/>
        <w:numPr>
          <w:ilvl w:val="0"/>
          <w:numId w:val="16"/>
        </w:numPr>
        <w:jc w:val="both"/>
        <w:rPr>
          <w:b w:val="0"/>
          <w:bCs w:val="0"/>
          <w:sz w:val="22"/>
          <w:szCs w:val="22"/>
        </w:rPr>
      </w:pPr>
      <w:bookmarkStart w:id="11" w:name="_Toc108622487"/>
      <w:r w:rsidRPr="00B935F3">
        <w:rPr>
          <w:rFonts w:cs="Arial"/>
          <w:sz w:val="22"/>
          <w:szCs w:val="22"/>
          <w:lang w:val="es-ES"/>
        </w:rPr>
        <w:t xml:space="preserve">Fuente de evidencias: </w:t>
      </w:r>
      <w:r w:rsidRPr="00B935F3">
        <w:rPr>
          <w:rFonts w:cs="Arial"/>
          <w:b w:val="0"/>
          <w:bCs w:val="0"/>
          <w:sz w:val="22"/>
          <w:szCs w:val="22"/>
          <w:lang w:val="es-ES"/>
        </w:rPr>
        <w:t>Listado de asistencia</w:t>
      </w:r>
      <w:r>
        <w:rPr>
          <w:rFonts w:cs="Arial"/>
          <w:b w:val="0"/>
          <w:bCs w:val="0"/>
          <w:sz w:val="22"/>
          <w:szCs w:val="22"/>
          <w:lang w:val="es-ES"/>
        </w:rPr>
        <w:t xml:space="preserve"> y formato de sistematización.</w:t>
      </w:r>
      <w:bookmarkEnd w:id="11"/>
    </w:p>
    <w:p w14:paraId="286099EA" w14:textId="77777777" w:rsidR="004C78BC" w:rsidRPr="004C78BC" w:rsidRDefault="004C78BC" w:rsidP="003A68C9">
      <w:pPr>
        <w:widowControl/>
        <w:spacing w:line="259" w:lineRule="auto"/>
        <w:ind w:left="360"/>
        <w:contextualSpacing/>
        <w:jc w:val="both"/>
        <w:rPr>
          <w:rFonts w:ascii="Arial" w:hAnsi="Arial" w:cs="Arial"/>
          <w:b/>
          <w:lang w:val="es-ES"/>
        </w:rPr>
      </w:pPr>
    </w:p>
    <w:p w14:paraId="3EEFA849" w14:textId="77777777" w:rsidR="00E5250C" w:rsidRDefault="00E5250C" w:rsidP="000874CB"/>
    <w:p w14:paraId="5D194BB6" w14:textId="5BDA8557" w:rsidR="00C53B37" w:rsidRDefault="00B42756" w:rsidP="00417579">
      <w:pPr>
        <w:pStyle w:val="Ttulo1"/>
        <w:ind w:left="821" w:hanging="360"/>
        <w:rPr>
          <w:sz w:val="22"/>
          <w:szCs w:val="22"/>
        </w:rPr>
      </w:pPr>
      <w:bookmarkStart w:id="12" w:name="_Toc108622488"/>
      <w:r>
        <w:rPr>
          <w:sz w:val="22"/>
          <w:szCs w:val="22"/>
        </w:rPr>
        <w:t>5</w:t>
      </w:r>
      <w:r w:rsidR="00C53B37">
        <w:rPr>
          <w:sz w:val="22"/>
          <w:szCs w:val="22"/>
        </w:rPr>
        <w:t>. Rendición de Cuentas</w:t>
      </w:r>
      <w:r w:rsidR="005C094D">
        <w:rPr>
          <w:sz w:val="22"/>
          <w:szCs w:val="22"/>
        </w:rPr>
        <w:t xml:space="preserve"> –</w:t>
      </w:r>
      <w:r w:rsidR="00C85E80">
        <w:rPr>
          <w:sz w:val="22"/>
          <w:szCs w:val="22"/>
        </w:rPr>
        <w:t xml:space="preserve"> </w:t>
      </w:r>
      <w:r w:rsidR="00087F61">
        <w:rPr>
          <w:sz w:val="22"/>
          <w:szCs w:val="22"/>
        </w:rPr>
        <w:t>C</w:t>
      </w:r>
      <w:r w:rsidR="00C85E80">
        <w:rPr>
          <w:sz w:val="22"/>
          <w:szCs w:val="22"/>
        </w:rPr>
        <w:t>onversatorios</w:t>
      </w:r>
      <w:bookmarkEnd w:id="12"/>
      <w:r w:rsidR="005C094D">
        <w:rPr>
          <w:sz w:val="22"/>
          <w:szCs w:val="22"/>
        </w:rPr>
        <w:t xml:space="preserve"> – Informes de Observatorios</w:t>
      </w:r>
    </w:p>
    <w:p w14:paraId="7621823B" w14:textId="7E8E0C16" w:rsidR="00C85E80" w:rsidRDefault="00C85E80" w:rsidP="000874CB"/>
    <w:p w14:paraId="744E068A" w14:textId="4E7BB4A2" w:rsidR="00C85E80" w:rsidRPr="00ED1525" w:rsidRDefault="00C85E80" w:rsidP="00FF24A7">
      <w:pPr>
        <w:pStyle w:val="Prrafodelista"/>
        <w:widowControl/>
        <w:numPr>
          <w:ilvl w:val="0"/>
          <w:numId w:val="16"/>
        </w:numPr>
        <w:spacing w:after="120" w:line="259" w:lineRule="auto"/>
        <w:contextualSpacing/>
        <w:jc w:val="both"/>
        <w:rPr>
          <w:rFonts w:ascii="Arial" w:hAnsi="Arial" w:cs="Arial"/>
          <w:bCs/>
        </w:rPr>
      </w:pPr>
      <w:r w:rsidRPr="00C85E80">
        <w:rPr>
          <w:rFonts w:ascii="Arial" w:hAnsi="Arial" w:cs="Arial"/>
          <w:b/>
        </w:rPr>
        <w:t>Descripción de los avances y logros alcanzados:</w:t>
      </w:r>
      <w:r w:rsidRPr="00B935F3">
        <w:t xml:space="preserve"> </w:t>
      </w:r>
      <w:r w:rsidR="00964A11">
        <w:rPr>
          <w:rFonts w:ascii="Arial" w:hAnsi="Arial" w:cs="Arial"/>
        </w:rPr>
        <w:t>l</w:t>
      </w:r>
      <w:r w:rsidRPr="00C85E80">
        <w:rPr>
          <w:rFonts w:ascii="Arial" w:hAnsi="Arial" w:cs="Arial"/>
        </w:rPr>
        <w:t xml:space="preserve">os </w:t>
      </w:r>
      <w:r w:rsidR="00ED5A4F">
        <w:rPr>
          <w:rFonts w:ascii="Arial" w:hAnsi="Arial" w:cs="Arial"/>
        </w:rPr>
        <w:t>conversatorios se han desarrollado de manera virtual (</w:t>
      </w:r>
      <w:r w:rsidR="00ED5A4F" w:rsidRPr="00ED5A4F">
        <w:rPr>
          <w:rFonts w:ascii="Arial" w:hAnsi="Arial" w:cs="Arial"/>
        </w:rPr>
        <w:t>Conversatorio jóvenes y movilidad</w:t>
      </w:r>
      <w:r w:rsidR="00ED5A4F">
        <w:rPr>
          <w:rFonts w:ascii="Arial" w:hAnsi="Arial" w:cs="Arial"/>
        </w:rPr>
        <w:t>) y presencial (</w:t>
      </w:r>
      <w:r w:rsidR="00ED5A4F" w:rsidRPr="00ED5A4F">
        <w:rPr>
          <w:rFonts w:ascii="Arial" w:hAnsi="Arial" w:cs="Arial"/>
        </w:rPr>
        <w:t>Conversatorio Arreglo de vías e invasión del espacio público</w:t>
      </w:r>
      <w:r w:rsidR="00ED5A4F">
        <w:rPr>
          <w:rFonts w:ascii="Arial" w:hAnsi="Arial" w:cs="Arial"/>
        </w:rPr>
        <w:t xml:space="preserve">), </w:t>
      </w:r>
      <w:r w:rsidR="00ED5A4F" w:rsidRPr="00ED5A4F">
        <w:rPr>
          <w:rFonts w:ascii="Arial" w:hAnsi="Arial" w:cs="Arial"/>
        </w:rPr>
        <w:t>en donde a través de la exposición de los diferentes temas se recog</w:t>
      </w:r>
      <w:r w:rsidR="00C632F4">
        <w:rPr>
          <w:rFonts w:ascii="Arial" w:hAnsi="Arial" w:cs="Arial"/>
        </w:rPr>
        <w:t>en</w:t>
      </w:r>
      <w:r w:rsidR="00ED5A4F" w:rsidRPr="00ED5A4F">
        <w:rPr>
          <w:rFonts w:ascii="Arial" w:hAnsi="Arial" w:cs="Arial"/>
        </w:rPr>
        <w:t xml:space="preserve"> de manera conjunta entre ciudadanía y la entidad distrital las necesidades de información y la demanda ciudadana que se van a abordar en los procesos de rendición de cuentas articulada entre las entidades del sector movilidad.</w:t>
      </w:r>
    </w:p>
    <w:p w14:paraId="37104750" w14:textId="34E4FAC3" w:rsidR="00ED1525" w:rsidRDefault="00ED1525" w:rsidP="0080472E">
      <w:pPr>
        <w:widowControl/>
        <w:ind w:left="720"/>
        <w:jc w:val="both"/>
        <w:rPr>
          <w:rFonts w:ascii="Arial" w:hAnsi="Arial" w:cs="Arial"/>
          <w:bCs/>
        </w:rPr>
      </w:pPr>
      <w:r w:rsidRPr="00ED1525">
        <w:rPr>
          <w:rFonts w:ascii="Arial" w:hAnsi="Arial" w:cs="Arial"/>
          <w:bCs/>
        </w:rPr>
        <w:t>La rendición de cuentas</w:t>
      </w:r>
      <w:r>
        <w:rPr>
          <w:rFonts w:ascii="Arial" w:hAnsi="Arial" w:cs="Arial"/>
          <w:bCs/>
        </w:rPr>
        <w:t xml:space="preserve"> se </w:t>
      </w:r>
      <w:r w:rsidR="00664145">
        <w:rPr>
          <w:rFonts w:ascii="Arial" w:hAnsi="Arial" w:cs="Arial"/>
          <w:bCs/>
        </w:rPr>
        <w:t>realizó</w:t>
      </w:r>
      <w:r>
        <w:rPr>
          <w:rFonts w:ascii="Arial" w:hAnsi="Arial" w:cs="Arial"/>
          <w:bCs/>
        </w:rPr>
        <w:t xml:space="preserve"> de manera virtual (</w:t>
      </w:r>
      <w:r w:rsidRPr="00ED1525">
        <w:rPr>
          <w:rFonts w:ascii="Arial" w:hAnsi="Arial" w:cs="Arial"/>
          <w:bCs/>
        </w:rPr>
        <w:t>Reuniones con los observatorios de las 19 localidades de Bogotá</w:t>
      </w:r>
      <w:r>
        <w:rPr>
          <w:rFonts w:ascii="Arial" w:hAnsi="Arial" w:cs="Arial"/>
          <w:bCs/>
        </w:rPr>
        <w:t>) y presencial (</w:t>
      </w:r>
      <w:r w:rsidRPr="00ED1525">
        <w:rPr>
          <w:rFonts w:ascii="Arial" w:hAnsi="Arial" w:cs="Arial"/>
          <w:bCs/>
        </w:rPr>
        <w:t>Socialización y rendición de cuentas del proyecto de regalías que se llevará a cabo en Sumapaz</w:t>
      </w:r>
      <w:r>
        <w:rPr>
          <w:rFonts w:ascii="Arial" w:hAnsi="Arial" w:cs="Arial"/>
          <w:bCs/>
        </w:rPr>
        <w:t xml:space="preserve">), </w:t>
      </w:r>
      <w:r w:rsidR="00664145">
        <w:rPr>
          <w:rFonts w:ascii="Arial" w:hAnsi="Arial" w:cs="Arial"/>
          <w:bCs/>
        </w:rPr>
        <w:t>(</w:t>
      </w:r>
      <w:r w:rsidR="00664145" w:rsidRPr="00664145">
        <w:rPr>
          <w:rFonts w:ascii="Arial" w:hAnsi="Arial" w:cs="Arial"/>
          <w:bCs/>
        </w:rPr>
        <w:t>Rendición de Cuentas local Bosa</w:t>
      </w:r>
      <w:r w:rsidR="00C3538B">
        <w:rPr>
          <w:rFonts w:ascii="Arial" w:hAnsi="Arial" w:cs="Arial"/>
          <w:bCs/>
        </w:rPr>
        <w:t>, Ciudad Bolívar, Kennedy</w:t>
      </w:r>
      <w:r w:rsidR="00664145" w:rsidRPr="00664145">
        <w:rPr>
          <w:rFonts w:ascii="Arial" w:hAnsi="Arial" w:cs="Arial"/>
          <w:bCs/>
        </w:rPr>
        <w:t>)</w:t>
      </w:r>
      <w:r w:rsidR="00664145">
        <w:rPr>
          <w:rFonts w:ascii="Arial" w:hAnsi="Arial" w:cs="Arial"/>
          <w:bCs/>
        </w:rPr>
        <w:t xml:space="preserve">, donde se </w:t>
      </w:r>
      <w:r w:rsidR="000E2FAE">
        <w:rPr>
          <w:rFonts w:ascii="Arial" w:hAnsi="Arial" w:cs="Arial"/>
          <w:bCs/>
        </w:rPr>
        <w:t xml:space="preserve">socializa y </w:t>
      </w:r>
      <w:r w:rsidR="00664145">
        <w:rPr>
          <w:rFonts w:ascii="Arial" w:hAnsi="Arial" w:cs="Arial"/>
          <w:bCs/>
        </w:rPr>
        <w:t>entrega el informe de gestión por parte de la entidad en la localidad correspondiente.</w:t>
      </w:r>
      <w:r w:rsidR="00664145" w:rsidRPr="00664145">
        <w:rPr>
          <w:rFonts w:ascii="Arial" w:hAnsi="Arial" w:cs="Arial"/>
          <w:bCs/>
        </w:rPr>
        <w:t xml:space="preserve"> </w:t>
      </w:r>
    </w:p>
    <w:p w14:paraId="4F74D744" w14:textId="77777777" w:rsidR="0080472E" w:rsidRPr="0080472E" w:rsidRDefault="0080472E" w:rsidP="0080472E">
      <w:pPr>
        <w:widowControl/>
        <w:ind w:left="720"/>
        <w:jc w:val="both"/>
        <w:rPr>
          <w:rFonts w:ascii="Arial" w:hAnsi="Arial" w:cs="Arial"/>
          <w:bCs/>
        </w:rPr>
      </w:pPr>
    </w:p>
    <w:p w14:paraId="705DC28F" w14:textId="7956DBF8" w:rsidR="00C85E80" w:rsidRPr="00882F9A" w:rsidRDefault="00C85E80" w:rsidP="00C85E80">
      <w:pPr>
        <w:pStyle w:val="Prrafodelista"/>
        <w:widowControl/>
        <w:numPr>
          <w:ilvl w:val="0"/>
          <w:numId w:val="14"/>
        </w:numPr>
        <w:spacing w:after="160" w:line="259" w:lineRule="auto"/>
        <w:contextualSpacing/>
        <w:jc w:val="both"/>
        <w:rPr>
          <w:rFonts w:ascii="Arial" w:hAnsi="Arial" w:cs="Arial"/>
          <w:lang w:val="es-ES"/>
        </w:rPr>
      </w:pPr>
      <w:r w:rsidRPr="00752923">
        <w:rPr>
          <w:rFonts w:ascii="Arial" w:hAnsi="Arial" w:cs="Arial"/>
          <w:b/>
          <w:lang w:val="es-ES"/>
        </w:rPr>
        <w:t>Retrasos:</w:t>
      </w:r>
      <w:r w:rsidR="00ED5A4F">
        <w:rPr>
          <w:rFonts w:ascii="Arial" w:hAnsi="Arial" w:cs="Arial"/>
          <w:b/>
          <w:lang w:val="es-ES"/>
        </w:rPr>
        <w:t xml:space="preserve"> </w:t>
      </w:r>
      <w:r w:rsidR="00ED5A4F" w:rsidRPr="00ED5A4F">
        <w:rPr>
          <w:rFonts w:ascii="Arial" w:hAnsi="Arial" w:cs="Arial"/>
          <w:bCs/>
          <w:lang w:val="es-ES"/>
        </w:rPr>
        <w:t>ninguno.</w:t>
      </w:r>
    </w:p>
    <w:p w14:paraId="57FDCD7A" w14:textId="736C6897" w:rsidR="00C85E80" w:rsidRPr="00752923" w:rsidRDefault="00C85E80" w:rsidP="00C85E80">
      <w:pPr>
        <w:pStyle w:val="Prrafodelista"/>
        <w:widowControl/>
        <w:numPr>
          <w:ilvl w:val="0"/>
          <w:numId w:val="16"/>
        </w:numPr>
        <w:spacing w:after="120" w:line="259" w:lineRule="auto"/>
        <w:contextualSpacing/>
        <w:jc w:val="both"/>
        <w:rPr>
          <w:rFonts w:ascii="Arial" w:hAnsi="Arial" w:cs="Arial"/>
          <w:b/>
          <w:lang w:val="es-ES"/>
        </w:rPr>
      </w:pPr>
      <w:r w:rsidRPr="00752923">
        <w:rPr>
          <w:rFonts w:ascii="Arial" w:hAnsi="Arial" w:cs="Arial"/>
          <w:b/>
          <w:lang w:val="es-ES"/>
        </w:rPr>
        <w:t>Soluciones planteadas:</w:t>
      </w:r>
      <w:r w:rsidRPr="00B935F3">
        <w:t xml:space="preserve"> </w:t>
      </w:r>
      <w:r w:rsidR="00C3538B">
        <w:rPr>
          <w:rFonts w:ascii="Arial" w:hAnsi="Arial" w:cs="Arial"/>
          <w:lang w:val="es-ES"/>
        </w:rPr>
        <w:t>n</w:t>
      </w:r>
      <w:r w:rsidR="00A417E1">
        <w:rPr>
          <w:rFonts w:ascii="Arial" w:hAnsi="Arial" w:cs="Arial"/>
          <w:lang w:val="es-ES"/>
        </w:rPr>
        <w:t>/</w:t>
      </w:r>
      <w:r w:rsidR="00C3538B">
        <w:rPr>
          <w:rFonts w:ascii="Arial" w:hAnsi="Arial" w:cs="Arial"/>
          <w:lang w:val="es-ES"/>
        </w:rPr>
        <w:t>a</w:t>
      </w:r>
    </w:p>
    <w:p w14:paraId="4D3365E4" w14:textId="76A3EF53" w:rsidR="00A417E1" w:rsidRPr="009B3824" w:rsidRDefault="00C85E80" w:rsidP="009B3824">
      <w:pPr>
        <w:widowControl/>
        <w:ind w:left="720"/>
        <w:jc w:val="both"/>
        <w:rPr>
          <w:rFonts w:eastAsia="Times New Roman" w:cs="Calibri"/>
          <w:color w:val="444444"/>
        </w:rPr>
      </w:pPr>
      <w:r w:rsidRPr="00B935F3">
        <w:rPr>
          <w:rFonts w:ascii="Arial" w:hAnsi="Arial" w:cs="Arial"/>
          <w:b/>
          <w:lang w:val="es-ES"/>
        </w:rPr>
        <w:t xml:space="preserve">Beneficios: </w:t>
      </w:r>
      <w:r w:rsidR="00964A11">
        <w:rPr>
          <w:rFonts w:ascii="Arial" w:hAnsi="Arial" w:cs="Arial"/>
          <w:lang w:val="es-ES"/>
        </w:rPr>
        <w:t>s</w:t>
      </w:r>
      <w:r w:rsidRPr="00B935F3">
        <w:rPr>
          <w:rFonts w:ascii="Arial" w:hAnsi="Arial" w:cs="Arial"/>
          <w:lang w:val="es-ES"/>
        </w:rPr>
        <w:t xml:space="preserve">e realizaron </w:t>
      </w:r>
      <w:r w:rsidR="00A417E1">
        <w:rPr>
          <w:rFonts w:ascii="Arial" w:hAnsi="Arial" w:cs="Arial"/>
          <w:lang w:val="es-ES"/>
        </w:rPr>
        <w:t>3</w:t>
      </w:r>
      <w:r w:rsidRPr="00B935F3">
        <w:rPr>
          <w:rFonts w:ascii="Arial" w:hAnsi="Arial" w:cs="Arial"/>
          <w:lang w:val="es-ES"/>
        </w:rPr>
        <w:t xml:space="preserve"> </w:t>
      </w:r>
      <w:r w:rsidR="00A417E1">
        <w:rPr>
          <w:rFonts w:ascii="Arial" w:hAnsi="Arial" w:cs="Arial"/>
          <w:lang w:val="es-ES"/>
        </w:rPr>
        <w:t>conversatorios</w:t>
      </w:r>
      <w:r w:rsidR="001426A2">
        <w:rPr>
          <w:rFonts w:ascii="Arial" w:hAnsi="Arial" w:cs="Arial"/>
          <w:lang w:val="es-ES"/>
        </w:rPr>
        <w:t xml:space="preserve"> con </w:t>
      </w:r>
      <w:r w:rsidR="005A79FB">
        <w:rPr>
          <w:rFonts w:ascii="Arial" w:hAnsi="Arial" w:cs="Arial"/>
          <w:lang w:val="es-ES"/>
        </w:rPr>
        <w:t>130</w:t>
      </w:r>
      <w:r w:rsidRPr="00B935F3">
        <w:rPr>
          <w:rFonts w:ascii="Arial" w:hAnsi="Arial" w:cs="Arial"/>
          <w:lang w:val="es-ES"/>
        </w:rPr>
        <w:t xml:space="preserve"> personas</w:t>
      </w:r>
      <w:r w:rsidR="001426A2">
        <w:rPr>
          <w:rFonts w:ascii="Arial" w:hAnsi="Arial" w:cs="Arial"/>
          <w:lang w:val="es-ES"/>
        </w:rPr>
        <w:t xml:space="preserve"> asistentes</w:t>
      </w:r>
      <w:r w:rsidR="005A79FB">
        <w:rPr>
          <w:rFonts w:ascii="Arial" w:hAnsi="Arial" w:cs="Arial"/>
          <w:lang w:val="es-ES"/>
        </w:rPr>
        <w:t xml:space="preserve">, con 7 PQRSDF </w:t>
      </w:r>
      <w:r w:rsidR="001426A2">
        <w:rPr>
          <w:rFonts w:ascii="Arial" w:hAnsi="Arial" w:cs="Arial"/>
          <w:lang w:val="es-ES"/>
        </w:rPr>
        <w:t xml:space="preserve">y se realizaron </w:t>
      </w:r>
      <w:r w:rsidR="005A79FB">
        <w:rPr>
          <w:rFonts w:ascii="Arial" w:hAnsi="Arial" w:cs="Arial"/>
          <w:lang w:val="es-ES"/>
        </w:rPr>
        <w:t>3</w:t>
      </w:r>
      <w:r w:rsidR="001426A2">
        <w:rPr>
          <w:rFonts w:ascii="Arial" w:hAnsi="Arial" w:cs="Arial"/>
          <w:lang w:val="es-ES"/>
        </w:rPr>
        <w:t xml:space="preserve"> rendiciones de cuentas con </w:t>
      </w:r>
      <w:r w:rsidR="005A79FB">
        <w:rPr>
          <w:rFonts w:ascii="Arial" w:hAnsi="Arial" w:cs="Arial"/>
          <w:lang w:val="es-ES"/>
        </w:rPr>
        <w:t>93</w:t>
      </w:r>
      <w:r w:rsidR="001426A2">
        <w:rPr>
          <w:rFonts w:ascii="Arial" w:hAnsi="Arial" w:cs="Arial"/>
          <w:lang w:val="es-ES"/>
        </w:rPr>
        <w:t xml:space="preserve"> asistentes</w:t>
      </w:r>
      <w:r w:rsidR="005A79FB">
        <w:rPr>
          <w:rFonts w:ascii="Arial" w:hAnsi="Arial" w:cs="Arial"/>
          <w:lang w:val="es-ES"/>
        </w:rPr>
        <w:t>, con 13 PQRSDF</w:t>
      </w:r>
      <w:r w:rsidR="0080472E">
        <w:rPr>
          <w:rFonts w:ascii="Arial" w:hAnsi="Arial" w:cs="Arial"/>
          <w:lang w:val="es-ES"/>
        </w:rPr>
        <w:t xml:space="preserve">, </w:t>
      </w:r>
      <w:r w:rsidR="0080472E">
        <w:rPr>
          <w:rFonts w:ascii="Arial" w:hAnsi="Arial" w:cs="Arial"/>
          <w:bCs/>
        </w:rPr>
        <w:t>t</w:t>
      </w:r>
      <w:r w:rsidR="0080472E">
        <w:rPr>
          <w:rFonts w:ascii="Arial" w:hAnsi="Arial" w:cs="Arial"/>
          <w:bCs/>
        </w:rPr>
        <w:t xml:space="preserve">ambién se </w:t>
      </w:r>
      <w:r w:rsidR="0080472E">
        <w:rPr>
          <w:rFonts w:ascii="Arial" w:hAnsi="Arial" w:cs="Arial"/>
          <w:bCs/>
        </w:rPr>
        <w:t>realizó</w:t>
      </w:r>
      <w:r w:rsidR="0080472E">
        <w:rPr>
          <w:rFonts w:ascii="Arial" w:hAnsi="Arial" w:cs="Arial"/>
          <w:bCs/>
        </w:rPr>
        <w:t xml:space="preserve"> 1 Observatorios con 20 asistentes correspondientes a los envíos de los informes</w:t>
      </w:r>
      <w:r w:rsidR="009B3824">
        <w:rPr>
          <w:rFonts w:ascii="Arial" w:hAnsi="Arial" w:cs="Arial"/>
          <w:bCs/>
        </w:rPr>
        <w:t xml:space="preserve"> </w:t>
      </w:r>
      <w:r w:rsidRPr="009B3824">
        <w:rPr>
          <w:rFonts w:ascii="Arial" w:hAnsi="Arial" w:cs="Arial"/>
          <w:lang w:val="es-ES"/>
        </w:rPr>
        <w:t xml:space="preserve">durante el II trimestre de 2022. </w:t>
      </w:r>
    </w:p>
    <w:p w14:paraId="7EC53D49" w14:textId="4D15155F" w:rsidR="00C85E80" w:rsidRPr="00A417E1" w:rsidRDefault="00C85E80" w:rsidP="00A417E1">
      <w:pPr>
        <w:pStyle w:val="Prrafodelista"/>
        <w:widowControl/>
        <w:numPr>
          <w:ilvl w:val="0"/>
          <w:numId w:val="16"/>
        </w:numPr>
        <w:spacing w:after="120" w:line="259" w:lineRule="auto"/>
        <w:contextualSpacing/>
        <w:jc w:val="both"/>
        <w:rPr>
          <w:rFonts w:ascii="Arial" w:hAnsi="Arial" w:cs="Arial"/>
          <w:b/>
          <w:lang w:val="es-ES"/>
        </w:rPr>
      </w:pPr>
      <w:r w:rsidRPr="00A417E1">
        <w:rPr>
          <w:rFonts w:ascii="Arial" w:hAnsi="Arial" w:cs="Arial"/>
          <w:b/>
          <w:lang w:val="es-ES"/>
        </w:rPr>
        <w:t xml:space="preserve">Fuente de evidencias: </w:t>
      </w:r>
      <w:r w:rsidRPr="00A417E1">
        <w:rPr>
          <w:rFonts w:ascii="Arial" w:hAnsi="Arial" w:cs="Arial"/>
          <w:bCs/>
          <w:lang w:val="es-ES"/>
        </w:rPr>
        <w:t>Listado de asistencia</w:t>
      </w:r>
      <w:r w:rsidR="00930ECD">
        <w:rPr>
          <w:rFonts w:ascii="Arial" w:hAnsi="Arial" w:cs="Arial"/>
          <w:bCs/>
          <w:lang w:val="es-ES"/>
        </w:rPr>
        <w:t>, formato de sistematización.</w:t>
      </w:r>
    </w:p>
    <w:p w14:paraId="11CCC90C" w14:textId="77777777" w:rsidR="00E5250C" w:rsidRDefault="00E5250C" w:rsidP="000874CB"/>
    <w:p w14:paraId="4C7C00F0" w14:textId="3BE7CC49" w:rsidR="00B41194" w:rsidRDefault="000B12C6" w:rsidP="00B41194">
      <w:pPr>
        <w:pStyle w:val="Ttulo1"/>
        <w:ind w:left="821" w:hanging="360"/>
        <w:rPr>
          <w:sz w:val="22"/>
          <w:szCs w:val="22"/>
        </w:rPr>
      </w:pPr>
      <w:bookmarkStart w:id="13" w:name="_Toc108452588"/>
      <w:bookmarkStart w:id="14" w:name="_Toc108622489"/>
      <w:r>
        <w:rPr>
          <w:sz w:val="22"/>
          <w:szCs w:val="22"/>
        </w:rPr>
        <w:t>6</w:t>
      </w:r>
      <w:r w:rsidR="00C53B37">
        <w:rPr>
          <w:sz w:val="22"/>
          <w:szCs w:val="22"/>
        </w:rPr>
        <w:t>. Encuentro Ciudadano</w:t>
      </w:r>
      <w:r w:rsidR="00B41194">
        <w:rPr>
          <w:sz w:val="22"/>
          <w:szCs w:val="22"/>
        </w:rPr>
        <w:t xml:space="preserve"> – Localidad de Engativá</w:t>
      </w:r>
      <w:bookmarkEnd w:id="13"/>
      <w:bookmarkEnd w:id="14"/>
    </w:p>
    <w:p w14:paraId="51F86490" w14:textId="77777777" w:rsidR="00B41194" w:rsidRDefault="00B41194" w:rsidP="00B41194">
      <w:pPr>
        <w:pStyle w:val="Ttulo1"/>
        <w:ind w:left="821" w:hanging="360"/>
        <w:rPr>
          <w:sz w:val="22"/>
          <w:szCs w:val="22"/>
        </w:rPr>
      </w:pPr>
    </w:p>
    <w:p w14:paraId="7B458C8B" w14:textId="4C3CC257" w:rsidR="00B41194" w:rsidRPr="00B41194" w:rsidRDefault="00B41194" w:rsidP="005E5532">
      <w:pPr>
        <w:pStyle w:val="Ttulo1"/>
        <w:numPr>
          <w:ilvl w:val="0"/>
          <w:numId w:val="11"/>
        </w:numPr>
        <w:ind w:left="709"/>
        <w:jc w:val="both"/>
        <w:rPr>
          <w:sz w:val="22"/>
          <w:szCs w:val="22"/>
        </w:rPr>
      </w:pPr>
      <w:bookmarkStart w:id="15" w:name="_Toc108452589"/>
      <w:bookmarkStart w:id="16" w:name="_Toc108622490"/>
      <w:r w:rsidRPr="00B41194">
        <w:rPr>
          <w:rFonts w:eastAsia="Times New Roman" w:cs="Arial"/>
          <w:sz w:val="22"/>
          <w:szCs w:val="22"/>
          <w:lang w:eastAsia="es-CO"/>
        </w:rPr>
        <w:t xml:space="preserve">Descripción de los avances y logros alcanzados: </w:t>
      </w:r>
      <w:r w:rsidRPr="00B41194">
        <w:rPr>
          <w:rFonts w:eastAsia="Times New Roman" w:cs="Arial"/>
          <w:b w:val="0"/>
          <w:bCs w:val="0"/>
          <w:sz w:val="22"/>
          <w:szCs w:val="22"/>
          <w:lang w:eastAsia="es-CO"/>
        </w:rPr>
        <w:t>el día 29 de junio se realizó el primer encuentro ciudadano, en la localidad de Engativá, contando con la participación de 20 personas pertenecientes al barrio Bosques de Mariana. Dicho encuentro se realizó en uno de los frentes de obra que se estaba ejecutando en dicha zona</w:t>
      </w:r>
      <w:r w:rsidRPr="00B41194">
        <w:rPr>
          <w:rFonts w:eastAsia="Times New Roman" w:cs="Arial"/>
          <w:sz w:val="22"/>
          <w:szCs w:val="22"/>
          <w:lang w:eastAsia="es-CO"/>
        </w:rPr>
        <w:t>.</w:t>
      </w:r>
      <w:bookmarkEnd w:id="15"/>
      <w:bookmarkEnd w:id="16"/>
    </w:p>
    <w:p w14:paraId="362DAF5A" w14:textId="2D665709" w:rsidR="00B41194" w:rsidRPr="00B41194" w:rsidRDefault="00B41194" w:rsidP="005E5532">
      <w:pPr>
        <w:spacing w:before="100" w:beforeAutospacing="1" w:after="100" w:afterAutospacing="1"/>
        <w:ind w:left="709" w:hanging="360"/>
        <w:jc w:val="both"/>
        <w:rPr>
          <w:rFonts w:ascii="Arial" w:eastAsia="Times New Roman" w:hAnsi="Arial" w:cs="Arial"/>
          <w:lang w:eastAsia="es-CO"/>
        </w:rPr>
      </w:pPr>
      <w:r>
        <w:rPr>
          <w:rFonts w:ascii="Arial" w:eastAsia="Times New Roman" w:hAnsi="Arial" w:cs="Arial"/>
          <w:lang w:eastAsia="es-CO"/>
        </w:rPr>
        <w:t xml:space="preserve">      </w:t>
      </w:r>
      <w:r w:rsidRPr="00B41194">
        <w:rPr>
          <w:rFonts w:ascii="Arial" w:eastAsia="Times New Roman" w:hAnsi="Arial" w:cs="Arial"/>
          <w:lang w:eastAsia="es-CO"/>
        </w:rPr>
        <w:t>En primera instancia se dio a conocer nuestra misionalidad, así como el objetivo y las nuevas funciones institucionales asignadas a la UAERMV; Como segundo punto del encuentro, se atendieron inquietudes respecto a la intervención que allí se estaba realizando y finalmente se brindó información acerca de los diferentes canales de interacción que la entidad tiene a fin que la comunicación con los ciudadanos pueda ser más eficiente utilizado las modalidades como presencial, virtual y telefónico.</w:t>
      </w:r>
    </w:p>
    <w:p w14:paraId="11ACD71B" w14:textId="03DFD748" w:rsidR="00B41194" w:rsidRPr="00B41194" w:rsidRDefault="00B41194" w:rsidP="005E5532">
      <w:pPr>
        <w:widowControl/>
        <w:numPr>
          <w:ilvl w:val="0"/>
          <w:numId w:val="10"/>
        </w:numPr>
        <w:spacing w:before="100" w:beforeAutospacing="1" w:after="100" w:afterAutospacing="1"/>
        <w:ind w:left="709"/>
        <w:jc w:val="both"/>
        <w:rPr>
          <w:rFonts w:ascii="Arial" w:eastAsia="Times New Roman" w:hAnsi="Arial" w:cs="Arial"/>
          <w:lang w:eastAsia="es-CO"/>
        </w:rPr>
      </w:pPr>
      <w:r w:rsidRPr="00B41194">
        <w:rPr>
          <w:rFonts w:ascii="Arial" w:eastAsia="Times New Roman" w:hAnsi="Arial" w:cs="Arial"/>
          <w:b/>
          <w:bCs/>
          <w:lang w:val="es-ES" w:eastAsia="es-CO"/>
        </w:rPr>
        <w:t>Retrasos:</w:t>
      </w:r>
      <w:r w:rsidR="00517FC1">
        <w:rPr>
          <w:rFonts w:ascii="Arial" w:eastAsia="Times New Roman" w:hAnsi="Arial" w:cs="Arial"/>
          <w:lang w:val="es-ES" w:eastAsia="es-CO"/>
        </w:rPr>
        <w:t xml:space="preserve"> </w:t>
      </w:r>
      <w:r w:rsidR="00517FC1" w:rsidRPr="00B41194">
        <w:rPr>
          <w:rFonts w:ascii="Arial" w:eastAsia="Times New Roman" w:hAnsi="Arial" w:cs="Arial"/>
          <w:lang w:val="es-ES" w:eastAsia="es-CO"/>
        </w:rPr>
        <w:t>ningun</w:t>
      </w:r>
      <w:r w:rsidR="00517FC1">
        <w:rPr>
          <w:rFonts w:ascii="Arial" w:eastAsia="Times New Roman" w:hAnsi="Arial" w:cs="Arial"/>
          <w:lang w:val="es-ES" w:eastAsia="es-CO"/>
        </w:rPr>
        <w:t>o</w:t>
      </w:r>
      <w:r w:rsidRPr="00B41194">
        <w:rPr>
          <w:rFonts w:ascii="Arial" w:eastAsia="Times New Roman" w:hAnsi="Arial" w:cs="Arial"/>
          <w:lang w:val="es-ES" w:eastAsia="es-CO"/>
        </w:rPr>
        <w:t xml:space="preserve">. </w:t>
      </w:r>
    </w:p>
    <w:p w14:paraId="2EC4DE42" w14:textId="6FFA7088" w:rsidR="00B41194" w:rsidRPr="00B41194" w:rsidRDefault="00B41194" w:rsidP="005E5532">
      <w:pPr>
        <w:widowControl/>
        <w:numPr>
          <w:ilvl w:val="0"/>
          <w:numId w:val="10"/>
        </w:numPr>
        <w:spacing w:before="100" w:beforeAutospacing="1" w:after="100" w:afterAutospacing="1"/>
        <w:ind w:left="709"/>
        <w:jc w:val="both"/>
        <w:rPr>
          <w:rFonts w:ascii="Arial" w:eastAsia="Times New Roman" w:hAnsi="Arial" w:cs="Arial"/>
          <w:lang w:eastAsia="es-CO"/>
        </w:rPr>
      </w:pPr>
      <w:r w:rsidRPr="00B41194">
        <w:rPr>
          <w:rFonts w:ascii="Arial" w:eastAsia="Times New Roman" w:hAnsi="Arial" w:cs="Arial"/>
          <w:b/>
          <w:bCs/>
          <w:lang w:val="es-ES" w:eastAsia="es-CO"/>
        </w:rPr>
        <w:t>Soluciones planteadas:</w:t>
      </w:r>
      <w:r w:rsidRPr="00B41194">
        <w:rPr>
          <w:rFonts w:ascii="Arial" w:eastAsia="Times New Roman" w:hAnsi="Arial" w:cs="Arial"/>
          <w:lang w:eastAsia="es-CO"/>
        </w:rPr>
        <w:t xml:space="preserve"> </w:t>
      </w:r>
      <w:r w:rsidRPr="00B41194">
        <w:rPr>
          <w:rFonts w:ascii="Arial" w:eastAsia="Times New Roman" w:hAnsi="Arial" w:cs="Arial"/>
          <w:lang w:val="es-ES" w:eastAsia="es-CO"/>
        </w:rPr>
        <w:t>n</w:t>
      </w:r>
      <w:r w:rsidR="00517FC1">
        <w:rPr>
          <w:rFonts w:ascii="Arial" w:eastAsia="Times New Roman" w:hAnsi="Arial" w:cs="Arial"/>
          <w:lang w:val="es-ES" w:eastAsia="es-CO"/>
        </w:rPr>
        <w:t>/a</w:t>
      </w:r>
      <w:r w:rsidRPr="00B41194">
        <w:rPr>
          <w:rFonts w:ascii="Arial" w:eastAsia="Times New Roman" w:hAnsi="Arial" w:cs="Arial"/>
          <w:lang w:val="es-ES" w:eastAsia="es-CO"/>
        </w:rPr>
        <w:t>.</w:t>
      </w:r>
    </w:p>
    <w:p w14:paraId="518F4D56" w14:textId="41C55493" w:rsidR="00B41194" w:rsidRPr="00B41194" w:rsidRDefault="00B41194" w:rsidP="005E5532">
      <w:pPr>
        <w:widowControl/>
        <w:numPr>
          <w:ilvl w:val="0"/>
          <w:numId w:val="10"/>
        </w:numPr>
        <w:tabs>
          <w:tab w:val="clear" w:pos="720"/>
        </w:tabs>
        <w:spacing w:before="100" w:beforeAutospacing="1" w:after="100" w:afterAutospacing="1"/>
        <w:ind w:left="709"/>
        <w:jc w:val="both"/>
        <w:rPr>
          <w:rFonts w:ascii="Arial" w:eastAsia="Times New Roman" w:hAnsi="Arial" w:cs="Arial"/>
          <w:lang w:eastAsia="es-CO"/>
        </w:rPr>
      </w:pPr>
      <w:r w:rsidRPr="00B41194">
        <w:rPr>
          <w:rFonts w:ascii="Arial" w:eastAsia="Times New Roman" w:hAnsi="Arial" w:cs="Arial"/>
          <w:b/>
          <w:bCs/>
          <w:lang w:val="es-ES" w:eastAsia="es-CO"/>
        </w:rPr>
        <w:lastRenderedPageBreak/>
        <w:t xml:space="preserve">Beneficios: </w:t>
      </w:r>
      <w:r w:rsidR="00A84451">
        <w:rPr>
          <w:rFonts w:ascii="Arial" w:eastAsia="Times New Roman" w:hAnsi="Arial" w:cs="Arial"/>
          <w:lang w:val="es-ES" w:eastAsia="es-CO"/>
        </w:rPr>
        <w:t>s</w:t>
      </w:r>
      <w:r w:rsidRPr="00B41194">
        <w:rPr>
          <w:rFonts w:ascii="Arial" w:eastAsia="Times New Roman" w:hAnsi="Arial" w:cs="Arial"/>
          <w:lang w:val="es-ES" w:eastAsia="es-CO"/>
        </w:rPr>
        <w:t>e logró un acercamiento directo y positivo con la comunidad de la localidad de</w:t>
      </w:r>
      <w:r>
        <w:rPr>
          <w:rFonts w:ascii="Arial" w:eastAsia="Times New Roman" w:hAnsi="Arial" w:cs="Arial"/>
          <w:lang w:val="es-ES" w:eastAsia="es-CO"/>
        </w:rPr>
        <w:t xml:space="preserve"> </w:t>
      </w:r>
      <w:r w:rsidRPr="00B41194">
        <w:rPr>
          <w:rFonts w:ascii="Arial" w:eastAsia="Times New Roman" w:hAnsi="Arial" w:cs="Arial"/>
          <w:lang w:eastAsia="es-CO"/>
        </w:rPr>
        <w:t>Engativá, en la cual se socializó la misionalidad de la Entidad, así mismo se enseñó a los participantes los diferentes canales de comunicación con la entidad.</w:t>
      </w:r>
    </w:p>
    <w:p w14:paraId="0196C166" w14:textId="5BDF59D5" w:rsidR="00B41194" w:rsidRPr="00D10C16" w:rsidRDefault="00B41194" w:rsidP="005E5532">
      <w:pPr>
        <w:widowControl/>
        <w:numPr>
          <w:ilvl w:val="0"/>
          <w:numId w:val="10"/>
        </w:numPr>
        <w:spacing w:before="100" w:beforeAutospacing="1" w:after="100" w:afterAutospacing="1"/>
        <w:ind w:left="709"/>
        <w:jc w:val="both"/>
        <w:rPr>
          <w:rFonts w:ascii="Arial" w:eastAsia="Times New Roman" w:hAnsi="Arial" w:cs="Arial"/>
          <w:lang w:eastAsia="es-CO"/>
        </w:rPr>
      </w:pPr>
      <w:r w:rsidRPr="00B41194">
        <w:rPr>
          <w:rFonts w:ascii="Arial" w:eastAsia="Times New Roman" w:hAnsi="Arial" w:cs="Arial"/>
          <w:b/>
          <w:bCs/>
          <w:lang w:val="es-ES" w:eastAsia="es-CO"/>
        </w:rPr>
        <w:t xml:space="preserve">Fuente de evidencias: </w:t>
      </w:r>
      <w:r w:rsidR="00A84451">
        <w:rPr>
          <w:rFonts w:ascii="Arial" w:eastAsia="Times New Roman" w:hAnsi="Arial" w:cs="Arial"/>
          <w:lang w:val="es-ES" w:eastAsia="es-CO"/>
        </w:rPr>
        <w:t>r</w:t>
      </w:r>
      <w:r w:rsidRPr="00B41194">
        <w:rPr>
          <w:rFonts w:ascii="Arial" w:eastAsia="Times New Roman" w:hAnsi="Arial" w:cs="Arial"/>
          <w:lang w:val="es-ES" w:eastAsia="es-CO"/>
        </w:rPr>
        <w:t>egistro fotográfico y listado de asistencia.</w:t>
      </w:r>
    </w:p>
    <w:p w14:paraId="228614C0" w14:textId="66A08539" w:rsidR="00D10C16" w:rsidRDefault="00D10C16" w:rsidP="00D10C16">
      <w:pPr>
        <w:pStyle w:val="Ttulo1"/>
        <w:ind w:left="821" w:hanging="360"/>
        <w:rPr>
          <w:sz w:val="22"/>
          <w:szCs w:val="22"/>
        </w:rPr>
      </w:pPr>
      <w:r w:rsidRPr="00C84D2F">
        <w:rPr>
          <w:sz w:val="22"/>
          <w:szCs w:val="22"/>
        </w:rPr>
        <w:t>7</w:t>
      </w:r>
      <w:r w:rsidRPr="00D10C16">
        <w:rPr>
          <w:sz w:val="22"/>
          <w:szCs w:val="22"/>
        </w:rPr>
        <w:t xml:space="preserve">. Indicadores Participación Ciudadana </w:t>
      </w:r>
    </w:p>
    <w:p w14:paraId="3723CC40" w14:textId="735F8658" w:rsidR="00D10C16" w:rsidRDefault="00D10C16" w:rsidP="00D10C16">
      <w:pPr>
        <w:pStyle w:val="Ttulo1"/>
        <w:ind w:left="821" w:hanging="360"/>
        <w:rPr>
          <w:sz w:val="22"/>
          <w:szCs w:val="22"/>
        </w:rPr>
      </w:pPr>
    </w:p>
    <w:p w14:paraId="3A6C3AF9" w14:textId="6B01DC32" w:rsidR="00D10C16" w:rsidRPr="00D10C16" w:rsidRDefault="005B7836" w:rsidP="005B7836">
      <w:pPr>
        <w:pStyle w:val="Ttulo1"/>
        <w:ind w:firstLine="360"/>
        <w:jc w:val="both"/>
        <w:rPr>
          <w:sz w:val="22"/>
          <w:szCs w:val="22"/>
        </w:rPr>
      </w:pPr>
      <w:r w:rsidRPr="00D10C16">
        <w:rPr>
          <w:sz w:val="22"/>
          <w:szCs w:val="22"/>
        </w:rPr>
        <w:sym w:font="Symbol" w:char="F0B7"/>
      </w:r>
      <w:r w:rsidRPr="00D10C16">
        <w:rPr>
          <w:sz w:val="22"/>
          <w:szCs w:val="22"/>
        </w:rPr>
        <w:t xml:space="preserve">   </w:t>
      </w:r>
      <w:r w:rsidR="00D10C16" w:rsidRPr="00D10C16">
        <w:rPr>
          <w:sz w:val="22"/>
          <w:szCs w:val="22"/>
        </w:rPr>
        <w:t xml:space="preserve">Ejecución del Plan de Participación Ciudadana de la entidad. </w:t>
      </w:r>
    </w:p>
    <w:p w14:paraId="772B85E1" w14:textId="77777777" w:rsidR="00D10C16" w:rsidRPr="00D10C16" w:rsidRDefault="00D10C16" w:rsidP="005B7836">
      <w:pPr>
        <w:pStyle w:val="Ttulo1"/>
        <w:ind w:left="821" w:hanging="360"/>
        <w:jc w:val="both"/>
        <w:rPr>
          <w:sz w:val="22"/>
          <w:szCs w:val="22"/>
        </w:rPr>
      </w:pPr>
    </w:p>
    <w:p w14:paraId="0ECBA989" w14:textId="27E40150" w:rsidR="00D10C16" w:rsidRDefault="00D10C16" w:rsidP="000F3BB1">
      <w:pPr>
        <w:pStyle w:val="Ttulo1"/>
        <w:ind w:left="821"/>
        <w:jc w:val="both"/>
        <w:rPr>
          <w:b w:val="0"/>
          <w:bCs w:val="0"/>
          <w:sz w:val="22"/>
          <w:szCs w:val="22"/>
        </w:rPr>
      </w:pPr>
      <w:r w:rsidRPr="00D10C16">
        <w:rPr>
          <w:b w:val="0"/>
          <w:bCs w:val="0"/>
          <w:sz w:val="22"/>
          <w:szCs w:val="22"/>
        </w:rPr>
        <w:t>(Número de actividades ejecutadas durante la vigencia / número de actividades convocadas durante la vigencia) *100.</w:t>
      </w:r>
    </w:p>
    <w:p w14:paraId="71131720" w14:textId="046B2841" w:rsidR="000F3BB1" w:rsidRDefault="000F3BB1" w:rsidP="000F3BB1">
      <w:pPr>
        <w:pStyle w:val="Ttulo1"/>
        <w:ind w:left="821"/>
        <w:jc w:val="both"/>
        <w:rPr>
          <w:b w:val="0"/>
          <w:bCs w:val="0"/>
          <w:sz w:val="22"/>
          <w:szCs w:val="22"/>
        </w:rPr>
      </w:pPr>
    </w:p>
    <w:p w14:paraId="1DF40262" w14:textId="00014419" w:rsidR="000F3BB1" w:rsidRPr="005B7836" w:rsidRDefault="000F3BB1" w:rsidP="000F3BB1">
      <w:pPr>
        <w:pStyle w:val="Ttulo1"/>
        <w:ind w:left="821"/>
        <w:jc w:val="both"/>
        <w:rPr>
          <w:b w:val="0"/>
          <w:bCs w:val="0"/>
          <w:sz w:val="22"/>
          <w:szCs w:val="22"/>
        </w:rPr>
      </w:pPr>
      <w:r>
        <w:rPr>
          <w:b w:val="0"/>
          <w:bCs w:val="0"/>
          <w:sz w:val="22"/>
          <w:szCs w:val="22"/>
        </w:rPr>
        <w:t>(3</w:t>
      </w:r>
      <w:r w:rsidR="00B034BD">
        <w:rPr>
          <w:b w:val="0"/>
          <w:bCs w:val="0"/>
          <w:sz w:val="22"/>
          <w:szCs w:val="22"/>
        </w:rPr>
        <w:t>0</w:t>
      </w:r>
      <w:r>
        <w:rPr>
          <w:b w:val="0"/>
          <w:bCs w:val="0"/>
          <w:sz w:val="22"/>
          <w:szCs w:val="22"/>
        </w:rPr>
        <w:t>/</w:t>
      </w:r>
      <w:r w:rsidR="009C062A">
        <w:rPr>
          <w:b w:val="0"/>
          <w:bCs w:val="0"/>
          <w:sz w:val="22"/>
          <w:szCs w:val="22"/>
        </w:rPr>
        <w:t>3</w:t>
      </w:r>
      <w:r w:rsidR="00706DAB">
        <w:rPr>
          <w:b w:val="0"/>
          <w:bCs w:val="0"/>
          <w:sz w:val="22"/>
          <w:szCs w:val="22"/>
        </w:rPr>
        <w:t>0</w:t>
      </w:r>
      <w:r w:rsidR="009C062A">
        <w:rPr>
          <w:b w:val="0"/>
          <w:bCs w:val="0"/>
          <w:sz w:val="22"/>
          <w:szCs w:val="22"/>
        </w:rPr>
        <w:t>) *</w:t>
      </w:r>
      <w:r>
        <w:rPr>
          <w:b w:val="0"/>
          <w:bCs w:val="0"/>
          <w:sz w:val="22"/>
          <w:szCs w:val="22"/>
        </w:rPr>
        <w:t>100=100%</w:t>
      </w:r>
    </w:p>
    <w:p w14:paraId="774C4EE6" w14:textId="77777777" w:rsidR="00D10C16" w:rsidRPr="005B7836" w:rsidRDefault="00D10C16" w:rsidP="005B7836">
      <w:pPr>
        <w:pStyle w:val="Ttulo1"/>
        <w:ind w:left="821" w:hanging="360"/>
        <w:jc w:val="both"/>
        <w:rPr>
          <w:sz w:val="22"/>
          <w:szCs w:val="22"/>
        </w:rPr>
      </w:pPr>
    </w:p>
    <w:p w14:paraId="379D33BA" w14:textId="5373E74E" w:rsidR="00D10C16" w:rsidRPr="005B7836" w:rsidRDefault="007B50CB" w:rsidP="005B7836">
      <w:pPr>
        <w:pStyle w:val="Ttulo1"/>
        <w:ind w:left="821" w:hanging="360"/>
        <w:jc w:val="both"/>
        <w:rPr>
          <w:sz w:val="22"/>
          <w:szCs w:val="22"/>
        </w:rPr>
      </w:pPr>
      <w:r>
        <w:rPr>
          <w:sz w:val="22"/>
          <w:szCs w:val="22"/>
        </w:rPr>
        <w:t xml:space="preserve"> </w:t>
      </w:r>
      <w:r w:rsidR="00D10C16" w:rsidRPr="005B7836">
        <w:rPr>
          <w:sz w:val="22"/>
          <w:szCs w:val="22"/>
        </w:rPr>
        <w:sym w:font="Symbol" w:char="F0B7"/>
      </w:r>
      <w:r w:rsidR="005B7836">
        <w:rPr>
          <w:sz w:val="22"/>
          <w:szCs w:val="22"/>
        </w:rPr>
        <w:t xml:space="preserve"> </w:t>
      </w:r>
      <w:r w:rsidR="00D10C16" w:rsidRPr="005B7836">
        <w:rPr>
          <w:sz w:val="22"/>
          <w:szCs w:val="22"/>
        </w:rPr>
        <w:t xml:space="preserve"> </w:t>
      </w:r>
      <w:r>
        <w:rPr>
          <w:sz w:val="22"/>
          <w:szCs w:val="22"/>
        </w:rPr>
        <w:t xml:space="preserve"> </w:t>
      </w:r>
      <w:r w:rsidR="00D10C16" w:rsidRPr="005B7836">
        <w:rPr>
          <w:sz w:val="22"/>
          <w:szCs w:val="22"/>
        </w:rPr>
        <w:t xml:space="preserve">Indicador para medir la participación en la formulación de políticas y proyectos. </w:t>
      </w:r>
    </w:p>
    <w:p w14:paraId="49A5B700" w14:textId="77777777" w:rsidR="00D10C16" w:rsidRPr="005B7836" w:rsidRDefault="00D10C16" w:rsidP="005B7836">
      <w:pPr>
        <w:pStyle w:val="Ttulo1"/>
        <w:ind w:left="821" w:hanging="360"/>
        <w:jc w:val="both"/>
        <w:rPr>
          <w:sz w:val="22"/>
          <w:szCs w:val="22"/>
        </w:rPr>
      </w:pPr>
    </w:p>
    <w:p w14:paraId="432F3FE4" w14:textId="465A4DA4" w:rsidR="00D10C16" w:rsidRDefault="00D10C16" w:rsidP="005B7836">
      <w:pPr>
        <w:pStyle w:val="Ttulo1"/>
        <w:ind w:left="821"/>
        <w:jc w:val="both"/>
        <w:rPr>
          <w:b w:val="0"/>
          <w:bCs w:val="0"/>
          <w:sz w:val="22"/>
          <w:szCs w:val="22"/>
        </w:rPr>
      </w:pPr>
      <w:r w:rsidRPr="005B7836">
        <w:rPr>
          <w:b w:val="0"/>
          <w:bCs w:val="0"/>
          <w:sz w:val="22"/>
          <w:szCs w:val="22"/>
        </w:rPr>
        <w:t>(Número de planes, programas o proyectos en donde los grupos de valor participó/Número de publicaciones y/o actividades de ejercicios de planeación participativa)</w:t>
      </w:r>
    </w:p>
    <w:p w14:paraId="116157BC" w14:textId="5E6F81E4" w:rsidR="000F3BB1" w:rsidRDefault="000F3BB1" w:rsidP="005B7836">
      <w:pPr>
        <w:pStyle w:val="Ttulo1"/>
        <w:ind w:left="821"/>
        <w:jc w:val="both"/>
        <w:rPr>
          <w:b w:val="0"/>
          <w:bCs w:val="0"/>
          <w:sz w:val="22"/>
          <w:szCs w:val="22"/>
        </w:rPr>
      </w:pPr>
    </w:p>
    <w:p w14:paraId="76D6E350" w14:textId="33862257" w:rsidR="000F3BB1" w:rsidRDefault="000F3BB1" w:rsidP="005B7836">
      <w:pPr>
        <w:pStyle w:val="Ttulo1"/>
        <w:ind w:left="821"/>
        <w:jc w:val="both"/>
        <w:rPr>
          <w:b w:val="0"/>
          <w:bCs w:val="0"/>
          <w:sz w:val="22"/>
          <w:szCs w:val="22"/>
        </w:rPr>
      </w:pPr>
      <w:r>
        <w:rPr>
          <w:b w:val="0"/>
          <w:bCs w:val="0"/>
          <w:sz w:val="22"/>
          <w:szCs w:val="22"/>
        </w:rPr>
        <w:t>(1</w:t>
      </w:r>
      <w:r w:rsidR="00AC191D">
        <w:rPr>
          <w:b w:val="0"/>
          <w:bCs w:val="0"/>
          <w:sz w:val="22"/>
          <w:szCs w:val="22"/>
        </w:rPr>
        <w:t>0</w:t>
      </w:r>
      <w:r>
        <w:rPr>
          <w:b w:val="0"/>
          <w:bCs w:val="0"/>
          <w:sz w:val="22"/>
          <w:szCs w:val="22"/>
        </w:rPr>
        <w:t>/</w:t>
      </w:r>
      <w:r w:rsidR="009C062A">
        <w:rPr>
          <w:b w:val="0"/>
          <w:bCs w:val="0"/>
          <w:sz w:val="22"/>
          <w:szCs w:val="22"/>
        </w:rPr>
        <w:t>1) =</w:t>
      </w:r>
      <w:r>
        <w:rPr>
          <w:b w:val="0"/>
          <w:bCs w:val="0"/>
          <w:sz w:val="22"/>
          <w:szCs w:val="22"/>
        </w:rPr>
        <w:t>1</w:t>
      </w:r>
      <w:r w:rsidR="00AC191D">
        <w:rPr>
          <w:b w:val="0"/>
          <w:bCs w:val="0"/>
          <w:sz w:val="22"/>
          <w:szCs w:val="22"/>
        </w:rPr>
        <w:t>0</w:t>
      </w:r>
      <w:r>
        <w:rPr>
          <w:b w:val="0"/>
          <w:bCs w:val="0"/>
          <w:sz w:val="22"/>
          <w:szCs w:val="22"/>
        </w:rPr>
        <w:t>%</w:t>
      </w:r>
    </w:p>
    <w:p w14:paraId="37CC49AD" w14:textId="77777777" w:rsidR="00CA1B84" w:rsidRPr="005B7836" w:rsidRDefault="00CA1B84" w:rsidP="005B7836">
      <w:pPr>
        <w:pStyle w:val="Ttulo1"/>
        <w:ind w:left="821"/>
        <w:jc w:val="both"/>
        <w:rPr>
          <w:b w:val="0"/>
          <w:bCs w:val="0"/>
          <w:sz w:val="22"/>
          <w:szCs w:val="22"/>
        </w:rPr>
      </w:pPr>
    </w:p>
    <w:p w14:paraId="3BFEB1B4" w14:textId="1347980B" w:rsidR="00B41194" w:rsidRPr="005B7836" w:rsidRDefault="00B41194" w:rsidP="000874CB">
      <w:pPr>
        <w:rPr>
          <w:rFonts w:ascii="Arial" w:hAnsi="Arial" w:cs="Arial"/>
        </w:rPr>
      </w:pPr>
      <w:r w:rsidRPr="005B7836">
        <w:rPr>
          <w:rFonts w:ascii="Arial" w:hAnsi="Arial" w:cs="Arial"/>
        </w:rPr>
        <w:t xml:space="preserve"> </w:t>
      </w:r>
    </w:p>
    <w:p w14:paraId="18B4E4C0" w14:textId="77777777" w:rsidR="00F9278D" w:rsidRPr="00AD489B" w:rsidRDefault="00F9278D" w:rsidP="00F07FBA">
      <w:pPr>
        <w:spacing w:line="276" w:lineRule="auto"/>
        <w:jc w:val="both"/>
        <w:rPr>
          <w:rFonts w:ascii="Arial" w:hAnsi="Arial" w:cs="Arial"/>
        </w:rPr>
      </w:pPr>
    </w:p>
    <w:p w14:paraId="32498A27" w14:textId="2D480CCA" w:rsidR="00931DEC" w:rsidRPr="00946316" w:rsidRDefault="00931DEC" w:rsidP="00931DEC">
      <w:pPr>
        <w:jc w:val="both"/>
        <w:rPr>
          <w:rFonts w:ascii="Arial" w:hAnsi="Arial" w:cs="Arial"/>
          <w:b/>
          <w:bCs/>
          <w:sz w:val="14"/>
          <w:szCs w:val="14"/>
        </w:rPr>
      </w:pPr>
      <w:r w:rsidRPr="00946316">
        <w:rPr>
          <w:rFonts w:ascii="Arial" w:hAnsi="Arial" w:cs="Arial"/>
          <w:b/>
          <w:bCs/>
          <w:sz w:val="14"/>
          <w:szCs w:val="14"/>
        </w:rPr>
        <w:t xml:space="preserve">Elaboró: </w:t>
      </w:r>
      <w:r w:rsidR="007627CA">
        <w:rPr>
          <w:rFonts w:ascii="Arial" w:hAnsi="Arial" w:cs="Arial"/>
          <w:b/>
          <w:bCs/>
          <w:sz w:val="14"/>
          <w:szCs w:val="14"/>
        </w:rPr>
        <w:t>María Angélica Amaya Mora</w:t>
      </w:r>
    </w:p>
    <w:p w14:paraId="79E0EF31" w14:textId="0DF61979" w:rsidR="004A5D85" w:rsidRPr="00AD489B" w:rsidRDefault="00931DEC" w:rsidP="00931DEC">
      <w:pPr>
        <w:rPr>
          <w:rFonts w:ascii="Arial" w:hAnsi="Arial" w:cs="Arial"/>
        </w:rPr>
      </w:pPr>
      <w:r w:rsidRPr="00946316">
        <w:rPr>
          <w:rFonts w:ascii="Arial" w:hAnsi="Arial" w:cs="Arial"/>
          <w:b/>
          <w:bCs/>
          <w:sz w:val="14"/>
          <w:szCs w:val="14"/>
        </w:rPr>
        <w:t>Revisó y aprobó:</w:t>
      </w:r>
      <w:r w:rsidR="007627CA">
        <w:rPr>
          <w:rFonts w:ascii="Arial" w:hAnsi="Arial" w:cs="Arial"/>
          <w:b/>
          <w:bCs/>
          <w:sz w:val="14"/>
          <w:szCs w:val="14"/>
        </w:rPr>
        <w:t xml:space="preserve"> Andrea del Pilar Zambrano Barrios</w:t>
      </w:r>
    </w:p>
    <w:p w14:paraId="068787D2" w14:textId="18722742" w:rsidR="004A5D85" w:rsidRPr="00AD489B" w:rsidRDefault="004A5D85" w:rsidP="004A5D85">
      <w:pPr>
        <w:ind w:firstLine="720"/>
        <w:rPr>
          <w:rFonts w:ascii="Arial" w:hAnsi="Arial" w:cs="Arial"/>
        </w:rPr>
      </w:pPr>
    </w:p>
    <w:p w14:paraId="6E58C9A5" w14:textId="5F3CA165" w:rsidR="004A5D85" w:rsidRPr="00AD489B" w:rsidRDefault="004A5D85" w:rsidP="004A5D85">
      <w:pPr>
        <w:ind w:firstLine="720"/>
        <w:rPr>
          <w:rFonts w:ascii="Arial" w:hAnsi="Arial" w:cs="Arial"/>
        </w:rPr>
      </w:pPr>
    </w:p>
    <w:p w14:paraId="3408939B" w14:textId="48137B13" w:rsidR="004A5D85" w:rsidRPr="00AD489B" w:rsidRDefault="004A5D85" w:rsidP="004A5D85">
      <w:pPr>
        <w:ind w:firstLine="720"/>
        <w:rPr>
          <w:rFonts w:ascii="Arial" w:hAnsi="Arial" w:cs="Arial"/>
          <w:b/>
          <w:bCs/>
        </w:rPr>
      </w:pPr>
    </w:p>
    <w:p w14:paraId="2E65529B" w14:textId="001EE1D3" w:rsidR="004A5D85" w:rsidRPr="00AD489B" w:rsidRDefault="004A5D85" w:rsidP="004A5D85">
      <w:pPr>
        <w:ind w:firstLine="720"/>
        <w:rPr>
          <w:rFonts w:ascii="Arial" w:hAnsi="Arial" w:cs="Arial"/>
          <w:b/>
          <w:bCs/>
        </w:rPr>
      </w:pPr>
    </w:p>
    <w:p w14:paraId="5BDE7E0D" w14:textId="4AFAC6A7" w:rsidR="004A5D85" w:rsidRPr="005E5E5E" w:rsidRDefault="004A5D85" w:rsidP="005E5E5E">
      <w:pPr>
        <w:rPr>
          <w:rFonts w:ascii="Arial" w:hAnsi="Arial" w:cs="Arial"/>
          <w:b/>
          <w:bCs/>
        </w:rPr>
      </w:pPr>
    </w:p>
    <w:p w14:paraId="283CE490" w14:textId="4D741FF2" w:rsidR="004A5D85" w:rsidRPr="00AD489B" w:rsidRDefault="004A5D85" w:rsidP="004A5D85">
      <w:pPr>
        <w:rPr>
          <w:rFonts w:ascii="Arial" w:hAnsi="Arial" w:cs="Arial"/>
          <w:b/>
          <w:bCs/>
        </w:rPr>
      </w:pPr>
    </w:p>
    <w:p w14:paraId="54C7AC33" w14:textId="734C9088" w:rsidR="004A5D85" w:rsidRPr="004A5D85" w:rsidRDefault="004A5D85" w:rsidP="004A5D85">
      <w:pPr>
        <w:tabs>
          <w:tab w:val="left" w:pos="840"/>
        </w:tabs>
        <w:rPr>
          <w:rFonts w:ascii="Arial" w:hAnsi="Arial" w:cs="Arial"/>
        </w:rPr>
        <w:sectPr w:rsidR="004A5D85" w:rsidRPr="004A5D85" w:rsidSect="007507ED">
          <w:pgSz w:w="12240" w:h="15840"/>
          <w:pgMar w:top="1440" w:right="1080" w:bottom="1440" w:left="1080" w:header="720" w:footer="720" w:gutter="0"/>
          <w:cols w:space="720"/>
          <w:docGrid w:linePitch="299"/>
        </w:sectPr>
      </w:pPr>
    </w:p>
    <w:bookmarkEnd w:id="0"/>
    <w:p w14:paraId="0770ACFC" w14:textId="609C8D3F"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E2F3F" w14:textId="77777777" w:rsidR="00E531D1" w:rsidRDefault="00E531D1" w:rsidP="00B94BF1">
      <w:r>
        <w:separator/>
      </w:r>
    </w:p>
  </w:endnote>
  <w:endnote w:type="continuationSeparator" w:id="0">
    <w:p w14:paraId="3E09464A" w14:textId="77777777" w:rsidR="00E531D1" w:rsidRDefault="00E531D1" w:rsidP="00B94BF1">
      <w:r>
        <w:continuationSeparator/>
      </w:r>
    </w:p>
  </w:endnote>
  <w:endnote w:type="continuationNotice" w:id="1">
    <w:p w14:paraId="4703A14E" w14:textId="77777777" w:rsidR="00E531D1" w:rsidRDefault="00E53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09EE" w14:textId="377B113F" w:rsidR="002C3E34" w:rsidRDefault="002C3E34"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2C3E34" w:rsidRPr="00520762" w:rsidRDefault="002C3E34"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2C3E34" w:rsidRDefault="002C3E34"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2C3E34" w:rsidRPr="009F403E" w:rsidRDefault="002C3E34" w:rsidP="00AD50BE">
    <w:pPr>
      <w:pStyle w:val="LO-Normal"/>
      <w:tabs>
        <w:tab w:val="right" w:pos="5103"/>
      </w:tabs>
      <w:spacing w:after="0" w:line="180" w:lineRule="exact"/>
      <w:ind w:right="1041"/>
      <w:jc w:val="both"/>
      <w:rPr>
        <w:rFonts w:ascii="Arial" w:hAnsi="Arial" w:cs="Arial"/>
        <w:sz w:val="16"/>
        <w:szCs w:val="16"/>
      </w:rPr>
    </w:pPr>
  </w:p>
  <w:p w14:paraId="3C7F78CE" w14:textId="7A82CE7F" w:rsidR="002C3E34" w:rsidRPr="009F403E" w:rsidRDefault="002C3E34"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DA40A4">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DA40A4">
      <w:rPr>
        <w:rFonts w:ascii="Arial" w:hAnsi="Arial" w:cs="Arial"/>
        <w:noProof/>
        <w:sz w:val="18"/>
        <w:szCs w:val="18"/>
      </w:rPr>
      <w:t>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A8532" w14:textId="77777777" w:rsidR="00E531D1" w:rsidRDefault="00E531D1" w:rsidP="00B94BF1">
      <w:r>
        <w:separator/>
      </w:r>
    </w:p>
  </w:footnote>
  <w:footnote w:type="continuationSeparator" w:id="0">
    <w:p w14:paraId="0A87A8BC" w14:textId="77777777" w:rsidR="00E531D1" w:rsidRDefault="00E531D1" w:rsidP="00B94BF1">
      <w:r>
        <w:continuationSeparator/>
      </w:r>
    </w:p>
  </w:footnote>
  <w:footnote w:type="continuationNotice" w:id="1">
    <w:p w14:paraId="4E5D8074" w14:textId="77777777" w:rsidR="00E531D1" w:rsidRDefault="00E53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2C3E34" w:rsidRDefault="002C3E3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C4CB1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pt;height:11.5pt" o:bullet="t">
        <v:imagedata r:id="rId1" o:title="msoE5D4"/>
      </v:shape>
    </w:pict>
  </w:numPicBullet>
  <w:abstractNum w:abstractNumId="0" w15:restartNumberingAfterBreak="0">
    <w:nsid w:val="007A68C0"/>
    <w:multiLevelType w:val="hybridMultilevel"/>
    <w:tmpl w:val="2EA83A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20096A"/>
    <w:multiLevelType w:val="hybridMultilevel"/>
    <w:tmpl w:val="4AE80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212A9"/>
    <w:multiLevelType w:val="hybridMultilevel"/>
    <w:tmpl w:val="01347F6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E0F0A2A"/>
    <w:multiLevelType w:val="multilevel"/>
    <w:tmpl w:val="FD2643D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4906A0"/>
    <w:multiLevelType w:val="hybridMultilevel"/>
    <w:tmpl w:val="AD2845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74ADF"/>
    <w:multiLevelType w:val="hybridMultilevel"/>
    <w:tmpl w:val="04CECF30"/>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19807AD2"/>
    <w:multiLevelType w:val="hybridMultilevel"/>
    <w:tmpl w:val="6694A7C4"/>
    <w:lvl w:ilvl="0" w:tplc="6B82D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A457BBF"/>
    <w:multiLevelType w:val="hybridMultilevel"/>
    <w:tmpl w:val="D9D6A9F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EB21EE"/>
    <w:multiLevelType w:val="hybridMultilevel"/>
    <w:tmpl w:val="BE8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37710"/>
    <w:multiLevelType w:val="hybridMultilevel"/>
    <w:tmpl w:val="EA52E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9E7954"/>
    <w:multiLevelType w:val="hybridMultilevel"/>
    <w:tmpl w:val="9D928C1E"/>
    <w:lvl w:ilvl="0" w:tplc="0409000D">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3" w15:restartNumberingAfterBreak="0">
    <w:nsid w:val="37BF5C82"/>
    <w:multiLevelType w:val="hybridMultilevel"/>
    <w:tmpl w:val="68AE775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4" w15:restartNumberingAfterBreak="0">
    <w:nsid w:val="383803F7"/>
    <w:multiLevelType w:val="hybridMultilevel"/>
    <w:tmpl w:val="423076BC"/>
    <w:lvl w:ilvl="0" w:tplc="518E199E">
      <w:numFmt w:val="bullet"/>
      <w:lvlText w:val="-"/>
      <w:lvlJc w:val="left"/>
      <w:pPr>
        <w:ind w:left="1080" w:hanging="360"/>
      </w:pPr>
      <w:rPr>
        <w:rFonts w:ascii="Arial" w:eastAsia="Calibr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EC3041A"/>
    <w:multiLevelType w:val="multilevel"/>
    <w:tmpl w:val="FC9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01940"/>
    <w:multiLevelType w:val="hybridMultilevel"/>
    <w:tmpl w:val="1400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5D100B40"/>
    <w:multiLevelType w:val="hybridMultilevel"/>
    <w:tmpl w:val="76A059A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6F30580D"/>
    <w:multiLevelType w:val="multilevel"/>
    <w:tmpl w:val="4C20FF1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A63E5"/>
    <w:multiLevelType w:val="hybridMultilevel"/>
    <w:tmpl w:val="6E7050AE"/>
    <w:lvl w:ilvl="0" w:tplc="04090007">
      <w:start w:val="1"/>
      <w:numFmt w:val="bullet"/>
      <w:lvlText w:val=""/>
      <w:lvlPicBulletId w:val="0"/>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1" w15:restartNumberingAfterBreak="0">
    <w:nsid w:val="6FE74EF8"/>
    <w:multiLevelType w:val="hybridMultilevel"/>
    <w:tmpl w:val="4C1AF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6E371D"/>
    <w:multiLevelType w:val="hybridMultilevel"/>
    <w:tmpl w:val="2FA657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304507519">
    <w:abstractNumId w:val="3"/>
  </w:num>
  <w:num w:numId="2" w16cid:durableId="532696557">
    <w:abstractNumId w:val="23"/>
  </w:num>
  <w:num w:numId="3" w16cid:durableId="2140106269">
    <w:abstractNumId w:val="5"/>
  </w:num>
  <w:num w:numId="4" w16cid:durableId="1031493803">
    <w:abstractNumId w:val="17"/>
  </w:num>
  <w:num w:numId="5" w16cid:durableId="787433178">
    <w:abstractNumId w:val="9"/>
  </w:num>
  <w:num w:numId="6" w16cid:durableId="1857572438">
    <w:abstractNumId w:val="8"/>
  </w:num>
  <w:num w:numId="7" w16cid:durableId="1980920250">
    <w:abstractNumId w:val="1"/>
  </w:num>
  <w:num w:numId="8" w16cid:durableId="586110621">
    <w:abstractNumId w:val="16"/>
  </w:num>
  <w:num w:numId="9" w16cid:durableId="952706492">
    <w:abstractNumId w:val="15"/>
  </w:num>
  <w:num w:numId="10" w16cid:durableId="1158349563">
    <w:abstractNumId w:val="19"/>
  </w:num>
  <w:num w:numId="11" w16cid:durableId="1806006466">
    <w:abstractNumId w:val="20"/>
  </w:num>
  <w:num w:numId="12" w16cid:durableId="1668747520">
    <w:abstractNumId w:val="0"/>
  </w:num>
  <w:num w:numId="13" w16cid:durableId="2090612184">
    <w:abstractNumId w:val="11"/>
  </w:num>
  <w:num w:numId="14" w16cid:durableId="2052653787">
    <w:abstractNumId w:val="4"/>
  </w:num>
  <w:num w:numId="15" w16cid:durableId="1064256975">
    <w:abstractNumId w:val="10"/>
  </w:num>
  <w:num w:numId="16" w16cid:durableId="1495799071">
    <w:abstractNumId w:val="21"/>
  </w:num>
  <w:num w:numId="17" w16cid:durableId="331681190">
    <w:abstractNumId w:val="14"/>
  </w:num>
  <w:num w:numId="18" w16cid:durableId="1238630789">
    <w:abstractNumId w:val="22"/>
  </w:num>
  <w:num w:numId="19" w16cid:durableId="1766534225">
    <w:abstractNumId w:val="7"/>
  </w:num>
  <w:num w:numId="20" w16cid:durableId="1412770400">
    <w:abstractNumId w:val="18"/>
  </w:num>
  <w:num w:numId="21" w16cid:durableId="156532373">
    <w:abstractNumId w:val="12"/>
  </w:num>
  <w:num w:numId="22" w16cid:durableId="1792087611">
    <w:abstractNumId w:val="13"/>
  </w:num>
  <w:num w:numId="23" w16cid:durableId="472871514">
    <w:abstractNumId w:val="2"/>
  </w:num>
  <w:num w:numId="24" w16cid:durableId="126873707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620"/>
    <w:rsid w:val="00005E74"/>
    <w:rsid w:val="00005FD5"/>
    <w:rsid w:val="00006693"/>
    <w:rsid w:val="000106DD"/>
    <w:rsid w:val="00010AA9"/>
    <w:rsid w:val="00010DC8"/>
    <w:rsid w:val="00011C09"/>
    <w:rsid w:val="0001254C"/>
    <w:rsid w:val="00014176"/>
    <w:rsid w:val="000144BD"/>
    <w:rsid w:val="00015330"/>
    <w:rsid w:val="0001587B"/>
    <w:rsid w:val="000176A2"/>
    <w:rsid w:val="00017AA9"/>
    <w:rsid w:val="00021459"/>
    <w:rsid w:val="000223AE"/>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46731"/>
    <w:rsid w:val="00050789"/>
    <w:rsid w:val="000513CC"/>
    <w:rsid w:val="00054696"/>
    <w:rsid w:val="000558AA"/>
    <w:rsid w:val="00056F90"/>
    <w:rsid w:val="000578F7"/>
    <w:rsid w:val="00063427"/>
    <w:rsid w:val="00064D67"/>
    <w:rsid w:val="000655AA"/>
    <w:rsid w:val="00066618"/>
    <w:rsid w:val="00067685"/>
    <w:rsid w:val="0006788E"/>
    <w:rsid w:val="00072033"/>
    <w:rsid w:val="00072CCB"/>
    <w:rsid w:val="000738A8"/>
    <w:rsid w:val="00075527"/>
    <w:rsid w:val="00075737"/>
    <w:rsid w:val="00076C73"/>
    <w:rsid w:val="000803CC"/>
    <w:rsid w:val="00080B2B"/>
    <w:rsid w:val="000815BE"/>
    <w:rsid w:val="00081722"/>
    <w:rsid w:val="00083A2E"/>
    <w:rsid w:val="00084669"/>
    <w:rsid w:val="00084DCE"/>
    <w:rsid w:val="00084F29"/>
    <w:rsid w:val="00086546"/>
    <w:rsid w:val="000867F0"/>
    <w:rsid w:val="000874CB"/>
    <w:rsid w:val="00087DC9"/>
    <w:rsid w:val="00087F61"/>
    <w:rsid w:val="0009132D"/>
    <w:rsid w:val="00091698"/>
    <w:rsid w:val="00092AFD"/>
    <w:rsid w:val="00097D4F"/>
    <w:rsid w:val="00097F31"/>
    <w:rsid w:val="000A09EF"/>
    <w:rsid w:val="000A0BF6"/>
    <w:rsid w:val="000A3969"/>
    <w:rsid w:val="000A763F"/>
    <w:rsid w:val="000A77AF"/>
    <w:rsid w:val="000B02F2"/>
    <w:rsid w:val="000B12C6"/>
    <w:rsid w:val="000B2A72"/>
    <w:rsid w:val="000B36E2"/>
    <w:rsid w:val="000B3B38"/>
    <w:rsid w:val="000B433B"/>
    <w:rsid w:val="000B6CC7"/>
    <w:rsid w:val="000B6E1B"/>
    <w:rsid w:val="000B6E81"/>
    <w:rsid w:val="000B723C"/>
    <w:rsid w:val="000C00F4"/>
    <w:rsid w:val="000C09F5"/>
    <w:rsid w:val="000C240D"/>
    <w:rsid w:val="000C46FD"/>
    <w:rsid w:val="000C578E"/>
    <w:rsid w:val="000D2994"/>
    <w:rsid w:val="000D3023"/>
    <w:rsid w:val="000D623A"/>
    <w:rsid w:val="000D623D"/>
    <w:rsid w:val="000E267A"/>
    <w:rsid w:val="000E2FAE"/>
    <w:rsid w:val="000E3A7E"/>
    <w:rsid w:val="000E48A3"/>
    <w:rsid w:val="000E4E22"/>
    <w:rsid w:val="000E5C5A"/>
    <w:rsid w:val="000E772D"/>
    <w:rsid w:val="000E7B36"/>
    <w:rsid w:val="000F0504"/>
    <w:rsid w:val="000F09D5"/>
    <w:rsid w:val="000F0AF0"/>
    <w:rsid w:val="000F18D7"/>
    <w:rsid w:val="000F2F10"/>
    <w:rsid w:val="000F3BB1"/>
    <w:rsid w:val="000F4111"/>
    <w:rsid w:val="000F5524"/>
    <w:rsid w:val="000F5535"/>
    <w:rsid w:val="000F56F6"/>
    <w:rsid w:val="001009B6"/>
    <w:rsid w:val="00102F37"/>
    <w:rsid w:val="00103601"/>
    <w:rsid w:val="001059B8"/>
    <w:rsid w:val="00110132"/>
    <w:rsid w:val="001126DC"/>
    <w:rsid w:val="001138D4"/>
    <w:rsid w:val="001147DC"/>
    <w:rsid w:val="00115709"/>
    <w:rsid w:val="00116667"/>
    <w:rsid w:val="00117F5C"/>
    <w:rsid w:val="00120618"/>
    <w:rsid w:val="00120A51"/>
    <w:rsid w:val="00124F6D"/>
    <w:rsid w:val="00125327"/>
    <w:rsid w:val="0012614B"/>
    <w:rsid w:val="00126391"/>
    <w:rsid w:val="00126A0D"/>
    <w:rsid w:val="00127910"/>
    <w:rsid w:val="001336A7"/>
    <w:rsid w:val="001354AF"/>
    <w:rsid w:val="00141479"/>
    <w:rsid w:val="001414D2"/>
    <w:rsid w:val="00141D99"/>
    <w:rsid w:val="001426A2"/>
    <w:rsid w:val="00142DE0"/>
    <w:rsid w:val="00146425"/>
    <w:rsid w:val="001465E6"/>
    <w:rsid w:val="001467D3"/>
    <w:rsid w:val="00147178"/>
    <w:rsid w:val="0014731E"/>
    <w:rsid w:val="00150788"/>
    <w:rsid w:val="00150810"/>
    <w:rsid w:val="00150AC6"/>
    <w:rsid w:val="00155A6E"/>
    <w:rsid w:val="00161A2B"/>
    <w:rsid w:val="00161DFE"/>
    <w:rsid w:val="00162756"/>
    <w:rsid w:val="0017196C"/>
    <w:rsid w:val="00173324"/>
    <w:rsid w:val="00175E27"/>
    <w:rsid w:val="001777DA"/>
    <w:rsid w:val="00177AD1"/>
    <w:rsid w:val="00181103"/>
    <w:rsid w:val="001827C9"/>
    <w:rsid w:val="001831F5"/>
    <w:rsid w:val="00184209"/>
    <w:rsid w:val="00184CCC"/>
    <w:rsid w:val="00184DF4"/>
    <w:rsid w:val="00185649"/>
    <w:rsid w:val="00187621"/>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C7D24"/>
    <w:rsid w:val="001D0A41"/>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3758"/>
    <w:rsid w:val="001F611A"/>
    <w:rsid w:val="001F6187"/>
    <w:rsid w:val="001F6F7B"/>
    <w:rsid w:val="001F731F"/>
    <w:rsid w:val="0020134F"/>
    <w:rsid w:val="002045DB"/>
    <w:rsid w:val="00205242"/>
    <w:rsid w:val="002076DB"/>
    <w:rsid w:val="00207708"/>
    <w:rsid w:val="00207933"/>
    <w:rsid w:val="00207AD5"/>
    <w:rsid w:val="002141CC"/>
    <w:rsid w:val="00214B76"/>
    <w:rsid w:val="0021626D"/>
    <w:rsid w:val="00221354"/>
    <w:rsid w:val="00221CA9"/>
    <w:rsid w:val="00222AD7"/>
    <w:rsid w:val="002236BF"/>
    <w:rsid w:val="00225460"/>
    <w:rsid w:val="002310D2"/>
    <w:rsid w:val="00232907"/>
    <w:rsid w:val="002341B1"/>
    <w:rsid w:val="002350C1"/>
    <w:rsid w:val="00240BB3"/>
    <w:rsid w:val="002441A7"/>
    <w:rsid w:val="0024420A"/>
    <w:rsid w:val="00244526"/>
    <w:rsid w:val="00245AE5"/>
    <w:rsid w:val="002462D6"/>
    <w:rsid w:val="00246C14"/>
    <w:rsid w:val="00247F5F"/>
    <w:rsid w:val="002500C2"/>
    <w:rsid w:val="00250F8F"/>
    <w:rsid w:val="0025121C"/>
    <w:rsid w:val="00251A8D"/>
    <w:rsid w:val="00252A2D"/>
    <w:rsid w:val="00265C7B"/>
    <w:rsid w:val="002728A4"/>
    <w:rsid w:val="00273D7A"/>
    <w:rsid w:val="00275532"/>
    <w:rsid w:val="00276623"/>
    <w:rsid w:val="00281288"/>
    <w:rsid w:val="0028186A"/>
    <w:rsid w:val="00284A78"/>
    <w:rsid w:val="00286337"/>
    <w:rsid w:val="00286AB1"/>
    <w:rsid w:val="002876F7"/>
    <w:rsid w:val="00293D1E"/>
    <w:rsid w:val="00293D75"/>
    <w:rsid w:val="00297737"/>
    <w:rsid w:val="002A028E"/>
    <w:rsid w:val="002A05F1"/>
    <w:rsid w:val="002A0F15"/>
    <w:rsid w:val="002A1328"/>
    <w:rsid w:val="002A1A24"/>
    <w:rsid w:val="002A3CA1"/>
    <w:rsid w:val="002A65E7"/>
    <w:rsid w:val="002A7CC1"/>
    <w:rsid w:val="002A7CD5"/>
    <w:rsid w:val="002B0D30"/>
    <w:rsid w:val="002B1A32"/>
    <w:rsid w:val="002B318C"/>
    <w:rsid w:val="002B356D"/>
    <w:rsid w:val="002B3AA9"/>
    <w:rsid w:val="002B4B17"/>
    <w:rsid w:val="002B4B44"/>
    <w:rsid w:val="002B4F0A"/>
    <w:rsid w:val="002B6FD7"/>
    <w:rsid w:val="002C0B53"/>
    <w:rsid w:val="002C2285"/>
    <w:rsid w:val="002C25CF"/>
    <w:rsid w:val="002C2CB7"/>
    <w:rsid w:val="002C3E34"/>
    <w:rsid w:val="002C570B"/>
    <w:rsid w:val="002C5E45"/>
    <w:rsid w:val="002C6C2F"/>
    <w:rsid w:val="002D039C"/>
    <w:rsid w:val="002D1420"/>
    <w:rsid w:val="002D146B"/>
    <w:rsid w:val="002D29D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5AE2"/>
    <w:rsid w:val="002F5DC3"/>
    <w:rsid w:val="002F7567"/>
    <w:rsid w:val="00301E4D"/>
    <w:rsid w:val="00301F91"/>
    <w:rsid w:val="00302EA2"/>
    <w:rsid w:val="003031D3"/>
    <w:rsid w:val="00303FD6"/>
    <w:rsid w:val="00306460"/>
    <w:rsid w:val="003153FA"/>
    <w:rsid w:val="00316225"/>
    <w:rsid w:val="003169AE"/>
    <w:rsid w:val="00321251"/>
    <w:rsid w:val="003243FD"/>
    <w:rsid w:val="003246AC"/>
    <w:rsid w:val="0032505E"/>
    <w:rsid w:val="003262AF"/>
    <w:rsid w:val="00332634"/>
    <w:rsid w:val="00334279"/>
    <w:rsid w:val="00343C21"/>
    <w:rsid w:val="00343C97"/>
    <w:rsid w:val="00344B3E"/>
    <w:rsid w:val="00345232"/>
    <w:rsid w:val="00345BA8"/>
    <w:rsid w:val="00347EE7"/>
    <w:rsid w:val="00351825"/>
    <w:rsid w:val="00354834"/>
    <w:rsid w:val="00354E80"/>
    <w:rsid w:val="00356F60"/>
    <w:rsid w:val="00361764"/>
    <w:rsid w:val="00361A55"/>
    <w:rsid w:val="00362E7E"/>
    <w:rsid w:val="00364E95"/>
    <w:rsid w:val="0036716B"/>
    <w:rsid w:val="0037094E"/>
    <w:rsid w:val="00370DFB"/>
    <w:rsid w:val="00372FDB"/>
    <w:rsid w:val="00373D3F"/>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0BE2"/>
    <w:rsid w:val="003A13DE"/>
    <w:rsid w:val="003A1C86"/>
    <w:rsid w:val="003A22C7"/>
    <w:rsid w:val="003A26A3"/>
    <w:rsid w:val="003A53B1"/>
    <w:rsid w:val="003A6506"/>
    <w:rsid w:val="003A68C9"/>
    <w:rsid w:val="003B000A"/>
    <w:rsid w:val="003B12EA"/>
    <w:rsid w:val="003B1454"/>
    <w:rsid w:val="003B4B6F"/>
    <w:rsid w:val="003B4CB8"/>
    <w:rsid w:val="003B79D9"/>
    <w:rsid w:val="003B7CA8"/>
    <w:rsid w:val="003C2725"/>
    <w:rsid w:val="003C3A9F"/>
    <w:rsid w:val="003C4437"/>
    <w:rsid w:val="003C5414"/>
    <w:rsid w:val="003D005F"/>
    <w:rsid w:val="003D06F8"/>
    <w:rsid w:val="003D698D"/>
    <w:rsid w:val="003E0635"/>
    <w:rsid w:val="003E157D"/>
    <w:rsid w:val="003E20D6"/>
    <w:rsid w:val="003E3157"/>
    <w:rsid w:val="003E416B"/>
    <w:rsid w:val="003E42D0"/>
    <w:rsid w:val="003E65A0"/>
    <w:rsid w:val="003E7A9E"/>
    <w:rsid w:val="003F5AB9"/>
    <w:rsid w:val="003F7FA1"/>
    <w:rsid w:val="00401BBA"/>
    <w:rsid w:val="00402F6B"/>
    <w:rsid w:val="00404750"/>
    <w:rsid w:val="00404951"/>
    <w:rsid w:val="00405725"/>
    <w:rsid w:val="00406355"/>
    <w:rsid w:val="00411BA2"/>
    <w:rsid w:val="00411C94"/>
    <w:rsid w:val="00413523"/>
    <w:rsid w:val="0041489A"/>
    <w:rsid w:val="00414C64"/>
    <w:rsid w:val="00415074"/>
    <w:rsid w:val="0041599F"/>
    <w:rsid w:val="00417579"/>
    <w:rsid w:val="00421CE1"/>
    <w:rsid w:val="0042458C"/>
    <w:rsid w:val="004272A7"/>
    <w:rsid w:val="00430DAB"/>
    <w:rsid w:val="00432D98"/>
    <w:rsid w:val="00432FE5"/>
    <w:rsid w:val="00434DDE"/>
    <w:rsid w:val="004350F9"/>
    <w:rsid w:val="004353C8"/>
    <w:rsid w:val="00440A17"/>
    <w:rsid w:val="00441A05"/>
    <w:rsid w:val="00442DFA"/>
    <w:rsid w:val="0044301B"/>
    <w:rsid w:val="004434EE"/>
    <w:rsid w:val="004449EF"/>
    <w:rsid w:val="004461D4"/>
    <w:rsid w:val="0044670C"/>
    <w:rsid w:val="004509C5"/>
    <w:rsid w:val="00452712"/>
    <w:rsid w:val="00456D66"/>
    <w:rsid w:val="004570AF"/>
    <w:rsid w:val="00457497"/>
    <w:rsid w:val="00460A27"/>
    <w:rsid w:val="00462316"/>
    <w:rsid w:val="0046307F"/>
    <w:rsid w:val="00463B70"/>
    <w:rsid w:val="004645F1"/>
    <w:rsid w:val="00466313"/>
    <w:rsid w:val="0046687B"/>
    <w:rsid w:val="00466F5D"/>
    <w:rsid w:val="004670B5"/>
    <w:rsid w:val="00470519"/>
    <w:rsid w:val="004716CD"/>
    <w:rsid w:val="00472057"/>
    <w:rsid w:val="004721D5"/>
    <w:rsid w:val="0047225C"/>
    <w:rsid w:val="004760F6"/>
    <w:rsid w:val="00476D49"/>
    <w:rsid w:val="0047760D"/>
    <w:rsid w:val="00481DF1"/>
    <w:rsid w:val="004849F8"/>
    <w:rsid w:val="00484F93"/>
    <w:rsid w:val="00485816"/>
    <w:rsid w:val="00485F5E"/>
    <w:rsid w:val="00487C11"/>
    <w:rsid w:val="00487DAA"/>
    <w:rsid w:val="0049183D"/>
    <w:rsid w:val="00494685"/>
    <w:rsid w:val="00497C1E"/>
    <w:rsid w:val="004A06BA"/>
    <w:rsid w:val="004A2C50"/>
    <w:rsid w:val="004A4686"/>
    <w:rsid w:val="004A4AD2"/>
    <w:rsid w:val="004A5A05"/>
    <w:rsid w:val="004A5D85"/>
    <w:rsid w:val="004A618A"/>
    <w:rsid w:val="004A61BD"/>
    <w:rsid w:val="004B20F3"/>
    <w:rsid w:val="004B2F60"/>
    <w:rsid w:val="004B3B46"/>
    <w:rsid w:val="004B59A4"/>
    <w:rsid w:val="004B6116"/>
    <w:rsid w:val="004C09D9"/>
    <w:rsid w:val="004C3490"/>
    <w:rsid w:val="004C4969"/>
    <w:rsid w:val="004C6103"/>
    <w:rsid w:val="004C78BC"/>
    <w:rsid w:val="004D004E"/>
    <w:rsid w:val="004D0832"/>
    <w:rsid w:val="004D1EF4"/>
    <w:rsid w:val="004D2497"/>
    <w:rsid w:val="004D43D9"/>
    <w:rsid w:val="004D7579"/>
    <w:rsid w:val="004E035F"/>
    <w:rsid w:val="004E1A93"/>
    <w:rsid w:val="004E1B01"/>
    <w:rsid w:val="004E2083"/>
    <w:rsid w:val="004E4474"/>
    <w:rsid w:val="004E5F87"/>
    <w:rsid w:val="004E6334"/>
    <w:rsid w:val="004F22A8"/>
    <w:rsid w:val="004F401D"/>
    <w:rsid w:val="004F4FFE"/>
    <w:rsid w:val="00500120"/>
    <w:rsid w:val="0050071E"/>
    <w:rsid w:val="005015C0"/>
    <w:rsid w:val="005023AE"/>
    <w:rsid w:val="005028BA"/>
    <w:rsid w:val="0050322D"/>
    <w:rsid w:val="005042A1"/>
    <w:rsid w:val="00505897"/>
    <w:rsid w:val="00507216"/>
    <w:rsid w:val="00507701"/>
    <w:rsid w:val="00510D1B"/>
    <w:rsid w:val="00511939"/>
    <w:rsid w:val="00511D2C"/>
    <w:rsid w:val="0051278E"/>
    <w:rsid w:val="00513843"/>
    <w:rsid w:val="005154B5"/>
    <w:rsid w:val="005155EB"/>
    <w:rsid w:val="005156C2"/>
    <w:rsid w:val="00515ADA"/>
    <w:rsid w:val="00516BA8"/>
    <w:rsid w:val="00517FC1"/>
    <w:rsid w:val="00523B38"/>
    <w:rsid w:val="00525B08"/>
    <w:rsid w:val="00530834"/>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5CA7"/>
    <w:rsid w:val="00556402"/>
    <w:rsid w:val="0056029D"/>
    <w:rsid w:val="00561916"/>
    <w:rsid w:val="005627B3"/>
    <w:rsid w:val="005628D8"/>
    <w:rsid w:val="005655A1"/>
    <w:rsid w:val="005655CB"/>
    <w:rsid w:val="00565713"/>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94B7E"/>
    <w:rsid w:val="005A16C6"/>
    <w:rsid w:val="005A2C93"/>
    <w:rsid w:val="005A3C2C"/>
    <w:rsid w:val="005A4A0E"/>
    <w:rsid w:val="005A74A1"/>
    <w:rsid w:val="005A79FB"/>
    <w:rsid w:val="005B0C1F"/>
    <w:rsid w:val="005B0C46"/>
    <w:rsid w:val="005B3576"/>
    <w:rsid w:val="005B37A3"/>
    <w:rsid w:val="005B7836"/>
    <w:rsid w:val="005B7AF4"/>
    <w:rsid w:val="005C094D"/>
    <w:rsid w:val="005C0E3B"/>
    <w:rsid w:val="005C1CBA"/>
    <w:rsid w:val="005C23F3"/>
    <w:rsid w:val="005C2432"/>
    <w:rsid w:val="005C5956"/>
    <w:rsid w:val="005C6FC0"/>
    <w:rsid w:val="005C718A"/>
    <w:rsid w:val="005D02FB"/>
    <w:rsid w:val="005D079D"/>
    <w:rsid w:val="005D1739"/>
    <w:rsid w:val="005D38B9"/>
    <w:rsid w:val="005D489E"/>
    <w:rsid w:val="005D5083"/>
    <w:rsid w:val="005D647E"/>
    <w:rsid w:val="005D66CF"/>
    <w:rsid w:val="005D7E16"/>
    <w:rsid w:val="005E2B93"/>
    <w:rsid w:val="005E5532"/>
    <w:rsid w:val="005E5CD7"/>
    <w:rsid w:val="005E5E5E"/>
    <w:rsid w:val="005E7534"/>
    <w:rsid w:val="005E973F"/>
    <w:rsid w:val="005F0DB7"/>
    <w:rsid w:val="005F289D"/>
    <w:rsid w:val="005F3FC5"/>
    <w:rsid w:val="005F45AF"/>
    <w:rsid w:val="005F5987"/>
    <w:rsid w:val="006006F6"/>
    <w:rsid w:val="006018E1"/>
    <w:rsid w:val="006025D5"/>
    <w:rsid w:val="006054D0"/>
    <w:rsid w:val="00605844"/>
    <w:rsid w:val="00606ADB"/>
    <w:rsid w:val="006144B9"/>
    <w:rsid w:val="00614552"/>
    <w:rsid w:val="00616680"/>
    <w:rsid w:val="00617D34"/>
    <w:rsid w:val="00620615"/>
    <w:rsid w:val="00620E20"/>
    <w:rsid w:val="006217D5"/>
    <w:rsid w:val="00622037"/>
    <w:rsid w:val="0062262B"/>
    <w:rsid w:val="00622655"/>
    <w:rsid w:val="00624857"/>
    <w:rsid w:val="00624C40"/>
    <w:rsid w:val="0062533B"/>
    <w:rsid w:val="0062560A"/>
    <w:rsid w:val="00625863"/>
    <w:rsid w:val="00626B8E"/>
    <w:rsid w:val="00630D24"/>
    <w:rsid w:val="0063184F"/>
    <w:rsid w:val="0063263B"/>
    <w:rsid w:val="00632E9D"/>
    <w:rsid w:val="006441AD"/>
    <w:rsid w:val="0064783A"/>
    <w:rsid w:val="006507AA"/>
    <w:rsid w:val="00652224"/>
    <w:rsid w:val="00652480"/>
    <w:rsid w:val="00653C6E"/>
    <w:rsid w:val="00655A89"/>
    <w:rsid w:val="006562A1"/>
    <w:rsid w:val="00661FBF"/>
    <w:rsid w:val="00664145"/>
    <w:rsid w:val="00666436"/>
    <w:rsid w:val="0067412E"/>
    <w:rsid w:val="00674E83"/>
    <w:rsid w:val="006803E8"/>
    <w:rsid w:val="00680C64"/>
    <w:rsid w:val="00680EC6"/>
    <w:rsid w:val="00680F16"/>
    <w:rsid w:val="00681C1F"/>
    <w:rsid w:val="0068388F"/>
    <w:rsid w:val="0068523E"/>
    <w:rsid w:val="00686285"/>
    <w:rsid w:val="00686DA4"/>
    <w:rsid w:val="00692BD0"/>
    <w:rsid w:val="00693B6A"/>
    <w:rsid w:val="00695EC6"/>
    <w:rsid w:val="00697818"/>
    <w:rsid w:val="006A0103"/>
    <w:rsid w:val="006A1E31"/>
    <w:rsid w:val="006A240D"/>
    <w:rsid w:val="006A52A2"/>
    <w:rsid w:val="006A5FAB"/>
    <w:rsid w:val="006A6219"/>
    <w:rsid w:val="006A6889"/>
    <w:rsid w:val="006A7DED"/>
    <w:rsid w:val="006B22D8"/>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41B"/>
    <w:rsid w:val="006C3B99"/>
    <w:rsid w:val="006C5B8F"/>
    <w:rsid w:val="006C6A9E"/>
    <w:rsid w:val="006C72B3"/>
    <w:rsid w:val="006D3C0E"/>
    <w:rsid w:val="006D3F03"/>
    <w:rsid w:val="006D4480"/>
    <w:rsid w:val="006D4BD5"/>
    <w:rsid w:val="006D5CA2"/>
    <w:rsid w:val="006D5F46"/>
    <w:rsid w:val="006D7197"/>
    <w:rsid w:val="006D7850"/>
    <w:rsid w:val="006E0192"/>
    <w:rsid w:val="006E402C"/>
    <w:rsid w:val="006E403A"/>
    <w:rsid w:val="006E448E"/>
    <w:rsid w:val="006E534D"/>
    <w:rsid w:val="006E7975"/>
    <w:rsid w:val="006E7DF1"/>
    <w:rsid w:val="006F0295"/>
    <w:rsid w:val="006F1934"/>
    <w:rsid w:val="00702563"/>
    <w:rsid w:val="00706DAB"/>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2137"/>
    <w:rsid w:val="007337ED"/>
    <w:rsid w:val="0073391D"/>
    <w:rsid w:val="0073554C"/>
    <w:rsid w:val="007356E8"/>
    <w:rsid w:val="0074241F"/>
    <w:rsid w:val="00743CFB"/>
    <w:rsid w:val="00743F60"/>
    <w:rsid w:val="00745029"/>
    <w:rsid w:val="00746030"/>
    <w:rsid w:val="007467F4"/>
    <w:rsid w:val="0074683F"/>
    <w:rsid w:val="00746E59"/>
    <w:rsid w:val="0074786A"/>
    <w:rsid w:val="007507ED"/>
    <w:rsid w:val="00752237"/>
    <w:rsid w:val="007522C1"/>
    <w:rsid w:val="00752923"/>
    <w:rsid w:val="00753703"/>
    <w:rsid w:val="00754CD2"/>
    <w:rsid w:val="007558E2"/>
    <w:rsid w:val="00755F99"/>
    <w:rsid w:val="00757935"/>
    <w:rsid w:val="00761304"/>
    <w:rsid w:val="0076261D"/>
    <w:rsid w:val="007627CA"/>
    <w:rsid w:val="00762887"/>
    <w:rsid w:val="00762EA8"/>
    <w:rsid w:val="00766B68"/>
    <w:rsid w:val="007679B1"/>
    <w:rsid w:val="007715CA"/>
    <w:rsid w:val="0077295E"/>
    <w:rsid w:val="00775953"/>
    <w:rsid w:val="007759B2"/>
    <w:rsid w:val="00781186"/>
    <w:rsid w:val="0079128C"/>
    <w:rsid w:val="00791542"/>
    <w:rsid w:val="00794661"/>
    <w:rsid w:val="00795A0F"/>
    <w:rsid w:val="00796C31"/>
    <w:rsid w:val="0079715F"/>
    <w:rsid w:val="00797C4F"/>
    <w:rsid w:val="00797D82"/>
    <w:rsid w:val="007A0400"/>
    <w:rsid w:val="007A4B2E"/>
    <w:rsid w:val="007A5B51"/>
    <w:rsid w:val="007A5D1B"/>
    <w:rsid w:val="007A5ED3"/>
    <w:rsid w:val="007A660C"/>
    <w:rsid w:val="007B099B"/>
    <w:rsid w:val="007B156C"/>
    <w:rsid w:val="007B2AD6"/>
    <w:rsid w:val="007B50CB"/>
    <w:rsid w:val="007C14EE"/>
    <w:rsid w:val="007C1ABC"/>
    <w:rsid w:val="007C3824"/>
    <w:rsid w:val="007C39C7"/>
    <w:rsid w:val="007C3BE2"/>
    <w:rsid w:val="007C5027"/>
    <w:rsid w:val="007C549D"/>
    <w:rsid w:val="007C5E51"/>
    <w:rsid w:val="007C66D8"/>
    <w:rsid w:val="007D04FF"/>
    <w:rsid w:val="007D0715"/>
    <w:rsid w:val="007D1736"/>
    <w:rsid w:val="007D28D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3CB5"/>
    <w:rsid w:val="00804480"/>
    <w:rsid w:val="008046CA"/>
    <w:rsid w:val="0080472E"/>
    <w:rsid w:val="00805D13"/>
    <w:rsid w:val="00807C4B"/>
    <w:rsid w:val="008111FE"/>
    <w:rsid w:val="0081353B"/>
    <w:rsid w:val="00813DDA"/>
    <w:rsid w:val="008175D2"/>
    <w:rsid w:val="00817F24"/>
    <w:rsid w:val="00820902"/>
    <w:rsid w:val="00821DE3"/>
    <w:rsid w:val="008234C4"/>
    <w:rsid w:val="0082365C"/>
    <w:rsid w:val="00823A44"/>
    <w:rsid w:val="00825FA7"/>
    <w:rsid w:val="00831554"/>
    <w:rsid w:val="0083229A"/>
    <w:rsid w:val="008323CB"/>
    <w:rsid w:val="00832E79"/>
    <w:rsid w:val="00833086"/>
    <w:rsid w:val="00833EC1"/>
    <w:rsid w:val="0083620A"/>
    <w:rsid w:val="00837D44"/>
    <w:rsid w:val="008403DC"/>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075E"/>
    <w:rsid w:val="00873E69"/>
    <w:rsid w:val="00875760"/>
    <w:rsid w:val="008761A7"/>
    <w:rsid w:val="008779A6"/>
    <w:rsid w:val="00877E64"/>
    <w:rsid w:val="008811A0"/>
    <w:rsid w:val="00881CA7"/>
    <w:rsid w:val="00882068"/>
    <w:rsid w:val="00882F9A"/>
    <w:rsid w:val="00885AB4"/>
    <w:rsid w:val="00886910"/>
    <w:rsid w:val="008908BB"/>
    <w:rsid w:val="00890938"/>
    <w:rsid w:val="00890FAA"/>
    <w:rsid w:val="008910EB"/>
    <w:rsid w:val="00892BB0"/>
    <w:rsid w:val="008931FD"/>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1F9F"/>
    <w:rsid w:val="008C25D3"/>
    <w:rsid w:val="008C4000"/>
    <w:rsid w:val="008C4E1E"/>
    <w:rsid w:val="008C5235"/>
    <w:rsid w:val="008C55C1"/>
    <w:rsid w:val="008C5F1C"/>
    <w:rsid w:val="008C66E9"/>
    <w:rsid w:val="008C76C3"/>
    <w:rsid w:val="008C7A0A"/>
    <w:rsid w:val="008C7CA5"/>
    <w:rsid w:val="008D0AF6"/>
    <w:rsid w:val="008D31A5"/>
    <w:rsid w:val="008D35BE"/>
    <w:rsid w:val="008D3E62"/>
    <w:rsid w:val="008D3F8F"/>
    <w:rsid w:val="008D458A"/>
    <w:rsid w:val="008D4C58"/>
    <w:rsid w:val="008D75D5"/>
    <w:rsid w:val="008E1455"/>
    <w:rsid w:val="008E1C7C"/>
    <w:rsid w:val="008E5365"/>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ECD"/>
    <w:rsid w:val="00930F9B"/>
    <w:rsid w:val="00931DEC"/>
    <w:rsid w:val="0093226C"/>
    <w:rsid w:val="00933EF7"/>
    <w:rsid w:val="00937DD0"/>
    <w:rsid w:val="009404DF"/>
    <w:rsid w:val="00940CE8"/>
    <w:rsid w:val="0094140E"/>
    <w:rsid w:val="009416EF"/>
    <w:rsid w:val="00941B54"/>
    <w:rsid w:val="009448D8"/>
    <w:rsid w:val="00945A23"/>
    <w:rsid w:val="009468F1"/>
    <w:rsid w:val="00946D33"/>
    <w:rsid w:val="00950235"/>
    <w:rsid w:val="00952A9A"/>
    <w:rsid w:val="0095335F"/>
    <w:rsid w:val="009537B8"/>
    <w:rsid w:val="00953E98"/>
    <w:rsid w:val="009621EE"/>
    <w:rsid w:val="00963604"/>
    <w:rsid w:val="00964A11"/>
    <w:rsid w:val="00964BE1"/>
    <w:rsid w:val="009650F1"/>
    <w:rsid w:val="00966323"/>
    <w:rsid w:val="009672F2"/>
    <w:rsid w:val="0097051F"/>
    <w:rsid w:val="00973638"/>
    <w:rsid w:val="009749F0"/>
    <w:rsid w:val="009750FA"/>
    <w:rsid w:val="00975DA8"/>
    <w:rsid w:val="009762CE"/>
    <w:rsid w:val="00980E8B"/>
    <w:rsid w:val="0098147B"/>
    <w:rsid w:val="00981923"/>
    <w:rsid w:val="009821DC"/>
    <w:rsid w:val="0098248A"/>
    <w:rsid w:val="009830C1"/>
    <w:rsid w:val="009830D8"/>
    <w:rsid w:val="009832A1"/>
    <w:rsid w:val="00983BDF"/>
    <w:rsid w:val="00984798"/>
    <w:rsid w:val="00984832"/>
    <w:rsid w:val="00987248"/>
    <w:rsid w:val="00987BBA"/>
    <w:rsid w:val="009927A8"/>
    <w:rsid w:val="00993A65"/>
    <w:rsid w:val="009969DF"/>
    <w:rsid w:val="00996AFC"/>
    <w:rsid w:val="009A0CE4"/>
    <w:rsid w:val="009A1BED"/>
    <w:rsid w:val="009A25CD"/>
    <w:rsid w:val="009A266F"/>
    <w:rsid w:val="009A39C2"/>
    <w:rsid w:val="009A40CE"/>
    <w:rsid w:val="009A42AD"/>
    <w:rsid w:val="009A594B"/>
    <w:rsid w:val="009B04D2"/>
    <w:rsid w:val="009B0C96"/>
    <w:rsid w:val="009B1818"/>
    <w:rsid w:val="009B239A"/>
    <w:rsid w:val="009B290C"/>
    <w:rsid w:val="009B3039"/>
    <w:rsid w:val="009B3824"/>
    <w:rsid w:val="009B4F5F"/>
    <w:rsid w:val="009B6945"/>
    <w:rsid w:val="009B6A8A"/>
    <w:rsid w:val="009B72D2"/>
    <w:rsid w:val="009C0248"/>
    <w:rsid w:val="009C062A"/>
    <w:rsid w:val="009C33AE"/>
    <w:rsid w:val="009C4298"/>
    <w:rsid w:val="009C7E60"/>
    <w:rsid w:val="009D057B"/>
    <w:rsid w:val="009D309A"/>
    <w:rsid w:val="009D3536"/>
    <w:rsid w:val="009D3BCE"/>
    <w:rsid w:val="009D5201"/>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4B8"/>
    <w:rsid w:val="00A135B8"/>
    <w:rsid w:val="00A13971"/>
    <w:rsid w:val="00A143A2"/>
    <w:rsid w:val="00A164B9"/>
    <w:rsid w:val="00A169B8"/>
    <w:rsid w:val="00A21B3E"/>
    <w:rsid w:val="00A23C4A"/>
    <w:rsid w:val="00A24161"/>
    <w:rsid w:val="00A2434C"/>
    <w:rsid w:val="00A2450A"/>
    <w:rsid w:val="00A26D26"/>
    <w:rsid w:val="00A27ADB"/>
    <w:rsid w:val="00A31566"/>
    <w:rsid w:val="00A315EE"/>
    <w:rsid w:val="00A32E9A"/>
    <w:rsid w:val="00A33EE9"/>
    <w:rsid w:val="00A37203"/>
    <w:rsid w:val="00A417E1"/>
    <w:rsid w:val="00A42132"/>
    <w:rsid w:val="00A425AA"/>
    <w:rsid w:val="00A43323"/>
    <w:rsid w:val="00A43FE7"/>
    <w:rsid w:val="00A4566F"/>
    <w:rsid w:val="00A45D97"/>
    <w:rsid w:val="00A46BF0"/>
    <w:rsid w:val="00A51CBA"/>
    <w:rsid w:val="00A523E8"/>
    <w:rsid w:val="00A53345"/>
    <w:rsid w:val="00A536D6"/>
    <w:rsid w:val="00A54901"/>
    <w:rsid w:val="00A560A1"/>
    <w:rsid w:val="00A56237"/>
    <w:rsid w:val="00A5637B"/>
    <w:rsid w:val="00A56AB3"/>
    <w:rsid w:val="00A56FAA"/>
    <w:rsid w:val="00A61624"/>
    <w:rsid w:val="00A62977"/>
    <w:rsid w:val="00A62D4A"/>
    <w:rsid w:val="00A64DF8"/>
    <w:rsid w:val="00A65451"/>
    <w:rsid w:val="00A73C8C"/>
    <w:rsid w:val="00A73ECF"/>
    <w:rsid w:val="00A751C2"/>
    <w:rsid w:val="00A826A4"/>
    <w:rsid w:val="00A82BFD"/>
    <w:rsid w:val="00A8302E"/>
    <w:rsid w:val="00A837EB"/>
    <w:rsid w:val="00A84451"/>
    <w:rsid w:val="00A90095"/>
    <w:rsid w:val="00A90498"/>
    <w:rsid w:val="00A93B77"/>
    <w:rsid w:val="00A94874"/>
    <w:rsid w:val="00A94C01"/>
    <w:rsid w:val="00A95832"/>
    <w:rsid w:val="00A95987"/>
    <w:rsid w:val="00A9598C"/>
    <w:rsid w:val="00A96BF5"/>
    <w:rsid w:val="00AA0870"/>
    <w:rsid w:val="00AA0B8D"/>
    <w:rsid w:val="00AA5CB0"/>
    <w:rsid w:val="00AA6678"/>
    <w:rsid w:val="00AB0E8A"/>
    <w:rsid w:val="00AB3A25"/>
    <w:rsid w:val="00AB3FFE"/>
    <w:rsid w:val="00AB474A"/>
    <w:rsid w:val="00AB4E7E"/>
    <w:rsid w:val="00AB6C33"/>
    <w:rsid w:val="00AB743D"/>
    <w:rsid w:val="00AB77B1"/>
    <w:rsid w:val="00AB7AC2"/>
    <w:rsid w:val="00AC0EF4"/>
    <w:rsid w:val="00AC1326"/>
    <w:rsid w:val="00AC191D"/>
    <w:rsid w:val="00AC31A9"/>
    <w:rsid w:val="00AC330E"/>
    <w:rsid w:val="00AC3F32"/>
    <w:rsid w:val="00AC5BF5"/>
    <w:rsid w:val="00AD011A"/>
    <w:rsid w:val="00AD489B"/>
    <w:rsid w:val="00AD50BE"/>
    <w:rsid w:val="00AD5F12"/>
    <w:rsid w:val="00AD7139"/>
    <w:rsid w:val="00AD7862"/>
    <w:rsid w:val="00AD7F82"/>
    <w:rsid w:val="00AE062A"/>
    <w:rsid w:val="00AE497C"/>
    <w:rsid w:val="00AE5BF4"/>
    <w:rsid w:val="00AF077D"/>
    <w:rsid w:val="00AF0DD4"/>
    <w:rsid w:val="00AF1F07"/>
    <w:rsid w:val="00AF4398"/>
    <w:rsid w:val="00AF4D53"/>
    <w:rsid w:val="00AF6A95"/>
    <w:rsid w:val="00AF77F4"/>
    <w:rsid w:val="00B00A80"/>
    <w:rsid w:val="00B020BC"/>
    <w:rsid w:val="00B03072"/>
    <w:rsid w:val="00B034BD"/>
    <w:rsid w:val="00B108E4"/>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1194"/>
    <w:rsid w:val="00B42756"/>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2B60"/>
    <w:rsid w:val="00B83745"/>
    <w:rsid w:val="00B85C2A"/>
    <w:rsid w:val="00B9150D"/>
    <w:rsid w:val="00B91AF1"/>
    <w:rsid w:val="00B91DAE"/>
    <w:rsid w:val="00B922AE"/>
    <w:rsid w:val="00B9346C"/>
    <w:rsid w:val="00B935F3"/>
    <w:rsid w:val="00B93F01"/>
    <w:rsid w:val="00B94BF1"/>
    <w:rsid w:val="00B9721F"/>
    <w:rsid w:val="00BA0BCA"/>
    <w:rsid w:val="00BA1AED"/>
    <w:rsid w:val="00BA3874"/>
    <w:rsid w:val="00BA425C"/>
    <w:rsid w:val="00BA5C3C"/>
    <w:rsid w:val="00BB1C44"/>
    <w:rsid w:val="00BB2092"/>
    <w:rsid w:val="00BB798B"/>
    <w:rsid w:val="00BC0456"/>
    <w:rsid w:val="00BC069B"/>
    <w:rsid w:val="00BC06E5"/>
    <w:rsid w:val="00BC0D41"/>
    <w:rsid w:val="00BC2806"/>
    <w:rsid w:val="00BC394C"/>
    <w:rsid w:val="00BC5242"/>
    <w:rsid w:val="00BC5ACC"/>
    <w:rsid w:val="00BC61F8"/>
    <w:rsid w:val="00BC719E"/>
    <w:rsid w:val="00BD05DF"/>
    <w:rsid w:val="00BD0989"/>
    <w:rsid w:val="00BD0C56"/>
    <w:rsid w:val="00BD2CF2"/>
    <w:rsid w:val="00BD2DF2"/>
    <w:rsid w:val="00BD372C"/>
    <w:rsid w:val="00BD39C7"/>
    <w:rsid w:val="00BD4185"/>
    <w:rsid w:val="00BD5F6D"/>
    <w:rsid w:val="00BD7F43"/>
    <w:rsid w:val="00BE0005"/>
    <w:rsid w:val="00BE3FFC"/>
    <w:rsid w:val="00BE4EA9"/>
    <w:rsid w:val="00BE5265"/>
    <w:rsid w:val="00BE5B5F"/>
    <w:rsid w:val="00BE5D46"/>
    <w:rsid w:val="00BE7E6B"/>
    <w:rsid w:val="00BF164B"/>
    <w:rsid w:val="00BF31B9"/>
    <w:rsid w:val="00BF59AD"/>
    <w:rsid w:val="00BF6B70"/>
    <w:rsid w:val="00BF6FE8"/>
    <w:rsid w:val="00BF729A"/>
    <w:rsid w:val="00BF75C1"/>
    <w:rsid w:val="00BF7806"/>
    <w:rsid w:val="00BF786D"/>
    <w:rsid w:val="00C03085"/>
    <w:rsid w:val="00C03123"/>
    <w:rsid w:val="00C03C73"/>
    <w:rsid w:val="00C061A6"/>
    <w:rsid w:val="00C0786B"/>
    <w:rsid w:val="00C10D74"/>
    <w:rsid w:val="00C1142C"/>
    <w:rsid w:val="00C16D5C"/>
    <w:rsid w:val="00C16EDF"/>
    <w:rsid w:val="00C17993"/>
    <w:rsid w:val="00C17F8F"/>
    <w:rsid w:val="00C2472A"/>
    <w:rsid w:val="00C339DC"/>
    <w:rsid w:val="00C33CA3"/>
    <w:rsid w:val="00C3538B"/>
    <w:rsid w:val="00C4036D"/>
    <w:rsid w:val="00C4053D"/>
    <w:rsid w:val="00C4261B"/>
    <w:rsid w:val="00C45750"/>
    <w:rsid w:val="00C4691C"/>
    <w:rsid w:val="00C534AD"/>
    <w:rsid w:val="00C53726"/>
    <w:rsid w:val="00C53B37"/>
    <w:rsid w:val="00C54951"/>
    <w:rsid w:val="00C55FE2"/>
    <w:rsid w:val="00C575E7"/>
    <w:rsid w:val="00C57764"/>
    <w:rsid w:val="00C57B99"/>
    <w:rsid w:val="00C57DD4"/>
    <w:rsid w:val="00C61414"/>
    <w:rsid w:val="00C62435"/>
    <w:rsid w:val="00C6265D"/>
    <w:rsid w:val="00C632F4"/>
    <w:rsid w:val="00C63ECF"/>
    <w:rsid w:val="00C640CA"/>
    <w:rsid w:val="00C747E2"/>
    <w:rsid w:val="00C7666F"/>
    <w:rsid w:val="00C77043"/>
    <w:rsid w:val="00C77309"/>
    <w:rsid w:val="00C80FD4"/>
    <w:rsid w:val="00C84D2F"/>
    <w:rsid w:val="00C85E80"/>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1B84"/>
    <w:rsid w:val="00CA246D"/>
    <w:rsid w:val="00CA293B"/>
    <w:rsid w:val="00CA30AA"/>
    <w:rsid w:val="00CA54BA"/>
    <w:rsid w:val="00CB0A4A"/>
    <w:rsid w:val="00CB2FEA"/>
    <w:rsid w:val="00CB3037"/>
    <w:rsid w:val="00CB56AD"/>
    <w:rsid w:val="00CB573E"/>
    <w:rsid w:val="00CB6FEF"/>
    <w:rsid w:val="00CB7559"/>
    <w:rsid w:val="00CC00C2"/>
    <w:rsid w:val="00CC2379"/>
    <w:rsid w:val="00CC23DF"/>
    <w:rsid w:val="00CC661D"/>
    <w:rsid w:val="00CD327A"/>
    <w:rsid w:val="00CD3364"/>
    <w:rsid w:val="00CD3CEF"/>
    <w:rsid w:val="00CD57EE"/>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D11"/>
    <w:rsid w:val="00D03FF6"/>
    <w:rsid w:val="00D05E96"/>
    <w:rsid w:val="00D10C16"/>
    <w:rsid w:val="00D11F17"/>
    <w:rsid w:val="00D12EF8"/>
    <w:rsid w:val="00D137BC"/>
    <w:rsid w:val="00D15B02"/>
    <w:rsid w:val="00D15BBC"/>
    <w:rsid w:val="00D15E56"/>
    <w:rsid w:val="00D178D6"/>
    <w:rsid w:val="00D179C4"/>
    <w:rsid w:val="00D17F4D"/>
    <w:rsid w:val="00D21A93"/>
    <w:rsid w:val="00D22655"/>
    <w:rsid w:val="00D2482E"/>
    <w:rsid w:val="00D2518E"/>
    <w:rsid w:val="00D31B55"/>
    <w:rsid w:val="00D31BDA"/>
    <w:rsid w:val="00D32459"/>
    <w:rsid w:val="00D34051"/>
    <w:rsid w:val="00D361BB"/>
    <w:rsid w:val="00D36C5C"/>
    <w:rsid w:val="00D36CC1"/>
    <w:rsid w:val="00D36FDC"/>
    <w:rsid w:val="00D37790"/>
    <w:rsid w:val="00D37F5A"/>
    <w:rsid w:val="00D40609"/>
    <w:rsid w:val="00D4094A"/>
    <w:rsid w:val="00D40978"/>
    <w:rsid w:val="00D40B26"/>
    <w:rsid w:val="00D4153D"/>
    <w:rsid w:val="00D4253C"/>
    <w:rsid w:val="00D44846"/>
    <w:rsid w:val="00D45217"/>
    <w:rsid w:val="00D468D9"/>
    <w:rsid w:val="00D50101"/>
    <w:rsid w:val="00D52886"/>
    <w:rsid w:val="00D528DF"/>
    <w:rsid w:val="00D53804"/>
    <w:rsid w:val="00D539D3"/>
    <w:rsid w:val="00D53D91"/>
    <w:rsid w:val="00D54868"/>
    <w:rsid w:val="00D55CBA"/>
    <w:rsid w:val="00D56EAB"/>
    <w:rsid w:val="00D57373"/>
    <w:rsid w:val="00D61C86"/>
    <w:rsid w:val="00D62A17"/>
    <w:rsid w:val="00D63CD3"/>
    <w:rsid w:val="00D64BCA"/>
    <w:rsid w:val="00D674B4"/>
    <w:rsid w:val="00D71A56"/>
    <w:rsid w:val="00D724FE"/>
    <w:rsid w:val="00D73440"/>
    <w:rsid w:val="00D762D8"/>
    <w:rsid w:val="00D77202"/>
    <w:rsid w:val="00D81F73"/>
    <w:rsid w:val="00D8329C"/>
    <w:rsid w:val="00D847CF"/>
    <w:rsid w:val="00D861D5"/>
    <w:rsid w:val="00D865A4"/>
    <w:rsid w:val="00D868B5"/>
    <w:rsid w:val="00D86C10"/>
    <w:rsid w:val="00D86F28"/>
    <w:rsid w:val="00D877BC"/>
    <w:rsid w:val="00D87F3E"/>
    <w:rsid w:val="00D900BC"/>
    <w:rsid w:val="00D912B7"/>
    <w:rsid w:val="00D91C7A"/>
    <w:rsid w:val="00D92C15"/>
    <w:rsid w:val="00D93CE6"/>
    <w:rsid w:val="00DA1C7F"/>
    <w:rsid w:val="00DA1E20"/>
    <w:rsid w:val="00DA3474"/>
    <w:rsid w:val="00DA40A4"/>
    <w:rsid w:val="00DA7001"/>
    <w:rsid w:val="00DA7229"/>
    <w:rsid w:val="00DA7C60"/>
    <w:rsid w:val="00DB0CC7"/>
    <w:rsid w:val="00DB23CE"/>
    <w:rsid w:val="00DB33C9"/>
    <w:rsid w:val="00DB3B80"/>
    <w:rsid w:val="00DB7070"/>
    <w:rsid w:val="00DC3334"/>
    <w:rsid w:val="00DC43A8"/>
    <w:rsid w:val="00DC7BD5"/>
    <w:rsid w:val="00DD0915"/>
    <w:rsid w:val="00DD1B49"/>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4082"/>
    <w:rsid w:val="00DF5678"/>
    <w:rsid w:val="00DF695C"/>
    <w:rsid w:val="00DF7F86"/>
    <w:rsid w:val="00E00B7A"/>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47361"/>
    <w:rsid w:val="00E50FBA"/>
    <w:rsid w:val="00E5250C"/>
    <w:rsid w:val="00E531D1"/>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3E34"/>
    <w:rsid w:val="00E860EC"/>
    <w:rsid w:val="00E866FE"/>
    <w:rsid w:val="00E90A87"/>
    <w:rsid w:val="00E91573"/>
    <w:rsid w:val="00E915AE"/>
    <w:rsid w:val="00EA070D"/>
    <w:rsid w:val="00EA35DA"/>
    <w:rsid w:val="00EA3E22"/>
    <w:rsid w:val="00EA582D"/>
    <w:rsid w:val="00EA70AB"/>
    <w:rsid w:val="00EA7693"/>
    <w:rsid w:val="00EB4246"/>
    <w:rsid w:val="00EB5AA0"/>
    <w:rsid w:val="00EB5B81"/>
    <w:rsid w:val="00EB7B08"/>
    <w:rsid w:val="00EC00A6"/>
    <w:rsid w:val="00EC08B5"/>
    <w:rsid w:val="00EC201C"/>
    <w:rsid w:val="00EC24E7"/>
    <w:rsid w:val="00EC4F69"/>
    <w:rsid w:val="00EC73EF"/>
    <w:rsid w:val="00EC7B63"/>
    <w:rsid w:val="00EC7C45"/>
    <w:rsid w:val="00EC7D0C"/>
    <w:rsid w:val="00ED0E6D"/>
    <w:rsid w:val="00ED1525"/>
    <w:rsid w:val="00ED2FBF"/>
    <w:rsid w:val="00ED4E00"/>
    <w:rsid w:val="00ED4FD5"/>
    <w:rsid w:val="00ED5A4F"/>
    <w:rsid w:val="00ED6747"/>
    <w:rsid w:val="00EE15D4"/>
    <w:rsid w:val="00EE3C53"/>
    <w:rsid w:val="00EE4A05"/>
    <w:rsid w:val="00EE57A0"/>
    <w:rsid w:val="00EE604D"/>
    <w:rsid w:val="00EE68E8"/>
    <w:rsid w:val="00EE6B02"/>
    <w:rsid w:val="00EE7F60"/>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0B27"/>
    <w:rsid w:val="00F5199A"/>
    <w:rsid w:val="00F51AAC"/>
    <w:rsid w:val="00F55E57"/>
    <w:rsid w:val="00F56221"/>
    <w:rsid w:val="00F56A8A"/>
    <w:rsid w:val="00F617E5"/>
    <w:rsid w:val="00F623C7"/>
    <w:rsid w:val="00F63C2D"/>
    <w:rsid w:val="00F65632"/>
    <w:rsid w:val="00F67EE7"/>
    <w:rsid w:val="00F7221F"/>
    <w:rsid w:val="00F722C0"/>
    <w:rsid w:val="00F73C24"/>
    <w:rsid w:val="00F73E32"/>
    <w:rsid w:val="00F75ECD"/>
    <w:rsid w:val="00F76B2A"/>
    <w:rsid w:val="00F76BB2"/>
    <w:rsid w:val="00F76D25"/>
    <w:rsid w:val="00F76D59"/>
    <w:rsid w:val="00F77908"/>
    <w:rsid w:val="00F853C7"/>
    <w:rsid w:val="00F86B3D"/>
    <w:rsid w:val="00F86E53"/>
    <w:rsid w:val="00F87866"/>
    <w:rsid w:val="00F903B1"/>
    <w:rsid w:val="00F90A71"/>
    <w:rsid w:val="00F911B7"/>
    <w:rsid w:val="00F9278D"/>
    <w:rsid w:val="00F92E2B"/>
    <w:rsid w:val="00F93516"/>
    <w:rsid w:val="00F93EE3"/>
    <w:rsid w:val="00F979A8"/>
    <w:rsid w:val="00FA17A7"/>
    <w:rsid w:val="00FA1916"/>
    <w:rsid w:val="00FA211E"/>
    <w:rsid w:val="00FA271A"/>
    <w:rsid w:val="00FA3740"/>
    <w:rsid w:val="00FA3D5A"/>
    <w:rsid w:val="00FB0D76"/>
    <w:rsid w:val="00FB202A"/>
    <w:rsid w:val="00FB2B94"/>
    <w:rsid w:val="00FB311E"/>
    <w:rsid w:val="00FB4197"/>
    <w:rsid w:val="00FB4C6F"/>
    <w:rsid w:val="00FB50DF"/>
    <w:rsid w:val="00FB55A2"/>
    <w:rsid w:val="00FB6769"/>
    <w:rsid w:val="00FB6DB7"/>
    <w:rsid w:val="00FD1F39"/>
    <w:rsid w:val="00FD28E7"/>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27842100">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41418110">
      <w:bodyDiv w:val="1"/>
      <w:marLeft w:val="0"/>
      <w:marRight w:val="0"/>
      <w:marTop w:val="0"/>
      <w:marBottom w:val="0"/>
      <w:divBdr>
        <w:top w:val="none" w:sz="0" w:space="0" w:color="auto"/>
        <w:left w:val="none" w:sz="0" w:space="0" w:color="auto"/>
        <w:bottom w:val="none" w:sz="0" w:space="0" w:color="auto"/>
        <w:right w:val="none" w:sz="0" w:space="0" w:color="auto"/>
      </w:divBdr>
      <w:divsChild>
        <w:div w:id="975526447">
          <w:marLeft w:val="0"/>
          <w:marRight w:val="0"/>
          <w:marTop w:val="0"/>
          <w:marBottom w:val="0"/>
          <w:divBdr>
            <w:top w:val="none" w:sz="0" w:space="0" w:color="auto"/>
            <w:left w:val="none" w:sz="0" w:space="0" w:color="auto"/>
            <w:bottom w:val="none" w:sz="0" w:space="0" w:color="auto"/>
            <w:right w:val="none" w:sz="0" w:space="0" w:color="auto"/>
          </w:divBdr>
        </w:div>
      </w:divsChild>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36906310">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4" ma:contentTypeDescription="Crear nuevo documento." ma:contentTypeScope="" ma:versionID="b1ecf44c6f56d626931fc425b9ece17c">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f4f02f5cdcf3972ebffe5e5a3989a5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B48E2F-0899-47EF-AF58-29C4ADCB8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B14541F1-9AE0-4BA8-A28E-82637ED8B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1350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Maria Angelica Amaya Mora</cp:lastModifiedBy>
  <cp:revision>15</cp:revision>
  <cp:lastPrinted>2022-07-18T13:49:00Z</cp:lastPrinted>
  <dcterms:created xsi:type="dcterms:W3CDTF">2023-01-05T16:54:00Z</dcterms:created>
  <dcterms:modified xsi:type="dcterms:W3CDTF">2023-01-05T17:07:00Z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y fmtid="{D5CDD505-2E9C-101B-9397-08002B2CF9AE}" pid="5" name="MediaServiceImageTags">
    <vt:lpwstr/>
  </property>
</Properties>
</file>