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367BF">
      <w:pPr>
        <w:spacing w:line="276" w:lineRule="auto"/>
        <w:ind w:left="720" w:hanging="720"/>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2"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6"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7"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4"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08AA6205" w:rsidR="00937DD0" w:rsidRPr="00A33EE9" w:rsidRDefault="00993A65"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3562964A">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7E4AEC"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3C31E872" w:rsidR="00937DD0" w:rsidRPr="00A33EE9" w:rsidRDefault="007367BF"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5" behindDoc="0" locked="0" layoutInCell="1" allowOverlap="1" wp14:anchorId="57664741" wp14:editId="56E3F882">
                <wp:simplePos x="0" y="0"/>
                <wp:positionH relativeFrom="page">
                  <wp:posOffset>143123</wp:posOffset>
                </wp:positionH>
                <wp:positionV relativeFrom="paragraph">
                  <wp:posOffset>175288</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424E10" w:rsidRPr="009E6F19" w:rsidRDefault="00424E10"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424E10" w:rsidRPr="009E6F19" w:rsidRDefault="00424E10" w:rsidP="00550B1B">
                            <w:pPr>
                              <w:jc w:val="center"/>
                              <w:rPr>
                                <w:b/>
                                <w:color w:val="FFFFFF" w:themeColor="background1"/>
                                <w:sz w:val="32"/>
                              </w:rPr>
                            </w:pPr>
                          </w:p>
                          <w:p w14:paraId="1172F6B1" w14:textId="77777777" w:rsidR="00424E10" w:rsidRDefault="00424E10" w:rsidP="00550B1B">
                            <w:pPr>
                              <w:jc w:val="center"/>
                              <w:rPr>
                                <w:b/>
                                <w:color w:val="FFFFFF" w:themeColor="background1"/>
                                <w:sz w:val="32"/>
                              </w:rPr>
                            </w:pPr>
                            <w:r w:rsidRPr="009E6F19">
                              <w:rPr>
                                <w:b/>
                                <w:color w:val="FFFFFF" w:themeColor="background1"/>
                                <w:sz w:val="32"/>
                              </w:rPr>
                              <w:t>Informe de resultados 2021 –</w:t>
                            </w:r>
                          </w:p>
                          <w:p w14:paraId="1DBB2D70" w14:textId="77777777" w:rsidR="00424E10" w:rsidRDefault="00424E10" w:rsidP="00550B1B">
                            <w:pPr>
                              <w:jc w:val="center"/>
                              <w:rPr>
                                <w:b/>
                                <w:color w:val="FFFFFF" w:themeColor="background1"/>
                                <w:sz w:val="32"/>
                              </w:rPr>
                            </w:pPr>
                          </w:p>
                          <w:p w14:paraId="5F46BCCA" w14:textId="48FC6408" w:rsidR="00424E10" w:rsidRPr="009E6F19" w:rsidRDefault="00424E10"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Antonio Nariño</w:t>
                            </w:r>
                          </w:p>
                          <w:p w14:paraId="3D27DCF6" w14:textId="38214CC0" w:rsidR="00424E10" w:rsidRPr="009E6F19" w:rsidRDefault="00424E10" w:rsidP="00550B1B">
                            <w:pPr>
                              <w:jc w:val="center"/>
                              <w:rPr>
                                <w:b/>
                                <w:color w:val="FFFFFF" w:themeColor="background1"/>
                                <w:sz w:val="32"/>
                              </w:rPr>
                            </w:pPr>
                          </w:p>
                          <w:p w14:paraId="708A3119" w14:textId="46DCE772" w:rsidR="00424E10" w:rsidRPr="009E6F19" w:rsidRDefault="00424E10"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11.25pt;margin-top:13.8pt;width:285.5pt;height:201.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" filled="f" stroked="f" strokeweight=".5pt">
                <v:shadow on="t" color="black" opacity="20971f" offset="0,2.2pt"/>
                <v:textbox>
                  <w:txbxContent>
                    <w:p w14:paraId="23285AFE" w14:textId="6E39C222" w:rsidR="00424E10" w:rsidRPr="009E6F19" w:rsidRDefault="00424E10"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424E10" w:rsidRPr="009E6F19" w:rsidRDefault="00424E10" w:rsidP="00550B1B">
                      <w:pPr>
                        <w:jc w:val="center"/>
                        <w:rPr>
                          <w:b/>
                          <w:color w:val="FFFFFF" w:themeColor="background1"/>
                          <w:sz w:val="32"/>
                        </w:rPr>
                      </w:pPr>
                    </w:p>
                    <w:p w14:paraId="1172F6B1" w14:textId="77777777" w:rsidR="00424E10" w:rsidRDefault="00424E10" w:rsidP="00550B1B">
                      <w:pPr>
                        <w:jc w:val="center"/>
                        <w:rPr>
                          <w:b/>
                          <w:color w:val="FFFFFF" w:themeColor="background1"/>
                          <w:sz w:val="32"/>
                        </w:rPr>
                      </w:pPr>
                      <w:r w:rsidRPr="009E6F19">
                        <w:rPr>
                          <w:b/>
                          <w:color w:val="FFFFFF" w:themeColor="background1"/>
                          <w:sz w:val="32"/>
                        </w:rPr>
                        <w:t>Informe de resultados 2021 –</w:t>
                      </w:r>
                    </w:p>
                    <w:p w14:paraId="1DBB2D70" w14:textId="77777777" w:rsidR="00424E10" w:rsidRDefault="00424E10" w:rsidP="00550B1B">
                      <w:pPr>
                        <w:jc w:val="center"/>
                        <w:rPr>
                          <w:b/>
                          <w:color w:val="FFFFFF" w:themeColor="background1"/>
                          <w:sz w:val="32"/>
                        </w:rPr>
                      </w:pPr>
                    </w:p>
                    <w:p w14:paraId="5F46BCCA" w14:textId="48FC6408" w:rsidR="00424E10" w:rsidRPr="009E6F19" w:rsidRDefault="00424E10"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Antonio Nariño</w:t>
                      </w:r>
                    </w:p>
                    <w:p w14:paraId="3D27DCF6" w14:textId="38214CC0" w:rsidR="00424E10" w:rsidRPr="009E6F19" w:rsidRDefault="00424E10" w:rsidP="00550B1B">
                      <w:pPr>
                        <w:jc w:val="center"/>
                        <w:rPr>
                          <w:b/>
                          <w:color w:val="FFFFFF" w:themeColor="background1"/>
                          <w:sz w:val="32"/>
                        </w:rPr>
                      </w:pPr>
                    </w:p>
                    <w:p w14:paraId="708A3119" w14:textId="46DCE772" w:rsidR="00424E10" w:rsidRPr="009E6F19" w:rsidRDefault="00424E10" w:rsidP="00550B1B">
                      <w:pPr>
                        <w:jc w:val="center"/>
                        <w:rPr>
                          <w:b/>
                          <w:color w:val="FFFFFF" w:themeColor="background1"/>
                          <w:sz w:val="32"/>
                        </w:rPr>
                      </w:pPr>
                      <w:r w:rsidRPr="009E6F19">
                        <w:rPr>
                          <w:b/>
                          <w:color w:val="FFFFFF" w:themeColor="background1"/>
                          <w:sz w:val="32"/>
                        </w:rPr>
                        <w:t>Mayo de 2022</w:t>
                      </w:r>
                    </w:p>
                  </w:txbxContent>
                </v:textbox>
                <w10:wrap anchorx="page"/>
              </v:shape>
            </w:pict>
          </mc:Fallback>
        </mc:AlternateContent>
      </w: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57A9FEC7" w14:textId="46648288" w:rsidR="007367BF"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351176" w:history="1">
            <w:r w:rsidR="007367BF" w:rsidRPr="000A02B3">
              <w:rPr>
                <w:rStyle w:val="Hipervnculo"/>
                <w:rFonts w:cs="Arial"/>
                <w:noProof/>
              </w:rPr>
              <w:t>I.</w:t>
            </w:r>
            <w:r w:rsidR="007367BF">
              <w:rPr>
                <w:rFonts w:asciiTheme="minorHAnsi" w:eastAsiaTheme="minorEastAsia" w:hAnsiTheme="minorHAnsi" w:cstheme="minorBidi"/>
                <w:noProof/>
                <w:lang w:eastAsia="es-CO"/>
              </w:rPr>
              <w:tab/>
            </w:r>
            <w:r w:rsidR="007367BF" w:rsidRPr="000A02B3">
              <w:rPr>
                <w:rStyle w:val="Hipervnculo"/>
                <w:rFonts w:cs="Arial"/>
                <w:noProof/>
              </w:rPr>
              <w:t>INTRODUCCIÓN</w:t>
            </w:r>
            <w:r w:rsidR="007367BF">
              <w:rPr>
                <w:noProof/>
                <w:webHidden/>
              </w:rPr>
              <w:tab/>
            </w:r>
            <w:r w:rsidR="007367BF">
              <w:rPr>
                <w:noProof/>
                <w:webHidden/>
              </w:rPr>
              <w:fldChar w:fldCharType="begin"/>
            </w:r>
            <w:r w:rsidR="007367BF">
              <w:rPr>
                <w:noProof/>
                <w:webHidden/>
              </w:rPr>
              <w:instrText xml:space="preserve"> PAGEREF _Toc103351176 \h </w:instrText>
            </w:r>
            <w:r w:rsidR="007367BF">
              <w:rPr>
                <w:noProof/>
                <w:webHidden/>
              </w:rPr>
            </w:r>
            <w:r w:rsidR="007367BF">
              <w:rPr>
                <w:noProof/>
                <w:webHidden/>
              </w:rPr>
              <w:fldChar w:fldCharType="separate"/>
            </w:r>
            <w:r w:rsidR="007367BF">
              <w:rPr>
                <w:noProof/>
                <w:webHidden/>
              </w:rPr>
              <w:t>3</w:t>
            </w:r>
            <w:r w:rsidR="007367BF">
              <w:rPr>
                <w:noProof/>
                <w:webHidden/>
              </w:rPr>
              <w:fldChar w:fldCharType="end"/>
            </w:r>
          </w:hyperlink>
        </w:p>
        <w:p w14:paraId="2F9FFE6C" w14:textId="2958C1D8" w:rsidR="007367BF" w:rsidRDefault="007367BF">
          <w:pPr>
            <w:pStyle w:val="TDC1"/>
            <w:rPr>
              <w:rFonts w:asciiTheme="minorHAnsi" w:eastAsiaTheme="minorEastAsia" w:hAnsiTheme="minorHAnsi" w:cstheme="minorBidi"/>
              <w:noProof/>
              <w:lang w:eastAsia="es-CO"/>
            </w:rPr>
          </w:pPr>
          <w:hyperlink w:anchor="_Toc103351177" w:history="1">
            <w:r w:rsidRPr="000A02B3">
              <w:rPr>
                <w:rStyle w:val="Hipervnculo"/>
                <w:rFonts w:cs="Arial"/>
                <w:noProof/>
              </w:rPr>
              <w:t>II.</w:t>
            </w:r>
            <w:r>
              <w:rPr>
                <w:rFonts w:asciiTheme="minorHAnsi" w:eastAsiaTheme="minorEastAsia" w:hAnsiTheme="minorHAnsi" w:cstheme="minorBidi"/>
                <w:noProof/>
                <w:lang w:eastAsia="es-CO"/>
              </w:rPr>
              <w:tab/>
            </w:r>
            <w:r w:rsidRPr="000A02B3">
              <w:rPr>
                <w:rStyle w:val="Hipervnculo"/>
                <w:rFonts w:cs="Arial"/>
                <w:noProof/>
              </w:rPr>
              <w:t>RESULTADOS DE LAS INTERVENCIONES 2021</w:t>
            </w:r>
            <w:r>
              <w:rPr>
                <w:noProof/>
                <w:webHidden/>
              </w:rPr>
              <w:tab/>
            </w:r>
            <w:r>
              <w:rPr>
                <w:noProof/>
                <w:webHidden/>
              </w:rPr>
              <w:fldChar w:fldCharType="begin"/>
            </w:r>
            <w:r>
              <w:rPr>
                <w:noProof/>
                <w:webHidden/>
              </w:rPr>
              <w:instrText xml:space="preserve"> PAGEREF _Toc103351177 \h </w:instrText>
            </w:r>
            <w:r>
              <w:rPr>
                <w:noProof/>
                <w:webHidden/>
              </w:rPr>
            </w:r>
            <w:r>
              <w:rPr>
                <w:noProof/>
                <w:webHidden/>
              </w:rPr>
              <w:fldChar w:fldCharType="separate"/>
            </w:r>
            <w:r>
              <w:rPr>
                <w:noProof/>
                <w:webHidden/>
              </w:rPr>
              <w:t>5</w:t>
            </w:r>
            <w:r>
              <w:rPr>
                <w:noProof/>
                <w:webHidden/>
              </w:rPr>
              <w:fldChar w:fldCharType="end"/>
            </w:r>
          </w:hyperlink>
        </w:p>
        <w:p w14:paraId="27F03ED1" w14:textId="5A505342" w:rsidR="007367BF" w:rsidRDefault="007367BF">
          <w:pPr>
            <w:pStyle w:val="TDC1"/>
            <w:rPr>
              <w:rFonts w:asciiTheme="minorHAnsi" w:eastAsiaTheme="minorEastAsia" w:hAnsiTheme="minorHAnsi" w:cstheme="minorBidi"/>
              <w:noProof/>
              <w:lang w:eastAsia="es-CO"/>
            </w:rPr>
          </w:pPr>
          <w:hyperlink w:anchor="_Toc103351178" w:history="1">
            <w:r w:rsidRPr="000A02B3">
              <w:rPr>
                <w:rStyle w:val="Hipervnculo"/>
                <w:rFonts w:cs="Arial"/>
                <w:noProof/>
              </w:rPr>
              <w:t>2.1</w:t>
            </w:r>
            <w:r>
              <w:rPr>
                <w:rFonts w:asciiTheme="minorHAnsi" w:eastAsiaTheme="minorEastAsia" w:hAnsiTheme="minorHAnsi" w:cstheme="minorBidi"/>
                <w:noProof/>
                <w:lang w:eastAsia="es-CO"/>
              </w:rPr>
              <w:tab/>
            </w:r>
            <w:r w:rsidRPr="000A02B3">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_Toc103351178 \h </w:instrText>
            </w:r>
            <w:r>
              <w:rPr>
                <w:noProof/>
                <w:webHidden/>
              </w:rPr>
            </w:r>
            <w:r>
              <w:rPr>
                <w:noProof/>
                <w:webHidden/>
              </w:rPr>
              <w:fldChar w:fldCharType="separate"/>
            </w:r>
            <w:r>
              <w:rPr>
                <w:noProof/>
                <w:webHidden/>
              </w:rPr>
              <w:t>6</w:t>
            </w:r>
            <w:r>
              <w:rPr>
                <w:noProof/>
                <w:webHidden/>
              </w:rPr>
              <w:fldChar w:fldCharType="end"/>
            </w:r>
          </w:hyperlink>
        </w:p>
        <w:p w14:paraId="46A699A3" w14:textId="2A782428" w:rsidR="007367BF" w:rsidRDefault="007367BF">
          <w:pPr>
            <w:pStyle w:val="TDC1"/>
            <w:rPr>
              <w:rFonts w:asciiTheme="minorHAnsi" w:eastAsiaTheme="minorEastAsia" w:hAnsiTheme="minorHAnsi" w:cstheme="minorBidi"/>
              <w:noProof/>
              <w:lang w:eastAsia="es-CO"/>
            </w:rPr>
          </w:pPr>
          <w:hyperlink w:anchor="_Toc103351179" w:history="1">
            <w:r w:rsidRPr="000A02B3">
              <w:rPr>
                <w:rStyle w:val="Hipervnculo"/>
                <w:rFonts w:cs="Arial"/>
                <w:noProof/>
              </w:rPr>
              <w:t>2.2</w:t>
            </w:r>
            <w:r>
              <w:rPr>
                <w:rFonts w:asciiTheme="minorHAnsi" w:eastAsiaTheme="minorEastAsia" w:hAnsiTheme="minorHAnsi" w:cstheme="minorBidi"/>
                <w:noProof/>
                <w:lang w:eastAsia="es-CO"/>
              </w:rPr>
              <w:tab/>
            </w:r>
            <w:r w:rsidRPr="000A02B3">
              <w:rPr>
                <w:rStyle w:val="Hipervnculo"/>
                <w:rFonts w:cs="Arial"/>
                <w:noProof/>
              </w:rPr>
              <w:t>Conservación de malla vial arterial</w:t>
            </w:r>
            <w:r>
              <w:rPr>
                <w:noProof/>
                <w:webHidden/>
              </w:rPr>
              <w:tab/>
            </w:r>
            <w:r>
              <w:rPr>
                <w:noProof/>
                <w:webHidden/>
              </w:rPr>
              <w:fldChar w:fldCharType="begin"/>
            </w:r>
            <w:r>
              <w:rPr>
                <w:noProof/>
                <w:webHidden/>
              </w:rPr>
              <w:instrText xml:space="preserve"> PAGEREF _Toc103351179 \h </w:instrText>
            </w:r>
            <w:r>
              <w:rPr>
                <w:noProof/>
                <w:webHidden/>
              </w:rPr>
            </w:r>
            <w:r>
              <w:rPr>
                <w:noProof/>
                <w:webHidden/>
              </w:rPr>
              <w:fldChar w:fldCharType="separate"/>
            </w:r>
            <w:r>
              <w:rPr>
                <w:noProof/>
                <w:webHidden/>
              </w:rPr>
              <w:t>7</w:t>
            </w:r>
            <w:r>
              <w:rPr>
                <w:noProof/>
                <w:webHidden/>
              </w:rPr>
              <w:fldChar w:fldCharType="end"/>
            </w:r>
          </w:hyperlink>
        </w:p>
        <w:p w14:paraId="0060E786" w14:textId="5E3732C0" w:rsidR="007367BF" w:rsidRDefault="007367BF">
          <w:pPr>
            <w:pStyle w:val="TDC1"/>
            <w:rPr>
              <w:rFonts w:asciiTheme="minorHAnsi" w:eastAsiaTheme="minorEastAsia" w:hAnsiTheme="minorHAnsi" w:cstheme="minorBidi"/>
              <w:noProof/>
              <w:lang w:eastAsia="es-CO"/>
            </w:rPr>
          </w:pPr>
          <w:hyperlink w:anchor="_Toc103351180" w:history="1">
            <w:r w:rsidRPr="000A02B3">
              <w:rPr>
                <w:rStyle w:val="Hipervnculo"/>
                <w:rFonts w:cs="Arial"/>
                <w:noProof/>
              </w:rPr>
              <w:t>2.3</w:t>
            </w:r>
            <w:r>
              <w:rPr>
                <w:rFonts w:asciiTheme="minorHAnsi" w:eastAsiaTheme="minorEastAsia" w:hAnsiTheme="minorHAnsi" w:cstheme="minorBidi"/>
                <w:noProof/>
                <w:lang w:eastAsia="es-CO"/>
              </w:rPr>
              <w:tab/>
            </w:r>
            <w:r w:rsidRPr="000A02B3">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_Toc103351180 \h </w:instrText>
            </w:r>
            <w:r>
              <w:rPr>
                <w:noProof/>
                <w:webHidden/>
              </w:rPr>
            </w:r>
            <w:r>
              <w:rPr>
                <w:noProof/>
                <w:webHidden/>
              </w:rPr>
              <w:fldChar w:fldCharType="separate"/>
            </w:r>
            <w:r>
              <w:rPr>
                <w:noProof/>
                <w:webHidden/>
              </w:rPr>
              <w:t>8</w:t>
            </w:r>
            <w:r>
              <w:rPr>
                <w:noProof/>
                <w:webHidden/>
              </w:rPr>
              <w:fldChar w:fldCharType="end"/>
            </w:r>
          </w:hyperlink>
        </w:p>
        <w:p w14:paraId="209EA2F9" w14:textId="2584F93A" w:rsidR="007367BF" w:rsidRDefault="007367BF">
          <w:pPr>
            <w:pStyle w:val="TDC1"/>
            <w:rPr>
              <w:rFonts w:asciiTheme="minorHAnsi" w:eastAsiaTheme="minorEastAsia" w:hAnsiTheme="minorHAnsi" w:cstheme="minorBidi"/>
              <w:noProof/>
              <w:lang w:eastAsia="es-CO"/>
            </w:rPr>
          </w:pPr>
          <w:hyperlink w:anchor="_Toc103351181" w:history="1">
            <w:r w:rsidRPr="000A02B3">
              <w:rPr>
                <w:rStyle w:val="Hipervnculo"/>
                <w:noProof/>
              </w:rPr>
              <w:t>2.4</w:t>
            </w:r>
            <w:r>
              <w:rPr>
                <w:rFonts w:asciiTheme="minorHAnsi" w:eastAsiaTheme="minorEastAsia" w:hAnsiTheme="minorHAnsi" w:cstheme="minorBidi"/>
                <w:noProof/>
                <w:lang w:eastAsia="es-CO"/>
              </w:rPr>
              <w:tab/>
            </w:r>
            <w:r w:rsidRPr="000A02B3">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_Toc103351181 \h </w:instrText>
            </w:r>
            <w:r>
              <w:rPr>
                <w:noProof/>
                <w:webHidden/>
              </w:rPr>
            </w:r>
            <w:r>
              <w:rPr>
                <w:noProof/>
                <w:webHidden/>
              </w:rPr>
              <w:fldChar w:fldCharType="separate"/>
            </w:r>
            <w:r>
              <w:rPr>
                <w:noProof/>
                <w:webHidden/>
              </w:rPr>
              <w:t>8</w:t>
            </w:r>
            <w:r>
              <w:rPr>
                <w:noProof/>
                <w:webHidden/>
              </w:rPr>
              <w:fldChar w:fldCharType="end"/>
            </w:r>
          </w:hyperlink>
        </w:p>
        <w:p w14:paraId="00DEF325" w14:textId="1C01A593" w:rsidR="007367BF" w:rsidRDefault="007367BF">
          <w:pPr>
            <w:pStyle w:val="TDC1"/>
            <w:rPr>
              <w:rFonts w:asciiTheme="minorHAnsi" w:eastAsiaTheme="minorEastAsia" w:hAnsiTheme="minorHAnsi" w:cstheme="minorBidi"/>
              <w:noProof/>
              <w:lang w:eastAsia="es-CO"/>
            </w:rPr>
          </w:pPr>
          <w:hyperlink w:anchor="_Toc103351182" w:history="1">
            <w:r w:rsidRPr="000A02B3">
              <w:rPr>
                <w:rStyle w:val="Hipervnculo"/>
                <w:noProof/>
              </w:rPr>
              <w:t>2.5</w:t>
            </w:r>
            <w:r>
              <w:rPr>
                <w:rFonts w:asciiTheme="minorHAnsi" w:eastAsiaTheme="minorEastAsia" w:hAnsiTheme="minorHAnsi" w:cstheme="minorBidi"/>
                <w:noProof/>
                <w:lang w:eastAsia="es-CO"/>
              </w:rPr>
              <w:tab/>
            </w:r>
            <w:r w:rsidRPr="000A02B3">
              <w:rPr>
                <w:rStyle w:val="Hipervnculo"/>
                <w:noProof/>
              </w:rPr>
              <w:t>Conservación de la malla vial rural</w:t>
            </w:r>
            <w:r>
              <w:rPr>
                <w:noProof/>
                <w:webHidden/>
              </w:rPr>
              <w:tab/>
            </w:r>
            <w:r>
              <w:rPr>
                <w:noProof/>
                <w:webHidden/>
              </w:rPr>
              <w:fldChar w:fldCharType="begin"/>
            </w:r>
            <w:r>
              <w:rPr>
                <w:noProof/>
                <w:webHidden/>
              </w:rPr>
              <w:instrText xml:space="preserve"> PAGEREF _Toc103351182 \h </w:instrText>
            </w:r>
            <w:r>
              <w:rPr>
                <w:noProof/>
                <w:webHidden/>
              </w:rPr>
            </w:r>
            <w:r>
              <w:rPr>
                <w:noProof/>
                <w:webHidden/>
              </w:rPr>
              <w:fldChar w:fldCharType="separate"/>
            </w:r>
            <w:r>
              <w:rPr>
                <w:noProof/>
                <w:webHidden/>
              </w:rPr>
              <w:t>8</w:t>
            </w:r>
            <w:r>
              <w:rPr>
                <w:noProof/>
                <w:webHidden/>
              </w:rPr>
              <w:fldChar w:fldCharType="end"/>
            </w:r>
          </w:hyperlink>
        </w:p>
        <w:p w14:paraId="04227549" w14:textId="5C829B4A" w:rsidR="007367BF" w:rsidRDefault="007367BF">
          <w:pPr>
            <w:pStyle w:val="TDC1"/>
            <w:rPr>
              <w:rFonts w:asciiTheme="minorHAnsi" w:eastAsiaTheme="minorEastAsia" w:hAnsiTheme="minorHAnsi" w:cstheme="minorBidi"/>
              <w:noProof/>
              <w:lang w:eastAsia="es-CO"/>
            </w:rPr>
          </w:pPr>
          <w:hyperlink w:anchor="_Toc103351183" w:history="1">
            <w:r w:rsidRPr="000A02B3">
              <w:rPr>
                <w:rStyle w:val="Hipervnculo"/>
                <w:rFonts w:cs="Arial"/>
                <w:noProof/>
              </w:rPr>
              <w:t>III.</w:t>
            </w:r>
            <w:r>
              <w:rPr>
                <w:rFonts w:asciiTheme="minorHAnsi" w:eastAsiaTheme="minorEastAsia" w:hAnsiTheme="minorHAnsi" w:cstheme="minorBidi"/>
                <w:noProof/>
                <w:lang w:eastAsia="es-CO"/>
              </w:rPr>
              <w:tab/>
            </w:r>
            <w:r w:rsidRPr="000A02B3">
              <w:rPr>
                <w:rStyle w:val="Hipervnculo"/>
                <w:rFonts w:cs="Arial"/>
                <w:noProof/>
              </w:rPr>
              <w:t>INTERVENCIONES EN LA LOCALIDAD DE ANTONIO NARIÑO</w:t>
            </w:r>
            <w:r>
              <w:rPr>
                <w:noProof/>
                <w:webHidden/>
              </w:rPr>
              <w:tab/>
            </w:r>
            <w:r>
              <w:rPr>
                <w:noProof/>
                <w:webHidden/>
              </w:rPr>
              <w:fldChar w:fldCharType="begin"/>
            </w:r>
            <w:r>
              <w:rPr>
                <w:noProof/>
                <w:webHidden/>
              </w:rPr>
              <w:instrText xml:space="preserve"> PAGEREF _Toc103351183 \h </w:instrText>
            </w:r>
            <w:r>
              <w:rPr>
                <w:noProof/>
                <w:webHidden/>
              </w:rPr>
            </w:r>
            <w:r>
              <w:rPr>
                <w:noProof/>
                <w:webHidden/>
              </w:rPr>
              <w:fldChar w:fldCharType="separate"/>
            </w:r>
            <w:r>
              <w:rPr>
                <w:noProof/>
                <w:webHidden/>
              </w:rPr>
              <w:t>10</w:t>
            </w:r>
            <w:r>
              <w:rPr>
                <w:noProof/>
                <w:webHidden/>
              </w:rPr>
              <w:fldChar w:fldCharType="end"/>
            </w:r>
          </w:hyperlink>
        </w:p>
        <w:p w14:paraId="38FA36C1" w14:textId="1B6BC4B9" w:rsidR="007367BF" w:rsidRDefault="007367BF">
          <w:pPr>
            <w:pStyle w:val="TDC1"/>
            <w:rPr>
              <w:rFonts w:asciiTheme="minorHAnsi" w:eastAsiaTheme="minorEastAsia" w:hAnsiTheme="minorHAnsi" w:cstheme="minorBidi"/>
              <w:noProof/>
              <w:lang w:eastAsia="es-CO"/>
            </w:rPr>
          </w:pPr>
          <w:hyperlink w:anchor="_Toc103351184" w:history="1">
            <w:r w:rsidRPr="000A02B3">
              <w:rPr>
                <w:rStyle w:val="Hipervnculo"/>
                <w:rFonts w:cs="Arial"/>
                <w:noProof/>
              </w:rPr>
              <w:t>IV. GLOSARIO</w:t>
            </w:r>
            <w:r>
              <w:rPr>
                <w:noProof/>
                <w:webHidden/>
              </w:rPr>
              <w:tab/>
            </w:r>
            <w:r>
              <w:rPr>
                <w:noProof/>
                <w:webHidden/>
              </w:rPr>
              <w:fldChar w:fldCharType="begin"/>
            </w:r>
            <w:r>
              <w:rPr>
                <w:noProof/>
                <w:webHidden/>
              </w:rPr>
              <w:instrText xml:space="preserve"> PAGEREF _Toc103351184 \h </w:instrText>
            </w:r>
            <w:r>
              <w:rPr>
                <w:noProof/>
                <w:webHidden/>
              </w:rPr>
            </w:r>
            <w:r>
              <w:rPr>
                <w:noProof/>
                <w:webHidden/>
              </w:rPr>
              <w:fldChar w:fldCharType="separate"/>
            </w:r>
            <w:r>
              <w:rPr>
                <w:noProof/>
                <w:webHidden/>
              </w:rPr>
              <w:t>11</w:t>
            </w:r>
            <w:r>
              <w:rPr>
                <w:noProof/>
                <w:webHidden/>
              </w:rPr>
              <w:fldChar w:fldCharType="end"/>
            </w:r>
          </w:hyperlink>
        </w:p>
        <w:p w14:paraId="25DA3B81" w14:textId="71F17888"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2636362"/>
      <w:bookmarkStart w:id="3" w:name="_Toc103351176"/>
      <w:r w:rsidRPr="00A33EE9">
        <w:rPr>
          <w:rFonts w:cs="Arial"/>
          <w:sz w:val="22"/>
          <w:szCs w:val="22"/>
        </w:rPr>
        <w:t>INTRODUCCIÓN</w:t>
      </w:r>
      <w:bookmarkEnd w:id="1"/>
      <w:bookmarkEnd w:id="2"/>
      <w:bookmarkEnd w:id="3"/>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2045DB">
      <w:pPr>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2045DB">
      <w:pPr>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2045DB">
      <w:pPr>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07F87C4A"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424E10">
        <w:rPr>
          <w:rFonts w:cs="Arial"/>
          <w:sz w:val="22"/>
          <w:szCs w:val="22"/>
        </w:rPr>
        <w:t>Antonio Nariño.</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249A47B6" w14:textId="77777777" w:rsidR="002045DB" w:rsidRPr="00A33EE9" w:rsidRDefault="002045DB" w:rsidP="00F07FBA">
      <w:pPr>
        <w:pStyle w:val="Textoindependiente"/>
        <w:ind w:left="221" w:right="205"/>
        <w:jc w:val="both"/>
        <w:rPr>
          <w:rFonts w:cs="Arial"/>
          <w:sz w:val="22"/>
          <w:szCs w:val="22"/>
        </w:rPr>
      </w:pP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4" w:name="_Toc536082667"/>
      <w:bookmarkStart w:id="5" w:name="_Toc536094726"/>
      <w:bookmarkStart w:id="6" w:name="_Toc102636363"/>
      <w:bookmarkStart w:id="7" w:name="_Toc526351110"/>
      <w:bookmarkStart w:id="8" w:name="_Toc103351177"/>
      <w:r w:rsidRPr="00A33EE9">
        <w:rPr>
          <w:rFonts w:cs="Arial"/>
          <w:sz w:val="22"/>
          <w:szCs w:val="22"/>
        </w:rPr>
        <w:t xml:space="preserve">RESULTADOS DE LAS INTERVENCIONES </w:t>
      </w:r>
      <w:bookmarkEnd w:id="4"/>
      <w:bookmarkEnd w:id="5"/>
      <w:r w:rsidR="00D40B26" w:rsidRPr="00A33EE9">
        <w:rPr>
          <w:rFonts w:cs="Arial"/>
          <w:sz w:val="22"/>
          <w:szCs w:val="22"/>
        </w:rPr>
        <w:t>202</w:t>
      </w:r>
      <w:r w:rsidR="00E76030">
        <w:rPr>
          <w:rFonts w:cs="Arial"/>
          <w:sz w:val="22"/>
          <w:szCs w:val="22"/>
        </w:rPr>
        <w:t>1</w:t>
      </w:r>
      <w:bookmarkEnd w:id="6"/>
      <w:bookmarkEnd w:id="8"/>
      <w:r w:rsidRPr="00A33EE9">
        <w:rPr>
          <w:rFonts w:cs="Arial"/>
          <w:sz w:val="22"/>
          <w:szCs w:val="22"/>
        </w:rPr>
        <w:t xml:space="preserve"> </w:t>
      </w:r>
    </w:p>
    <w:bookmarkEnd w:id="7"/>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10218" w:type="dxa"/>
        <w:jc w:val="center"/>
        <w:tblLayout w:type="fixed"/>
        <w:tblLook w:val="04A0" w:firstRow="1" w:lastRow="0" w:firstColumn="1" w:lastColumn="0" w:noHBand="0" w:noVBand="1"/>
      </w:tblPr>
      <w:tblGrid>
        <w:gridCol w:w="6391"/>
        <w:gridCol w:w="1275"/>
        <w:gridCol w:w="1134"/>
        <w:gridCol w:w="1418"/>
      </w:tblGrid>
      <w:tr w:rsidR="00FD6FA3" w:rsidRPr="00A33EE9" w14:paraId="4476CB58" w14:textId="77777777" w:rsidTr="007367B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7367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7367BF">
        <w:trPr>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7367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7367BF">
        <w:trPr>
          <w:trHeight w:val="20"/>
          <w:jc w:val="center"/>
        </w:trPr>
        <w:tc>
          <w:tcPr>
            <w:cnfStyle w:val="001000000000" w:firstRow="0" w:lastRow="0" w:firstColumn="1" w:lastColumn="0" w:oddVBand="0" w:evenVBand="0" w:oddHBand="0" w:evenHBand="0" w:firstRowFirstColumn="0" w:firstRowLastColumn="0" w:lastRowFirstColumn="0" w:lastRowLastColumn="0"/>
            <w:tcW w:w="639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7367B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21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7367BF">
        <w:trPr>
          <w:trHeight w:val="20"/>
          <w:jc w:val="center"/>
        </w:trPr>
        <w:tc>
          <w:tcPr>
            <w:cnfStyle w:val="001000000000" w:firstRow="0" w:lastRow="0" w:firstColumn="1" w:lastColumn="0" w:oddVBand="0" w:evenVBand="0" w:oddHBand="0" w:evenHBand="0" w:firstRowFirstColumn="0" w:firstRowLastColumn="0" w:lastRowFirstColumn="0" w:lastRowLastColumn="0"/>
            <w:tcW w:w="639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2CB6F387"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424E10">
        <w:rPr>
          <w:rFonts w:ascii="Arial" w:hAnsi="Arial" w:cs="Arial"/>
        </w:rPr>
        <w:t>Antonio Nariño</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9" w:name="_Toc526351111"/>
      <w:bookmarkStart w:id="10" w:name="_Toc102636364"/>
      <w:bookmarkStart w:id="11" w:name="_Toc103351178"/>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9"/>
      <w:r w:rsidR="00AD011A" w:rsidRPr="00A33EE9">
        <w:rPr>
          <w:rFonts w:cs="Arial"/>
          <w:sz w:val="22"/>
          <w:szCs w:val="22"/>
        </w:rPr>
        <w:t>en malla vial intermedia y local para las localidades de la ciudad:</w:t>
      </w:r>
      <w:bookmarkEnd w:id="10"/>
      <w:bookmarkEnd w:id="11"/>
    </w:p>
    <w:p w14:paraId="5C3C24E4" w14:textId="77777777" w:rsidR="00F07FBA" w:rsidRPr="00A33EE9" w:rsidRDefault="00F07FBA" w:rsidP="00F07FBA">
      <w:pPr>
        <w:ind w:left="221"/>
        <w:jc w:val="both"/>
        <w:rPr>
          <w:rFonts w:ascii="Arial" w:eastAsia="Arial" w:hAnsi="Arial" w:cs="Arial"/>
        </w:rPr>
      </w:pPr>
    </w:p>
    <w:p w14:paraId="22FB512B" w14:textId="74A5510C"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045DB">
        <w:rPr>
          <w:rFonts w:ascii="Arial" w:eastAsia="Arial" w:hAnsi="Arial" w:cs="Arial"/>
        </w:rPr>
        <w:t xml:space="preserve"> km-carril </w:t>
      </w:r>
      <w:r w:rsidR="00273D7A" w:rsidRPr="00A33EE9">
        <w:rPr>
          <w:rFonts w:ascii="Arial" w:eastAsia="Arial" w:hAnsi="Arial" w:cs="Arial"/>
        </w:rPr>
        <w:t>distribuidos así</w:t>
      </w:r>
      <w:r w:rsidR="002045DB">
        <w:rPr>
          <w:rFonts w:ascii="Arial" w:eastAsia="Arial" w:hAnsi="Arial" w:cs="Arial"/>
        </w:rPr>
        <w:t>:</w:t>
      </w:r>
    </w:p>
    <w:p w14:paraId="055D5626" w14:textId="37372458"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7A8EF151"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424E10">
        <w:rPr>
          <w:rFonts w:ascii="Arial" w:eastAsia="Arial" w:hAnsi="Arial" w:cs="Arial"/>
          <w:color w:val="000000" w:themeColor="text1"/>
        </w:rPr>
        <w:t>Antonio Nariño</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424E10">
        <w:rPr>
          <w:rFonts w:ascii="Arial" w:eastAsia="Arial" w:hAnsi="Arial" w:cs="Arial"/>
          <w:color w:val="000000" w:themeColor="text1"/>
        </w:rPr>
        <w:t>4,71</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tapando </w:t>
      </w:r>
      <w:r w:rsidR="00424E10">
        <w:rPr>
          <w:rFonts w:ascii="Arial" w:eastAsia="Arial" w:hAnsi="Arial" w:cs="Arial"/>
        </w:rPr>
        <w:t xml:space="preserve">2.064 </w:t>
      </w:r>
      <w:r w:rsidR="00161DFE" w:rsidRPr="00A33EE9">
        <w:rPr>
          <w:rFonts w:ascii="Arial" w:eastAsia="Arial" w:hAnsi="Arial" w:cs="Arial"/>
        </w:rPr>
        <w:t>huecos</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32D5D3D6"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424E10">
        <w:rPr>
          <w:rFonts w:ascii="Arial" w:eastAsia="Arial" w:hAnsi="Arial" w:cs="Arial"/>
          <w:b/>
        </w:rPr>
        <w:t>$969.544.</w:t>
      </w:r>
      <w:r w:rsidR="00424E10" w:rsidRPr="00424E10">
        <w:rPr>
          <w:rFonts w:ascii="Arial" w:eastAsia="Arial" w:hAnsi="Arial" w:cs="Arial"/>
          <w:b/>
        </w:rPr>
        <w:t>713</w:t>
      </w:r>
      <w:r w:rsidR="00424E10">
        <w:rPr>
          <w:rFonts w:ascii="Arial" w:eastAsia="Arial" w:hAnsi="Arial" w:cs="Arial"/>
          <w:b/>
        </w:rPr>
        <w:t xml:space="preserve"> </w:t>
      </w:r>
      <w:r>
        <w:rPr>
          <w:rFonts w:ascii="Arial" w:eastAsia="Arial" w:hAnsi="Arial" w:cs="Arial"/>
        </w:rPr>
        <w:t xml:space="preserve">en la vigencia 2021 </w:t>
      </w:r>
      <w:r w:rsidR="00CA6086">
        <w:rPr>
          <w:rFonts w:ascii="Arial" w:eastAsia="Arial" w:hAnsi="Arial" w:cs="Arial"/>
        </w:rPr>
        <w:t>que se ejecutaron</w:t>
      </w:r>
      <w:r w:rsidR="00424E10">
        <w:rPr>
          <w:rFonts w:ascii="Arial" w:eastAsia="Arial" w:hAnsi="Arial" w:cs="Arial"/>
        </w:rPr>
        <w:t xml:space="preserve"> en un 100%</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2" w:name="_Toc102636365"/>
      <w:bookmarkStart w:id="13" w:name="_Toc103351179"/>
      <w:r w:rsidRPr="00A33EE9">
        <w:rPr>
          <w:rFonts w:cs="Arial"/>
          <w:sz w:val="22"/>
          <w:szCs w:val="22"/>
        </w:rPr>
        <w:t>Conservación de malla vial arterial</w:t>
      </w:r>
      <w:bookmarkEnd w:id="12"/>
      <w:bookmarkEnd w:id="13"/>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5949" w:type="dxa"/>
        <w:jc w:val="center"/>
        <w:tblLook w:val="04A0" w:firstRow="1" w:lastRow="0" w:firstColumn="1" w:lastColumn="0" w:noHBand="0" w:noVBand="1"/>
      </w:tblPr>
      <w:tblGrid>
        <w:gridCol w:w="460"/>
        <w:gridCol w:w="2980"/>
        <w:gridCol w:w="2509"/>
      </w:tblGrid>
      <w:tr w:rsidR="002045DB" w:rsidRPr="00392E37" w14:paraId="12D0375F" w14:textId="77777777" w:rsidTr="002045D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2045DB" w:rsidRPr="00392E37" w:rsidRDefault="002045DB"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2045DB" w:rsidRPr="00392E37" w:rsidRDefault="002045DB"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2045DB" w:rsidRPr="00392E37" w:rsidRDefault="002045DB"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Km-carril de Intervención</w:t>
            </w:r>
          </w:p>
        </w:tc>
      </w:tr>
      <w:tr w:rsidR="002045DB" w:rsidRPr="00392E37" w14:paraId="5FF6994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r>
      <w:tr w:rsidR="002045DB" w:rsidRPr="00392E37" w14:paraId="00183907"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r>
      <w:tr w:rsidR="002045DB" w:rsidRPr="00392E37" w14:paraId="006C978E"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r>
      <w:tr w:rsidR="002045DB" w:rsidRPr="00392E37" w14:paraId="325BD73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5BDB8A13"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r>
      <w:tr w:rsidR="002045DB" w:rsidRPr="00392E37" w14:paraId="4E63F3B1"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20D15F4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r>
      <w:tr w:rsidR="002045DB" w:rsidRPr="00392E37" w14:paraId="6CE1E4C8"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r>
      <w:tr w:rsidR="002045DB" w:rsidRPr="00392E37" w14:paraId="75CBBD21"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r>
      <w:tr w:rsidR="002045DB" w:rsidRPr="00392E37" w14:paraId="75D11BFC"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r>
      <w:tr w:rsidR="002045DB" w:rsidRPr="00392E37" w14:paraId="05020BA2"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r>
      <w:tr w:rsidR="002045DB" w:rsidRPr="00392E37" w14:paraId="2F972E62"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r>
      <w:tr w:rsidR="002045DB" w:rsidRPr="00392E37" w14:paraId="0A45581F"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r>
      <w:tr w:rsidR="002045DB" w:rsidRPr="00392E37" w14:paraId="357D555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3EAF4C8C"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r>
      <w:tr w:rsidR="002045DB" w:rsidRPr="00392E37" w14:paraId="461982F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r>
      <w:tr w:rsidR="002045DB" w:rsidRPr="00392E37" w14:paraId="1CEB4E7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79F1D89"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B57E58D"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r>
      <w:tr w:rsidR="002045DB" w:rsidRPr="00392E37" w14:paraId="3E18210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76EDC25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2045DB" w:rsidRPr="00392E37" w:rsidRDefault="002045DB"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2045DB" w:rsidRPr="00392E37" w:rsidRDefault="002045DB"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3EC1FFD7"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424E10">
        <w:rPr>
          <w:rFonts w:ascii="Arial" w:eastAsia="Arial" w:hAnsi="Arial" w:cs="Arial"/>
        </w:rPr>
        <w:t>Antonio Nariño se intervino 0,01 Km Carril de la malla vial arterial, tapando 6 huecos durante el 2021.</w:t>
      </w:r>
    </w:p>
    <w:p w14:paraId="68C9D730" w14:textId="4621CBC5" w:rsidR="00F07FBA" w:rsidRDefault="00F07FBA" w:rsidP="00A5637B">
      <w:pPr>
        <w:jc w:val="both"/>
        <w:rPr>
          <w:rFonts w:ascii="Arial" w:eastAsia="Arial" w:hAnsi="Arial" w:cs="Arial"/>
        </w:rPr>
      </w:pPr>
    </w:p>
    <w:p w14:paraId="7FD69F46" w14:textId="1E6DB42D" w:rsidR="002045DB" w:rsidRDefault="002045DB" w:rsidP="00A5637B">
      <w:pPr>
        <w:jc w:val="both"/>
        <w:rPr>
          <w:rFonts w:ascii="Arial" w:eastAsia="Arial" w:hAnsi="Arial" w:cs="Arial"/>
        </w:rPr>
      </w:pPr>
    </w:p>
    <w:p w14:paraId="71A5F537" w14:textId="6B363F22" w:rsidR="007367BF" w:rsidRDefault="007367BF" w:rsidP="00A5637B">
      <w:pPr>
        <w:jc w:val="both"/>
        <w:rPr>
          <w:rFonts w:ascii="Arial" w:eastAsia="Arial" w:hAnsi="Arial" w:cs="Arial"/>
        </w:rPr>
      </w:pPr>
    </w:p>
    <w:p w14:paraId="1B20F543" w14:textId="77777777" w:rsidR="007367BF" w:rsidRPr="00A33EE9" w:rsidRDefault="007367BF" w:rsidP="00A5637B">
      <w:pPr>
        <w:jc w:val="both"/>
        <w:rPr>
          <w:rFonts w:ascii="Arial" w:eastAsia="Arial" w:hAnsi="Arial" w:cs="Arial"/>
        </w:rPr>
      </w:pPr>
      <w:bookmarkStart w:id="14" w:name="_GoBack"/>
      <w:bookmarkEnd w:id="14"/>
    </w:p>
    <w:p w14:paraId="64B77B89" w14:textId="29F5D184" w:rsidR="00F07FBA" w:rsidRPr="002045DB" w:rsidRDefault="006E534D" w:rsidP="006E534D">
      <w:pPr>
        <w:pStyle w:val="Ttulo1"/>
        <w:numPr>
          <w:ilvl w:val="1"/>
          <w:numId w:val="2"/>
        </w:numPr>
        <w:jc w:val="both"/>
        <w:rPr>
          <w:rFonts w:cs="Arial"/>
        </w:rPr>
      </w:pPr>
      <w:r w:rsidRPr="00A33EE9">
        <w:rPr>
          <w:rFonts w:cs="Arial"/>
          <w:sz w:val="22"/>
          <w:szCs w:val="22"/>
        </w:rPr>
        <w:t xml:space="preserve"> </w:t>
      </w:r>
      <w:bookmarkStart w:id="15" w:name="_Toc102636366"/>
      <w:bookmarkStart w:id="16" w:name="_Toc103351180"/>
      <w:r w:rsidR="003E20D6" w:rsidRPr="00A33EE9">
        <w:rPr>
          <w:rFonts w:cs="Arial"/>
          <w:sz w:val="22"/>
          <w:szCs w:val="22"/>
        </w:rPr>
        <w:t>Conservación de cicloinfraestructuras</w:t>
      </w:r>
      <w:bookmarkEnd w:id="15"/>
      <w:bookmarkEnd w:id="16"/>
    </w:p>
    <w:p w14:paraId="6E0B29C8" w14:textId="77777777" w:rsidR="002045DB" w:rsidRPr="00A33EE9" w:rsidRDefault="002045DB" w:rsidP="002045DB">
      <w:pPr>
        <w:pStyle w:val="Ttulo1"/>
        <w:ind w:left="821"/>
        <w:jc w:val="both"/>
        <w:rPr>
          <w:rFonts w:cs="Arial"/>
        </w:rPr>
      </w:pPr>
    </w:p>
    <w:p w14:paraId="3D4ED6E4" w14:textId="712DA83A" w:rsidR="00F07FBA" w:rsidRPr="00A33EE9" w:rsidRDefault="003E20D6" w:rsidP="002045DB">
      <w:pPr>
        <w:jc w:val="both"/>
        <w:rPr>
          <w:rFonts w:ascii="Arial" w:hAnsi="Arial" w:cs="Arial"/>
        </w:rPr>
      </w:pPr>
      <w:r w:rsidRPr="00A33EE9">
        <w:rPr>
          <w:rFonts w:ascii="Arial" w:hAnsi="Arial" w:cs="Arial"/>
        </w:rPr>
        <w:t xml:space="preserve">De acuerdo </w:t>
      </w:r>
      <w:r w:rsidR="003F5AB9">
        <w:rPr>
          <w:rFonts w:ascii="Arial" w:hAnsi="Arial" w:cs="Arial"/>
        </w:rPr>
        <w:t>con las nuevas funciones de la E</w:t>
      </w:r>
      <w:r w:rsidRPr="00A33EE9">
        <w:rPr>
          <w:rFonts w:ascii="Arial" w:hAnsi="Arial" w:cs="Arial"/>
        </w:rPr>
        <w:t xml:space="preserve">ntidad establecidas en el artículo 95 del acuerdo 761 de 2020 y dando continuidad a la actividad de apoyo que ha venido realizando junto con el IDU y la Secretaría Distrital de Movilidad, la Unidad continúa </w:t>
      </w:r>
      <w:r w:rsidR="001C445D" w:rsidRPr="00A33EE9">
        <w:rPr>
          <w:rFonts w:ascii="Arial" w:hAnsi="Arial" w:cs="Arial"/>
        </w:rPr>
        <w:t>trabajando en la</w:t>
      </w:r>
      <w:r w:rsidRPr="00A33EE9">
        <w:rPr>
          <w:rFonts w:ascii="Arial" w:hAnsi="Arial" w:cs="Arial"/>
        </w:rPr>
        <w:t>s</w:t>
      </w:r>
      <w:r w:rsidR="001C445D" w:rsidRPr="00A33EE9">
        <w:rPr>
          <w:rFonts w:ascii="Arial" w:hAnsi="Arial" w:cs="Arial"/>
        </w:rPr>
        <w:t xml:space="preserve"> </w:t>
      </w:r>
      <w:r w:rsidRPr="00A33EE9">
        <w:rPr>
          <w:rFonts w:ascii="Arial" w:hAnsi="Arial" w:cs="Arial"/>
        </w:rPr>
        <w:t xml:space="preserve">labores de conservación de cicloinfraestructuras de la ciudad. Para </w:t>
      </w:r>
      <w:r w:rsidR="009F7839">
        <w:rPr>
          <w:rFonts w:ascii="Arial" w:hAnsi="Arial" w:cs="Arial"/>
        </w:rPr>
        <w:t>el año 2021, en total intervino 27,53</w:t>
      </w:r>
      <w:r w:rsidRPr="00A33EE9">
        <w:rPr>
          <w:rFonts w:ascii="Arial" w:hAnsi="Arial" w:cs="Arial"/>
        </w:rPr>
        <w:t xml:space="preserve"> km-lineales de ciclorrutas</w:t>
      </w:r>
      <w:r w:rsidR="009F7839">
        <w:rPr>
          <w:rFonts w:ascii="Arial" w:hAnsi="Arial" w:cs="Arial"/>
        </w:rPr>
        <w:t xml:space="preserve"> m</w:t>
      </w:r>
      <w:r w:rsidR="001C0524" w:rsidRPr="00A33EE9">
        <w:rPr>
          <w:rFonts w:ascii="Arial" w:hAnsi="Arial" w:cs="Arial"/>
        </w:rPr>
        <w:t>ejorados para el bienestar de los ciclousuarios de la ciudad</w:t>
      </w:r>
      <w:r w:rsidRPr="00A33EE9">
        <w:rPr>
          <w:rFonts w:ascii="Arial" w:hAnsi="Arial" w:cs="Arial"/>
        </w:rPr>
        <w:t xml:space="preserve">. </w:t>
      </w:r>
      <w:r w:rsidR="00424E10">
        <w:rPr>
          <w:rFonts w:ascii="Arial" w:hAnsi="Arial" w:cs="Arial"/>
        </w:rPr>
        <w:t>En la localidad de Antonio Nariño no hubo intervenciones en la cicloinfraestructura en 2021.</w:t>
      </w:r>
    </w:p>
    <w:p w14:paraId="1496BEC6" w14:textId="77777777" w:rsidR="00F07FBA" w:rsidRPr="00A33EE9" w:rsidRDefault="00F07FBA" w:rsidP="00F07FBA">
      <w:pPr>
        <w:pStyle w:val="Ttulo1"/>
      </w:pPr>
    </w:p>
    <w:p w14:paraId="76217284" w14:textId="1DA588EC" w:rsidR="00F07FBA" w:rsidRDefault="00556402" w:rsidP="006E534D">
      <w:pPr>
        <w:pStyle w:val="Ttulo1"/>
        <w:numPr>
          <w:ilvl w:val="1"/>
          <w:numId w:val="2"/>
        </w:numPr>
        <w:rPr>
          <w:sz w:val="22"/>
          <w:szCs w:val="22"/>
        </w:rPr>
      </w:pPr>
      <w:bookmarkStart w:id="17" w:name="_Toc102636367"/>
      <w:bookmarkStart w:id="18" w:name="_Toc103351181"/>
      <w:r>
        <w:rPr>
          <w:sz w:val="22"/>
          <w:szCs w:val="22"/>
        </w:rPr>
        <w:t>Apoyo a la adecuación y conservación del espacio público de la ciudad</w:t>
      </w:r>
      <w:bookmarkEnd w:id="17"/>
      <w:bookmarkEnd w:id="18"/>
    </w:p>
    <w:p w14:paraId="728299F3" w14:textId="4D40F1D3" w:rsidR="002045DB" w:rsidRDefault="002045DB" w:rsidP="002045DB">
      <w:pPr>
        <w:jc w:val="both"/>
        <w:rPr>
          <w:rFonts w:ascii="Arial" w:hAnsi="Arial" w:cs="Arial"/>
        </w:rPr>
      </w:pPr>
    </w:p>
    <w:p w14:paraId="0ACAC609" w14:textId="12E4C246" w:rsidR="00556402" w:rsidRPr="00D21A93" w:rsidRDefault="00D21A93" w:rsidP="002045DB">
      <w:pPr>
        <w:jc w:val="both"/>
        <w:rPr>
          <w:rFonts w:ascii="Arial" w:hAnsi="Arial" w:cs="Arial"/>
        </w:rPr>
      </w:pPr>
      <w:r w:rsidRPr="00D21A93">
        <w:rPr>
          <w:rFonts w:ascii="Arial" w:hAnsi="Arial" w:cs="Arial"/>
        </w:rPr>
        <w:t>De manera posterior al ajuste de las funciones de la Entidad en el artículo 95 del Acuerdo 761 de 2020 “Plan de Desarrollo</w:t>
      </w:r>
      <w:r>
        <w:rPr>
          <w:rFonts w:ascii="Arial" w:hAnsi="Arial" w:cs="Arial"/>
        </w:rPr>
        <w:t xml:space="preserve"> </w:t>
      </w:r>
      <w:r w:rsidRPr="00D21A93">
        <w:rPr>
          <w:rFonts w:ascii="Arial" w:hAnsi="Arial" w:cs="Arial"/>
        </w:rPr>
        <w:t>Distrital”, la U</w:t>
      </w:r>
      <w:r>
        <w:rPr>
          <w:rFonts w:ascii="Arial" w:hAnsi="Arial" w:cs="Arial"/>
        </w:rPr>
        <w:t>AER</w:t>
      </w:r>
      <w:r w:rsidRPr="00D21A93">
        <w:rPr>
          <w:rFonts w:ascii="Arial" w:hAnsi="Arial" w:cs="Arial"/>
        </w:rPr>
        <w:t>MV entró a apoyar las labores de adecuación y conservación del espacio público de la ciudad, dentro de esta tarea tenemos la meta de intervenir 100.000 m2 de espacio públi</w:t>
      </w:r>
      <w:r>
        <w:rPr>
          <w:rFonts w:ascii="Arial" w:hAnsi="Arial" w:cs="Arial"/>
        </w:rPr>
        <w:t xml:space="preserve">co en el cuatrienio de gobierno. Para la localidad de </w:t>
      </w:r>
      <w:r w:rsidR="00424E10">
        <w:rPr>
          <w:rFonts w:ascii="Arial" w:hAnsi="Arial" w:cs="Arial"/>
        </w:rPr>
        <w:t>Antonio Nariño no se intervino espacio público para el 2021.</w:t>
      </w:r>
    </w:p>
    <w:p w14:paraId="2A94F4A3" w14:textId="77777777" w:rsidR="00556402" w:rsidRDefault="00556402" w:rsidP="00556402">
      <w:pPr>
        <w:pStyle w:val="Ttulo1"/>
        <w:rPr>
          <w:sz w:val="22"/>
          <w:szCs w:val="22"/>
        </w:rPr>
      </w:pPr>
    </w:p>
    <w:p w14:paraId="4A2F0EAD" w14:textId="3AF65543" w:rsidR="00556402" w:rsidRPr="00A33EE9" w:rsidRDefault="00556402" w:rsidP="006E534D">
      <w:pPr>
        <w:pStyle w:val="Ttulo1"/>
        <w:numPr>
          <w:ilvl w:val="1"/>
          <w:numId w:val="2"/>
        </w:numPr>
        <w:rPr>
          <w:sz w:val="22"/>
          <w:szCs w:val="22"/>
        </w:rPr>
      </w:pPr>
      <w:bookmarkStart w:id="19" w:name="_Toc102636368"/>
      <w:bookmarkStart w:id="20" w:name="_Toc103351182"/>
      <w:r w:rsidRPr="00A33EE9">
        <w:rPr>
          <w:sz w:val="22"/>
          <w:szCs w:val="22"/>
        </w:rPr>
        <w:t>Conservación de la malla vial rural</w:t>
      </w:r>
      <w:bookmarkEnd w:id="19"/>
      <w:bookmarkEnd w:id="20"/>
    </w:p>
    <w:p w14:paraId="7C3321D1" w14:textId="77777777" w:rsidR="00F07FBA" w:rsidRPr="00A33EE9" w:rsidRDefault="00F07FBA" w:rsidP="00F07FBA"/>
    <w:p w14:paraId="50A55678" w14:textId="0F21F6FB" w:rsidR="00F07FBA" w:rsidRPr="00A33EE9" w:rsidRDefault="00F07FBA" w:rsidP="009F7839">
      <w:pPr>
        <w:ind w:firstLine="221"/>
        <w:rPr>
          <w:rFonts w:ascii="Arial" w:hAnsi="Arial" w:cs="Arial"/>
        </w:rPr>
      </w:pPr>
      <w:r w:rsidRPr="00A33EE9">
        <w:rPr>
          <w:rFonts w:ascii="Arial" w:hAnsi="Arial" w:cs="Arial"/>
        </w:rPr>
        <w:t xml:space="preserve">La localidad de </w:t>
      </w:r>
      <w:r w:rsidR="00424E10">
        <w:rPr>
          <w:rFonts w:ascii="Arial" w:hAnsi="Arial" w:cs="Arial"/>
        </w:rPr>
        <w:t>Antonio Nariño</w:t>
      </w:r>
      <w:r w:rsidRPr="00A33EE9">
        <w:rPr>
          <w:rFonts w:ascii="Arial" w:hAnsi="Arial" w:cs="Arial"/>
        </w:rPr>
        <w:t xml:space="preserve"> no cuenta con zona rural dentro de su perímetro.</w:t>
      </w:r>
    </w:p>
    <w:p w14:paraId="71F32A0F" w14:textId="77777777" w:rsidR="00F07FBA" w:rsidRPr="00A33EE9" w:rsidRDefault="00F07FBA" w:rsidP="00F07FBA"/>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21"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22" w:name="_Toc454348619"/>
            <w:bookmarkStart w:id="23" w:name="_Toc459885302"/>
            <w:bookmarkStart w:id="24" w:name="_Toc462659435"/>
            <w:bookmarkStart w:id="25" w:name="_Toc462664274"/>
            <w:bookmarkStart w:id="26"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22"/>
      <w:bookmarkEnd w:id="23"/>
      <w:bookmarkEnd w:id="24"/>
      <w:bookmarkEnd w:id="25"/>
      <w:bookmarkEnd w:id="26"/>
    </w:p>
    <w:bookmarkEnd w:id="21"/>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756376D0" w:rsidR="00F07FBA" w:rsidRPr="00A33EE9" w:rsidRDefault="00F07FBA" w:rsidP="00091698">
      <w:pPr>
        <w:pStyle w:val="Ttulo1"/>
        <w:numPr>
          <w:ilvl w:val="0"/>
          <w:numId w:val="3"/>
        </w:numPr>
        <w:rPr>
          <w:rFonts w:cs="Arial"/>
          <w:sz w:val="22"/>
          <w:szCs w:val="22"/>
        </w:rPr>
      </w:pPr>
      <w:bookmarkStart w:id="27" w:name="_Toc102636369"/>
      <w:bookmarkStart w:id="28" w:name="_Toc103351183"/>
      <w:r w:rsidRPr="00A33EE9">
        <w:rPr>
          <w:rFonts w:cs="Arial"/>
          <w:sz w:val="22"/>
          <w:szCs w:val="22"/>
        </w:rPr>
        <w:t xml:space="preserve">INTERVENCIONES EN LA </w:t>
      </w:r>
      <w:r w:rsidRPr="00A33EE9">
        <w:rPr>
          <w:rFonts w:eastAsia="Calibri" w:cs="Arial"/>
          <w:bCs w:val="0"/>
          <w:sz w:val="22"/>
          <w:szCs w:val="22"/>
        </w:rPr>
        <w:t xml:space="preserve">LOCALIDAD DE </w:t>
      </w:r>
      <w:bookmarkEnd w:id="27"/>
      <w:r w:rsidR="00424E10">
        <w:rPr>
          <w:rFonts w:eastAsia="Calibri" w:cs="Arial"/>
          <w:bCs w:val="0"/>
          <w:sz w:val="22"/>
          <w:szCs w:val="22"/>
        </w:rPr>
        <w:t>ANTONIO NARIÑO</w:t>
      </w:r>
      <w:bookmarkEnd w:id="28"/>
    </w:p>
    <w:p w14:paraId="68FEBC2F" w14:textId="77777777" w:rsidR="00F07FBA" w:rsidRPr="00A33EE9" w:rsidRDefault="00F07FBA" w:rsidP="00F07FBA">
      <w:pPr>
        <w:jc w:val="both"/>
        <w:rPr>
          <w:rFonts w:ascii="Arial" w:hAnsi="Arial" w:cs="Arial"/>
        </w:rPr>
      </w:pPr>
    </w:p>
    <w:p w14:paraId="0F8651CF" w14:textId="192BA4EA" w:rsidR="00F07FBA" w:rsidRPr="00A33EE9" w:rsidRDefault="00F07FBA" w:rsidP="00F07FBA">
      <w:pPr>
        <w:jc w:val="both"/>
        <w:rPr>
          <w:rFonts w:ascii="Arial" w:hAnsi="Arial" w:cs="Arial"/>
        </w:rPr>
      </w:pPr>
      <w:r w:rsidRPr="00A33EE9">
        <w:rPr>
          <w:rFonts w:ascii="Arial" w:hAnsi="Arial" w:cs="Arial"/>
        </w:rPr>
        <w:t xml:space="preserve">Para la Localidad de </w:t>
      </w:r>
      <w:r w:rsidR="00424E10">
        <w:rPr>
          <w:rFonts w:ascii="Arial" w:hAnsi="Arial" w:cs="Arial"/>
        </w:rPr>
        <w:t>Antonio Nariño</w:t>
      </w:r>
      <w:r w:rsidRPr="00A33EE9">
        <w:rPr>
          <w:rFonts w:ascii="Arial" w:hAnsi="Arial" w:cs="Arial"/>
        </w:rPr>
        <w:t xml:space="preserve"> se registran </w:t>
      </w:r>
      <w:r w:rsidR="00424E10">
        <w:rPr>
          <w:rFonts w:ascii="Arial" w:hAnsi="Arial" w:cs="Arial"/>
        </w:rPr>
        <w:t>31</w:t>
      </w:r>
      <w:r w:rsidRPr="00A33EE9">
        <w:rPr>
          <w:rFonts w:ascii="Arial" w:hAnsi="Arial" w:cs="Arial"/>
        </w:rPr>
        <w:t xml:space="preserve"> segment</w:t>
      </w:r>
      <w:r w:rsidR="00424E10">
        <w:rPr>
          <w:rFonts w:ascii="Arial" w:hAnsi="Arial" w:cs="Arial"/>
        </w:rPr>
        <w:t xml:space="preserve">os intervenidos. En la UPZ de Ciudad Jardín hubo intervenciones en los barrios Caracas, ciudad Berna y Ciudad Jardín Sur; y en la UPZ de Restrepo hubo intervenciones en los barrios de: La Fragua, La Fraguita, Restrepo, Restrepo Occidental, San Antonio y Santander Sur. </w:t>
      </w:r>
      <w:r w:rsidR="002045DB">
        <w:rPr>
          <w:rFonts w:ascii="Arial" w:hAnsi="Arial" w:cs="Arial"/>
        </w:rPr>
        <w:t xml:space="preserve">Estas obras beneficiaron a </w:t>
      </w:r>
      <w:r w:rsidR="00424E10">
        <w:rPr>
          <w:rFonts w:ascii="Arial" w:hAnsi="Arial" w:cs="Arial"/>
        </w:rPr>
        <w:t>62.114</w:t>
      </w:r>
      <w:r w:rsidR="002045DB">
        <w:rPr>
          <w:rFonts w:ascii="Arial" w:hAnsi="Arial" w:cs="Arial"/>
        </w:rPr>
        <w:t xml:space="preserve"> habitantes de la localidad.</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0E0E659A" w:rsidR="00F07FBA"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424E10">
        <w:rPr>
          <w:rFonts w:ascii="Arial" w:hAnsi="Arial" w:cs="Arial"/>
          <w:i w:val="0"/>
          <w:color w:val="000000" w:themeColor="text1"/>
          <w:sz w:val="20"/>
          <w:szCs w:val="20"/>
        </w:rPr>
        <w:t>Antonio Nariño</w:t>
      </w:r>
    </w:p>
    <w:tbl>
      <w:tblPr>
        <w:tblW w:w="0" w:type="auto"/>
        <w:tblCellMar>
          <w:left w:w="70" w:type="dxa"/>
          <w:right w:w="70" w:type="dxa"/>
        </w:tblCellMar>
        <w:tblLook w:val="04A0" w:firstRow="1" w:lastRow="0" w:firstColumn="1" w:lastColumn="0" w:noHBand="0" w:noVBand="1"/>
      </w:tblPr>
      <w:tblGrid>
        <w:gridCol w:w="550"/>
        <w:gridCol w:w="788"/>
        <w:gridCol w:w="1113"/>
        <w:gridCol w:w="557"/>
        <w:gridCol w:w="558"/>
        <w:gridCol w:w="554"/>
        <w:gridCol w:w="808"/>
        <w:gridCol w:w="432"/>
        <w:gridCol w:w="741"/>
        <w:gridCol w:w="573"/>
        <w:gridCol w:w="1018"/>
        <w:gridCol w:w="617"/>
        <w:gridCol w:w="824"/>
        <w:gridCol w:w="937"/>
      </w:tblGrid>
      <w:tr w:rsidR="00E25488" w:rsidRPr="00424E10" w14:paraId="20B384C1" w14:textId="77777777" w:rsidTr="00424E10">
        <w:trPr>
          <w:trHeight w:val="20"/>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7F76DE5D"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6AF50523"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54D2F65E"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55DC3E69"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7D5321D3"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79459A21"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7E36D534"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 xml:space="preserve">Km Carril Conservación </w:t>
            </w:r>
            <w:r w:rsidRPr="00424E10">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189E176A"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03F50A2A"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 xml:space="preserve">Km Carril Intervención / Acumulado año </w:t>
            </w:r>
            <w:r w:rsidRPr="00424E10">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6A9399C3"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 xml:space="preserve">Longitud Bicicarril </w:t>
            </w:r>
            <w:r w:rsidRPr="00424E10">
              <w:rPr>
                <w:rFonts w:ascii="Arial" w:eastAsia="Times New Roman" w:hAnsi="Arial" w:cs="Arial"/>
                <w:b/>
                <w:bCs/>
                <w:color w:val="FFFFFF"/>
                <w:sz w:val="14"/>
                <w:szCs w:val="14"/>
                <w:lang w:eastAsia="es-CO"/>
              </w:rPr>
              <w:br/>
              <w:t>SHP</w:t>
            </w:r>
          </w:p>
        </w:tc>
        <w:tc>
          <w:tcPr>
            <w:tcW w:w="0" w:type="auto"/>
            <w:tcBorders>
              <w:top w:val="single" w:sz="4" w:space="0" w:color="auto"/>
              <w:left w:val="nil"/>
              <w:bottom w:val="nil"/>
              <w:right w:val="single" w:sz="4" w:space="0" w:color="auto"/>
            </w:tcBorders>
            <w:shd w:val="clear" w:color="000000" w:fill="548235"/>
            <w:noWrap/>
            <w:vAlign w:val="center"/>
            <w:hideMark/>
          </w:tcPr>
          <w:p w14:paraId="3B7EC9FF"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Tipo de Actividad</w:t>
            </w:r>
          </w:p>
        </w:tc>
        <w:tc>
          <w:tcPr>
            <w:tcW w:w="0" w:type="auto"/>
            <w:tcBorders>
              <w:top w:val="single" w:sz="4" w:space="0" w:color="auto"/>
              <w:left w:val="nil"/>
              <w:bottom w:val="nil"/>
              <w:right w:val="single" w:sz="4" w:space="0" w:color="auto"/>
            </w:tcBorders>
            <w:shd w:val="clear" w:color="000000" w:fill="548235"/>
            <w:vAlign w:val="center"/>
            <w:hideMark/>
          </w:tcPr>
          <w:p w14:paraId="0A1814A8"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Estado Ejecucion</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58DD1C6A"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 xml:space="preserve">TOTAL ÁREA INTERVENIDA </w:t>
            </w:r>
            <w:r w:rsidRPr="00424E10">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3597EEDE" w14:textId="77777777" w:rsidR="00E25488" w:rsidRPr="00424E10" w:rsidRDefault="00E25488" w:rsidP="00424E10">
            <w:pPr>
              <w:widowControl/>
              <w:jc w:val="center"/>
              <w:rPr>
                <w:rFonts w:ascii="Arial" w:eastAsia="Times New Roman" w:hAnsi="Arial" w:cs="Arial"/>
                <w:b/>
                <w:bCs/>
                <w:color w:val="FFFFFF"/>
                <w:sz w:val="14"/>
                <w:szCs w:val="14"/>
                <w:lang w:eastAsia="es-CO"/>
              </w:rPr>
            </w:pPr>
            <w:r w:rsidRPr="00424E10">
              <w:rPr>
                <w:rFonts w:ascii="Arial" w:eastAsia="Times New Roman" w:hAnsi="Arial" w:cs="Arial"/>
                <w:b/>
                <w:bCs/>
                <w:color w:val="FFFFFF"/>
                <w:sz w:val="14"/>
                <w:szCs w:val="14"/>
                <w:lang w:eastAsia="es-CO"/>
              </w:rPr>
              <w:t>No. HUECOS INTERVENIDOS ACTUALIZADOS</w:t>
            </w:r>
          </w:p>
        </w:tc>
      </w:tr>
      <w:tr w:rsidR="00E25488" w:rsidRPr="00424E10" w14:paraId="2FFABFA1"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8AC3E"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15001373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DFF76"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E2843"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D780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214C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51D7E"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951D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6D5D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58BDE"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3E38E6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BDBD013"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3ACA591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7DE3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55D5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33D9A0CC"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641F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15000457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1DDBC"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4543B"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SANTANDER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4A6E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TV 29ABIS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46D2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C143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11BE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798D5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13E6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45E9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DD13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00F14A9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80BA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72,93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3DC5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73</w:t>
            </w:r>
          </w:p>
        </w:tc>
      </w:tr>
      <w:tr w:rsidR="00E25488" w:rsidRPr="00424E10" w14:paraId="71F982ED"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A70D3"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15000827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A193E"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765F1"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B1C9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43ED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BBF9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18C2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B540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3FE9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AC37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9998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011490A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E868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239,86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BA87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240</w:t>
            </w:r>
          </w:p>
        </w:tc>
      </w:tr>
      <w:tr w:rsidR="00E25488" w:rsidRPr="00424E10" w14:paraId="6B07C13E"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0A31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15000767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1E502"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B6E58"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1F95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7E0F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E3374"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8CD2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3D744"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6343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E7DD1"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DB89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129EF70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8C68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241,82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4045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242</w:t>
            </w:r>
          </w:p>
        </w:tc>
      </w:tr>
      <w:tr w:rsidR="00E25488" w:rsidRPr="00424E10" w14:paraId="2597B9E7"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D4B8E"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15000419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CA8E5"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83008"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SANTANDER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8FA8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FF2A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C8978"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29F2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07DD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8D02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5B48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C0C9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01AE90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A568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137,10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77B7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137</w:t>
            </w:r>
          </w:p>
        </w:tc>
      </w:tr>
      <w:tr w:rsidR="00E25488" w:rsidRPr="00424E10" w14:paraId="66B6DD5F"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3A59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15000674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8B5B1"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F17EC"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SAN ANTONIO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4459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E7883"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21E8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9A19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81BE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4602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97C7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DF8BD9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6A8F2ED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3DF4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A1225"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5B52EF12"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76DB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15001679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9478C"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A8F4A"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3815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695B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29D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9770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8053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CAEE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E95EE"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AA64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AC9AAF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Sello de Fisuras</w:t>
            </w:r>
          </w:p>
        </w:tc>
        <w:tc>
          <w:tcPr>
            <w:tcW w:w="0" w:type="auto"/>
            <w:tcBorders>
              <w:top w:val="nil"/>
              <w:left w:val="nil"/>
              <w:bottom w:val="single" w:sz="4" w:space="0" w:color="auto"/>
              <w:right w:val="single" w:sz="4" w:space="0" w:color="auto"/>
            </w:tcBorders>
            <w:shd w:val="clear" w:color="000000" w:fill="F2F2F2"/>
            <w:noWrap/>
            <w:vAlign w:val="bottom"/>
            <w:hideMark/>
          </w:tcPr>
          <w:p w14:paraId="45B08FE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DB0BE"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22D5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003B4040"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A7EC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15000862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25D39"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F2574"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177F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TV 24BBIS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485B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B8E48"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E4C4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11DC1"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F466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D070E"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486E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0438AF4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807F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304,16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7314E"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2ED6F552"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C9298"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27B2F"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C812F"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B08E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29C7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9E4A4"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525C5"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6C74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7473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47FD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A54E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997A89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B62B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30,51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64F8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31</w:t>
            </w:r>
          </w:p>
        </w:tc>
      </w:tr>
      <w:tr w:rsidR="00E25488" w:rsidRPr="00424E10" w14:paraId="25108C1E"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E128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912BE"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0E9C1"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6247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180A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28DC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69BE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6FF9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869E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363C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8F27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05F97E7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4810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13,75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6CA6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14</w:t>
            </w:r>
          </w:p>
        </w:tc>
      </w:tr>
      <w:tr w:rsidR="00E25488" w:rsidRPr="00424E10" w14:paraId="0D10BF04"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C308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15001099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55464"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35FF0"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AF13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4B60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9004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D027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4FC3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D2B4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29724"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D1113"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6B4ED4E"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0964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25D4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12</w:t>
            </w:r>
          </w:p>
        </w:tc>
      </w:tr>
      <w:tr w:rsidR="00E25488" w:rsidRPr="00424E10" w14:paraId="0385BF57"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CB09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15000996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91DC3"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76D13"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BERNA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9F68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257E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2223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84D4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9BC2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47E8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6269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3D8E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4CF60D6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C4A2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166,32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5CD6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166</w:t>
            </w:r>
          </w:p>
        </w:tc>
      </w:tr>
      <w:tr w:rsidR="00E25488" w:rsidRPr="00424E10" w14:paraId="671B3676"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A14B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35EFC"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FA530"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BERNA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95AA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822D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C9DE4"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2183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8788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5D9B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E448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7E35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55F90A1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623B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117,87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54F9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118</w:t>
            </w:r>
          </w:p>
        </w:tc>
      </w:tr>
      <w:tr w:rsidR="00E25488" w:rsidRPr="00424E10" w14:paraId="732E9EDA"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5283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ED7CE"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9A932"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0F0B4"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EE30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7B7B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FC83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0AC9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8EE5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CA49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35A6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1ECED1B8"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0463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99,68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201D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100</w:t>
            </w:r>
          </w:p>
        </w:tc>
      </w:tr>
      <w:tr w:rsidR="00E25488" w:rsidRPr="00424E10" w14:paraId="69325849"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0FF0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15000273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FEC7E"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054D8"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SANTANDER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472E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7DB9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FC5A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EB8C4"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2FEE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A03F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6F3F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A57D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3D37EE4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BFAB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140,24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E4D25"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140</w:t>
            </w:r>
          </w:p>
        </w:tc>
      </w:tr>
      <w:tr w:rsidR="00E25488" w:rsidRPr="00424E10" w14:paraId="44A8150B"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1CC2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15000808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042C9"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EF1F5"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4B0E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4178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7DFB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16B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FA1B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ACE2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399B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BE7E1"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B6EA4"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0810637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5B16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466,83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404C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1B4E3382"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C1D3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15000823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E784C"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9C5CA"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39804"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BC47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16B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D028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16C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744E4"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ADA15"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D501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7456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D2973"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0E4BF5C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F797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290,47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4160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25AA88AE"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ACCB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017A3"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7965E"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BERNA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098E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7763E"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0009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27E9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E2384"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56A8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576C5"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A2B5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201DCF9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2DBE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53,95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A2DC5"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54</w:t>
            </w:r>
          </w:p>
        </w:tc>
      </w:tr>
      <w:tr w:rsidR="00E25488" w:rsidRPr="00424E10" w14:paraId="23188BEE"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A31D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15001520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88479"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ECD8F"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BERNA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9680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81DE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0B0B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7347E"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5967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A6B7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A517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4C8E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328D25D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222C4"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92,91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CA73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93</w:t>
            </w:r>
          </w:p>
        </w:tc>
      </w:tr>
      <w:tr w:rsidR="00E25488" w:rsidRPr="00424E10" w14:paraId="4A6D0A36"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CE8D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15000912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6FA01"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1BC66"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49D84"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BCB9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F06C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3B16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8627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5C6E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D09D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FB9E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013C88C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6E474"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73,40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6DA2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73</w:t>
            </w:r>
          </w:p>
        </w:tc>
      </w:tr>
      <w:tr w:rsidR="00E25488" w:rsidRPr="00424E10" w14:paraId="70705CE3"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DA69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15000122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92EDB"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76897"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LA FRAGUITA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A097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9E62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E804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B895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0CA3E"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B54E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544D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DB50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00C7BD98"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12C1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156,19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526D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156</w:t>
            </w:r>
          </w:p>
        </w:tc>
      </w:tr>
      <w:tr w:rsidR="00E25488" w:rsidRPr="00424E10" w14:paraId="2F8EB263"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850F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15000531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F4A62"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5812C"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SANTANDER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B49E4"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E779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29BIS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F75F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D337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D031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BC06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FFFD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784B8"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32EB72F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64BC5"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54,90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5767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55</w:t>
            </w:r>
          </w:p>
        </w:tc>
      </w:tr>
      <w:tr w:rsidR="00E25488" w:rsidRPr="00424E10" w14:paraId="32521967"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E3CC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15000546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611EE"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AAE28"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SANTANDER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53BE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8B19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1B41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5AB3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6624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51CF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48A5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C1363"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12B0600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0ED0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34,58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2AC8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35</w:t>
            </w:r>
          </w:p>
        </w:tc>
      </w:tr>
      <w:tr w:rsidR="00E25488" w:rsidRPr="00424E10" w14:paraId="0168DA97"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5542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E7175"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357AA"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CARACAS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83BA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5E81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4789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31D5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9360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B40F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88FC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FF69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57B4EFE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3547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730,25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C4F3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1D3B4268"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676E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15001398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29CA3"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FF5AD"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E330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8E1F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1D10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D66B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96A1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7F3BC"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E450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B975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593A482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F3F7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374,40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2614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1C3F3AF4"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F403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15001398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CF202E"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24393"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CF9F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D736E"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23DE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E3D0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9366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7D71F"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4765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D86CF"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3EF9867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795B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374,40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6455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3089AF31"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57164"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15000824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9E0A2"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B6411"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C429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459A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16C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1171E"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TV 24BBIS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0A8A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2BE7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1FD7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5085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E744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Cambio de carpeta</w:t>
            </w:r>
          </w:p>
        </w:tc>
        <w:tc>
          <w:tcPr>
            <w:tcW w:w="0" w:type="auto"/>
            <w:tcBorders>
              <w:top w:val="nil"/>
              <w:left w:val="nil"/>
              <w:bottom w:val="single" w:sz="4" w:space="0" w:color="auto"/>
              <w:right w:val="single" w:sz="4" w:space="0" w:color="auto"/>
            </w:tcBorders>
            <w:shd w:val="clear" w:color="000000" w:fill="F2F2F2"/>
            <w:noWrap/>
            <w:vAlign w:val="bottom"/>
            <w:hideMark/>
          </w:tcPr>
          <w:p w14:paraId="549EE2B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C5F0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262,50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71DA9"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w:t>
            </w:r>
          </w:p>
        </w:tc>
      </w:tr>
      <w:tr w:rsidR="00E25488" w:rsidRPr="00424E10" w14:paraId="45BD4D1A"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2B9A0"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15001211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B37B7"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524FF"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CARACAS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4059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725A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B7F08"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5455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15ED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F2D5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B9CB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86CE6"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nil"/>
              <w:left w:val="nil"/>
              <w:bottom w:val="single" w:sz="4" w:space="0" w:color="auto"/>
              <w:right w:val="single" w:sz="4" w:space="0" w:color="auto"/>
            </w:tcBorders>
            <w:shd w:val="clear" w:color="000000" w:fill="F2F2F2"/>
            <w:noWrap/>
            <w:vAlign w:val="bottom"/>
            <w:hideMark/>
          </w:tcPr>
          <w:p w14:paraId="4806B1E2"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30E88"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320,10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152A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320</w:t>
            </w:r>
          </w:p>
        </w:tc>
      </w:tr>
      <w:tr w:rsidR="00E25488" w:rsidRPr="00424E10" w14:paraId="7DF7D2F1"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3B65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15001498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E6209"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3B7C0"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E611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FB33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BAC49"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D3BC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BBB55"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E649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62EAE"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98EA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1CE31E93"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8A8D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5,84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15BB3"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6</w:t>
            </w:r>
          </w:p>
        </w:tc>
      </w:tr>
      <w:tr w:rsidR="00E25488" w:rsidRPr="00424E10" w14:paraId="417416CF"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45D7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15001322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99522"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AF25F"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CIUDAD JARDIN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79F3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4AABE"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73515"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19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C3C6B"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6D44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96D0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7530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7CABD"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w:t>
            </w:r>
          </w:p>
        </w:tc>
        <w:tc>
          <w:tcPr>
            <w:tcW w:w="0" w:type="auto"/>
            <w:tcBorders>
              <w:top w:val="nil"/>
              <w:left w:val="nil"/>
              <w:bottom w:val="single" w:sz="4" w:space="0" w:color="auto"/>
              <w:right w:val="single" w:sz="4" w:space="0" w:color="auto"/>
            </w:tcBorders>
            <w:shd w:val="clear" w:color="000000" w:fill="F2F2F2"/>
            <w:noWrap/>
            <w:vAlign w:val="bottom"/>
            <w:hideMark/>
          </w:tcPr>
          <w:p w14:paraId="0D79A727"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E4BA0"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2,93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80567"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3</w:t>
            </w:r>
          </w:p>
        </w:tc>
      </w:tr>
      <w:tr w:rsidR="00E25488" w:rsidRPr="00424E10" w14:paraId="136899B9" w14:textId="77777777" w:rsidTr="00424E1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BED9A"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15000699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4E58F"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7999C" w14:textId="77777777" w:rsidR="00E25488" w:rsidRPr="00424E10" w:rsidRDefault="00E25488" w:rsidP="00424E10">
            <w:pPr>
              <w:widowControl/>
              <w:rPr>
                <w:rFonts w:eastAsia="Times New Roman" w:cs="Calibri"/>
                <w:color w:val="002060"/>
                <w:sz w:val="14"/>
                <w:szCs w:val="14"/>
                <w:lang w:eastAsia="es-CO"/>
              </w:rPr>
            </w:pPr>
            <w:r w:rsidRPr="00424E10">
              <w:rPr>
                <w:rFonts w:eastAsia="Times New Roman" w:cs="Calibri"/>
                <w:color w:val="002060"/>
                <w:sz w:val="14"/>
                <w:szCs w:val="14"/>
                <w:lang w:eastAsia="es-CO"/>
              </w:rPr>
              <w:t>SANTANDER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129E3"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CL 23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09CC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BDB7B"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KR 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FDF52"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6FF5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F83E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4FFBA"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35A3C"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99D91" w14:textId="77777777" w:rsidR="00E25488" w:rsidRPr="00424E10" w:rsidRDefault="00E25488" w:rsidP="00424E10">
            <w:pPr>
              <w:widowControl/>
              <w:jc w:val="center"/>
              <w:rPr>
                <w:rFonts w:eastAsia="Times New Roman" w:cs="Calibri"/>
                <w:color w:val="002060"/>
                <w:sz w:val="14"/>
                <w:szCs w:val="14"/>
                <w:lang w:eastAsia="es-CO"/>
              </w:rPr>
            </w:pPr>
            <w:r w:rsidRPr="00424E10">
              <w:rPr>
                <w:rFonts w:eastAsia="Times New Roman" w:cs="Calibri"/>
                <w:color w:val="002060"/>
                <w:sz w:val="14"/>
                <w:szCs w:val="14"/>
                <w:lang w:eastAsia="es-CO"/>
              </w:rPr>
              <w:t>Terminado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EA17D"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5FBC6" w14:textId="77777777" w:rsidR="00E25488" w:rsidRPr="00424E10" w:rsidRDefault="00E25488" w:rsidP="00424E10">
            <w:pPr>
              <w:widowControl/>
              <w:jc w:val="right"/>
              <w:rPr>
                <w:rFonts w:eastAsia="Times New Roman" w:cs="Calibri"/>
                <w:color w:val="002060"/>
                <w:sz w:val="14"/>
                <w:szCs w:val="14"/>
                <w:lang w:eastAsia="es-CO"/>
              </w:rPr>
            </w:pPr>
            <w:r w:rsidRPr="00424E10">
              <w:rPr>
                <w:rFonts w:eastAsia="Times New Roman" w:cs="Calibri"/>
                <w:color w:val="002060"/>
                <w:sz w:val="14"/>
                <w:szCs w:val="14"/>
                <w:lang w:eastAsia="es-CO"/>
              </w:rPr>
              <w:t>2</w:t>
            </w:r>
          </w:p>
        </w:tc>
      </w:tr>
    </w:tbl>
    <w:p w14:paraId="08663896" w14:textId="12EDD3A9"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EBF219F" w14:textId="231357C2" w:rsidR="00550B1B" w:rsidRPr="00A33EE9" w:rsidRDefault="00550B1B" w:rsidP="00E25488">
      <w:pPr>
        <w:rPr>
          <w:rFonts w:ascii="Arial" w:hAnsi="Arial" w:cs="Arial"/>
          <w:sz w:val="20"/>
        </w:rPr>
      </w:pPr>
    </w:p>
    <w:p w14:paraId="54959182" w14:textId="77777777" w:rsidR="00F07FBA" w:rsidRPr="00A33EE9" w:rsidRDefault="00F07FBA" w:rsidP="00F07FBA">
      <w:pPr>
        <w:pStyle w:val="Ttulo1"/>
        <w:rPr>
          <w:rFonts w:cs="Arial"/>
        </w:rPr>
      </w:pPr>
      <w:bookmarkStart w:id="29" w:name="_Toc102636370"/>
      <w:bookmarkStart w:id="30" w:name="_Toc103351184"/>
      <w:r w:rsidRPr="00A33EE9">
        <w:rPr>
          <w:rFonts w:cs="Arial"/>
        </w:rPr>
        <w:t>IV. GLOSARIO</w:t>
      </w:r>
      <w:bookmarkEnd w:id="29"/>
      <w:bookmarkEnd w:id="30"/>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E25488">
      <w:pPr>
        <w:pStyle w:val="Textoindependiente"/>
        <w:spacing w:line="276" w:lineRule="auto"/>
        <w:ind w:left="0"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E25488">
      <w:pPr>
        <w:pStyle w:val="Textoindependiente"/>
        <w:spacing w:line="276" w:lineRule="auto"/>
        <w:ind w:left="0" w:right="121"/>
        <w:jc w:val="both"/>
        <w:rPr>
          <w:rFonts w:cs="Arial"/>
          <w:sz w:val="22"/>
          <w:szCs w:val="22"/>
        </w:rPr>
      </w:pPr>
    </w:p>
    <w:p w14:paraId="4F0F04FE" w14:textId="27C1BA26" w:rsidR="00F07FBA" w:rsidRPr="00A33EE9" w:rsidRDefault="00F07FBA" w:rsidP="00E25488">
      <w:pPr>
        <w:pStyle w:val="Textoindependiente"/>
        <w:spacing w:line="276" w:lineRule="auto"/>
        <w:ind w:left="0"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E25488">
      <w:pPr>
        <w:pStyle w:val="Textoindependiente"/>
        <w:spacing w:line="276" w:lineRule="auto"/>
        <w:ind w:left="0" w:right="107"/>
        <w:jc w:val="both"/>
        <w:rPr>
          <w:rFonts w:cs="Arial"/>
          <w:sz w:val="22"/>
          <w:szCs w:val="22"/>
        </w:rPr>
      </w:pPr>
    </w:p>
    <w:p w14:paraId="2F9A3541" w14:textId="77777777" w:rsidR="00F07FBA" w:rsidRPr="00A33EE9" w:rsidRDefault="00F07FBA" w:rsidP="00E25488">
      <w:pPr>
        <w:pStyle w:val="Textoindependiente"/>
        <w:spacing w:line="276" w:lineRule="auto"/>
        <w:ind w:left="0"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E25488">
      <w:pPr>
        <w:pStyle w:val="Textoindependiente"/>
        <w:spacing w:line="276" w:lineRule="auto"/>
        <w:ind w:left="0" w:right="121"/>
        <w:jc w:val="both"/>
        <w:rPr>
          <w:rFonts w:cs="Arial"/>
          <w:sz w:val="22"/>
          <w:szCs w:val="22"/>
        </w:rPr>
      </w:pPr>
    </w:p>
    <w:p w14:paraId="0C378243" w14:textId="77777777" w:rsidR="00F07FBA" w:rsidRPr="00A33EE9" w:rsidRDefault="00F07FBA" w:rsidP="00E25488">
      <w:pPr>
        <w:pStyle w:val="Textoindependiente"/>
        <w:spacing w:line="276" w:lineRule="auto"/>
        <w:ind w:left="0"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E25488">
      <w:pPr>
        <w:pStyle w:val="Textoindependiente"/>
        <w:spacing w:line="276" w:lineRule="auto"/>
        <w:ind w:left="0" w:right="127"/>
        <w:jc w:val="both"/>
        <w:rPr>
          <w:rFonts w:cs="Arial"/>
          <w:sz w:val="22"/>
          <w:szCs w:val="22"/>
        </w:rPr>
      </w:pPr>
    </w:p>
    <w:p w14:paraId="64453080" w14:textId="6E42142F" w:rsidR="00F07FBA" w:rsidRPr="00A33EE9" w:rsidRDefault="00F07FBA" w:rsidP="00E25488">
      <w:pPr>
        <w:pStyle w:val="Textoindependiente"/>
        <w:spacing w:line="276" w:lineRule="auto"/>
        <w:ind w:left="0"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E25488">
      <w:pPr>
        <w:pStyle w:val="Textoindependiente"/>
        <w:spacing w:line="276" w:lineRule="auto"/>
        <w:ind w:left="0" w:right="120"/>
        <w:jc w:val="both"/>
        <w:rPr>
          <w:rFonts w:cs="Arial"/>
          <w:sz w:val="22"/>
          <w:szCs w:val="22"/>
        </w:rPr>
      </w:pPr>
    </w:p>
    <w:p w14:paraId="574A80C8" w14:textId="77777777" w:rsidR="00F07FBA" w:rsidRPr="00A33EE9" w:rsidRDefault="00F07FBA" w:rsidP="00E25488">
      <w:pPr>
        <w:pStyle w:val="Textoindependiente"/>
        <w:spacing w:line="276" w:lineRule="auto"/>
        <w:ind w:left="0"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E25488">
      <w:pPr>
        <w:pStyle w:val="Textoindependiente"/>
        <w:spacing w:line="276" w:lineRule="auto"/>
        <w:ind w:left="0" w:right="114"/>
        <w:jc w:val="both"/>
        <w:rPr>
          <w:rFonts w:cs="Arial"/>
          <w:sz w:val="22"/>
          <w:szCs w:val="22"/>
        </w:rPr>
      </w:pPr>
    </w:p>
    <w:p w14:paraId="62735A4B" w14:textId="692B4A12" w:rsidR="00F07FBA" w:rsidRPr="00A33EE9" w:rsidRDefault="00F07FBA" w:rsidP="00E25488">
      <w:pPr>
        <w:pStyle w:val="Textoindependiente"/>
        <w:spacing w:line="276" w:lineRule="auto"/>
        <w:ind w:left="0"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E25488">
      <w:pPr>
        <w:pStyle w:val="Textoindependiente"/>
        <w:spacing w:line="276" w:lineRule="auto"/>
        <w:ind w:left="0" w:right="128"/>
        <w:jc w:val="both"/>
        <w:rPr>
          <w:rFonts w:cs="Arial"/>
          <w:sz w:val="22"/>
          <w:szCs w:val="22"/>
        </w:rPr>
      </w:pPr>
    </w:p>
    <w:p w14:paraId="2526A12C" w14:textId="77777777" w:rsidR="00F07FBA" w:rsidRPr="00A33EE9" w:rsidRDefault="00F07FBA" w:rsidP="00E25488">
      <w:pPr>
        <w:spacing w:line="276" w:lineRule="auto"/>
        <w:ind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E25488">
      <w:pPr>
        <w:spacing w:line="276" w:lineRule="auto"/>
        <w:ind w:right="125"/>
        <w:jc w:val="both"/>
        <w:rPr>
          <w:rFonts w:ascii="Arial" w:eastAsia="Arial" w:hAnsi="Arial" w:cs="Arial"/>
        </w:rPr>
      </w:pPr>
    </w:p>
    <w:p w14:paraId="1E6B5D6B" w14:textId="34442B69" w:rsidR="00F07FBA" w:rsidRPr="00A33EE9" w:rsidRDefault="00F07FBA" w:rsidP="00E25488">
      <w:pPr>
        <w:pStyle w:val="Textoindependiente"/>
        <w:spacing w:line="276" w:lineRule="auto"/>
        <w:ind w:left="0"/>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E25488">
      <w:pPr>
        <w:spacing w:line="276" w:lineRule="auto"/>
        <w:jc w:val="both"/>
        <w:rPr>
          <w:rFonts w:ascii="Arial" w:eastAsia="Arial" w:hAnsi="Arial" w:cs="Arial"/>
        </w:rPr>
      </w:pPr>
    </w:p>
    <w:p w14:paraId="54C7AC33" w14:textId="2A9B3788" w:rsidR="00F07FBA" w:rsidRPr="00A33EE9" w:rsidRDefault="00F07FBA" w:rsidP="00E25488">
      <w:pPr>
        <w:pStyle w:val="Textoindependiente"/>
        <w:spacing w:line="276" w:lineRule="auto"/>
        <w:ind w:left="0" w:right="106"/>
        <w:jc w:val="both"/>
        <w:rPr>
          <w:rFonts w:cs="Arial"/>
        </w:rPr>
        <w:sectPr w:rsidR="00F07FBA" w:rsidRPr="00A33EE9" w:rsidSect="007507ED">
          <w:pgSz w:w="12240" w:h="15840"/>
          <w:pgMar w:top="1440" w:right="1080" w:bottom="1440" w:left="1080" w:header="720" w:footer="720" w:gutter="0"/>
          <w:cols w:space="720"/>
          <w:docGrid w:linePitch="299"/>
        </w:sect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drawing>
          <wp:anchor distT="0" distB="0" distL="114300" distR="114300" simplePos="0" relativeHeight="251658243"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A6792" w14:textId="77777777" w:rsidR="00424E10" w:rsidRDefault="00424E10" w:rsidP="00B94BF1">
      <w:r>
        <w:separator/>
      </w:r>
    </w:p>
  </w:endnote>
  <w:endnote w:type="continuationSeparator" w:id="0">
    <w:p w14:paraId="4FD4ED26" w14:textId="77777777" w:rsidR="00424E10" w:rsidRDefault="00424E10" w:rsidP="00B94BF1">
      <w:r>
        <w:continuationSeparator/>
      </w:r>
    </w:p>
  </w:endnote>
  <w:endnote w:type="continuationNotice" w:id="1">
    <w:p w14:paraId="65496402" w14:textId="77777777" w:rsidR="00424E10" w:rsidRDefault="00424E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424E10" w:rsidRDefault="00424E10"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424E10" w:rsidRPr="00520762" w:rsidRDefault="00424E10"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424E10" w:rsidRDefault="00424E10"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424E10" w:rsidRPr="009F403E" w:rsidRDefault="00424E10" w:rsidP="00AD50BE">
    <w:pPr>
      <w:pStyle w:val="LO-Normal"/>
      <w:tabs>
        <w:tab w:val="right" w:pos="5103"/>
      </w:tabs>
      <w:spacing w:after="0" w:line="180" w:lineRule="exact"/>
      <w:ind w:right="1041"/>
      <w:jc w:val="both"/>
      <w:rPr>
        <w:rFonts w:ascii="Arial" w:hAnsi="Arial" w:cs="Arial"/>
        <w:sz w:val="16"/>
        <w:szCs w:val="16"/>
      </w:rPr>
    </w:pPr>
  </w:p>
  <w:p w14:paraId="3C7F78CE" w14:textId="6BFA9584" w:rsidR="00424E10" w:rsidRPr="009F403E" w:rsidRDefault="00424E10"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7367BF">
      <w:rPr>
        <w:rFonts w:ascii="Arial" w:hAnsi="Arial" w:cs="Arial"/>
        <w:noProof/>
        <w:sz w:val="18"/>
        <w:szCs w:val="18"/>
      </w:rPr>
      <w:t>9</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7367BF">
      <w:rPr>
        <w:rFonts w:ascii="Arial" w:hAnsi="Arial" w:cs="Arial"/>
        <w:noProof/>
        <w:sz w:val="18"/>
        <w:szCs w:val="18"/>
      </w:rPr>
      <w:t>12</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F19EE" w14:textId="77777777" w:rsidR="00424E10" w:rsidRDefault="00424E10" w:rsidP="00B94BF1">
      <w:r>
        <w:separator/>
      </w:r>
    </w:p>
  </w:footnote>
  <w:footnote w:type="continuationSeparator" w:id="0">
    <w:p w14:paraId="3296F5C3" w14:textId="77777777" w:rsidR="00424E10" w:rsidRDefault="00424E10" w:rsidP="00B94BF1">
      <w:r>
        <w:continuationSeparator/>
      </w:r>
    </w:p>
  </w:footnote>
  <w:footnote w:type="continuationNotice" w:id="1">
    <w:p w14:paraId="2D778EEA" w14:textId="77777777" w:rsidR="00424E10" w:rsidRDefault="00424E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424E10" w:rsidRDefault="00424E10"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1126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66618"/>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45DB"/>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5DC"/>
    <w:rsid w:val="00384F20"/>
    <w:rsid w:val="003857F8"/>
    <w:rsid w:val="00390D5A"/>
    <w:rsid w:val="00392E37"/>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4E10"/>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367BF"/>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33AE"/>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DD4"/>
    <w:rsid w:val="00AF1F07"/>
    <w:rsid w:val="00AF4398"/>
    <w:rsid w:val="00AF6A95"/>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A6086"/>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2EF8"/>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25488"/>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769"/>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79582109">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documentManagement/types"/>
    <ds:schemaRef ds:uri="http://schemas.microsoft.com/sharepoint/v3"/>
    <ds:schemaRef ds:uri="http://www.w3.org/XML/1998/namespace"/>
    <ds:schemaRef ds:uri="http://schemas.microsoft.com/office/infopath/2007/PartnerControls"/>
    <ds:schemaRef ds:uri="http://schemas.openxmlformats.org/package/2006/metadata/core-properties"/>
    <ds:schemaRef ds:uri="http://purl.org/dc/dcmitype/"/>
    <ds:schemaRef ds:uri="http://purl.org/dc/elements/1.1/"/>
    <ds:schemaRef ds:uri="70eaac67-e064-433b-ba54-6f78c0f1ecb1"/>
    <ds:schemaRef ds:uri="64d77176-54eb-4753-be67-9b2e2fa23e0f"/>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D44B3C3E-7F41-41B3-B632-4C6CEA2B5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5E0B0F-B666-414E-B606-51FD98715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3770</Words>
  <Characters>20735</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cp:revision>
  <cp:lastPrinted>2018-12-18T20:11:00Z</cp:lastPrinted>
  <dcterms:created xsi:type="dcterms:W3CDTF">2022-05-13T20:46:00Z</dcterms:created>
  <dcterms:modified xsi:type="dcterms:W3CDTF">2022-05-13T21:21:00Z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