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6D9D50" w14:textId="099D06F2" w:rsidR="00272846" w:rsidRDefault="00272846" w:rsidP="00203F3B">
      <w:pPr>
        <w:pStyle w:val="Sinespaciado"/>
        <w:widowControl w:val="0"/>
        <w:jc w:val="both"/>
        <w:rPr>
          <w:rFonts w:ascii="Arial" w:hAnsi="Arial" w:cs="Arial"/>
        </w:rPr>
      </w:pPr>
      <w:bookmarkStart w:id="0" w:name="_GoBack"/>
      <w:bookmarkEnd w:id="0"/>
    </w:p>
    <w:p w14:paraId="68202E3B" w14:textId="75D85B54" w:rsidR="00995B70" w:rsidRDefault="00995B70" w:rsidP="00203F3B">
      <w:pPr>
        <w:pStyle w:val="Sinespaciado"/>
        <w:widowControl w:val="0"/>
        <w:jc w:val="both"/>
        <w:rPr>
          <w:rFonts w:ascii="Arial" w:hAnsi="Arial" w:cs="Arial"/>
        </w:rPr>
      </w:pPr>
    </w:p>
    <w:p w14:paraId="0834AABE" w14:textId="77777777" w:rsidR="00995B70" w:rsidRPr="005A0310" w:rsidRDefault="00995B70" w:rsidP="00203F3B">
      <w:pPr>
        <w:pStyle w:val="Sinespaciado"/>
        <w:widowControl w:val="0"/>
        <w:jc w:val="both"/>
        <w:rPr>
          <w:rFonts w:ascii="Arial" w:hAnsi="Arial" w:cs="Arial"/>
        </w:rPr>
      </w:pPr>
    </w:p>
    <w:p w14:paraId="3E38BFC2" w14:textId="128ED96D" w:rsidR="00272846" w:rsidRPr="005A0310" w:rsidRDefault="002871D6" w:rsidP="00203F3B">
      <w:pPr>
        <w:pStyle w:val="Default"/>
        <w:widowControl w:val="0"/>
        <w:jc w:val="both"/>
        <w:rPr>
          <w:color w:val="auto"/>
          <w:sz w:val="22"/>
          <w:szCs w:val="22"/>
        </w:rPr>
      </w:pPr>
      <w:r w:rsidRPr="005A0310">
        <w:rPr>
          <w:noProof/>
          <w:color w:val="auto"/>
          <w:sz w:val="22"/>
          <w:szCs w:val="22"/>
          <w:lang w:val="es-CO" w:eastAsia="es-CO"/>
        </w:rPr>
        <w:drawing>
          <wp:anchor distT="0" distB="0" distL="114300" distR="114300" simplePos="0" relativeHeight="251661824" behindDoc="1" locked="0" layoutInCell="1" allowOverlap="1" wp14:anchorId="1A96CA14" wp14:editId="0EB5CF2B">
            <wp:simplePos x="0" y="0"/>
            <wp:positionH relativeFrom="column">
              <wp:posOffset>1045845</wp:posOffset>
            </wp:positionH>
            <wp:positionV relativeFrom="paragraph">
              <wp:posOffset>62230</wp:posOffset>
            </wp:positionV>
            <wp:extent cx="4031615" cy="3912235"/>
            <wp:effectExtent l="0" t="0" r="6985" b="0"/>
            <wp:wrapNone/>
            <wp:docPr id="3"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615" cy="3912235"/>
                    </a:xfrm>
                    <a:prstGeom prst="rect">
                      <a:avLst/>
                    </a:prstGeom>
                    <a:noFill/>
                    <a:ln>
                      <a:noFill/>
                    </a:ln>
                  </pic:spPr>
                </pic:pic>
              </a:graphicData>
            </a:graphic>
          </wp:anchor>
        </w:drawing>
      </w:r>
    </w:p>
    <w:p w14:paraId="22214A13" w14:textId="381D5CFE" w:rsidR="00272846" w:rsidRPr="005A0310" w:rsidRDefault="00272846" w:rsidP="00203F3B">
      <w:pPr>
        <w:pStyle w:val="Default"/>
        <w:widowControl w:val="0"/>
        <w:jc w:val="both"/>
        <w:rPr>
          <w:color w:val="auto"/>
          <w:sz w:val="22"/>
          <w:szCs w:val="22"/>
        </w:rPr>
      </w:pPr>
    </w:p>
    <w:p w14:paraId="598559B5" w14:textId="5A3B2410" w:rsidR="00F66D25" w:rsidRPr="005A0310" w:rsidRDefault="00F66D25" w:rsidP="00203F3B">
      <w:pPr>
        <w:pStyle w:val="Default"/>
        <w:widowControl w:val="0"/>
        <w:jc w:val="both"/>
        <w:rPr>
          <w:color w:val="auto"/>
          <w:sz w:val="22"/>
          <w:szCs w:val="22"/>
        </w:rPr>
      </w:pPr>
    </w:p>
    <w:p w14:paraId="79DAD1CF" w14:textId="6B5543FC" w:rsidR="00F66D25" w:rsidRPr="005A0310" w:rsidRDefault="00F66D25" w:rsidP="00203F3B">
      <w:pPr>
        <w:pStyle w:val="Default"/>
        <w:widowControl w:val="0"/>
        <w:jc w:val="both"/>
        <w:rPr>
          <w:color w:val="auto"/>
          <w:sz w:val="22"/>
          <w:szCs w:val="22"/>
        </w:rPr>
      </w:pPr>
    </w:p>
    <w:p w14:paraId="411E17E7" w14:textId="62F7B419" w:rsidR="00F66D25" w:rsidRPr="005A0310" w:rsidRDefault="00F66D25" w:rsidP="00203F3B">
      <w:pPr>
        <w:pStyle w:val="Default"/>
        <w:widowControl w:val="0"/>
        <w:jc w:val="both"/>
        <w:rPr>
          <w:color w:val="auto"/>
          <w:sz w:val="22"/>
          <w:szCs w:val="22"/>
        </w:rPr>
      </w:pPr>
    </w:p>
    <w:p w14:paraId="367621C4" w14:textId="5660907D" w:rsidR="00F66D25" w:rsidRPr="005A0310" w:rsidRDefault="00F66D25" w:rsidP="00203F3B">
      <w:pPr>
        <w:pStyle w:val="Default"/>
        <w:widowControl w:val="0"/>
        <w:jc w:val="both"/>
        <w:rPr>
          <w:color w:val="auto"/>
          <w:sz w:val="22"/>
          <w:szCs w:val="22"/>
        </w:rPr>
      </w:pPr>
    </w:p>
    <w:p w14:paraId="5193E9D2" w14:textId="22E8D648" w:rsidR="00F66D25" w:rsidRPr="005A0310" w:rsidRDefault="00F66D25" w:rsidP="00203F3B">
      <w:pPr>
        <w:pStyle w:val="Default"/>
        <w:widowControl w:val="0"/>
        <w:jc w:val="both"/>
        <w:rPr>
          <w:color w:val="auto"/>
          <w:sz w:val="22"/>
          <w:szCs w:val="22"/>
        </w:rPr>
      </w:pPr>
    </w:p>
    <w:p w14:paraId="7B4236C3" w14:textId="0682590F" w:rsidR="00F66D25" w:rsidRPr="005A0310" w:rsidRDefault="00F66D25" w:rsidP="00203F3B">
      <w:pPr>
        <w:pStyle w:val="Default"/>
        <w:widowControl w:val="0"/>
        <w:jc w:val="both"/>
        <w:rPr>
          <w:color w:val="auto"/>
          <w:sz w:val="22"/>
          <w:szCs w:val="22"/>
        </w:rPr>
      </w:pPr>
    </w:p>
    <w:p w14:paraId="519F4F31" w14:textId="6D6AF5B6" w:rsidR="00F66D25" w:rsidRPr="005A0310" w:rsidRDefault="00F66D25" w:rsidP="00203F3B">
      <w:pPr>
        <w:pStyle w:val="Default"/>
        <w:widowControl w:val="0"/>
        <w:jc w:val="both"/>
        <w:rPr>
          <w:color w:val="auto"/>
          <w:sz w:val="22"/>
          <w:szCs w:val="22"/>
        </w:rPr>
      </w:pPr>
    </w:p>
    <w:p w14:paraId="3B613915" w14:textId="20422213" w:rsidR="00F66D25" w:rsidRPr="005A0310" w:rsidRDefault="00F66D25" w:rsidP="00203F3B">
      <w:pPr>
        <w:pStyle w:val="Default"/>
        <w:widowControl w:val="0"/>
        <w:jc w:val="both"/>
        <w:rPr>
          <w:color w:val="auto"/>
          <w:sz w:val="22"/>
          <w:szCs w:val="22"/>
        </w:rPr>
      </w:pPr>
    </w:p>
    <w:p w14:paraId="2421F07F" w14:textId="2C3212FA" w:rsidR="00F66D25" w:rsidRPr="005A0310" w:rsidRDefault="00F66D25" w:rsidP="00203F3B">
      <w:pPr>
        <w:pStyle w:val="Default"/>
        <w:widowControl w:val="0"/>
        <w:jc w:val="both"/>
        <w:rPr>
          <w:color w:val="auto"/>
          <w:sz w:val="22"/>
          <w:szCs w:val="22"/>
        </w:rPr>
      </w:pPr>
    </w:p>
    <w:p w14:paraId="0B39402E" w14:textId="5DC7694C" w:rsidR="00F66D25" w:rsidRPr="005A0310" w:rsidRDefault="00F66D25" w:rsidP="00203F3B">
      <w:pPr>
        <w:pStyle w:val="Default"/>
        <w:widowControl w:val="0"/>
        <w:jc w:val="both"/>
        <w:rPr>
          <w:color w:val="auto"/>
          <w:sz w:val="22"/>
          <w:szCs w:val="22"/>
        </w:rPr>
      </w:pPr>
    </w:p>
    <w:p w14:paraId="461F7149" w14:textId="02FAE0C9" w:rsidR="00F66D25" w:rsidRPr="005A0310" w:rsidRDefault="00F66D25" w:rsidP="00203F3B">
      <w:pPr>
        <w:pStyle w:val="Default"/>
        <w:widowControl w:val="0"/>
        <w:jc w:val="both"/>
        <w:rPr>
          <w:color w:val="auto"/>
          <w:sz w:val="22"/>
          <w:szCs w:val="22"/>
        </w:rPr>
      </w:pPr>
    </w:p>
    <w:p w14:paraId="6D8E1F16" w14:textId="5CAE38E0" w:rsidR="00F66D25" w:rsidRPr="005A0310" w:rsidRDefault="00F66D25" w:rsidP="00203F3B">
      <w:pPr>
        <w:pStyle w:val="Default"/>
        <w:widowControl w:val="0"/>
        <w:jc w:val="both"/>
        <w:rPr>
          <w:color w:val="auto"/>
          <w:sz w:val="22"/>
          <w:szCs w:val="22"/>
        </w:rPr>
      </w:pPr>
    </w:p>
    <w:p w14:paraId="22C8C384" w14:textId="45BFDF91" w:rsidR="00F66D25" w:rsidRPr="005A0310" w:rsidRDefault="00F66D25" w:rsidP="00203F3B">
      <w:pPr>
        <w:pStyle w:val="Default"/>
        <w:widowControl w:val="0"/>
        <w:jc w:val="both"/>
        <w:rPr>
          <w:color w:val="auto"/>
          <w:sz w:val="22"/>
          <w:szCs w:val="22"/>
        </w:rPr>
      </w:pPr>
    </w:p>
    <w:p w14:paraId="6CF09B55" w14:textId="764EFC30" w:rsidR="00F66D25" w:rsidRPr="005A0310" w:rsidRDefault="00F66D25" w:rsidP="00203F3B">
      <w:pPr>
        <w:pStyle w:val="Default"/>
        <w:widowControl w:val="0"/>
        <w:jc w:val="both"/>
        <w:rPr>
          <w:color w:val="auto"/>
          <w:sz w:val="22"/>
          <w:szCs w:val="22"/>
        </w:rPr>
      </w:pPr>
    </w:p>
    <w:p w14:paraId="4F2DAB6E" w14:textId="486877B9" w:rsidR="00F66D25" w:rsidRPr="005A0310" w:rsidRDefault="00F66D25" w:rsidP="00203F3B">
      <w:pPr>
        <w:pStyle w:val="Default"/>
        <w:widowControl w:val="0"/>
        <w:jc w:val="both"/>
        <w:rPr>
          <w:color w:val="auto"/>
          <w:sz w:val="22"/>
          <w:szCs w:val="22"/>
        </w:rPr>
      </w:pPr>
    </w:p>
    <w:p w14:paraId="6AC5DC81" w14:textId="77777777" w:rsidR="00F66D25" w:rsidRPr="005A0310" w:rsidRDefault="00F66D25" w:rsidP="00203F3B">
      <w:pPr>
        <w:pStyle w:val="Default"/>
        <w:widowControl w:val="0"/>
        <w:jc w:val="both"/>
        <w:rPr>
          <w:color w:val="auto"/>
          <w:sz w:val="22"/>
          <w:szCs w:val="22"/>
        </w:rPr>
      </w:pPr>
    </w:p>
    <w:p w14:paraId="72237126" w14:textId="490305D1" w:rsidR="00272846" w:rsidRPr="005A0310" w:rsidRDefault="00272846" w:rsidP="00203F3B">
      <w:pPr>
        <w:pStyle w:val="Default"/>
        <w:widowControl w:val="0"/>
        <w:jc w:val="both"/>
        <w:rPr>
          <w:color w:val="auto"/>
          <w:sz w:val="22"/>
          <w:szCs w:val="22"/>
        </w:rPr>
      </w:pPr>
    </w:p>
    <w:p w14:paraId="140301CA" w14:textId="10B72441" w:rsidR="00F66D25" w:rsidRPr="005A0310" w:rsidRDefault="00F66D25" w:rsidP="00203F3B">
      <w:pPr>
        <w:pStyle w:val="Default"/>
        <w:widowControl w:val="0"/>
        <w:jc w:val="both"/>
        <w:rPr>
          <w:color w:val="auto"/>
          <w:sz w:val="22"/>
          <w:szCs w:val="22"/>
        </w:rPr>
      </w:pPr>
    </w:p>
    <w:p w14:paraId="5CF69160" w14:textId="0C64C0CB" w:rsidR="00F66D25" w:rsidRPr="005A0310" w:rsidRDefault="00F66D25" w:rsidP="00203F3B">
      <w:pPr>
        <w:pStyle w:val="Default"/>
        <w:widowControl w:val="0"/>
        <w:jc w:val="both"/>
        <w:rPr>
          <w:color w:val="auto"/>
          <w:sz w:val="22"/>
          <w:szCs w:val="22"/>
        </w:rPr>
      </w:pPr>
    </w:p>
    <w:p w14:paraId="1044E598" w14:textId="54AAC870" w:rsidR="00F66D25" w:rsidRPr="005A0310" w:rsidRDefault="00F66D25" w:rsidP="00203F3B">
      <w:pPr>
        <w:pStyle w:val="Default"/>
        <w:widowControl w:val="0"/>
        <w:jc w:val="both"/>
        <w:rPr>
          <w:color w:val="auto"/>
          <w:sz w:val="22"/>
          <w:szCs w:val="22"/>
        </w:rPr>
      </w:pPr>
    </w:p>
    <w:p w14:paraId="36D845CF" w14:textId="0D357DBF" w:rsidR="00F66D25" w:rsidRPr="005A0310" w:rsidRDefault="00F66D25" w:rsidP="00203F3B">
      <w:pPr>
        <w:pStyle w:val="Default"/>
        <w:widowControl w:val="0"/>
        <w:jc w:val="both"/>
        <w:rPr>
          <w:color w:val="auto"/>
          <w:sz w:val="22"/>
          <w:szCs w:val="22"/>
        </w:rPr>
      </w:pPr>
    </w:p>
    <w:p w14:paraId="5825BF4F" w14:textId="50A2567D" w:rsidR="00F66D25" w:rsidRPr="005A0310" w:rsidRDefault="00F66D25" w:rsidP="00203F3B">
      <w:pPr>
        <w:pStyle w:val="Default"/>
        <w:widowControl w:val="0"/>
        <w:jc w:val="both"/>
        <w:rPr>
          <w:color w:val="auto"/>
          <w:sz w:val="22"/>
          <w:szCs w:val="22"/>
        </w:rPr>
      </w:pPr>
    </w:p>
    <w:p w14:paraId="347037BE" w14:textId="77777777" w:rsidR="00E55A10" w:rsidRDefault="00E55A10" w:rsidP="00203F3B">
      <w:pPr>
        <w:pStyle w:val="Default"/>
        <w:widowControl w:val="0"/>
        <w:jc w:val="center"/>
        <w:rPr>
          <w:b/>
          <w:bCs/>
          <w:color w:val="auto"/>
          <w:sz w:val="32"/>
          <w:szCs w:val="32"/>
        </w:rPr>
      </w:pPr>
    </w:p>
    <w:p w14:paraId="783AC931" w14:textId="77777777" w:rsidR="00E55A10" w:rsidRDefault="00E55A10" w:rsidP="00203F3B">
      <w:pPr>
        <w:pStyle w:val="Default"/>
        <w:widowControl w:val="0"/>
        <w:jc w:val="center"/>
        <w:rPr>
          <w:b/>
          <w:bCs/>
          <w:color w:val="auto"/>
          <w:sz w:val="32"/>
          <w:szCs w:val="32"/>
        </w:rPr>
      </w:pPr>
    </w:p>
    <w:p w14:paraId="7DD450AB" w14:textId="08588E6C" w:rsidR="00272846" w:rsidRPr="005A0310" w:rsidRDefault="00E55A10" w:rsidP="00203F3B">
      <w:pPr>
        <w:pStyle w:val="Default"/>
        <w:widowControl w:val="0"/>
        <w:jc w:val="center"/>
        <w:rPr>
          <w:b/>
          <w:bCs/>
          <w:color w:val="auto"/>
          <w:sz w:val="22"/>
          <w:szCs w:val="22"/>
        </w:rPr>
      </w:pPr>
      <w:r w:rsidRPr="00E55A10">
        <w:rPr>
          <w:b/>
          <w:bCs/>
          <w:color w:val="auto"/>
          <w:sz w:val="32"/>
          <w:szCs w:val="32"/>
        </w:rPr>
        <w:t xml:space="preserve">Manual de Atención a la Ciudadanía y Grupos de Valor </w:t>
      </w:r>
    </w:p>
    <w:p w14:paraId="2E3A5C8C" w14:textId="77777777" w:rsidR="00272846" w:rsidRPr="005A0310" w:rsidRDefault="00272846" w:rsidP="00203F3B">
      <w:pPr>
        <w:pStyle w:val="Default"/>
        <w:widowControl w:val="0"/>
        <w:jc w:val="center"/>
        <w:rPr>
          <w:color w:val="auto"/>
          <w:sz w:val="22"/>
          <w:szCs w:val="22"/>
        </w:rPr>
      </w:pPr>
    </w:p>
    <w:p w14:paraId="3AAFFE1A" w14:textId="77777777" w:rsidR="00272846" w:rsidRPr="005A0310" w:rsidRDefault="00272846" w:rsidP="00203F3B">
      <w:pPr>
        <w:pStyle w:val="Default"/>
        <w:widowControl w:val="0"/>
        <w:jc w:val="center"/>
        <w:rPr>
          <w:color w:val="auto"/>
          <w:sz w:val="22"/>
          <w:szCs w:val="22"/>
        </w:rPr>
      </w:pPr>
    </w:p>
    <w:p w14:paraId="0CB40C8F" w14:textId="77777777" w:rsidR="00272846" w:rsidRPr="005A0310" w:rsidRDefault="00272846" w:rsidP="00203F3B">
      <w:pPr>
        <w:pStyle w:val="Default"/>
        <w:widowControl w:val="0"/>
        <w:jc w:val="center"/>
        <w:rPr>
          <w:color w:val="auto"/>
          <w:sz w:val="22"/>
          <w:szCs w:val="22"/>
        </w:rPr>
      </w:pPr>
    </w:p>
    <w:p w14:paraId="7252721C" w14:textId="77777777" w:rsidR="00272846" w:rsidRPr="005A0310" w:rsidRDefault="00272846" w:rsidP="00203F3B">
      <w:pPr>
        <w:pStyle w:val="Default"/>
        <w:widowControl w:val="0"/>
        <w:jc w:val="center"/>
        <w:rPr>
          <w:color w:val="auto"/>
          <w:sz w:val="22"/>
          <w:szCs w:val="22"/>
        </w:rPr>
      </w:pPr>
    </w:p>
    <w:p w14:paraId="3EE59ED5" w14:textId="6EA9B5D4" w:rsidR="00E55A10" w:rsidRDefault="00E55A10" w:rsidP="00203F3B">
      <w:pPr>
        <w:pStyle w:val="Default"/>
        <w:widowControl w:val="0"/>
        <w:jc w:val="center"/>
        <w:rPr>
          <w:color w:val="auto"/>
          <w:sz w:val="22"/>
          <w:szCs w:val="22"/>
        </w:rPr>
      </w:pPr>
    </w:p>
    <w:p w14:paraId="7FB172A8" w14:textId="5B95B7ED" w:rsidR="000B5F23" w:rsidRDefault="000B5F23" w:rsidP="00203F3B">
      <w:pPr>
        <w:pStyle w:val="Default"/>
        <w:widowControl w:val="0"/>
        <w:jc w:val="center"/>
        <w:rPr>
          <w:color w:val="auto"/>
          <w:sz w:val="22"/>
          <w:szCs w:val="22"/>
        </w:rPr>
      </w:pPr>
    </w:p>
    <w:p w14:paraId="19BDD7D1" w14:textId="7A0377E2" w:rsidR="000B5F23" w:rsidRDefault="000B5F23" w:rsidP="00203F3B">
      <w:pPr>
        <w:pStyle w:val="Default"/>
        <w:widowControl w:val="0"/>
        <w:jc w:val="center"/>
        <w:rPr>
          <w:color w:val="auto"/>
          <w:sz w:val="22"/>
          <w:szCs w:val="22"/>
        </w:rPr>
      </w:pPr>
    </w:p>
    <w:p w14:paraId="721B0B24" w14:textId="54F884CF" w:rsidR="000B5F23" w:rsidRDefault="000B5F23" w:rsidP="00203F3B">
      <w:pPr>
        <w:pStyle w:val="Default"/>
        <w:widowControl w:val="0"/>
        <w:jc w:val="center"/>
        <w:rPr>
          <w:color w:val="auto"/>
          <w:sz w:val="22"/>
          <w:szCs w:val="22"/>
        </w:rPr>
      </w:pPr>
    </w:p>
    <w:p w14:paraId="5D0BE026" w14:textId="77777777" w:rsidR="000B5F23" w:rsidRDefault="000B5F23" w:rsidP="00203F3B">
      <w:pPr>
        <w:pStyle w:val="Default"/>
        <w:widowControl w:val="0"/>
        <w:jc w:val="center"/>
        <w:rPr>
          <w:color w:val="auto"/>
          <w:sz w:val="22"/>
          <w:szCs w:val="22"/>
        </w:rPr>
      </w:pPr>
    </w:p>
    <w:p w14:paraId="787B894D" w14:textId="77777777" w:rsidR="00E55A10" w:rsidRPr="005A0310" w:rsidRDefault="00E55A10" w:rsidP="00203F3B">
      <w:pPr>
        <w:pStyle w:val="Default"/>
        <w:widowControl w:val="0"/>
        <w:jc w:val="center"/>
        <w:rPr>
          <w:color w:val="auto"/>
          <w:sz w:val="22"/>
          <w:szCs w:val="22"/>
        </w:rPr>
      </w:pPr>
    </w:p>
    <w:p w14:paraId="28FD0B0B" w14:textId="77777777" w:rsidR="00272846" w:rsidRPr="005A0310" w:rsidRDefault="00272846" w:rsidP="00203F3B">
      <w:pPr>
        <w:pStyle w:val="Default"/>
        <w:widowControl w:val="0"/>
        <w:jc w:val="center"/>
        <w:rPr>
          <w:color w:val="auto"/>
          <w:sz w:val="22"/>
          <w:szCs w:val="22"/>
        </w:rPr>
      </w:pPr>
    </w:p>
    <w:p w14:paraId="2552A484" w14:textId="2FB7B0AA" w:rsidR="00CC614B" w:rsidRPr="005A0310" w:rsidRDefault="00272846" w:rsidP="003B4221">
      <w:pPr>
        <w:pStyle w:val="Default"/>
        <w:widowControl w:val="0"/>
        <w:jc w:val="center"/>
        <w:rPr>
          <w:b/>
          <w:bCs/>
          <w:color w:val="auto"/>
          <w:sz w:val="22"/>
          <w:szCs w:val="22"/>
        </w:rPr>
      </w:pPr>
      <w:r w:rsidRPr="005A0310">
        <w:rPr>
          <w:b/>
          <w:bCs/>
          <w:color w:val="auto"/>
          <w:sz w:val="22"/>
          <w:szCs w:val="22"/>
        </w:rPr>
        <w:t>Bogotá, D.C.</w:t>
      </w:r>
      <w:r w:rsidR="00B65BB5" w:rsidRPr="005A0310">
        <w:rPr>
          <w:b/>
          <w:bCs/>
          <w:color w:val="auto"/>
          <w:sz w:val="22"/>
          <w:szCs w:val="22"/>
        </w:rPr>
        <w:t xml:space="preserve"> </w:t>
      </w:r>
      <w:r w:rsidR="00BF7406" w:rsidRPr="005A0310">
        <w:rPr>
          <w:b/>
          <w:bCs/>
          <w:color w:val="auto"/>
          <w:sz w:val="22"/>
          <w:szCs w:val="22"/>
        </w:rPr>
        <w:t>diciembre</w:t>
      </w:r>
      <w:r w:rsidR="00366E46" w:rsidRPr="005A0310">
        <w:rPr>
          <w:b/>
          <w:bCs/>
          <w:color w:val="auto"/>
          <w:sz w:val="22"/>
          <w:szCs w:val="22"/>
        </w:rPr>
        <w:t xml:space="preserve"> </w:t>
      </w:r>
      <w:r w:rsidR="00BF7406">
        <w:rPr>
          <w:b/>
          <w:bCs/>
          <w:color w:val="auto"/>
          <w:sz w:val="22"/>
          <w:szCs w:val="22"/>
        </w:rPr>
        <w:t>de 2021</w:t>
      </w:r>
    </w:p>
    <w:p w14:paraId="215D1020" w14:textId="77777777" w:rsidR="00F66D25" w:rsidRPr="005A0310" w:rsidRDefault="00F66D25" w:rsidP="00203F3B">
      <w:pPr>
        <w:pStyle w:val="Default"/>
        <w:widowControl w:val="0"/>
        <w:jc w:val="center"/>
        <w:rPr>
          <w:b/>
          <w:bCs/>
          <w:color w:val="auto"/>
          <w:sz w:val="22"/>
          <w:szCs w:val="22"/>
        </w:rPr>
      </w:pPr>
    </w:p>
    <w:p w14:paraId="1C285DAC" w14:textId="77777777" w:rsidR="00854D6B" w:rsidRDefault="00854D6B" w:rsidP="00854D6B">
      <w:pPr>
        <w:pStyle w:val="TtuloTDC"/>
        <w:spacing w:before="0" w:afterLines="40" w:after="96" w:line="240" w:lineRule="auto"/>
        <w:jc w:val="left"/>
        <w:rPr>
          <w:rFonts w:asciiTheme="minorHAnsi" w:eastAsiaTheme="minorHAnsi" w:hAnsiTheme="minorHAnsi" w:cstheme="minorBidi"/>
          <w:b w:val="0"/>
          <w:bCs w:val="0"/>
          <w:szCs w:val="22"/>
          <w:lang w:val="es-CO"/>
        </w:rPr>
        <w:sectPr w:rsidR="00854D6B" w:rsidSect="000168A1">
          <w:headerReference w:type="even" r:id="rId12"/>
          <w:headerReference w:type="default" r:id="rId13"/>
          <w:footerReference w:type="default" r:id="rId14"/>
          <w:pgSz w:w="12240" w:h="15840"/>
          <w:pgMar w:top="1701" w:right="2034" w:bottom="1701" w:left="1701" w:header="709" w:footer="858" w:gutter="0"/>
          <w:cols w:space="708"/>
          <w:docGrid w:linePitch="360"/>
        </w:sectPr>
      </w:pPr>
    </w:p>
    <w:sdt>
      <w:sdtPr>
        <w:rPr>
          <w:rFonts w:asciiTheme="minorHAnsi" w:eastAsiaTheme="minorHAnsi" w:hAnsiTheme="minorHAnsi" w:cs="Arial"/>
          <w:b w:val="0"/>
          <w:bCs w:val="0"/>
          <w:sz w:val="20"/>
          <w:szCs w:val="20"/>
          <w:lang w:val="es-CO"/>
        </w:rPr>
        <w:id w:val="727346517"/>
        <w:docPartObj>
          <w:docPartGallery w:val="Table of Contents"/>
          <w:docPartUnique/>
        </w:docPartObj>
      </w:sdtPr>
      <w:sdtEndPr/>
      <w:sdtContent>
        <w:p w14:paraId="6052EED8" w14:textId="25C1F031" w:rsidR="00F26AF3" w:rsidRPr="00FE1058" w:rsidRDefault="00F26AF3" w:rsidP="00FE1058">
          <w:pPr>
            <w:pStyle w:val="TtuloTDC"/>
            <w:tabs>
              <w:tab w:val="left" w:pos="8505"/>
            </w:tabs>
            <w:spacing w:before="0" w:afterLines="40" w:after="96" w:line="240" w:lineRule="auto"/>
            <w:ind w:right="848"/>
            <w:rPr>
              <w:rFonts w:cs="Arial"/>
              <w:sz w:val="20"/>
              <w:szCs w:val="20"/>
            </w:rPr>
          </w:pPr>
          <w:r w:rsidRPr="00FE1058">
            <w:rPr>
              <w:rFonts w:cs="Arial"/>
              <w:sz w:val="20"/>
              <w:szCs w:val="20"/>
            </w:rPr>
            <w:t>Contenido</w:t>
          </w:r>
        </w:p>
        <w:p w14:paraId="68A1BB7E" w14:textId="6E840FD5" w:rsidR="00F26AF3" w:rsidRPr="00FE1058" w:rsidRDefault="009A2CA0" w:rsidP="00AE07A4">
          <w:pPr>
            <w:tabs>
              <w:tab w:val="left" w:pos="993"/>
              <w:tab w:val="left" w:pos="8505"/>
            </w:tabs>
            <w:spacing w:afterLines="40" w:after="96" w:line="240" w:lineRule="auto"/>
            <w:rPr>
              <w:rFonts w:ascii="Arial" w:hAnsi="Arial" w:cs="Arial"/>
            </w:rPr>
          </w:pPr>
        </w:p>
      </w:sdtContent>
    </w:sdt>
    <w:p w14:paraId="53D45735" w14:textId="77777777" w:rsidR="00161423" w:rsidRPr="00FE1058" w:rsidRDefault="001119DF" w:rsidP="001E2387">
      <w:pPr>
        <w:pStyle w:val="TDC2"/>
        <w:tabs>
          <w:tab w:val="clear" w:pos="8505"/>
          <w:tab w:val="left" w:pos="8789"/>
        </w:tabs>
        <w:rPr>
          <w:rFonts w:ascii="Arial" w:eastAsiaTheme="minorEastAsia" w:hAnsi="Arial" w:cs="Arial"/>
          <w:noProof/>
          <w:lang w:eastAsia="es-CO"/>
        </w:rPr>
      </w:pPr>
      <w:r w:rsidRPr="00FE1058">
        <w:rPr>
          <w:rFonts w:ascii="Arial" w:hAnsi="Arial" w:cs="Arial"/>
        </w:rPr>
        <w:fldChar w:fldCharType="begin"/>
      </w:r>
      <w:r w:rsidRPr="00FE1058">
        <w:rPr>
          <w:rFonts w:ascii="Arial" w:hAnsi="Arial" w:cs="Arial"/>
        </w:rPr>
        <w:instrText xml:space="preserve"> TOC \o "1-3" \h \z \u </w:instrText>
      </w:r>
      <w:r w:rsidRPr="00FE1058">
        <w:rPr>
          <w:rFonts w:ascii="Arial" w:hAnsi="Arial" w:cs="Arial"/>
        </w:rPr>
        <w:fldChar w:fldCharType="separate"/>
      </w:r>
      <w:hyperlink w:anchor="_Toc89076987" w:history="1">
        <w:r w:rsidR="00161423" w:rsidRPr="00FE1058">
          <w:rPr>
            <w:rStyle w:val="Hipervnculo"/>
            <w:rFonts w:ascii="Arial" w:hAnsi="Arial" w:cs="Arial"/>
            <w:noProof/>
            <w:lang w:val="es-ES"/>
          </w:rPr>
          <w:t>1.</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Presentación</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_Toc89076987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4</w:t>
        </w:r>
        <w:r w:rsidR="00161423" w:rsidRPr="00FE1058">
          <w:rPr>
            <w:rFonts w:ascii="Arial" w:hAnsi="Arial" w:cs="Arial"/>
            <w:noProof/>
            <w:webHidden/>
          </w:rPr>
          <w:fldChar w:fldCharType="end"/>
        </w:r>
      </w:hyperlink>
    </w:p>
    <w:p w14:paraId="142267AB"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6988" w:history="1">
        <w:r w:rsidR="00161423" w:rsidRPr="00FE1058">
          <w:rPr>
            <w:rStyle w:val="Hipervnculo"/>
            <w:rFonts w:ascii="Arial" w:hAnsi="Arial" w:cs="Arial"/>
            <w:noProof/>
            <w:lang w:val="es-ES"/>
          </w:rPr>
          <w:t>2.</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Aspectos Generales.</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_Toc89076988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6</w:t>
        </w:r>
        <w:r w:rsidR="00161423" w:rsidRPr="00FE1058">
          <w:rPr>
            <w:rFonts w:ascii="Arial" w:hAnsi="Arial" w:cs="Arial"/>
            <w:noProof/>
            <w:webHidden/>
          </w:rPr>
          <w:fldChar w:fldCharType="end"/>
        </w:r>
      </w:hyperlink>
    </w:p>
    <w:p w14:paraId="06EFD5AE"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6989" w:history="1">
        <w:r w:rsidR="00161423" w:rsidRPr="00FE1058">
          <w:rPr>
            <w:rStyle w:val="Hipervnculo"/>
            <w:rFonts w:ascii="Arial" w:hAnsi="Arial" w:cs="Arial"/>
            <w:noProof/>
            <w:lang w:val="es-ES"/>
          </w:rPr>
          <w:t>2.1</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Objetivo general.</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_Toc89076989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6</w:t>
        </w:r>
        <w:r w:rsidR="00161423" w:rsidRPr="00FE1058">
          <w:rPr>
            <w:rFonts w:ascii="Arial" w:hAnsi="Arial" w:cs="Arial"/>
            <w:noProof/>
            <w:webHidden/>
          </w:rPr>
          <w:fldChar w:fldCharType="end"/>
        </w:r>
      </w:hyperlink>
    </w:p>
    <w:p w14:paraId="39E51D6C"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6990" w:history="1">
        <w:r w:rsidR="00161423" w:rsidRPr="00FE1058">
          <w:rPr>
            <w:rStyle w:val="Hipervnculo"/>
            <w:rFonts w:ascii="Arial" w:hAnsi="Arial" w:cs="Arial"/>
            <w:noProof/>
            <w:lang w:val="es-ES"/>
          </w:rPr>
          <w:t>2.2</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Objetivos específicos.</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_Toc89076990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6</w:t>
        </w:r>
        <w:r w:rsidR="00161423" w:rsidRPr="00FE1058">
          <w:rPr>
            <w:rFonts w:ascii="Arial" w:hAnsi="Arial" w:cs="Arial"/>
            <w:noProof/>
            <w:webHidden/>
          </w:rPr>
          <w:fldChar w:fldCharType="end"/>
        </w:r>
      </w:hyperlink>
    </w:p>
    <w:p w14:paraId="25A68E54"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6991" w:history="1">
        <w:r w:rsidR="00161423" w:rsidRPr="00FE1058">
          <w:rPr>
            <w:rStyle w:val="Hipervnculo"/>
            <w:rFonts w:ascii="Arial" w:hAnsi="Arial" w:cs="Arial"/>
            <w:noProof/>
          </w:rPr>
          <w:t>3.</w:t>
        </w:r>
        <w:r w:rsidR="00161423" w:rsidRPr="00FE1058">
          <w:rPr>
            <w:rFonts w:ascii="Arial" w:eastAsiaTheme="minorEastAsia" w:hAnsi="Arial" w:cs="Arial"/>
            <w:noProof/>
            <w:lang w:eastAsia="es-CO"/>
          </w:rPr>
          <w:tab/>
        </w:r>
        <w:r w:rsidR="00161423" w:rsidRPr="00FE1058">
          <w:rPr>
            <w:rStyle w:val="Hipervnculo"/>
            <w:rFonts w:ascii="Arial" w:hAnsi="Arial" w:cs="Arial"/>
            <w:noProof/>
          </w:rPr>
          <w:t>Alcance y aplicación.</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_Toc89076991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7</w:t>
        </w:r>
        <w:r w:rsidR="00161423" w:rsidRPr="00FE1058">
          <w:rPr>
            <w:rFonts w:ascii="Arial" w:hAnsi="Arial" w:cs="Arial"/>
            <w:noProof/>
            <w:webHidden/>
          </w:rPr>
          <w:fldChar w:fldCharType="end"/>
        </w:r>
      </w:hyperlink>
    </w:p>
    <w:p w14:paraId="01AEFB0B"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6992" w:history="1">
        <w:r w:rsidR="00161423" w:rsidRPr="00FE1058">
          <w:rPr>
            <w:rStyle w:val="Hipervnculo"/>
            <w:rFonts w:ascii="Arial" w:hAnsi="Arial" w:cs="Arial"/>
            <w:noProof/>
            <w:lang w:val="es-ES"/>
          </w:rPr>
          <w:t>4.</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Marco legal.</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_Toc89076992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7</w:t>
        </w:r>
        <w:r w:rsidR="00161423" w:rsidRPr="00FE1058">
          <w:rPr>
            <w:rFonts w:ascii="Arial" w:hAnsi="Arial" w:cs="Arial"/>
            <w:noProof/>
            <w:webHidden/>
          </w:rPr>
          <w:fldChar w:fldCharType="end"/>
        </w:r>
      </w:hyperlink>
    </w:p>
    <w:p w14:paraId="30E19643"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6993" w:history="1">
        <w:r w:rsidR="00161423" w:rsidRPr="00FE1058">
          <w:rPr>
            <w:rStyle w:val="Hipervnculo"/>
            <w:rFonts w:ascii="Arial" w:hAnsi="Arial" w:cs="Arial"/>
            <w:noProof/>
            <w:lang w:val="es-ES"/>
          </w:rPr>
          <w:t>5.</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Principios.</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_Toc89076993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7</w:t>
        </w:r>
        <w:r w:rsidR="00161423" w:rsidRPr="00FE1058">
          <w:rPr>
            <w:rFonts w:ascii="Arial" w:hAnsi="Arial" w:cs="Arial"/>
            <w:noProof/>
            <w:webHidden/>
          </w:rPr>
          <w:fldChar w:fldCharType="end"/>
        </w:r>
      </w:hyperlink>
    </w:p>
    <w:p w14:paraId="594E43D6" w14:textId="77777777" w:rsidR="00161423" w:rsidRPr="00FE1058" w:rsidRDefault="009A2CA0" w:rsidP="001E2387">
      <w:pPr>
        <w:pStyle w:val="TDC3"/>
        <w:rPr>
          <w:rFonts w:ascii="Arial" w:eastAsiaTheme="minorEastAsia" w:hAnsi="Arial" w:cs="Arial"/>
          <w:noProof/>
          <w:lang w:eastAsia="es-CO"/>
        </w:rPr>
      </w:pPr>
      <w:hyperlink w:anchor="_Toc89076994" w:history="1">
        <w:r w:rsidR="00161423" w:rsidRPr="00FE1058">
          <w:rPr>
            <w:rStyle w:val="Hipervnculo"/>
            <w:rFonts w:ascii="Arial" w:hAnsi="Arial" w:cs="Arial"/>
            <w:noProof/>
          </w:rPr>
          <w:t>5.1</w:t>
        </w:r>
        <w:r w:rsidR="00161423" w:rsidRPr="00FE1058">
          <w:rPr>
            <w:rFonts w:ascii="Arial" w:eastAsiaTheme="minorEastAsia" w:hAnsi="Arial" w:cs="Arial"/>
            <w:noProof/>
            <w:lang w:eastAsia="es-CO"/>
          </w:rPr>
          <w:tab/>
        </w:r>
        <w:r w:rsidR="00161423" w:rsidRPr="00FE1058">
          <w:rPr>
            <w:rStyle w:val="Hipervnculo"/>
            <w:rFonts w:ascii="Arial" w:hAnsi="Arial" w:cs="Arial"/>
            <w:noProof/>
          </w:rPr>
          <w:t>Principios fundamentales de la constitución</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_Toc89076994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7</w:t>
        </w:r>
        <w:r w:rsidR="00161423" w:rsidRPr="00FE1058">
          <w:rPr>
            <w:rFonts w:ascii="Arial" w:hAnsi="Arial" w:cs="Arial"/>
            <w:noProof/>
            <w:webHidden/>
          </w:rPr>
          <w:fldChar w:fldCharType="end"/>
        </w:r>
      </w:hyperlink>
    </w:p>
    <w:p w14:paraId="2A8D3BC4" w14:textId="77777777" w:rsidR="00161423" w:rsidRPr="00FE1058" w:rsidRDefault="009A2CA0" w:rsidP="001E2387">
      <w:pPr>
        <w:pStyle w:val="TDC3"/>
        <w:rPr>
          <w:rFonts w:ascii="Arial" w:eastAsiaTheme="minorEastAsia" w:hAnsi="Arial" w:cs="Arial"/>
          <w:noProof/>
          <w:lang w:eastAsia="es-CO"/>
        </w:rPr>
      </w:pPr>
      <w:hyperlink w:anchor="_Toc89076995" w:history="1">
        <w:r w:rsidR="00161423" w:rsidRPr="00FE1058">
          <w:rPr>
            <w:rStyle w:val="Hipervnculo"/>
            <w:rFonts w:ascii="Arial" w:hAnsi="Arial" w:cs="Arial"/>
            <w:noProof/>
          </w:rPr>
          <w:t>5.2</w:t>
        </w:r>
        <w:r w:rsidR="00161423" w:rsidRPr="00FE1058">
          <w:rPr>
            <w:rFonts w:ascii="Arial" w:eastAsiaTheme="minorEastAsia" w:hAnsi="Arial" w:cs="Arial"/>
            <w:noProof/>
            <w:lang w:eastAsia="es-CO"/>
          </w:rPr>
          <w:tab/>
        </w:r>
        <w:r w:rsidR="00161423" w:rsidRPr="00FE1058">
          <w:rPr>
            <w:rStyle w:val="Hipervnculo"/>
            <w:rFonts w:ascii="Arial" w:hAnsi="Arial" w:cs="Arial"/>
            <w:noProof/>
          </w:rPr>
          <w:t>Principios de MIPG – Modelo Integrado de Planeación y Gestión.</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_Toc89076995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8</w:t>
        </w:r>
        <w:r w:rsidR="00161423" w:rsidRPr="00FE1058">
          <w:rPr>
            <w:rFonts w:ascii="Arial" w:hAnsi="Arial" w:cs="Arial"/>
            <w:noProof/>
            <w:webHidden/>
          </w:rPr>
          <w:fldChar w:fldCharType="end"/>
        </w:r>
      </w:hyperlink>
    </w:p>
    <w:p w14:paraId="073A8B93" w14:textId="77777777" w:rsidR="00161423" w:rsidRPr="00FE1058" w:rsidRDefault="009A2CA0" w:rsidP="001E2387">
      <w:pPr>
        <w:pStyle w:val="TDC3"/>
        <w:rPr>
          <w:rFonts w:ascii="Arial" w:eastAsiaTheme="minorEastAsia" w:hAnsi="Arial" w:cs="Arial"/>
          <w:noProof/>
          <w:lang w:eastAsia="es-CO"/>
        </w:rPr>
      </w:pPr>
      <w:hyperlink w:anchor="_Toc89076996" w:history="1">
        <w:r w:rsidR="00161423" w:rsidRPr="00FE1058">
          <w:rPr>
            <w:rStyle w:val="Hipervnculo"/>
            <w:rFonts w:ascii="Arial" w:hAnsi="Arial" w:cs="Arial"/>
            <w:noProof/>
          </w:rPr>
          <w:t>5.3</w:t>
        </w:r>
        <w:r w:rsidR="00161423" w:rsidRPr="00FE1058">
          <w:rPr>
            <w:rFonts w:ascii="Arial" w:eastAsiaTheme="minorEastAsia" w:hAnsi="Arial" w:cs="Arial"/>
            <w:noProof/>
            <w:lang w:eastAsia="es-CO"/>
          </w:rPr>
          <w:tab/>
        </w:r>
        <w:r w:rsidR="00161423" w:rsidRPr="00FE1058">
          <w:rPr>
            <w:rStyle w:val="Hipervnculo"/>
            <w:rFonts w:ascii="Arial" w:hAnsi="Arial" w:cs="Arial"/>
            <w:noProof/>
          </w:rPr>
          <w:t>Principios orientadores de la Política Nacional de Servicio del Ciudadano(a) MIPG</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_Toc89076996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8</w:t>
        </w:r>
        <w:r w:rsidR="00161423" w:rsidRPr="00FE1058">
          <w:rPr>
            <w:rFonts w:ascii="Arial" w:hAnsi="Arial" w:cs="Arial"/>
            <w:noProof/>
            <w:webHidden/>
          </w:rPr>
          <w:fldChar w:fldCharType="end"/>
        </w:r>
      </w:hyperlink>
    </w:p>
    <w:p w14:paraId="6C0930CF" w14:textId="77777777" w:rsidR="00161423" w:rsidRPr="00FE1058" w:rsidRDefault="009A2CA0" w:rsidP="001E2387">
      <w:pPr>
        <w:pStyle w:val="TDC3"/>
        <w:rPr>
          <w:rFonts w:ascii="Arial" w:eastAsiaTheme="minorEastAsia" w:hAnsi="Arial" w:cs="Arial"/>
          <w:noProof/>
          <w:lang w:eastAsia="es-CO"/>
        </w:rPr>
      </w:pPr>
      <w:hyperlink w:anchor="_Toc89076997" w:history="1">
        <w:r w:rsidR="00161423" w:rsidRPr="00FE1058">
          <w:rPr>
            <w:rStyle w:val="Hipervnculo"/>
            <w:rFonts w:ascii="Arial" w:hAnsi="Arial" w:cs="Arial"/>
            <w:noProof/>
          </w:rPr>
          <w:t>5.4</w:t>
        </w:r>
        <w:r w:rsidR="00161423" w:rsidRPr="00FE1058">
          <w:rPr>
            <w:rFonts w:ascii="Arial" w:eastAsiaTheme="minorEastAsia" w:hAnsi="Arial" w:cs="Arial"/>
            <w:noProof/>
            <w:lang w:eastAsia="es-CO"/>
          </w:rPr>
          <w:tab/>
        </w:r>
        <w:r w:rsidR="00161423" w:rsidRPr="00FE1058">
          <w:rPr>
            <w:rStyle w:val="Hipervnculo"/>
            <w:rFonts w:ascii="Arial" w:hAnsi="Arial" w:cs="Arial"/>
            <w:noProof/>
          </w:rPr>
          <w:t>Principios Política Pública Distrital de Servicio al Ciudadano(a) - PPDSC</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_Toc89076997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9</w:t>
        </w:r>
        <w:r w:rsidR="00161423" w:rsidRPr="00FE1058">
          <w:rPr>
            <w:rFonts w:ascii="Arial" w:hAnsi="Arial" w:cs="Arial"/>
            <w:noProof/>
            <w:webHidden/>
          </w:rPr>
          <w:fldChar w:fldCharType="end"/>
        </w:r>
      </w:hyperlink>
    </w:p>
    <w:p w14:paraId="37A26E0F"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6998" w:history="1">
        <w:r w:rsidR="00161423" w:rsidRPr="00FE1058">
          <w:rPr>
            <w:rStyle w:val="Hipervnculo"/>
            <w:rFonts w:ascii="Arial" w:hAnsi="Arial" w:cs="Arial"/>
            <w:noProof/>
          </w:rPr>
          <w:t>6.</w:t>
        </w:r>
        <w:r w:rsidR="00161423" w:rsidRPr="00FE1058">
          <w:rPr>
            <w:rFonts w:ascii="Arial" w:eastAsiaTheme="minorEastAsia" w:hAnsi="Arial" w:cs="Arial"/>
            <w:noProof/>
            <w:lang w:eastAsia="es-CO"/>
          </w:rPr>
          <w:tab/>
        </w:r>
        <w:r w:rsidR="00161423" w:rsidRPr="00FE1058">
          <w:rPr>
            <w:rStyle w:val="Hipervnculo"/>
            <w:rFonts w:ascii="Arial" w:hAnsi="Arial" w:cs="Arial"/>
            <w:noProof/>
          </w:rPr>
          <w:t>Articulación Plan Estratégico Institucional y Plan Sectorial de Movilidad</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_Toc89076998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10</w:t>
        </w:r>
        <w:r w:rsidR="00161423" w:rsidRPr="00FE1058">
          <w:rPr>
            <w:rFonts w:ascii="Arial" w:hAnsi="Arial" w:cs="Arial"/>
            <w:noProof/>
            <w:webHidden/>
          </w:rPr>
          <w:fldChar w:fldCharType="end"/>
        </w:r>
      </w:hyperlink>
    </w:p>
    <w:p w14:paraId="6D650ED6"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6999" w:history="1">
        <w:r w:rsidR="00161423" w:rsidRPr="00FE1058">
          <w:rPr>
            <w:rStyle w:val="Hipervnculo"/>
            <w:rFonts w:ascii="Arial" w:hAnsi="Arial" w:cs="Arial"/>
            <w:noProof/>
          </w:rPr>
          <w:t>7.</w:t>
        </w:r>
        <w:r w:rsidR="00161423" w:rsidRPr="00FE1058">
          <w:rPr>
            <w:rFonts w:ascii="Arial" w:eastAsiaTheme="minorEastAsia" w:hAnsi="Arial" w:cs="Arial"/>
            <w:noProof/>
            <w:lang w:eastAsia="es-CO"/>
          </w:rPr>
          <w:tab/>
        </w:r>
        <w:r w:rsidR="00161423" w:rsidRPr="00FE1058">
          <w:rPr>
            <w:rStyle w:val="Hipervnculo"/>
            <w:rFonts w:ascii="Arial" w:hAnsi="Arial" w:cs="Arial"/>
            <w:noProof/>
          </w:rPr>
          <w:t>Valores institucionales.</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_Toc89076999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12</w:t>
        </w:r>
        <w:r w:rsidR="00161423" w:rsidRPr="00FE1058">
          <w:rPr>
            <w:rFonts w:ascii="Arial" w:hAnsi="Arial" w:cs="Arial"/>
            <w:noProof/>
            <w:webHidden/>
          </w:rPr>
          <w:fldChar w:fldCharType="end"/>
        </w:r>
      </w:hyperlink>
    </w:p>
    <w:p w14:paraId="58F71C54"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7000" w:history="1">
        <w:r w:rsidR="00161423" w:rsidRPr="00FE1058">
          <w:rPr>
            <w:rStyle w:val="Hipervnculo"/>
            <w:rFonts w:ascii="Arial" w:hAnsi="Arial" w:cs="Arial"/>
            <w:noProof/>
            <w:lang w:val="es-ES"/>
          </w:rPr>
          <w:t>8.</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Atributos del servicio que presta la UAERMV.</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_Toc89077000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13</w:t>
        </w:r>
        <w:r w:rsidR="00161423" w:rsidRPr="00FE1058">
          <w:rPr>
            <w:rFonts w:ascii="Arial" w:hAnsi="Arial" w:cs="Arial"/>
            <w:noProof/>
            <w:webHidden/>
          </w:rPr>
          <w:fldChar w:fldCharType="end"/>
        </w:r>
      </w:hyperlink>
    </w:p>
    <w:p w14:paraId="1B06B4A2"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7001" w:history="1">
        <w:r w:rsidR="00161423" w:rsidRPr="00FE1058">
          <w:rPr>
            <w:rStyle w:val="Hipervnculo"/>
            <w:rFonts w:ascii="Arial" w:hAnsi="Arial" w:cs="Arial"/>
            <w:noProof/>
            <w:lang w:val="es-ES"/>
          </w:rPr>
          <w:t>9.</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Política de Servicio al Ciudadano</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_Toc89077001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14</w:t>
        </w:r>
        <w:r w:rsidR="00161423" w:rsidRPr="00FE1058">
          <w:rPr>
            <w:rFonts w:ascii="Arial" w:hAnsi="Arial" w:cs="Arial"/>
            <w:noProof/>
            <w:webHidden/>
          </w:rPr>
          <w:fldChar w:fldCharType="end"/>
        </w:r>
      </w:hyperlink>
    </w:p>
    <w:p w14:paraId="6B4C76D4"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7002" w:history="1">
        <w:r w:rsidR="00161423" w:rsidRPr="00FE1058">
          <w:rPr>
            <w:rStyle w:val="Hipervnculo"/>
            <w:rFonts w:ascii="Arial" w:eastAsia="Times New Roman" w:hAnsi="Arial" w:cs="Arial"/>
            <w:noProof/>
            <w:lang w:eastAsia="es-ES"/>
          </w:rPr>
          <w:t>10.</w:t>
        </w:r>
        <w:r w:rsidR="00161423" w:rsidRPr="00FE1058">
          <w:rPr>
            <w:rFonts w:ascii="Arial" w:eastAsiaTheme="minorEastAsia" w:hAnsi="Arial" w:cs="Arial"/>
            <w:noProof/>
            <w:lang w:eastAsia="es-CO"/>
          </w:rPr>
          <w:tab/>
        </w:r>
        <w:r w:rsidR="00161423" w:rsidRPr="00FE1058">
          <w:rPr>
            <w:rStyle w:val="Hipervnculo"/>
            <w:rFonts w:ascii="Arial" w:eastAsia="Times New Roman" w:hAnsi="Arial" w:cs="Arial"/>
            <w:noProof/>
            <w:lang w:eastAsia="es-ES"/>
          </w:rPr>
          <w:t>Competencias comunes a los(as) servidores(as) públicos(as)</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_Toc89077002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16</w:t>
        </w:r>
        <w:r w:rsidR="00161423" w:rsidRPr="00FE1058">
          <w:rPr>
            <w:rFonts w:ascii="Arial" w:hAnsi="Arial" w:cs="Arial"/>
            <w:noProof/>
            <w:webHidden/>
          </w:rPr>
          <w:fldChar w:fldCharType="end"/>
        </w:r>
      </w:hyperlink>
    </w:p>
    <w:p w14:paraId="6F7783E5" w14:textId="77777777" w:rsidR="00161423" w:rsidRPr="00FE1058" w:rsidRDefault="009A2CA0" w:rsidP="001E2387">
      <w:pPr>
        <w:pStyle w:val="TDC3"/>
        <w:rPr>
          <w:rFonts w:ascii="Arial" w:eastAsiaTheme="minorEastAsia" w:hAnsi="Arial" w:cs="Arial"/>
          <w:noProof/>
          <w:lang w:eastAsia="es-CO"/>
        </w:rPr>
      </w:pPr>
      <w:hyperlink w:anchor="_Toc89077003" w:history="1">
        <w:r w:rsidR="00161423" w:rsidRPr="00FE1058">
          <w:rPr>
            <w:rStyle w:val="Hipervnculo"/>
            <w:rFonts w:ascii="Arial" w:eastAsia="Times New Roman" w:hAnsi="Arial" w:cs="Arial"/>
            <w:noProof/>
            <w:lang w:eastAsia="es-ES"/>
          </w:rPr>
          <w:t>10.1</w:t>
        </w:r>
        <w:r w:rsidR="00161423" w:rsidRPr="00FE1058">
          <w:rPr>
            <w:rFonts w:ascii="Arial" w:eastAsiaTheme="minorEastAsia" w:hAnsi="Arial" w:cs="Arial"/>
            <w:noProof/>
            <w:lang w:eastAsia="es-CO"/>
          </w:rPr>
          <w:tab/>
        </w:r>
        <w:r w:rsidR="00161423" w:rsidRPr="00FE1058">
          <w:rPr>
            <w:rStyle w:val="Hipervnculo"/>
            <w:rFonts w:ascii="Arial" w:eastAsia="Times New Roman" w:hAnsi="Arial" w:cs="Arial"/>
            <w:noProof/>
            <w:lang w:eastAsia="es-ES"/>
          </w:rPr>
          <w:t>Competencias de los(as) servidores(as) de la UAERMV – enfoque atención y servicio a la ciudadanía.</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_Toc89077003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16</w:t>
        </w:r>
        <w:r w:rsidR="00161423" w:rsidRPr="00FE1058">
          <w:rPr>
            <w:rFonts w:ascii="Arial" w:hAnsi="Arial" w:cs="Arial"/>
            <w:noProof/>
            <w:webHidden/>
          </w:rPr>
          <w:fldChar w:fldCharType="end"/>
        </w:r>
      </w:hyperlink>
    </w:p>
    <w:p w14:paraId="570BE326" w14:textId="77777777" w:rsidR="00161423" w:rsidRPr="00FE1058" w:rsidRDefault="009A2CA0" w:rsidP="001E2387">
      <w:pPr>
        <w:pStyle w:val="TDC3"/>
        <w:rPr>
          <w:rFonts w:ascii="Arial" w:eastAsiaTheme="minorEastAsia" w:hAnsi="Arial" w:cs="Arial"/>
          <w:noProof/>
          <w:lang w:eastAsia="es-CO"/>
        </w:rPr>
      </w:pPr>
      <w:hyperlink w:anchor="_Toc89077004" w:history="1">
        <w:r w:rsidR="00161423" w:rsidRPr="00FE1058">
          <w:rPr>
            <w:rStyle w:val="Hipervnculo"/>
            <w:rFonts w:ascii="Arial" w:eastAsia="Times New Roman" w:hAnsi="Arial" w:cs="Arial"/>
            <w:noProof/>
            <w:lang w:eastAsia="es-ES"/>
          </w:rPr>
          <w:t>10.2</w:t>
        </w:r>
        <w:r w:rsidR="00161423" w:rsidRPr="00FE1058">
          <w:rPr>
            <w:rFonts w:ascii="Arial" w:eastAsiaTheme="minorEastAsia" w:hAnsi="Arial" w:cs="Arial"/>
            <w:noProof/>
            <w:lang w:eastAsia="es-CO"/>
          </w:rPr>
          <w:tab/>
        </w:r>
        <w:r w:rsidR="00161423" w:rsidRPr="00FE1058">
          <w:rPr>
            <w:rStyle w:val="Hipervnculo"/>
            <w:rFonts w:ascii="Arial" w:eastAsia="Times New Roman" w:hAnsi="Arial" w:cs="Arial"/>
            <w:noProof/>
            <w:lang w:eastAsia="es-ES"/>
          </w:rPr>
          <w:t>Competencias laborales - área o proceso relación con la ciudadanía</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_Toc89077004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16</w:t>
        </w:r>
        <w:r w:rsidR="00161423" w:rsidRPr="00FE1058">
          <w:rPr>
            <w:rFonts w:ascii="Arial" w:hAnsi="Arial" w:cs="Arial"/>
            <w:noProof/>
            <w:webHidden/>
          </w:rPr>
          <w:fldChar w:fldCharType="end"/>
        </w:r>
      </w:hyperlink>
    </w:p>
    <w:p w14:paraId="7E16057D" w14:textId="77777777" w:rsidR="00161423" w:rsidRPr="00FE1058" w:rsidRDefault="009A2CA0" w:rsidP="001E2387">
      <w:pPr>
        <w:pStyle w:val="TDC3"/>
        <w:rPr>
          <w:rFonts w:ascii="Arial" w:eastAsiaTheme="minorEastAsia" w:hAnsi="Arial" w:cs="Arial"/>
          <w:noProof/>
          <w:lang w:eastAsia="es-CO"/>
        </w:rPr>
      </w:pPr>
      <w:hyperlink w:anchor="_Toc89077005" w:history="1">
        <w:r w:rsidR="00161423" w:rsidRPr="00FE1058">
          <w:rPr>
            <w:rStyle w:val="Hipervnculo"/>
            <w:rFonts w:ascii="Arial" w:hAnsi="Arial" w:cs="Arial"/>
            <w:noProof/>
          </w:rPr>
          <w:t>10.3</w:t>
        </w:r>
        <w:r w:rsidR="00161423" w:rsidRPr="00FE1058">
          <w:rPr>
            <w:rFonts w:ascii="Arial" w:eastAsiaTheme="minorEastAsia" w:hAnsi="Arial" w:cs="Arial"/>
            <w:noProof/>
            <w:lang w:eastAsia="es-CO"/>
          </w:rPr>
          <w:tab/>
        </w:r>
        <w:r w:rsidR="00161423" w:rsidRPr="00FE1058">
          <w:rPr>
            <w:rStyle w:val="Hipervnculo"/>
            <w:rFonts w:ascii="Arial" w:hAnsi="Arial" w:cs="Arial"/>
            <w:noProof/>
          </w:rPr>
          <w:t>Competencias de los(as) servidores(as) del Distrito Capital.</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_Toc89077005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20</w:t>
        </w:r>
        <w:r w:rsidR="00161423" w:rsidRPr="00FE1058">
          <w:rPr>
            <w:rFonts w:ascii="Arial" w:hAnsi="Arial" w:cs="Arial"/>
            <w:noProof/>
            <w:webHidden/>
          </w:rPr>
          <w:fldChar w:fldCharType="end"/>
        </w:r>
      </w:hyperlink>
    </w:p>
    <w:p w14:paraId="2DDD80B3"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7006" w:history="1">
        <w:r w:rsidR="00161423" w:rsidRPr="00FE1058">
          <w:rPr>
            <w:rStyle w:val="Hipervnculo"/>
            <w:rFonts w:ascii="Arial" w:hAnsi="Arial" w:cs="Arial"/>
            <w:noProof/>
          </w:rPr>
          <w:t>11.</w:t>
        </w:r>
        <w:r w:rsidR="00161423" w:rsidRPr="00FE1058">
          <w:rPr>
            <w:rFonts w:ascii="Arial" w:eastAsiaTheme="minorEastAsia" w:hAnsi="Arial" w:cs="Arial"/>
            <w:noProof/>
            <w:lang w:eastAsia="es-CO"/>
          </w:rPr>
          <w:tab/>
        </w:r>
        <w:r w:rsidR="00161423" w:rsidRPr="00FE1058">
          <w:rPr>
            <w:rStyle w:val="Hipervnculo"/>
            <w:rFonts w:ascii="Arial" w:hAnsi="Arial" w:cs="Arial"/>
            <w:noProof/>
          </w:rPr>
          <w:t>Defensor(a) ciudadano(a)</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_Toc89077006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21</w:t>
        </w:r>
        <w:r w:rsidR="00161423" w:rsidRPr="00FE1058">
          <w:rPr>
            <w:rFonts w:ascii="Arial" w:hAnsi="Arial" w:cs="Arial"/>
            <w:noProof/>
            <w:webHidden/>
          </w:rPr>
          <w:fldChar w:fldCharType="end"/>
        </w:r>
      </w:hyperlink>
    </w:p>
    <w:p w14:paraId="259F2946"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7007" w:history="1">
        <w:r w:rsidR="00161423" w:rsidRPr="00FE1058">
          <w:rPr>
            <w:rStyle w:val="Hipervnculo"/>
            <w:rFonts w:ascii="Arial" w:hAnsi="Arial" w:cs="Arial"/>
            <w:noProof/>
          </w:rPr>
          <w:t>12.</w:t>
        </w:r>
        <w:r w:rsidR="00161423" w:rsidRPr="00FE1058">
          <w:rPr>
            <w:rFonts w:ascii="Arial" w:eastAsiaTheme="minorEastAsia" w:hAnsi="Arial" w:cs="Arial"/>
            <w:noProof/>
            <w:lang w:eastAsia="es-CO"/>
          </w:rPr>
          <w:tab/>
        </w:r>
        <w:r w:rsidR="00161423" w:rsidRPr="00FE1058">
          <w:rPr>
            <w:rStyle w:val="Hipervnculo"/>
            <w:rFonts w:ascii="Arial" w:hAnsi="Arial" w:cs="Arial"/>
            <w:noProof/>
          </w:rPr>
          <w:t>Tiempos de respuesta a las PQRSFD</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_Toc89077007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21</w:t>
        </w:r>
        <w:r w:rsidR="00161423" w:rsidRPr="00FE1058">
          <w:rPr>
            <w:rFonts w:ascii="Arial" w:hAnsi="Arial" w:cs="Arial"/>
            <w:noProof/>
            <w:webHidden/>
          </w:rPr>
          <w:fldChar w:fldCharType="end"/>
        </w:r>
      </w:hyperlink>
    </w:p>
    <w:p w14:paraId="65FF1887"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7008" w:history="1">
        <w:r w:rsidR="00161423" w:rsidRPr="00FE1058">
          <w:rPr>
            <w:rStyle w:val="Hipervnculo"/>
            <w:rFonts w:ascii="Arial" w:hAnsi="Arial" w:cs="Arial"/>
            <w:noProof/>
          </w:rPr>
          <w:t>13.</w:t>
        </w:r>
        <w:r w:rsidR="00161423" w:rsidRPr="00FE1058">
          <w:rPr>
            <w:rFonts w:ascii="Arial" w:eastAsiaTheme="minorEastAsia" w:hAnsi="Arial" w:cs="Arial"/>
            <w:noProof/>
            <w:lang w:eastAsia="es-CO"/>
          </w:rPr>
          <w:tab/>
        </w:r>
        <w:r w:rsidR="00161423" w:rsidRPr="00FE1058">
          <w:rPr>
            <w:rStyle w:val="Hipervnculo"/>
            <w:rFonts w:ascii="Arial" w:hAnsi="Arial" w:cs="Arial"/>
            <w:noProof/>
          </w:rPr>
          <w:t>Transparencia en la atención ciudadana.</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_Toc89077008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22</w:t>
        </w:r>
        <w:r w:rsidR="00161423" w:rsidRPr="00FE1058">
          <w:rPr>
            <w:rFonts w:ascii="Arial" w:hAnsi="Arial" w:cs="Arial"/>
            <w:noProof/>
            <w:webHidden/>
          </w:rPr>
          <w:fldChar w:fldCharType="end"/>
        </w:r>
      </w:hyperlink>
    </w:p>
    <w:p w14:paraId="065CD26E"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7009" w:history="1">
        <w:r w:rsidR="00161423" w:rsidRPr="00FE1058">
          <w:rPr>
            <w:rStyle w:val="Hipervnculo"/>
            <w:rFonts w:ascii="Arial" w:eastAsia="Calibri" w:hAnsi="Arial" w:cs="Arial"/>
            <w:noProof/>
          </w:rPr>
          <w:t>14.</w:t>
        </w:r>
        <w:r w:rsidR="00161423" w:rsidRPr="00FE1058">
          <w:rPr>
            <w:rFonts w:ascii="Arial" w:eastAsiaTheme="minorEastAsia" w:hAnsi="Arial" w:cs="Arial"/>
            <w:noProof/>
            <w:lang w:eastAsia="es-CO"/>
          </w:rPr>
          <w:tab/>
        </w:r>
        <w:r w:rsidR="00161423" w:rsidRPr="00FE1058">
          <w:rPr>
            <w:rStyle w:val="Hipervnculo"/>
            <w:rFonts w:ascii="Arial" w:hAnsi="Arial" w:cs="Arial"/>
            <w:noProof/>
          </w:rPr>
          <w:t>Derechos y deberes de la ciudadanía en el marco del servicio público</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_Toc89077009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23</w:t>
        </w:r>
        <w:r w:rsidR="00161423" w:rsidRPr="00FE1058">
          <w:rPr>
            <w:rFonts w:ascii="Arial" w:hAnsi="Arial" w:cs="Arial"/>
            <w:noProof/>
            <w:webHidden/>
          </w:rPr>
          <w:fldChar w:fldCharType="end"/>
        </w:r>
      </w:hyperlink>
    </w:p>
    <w:p w14:paraId="32018234"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7010" w:history="1">
        <w:r w:rsidR="00161423" w:rsidRPr="00FE1058">
          <w:rPr>
            <w:rStyle w:val="Hipervnculo"/>
            <w:rFonts w:ascii="Arial" w:hAnsi="Arial" w:cs="Arial"/>
            <w:noProof/>
          </w:rPr>
          <w:t>15.</w:t>
        </w:r>
        <w:r w:rsidR="00161423" w:rsidRPr="00FE1058">
          <w:rPr>
            <w:rFonts w:ascii="Arial" w:eastAsiaTheme="minorEastAsia" w:hAnsi="Arial" w:cs="Arial"/>
            <w:noProof/>
            <w:lang w:eastAsia="es-CO"/>
          </w:rPr>
          <w:tab/>
        </w:r>
        <w:r w:rsidR="00161423" w:rsidRPr="00FE1058">
          <w:rPr>
            <w:rStyle w:val="Hipervnculo"/>
            <w:rFonts w:ascii="Arial" w:hAnsi="Arial" w:cs="Arial"/>
            <w:noProof/>
          </w:rPr>
          <w:t>Responsabilidad social y grupos de valor</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_Toc89077010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24</w:t>
        </w:r>
        <w:r w:rsidR="00161423" w:rsidRPr="00FE1058">
          <w:rPr>
            <w:rFonts w:ascii="Arial" w:hAnsi="Arial" w:cs="Arial"/>
            <w:noProof/>
            <w:webHidden/>
          </w:rPr>
          <w:fldChar w:fldCharType="end"/>
        </w:r>
      </w:hyperlink>
    </w:p>
    <w:p w14:paraId="7EECE03A"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7011" w:history="1">
        <w:r w:rsidR="00161423" w:rsidRPr="00FE1058">
          <w:rPr>
            <w:rStyle w:val="Hipervnculo"/>
            <w:rFonts w:ascii="Arial" w:hAnsi="Arial" w:cs="Arial"/>
            <w:noProof/>
          </w:rPr>
          <w:t>16.</w:t>
        </w:r>
        <w:r w:rsidR="00161423" w:rsidRPr="00FE1058">
          <w:rPr>
            <w:rFonts w:ascii="Arial" w:eastAsiaTheme="minorEastAsia" w:hAnsi="Arial" w:cs="Arial"/>
            <w:noProof/>
            <w:lang w:eastAsia="es-CO"/>
          </w:rPr>
          <w:tab/>
        </w:r>
        <w:r w:rsidR="00161423" w:rsidRPr="00FE1058">
          <w:rPr>
            <w:rStyle w:val="Hipervnculo"/>
            <w:rFonts w:ascii="Arial" w:hAnsi="Arial" w:cs="Arial"/>
            <w:noProof/>
          </w:rPr>
          <w:t>Derechos y deberes en el marco de la carta de trato digno a nuestros grupos de valor</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_Toc89077011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26</w:t>
        </w:r>
        <w:r w:rsidR="00161423" w:rsidRPr="00FE1058">
          <w:rPr>
            <w:rFonts w:ascii="Arial" w:hAnsi="Arial" w:cs="Arial"/>
            <w:noProof/>
            <w:webHidden/>
          </w:rPr>
          <w:fldChar w:fldCharType="end"/>
        </w:r>
      </w:hyperlink>
    </w:p>
    <w:p w14:paraId="6062FB04"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7012" w:history="1">
        <w:r w:rsidR="00161423" w:rsidRPr="00FE1058">
          <w:rPr>
            <w:rStyle w:val="Hipervnculo"/>
            <w:rFonts w:ascii="Arial" w:hAnsi="Arial" w:cs="Arial"/>
            <w:noProof/>
          </w:rPr>
          <w:t>17.</w:t>
        </w:r>
        <w:r w:rsidR="00161423" w:rsidRPr="00FE1058">
          <w:rPr>
            <w:rFonts w:ascii="Arial" w:eastAsiaTheme="minorEastAsia" w:hAnsi="Arial" w:cs="Arial"/>
            <w:noProof/>
            <w:lang w:eastAsia="es-CO"/>
          </w:rPr>
          <w:tab/>
        </w:r>
        <w:r w:rsidR="00161423" w:rsidRPr="00FE1058">
          <w:rPr>
            <w:rStyle w:val="Hipervnculo"/>
            <w:rFonts w:ascii="Arial" w:hAnsi="Arial" w:cs="Arial"/>
            <w:noProof/>
          </w:rPr>
          <w:t>Características del servicio en la UAERMV.</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_Toc89077012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27</w:t>
        </w:r>
        <w:r w:rsidR="00161423" w:rsidRPr="00FE1058">
          <w:rPr>
            <w:rFonts w:ascii="Arial" w:hAnsi="Arial" w:cs="Arial"/>
            <w:noProof/>
            <w:webHidden/>
          </w:rPr>
          <w:fldChar w:fldCharType="end"/>
        </w:r>
      </w:hyperlink>
    </w:p>
    <w:p w14:paraId="5044C2A9"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7013" w:history="1">
        <w:r w:rsidR="00161423" w:rsidRPr="00FE1058">
          <w:rPr>
            <w:rStyle w:val="Hipervnculo"/>
            <w:rFonts w:ascii="Arial" w:eastAsia="Times New Roman" w:hAnsi="Arial" w:cs="Arial"/>
            <w:noProof/>
          </w:rPr>
          <w:t>18.</w:t>
        </w:r>
        <w:r w:rsidR="00161423" w:rsidRPr="00FE1058">
          <w:rPr>
            <w:rFonts w:ascii="Arial" w:eastAsiaTheme="minorEastAsia" w:hAnsi="Arial" w:cs="Arial"/>
            <w:noProof/>
            <w:lang w:eastAsia="es-CO"/>
          </w:rPr>
          <w:tab/>
        </w:r>
        <w:r w:rsidR="00161423" w:rsidRPr="00FE1058">
          <w:rPr>
            <w:rStyle w:val="Hipervnculo"/>
            <w:rFonts w:ascii="Arial" w:eastAsia="Times New Roman" w:hAnsi="Arial" w:cs="Arial"/>
            <w:noProof/>
          </w:rPr>
          <w:t>Consideraciones en la prestación del servicio.</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_Toc89077013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29</w:t>
        </w:r>
        <w:r w:rsidR="00161423" w:rsidRPr="00FE1058">
          <w:rPr>
            <w:rFonts w:ascii="Arial" w:hAnsi="Arial" w:cs="Arial"/>
            <w:noProof/>
            <w:webHidden/>
          </w:rPr>
          <w:fldChar w:fldCharType="end"/>
        </w:r>
      </w:hyperlink>
    </w:p>
    <w:p w14:paraId="78ECB10C" w14:textId="77777777" w:rsidR="00161423" w:rsidRPr="00FE1058" w:rsidRDefault="009A2CA0" w:rsidP="001E2387">
      <w:pPr>
        <w:pStyle w:val="TDC3"/>
        <w:rPr>
          <w:rFonts w:ascii="Arial" w:eastAsiaTheme="minorEastAsia" w:hAnsi="Arial" w:cs="Arial"/>
          <w:noProof/>
          <w:lang w:eastAsia="es-CO"/>
        </w:rPr>
      </w:pPr>
      <w:hyperlink w:anchor="_Toc89077014" w:history="1">
        <w:r w:rsidR="00161423" w:rsidRPr="00FE1058">
          <w:rPr>
            <w:rStyle w:val="Hipervnculo"/>
            <w:rFonts w:ascii="Arial" w:eastAsia="Times New Roman" w:hAnsi="Arial" w:cs="Arial"/>
            <w:noProof/>
          </w:rPr>
          <w:t>18.1</w:t>
        </w:r>
        <w:r w:rsidR="00161423" w:rsidRPr="00FE1058">
          <w:rPr>
            <w:rFonts w:ascii="Arial" w:eastAsiaTheme="minorEastAsia" w:hAnsi="Arial" w:cs="Arial"/>
            <w:noProof/>
            <w:lang w:eastAsia="es-CO"/>
          </w:rPr>
          <w:tab/>
        </w:r>
        <w:r w:rsidR="00161423" w:rsidRPr="00FE1058">
          <w:rPr>
            <w:rStyle w:val="Hipervnculo"/>
            <w:rFonts w:ascii="Arial" w:eastAsia="Times New Roman" w:hAnsi="Arial" w:cs="Arial"/>
            <w:noProof/>
          </w:rPr>
          <w:t>Generalidades para tener en cuenta al momento de atender a la ciudadanía.</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_Toc89077014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30</w:t>
        </w:r>
        <w:r w:rsidR="00161423" w:rsidRPr="00FE1058">
          <w:rPr>
            <w:rFonts w:ascii="Arial" w:hAnsi="Arial" w:cs="Arial"/>
            <w:noProof/>
            <w:webHidden/>
          </w:rPr>
          <w:fldChar w:fldCharType="end"/>
        </w:r>
      </w:hyperlink>
    </w:p>
    <w:p w14:paraId="2B510987"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7015" w:history="1">
        <w:r w:rsidR="00161423" w:rsidRPr="00FE1058">
          <w:rPr>
            <w:rStyle w:val="Hipervnculo"/>
            <w:rFonts w:ascii="Arial" w:hAnsi="Arial" w:cs="Arial"/>
            <w:noProof/>
            <w:lang w:val="es-ES"/>
          </w:rPr>
          <w:t>19.</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Canales de interacción ciudadana.</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_Toc89077015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31</w:t>
        </w:r>
        <w:r w:rsidR="00161423" w:rsidRPr="00FE1058">
          <w:rPr>
            <w:rFonts w:ascii="Arial" w:hAnsi="Arial" w:cs="Arial"/>
            <w:noProof/>
            <w:webHidden/>
          </w:rPr>
          <w:fldChar w:fldCharType="end"/>
        </w:r>
      </w:hyperlink>
    </w:p>
    <w:p w14:paraId="5EE756BC" w14:textId="77777777" w:rsidR="00161423" w:rsidRPr="00FE1058" w:rsidRDefault="009A2CA0" w:rsidP="001E2387">
      <w:pPr>
        <w:pStyle w:val="TDC3"/>
        <w:rPr>
          <w:rFonts w:ascii="Arial" w:eastAsiaTheme="minorEastAsia" w:hAnsi="Arial" w:cs="Arial"/>
          <w:noProof/>
          <w:lang w:eastAsia="es-CO"/>
        </w:rPr>
      </w:pPr>
      <w:hyperlink w:anchor="_Toc89077016" w:history="1">
        <w:r w:rsidR="00161423" w:rsidRPr="00FE1058">
          <w:rPr>
            <w:rStyle w:val="Hipervnculo"/>
            <w:rFonts w:ascii="Arial" w:hAnsi="Arial" w:cs="Arial"/>
            <w:noProof/>
            <w:lang w:val="es-ES"/>
          </w:rPr>
          <w:t>19.1</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Canal presencial.</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_Toc89077016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32</w:t>
        </w:r>
        <w:r w:rsidR="00161423" w:rsidRPr="00FE1058">
          <w:rPr>
            <w:rFonts w:ascii="Arial" w:hAnsi="Arial" w:cs="Arial"/>
            <w:noProof/>
            <w:webHidden/>
          </w:rPr>
          <w:fldChar w:fldCharType="end"/>
        </w:r>
      </w:hyperlink>
    </w:p>
    <w:p w14:paraId="6BF74A34" w14:textId="77777777" w:rsidR="00161423" w:rsidRPr="00FE1058" w:rsidRDefault="009A2CA0" w:rsidP="001E2387">
      <w:pPr>
        <w:pStyle w:val="TDC3"/>
        <w:rPr>
          <w:rFonts w:ascii="Arial" w:eastAsiaTheme="minorEastAsia" w:hAnsi="Arial" w:cs="Arial"/>
          <w:noProof/>
          <w:lang w:eastAsia="es-CO"/>
        </w:rPr>
      </w:pPr>
      <w:hyperlink w:anchor="_Toc89077017" w:history="1">
        <w:r w:rsidR="00161423" w:rsidRPr="00FE1058">
          <w:rPr>
            <w:rStyle w:val="Hipervnculo"/>
            <w:rFonts w:ascii="Arial" w:hAnsi="Arial" w:cs="Arial"/>
            <w:noProof/>
            <w:lang w:val="es-ES"/>
          </w:rPr>
          <w:t>19.2</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Buzón de sugerencias</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_Toc89077017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32</w:t>
        </w:r>
        <w:r w:rsidR="00161423" w:rsidRPr="00FE1058">
          <w:rPr>
            <w:rFonts w:ascii="Arial" w:hAnsi="Arial" w:cs="Arial"/>
            <w:noProof/>
            <w:webHidden/>
          </w:rPr>
          <w:fldChar w:fldCharType="end"/>
        </w:r>
      </w:hyperlink>
    </w:p>
    <w:p w14:paraId="08E699EA" w14:textId="77777777" w:rsidR="00161423" w:rsidRPr="00FE1058" w:rsidRDefault="009A2CA0" w:rsidP="001E2387">
      <w:pPr>
        <w:pStyle w:val="TDC3"/>
        <w:rPr>
          <w:rFonts w:ascii="Arial" w:eastAsiaTheme="minorEastAsia" w:hAnsi="Arial" w:cs="Arial"/>
          <w:noProof/>
          <w:lang w:eastAsia="es-CO"/>
        </w:rPr>
      </w:pPr>
      <w:hyperlink w:anchor="_Toc89077018" w:history="1">
        <w:r w:rsidR="00161423" w:rsidRPr="00FE1058">
          <w:rPr>
            <w:rStyle w:val="Hipervnculo"/>
            <w:rFonts w:ascii="Arial" w:hAnsi="Arial" w:cs="Arial"/>
            <w:noProof/>
            <w:lang w:val="es-ES"/>
          </w:rPr>
          <w:t>19.3</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Canal virtual</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_Toc89077018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33</w:t>
        </w:r>
        <w:r w:rsidR="00161423" w:rsidRPr="00FE1058">
          <w:rPr>
            <w:rFonts w:ascii="Arial" w:hAnsi="Arial" w:cs="Arial"/>
            <w:noProof/>
            <w:webHidden/>
          </w:rPr>
          <w:fldChar w:fldCharType="end"/>
        </w:r>
      </w:hyperlink>
    </w:p>
    <w:p w14:paraId="11AB6493" w14:textId="77777777" w:rsidR="00161423" w:rsidRPr="00FE1058" w:rsidRDefault="009A2CA0" w:rsidP="001E2387">
      <w:pPr>
        <w:pStyle w:val="TDC3"/>
        <w:rPr>
          <w:rFonts w:ascii="Arial" w:eastAsiaTheme="minorEastAsia" w:hAnsi="Arial" w:cs="Arial"/>
          <w:noProof/>
          <w:lang w:eastAsia="es-CO"/>
        </w:rPr>
      </w:pPr>
      <w:hyperlink w:anchor="_Toc89077019" w:history="1">
        <w:r w:rsidR="00161423" w:rsidRPr="00FE1058">
          <w:rPr>
            <w:rStyle w:val="Hipervnculo"/>
            <w:rFonts w:ascii="Arial" w:hAnsi="Arial" w:cs="Arial"/>
            <w:noProof/>
            <w:lang w:val="es-ES"/>
          </w:rPr>
          <w:t>19.3.1</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Página web institucional</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_Toc89077019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33</w:t>
        </w:r>
        <w:r w:rsidR="00161423" w:rsidRPr="00FE1058">
          <w:rPr>
            <w:rFonts w:ascii="Arial" w:hAnsi="Arial" w:cs="Arial"/>
            <w:noProof/>
            <w:webHidden/>
          </w:rPr>
          <w:fldChar w:fldCharType="end"/>
        </w:r>
      </w:hyperlink>
    </w:p>
    <w:p w14:paraId="773E2893" w14:textId="77777777" w:rsidR="00161423" w:rsidRPr="00FE1058" w:rsidRDefault="009A2CA0" w:rsidP="001E2387">
      <w:pPr>
        <w:pStyle w:val="TDC3"/>
        <w:rPr>
          <w:rFonts w:ascii="Arial" w:eastAsiaTheme="minorEastAsia" w:hAnsi="Arial" w:cs="Arial"/>
          <w:noProof/>
          <w:lang w:eastAsia="es-CO"/>
        </w:rPr>
      </w:pPr>
      <w:hyperlink w:anchor="_Toc89077020" w:history="1">
        <w:r w:rsidR="00161423" w:rsidRPr="00FE1058">
          <w:rPr>
            <w:rStyle w:val="Hipervnculo"/>
            <w:rFonts w:ascii="Arial" w:hAnsi="Arial" w:cs="Arial"/>
            <w:noProof/>
            <w:lang w:val="es-ES"/>
          </w:rPr>
          <w:t>19.3.2</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Sistema distrital de quejas y soluciones – SDQS “BOGOTÁ TE ESCUCHA”</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_Toc89077020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33</w:t>
        </w:r>
        <w:r w:rsidR="00161423" w:rsidRPr="00FE1058">
          <w:rPr>
            <w:rFonts w:ascii="Arial" w:hAnsi="Arial" w:cs="Arial"/>
            <w:noProof/>
            <w:webHidden/>
          </w:rPr>
          <w:fldChar w:fldCharType="end"/>
        </w:r>
      </w:hyperlink>
    </w:p>
    <w:p w14:paraId="26A7930E" w14:textId="77777777" w:rsidR="00161423" w:rsidRPr="00FE1058" w:rsidRDefault="009A2CA0" w:rsidP="001E2387">
      <w:pPr>
        <w:pStyle w:val="TDC3"/>
        <w:rPr>
          <w:rFonts w:ascii="Arial" w:eastAsiaTheme="minorEastAsia" w:hAnsi="Arial" w:cs="Arial"/>
          <w:noProof/>
          <w:lang w:eastAsia="es-CO"/>
        </w:rPr>
      </w:pPr>
      <w:hyperlink w:anchor="_Toc89077021" w:history="1">
        <w:r w:rsidR="00161423" w:rsidRPr="00FE1058">
          <w:rPr>
            <w:rStyle w:val="Hipervnculo"/>
            <w:rFonts w:ascii="Arial" w:hAnsi="Arial" w:cs="Arial"/>
            <w:noProof/>
            <w:lang w:val="es-ES"/>
          </w:rPr>
          <w:t>19.3.3</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Correo electrónico institucional</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_Toc89077021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34</w:t>
        </w:r>
        <w:r w:rsidR="00161423" w:rsidRPr="00FE1058">
          <w:rPr>
            <w:rFonts w:ascii="Arial" w:hAnsi="Arial" w:cs="Arial"/>
            <w:noProof/>
            <w:webHidden/>
          </w:rPr>
          <w:fldChar w:fldCharType="end"/>
        </w:r>
      </w:hyperlink>
    </w:p>
    <w:p w14:paraId="05C1391C" w14:textId="77777777" w:rsidR="00161423" w:rsidRPr="00FE1058" w:rsidRDefault="009A2CA0" w:rsidP="001E2387">
      <w:pPr>
        <w:pStyle w:val="TDC3"/>
        <w:rPr>
          <w:rFonts w:ascii="Arial" w:eastAsiaTheme="minorEastAsia" w:hAnsi="Arial" w:cs="Arial"/>
          <w:noProof/>
          <w:lang w:eastAsia="es-CO"/>
        </w:rPr>
      </w:pPr>
      <w:hyperlink w:anchor="_Toc89077022" w:history="1">
        <w:r w:rsidR="00161423" w:rsidRPr="00FE1058">
          <w:rPr>
            <w:rStyle w:val="Hipervnculo"/>
            <w:rFonts w:ascii="Arial" w:hAnsi="Arial" w:cs="Arial"/>
            <w:noProof/>
            <w:lang w:val="es-ES"/>
          </w:rPr>
          <w:t>19.3.4</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Guía de trámites y servicios Distrito Capital</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_Toc89077022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34</w:t>
        </w:r>
        <w:r w:rsidR="00161423" w:rsidRPr="00FE1058">
          <w:rPr>
            <w:rFonts w:ascii="Arial" w:hAnsi="Arial" w:cs="Arial"/>
            <w:noProof/>
            <w:webHidden/>
          </w:rPr>
          <w:fldChar w:fldCharType="end"/>
        </w:r>
      </w:hyperlink>
    </w:p>
    <w:p w14:paraId="60B8A36A" w14:textId="77777777" w:rsidR="00161423" w:rsidRPr="00FE1058" w:rsidRDefault="009A2CA0" w:rsidP="001E2387">
      <w:pPr>
        <w:pStyle w:val="TDC3"/>
        <w:rPr>
          <w:rFonts w:ascii="Arial" w:eastAsiaTheme="minorEastAsia" w:hAnsi="Arial" w:cs="Arial"/>
          <w:noProof/>
          <w:lang w:eastAsia="es-CO"/>
        </w:rPr>
      </w:pPr>
      <w:hyperlink w:anchor="_Toc89077023" w:history="1">
        <w:r w:rsidR="00161423" w:rsidRPr="00FE1058">
          <w:rPr>
            <w:rStyle w:val="Hipervnculo"/>
            <w:rFonts w:ascii="Arial" w:hAnsi="Arial" w:cs="Arial"/>
            <w:noProof/>
            <w:lang w:val="es-ES"/>
          </w:rPr>
          <w:t>19.3.5</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Sistema único de información y trámites -SUIT-</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_Toc89077023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34</w:t>
        </w:r>
        <w:r w:rsidR="00161423" w:rsidRPr="00FE1058">
          <w:rPr>
            <w:rFonts w:ascii="Arial" w:hAnsi="Arial" w:cs="Arial"/>
            <w:noProof/>
            <w:webHidden/>
          </w:rPr>
          <w:fldChar w:fldCharType="end"/>
        </w:r>
      </w:hyperlink>
    </w:p>
    <w:p w14:paraId="2661F4D9" w14:textId="77777777" w:rsidR="00161423" w:rsidRPr="00FE1058" w:rsidRDefault="009A2CA0" w:rsidP="001E2387">
      <w:pPr>
        <w:pStyle w:val="TDC3"/>
        <w:rPr>
          <w:rFonts w:ascii="Arial" w:eastAsiaTheme="minorEastAsia" w:hAnsi="Arial" w:cs="Arial"/>
          <w:noProof/>
          <w:lang w:eastAsia="es-CO"/>
        </w:rPr>
      </w:pPr>
      <w:hyperlink w:anchor="_Toc89077024" w:history="1">
        <w:r w:rsidR="00161423" w:rsidRPr="00FE1058">
          <w:rPr>
            <w:rStyle w:val="Hipervnculo"/>
            <w:rFonts w:ascii="Arial" w:hAnsi="Arial" w:cs="Arial"/>
            <w:noProof/>
            <w:lang w:val="es-ES"/>
          </w:rPr>
          <w:t>19.3.6</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Denuncias por posibles hechos de corrupción</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_Toc89077024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34</w:t>
        </w:r>
        <w:r w:rsidR="00161423" w:rsidRPr="00FE1058">
          <w:rPr>
            <w:rFonts w:ascii="Arial" w:hAnsi="Arial" w:cs="Arial"/>
            <w:noProof/>
            <w:webHidden/>
          </w:rPr>
          <w:fldChar w:fldCharType="end"/>
        </w:r>
      </w:hyperlink>
    </w:p>
    <w:p w14:paraId="16FAEC6C" w14:textId="77777777" w:rsidR="00161423" w:rsidRPr="00FE1058" w:rsidRDefault="009A2CA0" w:rsidP="001E2387">
      <w:pPr>
        <w:pStyle w:val="TDC3"/>
        <w:rPr>
          <w:rFonts w:ascii="Arial" w:eastAsiaTheme="minorEastAsia" w:hAnsi="Arial" w:cs="Arial"/>
          <w:noProof/>
          <w:lang w:eastAsia="es-CO"/>
        </w:rPr>
      </w:pPr>
      <w:hyperlink w:anchor="_Toc89077025" w:history="1">
        <w:r w:rsidR="00161423" w:rsidRPr="00FE1058">
          <w:rPr>
            <w:rStyle w:val="Hipervnculo"/>
            <w:rFonts w:ascii="Arial" w:hAnsi="Arial" w:cs="Arial"/>
            <w:noProof/>
            <w:lang w:val="es-ES"/>
          </w:rPr>
          <w:t>19.3.7</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Redes sociales</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_Toc89077025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35</w:t>
        </w:r>
        <w:r w:rsidR="00161423" w:rsidRPr="00FE1058">
          <w:rPr>
            <w:rFonts w:ascii="Arial" w:hAnsi="Arial" w:cs="Arial"/>
            <w:noProof/>
            <w:webHidden/>
          </w:rPr>
          <w:fldChar w:fldCharType="end"/>
        </w:r>
      </w:hyperlink>
    </w:p>
    <w:p w14:paraId="334C9891" w14:textId="77777777" w:rsidR="00161423" w:rsidRPr="00FE1058" w:rsidRDefault="009A2CA0" w:rsidP="001E2387">
      <w:pPr>
        <w:pStyle w:val="TDC3"/>
        <w:rPr>
          <w:rFonts w:ascii="Arial" w:eastAsiaTheme="minorEastAsia" w:hAnsi="Arial" w:cs="Arial"/>
          <w:noProof/>
          <w:lang w:eastAsia="es-CO"/>
        </w:rPr>
      </w:pPr>
      <w:hyperlink w:anchor="_Toc89077026" w:history="1">
        <w:r w:rsidR="00161423" w:rsidRPr="00FE1058">
          <w:rPr>
            <w:rStyle w:val="Hipervnculo"/>
            <w:rFonts w:ascii="Arial" w:hAnsi="Arial" w:cs="Arial"/>
            <w:noProof/>
            <w:lang w:val="es-ES"/>
          </w:rPr>
          <w:t>19.3.8</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Chat institucional</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_Toc89077026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36</w:t>
        </w:r>
        <w:r w:rsidR="00161423" w:rsidRPr="00FE1058">
          <w:rPr>
            <w:rFonts w:ascii="Arial" w:hAnsi="Arial" w:cs="Arial"/>
            <w:noProof/>
            <w:webHidden/>
          </w:rPr>
          <w:fldChar w:fldCharType="end"/>
        </w:r>
      </w:hyperlink>
    </w:p>
    <w:p w14:paraId="1C85C865" w14:textId="77777777" w:rsidR="00161423" w:rsidRPr="00FE1058" w:rsidRDefault="009A2CA0" w:rsidP="001E2387">
      <w:pPr>
        <w:pStyle w:val="TDC3"/>
        <w:rPr>
          <w:rFonts w:ascii="Arial" w:eastAsiaTheme="minorEastAsia" w:hAnsi="Arial" w:cs="Arial"/>
          <w:noProof/>
          <w:lang w:eastAsia="es-CO"/>
        </w:rPr>
      </w:pPr>
      <w:hyperlink w:anchor="_Toc89077027" w:history="1">
        <w:r w:rsidR="00161423" w:rsidRPr="00FE1058">
          <w:rPr>
            <w:rStyle w:val="Hipervnculo"/>
            <w:rFonts w:ascii="Arial" w:hAnsi="Arial" w:cs="Arial"/>
            <w:noProof/>
            <w:lang w:val="es-ES"/>
          </w:rPr>
          <w:t>19.4</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Canal telefónico</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_Toc89077027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36</w:t>
        </w:r>
        <w:r w:rsidR="00161423" w:rsidRPr="00FE1058">
          <w:rPr>
            <w:rFonts w:ascii="Arial" w:hAnsi="Arial" w:cs="Arial"/>
            <w:noProof/>
            <w:webHidden/>
          </w:rPr>
          <w:fldChar w:fldCharType="end"/>
        </w:r>
      </w:hyperlink>
    </w:p>
    <w:p w14:paraId="53659CBD" w14:textId="77777777" w:rsidR="00161423" w:rsidRPr="00FE1058" w:rsidRDefault="009A2CA0" w:rsidP="001E2387">
      <w:pPr>
        <w:pStyle w:val="TDC3"/>
        <w:rPr>
          <w:rFonts w:ascii="Arial" w:eastAsiaTheme="minorEastAsia" w:hAnsi="Arial" w:cs="Arial"/>
          <w:noProof/>
          <w:lang w:eastAsia="es-CO"/>
        </w:rPr>
      </w:pPr>
      <w:hyperlink w:anchor="_Toc89077028" w:history="1">
        <w:r w:rsidR="00161423" w:rsidRPr="00FE1058">
          <w:rPr>
            <w:rStyle w:val="Hipervnculo"/>
            <w:rFonts w:ascii="Arial" w:hAnsi="Arial" w:cs="Arial"/>
            <w:noProof/>
            <w:lang w:val="es-ES"/>
          </w:rPr>
          <w:t>19.5</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Canal Escrito</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_Toc89077028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37</w:t>
        </w:r>
        <w:r w:rsidR="00161423" w:rsidRPr="00FE1058">
          <w:rPr>
            <w:rFonts w:ascii="Arial" w:hAnsi="Arial" w:cs="Arial"/>
            <w:noProof/>
            <w:webHidden/>
          </w:rPr>
          <w:fldChar w:fldCharType="end"/>
        </w:r>
      </w:hyperlink>
    </w:p>
    <w:p w14:paraId="7C3AD486"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7029" w:history="1">
        <w:r w:rsidR="00161423" w:rsidRPr="00FE1058">
          <w:rPr>
            <w:rStyle w:val="Hipervnculo"/>
            <w:rFonts w:ascii="Arial" w:hAnsi="Arial" w:cs="Arial"/>
            <w:noProof/>
            <w:lang w:val="es-ES"/>
          </w:rPr>
          <w:t>20.</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Protocolos de atención y servicio a la ciudadanía.</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_Toc89077029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37</w:t>
        </w:r>
        <w:r w:rsidR="00161423" w:rsidRPr="00FE1058">
          <w:rPr>
            <w:rFonts w:ascii="Arial" w:hAnsi="Arial" w:cs="Arial"/>
            <w:noProof/>
            <w:webHidden/>
          </w:rPr>
          <w:fldChar w:fldCharType="end"/>
        </w:r>
      </w:hyperlink>
    </w:p>
    <w:p w14:paraId="77F81F06"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7030" w:history="1">
        <w:r w:rsidR="00161423" w:rsidRPr="00FE1058">
          <w:rPr>
            <w:rStyle w:val="Hipervnculo"/>
            <w:rFonts w:ascii="Arial" w:hAnsi="Arial" w:cs="Arial"/>
            <w:noProof/>
            <w:lang w:val="es-ES"/>
          </w:rPr>
          <w:t>20.1</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Recomendaciones generales canal escrito.</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_Toc89077030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37</w:t>
        </w:r>
        <w:r w:rsidR="00161423" w:rsidRPr="00FE1058">
          <w:rPr>
            <w:rFonts w:ascii="Arial" w:hAnsi="Arial" w:cs="Arial"/>
            <w:noProof/>
            <w:webHidden/>
          </w:rPr>
          <w:fldChar w:fldCharType="end"/>
        </w:r>
      </w:hyperlink>
    </w:p>
    <w:p w14:paraId="04CB1D3F"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7031" w:history="1">
        <w:r w:rsidR="00161423" w:rsidRPr="00FE1058">
          <w:rPr>
            <w:rStyle w:val="Hipervnculo"/>
            <w:rFonts w:ascii="Arial" w:hAnsi="Arial" w:cs="Arial"/>
            <w:noProof/>
            <w:lang w:val="es-ES"/>
          </w:rPr>
          <w:t>20.2</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Recomendaciones generales canal telefónico.</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_Toc89077031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37</w:t>
        </w:r>
        <w:r w:rsidR="00161423" w:rsidRPr="00FE1058">
          <w:rPr>
            <w:rFonts w:ascii="Arial" w:hAnsi="Arial" w:cs="Arial"/>
            <w:noProof/>
            <w:webHidden/>
          </w:rPr>
          <w:fldChar w:fldCharType="end"/>
        </w:r>
      </w:hyperlink>
    </w:p>
    <w:p w14:paraId="7F2DBB4C"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7032" w:history="1">
        <w:r w:rsidR="00161423" w:rsidRPr="00FE1058">
          <w:rPr>
            <w:rStyle w:val="Hipervnculo"/>
            <w:rFonts w:ascii="Arial" w:hAnsi="Arial" w:cs="Arial"/>
            <w:noProof/>
            <w:lang w:val="es-ES"/>
          </w:rPr>
          <w:t>20.3</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Recomendaciones generales canal virtual</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_Toc89077032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38</w:t>
        </w:r>
        <w:r w:rsidR="00161423" w:rsidRPr="00FE1058">
          <w:rPr>
            <w:rFonts w:ascii="Arial" w:hAnsi="Arial" w:cs="Arial"/>
            <w:noProof/>
            <w:webHidden/>
          </w:rPr>
          <w:fldChar w:fldCharType="end"/>
        </w:r>
      </w:hyperlink>
    </w:p>
    <w:p w14:paraId="18774268" w14:textId="77777777" w:rsidR="00161423" w:rsidRPr="00FE1058" w:rsidRDefault="009A2CA0" w:rsidP="001E2387">
      <w:pPr>
        <w:pStyle w:val="TDC3"/>
        <w:rPr>
          <w:rFonts w:ascii="Arial" w:eastAsiaTheme="minorEastAsia" w:hAnsi="Arial" w:cs="Arial"/>
          <w:noProof/>
          <w:lang w:eastAsia="es-CO"/>
        </w:rPr>
      </w:pPr>
      <w:hyperlink w:anchor="_Toc89077033" w:history="1">
        <w:r w:rsidR="00161423" w:rsidRPr="00FE1058">
          <w:rPr>
            <w:rStyle w:val="Hipervnculo"/>
            <w:rFonts w:ascii="Arial" w:hAnsi="Arial" w:cs="Arial"/>
            <w:noProof/>
          </w:rPr>
          <w:t>20.4</w:t>
        </w:r>
        <w:r w:rsidR="00161423" w:rsidRPr="00FE1058">
          <w:rPr>
            <w:rFonts w:ascii="Arial" w:eastAsiaTheme="minorEastAsia" w:hAnsi="Arial" w:cs="Arial"/>
            <w:noProof/>
            <w:lang w:eastAsia="es-CO"/>
          </w:rPr>
          <w:tab/>
        </w:r>
        <w:r w:rsidR="00161423" w:rsidRPr="00FE1058">
          <w:rPr>
            <w:rStyle w:val="Hipervnculo"/>
            <w:rFonts w:ascii="Arial" w:hAnsi="Arial" w:cs="Arial"/>
            <w:noProof/>
          </w:rPr>
          <w:t>Protocolo de atención a través del chat.</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_Toc89077033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39</w:t>
        </w:r>
        <w:r w:rsidR="00161423" w:rsidRPr="00FE1058">
          <w:rPr>
            <w:rFonts w:ascii="Arial" w:hAnsi="Arial" w:cs="Arial"/>
            <w:noProof/>
            <w:webHidden/>
          </w:rPr>
          <w:fldChar w:fldCharType="end"/>
        </w:r>
      </w:hyperlink>
    </w:p>
    <w:p w14:paraId="323B438F" w14:textId="77777777" w:rsidR="00161423" w:rsidRPr="00FE1058" w:rsidRDefault="009A2CA0" w:rsidP="001E2387">
      <w:pPr>
        <w:pStyle w:val="TDC3"/>
        <w:rPr>
          <w:rFonts w:ascii="Arial" w:eastAsiaTheme="minorEastAsia" w:hAnsi="Arial" w:cs="Arial"/>
          <w:noProof/>
          <w:lang w:eastAsia="es-CO"/>
        </w:rPr>
      </w:pPr>
      <w:hyperlink w:anchor="_Toc89077034" w:history="1">
        <w:r w:rsidR="00161423" w:rsidRPr="00FE1058">
          <w:rPr>
            <w:rStyle w:val="Hipervnculo"/>
            <w:rFonts w:ascii="Arial" w:hAnsi="Arial" w:cs="Arial"/>
            <w:noProof/>
          </w:rPr>
          <w:t>20.5</w:t>
        </w:r>
        <w:r w:rsidR="00161423" w:rsidRPr="00FE1058">
          <w:rPr>
            <w:rFonts w:ascii="Arial" w:eastAsiaTheme="minorEastAsia" w:hAnsi="Arial" w:cs="Arial"/>
            <w:noProof/>
            <w:lang w:eastAsia="es-CO"/>
          </w:rPr>
          <w:tab/>
        </w:r>
        <w:r w:rsidR="00161423" w:rsidRPr="00FE1058">
          <w:rPr>
            <w:rStyle w:val="Hipervnculo"/>
            <w:rFonts w:ascii="Arial" w:hAnsi="Arial" w:cs="Arial"/>
            <w:noProof/>
          </w:rPr>
          <w:t>Protocolo de atención a través del correo electrónico.</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_Toc89077034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40</w:t>
        </w:r>
        <w:r w:rsidR="00161423" w:rsidRPr="00FE1058">
          <w:rPr>
            <w:rFonts w:ascii="Arial" w:hAnsi="Arial" w:cs="Arial"/>
            <w:noProof/>
            <w:webHidden/>
          </w:rPr>
          <w:fldChar w:fldCharType="end"/>
        </w:r>
      </w:hyperlink>
    </w:p>
    <w:p w14:paraId="269B8C22" w14:textId="77777777" w:rsidR="00161423" w:rsidRPr="00FE1058" w:rsidRDefault="009A2CA0" w:rsidP="001E2387">
      <w:pPr>
        <w:pStyle w:val="TDC3"/>
        <w:rPr>
          <w:rFonts w:ascii="Arial" w:eastAsiaTheme="minorEastAsia" w:hAnsi="Arial" w:cs="Arial"/>
          <w:noProof/>
          <w:lang w:eastAsia="es-CO"/>
        </w:rPr>
      </w:pPr>
      <w:hyperlink w:anchor="_Toc89077035" w:history="1">
        <w:r w:rsidR="00161423" w:rsidRPr="00FE1058">
          <w:rPr>
            <w:rStyle w:val="Hipervnculo"/>
            <w:rFonts w:ascii="Arial" w:hAnsi="Arial" w:cs="Arial"/>
            <w:noProof/>
          </w:rPr>
          <w:t>20.6</w:t>
        </w:r>
        <w:r w:rsidR="00161423" w:rsidRPr="00FE1058">
          <w:rPr>
            <w:rFonts w:ascii="Arial" w:eastAsiaTheme="minorEastAsia" w:hAnsi="Arial" w:cs="Arial"/>
            <w:noProof/>
            <w:lang w:eastAsia="es-CO"/>
          </w:rPr>
          <w:tab/>
        </w:r>
        <w:r w:rsidR="00161423" w:rsidRPr="00FE1058">
          <w:rPr>
            <w:rStyle w:val="Hipervnculo"/>
            <w:rFonts w:ascii="Arial" w:hAnsi="Arial" w:cs="Arial"/>
            <w:noProof/>
          </w:rPr>
          <w:t>Protocolo de atención a través de redes sociales.</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_Toc89077035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41</w:t>
        </w:r>
        <w:r w:rsidR="00161423" w:rsidRPr="00FE1058">
          <w:rPr>
            <w:rFonts w:ascii="Arial" w:hAnsi="Arial" w:cs="Arial"/>
            <w:noProof/>
            <w:webHidden/>
          </w:rPr>
          <w:fldChar w:fldCharType="end"/>
        </w:r>
      </w:hyperlink>
    </w:p>
    <w:p w14:paraId="385BBD42" w14:textId="77777777" w:rsidR="00161423" w:rsidRPr="00FE1058" w:rsidRDefault="009A2CA0" w:rsidP="001E2387">
      <w:pPr>
        <w:pStyle w:val="TDC3"/>
        <w:rPr>
          <w:rFonts w:ascii="Arial" w:eastAsiaTheme="minorEastAsia" w:hAnsi="Arial" w:cs="Arial"/>
          <w:noProof/>
          <w:lang w:eastAsia="es-CO"/>
        </w:rPr>
      </w:pPr>
      <w:hyperlink w:anchor="_Toc89077036" w:history="1">
        <w:r w:rsidR="00161423" w:rsidRPr="00FE1058">
          <w:rPr>
            <w:rStyle w:val="Hipervnculo"/>
            <w:rFonts w:ascii="Arial" w:hAnsi="Arial" w:cs="Arial"/>
            <w:noProof/>
          </w:rPr>
          <w:t>20.7</w:t>
        </w:r>
        <w:r w:rsidR="00161423" w:rsidRPr="00FE1058">
          <w:rPr>
            <w:rFonts w:ascii="Arial" w:eastAsiaTheme="minorEastAsia" w:hAnsi="Arial" w:cs="Arial"/>
            <w:noProof/>
            <w:lang w:eastAsia="es-CO"/>
          </w:rPr>
          <w:tab/>
        </w:r>
        <w:r w:rsidR="00161423" w:rsidRPr="00FE1058">
          <w:rPr>
            <w:rStyle w:val="Hipervnculo"/>
            <w:rFonts w:ascii="Arial" w:hAnsi="Arial" w:cs="Arial"/>
            <w:noProof/>
          </w:rPr>
          <w:t>Protocolo de atención a través buzón de sugerencias</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_Toc89077036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41</w:t>
        </w:r>
        <w:r w:rsidR="00161423" w:rsidRPr="00FE1058">
          <w:rPr>
            <w:rFonts w:ascii="Arial" w:hAnsi="Arial" w:cs="Arial"/>
            <w:noProof/>
            <w:webHidden/>
          </w:rPr>
          <w:fldChar w:fldCharType="end"/>
        </w:r>
      </w:hyperlink>
    </w:p>
    <w:p w14:paraId="32785CB4" w14:textId="77777777" w:rsidR="00161423" w:rsidRPr="00FE1058" w:rsidRDefault="009A2CA0" w:rsidP="001E2387">
      <w:pPr>
        <w:pStyle w:val="TDC3"/>
        <w:rPr>
          <w:rFonts w:ascii="Arial" w:eastAsiaTheme="minorEastAsia" w:hAnsi="Arial" w:cs="Arial"/>
          <w:noProof/>
          <w:lang w:eastAsia="es-CO"/>
        </w:rPr>
      </w:pPr>
      <w:hyperlink w:anchor="_Toc89077037" w:history="1">
        <w:r w:rsidR="00161423" w:rsidRPr="00FE1058">
          <w:rPr>
            <w:rStyle w:val="Hipervnculo"/>
            <w:rFonts w:ascii="Arial" w:hAnsi="Arial" w:cs="Arial"/>
            <w:noProof/>
          </w:rPr>
          <w:t>20.8</w:t>
        </w:r>
        <w:r w:rsidR="00161423" w:rsidRPr="00FE1058">
          <w:rPr>
            <w:rFonts w:ascii="Arial" w:eastAsiaTheme="minorEastAsia" w:hAnsi="Arial" w:cs="Arial"/>
            <w:noProof/>
            <w:lang w:eastAsia="es-CO"/>
          </w:rPr>
          <w:tab/>
        </w:r>
        <w:r w:rsidR="00161423" w:rsidRPr="00FE1058">
          <w:rPr>
            <w:rStyle w:val="Hipervnculo"/>
            <w:rFonts w:ascii="Arial" w:hAnsi="Arial" w:cs="Arial"/>
            <w:noProof/>
          </w:rPr>
          <w:t>Recomendaciones generales canal presencial.</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_Toc89077037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42</w:t>
        </w:r>
        <w:r w:rsidR="00161423" w:rsidRPr="00FE1058">
          <w:rPr>
            <w:rFonts w:ascii="Arial" w:hAnsi="Arial" w:cs="Arial"/>
            <w:noProof/>
            <w:webHidden/>
          </w:rPr>
          <w:fldChar w:fldCharType="end"/>
        </w:r>
      </w:hyperlink>
    </w:p>
    <w:p w14:paraId="4E89230E" w14:textId="77777777" w:rsidR="00161423" w:rsidRPr="00FE1058" w:rsidRDefault="009A2CA0" w:rsidP="001E2387">
      <w:pPr>
        <w:pStyle w:val="TDC3"/>
        <w:rPr>
          <w:rFonts w:ascii="Arial" w:eastAsiaTheme="minorEastAsia" w:hAnsi="Arial" w:cs="Arial"/>
          <w:noProof/>
          <w:lang w:eastAsia="es-CO"/>
        </w:rPr>
      </w:pPr>
      <w:hyperlink w:anchor="_Toc89077038" w:history="1">
        <w:r w:rsidR="00161423" w:rsidRPr="00FE1058">
          <w:rPr>
            <w:rStyle w:val="Hipervnculo"/>
            <w:rFonts w:ascii="Arial" w:hAnsi="Arial" w:cs="Arial"/>
            <w:noProof/>
            <w:lang w:val="es-ES"/>
          </w:rPr>
          <w:t>20.9</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Protocolo para atención presencial en territorio.</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_Toc89077038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45</w:t>
        </w:r>
        <w:r w:rsidR="00161423" w:rsidRPr="00FE1058">
          <w:rPr>
            <w:rFonts w:ascii="Arial" w:hAnsi="Arial" w:cs="Arial"/>
            <w:noProof/>
            <w:webHidden/>
          </w:rPr>
          <w:fldChar w:fldCharType="end"/>
        </w:r>
      </w:hyperlink>
    </w:p>
    <w:p w14:paraId="7E12BCBA" w14:textId="77777777" w:rsidR="00161423" w:rsidRPr="00FE1058" w:rsidRDefault="009A2CA0" w:rsidP="001E2387">
      <w:pPr>
        <w:pStyle w:val="TDC3"/>
        <w:rPr>
          <w:rFonts w:ascii="Arial" w:eastAsiaTheme="minorEastAsia" w:hAnsi="Arial" w:cs="Arial"/>
          <w:noProof/>
          <w:lang w:eastAsia="es-CO"/>
        </w:rPr>
      </w:pPr>
      <w:hyperlink w:anchor="_Toc89077039" w:history="1">
        <w:r w:rsidR="00161423" w:rsidRPr="00FE1058">
          <w:rPr>
            <w:rStyle w:val="Hipervnculo"/>
            <w:rFonts w:ascii="Arial" w:hAnsi="Arial" w:cs="Arial"/>
            <w:noProof/>
            <w:lang w:val="es-ES"/>
          </w:rPr>
          <w:t>20.10</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Protocolo de atención y servicio preferencial.</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_Toc89077039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45</w:t>
        </w:r>
        <w:r w:rsidR="00161423" w:rsidRPr="00FE1058">
          <w:rPr>
            <w:rFonts w:ascii="Arial" w:hAnsi="Arial" w:cs="Arial"/>
            <w:noProof/>
            <w:webHidden/>
          </w:rPr>
          <w:fldChar w:fldCharType="end"/>
        </w:r>
      </w:hyperlink>
    </w:p>
    <w:p w14:paraId="2FDF3A4F" w14:textId="77777777" w:rsidR="00161423" w:rsidRPr="00FE1058" w:rsidRDefault="009A2CA0" w:rsidP="001E2387">
      <w:pPr>
        <w:pStyle w:val="TDC3"/>
        <w:rPr>
          <w:rFonts w:ascii="Arial" w:eastAsiaTheme="minorEastAsia" w:hAnsi="Arial" w:cs="Arial"/>
          <w:noProof/>
          <w:lang w:eastAsia="es-CO"/>
        </w:rPr>
      </w:pPr>
      <w:hyperlink w:anchor="_Toc89077040" w:history="1">
        <w:r w:rsidR="00161423" w:rsidRPr="00FE1058">
          <w:rPr>
            <w:rStyle w:val="Hipervnculo"/>
            <w:rFonts w:ascii="Arial" w:hAnsi="Arial" w:cs="Arial"/>
            <w:noProof/>
            <w:lang w:val="es-ES"/>
          </w:rPr>
          <w:t>20.11</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Atención a personas inconformes y/o alteradas</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_Toc89077040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48</w:t>
        </w:r>
        <w:r w:rsidR="00161423" w:rsidRPr="00FE1058">
          <w:rPr>
            <w:rFonts w:ascii="Arial" w:hAnsi="Arial" w:cs="Arial"/>
            <w:noProof/>
            <w:webHidden/>
          </w:rPr>
          <w:fldChar w:fldCharType="end"/>
        </w:r>
      </w:hyperlink>
    </w:p>
    <w:p w14:paraId="21CCC397" w14:textId="77777777" w:rsidR="00161423" w:rsidRPr="00FE1058" w:rsidRDefault="009A2CA0" w:rsidP="001E2387">
      <w:pPr>
        <w:pStyle w:val="TDC3"/>
        <w:rPr>
          <w:rFonts w:ascii="Arial" w:eastAsiaTheme="minorEastAsia" w:hAnsi="Arial" w:cs="Arial"/>
          <w:noProof/>
          <w:lang w:eastAsia="es-CO"/>
        </w:rPr>
      </w:pPr>
      <w:hyperlink w:anchor="_Toc89077041" w:history="1">
        <w:r w:rsidR="00161423" w:rsidRPr="00FE1058">
          <w:rPr>
            <w:rStyle w:val="Hipervnculo"/>
            <w:rFonts w:ascii="Arial" w:hAnsi="Arial" w:cs="Arial"/>
            <w:noProof/>
            <w:lang w:val="es-ES"/>
          </w:rPr>
          <w:t>20.12</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Si la ciudadanía tiene reclamos.</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_Toc89077041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48</w:t>
        </w:r>
        <w:r w:rsidR="00161423" w:rsidRPr="00FE1058">
          <w:rPr>
            <w:rFonts w:ascii="Arial" w:hAnsi="Arial" w:cs="Arial"/>
            <w:noProof/>
            <w:webHidden/>
          </w:rPr>
          <w:fldChar w:fldCharType="end"/>
        </w:r>
      </w:hyperlink>
    </w:p>
    <w:p w14:paraId="477837FE" w14:textId="77777777" w:rsidR="00161423" w:rsidRPr="00FE1058" w:rsidRDefault="009A2CA0" w:rsidP="001E2387">
      <w:pPr>
        <w:pStyle w:val="TDC3"/>
        <w:rPr>
          <w:rFonts w:ascii="Arial" w:eastAsiaTheme="minorEastAsia" w:hAnsi="Arial" w:cs="Arial"/>
          <w:noProof/>
          <w:lang w:eastAsia="es-CO"/>
        </w:rPr>
      </w:pPr>
      <w:hyperlink w:anchor="_Toc89077042" w:history="1">
        <w:r w:rsidR="00161423" w:rsidRPr="00FE1058">
          <w:rPr>
            <w:rStyle w:val="Hipervnculo"/>
            <w:rFonts w:ascii="Arial" w:hAnsi="Arial" w:cs="Arial"/>
            <w:noProof/>
            <w:lang w:val="es-ES"/>
          </w:rPr>
          <w:t>20.13</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Protocolo de atención con enfoque diferencial</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_Toc89077042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49</w:t>
        </w:r>
        <w:r w:rsidR="00161423" w:rsidRPr="00FE1058">
          <w:rPr>
            <w:rFonts w:ascii="Arial" w:hAnsi="Arial" w:cs="Arial"/>
            <w:noProof/>
            <w:webHidden/>
          </w:rPr>
          <w:fldChar w:fldCharType="end"/>
        </w:r>
      </w:hyperlink>
    </w:p>
    <w:p w14:paraId="6A08F7B1" w14:textId="77777777" w:rsidR="00161423" w:rsidRPr="00FE1058" w:rsidRDefault="009A2CA0" w:rsidP="001E2387">
      <w:pPr>
        <w:pStyle w:val="TDC3"/>
        <w:rPr>
          <w:rFonts w:ascii="Arial" w:eastAsiaTheme="minorEastAsia" w:hAnsi="Arial" w:cs="Arial"/>
          <w:noProof/>
          <w:lang w:eastAsia="es-CO"/>
        </w:rPr>
      </w:pPr>
      <w:hyperlink w:anchor="_Toc89077043" w:history="1">
        <w:r w:rsidR="00161423" w:rsidRPr="00FE1058">
          <w:rPr>
            <w:rStyle w:val="Hipervnculo"/>
            <w:rFonts w:ascii="Arial" w:hAnsi="Arial" w:cs="Arial"/>
            <w:noProof/>
            <w:lang w:val="es-ES"/>
          </w:rPr>
          <w:t>20.14</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Protocolo para la atención a víctimas.</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_Toc89077043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50</w:t>
        </w:r>
        <w:r w:rsidR="00161423" w:rsidRPr="00FE1058">
          <w:rPr>
            <w:rFonts w:ascii="Arial" w:hAnsi="Arial" w:cs="Arial"/>
            <w:noProof/>
            <w:webHidden/>
          </w:rPr>
          <w:fldChar w:fldCharType="end"/>
        </w:r>
      </w:hyperlink>
    </w:p>
    <w:p w14:paraId="75133B22" w14:textId="77777777" w:rsidR="00161423" w:rsidRPr="00FE1058" w:rsidRDefault="009A2CA0" w:rsidP="001E2387">
      <w:pPr>
        <w:pStyle w:val="TDC3"/>
        <w:rPr>
          <w:rFonts w:ascii="Arial" w:eastAsiaTheme="minorEastAsia" w:hAnsi="Arial" w:cs="Arial"/>
          <w:noProof/>
          <w:lang w:eastAsia="es-CO"/>
        </w:rPr>
      </w:pPr>
      <w:hyperlink w:anchor="_Toc89077044" w:history="1">
        <w:r w:rsidR="00161423" w:rsidRPr="00FE1058">
          <w:rPr>
            <w:rStyle w:val="Hipervnculo"/>
            <w:rFonts w:ascii="Arial" w:hAnsi="Arial" w:cs="Arial"/>
            <w:noProof/>
            <w:lang w:val="es-ES"/>
          </w:rPr>
          <w:t>20.15</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Protocolo para la atención a sectores LGBTIQ</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_Toc89077044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51</w:t>
        </w:r>
        <w:r w:rsidR="00161423" w:rsidRPr="00FE1058">
          <w:rPr>
            <w:rFonts w:ascii="Arial" w:hAnsi="Arial" w:cs="Arial"/>
            <w:noProof/>
            <w:webHidden/>
          </w:rPr>
          <w:fldChar w:fldCharType="end"/>
        </w:r>
      </w:hyperlink>
    </w:p>
    <w:p w14:paraId="7DD06E86" w14:textId="77777777" w:rsidR="00161423" w:rsidRPr="00FE1058" w:rsidRDefault="009A2CA0" w:rsidP="001E2387">
      <w:pPr>
        <w:pStyle w:val="TDC3"/>
        <w:rPr>
          <w:rFonts w:ascii="Arial" w:eastAsiaTheme="minorEastAsia" w:hAnsi="Arial" w:cs="Arial"/>
          <w:noProof/>
          <w:lang w:eastAsia="es-CO"/>
        </w:rPr>
      </w:pPr>
      <w:hyperlink w:anchor="_Toc89077045" w:history="1">
        <w:r w:rsidR="00161423" w:rsidRPr="00FE1058">
          <w:rPr>
            <w:rStyle w:val="Hipervnculo"/>
            <w:rFonts w:ascii="Arial" w:hAnsi="Arial" w:cs="Arial"/>
            <w:noProof/>
            <w:lang w:val="es-ES"/>
          </w:rPr>
          <w:t>20.16</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Protocolo para la atención a etnias.</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_Toc89077045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52</w:t>
        </w:r>
        <w:r w:rsidR="00161423" w:rsidRPr="00FE1058">
          <w:rPr>
            <w:rFonts w:ascii="Arial" w:hAnsi="Arial" w:cs="Arial"/>
            <w:noProof/>
            <w:webHidden/>
          </w:rPr>
          <w:fldChar w:fldCharType="end"/>
        </w:r>
      </w:hyperlink>
    </w:p>
    <w:p w14:paraId="402D0F87" w14:textId="77777777" w:rsidR="00161423" w:rsidRPr="00FE1058" w:rsidRDefault="009A2CA0" w:rsidP="001E2387">
      <w:pPr>
        <w:pStyle w:val="TDC3"/>
        <w:rPr>
          <w:rFonts w:ascii="Arial" w:eastAsiaTheme="minorEastAsia" w:hAnsi="Arial" w:cs="Arial"/>
          <w:noProof/>
          <w:lang w:eastAsia="es-CO"/>
        </w:rPr>
      </w:pPr>
      <w:hyperlink w:anchor="_Toc89077046" w:history="1">
        <w:r w:rsidR="00161423" w:rsidRPr="00FE1058">
          <w:rPr>
            <w:rStyle w:val="Hipervnculo"/>
            <w:rFonts w:ascii="Arial" w:hAnsi="Arial" w:cs="Arial"/>
            <w:noProof/>
            <w:lang w:val="es-ES"/>
          </w:rPr>
          <w:t>20.17</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Personas en condición de discapacidad.</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_Toc89077046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52</w:t>
        </w:r>
        <w:r w:rsidR="00161423" w:rsidRPr="00FE1058">
          <w:rPr>
            <w:rFonts w:ascii="Arial" w:hAnsi="Arial" w:cs="Arial"/>
            <w:noProof/>
            <w:webHidden/>
          </w:rPr>
          <w:fldChar w:fldCharType="end"/>
        </w:r>
      </w:hyperlink>
    </w:p>
    <w:p w14:paraId="1BB989D5" w14:textId="77777777" w:rsidR="00161423" w:rsidRPr="00FE1058" w:rsidRDefault="009A2CA0" w:rsidP="001E2387">
      <w:pPr>
        <w:pStyle w:val="TDC3"/>
        <w:rPr>
          <w:rFonts w:ascii="Arial" w:eastAsiaTheme="minorEastAsia" w:hAnsi="Arial" w:cs="Arial"/>
          <w:noProof/>
          <w:lang w:eastAsia="es-CO"/>
        </w:rPr>
      </w:pPr>
      <w:hyperlink w:anchor="_Toc89077047" w:history="1">
        <w:r w:rsidR="00161423" w:rsidRPr="00FE1058">
          <w:rPr>
            <w:rStyle w:val="Hipervnculo"/>
            <w:rFonts w:ascii="Arial" w:hAnsi="Arial" w:cs="Arial"/>
            <w:noProof/>
            <w:lang w:val="es-ES"/>
          </w:rPr>
          <w:t>20.17.1</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Discapacidad sensorial.</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_Toc89077047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53</w:t>
        </w:r>
        <w:r w:rsidR="00161423" w:rsidRPr="00FE1058">
          <w:rPr>
            <w:rFonts w:ascii="Arial" w:hAnsi="Arial" w:cs="Arial"/>
            <w:noProof/>
            <w:webHidden/>
          </w:rPr>
          <w:fldChar w:fldCharType="end"/>
        </w:r>
      </w:hyperlink>
    </w:p>
    <w:p w14:paraId="37E97769" w14:textId="77777777" w:rsidR="00161423" w:rsidRPr="00FE1058" w:rsidRDefault="009A2CA0" w:rsidP="001E2387">
      <w:pPr>
        <w:pStyle w:val="TDC3"/>
        <w:rPr>
          <w:rFonts w:ascii="Arial" w:eastAsiaTheme="minorEastAsia" w:hAnsi="Arial" w:cs="Arial"/>
          <w:noProof/>
          <w:lang w:eastAsia="es-CO"/>
        </w:rPr>
      </w:pPr>
      <w:hyperlink w:anchor="_Toc89077048" w:history="1">
        <w:r w:rsidR="00161423" w:rsidRPr="00FE1058">
          <w:rPr>
            <w:rStyle w:val="Hipervnculo"/>
            <w:rFonts w:ascii="Arial" w:hAnsi="Arial" w:cs="Arial"/>
            <w:noProof/>
            <w:lang w:val="es-ES"/>
          </w:rPr>
          <w:t>20.17.2</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Discapacidad física.</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_Toc89077048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53</w:t>
        </w:r>
        <w:r w:rsidR="00161423" w:rsidRPr="00FE1058">
          <w:rPr>
            <w:rFonts w:ascii="Arial" w:hAnsi="Arial" w:cs="Arial"/>
            <w:noProof/>
            <w:webHidden/>
          </w:rPr>
          <w:fldChar w:fldCharType="end"/>
        </w:r>
      </w:hyperlink>
    </w:p>
    <w:p w14:paraId="1296D87B" w14:textId="77777777" w:rsidR="00161423" w:rsidRPr="00FE1058" w:rsidRDefault="009A2CA0" w:rsidP="001E2387">
      <w:pPr>
        <w:pStyle w:val="TDC3"/>
        <w:rPr>
          <w:rFonts w:ascii="Arial" w:eastAsiaTheme="minorEastAsia" w:hAnsi="Arial" w:cs="Arial"/>
          <w:noProof/>
          <w:lang w:eastAsia="es-CO"/>
        </w:rPr>
      </w:pPr>
      <w:hyperlink w:anchor="_Toc89077049" w:history="1">
        <w:r w:rsidR="00161423" w:rsidRPr="00FE1058">
          <w:rPr>
            <w:rStyle w:val="Hipervnculo"/>
            <w:rFonts w:ascii="Arial" w:hAnsi="Arial" w:cs="Arial"/>
            <w:noProof/>
            <w:lang w:val="es-ES"/>
          </w:rPr>
          <w:t>20.17.3</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Discapacidad auditiva</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_Toc89077049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54</w:t>
        </w:r>
        <w:r w:rsidR="00161423" w:rsidRPr="00FE1058">
          <w:rPr>
            <w:rFonts w:ascii="Arial" w:hAnsi="Arial" w:cs="Arial"/>
            <w:noProof/>
            <w:webHidden/>
          </w:rPr>
          <w:fldChar w:fldCharType="end"/>
        </w:r>
      </w:hyperlink>
    </w:p>
    <w:p w14:paraId="3FFB9849" w14:textId="77777777" w:rsidR="00161423" w:rsidRPr="00FE1058" w:rsidRDefault="009A2CA0" w:rsidP="001E2387">
      <w:pPr>
        <w:pStyle w:val="TDC3"/>
        <w:rPr>
          <w:rFonts w:ascii="Arial" w:eastAsiaTheme="minorEastAsia" w:hAnsi="Arial" w:cs="Arial"/>
          <w:noProof/>
          <w:lang w:eastAsia="es-CO"/>
        </w:rPr>
      </w:pPr>
      <w:hyperlink w:anchor="_Toc89077050" w:history="1">
        <w:r w:rsidR="00161423" w:rsidRPr="00FE1058">
          <w:rPr>
            <w:rStyle w:val="Hipervnculo"/>
            <w:rFonts w:ascii="Arial" w:hAnsi="Arial" w:cs="Arial"/>
            <w:noProof/>
            <w:lang w:val="es-ES"/>
          </w:rPr>
          <w:t>20.17.4</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Discapacidad visual</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_Toc89077050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55</w:t>
        </w:r>
        <w:r w:rsidR="00161423" w:rsidRPr="00FE1058">
          <w:rPr>
            <w:rFonts w:ascii="Arial" w:hAnsi="Arial" w:cs="Arial"/>
            <w:noProof/>
            <w:webHidden/>
          </w:rPr>
          <w:fldChar w:fldCharType="end"/>
        </w:r>
      </w:hyperlink>
    </w:p>
    <w:p w14:paraId="320E0BCD" w14:textId="77777777" w:rsidR="00161423" w:rsidRPr="00FE1058" w:rsidRDefault="009A2CA0" w:rsidP="001E2387">
      <w:pPr>
        <w:pStyle w:val="TDC3"/>
        <w:rPr>
          <w:rFonts w:ascii="Arial" w:eastAsiaTheme="minorEastAsia" w:hAnsi="Arial" w:cs="Arial"/>
          <w:noProof/>
          <w:lang w:eastAsia="es-CO"/>
        </w:rPr>
      </w:pPr>
      <w:hyperlink w:anchor="_Toc89077051" w:history="1">
        <w:r w:rsidR="00161423" w:rsidRPr="00FE1058">
          <w:rPr>
            <w:rStyle w:val="Hipervnculo"/>
            <w:rFonts w:ascii="Arial" w:hAnsi="Arial" w:cs="Arial"/>
            <w:noProof/>
            <w:lang w:val="es-ES"/>
          </w:rPr>
          <w:t>20.17.5</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Discapacidad psíquica</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_Toc89077051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56</w:t>
        </w:r>
        <w:r w:rsidR="00161423" w:rsidRPr="00FE1058">
          <w:rPr>
            <w:rFonts w:ascii="Arial" w:hAnsi="Arial" w:cs="Arial"/>
            <w:noProof/>
            <w:webHidden/>
          </w:rPr>
          <w:fldChar w:fldCharType="end"/>
        </w:r>
      </w:hyperlink>
    </w:p>
    <w:p w14:paraId="5FE784CC" w14:textId="77777777" w:rsidR="00161423" w:rsidRPr="00FE1058" w:rsidRDefault="009A2CA0" w:rsidP="001E2387">
      <w:pPr>
        <w:pStyle w:val="TDC3"/>
        <w:rPr>
          <w:rFonts w:ascii="Arial" w:eastAsiaTheme="minorEastAsia" w:hAnsi="Arial" w:cs="Arial"/>
          <w:noProof/>
          <w:lang w:eastAsia="es-CO"/>
        </w:rPr>
      </w:pPr>
      <w:hyperlink w:anchor="_Toc89077052" w:history="1">
        <w:r w:rsidR="00161423" w:rsidRPr="00FE1058">
          <w:rPr>
            <w:rStyle w:val="Hipervnculo"/>
            <w:rFonts w:ascii="Arial" w:hAnsi="Arial" w:cs="Arial"/>
            <w:noProof/>
            <w:lang w:val="es-ES"/>
          </w:rPr>
          <w:t>20.17.6</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Discapacidad intelectual</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_Toc89077052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56</w:t>
        </w:r>
        <w:r w:rsidR="00161423" w:rsidRPr="00FE1058">
          <w:rPr>
            <w:rFonts w:ascii="Arial" w:hAnsi="Arial" w:cs="Arial"/>
            <w:noProof/>
            <w:webHidden/>
          </w:rPr>
          <w:fldChar w:fldCharType="end"/>
        </w:r>
      </w:hyperlink>
    </w:p>
    <w:p w14:paraId="4FDE7155" w14:textId="77777777" w:rsidR="00161423" w:rsidRPr="00FE1058" w:rsidRDefault="009A2CA0" w:rsidP="001E2387">
      <w:pPr>
        <w:pStyle w:val="TDC3"/>
        <w:rPr>
          <w:rFonts w:ascii="Arial" w:eastAsiaTheme="minorEastAsia" w:hAnsi="Arial" w:cs="Arial"/>
          <w:noProof/>
          <w:lang w:eastAsia="es-CO"/>
        </w:rPr>
      </w:pPr>
      <w:hyperlink w:anchor="_Toc89077053" w:history="1">
        <w:r w:rsidR="00161423" w:rsidRPr="00FE1058">
          <w:rPr>
            <w:rStyle w:val="Hipervnculo"/>
            <w:rFonts w:ascii="Arial" w:hAnsi="Arial" w:cs="Arial"/>
            <w:noProof/>
            <w:lang w:val="es-ES"/>
          </w:rPr>
          <w:t>20.18</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Protocolo para atender al ciudadano(a) sordo ciego.</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_Toc89077053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57</w:t>
        </w:r>
        <w:r w:rsidR="00161423" w:rsidRPr="00FE1058">
          <w:rPr>
            <w:rFonts w:ascii="Arial" w:hAnsi="Arial" w:cs="Arial"/>
            <w:noProof/>
            <w:webHidden/>
          </w:rPr>
          <w:fldChar w:fldCharType="end"/>
        </w:r>
      </w:hyperlink>
    </w:p>
    <w:p w14:paraId="23AEA0F3"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7054" w:history="1">
        <w:r w:rsidR="00161423" w:rsidRPr="00FE1058">
          <w:rPr>
            <w:rStyle w:val="Hipervnculo"/>
            <w:rFonts w:ascii="Arial" w:hAnsi="Arial" w:cs="Arial"/>
            <w:noProof/>
          </w:rPr>
          <w:t>21.</w:t>
        </w:r>
        <w:r w:rsidR="00161423" w:rsidRPr="00FE1058">
          <w:rPr>
            <w:rFonts w:ascii="Arial" w:eastAsiaTheme="minorEastAsia" w:hAnsi="Arial" w:cs="Arial"/>
            <w:noProof/>
            <w:lang w:eastAsia="es-CO"/>
          </w:rPr>
          <w:tab/>
        </w:r>
        <w:r w:rsidR="00161423" w:rsidRPr="00FE1058">
          <w:rPr>
            <w:rStyle w:val="Hipervnculo"/>
            <w:rFonts w:ascii="Arial" w:hAnsi="Arial" w:cs="Arial"/>
            <w:noProof/>
          </w:rPr>
          <w:t xml:space="preserve">Nivel de </w:t>
        </w:r>
        <w:r w:rsidR="00161423" w:rsidRPr="00FE1058">
          <w:rPr>
            <w:rStyle w:val="Hipervnculo"/>
            <w:rFonts w:ascii="Arial" w:hAnsi="Arial" w:cs="Arial"/>
            <w:noProof/>
            <w:lang w:val="es-ES"/>
          </w:rPr>
          <w:t>satisfacción</w:t>
        </w:r>
        <w:r w:rsidR="00161423" w:rsidRPr="00FE1058">
          <w:rPr>
            <w:rStyle w:val="Hipervnculo"/>
            <w:rFonts w:ascii="Arial" w:hAnsi="Arial" w:cs="Arial"/>
            <w:noProof/>
          </w:rPr>
          <w:t xml:space="preserve"> ciudadana</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_Toc89077054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58</w:t>
        </w:r>
        <w:r w:rsidR="00161423" w:rsidRPr="00FE1058">
          <w:rPr>
            <w:rFonts w:ascii="Arial" w:hAnsi="Arial" w:cs="Arial"/>
            <w:noProof/>
            <w:webHidden/>
          </w:rPr>
          <w:fldChar w:fldCharType="end"/>
        </w:r>
      </w:hyperlink>
    </w:p>
    <w:p w14:paraId="7D61404C"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7055" w:history="1">
        <w:r w:rsidR="00161423" w:rsidRPr="00FE1058">
          <w:rPr>
            <w:rStyle w:val="Hipervnculo"/>
            <w:rFonts w:ascii="Arial" w:hAnsi="Arial" w:cs="Arial"/>
            <w:noProof/>
          </w:rPr>
          <w:t>22.</w:t>
        </w:r>
        <w:r w:rsidR="00161423" w:rsidRPr="00FE1058">
          <w:rPr>
            <w:rFonts w:ascii="Arial" w:eastAsiaTheme="minorEastAsia" w:hAnsi="Arial" w:cs="Arial"/>
            <w:noProof/>
            <w:lang w:eastAsia="es-CO"/>
          </w:rPr>
          <w:tab/>
        </w:r>
        <w:r w:rsidR="00161423" w:rsidRPr="00FE1058">
          <w:rPr>
            <w:rStyle w:val="Hipervnculo"/>
            <w:rFonts w:ascii="Arial" w:hAnsi="Arial" w:cs="Arial"/>
            <w:noProof/>
          </w:rPr>
          <w:t>Marco Legal</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_Toc89077055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58</w:t>
        </w:r>
        <w:r w:rsidR="00161423" w:rsidRPr="00FE1058">
          <w:rPr>
            <w:rFonts w:ascii="Arial" w:hAnsi="Arial" w:cs="Arial"/>
            <w:noProof/>
            <w:webHidden/>
          </w:rPr>
          <w:fldChar w:fldCharType="end"/>
        </w:r>
      </w:hyperlink>
    </w:p>
    <w:p w14:paraId="16ECA264" w14:textId="77777777" w:rsidR="00161423" w:rsidRPr="00FE1058" w:rsidRDefault="009A2CA0" w:rsidP="001E2387">
      <w:pPr>
        <w:pStyle w:val="TDC2"/>
        <w:tabs>
          <w:tab w:val="clear" w:pos="8505"/>
          <w:tab w:val="left" w:pos="8789"/>
        </w:tabs>
        <w:rPr>
          <w:rFonts w:ascii="Arial" w:eastAsiaTheme="minorEastAsia" w:hAnsi="Arial" w:cs="Arial"/>
          <w:noProof/>
          <w:lang w:eastAsia="es-CO"/>
        </w:rPr>
      </w:pPr>
      <w:hyperlink w:anchor="_Toc89077056" w:history="1">
        <w:r w:rsidR="00161423" w:rsidRPr="00FE1058">
          <w:rPr>
            <w:rStyle w:val="Hipervnculo"/>
            <w:rFonts w:ascii="Arial" w:hAnsi="Arial" w:cs="Arial"/>
            <w:noProof/>
            <w:lang w:val="es-ES"/>
          </w:rPr>
          <w:t>23.</w:t>
        </w:r>
        <w:r w:rsidR="00161423" w:rsidRPr="00FE1058">
          <w:rPr>
            <w:rFonts w:ascii="Arial" w:eastAsiaTheme="minorEastAsia" w:hAnsi="Arial" w:cs="Arial"/>
            <w:noProof/>
            <w:lang w:eastAsia="es-CO"/>
          </w:rPr>
          <w:tab/>
        </w:r>
        <w:r w:rsidR="00161423" w:rsidRPr="00FE1058">
          <w:rPr>
            <w:rStyle w:val="Hipervnculo"/>
            <w:rFonts w:ascii="Arial" w:hAnsi="Arial" w:cs="Arial"/>
            <w:noProof/>
            <w:lang w:val="es-ES"/>
          </w:rPr>
          <w:t>Términos y definiciones</w:t>
        </w:r>
        <w:r w:rsidR="00161423" w:rsidRPr="00FE1058">
          <w:rPr>
            <w:rFonts w:ascii="Arial" w:hAnsi="Arial" w:cs="Arial"/>
            <w:noProof/>
            <w:webHidden/>
          </w:rPr>
          <w:tab/>
        </w:r>
        <w:r w:rsidR="00161423" w:rsidRPr="00FE1058">
          <w:rPr>
            <w:rFonts w:ascii="Arial" w:hAnsi="Arial" w:cs="Arial"/>
            <w:noProof/>
            <w:webHidden/>
          </w:rPr>
          <w:fldChar w:fldCharType="begin"/>
        </w:r>
        <w:r w:rsidR="00161423" w:rsidRPr="00FE1058">
          <w:rPr>
            <w:rFonts w:ascii="Arial" w:hAnsi="Arial" w:cs="Arial"/>
            <w:noProof/>
            <w:webHidden/>
          </w:rPr>
          <w:instrText xml:space="preserve"> PAGEREF _Toc89077056 \h </w:instrText>
        </w:r>
        <w:r w:rsidR="00161423" w:rsidRPr="00FE1058">
          <w:rPr>
            <w:rFonts w:ascii="Arial" w:hAnsi="Arial" w:cs="Arial"/>
            <w:noProof/>
            <w:webHidden/>
          </w:rPr>
        </w:r>
        <w:r w:rsidR="00161423" w:rsidRPr="00FE1058">
          <w:rPr>
            <w:rFonts w:ascii="Arial" w:hAnsi="Arial" w:cs="Arial"/>
            <w:noProof/>
            <w:webHidden/>
          </w:rPr>
          <w:fldChar w:fldCharType="separate"/>
        </w:r>
        <w:r w:rsidR="00161423" w:rsidRPr="00FE1058">
          <w:rPr>
            <w:rFonts w:ascii="Arial" w:hAnsi="Arial" w:cs="Arial"/>
            <w:noProof/>
            <w:webHidden/>
          </w:rPr>
          <w:t>63</w:t>
        </w:r>
        <w:r w:rsidR="00161423" w:rsidRPr="00FE1058">
          <w:rPr>
            <w:rFonts w:ascii="Arial" w:hAnsi="Arial" w:cs="Arial"/>
            <w:noProof/>
            <w:webHidden/>
          </w:rPr>
          <w:fldChar w:fldCharType="end"/>
        </w:r>
      </w:hyperlink>
    </w:p>
    <w:p w14:paraId="7A675E6E" w14:textId="00DFD127" w:rsidR="00854D6B" w:rsidRPr="00FE1058" w:rsidRDefault="001119DF" w:rsidP="00147191">
      <w:pPr>
        <w:widowControl w:val="0"/>
        <w:tabs>
          <w:tab w:val="left" w:pos="993"/>
          <w:tab w:val="left" w:pos="8505"/>
          <w:tab w:val="left" w:pos="8647"/>
        </w:tabs>
        <w:spacing w:after="0" w:line="240" w:lineRule="auto"/>
        <w:jc w:val="both"/>
        <w:rPr>
          <w:rFonts w:ascii="Arial" w:hAnsi="Arial" w:cs="Arial"/>
          <w:b/>
        </w:rPr>
        <w:sectPr w:rsidR="00854D6B" w:rsidRPr="00FE1058" w:rsidSect="00AE07A4">
          <w:pgSz w:w="12240" w:h="15840" w:code="1"/>
          <w:pgMar w:top="1701" w:right="1134" w:bottom="1701" w:left="1701" w:header="709" w:footer="856" w:gutter="0"/>
          <w:cols w:space="708"/>
          <w:docGrid w:linePitch="360"/>
        </w:sectPr>
      </w:pPr>
      <w:r w:rsidRPr="00FE1058">
        <w:rPr>
          <w:rFonts w:ascii="Arial" w:hAnsi="Arial" w:cs="Arial"/>
          <w:b/>
          <w:bCs/>
          <w:sz w:val="20"/>
          <w:szCs w:val="20"/>
          <w:lang w:val="es-ES"/>
        </w:rPr>
        <w:fldChar w:fldCharType="end"/>
      </w:r>
    </w:p>
    <w:p w14:paraId="704E8FEC" w14:textId="200F274E" w:rsidR="0066282F" w:rsidRPr="005A0310" w:rsidRDefault="0066282F" w:rsidP="004C0D28">
      <w:pPr>
        <w:widowControl w:val="0"/>
        <w:tabs>
          <w:tab w:val="right" w:leader="dot" w:pos="8503"/>
        </w:tabs>
        <w:spacing w:after="0" w:line="240" w:lineRule="auto"/>
        <w:jc w:val="both"/>
        <w:rPr>
          <w:rFonts w:ascii="Arial" w:hAnsi="Arial" w:cs="Arial"/>
          <w:b/>
          <w:lang w:val="es-MX"/>
        </w:rPr>
      </w:pPr>
    </w:p>
    <w:p w14:paraId="27313FE5" w14:textId="057E7A26" w:rsidR="00426E66" w:rsidRPr="005A0310" w:rsidRDefault="00882C3C" w:rsidP="00203F3B">
      <w:pPr>
        <w:pStyle w:val="Ttulo2"/>
        <w:keepNext w:val="0"/>
        <w:keepLines w:val="0"/>
        <w:widowControl w:val="0"/>
        <w:spacing w:before="0" w:line="240" w:lineRule="auto"/>
        <w:ind w:left="0" w:firstLine="0"/>
        <w:jc w:val="both"/>
        <w:rPr>
          <w:rFonts w:cs="Arial"/>
          <w:szCs w:val="22"/>
          <w:lang w:val="es-ES"/>
        </w:rPr>
      </w:pPr>
      <w:bookmarkStart w:id="1" w:name="_Toc1563178"/>
      <w:bookmarkStart w:id="2" w:name="_Toc6924132"/>
      <w:bookmarkStart w:id="3" w:name="_Toc15548609"/>
      <w:bookmarkStart w:id="4" w:name="_Toc59246520"/>
      <w:bookmarkStart w:id="5" w:name="_Toc89076987"/>
      <w:r w:rsidRPr="005A0310">
        <w:rPr>
          <w:rFonts w:cs="Arial"/>
          <w:bCs w:val="0"/>
          <w:szCs w:val="22"/>
          <w:lang w:val="es-ES"/>
        </w:rPr>
        <w:t>Presentación</w:t>
      </w:r>
      <w:bookmarkEnd w:id="1"/>
      <w:bookmarkEnd w:id="2"/>
      <w:bookmarkEnd w:id="3"/>
      <w:bookmarkEnd w:id="4"/>
      <w:bookmarkEnd w:id="5"/>
    </w:p>
    <w:p w14:paraId="17CCF2B7" w14:textId="77777777" w:rsidR="00272846" w:rsidRPr="005A0310" w:rsidRDefault="00272846" w:rsidP="00203F3B">
      <w:pPr>
        <w:widowControl w:val="0"/>
        <w:autoSpaceDE w:val="0"/>
        <w:autoSpaceDN w:val="0"/>
        <w:adjustRightInd w:val="0"/>
        <w:spacing w:after="0" w:line="240" w:lineRule="auto"/>
        <w:jc w:val="both"/>
        <w:rPr>
          <w:rFonts w:ascii="Arial" w:hAnsi="Arial" w:cs="Arial"/>
          <w:sz w:val="28"/>
          <w:szCs w:val="28"/>
          <w:lang w:val="es-ES"/>
        </w:rPr>
      </w:pPr>
    </w:p>
    <w:p w14:paraId="6628061F" w14:textId="7263BDEE" w:rsidR="00A60AFA" w:rsidRPr="005A0310" w:rsidRDefault="00337169" w:rsidP="00203F3B">
      <w:pPr>
        <w:widowControl w:val="0"/>
        <w:autoSpaceDE w:val="0"/>
        <w:autoSpaceDN w:val="0"/>
        <w:adjustRightInd w:val="0"/>
        <w:spacing w:after="0" w:line="240" w:lineRule="auto"/>
        <w:jc w:val="both"/>
        <w:rPr>
          <w:rFonts w:ascii="Arial" w:hAnsi="Arial" w:cs="Arial"/>
          <w:lang w:val="es-ES"/>
        </w:rPr>
      </w:pPr>
      <w:r w:rsidRPr="005A0310">
        <w:rPr>
          <w:rFonts w:ascii="Arial" w:hAnsi="Arial" w:cs="Arial"/>
          <w:lang w:val="es-ES"/>
        </w:rPr>
        <w:t>De conformidad con</w:t>
      </w:r>
      <w:r w:rsidR="001107F2" w:rsidRPr="005A0310">
        <w:rPr>
          <w:rFonts w:ascii="Arial" w:hAnsi="Arial" w:cs="Arial"/>
          <w:lang w:val="es-ES"/>
        </w:rPr>
        <w:t xml:space="preserve"> l</w:t>
      </w:r>
      <w:r w:rsidR="00AA3C1D" w:rsidRPr="005A0310">
        <w:rPr>
          <w:rFonts w:ascii="Arial" w:hAnsi="Arial" w:cs="Arial"/>
          <w:lang w:val="es-ES"/>
        </w:rPr>
        <w:t>a Co</w:t>
      </w:r>
      <w:r w:rsidR="00DA5537" w:rsidRPr="005A0310">
        <w:rPr>
          <w:rFonts w:ascii="Arial" w:hAnsi="Arial" w:cs="Arial"/>
          <w:lang w:val="es-ES"/>
        </w:rPr>
        <w:t xml:space="preserve">nstitución Política de Colombia, </w:t>
      </w:r>
      <w:r w:rsidR="002871D6" w:rsidRPr="005A0310">
        <w:rPr>
          <w:rFonts w:ascii="Arial" w:hAnsi="Arial" w:cs="Arial"/>
          <w:lang w:val="es-ES"/>
        </w:rPr>
        <w:t>uno de los fines e</w:t>
      </w:r>
      <w:r w:rsidR="00AA3C1D" w:rsidRPr="005A0310">
        <w:rPr>
          <w:rFonts w:ascii="Arial" w:hAnsi="Arial" w:cs="Arial"/>
          <w:lang w:val="es-ES"/>
        </w:rPr>
        <w:t>senciales del Estado</w:t>
      </w:r>
      <w:r w:rsidR="00F51F30" w:rsidRPr="005A0310">
        <w:rPr>
          <w:rFonts w:ascii="Arial" w:hAnsi="Arial" w:cs="Arial"/>
          <w:lang w:val="es-ES"/>
        </w:rPr>
        <w:t>,</w:t>
      </w:r>
      <w:r w:rsidR="00DA5537" w:rsidRPr="005A0310">
        <w:rPr>
          <w:rFonts w:ascii="Arial" w:hAnsi="Arial" w:cs="Arial"/>
          <w:lang w:val="es-ES"/>
        </w:rPr>
        <w:t xml:space="preserve"> es</w:t>
      </w:r>
      <w:r w:rsidR="00AA3C1D" w:rsidRPr="005A0310">
        <w:rPr>
          <w:rFonts w:ascii="Arial" w:hAnsi="Arial" w:cs="Arial"/>
          <w:lang w:val="es-ES"/>
        </w:rPr>
        <w:t xml:space="preserve"> </w:t>
      </w:r>
      <w:r w:rsidR="00597D9E" w:rsidRPr="005A0310">
        <w:rPr>
          <w:rFonts w:ascii="Arial" w:hAnsi="Arial" w:cs="Arial"/>
          <w:b/>
          <w:lang w:val="es-ES"/>
        </w:rPr>
        <w:t>S</w:t>
      </w:r>
      <w:r w:rsidR="00F51F30" w:rsidRPr="005A0310">
        <w:rPr>
          <w:rFonts w:ascii="Arial" w:hAnsi="Arial" w:cs="Arial"/>
          <w:b/>
          <w:lang w:val="es-ES"/>
        </w:rPr>
        <w:t xml:space="preserve">ervir </w:t>
      </w:r>
      <w:r w:rsidR="00597D9E" w:rsidRPr="005A0310">
        <w:rPr>
          <w:rFonts w:ascii="Arial" w:hAnsi="Arial" w:cs="Arial"/>
          <w:b/>
          <w:lang w:val="es-ES"/>
        </w:rPr>
        <w:t>a la C</w:t>
      </w:r>
      <w:r w:rsidR="00AA3C1D" w:rsidRPr="005A0310">
        <w:rPr>
          <w:rFonts w:ascii="Arial" w:hAnsi="Arial" w:cs="Arial"/>
          <w:b/>
          <w:lang w:val="es-ES"/>
        </w:rPr>
        <w:t>omunidad</w:t>
      </w:r>
      <w:r w:rsidR="009E24D4" w:rsidRPr="005A0310">
        <w:rPr>
          <w:rFonts w:ascii="Arial" w:hAnsi="Arial" w:cs="Arial"/>
          <w:lang w:val="es-ES"/>
        </w:rPr>
        <w:t>,</w:t>
      </w:r>
      <w:r w:rsidR="00F51F30" w:rsidRPr="005A0310">
        <w:rPr>
          <w:rFonts w:ascii="Arial" w:hAnsi="Arial" w:cs="Arial"/>
        </w:rPr>
        <w:t xml:space="preserve"> </w:t>
      </w:r>
      <w:r w:rsidR="00FC77DE" w:rsidRPr="005A0310">
        <w:rPr>
          <w:rFonts w:ascii="Arial" w:hAnsi="Arial" w:cs="Arial"/>
          <w:lang w:val="es-ES"/>
        </w:rPr>
        <w:t>promover la Prosperidad G</w:t>
      </w:r>
      <w:r w:rsidR="00F51F30" w:rsidRPr="005A0310">
        <w:rPr>
          <w:rFonts w:ascii="Arial" w:hAnsi="Arial" w:cs="Arial"/>
          <w:lang w:val="es-ES"/>
        </w:rPr>
        <w:t>eneral y ga</w:t>
      </w:r>
      <w:r w:rsidR="00FC77DE" w:rsidRPr="005A0310">
        <w:rPr>
          <w:rFonts w:ascii="Arial" w:hAnsi="Arial" w:cs="Arial"/>
          <w:lang w:val="es-ES"/>
        </w:rPr>
        <w:t>rantizar la efectividad de los Principios, Derechos y D</w:t>
      </w:r>
      <w:r w:rsidR="00F51F30" w:rsidRPr="005A0310">
        <w:rPr>
          <w:rFonts w:ascii="Arial" w:hAnsi="Arial" w:cs="Arial"/>
          <w:lang w:val="es-ES"/>
        </w:rPr>
        <w:t>eberes consagrados en la Constitución</w:t>
      </w:r>
      <w:r w:rsidR="00DA5537" w:rsidRPr="005A0310">
        <w:rPr>
          <w:rFonts w:ascii="Arial" w:hAnsi="Arial" w:cs="Arial"/>
          <w:lang w:val="es-ES"/>
        </w:rPr>
        <w:t>;</w:t>
      </w:r>
      <w:r w:rsidR="00A60AFA" w:rsidRPr="005A0310">
        <w:rPr>
          <w:rFonts w:ascii="Arial" w:hAnsi="Arial" w:cs="Arial"/>
          <w:lang w:val="es-ES"/>
        </w:rPr>
        <w:t xml:space="preserve"> </w:t>
      </w:r>
      <w:r w:rsidR="00DA5537" w:rsidRPr="005A0310">
        <w:rPr>
          <w:rFonts w:ascii="Arial" w:hAnsi="Arial" w:cs="Arial"/>
        </w:rPr>
        <w:t>la dignidad humana, el respeto, la igualdad y la humanización de las personas, son base fundamental para el crecimiento de una nación y por consiguiente de una entidad estatal, así como</w:t>
      </w:r>
      <w:r w:rsidR="00A60AFA" w:rsidRPr="005A0310">
        <w:rPr>
          <w:rFonts w:ascii="Arial" w:hAnsi="Arial" w:cs="Arial"/>
        </w:rPr>
        <w:t xml:space="preserve"> es categórica al afirmar que las autoridade</w:t>
      </w:r>
      <w:r w:rsidR="004856D4" w:rsidRPr="005A0310">
        <w:rPr>
          <w:rFonts w:ascii="Arial" w:hAnsi="Arial" w:cs="Arial"/>
        </w:rPr>
        <w:t>s, esencialmente se deben a la ciudadanía</w:t>
      </w:r>
      <w:r w:rsidR="00A60AFA" w:rsidRPr="005A0310">
        <w:rPr>
          <w:rFonts w:ascii="Arial" w:hAnsi="Arial" w:cs="Arial"/>
        </w:rPr>
        <w:t>.</w:t>
      </w:r>
      <w:r w:rsidR="004D455A" w:rsidRPr="005A0310">
        <w:rPr>
          <w:rFonts w:ascii="Arial" w:hAnsi="Arial" w:cs="Arial"/>
        </w:rPr>
        <w:t xml:space="preserve">  Por otra </w:t>
      </w:r>
      <w:r w:rsidR="00DF1289" w:rsidRPr="005A0310">
        <w:rPr>
          <w:rFonts w:ascii="Arial" w:hAnsi="Arial" w:cs="Arial"/>
        </w:rPr>
        <w:t>parte,</w:t>
      </w:r>
      <w:r w:rsidR="004D455A" w:rsidRPr="005A0310">
        <w:rPr>
          <w:rFonts w:ascii="Arial" w:hAnsi="Arial" w:cs="Arial"/>
        </w:rPr>
        <w:t xml:space="preserve"> la entidad reconoce la relación </w:t>
      </w:r>
      <w:r w:rsidR="00DF1289" w:rsidRPr="005A0310">
        <w:rPr>
          <w:rFonts w:ascii="Arial" w:hAnsi="Arial" w:cs="Arial"/>
          <w:b/>
        </w:rPr>
        <w:t>Estado – Ciudadano</w:t>
      </w:r>
      <w:r w:rsidR="004D455A" w:rsidRPr="005A0310">
        <w:rPr>
          <w:rFonts w:ascii="Arial" w:hAnsi="Arial" w:cs="Arial"/>
        </w:rPr>
        <w:t xml:space="preserve">, </w:t>
      </w:r>
      <w:r w:rsidR="00FE0F68" w:rsidRPr="005A0310">
        <w:rPr>
          <w:rFonts w:ascii="Arial" w:hAnsi="Arial" w:cs="Arial"/>
        </w:rPr>
        <w:t>desarrollando</w:t>
      </w:r>
      <w:r w:rsidR="004D455A" w:rsidRPr="005A0310">
        <w:rPr>
          <w:rFonts w:ascii="Arial" w:hAnsi="Arial" w:cs="Arial"/>
        </w:rPr>
        <w:t xml:space="preserve"> políticas para mantener una constante y fluida interacción con la ciudadanía de manera transparente y participativa, relación para la cual se desarrolla </w:t>
      </w:r>
      <w:r w:rsidR="000D0C10" w:rsidRPr="005A0310">
        <w:rPr>
          <w:rFonts w:ascii="Arial" w:hAnsi="Arial" w:cs="Arial"/>
        </w:rPr>
        <w:t>esta</w:t>
      </w:r>
      <w:r w:rsidR="004D455A" w:rsidRPr="005A0310">
        <w:rPr>
          <w:rFonts w:ascii="Arial" w:hAnsi="Arial" w:cs="Arial"/>
        </w:rPr>
        <w:t xml:space="preserve"> herramienta.</w:t>
      </w:r>
    </w:p>
    <w:p w14:paraId="1692A671" w14:textId="7E75D8A6" w:rsidR="004D455A" w:rsidRPr="005A0310" w:rsidRDefault="004D455A" w:rsidP="00203F3B">
      <w:pPr>
        <w:widowControl w:val="0"/>
        <w:autoSpaceDE w:val="0"/>
        <w:autoSpaceDN w:val="0"/>
        <w:adjustRightInd w:val="0"/>
        <w:spacing w:after="0" w:line="240" w:lineRule="auto"/>
        <w:jc w:val="both"/>
        <w:rPr>
          <w:rFonts w:ascii="Arial" w:hAnsi="Arial" w:cs="Arial"/>
          <w:lang w:val="es-ES"/>
        </w:rPr>
      </w:pPr>
    </w:p>
    <w:p w14:paraId="3BD45DC4" w14:textId="2CD510A3" w:rsidR="00613866" w:rsidRPr="005A0310" w:rsidRDefault="004D455A" w:rsidP="00203F3B">
      <w:pPr>
        <w:widowControl w:val="0"/>
        <w:autoSpaceDE w:val="0"/>
        <w:autoSpaceDN w:val="0"/>
        <w:adjustRightInd w:val="0"/>
        <w:spacing w:after="0" w:line="240" w:lineRule="auto"/>
        <w:jc w:val="both"/>
        <w:rPr>
          <w:rFonts w:ascii="Arial" w:hAnsi="Arial" w:cs="Arial"/>
          <w:lang w:val="es-ES"/>
        </w:rPr>
      </w:pPr>
      <w:r w:rsidRPr="005A0310">
        <w:rPr>
          <w:rFonts w:ascii="Arial" w:hAnsi="Arial" w:cs="Arial"/>
          <w:lang w:val="es-ES"/>
        </w:rPr>
        <w:t>E</w:t>
      </w:r>
      <w:r w:rsidR="00613866" w:rsidRPr="005A0310">
        <w:rPr>
          <w:rFonts w:ascii="Arial" w:hAnsi="Arial" w:cs="Arial"/>
          <w:lang w:val="es-ES"/>
        </w:rPr>
        <w:t>n el presente Manual, se da a conocer la normatividad que soporta la gestión del servicio, así como los atributos de</w:t>
      </w:r>
      <w:r w:rsidR="002871D6" w:rsidRPr="005A0310">
        <w:rPr>
          <w:rFonts w:ascii="Arial" w:hAnsi="Arial" w:cs="Arial"/>
          <w:lang w:val="es-ES"/>
        </w:rPr>
        <w:t xml:space="preserve"> </w:t>
      </w:r>
      <w:r w:rsidR="00613866" w:rsidRPr="005A0310">
        <w:rPr>
          <w:rFonts w:ascii="Arial" w:hAnsi="Arial" w:cs="Arial"/>
          <w:lang w:val="es-ES"/>
        </w:rPr>
        <w:t>l</w:t>
      </w:r>
      <w:r w:rsidR="002871D6" w:rsidRPr="005A0310">
        <w:rPr>
          <w:rFonts w:ascii="Arial" w:hAnsi="Arial" w:cs="Arial"/>
          <w:lang w:val="es-ES"/>
        </w:rPr>
        <w:t>os desarrollados por la entidad</w:t>
      </w:r>
      <w:r w:rsidR="00613866" w:rsidRPr="005A0310">
        <w:rPr>
          <w:rFonts w:ascii="Arial" w:hAnsi="Arial" w:cs="Arial"/>
          <w:lang w:val="es-ES"/>
        </w:rPr>
        <w:t xml:space="preserve">, los protocolos y los canales de interacción dispuestos por la UAERMV, además aspectos importantes </w:t>
      </w:r>
      <w:r w:rsidR="003A652E" w:rsidRPr="005A0310">
        <w:rPr>
          <w:rFonts w:ascii="Arial" w:hAnsi="Arial" w:cs="Arial"/>
          <w:lang w:val="es-ES"/>
        </w:rPr>
        <w:t>para</w:t>
      </w:r>
      <w:r w:rsidR="00613866" w:rsidRPr="005A0310">
        <w:rPr>
          <w:rFonts w:ascii="Arial" w:hAnsi="Arial" w:cs="Arial"/>
          <w:lang w:val="es-ES"/>
        </w:rPr>
        <w:t xml:space="preserve"> tener en cuenta al momento de atender los requerimientos de la ciudadanía, brindar un servicio con calidad y calidez desde el primer contacto, y así lograr que el servicio sea más incluyente, eficaz y satisfactorio.</w:t>
      </w:r>
    </w:p>
    <w:p w14:paraId="1012C9CC" w14:textId="38D1D423" w:rsidR="00613866" w:rsidRPr="005A0310" w:rsidRDefault="00613866" w:rsidP="00203F3B">
      <w:pPr>
        <w:widowControl w:val="0"/>
        <w:autoSpaceDE w:val="0"/>
        <w:autoSpaceDN w:val="0"/>
        <w:adjustRightInd w:val="0"/>
        <w:spacing w:after="0" w:line="240" w:lineRule="auto"/>
        <w:jc w:val="both"/>
        <w:rPr>
          <w:rFonts w:ascii="Arial" w:hAnsi="Arial" w:cs="Arial"/>
          <w:lang w:val="es-ES"/>
        </w:rPr>
      </w:pPr>
    </w:p>
    <w:p w14:paraId="5C4BC8A3" w14:textId="57020C20" w:rsidR="008B53F7" w:rsidRPr="005A0310" w:rsidRDefault="008B53F7" w:rsidP="00203F3B">
      <w:pPr>
        <w:widowControl w:val="0"/>
        <w:autoSpaceDE w:val="0"/>
        <w:autoSpaceDN w:val="0"/>
        <w:adjustRightInd w:val="0"/>
        <w:spacing w:after="0" w:line="240" w:lineRule="auto"/>
        <w:jc w:val="both"/>
        <w:rPr>
          <w:rFonts w:ascii="Arial" w:hAnsi="Arial" w:cs="Arial"/>
          <w:b/>
          <w:lang w:val="es-ES"/>
        </w:rPr>
      </w:pPr>
      <w:r w:rsidRPr="005A0310">
        <w:rPr>
          <w:rFonts w:ascii="Arial" w:hAnsi="Arial" w:cs="Arial"/>
          <w:lang w:val="es-ES"/>
        </w:rPr>
        <w:t>A</w:t>
      </w:r>
      <w:r w:rsidR="00FC77DE" w:rsidRPr="005A0310">
        <w:rPr>
          <w:rFonts w:ascii="Arial" w:hAnsi="Arial" w:cs="Arial"/>
          <w:lang w:val="es-ES"/>
        </w:rPr>
        <w:t>sí</w:t>
      </w:r>
      <w:r w:rsidRPr="005A0310">
        <w:rPr>
          <w:rFonts w:ascii="Arial" w:hAnsi="Arial" w:cs="Arial"/>
          <w:lang w:val="es-ES"/>
        </w:rPr>
        <w:t xml:space="preserve"> mismo</w:t>
      </w:r>
      <w:r w:rsidR="00864B10" w:rsidRPr="005A0310">
        <w:rPr>
          <w:rFonts w:ascii="Arial" w:hAnsi="Arial" w:cs="Arial"/>
          <w:lang w:val="es-ES"/>
        </w:rPr>
        <w:t>,</w:t>
      </w:r>
      <w:r w:rsidRPr="005A0310">
        <w:rPr>
          <w:rFonts w:ascii="Arial" w:hAnsi="Arial" w:cs="Arial"/>
          <w:lang w:val="es-ES"/>
        </w:rPr>
        <w:t xml:space="preserve"> se</w:t>
      </w:r>
      <w:r w:rsidR="00FC77DE" w:rsidRPr="005A0310">
        <w:rPr>
          <w:rFonts w:ascii="Arial" w:hAnsi="Arial" w:cs="Arial"/>
          <w:lang w:val="es-ES"/>
        </w:rPr>
        <w:t xml:space="preserve"> </w:t>
      </w:r>
      <w:r w:rsidRPr="005A0310">
        <w:rPr>
          <w:rFonts w:ascii="Arial" w:hAnsi="Arial" w:cs="Arial"/>
          <w:lang w:val="es-ES"/>
        </w:rPr>
        <w:t xml:space="preserve">toma como referente </w:t>
      </w:r>
      <w:r w:rsidR="00FC77DE" w:rsidRPr="005A0310">
        <w:rPr>
          <w:rFonts w:ascii="Arial" w:hAnsi="Arial" w:cs="Arial"/>
          <w:lang w:val="es-ES"/>
        </w:rPr>
        <w:t>lo descrito en las</w:t>
      </w:r>
      <w:r w:rsidR="00E96E8B" w:rsidRPr="005A0310">
        <w:rPr>
          <w:rFonts w:ascii="Arial" w:hAnsi="Arial" w:cs="Arial"/>
          <w:lang w:val="es-ES"/>
        </w:rPr>
        <w:t xml:space="preserve"> P</w:t>
      </w:r>
      <w:r w:rsidR="00FC77DE" w:rsidRPr="005A0310">
        <w:rPr>
          <w:rFonts w:ascii="Arial" w:hAnsi="Arial" w:cs="Arial"/>
          <w:lang w:val="es-ES"/>
        </w:rPr>
        <w:t xml:space="preserve">olíticas de Gestión y Desempeño Institucional </w:t>
      </w:r>
      <w:r w:rsidR="00D51F8B" w:rsidRPr="005A0310">
        <w:rPr>
          <w:rFonts w:ascii="Arial" w:hAnsi="Arial" w:cs="Arial"/>
          <w:lang w:val="es-ES"/>
        </w:rPr>
        <w:t xml:space="preserve">y la </w:t>
      </w:r>
      <w:r w:rsidR="007C7350" w:rsidRPr="005A0310">
        <w:rPr>
          <w:rFonts w:ascii="Arial" w:hAnsi="Arial" w:cs="Arial"/>
          <w:lang w:val="es-ES"/>
        </w:rPr>
        <w:t>relación “</w:t>
      </w:r>
      <w:r w:rsidR="00FC77DE" w:rsidRPr="005A0310">
        <w:rPr>
          <w:rFonts w:ascii="Arial" w:hAnsi="Arial" w:cs="Arial"/>
          <w:lang w:val="es-ES"/>
        </w:rPr>
        <w:t xml:space="preserve">Estado – </w:t>
      </w:r>
      <w:r w:rsidR="00864B10" w:rsidRPr="005A0310">
        <w:rPr>
          <w:rFonts w:ascii="Arial" w:hAnsi="Arial" w:cs="Arial"/>
          <w:lang w:val="es-ES"/>
        </w:rPr>
        <w:t>Ciudadanía” dentro</w:t>
      </w:r>
      <w:r w:rsidR="00FC77DE" w:rsidRPr="005A0310">
        <w:rPr>
          <w:rFonts w:ascii="Arial" w:hAnsi="Arial" w:cs="Arial"/>
          <w:lang w:val="es-ES"/>
        </w:rPr>
        <w:t xml:space="preserve"> del Modelo Integrado de Planeación y Gestión </w:t>
      </w:r>
      <w:r w:rsidR="00D51F8B" w:rsidRPr="005A0310">
        <w:rPr>
          <w:rFonts w:ascii="Arial" w:hAnsi="Arial" w:cs="Arial"/>
          <w:lang w:val="es-ES"/>
        </w:rPr>
        <w:t>–</w:t>
      </w:r>
      <w:r w:rsidR="00864B10" w:rsidRPr="005A0310">
        <w:rPr>
          <w:rFonts w:ascii="Arial" w:hAnsi="Arial" w:cs="Arial"/>
          <w:lang w:val="es-ES"/>
        </w:rPr>
        <w:t xml:space="preserve"> </w:t>
      </w:r>
      <w:r w:rsidR="00FC77DE" w:rsidRPr="005A0310">
        <w:rPr>
          <w:rFonts w:ascii="Arial" w:hAnsi="Arial" w:cs="Arial"/>
          <w:lang w:val="es-ES"/>
        </w:rPr>
        <w:t>MIPG</w:t>
      </w:r>
      <w:r w:rsidR="00D51F8B" w:rsidRPr="005A0310">
        <w:rPr>
          <w:rFonts w:ascii="Arial" w:hAnsi="Arial" w:cs="Arial"/>
          <w:lang w:val="es-ES"/>
        </w:rPr>
        <w:t xml:space="preserve">, aplicando </w:t>
      </w:r>
      <w:r w:rsidR="00FC77DE" w:rsidRPr="005A0310">
        <w:rPr>
          <w:rFonts w:ascii="Arial" w:hAnsi="Arial" w:cs="Arial"/>
          <w:lang w:val="es-ES"/>
        </w:rPr>
        <w:t>los</w:t>
      </w:r>
      <w:r w:rsidR="00F51F30" w:rsidRPr="005A0310">
        <w:rPr>
          <w:rFonts w:ascii="Arial" w:hAnsi="Arial" w:cs="Arial"/>
          <w:lang w:val="es-ES"/>
        </w:rPr>
        <w:t xml:space="preserve"> </w:t>
      </w:r>
      <w:r w:rsidR="00FC77DE" w:rsidRPr="005A0310">
        <w:rPr>
          <w:rFonts w:ascii="Arial" w:hAnsi="Arial" w:cs="Arial"/>
          <w:lang w:val="es-ES"/>
        </w:rPr>
        <w:t xml:space="preserve">lineamientos emitidos por los demás entes rectores en materia de </w:t>
      </w:r>
      <w:r w:rsidR="00E96E8B" w:rsidRPr="005A0310">
        <w:rPr>
          <w:rFonts w:ascii="Arial" w:hAnsi="Arial" w:cs="Arial"/>
          <w:lang w:val="es-ES"/>
        </w:rPr>
        <w:t>s</w:t>
      </w:r>
      <w:r w:rsidR="00FC77DE" w:rsidRPr="005A0310">
        <w:rPr>
          <w:rFonts w:ascii="Arial" w:hAnsi="Arial" w:cs="Arial"/>
          <w:lang w:val="es-ES"/>
        </w:rPr>
        <w:t>ervicio</w:t>
      </w:r>
      <w:r w:rsidRPr="005A0310">
        <w:rPr>
          <w:rFonts w:ascii="Arial" w:hAnsi="Arial" w:cs="Arial"/>
          <w:lang w:val="es-ES"/>
        </w:rPr>
        <w:t xml:space="preserve"> y</w:t>
      </w:r>
      <w:r w:rsidR="00F51F30" w:rsidRPr="005A0310">
        <w:rPr>
          <w:rFonts w:ascii="Arial" w:hAnsi="Arial" w:cs="Arial"/>
          <w:lang w:val="es-ES"/>
        </w:rPr>
        <w:t xml:space="preserve"> lo estipulado en la</w:t>
      </w:r>
      <w:r w:rsidR="001107F2" w:rsidRPr="005A0310">
        <w:rPr>
          <w:rFonts w:ascii="Arial" w:hAnsi="Arial" w:cs="Arial"/>
          <w:lang w:val="es-ES"/>
        </w:rPr>
        <w:t xml:space="preserve"> </w:t>
      </w:r>
      <w:r w:rsidR="001107F2" w:rsidRPr="005A0310">
        <w:rPr>
          <w:rFonts w:ascii="Arial" w:hAnsi="Arial" w:cs="Arial"/>
          <w:b/>
          <w:lang w:val="es-ES"/>
        </w:rPr>
        <w:t xml:space="preserve">Política Pública Distrital del Servicio al </w:t>
      </w:r>
      <w:r w:rsidR="002472D1" w:rsidRPr="005A0310">
        <w:rPr>
          <w:rFonts w:ascii="Arial" w:hAnsi="Arial" w:cs="Arial"/>
          <w:b/>
          <w:lang w:val="es-ES"/>
        </w:rPr>
        <w:t>Ciudadano(a)</w:t>
      </w:r>
      <w:r w:rsidR="004130AF" w:rsidRPr="005A0310">
        <w:rPr>
          <w:rFonts w:ascii="Arial" w:hAnsi="Arial" w:cs="Arial"/>
          <w:b/>
          <w:lang w:val="es-ES"/>
        </w:rPr>
        <w:t xml:space="preserve"> </w:t>
      </w:r>
      <w:r w:rsidR="00F51F30" w:rsidRPr="005A0310">
        <w:rPr>
          <w:rFonts w:ascii="Arial" w:hAnsi="Arial" w:cs="Arial"/>
          <w:b/>
          <w:lang w:val="es-ES"/>
        </w:rPr>
        <w:t>–</w:t>
      </w:r>
      <w:r w:rsidR="004130AF" w:rsidRPr="005A0310">
        <w:rPr>
          <w:rFonts w:ascii="Arial" w:hAnsi="Arial" w:cs="Arial"/>
          <w:b/>
          <w:lang w:val="es-ES"/>
        </w:rPr>
        <w:t xml:space="preserve"> PPDSC</w:t>
      </w:r>
      <w:r w:rsidRPr="005A0310">
        <w:rPr>
          <w:rFonts w:ascii="Arial" w:hAnsi="Arial" w:cs="Arial"/>
          <w:b/>
          <w:lang w:val="es-ES"/>
        </w:rPr>
        <w:t>.</w:t>
      </w:r>
    </w:p>
    <w:p w14:paraId="3309C734" w14:textId="729050EC" w:rsidR="004D455A" w:rsidRPr="005A0310" w:rsidRDefault="004D455A" w:rsidP="00203F3B">
      <w:pPr>
        <w:widowControl w:val="0"/>
        <w:autoSpaceDE w:val="0"/>
        <w:autoSpaceDN w:val="0"/>
        <w:adjustRightInd w:val="0"/>
        <w:spacing w:after="0" w:line="240" w:lineRule="auto"/>
        <w:jc w:val="both"/>
        <w:rPr>
          <w:rFonts w:ascii="Arial" w:hAnsi="Arial" w:cs="Arial"/>
          <w:b/>
          <w:lang w:val="es-ES"/>
        </w:rPr>
      </w:pPr>
    </w:p>
    <w:p w14:paraId="0F10E9B6" w14:textId="0444B127" w:rsidR="00613866" w:rsidRPr="005A0310" w:rsidRDefault="002F1B32" w:rsidP="00203F3B">
      <w:pPr>
        <w:widowControl w:val="0"/>
        <w:autoSpaceDE w:val="0"/>
        <w:autoSpaceDN w:val="0"/>
        <w:adjustRightInd w:val="0"/>
        <w:spacing w:after="0" w:line="240" w:lineRule="auto"/>
        <w:jc w:val="both"/>
        <w:rPr>
          <w:rFonts w:ascii="Arial" w:hAnsi="Arial" w:cs="Arial"/>
          <w:lang w:val="es-ES"/>
        </w:rPr>
      </w:pPr>
      <w:r>
        <w:rPr>
          <w:rFonts w:ascii="Arial" w:hAnsi="Arial" w:cs="Arial"/>
          <w:lang w:val="es-ES"/>
        </w:rPr>
        <w:t>D</w:t>
      </w:r>
      <w:r w:rsidR="008B53F7" w:rsidRPr="005A0310">
        <w:rPr>
          <w:rFonts w:ascii="Arial" w:hAnsi="Arial" w:cs="Arial"/>
          <w:lang w:val="es-ES"/>
        </w:rPr>
        <w:t xml:space="preserve">efine el </w:t>
      </w:r>
      <w:r w:rsidR="008B53F7" w:rsidRPr="005A0310">
        <w:rPr>
          <w:rFonts w:ascii="Arial" w:hAnsi="Arial" w:cs="Arial"/>
          <w:b/>
          <w:lang w:val="es-ES"/>
        </w:rPr>
        <w:t>Servicio a la Ciudadanía</w:t>
      </w:r>
      <w:r w:rsidR="008B53F7" w:rsidRPr="005A0310">
        <w:rPr>
          <w:rFonts w:ascii="Arial" w:hAnsi="Arial" w:cs="Arial"/>
          <w:lang w:val="es-ES"/>
        </w:rPr>
        <w:t xml:space="preserve"> como el derecho al acceso oportuno, eficaz, eficiente, digno y cálido a los servicios que presta </w:t>
      </w:r>
      <w:r w:rsidR="002871D6" w:rsidRPr="005A0310">
        <w:rPr>
          <w:rFonts w:ascii="Arial" w:hAnsi="Arial" w:cs="Arial"/>
          <w:lang w:val="es-ES"/>
        </w:rPr>
        <w:t>la institución</w:t>
      </w:r>
      <w:r w:rsidR="008B53F7" w:rsidRPr="005A0310">
        <w:rPr>
          <w:rFonts w:ascii="Arial" w:hAnsi="Arial" w:cs="Arial"/>
          <w:lang w:val="es-ES"/>
        </w:rPr>
        <w:t>, para satisfacer las necesidades y especialmente para garantizar el goce efectivo de los demás derechos</w:t>
      </w:r>
      <w:r w:rsidR="00C0546A" w:rsidRPr="005A0310">
        <w:rPr>
          <w:rFonts w:ascii="Arial" w:hAnsi="Arial" w:cs="Arial"/>
          <w:lang w:val="es-ES"/>
        </w:rPr>
        <w:t>,</w:t>
      </w:r>
      <w:r w:rsidR="008B53F7" w:rsidRPr="005A0310">
        <w:rPr>
          <w:rFonts w:ascii="Arial" w:hAnsi="Arial" w:cs="Arial"/>
          <w:lang w:val="es-ES"/>
        </w:rPr>
        <w:t xml:space="preserve"> sin discriminación alguna o por razones de género, orientación sexual, pertenencia étnica, edad, lengua, religión o condición de discapacidad; para  lo cual la UAERMV manifiesta su compromiso con la ciudadanía y sus </w:t>
      </w:r>
      <w:r w:rsidR="00166A58" w:rsidRPr="005A0310">
        <w:rPr>
          <w:rFonts w:ascii="Arial" w:hAnsi="Arial" w:cs="Arial"/>
          <w:lang w:val="es-ES"/>
        </w:rPr>
        <w:t xml:space="preserve">grupos de valor </w:t>
      </w:r>
      <w:r w:rsidR="008B53F7" w:rsidRPr="005A0310">
        <w:rPr>
          <w:rFonts w:ascii="Arial" w:hAnsi="Arial" w:cs="Arial"/>
          <w:lang w:val="es-ES"/>
        </w:rPr>
        <w:t xml:space="preserve">en brindar una atención amable y un servicio eficaz en procura de lograr mayor  satisfacción </w:t>
      </w:r>
      <w:r w:rsidR="00C0546A" w:rsidRPr="005A0310">
        <w:rPr>
          <w:rFonts w:ascii="Arial" w:hAnsi="Arial" w:cs="Arial"/>
          <w:lang w:val="es-ES"/>
        </w:rPr>
        <w:t>a</w:t>
      </w:r>
      <w:r w:rsidR="008B53F7" w:rsidRPr="005A0310">
        <w:rPr>
          <w:rFonts w:ascii="Arial" w:hAnsi="Arial" w:cs="Arial"/>
          <w:lang w:val="es-ES"/>
        </w:rPr>
        <w:t xml:space="preserve"> la ciudadanía y el goce efectivo de sus derechos</w:t>
      </w:r>
      <w:r w:rsidR="004D455A" w:rsidRPr="005A0310">
        <w:rPr>
          <w:rFonts w:ascii="Arial" w:hAnsi="Arial" w:cs="Arial"/>
          <w:lang w:val="es-ES"/>
        </w:rPr>
        <w:t>.</w:t>
      </w:r>
      <w:r w:rsidR="00300F62">
        <w:rPr>
          <w:rFonts w:ascii="Arial" w:hAnsi="Arial" w:cs="Arial"/>
          <w:lang w:val="es-ES"/>
        </w:rPr>
        <w:t xml:space="preserve"> </w:t>
      </w:r>
      <w:r w:rsidR="00300F62" w:rsidRPr="005A0310">
        <w:rPr>
          <w:rFonts w:ascii="Arial" w:hAnsi="Arial" w:cs="Arial"/>
          <w:lang w:val="es-ES"/>
        </w:rPr>
        <w:t>Así mismo, da a conocer los principios y los valores de cara a la atención y la prestación del servicio, e integra los lineamientos para la estrategia de transparencia, integridad y lucha contra la corrupción</w:t>
      </w:r>
      <w:r w:rsidR="00300F62">
        <w:rPr>
          <w:rFonts w:ascii="Arial" w:hAnsi="Arial" w:cs="Arial"/>
          <w:lang w:val="es-ES"/>
        </w:rPr>
        <w:t>, adoptados por la entidad.</w:t>
      </w:r>
    </w:p>
    <w:p w14:paraId="34B95EDE" w14:textId="0FB20C65" w:rsidR="004D455A" w:rsidRPr="005A0310" w:rsidRDefault="004D455A" w:rsidP="00203F3B">
      <w:pPr>
        <w:widowControl w:val="0"/>
        <w:autoSpaceDE w:val="0"/>
        <w:autoSpaceDN w:val="0"/>
        <w:adjustRightInd w:val="0"/>
        <w:spacing w:after="0" w:line="240" w:lineRule="auto"/>
        <w:jc w:val="both"/>
        <w:rPr>
          <w:rFonts w:ascii="Arial" w:hAnsi="Arial" w:cs="Arial"/>
          <w:lang w:val="es-ES"/>
        </w:rPr>
      </w:pPr>
    </w:p>
    <w:p w14:paraId="45C903BD" w14:textId="5C2D6B61" w:rsidR="004856D4" w:rsidRPr="005A0310" w:rsidRDefault="00866EEC" w:rsidP="00203F3B">
      <w:pPr>
        <w:widowControl w:val="0"/>
        <w:spacing w:after="0" w:line="240" w:lineRule="auto"/>
        <w:jc w:val="both"/>
        <w:rPr>
          <w:rFonts w:ascii="Arial" w:hAnsi="Arial" w:cs="Arial"/>
        </w:rPr>
      </w:pPr>
      <w:r w:rsidRPr="005A0310">
        <w:rPr>
          <w:rFonts w:ascii="Arial" w:hAnsi="Arial" w:cs="Arial"/>
        </w:rPr>
        <w:t>C</w:t>
      </w:r>
      <w:r w:rsidR="00613866" w:rsidRPr="005A0310">
        <w:rPr>
          <w:rFonts w:ascii="Arial" w:hAnsi="Arial" w:cs="Arial"/>
        </w:rPr>
        <w:t xml:space="preserve">ontempla como estrategia primordial la </w:t>
      </w:r>
      <w:r w:rsidR="00613866" w:rsidRPr="005A0310">
        <w:rPr>
          <w:rFonts w:ascii="Arial" w:hAnsi="Arial" w:cs="Arial"/>
          <w:b/>
        </w:rPr>
        <w:t>"Calidad y Calidez en el</w:t>
      </w:r>
      <w:r w:rsidR="0002541E" w:rsidRPr="005A0310">
        <w:rPr>
          <w:rFonts w:ascii="Arial" w:hAnsi="Arial" w:cs="Arial"/>
          <w:b/>
        </w:rPr>
        <w:t xml:space="preserve"> </w:t>
      </w:r>
      <w:r w:rsidR="00613866" w:rsidRPr="005A0310">
        <w:rPr>
          <w:rFonts w:ascii="Arial" w:hAnsi="Arial" w:cs="Arial"/>
          <w:b/>
        </w:rPr>
        <w:t>Servicio",</w:t>
      </w:r>
      <w:r w:rsidR="00613866" w:rsidRPr="005A0310">
        <w:rPr>
          <w:rFonts w:ascii="Arial" w:hAnsi="Arial" w:cs="Arial"/>
        </w:rPr>
        <w:t xml:space="preserve"> que se debe ofrecer mediante los canales de interacción ciudadana, buscando la excelencia en el servicio y un mejoramiento continuo de los procesos y recursos necesarios que faciliten la gestión </w:t>
      </w:r>
      <w:r w:rsidR="0002541E" w:rsidRPr="005A0310">
        <w:rPr>
          <w:rFonts w:ascii="Arial" w:hAnsi="Arial" w:cs="Arial"/>
        </w:rPr>
        <w:t>para</w:t>
      </w:r>
      <w:r w:rsidR="00613866" w:rsidRPr="005A0310">
        <w:rPr>
          <w:rFonts w:ascii="Arial" w:hAnsi="Arial" w:cs="Arial"/>
        </w:rPr>
        <w:t xml:space="preserve"> la ciudadanía. Es así, como </w:t>
      </w:r>
      <w:r w:rsidR="0002541E" w:rsidRPr="005A0310">
        <w:rPr>
          <w:rFonts w:ascii="Arial" w:hAnsi="Arial" w:cs="Arial"/>
        </w:rPr>
        <w:t>el presente Manual se construye de acuerdo con</w:t>
      </w:r>
      <w:r w:rsidR="00613866" w:rsidRPr="005A0310">
        <w:rPr>
          <w:rFonts w:ascii="Arial" w:hAnsi="Arial" w:cs="Arial"/>
        </w:rPr>
        <w:t xml:space="preserve"> los lineamientos, políticas y requerimientos exigidos legalmente y alineado con los entes rectores en materia de servicio a la ciudadanía; </w:t>
      </w:r>
      <w:r w:rsidR="002871D6" w:rsidRPr="005A0310">
        <w:rPr>
          <w:rFonts w:ascii="Arial" w:hAnsi="Arial" w:cs="Arial"/>
        </w:rPr>
        <w:t>b</w:t>
      </w:r>
      <w:r w:rsidR="004856D4" w:rsidRPr="005A0310">
        <w:rPr>
          <w:rFonts w:ascii="Arial" w:hAnsi="Arial" w:cs="Arial"/>
        </w:rPr>
        <w:t xml:space="preserve">usca que los servidores(as) públicos(as) </w:t>
      </w:r>
      <w:r w:rsidR="00613866" w:rsidRPr="005A0310">
        <w:rPr>
          <w:rFonts w:ascii="Arial" w:hAnsi="Arial" w:cs="Arial"/>
        </w:rPr>
        <w:t xml:space="preserve">de la </w:t>
      </w:r>
      <w:r w:rsidR="007E676B" w:rsidRPr="005A0310">
        <w:rPr>
          <w:rFonts w:ascii="Arial" w:hAnsi="Arial" w:cs="Arial"/>
        </w:rPr>
        <w:t>entidad,</w:t>
      </w:r>
      <w:r w:rsidR="004856D4" w:rsidRPr="005A0310">
        <w:rPr>
          <w:rFonts w:ascii="Arial" w:hAnsi="Arial" w:cs="Arial"/>
        </w:rPr>
        <w:t xml:space="preserve"> entiendan la importancia de conocer, construir y manejar el servicio como un sistema, desarrollar la sensibilidad y actitud de querer servir como condición inherente al ser humano, adoptando las habilidades y competencias requeridas para prestar un servicio con calidad, a partir del conocimiento, el entendimiento y las necesidades de la ciudadanía y por consiguiente encaminados en la construcción de una cultura de servicio humanizado.</w:t>
      </w:r>
    </w:p>
    <w:p w14:paraId="563600DD" w14:textId="77777777" w:rsidR="00F66D25" w:rsidRPr="005A0310" w:rsidRDefault="00F66D25" w:rsidP="00203F3B">
      <w:pPr>
        <w:widowControl w:val="0"/>
        <w:spacing w:after="0" w:line="240" w:lineRule="auto"/>
        <w:jc w:val="both"/>
        <w:rPr>
          <w:rFonts w:ascii="Arial" w:hAnsi="Arial" w:cs="Arial"/>
        </w:rPr>
      </w:pPr>
    </w:p>
    <w:p w14:paraId="2BA3946B" w14:textId="6D91A780" w:rsidR="00EC3F3F" w:rsidRPr="005A0310" w:rsidRDefault="00300F62" w:rsidP="00203F3B">
      <w:pPr>
        <w:widowControl w:val="0"/>
        <w:spacing w:after="0" w:line="240" w:lineRule="auto"/>
        <w:jc w:val="both"/>
        <w:rPr>
          <w:rFonts w:ascii="Arial" w:hAnsi="Arial" w:cs="Arial"/>
        </w:rPr>
      </w:pPr>
      <w:r>
        <w:rPr>
          <w:rFonts w:ascii="Arial" w:hAnsi="Arial" w:cs="Arial"/>
        </w:rPr>
        <w:t>Para comprender la característica del ciudadano que le ocupa</w:t>
      </w:r>
      <w:r w:rsidR="00866EEC" w:rsidRPr="005A0310">
        <w:rPr>
          <w:rFonts w:ascii="Arial" w:hAnsi="Arial" w:cs="Arial"/>
        </w:rPr>
        <w:t xml:space="preserve">, la </w:t>
      </w:r>
      <w:r w:rsidR="00EC3F3F" w:rsidRPr="005A0310">
        <w:rPr>
          <w:rFonts w:ascii="Arial" w:hAnsi="Arial" w:cs="Arial"/>
        </w:rPr>
        <w:t>entidad caracterizó los usuarios en el 2018 y e</w:t>
      </w:r>
      <w:r w:rsidR="002871D6" w:rsidRPr="005A0310">
        <w:rPr>
          <w:rFonts w:ascii="Arial" w:hAnsi="Arial" w:cs="Arial"/>
        </w:rPr>
        <w:t>n el 2020</w:t>
      </w:r>
      <w:r w:rsidR="00EC3F3F" w:rsidRPr="005A0310">
        <w:rPr>
          <w:rFonts w:ascii="Arial" w:hAnsi="Arial" w:cs="Arial"/>
        </w:rPr>
        <w:t xml:space="preserve"> decidió </w:t>
      </w:r>
      <w:r w:rsidR="00866EEC" w:rsidRPr="005A0310">
        <w:rPr>
          <w:rFonts w:ascii="Arial" w:hAnsi="Arial" w:cs="Arial"/>
        </w:rPr>
        <w:t>rehacer la tarea, diagn</w:t>
      </w:r>
      <w:r w:rsidR="002871D6" w:rsidRPr="005A0310">
        <w:rPr>
          <w:rFonts w:ascii="Arial" w:hAnsi="Arial" w:cs="Arial"/>
        </w:rPr>
        <w:t>o</w:t>
      </w:r>
      <w:r w:rsidR="00866EEC" w:rsidRPr="005A0310">
        <w:rPr>
          <w:rFonts w:ascii="Arial" w:hAnsi="Arial" w:cs="Arial"/>
        </w:rPr>
        <w:t>stic</w:t>
      </w:r>
      <w:r w:rsidR="002871D6" w:rsidRPr="005A0310">
        <w:rPr>
          <w:rFonts w:ascii="Arial" w:hAnsi="Arial" w:cs="Arial"/>
        </w:rPr>
        <w:t>ó</w:t>
      </w:r>
      <w:r w:rsidR="00866EEC" w:rsidRPr="005A0310">
        <w:rPr>
          <w:rFonts w:ascii="Arial" w:hAnsi="Arial" w:cs="Arial"/>
        </w:rPr>
        <w:t xml:space="preserve"> las partes interesadas</w:t>
      </w:r>
      <w:r w:rsidR="00166A58" w:rsidRPr="005A0310">
        <w:rPr>
          <w:rFonts w:ascii="Arial" w:hAnsi="Arial" w:cs="Arial"/>
        </w:rPr>
        <w:t xml:space="preserve"> </w:t>
      </w:r>
      <w:r w:rsidR="00F66D25" w:rsidRPr="005A0310">
        <w:rPr>
          <w:rFonts w:ascii="Arial" w:hAnsi="Arial" w:cs="Arial"/>
        </w:rPr>
        <w:t>definiéndol</w:t>
      </w:r>
      <w:r w:rsidR="00866EEC" w:rsidRPr="005A0310">
        <w:rPr>
          <w:rFonts w:ascii="Arial" w:hAnsi="Arial" w:cs="Arial"/>
        </w:rPr>
        <w:t>a</w:t>
      </w:r>
      <w:r w:rsidR="00F66D25" w:rsidRPr="005A0310">
        <w:rPr>
          <w:rFonts w:ascii="Arial" w:hAnsi="Arial" w:cs="Arial"/>
        </w:rPr>
        <w:t xml:space="preserve">s y </w:t>
      </w:r>
      <w:r w:rsidR="002871D6" w:rsidRPr="005A0310">
        <w:rPr>
          <w:rFonts w:ascii="Arial" w:hAnsi="Arial" w:cs="Arial"/>
        </w:rPr>
        <w:t>re-identificándola</w:t>
      </w:r>
      <w:r w:rsidR="001C0CCE" w:rsidRPr="005A0310">
        <w:rPr>
          <w:rFonts w:ascii="Arial" w:hAnsi="Arial" w:cs="Arial"/>
        </w:rPr>
        <w:t>s</w:t>
      </w:r>
      <w:r w:rsidR="00EC3F3F" w:rsidRPr="005A0310">
        <w:rPr>
          <w:rFonts w:ascii="Arial" w:hAnsi="Arial" w:cs="Arial"/>
        </w:rPr>
        <w:t xml:space="preserve"> como actores y Grupos de Valor de la UAERMV, </w:t>
      </w:r>
      <w:r w:rsidR="00995B70">
        <w:rPr>
          <w:rFonts w:ascii="Arial" w:hAnsi="Arial" w:cs="Arial"/>
        </w:rPr>
        <w:t>y definirlos</w:t>
      </w:r>
      <w:r w:rsidR="00EC3F3F" w:rsidRPr="005A0310">
        <w:rPr>
          <w:rFonts w:ascii="Arial" w:hAnsi="Arial" w:cs="Arial"/>
        </w:rPr>
        <w:t xml:space="preserve"> como insumo esencial para establecer el Modelo de Sostenibilidad de la Entidad, actores</w:t>
      </w:r>
      <w:r>
        <w:rPr>
          <w:rFonts w:ascii="Arial" w:hAnsi="Arial" w:cs="Arial"/>
        </w:rPr>
        <w:t xml:space="preserve"> de doble vía, que demandan y atienden requerimientos; son definidos</w:t>
      </w:r>
      <w:r w:rsidR="00EC3F3F" w:rsidRPr="005A0310">
        <w:rPr>
          <w:rFonts w:ascii="Arial" w:hAnsi="Arial" w:cs="Arial"/>
        </w:rPr>
        <w:t xml:space="preserve"> como: Comunidad, Proveedores, Colaboradores, Organismos Reguladores y de Control, Entidades Públicas, y Dependencias UAERMV</w:t>
      </w:r>
      <w:r w:rsidR="00F66D25" w:rsidRPr="005A0310">
        <w:rPr>
          <w:rFonts w:ascii="Arial" w:hAnsi="Arial" w:cs="Arial"/>
        </w:rPr>
        <w:t>.</w:t>
      </w:r>
      <w:r w:rsidR="00EC3F3F" w:rsidRPr="005A0310">
        <w:rPr>
          <w:rFonts w:ascii="Arial" w:hAnsi="Arial" w:cs="Arial"/>
        </w:rPr>
        <w:t xml:space="preserve"> </w:t>
      </w:r>
    </w:p>
    <w:p w14:paraId="46801D12" w14:textId="77777777" w:rsidR="00F66D25" w:rsidRPr="005A0310" w:rsidRDefault="00F66D25" w:rsidP="00203F3B">
      <w:pPr>
        <w:widowControl w:val="0"/>
        <w:spacing w:after="0" w:line="240" w:lineRule="auto"/>
        <w:jc w:val="both"/>
        <w:rPr>
          <w:rFonts w:ascii="Arial" w:hAnsi="Arial" w:cs="Arial"/>
        </w:rPr>
      </w:pPr>
    </w:p>
    <w:p w14:paraId="73C55FDF" w14:textId="39846A60" w:rsidR="00EC3F3F" w:rsidRDefault="00AA60F4" w:rsidP="00203F3B">
      <w:pPr>
        <w:widowControl w:val="0"/>
        <w:spacing w:after="0" w:line="240" w:lineRule="auto"/>
        <w:jc w:val="both"/>
        <w:rPr>
          <w:rFonts w:ascii="Arial" w:hAnsi="Arial" w:cs="Arial"/>
        </w:rPr>
      </w:pPr>
      <w:r>
        <w:rPr>
          <w:rFonts w:ascii="Arial" w:hAnsi="Arial" w:cs="Arial"/>
          <w:b/>
          <w:noProof/>
          <w:lang w:eastAsia="es-CO"/>
        </w:rPr>
        <mc:AlternateContent>
          <mc:Choice Requires="wpg">
            <w:drawing>
              <wp:anchor distT="0" distB="0" distL="114300" distR="114300" simplePos="0" relativeHeight="251664896" behindDoc="1" locked="0" layoutInCell="1" allowOverlap="1" wp14:anchorId="5D442A77" wp14:editId="507557FE">
                <wp:simplePos x="0" y="0"/>
                <wp:positionH relativeFrom="page">
                  <wp:posOffset>1119505</wp:posOffset>
                </wp:positionH>
                <wp:positionV relativeFrom="paragraph">
                  <wp:posOffset>1242060</wp:posOffset>
                </wp:positionV>
                <wp:extent cx="5400675" cy="2752725"/>
                <wp:effectExtent l="0" t="0" r="0" b="9525"/>
                <wp:wrapNone/>
                <wp:docPr id="54" name="Grupo 54"/>
                <wp:cNvGraphicFramePr/>
                <a:graphic xmlns:a="http://schemas.openxmlformats.org/drawingml/2006/main">
                  <a:graphicData uri="http://schemas.microsoft.com/office/word/2010/wordprocessingGroup">
                    <wpg:wgp>
                      <wpg:cNvGrpSpPr/>
                      <wpg:grpSpPr>
                        <a:xfrm>
                          <a:off x="0" y="0"/>
                          <a:ext cx="5400675" cy="2752725"/>
                          <a:chOff x="0" y="0"/>
                          <a:chExt cx="5248455" cy="2484000"/>
                        </a:xfrm>
                      </wpg:grpSpPr>
                      <wpg:grpSp>
                        <wpg:cNvPr id="49" name="Grupo 49"/>
                        <wpg:cNvGrpSpPr/>
                        <wpg:grpSpPr>
                          <a:xfrm>
                            <a:off x="0" y="0"/>
                            <a:ext cx="5248455" cy="2484000"/>
                            <a:chOff x="0" y="0"/>
                            <a:chExt cx="5424805" cy="3242310"/>
                          </a:xfrm>
                        </wpg:grpSpPr>
                        <wpg:graphicFrame>
                          <wpg:cNvPr id="10" name="Diagrama 10"/>
                          <wpg:cNvFrPr/>
                          <wpg:xfrm>
                            <a:off x="0" y="0"/>
                            <a:ext cx="5424805" cy="3242310"/>
                          </wpg:xfrm>
                          <a:graphic>
                            <a:graphicData uri="http://schemas.openxmlformats.org/drawingml/2006/diagram">
                              <dgm:relIds xmlns:dgm="http://schemas.openxmlformats.org/drawingml/2006/diagram" xmlns:r="http://schemas.openxmlformats.org/officeDocument/2006/relationships" r:dm="rId15" r:lo="rId16" r:qs="rId17" r:cs="rId18"/>
                            </a:graphicData>
                          </a:graphic>
                        </wpg:graphicFrame>
                        <wpg:graphicFrame>
                          <wpg:cNvPr id="1" name="Diagrama 1"/>
                          <wpg:cNvFrPr/>
                          <wpg:xfrm>
                            <a:off x="489600" y="122400"/>
                            <a:ext cx="4203065" cy="2694940"/>
                          </wpg:xfrm>
                          <a:graphic>
                            <a:graphicData uri="http://schemas.openxmlformats.org/drawingml/2006/diagram">
                              <dgm:relIds xmlns:dgm="http://schemas.openxmlformats.org/drawingml/2006/diagram" xmlns:r="http://schemas.openxmlformats.org/officeDocument/2006/relationships" r:dm="rId20" r:lo="rId21" r:qs="rId22" r:cs="rId23"/>
                            </a:graphicData>
                          </a:graphic>
                        </wpg:graphicFrame>
                      </wpg:grpSp>
                      <wps:wsp>
                        <wps:cNvPr id="53" name="Cuadro de texto 53"/>
                        <wps:cNvSpPr txBox="1"/>
                        <wps:spPr>
                          <a:xfrm>
                            <a:off x="1850400" y="964800"/>
                            <a:ext cx="1267200" cy="2518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A174FB2" w14:textId="77777777" w:rsidR="006843E6" w:rsidRPr="00203F3B" w:rsidRDefault="006843E6" w:rsidP="002F1B32">
                              <w:pPr>
                                <w:jc w:val="center"/>
                                <w:rPr>
                                  <w:b/>
                                  <w:color w:val="FFFFFF" w:themeColor="background1"/>
                                  <w:sz w:val="20"/>
                                  <w:szCs w:val="20"/>
                                  <w:lang w:val="es-MX"/>
                                </w:rPr>
                              </w:pPr>
                              <w:r w:rsidRPr="00203F3B">
                                <w:rPr>
                                  <w:b/>
                                  <w:color w:val="FFFFFF" w:themeColor="background1"/>
                                  <w:sz w:val="20"/>
                                  <w:szCs w:val="20"/>
                                  <w:lang w:val="es-MX"/>
                                </w:rPr>
                                <w:t>GOBIERNO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442A77" id="Grupo 54" o:spid="_x0000_s1026" style="position:absolute;left:0;text-align:left;margin-left:88.15pt;margin-top:97.8pt;width:425.25pt;height:216.75pt;z-index:-251651584;mso-position-horizontal-relative:page;mso-width-relative:margin;mso-height-relative:margin" coordsize="52484,24840"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">
                <v:group id="Grupo 49" o:spid="_x0000_s1027" style="position:absolute;width:52484;height:24840" coordsize="54248,32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10" o:spid="_x0000_s1028" type="#_x0000_t75" style="position:absolute;left:38209;width:12185;height:381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">
                    <v:imagedata r:id="rId25" o:title=""/>
                    <o:lock v:ext="edit" aspectratio="f"/>
                  </v:shape>
                  <v:shape id="Diagrama 1" o:spid="_x0000_s1029" type="#_x0000_t75" style="position:absolute;left:4776;top:1077;width:42434;height:320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">
                    <v:imagedata r:id="rId26" o:title=""/>
                    <o:lock v:ext="edit" aspectratio="f"/>
                  </v:shape>
                </v:group>
                <v:shapetype id="_x0000_t202" coordsize="21600,21600" o:spt="202" path="m,l,21600r21600,l21600,xe">
                  <v:stroke joinstyle="miter"/>
                  <v:path gradientshapeok="t" o:connecttype="rect"/>
                </v:shapetype>
                <v:shape id="Cuadro de texto 53" o:spid="_x0000_s1030" type="#_x0000_t202" style="position:absolute;left:18504;top:9648;width:12672;height:2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o3MIA&#10;AADbAAAADwAAAGRycy9kb3ducmV2LnhtbESPQYvCMBSE78L+h/AW9qapu2pLNcoqCJ4Eq0iPj+bZ&#10;FpuX0kSt/94IC3scZr4ZZrHqTSPu1LnasoLxKAJBXFhdc6ngdNwOExDOI2tsLJOCJzlYLT8GC0y1&#10;ffCB7pkvRShhl6KCyvs2ldIVFRl0I9sSB+9iO4M+yK6UusNHKDeN/I6imTRYc1iosKVNRcU1uxkF&#10;GE82AVtfGz73+3x7inOZxEp9ffa/cxCeev8f/qN3WsH0B95fw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ejcwgAAANsAAAAPAAAAAAAAAAAAAAAAAJgCAABkcnMvZG93&#10;bnJldi54bWxQSwUGAAAAAAQABAD1AAAAhwMAAAAA&#10;" fillcolor="#549e39 [3204]" strokecolor="#294e1c [1604]" strokeweight="2pt">
                  <v:textbox>
                    <w:txbxContent>
                      <w:p w14:paraId="7A174FB2" w14:textId="77777777" w:rsidR="006843E6" w:rsidRPr="00203F3B" w:rsidRDefault="006843E6" w:rsidP="002F1B32">
                        <w:pPr>
                          <w:jc w:val="center"/>
                          <w:rPr>
                            <w:b/>
                            <w:color w:val="FFFFFF" w:themeColor="background1"/>
                            <w:sz w:val="20"/>
                            <w:szCs w:val="20"/>
                            <w:lang w:val="es-MX"/>
                          </w:rPr>
                        </w:pPr>
                        <w:r w:rsidRPr="00203F3B">
                          <w:rPr>
                            <w:b/>
                            <w:color w:val="FFFFFF" w:themeColor="background1"/>
                            <w:sz w:val="20"/>
                            <w:szCs w:val="20"/>
                            <w:lang w:val="es-MX"/>
                          </w:rPr>
                          <w:t>GOBIERNO DIGITAL</w:t>
                        </w:r>
                      </w:p>
                    </w:txbxContent>
                  </v:textbox>
                </v:shape>
                <w10:wrap anchorx="page"/>
              </v:group>
            </w:pict>
          </mc:Fallback>
        </mc:AlternateContent>
      </w:r>
      <w:r w:rsidR="00EC3F3F" w:rsidRPr="005A0310">
        <w:rPr>
          <w:rFonts w:ascii="Arial" w:hAnsi="Arial" w:cs="Arial"/>
        </w:rPr>
        <w:t xml:space="preserve">Ahora bien, el servicio al ciudadano debe estar implícito en cada actividad, cada </w:t>
      </w:r>
      <w:r w:rsidR="00F66D25" w:rsidRPr="005A0310">
        <w:rPr>
          <w:rFonts w:ascii="Arial" w:hAnsi="Arial" w:cs="Arial"/>
        </w:rPr>
        <w:t>dependencia</w:t>
      </w:r>
      <w:r w:rsidR="00EC3F3F" w:rsidRPr="005A0310">
        <w:rPr>
          <w:rFonts w:ascii="Arial" w:hAnsi="Arial" w:cs="Arial"/>
        </w:rPr>
        <w:t xml:space="preserve"> debe involucrarse en el uso de los medios electrónicos disponibles como herramienta para acercar a la ciudadanía a sus actividades y permitir que los diferentes </w:t>
      </w:r>
      <w:r w:rsidR="00166A58" w:rsidRPr="005A0310">
        <w:rPr>
          <w:rFonts w:ascii="Arial" w:hAnsi="Arial" w:cs="Arial"/>
          <w:lang w:val="es-ES"/>
        </w:rPr>
        <w:t>grupos de valor</w:t>
      </w:r>
      <w:r w:rsidR="00166A58" w:rsidRPr="005A0310">
        <w:rPr>
          <w:rFonts w:ascii="Arial" w:hAnsi="Arial" w:cs="Arial"/>
        </w:rPr>
        <w:t xml:space="preserve"> </w:t>
      </w:r>
      <w:r w:rsidR="00EC3F3F" w:rsidRPr="005A0310">
        <w:rPr>
          <w:rFonts w:ascii="Arial" w:hAnsi="Arial" w:cs="Arial"/>
        </w:rPr>
        <w:t>y el público en general participen en el diseño, formulación y seguimiento de las políticas, planes y programas que sean de carácter público, basados en los lineamientos establecidos en la Estrategia de Gobierno en Línea,</w:t>
      </w:r>
      <w:r w:rsidR="00300F62">
        <w:rPr>
          <w:rFonts w:ascii="Arial" w:hAnsi="Arial" w:cs="Arial"/>
        </w:rPr>
        <w:t xml:space="preserve"> haciendo relevante el uso de la </w:t>
      </w:r>
      <w:r w:rsidR="00EC3F3F" w:rsidRPr="005A0310">
        <w:rPr>
          <w:rFonts w:ascii="Arial" w:hAnsi="Arial" w:cs="Arial"/>
        </w:rPr>
        <w:t xml:space="preserve">tecnología para facilitar la relación Estado </w:t>
      </w:r>
      <w:r w:rsidR="002871D6" w:rsidRPr="005A0310">
        <w:rPr>
          <w:rFonts w:ascii="Arial" w:hAnsi="Arial" w:cs="Arial"/>
        </w:rPr>
        <w:t>- ciudada</w:t>
      </w:r>
      <w:r w:rsidR="00EC3F3F" w:rsidRPr="005A0310">
        <w:rPr>
          <w:rFonts w:ascii="Arial" w:hAnsi="Arial" w:cs="Arial"/>
        </w:rPr>
        <w:t xml:space="preserve">nos y la normativa asociada a la </w:t>
      </w:r>
      <w:r w:rsidR="00EC3F3F" w:rsidRPr="005A0310">
        <w:rPr>
          <w:rFonts w:ascii="Arial" w:hAnsi="Arial" w:cs="Arial"/>
          <w:b/>
        </w:rPr>
        <w:t>participación ciudadana</w:t>
      </w:r>
      <w:r w:rsidR="00866EEC" w:rsidRPr="005A0310">
        <w:rPr>
          <w:rFonts w:ascii="Arial" w:hAnsi="Arial" w:cs="Arial"/>
          <w:b/>
        </w:rPr>
        <w:t xml:space="preserve"> y gobierno digital</w:t>
      </w:r>
      <w:r w:rsidR="001C0CCE" w:rsidRPr="005A0310">
        <w:rPr>
          <w:rFonts w:ascii="Arial" w:hAnsi="Arial" w:cs="Arial"/>
        </w:rPr>
        <w:t>.</w:t>
      </w:r>
    </w:p>
    <w:p w14:paraId="47C89A2E" w14:textId="22B663D6" w:rsidR="002F1B32" w:rsidRDefault="002F1B32" w:rsidP="00203F3B">
      <w:pPr>
        <w:widowControl w:val="0"/>
        <w:spacing w:after="0" w:line="240" w:lineRule="auto"/>
        <w:jc w:val="both"/>
        <w:rPr>
          <w:rFonts w:ascii="Arial" w:hAnsi="Arial" w:cs="Arial"/>
        </w:rPr>
      </w:pPr>
    </w:p>
    <w:p w14:paraId="4430AEA3" w14:textId="7065C04E" w:rsidR="002F1B32" w:rsidRDefault="002F1B32" w:rsidP="00203F3B">
      <w:pPr>
        <w:widowControl w:val="0"/>
        <w:spacing w:after="0" w:line="240" w:lineRule="auto"/>
        <w:jc w:val="both"/>
        <w:rPr>
          <w:rFonts w:ascii="Arial" w:hAnsi="Arial" w:cs="Arial"/>
        </w:rPr>
      </w:pPr>
    </w:p>
    <w:p w14:paraId="0A8F5C03" w14:textId="1182293E" w:rsidR="002F1B32" w:rsidRDefault="002F1B32" w:rsidP="00203F3B">
      <w:pPr>
        <w:widowControl w:val="0"/>
        <w:spacing w:after="0" w:line="240" w:lineRule="auto"/>
        <w:jc w:val="both"/>
        <w:rPr>
          <w:rFonts w:ascii="Arial" w:hAnsi="Arial" w:cs="Arial"/>
        </w:rPr>
      </w:pPr>
    </w:p>
    <w:p w14:paraId="4974E0FA" w14:textId="703D5EC6" w:rsidR="002F1B32" w:rsidRDefault="002F1B32" w:rsidP="00203F3B">
      <w:pPr>
        <w:widowControl w:val="0"/>
        <w:spacing w:after="0" w:line="240" w:lineRule="auto"/>
        <w:jc w:val="both"/>
        <w:rPr>
          <w:rFonts w:ascii="Arial" w:hAnsi="Arial" w:cs="Arial"/>
        </w:rPr>
      </w:pPr>
    </w:p>
    <w:p w14:paraId="7D69C5D8" w14:textId="58E6609D" w:rsidR="002F1B32" w:rsidRDefault="002F1B32" w:rsidP="00203F3B">
      <w:pPr>
        <w:widowControl w:val="0"/>
        <w:spacing w:after="0" w:line="240" w:lineRule="auto"/>
        <w:jc w:val="both"/>
        <w:rPr>
          <w:rFonts w:ascii="Arial" w:hAnsi="Arial" w:cs="Arial"/>
        </w:rPr>
      </w:pPr>
    </w:p>
    <w:p w14:paraId="1915442C" w14:textId="0D08A382" w:rsidR="002F1B32" w:rsidRDefault="002F1B32" w:rsidP="00203F3B">
      <w:pPr>
        <w:widowControl w:val="0"/>
        <w:spacing w:after="0" w:line="240" w:lineRule="auto"/>
        <w:jc w:val="both"/>
        <w:rPr>
          <w:rFonts w:ascii="Arial" w:hAnsi="Arial" w:cs="Arial"/>
        </w:rPr>
      </w:pPr>
    </w:p>
    <w:p w14:paraId="1F757930" w14:textId="706921E7" w:rsidR="002F1B32" w:rsidRDefault="002F1B32" w:rsidP="00203F3B">
      <w:pPr>
        <w:widowControl w:val="0"/>
        <w:spacing w:after="0" w:line="240" w:lineRule="auto"/>
        <w:jc w:val="both"/>
        <w:rPr>
          <w:rFonts w:ascii="Arial" w:hAnsi="Arial" w:cs="Arial"/>
        </w:rPr>
      </w:pPr>
    </w:p>
    <w:p w14:paraId="0C46888B" w14:textId="7E59B029" w:rsidR="002F1B32" w:rsidRDefault="002F1B32" w:rsidP="00203F3B">
      <w:pPr>
        <w:widowControl w:val="0"/>
        <w:spacing w:after="0" w:line="240" w:lineRule="auto"/>
        <w:jc w:val="both"/>
        <w:rPr>
          <w:rFonts w:ascii="Arial" w:hAnsi="Arial" w:cs="Arial"/>
        </w:rPr>
      </w:pPr>
    </w:p>
    <w:p w14:paraId="51C80FDA" w14:textId="2E4A354C" w:rsidR="002F1B32" w:rsidRDefault="002F1B32" w:rsidP="00203F3B">
      <w:pPr>
        <w:widowControl w:val="0"/>
        <w:spacing w:after="0" w:line="240" w:lineRule="auto"/>
        <w:jc w:val="both"/>
        <w:rPr>
          <w:rFonts w:ascii="Arial" w:hAnsi="Arial" w:cs="Arial"/>
        </w:rPr>
      </w:pPr>
    </w:p>
    <w:p w14:paraId="6FEB6C17" w14:textId="66E546B9" w:rsidR="002F1B32" w:rsidRDefault="002F1B32" w:rsidP="00203F3B">
      <w:pPr>
        <w:widowControl w:val="0"/>
        <w:spacing w:after="0" w:line="240" w:lineRule="auto"/>
        <w:jc w:val="both"/>
        <w:rPr>
          <w:rFonts w:ascii="Arial" w:hAnsi="Arial" w:cs="Arial"/>
        </w:rPr>
      </w:pPr>
    </w:p>
    <w:p w14:paraId="04D70732" w14:textId="513429DB" w:rsidR="002F1B32" w:rsidRDefault="002F1B32" w:rsidP="00203F3B">
      <w:pPr>
        <w:widowControl w:val="0"/>
        <w:spacing w:after="0" w:line="240" w:lineRule="auto"/>
        <w:jc w:val="both"/>
        <w:rPr>
          <w:rFonts w:ascii="Arial" w:hAnsi="Arial" w:cs="Arial"/>
        </w:rPr>
      </w:pPr>
    </w:p>
    <w:p w14:paraId="59369198" w14:textId="1A727C91" w:rsidR="002F1B32" w:rsidRDefault="002F1B32" w:rsidP="00203F3B">
      <w:pPr>
        <w:widowControl w:val="0"/>
        <w:spacing w:after="0" w:line="240" w:lineRule="auto"/>
        <w:jc w:val="both"/>
        <w:rPr>
          <w:rFonts w:ascii="Arial" w:hAnsi="Arial" w:cs="Arial"/>
        </w:rPr>
      </w:pPr>
    </w:p>
    <w:p w14:paraId="3521949A" w14:textId="27D04007" w:rsidR="002F1B32" w:rsidRDefault="002F1B32" w:rsidP="00203F3B">
      <w:pPr>
        <w:widowControl w:val="0"/>
        <w:spacing w:after="0" w:line="240" w:lineRule="auto"/>
        <w:jc w:val="both"/>
        <w:rPr>
          <w:rFonts w:ascii="Arial" w:hAnsi="Arial" w:cs="Arial"/>
        </w:rPr>
      </w:pPr>
    </w:p>
    <w:p w14:paraId="7B3524CE" w14:textId="7BB6E5FD" w:rsidR="002F1B32" w:rsidRDefault="002F1B32" w:rsidP="00203F3B">
      <w:pPr>
        <w:widowControl w:val="0"/>
        <w:spacing w:after="0" w:line="240" w:lineRule="auto"/>
        <w:jc w:val="both"/>
        <w:rPr>
          <w:rFonts w:ascii="Arial" w:hAnsi="Arial" w:cs="Arial"/>
        </w:rPr>
      </w:pPr>
    </w:p>
    <w:p w14:paraId="59B68687" w14:textId="77777777" w:rsidR="00075E97" w:rsidRDefault="00075E97" w:rsidP="00203F3B">
      <w:pPr>
        <w:widowControl w:val="0"/>
        <w:autoSpaceDE w:val="0"/>
        <w:autoSpaceDN w:val="0"/>
        <w:adjustRightInd w:val="0"/>
        <w:spacing w:after="0" w:line="240" w:lineRule="auto"/>
        <w:jc w:val="both"/>
        <w:rPr>
          <w:rFonts w:ascii="Arial" w:hAnsi="Arial" w:cs="Arial"/>
          <w:lang w:val="es-ES"/>
        </w:rPr>
      </w:pPr>
    </w:p>
    <w:p w14:paraId="718FE447" w14:textId="281F9294" w:rsidR="00064140" w:rsidRPr="005A0310" w:rsidRDefault="008B53F7" w:rsidP="00203F3B">
      <w:pPr>
        <w:widowControl w:val="0"/>
        <w:autoSpaceDE w:val="0"/>
        <w:autoSpaceDN w:val="0"/>
        <w:adjustRightInd w:val="0"/>
        <w:spacing w:after="0" w:line="240" w:lineRule="auto"/>
        <w:jc w:val="both"/>
        <w:rPr>
          <w:rFonts w:ascii="Arial" w:hAnsi="Arial" w:cs="Arial"/>
          <w:lang w:val="es-ES"/>
        </w:rPr>
      </w:pPr>
      <w:r w:rsidRPr="005A0310">
        <w:rPr>
          <w:rFonts w:ascii="Arial" w:hAnsi="Arial" w:cs="Arial"/>
          <w:lang w:val="es-ES"/>
        </w:rPr>
        <w:t>L</w:t>
      </w:r>
      <w:r w:rsidR="00337169" w:rsidRPr="005A0310">
        <w:rPr>
          <w:rFonts w:ascii="Arial" w:hAnsi="Arial" w:cs="Arial"/>
          <w:lang w:val="es-ES"/>
        </w:rPr>
        <w:t>a Unidad Administrativa Especial de Rehabilitación y Mantenimiento Vial</w:t>
      </w:r>
      <w:r w:rsidR="004130AF" w:rsidRPr="005A0310">
        <w:rPr>
          <w:rFonts w:ascii="Arial" w:hAnsi="Arial" w:cs="Arial"/>
          <w:lang w:val="es-ES"/>
        </w:rPr>
        <w:t xml:space="preserve"> </w:t>
      </w:r>
      <w:r w:rsidR="005A5CC2" w:rsidRPr="005A0310">
        <w:rPr>
          <w:rFonts w:ascii="Arial" w:hAnsi="Arial" w:cs="Arial"/>
          <w:lang w:val="es-ES"/>
        </w:rPr>
        <w:t>–</w:t>
      </w:r>
      <w:r w:rsidR="00597D9E" w:rsidRPr="005A0310">
        <w:rPr>
          <w:rFonts w:ascii="Arial" w:hAnsi="Arial" w:cs="Arial"/>
          <w:lang w:val="es-ES"/>
        </w:rPr>
        <w:t xml:space="preserve"> </w:t>
      </w:r>
      <w:r w:rsidR="004130AF" w:rsidRPr="005A0310">
        <w:rPr>
          <w:rFonts w:ascii="Arial" w:hAnsi="Arial" w:cs="Arial"/>
          <w:lang w:val="es-ES"/>
        </w:rPr>
        <w:t>UAERMV</w:t>
      </w:r>
      <w:r w:rsidR="005A5CC2" w:rsidRPr="005A0310">
        <w:rPr>
          <w:rFonts w:ascii="Arial" w:hAnsi="Arial" w:cs="Arial"/>
          <w:lang w:val="es-ES"/>
        </w:rPr>
        <w:t>,</w:t>
      </w:r>
      <w:r w:rsidR="00337169" w:rsidRPr="005A0310">
        <w:rPr>
          <w:rFonts w:ascii="Arial" w:hAnsi="Arial" w:cs="Arial"/>
          <w:lang w:val="es-ES"/>
        </w:rPr>
        <w:t xml:space="preserve"> presenta </w:t>
      </w:r>
      <w:r w:rsidR="00F51F30" w:rsidRPr="00B9729E">
        <w:rPr>
          <w:rFonts w:ascii="Arial" w:hAnsi="Arial" w:cs="Arial"/>
          <w:lang w:val="es-ES"/>
        </w:rPr>
        <w:t>su</w:t>
      </w:r>
      <w:r w:rsidR="00337169" w:rsidRPr="00B9729E">
        <w:rPr>
          <w:rFonts w:ascii="Arial" w:hAnsi="Arial" w:cs="Arial"/>
          <w:lang w:val="es-ES"/>
        </w:rPr>
        <w:t xml:space="preserve"> </w:t>
      </w:r>
      <w:r w:rsidR="00337169" w:rsidRPr="00B9729E">
        <w:rPr>
          <w:rFonts w:ascii="Arial" w:hAnsi="Arial" w:cs="Arial"/>
          <w:b/>
          <w:lang w:val="es-ES"/>
        </w:rPr>
        <w:t>Manual de Atención</w:t>
      </w:r>
      <w:r w:rsidR="005A5CC2" w:rsidRPr="00B9729E">
        <w:rPr>
          <w:rFonts w:ascii="Arial" w:hAnsi="Arial" w:cs="Arial"/>
          <w:b/>
          <w:lang w:val="es-ES"/>
        </w:rPr>
        <w:t xml:space="preserve"> </w:t>
      </w:r>
      <w:r w:rsidR="00B9729E">
        <w:rPr>
          <w:rFonts w:ascii="Arial" w:hAnsi="Arial" w:cs="Arial"/>
          <w:b/>
          <w:lang w:val="es-ES"/>
        </w:rPr>
        <w:t xml:space="preserve">a la </w:t>
      </w:r>
      <w:r w:rsidR="004130AF" w:rsidRPr="00B9729E">
        <w:rPr>
          <w:rFonts w:ascii="Arial" w:hAnsi="Arial" w:cs="Arial"/>
          <w:b/>
          <w:lang w:val="es-ES"/>
        </w:rPr>
        <w:t>Ciudadanía</w:t>
      </w:r>
      <w:r w:rsidR="00526511" w:rsidRPr="00B9729E">
        <w:rPr>
          <w:rFonts w:ascii="Arial" w:hAnsi="Arial" w:cs="Arial"/>
          <w:b/>
          <w:lang w:val="es-ES"/>
        </w:rPr>
        <w:t xml:space="preserve"> y grupos de valor</w:t>
      </w:r>
      <w:r w:rsidR="00337169" w:rsidRPr="00B9729E">
        <w:rPr>
          <w:rFonts w:ascii="Arial" w:hAnsi="Arial" w:cs="Arial"/>
          <w:lang w:val="es-ES"/>
        </w:rPr>
        <w:t>, como</w:t>
      </w:r>
      <w:r w:rsidR="00866EEC" w:rsidRPr="00B9729E">
        <w:rPr>
          <w:rFonts w:ascii="Arial" w:hAnsi="Arial" w:cs="Arial"/>
          <w:lang w:val="es-ES"/>
        </w:rPr>
        <w:t xml:space="preserve"> un</w:t>
      </w:r>
      <w:r w:rsidR="00337169" w:rsidRPr="00B9729E">
        <w:rPr>
          <w:rFonts w:ascii="Arial" w:hAnsi="Arial" w:cs="Arial"/>
          <w:lang w:val="es-ES"/>
        </w:rPr>
        <w:t xml:space="preserve"> documento que imparte los lineamientos y requisitos mínimos </w:t>
      </w:r>
      <w:r w:rsidR="003A652E" w:rsidRPr="00B9729E">
        <w:rPr>
          <w:rFonts w:ascii="Arial" w:hAnsi="Arial" w:cs="Arial"/>
          <w:lang w:val="es-ES"/>
        </w:rPr>
        <w:t>para</w:t>
      </w:r>
      <w:r w:rsidR="00337169" w:rsidRPr="00B9729E">
        <w:rPr>
          <w:rFonts w:ascii="Arial" w:hAnsi="Arial" w:cs="Arial"/>
          <w:lang w:val="es-ES"/>
        </w:rPr>
        <w:t xml:space="preserve"> tener en cuenta </w:t>
      </w:r>
      <w:r w:rsidR="005A5CC2" w:rsidRPr="00B9729E">
        <w:rPr>
          <w:rFonts w:ascii="Arial" w:hAnsi="Arial" w:cs="Arial"/>
          <w:lang w:val="es-ES"/>
        </w:rPr>
        <w:t>al momento de prestar e</w:t>
      </w:r>
      <w:r w:rsidR="00337169" w:rsidRPr="00B9729E">
        <w:rPr>
          <w:rFonts w:ascii="Arial" w:hAnsi="Arial" w:cs="Arial"/>
          <w:lang w:val="es-ES"/>
        </w:rPr>
        <w:t>l</w:t>
      </w:r>
      <w:r w:rsidR="004130AF" w:rsidRPr="00B9729E">
        <w:rPr>
          <w:rFonts w:ascii="Arial" w:hAnsi="Arial" w:cs="Arial"/>
          <w:lang w:val="es-ES"/>
        </w:rPr>
        <w:t xml:space="preserve"> servicio a l</w:t>
      </w:r>
      <w:r w:rsidR="00D454B7" w:rsidRPr="00B9729E">
        <w:rPr>
          <w:rFonts w:ascii="Arial" w:hAnsi="Arial" w:cs="Arial"/>
          <w:lang w:val="es-ES"/>
        </w:rPr>
        <w:t>a ciudadanía</w:t>
      </w:r>
      <w:r w:rsidR="003318C4" w:rsidRPr="00B9729E">
        <w:rPr>
          <w:rFonts w:ascii="Arial" w:hAnsi="Arial" w:cs="Arial"/>
          <w:lang w:val="es-ES"/>
        </w:rPr>
        <w:t>, apoyado</w:t>
      </w:r>
      <w:r w:rsidR="00300F62" w:rsidRPr="00B9729E">
        <w:rPr>
          <w:rFonts w:ascii="Arial" w:hAnsi="Arial" w:cs="Arial"/>
          <w:lang w:val="es-ES"/>
        </w:rPr>
        <w:t xml:space="preserve"> en la Resol</w:t>
      </w:r>
      <w:r w:rsidR="00300F62">
        <w:rPr>
          <w:rFonts w:ascii="Arial" w:hAnsi="Arial" w:cs="Arial"/>
          <w:lang w:val="es-ES"/>
        </w:rPr>
        <w:t xml:space="preserve">ución </w:t>
      </w:r>
      <w:r w:rsidR="0086051F">
        <w:rPr>
          <w:rFonts w:ascii="Arial" w:hAnsi="Arial" w:cs="Arial"/>
          <w:lang w:val="es-ES"/>
        </w:rPr>
        <w:t>484</w:t>
      </w:r>
      <w:r w:rsidR="003318C4">
        <w:rPr>
          <w:rFonts w:ascii="Arial" w:hAnsi="Arial" w:cs="Arial"/>
          <w:lang w:val="es-ES"/>
        </w:rPr>
        <w:t xml:space="preserve"> de </w:t>
      </w:r>
      <w:r w:rsidR="000D0C10">
        <w:rPr>
          <w:rFonts w:ascii="Arial" w:hAnsi="Arial" w:cs="Arial"/>
          <w:lang w:val="es-ES"/>
        </w:rPr>
        <w:t>2020 “</w:t>
      </w:r>
      <w:r w:rsidR="003318C4" w:rsidRPr="003318C4">
        <w:rPr>
          <w:rFonts w:ascii="Arial" w:hAnsi="Arial" w:cs="Arial"/>
          <w:lang w:val="es-ES"/>
        </w:rPr>
        <w:t>Por medio de la cual se reglamenta el trámite interno de las peticiones formuladas ante la UNIDAD ADMINISTRATIVA ESPECIAL DE REHABILITACIÓN Y MANTENIMIENTO VIAL”</w:t>
      </w:r>
    </w:p>
    <w:p w14:paraId="6C435D97" w14:textId="194DE35A" w:rsidR="00FE464E" w:rsidRDefault="00FE464E" w:rsidP="00203F3B">
      <w:pPr>
        <w:widowControl w:val="0"/>
        <w:autoSpaceDE w:val="0"/>
        <w:autoSpaceDN w:val="0"/>
        <w:adjustRightInd w:val="0"/>
        <w:spacing w:after="0" w:line="240" w:lineRule="auto"/>
        <w:jc w:val="both"/>
        <w:rPr>
          <w:rFonts w:ascii="Arial" w:hAnsi="Arial" w:cs="Arial"/>
          <w:lang w:val="es-ES"/>
        </w:rPr>
      </w:pPr>
    </w:p>
    <w:p w14:paraId="56405FC7" w14:textId="5BC0EAC8" w:rsidR="008574A4" w:rsidRPr="005A0310" w:rsidRDefault="00064140" w:rsidP="00203F3B">
      <w:pPr>
        <w:pStyle w:val="Ttulo2"/>
        <w:keepNext w:val="0"/>
        <w:keepLines w:val="0"/>
        <w:widowControl w:val="0"/>
        <w:spacing w:before="0" w:line="240" w:lineRule="auto"/>
        <w:ind w:left="0" w:firstLine="0"/>
        <w:jc w:val="both"/>
        <w:rPr>
          <w:rFonts w:cs="Arial"/>
          <w:szCs w:val="22"/>
          <w:lang w:val="es-ES"/>
        </w:rPr>
      </w:pPr>
      <w:r w:rsidRPr="005A0310">
        <w:rPr>
          <w:rFonts w:cs="Arial"/>
          <w:szCs w:val="22"/>
          <w:lang w:val="es-ES"/>
        </w:rPr>
        <w:t xml:space="preserve"> </w:t>
      </w:r>
      <w:bookmarkStart w:id="6" w:name="_Toc59246521"/>
      <w:bookmarkStart w:id="7" w:name="_Toc89076988"/>
      <w:r w:rsidR="00DF636E" w:rsidRPr="005A0310">
        <w:rPr>
          <w:rFonts w:cs="Arial"/>
          <w:szCs w:val="22"/>
          <w:lang w:val="es-ES"/>
        </w:rPr>
        <w:t>Aspectos Generales.</w:t>
      </w:r>
      <w:bookmarkEnd w:id="6"/>
      <w:bookmarkEnd w:id="7"/>
    </w:p>
    <w:p w14:paraId="46C70B89" w14:textId="77777777" w:rsidR="00E73EB6" w:rsidRPr="005A0310" w:rsidRDefault="00E73EB6" w:rsidP="00203F3B">
      <w:pPr>
        <w:widowControl w:val="0"/>
        <w:autoSpaceDE w:val="0"/>
        <w:autoSpaceDN w:val="0"/>
        <w:adjustRightInd w:val="0"/>
        <w:spacing w:after="0" w:line="240" w:lineRule="auto"/>
        <w:jc w:val="both"/>
        <w:rPr>
          <w:rFonts w:ascii="Arial" w:hAnsi="Arial" w:cs="Arial"/>
          <w:lang w:val="es-ES"/>
        </w:rPr>
      </w:pPr>
    </w:p>
    <w:p w14:paraId="256DE94D" w14:textId="0647C6B2" w:rsidR="00D454B7" w:rsidRPr="005A0310" w:rsidRDefault="00DF1289" w:rsidP="00E02376">
      <w:pPr>
        <w:pStyle w:val="Ttulo2"/>
        <w:keepNext w:val="0"/>
        <w:keepLines w:val="0"/>
        <w:widowControl w:val="0"/>
        <w:numPr>
          <w:ilvl w:val="1"/>
          <w:numId w:val="4"/>
        </w:numPr>
        <w:spacing w:before="0" w:line="240" w:lineRule="auto"/>
        <w:ind w:left="0" w:firstLine="0"/>
        <w:jc w:val="both"/>
        <w:rPr>
          <w:rFonts w:cs="Arial"/>
          <w:szCs w:val="22"/>
          <w:lang w:val="es-ES"/>
        </w:rPr>
      </w:pPr>
      <w:bookmarkStart w:id="8" w:name="_Toc1563179"/>
      <w:bookmarkStart w:id="9" w:name="_Toc6924133"/>
      <w:bookmarkStart w:id="10" w:name="_Toc59246522"/>
      <w:bookmarkStart w:id="11" w:name="_Toc89076989"/>
      <w:bookmarkStart w:id="12" w:name="_Hlk15548909"/>
      <w:r w:rsidRPr="005A0310">
        <w:rPr>
          <w:rFonts w:cs="Arial"/>
          <w:szCs w:val="22"/>
          <w:lang w:val="es-ES"/>
        </w:rPr>
        <w:t>O</w:t>
      </w:r>
      <w:bookmarkEnd w:id="8"/>
      <w:bookmarkEnd w:id="9"/>
      <w:r w:rsidRPr="005A0310">
        <w:rPr>
          <w:rFonts w:cs="Arial"/>
          <w:szCs w:val="22"/>
          <w:lang w:val="es-ES"/>
        </w:rPr>
        <w:t>bjetivo general.</w:t>
      </w:r>
      <w:bookmarkEnd w:id="10"/>
      <w:bookmarkEnd w:id="11"/>
    </w:p>
    <w:bookmarkEnd w:id="12"/>
    <w:p w14:paraId="7F4DAEB6" w14:textId="14A955A3" w:rsidR="00D454B7" w:rsidRPr="005A0310" w:rsidRDefault="00D454B7" w:rsidP="00203F3B">
      <w:pPr>
        <w:widowControl w:val="0"/>
        <w:spacing w:after="0" w:line="240" w:lineRule="auto"/>
        <w:jc w:val="both"/>
        <w:rPr>
          <w:rFonts w:ascii="Arial" w:hAnsi="Arial" w:cs="Arial"/>
          <w:lang w:val="es-ES"/>
        </w:rPr>
      </w:pPr>
    </w:p>
    <w:p w14:paraId="44C24268" w14:textId="70277BF9" w:rsidR="00673EE7" w:rsidRDefault="00B22C35" w:rsidP="00203F3B">
      <w:pPr>
        <w:widowControl w:val="0"/>
        <w:spacing w:after="0" w:line="240" w:lineRule="auto"/>
        <w:jc w:val="both"/>
        <w:rPr>
          <w:rFonts w:ascii="Arial" w:hAnsi="Arial" w:cs="Arial"/>
          <w:lang w:val="es-ES"/>
        </w:rPr>
      </w:pPr>
      <w:r w:rsidRPr="005A0310">
        <w:rPr>
          <w:rFonts w:ascii="Arial" w:hAnsi="Arial" w:cs="Arial"/>
          <w:lang w:val="es-ES"/>
        </w:rPr>
        <w:t>Establecer los</w:t>
      </w:r>
      <w:r w:rsidR="00390EAA" w:rsidRPr="005A0310">
        <w:rPr>
          <w:rFonts w:ascii="Arial" w:hAnsi="Arial" w:cs="Arial"/>
          <w:lang w:val="es-ES"/>
        </w:rPr>
        <w:t xml:space="preserve"> lineamientos, </w:t>
      </w:r>
      <w:r w:rsidR="008216A1" w:rsidRPr="005A0310">
        <w:rPr>
          <w:rFonts w:ascii="Arial" w:hAnsi="Arial" w:cs="Arial"/>
          <w:lang w:val="es-ES"/>
        </w:rPr>
        <w:t>directrices</w:t>
      </w:r>
      <w:r w:rsidR="00390EAA" w:rsidRPr="005A0310">
        <w:rPr>
          <w:rFonts w:ascii="Arial" w:hAnsi="Arial" w:cs="Arial"/>
          <w:lang w:val="es-ES"/>
        </w:rPr>
        <w:t xml:space="preserve">, acciones legales y procedimentales </w:t>
      </w:r>
      <w:r w:rsidR="008216A1" w:rsidRPr="005A0310">
        <w:rPr>
          <w:rFonts w:ascii="Arial" w:hAnsi="Arial" w:cs="Arial"/>
          <w:lang w:val="es-ES"/>
        </w:rPr>
        <w:t xml:space="preserve">para </w:t>
      </w:r>
      <w:r w:rsidR="00390EAA" w:rsidRPr="005A0310">
        <w:rPr>
          <w:rFonts w:ascii="Arial" w:hAnsi="Arial" w:cs="Arial"/>
          <w:lang w:val="es-ES"/>
        </w:rPr>
        <w:t xml:space="preserve">que </w:t>
      </w:r>
      <w:r w:rsidR="00A3330D" w:rsidRPr="005A0310">
        <w:rPr>
          <w:rFonts w:ascii="Arial" w:hAnsi="Arial" w:cs="Arial"/>
          <w:lang w:val="es-ES"/>
        </w:rPr>
        <w:t>l</w:t>
      </w:r>
      <w:r w:rsidR="00673EE7">
        <w:rPr>
          <w:rFonts w:ascii="Arial" w:hAnsi="Arial" w:cs="Arial"/>
          <w:lang w:val="es-ES"/>
        </w:rPr>
        <w:t>a atención</w:t>
      </w:r>
      <w:r w:rsidR="00A3330D" w:rsidRPr="005A0310">
        <w:rPr>
          <w:rFonts w:ascii="Arial" w:hAnsi="Arial" w:cs="Arial"/>
          <w:lang w:val="es-ES"/>
        </w:rPr>
        <w:t xml:space="preserve"> </w:t>
      </w:r>
      <w:r w:rsidR="00061508" w:rsidRPr="005A0310">
        <w:rPr>
          <w:rFonts w:ascii="Arial" w:hAnsi="Arial" w:cs="Arial"/>
          <w:lang w:val="es-ES"/>
        </w:rPr>
        <w:t>a la ciudadanía sea</w:t>
      </w:r>
      <w:r w:rsidR="00FA3317" w:rsidRPr="005A0310">
        <w:rPr>
          <w:rFonts w:ascii="Arial" w:hAnsi="Arial" w:cs="Arial"/>
          <w:lang w:val="es-ES"/>
        </w:rPr>
        <w:t xml:space="preserve"> </w:t>
      </w:r>
      <w:r w:rsidR="00A3330D" w:rsidRPr="005A0310">
        <w:rPr>
          <w:rFonts w:ascii="Arial" w:hAnsi="Arial" w:cs="Arial"/>
          <w:lang w:val="es-ES"/>
        </w:rPr>
        <w:t xml:space="preserve">eficaz, de </w:t>
      </w:r>
      <w:r w:rsidR="00061508" w:rsidRPr="005A0310">
        <w:rPr>
          <w:rFonts w:ascii="Arial" w:hAnsi="Arial" w:cs="Arial"/>
          <w:lang w:val="es-ES"/>
        </w:rPr>
        <w:t>calidad</w:t>
      </w:r>
      <w:r w:rsidR="00A3330D" w:rsidRPr="005A0310">
        <w:rPr>
          <w:rFonts w:ascii="Arial" w:hAnsi="Arial" w:cs="Arial"/>
          <w:lang w:val="es-ES"/>
        </w:rPr>
        <w:t>, oportun</w:t>
      </w:r>
      <w:r w:rsidR="00BC652E" w:rsidRPr="005A0310">
        <w:rPr>
          <w:rFonts w:ascii="Arial" w:hAnsi="Arial" w:cs="Arial"/>
          <w:lang w:val="es-ES"/>
        </w:rPr>
        <w:t>a, transparente, digna</w:t>
      </w:r>
      <w:r w:rsidR="00A3330D" w:rsidRPr="005A0310">
        <w:rPr>
          <w:rFonts w:ascii="Arial" w:hAnsi="Arial" w:cs="Arial"/>
          <w:lang w:val="es-ES"/>
        </w:rPr>
        <w:t xml:space="preserve"> e igualitari</w:t>
      </w:r>
      <w:r w:rsidR="00BC652E" w:rsidRPr="005A0310">
        <w:rPr>
          <w:rFonts w:ascii="Arial" w:hAnsi="Arial" w:cs="Arial"/>
          <w:lang w:val="es-ES"/>
        </w:rPr>
        <w:t>a</w:t>
      </w:r>
      <w:r w:rsidR="00673EE7">
        <w:rPr>
          <w:rFonts w:ascii="Arial" w:hAnsi="Arial" w:cs="Arial"/>
          <w:lang w:val="es-ES"/>
        </w:rPr>
        <w:t xml:space="preserve"> y de </w:t>
      </w:r>
      <w:r w:rsidR="00673EE7" w:rsidRPr="00673EE7">
        <w:rPr>
          <w:rFonts w:ascii="Arial" w:hAnsi="Arial" w:cs="Arial"/>
          <w:lang w:val="es-ES"/>
        </w:rPr>
        <w:t>la mayor calidad, a través de los canales de atención presencial, telefónico y virtual</w:t>
      </w:r>
      <w:r w:rsidR="00673EE7">
        <w:rPr>
          <w:rFonts w:ascii="Arial" w:hAnsi="Arial" w:cs="Arial"/>
          <w:lang w:val="es-ES"/>
        </w:rPr>
        <w:t xml:space="preserve">, en la </w:t>
      </w:r>
      <w:r w:rsidR="00673EE7" w:rsidRPr="00673EE7">
        <w:rPr>
          <w:rFonts w:ascii="Arial" w:hAnsi="Arial" w:cs="Arial"/>
          <w:lang w:val="es-ES"/>
        </w:rPr>
        <w:t>UNIDAD ADMINISTRATIVA ESPECIAL DE REHABILITACIÓN Y MANTENIMIENTO VIAL</w:t>
      </w:r>
    </w:p>
    <w:p w14:paraId="5B3CE693" w14:textId="77777777" w:rsidR="00673EE7" w:rsidRPr="005A0310" w:rsidRDefault="00673EE7" w:rsidP="00203F3B">
      <w:pPr>
        <w:widowControl w:val="0"/>
        <w:spacing w:after="0" w:line="240" w:lineRule="auto"/>
        <w:jc w:val="both"/>
        <w:rPr>
          <w:rFonts w:ascii="Arial" w:hAnsi="Arial" w:cs="Arial"/>
          <w:lang w:val="es-ES"/>
        </w:rPr>
      </w:pPr>
    </w:p>
    <w:p w14:paraId="35D77590" w14:textId="49FC820B" w:rsidR="00FA3317" w:rsidRPr="005A0310" w:rsidRDefault="00DF1289" w:rsidP="00E02376">
      <w:pPr>
        <w:pStyle w:val="Ttulo2"/>
        <w:keepNext w:val="0"/>
        <w:keepLines w:val="0"/>
        <w:widowControl w:val="0"/>
        <w:numPr>
          <w:ilvl w:val="1"/>
          <w:numId w:val="4"/>
        </w:numPr>
        <w:spacing w:before="0" w:line="240" w:lineRule="auto"/>
        <w:ind w:left="0" w:firstLine="0"/>
        <w:jc w:val="both"/>
        <w:rPr>
          <w:rFonts w:cs="Arial"/>
          <w:szCs w:val="22"/>
          <w:lang w:val="es-ES"/>
        </w:rPr>
      </w:pPr>
      <w:bookmarkStart w:id="13" w:name="_Toc59246523"/>
      <w:bookmarkStart w:id="14" w:name="_Toc89076990"/>
      <w:r w:rsidRPr="005A0310">
        <w:rPr>
          <w:rFonts w:cs="Arial"/>
          <w:szCs w:val="22"/>
          <w:lang w:val="es-ES"/>
        </w:rPr>
        <w:t>Objetivos específicos.</w:t>
      </w:r>
      <w:bookmarkEnd w:id="13"/>
      <w:bookmarkEnd w:id="14"/>
    </w:p>
    <w:p w14:paraId="129F56DF" w14:textId="77777777" w:rsidR="00FA3317" w:rsidRPr="005A0310" w:rsidRDefault="00FA3317" w:rsidP="00203F3B">
      <w:pPr>
        <w:widowControl w:val="0"/>
        <w:spacing w:after="0" w:line="240" w:lineRule="auto"/>
        <w:jc w:val="both"/>
        <w:rPr>
          <w:rFonts w:ascii="Arial" w:hAnsi="Arial" w:cs="Arial"/>
          <w:lang w:val="es-ES"/>
        </w:rPr>
      </w:pPr>
    </w:p>
    <w:p w14:paraId="4CF6C1BE" w14:textId="00DA95BC" w:rsidR="00C70EDC" w:rsidRPr="005A0310" w:rsidRDefault="00C70EDC" w:rsidP="00E02376">
      <w:pPr>
        <w:pStyle w:val="Prrafodelista"/>
        <w:widowControl w:val="0"/>
        <w:numPr>
          <w:ilvl w:val="0"/>
          <w:numId w:val="5"/>
        </w:numPr>
        <w:spacing w:after="0" w:line="240" w:lineRule="auto"/>
        <w:ind w:left="567" w:hanging="283"/>
        <w:contextualSpacing w:val="0"/>
        <w:jc w:val="both"/>
        <w:rPr>
          <w:rFonts w:ascii="Arial" w:hAnsi="Arial" w:cs="Arial"/>
          <w:lang w:val="es-ES"/>
        </w:rPr>
      </w:pPr>
      <w:r w:rsidRPr="005A0310">
        <w:rPr>
          <w:rFonts w:ascii="Arial" w:hAnsi="Arial" w:cs="Arial"/>
          <w:lang w:val="es-ES"/>
        </w:rPr>
        <w:t>Lograr que la atención y el servicio ofrecido</w:t>
      </w:r>
      <w:r w:rsidR="00700A13" w:rsidRPr="005A0310">
        <w:rPr>
          <w:rFonts w:ascii="Arial" w:hAnsi="Arial" w:cs="Arial"/>
          <w:lang w:val="es-ES"/>
        </w:rPr>
        <w:t xml:space="preserve"> </w:t>
      </w:r>
      <w:r w:rsidR="008A19BD" w:rsidRPr="005A0310">
        <w:rPr>
          <w:rFonts w:ascii="Arial" w:hAnsi="Arial" w:cs="Arial"/>
          <w:lang w:val="es-ES"/>
        </w:rPr>
        <w:t>por</w:t>
      </w:r>
      <w:r w:rsidR="00700A13" w:rsidRPr="005A0310">
        <w:rPr>
          <w:rFonts w:ascii="Arial" w:hAnsi="Arial" w:cs="Arial"/>
          <w:lang w:val="es-ES"/>
        </w:rPr>
        <w:t xml:space="preserve"> la </w:t>
      </w:r>
      <w:r w:rsidR="008A19BD" w:rsidRPr="005A0310">
        <w:rPr>
          <w:rFonts w:ascii="Arial" w:hAnsi="Arial" w:cs="Arial"/>
          <w:lang w:val="es-ES"/>
        </w:rPr>
        <w:t>UAERMV</w:t>
      </w:r>
      <w:r w:rsidR="00700A13" w:rsidRPr="005A0310">
        <w:rPr>
          <w:rFonts w:ascii="Arial" w:hAnsi="Arial" w:cs="Arial"/>
          <w:lang w:val="es-ES"/>
        </w:rPr>
        <w:t>,</w:t>
      </w:r>
      <w:r w:rsidRPr="005A0310">
        <w:rPr>
          <w:rFonts w:ascii="Arial" w:hAnsi="Arial" w:cs="Arial"/>
          <w:lang w:val="es-ES"/>
        </w:rPr>
        <w:t xml:space="preserve"> s</w:t>
      </w:r>
      <w:r w:rsidR="008A19BD" w:rsidRPr="005A0310">
        <w:rPr>
          <w:rFonts w:ascii="Arial" w:hAnsi="Arial" w:cs="Arial"/>
          <w:lang w:val="es-ES"/>
        </w:rPr>
        <w:t>e brinde</w:t>
      </w:r>
      <w:r w:rsidR="00673EE7">
        <w:rPr>
          <w:rFonts w:ascii="Arial" w:hAnsi="Arial" w:cs="Arial"/>
          <w:lang w:val="es-ES"/>
        </w:rPr>
        <w:t>n</w:t>
      </w:r>
      <w:r w:rsidR="008A19BD" w:rsidRPr="005A0310">
        <w:rPr>
          <w:rFonts w:ascii="Arial" w:hAnsi="Arial" w:cs="Arial"/>
          <w:lang w:val="es-ES"/>
        </w:rPr>
        <w:t xml:space="preserve"> </w:t>
      </w:r>
      <w:r w:rsidR="003A652E" w:rsidRPr="005A0310">
        <w:rPr>
          <w:rFonts w:ascii="Arial" w:hAnsi="Arial" w:cs="Arial"/>
          <w:lang w:val="es-ES"/>
        </w:rPr>
        <w:t>de acuerdo con</w:t>
      </w:r>
      <w:r w:rsidR="00700A13" w:rsidRPr="005A0310">
        <w:rPr>
          <w:rFonts w:ascii="Arial" w:hAnsi="Arial" w:cs="Arial"/>
          <w:lang w:val="es-ES"/>
        </w:rPr>
        <w:t xml:space="preserve"> los principios, valores y atributos del servicio.</w:t>
      </w:r>
    </w:p>
    <w:p w14:paraId="2C062EF6" w14:textId="77777777" w:rsidR="00700A13" w:rsidRPr="005A0310" w:rsidRDefault="00700A13" w:rsidP="00203F3B">
      <w:pPr>
        <w:widowControl w:val="0"/>
        <w:spacing w:after="0" w:line="240" w:lineRule="auto"/>
        <w:ind w:left="567" w:hanging="283"/>
        <w:jc w:val="both"/>
        <w:rPr>
          <w:rFonts w:ascii="Arial" w:hAnsi="Arial" w:cs="Arial"/>
          <w:lang w:val="es-ES"/>
        </w:rPr>
      </w:pPr>
    </w:p>
    <w:p w14:paraId="1EE00907" w14:textId="6C019BB2" w:rsidR="00700A13" w:rsidRPr="005A0310" w:rsidRDefault="00700A13" w:rsidP="00E02376">
      <w:pPr>
        <w:pStyle w:val="Prrafodelista"/>
        <w:widowControl w:val="0"/>
        <w:numPr>
          <w:ilvl w:val="0"/>
          <w:numId w:val="5"/>
        </w:numPr>
        <w:spacing w:after="0" w:line="240" w:lineRule="auto"/>
        <w:ind w:left="567" w:hanging="283"/>
        <w:contextualSpacing w:val="0"/>
        <w:jc w:val="both"/>
        <w:rPr>
          <w:rFonts w:ascii="Arial" w:hAnsi="Arial" w:cs="Arial"/>
          <w:lang w:val="es-ES"/>
        </w:rPr>
      </w:pPr>
      <w:r w:rsidRPr="005A0310">
        <w:rPr>
          <w:rFonts w:ascii="Arial" w:hAnsi="Arial" w:cs="Arial"/>
          <w:lang w:val="es-ES"/>
        </w:rPr>
        <w:t>Realizar las acciones administrativas teniendo en cuenta los aspectos normativos, procedimentales y demás lineamientos impartidos desde las diferentes Políticas de Gestión y Desempeño Institucional relacionadas con Estado – Ciudadanía</w:t>
      </w:r>
      <w:r w:rsidR="004801EC" w:rsidRPr="005A0310">
        <w:rPr>
          <w:rStyle w:val="Refdenotaalpie"/>
          <w:rFonts w:ascii="Arial" w:hAnsi="Arial" w:cs="Arial"/>
          <w:lang w:val="es-ES"/>
        </w:rPr>
        <w:footnoteReference w:id="1"/>
      </w:r>
      <w:r w:rsidRPr="005A0310">
        <w:rPr>
          <w:rFonts w:ascii="Arial" w:hAnsi="Arial" w:cs="Arial"/>
          <w:lang w:val="es-ES"/>
        </w:rPr>
        <w:t xml:space="preserve">. </w:t>
      </w:r>
    </w:p>
    <w:p w14:paraId="13C70698" w14:textId="77777777" w:rsidR="00700A13" w:rsidRPr="005A0310" w:rsidRDefault="00700A13" w:rsidP="00203F3B">
      <w:pPr>
        <w:widowControl w:val="0"/>
        <w:spacing w:after="0" w:line="240" w:lineRule="auto"/>
        <w:ind w:left="567" w:hanging="283"/>
        <w:jc w:val="both"/>
        <w:rPr>
          <w:rFonts w:ascii="Arial" w:hAnsi="Arial" w:cs="Arial"/>
          <w:lang w:val="es-ES"/>
        </w:rPr>
      </w:pPr>
    </w:p>
    <w:p w14:paraId="3A901BD1" w14:textId="7CF220B5" w:rsidR="00700A13" w:rsidRPr="005A0310" w:rsidRDefault="00700A13" w:rsidP="00E02376">
      <w:pPr>
        <w:pStyle w:val="Prrafodelista"/>
        <w:widowControl w:val="0"/>
        <w:numPr>
          <w:ilvl w:val="0"/>
          <w:numId w:val="5"/>
        </w:numPr>
        <w:spacing w:after="0" w:line="240" w:lineRule="auto"/>
        <w:ind w:left="567" w:hanging="283"/>
        <w:contextualSpacing w:val="0"/>
        <w:jc w:val="both"/>
        <w:rPr>
          <w:rFonts w:ascii="Arial" w:hAnsi="Arial" w:cs="Arial"/>
          <w:lang w:val="es-ES"/>
        </w:rPr>
      </w:pPr>
      <w:r w:rsidRPr="005A0310">
        <w:rPr>
          <w:rFonts w:ascii="Arial" w:hAnsi="Arial" w:cs="Arial"/>
          <w:lang w:val="es-ES"/>
        </w:rPr>
        <w:t xml:space="preserve">Lograr que la interlocución entre la </w:t>
      </w:r>
      <w:r w:rsidR="00112018" w:rsidRPr="005A0310">
        <w:rPr>
          <w:rFonts w:ascii="Arial" w:hAnsi="Arial" w:cs="Arial"/>
          <w:lang w:val="es-ES"/>
        </w:rPr>
        <w:t>E</w:t>
      </w:r>
      <w:r w:rsidRPr="005A0310">
        <w:rPr>
          <w:rFonts w:ascii="Arial" w:hAnsi="Arial" w:cs="Arial"/>
          <w:lang w:val="es-ES"/>
        </w:rPr>
        <w:t>ntidad y la ciudadanía sea efectiva</w:t>
      </w:r>
      <w:r w:rsidR="00EA6479" w:rsidRPr="005A0310">
        <w:rPr>
          <w:rFonts w:ascii="Arial" w:hAnsi="Arial" w:cs="Arial"/>
          <w:lang w:val="es-ES"/>
        </w:rPr>
        <w:t xml:space="preserve"> y satisfactoria para las partes, </w:t>
      </w:r>
      <w:r w:rsidRPr="005A0310">
        <w:rPr>
          <w:rFonts w:ascii="Arial" w:hAnsi="Arial" w:cs="Arial"/>
          <w:lang w:val="es-ES"/>
        </w:rPr>
        <w:t>optimizando los recursos</w:t>
      </w:r>
      <w:r w:rsidR="00112018" w:rsidRPr="005A0310">
        <w:rPr>
          <w:rFonts w:ascii="Arial" w:hAnsi="Arial" w:cs="Arial"/>
          <w:lang w:val="es-ES"/>
        </w:rPr>
        <w:t>, así como</w:t>
      </w:r>
      <w:r w:rsidRPr="005A0310">
        <w:rPr>
          <w:rFonts w:ascii="Arial" w:hAnsi="Arial" w:cs="Arial"/>
          <w:lang w:val="es-ES"/>
        </w:rPr>
        <w:t xml:space="preserve"> la capacidad de respuesta </w:t>
      </w:r>
      <w:r w:rsidR="00D170B3" w:rsidRPr="005A0310">
        <w:rPr>
          <w:rFonts w:ascii="Arial" w:hAnsi="Arial" w:cs="Arial"/>
          <w:lang w:val="es-ES"/>
        </w:rPr>
        <w:t>al</w:t>
      </w:r>
      <w:r w:rsidR="00EA6479" w:rsidRPr="005A0310">
        <w:rPr>
          <w:rFonts w:ascii="Arial" w:hAnsi="Arial" w:cs="Arial"/>
          <w:lang w:val="es-ES"/>
        </w:rPr>
        <w:t xml:space="preserve"> gestionar </w:t>
      </w:r>
      <w:r w:rsidRPr="005A0310">
        <w:rPr>
          <w:rFonts w:ascii="Arial" w:hAnsi="Arial" w:cs="Arial"/>
          <w:lang w:val="es-ES"/>
        </w:rPr>
        <w:t xml:space="preserve">los requerimientos recibidos en la </w:t>
      </w:r>
      <w:r w:rsidR="00972D9B" w:rsidRPr="005A0310">
        <w:rPr>
          <w:rFonts w:ascii="Arial" w:hAnsi="Arial" w:cs="Arial"/>
          <w:lang w:val="es-ES"/>
        </w:rPr>
        <w:t>E</w:t>
      </w:r>
      <w:r w:rsidRPr="005A0310">
        <w:rPr>
          <w:rFonts w:ascii="Arial" w:hAnsi="Arial" w:cs="Arial"/>
          <w:lang w:val="es-ES"/>
        </w:rPr>
        <w:t xml:space="preserve">ntidad. </w:t>
      </w:r>
    </w:p>
    <w:p w14:paraId="6B1DBBDD" w14:textId="77777777" w:rsidR="00D170B3" w:rsidRPr="005A0310" w:rsidRDefault="00D170B3" w:rsidP="00203F3B">
      <w:pPr>
        <w:pStyle w:val="Prrafodelista"/>
        <w:widowControl w:val="0"/>
        <w:spacing w:after="0" w:line="240" w:lineRule="auto"/>
        <w:ind w:left="567" w:hanging="283"/>
        <w:contextualSpacing w:val="0"/>
        <w:jc w:val="both"/>
        <w:rPr>
          <w:rFonts w:ascii="Arial" w:hAnsi="Arial" w:cs="Arial"/>
          <w:lang w:val="es-ES"/>
        </w:rPr>
      </w:pPr>
    </w:p>
    <w:p w14:paraId="27AA1C2A" w14:textId="6998C821" w:rsidR="00D910B9" w:rsidRPr="005A0310" w:rsidRDefault="00D170B3" w:rsidP="00E02376">
      <w:pPr>
        <w:pStyle w:val="Prrafodelista"/>
        <w:widowControl w:val="0"/>
        <w:numPr>
          <w:ilvl w:val="0"/>
          <w:numId w:val="5"/>
        </w:numPr>
        <w:spacing w:after="0" w:line="240" w:lineRule="auto"/>
        <w:ind w:left="567" w:hanging="283"/>
        <w:contextualSpacing w:val="0"/>
        <w:jc w:val="both"/>
        <w:rPr>
          <w:rFonts w:ascii="Arial" w:hAnsi="Arial" w:cs="Arial"/>
          <w:lang w:val="es-ES"/>
        </w:rPr>
      </w:pPr>
      <w:r w:rsidRPr="005A0310">
        <w:rPr>
          <w:rFonts w:ascii="Arial" w:hAnsi="Arial" w:cs="Arial"/>
          <w:lang w:val="es-ES"/>
        </w:rPr>
        <w:t xml:space="preserve">Atender a la ciudadanía y </w:t>
      </w:r>
      <w:r w:rsidR="00972D9B" w:rsidRPr="005A0310">
        <w:rPr>
          <w:rFonts w:ascii="Arial" w:hAnsi="Arial" w:cs="Arial"/>
          <w:lang w:val="es-ES"/>
        </w:rPr>
        <w:t xml:space="preserve">a </w:t>
      </w:r>
      <w:r w:rsidRPr="005A0310">
        <w:rPr>
          <w:rFonts w:ascii="Arial" w:hAnsi="Arial" w:cs="Arial"/>
          <w:lang w:val="es-ES"/>
        </w:rPr>
        <w:t xml:space="preserve">los grupos de </w:t>
      </w:r>
      <w:r w:rsidR="00F66D25" w:rsidRPr="005A0310">
        <w:rPr>
          <w:rFonts w:ascii="Arial" w:hAnsi="Arial" w:cs="Arial"/>
          <w:lang w:val="es-ES"/>
        </w:rPr>
        <w:t>valor</w:t>
      </w:r>
      <w:r w:rsidR="00972D9B" w:rsidRPr="005A0310">
        <w:rPr>
          <w:rFonts w:ascii="Arial" w:hAnsi="Arial" w:cs="Arial"/>
          <w:lang w:val="es-ES"/>
        </w:rPr>
        <w:t>,</w:t>
      </w:r>
      <w:r w:rsidRPr="005A0310">
        <w:rPr>
          <w:rFonts w:ascii="Arial" w:hAnsi="Arial" w:cs="Arial"/>
          <w:lang w:val="es-ES"/>
        </w:rPr>
        <w:t xml:space="preserve"> </w:t>
      </w:r>
      <w:r w:rsidR="003A652E" w:rsidRPr="005A0310">
        <w:rPr>
          <w:rFonts w:ascii="Arial" w:hAnsi="Arial" w:cs="Arial"/>
          <w:lang w:val="es-ES"/>
        </w:rPr>
        <w:t>de acuerdo con</w:t>
      </w:r>
      <w:r w:rsidR="00667D1C" w:rsidRPr="005A0310">
        <w:rPr>
          <w:rFonts w:ascii="Arial" w:hAnsi="Arial" w:cs="Arial"/>
          <w:lang w:val="es-ES"/>
        </w:rPr>
        <w:t xml:space="preserve"> los protocolos est</w:t>
      </w:r>
      <w:r w:rsidRPr="005A0310">
        <w:rPr>
          <w:rFonts w:ascii="Arial" w:hAnsi="Arial" w:cs="Arial"/>
          <w:lang w:val="es-ES"/>
        </w:rPr>
        <w:t>ablecidos buscando siempre que e</w:t>
      </w:r>
      <w:r w:rsidR="00EB58FA" w:rsidRPr="005A0310">
        <w:rPr>
          <w:rFonts w:ascii="Arial" w:hAnsi="Arial" w:cs="Arial"/>
          <w:lang w:val="es-ES"/>
        </w:rPr>
        <w:t xml:space="preserve">l servicio y la atención sea con </w:t>
      </w:r>
      <w:r w:rsidR="00D454B7" w:rsidRPr="005A0310">
        <w:rPr>
          <w:rFonts w:ascii="Arial" w:hAnsi="Arial" w:cs="Arial"/>
          <w:lang w:val="es-ES"/>
        </w:rPr>
        <w:t>calidad</w:t>
      </w:r>
      <w:r w:rsidR="00972D9B" w:rsidRPr="005A0310">
        <w:rPr>
          <w:rFonts w:ascii="Arial" w:hAnsi="Arial" w:cs="Arial"/>
          <w:lang w:val="es-ES"/>
        </w:rPr>
        <w:t>,</w:t>
      </w:r>
      <w:r w:rsidRPr="005A0310">
        <w:rPr>
          <w:rFonts w:ascii="Arial" w:hAnsi="Arial" w:cs="Arial"/>
          <w:lang w:val="es-ES"/>
        </w:rPr>
        <w:t xml:space="preserve"> calidez e</w:t>
      </w:r>
      <w:r w:rsidR="00D454B7" w:rsidRPr="005A0310">
        <w:rPr>
          <w:rFonts w:ascii="Arial" w:hAnsi="Arial" w:cs="Arial"/>
          <w:lang w:val="es-ES"/>
        </w:rPr>
        <w:t xml:space="preserve"> incorporando enfoques diferenciales</w:t>
      </w:r>
      <w:r w:rsidR="00270B2F" w:rsidRPr="005A0310">
        <w:rPr>
          <w:rFonts w:ascii="Arial" w:hAnsi="Arial" w:cs="Arial"/>
          <w:lang w:val="es-ES"/>
        </w:rPr>
        <w:t xml:space="preserve"> e incluyentes</w:t>
      </w:r>
      <w:r w:rsidR="00D910B9" w:rsidRPr="005A0310">
        <w:rPr>
          <w:rFonts w:ascii="Arial" w:hAnsi="Arial" w:cs="Arial"/>
          <w:lang w:val="es-ES"/>
        </w:rPr>
        <w:t>.</w:t>
      </w:r>
      <w:r w:rsidR="00D454B7" w:rsidRPr="005A0310">
        <w:rPr>
          <w:rFonts w:ascii="Arial" w:hAnsi="Arial" w:cs="Arial"/>
          <w:lang w:val="es-ES"/>
        </w:rPr>
        <w:t xml:space="preserve"> </w:t>
      </w:r>
    </w:p>
    <w:p w14:paraId="2AC2E673" w14:textId="77777777" w:rsidR="00BD139D" w:rsidRPr="005A0310" w:rsidRDefault="00BD139D" w:rsidP="00203F3B">
      <w:pPr>
        <w:pStyle w:val="Prrafodelista"/>
        <w:widowControl w:val="0"/>
        <w:spacing w:after="0" w:line="240" w:lineRule="auto"/>
        <w:ind w:left="567" w:hanging="283"/>
        <w:contextualSpacing w:val="0"/>
        <w:jc w:val="both"/>
        <w:rPr>
          <w:rFonts w:ascii="Arial" w:hAnsi="Arial" w:cs="Arial"/>
          <w:lang w:val="es-ES"/>
        </w:rPr>
      </w:pPr>
    </w:p>
    <w:p w14:paraId="1F81B95F" w14:textId="091A423D" w:rsidR="00BD139D" w:rsidRPr="005A0310" w:rsidRDefault="00BD139D" w:rsidP="00E02376">
      <w:pPr>
        <w:pStyle w:val="Prrafodelista"/>
        <w:widowControl w:val="0"/>
        <w:numPr>
          <w:ilvl w:val="0"/>
          <w:numId w:val="5"/>
        </w:numPr>
        <w:spacing w:after="0" w:line="240" w:lineRule="auto"/>
        <w:ind w:left="567" w:hanging="283"/>
        <w:contextualSpacing w:val="0"/>
        <w:jc w:val="both"/>
        <w:rPr>
          <w:rFonts w:ascii="Arial" w:hAnsi="Arial" w:cs="Arial"/>
          <w:lang w:val="es-ES"/>
        </w:rPr>
      </w:pPr>
      <w:r w:rsidRPr="005A0310">
        <w:rPr>
          <w:rFonts w:ascii="Arial" w:hAnsi="Arial" w:cs="Arial"/>
          <w:lang w:val="es-ES"/>
        </w:rPr>
        <w:t xml:space="preserve">Implantar una cultura orientada al servicio y satisfacción de la ciudadanía y grupos de </w:t>
      </w:r>
      <w:r w:rsidR="00166A58" w:rsidRPr="005A0310">
        <w:rPr>
          <w:rFonts w:ascii="Arial" w:hAnsi="Arial" w:cs="Arial"/>
          <w:lang w:val="es-ES"/>
        </w:rPr>
        <w:t>valor</w:t>
      </w:r>
      <w:r w:rsidRPr="005A0310">
        <w:rPr>
          <w:rFonts w:ascii="Arial" w:hAnsi="Arial" w:cs="Arial"/>
          <w:lang w:val="es-ES"/>
        </w:rPr>
        <w:t>, desarrollando las competencias y habilidades necesarias para servir a la ciudadanía.</w:t>
      </w:r>
    </w:p>
    <w:p w14:paraId="7C2584A2" w14:textId="77777777" w:rsidR="00A0677B" w:rsidRPr="005A0310" w:rsidRDefault="00A0677B" w:rsidP="00203F3B">
      <w:pPr>
        <w:pStyle w:val="Prrafodelista"/>
        <w:widowControl w:val="0"/>
        <w:spacing w:after="0" w:line="240" w:lineRule="auto"/>
        <w:ind w:left="567" w:hanging="283"/>
        <w:contextualSpacing w:val="0"/>
        <w:jc w:val="both"/>
        <w:rPr>
          <w:rFonts w:ascii="Arial" w:hAnsi="Arial" w:cs="Arial"/>
          <w:lang w:val="es-ES"/>
        </w:rPr>
      </w:pPr>
    </w:p>
    <w:p w14:paraId="7519DC4E" w14:textId="40CE02D2" w:rsidR="00A0677B" w:rsidRPr="005A0310" w:rsidRDefault="004C47C5" w:rsidP="00E02376">
      <w:pPr>
        <w:pStyle w:val="Prrafodelista"/>
        <w:widowControl w:val="0"/>
        <w:numPr>
          <w:ilvl w:val="0"/>
          <w:numId w:val="5"/>
        </w:numPr>
        <w:spacing w:after="0" w:line="240" w:lineRule="auto"/>
        <w:ind w:left="567" w:hanging="283"/>
        <w:contextualSpacing w:val="0"/>
        <w:jc w:val="both"/>
        <w:rPr>
          <w:rFonts w:ascii="Arial" w:hAnsi="Arial" w:cs="Arial"/>
          <w:lang w:val="es-ES"/>
        </w:rPr>
      </w:pPr>
      <w:r w:rsidRPr="005A0310">
        <w:rPr>
          <w:rFonts w:ascii="Arial" w:hAnsi="Arial" w:cs="Arial"/>
          <w:lang w:val="es-ES"/>
        </w:rPr>
        <w:t xml:space="preserve">Atender y gestionar los requerimientos de la ciudadanía y grupos de </w:t>
      </w:r>
      <w:r w:rsidR="00166A58" w:rsidRPr="005A0310">
        <w:rPr>
          <w:rFonts w:ascii="Arial" w:hAnsi="Arial" w:cs="Arial"/>
          <w:lang w:val="es-ES"/>
        </w:rPr>
        <w:t>valor</w:t>
      </w:r>
      <w:r w:rsidRPr="005A0310">
        <w:rPr>
          <w:rFonts w:ascii="Arial" w:hAnsi="Arial" w:cs="Arial"/>
          <w:lang w:val="es-ES"/>
        </w:rPr>
        <w:t>, utilizando mecanismos, herramientas y metodologías que generen confianza y efectividad.</w:t>
      </w:r>
    </w:p>
    <w:p w14:paraId="2C5E1C29" w14:textId="77777777" w:rsidR="005365A0" w:rsidRPr="005A0310" w:rsidRDefault="005365A0" w:rsidP="00203F3B">
      <w:pPr>
        <w:pStyle w:val="Prrafodelista"/>
        <w:widowControl w:val="0"/>
        <w:spacing w:after="0" w:line="240" w:lineRule="auto"/>
        <w:ind w:left="567" w:hanging="283"/>
        <w:contextualSpacing w:val="0"/>
        <w:jc w:val="both"/>
        <w:rPr>
          <w:rFonts w:ascii="Arial" w:hAnsi="Arial" w:cs="Arial"/>
          <w:lang w:val="es-ES"/>
        </w:rPr>
      </w:pPr>
    </w:p>
    <w:p w14:paraId="15A1A65A" w14:textId="7F4C2C49" w:rsidR="003552EA" w:rsidRPr="0089512D" w:rsidRDefault="005365A0" w:rsidP="00E02376">
      <w:pPr>
        <w:pStyle w:val="Prrafodelista"/>
        <w:widowControl w:val="0"/>
        <w:numPr>
          <w:ilvl w:val="0"/>
          <w:numId w:val="5"/>
        </w:numPr>
        <w:spacing w:after="0" w:line="240" w:lineRule="auto"/>
        <w:ind w:left="567" w:hanging="283"/>
        <w:contextualSpacing w:val="0"/>
        <w:jc w:val="both"/>
        <w:rPr>
          <w:rFonts w:ascii="Arial" w:hAnsi="Arial" w:cs="Arial"/>
          <w:lang w:val="es-ES"/>
        </w:rPr>
      </w:pPr>
      <w:r w:rsidRPr="0089512D">
        <w:rPr>
          <w:rFonts w:ascii="Arial" w:hAnsi="Arial" w:cs="Arial"/>
          <w:lang w:val="es-ES"/>
        </w:rPr>
        <w:t xml:space="preserve">Cualificar los servidores (as) de la </w:t>
      </w:r>
      <w:r w:rsidR="004F7E72" w:rsidRPr="0089512D">
        <w:rPr>
          <w:rFonts w:ascii="Arial" w:hAnsi="Arial" w:cs="Arial"/>
          <w:lang w:val="es-ES"/>
        </w:rPr>
        <w:t>UAERMV</w:t>
      </w:r>
      <w:r w:rsidRPr="0089512D">
        <w:rPr>
          <w:rFonts w:ascii="Arial" w:hAnsi="Arial" w:cs="Arial"/>
          <w:lang w:val="es-ES"/>
        </w:rPr>
        <w:t>, dispuestos para la Atención y Servicio a la Ciudadanía.</w:t>
      </w:r>
      <w:r w:rsidR="003552EA" w:rsidRPr="0089512D">
        <w:rPr>
          <w:rFonts w:ascii="Arial" w:hAnsi="Arial" w:cs="Arial"/>
          <w:lang w:val="es-ES"/>
        </w:rPr>
        <w:br w:type="page"/>
      </w:r>
    </w:p>
    <w:p w14:paraId="0A9E1045" w14:textId="77777777" w:rsidR="00075E97" w:rsidRPr="005A0310" w:rsidRDefault="00075E97" w:rsidP="00203F3B">
      <w:pPr>
        <w:pStyle w:val="Prrafodelista"/>
        <w:widowControl w:val="0"/>
        <w:spacing w:after="0" w:line="240" w:lineRule="auto"/>
        <w:ind w:left="0"/>
        <w:contextualSpacing w:val="0"/>
        <w:jc w:val="both"/>
        <w:rPr>
          <w:rFonts w:ascii="Arial" w:hAnsi="Arial" w:cs="Arial"/>
          <w:lang w:val="es-ES"/>
        </w:rPr>
      </w:pPr>
    </w:p>
    <w:p w14:paraId="4D62E955" w14:textId="0F2B8858" w:rsidR="006E42E9" w:rsidRPr="005A0310" w:rsidRDefault="00FE7A15" w:rsidP="00203F3B">
      <w:pPr>
        <w:pStyle w:val="Ttulo2"/>
        <w:keepNext w:val="0"/>
        <w:keepLines w:val="0"/>
        <w:widowControl w:val="0"/>
        <w:spacing w:before="0" w:line="240" w:lineRule="auto"/>
        <w:ind w:left="0" w:firstLine="0"/>
        <w:jc w:val="both"/>
        <w:rPr>
          <w:rFonts w:cs="Arial"/>
          <w:szCs w:val="22"/>
        </w:rPr>
      </w:pPr>
      <w:bookmarkStart w:id="15" w:name="_Toc1563180"/>
      <w:bookmarkStart w:id="16" w:name="_Toc6924134"/>
      <w:bookmarkStart w:id="17" w:name="_Toc59246524"/>
      <w:bookmarkStart w:id="18" w:name="_Toc59246980"/>
      <w:bookmarkStart w:id="19" w:name="_Toc89076991"/>
      <w:r w:rsidRPr="005A0310">
        <w:rPr>
          <w:rFonts w:cs="Arial"/>
          <w:szCs w:val="22"/>
        </w:rPr>
        <w:t>A</w:t>
      </w:r>
      <w:bookmarkEnd w:id="15"/>
      <w:bookmarkEnd w:id="16"/>
      <w:r w:rsidRPr="005A0310">
        <w:rPr>
          <w:rFonts w:cs="Arial"/>
          <w:szCs w:val="22"/>
        </w:rPr>
        <w:t>lcance y aplicación.</w:t>
      </w:r>
      <w:bookmarkEnd w:id="17"/>
      <w:bookmarkEnd w:id="18"/>
      <w:bookmarkEnd w:id="19"/>
    </w:p>
    <w:p w14:paraId="5E0C6EE6" w14:textId="61958DE3" w:rsidR="00554470" w:rsidRPr="005A0310" w:rsidRDefault="00F553DB" w:rsidP="00203F3B">
      <w:pPr>
        <w:widowControl w:val="0"/>
        <w:spacing w:after="0" w:line="240" w:lineRule="auto"/>
        <w:jc w:val="both"/>
        <w:rPr>
          <w:rFonts w:ascii="Arial" w:hAnsi="Arial" w:cs="Arial"/>
          <w:b/>
          <w:lang w:val="es-ES"/>
        </w:rPr>
      </w:pPr>
      <w:r w:rsidRPr="005A0310">
        <w:rPr>
          <w:rFonts w:ascii="Arial" w:hAnsi="Arial" w:cs="Arial"/>
          <w:b/>
          <w:lang w:val="es-ES"/>
        </w:rPr>
        <w:tab/>
      </w:r>
    </w:p>
    <w:p w14:paraId="497A53B0" w14:textId="59872557" w:rsidR="004A6BA0" w:rsidRPr="005A0310" w:rsidRDefault="006A01FA" w:rsidP="00203F3B">
      <w:pPr>
        <w:pStyle w:val="Prrafodelista"/>
        <w:widowControl w:val="0"/>
        <w:spacing w:after="0" w:line="240" w:lineRule="auto"/>
        <w:ind w:left="0"/>
        <w:contextualSpacing w:val="0"/>
        <w:jc w:val="both"/>
        <w:rPr>
          <w:rFonts w:ascii="Arial" w:hAnsi="Arial" w:cs="Arial"/>
          <w:lang w:val="es-ES"/>
        </w:rPr>
      </w:pPr>
      <w:r w:rsidRPr="005A0310">
        <w:rPr>
          <w:rFonts w:ascii="Arial" w:hAnsi="Arial" w:cs="Arial"/>
          <w:lang w:val="es-ES"/>
        </w:rPr>
        <w:t xml:space="preserve">El presente </w:t>
      </w:r>
      <w:r w:rsidR="00E12CCE" w:rsidRPr="005A0310">
        <w:rPr>
          <w:rFonts w:ascii="Arial" w:hAnsi="Arial" w:cs="Arial"/>
          <w:lang w:val="es-ES"/>
        </w:rPr>
        <w:t>M</w:t>
      </w:r>
      <w:r w:rsidRPr="005A0310">
        <w:rPr>
          <w:rFonts w:ascii="Arial" w:hAnsi="Arial" w:cs="Arial"/>
          <w:lang w:val="es-ES"/>
        </w:rPr>
        <w:t xml:space="preserve">anual </w:t>
      </w:r>
      <w:r w:rsidR="003318C4">
        <w:rPr>
          <w:rFonts w:ascii="Arial" w:hAnsi="Arial" w:cs="Arial"/>
          <w:lang w:val="es-ES"/>
        </w:rPr>
        <w:t xml:space="preserve">se desarrolla </w:t>
      </w:r>
      <w:r w:rsidR="00FF6AE8" w:rsidRPr="005A0310">
        <w:rPr>
          <w:rFonts w:ascii="Arial" w:hAnsi="Arial" w:cs="Arial"/>
          <w:lang w:val="es-ES"/>
        </w:rPr>
        <w:t>bajo la estrategia</w:t>
      </w:r>
      <w:r w:rsidR="003318C4">
        <w:rPr>
          <w:rFonts w:ascii="Arial" w:hAnsi="Arial" w:cs="Arial"/>
          <w:lang w:val="es-ES"/>
        </w:rPr>
        <w:t xml:space="preserve"> “d</w:t>
      </w:r>
      <w:r w:rsidR="00FE7A15" w:rsidRPr="005A0310">
        <w:rPr>
          <w:rFonts w:ascii="Arial" w:hAnsi="Arial" w:cs="Arial"/>
          <w:lang w:val="es-ES"/>
        </w:rPr>
        <w:t>e la ventanilla hacia adentro</w:t>
      </w:r>
      <w:r w:rsidR="003318C4">
        <w:rPr>
          <w:rFonts w:ascii="Arial" w:hAnsi="Arial" w:cs="Arial"/>
          <w:lang w:val="es-ES"/>
        </w:rPr>
        <w:t>”</w:t>
      </w:r>
      <w:r w:rsidR="00FF6AE8" w:rsidRPr="005A0310">
        <w:rPr>
          <w:rFonts w:ascii="Arial" w:hAnsi="Arial" w:cs="Arial"/>
          <w:lang w:val="es-ES"/>
        </w:rPr>
        <w:t>, en</w:t>
      </w:r>
      <w:r w:rsidR="00FE7A15" w:rsidRPr="005A0310">
        <w:rPr>
          <w:rFonts w:ascii="Arial" w:hAnsi="Arial" w:cs="Arial"/>
          <w:lang w:val="es-ES"/>
        </w:rPr>
        <w:t xml:space="preserve"> donde se concentran</w:t>
      </w:r>
      <w:r w:rsidR="00FF6AE8" w:rsidRPr="005A0310">
        <w:rPr>
          <w:rFonts w:ascii="Arial" w:hAnsi="Arial" w:cs="Arial"/>
          <w:lang w:val="es-ES"/>
        </w:rPr>
        <w:t xml:space="preserve"> la</w:t>
      </w:r>
      <w:r w:rsidR="00FE7A15" w:rsidRPr="005A0310">
        <w:rPr>
          <w:rFonts w:ascii="Arial" w:hAnsi="Arial" w:cs="Arial"/>
          <w:lang w:val="es-ES"/>
        </w:rPr>
        <w:t xml:space="preserve"> mayor parte de las políticas y </w:t>
      </w:r>
      <w:r w:rsidR="00FF6AE8" w:rsidRPr="005A0310">
        <w:rPr>
          <w:rFonts w:ascii="Arial" w:hAnsi="Arial" w:cs="Arial"/>
          <w:lang w:val="es-ES"/>
        </w:rPr>
        <w:t xml:space="preserve">la </w:t>
      </w:r>
      <w:r w:rsidR="00FE7A15" w:rsidRPr="005A0310">
        <w:rPr>
          <w:rFonts w:ascii="Arial" w:hAnsi="Arial" w:cs="Arial"/>
          <w:lang w:val="es-ES"/>
        </w:rPr>
        <w:t>relación estado ciudadano</w:t>
      </w:r>
      <w:r w:rsidR="00FF6AE8" w:rsidRPr="005A0310">
        <w:rPr>
          <w:rFonts w:ascii="Arial" w:hAnsi="Arial" w:cs="Arial"/>
          <w:lang w:val="es-ES"/>
        </w:rPr>
        <w:t>, incluye</w:t>
      </w:r>
      <w:r w:rsidR="0097496D" w:rsidRPr="005A0310">
        <w:rPr>
          <w:rFonts w:ascii="Arial" w:hAnsi="Arial" w:cs="Arial"/>
          <w:lang w:val="es-ES"/>
        </w:rPr>
        <w:t xml:space="preserve"> l</w:t>
      </w:r>
      <w:r w:rsidR="00FF6AE8" w:rsidRPr="005A0310">
        <w:rPr>
          <w:rFonts w:ascii="Arial" w:hAnsi="Arial" w:cs="Arial"/>
          <w:lang w:val="es-ES"/>
        </w:rPr>
        <w:t>ineamientos, protocolos y parámetros</w:t>
      </w:r>
      <w:r w:rsidR="003318C4">
        <w:rPr>
          <w:rFonts w:ascii="Arial" w:hAnsi="Arial" w:cs="Arial"/>
          <w:lang w:val="es-ES"/>
        </w:rPr>
        <w:t xml:space="preserve"> del </w:t>
      </w:r>
      <w:r w:rsidR="003318C4" w:rsidRPr="003318C4">
        <w:rPr>
          <w:rFonts w:ascii="Arial" w:hAnsi="Arial" w:cs="Arial"/>
          <w:lang w:val="es-ES"/>
        </w:rPr>
        <w:t>Manual de Servicio a la Ciudadanía del Distrito Capital</w:t>
      </w:r>
      <w:r w:rsidR="00FF6AE8" w:rsidRPr="003318C4">
        <w:rPr>
          <w:rFonts w:ascii="Arial" w:hAnsi="Arial" w:cs="Arial"/>
          <w:lang w:val="es-ES"/>
        </w:rPr>
        <w:t>,</w:t>
      </w:r>
      <w:r w:rsidR="003318C4">
        <w:rPr>
          <w:rStyle w:val="Refdenotaalpie"/>
          <w:rFonts w:ascii="Arial" w:hAnsi="Arial" w:cs="Arial"/>
          <w:lang w:val="es-ES"/>
        </w:rPr>
        <w:footnoteReference w:id="2"/>
      </w:r>
      <w:r w:rsidR="0097496D" w:rsidRPr="005A0310">
        <w:rPr>
          <w:rFonts w:ascii="Arial" w:hAnsi="Arial" w:cs="Arial"/>
          <w:lang w:val="es-ES"/>
        </w:rPr>
        <w:t xml:space="preserve"> está dirigido a los empleados (as) oficiales, funcionarios (as), servidores (as) y contratistas, como actores en la atención y la prestación de los servicios de la UAERMV, para que </w:t>
      </w:r>
      <w:r w:rsidR="00FF6AE8" w:rsidRPr="005A0310">
        <w:rPr>
          <w:rFonts w:ascii="Arial" w:hAnsi="Arial" w:cs="Arial"/>
          <w:lang w:val="es-ES"/>
        </w:rPr>
        <w:t>atienda</w:t>
      </w:r>
      <w:r w:rsidRPr="005A0310">
        <w:rPr>
          <w:rFonts w:ascii="Arial" w:hAnsi="Arial" w:cs="Arial"/>
          <w:lang w:val="es-ES"/>
        </w:rPr>
        <w:t xml:space="preserve">n los requerimientos de la ciudadanía y </w:t>
      </w:r>
      <w:r w:rsidR="0097496D" w:rsidRPr="005A0310">
        <w:rPr>
          <w:rFonts w:ascii="Arial" w:hAnsi="Arial" w:cs="Arial"/>
          <w:lang w:val="es-ES"/>
        </w:rPr>
        <w:t xml:space="preserve">los </w:t>
      </w:r>
      <w:r w:rsidRPr="005A0310">
        <w:rPr>
          <w:rFonts w:ascii="Arial" w:hAnsi="Arial" w:cs="Arial"/>
          <w:lang w:val="es-ES"/>
        </w:rPr>
        <w:t>grupos de</w:t>
      </w:r>
      <w:r w:rsidR="00166A58" w:rsidRPr="005A0310">
        <w:rPr>
          <w:rFonts w:ascii="Arial" w:hAnsi="Arial" w:cs="Arial"/>
          <w:lang w:val="es-ES"/>
        </w:rPr>
        <w:t xml:space="preserve"> valor</w:t>
      </w:r>
      <w:r w:rsidR="006974F5" w:rsidRPr="005A0310">
        <w:rPr>
          <w:rFonts w:ascii="Arial" w:hAnsi="Arial" w:cs="Arial"/>
          <w:lang w:val="es-ES"/>
        </w:rPr>
        <w:t>,</w:t>
      </w:r>
      <w:r w:rsidRPr="005A0310">
        <w:rPr>
          <w:rFonts w:ascii="Arial" w:hAnsi="Arial" w:cs="Arial"/>
          <w:lang w:val="es-ES"/>
        </w:rPr>
        <w:t xml:space="preserve"> a través de los </w:t>
      </w:r>
      <w:r w:rsidR="006974F5" w:rsidRPr="005A0310">
        <w:rPr>
          <w:rFonts w:ascii="Arial" w:hAnsi="Arial" w:cs="Arial"/>
          <w:lang w:val="es-ES"/>
        </w:rPr>
        <w:t xml:space="preserve">diferentes </w:t>
      </w:r>
      <w:r w:rsidRPr="005A0310">
        <w:rPr>
          <w:rFonts w:ascii="Arial" w:hAnsi="Arial" w:cs="Arial"/>
          <w:lang w:val="es-ES"/>
        </w:rPr>
        <w:t xml:space="preserve">canales de interacción </w:t>
      </w:r>
      <w:r w:rsidR="0097496D" w:rsidRPr="005A0310">
        <w:rPr>
          <w:rFonts w:ascii="Arial" w:hAnsi="Arial" w:cs="Arial"/>
          <w:lang w:val="es-ES"/>
        </w:rPr>
        <w:t>(presencial, virtual y</w:t>
      </w:r>
      <w:r w:rsidR="00BF2D8A" w:rsidRPr="005A0310">
        <w:rPr>
          <w:rFonts w:ascii="Arial" w:hAnsi="Arial" w:cs="Arial"/>
          <w:lang w:val="es-ES"/>
        </w:rPr>
        <w:t xml:space="preserve"> telefónico</w:t>
      </w:r>
      <w:r w:rsidR="0097496D" w:rsidRPr="005A0310">
        <w:rPr>
          <w:rFonts w:ascii="Arial" w:hAnsi="Arial" w:cs="Arial"/>
          <w:lang w:val="es-ES"/>
        </w:rPr>
        <w:t>)</w:t>
      </w:r>
      <w:r w:rsidR="00BF2D8A" w:rsidRPr="005A0310">
        <w:rPr>
          <w:rFonts w:ascii="Arial" w:hAnsi="Arial" w:cs="Arial"/>
          <w:lang w:val="es-ES"/>
        </w:rPr>
        <w:t xml:space="preserve"> </w:t>
      </w:r>
      <w:r w:rsidRPr="005A0310">
        <w:rPr>
          <w:rFonts w:ascii="Arial" w:hAnsi="Arial" w:cs="Arial"/>
          <w:lang w:val="es-ES"/>
        </w:rPr>
        <w:t xml:space="preserve">dispuestos por la </w:t>
      </w:r>
      <w:r w:rsidR="006974F5" w:rsidRPr="005A0310">
        <w:rPr>
          <w:rFonts w:ascii="Arial" w:hAnsi="Arial" w:cs="Arial"/>
          <w:lang w:val="es-ES"/>
        </w:rPr>
        <w:t>E</w:t>
      </w:r>
      <w:r w:rsidRPr="005A0310">
        <w:rPr>
          <w:rFonts w:ascii="Arial" w:hAnsi="Arial" w:cs="Arial"/>
          <w:lang w:val="es-ES"/>
        </w:rPr>
        <w:t>ntidad</w:t>
      </w:r>
      <w:r w:rsidR="006974F5" w:rsidRPr="005A0310">
        <w:rPr>
          <w:rFonts w:ascii="Arial" w:hAnsi="Arial" w:cs="Arial"/>
          <w:lang w:val="es-ES"/>
        </w:rPr>
        <w:t>.</w:t>
      </w:r>
      <w:r w:rsidR="0097496D" w:rsidRPr="005A0310">
        <w:rPr>
          <w:rFonts w:ascii="Arial" w:hAnsi="Arial" w:cs="Arial"/>
          <w:lang w:val="es-ES"/>
        </w:rPr>
        <w:t xml:space="preserve"> </w:t>
      </w:r>
    </w:p>
    <w:p w14:paraId="0EA442E7" w14:textId="77777777" w:rsidR="006974F5" w:rsidRPr="005A0310" w:rsidRDefault="006974F5" w:rsidP="00203F3B">
      <w:pPr>
        <w:pStyle w:val="Prrafodelista"/>
        <w:widowControl w:val="0"/>
        <w:spacing w:after="0" w:line="240" w:lineRule="auto"/>
        <w:ind w:left="0"/>
        <w:contextualSpacing w:val="0"/>
        <w:jc w:val="both"/>
        <w:rPr>
          <w:rFonts w:ascii="Arial" w:hAnsi="Arial" w:cs="Arial"/>
          <w:lang w:val="es-ES"/>
        </w:rPr>
      </w:pPr>
    </w:p>
    <w:p w14:paraId="37AC75C2" w14:textId="412B6FAA" w:rsidR="004A6BA0" w:rsidRPr="005A0310" w:rsidRDefault="004A6BA0" w:rsidP="00203F3B">
      <w:pPr>
        <w:pStyle w:val="Prrafodelista"/>
        <w:widowControl w:val="0"/>
        <w:spacing w:after="0" w:line="240" w:lineRule="auto"/>
        <w:ind w:left="0"/>
        <w:contextualSpacing w:val="0"/>
        <w:jc w:val="both"/>
        <w:rPr>
          <w:rFonts w:ascii="Arial" w:hAnsi="Arial" w:cs="Arial"/>
          <w:lang w:val="es-ES"/>
        </w:rPr>
      </w:pPr>
      <w:r w:rsidRPr="005A0310">
        <w:rPr>
          <w:rFonts w:ascii="Arial" w:hAnsi="Arial" w:cs="Arial"/>
          <w:lang w:val="es-ES"/>
        </w:rPr>
        <w:t xml:space="preserve">Inicia con </w:t>
      </w:r>
      <w:r w:rsidR="00E377F5" w:rsidRPr="005A0310">
        <w:rPr>
          <w:rFonts w:ascii="Arial" w:hAnsi="Arial" w:cs="Arial"/>
          <w:lang w:val="es-ES"/>
        </w:rPr>
        <w:t>la</w:t>
      </w:r>
      <w:r w:rsidR="00DF5624" w:rsidRPr="005A0310">
        <w:rPr>
          <w:rFonts w:ascii="Arial" w:hAnsi="Arial" w:cs="Arial"/>
          <w:lang w:val="es-ES"/>
        </w:rPr>
        <w:t xml:space="preserve"> atención </w:t>
      </w:r>
      <w:r w:rsidR="006974F5" w:rsidRPr="005A0310">
        <w:rPr>
          <w:rFonts w:ascii="Arial" w:hAnsi="Arial" w:cs="Arial"/>
          <w:lang w:val="es-ES"/>
        </w:rPr>
        <w:t>y prestación</w:t>
      </w:r>
      <w:r w:rsidR="00E377F5" w:rsidRPr="005A0310">
        <w:rPr>
          <w:rFonts w:ascii="Arial" w:hAnsi="Arial" w:cs="Arial"/>
          <w:lang w:val="es-ES"/>
        </w:rPr>
        <w:t xml:space="preserve"> d</w:t>
      </w:r>
      <w:r w:rsidR="006A01FA" w:rsidRPr="005A0310">
        <w:rPr>
          <w:rFonts w:ascii="Arial" w:hAnsi="Arial" w:cs="Arial"/>
          <w:lang w:val="es-ES"/>
        </w:rPr>
        <w:t xml:space="preserve">el </w:t>
      </w:r>
      <w:r w:rsidR="00A71A64" w:rsidRPr="005A0310">
        <w:rPr>
          <w:rFonts w:ascii="Arial" w:hAnsi="Arial" w:cs="Arial"/>
          <w:lang w:val="es-ES"/>
        </w:rPr>
        <w:t>servicio</w:t>
      </w:r>
      <w:r w:rsidR="009A529F">
        <w:rPr>
          <w:rFonts w:ascii="Arial" w:hAnsi="Arial" w:cs="Arial"/>
          <w:lang w:val="es-ES"/>
        </w:rPr>
        <w:t>,</w:t>
      </w:r>
      <w:r w:rsidR="003318C4">
        <w:rPr>
          <w:rFonts w:ascii="Arial" w:hAnsi="Arial" w:cs="Arial"/>
          <w:lang w:val="es-ES"/>
        </w:rPr>
        <w:t xml:space="preserve"> entendida como</w:t>
      </w:r>
      <w:r w:rsidR="00E377F5" w:rsidRPr="005A0310">
        <w:rPr>
          <w:rFonts w:ascii="Arial" w:hAnsi="Arial" w:cs="Arial"/>
          <w:lang w:val="es-ES"/>
        </w:rPr>
        <w:t xml:space="preserve"> la recepción</w:t>
      </w:r>
      <w:r w:rsidR="00DF0E3D" w:rsidRPr="005A0310">
        <w:rPr>
          <w:rFonts w:ascii="Arial" w:hAnsi="Arial" w:cs="Arial"/>
          <w:lang w:val="es-ES"/>
        </w:rPr>
        <w:t xml:space="preserve"> de </w:t>
      </w:r>
      <w:r w:rsidR="00A71A64" w:rsidRPr="005A0310">
        <w:rPr>
          <w:rFonts w:ascii="Arial" w:hAnsi="Arial" w:cs="Arial"/>
          <w:lang w:val="es-ES"/>
        </w:rPr>
        <w:t xml:space="preserve">los requerimientos </w:t>
      </w:r>
      <w:r w:rsidRPr="005A0310">
        <w:rPr>
          <w:rFonts w:ascii="Arial" w:hAnsi="Arial" w:cs="Arial"/>
          <w:lang w:val="es-ES"/>
        </w:rPr>
        <w:t>que ingresan por los diferentes canales</w:t>
      </w:r>
      <w:r w:rsidR="00A71A64" w:rsidRPr="005A0310">
        <w:rPr>
          <w:rFonts w:ascii="Arial" w:hAnsi="Arial" w:cs="Arial"/>
          <w:lang w:val="es-ES"/>
        </w:rPr>
        <w:t xml:space="preserve"> de atención a la Entidad,</w:t>
      </w:r>
      <w:r w:rsidR="00E377F5" w:rsidRPr="005A0310">
        <w:rPr>
          <w:rFonts w:ascii="Arial" w:hAnsi="Arial" w:cs="Arial"/>
          <w:lang w:val="es-ES"/>
        </w:rPr>
        <w:t xml:space="preserve"> </w:t>
      </w:r>
      <w:r w:rsidR="00A71A64" w:rsidRPr="005A0310">
        <w:rPr>
          <w:rFonts w:ascii="Arial" w:hAnsi="Arial" w:cs="Arial"/>
          <w:lang w:val="es-ES"/>
        </w:rPr>
        <w:t xml:space="preserve">hasta </w:t>
      </w:r>
      <w:r w:rsidR="00E377F5" w:rsidRPr="005A0310">
        <w:rPr>
          <w:rFonts w:ascii="Arial" w:hAnsi="Arial" w:cs="Arial"/>
          <w:lang w:val="es-ES"/>
        </w:rPr>
        <w:t>la valoración de la satisfacción de la ciudadanía.</w:t>
      </w:r>
      <w:r w:rsidRPr="005A0310">
        <w:rPr>
          <w:rFonts w:ascii="Arial" w:hAnsi="Arial" w:cs="Arial"/>
          <w:lang w:val="es-ES"/>
        </w:rPr>
        <w:t xml:space="preserve"> El </w:t>
      </w:r>
      <w:r w:rsidR="006F2FA8" w:rsidRPr="005A0310">
        <w:rPr>
          <w:rFonts w:ascii="Arial" w:hAnsi="Arial" w:cs="Arial"/>
          <w:lang w:val="es-ES"/>
        </w:rPr>
        <w:t>s</w:t>
      </w:r>
      <w:r w:rsidRPr="005A0310">
        <w:rPr>
          <w:rFonts w:ascii="Arial" w:hAnsi="Arial" w:cs="Arial"/>
          <w:lang w:val="es-ES"/>
        </w:rPr>
        <w:t xml:space="preserve">ervicio a la </w:t>
      </w:r>
      <w:r w:rsidR="006C32D8" w:rsidRPr="005A0310">
        <w:rPr>
          <w:rFonts w:ascii="Arial" w:hAnsi="Arial" w:cs="Arial"/>
          <w:lang w:val="es-ES"/>
        </w:rPr>
        <w:t>Ciudadanía</w:t>
      </w:r>
      <w:r w:rsidRPr="005A0310">
        <w:rPr>
          <w:rFonts w:ascii="Arial" w:hAnsi="Arial" w:cs="Arial"/>
          <w:lang w:val="es-ES"/>
        </w:rPr>
        <w:t xml:space="preserve"> es un proceso estratégico y transversal que involucra a todos los actores del servicio de la </w:t>
      </w:r>
      <w:r w:rsidR="00A71A64" w:rsidRPr="005A0310">
        <w:rPr>
          <w:rFonts w:ascii="Arial" w:hAnsi="Arial" w:cs="Arial"/>
          <w:lang w:val="es-ES"/>
        </w:rPr>
        <w:t>E</w:t>
      </w:r>
      <w:r w:rsidRPr="005A0310">
        <w:rPr>
          <w:rFonts w:ascii="Arial" w:hAnsi="Arial" w:cs="Arial"/>
          <w:lang w:val="es-ES"/>
        </w:rPr>
        <w:t>ntidad</w:t>
      </w:r>
      <w:r w:rsidR="00DA1BD5" w:rsidRPr="005A0310">
        <w:rPr>
          <w:rStyle w:val="Refdenotaalpie"/>
          <w:rFonts w:ascii="Arial" w:hAnsi="Arial" w:cs="Arial"/>
          <w:lang w:val="es-ES"/>
        </w:rPr>
        <w:footnoteReference w:id="3"/>
      </w:r>
      <w:r w:rsidRPr="005A0310">
        <w:rPr>
          <w:rFonts w:ascii="Arial" w:hAnsi="Arial" w:cs="Arial"/>
          <w:lang w:val="es-ES"/>
        </w:rPr>
        <w:t>.</w:t>
      </w:r>
    </w:p>
    <w:p w14:paraId="2D39C81F" w14:textId="77777777" w:rsidR="0017504D" w:rsidRPr="005A0310" w:rsidRDefault="0017504D" w:rsidP="00203F3B">
      <w:pPr>
        <w:widowControl w:val="0"/>
        <w:spacing w:after="0" w:line="240" w:lineRule="auto"/>
        <w:jc w:val="both"/>
        <w:rPr>
          <w:rFonts w:ascii="Arial" w:hAnsi="Arial" w:cs="Arial"/>
          <w:b/>
          <w:lang w:val="es-ES"/>
        </w:rPr>
      </w:pPr>
    </w:p>
    <w:p w14:paraId="00150421" w14:textId="193E160C" w:rsidR="00A730BC" w:rsidRPr="005A0310" w:rsidRDefault="0097496D" w:rsidP="00203F3B">
      <w:pPr>
        <w:pStyle w:val="Ttulo2"/>
        <w:keepNext w:val="0"/>
        <w:keepLines w:val="0"/>
        <w:widowControl w:val="0"/>
        <w:spacing w:before="0" w:line="240" w:lineRule="auto"/>
        <w:ind w:left="0" w:firstLine="0"/>
        <w:jc w:val="both"/>
        <w:rPr>
          <w:rFonts w:cs="Arial"/>
          <w:szCs w:val="22"/>
          <w:lang w:val="es-ES"/>
        </w:rPr>
      </w:pPr>
      <w:bookmarkStart w:id="20" w:name="_Toc59246525"/>
      <w:bookmarkStart w:id="21" w:name="_Toc89076992"/>
      <w:r w:rsidRPr="005A0310">
        <w:rPr>
          <w:rFonts w:cs="Arial"/>
          <w:szCs w:val="22"/>
          <w:lang w:val="es-ES"/>
        </w:rPr>
        <w:t>Marco legal.</w:t>
      </w:r>
      <w:bookmarkEnd w:id="20"/>
      <w:bookmarkEnd w:id="21"/>
    </w:p>
    <w:p w14:paraId="29DCDB47" w14:textId="1B54886F" w:rsidR="0035001A" w:rsidRPr="005A0310" w:rsidRDefault="0035001A" w:rsidP="00203F3B">
      <w:pPr>
        <w:widowControl w:val="0"/>
        <w:autoSpaceDE w:val="0"/>
        <w:autoSpaceDN w:val="0"/>
        <w:adjustRightInd w:val="0"/>
        <w:spacing w:after="0" w:line="240" w:lineRule="auto"/>
        <w:jc w:val="both"/>
        <w:rPr>
          <w:rFonts w:ascii="Arial" w:hAnsi="Arial" w:cs="Arial"/>
          <w:b/>
          <w:lang w:val="es-ES"/>
        </w:rPr>
      </w:pPr>
    </w:p>
    <w:p w14:paraId="1502BA0E" w14:textId="3B8E187A" w:rsidR="0035001A" w:rsidRPr="005A0310" w:rsidRDefault="0035001A" w:rsidP="00203F3B">
      <w:pPr>
        <w:widowControl w:val="0"/>
        <w:autoSpaceDE w:val="0"/>
        <w:autoSpaceDN w:val="0"/>
        <w:adjustRightInd w:val="0"/>
        <w:spacing w:after="0" w:line="240" w:lineRule="auto"/>
        <w:jc w:val="both"/>
        <w:rPr>
          <w:rFonts w:ascii="Arial" w:hAnsi="Arial" w:cs="Arial"/>
          <w:highlight w:val="yellow"/>
          <w:lang w:val="es-ES"/>
        </w:rPr>
      </w:pPr>
      <w:r w:rsidRPr="005A0310">
        <w:rPr>
          <w:rFonts w:ascii="Arial" w:hAnsi="Arial" w:cs="Arial"/>
          <w:lang w:val="es-ES"/>
        </w:rPr>
        <w:t xml:space="preserve">El qué hacer de la atención y servicio a la ciudadanía se </w:t>
      </w:r>
      <w:r w:rsidR="006C32D8" w:rsidRPr="005A0310">
        <w:rPr>
          <w:rFonts w:ascii="Arial" w:hAnsi="Arial" w:cs="Arial"/>
          <w:lang w:val="es-ES"/>
        </w:rPr>
        <w:t>enmarca</w:t>
      </w:r>
      <w:r w:rsidRPr="005A0310">
        <w:rPr>
          <w:rFonts w:ascii="Arial" w:hAnsi="Arial" w:cs="Arial"/>
          <w:lang w:val="es-ES"/>
        </w:rPr>
        <w:t xml:space="preserve"> en diferentes sustentos normativos de orden constitucional, legal, reglamentaria, que buscan garantizar los derechos de la ciudadanía y </w:t>
      </w:r>
      <w:r w:rsidR="006B2C84" w:rsidRPr="005A0310">
        <w:rPr>
          <w:rFonts w:ascii="Arial" w:hAnsi="Arial" w:cs="Arial"/>
          <w:lang w:val="es-ES"/>
        </w:rPr>
        <w:t>grupos de valor</w:t>
      </w:r>
      <w:r w:rsidRPr="005A0310">
        <w:rPr>
          <w:rFonts w:ascii="Arial" w:hAnsi="Arial" w:cs="Arial"/>
          <w:lang w:val="es-ES"/>
        </w:rPr>
        <w:t xml:space="preserve">, para lo cual, en la UAERMV se realizarán las gestiones correspondientes, a fin de dar cumplimiento a la presente normatividad. </w:t>
      </w:r>
      <w:r w:rsidR="003318C4">
        <w:rPr>
          <w:rFonts w:ascii="Arial" w:hAnsi="Arial" w:cs="Arial"/>
          <w:lang w:val="es-ES"/>
        </w:rPr>
        <w:t>(ver numeral 22 del presente documento)</w:t>
      </w:r>
    </w:p>
    <w:p w14:paraId="281A5A13" w14:textId="77777777" w:rsidR="006C32D8" w:rsidRPr="005A0310" w:rsidRDefault="006C32D8" w:rsidP="00203F3B">
      <w:pPr>
        <w:widowControl w:val="0"/>
        <w:autoSpaceDE w:val="0"/>
        <w:autoSpaceDN w:val="0"/>
        <w:adjustRightInd w:val="0"/>
        <w:spacing w:after="0" w:line="240" w:lineRule="auto"/>
        <w:jc w:val="both"/>
        <w:rPr>
          <w:rFonts w:ascii="Arial" w:hAnsi="Arial" w:cs="Arial"/>
          <w:lang w:val="es-ES"/>
        </w:rPr>
      </w:pPr>
    </w:p>
    <w:p w14:paraId="5C537BAF" w14:textId="0A976847" w:rsidR="003A652E" w:rsidRPr="005A0310" w:rsidRDefault="0097496D" w:rsidP="00203F3B">
      <w:pPr>
        <w:pStyle w:val="Ttulo2"/>
        <w:keepNext w:val="0"/>
        <w:keepLines w:val="0"/>
        <w:widowControl w:val="0"/>
        <w:spacing w:before="0" w:line="240" w:lineRule="auto"/>
        <w:ind w:left="0" w:firstLine="0"/>
        <w:jc w:val="both"/>
        <w:rPr>
          <w:rFonts w:cs="Arial"/>
          <w:szCs w:val="22"/>
          <w:lang w:val="es-ES"/>
        </w:rPr>
      </w:pPr>
      <w:bookmarkStart w:id="22" w:name="_Toc59246526"/>
      <w:bookmarkStart w:id="23" w:name="_Toc89076993"/>
      <w:r w:rsidRPr="005A0310">
        <w:rPr>
          <w:rFonts w:cs="Arial"/>
          <w:szCs w:val="22"/>
          <w:lang w:val="es-ES"/>
        </w:rPr>
        <w:t>Principios.</w:t>
      </w:r>
      <w:bookmarkEnd w:id="22"/>
      <w:bookmarkEnd w:id="23"/>
    </w:p>
    <w:p w14:paraId="00B71B77" w14:textId="77777777" w:rsidR="00247993" w:rsidRPr="005A0310" w:rsidRDefault="00247993" w:rsidP="00203F3B">
      <w:pPr>
        <w:widowControl w:val="0"/>
        <w:spacing w:after="0" w:line="240" w:lineRule="auto"/>
        <w:jc w:val="both"/>
        <w:rPr>
          <w:rFonts w:ascii="Arial" w:hAnsi="Arial" w:cs="Arial"/>
          <w:lang w:val="es-ES"/>
        </w:rPr>
      </w:pPr>
    </w:p>
    <w:p w14:paraId="04E87CB9" w14:textId="449823E4" w:rsidR="002B0E40" w:rsidRPr="005A0310" w:rsidRDefault="00407514" w:rsidP="00203F3B">
      <w:pPr>
        <w:widowControl w:val="0"/>
        <w:spacing w:after="0" w:line="240" w:lineRule="auto"/>
        <w:jc w:val="both"/>
        <w:rPr>
          <w:rFonts w:ascii="Arial" w:hAnsi="Arial" w:cs="Arial"/>
        </w:rPr>
      </w:pPr>
      <w:r w:rsidRPr="005A0310">
        <w:rPr>
          <w:rFonts w:ascii="Arial" w:hAnsi="Arial" w:cs="Arial"/>
          <w:lang w:val="es-ES"/>
        </w:rPr>
        <w:t xml:space="preserve">La gestión de la Atención y Servicio a la Ciudadanía de la Unidad Administrativa Especial de Rehabilitación y Mantenimiento </w:t>
      </w:r>
      <w:r w:rsidR="003A652E" w:rsidRPr="005A0310">
        <w:rPr>
          <w:rFonts w:ascii="Arial" w:hAnsi="Arial" w:cs="Arial"/>
          <w:lang w:val="es-ES"/>
        </w:rPr>
        <w:t>Vial. -</w:t>
      </w:r>
      <w:r w:rsidRPr="005A0310">
        <w:rPr>
          <w:rFonts w:ascii="Arial" w:hAnsi="Arial" w:cs="Arial"/>
          <w:lang w:val="es-ES"/>
        </w:rPr>
        <w:t xml:space="preserve"> U</w:t>
      </w:r>
      <w:r w:rsidR="00501173" w:rsidRPr="005A0310">
        <w:rPr>
          <w:rFonts w:ascii="Arial" w:hAnsi="Arial" w:cs="Arial"/>
          <w:lang w:val="es-ES"/>
        </w:rPr>
        <w:t>AERMV</w:t>
      </w:r>
      <w:r w:rsidRPr="005A0310">
        <w:rPr>
          <w:rFonts w:ascii="Arial" w:hAnsi="Arial" w:cs="Arial"/>
          <w:lang w:val="es-ES"/>
        </w:rPr>
        <w:t xml:space="preserve">, </w:t>
      </w:r>
      <w:r w:rsidR="002B0E40" w:rsidRPr="005A0310">
        <w:rPr>
          <w:rFonts w:ascii="Arial" w:hAnsi="Arial" w:cs="Arial"/>
        </w:rPr>
        <w:t xml:space="preserve">está soportada y orientada por </w:t>
      </w:r>
      <w:r w:rsidR="00673EE7">
        <w:rPr>
          <w:rFonts w:ascii="Arial" w:hAnsi="Arial" w:cs="Arial"/>
        </w:rPr>
        <w:t xml:space="preserve">los </w:t>
      </w:r>
      <w:r w:rsidR="002B0E40" w:rsidRPr="005A0310">
        <w:rPr>
          <w:rFonts w:ascii="Arial" w:hAnsi="Arial" w:cs="Arial"/>
        </w:rPr>
        <w:t>principios</w:t>
      </w:r>
      <w:r w:rsidR="00673EE7">
        <w:rPr>
          <w:rFonts w:ascii="Arial" w:hAnsi="Arial" w:cs="Arial"/>
        </w:rPr>
        <w:t xml:space="preserve"> establecidos en la C</w:t>
      </w:r>
      <w:r w:rsidR="00673EE7" w:rsidRPr="00673EE7">
        <w:rPr>
          <w:rFonts w:ascii="Arial" w:hAnsi="Arial" w:cs="Arial"/>
        </w:rPr>
        <w:t>onstitución</w:t>
      </w:r>
      <w:r w:rsidR="00673EE7" w:rsidRPr="00673EE7">
        <w:rPr>
          <w:rFonts w:ascii="Arial" w:hAnsi="Arial" w:cs="Arial"/>
        </w:rPr>
        <w:tab/>
      </w:r>
      <w:r w:rsidR="004F3ADD">
        <w:rPr>
          <w:rFonts w:ascii="Arial" w:hAnsi="Arial" w:cs="Arial"/>
        </w:rPr>
        <w:t xml:space="preserve"> Política de Colombia, el</w:t>
      </w:r>
      <w:r w:rsidR="00673EE7" w:rsidRPr="00673EE7">
        <w:rPr>
          <w:rFonts w:ascii="Arial" w:hAnsi="Arial" w:cs="Arial"/>
        </w:rPr>
        <w:t xml:space="preserve"> Modelo Int</w:t>
      </w:r>
      <w:r w:rsidR="004F3ADD">
        <w:rPr>
          <w:rFonts w:ascii="Arial" w:hAnsi="Arial" w:cs="Arial"/>
        </w:rPr>
        <w:t xml:space="preserve">egrado de Planeación y Gestión y su </w:t>
      </w:r>
      <w:r w:rsidR="002016D3">
        <w:rPr>
          <w:rFonts w:ascii="Arial" w:hAnsi="Arial" w:cs="Arial"/>
        </w:rPr>
        <w:t xml:space="preserve">Política Nacional de </w:t>
      </w:r>
      <w:r w:rsidR="009A529F">
        <w:rPr>
          <w:rFonts w:ascii="Arial" w:hAnsi="Arial" w:cs="Arial"/>
        </w:rPr>
        <w:t>S</w:t>
      </w:r>
      <w:r w:rsidR="0089512D">
        <w:rPr>
          <w:rFonts w:ascii="Arial" w:hAnsi="Arial" w:cs="Arial"/>
        </w:rPr>
        <w:t>ervicio del Ciudadano</w:t>
      </w:r>
      <w:r w:rsidR="004F3ADD">
        <w:rPr>
          <w:rFonts w:ascii="Arial" w:hAnsi="Arial" w:cs="Arial"/>
        </w:rPr>
        <w:t>(a) y los p</w:t>
      </w:r>
      <w:r w:rsidR="00673EE7" w:rsidRPr="00673EE7">
        <w:rPr>
          <w:rFonts w:ascii="Arial" w:hAnsi="Arial" w:cs="Arial"/>
        </w:rPr>
        <w:t xml:space="preserve">rincipios </w:t>
      </w:r>
      <w:r w:rsidR="004F3ADD">
        <w:rPr>
          <w:rFonts w:ascii="Arial" w:hAnsi="Arial" w:cs="Arial"/>
        </w:rPr>
        <w:t xml:space="preserve">de la </w:t>
      </w:r>
      <w:r w:rsidR="0089512D">
        <w:rPr>
          <w:rFonts w:ascii="Arial" w:hAnsi="Arial" w:cs="Arial"/>
        </w:rPr>
        <w:t>Política Pública Distrital de Servicio al Ciudadano</w:t>
      </w:r>
      <w:r w:rsidR="00673EE7" w:rsidRPr="00673EE7">
        <w:rPr>
          <w:rFonts w:ascii="Arial" w:hAnsi="Arial" w:cs="Arial"/>
        </w:rPr>
        <w:t>(a) - PPDSC</w:t>
      </w:r>
      <w:r w:rsidR="00673EE7" w:rsidRPr="00673EE7">
        <w:rPr>
          <w:rFonts w:ascii="Arial" w:hAnsi="Arial" w:cs="Arial"/>
        </w:rPr>
        <w:tab/>
      </w:r>
      <w:r w:rsidR="004F3ADD">
        <w:rPr>
          <w:rFonts w:ascii="Arial" w:hAnsi="Arial" w:cs="Arial"/>
        </w:rPr>
        <w:t>.</w:t>
      </w:r>
    </w:p>
    <w:p w14:paraId="769C10DB" w14:textId="77777777" w:rsidR="00DA6E5C" w:rsidRPr="005A0310" w:rsidRDefault="00DA6E5C" w:rsidP="00203F3B">
      <w:pPr>
        <w:widowControl w:val="0"/>
        <w:spacing w:after="0" w:line="240" w:lineRule="auto"/>
        <w:jc w:val="both"/>
        <w:rPr>
          <w:rFonts w:ascii="Arial" w:hAnsi="Arial" w:cs="Arial"/>
        </w:rPr>
      </w:pPr>
    </w:p>
    <w:p w14:paraId="6014B36E" w14:textId="03B59EB1" w:rsidR="00407514" w:rsidRPr="005A0310" w:rsidRDefault="00DF1289" w:rsidP="00E02376">
      <w:pPr>
        <w:pStyle w:val="Ttulo3"/>
        <w:keepNext w:val="0"/>
        <w:keepLines w:val="0"/>
        <w:widowControl w:val="0"/>
        <w:numPr>
          <w:ilvl w:val="1"/>
          <w:numId w:val="4"/>
        </w:numPr>
        <w:spacing w:before="0" w:line="240" w:lineRule="auto"/>
        <w:ind w:left="0" w:firstLine="0"/>
        <w:rPr>
          <w:rFonts w:cs="Arial"/>
          <w:i w:val="0"/>
          <w:color w:val="auto"/>
          <w:sz w:val="22"/>
        </w:rPr>
      </w:pPr>
      <w:bookmarkStart w:id="24" w:name="_Toc59246527"/>
      <w:bookmarkStart w:id="25" w:name="_Toc89076994"/>
      <w:r w:rsidRPr="005A0310">
        <w:rPr>
          <w:rFonts w:cs="Arial"/>
          <w:i w:val="0"/>
          <w:color w:val="auto"/>
          <w:sz w:val="22"/>
        </w:rPr>
        <w:t>Principios fundamentales de la constitución</w:t>
      </w:r>
      <w:bookmarkEnd w:id="24"/>
      <w:bookmarkEnd w:id="25"/>
    </w:p>
    <w:p w14:paraId="07ED2A27" w14:textId="77777777" w:rsidR="00501173" w:rsidRPr="005A0310" w:rsidRDefault="00501173" w:rsidP="00203F3B">
      <w:pPr>
        <w:pStyle w:val="Prrafodelista"/>
        <w:widowControl w:val="0"/>
        <w:autoSpaceDE w:val="0"/>
        <w:autoSpaceDN w:val="0"/>
        <w:adjustRightInd w:val="0"/>
        <w:spacing w:after="0" w:line="240" w:lineRule="auto"/>
        <w:ind w:left="0"/>
        <w:contextualSpacing w:val="0"/>
        <w:jc w:val="both"/>
        <w:rPr>
          <w:rFonts w:ascii="Arial" w:hAnsi="Arial" w:cs="Arial"/>
          <w:b/>
        </w:rPr>
      </w:pPr>
    </w:p>
    <w:p w14:paraId="6C90BCBA" w14:textId="5D47C8F8" w:rsidR="002C1866" w:rsidRDefault="003318C4" w:rsidP="00203F3B">
      <w:pPr>
        <w:widowControl w:val="0"/>
        <w:spacing w:after="0" w:line="240" w:lineRule="auto"/>
        <w:jc w:val="both"/>
        <w:rPr>
          <w:rFonts w:ascii="Arial" w:hAnsi="Arial" w:cs="Arial"/>
        </w:rPr>
      </w:pPr>
      <w:r>
        <w:rPr>
          <w:rFonts w:ascii="Arial" w:hAnsi="Arial" w:cs="Arial"/>
        </w:rPr>
        <w:t>La</w:t>
      </w:r>
      <w:r w:rsidR="002C1866" w:rsidRPr="005A0310">
        <w:rPr>
          <w:rFonts w:ascii="Arial" w:hAnsi="Arial" w:cs="Arial"/>
        </w:rPr>
        <w:t xml:space="preserve"> Constitución Política en sus artículos 2, 123, 209 y 270</w:t>
      </w:r>
      <w:r w:rsidR="001C601B" w:rsidRPr="005A0310">
        <w:rPr>
          <w:rFonts w:ascii="Arial" w:hAnsi="Arial" w:cs="Arial"/>
        </w:rPr>
        <w:t xml:space="preserve"> señala que la finalidad de la Función P</w:t>
      </w:r>
      <w:r w:rsidR="002C1866" w:rsidRPr="005A0310">
        <w:rPr>
          <w:rFonts w:ascii="Arial" w:hAnsi="Arial" w:cs="Arial"/>
        </w:rPr>
        <w:t>ública</w:t>
      </w:r>
      <w:r w:rsidR="001C601B" w:rsidRPr="005A0310">
        <w:rPr>
          <w:rFonts w:ascii="Arial" w:hAnsi="Arial" w:cs="Arial"/>
        </w:rPr>
        <w:t xml:space="preserve">, es el Servicio </w:t>
      </w:r>
      <w:r w:rsidR="00501173" w:rsidRPr="005A0310">
        <w:rPr>
          <w:rFonts w:ascii="Arial" w:hAnsi="Arial" w:cs="Arial"/>
        </w:rPr>
        <w:t>a</w:t>
      </w:r>
      <w:r w:rsidR="001C601B" w:rsidRPr="005A0310">
        <w:rPr>
          <w:rFonts w:ascii="Arial" w:hAnsi="Arial" w:cs="Arial"/>
        </w:rPr>
        <w:t xml:space="preserve"> la C</w:t>
      </w:r>
      <w:r w:rsidR="002C1866" w:rsidRPr="005A0310">
        <w:rPr>
          <w:rFonts w:ascii="Arial" w:hAnsi="Arial" w:cs="Arial"/>
        </w:rPr>
        <w:t>omunidad y que uno de los fines del Estado es garantizar la efectividad de los derechos y deberes de l</w:t>
      </w:r>
      <w:r w:rsidR="00501173" w:rsidRPr="005A0310">
        <w:rPr>
          <w:rFonts w:ascii="Arial" w:hAnsi="Arial" w:cs="Arial"/>
        </w:rPr>
        <w:t>a ciudadanía y facilitar</w:t>
      </w:r>
      <w:r w:rsidR="001C601B" w:rsidRPr="005A0310">
        <w:rPr>
          <w:rFonts w:ascii="Arial" w:hAnsi="Arial" w:cs="Arial"/>
        </w:rPr>
        <w:t xml:space="preserve"> la Participación C</w:t>
      </w:r>
      <w:r w:rsidR="002C1866" w:rsidRPr="005A0310">
        <w:rPr>
          <w:rFonts w:ascii="Arial" w:hAnsi="Arial" w:cs="Arial"/>
        </w:rPr>
        <w:t xml:space="preserve">iudadana en los asuntos públicos, lo que entre otros, se debe materializar para </w:t>
      </w:r>
      <w:r w:rsidR="00EA3FED" w:rsidRPr="005A0310">
        <w:rPr>
          <w:rFonts w:ascii="Arial" w:hAnsi="Arial" w:cs="Arial"/>
        </w:rPr>
        <w:t>la</w:t>
      </w:r>
      <w:r w:rsidR="002C1866" w:rsidRPr="005A0310">
        <w:rPr>
          <w:rFonts w:ascii="Arial" w:hAnsi="Arial" w:cs="Arial"/>
        </w:rPr>
        <w:t xml:space="preserve"> </w:t>
      </w:r>
      <w:r w:rsidR="00EA3FED" w:rsidRPr="005A0310">
        <w:rPr>
          <w:rFonts w:ascii="Arial" w:hAnsi="Arial" w:cs="Arial"/>
        </w:rPr>
        <w:t xml:space="preserve">ciudadanía </w:t>
      </w:r>
      <w:r w:rsidR="002C1866" w:rsidRPr="005A0310">
        <w:rPr>
          <w:rFonts w:ascii="Arial" w:hAnsi="Arial" w:cs="Arial"/>
        </w:rPr>
        <w:t>en tener la posibilidad de acceder a la información y servicios que le permitirán ejercer estas potestades dentro del Estado Social de Derecho.</w:t>
      </w:r>
    </w:p>
    <w:p w14:paraId="25F5C363" w14:textId="77777777" w:rsidR="000D0C10" w:rsidRPr="005A0310" w:rsidRDefault="000D0C10" w:rsidP="00203F3B">
      <w:pPr>
        <w:widowControl w:val="0"/>
        <w:spacing w:after="0" w:line="240" w:lineRule="auto"/>
        <w:jc w:val="both"/>
        <w:rPr>
          <w:rFonts w:ascii="Arial" w:hAnsi="Arial" w:cs="Arial"/>
        </w:rPr>
      </w:pPr>
    </w:p>
    <w:p w14:paraId="2E438A86" w14:textId="5ADD31BB" w:rsidR="004758B9" w:rsidRPr="005A0310" w:rsidRDefault="00EE296A" w:rsidP="00E02376">
      <w:pPr>
        <w:pStyle w:val="Ttulo3"/>
        <w:keepNext w:val="0"/>
        <w:keepLines w:val="0"/>
        <w:widowControl w:val="0"/>
        <w:numPr>
          <w:ilvl w:val="1"/>
          <w:numId w:val="4"/>
        </w:numPr>
        <w:spacing w:before="0" w:line="240" w:lineRule="auto"/>
        <w:ind w:left="0" w:firstLine="0"/>
        <w:rPr>
          <w:rFonts w:cs="Arial"/>
          <w:i w:val="0"/>
          <w:color w:val="auto"/>
          <w:sz w:val="22"/>
        </w:rPr>
      </w:pPr>
      <w:bookmarkStart w:id="26" w:name="_Toc59246528"/>
      <w:bookmarkStart w:id="27" w:name="_Toc89076995"/>
      <w:r w:rsidRPr="005A0310">
        <w:rPr>
          <w:rFonts w:cs="Arial"/>
          <w:i w:val="0"/>
          <w:color w:val="auto"/>
          <w:sz w:val="22"/>
        </w:rPr>
        <w:t xml:space="preserve">Principios de MIPG – </w:t>
      </w:r>
      <w:r w:rsidR="00AE28FD" w:rsidRPr="005A0310">
        <w:rPr>
          <w:rFonts w:cs="Arial"/>
          <w:i w:val="0"/>
          <w:color w:val="auto"/>
          <w:sz w:val="22"/>
        </w:rPr>
        <w:t>M</w:t>
      </w:r>
      <w:r w:rsidRPr="005A0310">
        <w:rPr>
          <w:rFonts w:cs="Arial"/>
          <w:i w:val="0"/>
          <w:color w:val="auto"/>
          <w:sz w:val="22"/>
        </w:rPr>
        <w:t xml:space="preserve">odelo </w:t>
      </w:r>
      <w:r w:rsidR="00AE28FD" w:rsidRPr="005A0310">
        <w:rPr>
          <w:rFonts w:cs="Arial"/>
          <w:i w:val="0"/>
          <w:color w:val="auto"/>
          <w:sz w:val="22"/>
        </w:rPr>
        <w:t>I</w:t>
      </w:r>
      <w:r w:rsidRPr="005A0310">
        <w:rPr>
          <w:rFonts w:cs="Arial"/>
          <w:i w:val="0"/>
          <w:color w:val="auto"/>
          <w:sz w:val="22"/>
        </w:rPr>
        <w:t xml:space="preserve">ntegrado de </w:t>
      </w:r>
      <w:r w:rsidR="00AE28FD" w:rsidRPr="005A0310">
        <w:rPr>
          <w:rFonts w:cs="Arial"/>
          <w:i w:val="0"/>
          <w:color w:val="auto"/>
          <w:sz w:val="22"/>
        </w:rPr>
        <w:t>P</w:t>
      </w:r>
      <w:r w:rsidRPr="005A0310">
        <w:rPr>
          <w:rFonts w:cs="Arial"/>
          <w:i w:val="0"/>
          <w:color w:val="auto"/>
          <w:sz w:val="22"/>
        </w:rPr>
        <w:t xml:space="preserve">laneación y </w:t>
      </w:r>
      <w:r w:rsidR="00AE28FD" w:rsidRPr="005A0310">
        <w:rPr>
          <w:rFonts w:cs="Arial"/>
          <w:i w:val="0"/>
          <w:color w:val="auto"/>
          <w:sz w:val="22"/>
        </w:rPr>
        <w:t>G</w:t>
      </w:r>
      <w:r w:rsidRPr="005A0310">
        <w:rPr>
          <w:rFonts w:cs="Arial"/>
          <w:i w:val="0"/>
          <w:color w:val="auto"/>
          <w:sz w:val="22"/>
        </w:rPr>
        <w:t>estión.</w:t>
      </w:r>
      <w:bookmarkEnd w:id="26"/>
      <w:bookmarkEnd w:id="27"/>
    </w:p>
    <w:p w14:paraId="4AEE89BA" w14:textId="1F984D4D" w:rsidR="00A977EC" w:rsidRDefault="00A977EC" w:rsidP="00203F3B">
      <w:pPr>
        <w:pStyle w:val="Prrafodelista"/>
        <w:widowControl w:val="0"/>
        <w:autoSpaceDE w:val="0"/>
        <w:autoSpaceDN w:val="0"/>
        <w:adjustRightInd w:val="0"/>
        <w:spacing w:after="0" w:line="240" w:lineRule="auto"/>
        <w:ind w:left="0"/>
        <w:contextualSpacing w:val="0"/>
        <w:jc w:val="both"/>
        <w:rPr>
          <w:rFonts w:ascii="Arial" w:hAnsi="Arial" w:cs="Arial"/>
          <w:b/>
        </w:rPr>
      </w:pPr>
    </w:p>
    <w:p w14:paraId="30DA3DDE" w14:textId="428DD7DC" w:rsidR="004F3ADD" w:rsidRDefault="004F3ADD" w:rsidP="00203F3B">
      <w:pPr>
        <w:pStyle w:val="Prrafodelista"/>
        <w:widowControl w:val="0"/>
        <w:autoSpaceDE w:val="0"/>
        <w:autoSpaceDN w:val="0"/>
        <w:adjustRightInd w:val="0"/>
        <w:spacing w:after="0" w:line="240" w:lineRule="auto"/>
        <w:ind w:left="0"/>
        <w:contextualSpacing w:val="0"/>
        <w:jc w:val="both"/>
        <w:rPr>
          <w:rFonts w:ascii="Arial" w:hAnsi="Arial" w:cs="Arial"/>
        </w:rPr>
      </w:pPr>
      <w:r w:rsidRPr="004F3ADD">
        <w:rPr>
          <w:rFonts w:ascii="Arial" w:hAnsi="Arial" w:cs="Arial"/>
        </w:rPr>
        <w:t>Desde la perspectiva “Relación Estado Ciudadanía” correspondiente a la Dimensión de Gest</w:t>
      </w:r>
      <w:r>
        <w:rPr>
          <w:rFonts w:ascii="Arial" w:hAnsi="Arial" w:cs="Arial"/>
        </w:rPr>
        <w:t>ión con Valores para Resultados</w:t>
      </w:r>
    </w:p>
    <w:p w14:paraId="0271A64B" w14:textId="77777777" w:rsidR="003341C8" w:rsidRPr="004F3ADD" w:rsidRDefault="003341C8" w:rsidP="00203F3B">
      <w:pPr>
        <w:pStyle w:val="Prrafodelista"/>
        <w:widowControl w:val="0"/>
        <w:autoSpaceDE w:val="0"/>
        <w:autoSpaceDN w:val="0"/>
        <w:adjustRightInd w:val="0"/>
        <w:spacing w:after="0" w:line="240" w:lineRule="auto"/>
        <w:ind w:left="0"/>
        <w:contextualSpacing w:val="0"/>
        <w:jc w:val="both"/>
        <w:rPr>
          <w:rFonts w:ascii="Arial" w:hAnsi="Arial" w:cs="Arial"/>
        </w:rPr>
      </w:pPr>
    </w:p>
    <w:p w14:paraId="75198D32" w14:textId="786951BB" w:rsidR="004F3ADD" w:rsidRPr="00A136B1" w:rsidRDefault="00A136B1" w:rsidP="00A136B1">
      <w:pPr>
        <w:widowControl w:val="0"/>
        <w:spacing w:after="0" w:line="240" w:lineRule="auto"/>
        <w:jc w:val="center"/>
        <w:rPr>
          <w:rFonts w:ascii="Arial" w:hAnsi="Arial" w:cs="Arial"/>
          <w:sz w:val="16"/>
        </w:rPr>
      </w:pPr>
      <w:r>
        <w:rPr>
          <w:rFonts w:ascii="Arial" w:hAnsi="Arial" w:cs="Arial"/>
          <w:sz w:val="16"/>
        </w:rPr>
        <w:t>Tabla 1:</w:t>
      </w:r>
      <w:r w:rsidRPr="00A136B1">
        <w:rPr>
          <w:rFonts w:ascii="Arial" w:hAnsi="Arial" w:cs="Arial"/>
        </w:rPr>
        <w:t xml:space="preserve"> </w:t>
      </w:r>
      <w:r w:rsidRPr="003341C8">
        <w:rPr>
          <w:rFonts w:ascii="Arial" w:hAnsi="Arial" w:cs="Arial"/>
          <w:sz w:val="16"/>
        </w:rPr>
        <w:t>Dimensión de Gestión con Valores para Resultados</w:t>
      </w:r>
    </w:p>
    <w:tbl>
      <w:tblPr>
        <w:tblStyle w:val="Tablaconcuadrcula"/>
        <w:tblW w:w="8222" w:type="dxa"/>
        <w:tblInd w:w="279" w:type="dxa"/>
        <w:tblLook w:val="04A0" w:firstRow="1" w:lastRow="0" w:firstColumn="1" w:lastColumn="0" w:noHBand="0" w:noVBand="1"/>
      </w:tblPr>
      <w:tblGrid>
        <w:gridCol w:w="2924"/>
        <w:gridCol w:w="5298"/>
      </w:tblGrid>
      <w:tr w:rsidR="00674978" w:rsidRPr="00673EE7" w14:paraId="263D978D" w14:textId="77777777" w:rsidTr="002F1B32">
        <w:tc>
          <w:tcPr>
            <w:tcW w:w="2924" w:type="dxa"/>
          </w:tcPr>
          <w:p w14:paraId="0D0F5EB6" w14:textId="6EBA6F85" w:rsidR="00A977EC" w:rsidRPr="00673EE7" w:rsidRDefault="00A977EC" w:rsidP="00203F3B">
            <w:pPr>
              <w:pStyle w:val="Prrafodelista"/>
              <w:widowControl w:val="0"/>
              <w:autoSpaceDE w:val="0"/>
              <w:autoSpaceDN w:val="0"/>
              <w:adjustRightInd w:val="0"/>
              <w:ind w:left="0"/>
              <w:contextualSpacing w:val="0"/>
              <w:jc w:val="both"/>
              <w:rPr>
                <w:rFonts w:ascii="Arial" w:hAnsi="Arial" w:cs="Arial"/>
                <w:b/>
                <w:sz w:val="18"/>
                <w:szCs w:val="18"/>
              </w:rPr>
            </w:pPr>
            <w:r w:rsidRPr="00673EE7">
              <w:rPr>
                <w:rFonts w:ascii="Arial" w:hAnsi="Arial" w:cs="Arial"/>
                <w:b/>
                <w:sz w:val="18"/>
                <w:szCs w:val="18"/>
              </w:rPr>
              <w:t>Integridad, Transparencia y Confianza.</w:t>
            </w:r>
          </w:p>
        </w:tc>
        <w:tc>
          <w:tcPr>
            <w:tcW w:w="5298" w:type="dxa"/>
          </w:tcPr>
          <w:p w14:paraId="21B134A6" w14:textId="6FAF6F1B" w:rsidR="00A977EC" w:rsidRPr="00673EE7" w:rsidRDefault="00A977EC" w:rsidP="00203F3B">
            <w:pPr>
              <w:widowControl w:val="0"/>
              <w:jc w:val="both"/>
              <w:rPr>
                <w:rFonts w:ascii="Arial" w:hAnsi="Arial" w:cs="Arial"/>
                <w:b/>
                <w:sz w:val="18"/>
                <w:szCs w:val="18"/>
              </w:rPr>
            </w:pPr>
            <w:r w:rsidRPr="00673EE7">
              <w:rPr>
                <w:rFonts w:ascii="Arial" w:hAnsi="Arial" w:cs="Arial"/>
                <w:sz w:val="18"/>
                <w:szCs w:val="18"/>
              </w:rPr>
              <w:t>Como principal criterio de actuación de los servidores públicos.</w:t>
            </w:r>
          </w:p>
        </w:tc>
      </w:tr>
      <w:tr w:rsidR="00AE28FD" w:rsidRPr="00673EE7" w14:paraId="2B31A87B" w14:textId="77777777" w:rsidTr="002F1B32">
        <w:tc>
          <w:tcPr>
            <w:tcW w:w="2924" w:type="dxa"/>
          </w:tcPr>
          <w:p w14:paraId="23EBCE7F" w14:textId="07C89E9F" w:rsidR="00A977EC" w:rsidRPr="00673EE7" w:rsidRDefault="00A977EC" w:rsidP="00203F3B">
            <w:pPr>
              <w:pStyle w:val="Prrafodelista"/>
              <w:widowControl w:val="0"/>
              <w:autoSpaceDE w:val="0"/>
              <w:autoSpaceDN w:val="0"/>
              <w:adjustRightInd w:val="0"/>
              <w:ind w:left="0"/>
              <w:contextualSpacing w:val="0"/>
              <w:jc w:val="both"/>
              <w:rPr>
                <w:rFonts w:ascii="Arial" w:hAnsi="Arial" w:cs="Arial"/>
                <w:b/>
                <w:sz w:val="18"/>
                <w:szCs w:val="18"/>
              </w:rPr>
            </w:pPr>
            <w:r w:rsidRPr="00673EE7">
              <w:rPr>
                <w:rFonts w:ascii="Arial" w:hAnsi="Arial" w:cs="Arial"/>
                <w:b/>
                <w:sz w:val="18"/>
                <w:szCs w:val="18"/>
              </w:rPr>
              <w:t>Orientación a Resultados</w:t>
            </w:r>
          </w:p>
        </w:tc>
        <w:tc>
          <w:tcPr>
            <w:tcW w:w="5298" w:type="dxa"/>
          </w:tcPr>
          <w:p w14:paraId="285DA28C" w14:textId="7D39A467" w:rsidR="00A977EC" w:rsidRPr="00673EE7" w:rsidRDefault="00A977EC" w:rsidP="00203F3B">
            <w:pPr>
              <w:widowControl w:val="0"/>
              <w:jc w:val="both"/>
              <w:rPr>
                <w:rFonts w:ascii="Arial" w:hAnsi="Arial" w:cs="Arial"/>
                <w:b/>
                <w:sz w:val="18"/>
                <w:szCs w:val="18"/>
              </w:rPr>
            </w:pPr>
            <w:r w:rsidRPr="00673EE7">
              <w:rPr>
                <w:rFonts w:ascii="Arial" w:hAnsi="Arial" w:cs="Arial"/>
                <w:sz w:val="18"/>
                <w:szCs w:val="18"/>
              </w:rPr>
              <w:t xml:space="preserve">Toma como eje de la gestión pública, las necesidades de </w:t>
            </w:r>
            <w:r w:rsidR="007E1DAD" w:rsidRPr="00673EE7">
              <w:rPr>
                <w:rFonts w:ascii="Arial" w:hAnsi="Arial" w:cs="Arial"/>
                <w:sz w:val="18"/>
                <w:szCs w:val="18"/>
              </w:rPr>
              <w:t>la ciudadanía.</w:t>
            </w:r>
          </w:p>
        </w:tc>
      </w:tr>
      <w:tr w:rsidR="00AE28FD" w:rsidRPr="00673EE7" w14:paraId="4E6C7C44" w14:textId="77777777" w:rsidTr="002F1B32">
        <w:tc>
          <w:tcPr>
            <w:tcW w:w="2924" w:type="dxa"/>
          </w:tcPr>
          <w:p w14:paraId="2B19456F" w14:textId="01550EE5" w:rsidR="00A977EC" w:rsidRPr="00673EE7" w:rsidRDefault="00A977EC" w:rsidP="00203F3B">
            <w:pPr>
              <w:pStyle w:val="Prrafodelista"/>
              <w:widowControl w:val="0"/>
              <w:autoSpaceDE w:val="0"/>
              <w:autoSpaceDN w:val="0"/>
              <w:adjustRightInd w:val="0"/>
              <w:ind w:left="0"/>
              <w:contextualSpacing w:val="0"/>
              <w:jc w:val="both"/>
              <w:rPr>
                <w:rFonts w:ascii="Arial" w:hAnsi="Arial" w:cs="Arial"/>
                <w:b/>
                <w:sz w:val="18"/>
                <w:szCs w:val="18"/>
              </w:rPr>
            </w:pPr>
            <w:r w:rsidRPr="00673EE7">
              <w:rPr>
                <w:rFonts w:ascii="Arial" w:hAnsi="Arial" w:cs="Arial"/>
                <w:b/>
                <w:sz w:val="18"/>
                <w:szCs w:val="18"/>
              </w:rPr>
              <w:t>Articulación Interinstitucional</w:t>
            </w:r>
          </w:p>
        </w:tc>
        <w:tc>
          <w:tcPr>
            <w:tcW w:w="5298" w:type="dxa"/>
          </w:tcPr>
          <w:p w14:paraId="0389897F" w14:textId="14A93516" w:rsidR="00A977EC" w:rsidRPr="00673EE7" w:rsidRDefault="00A977EC" w:rsidP="00203F3B">
            <w:pPr>
              <w:widowControl w:val="0"/>
              <w:jc w:val="both"/>
              <w:rPr>
                <w:rFonts w:ascii="Arial" w:hAnsi="Arial" w:cs="Arial"/>
                <w:b/>
                <w:sz w:val="18"/>
                <w:szCs w:val="18"/>
              </w:rPr>
            </w:pPr>
            <w:r w:rsidRPr="00673EE7">
              <w:rPr>
                <w:rFonts w:ascii="Arial" w:hAnsi="Arial" w:cs="Arial"/>
                <w:sz w:val="18"/>
                <w:szCs w:val="18"/>
              </w:rPr>
              <w:t>Coordinación y cooperación entre entidades públicas.</w:t>
            </w:r>
          </w:p>
        </w:tc>
      </w:tr>
      <w:tr w:rsidR="00AE28FD" w:rsidRPr="00673EE7" w14:paraId="40E33AE8" w14:textId="77777777" w:rsidTr="002F1B32">
        <w:tc>
          <w:tcPr>
            <w:tcW w:w="2924" w:type="dxa"/>
          </w:tcPr>
          <w:p w14:paraId="32E82036" w14:textId="372905C3" w:rsidR="00A977EC" w:rsidRPr="00673EE7" w:rsidRDefault="00A977EC" w:rsidP="00203F3B">
            <w:pPr>
              <w:pStyle w:val="Prrafodelista"/>
              <w:widowControl w:val="0"/>
              <w:autoSpaceDE w:val="0"/>
              <w:autoSpaceDN w:val="0"/>
              <w:adjustRightInd w:val="0"/>
              <w:ind w:left="0"/>
              <w:contextualSpacing w:val="0"/>
              <w:jc w:val="both"/>
              <w:rPr>
                <w:rFonts w:ascii="Arial" w:hAnsi="Arial" w:cs="Arial"/>
                <w:b/>
                <w:sz w:val="18"/>
                <w:szCs w:val="18"/>
              </w:rPr>
            </w:pPr>
            <w:r w:rsidRPr="00673EE7">
              <w:rPr>
                <w:rFonts w:ascii="Arial" w:hAnsi="Arial" w:cs="Arial"/>
                <w:b/>
                <w:sz w:val="18"/>
                <w:szCs w:val="18"/>
              </w:rPr>
              <w:t>Excelencia y Calidad</w:t>
            </w:r>
          </w:p>
        </w:tc>
        <w:tc>
          <w:tcPr>
            <w:tcW w:w="5298" w:type="dxa"/>
          </w:tcPr>
          <w:p w14:paraId="7078BD8F" w14:textId="2EC682DB" w:rsidR="00A977EC" w:rsidRPr="00673EE7" w:rsidRDefault="00A977EC" w:rsidP="00203F3B">
            <w:pPr>
              <w:widowControl w:val="0"/>
              <w:jc w:val="both"/>
              <w:rPr>
                <w:rFonts w:ascii="Arial" w:hAnsi="Arial" w:cs="Arial"/>
                <w:sz w:val="18"/>
                <w:szCs w:val="18"/>
              </w:rPr>
            </w:pPr>
            <w:r w:rsidRPr="00673EE7">
              <w:rPr>
                <w:rFonts w:ascii="Arial" w:hAnsi="Arial" w:cs="Arial"/>
                <w:sz w:val="18"/>
                <w:szCs w:val="18"/>
              </w:rPr>
              <w:t>Bienes y servicios públicos que satisfacen las</w:t>
            </w:r>
          </w:p>
          <w:p w14:paraId="0E28737D" w14:textId="449C1653" w:rsidR="00A977EC" w:rsidRPr="00673EE7" w:rsidRDefault="00A977EC" w:rsidP="00203F3B">
            <w:pPr>
              <w:widowControl w:val="0"/>
              <w:jc w:val="both"/>
              <w:rPr>
                <w:rFonts w:ascii="Arial" w:hAnsi="Arial" w:cs="Arial"/>
                <w:b/>
                <w:sz w:val="18"/>
                <w:szCs w:val="18"/>
              </w:rPr>
            </w:pPr>
            <w:r w:rsidRPr="00673EE7">
              <w:rPr>
                <w:rFonts w:ascii="Arial" w:hAnsi="Arial" w:cs="Arial"/>
                <w:sz w:val="18"/>
                <w:szCs w:val="18"/>
              </w:rPr>
              <w:t xml:space="preserve">necesidades de </w:t>
            </w:r>
            <w:r w:rsidR="007E1DAD" w:rsidRPr="00673EE7">
              <w:rPr>
                <w:rFonts w:ascii="Arial" w:hAnsi="Arial" w:cs="Arial"/>
                <w:sz w:val="18"/>
                <w:szCs w:val="18"/>
              </w:rPr>
              <w:t>la ciudadanía</w:t>
            </w:r>
            <w:r w:rsidRPr="00673EE7">
              <w:rPr>
                <w:rFonts w:ascii="Arial" w:hAnsi="Arial" w:cs="Arial"/>
                <w:sz w:val="18"/>
                <w:szCs w:val="18"/>
              </w:rPr>
              <w:t>.</w:t>
            </w:r>
          </w:p>
        </w:tc>
      </w:tr>
      <w:tr w:rsidR="00AE28FD" w:rsidRPr="00673EE7" w14:paraId="3A623D84" w14:textId="77777777" w:rsidTr="002F1B32">
        <w:tc>
          <w:tcPr>
            <w:tcW w:w="2924" w:type="dxa"/>
          </w:tcPr>
          <w:p w14:paraId="6F4DBC94" w14:textId="2D591377" w:rsidR="00A977EC" w:rsidRPr="00673EE7" w:rsidRDefault="00A977EC" w:rsidP="00203F3B">
            <w:pPr>
              <w:pStyle w:val="Prrafodelista"/>
              <w:widowControl w:val="0"/>
              <w:autoSpaceDE w:val="0"/>
              <w:autoSpaceDN w:val="0"/>
              <w:adjustRightInd w:val="0"/>
              <w:ind w:left="0"/>
              <w:contextualSpacing w:val="0"/>
              <w:jc w:val="both"/>
              <w:rPr>
                <w:rFonts w:ascii="Arial" w:hAnsi="Arial" w:cs="Arial"/>
                <w:b/>
                <w:sz w:val="18"/>
                <w:szCs w:val="18"/>
              </w:rPr>
            </w:pPr>
            <w:r w:rsidRPr="00673EE7">
              <w:rPr>
                <w:rFonts w:ascii="Arial" w:hAnsi="Arial" w:cs="Arial"/>
                <w:b/>
                <w:sz w:val="18"/>
                <w:szCs w:val="18"/>
              </w:rPr>
              <w:t>Aprendizaje e innovación</w:t>
            </w:r>
          </w:p>
        </w:tc>
        <w:tc>
          <w:tcPr>
            <w:tcW w:w="5298" w:type="dxa"/>
          </w:tcPr>
          <w:p w14:paraId="144872A1" w14:textId="4B8D375D" w:rsidR="00A977EC" w:rsidRPr="00673EE7" w:rsidRDefault="00A977EC" w:rsidP="00203F3B">
            <w:pPr>
              <w:widowControl w:val="0"/>
              <w:jc w:val="both"/>
              <w:rPr>
                <w:rFonts w:ascii="Arial" w:hAnsi="Arial" w:cs="Arial"/>
                <w:b/>
                <w:sz w:val="18"/>
                <w:szCs w:val="18"/>
              </w:rPr>
            </w:pPr>
            <w:r w:rsidRPr="00673EE7">
              <w:rPr>
                <w:rFonts w:ascii="Arial" w:hAnsi="Arial" w:cs="Arial"/>
                <w:sz w:val="18"/>
                <w:szCs w:val="18"/>
              </w:rPr>
              <w:t>Mejora permanente, aprovechando los conocimientos, la creatividad y la innovación.</w:t>
            </w:r>
          </w:p>
        </w:tc>
      </w:tr>
      <w:tr w:rsidR="00AE28FD" w:rsidRPr="00673EE7" w14:paraId="3D406E21" w14:textId="77777777" w:rsidTr="002F1B32">
        <w:tc>
          <w:tcPr>
            <w:tcW w:w="2924" w:type="dxa"/>
          </w:tcPr>
          <w:p w14:paraId="324D253C" w14:textId="2710026F" w:rsidR="00A977EC" w:rsidRPr="00673EE7" w:rsidRDefault="00A977EC" w:rsidP="00203F3B">
            <w:pPr>
              <w:pStyle w:val="Prrafodelista"/>
              <w:widowControl w:val="0"/>
              <w:autoSpaceDE w:val="0"/>
              <w:autoSpaceDN w:val="0"/>
              <w:adjustRightInd w:val="0"/>
              <w:ind w:left="0"/>
              <w:contextualSpacing w:val="0"/>
              <w:jc w:val="both"/>
              <w:rPr>
                <w:rFonts w:ascii="Arial" w:hAnsi="Arial" w:cs="Arial"/>
                <w:b/>
                <w:sz w:val="18"/>
                <w:szCs w:val="18"/>
              </w:rPr>
            </w:pPr>
            <w:r w:rsidRPr="00673EE7">
              <w:rPr>
                <w:rFonts w:ascii="Arial" w:hAnsi="Arial" w:cs="Arial"/>
                <w:b/>
                <w:sz w:val="18"/>
                <w:szCs w:val="18"/>
              </w:rPr>
              <w:t>Toma de decisiones basadas en evidencia</w:t>
            </w:r>
          </w:p>
        </w:tc>
        <w:tc>
          <w:tcPr>
            <w:tcW w:w="5298" w:type="dxa"/>
          </w:tcPr>
          <w:p w14:paraId="549A4470" w14:textId="25C43183" w:rsidR="00A977EC" w:rsidRPr="00673EE7" w:rsidRDefault="00A977EC" w:rsidP="00203F3B">
            <w:pPr>
              <w:widowControl w:val="0"/>
              <w:jc w:val="both"/>
              <w:rPr>
                <w:rFonts w:ascii="Arial" w:hAnsi="Arial" w:cs="Arial"/>
                <w:sz w:val="18"/>
                <w:szCs w:val="18"/>
              </w:rPr>
            </w:pPr>
            <w:r w:rsidRPr="00673EE7">
              <w:rPr>
                <w:rFonts w:ascii="Arial" w:hAnsi="Arial" w:cs="Arial"/>
                <w:sz w:val="18"/>
                <w:szCs w:val="18"/>
              </w:rPr>
              <w:t>Captura, análisis y uso de información para la toma de decisiones.</w:t>
            </w:r>
          </w:p>
        </w:tc>
      </w:tr>
    </w:tbl>
    <w:p w14:paraId="7FDA298D" w14:textId="0F8BBB24" w:rsidR="00A977EC" w:rsidRPr="00673EE7" w:rsidRDefault="00A977EC" w:rsidP="00203F3B">
      <w:pPr>
        <w:pStyle w:val="Prrafodelista"/>
        <w:widowControl w:val="0"/>
        <w:autoSpaceDE w:val="0"/>
        <w:autoSpaceDN w:val="0"/>
        <w:adjustRightInd w:val="0"/>
        <w:spacing w:after="0" w:line="240" w:lineRule="auto"/>
        <w:ind w:left="0"/>
        <w:contextualSpacing w:val="0"/>
        <w:jc w:val="both"/>
        <w:rPr>
          <w:rFonts w:ascii="Arial" w:hAnsi="Arial" w:cs="Arial"/>
          <w:b/>
          <w:sz w:val="18"/>
          <w:szCs w:val="18"/>
        </w:rPr>
      </w:pPr>
    </w:p>
    <w:p w14:paraId="3117A722" w14:textId="0023DB57" w:rsidR="00026BC4" w:rsidRPr="005A0310" w:rsidRDefault="00AE28FD" w:rsidP="00E02376">
      <w:pPr>
        <w:pStyle w:val="Ttulo3"/>
        <w:keepNext w:val="0"/>
        <w:keepLines w:val="0"/>
        <w:widowControl w:val="0"/>
        <w:numPr>
          <w:ilvl w:val="1"/>
          <w:numId w:val="4"/>
        </w:numPr>
        <w:spacing w:before="0" w:line="240" w:lineRule="auto"/>
        <w:ind w:left="0" w:firstLine="0"/>
        <w:rPr>
          <w:rFonts w:cs="Arial"/>
          <w:i w:val="0"/>
          <w:color w:val="auto"/>
          <w:sz w:val="22"/>
        </w:rPr>
      </w:pPr>
      <w:bookmarkStart w:id="28" w:name="_Toc59246529"/>
      <w:bookmarkStart w:id="29" w:name="_Toc89076996"/>
      <w:r w:rsidRPr="005A0310">
        <w:rPr>
          <w:rFonts w:cs="Arial"/>
          <w:i w:val="0"/>
          <w:color w:val="auto"/>
          <w:sz w:val="22"/>
        </w:rPr>
        <w:t xml:space="preserve">Principios orientadores de la </w:t>
      </w:r>
      <w:r w:rsidR="0089512D">
        <w:rPr>
          <w:rFonts w:cs="Arial"/>
          <w:i w:val="0"/>
          <w:color w:val="auto"/>
          <w:sz w:val="22"/>
        </w:rPr>
        <w:t>Política Nacional de Servicio del Ciudadano</w:t>
      </w:r>
      <w:r w:rsidRPr="005A0310">
        <w:rPr>
          <w:rFonts w:cs="Arial"/>
          <w:i w:val="0"/>
          <w:color w:val="auto"/>
          <w:sz w:val="22"/>
        </w:rPr>
        <w:t>(a) MIPG</w:t>
      </w:r>
      <w:bookmarkEnd w:id="28"/>
      <w:bookmarkEnd w:id="29"/>
    </w:p>
    <w:p w14:paraId="5C256430" w14:textId="7509C7C3" w:rsidR="004F043A" w:rsidRPr="004F3ADD" w:rsidRDefault="004F043A" w:rsidP="00203F3B">
      <w:pPr>
        <w:pStyle w:val="Prrafodelista"/>
        <w:widowControl w:val="0"/>
        <w:autoSpaceDE w:val="0"/>
        <w:autoSpaceDN w:val="0"/>
        <w:adjustRightInd w:val="0"/>
        <w:spacing w:after="0" w:line="240" w:lineRule="auto"/>
        <w:ind w:left="0"/>
        <w:contextualSpacing w:val="0"/>
        <w:jc w:val="both"/>
        <w:rPr>
          <w:rFonts w:ascii="Arial" w:hAnsi="Arial" w:cs="Arial"/>
        </w:rPr>
      </w:pPr>
    </w:p>
    <w:p w14:paraId="134169BF" w14:textId="3483BA62" w:rsidR="004F3ADD" w:rsidRDefault="004F3ADD" w:rsidP="00203F3B">
      <w:pPr>
        <w:pStyle w:val="Prrafodelista"/>
        <w:widowControl w:val="0"/>
        <w:autoSpaceDE w:val="0"/>
        <w:autoSpaceDN w:val="0"/>
        <w:adjustRightInd w:val="0"/>
        <w:spacing w:after="0" w:line="240" w:lineRule="auto"/>
        <w:ind w:left="0"/>
        <w:contextualSpacing w:val="0"/>
        <w:jc w:val="both"/>
        <w:rPr>
          <w:rFonts w:ascii="Arial" w:hAnsi="Arial" w:cs="Arial"/>
        </w:rPr>
      </w:pPr>
      <w:r>
        <w:rPr>
          <w:rFonts w:ascii="Arial" w:hAnsi="Arial" w:cs="Arial"/>
        </w:rPr>
        <w:t>Desarrollados como elementos de la política:</w:t>
      </w:r>
    </w:p>
    <w:p w14:paraId="5D0540D2" w14:textId="77777777" w:rsidR="003341C8" w:rsidRPr="004F3ADD" w:rsidRDefault="003341C8" w:rsidP="00203F3B">
      <w:pPr>
        <w:pStyle w:val="Prrafodelista"/>
        <w:widowControl w:val="0"/>
        <w:autoSpaceDE w:val="0"/>
        <w:autoSpaceDN w:val="0"/>
        <w:adjustRightInd w:val="0"/>
        <w:spacing w:after="0" w:line="240" w:lineRule="auto"/>
        <w:ind w:left="0"/>
        <w:contextualSpacing w:val="0"/>
        <w:jc w:val="both"/>
        <w:rPr>
          <w:rFonts w:ascii="Arial" w:hAnsi="Arial" w:cs="Arial"/>
        </w:rPr>
      </w:pPr>
    </w:p>
    <w:p w14:paraId="7F6108D6" w14:textId="5604245F" w:rsidR="001C0CCE" w:rsidRPr="00A136B1" w:rsidRDefault="00A136B1" w:rsidP="00A136B1">
      <w:pPr>
        <w:widowControl w:val="0"/>
        <w:spacing w:after="0" w:line="240" w:lineRule="auto"/>
        <w:jc w:val="center"/>
        <w:rPr>
          <w:rFonts w:ascii="Arial" w:hAnsi="Arial" w:cs="Arial"/>
          <w:sz w:val="16"/>
        </w:rPr>
      </w:pPr>
      <w:r>
        <w:rPr>
          <w:rFonts w:ascii="Arial" w:hAnsi="Arial" w:cs="Arial"/>
          <w:sz w:val="16"/>
        </w:rPr>
        <w:t>Tabla 2:</w:t>
      </w:r>
      <w:r w:rsidRPr="00A136B1">
        <w:rPr>
          <w:rFonts w:ascii="Arial" w:hAnsi="Arial" w:cs="Arial"/>
        </w:rPr>
        <w:t xml:space="preserve"> </w:t>
      </w:r>
      <w:r w:rsidRPr="003341C8">
        <w:rPr>
          <w:rFonts w:ascii="Arial" w:hAnsi="Arial" w:cs="Arial"/>
          <w:sz w:val="16"/>
        </w:rPr>
        <w:t>Elementos de la política</w:t>
      </w:r>
    </w:p>
    <w:tbl>
      <w:tblPr>
        <w:tblStyle w:val="Tablaconcuadrcula"/>
        <w:tblW w:w="8221" w:type="dxa"/>
        <w:tblInd w:w="279" w:type="dxa"/>
        <w:tblLook w:val="04A0" w:firstRow="1" w:lastRow="0" w:firstColumn="1" w:lastColumn="0" w:noHBand="0" w:noVBand="1"/>
      </w:tblPr>
      <w:tblGrid>
        <w:gridCol w:w="2977"/>
        <w:gridCol w:w="5244"/>
      </w:tblGrid>
      <w:tr w:rsidR="00674978" w:rsidRPr="005A0310" w14:paraId="4BEC8335" w14:textId="77777777" w:rsidTr="00203F3B">
        <w:trPr>
          <w:trHeight w:val="407"/>
        </w:trPr>
        <w:tc>
          <w:tcPr>
            <w:tcW w:w="2977" w:type="dxa"/>
          </w:tcPr>
          <w:p w14:paraId="4CB5233E" w14:textId="27A6E903" w:rsidR="00A71BF2" w:rsidRPr="004F3ADD" w:rsidRDefault="00A71BF2" w:rsidP="00203F3B">
            <w:pPr>
              <w:pStyle w:val="Default"/>
              <w:widowControl w:val="0"/>
              <w:jc w:val="both"/>
              <w:rPr>
                <w:color w:val="auto"/>
                <w:sz w:val="18"/>
                <w:szCs w:val="18"/>
              </w:rPr>
            </w:pPr>
            <w:r w:rsidRPr="004F3ADD">
              <w:rPr>
                <w:rFonts w:eastAsiaTheme="minorHAnsi"/>
                <w:b/>
                <w:color w:val="auto"/>
                <w:sz w:val="18"/>
                <w:szCs w:val="18"/>
                <w:lang w:val="es-CO" w:eastAsia="en-US"/>
              </w:rPr>
              <w:t>Lenguaje Claro</w:t>
            </w:r>
            <w:r w:rsidR="00787D90" w:rsidRPr="004F3ADD">
              <w:rPr>
                <w:rFonts w:eastAsiaTheme="minorHAnsi"/>
                <w:b/>
                <w:color w:val="auto"/>
                <w:sz w:val="18"/>
                <w:szCs w:val="18"/>
                <w:lang w:val="es-CO" w:eastAsia="en-US"/>
              </w:rPr>
              <w:t>:</w:t>
            </w:r>
            <w:r w:rsidRPr="004F3ADD">
              <w:rPr>
                <w:rFonts w:eastAsiaTheme="minorHAnsi"/>
                <w:b/>
                <w:color w:val="auto"/>
                <w:sz w:val="18"/>
                <w:szCs w:val="18"/>
                <w:lang w:val="es-CO" w:eastAsia="en-US"/>
              </w:rPr>
              <w:t xml:space="preserve"> </w:t>
            </w:r>
          </w:p>
        </w:tc>
        <w:tc>
          <w:tcPr>
            <w:tcW w:w="5244" w:type="dxa"/>
          </w:tcPr>
          <w:p w14:paraId="5C15D07F" w14:textId="03FBBE7F" w:rsidR="00A71BF2" w:rsidRPr="004F3ADD" w:rsidRDefault="00A71BF2" w:rsidP="00203F3B">
            <w:pPr>
              <w:widowControl w:val="0"/>
              <w:jc w:val="both"/>
              <w:rPr>
                <w:rFonts w:ascii="Arial" w:hAnsi="Arial" w:cs="Arial"/>
                <w:sz w:val="18"/>
                <w:szCs w:val="18"/>
              </w:rPr>
            </w:pPr>
            <w:r w:rsidRPr="004F3ADD">
              <w:rPr>
                <w:rFonts w:ascii="Arial" w:hAnsi="Arial" w:cs="Arial"/>
                <w:sz w:val="18"/>
                <w:szCs w:val="18"/>
              </w:rPr>
              <w:t>En la entidad se ofrecerá información clara y fácil de entender.</w:t>
            </w:r>
          </w:p>
        </w:tc>
      </w:tr>
      <w:tr w:rsidR="00AE28FD" w:rsidRPr="005A0310" w14:paraId="5F9AD887" w14:textId="77777777" w:rsidTr="00203F3B">
        <w:trPr>
          <w:trHeight w:val="806"/>
        </w:trPr>
        <w:tc>
          <w:tcPr>
            <w:tcW w:w="2977" w:type="dxa"/>
          </w:tcPr>
          <w:p w14:paraId="6C817F6C" w14:textId="77777777" w:rsidR="00A71BF2" w:rsidRPr="004F3ADD" w:rsidRDefault="00A71BF2" w:rsidP="00203F3B">
            <w:pPr>
              <w:pStyle w:val="Default"/>
              <w:widowControl w:val="0"/>
              <w:jc w:val="both"/>
              <w:rPr>
                <w:rFonts w:eastAsiaTheme="minorHAnsi"/>
                <w:b/>
                <w:color w:val="auto"/>
                <w:sz w:val="18"/>
                <w:szCs w:val="18"/>
                <w:lang w:val="es-CO" w:eastAsia="en-US"/>
              </w:rPr>
            </w:pPr>
          </w:p>
          <w:p w14:paraId="126D2D12" w14:textId="585CB4FB" w:rsidR="00A71BF2" w:rsidRPr="004F3ADD" w:rsidRDefault="00787D90" w:rsidP="00203F3B">
            <w:pPr>
              <w:pStyle w:val="Default"/>
              <w:widowControl w:val="0"/>
              <w:jc w:val="both"/>
              <w:rPr>
                <w:rFonts w:eastAsiaTheme="minorHAnsi"/>
                <w:b/>
                <w:color w:val="auto"/>
                <w:sz w:val="18"/>
                <w:szCs w:val="18"/>
                <w:lang w:val="es-CO" w:eastAsia="en-US"/>
              </w:rPr>
            </w:pPr>
            <w:r w:rsidRPr="004F3ADD">
              <w:rPr>
                <w:rFonts w:eastAsiaTheme="minorHAnsi"/>
                <w:b/>
                <w:color w:val="auto"/>
                <w:sz w:val="18"/>
                <w:szCs w:val="18"/>
                <w:lang w:val="es-CO" w:eastAsia="en-US"/>
              </w:rPr>
              <w:t>Eficiencia:</w:t>
            </w:r>
          </w:p>
        </w:tc>
        <w:tc>
          <w:tcPr>
            <w:tcW w:w="5244" w:type="dxa"/>
          </w:tcPr>
          <w:p w14:paraId="0166CB88" w14:textId="01D20D64" w:rsidR="00A71BF2" w:rsidRPr="004F3ADD" w:rsidRDefault="00A71BF2" w:rsidP="00203F3B">
            <w:pPr>
              <w:widowControl w:val="0"/>
              <w:jc w:val="both"/>
              <w:rPr>
                <w:rFonts w:ascii="Arial" w:hAnsi="Arial" w:cs="Arial"/>
                <w:sz w:val="18"/>
                <w:szCs w:val="18"/>
              </w:rPr>
            </w:pPr>
            <w:r w:rsidRPr="004F3ADD">
              <w:rPr>
                <w:rFonts w:ascii="Arial" w:hAnsi="Arial" w:cs="Arial"/>
                <w:sz w:val="18"/>
                <w:szCs w:val="18"/>
              </w:rPr>
              <w:t xml:space="preserve">Presta un servicio basado en procesos y procedimientos ágiles y rápidos, disminuyendo los costos y las cargas innecesarias sobre los </w:t>
            </w:r>
            <w:r w:rsidR="002472D1" w:rsidRPr="004F3ADD">
              <w:rPr>
                <w:rFonts w:ascii="Arial" w:hAnsi="Arial" w:cs="Arial"/>
                <w:sz w:val="18"/>
                <w:szCs w:val="18"/>
              </w:rPr>
              <w:t>Ciudadano(a)</w:t>
            </w:r>
            <w:r w:rsidRPr="004F3ADD">
              <w:rPr>
                <w:rFonts w:ascii="Arial" w:hAnsi="Arial" w:cs="Arial"/>
                <w:sz w:val="18"/>
                <w:szCs w:val="18"/>
              </w:rPr>
              <w:t xml:space="preserve">s. </w:t>
            </w:r>
          </w:p>
        </w:tc>
      </w:tr>
      <w:tr w:rsidR="00674978" w:rsidRPr="005A0310" w14:paraId="1D75590A" w14:textId="77777777" w:rsidTr="00203F3B">
        <w:trPr>
          <w:trHeight w:val="453"/>
        </w:trPr>
        <w:tc>
          <w:tcPr>
            <w:tcW w:w="2977" w:type="dxa"/>
          </w:tcPr>
          <w:p w14:paraId="75D5D717" w14:textId="77777777" w:rsidR="00A71BF2" w:rsidRPr="004F3ADD" w:rsidRDefault="00A71BF2" w:rsidP="00203F3B">
            <w:pPr>
              <w:pStyle w:val="Default"/>
              <w:widowControl w:val="0"/>
              <w:jc w:val="both"/>
              <w:rPr>
                <w:rFonts w:eastAsiaTheme="minorHAnsi"/>
                <w:color w:val="auto"/>
                <w:sz w:val="18"/>
                <w:szCs w:val="18"/>
                <w:lang w:val="es-CO" w:eastAsia="en-US"/>
              </w:rPr>
            </w:pPr>
          </w:p>
          <w:p w14:paraId="16982C6A" w14:textId="7797E283" w:rsidR="00A71BF2" w:rsidRPr="004F3ADD" w:rsidRDefault="00A71BF2" w:rsidP="00203F3B">
            <w:pPr>
              <w:pStyle w:val="Default"/>
              <w:widowControl w:val="0"/>
              <w:jc w:val="both"/>
              <w:rPr>
                <w:rFonts w:eastAsiaTheme="minorHAnsi"/>
                <w:b/>
                <w:color w:val="auto"/>
                <w:sz w:val="18"/>
                <w:szCs w:val="18"/>
                <w:lang w:val="es-CO" w:eastAsia="en-US"/>
              </w:rPr>
            </w:pPr>
            <w:r w:rsidRPr="004F3ADD">
              <w:rPr>
                <w:rFonts w:eastAsiaTheme="minorHAnsi"/>
                <w:b/>
                <w:color w:val="auto"/>
                <w:sz w:val="18"/>
                <w:szCs w:val="18"/>
                <w:lang w:val="es-CO" w:eastAsia="en-US"/>
              </w:rPr>
              <w:t>Transparencia</w:t>
            </w:r>
            <w:r w:rsidR="00787D90" w:rsidRPr="004F3ADD">
              <w:rPr>
                <w:rFonts w:eastAsiaTheme="minorHAnsi"/>
                <w:b/>
                <w:color w:val="auto"/>
                <w:sz w:val="18"/>
                <w:szCs w:val="18"/>
                <w:lang w:val="es-CO" w:eastAsia="en-US"/>
              </w:rPr>
              <w:t>:</w:t>
            </w:r>
          </w:p>
        </w:tc>
        <w:tc>
          <w:tcPr>
            <w:tcW w:w="5244" w:type="dxa"/>
          </w:tcPr>
          <w:p w14:paraId="2C60F2E0" w14:textId="77777777" w:rsidR="00A71BF2" w:rsidRPr="004F3ADD" w:rsidRDefault="00A71BF2" w:rsidP="00203F3B">
            <w:pPr>
              <w:pStyle w:val="Default"/>
              <w:widowControl w:val="0"/>
              <w:jc w:val="both"/>
              <w:rPr>
                <w:rFonts w:eastAsiaTheme="minorHAnsi"/>
                <w:color w:val="auto"/>
                <w:sz w:val="18"/>
                <w:szCs w:val="18"/>
                <w:lang w:val="es-CO" w:eastAsia="en-US"/>
              </w:rPr>
            </w:pPr>
            <w:r w:rsidRPr="004F3ADD">
              <w:rPr>
                <w:rFonts w:eastAsiaTheme="minorHAnsi"/>
                <w:color w:val="auto"/>
                <w:sz w:val="18"/>
                <w:szCs w:val="18"/>
                <w:lang w:val="es-CO" w:eastAsia="en-US"/>
              </w:rPr>
              <w:t xml:space="preserve">Se hace seguimiento fácil y en tiempo real a la gestión de las entidades y a la efectividad de sus procesos y procedimientos. </w:t>
            </w:r>
          </w:p>
          <w:p w14:paraId="66EC974D" w14:textId="77777777" w:rsidR="00A71BF2" w:rsidRPr="004F3ADD" w:rsidRDefault="00A71BF2" w:rsidP="00203F3B">
            <w:pPr>
              <w:widowControl w:val="0"/>
              <w:jc w:val="both"/>
              <w:rPr>
                <w:rFonts w:ascii="Arial" w:hAnsi="Arial" w:cs="Arial"/>
                <w:sz w:val="18"/>
                <w:szCs w:val="18"/>
              </w:rPr>
            </w:pPr>
          </w:p>
        </w:tc>
      </w:tr>
      <w:tr w:rsidR="00AE28FD" w:rsidRPr="005A0310" w14:paraId="343CABDB" w14:textId="77777777" w:rsidTr="00203F3B">
        <w:trPr>
          <w:trHeight w:val="806"/>
        </w:trPr>
        <w:tc>
          <w:tcPr>
            <w:tcW w:w="2977" w:type="dxa"/>
          </w:tcPr>
          <w:p w14:paraId="65DAE7B1" w14:textId="77777777" w:rsidR="00A71BF2" w:rsidRPr="004F3ADD" w:rsidRDefault="00A71BF2" w:rsidP="00203F3B">
            <w:pPr>
              <w:pStyle w:val="Default"/>
              <w:widowControl w:val="0"/>
              <w:jc w:val="both"/>
              <w:rPr>
                <w:rFonts w:eastAsiaTheme="minorHAnsi"/>
                <w:b/>
                <w:color w:val="auto"/>
                <w:sz w:val="18"/>
                <w:szCs w:val="18"/>
                <w:lang w:val="es-CO" w:eastAsia="en-US"/>
              </w:rPr>
            </w:pPr>
          </w:p>
          <w:p w14:paraId="598AA189" w14:textId="670286FE" w:rsidR="00A71BF2" w:rsidRPr="004F3ADD" w:rsidRDefault="00787D90" w:rsidP="00203F3B">
            <w:pPr>
              <w:pStyle w:val="Default"/>
              <w:widowControl w:val="0"/>
              <w:jc w:val="both"/>
              <w:rPr>
                <w:rFonts w:eastAsiaTheme="minorHAnsi"/>
                <w:color w:val="auto"/>
                <w:sz w:val="18"/>
                <w:szCs w:val="18"/>
                <w:lang w:val="es-CO" w:eastAsia="en-US"/>
              </w:rPr>
            </w:pPr>
            <w:r w:rsidRPr="004F3ADD">
              <w:rPr>
                <w:rFonts w:eastAsiaTheme="minorHAnsi"/>
                <w:b/>
                <w:color w:val="auto"/>
                <w:sz w:val="18"/>
                <w:szCs w:val="18"/>
                <w:lang w:val="es-CO" w:eastAsia="en-US"/>
              </w:rPr>
              <w:t>Consistencia:</w:t>
            </w:r>
          </w:p>
        </w:tc>
        <w:tc>
          <w:tcPr>
            <w:tcW w:w="5244" w:type="dxa"/>
          </w:tcPr>
          <w:p w14:paraId="3663F863" w14:textId="43328A19" w:rsidR="00A71BF2" w:rsidRPr="004F3ADD" w:rsidRDefault="00A71BF2" w:rsidP="00203F3B">
            <w:pPr>
              <w:pStyle w:val="Default"/>
              <w:widowControl w:val="0"/>
              <w:jc w:val="both"/>
              <w:rPr>
                <w:rFonts w:eastAsiaTheme="minorHAnsi"/>
                <w:color w:val="auto"/>
                <w:sz w:val="18"/>
                <w:szCs w:val="18"/>
                <w:lang w:val="es-CO" w:eastAsia="en-US"/>
              </w:rPr>
            </w:pPr>
            <w:r w:rsidRPr="004F3ADD">
              <w:rPr>
                <w:rFonts w:eastAsiaTheme="minorHAnsi"/>
                <w:color w:val="auto"/>
                <w:sz w:val="18"/>
                <w:szCs w:val="18"/>
                <w:lang w:val="es-CO" w:eastAsia="en-US"/>
              </w:rPr>
              <w:t xml:space="preserve">El </w:t>
            </w:r>
            <w:r w:rsidR="002472D1" w:rsidRPr="004F3ADD">
              <w:rPr>
                <w:rFonts w:eastAsiaTheme="minorHAnsi"/>
                <w:color w:val="auto"/>
                <w:sz w:val="18"/>
                <w:szCs w:val="18"/>
                <w:lang w:val="es-CO" w:eastAsia="en-US"/>
              </w:rPr>
              <w:t>Ciudadano(a)</w:t>
            </w:r>
            <w:r w:rsidRPr="004F3ADD">
              <w:rPr>
                <w:rFonts w:eastAsiaTheme="minorHAnsi"/>
                <w:color w:val="auto"/>
                <w:sz w:val="18"/>
                <w:szCs w:val="18"/>
                <w:lang w:val="es-CO" w:eastAsia="en-US"/>
              </w:rPr>
              <w:t xml:space="preserve"> recibe la misma información de todos los servidores públicos a los que contacta en relación con su solicitud, y a través de cualquier canal. </w:t>
            </w:r>
          </w:p>
        </w:tc>
      </w:tr>
      <w:tr w:rsidR="00AE28FD" w:rsidRPr="005A0310" w14:paraId="2A74D41F" w14:textId="77777777" w:rsidTr="00203F3B">
        <w:trPr>
          <w:trHeight w:val="844"/>
        </w:trPr>
        <w:tc>
          <w:tcPr>
            <w:tcW w:w="2977" w:type="dxa"/>
          </w:tcPr>
          <w:p w14:paraId="7FC5C3B2" w14:textId="77777777" w:rsidR="00A71BF2" w:rsidRPr="004F3ADD" w:rsidRDefault="00A71BF2" w:rsidP="00203F3B">
            <w:pPr>
              <w:pStyle w:val="Default"/>
              <w:widowControl w:val="0"/>
              <w:jc w:val="both"/>
              <w:rPr>
                <w:rFonts w:eastAsiaTheme="minorHAnsi"/>
                <w:color w:val="auto"/>
                <w:sz w:val="18"/>
                <w:szCs w:val="18"/>
                <w:lang w:val="es-CO" w:eastAsia="en-US"/>
              </w:rPr>
            </w:pPr>
          </w:p>
          <w:p w14:paraId="638B3245" w14:textId="6701A97E" w:rsidR="00A71BF2" w:rsidRPr="004F3ADD" w:rsidRDefault="00A71BF2" w:rsidP="00203F3B">
            <w:pPr>
              <w:pStyle w:val="Default"/>
              <w:widowControl w:val="0"/>
              <w:jc w:val="both"/>
              <w:rPr>
                <w:rFonts w:eastAsiaTheme="minorHAnsi"/>
                <w:b/>
                <w:color w:val="auto"/>
                <w:sz w:val="18"/>
                <w:szCs w:val="18"/>
                <w:lang w:val="es-CO" w:eastAsia="en-US"/>
              </w:rPr>
            </w:pPr>
            <w:r w:rsidRPr="004F3ADD">
              <w:rPr>
                <w:b/>
                <w:bCs/>
                <w:color w:val="auto"/>
                <w:sz w:val="18"/>
                <w:szCs w:val="18"/>
              </w:rPr>
              <w:t>Oportunidad en el servicio</w:t>
            </w:r>
            <w:r w:rsidR="00787D90" w:rsidRPr="004F3ADD">
              <w:rPr>
                <w:b/>
                <w:bCs/>
                <w:color w:val="auto"/>
                <w:sz w:val="18"/>
                <w:szCs w:val="18"/>
              </w:rPr>
              <w:t>:</w:t>
            </w:r>
          </w:p>
          <w:p w14:paraId="4B7277BF" w14:textId="77777777" w:rsidR="00A71BF2" w:rsidRPr="004F3ADD" w:rsidRDefault="00A71BF2" w:rsidP="00203F3B">
            <w:pPr>
              <w:widowControl w:val="0"/>
              <w:jc w:val="both"/>
              <w:rPr>
                <w:rFonts w:ascii="Arial" w:hAnsi="Arial" w:cs="Arial"/>
                <w:sz w:val="18"/>
                <w:szCs w:val="18"/>
              </w:rPr>
            </w:pPr>
          </w:p>
        </w:tc>
        <w:tc>
          <w:tcPr>
            <w:tcW w:w="5244" w:type="dxa"/>
          </w:tcPr>
          <w:p w14:paraId="0168BF05" w14:textId="05DC6F41" w:rsidR="00A71BF2" w:rsidRPr="004F3ADD" w:rsidRDefault="00A71BF2" w:rsidP="00203F3B">
            <w:pPr>
              <w:widowControl w:val="0"/>
              <w:jc w:val="both"/>
              <w:rPr>
                <w:rFonts w:ascii="Arial" w:hAnsi="Arial" w:cs="Arial"/>
                <w:sz w:val="18"/>
                <w:szCs w:val="18"/>
              </w:rPr>
            </w:pPr>
            <w:r w:rsidRPr="004F3ADD">
              <w:rPr>
                <w:rFonts w:ascii="Arial" w:hAnsi="Arial" w:cs="Arial"/>
                <w:sz w:val="18"/>
                <w:szCs w:val="18"/>
              </w:rPr>
              <w:t xml:space="preserve">Los procesos y procedimientos facilitan la gestión de los asuntos de los que son responsables y permiten que los </w:t>
            </w:r>
            <w:r w:rsidR="002472D1" w:rsidRPr="004F3ADD">
              <w:rPr>
                <w:rFonts w:ascii="Arial" w:hAnsi="Arial" w:cs="Arial"/>
                <w:sz w:val="18"/>
                <w:szCs w:val="18"/>
              </w:rPr>
              <w:t>Ciudadano(a)</w:t>
            </w:r>
            <w:r w:rsidR="003A652E" w:rsidRPr="004F3ADD">
              <w:rPr>
                <w:rFonts w:ascii="Arial" w:hAnsi="Arial" w:cs="Arial"/>
                <w:sz w:val="18"/>
                <w:szCs w:val="18"/>
              </w:rPr>
              <w:t>se</w:t>
            </w:r>
            <w:r w:rsidRPr="004F3ADD">
              <w:rPr>
                <w:rFonts w:ascii="Arial" w:hAnsi="Arial" w:cs="Arial"/>
                <w:sz w:val="18"/>
                <w:szCs w:val="18"/>
              </w:rPr>
              <w:t xml:space="preserve"> reciban una atención rápida, oportuna que solucion</w:t>
            </w:r>
            <w:r w:rsidR="005B35E0" w:rsidRPr="004F3ADD">
              <w:rPr>
                <w:rFonts w:ascii="Arial" w:hAnsi="Arial" w:cs="Arial"/>
                <w:sz w:val="18"/>
                <w:szCs w:val="18"/>
              </w:rPr>
              <w:t>e sus inquietudes y necesidad.</w:t>
            </w:r>
          </w:p>
        </w:tc>
      </w:tr>
      <w:tr w:rsidR="00AE28FD" w:rsidRPr="005A0310" w14:paraId="37C5295F" w14:textId="77777777" w:rsidTr="00203F3B">
        <w:tc>
          <w:tcPr>
            <w:tcW w:w="2977" w:type="dxa"/>
          </w:tcPr>
          <w:p w14:paraId="5EFA70AB" w14:textId="28B856FB" w:rsidR="00A71BF2" w:rsidRPr="004F3ADD" w:rsidRDefault="00787D90" w:rsidP="00203F3B">
            <w:pPr>
              <w:pStyle w:val="Default"/>
              <w:widowControl w:val="0"/>
              <w:jc w:val="both"/>
              <w:rPr>
                <w:color w:val="auto"/>
                <w:sz w:val="18"/>
                <w:szCs w:val="18"/>
              </w:rPr>
            </w:pPr>
            <w:r w:rsidRPr="004F3ADD">
              <w:rPr>
                <w:rFonts w:eastAsiaTheme="minorHAnsi"/>
                <w:b/>
                <w:color w:val="auto"/>
                <w:sz w:val="18"/>
                <w:szCs w:val="18"/>
                <w:lang w:val="es-CO" w:eastAsia="en-US"/>
              </w:rPr>
              <w:t>C</w:t>
            </w:r>
            <w:r w:rsidR="00A71BF2" w:rsidRPr="004F3ADD">
              <w:rPr>
                <w:rFonts w:eastAsiaTheme="minorHAnsi"/>
                <w:b/>
                <w:color w:val="auto"/>
                <w:sz w:val="18"/>
                <w:szCs w:val="18"/>
                <w:lang w:val="es-CO" w:eastAsia="en-US"/>
              </w:rPr>
              <w:t>alidad</w:t>
            </w:r>
            <w:r w:rsidRPr="004F3ADD">
              <w:rPr>
                <w:rFonts w:eastAsiaTheme="minorHAnsi"/>
                <w:b/>
                <w:color w:val="auto"/>
                <w:sz w:val="18"/>
                <w:szCs w:val="18"/>
                <w:lang w:val="es-CO" w:eastAsia="en-US"/>
              </w:rPr>
              <w:t>:</w:t>
            </w:r>
            <w:r w:rsidR="00A71BF2" w:rsidRPr="004F3ADD">
              <w:rPr>
                <w:rFonts w:eastAsiaTheme="minorHAnsi"/>
                <w:b/>
                <w:color w:val="auto"/>
                <w:sz w:val="18"/>
                <w:szCs w:val="18"/>
                <w:lang w:val="es-CO" w:eastAsia="en-US"/>
              </w:rPr>
              <w:t xml:space="preserve"> </w:t>
            </w:r>
          </w:p>
        </w:tc>
        <w:tc>
          <w:tcPr>
            <w:tcW w:w="5244" w:type="dxa"/>
          </w:tcPr>
          <w:p w14:paraId="48C1396F" w14:textId="73748D1E" w:rsidR="00A71BF2" w:rsidRPr="004F3ADD" w:rsidRDefault="00A71BF2" w:rsidP="00203F3B">
            <w:pPr>
              <w:pStyle w:val="Default"/>
              <w:widowControl w:val="0"/>
              <w:jc w:val="both"/>
              <w:rPr>
                <w:color w:val="auto"/>
                <w:sz w:val="18"/>
                <w:szCs w:val="18"/>
                <w:lang w:val="es-CO"/>
              </w:rPr>
            </w:pPr>
            <w:r w:rsidRPr="004F3ADD">
              <w:rPr>
                <w:rFonts w:eastAsiaTheme="minorHAnsi"/>
                <w:color w:val="auto"/>
                <w:sz w:val="18"/>
                <w:szCs w:val="18"/>
                <w:lang w:val="es-CO" w:eastAsia="en-US"/>
              </w:rPr>
              <w:t xml:space="preserve">Los asuntos tratados por las entidades públicas son manejados </w:t>
            </w:r>
            <w:r w:rsidR="003A652E" w:rsidRPr="004F3ADD">
              <w:rPr>
                <w:rFonts w:eastAsiaTheme="minorHAnsi"/>
                <w:color w:val="auto"/>
                <w:sz w:val="18"/>
                <w:szCs w:val="18"/>
                <w:lang w:val="es-CO" w:eastAsia="en-US"/>
              </w:rPr>
              <w:t>de acuerdo con</w:t>
            </w:r>
            <w:r w:rsidRPr="004F3ADD">
              <w:rPr>
                <w:rFonts w:eastAsiaTheme="minorHAnsi"/>
                <w:color w:val="auto"/>
                <w:sz w:val="18"/>
                <w:szCs w:val="18"/>
                <w:lang w:val="es-CO" w:eastAsia="en-US"/>
              </w:rPr>
              <w:t xml:space="preserve"> estándares de excelencia. </w:t>
            </w:r>
          </w:p>
        </w:tc>
      </w:tr>
      <w:tr w:rsidR="00AE28FD" w:rsidRPr="005A0310" w14:paraId="29238EEF" w14:textId="77777777" w:rsidTr="00203F3B">
        <w:tc>
          <w:tcPr>
            <w:tcW w:w="2977" w:type="dxa"/>
          </w:tcPr>
          <w:p w14:paraId="4A19B469" w14:textId="354BA2CB" w:rsidR="00A71BF2" w:rsidRPr="004F3ADD" w:rsidRDefault="00A71BF2" w:rsidP="00203F3B">
            <w:pPr>
              <w:pStyle w:val="Default"/>
              <w:widowControl w:val="0"/>
              <w:jc w:val="both"/>
              <w:rPr>
                <w:color w:val="auto"/>
                <w:sz w:val="18"/>
                <w:szCs w:val="18"/>
                <w:lang w:val="es-CO"/>
              </w:rPr>
            </w:pPr>
            <w:r w:rsidRPr="004F3ADD">
              <w:rPr>
                <w:rFonts w:eastAsiaTheme="minorHAnsi"/>
                <w:b/>
                <w:color w:val="auto"/>
                <w:sz w:val="18"/>
                <w:szCs w:val="18"/>
                <w:lang w:val="es-CO" w:eastAsia="en-US"/>
              </w:rPr>
              <w:t xml:space="preserve">Ajuste a las necesidades </w:t>
            </w:r>
            <w:r w:rsidR="00144AD6" w:rsidRPr="004F3ADD">
              <w:rPr>
                <w:rFonts w:eastAsiaTheme="minorHAnsi"/>
                <w:b/>
                <w:color w:val="auto"/>
                <w:sz w:val="18"/>
                <w:szCs w:val="18"/>
                <w:lang w:val="es-CO" w:eastAsia="en-US"/>
              </w:rPr>
              <w:t>y expectativas:</w:t>
            </w:r>
          </w:p>
        </w:tc>
        <w:tc>
          <w:tcPr>
            <w:tcW w:w="5244" w:type="dxa"/>
          </w:tcPr>
          <w:p w14:paraId="572B09CB" w14:textId="31AD36F8" w:rsidR="00A71BF2" w:rsidRPr="004F3ADD" w:rsidRDefault="00A71BF2" w:rsidP="00203F3B">
            <w:pPr>
              <w:pStyle w:val="Default"/>
              <w:widowControl w:val="0"/>
              <w:jc w:val="both"/>
              <w:rPr>
                <w:color w:val="auto"/>
                <w:sz w:val="18"/>
                <w:szCs w:val="18"/>
                <w:lang w:val="es-CO"/>
              </w:rPr>
            </w:pPr>
            <w:r w:rsidRPr="004F3ADD">
              <w:rPr>
                <w:rFonts w:eastAsiaTheme="minorHAnsi"/>
                <w:color w:val="auto"/>
                <w:sz w:val="18"/>
                <w:szCs w:val="18"/>
                <w:lang w:val="es-CO" w:eastAsia="en-US"/>
              </w:rPr>
              <w:t xml:space="preserve">Entender las necesidades de los </w:t>
            </w:r>
            <w:r w:rsidR="002472D1" w:rsidRPr="004F3ADD">
              <w:rPr>
                <w:rFonts w:eastAsiaTheme="minorHAnsi"/>
                <w:color w:val="auto"/>
                <w:sz w:val="18"/>
                <w:szCs w:val="18"/>
                <w:lang w:val="es-CO" w:eastAsia="en-US"/>
              </w:rPr>
              <w:t>Ciudadano(a)</w:t>
            </w:r>
            <w:r w:rsidRPr="004F3ADD">
              <w:rPr>
                <w:rFonts w:eastAsiaTheme="minorHAnsi"/>
                <w:color w:val="auto"/>
                <w:sz w:val="18"/>
                <w:szCs w:val="18"/>
                <w:lang w:val="es-CO" w:eastAsia="en-US"/>
              </w:rPr>
              <w:t xml:space="preserve">s y diseña canales y mecanismos que les permitan interactuar apropiadamente. </w:t>
            </w:r>
          </w:p>
        </w:tc>
      </w:tr>
    </w:tbl>
    <w:p w14:paraId="35A9D44C" w14:textId="60557904" w:rsidR="00EF3F0A" w:rsidRDefault="00EF3F0A" w:rsidP="00203F3B">
      <w:pPr>
        <w:widowControl w:val="0"/>
        <w:spacing w:after="0" w:line="240" w:lineRule="auto"/>
        <w:jc w:val="both"/>
        <w:rPr>
          <w:rFonts w:ascii="Arial" w:hAnsi="Arial" w:cs="Arial"/>
        </w:rPr>
      </w:pPr>
    </w:p>
    <w:p w14:paraId="4A10764E" w14:textId="7C8972FB" w:rsidR="000D0C10" w:rsidRDefault="000D0C10" w:rsidP="00203F3B">
      <w:pPr>
        <w:widowControl w:val="0"/>
        <w:spacing w:after="0" w:line="240" w:lineRule="auto"/>
        <w:jc w:val="both"/>
        <w:rPr>
          <w:rFonts w:ascii="Arial" w:hAnsi="Arial" w:cs="Arial"/>
        </w:rPr>
      </w:pPr>
    </w:p>
    <w:p w14:paraId="400CF301" w14:textId="4BD355E3" w:rsidR="000D0C10" w:rsidRDefault="000D0C10" w:rsidP="00203F3B">
      <w:pPr>
        <w:widowControl w:val="0"/>
        <w:spacing w:after="0" w:line="240" w:lineRule="auto"/>
        <w:jc w:val="both"/>
        <w:rPr>
          <w:rFonts w:ascii="Arial" w:hAnsi="Arial" w:cs="Arial"/>
        </w:rPr>
      </w:pPr>
    </w:p>
    <w:p w14:paraId="0592CE38" w14:textId="77777777" w:rsidR="000D0C10" w:rsidRPr="005A0310" w:rsidRDefault="000D0C10" w:rsidP="00203F3B">
      <w:pPr>
        <w:widowControl w:val="0"/>
        <w:spacing w:after="0" w:line="240" w:lineRule="auto"/>
        <w:jc w:val="both"/>
        <w:rPr>
          <w:rFonts w:ascii="Arial" w:hAnsi="Arial" w:cs="Arial"/>
        </w:rPr>
      </w:pPr>
    </w:p>
    <w:p w14:paraId="5A4590FA" w14:textId="7A89BCC1" w:rsidR="00DF5E7B" w:rsidRPr="005A0310" w:rsidRDefault="006967F2" w:rsidP="00E02376">
      <w:pPr>
        <w:pStyle w:val="Ttulo3"/>
        <w:keepNext w:val="0"/>
        <w:keepLines w:val="0"/>
        <w:widowControl w:val="0"/>
        <w:numPr>
          <w:ilvl w:val="1"/>
          <w:numId w:val="4"/>
        </w:numPr>
        <w:spacing w:before="0" w:line="240" w:lineRule="auto"/>
        <w:ind w:left="0" w:firstLine="0"/>
        <w:rPr>
          <w:rFonts w:cs="Arial"/>
          <w:i w:val="0"/>
          <w:color w:val="auto"/>
          <w:sz w:val="22"/>
        </w:rPr>
      </w:pPr>
      <w:r w:rsidRPr="005A0310">
        <w:rPr>
          <w:rFonts w:cs="Arial"/>
          <w:i w:val="0"/>
          <w:color w:val="auto"/>
          <w:sz w:val="22"/>
        </w:rPr>
        <w:t xml:space="preserve">  </w:t>
      </w:r>
      <w:bookmarkStart w:id="30" w:name="_Toc59246530"/>
      <w:bookmarkStart w:id="31" w:name="_Toc89076997"/>
      <w:r w:rsidRPr="005A0310">
        <w:rPr>
          <w:rFonts w:cs="Arial"/>
          <w:i w:val="0"/>
          <w:color w:val="auto"/>
          <w:sz w:val="22"/>
        </w:rPr>
        <w:t xml:space="preserve">Principios </w:t>
      </w:r>
      <w:r w:rsidR="0089512D">
        <w:rPr>
          <w:rFonts w:cs="Arial"/>
          <w:i w:val="0"/>
          <w:color w:val="auto"/>
          <w:sz w:val="22"/>
        </w:rPr>
        <w:t>Política Pública Distrital de Servicio al Ciudadano</w:t>
      </w:r>
      <w:r w:rsidRPr="005A0310">
        <w:rPr>
          <w:rFonts w:cs="Arial"/>
          <w:i w:val="0"/>
          <w:color w:val="auto"/>
          <w:sz w:val="22"/>
        </w:rPr>
        <w:t>(a) - PPDSC</w:t>
      </w:r>
      <w:bookmarkEnd w:id="30"/>
      <w:bookmarkEnd w:id="31"/>
    </w:p>
    <w:p w14:paraId="6CA5FC3A" w14:textId="77777777" w:rsidR="001900FC" w:rsidRPr="005A0310" w:rsidRDefault="001900FC" w:rsidP="00203F3B">
      <w:pPr>
        <w:widowControl w:val="0"/>
        <w:spacing w:after="0" w:line="240" w:lineRule="auto"/>
        <w:jc w:val="both"/>
        <w:rPr>
          <w:rFonts w:ascii="Arial" w:hAnsi="Arial" w:cs="Arial"/>
        </w:rPr>
      </w:pPr>
    </w:p>
    <w:p w14:paraId="35D63207" w14:textId="6E84F0D1" w:rsidR="004F3ADD" w:rsidRDefault="004F3ADD" w:rsidP="00203F3B">
      <w:pPr>
        <w:widowControl w:val="0"/>
        <w:spacing w:after="0" w:line="240" w:lineRule="auto"/>
        <w:jc w:val="both"/>
        <w:rPr>
          <w:rFonts w:ascii="Arial" w:hAnsi="Arial" w:cs="Arial"/>
          <w:lang w:val="es-ES"/>
        </w:rPr>
      </w:pPr>
      <w:r>
        <w:rPr>
          <w:rFonts w:ascii="Arial" w:hAnsi="Arial" w:cs="Arial"/>
          <w:lang w:val="es-ES"/>
        </w:rPr>
        <w:t>Adoptados de</w:t>
      </w:r>
      <w:r w:rsidRPr="004F3ADD">
        <w:rPr>
          <w:rFonts w:ascii="Arial" w:hAnsi="Arial" w:cs="Arial"/>
          <w:lang w:val="es-ES"/>
        </w:rPr>
        <w:t>l Manual de Servicio a la Ciudadanía del Distrito Capital</w:t>
      </w:r>
    </w:p>
    <w:p w14:paraId="7E8E3B2F" w14:textId="77777777" w:rsidR="003341C8" w:rsidRPr="004F3ADD" w:rsidRDefault="003341C8" w:rsidP="00203F3B">
      <w:pPr>
        <w:widowControl w:val="0"/>
        <w:spacing w:after="0" w:line="240" w:lineRule="auto"/>
        <w:jc w:val="both"/>
        <w:rPr>
          <w:rFonts w:ascii="Arial" w:hAnsi="Arial" w:cs="Arial"/>
          <w:lang w:val="es-ES"/>
        </w:rPr>
      </w:pPr>
    </w:p>
    <w:p w14:paraId="15BC0569" w14:textId="66674565" w:rsidR="004F3ADD" w:rsidRPr="003341C8" w:rsidRDefault="003341C8" w:rsidP="003341C8">
      <w:pPr>
        <w:widowControl w:val="0"/>
        <w:spacing w:after="0" w:line="240" w:lineRule="auto"/>
        <w:jc w:val="center"/>
        <w:rPr>
          <w:rFonts w:ascii="Arial" w:hAnsi="Arial" w:cs="Arial"/>
          <w:sz w:val="16"/>
        </w:rPr>
      </w:pPr>
      <w:r>
        <w:rPr>
          <w:rFonts w:ascii="Arial" w:hAnsi="Arial" w:cs="Arial"/>
          <w:sz w:val="16"/>
        </w:rPr>
        <w:t>Tabla 3:</w:t>
      </w:r>
      <w:r w:rsidRPr="00A136B1">
        <w:rPr>
          <w:rFonts w:ascii="Arial" w:hAnsi="Arial" w:cs="Arial"/>
        </w:rPr>
        <w:t xml:space="preserve"> </w:t>
      </w:r>
      <w:r>
        <w:rPr>
          <w:rFonts w:ascii="Arial" w:hAnsi="Arial" w:cs="Arial"/>
          <w:sz w:val="16"/>
        </w:rPr>
        <w:t xml:space="preserve">Principios Política </w:t>
      </w:r>
      <w:r w:rsidR="000D0C10">
        <w:rPr>
          <w:rFonts w:ascii="Arial" w:hAnsi="Arial" w:cs="Arial"/>
          <w:sz w:val="16"/>
        </w:rPr>
        <w:t>pública</w:t>
      </w:r>
      <w:r>
        <w:rPr>
          <w:rFonts w:ascii="Arial" w:hAnsi="Arial" w:cs="Arial"/>
          <w:sz w:val="16"/>
        </w:rPr>
        <w:t xml:space="preserve"> Distrital</w:t>
      </w:r>
    </w:p>
    <w:tbl>
      <w:tblPr>
        <w:tblStyle w:val="Tablaconcuadrcula"/>
        <w:tblW w:w="5000" w:type="pct"/>
        <w:tblLook w:val="04A0" w:firstRow="1" w:lastRow="0" w:firstColumn="1" w:lastColumn="0" w:noHBand="0" w:noVBand="1"/>
      </w:tblPr>
      <w:tblGrid>
        <w:gridCol w:w="3077"/>
        <w:gridCol w:w="5418"/>
      </w:tblGrid>
      <w:tr w:rsidR="00674978" w:rsidRPr="004F3ADD" w14:paraId="0AFE154B" w14:textId="77777777" w:rsidTr="006B33BD">
        <w:trPr>
          <w:cantSplit/>
          <w:trHeight w:val="20"/>
        </w:trPr>
        <w:tc>
          <w:tcPr>
            <w:tcW w:w="1811" w:type="pct"/>
          </w:tcPr>
          <w:p w14:paraId="61D1EF04" w14:textId="2103065F" w:rsidR="00787D90" w:rsidRPr="004F3ADD" w:rsidRDefault="00787D90" w:rsidP="00203F3B">
            <w:pPr>
              <w:widowControl w:val="0"/>
              <w:jc w:val="both"/>
              <w:rPr>
                <w:rFonts w:ascii="Arial" w:hAnsi="Arial" w:cs="Arial"/>
                <w:b/>
                <w:sz w:val="18"/>
                <w:szCs w:val="18"/>
                <w:lang w:val="es-ES"/>
              </w:rPr>
            </w:pPr>
            <w:r w:rsidRPr="004F3ADD">
              <w:rPr>
                <w:rFonts w:ascii="Arial" w:hAnsi="Arial" w:cs="Arial"/>
                <w:b/>
                <w:sz w:val="18"/>
                <w:szCs w:val="18"/>
              </w:rPr>
              <w:t>La Ciudadanía como Razón de Ser:</w:t>
            </w:r>
          </w:p>
        </w:tc>
        <w:tc>
          <w:tcPr>
            <w:tcW w:w="3189" w:type="pct"/>
          </w:tcPr>
          <w:p w14:paraId="4DCB4AB6" w14:textId="4396144A" w:rsidR="00787D90" w:rsidRPr="004F3ADD" w:rsidRDefault="00787D90" w:rsidP="00203F3B">
            <w:pPr>
              <w:widowControl w:val="0"/>
              <w:jc w:val="both"/>
              <w:rPr>
                <w:rFonts w:ascii="Arial" w:hAnsi="Arial" w:cs="Arial"/>
                <w:sz w:val="18"/>
                <w:szCs w:val="18"/>
                <w:lang w:val="es-ES"/>
              </w:rPr>
            </w:pPr>
            <w:r w:rsidRPr="004F3ADD">
              <w:rPr>
                <w:rFonts w:ascii="Arial" w:hAnsi="Arial" w:cs="Arial"/>
                <w:sz w:val="18"/>
                <w:szCs w:val="18"/>
                <w:lang w:val="es-ES"/>
              </w:rPr>
              <w:t xml:space="preserve">Reconocimiento explícito de los </w:t>
            </w:r>
            <w:r w:rsidR="002472D1" w:rsidRPr="004F3ADD">
              <w:rPr>
                <w:rFonts w:ascii="Arial" w:hAnsi="Arial" w:cs="Arial"/>
                <w:sz w:val="18"/>
                <w:szCs w:val="18"/>
                <w:lang w:val="es-ES"/>
              </w:rPr>
              <w:t>Ciudadano(a)</w:t>
            </w:r>
            <w:r w:rsidRPr="004F3ADD">
              <w:rPr>
                <w:rFonts w:ascii="Arial" w:hAnsi="Arial" w:cs="Arial"/>
                <w:sz w:val="18"/>
                <w:szCs w:val="18"/>
                <w:lang w:val="es-ES"/>
              </w:rPr>
              <w:t>s y las ciudadanas como eje y razón de ser de la Administración Pública en el desarrollo de su gestión.</w:t>
            </w:r>
          </w:p>
        </w:tc>
      </w:tr>
      <w:tr w:rsidR="00AE28FD" w:rsidRPr="004F3ADD" w14:paraId="6A8281B2" w14:textId="77777777" w:rsidTr="006B33BD">
        <w:trPr>
          <w:cantSplit/>
          <w:trHeight w:val="20"/>
        </w:trPr>
        <w:tc>
          <w:tcPr>
            <w:tcW w:w="1811" w:type="pct"/>
          </w:tcPr>
          <w:p w14:paraId="774D6CD6" w14:textId="77777777" w:rsidR="00787D90" w:rsidRPr="004F3ADD" w:rsidRDefault="00787D90" w:rsidP="00203F3B">
            <w:pPr>
              <w:widowControl w:val="0"/>
              <w:jc w:val="both"/>
              <w:rPr>
                <w:rFonts w:ascii="Arial" w:hAnsi="Arial" w:cs="Arial"/>
                <w:sz w:val="18"/>
                <w:szCs w:val="18"/>
                <w:lang w:val="es-ES"/>
              </w:rPr>
            </w:pPr>
          </w:p>
          <w:p w14:paraId="70554028" w14:textId="77777777" w:rsidR="00787D90" w:rsidRPr="004F3ADD" w:rsidRDefault="00787D90" w:rsidP="00203F3B">
            <w:pPr>
              <w:widowControl w:val="0"/>
              <w:jc w:val="both"/>
              <w:rPr>
                <w:rFonts w:ascii="Arial" w:hAnsi="Arial" w:cs="Arial"/>
                <w:sz w:val="18"/>
                <w:szCs w:val="18"/>
                <w:lang w:val="es-ES"/>
              </w:rPr>
            </w:pPr>
          </w:p>
          <w:p w14:paraId="5083844F" w14:textId="3D68895A" w:rsidR="00787D90" w:rsidRPr="004F3ADD" w:rsidRDefault="00787D90" w:rsidP="00203F3B">
            <w:pPr>
              <w:widowControl w:val="0"/>
              <w:jc w:val="both"/>
              <w:rPr>
                <w:rFonts w:ascii="Arial" w:hAnsi="Arial" w:cs="Arial"/>
                <w:b/>
                <w:sz w:val="18"/>
                <w:szCs w:val="18"/>
                <w:lang w:val="es-ES"/>
              </w:rPr>
            </w:pPr>
            <w:r w:rsidRPr="004F3ADD">
              <w:rPr>
                <w:rFonts w:ascii="Arial" w:hAnsi="Arial" w:cs="Arial"/>
                <w:b/>
                <w:sz w:val="18"/>
                <w:szCs w:val="18"/>
                <w:lang w:val="es-ES"/>
              </w:rPr>
              <w:t>Respeto:</w:t>
            </w:r>
          </w:p>
        </w:tc>
        <w:tc>
          <w:tcPr>
            <w:tcW w:w="3189" w:type="pct"/>
          </w:tcPr>
          <w:p w14:paraId="6077AF07" w14:textId="40D50F0E" w:rsidR="00787D90" w:rsidRPr="004F3ADD" w:rsidRDefault="00787D90" w:rsidP="00203F3B">
            <w:pPr>
              <w:widowControl w:val="0"/>
              <w:jc w:val="both"/>
              <w:rPr>
                <w:rFonts w:ascii="Arial" w:hAnsi="Arial" w:cs="Arial"/>
                <w:sz w:val="18"/>
                <w:szCs w:val="18"/>
                <w:lang w:val="es-ES"/>
              </w:rPr>
            </w:pPr>
            <w:r w:rsidRPr="004F3ADD">
              <w:rPr>
                <w:rFonts w:ascii="Arial" w:hAnsi="Arial" w:cs="Arial"/>
                <w:sz w:val="18"/>
                <w:szCs w:val="18"/>
                <w:lang w:val="es-ES"/>
              </w:rPr>
              <w:t>Valor de las personas por sí mismas, teniendo en cuenta sus intereses, necesidades, cualidades y reconociendo este trato tanto de los servidores a la ciudadanía, como de la ciudadanía a los servidores y así garantizar la sana convivencia dentro de la sociedad.</w:t>
            </w:r>
          </w:p>
        </w:tc>
      </w:tr>
      <w:tr w:rsidR="00AE28FD" w:rsidRPr="004F3ADD" w14:paraId="6B6AF105" w14:textId="77777777" w:rsidTr="006B33BD">
        <w:trPr>
          <w:cantSplit/>
          <w:trHeight w:val="20"/>
        </w:trPr>
        <w:tc>
          <w:tcPr>
            <w:tcW w:w="1811" w:type="pct"/>
          </w:tcPr>
          <w:p w14:paraId="27E0B47A" w14:textId="77777777" w:rsidR="00787D90" w:rsidRPr="004F3ADD" w:rsidRDefault="00787D90" w:rsidP="00203F3B">
            <w:pPr>
              <w:widowControl w:val="0"/>
              <w:jc w:val="both"/>
              <w:rPr>
                <w:rFonts w:ascii="Arial" w:hAnsi="Arial" w:cs="Arial"/>
                <w:sz w:val="18"/>
                <w:szCs w:val="18"/>
                <w:lang w:val="es-ES"/>
              </w:rPr>
            </w:pPr>
          </w:p>
          <w:p w14:paraId="6251BCC4" w14:textId="77777777" w:rsidR="000E04BF" w:rsidRPr="004F3ADD" w:rsidRDefault="000E04BF" w:rsidP="00203F3B">
            <w:pPr>
              <w:widowControl w:val="0"/>
              <w:jc w:val="both"/>
              <w:rPr>
                <w:rFonts w:ascii="Arial" w:hAnsi="Arial" w:cs="Arial"/>
                <w:b/>
                <w:sz w:val="18"/>
                <w:szCs w:val="18"/>
                <w:lang w:val="es-ES"/>
              </w:rPr>
            </w:pPr>
          </w:p>
          <w:p w14:paraId="2BB687EB" w14:textId="74C39214" w:rsidR="00787D90" w:rsidRPr="004F3ADD" w:rsidRDefault="00787D90" w:rsidP="00203F3B">
            <w:pPr>
              <w:widowControl w:val="0"/>
              <w:jc w:val="both"/>
              <w:rPr>
                <w:rFonts w:ascii="Arial" w:hAnsi="Arial" w:cs="Arial"/>
                <w:b/>
                <w:sz w:val="18"/>
                <w:szCs w:val="18"/>
                <w:lang w:val="es-ES"/>
              </w:rPr>
            </w:pPr>
            <w:r w:rsidRPr="004F3ADD">
              <w:rPr>
                <w:rFonts w:ascii="Arial" w:hAnsi="Arial" w:cs="Arial"/>
                <w:b/>
                <w:sz w:val="18"/>
                <w:szCs w:val="18"/>
                <w:lang w:val="es-ES"/>
              </w:rPr>
              <w:t>Transparencia:</w:t>
            </w:r>
          </w:p>
        </w:tc>
        <w:tc>
          <w:tcPr>
            <w:tcW w:w="3189" w:type="pct"/>
          </w:tcPr>
          <w:p w14:paraId="14891EB0" w14:textId="6BFBF08E" w:rsidR="00787D90" w:rsidRPr="004F3ADD" w:rsidRDefault="00787D90" w:rsidP="00203F3B">
            <w:pPr>
              <w:widowControl w:val="0"/>
              <w:jc w:val="both"/>
              <w:rPr>
                <w:rFonts w:ascii="Arial" w:hAnsi="Arial" w:cs="Arial"/>
                <w:sz w:val="18"/>
                <w:szCs w:val="18"/>
                <w:lang w:val="es-ES"/>
              </w:rPr>
            </w:pPr>
            <w:r w:rsidRPr="004F3ADD">
              <w:rPr>
                <w:rFonts w:ascii="Arial" w:hAnsi="Arial" w:cs="Arial"/>
                <w:sz w:val="18"/>
                <w:szCs w:val="18"/>
                <w:lang w:val="es-ES"/>
              </w:rPr>
              <w:t xml:space="preserve">Entendiéndose como la práctica de la gestión pública que orienta el manejo transparente y adecuado de los recursos públicos, la incorruptibilidad de los servidores y servidoras públicos, el acceso a la información, los servicios y la participación consiente en la toma de decisiones de </w:t>
            </w:r>
            <w:r w:rsidR="000E04BF" w:rsidRPr="004F3ADD">
              <w:rPr>
                <w:rFonts w:ascii="Arial" w:hAnsi="Arial" w:cs="Arial"/>
                <w:sz w:val="18"/>
                <w:szCs w:val="18"/>
                <w:lang w:val="es-ES"/>
              </w:rPr>
              <w:t>la ciudadanía</w:t>
            </w:r>
            <w:r w:rsidRPr="004F3ADD">
              <w:rPr>
                <w:rFonts w:ascii="Arial" w:hAnsi="Arial" w:cs="Arial"/>
                <w:sz w:val="18"/>
                <w:szCs w:val="18"/>
                <w:lang w:val="es-ES"/>
              </w:rPr>
              <w:t xml:space="preserve">, que se hace mediante la interacción de los componentes, rendición de cuentas, </w:t>
            </w:r>
            <w:r w:rsidR="003A652E" w:rsidRPr="004F3ADD">
              <w:rPr>
                <w:rFonts w:ascii="Arial" w:hAnsi="Arial" w:cs="Arial"/>
                <w:sz w:val="18"/>
                <w:szCs w:val="18"/>
                <w:lang w:val="es-ES"/>
              </w:rPr>
              <w:t>visibilizarían</w:t>
            </w:r>
            <w:r w:rsidRPr="004F3ADD">
              <w:rPr>
                <w:rFonts w:ascii="Arial" w:hAnsi="Arial" w:cs="Arial"/>
                <w:sz w:val="18"/>
                <w:szCs w:val="18"/>
                <w:lang w:val="es-ES"/>
              </w:rPr>
              <w:t xml:space="preserve"> de la información, la integralidad y la lucha contra la corrupción.</w:t>
            </w:r>
          </w:p>
        </w:tc>
      </w:tr>
      <w:tr w:rsidR="00AE28FD" w:rsidRPr="004F3ADD" w14:paraId="1B19D3F7" w14:textId="77777777" w:rsidTr="006B33BD">
        <w:trPr>
          <w:cantSplit/>
          <w:trHeight w:val="20"/>
        </w:trPr>
        <w:tc>
          <w:tcPr>
            <w:tcW w:w="1811" w:type="pct"/>
          </w:tcPr>
          <w:p w14:paraId="7A54174D" w14:textId="77777777" w:rsidR="00B54F3D" w:rsidRPr="004F3ADD" w:rsidRDefault="00B54F3D" w:rsidP="00203F3B">
            <w:pPr>
              <w:widowControl w:val="0"/>
              <w:jc w:val="both"/>
              <w:rPr>
                <w:rFonts w:ascii="Arial" w:hAnsi="Arial" w:cs="Arial"/>
                <w:sz w:val="18"/>
                <w:szCs w:val="18"/>
                <w:lang w:val="es-ES"/>
              </w:rPr>
            </w:pPr>
          </w:p>
          <w:p w14:paraId="070ED7C4" w14:textId="77777777" w:rsidR="00B54F3D" w:rsidRPr="004F3ADD" w:rsidRDefault="00B54F3D" w:rsidP="00203F3B">
            <w:pPr>
              <w:widowControl w:val="0"/>
              <w:jc w:val="both"/>
              <w:rPr>
                <w:rFonts w:ascii="Arial" w:hAnsi="Arial" w:cs="Arial"/>
                <w:sz w:val="18"/>
                <w:szCs w:val="18"/>
                <w:lang w:val="es-ES"/>
              </w:rPr>
            </w:pPr>
          </w:p>
          <w:p w14:paraId="00AD37AB" w14:textId="258B4271" w:rsidR="00787D90" w:rsidRPr="004F3ADD" w:rsidRDefault="00B54F3D" w:rsidP="00203F3B">
            <w:pPr>
              <w:widowControl w:val="0"/>
              <w:jc w:val="both"/>
              <w:rPr>
                <w:rFonts w:ascii="Arial" w:hAnsi="Arial" w:cs="Arial"/>
                <w:b/>
                <w:sz w:val="18"/>
                <w:szCs w:val="18"/>
                <w:lang w:val="es-ES"/>
              </w:rPr>
            </w:pPr>
            <w:r w:rsidRPr="004F3ADD">
              <w:rPr>
                <w:rFonts w:ascii="Arial" w:hAnsi="Arial" w:cs="Arial"/>
                <w:b/>
                <w:sz w:val="18"/>
                <w:szCs w:val="18"/>
                <w:lang w:val="es-ES"/>
              </w:rPr>
              <w:t>Participación:</w:t>
            </w:r>
          </w:p>
        </w:tc>
        <w:tc>
          <w:tcPr>
            <w:tcW w:w="3189" w:type="pct"/>
          </w:tcPr>
          <w:p w14:paraId="103D4F59" w14:textId="3B2F99AB" w:rsidR="00787D90" w:rsidRPr="004F3ADD" w:rsidRDefault="00B54F3D" w:rsidP="00203F3B">
            <w:pPr>
              <w:widowControl w:val="0"/>
              <w:jc w:val="both"/>
              <w:rPr>
                <w:rFonts w:ascii="Arial" w:hAnsi="Arial" w:cs="Arial"/>
                <w:sz w:val="18"/>
                <w:szCs w:val="18"/>
                <w:lang w:val="es-ES"/>
              </w:rPr>
            </w:pPr>
            <w:r w:rsidRPr="004F3ADD">
              <w:rPr>
                <w:rFonts w:ascii="Arial" w:hAnsi="Arial" w:cs="Arial"/>
                <w:sz w:val="18"/>
                <w:szCs w:val="18"/>
                <w:lang w:val="es-ES"/>
              </w:rPr>
              <w:t>Reconocimiento de los derechos de la ciudadanía que propicia su intervención en los diferentes escenarios sociales, culturales, políticos, económicos y ecológicos, de manera activa y vinculante, para la toma de decisiones que la afecten.</w:t>
            </w:r>
          </w:p>
        </w:tc>
      </w:tr>
      <w:tr w:rsidR="00AE28FD" w:rsidRPr="004F3ADD" w14:paraId="6621F08D" w14:textId="77777777" w:rsidTr="006B33BD">
        <w:trPr>
          <w:cantSplit/>
          <w:trHeight w:val="20"/>
        </w:trPr>
        <w:tc>
          <w:tcPr>
            <w:tcW w:w="1811" w:type="pct"/>
          </w:tcPr>
          <w:p w14:paraId="5F9352DB" w14:textId="77777777" w:rsidR="00B54F3D" w:rsidRPr="004F3ADD" w:rsidRDefault="00B54F3D" w:rsidP="00203F3B">
            <w:pPr>
              <w:widowControl w:val="0"/>
              <w:jc w:val="both"/>
              <w:rPr>
                <w:rFonts w:ascii="Arial" w:hAnsi="Arial" w:cs="Arial"/>
                <w:b/>
                <w:sz w:val="18"/>
                <w:szCs w:val="18"/>
                <w:lang w:val="es-ES"/>
              </w:rPr>
            </w:pPr>
          </w:p>
          <w:p w14:paraId="48E56669" w14:textId="1489EFEB" w:rsidR="00787D90" w:rsidRPr="004F3ADD" w:rsidRDefault="00B54F3D" w:rsidP="00203F3B">
            <w:pPr>
              <w:widowControl w:val="0"/>
              <w:jc w:val="both"/>
              <w:rPr>
                <w:rFonts w:ascii="Arial" w:hAnsi="Arial" w:cs="Arial"/>
                <w:b/>
                <w:sz w:val="18"/>
                <w:szCs w:val="18"/>
                <w:lang w:val="es-ES"/>
              </w:rPr>
            </w:pPr>
            <w:r w:rsidRPr="004F3ADD">
              <w:rPr>
                <w:rFonts w:ascii="Arial" w:hAnsi="Arial" w:cs="Arial"/>
                <w:b/>
                <w:sz w:val="18"/>
                <w:szCs w:val="18"/>
                <w:lang w:val="es-ES"/>
              </w:rPr>
              <w:t>Equidad:</w:t>
            </w:r>
          </w:p>
        </w:tc>
        <w:tc>
          <w:tcPr>
            <w:tcW w:w="3189" w:type="pct"/>
          </w:tcPr>
          <w:p w14:paraId="2396AAC4" w14:textId="15397CAD" w:rsidR="00787D90" w:rsidRPr="004F3ADD" w:rsidRDefault="00B54F3D" w:rsidP="00203F3B">
            <w:pPr>
              <w:widowControl w:val="0"/>
              <w:jc w:val="both"/>
              <w:rPr>
                <w:rFonts w:ascii="Arial" w:hAnsi="Arial" w:cs="Arial"/>
                <w:sz w:val="18"/>
                <w:szCs w:val="18"/>
                <w:lang w:val="es-ES"/>
              </w:rPr>
            </w:pPr>
            <w:r w:rsidRPr="004F3ADD">
              <w:rPr>
                <w:rFonts w:ascii="Arial" w:hAnsi="Arial" w:cs="Arial"/>
                <w:sz w:val="18"/>
                <w:szCs w:val="18"/>
                <w:lang w:val="es-ES"/>
              </w:rPr>
              <w:t xml:space="preserve">Relacionada con la justicia social, los seres humanos son iguales en dignidad y por tanto tienen las mismas oportunidades para su desarrollo humano. </w:t>
            </w:r>
          </w:p>
        </w:tc>
      </w:tr>
      <w:tr w:rsidR="00AE28FD" w:rsidRPr="004F3ADD" w14:paraId="014CDE6F" w14:textId="77777777" w:rsidTr="006B33BD">
        <w:trPr>
          <w:cantSplit/>
          <w:trHeight w:val="20"/>
        </w:trPr>
        <w:tc>
          <w:tcPr>
            <w:tcW w:w="1811" w:type="pct"/>
          </w:tcPr>
          <w:p w14:paraId="0E6E93F7" w14:textId="77777777" w:rsidR="00DA67A7" w:rsidRPr="004F3ADD" w:rsidRDefault="00DA67A7" w:rsidP="00203F3B">
            <w:pPr>
              <w:widowControl w:val="0"/>
              <w:jc w:val="both"/>
              <w:rPr>
                <w:rFonts w:ascii="Arial" w:hAnsi="Arial" w:cs="Arial"/>
                <w:b/>
                <w:sz w:val="18"/>
                <w:szCs w:val="18"/>
                <w:lang w:val="es-ES"/>
              </w:rPr>
            </w:pPr>
          </w:p>
          <w:p w14:paraId="3F1638C6" w14:textId="464CE15D" w:rsidR="00787D90" w:rsidRPr="004F3ADD" w:rsidRDefault="00B54F3D" w:rsidP="00203F3B">
            <w:pPr>
              <w:widowControl w:val="0"/>
              <w:jc w:val="both"/>
              <w:rPr>
                <w:rFonts w:ascii="Arial" w:hAnsi="Arial" w:cs="Arial"/>
                <w:b/>
                <w:sz w:val="18"/>
                <w:szCs w:val="18"/>
                <w:lang w:val="es-ES"/>
              </w:rPr>
            </w:pPr>
            <w:r w:rsidRPr="004F3ADD">
              <w:rPr>
                <w:rFonts w:ascii="Arial" w:hAnsi="Arial" w:cs="Arial"/>
                <w:b/>
                <w:sz w:val="18"/>
                <w:szCs w:val="18"/>
                <w:lang w:val="es-ES"/>
              </w:rPr>
              <w:t>Diversidad:</w:t>
            </w:r>
          </w:p>
        </w:tc>
        <w:tc>
          <w:tcPr>
            <w:tcW w:w="3189" w:type="pct"/>
          </w:tcPr>
          <w:p w14:paraId="528CDED1" w14:textId="30D763D8" w:rsidR="00787D90" w:rsidRPr="004F3ADD" w:rsidRDefault="00B54F3D" w:rsidP="00203F3B">
            <w:pPr>
              <w:widowControl w:val="0"/>
              <w:jc w:val="both"/>
              <w:rPr>
                <w:rFonts w:ascii="Arial" w:hAnsi="Arial" w:cs="Arial"/>
                <w:sz w:val="18"/>
                <w:szCs w:val="18"/>
                <w:lang w:val="es-ES"/>
              </w:rPr>
            </w:pPr>
            <w:r w:rsidRPr="004F3ADD">
              <w:rPr>
                <w:rFonts w:ascii="Arial" w:hAnsi="Arial" w:cs="Arial"/>
                <w:sz w:val="18"/>
                <w:szCs w:val="18"/>
                <w:lang w:val="es-ES"/>
              </w:rPr>
              <w:t>Radica en el respeto a las diferencias y el reconocimiento de lo heterogéneo de la ciudadanía, garantizando el ejercicio y mecanismos de protección de sus derechos.</w:t>
            </w:r>
          </w:p>
        </w:tc>
      </w:tr>
      <w:tr w:rsidR="00AE28FD" w:rsidRPr="004F3ADD" w14:paraId="227B723D" w14:textId="77777777" w:rsidTr="006B33BD">
        <w:trPr>
          <w:cantSplit/>
          <w:trHeight w:val="20"/>
        </w:trPr>
        <w:tc>
          <w:tcPr>
            <w:tcW w:w="1811" w:type="pct"/>
          </w:tcPr>
          <w:p w14:paraId="5CC38DD3" w14:textId="77777777" w:rsidR="00B54F3D" w:rsidRPr="004F3ADD" w:rsidRDefault="00B54F3D" w:rsidP="00203F3B">
            <w:pPr>
              <w:widowControl w:val="0"/>
              <w:jc w:val="both"/>
              <w:rPr>
                <w:rFonts w:ascii="Arial" w:hAnsi="Arial" w:cs="Arial"/>
                <w:b/>
                <w:sz w:val="18"/>
                <w:szCs w:val="18"/>
                <w:lang w:val="es-ES"/>
              </w:rPr>
            </w:pPr>
          </w:p>
          <w:p w14:paraId="7CFDE804" w14:textId="652B6E80" w:rsidR="00787D90" w:rsidRPr="004F3ADD" w:rsidRDefault="00B54F3D" w:rsidP="00203F3B">
            <w:pPr>
              <w:widowControl w:val="0"/>
              <w:jc w:val="both"/>
              <w:rPr>
                <w:rFonts w:ascii="Arial" w:hAnsi="Arial" w:cs="Arial"/>
                <w:b/>
                <w:sz w:val="18"/>
                <w:szCs w:val="18"/>
                <w:lang w:val="es-ES"/>
              </w:rPr>
            </w:pPr>
            <w:r w:rsidRPr="004F3ADD">
              <w:rPr>
                <w:rFonts w:ascii="Arial" w:hAnsi="Arial" w:cs="Arial"/>
                <w:b/>
                <w:sz w:val="18"/>
                <w:szCs w:val="18"/>
                <w:lang w:val="es-ES"/>
              </w:rPr>
              <w:t>Identidad:</w:t>
            </w:r>
          </w:p>
        </w:tc>
        <w:tc>
          <w:tcPr>
            <w:tcW w:w="3189" w:type="pct"/>
          </w:tcPr>
          <w:p w14:paraId="33BADB4A" w14:textId="54D4142B" w:rsidR="00787D90" w:rsidRPr="004F3ADD" w:rsidRDefault="00B54F3D" w:rsidP="00203F3B">
            <w:pPr>
              <w:widowControl w:val="0"/>
              <w:jc w:val="both"/>
              <w:rPr>
                <w:rFonts w:ascii="Arial" w:hAnsi="Arial" w:cs="Arial"/>
                <w:sz w:val="18"/>
                <w:szCs w:val="18"/>
                <w:lang w:val="es-ES"/>
              </w:rPr>
            </w:pPr>
            <w:r w:rsidRPr="004F3ADD">
              <w:rPr>
                <w:rFonts w:ascii="Arial" w:hAnsi="Arial" w:cs="Arial"/>
                <w:sz w:val="18"/>
                <w:szCs w:val="18"/>
                <w:lang w:val="es-ES"/>
              </w:rPr>
              <w:t>Reconoce y respeta el derecho al libre desarrollo de la personalidad del individuo, con respecto a su cuerpo, orientación sexual, género, cultura y edad</w:t>
            </w:r>
            <w:r w:rsidR="006350E3" w:rsidRPr="004F3ADD">
              <w:rPr>
                <w:rFonts w:ascii="Arial" w:hAnsi="Arial" w:cs="Arial"/>
                <w:sz w:val="18"/>
                <w:szCs w:val="18"/>
                <w:lang w:val="es-ES"/>
              </w:rPr>
              <w:t>.</w:t>
            </w:r>
          </w:p>
        </w:tc>
      </w:tr>
      <w:tr w:rsidR="00AE28FD" w:rsidRPr="004F3ADD" w14:paraId="0C2D122E" w14:textId="77777777" w:rsidTr="006B33BD">
        <w:trPr>
          <w:cantSplit/>
          <w:trHeight w:val="20"/>
        </w:trPr>
        <w:tc>
          <w:tcPr>
            <w:tcW w:w="1811" w:type="pct"/>
          </w:tcPr>
          <w:p w14:paraId="3A15250A" w14:textId="77777777" w:rsidR="006350E3" w:rsidRPr="004F3ADD" w:rsidRDefault="006350E3" w:rsidP="00203F3B">
            <w:pPr>
              <w:widowControl w:val="0"/>
              <w:jc w:val="both"/>
              <w:rPr>
                <w:rFonts w:ascii="Arial" w:hAnsi="Arial" w:cs="Arial"/>
                <w:b/>
                <w:sz w:val="18"/>
                <w:szCs w:val="18"/>
                <w:lang w:val="es-ES"/>
              </w:rPr>
            </w:pPr>
          </w:p>
          <w:p w14:paraId="570D5D31" w14:textId="77777777" w:rsidR="006350E3" w:rsidRPr="004F3ADD" w:rsidRDefault="006350E3" w:rsidP="00203F3B">
            <w:pPr>
              <w:widowControl w:val="0"/>
              <w:jc w:val="both"/>
              <w:rPr>
                <w:rFonts w:ascii="Arial" w:hAnsi="Arial" w:cs="Arial"/>
                <w:b/>
                <w:sz w:val="18"/>
                <w:szCs w:val="18"/>
                <w:lang w:val="es-ES"/>
              </w:rPr>
            </w:pPr>
          </w:p>
          <w:p w14:paraId="54B66F08" w14:textId="4B15AD6B" w:rsidR="006350E3" w:rsidRPr="004F3ADD" w:rsidRDefault="006350E3" w:rsidP="00203F3B">
            <w:pPr>
              <w:widowControl w:val="0"/>
              <w:jc w:val="both"/>
              <w:rPr>
                <w:rFonts w:ascii="Arial" w:hAnsi="Arial" w:cs="Arial"/>
                <w:b/>
                <w:sz w:val="18"/>
                <w:szCs w:val="18"/>
                <w:lang w:val="es-ES"/>
              </w:rPr>
            </w:pPr>
            <w:r w:rsidRPr="004F3ADD">
              <w:rPr>
                <w:rFonts w:ascii="Arial" w:hAnsi="Arial" w:cs="Arial"/>
                <w:b/>
                <w:sz w:val="18"/>
                <w:szCs w:val="18"/>
                <w:lang w:val="es-ES"/>
              </w:rPr>
              <w:t>Solidaridad:</w:t>
            </w:r>
          </w:p>
        </w:tc>
        <w:tc>
          <w:tcPr>
            <w:tcW w:w="3189" w:type="pct"/>
          </w:tcPr>
          <w:p w14:paraId="75CE7360" w14:textId="03C9E003" w:rsidR="006350E3" w:rsidRPr="004F3ADD" w:rsidRDefault="006350E3" w:rsidP="00203F3B">
            <w:pPr>
              <w:widowControl w:val="0"/>
              <w:jc w:val="both"/>
              <w:rPr>
                <w:rFonts w:ascii="Arial" w:hAnsi="Arial" w:cs="Arial"/>
                <w:sz w:val="18"/>
                <w:szCs w:val="18"/>
                <w:lang w:val="es-ES"/>
              </w:rPr>
            </w:pPr>
            <w:r w:rsidRPr="004F3ADD">
              <w:rPr>
                <w:rFonts w:ascii="Arial" w:hAnsi="Arial" w:cs="Arial"/>
                <w:sz w:val="18"/>
                <w:szCs w:val="18"/>
                <w:lang w:val="es-ES"/>
              </w:rPr>
              <w:t>Es el accionar que promueve, la cooperación, el respeto, compañerismo, familiaridad, claridad, generosidad y sensibilidad, articulada entre la ciudadanía y los actores del servicio.</w:t>
            </w:r>
          </w:p>
        </w:tc>
      </w:tr>
      <w:tr w:rsidR="00AE28FD" w:rsidRPr="004F3ADD" w14:paraId="443D3A5E" w14:textId="77777777" w:rsidTr="006B33BD">
        <w:trPr>
          <w:cantSplit/>
          <w:trHeight w:val="20"/>
        </w:trPr>
        <w:tc>
          <w:tcPr>
            <w:tcW w:w="1811" w:type="pct"/>
          </w:tcPr>
          <w:p w14:paraId="00CBA282" w14:textId="77777777" w:rsidR="00DC50CC" w:rsidRPr="004F3ADD" w:rsidRDefault="00DC50CC" w:rsidP="00203F3B">
            <w:pPr>
              <w:widowControl w:val="0"/>
              <w:jc w:val="both"/>
              <w:rPr>
                <w:rFonts w:ascii="Arial" w:hAnsi="Arial" w:cs="Arial"/>
                <w:b/>
                <w:sz w:val="18"/>
                <w:szCs w:val="18"/>
                <w:lang w:val="es-ES"/>
              </w:rPr>
            </w:pPr>
          </w:p>
          <w:p w14:paraId="5E52BD4F" w14:textId="23FC073B" w:rsidR="006350E3" w:rsidRPr="004F3ADD" w:rsidRDefault="006350E3" w:rsidP="00203F3B">
            <w:pPr>
              <w:widowControl w:val="0"/>
              <w:jc w:val="both"/>
              <w:rPr>
                <w:rFonts w:ascii="Arial" w:hAnsi="Arial" w:cs="Arial"/>
                <w:b/>
                <w:sz w:val="18"/>
                <w:szCs w:val="18"/>
                <w:lang w:val="es-ES"/>
              </w:rPr>
            </w:pPr>
            <w:r w:rsidRPr="004F3ADD">
              <w:rPr>
                <w:rFonts w:ascii="Arial" w:hAnsi="Arial" w:cs="Arial"/>
                <w:b/>
                <w:sz w:val="18"/>
                <w:szCs w:val="18"/>
                <w:lang w:val="es-ES"/>
              </w:rPr>
              <w:t>Titularidad y efectividad de los derechos</w:t>
            </w:r>
            <w:r w:rsidRPr="004F3ADD">
              <w:rPr>
                <w:rFonts w:ascii="Arial" w:hAnsi="Arial" w:cs="Arial"/>
                <w:sz w:val="18"/>
                <w:szCs w:val="18"/>
                <w:lang w:val="es-ES"/>
              </w:rPr>
              <w:t>:</w:t>
            </w:r>
          </w:p>
        </w:tc>
        <w:tc>
          <w:tcPr>
            <w:tcW w:w="3189" w:type="pct"/>
          </w:tcPr>
          <w:p w14:paraId="27355651" w14:textId="432F22C7" w:rsidR="006350E3" w:rsidRPr="004F3ADD" w:rsidRDefault="006350E3" w:rsidP="00203F3B">
            <w:pPr>
              <w:widowControl w:val="0"/>
              <w:jc w:val="both"/>
              <w:rPr>
                <w:rFonts w:ascii="Arial" w:hAnsi="Arial" w:cs="Arial"/>
                <w:sz w:val="18"/>
                <w:szCs w:val="18"/>
                <w:lang w:val="es-ES"/>
              </w:rPr>
            </w:pPr>
            <w:r w:rsidRPr="004F3ADD">
              <w:rPr>
                <w:rFonts w:ascii="Arial" w:hAnsi="Arial" w:cs="Arial"/>
                <w:sz w:val="18"/>
                <w:szCs w:val="18"/>
                <w:lang w:val="es-ES"/>
              </w:rPr>
              <w:t>Es la responsabilidad que los actores del servicio adquieren para adoptar las medidas necesarias</w:t>
            </w:r>
            <w:r w:rsidR="00DA67A7" w:rsidRPr="004F3ADD">
              <w:rPr>
                <w:rFonts w:ascii="Arial" w:hAnsi="Arial" w:cs="Arial"/>
                <w:sz w:val="18"/>
                <w:szCs w:val="18"/>
                <w:lang w:val="es-ES"/>
              </w:rPr>
              <w:t>,</w:t>
            </w:r>
            <w:r w:rsidRPr="004F3ADD">
              <w:rPr>
                <w:rFonts w:ascii="Arial" w:hAnsi="Arial" w:cs="Arial"/>
                <w:sz w:val="18"/>
                <w:szCs w:val="18"/>
                <w:lang w:val="es-ES"/>
              </w:rPr>
              <w:t xml:space="preserve"> con el fin de garantizar, facilitar y promover el ejercicio de los derechos de la ciudadanía, quienes son titulares y sujetos plenos de éstos, incluyendo mecanismos de protección, afirmación y restitución cuando ellos hayan sido vulnerados.</w:t>
            </w:r>
          </w:p>
        </w:tc>
      </w:tr>
      <w:tr w:rsidR="00AE28FD" w:rsidRPr="004F3ADD" w14:paraId="2AC2F568" w14:textId="77777777" w:rsidTr="006B33BD">
        <w:trPr>
          <w:cantSplit/>
          <w:trHeight w:val="20"/>
        </w:trPr>
        <w:tc>
          <w:tcPr>
            <w:tcW w:w="1811" w:type="pct"/>
          </w:tcPr>
          <w:p w14:paraId="60496B1A" w14:textId="77777777" w:rsidR="00DC50CC" w:rsidRPr="004F3ADD" w:rsidRDefault="00DC50CC" w:rsidP="00203F3B">
            <w:pPr>
              <w:widowControl w:val="0"/>
              <w:jc w:val="both"/>
              <w:rPr>
                <w:rFonts w:ascii="Arial" w:hAnsi="Arial" w:cs="Arial"/>
                <w:sz w:val="18"/>
                <w:szCs w:val="18"/>
                <w:lang w:val="es-ES"/>
              </w:rPr>
            </w:pPr>
          </w:p>
          <w:p w14:paraId="1B006DB2" w14:textId="69FCF51D" w:rsidR="00DC50CC" w:rsidRPr="004F3ADD" w:rsidRDefault="00DC50CC" w:rsidP="00203F3B">
            <w:pPr>
              <w:widowControl w:val="0"/>
              <w:jc w:val="both"/>
              <w:rPr>
                <w:rFonts w:ascii="Arial" w:hAnsi="Arial" w:cs="Arial"/>
                <w:b/>
                <w:sz w:val="18"/>
                <w:szCs w:val="18"/>
                <w:lang w:val="es-ES"/>
              </w:rPr>
            </w:pPr>
            <w:r w:rsidRPr="004F3ADD">
              <w:rPr>
                <w:rFonts w:ascii="Arial" w:hAnsi="Arial" w:cs="Arial"/>
                <w:b/>
                <w:sz w:val="18"/>
                <w:szCs w:val="18"/>
                <w:lang w:val="es-ES"/>
              </w:rPr>
              <w:t>Perdurabilidad:</w:t>
            </w:r>
          </w:p>
        </w:tc>
        <w:tc>
          <w:tcPr>
            <w:tcW w:w="3189" w:type="pct"/>
          </w:tcPr>
          <w:p w14:paraId="7A7D0F5A" w14:textId="55E06563" w:rsidR="00DC50CC" w:rsidRPr="004F3ADD" w:rsidRDefault="00DC50CC" w:rsidP="00203F3B">
            <w:pPr>
              <w:widowControl w:val="0"/>
              <w:jc w:val="both"/>
              <w:rPr>
                <w:rFonts w:ascii="Arial" w:hAnsi="Arial" w:cs="Arial"/>
                <w:sz w:val="18"/>
                <w:szCs w:val="18"/>
                <w:lang w:val="es-ES"/>
              </w:rPr>
            </w:pPr>
            <w:r w:rsidRPr="004F3ADD">
              <w:rPr>
                <w:rFonts w:ascii="Arial" w:hAnsi="Arial" w:cs="Arial"/>
                <w:sz w:val="18"/>
                <w:szCs w:val="18"/>
                <w:lang w:val="es-ES"/>
              </w:rPr>
              <w:t xml:space="preserve">Es la garantía de permanencia de la </w:t>
            </w:r>
            <w:r w:rsidR="00DA67A7" w:rsidRPr="004F3ADD">
              <w:rPr>
                <w:rFonts w:ascii="Arial" w:hAnsi="Arial" w:cs="Arial"/>
                <w:sz w:val="18"/>
                <w:szCs w:val="18"/>
                <w:lang w:val="es-ES"/>
              </w:rPr>
              <w:t xml:space="preserve">PPDSC </w:t>
            </w:r>
            <w:r w:rsidRPr="004F3ADD">
              <w:rPr>
                <w:rFonts w:ascii="Arial" w:hAnsi="Arial" w:cs="Arial"/>
                <w:sz w:val="18"/>
                <w:szCs w:val="18"/>
                <w:lang w:val="es-ES"/>
              </w:rPr>
              <w:t>en el tiempo, siendo garante el Estado a través de la institucionalidad, cumplimiento, evaluación, mejoramiento y seguimiento de las acciones planeadas en asocio con la ciudadanía.</w:t>
            </w:r>
          </w:p>
        </w:tc>
      </w:tr>
      <w:tr w:rsidR="00AE28FD" w:rsidRPr="004F3ADD" w14:paraId="42008661" w14:textId="77777777" w:rsidTr="006B33BD">
        <w:trPr>
          <w:cantSplit/>
          <w:trHeight w:val="20"/>
        </w:trPr>
        <w:tc>
          <w:tcPr>
            <w:tcW w:w="1811" w:type="pct"/>
          </w:tcPr>
          <w:p w14:paraId="51A0973B" w14:textId="77777777" w:rsidR="00DC50CC" w:rsidRPr="004F3ADD" w:rsidRDefault="00DC50CC" w:rsidP="00203F3B">
            <w:pPr>
              <w:widowControl w:val="0"/>
              <w:jc w:val="both"/>
              <w:rPr>
                <w:rFonts w:ascii="Arial" w:hAnsi="Arial" w:cs="Arial"/>
                <w:b/>
                <w:sz w:val="18"/>
                <w:szCs w:val="18"/>
                <w:lang w:val="es-ES"/>
              </w:rPr>
            </w:pPr>
          </w:p>
          <w:p w14:paraId="0E815628" w14:textId="5390BBE9" w:rsidR="00DC50CC" w:rsidRPr="004F3ADD" w:rsidRDefault="00DC50CC" w:rsidP="00203F3B">
            <w:pPr>
              <w:widowControl w:val="0"/>
              <w:jc w:val="both"/>
              <w:rPr>
                <w:rFonts w:ascii="Arial" w:hAnsi="Arial" w:cs="Arial"/>
                <w:b/>
                <w:sz w:val="18"/>
                <w:szCs w:val="18"/>
                <w:lang w:val="es-ES"/>
              </w:rPr>
            </w:pPr>
            <w:r w:rsidRPr="004F3ADD">
              <w:rPr>
                <w:rFonts w:ascii="Arial" w:hAnsi="Arial" w:cs="Arial"/>
                <w:b/>
                <w:sz w:val="18"/>
                <w:szCs w:val="18"/>
                <w:lang w:val="es-ES"/>
              </w:rPr>
              <w:t>Corresponsabilidad:</w:t>
            </w:r>
          </w:p>
        </w:tc>
        <w:tc>
          <w:tcPr>
            <w:tcW w:w="3189" w:type="pct"/>
          </w:tcPr>
          <w:p w14:paraId="12D2F4A8" w14:textId="5DEFB8C8" w:rsidR="00DC50CC" w:rsidRPr="004F3ADD" w:rsidRDefault="00DC50CC" w:rsidP="00203F3B">
            <w:pPr>
              <w:widowControl w:val="0"/>
              <w:jc w:val="both"/>
              <w:rPr>
                <w:rFonts w:ascii="Arial" w:hAnsi="Arial" w:cs="Arial"/>
                <w:sz w:val="18"/>
                <w:szCs w:val="18"/>
                <w:lang w:val="es-ES"/>
              </w:rPr>
            </w:pPr>
            <w:r w:rsidRPr="004F3ADD">
              <w:rPr>
                <w:rFonts w:ascii="Arial" w:hAnsi="Arial" w:cs="Arial"/>
                <w:sz w:val="18"/>
                <w:szCs w:val="18"/>
                <w:lang w:val="es-ES"/>
              </w:rPr>
              <w:t xml:space="preserve">Es la responsabilidad solidaria entre el </w:t>
            </w:r>
            <w:r w:rsidR="00DA67A7" w:rsidRPr="004F3ADD">
              <w:rPr>
                <w:rFonts w:ascii="Arial" w:hAnsi="Arial" w:cs="Arial"/>
                <w:sz w:val="18"/>
                <w:szCs w:val="18"/>
                <w:lang w:val="es-ES"/>
              </w:rPr>
              <w:t>G</w:t>
            </w:r>
            <w:r w:rsidRPr="004F3ADD">
              <w:rPr>
                <w:rFonts w:ascii="Arial" w:hAnsi="Arial" w:cs="Arial"/>
                <w:sz w:val="18"/>
                <w:szCs w:val="18"/>
                <w:lang w:val="es-ES"/>
              </w:rPr>
              <w:t xml:space="preserve">obierno, la </w:t>
            </w:r>
            <w:r w:rsidR="00DA67A7" w:rsidRPr="004F3ADD">
              <w:rPr>
                <w:rFonts w:ascii="Arial" w:hAnsi="Arial" w:cs="Arial"/>
                <w:sz w:val="18"/>
                <w:szCs w:val="18"/>
                <w:lang w:val="es-ES"/>
              </w:rPr>
              <w:t>A</w:t>
            </w:r>
            <w:r w:rsidRPr="004F3ADD">
              <w:rPr>
                <w:rFonts w:ascii="Arial" w:hAnsi="Arial" w:cs="Arial"/>
                <w:sz w:val="18"/>
                <w:szCs w:val="18"/>
                <w:lang w:val="es-ES"/>
              </w:rPr>
              <w:t xml:space="preserve">dministración </w:t>
            </w:r>
            <w:r w:rsidR="00DA67A7" w:rsidRPr="004F3ADD">
              <w:rPr>
                <w:rFonts w:ascii="Arial" w:hAnsi="Arial" w:cs="Arial"/>
                <w:sz w:val="18"/>
                <w:szCs w:val="18"/>
                <w:lang w:val="es-ES"/>
              </w:rPr>
              <w:t>D</w:t>
            </w:r>
            <w:r w:rsidRPr="004F3ADD">
              <w:rPr>
                <w:rFonts w:ascii="Arial" w:hAnsi="Arial" w:cs="Arial"/>
                <w:sz w:val="18"/>
                <w:szCs w:val="18"/>
                <w:lang w:val="es-ES"/>
              </w:rPr>
              <w:t xml:space="preserve">istrital y </w:t>
            </w:r>
            <w:r w:rsidR="00DA67A7" w:rsidRPr="004F3ADD">
              <w:rPr>
                <w:rFonts w:ascii="Arial" w:hAnsi="Arial" w:cs="Arial"/>
                <w:sz w:val="18"/>
                <w:szCs w:val="18"/>
                <w:lang w:val="es-ES"/>
              </w:rPr>
              <w:t>L</w:t>
            </w:r>
            <w:r w:rsidRPr="004F3ADD">
              <w:rPr>
                <w:rFonts w:ascii="Arial" w:hAnsi="Arial" w:cs="Arial"/>
                <w:sz w:val="18"/>
                <w:szCs w:val="18"/>
                <w:lang w:val="es-ES"/>
              </w:rPr>
              <w:t>ocal, los particulares y la ciudadanía, que compromete el desarrollo de acciones para la solución de problemas socialmente relevantes.</w:t>
            </w:r>
          </w:p>
        </w:tc>
      </w:tr>
      <w:tr w:rsidR="00AE28FD" w:rsidRPr="004F3ADD" w14:paraId="34207C7C" w14:textId="77777777" w:rsidTr="006B33BD">
        <w:trPr>
          <w:cantSplit/>
          <w:trHeight w:val="20"/>
        </w:trPr>
        <w:tc>
          <w:tcPr>
            <w:tcW w:w="1811" w:type="pct"/>
          </w:tcPr>
          <w:p w14:paraId="0A7B3E97" w14:textId="77777777" w:rsidR="00DC50CC" w:rsidRPr="004F3ADD" w:rsidRDefault="00DC50CC" w:rsidP="00203F3B">
            <w:pPr>
              <w:widowControl w:val="0"/>
              <w:jc w:val="both"/>
              <w:rPr>
                <w:rFonts w:ascii="Arial" w:hAnsi="Arial" w:cs="Arial"/>
                <w:b/>
                <w:sz w:val="18"/>
                <w:szCs w:val="18"/>
                <w:lang w:val="es-ES"/>
              </w:rPr>
            </w:pPr>
          </w:p>
          <w:p w14:paraId="3D078C87" w14:textId="77777777" w:rsidR="00DC50CC" w:rsidRPr="004F3ADD" w:rsidRDefault="00DC50CC" w:rsidP="00203F3B">
            <w:pPr>
              <w:widowControl w:val="0"/>
              <w:jc w:val="both"/>
              <w:rPr>
                <w:rFonts w:ascii="Arial" w:hAnsi="Arial" w:cs="Arial"/>
                <w:b/>
                <w:sz w:val="18"/>
                <w:szCs w:val="18"/>
                <w:lang w:val="es-ES"/>
              </w:rPr>
            </w:pPr>
          </w:p>
          <w:p w14:paraId="7B2E8B03" w14:textId="26B16738" w:rsidR="00DC50CC" w:rsidRPr="004F3ADD" w:rsidRDefault="00DC50CC" w:rsidP="00203F3B">
            <w:pPr>
              <w:widowControl w:val="0"/>
              <w:jc w:val="both"/>
              <w:rPr>
                <w:rFonts w:ascii="Arial" w:hAnsi="Arial" w:cs="Arial"/>
                <w:b/>
                <w:sz w:val="18"/>
                <w:szCs w:val="18"/>
                <w:lang w:val="es-ES"/>
              </w:rPr>
            </w:pPr>
            <w:r w:rsidRPr="004F3ADD">
              <w:rPr>
                <w:rFonts w:ascii="Arial" w:hAnsi="Arial" w:cs="Arial"/>
                <w:b/>
                <w:sz w:val="18"/>
                <w:szCs w:val="18"/>
                <w:lang w:val="es-ES"/>
              </w:rPr>
              <w:t>Territorialidad:</w:t>
            </w:r>
          </w:p>
        </w:tc>
        <w:tc>
          <w:tcPr>
            <w:tcW w:w="3189" w:type="pct"/>
          </w:tcPr>
          <w:p w14:paraId="4397DDB0" w14:textId="335E0184" w:rsidR="00DC50CC" w:rsidRPr="004F3ADD" w:rsidRDefault="00DC50CC" w:rsidP="00203F3B">
            <w:pPr>
              <w:widowControl w:val="0"/>
              <w:jc w:val="both"/>
              <w:rPr>
                <w:rFonts w:ascii="Arial" w:hAnsi="Arial" w:cs="Arial"/>
                <w:sz w:val="18"/>
                <w:szCs w:val="18"/>
                <w:lang w:val="es-ES"/>
              </w:rPr>
            </w:pPr>
            <w:r w:rsidRPr="004F3ADD">
              <w:rPr>
                <w:rFonts w:ascii="Arial" w:hAnsi="Arial" w:cs="Arial"/>
                <w:sz w:val="18"/>
                <w:szCs w:val="18"/>
                <w:lang w:val="es-ES"/>
              </w:rPr>
              <w:t xml:space="preserve">Las acciones y decisiones públicas de servicio a la ciudadanía que se adopten, como elemento sustantivo de la </w:t>
            </w:r>
            <w:r w:rsidR="00DA67A7" w:rsidRPr="004F3ADD">
              <w:rPr>
                <w:rFonts w:ascii="Arial" w:hAnsi="Arial" w:cs="Arial"/>
                <w:sz w:val="18"/>
                <w:szCs w:val="18"/>
                <w:lang w:val="es-ES"/>
              </w:rPr>
              <w:t>PPDSC</w:t>
            </w:r>
            <w:r w:rsidRPr="004F3ADD">
              <w:rPr>
                <w:rFonts w:ascii="Arial" w:hAnsi="Arial" w:cs="Arial"/>
                <w:sz w:val="18"/>
                <w:szCs w:val="18"/>
                <w:lang w:val="es-ES"/>
              </w:rPr>
              <w:t>, deberán tener en cuenta el territorio como determinante. Es el escenario donde se construyen las relaciones y se hacen evidentes las diferentes ciudadanías.</w:t>
            </w:r>
          </w:p>
        </w:tc>
      </w:tr>
      <w:tr w:rsidR="00AE28FD" w:rsidRPr="004F3ADD" w14:paraId="28333719" w14:textId="77777777" w:rsidTr="006B33BD">
        <w:trPr>
          <w:cantSplit/>
          <w:trHeight w:val="20"/>
        </w:trPr>
        <w:tc>
          <w:tcPr>
            <w:tcW w:w="1811" w:type="pct"/>
          </w:tcPr>
          <w:p w14:paraId="3C76CF00" w14:textId="77777777" w:rsidR="00DC50CC" w:rsidRPr="004F3ADD" w:rsidRDefault="00DC50CC" w:rsidP="00203F3B">
            <w:pPr>
              <w:widowControl w:val="0"/>
              <w:jc w:val="both"/>
              <w:rPr>
                <w:rFonts w:ascii="Arial" w:hAnsi="Arial" w:cs="Arial"/>
                <w:b/>
                <w:sz w:val="18"/>
                <w:szCs w:val="18"/>
                <w:lang w:val="es-ES"/>
              </w:rPr>
            </w:pPr>
          </w:p>
          <w:p w14:paraId="34EFFADB" w14:textId="77777777" w:rsidR="00DC50CC" w:rsidRPr="004F3ADD" w:rsidRDefault="00DC50CC" w:rsidP="00203F3B">
            <w:pPr>
              <w:widowControl w:val="0"/>
              <w:jc w:val="both"/>
              <w:rPr>
                <w:rFonts w:ascii="Arial" w:hAnsi="Arial" w:cs="Arial"/>
                <w:b/>
                <w:sz w:val="18"/>
                <w:szCs w:val="18"/>
                <w:lang w:val="es-ES"/>
              </w:rPr>
            </w:pPr>
          </w:p>
          <w:p w14:paraId="49F5F074" w14:textId="28F9B825" w:rsidR="00DC50CC" w:rsidRPr="004F3ADD" w:rsidRDefault="00DC50CC" w:rsidP="00203F3B">
            <w:pPr>
              <w:widowControl w:val="0"/>
              <w:jc w:val="both"/>
              <w:rPr>
                <w:rFonts w:ascii="Arial" w:hAnsi="Arial" w:cs="Arial"/>
                <w:b/>
                <w:sz w:val="18"/>
                <w:szCs w:val="18"/>
                <w:lang w:val="es-ES"/>
              </w:rPr>
            </w:pPr>
            <w:r w:rsidRPr="004F3ADD">
              <w:rPr>
                <w:rFonts w:ascii="Arial" w:hAnsi="Arial" w:cs="Arial"/>
                <w:b/>
                <w:sz w:val="18"/>
                <w:szCs w:val="18"/>
                <w:lang w:val="es-ES"/>
              </w:rPr>
              <w:t>Atención Diferencial Preferencial:</w:t>
            </w:r>
          </w:p>
        </w:tc>
        <w:tc>
          <w:tcPr>
            <w:tcW w:w="3189" w:type="pct"/>
          </w:tcPr>
          <w:p w14:paraId="7B16792A" w14:textId="487BDE8D" w:rsidR="00DC50CC" w:rsidRPr="004F3ADD" w:rsidRDefault="00DC50CC" w:rsidP="00203F3B">
            <w:pPr>
              <w:widowControl w:val="0"/>
              <w:jc w:val="both"/>
              <w:rPr>
                <w:rFonts w:ascii="Arial" w:hAnsi="Arial" w:cs="Arial"/>
                <w:sz w:val="18"/>
                <w:szCs w:val="18"/>
                <w:lang w:val="es-ES"/>
              </w:rPr>
            </w:pPr>
            <w:r w:rsidRPr="004F3ADD">
              <w:rPr>
                <w:rFonts w:ascii="Arial" w:hAnsi="Arial" w:cs="Arial"/>
                <w:sz w:val="18"/>
                <w:szCs w:val="18"/>
                <w:lang w:val="es-ES"/>
              </w:rPr>
              <w:t>En todos los puntos de atención a la ciudadanía del Distrito Capital o particulares que cumplan funciones administrativas, para efectos de sus actividades de atención al público, garantizarán el derecho de acceso y establecerán mecanismos de atención preferencial a los grupos poblacionales previstos en</w:t>
            </w:r>
            <w:r w:rsidR="00DA67A7" w:rsidRPr="004F3ADD">
              <w:rPr>
                <w:rFonts w:ascii="Arial" w:hAnsi="Arial" w:cs="Arial"/>
                <w:sz w:val="18"/>
                <w:szCs w:val="18"/>
                <w:lang w:val="es-ES"/>
              </w:rPr>
              <w:t xml:space="preserve"> la L</w:t>
            </w:r>
            <w:r w:rsidRPr="004F3ADD">
              <w:rPr>
                <w:rFonts w:ascii="Arial" w:hAnsi="Arial" w:cs="Arial"/>
                <w:sz w:val="18"/>
                <w:szCs w:val="18"/>
                <w:lang w:val="es-ES"/>
              </w:rPr>
              <w:t>ey.</w:t>
            </w:r>
          </w:p>
        </w:tc>
      </w:tr>
      <w:tr w:rsidR="00AE28FD" w:rsidRPr="004F3ADD" w14:paraId="246A9EF2" w14:textId="77777777" w:rsidTr="006B33BD">
        <w:trPr>
          <w:cantSplit/>
          <w:trHeight w:val="20"/>
        </w:trPr>
        <w:tc>
          <w:tcPr>
            <w:tcW w:w="1811" w:type="pct"/>
          </w:tcPr>
          <w:p w14:paraId="3688848F" w14:textId="3B4DF2DF" w:rsidR="00DC50CC" w:rsidRPr="004F3ADD" w:rsidRDefault="00DC50CC" w:rsidP="00203F3B">
            <w:pPr>
              <w:widowControl w:val="0"/>
              <w:jc w:val="both"/>
              <w:rPr>
                <w:rFonts w:ascii="Arial" w:hAnsi="Arial" w:cs="Arial"/>
                <w:b/>
                <w:sz w:val="18"/>
                <w:szCs w:val="18"/>
                <w:lang w:val="es-ES"/>
              </w:rPr>
            </w:pPr>
            <w:r w:rsidRPr="004F3ADD">
              <w:rPr>
                <w:rFonts w:ascii="Arial" w:hAnsi="Arial" w:cs="Arial"/>
                <w:b/>
                <w:sz w:val="18"/>
                <w:szCs w:val="18"/>
                <w:lang w:val="es-ES"/>
              </w:rPr>
              <w:t>Coordinación, Cooperación y Articulación:</w:t>
            </w:r>
          </w:p>
        </w:tc>
        <w:tc>
          <w:tcPr>
            <w:tcW w:w="3189" w:type="pct"/>
          </w:tcPr>
          <w:p w14:paraId="2E523FE9" w14:textId="53159E83" w:rsidR="00DC50CC" w:rsidRPr="004F3ADD" w:rsidRDefault="00DC50CC" w:rsidP="00203F3B">
            <w:pPr>
              <w:widowControl w:val="0"/>
              <w:jc w:val="both"/>
              <w:rPr>
                <w:rFonts w:ascii="Arial" w:hAnsi="Arial" w:cs="Arial"/>
                <w:sz w:val="18"/>
                <w:szCs w:val="18"/>
                <w:lang w:val="es-ES"/>
              </w:rPr>
            </w:pPr>
            <w:r w:rsidRPr="004F3ADD">
              <w:rPr>
                <w:rFonts w:ascii="Arial" w:hAnsi="Arial" w:cs="Arial"/>
                <w:sz w:val="18"/>
                <w:szCs w:val="18"/>
                <w:lang w:val="es-ES"/>
              </w:rPr>
              <w:t>La comunicación e interacción entre los actores del servicio, será un requisito indispensable para cumplir de forma integral los objetivos, concentrarán esfuerzos orientados a la satisfacción de la ciudadanía en un empleo adecuado de los recursos y en la búsqueda de una sociedad más justa y equitativa</w:t>
            </w:r>
            <w:r w:rsidR="00DA67A7" w:rsidRPr="004F3ADD">
              <w:rPr>
                <w:rFonts w:ascii="Arial" w:hAnsi="Arial" w:cs="Arial"/>
                <w:sz w:val="18"/>
                <w:szCs w:val="18"/>
                <w:lang w:val="es-ES"/>
              </w:rPr>
              <w:t>.</w:t>
            </w:r>
          </w:p>
        </w:tc>
      </w:tr>
      <w:tr w:rsidR="00AE28FD" w:rsidRPr="004F3ADD" w14:paraId="7BD64777" w14:textId="77777777" w:rsidTr="006B33BD">
        <w:trPr>
          <w:cantSplit/>
          <w:trHeight w:val="20"/>
        </w:trPr>
        <w:tc>
          <w:tcPr>
            <w:tcW w:w="1811" w:type="pct"/>
          </w:tcPr>
          <w:p w14:paraId="6B499F64" w14:textId="77777777" w:rsidR="00D06330" w:rsidRPr="004F3ADD" w:rsidRDefault="00D06330" w:rsidP="00203F3B">
            <w:pPr>
              <w:widowControl w:val="0"/>
              <w:jc w:val="both"/>
              <w:rPr>
                <w:rFonts w:ascii="Arial" w:hAnsi="Arial" w:cs="Arial"/>
                <w:sz w:val="18"/>
                <w:szCs w:val="18"/>
                <w:lang w:val="es-ES"/>
              </w:rPr>
            </w:pPr>
          </w:p>
          <w:p w14:paraId="4253A9E8" w14:textId="4D702111" w:rsidR="00DC50CC" w:rsidRPr="004F3ADD" w:rsidRDefault="00DC50CC" w:rsidP="00203F3B">
            <w:pPr>
              <w:widowControl w:val="0"/>
              <w:jc w:val="both"/>
              <w:rPr>
                <w:rFonts w:ascii="Arial" w:hAnsi="Arial" w:cs="Arial"/>
                <w:b/>
                <w:sz w:val="18"/>
                <w:szCs w:val="18"/>
                <w:lang w:val="es-ES"/>
              </w:rPr>
            </w:pPr>
            <w:r w:rsidRPr="004F3ADD">
              <w:rPr>
                <w:rFonts w:ascii="Arial" w:hAnsi="Arial" w:cs="Arial"/>
                <w:b/>
                <w:sz w:val="18"/>
                <w:szCs w:val="18"/>
                <w:lang w:val="es-ES"/>
              </w:rPr>
              <w:t>Cobertura:</w:t>
            </w:r>
          </w:p>
        </w:tc>
        <w:tc>
          <w:tcPr>
            <w:tcW w:w="3189" w:type="pct"/>
          </w:tcPr>
          <w:p w14:paraId="1EAA06DE" w14:textId="6C6B4BD8" w:rsidR="00DC50CC" w:rsidRPr="004F3ADD" w:rsidRDefault="00DC50CC" w:rsidP="00203F3B">
            <w:pPr>
              <w:widowControl w:val="0"/>
              <w:jc w:val="both"/>
              <w:rPr>
                <w:rFonts w:ascii="Arial" w:hAnsi="Arial" w:cs="Arial"/>
                <w:sz w:val="18"/>
                <w:szCs w:val="18"/>
                <w:lang w:val="es-ES"/>
              </w:rPr>
            </w:pPr>
            <w:r w:rsidRPr="004F3ADD">
              <w:rPr>
                <w:rFonts w:ascii="Arial" w:hAnsi="Arial" w:cs="Arial"/>
                <w:sz w:val="18"/>
                <w:szCs w:val="18"/>
                <w:lang w:val="es-ES"/>
              </w:rPr>
              <w:t>La prestación del servicio a la ciudadanía en todo el territorio del Distrito Capital.</w:t>
            </w:r>
          </w:p>
        </w:tc>
      </w:tr>
      <w:tr w:rsidR="00AE28FD" w:rsidRPr="004F3ADD" w14:paraId="4DEC3D6C" w14:textId="77777777" w:rsidTr="006B33BD">
        <w:trPr>
          <w:cantSplit/>
          <w:trHeight w:val="20"/>
        </w:trPr>
        <w:tc>
          <w:tcPr>
            <w:tcW w:w="1811" w:type="pct"/>
          </w:tcPr>
          <w:p w14:paraId="4A21B0C2" w14:textId="77777777" w:rsidR="0061439A" w:rsidRPr="004F3ADD" w:rsidRDefault="0061439A" w:rsidP="00203F3B">
            <w:pPr>
              <w:widowControl w:val="0"/>
              <w:jc w:val="both"/>
              <w:rPr>
                <w:rFonts w:ascii="Arial" w:hAnsi="Arial" w:cs="Arial"/>
                <w:b/>
                <w:sz w:val="18"/>
                <w:szCs w:val="18"/>
                <w:lang w:val="es-ES"/>
              </w:rPr>
            </w:pPr>
          </w:p>
          <w:p w14:paraId="0986EEAD" w14:textId="77777777" w:rsidR="0061439A" w:rsidRPr="004F3ADD" w:rsidRDefault="0061439A" w:rsidP="00203F3B">
            <w:pPr>
              <w:widowControl w:val="0"/>
              <w:jc w:val="both"/>
              <w:rPr>
                <w:rFonts w:ascii="Arial" w:hAnsi="Arial" w:cs="Arial"/>
                <w:b/>
                <w:sz w:val="18"/>
                <w:szCs w:val="18"/>
                <w:lang w:val="es-ES"/>
              </w:rPr>
            </w:pPr>
          </w:p>
          <w:p w14:paraId="510EA8FC" w14:textId="23C44F9B" w:rsidR="0061439A" w:rsidRPr="004F3ADD" w:rsidRDefault="0061439A" w:rsidP="00203F3B">
            <w:pPr>
              <w:widowControl w:val="0"/>
              <w:jc w:val="both"/>
              <w:rPr>
                <w:rFonts w:ascii="Arial" w:hAnsi="Arial" w:cs="Arial"/>
                <w:b/>
                <w:sz w:val="18"/>
                <w:szCs w:val="18"/>
                <w:lang w:val="es-ES"/>
              </w:rPr>
            </w:pPr>
            <w:r w:rsidRPr="004F3ADD">
              <w:rPr>
                <w:rFonts w:ascii="Arial" w:hAnsi="Arial" w:cs="Arial"/>
                <w:b/>
                <w:sz w:val="18"/>
                <w:szCs w:val="18"/>
                <w:lang w:val="es-ES"/>
              </w:rPr>
              <w:t>Accesibilidad:</w:t>
            </w:r>
          </w:p>
        </w:tc>
        <w:tc>
          <w:tcPr>
            <w:tcW w:w="3189" w:type="pct"/>
          </w:tcPr>
          <w:p w14:paraId="3A75A29D" w14:textId="49A654ED" w:rsidR="0061439A" w:rsidRPr="004F3ADD" w:rsidRDefault="0061439A" w:rsidP="00203F3B">
            <w:pPr>
              <w:widowControl w:val="0"/>
              <w:jc w:val="both"/>
              <w:rPr>
                <w:rFonts w:ascii="Arial" w:hAnsi="Arial" w:cs="Arial"/>
                <w:sz w:val="18"/>
                <w:szCs w:val="18"/>
                <w:lang w:val="es-ES"/>
              </w:rPr>
            </w:pPr>
            <w:r w:rsidRPr="004F3ADD">
              <w:rPr>
                <w:rFonts w:ascii="Arial" w:hAnsi="Arial" w:cs="Arial"/>
                <w:sz w:val="18"/>
                <w:szCs w:val="18"/>
                <w:lang w:val="es-ES"/>
              </w:rPr>
              <w:t xml:space="preserve">La Administración propende por un servicio cercano a la ciudadanía que </w:t>
            </w:r>
            <w:r w:rsidR="003A652E" w:rsidRPr="004F3ADD">
              <w:rPr>
                <w:rFonts w:ascii="Arial" w:hAnsi="Arial" w:cs="Arial"/>
                <w:sz w:val="18"/>
                <w:szCs w:val="18"/>
                <w:lang w:val="es-ES"/>
              </w:rPr>
              <w:t>les</w:t>
            </w:r>
            <w:r w:rsidRPr="004F3ADD">
              <w:rPr>
                <w:rFonts w:ascii="Arial" w:hAnsi="Arial" w:cs="Arial"/>
                <w:sz w:val="18"/>
                <w:szCs w:val="18"/>
                <w:lang w:val="es-ES"/>
              </w:rPr>
              <w:t xml:space="preserve"> permita el ingreso a las diferentes líneas de atención sin barreras técnicas, físicas, económicas o cognitivas.</w:t>
            </w:r>
          </w:p>
        </w:tc>
      </w:tr>
      <w:tr w:rsidR="00AE28FD" w:rsidRPr="004F3ADD" w14:paraId="3A234644" w14:textId="77777777" w:rsidTr="006B33BD">
        <w:trPr>
          <w:cantSplit/>
          <w:trHeight w:val="20"/>
        </w:trPr>
        <w:tc>
          <w:tcPr>
            <w:tcW w:w="1811" w:type="pct"/>
          </w:tcPr>
          <w:p w14:paraId="24EEB910" w14:textId="77777777" w:rsidR="0061439A" w:rsidRPr="004F3ADD" w:rsidRDefault="0061439A" w:rsidP="00203F3B">
            <w:pPr>
              <w:widowControl w:val="0"/>
              <w:jc w:val="both"/>
              <w:rPr>
                <w:rFonts w:ascii="Arial" w:hAnsi="Arial" w:cs="Arial"/>
                <w:b/>
                <w:sz w:val="18"/>
                <w:szCs w:val="18"/>
                <w:lang w:val="es-ES"/>
              </w:rPr>
            </w:pPr>
          </w:p>
          <w:p w14:paraId="753E5062" w14:textId="77777777" w:rsidR="0061439A" w:rsidRPr="004F3ADD" w:rsidRDefault="0061439A" w:rsidP="00203F3B">
            <w:pPr>
              <w:widowControl w:val="0"/>
              <w:jc w:val="both"/>
              <w:rPr>
                <w:rFonts w:ascii="Arial" w:hAnsi="Arial" w:cs="Arial"/>
                <w:b/>
                <w:sz w:val="18"/>
                <w:szCs w:val="18"/>
                <w:lang w:val="es-ES"/>
              </w:rPr>
            </w:pPr>
          </w:p>
          <w:p w14:paraId="4E380111" w14:textId="5DADA0F0" w:rsidR="0061439A" w:rsidRPr="004F3ADD" w:rsidRDefault="0061439A" w:rsidP="00203F3B">
            <w:pPr>
              <w:widowControl w:val="0"/>
              <w:jc w:val="both"/>
              <w:rPr>
                <w:rFonts w:ascii="Arial" w:hAnsi="Arial" w:cs="Arial"/>
                <w:b/>
                <w:sz w:val="18"/>
                <w:szCs w:val="18"/>
                <w:lang w:val="es-ES"/>
              </w:rPr>
            </w:pPr>
            <w:r w:rsidRPr="004F3ADD">
              <w:rPr>
                <w:rFonts w:ascii="Arial" w:hAnsi="Arial" w:cs="Arial"/>
                <w:b/>
                <w:sz w:val="18"/>
                <w:szCs w:val="18"/>
                <w:lang w:val="es-ES"/>
              </w:rPr>
              <w:t>Inclusión:</w:t>
            </w:r>
          </w:p>
        </w:tc>
        <w:tc>
          <w:tcPr>
            <w:tcW w:w="3189" w:type="pct"/>
          </w:tcPr>
          <w:p w14:paraId="558DC09E" w14:textId="635E00CA" w:rsidR="0061439A" w:rsidRPr="004F3ADD" w:rsidRDefault="0061439A" w:rsidP="00203F3B">
            <w:pPr>
              <w:widowControl w:val="0"/>
              <w:jc w:val="both"/>
              <w:rPr>
                <w:rFonts w:ascii="Arial" w:hAnsi="Arial" w:cs="Arial"/>
                <w:sz w:val="18"/>
                <w:szCs w:val="18"/>
                <w:lang w:val="es-ES"/>
              </w:rPr>
            </w:pPr>
            <w:r w:rsidRPr="004F3ADD">
              <w:rPr>
                <w:rFonts w:ascii="Arial" w:hAnsi="Arial" w:cs="Arial"/>
                <w:sz w:val="18"/>
                <w:szCs w:val="18"/>
                <w:lang w:val="es-ES"/>
              </w:rPr>
              <w:t xml:space="preserve">Es el conocimiento y reconocimiento de la ciudadanía como sujetos de derechos y deberes ante la Administración Distrital, sin distinciones geográficas, étnicas, culturales, de edad, género, económicas, sociales, políticas, religiosas y </w:t>
            </w:r>
            <w:r w:rsidR="00DA67A7" w:rsidRPr="004F3ADD">
              <w:rPr>
                <w:rFonts w:ascii="Arial" w:hAnsi="Arial" w:cs="Arial"/>
                <w:sz w:val="18"/>
                <w:szCs w:val="18"/>
                <w:lang w:val="es-ES"/>
              </w:rPr>
              <w:t>e</w:t>
            </w:r>
            <w:r w:rsidRPr="004F3ADD">
              <w:rPr>
                <w:rFonts w:ascii="Arial" w:hAnsi="Arial" w:cs="Arial"/>
                <w:sz w:val="18"/>
                <w:szCs w:val="18"/>
                <w:lang w:val="es-ES"/>
              </w:rPr>
              <w:t>cológicas.</w:t>
            </w:r>
          </w:p>
        </w:tc>
      </w:tr>
      <w:tr w:rsidR="00AE28FD" w:rsidRPr="004F3ADD" w14:paraId="6F6672E7" w14:textId="77777777" w:rsidTr="006B33BD">
        <w:trPr>
          <w:cantSplit/>
          <w:trHeight w:val="20"/>
        </w:trPr>
        <w:tc>
          <w:tcPr>
            <w:tcW w:w="1811" w:type="pct"/>
          </w:tcPr>
          <w:p w14:paraId="06D0BC24" w14:textId="77777777" w:rsidR="00FB1964" w:rsidRPr="004F3ADD" w:rsidRDefault="00FB1964" w:rsidP="00203F3B">
            <w:pPr>
              <w:widowControl w:val="0"/>
              <w:jc w:val="both"/>
              <w:rPr>
                <w:rFonts w:ascii="Arial" w:hAnsi="Arial" w:cs="Arial"/>
                <w:b/>
                <w:sz w:val="18"/>
                <w:szCs w:val="18"/>
                <w:lang w:val="es-ES"/>
              </w:rPr>
            </w:pPr>
          </w:p>
          <w:p w14:paraId="24C6DD17" w14:textId="62D7A70F" w:rsidR="00FB1964" w:rsidRPr="004F3ADD" w:rsidRDefault="00FB1964" w:rsidP="00203F3B">
            <w:pPr>
              <w:widowControl w:val="0"/>
              <w:jc w:val="both"/>
              <w:rPr>
                <w:rFonts w:ascii="Arial" w:hAnsi="Arial" w:cs="Arial"/>
                <w:b/>
                <w:sz w:val="18"/>
                <w:szCs w:val="18"/>
                <w:lang w:val="es-ES"/>
              </w:rPr>
            </w:pPr>
            <w:r w:rsidRPr="004F3ADD">
              <w:rPr>
                <w:rFonts w:ascii="Arial" w:hAnsi="Arial" w:cs="Arial"/>
                <w:b/>
                <w:sz w:val="18"/>
                <w:szCs w:val="18"/>
                <w:lang w:val="es-ES"/>
              </w:rPr>
              <w:t>Innovación:</w:t>
            </w:r>
          </w:p>
        </w:tc>
        <w:tc>
          <w:tcPr>
            <w:tcW w:w="3189" w:type="pct"/>
          </w:tcPr>
          <w:p w14:paraId="7C1C93FE" w14:textId="0D656B44" w:rsidR="00FB1964" w:rsidRPr="004F3ADD" w:rsidRDefault="00FB1964" w:rsidP="00203F3B">
            <w:pPr>
              <w:widowControl w:val="0"/>
              <w:jc w:val="both"/>
              <w:rPr>
                <w:rFonts w:ascii="Arial" w:hAnsi="Arial" w:cs="Arial"/>
                <w:sz w:val="18"/>
                <w:szCs w:val="18"/>
                <w:lang w:val="es-ES"/>
              </w:rPr>
            </w:pPr>
            <w:r w:rsidRPr="004F3ADD">
              <w:rPr>
                <w:rFonts w:ascii="Arial" w:hAnsi="Arial" w:cs="Arial"/>
                <w:sz w:val="18"/>
                <w:szCs w:val="18"/>
                <w:lang w:val="es-ES"/>
              </w:rPr>
              <w:t>A partir de la investigación y la generación del conocimiento se propende por el mejoramiento continuo del servicio aprovechando los desarrollos tecnológicos.</w:t>
            </w:r>
          </w:p>
        </w:tc>
      </w:tr>
      <w:tr w:rsidR="006843E6" w:rsidRPr="006843E6" w14:paraId="1A7D9BBC" w14:textId="77777777" w:rsidTr="006B33BD">
        <w:trPr>
          <w:cantSplit/>
          <w:trHeight w:val="20"/>
        </w:trPr>
        <w:tc>
          <w:tcPr>
            <w:tcW w:w="1811" w:type="pct"/>
          </w:tcPr>
          <w:p w14:paraId="5D6A4A14" w14:textId="77777777" w:rsidR="00585A58" w:rsidRPr="00E920C9" w:rsidRDefault="00585A58" w:rsidP="00203F3B">
            <w:pPr>
              <w:widowControl w:val="0"/>
              <w:jc w:val="both"/>
              <w:rPr>
                <w:rFonts w:ascii="Arial" w:hAnsi="Arial" w:cs="Arial"/>
                <w:b/>
                <w:sz w:val="18"/>
                <w:szCs w:val="18"/>
                <w:lang w:val="es-ES"/>
              </w:rPr>
            </w:pPr>
          </w:p>
          <w:p w14:paraId="25E5E1C5" w14:textId="41A02BC2" w:rsidR="00585A58" w:rsidRPr="00E920C9" w:rsidRDefault="00585A58" w:rsidP="00203F3B">
            <w:pPr>
              <w:widowControl w:val="0"/>
              <w:jc w:val="both"/>
              <w:rPr>
                <w:rFonts w:ascii="Arial" w:hAnsi="Arial" w:cs="Arial"/>
                <w:b/>
                <w:sz w:val="18"/>
                <w:szCs w:val="18"/>
                <w:lang w:val="es-ES"/>
              </w:rPr>
            </w:pPr>
            <w:r w:rsidRPr="00E920C9">
              <w:rPr>
                <w:rFonts w:ascii="Arial" w:hAnsi="Arial" w:cs="Arial"/>
                <w:b/>
                <w:sz w:val="18"/>
                <w:szCs w:val="18"/>
                <w:lang w:val="es-ES"/>
              </w:rPr>
              <w:t>Oportunidad:</w:t>
            </w:r>
          </w:p>
        </w:tc>
        <w:tc>
          <w:tcPr>
            <w:tcW w:w="3189" w:type="pct"/>
          </w:tcPr>
          <w:p w14:paraId="7F13179B" w14:textId="7D25C787" w:rsidR="00585A58" w:rsidRPr="00E920C9" w:rsidRDefault="00585A58" w:rsidP="00203F3B">
            <w:pPr>
              <w:widowControl w:val="0"/>
              <w:jc w:val="both"/>
              <w:rPr>
                <w:rFonts w:ascii="Arial" w:hAnsi="Arial" w:cs="Arial"/>
                <w:sz w:val="18"/>
                <w:szCs w:val="18"/>
                <w:lang w:val="es-ES"/>
              </w:rPr>
            </w:pPr>
            <w:r w:rsidRPr="00E920C9">
              <w:rPr>
                <w:rFonts w:ascii="Arial" w:hAnsi="Arial" w:cs="Arial"/>
                <w:sz w:val="18"/>
                <w:szCs w:val="18"/>
                <w:lang w:val="es-ES"/>
              </w:rPr>
              <w:t>Es la condición de responder a tiempo a las necesidades y requerimientos de la ciudadanía</w:t>
            </w:r>
            <w:r w:rsidR="00DA67A7" w:rsidRPr="00E920C9">
              <w:rPr>
                <w:rFonts w:ascii="Arial" w:hAnsi="Arial" w:cs="Arial"/>
                <w:sz w:val="18"/>
                <w:szCs w:val="18"/>
                <w:lang w:val="es-ES"/>
              </w:rPr>
              <w:t xml:space="preserve"> </w:t>
            </w:r>
            <w:r w:rsidR="003A652E" w:rsidRPr="00E920C9">
              <w:rPr>
                <w:rFonts w:ascii="Arial" w:hAnsi="Arial" w:cs="Arial"/>
                <w:sz w:val="18"/>
                <w:szCs w:val="18"/>
                <w:lang w:val="es-ES"/>
              </w:rPr>
              <w:t>de acuerdo con</w:t>
            </w:r>
            <w:r w:rsidR="00DA67A7" w:rsidRPr="00E920C9">
              <w:rPr>
                <w:rFonts w:ascii="Arial" w:hAnsi="Arial" w:cs="Arial"/>
                <w:sz w:val="18"/>
                <w:szCs w:val="18"/>
                <w:lang w:val="es-ES"/>
              </w:rPr>
              <w:t xml:space="preserve"> lo establecido en la ley.</w:t>
            </w:r>
          </w:p>
        </w:tc>
      </w:tr>
    </w:tbl>
    <w:p w14:paraId="171F2CA6" w14:textId="7520D47A" w:rsidR="00BE007F" w:rsidRPr="00E920C9" w:rsidRDefault="00E920C9" w:rsidP="00E920C9">
      <w:pPr>
        <w:widowControl w:val="0"/>
        <w:spacing w:after="0" w:line="240" w:lineRule="auto"/>
        <w:jc w:val="center"/>
        <w:rPr>
          <w:rFonts w:ascii="Arial" w:hAnsi="Arial" w:cs="Arial"/>
          <w:sz w:val="16"/>
        </w:rPr>
      </w:pPr>
      <w:r w:rsidRPr="00E920C9">
        <w:rPr>
          <w:rFonts w:ascii="Arial" w:hAnsi="Arial" w:cs="Arial"/>
          <w:sz w:val="16"/>
        </w:rPr>
        <w:t xml:space="preserve">Fuente: Documento campes D.C 03 </w:t>
      </w:r>
      <w:r>
        <w:rPr>
          <w:rFonts w:ascii="Arial" w:hAnsi="Arial" w:cs="Arial"/>
          <w:sz w:val="16"/>
        </w:rPr>
        <w:t>“</w:t>
      </w:r>
      <w:r w:rsidRPr="00E920C9">
        <w:rPr>
          <w:rFonts w:ascii="Arial" w:hAnsi="Arial" w:cs="Arial"/>
          <w:sz w:val="16"/>
        </w:rPr>
        <w:t>POLÍTICA PÚBLICA DISTRITAL DE SERVICIO A LA CIUDADANÍA</w:t>
      </w:r>
      <w:r>
        <w:rPr>
          <w:rFonts w:ascii="Arial" w:hAnsi="Arial" w:cs="Arial"/>
          <w:sz w:val="16"/>
        </w:rPr>
        <w:t>”</w:t>
      </w:r>
    </w:p>
    <w:p w14:paraId="5DFD9805" w14:textId="77777777" w:rsidR="006B33BD" w:rsidRDefault="006B33BD" w:rsidP="00A136B1"/>
    <w:p w14:paraId="10E331B8" w14:textId="5ABB874A" w:rsidR="00BE007F" w:rsidRPr="00BE007F" w:rsidRDefault="00BE007F" w:rsidP="00BE007F">
      <w:pPr>
        <w:pStyle w:val="Ttulo2"/>
        <w:keepNext w:val="0"/>
        <w:keepLines w:val="0"/>
        <w:widowControl w:val="0"/>
        <w:spacing w:before="0" w:line="240" w:lineRule="auto"/>
        <w:ind w:left="0" w:firstLine="0"/>
        <w:jc w:val="both"/>
        <w:rPr>
          <w:rFonts w:cs="Arial"/>
          <w:szCs w:val="22"/>
        </w:rPr>
      </w:pPr>
      <w:bookmarkStart w:id="32" w:name="_Toc88743341"/>
      <w:bookmarkStart w:id="33" w:name="_Toc89076998"/>
      <w:r w:rsidRPr="00BE007F">
        <w:rPr>
          <w:rFonts w:cs="Arial"/>
          <w:szCs w:val="22"/>
        </w:rPr>
        <w:t>Articulación Plan Estratégico Institu</w:t>
      </w:r>
      <w:r>
        <w:rPr>
          <w:rFonts w:cs="Arial"/>
          <w:szCs w:val="22"/>
        </w:rPr>
        <w:t>cional y</w:t>
      </w:r>
      <w:r w:rsidRPr="00BE007F">
        <w:rPr>
          <w:rFonts w:cs="Arial"/>
          <w:szCs w:val="22"/>
        </w:rPr>
        <w:t xml:space="preserve"> Plan Sectorial</w:t>
      </w:r>
      <w:bookmarkEnd w:id="32"/>
      <w:r w:rsidR="008766D3">
        <w:rPr>
          <w:rFonts w:cs="Arial"/>
          <w:szCs w:val="22"/>
        </w:rPr>
        <w:t xml:space="preserve"> de Movilidad</w:t>
      </w:r>
      <w:bookmarkEnd w:id="33"/>
    </w:p>
    <w:p w14:paraId="25FDB3B0" w14:textId="77777777" w:rsidR="00BE007F" w:rsidRDefault="00BE007F" w:rsidP="00BE007F">
      <w:pPr>
        <w:jc w:val="both"/>
        <w:rPr>
          <w:rFonts w:ascii="Arial" w:hAnsi="Arial" w:cs="Arial"/>
        </w:rPr>
      </w:pPr>
      <w:r w:rsidRPr="000D0C10">
        <w:rPr>
          <w:rFonts w:ascii="Arial" w:hAnsi="Arial" w:cs="Arial"/>
        </w:rPr>
        <w:t>En el marco del Plan de Desarrollo Distrital un nuevo contrato social y ambiental, el sector movilidad asumió la meta de aumentar el índice de satisfacción al usuario en 5 puntos porcentuales, razón por la cual la Unidad Administrativa Especial de Rehabilitación y Mantenimiento Vial – UAERMV, se propuso aumentar a 89,43 puntos el índice de satisfacción al usuario, en este sentido la entidad trabajará en el desarrollo y cumplimiento de los objetivos planteados en el presente manual; la articulación se ve reflejada en la tabla que se presenta a continuación:</w:t>
      </w:r>
    </w:p>
    <w:p w14:paraId="6C42938D" w14:textId="3DCFEE47" w:rsidR="00161423" w:rsidRDefault="00161423" w:rsidP="00161423">
      <w:pPr>
        <w:widowControl w:val="0"/>
        <w:spacing w:after="0" w:line="240" w:lineRule="auto"/>
        <w:jc w:val="center"/>
        <w:rPr>
          <w:rFonts w:ascii="Arial" w:hAnsi="Arial" w:cs="Arial"/>
          <w:sz w:val="16"/>
        </w:rPr>
      </w:pPr>
    </w:p>
    <w:p w14:paraId="6CF4F7FA" w14:textId="77777777" w:rsidR="006B33BD" w:rsidRDefault="006B33BD" w:rsidP="00161423">
      <w:pPr>
        <w:widowControl w:val="0"/>
        <w:spacing w:after="0" w:line="240" w:lineRule="auto"/>
        <w:jc w:val="center"/>
        <w:rPr>
          <w:rFonts w:ascii="Arial" w:hAnsi="Arial" w:cs="Arial"/>
          <w:sz w:val="16"/>
        </w:rPr>
      </w:pPr>
    </w:p>
    <w:p w14:paraId="45C3DBC6" w14:textId="77777777" w:rsidR="00E920C9" w:rsidRDefault="00E920C9" w:rsidP="00161423">
      <w:pPr>
        <w:widowControl w:val="0"/>
        <w:spacing w:after="0" w:line="240" w:lineRule="auto"/>
        <w:jc w:val="center"/>
        <w:rPr>
          <w:rFonts w:ascii="Arial" w:hAnsi="Arial" w:cs="Arial"/>
          <w:sz w:val="16"/>
        </w:rPr>
      </w:pPr>
    </w:p>
    <w:p w14:paraId="05D31D04" w14:textId="77777777" w:rsidR="00E920C9" w:rsidRDefault="00E920C9" w:rsidP="00161423">
      <w:pPr>
        <w:widowControl w:val="0"/>
        <w:spacing w:after="0" w:line="240" w:lineRule="auto"/>
        <w:jc w:val="center"/>
        <w:rPr>
          <w:rFonts w:ascii="Arial" w:hAnsi="Arial" w:cs="Arial"/>
          <w:sz w:val="16"/>
        </w:rPr>
      </w:pPr>
    </w:p>
    <w:p w14:paraId="0F0CCD04" w14:textId="77777777" w:rsidR="00E920C9" w:rsidRDefault="00E920C9" w:rsidP="00161423">
      <w:pPr>
        <w:widowControl w:val="0"/>
        <w:spacing w:after="0" w:line="240" w:lineRule="auto"/>
        <w:jc w:val="center"/>
        <w:rPr>
          <w:rFonts w:ascii="Arial" w:hAnsi="Arial" w:cs="Arial"/>
          <w:sz w:val="16"/>
        </w:rPr>
      </w:pPr>
    </w:p>
    <w:p w14:paraId="7921CC85" w14:textId="77777777" w:rsidR="00E920C9" w:rsidRDefault="00E920C9" w:rsidP="00161423">
      <w:pPr>
        <w:widowControl w:val="0"/>
        <w:spacing w:after="0" w:line="240" w:lineRule="auto"/>
        <w:jc w:val="center"/>
        <w:rPr>
          <w:rFonts w:ascii="Arial" w:hAnsi="Arial" w:cs="Arial"/>
          <w:sz w:val="16"/>
        </w:rPr>
      </w:pPr>
    </w:p>
    <w:p w14:paraId="20B001C1" w14:textId="77777777" w:rsidR="00E920C9" w:rsidRDefault="00E920C9" w:rsidP="00161423">
      <w:pPr>
        <w:widowControl w:val="0"/>
        <w:spacing w:after="0" w:line="240" w:lineRule="auto"/>
        <w:jc w:val="center"/>
        <w:rPr>
          <w:rFonts w:ascii="Arial" w:hAnsi="Arial" w:cs="Arial"/>
          <w:sz w:val="16"/>
        </w:rPr>
      </w:pPr>
    </w:p>
    <w:p w14:paraId="1B401146" w14:textId="77777777" w:rsidR="00E920C9" w:rsidRDefault="00E920C9" w:rsidP="00161423">
      <w:pPr>
        <w:widowControl w:val="0"/>
        <w:spacing w:after="0" w:line="240" w:lineRule="auto"/>
        <w:jc w:val="center"/>
        <w:rPr>
          <w:rFonts w:ascii="Arial" w:hAnsi="Arial" w:cs="Arial"/>
          <w:sz w:val="16"/>
        </w:rPr>
      </w:pPr>
    </w:p>
    <w:p w14:paraId="03E35AD6" w14:textId="77777777" w:rsidR="00E920C9" w:rsidRDefault="00E920C9" w:rsidP="00161423">
      <w:pPr>
        <w:widowControl w:val="0"/>
        <w:spacing w:after="0" w:line="240" w:lineRule="auto"/>
        <w:jc w:val="center"/>
        <w:rPr>
          <w:rFonts w:ascii="Arial" w:hAnsi="Arial" w:cs="Arial"/>
          <w:sz w:val="16"/>
        </w:rPr>
      </w:pPr>
    </w:p>
    <w:p w14:paraId="03F86B8C" w14:textId="0401544E" w:rsidR="00161423" w:rsidRPr="00161423" w:rsidRDefault="00161423" w:rsidP="00161423">
      <w:pPr>
        <w:widowControl w:val="0"/>
        <w:spacing w:after="0" w:line="240" w:lineRule="auto"/>
        <w:jc w:val="center"/>
        <w:rPr>
          <w:rFonts w:ascii="Arial" w:hAnsi="Arial" w:cs="Arial"/>
          <w:sz w:val="16"/>
        </w:rPr>
      </w:pPr>
      <w:r>
        <w:rPr>
          <w:rFonts w:ascii="Arial" w:hAnsi="Arial" w:cs="Arial"/>
          <w:sz w:val="16"/>
        </w:rPr>
        <w:t xml:space="preserve">Tabla </w:t>
      </w:r>
      <w:r w:rsidR="006B33BD">
        <w:rPr>
          <w:rFonts w:ascii="Arial" w:hAnsi="Arial" w:cs="Arial"/>
          <w:sz w:val="16"/>
        </w:rPr>
        <w:t>4: Articulación</w:t>
      </w:r>
      <w:r>
        <w:rPr>
          <w:rFonts w:ascii="Arial" w:hAnsi="Arial" w:cs="Arial"/>
          <w:sz w:val="16"/>
        </w:rPr>
        <w:t xml:space="preserve"> </w:t>
      </w:r>
      <w:r w:rsidR="006B33BD">
        <w:rPr>
          <w:rFonts w:ascii="Arial" w:hAnsi="Arial" w:cs="Arial"/>
          <w:sz w:val="16"/>
        </w:rPr>
        <w:t xml:space="preserve">Plan Estratégico Institucional, Plan Sectorial y PDD. </w:t>
      </w:r>
    </w:p>
    <w:tbl>
      <w:tblPr>
        <w:tblW w:w="8786" w:type="dxa"/>
        <w:tblLayout w:type="fixed"/>
        <w:tblCellMar>
          <w:left w:w="70" w:type="dxa"/>
          <w:right w:w="70" w:type="dxa"/>
        </w:tblCellMar>
        <w:tblLook w:val="04A0" w:firstRow="1" w:lastRow="0" w:firstColumn="1" w:lastColumn="0" w:noHBand="0" w:noVBand="1"/>
      </w:tblPr>
      <w:tblGrid>
        <w:gridCol w:w="1550"/>
        <w:gridCol w:w="1134"/>
        <w:gridCol w:w="1417"/>
        <w:gridCol w:w="1701"/>
        <w:gridCol w:w="2984"/>
      </w:tblGrid>
      <w:tr w:rsidR="00161423" w:rsidRPr="00DD0E9D" w14:paraId="305D2525" w14:textId="77777777" w:rsidTr="006B33BD">
        <w:trPr>
          <w:trHeight w:val="439"/>
          <w:tblHeader/>
        </w:trPr>
        <w:tc>
          <w:tcPr>
            <w:tcW w:w="1550" w:type="dxa"/>
            <w:vMerge w:val="restart"/>
            <w:tcBorders>
              <w:top w:val="single" w:sz="8" w:space="0" w:color="auto"/>
              <w:left w:val="single" w:sz="8" w:space="0" w:color="auto"/>
              <w:bottom w:val="single" w:sz="4" w:space="0" w:color="auto"/>
              <w:right w:val="single" w:sz="4" w:space="0" w:color="auto"/>
            </w:tcBorders>
            <w:shd w:val="clear" w:color="000000" w:fill="EEECEC"/>
            <w:vAlign w:val="center"/>
            <w:hideMark/>
          </w:tcPr>
          <w:p w14:paraId="4B191E65" w14:textId="77777777" w:rsidR="00161423" w:rsidRPr="00DD0E9D" w:rsidRDefault="00161423" w:rsidP="00161423">
            <w:pPr>
              <w:spacing w:after="0" w:line="240" w:lineRule="auto"/>
              <w:jc w:val="center"/>
              <w:rPr>
                <w:rFonts w:ascii="Arial" w:eastAsia="Times New Roman" w:hAnsi="Arial" w:cs="Arial"/>
                <w:b/>
                <w:bCs/>
                <w:color w:val="000000"/>
                <w:sz w:val="20"/>
                <w:szCs w:val="20"/>
                <w:lang w:eastAsia="es-CO"/>
              </w:rPr>
            </w:pPr>
            <w:r w:rsidRPr="00DD0E9D">
              <w:rPr>
                <w:rFonts w:ascii="Arial" w:eastAsia="Times New Roman" w:hAnsi="Arial" w:cs="Arial"/>
                <w:b/>
                <w:bCs/>
                <w:color w:val="000000"/>
                <w:sz w:val="20"/>
                <w:szCs w:val="20"/>
                <w:lang w:eastAsia="es-CO"/>
              </w:rPr>
              <w:t xml:space="preserve">Articulación Plan Distrital de Desarrollo </w:t>
            </w:r>
            <w:r w:rsidRPr="00DD0E9D">
              <w:rPr>
                <w:rFonts w:ascii="Arial" w:eastAsia="Times New Roman" w:hAnsi="Arial" w:cs="Arial"/>
                <w:b/>
                <w:bCs/>
                <w:color w:val="000000"/>
                <w:sz w:val="20"/>
                <w:szCs w:val="20"/>
                <w:lang w:eastAsia="es-CO"/>
              </w:rPr>
              <w:br/>
              <w:t>2020-2024</w:t>
            </w:r>
          </w:p>
        </w:tc>
        <w:tc>
          <w:tcPr>
            <w:tcW w:w="1134" w:type="dxa"/>
            <w:vMerge w:val="restart"/>
            <w:tcBorders>
              <w:top w:val="single" w:sz="8" w:space="0" w:color="auto"/>
              <w:left w:val="single" w:sz="4" w:space="0" w:color="auto"/>
              <w:bottom w:val="single" w:sz="4" w:space="0" w:color="auto"/>
              <w:right w:val="single" w:sz="4" w:space="0" w:color="auto"/>
            </w:tcBorders>
            <w:shd w:val="clear" w:color="000000" w:fill="EEECEC"/>
            <w:vAlign w:val="center"/>
            <w:hideMark/>
          </w:tcPr>
          <w:p w14:paraId="1DAFDB6A" w14:textId="77777777" w:rsidR="00161423" w:rsidRPr="00DD0E9D" w:rsidRDefault="00161423" w:rsidP="00161423">
            <w:pPr>
              <w:spacing w:after="0" w:line="240" w:lineRule="auto"/>
              <w:jc w:val="center"/>
              <w:rPr>
                <w:rFonts w:ascii="Arial" w:eastAsia="Times New Roman" w:hAnsi="Arial" w:cs="Arial"/>
                <w:b/>
                <w:bCs/>
                <w:color w:val="000000"/>
                <w:sz w:val="20"/>
                <w:szCs w:val="20"/>
                <w:lang w:eastAsia="es-CO"/>
              </w:rPr>
            </w:pPr>
            <w:r w:rsidRPr="00DD0E9D">
              <w:rPr>
                <w:rFonts w:ascii="Arial" w:eastAsia="Times New Roman" w:hAnsi="Arial" w:cs="Arial"/>
                <w:b/>
                <w:bCs/>
                <w:color w:val="000000"/>
                <w:sz w:val="20"/>
                <w:szCs w:val="20"/>
                <w:lang w:eastAsia="es-CO"/>
              </w:rPr>
              <w:t>Objetivo Institucional</w:t>
            </w:r>
          </w:p>
        </w:tc>
        <w:tc>
          <w:tcPr>
            <w:tcW w:w="1417" w:type="dxa"/>
            <w:vMerge w:val="restart"/>
            <w:tcBorders>
              <w:top w:val="single" w:sz="8" w:space="0" w:color="auto"/>
              <w:left w:val="single" w:sz="4" w:space="0" w:color="auto"/>
              <w:bottom w:val="nil"/>
              <w:right w:val="single" w:sz="4" w:space="0" w:color="auto"/>
            </w:tcBorders>
            <w:shd w:val="clear" w:color="000000" w:fill="EEECEC"/>
            <w:vAlign w:val="center"/>
            <w:hideMark/>
          </w:tcPr>
          <w:p w14:paraId="7E81395C" w14:textId="77777777" w:rsidR="00161423" w:rsidRPr="00DD0E9D" w:rsidRDefault="00161423" w:rsidP="00161423">
            <w:pPr>
              <w:spacing w:after="0" w:line="240" w:lineRule="auto"/>
              <w:jc w:val="center"/>
              <w:rPr>
                <w:rFonts w:ascii="Arial" w:eastAsia="Times New Roman" w:hAnsi="Arial" w:cs="Arial"/>
                <w:b/>
                <w:bCs/>
                <w:color w:val="000000"/>
                <w:sz w:val="20"/>
                <w:szCs w:val="20"/>
                <w:lang w:eastAsia="es-CO"/>
              </w:rPr>
            </w:pPr>
            <w:r w:rsidRPr="00DD0E9D">
              <w:rPr>
                <w:rFonts w:ascii="Arial" w:eastAsia="Times New Roman" w:hAnsi="Arial" w:cs="Arial"/>
                <w:b/>
                <w:bCs/>
                <w:color w:val="000000"/>
                <w:sz w:val="20"/>
                <w:szCs w:val="20"/>
                <w:lang w:eastAsia="es-CO"/>
              </w:rPr>
              <w:t>Descripción de la Meta</w:t>
            </w:r>
          </w:p>
        </w:tc>
        <w:tc>
          <w:tcPr>
            <w:tcW w:w="4685" w:type="dxa"/>
            <w:gridSpan w:val="2"/>
            <w:vMerge w:val="restart"/>
            <w:tcBorders>
              <w:top w:val="single" w:sz="8" w:space="0" w:color="auto"/>
              <w:left w:val="single" w:sz="4" w:space="0" w:color="auto"/>
              <w:bottom w:val="nil"/>
              <w:right w:val="single" w:sz="8" w:space="0" w:color="000000"/>
            </w:tcBorders>
            <w:shd w:val="clear" w:color="000000" w:fill="EEECEC"/>
            <w:vAlign w:val="center"/>
            <w:hideMark/>
          </w:tcPr>
          <w:p w14:paraId="3E82860B" w14:textId="77777777" w:rsidR="00161423" w:rsidRPr="00DD0E9D" w:rsidRDefault="00161423" w:rsidP="00161423">
            <w:pPr>
              <w:spacing w:after="0" w:line="240" w:lineRule="auto"/>
              <w:jc w:val="center"/>
              <w:rPr>
                <w:rFonts w:ascii="Arial" w:eastAsia="Times New Roman" w:hAnsi="Arial" w:cs="Arial"/>
                <w:b/>
                <w:bCs/>
                <w:color w:val="000000"/>
                <w:sz w:val="20"/>
                <w:szCs w:val="20"/>
                <w:lang w:eastAsia="es-CO"/>
              </w:rPr>
            </w:pPr>
            <w:r w:rsidRPr="00DD0E9D">
              <w:rPr>
                <w:rFonts w:ascii="Arial" w:eastAsia="Times New Roman" w:hAnsi="Arial" w:cs="Arial"/>
                <w:b/>
                <w:bCs/>
                <w:color w:val="000000"/>
                <w:sz w:val="20"/>
                <w:szCs w:val="20"/>
                <w:lang w:eastAsia="es-CO"/>
              </w:rPr>
              <w:t>Objetivos Manual de Atención a la Ciudadanía y Grupos de Valor</w:t>
            </w:r>
          </w:p>
        </w:tc>
      </w:tr>
      <w:tr w:rsidR="00161423" w:rsidRPr="00DD0E9D" w14:paraId="428DAF21" w14:textId="77777777" w:rsidTr="006B33BD">
        <w:trPr>
          <w:trHeight w:val="685"/>
          <w:tblHeader/>
        </w:trPr>
        <w:tc>
          <w:tcPr>
            <w:tcW w:w="1550" w:type="dxa"/>
            <w:vMerge/>
            <w:tcBorders>
              <w:top w:val="single" w:sz="8" w:space="0" w:color="auto"/>
              <w:left w:val="single" w:sz="8" w:space="0" w:color="auto"/>
              <w:bottom w:val="single" w:sz="4" w:space="0" w:color="auto"/>
              <w:right w:val="single" w:sz="4" w:space="0" w:color="auto"/>
            </w:tcBorders>
            <w:vAlign w:val="center"/>
            <w:hideMark/>
          </w:tcPr>
          <w:p w14:paraId="0066CB6C" w14:textId="77777777" w:rsidR="00161423" w:rsidRPr="00DD0E9D" w:rsidRDefault="00161423" w:rsidP="00161423">
            <w:pPr>
              <w:spacing w:after="0" w:line="240" w:lineRule="auto"/>
              <w:rPr>
                <w:rFonts w:ascii="Arial" w:eastAsia="Times New Roman" w:hAnsi="Arial" w:cs="Arial"/>
                <w:b/>
                <w:bCs/>
                <w:color w:val="000000"/>
                <w:sz w:val="20"/>
                <w:szCs w:val="20"/>
                <w:lang w:eastAsia="es-CO"/>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02968C96" w14:textId="77777777" w:rsidR="00161423" w:rsidRPr="00DD0E9D" w:rsidRDefault="00161423" w:rsidP="00161423">
            <w:pPr>
              <w:spacing w:after="0" w:line="240" w:lineRule="auto"/>
              <w:rPr>
                <w:rFonts w:ascii="Arial" w:eastAsia="Times New Roman" w:hAnsi="Arial" w:cs="Arial"/>
                <w:b/>
                <w:bCs/>
                <w:color w:val="000000"/>
                <w:sz w:val="20"/>
                <w:szCs w:val="20"/>
                <w:lang w:eastAsia="es-CO"/>
              </w:rPr>
            </w:pPr>
          </w:p>
        </w:tc>
        <w:tc>
          <w:tcPr>
            <w:tcW w:w="1417" w:type="dxa"/>
            <w:vMerge/>
            <w:tcBorders>
              <w:top w:val="single" w:sz="8" w:space="0" w:color="auto"/>
              <w:left w:val="single" w:sz="4" w:space="0" w:color="auto"/>
              <w:bottom w:val="nil"/>
              <w:right w:val="single" w:sz="4" w:space="0" w:color="auto"/>
            </w:tcBorders>
            <w:vAlign w:val="center"/>
            <w:hideMark/>
          </w:tcPr>
          <w:p w14:paraId="649BF942" w14:textId="77777777" w:rsidR="00161423" w:rsidRPr="00DD0E9D" w:rsidRDefault="00161423" w:rsidP="00161423">
            <w:pPr>
              <w:spacing w:after="0" w:line="240" w:lineRule="auto"/>
              <w:rPr>
                <w:rFonts w:ascii="Arial" w:eastAsia="Times New Roman" w:hAnsi="Arial" w:cs="Arial"/>
                <w:b/>
                <w:bCs/>
                <w:color w:val="000000"/>
                <w:sz w:val="20"/>
                <w:szCs w:val="20"/>
                <w:lang w:eastAsia="es-CO"/>
              </w:rPr>
            </w:pPr>
          </w:p>
        </w:tc>
        <w:tc>
          <w:tcPr>
            <w:tcW w:w="4685" w:type="dxa"/>
            <w:gridSpan w:val="2"/>
            <w:vMerge/>
            <w:tcBorders>
              <w:top w:val="single" w:sz="8" w:space="0" w:color="auto"/>
              <w:left w:val="single" w:sz="4" w:space="0" w:color="auto"/>
              <w:bottom w:val="nil"/>
              <w:right w:val="single" w:sz="8" w:space="0" w:color="000000"/>
            </w:tcBorders>
            <w:vAlign w:val="center"/>
            <w:hideMark/>
          </w:tcPr>
          <w:p w14:paraId="4EB64BFB" w14:textId="77777777" w:rsidR="00161423" w:rsidRPr="00DD0E9D" w:rsidRDefault="00161423" w:rsidP="00161423">
            <w:pPr>
              <w:spacing w:after="0" w:line="240" w:lineRule="auto"/>
              <w:rPr>
                <w:rFonts w:ascii="Arial" w:eastAsia="Times New Roman" w:hAnsi="Arial" w:cs="Arial"/>
                <w:b/>
                <w:bCs/>
                <w:color w:val="000000"/>
                <w:sz w:val="20"/>
                <w:szCs w:val="20"/>
                <w:lang w:eastAsia="es-CO"/>
              </w:rPr>
            </w:pPr>
          </w:p>
        </w:tc>
      </w:tr>
      <w:tr w:rsidR="00161423" w:rsidRPr="00DD0E9D" w14:paraId="6EF52CA6" w14:textId="77777777" w:rsidTr="006B33BD">
        <w:trPr>
          <w:trHeight w:val="598"/>
        </w:trPr>
        <w:tc>
          <w:tcPr>
            <w:tcW w:w="155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08461C0" w14:textId="77777777" w:rsidR="00161423" w:rsidRPr="00DD0E9D" w:rsidRDefault="00161423" w:rsidP="00161423">
            <w:pPr>
              <w:spacing w:after="0" w:line="240" w:lineRule="auto"/>
              <w:jc w:val="center"/>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482  Aumentar el índice de satisfacción al usuario de las entidades del Sector Movilidad en 5 puntos porcentuales</w:t>
            </w:r>
            <w:r w:rsidRPr="00DD0E9D">
              <w:rPr>
                <w:rFonts w:ascii="Arial" w:eastAsia="Times New Roman" w:hAnsi="Arial" w:cs="Arial"/>
                <w:color w:val="000000"/>
                <w:sz w:val="20"/>
                <w:szCs w:val="20"/>
                <w:lang w:eastAsia="es-CO"/>
              </w:rPr>
              <w:br/>
            </w:r>
            <w:r w:rsidRPr="00DD0E9D">
              <w:rPr>
                <w:rFonts w:ascii="Arial" w:eastAsia="Times New Roman" w:hAnsi="Arial" w:cs="Arial"/>
                <w:color w:val="000000"/>
                <w:sz w:val="20"/>
                <w:szCs w:val="20"/>
                <w:lang w:eastAsia="es-CO"/>
              </w:rPr>
              <w:br/>
              <w:t>483  Aumentar en 5 puntos el Índice de Desempeño Institucional para las entidades del Sector Movilidad, en el marco de las políticas de MIPG</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1A6D7A6" w14:textId="77777777" w:rsidR="00161423" w:rsidRPr="00DD0E9D" w:rsidRDefault="00161423" w:rsidP="00161423">
            <w:pPr>
              <w:spacing w:after="0" w:line="240" w:lineRule="auto"/>
              <w:jc w:val="center"/>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2. Diseñar e implementar una estrategia de innovación que permita hacer más eficiente la gestión de la Unidad.</w:t>
            </w:r>
          </w:p>
        </w:tc>
        <w:tc>
          <w:tcPr>
            <w:tcW w:w="141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8ABA70F" w14:textId="77777777" w:rsidR="00161423" w:rsidRPr="00DD0E9D" w:rsidRDefault="00161423" w:rsidP="00161423">
            <w:pPr>
              <w:spacing w:after="0" w:line="240" w:lineRule="auto"/>
              <w:jc w:val="both"/>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Implementar una (1) primera fase de la estrategia de gestión del conocimiento y la innovación en la UAERMV</w:t>
            </w:r>
          </w:p>
        </w:tc>
        <w:tc>
          <w:tcPr>
            <w:tcW w:w="1701" w:type="dxa"/>
            <w:vMerge w:val="restart"/>
            <w:tcBorders>
              <w:top w:val="single" w:sz="8" w:space="0" w:color="auto"/>
              <w:left w:val="single" w:sz="4" w:space="0" w:color="auto"/>
              <w:bottom w:val="single" w:sz="4" w:space="0" w:color="auto"/>
              <w:right w:val="single" w:sz="4" w:space="0" w:color="auto"/>
            </w:tcBorders>
            <w:shd w:val="clear" w:color="000000" w:fill="808080"/>
            <w:noWrap/>
            <w:vAlign w:val="bottom"/>
            <w:hideMark/>
          </w:tcPr>
          <w:p w14:paraId="6C34EDA6" w14:textId="77777777" w:rsidR="00161423" w:rsidRPr="00DD0E9D" w:rsidRDefault="00161423" w:rsidP="00161423">
            <w:pPr>
              <w:spacing w:after="0" w:line="240" w:lineRule="auto"/>
              <w:jc w:val="center"/>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c>
          <w:tcPr>
            <w:tcW w:w="2984" w:type="dxa"/>
            <w:vMerge w:val="restart"/>
            <w:tcBorders>
              <w:top w:val="single" w:sz="8" w:space="0" w:color="auto"/>
              <w:left w:val="nil"/>
              <w:bottom w:val="single" w:sz="4" w:space="0" w:color="auto"/>
              <w:right w:val="single" w:sz="8" w:space="0" w:color="auto"/>
            </w:tcBorders>
            <w:shd w:val="clear" w:color="000000" w:fill="808080"/>
            <w:noWrap/>
            <w:vAlign w:val="bottom"/>
            <w:hideMark/>
          </w:tcPr>
          <w:p w14:paraId="458DE0C8" w14:textId="77777777" w:rsidR="00161423" w:rsidRPr="00DD0E9D" w:rsidRDefault="00161423" w:rsidP="00161423">
            <w:pPr>
              <w:spacing w:after="0" w:line="240" w:lineRule="auto"/>
              <w:jc w:val="center"/>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r>
      <w:tr w:rsidR="00161423" w:rsidRPr="00DD0E9D" w14:paraId="2A749A9A" w14:textId="77777777" w:rsidTr="006B33BD">
        <w:trPr>
          <w:trHeight w:val="509"/>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4EBECDE5"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08EDB21F"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vMerge/>
            <w:tcBorders>
              <w:top w:val="single" w:sz="8" w:space="0" w:color="auto"/>
              <w:left w:val="single" w:sz="4" w:space="0" w:color="auto"/>
              <w:bottom w:val="single" w:sz="4" w:space="0" w:color="auto"/>
              <w:right w:val="single" w:sz="4" w:space="0" w:color="auto"/>
            </w:tcBorders>
            <w:vAlign w:val="center"/>
            <w:hideMark/>
          </w:tcPr>
          <w:p w14:paraId="21D70044"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701" w:type="dxa"/>
            <w:vMerge/>
            <w:tcBorders>
              <w:top w:val="single" w:sz="8" w:space="0" w:color="auto"/>
              <w:left w:val="single" w:sz="4" w:space="0" w:color="auto"/>
              <w:bottom w:val="single" w:sz="4" w:space="0" w:color="auto"/>
              <w:right w:val="single" w:sz="4" w:space="0" w:color="auto"/>
            </w:tcBorders>
            <w:vAlign w:val="center"/>
            <w:hideMark/>
          </w:tcPr>
          <w:p w14:paraId="50320299"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2984" w:type="dxa"/>
            <w:vMerge/>
            <w:tcBorders>
              <w:top w:val="single" w:sz="8" w:space="0" w:color="auto"/>
              <w:left w:val="nil"/>
              <w:bottom w:val="single" w:sz="4" w:space="0" w:color="auto"/>
              <w:right w:val="single" w:sz="8" w:space="0" w:color="auto"/>
            </w:tcBorders>
            <w:vAlign w:val="center"/>
            <w:hideMark/>
          </w:tcPr>
          <w:p w14:paraId="299A95E1"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r>
      <w:tr w:rsidR="00161423" w:rsidRPr="00DD0E9D" w14:paraId="7F44876B" w14:textId="77777777" w:rsidTr="006B33BD">
        <w:trPr>
          <w:trHeight w:val="509"/>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565BD2D2"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1BB3AA11"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vMerge/>
            <w:tcBorders>
              <w:top w:val="single" w:sz="8" w:space="0" w:color="auto"/>
              <w:left w:val="single" w:sz="4" w:space="0" w:color="auto"/>
              <w:bottom w:val="single" w:sz="4" w:space="0" w:color="auto"/>
              <w:right w:val="single" w:sz="4" w:space="0" w:color="auto"/>
            </w:tcBorders>
            <w:vAlign w:val="center"/>
            <w:hideMark/>
          </w:tcPr>
          <w:p w14:paraId="5690179B"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701" w:type="dxa"/>
            <w:vMerge/>
            <w:tcBorders>
              <w:top w:val="single" w:sz="8" w:space="0" w:color="auto"/>
              <w:left w:val="single" w:sz="4" w:space="0" w:color="auto"/>
              <w:bottom w:val="single" w:sz="4" w:space="0" w:color="auto"/>
              <w:right w:val="single" w:sz="4" w:space="0" w:color="auto"/>
            </w:tcBorders>
            <w:vAlign w:val="center"/>
            <w:hideMark/>
          </w:tcPr>
          <w:p w14:paraId="70E66F72"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2984" w:type="dxa"/>
            <w:vMerge/>
            <w:tcBorders>
              <w:top w:val="single" w:sz="8" w:space="0" w:color="auto"/>
              <w:left w:val="nil"/>
              <w:bottom w:val="single" w:sz="4" w:space="0" w:color="auto"/>
              <w:right w:val="single" w:sz="8" w:space="0" w:color="auto"/>
            </w:tcBorders>
            <w:vAlign w:val="center"/>
            <w:hideMark/>
          </w:tcPr>
          <w:p w14:paraId="534E55F5"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r>
      <w:tr w:rsidR="00161423" w:rsidRPr="00DD0E9D" w14:paraId="37654D25" w14:textId="77777777" w:rsidTr="006B33BD">
        <w:trPr>
          <w:trHeight w:val="386"/>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030C17E6"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01FD8822"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tcBorders>
              <w:top w:val="nil"/>
              <w:left w:val="nil"/>
              <w:bottom w:val="single" w:sz="4" w:space="0" w:color="auto"/>
              <w:right w:val="single" w:sz="4" w:space="0" w:color="auto"/>
            </w:tcBorders>
            <w:shd w:val="clear" w:color="000000" w:fill="808080"/>
            <w:vAlign w:val="center"/>
            <w:hideMark/>
          </w:tcPr>
          <w:p w14:paraId="765C2EF5" w14:textId="77777777" w:rsidR="00161423" w:rsidRPr="00DD0E9D" w:rsidRDefault="00161423" w:rsidP="00161423">
            <w:pPr>
              <w:spacing w:after="0" w:line="240" w:lineRule="auto"/>
              <w:jc w:val="both"/>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c>
          <w:tcPr>
            <w:tcW w:w="1701" w:type="dxa"/>
            <w:tcBorders>
              <w:top w:val="nil"/>
              <w:left w:val="nil"/>
              <w:bottom w:val="single" w:sz="4" w:space="0" w:color="auto"/>
              <w:right w:val="single" w:sz="4" w:space="0" w:color="auto"/>
            </w:tcBorders>
            <w:shd w:val="clear" w:color="000000" w:fill="808080"/>
            <w:vAlign w:val="center"/>
            <w:hideMark/>
          </w:tcPr>
          <w:p w14:paraId="49825D17" w14:textId="77777777" w:rsidR="00161423" w:rsidRPr="00DD0E9D" w:rsidRDefault="00161423" w:rsidP="00161423">
            <w:pPr>
              <w:spacing w:after="0" w:line="240" w:lineRule="auto"/>
              <w:jc w:val="both"/>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c>
          <w:tcPr>
            <w:tcW w:w="2984" w:type="dxa"/>
            <w:tcBorders>
              <w:top w:val="nil"/>
              <w:left w:val="nil"/>
              <w:bottom w:val="single" w:sz="4" w:space="0" w:color="auto"/>
              <w:right w:val="single" w:sz="8" w:space="0" w:color="auto"/>
            </w:tcBorders>
            <w:shd w:val="clear" w:color="000000" w:fill="808080"/>
            <w:vAlign w:val="center"/>
            <w:hideMark/>
          </w:tcPr>
          <w:p w14:paraId="293A29E0" w14:textId="77777777" w:rsidR="00161423" w:rsidRPr="00DD0E9D" w:rsidRDefault="00161423" w:rsidP="00161423">
            <w:pPr>
              <w:spacing w:after="0" w:line="240" w:lineRule="auto"/>
              <w:jc w:val="both"/>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r>
      <w:tr w:rsidR="00161423" w:rsidRPr="00DD0E9D" w14:paraId="3024C749" w14:textId="77777777" w:rsidTr="006B33BD">
        <w:trPr>
          <w:trHeight w:val="580"/>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444D44F4"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635B2D8A"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BEEEC5D" w14:textId="37E64998" w:rsidR="00161423" w:rsidRPr="00DD0E9D" w:rsidRDefault="00161423" w:rsidP="00161423">
            <w:pPr>
              <w:spacing w:after="0" w:line="240" w:lineRule="auto"/>
              <w:jc w:val="both"/>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xml:space="preserve">Aumentar a 89.43 puntos el índice de </w:t>
            </w:r>
            <w:r w:rsidR="006B33BD" w:rsidRPr="00DD0E9D">
              <w:rPr>
                <w:rFonts w:ascii="Arial" w:eastAsia="Times New Roman" w:hAnsi="Arial" w:cs="Arial"/>
                <w:color w:val="000000"/>
                <w:sz w:val="20"/>
                <w:szCs w:val="20"/>
                <w:lang w:eastAsia="es-CO"/>
              </w:rPr>
              <w:t>satisfacción</w:t>
            </w:r>
            <w:r w:rsidRPr="00DD0E9D">
              <w:rPr>
                <w:rFonts w:ascii="Arial" w:eastAsia="Times New Roman" w:hAnsi="Arial" w:cs="Arial"/>
                <w:color w:val="000000"/>
                <w:sz w:val="20"/>
                <w:szCs w:val="20"/>
                <w:lang w:eastAsia="es-CO"/>
              </w:rPr>
              <w:t xml:space="preserve"> al usuario</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7EE6E78" w14:textId="77777777" w:rsidR="00161423" w:rsidRPr="00DD0E9D" w:rsidRDefault="00161423" w:rsidP="00161423">
            <w:pPr>
              <w:spacing w:after="0" w:line="240" w:lineRule="auto"/>
              <w:jc w:val="center"/>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Establecer los lineamientos, directrices, acciones legales y procedimentales para que la atención a la ciudadanía sea eficaz, de calidad, oportuna, transparente, digna e igualitaria y de la mayor calidad, a través de los canales de atención presencial, telefónico y virtual, en la UNIDAD ADMINISTRATIVA ESPECIAL DE REHABILITACIÓN Y MANTENIMIENTO VIAL</w:t>
            </w:r>
          </w:p>
        </w:tc>
        <w:tc>
          <w:tcPr>
            <w:tcW w:w="2984" w:type="dxa"/>
            <w:tcBorders>
              <w:top w:val="nil"/>
              <w:left w:val="nil"/>
              <w:bottom w:val="single" w:sz="4" w:space="0" w:color="auto"/>
              <w:right w:val="single" w:sz="8" w:space="0" w:color="auto"/>
            </w:tcBorders>
            <w:shd w:val="clear" w:color="auto" w:fill="auto"/>
            <w:vAlign w:val="bottom"/>
            <w:hideMark/>
          </w:tcPr>
          <w:p w14:paraId="7110E4C2" w14:textId="77777777" w:rsidR="00161423" w:rsidRPr="00DD0E9D" w:rsidRDefault="00161423" w:rsidP="00161423">
            <w:pPr>
              <w:spacing w:after="0" w:line="240" w:lineRule="auto"/>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Lograr que la atención y el servicio ofrecido por la UAERMV, se brinden de acuerdo con los principios, valores y atributos del servicio.</w:t>
            </w:r>
          </w:p>
        </w:tc>
      </w:tr>
      <w:tr w:rsidR="00161423" w:rsidRPr="00DD0E9D" w14:paraId="684A6E98" w14:textId="77777777" w:rsidTr="006B33BD">
        <w:trPr>
          <w:trHeight w:val="580"/>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0DFE0913"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65AED14D"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vMerge/>
            <w:tcBorders>
              <w:top w:val="nil"/>
              <w:left w:val="single" w:sz="4" w:space="0" w:color="auto"/>
              <w:bottom w:val="single" w:sz="4" w:space="0" w:color="auto"/>
              <w:right w:val="single" w:sz="4" w:space="0" w:color="auto"/>
            </w:tcBorders>
            <w:vAlign w:val="center"/>
            <w:hideMark/>
          </w:tcPr>
          <w:p w14:paraId="7EA06809"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701" w:type="dxa"/>
            <w:vMerge/>
            <w:tcBorders>
              <w:top w:val="nil"/>
              <w:left w:val="single" w:sz="4" w:space="0" w:color="auto"/>
              <w:bottom w:val="single" w:sz="4" w:space="0" w:color="auto"/>
              <w:right w:val="single" w:sz="4" w:space="0" w:color="auto"/>
            </w:tcBorders>
            <w:vAlign w:val="center"/>
            <w:hideMark/>
          </w:tcPr>
          <w:p w14:paraId="6AC42524"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2984" w:type="dxa"/>
            <w:tcBorders>
              <w:top w:val="nil"/>
              <w:left w:val="nil"/>
              <w:bottom w:val="single" w:sz="4" w:space="0" w:color="auto"/>
              <w:right w:val="single" w:sz="8" w:space="0" w:color="auto"/>
            </w:tcBorders>
            <w:shd w:val="clear" w:color="auto" w:fill="auto"/>
            <w:vAlign w:val="bottom"/>
            <w:hideMark/>
          </w:tcPr>
          <w:p w14:paraId="01D1CA4C" w14:textId="77777777" w:rsidR="00161423" w:rsidRPr="00DD0E9D" w:rsidRDefault="00161423" w:rsidP="00161423">
            <w:pPr>
              <w:spacing w:after="0" w:line="240" w:lineRule="auto"/>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Lograr que la interlocución entre la Entidad y la ciudadanía sea efectiva y satisfactoria para las partes, optimizando los recursos, así como la capacidad de respuesta al gestionar los requerimientos recibidos en la Entidad</w:t>
            </w:r>
          </w:p>
        </w:tc>
      </w:tr>
      <w:tr w:rsidR="00161423" w:rsidRPr="00DD0E9D" w14:paraId="7171EC0D" w14:textId="77777777" w:rsidTr="006B33BD">
        <w:trPr>
          <w:trHeight w:val="580"/>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0A81A4C7"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2A9B0B76"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vMerge/>
            <w:tcBorders>
              <w:top w:val="nil"/>
              <w:left w:val="single" w:sz="4" w:space="0" w:color="auto"/>
              <w:bottom w:val="single" w:sz="4" w:space="0" w:color="auto"/>
              <w:right w:val="single" w:sz="4" w:space="0" w:color="auto"/>
            </w:tcBorders>
            <w:vAlign w:val="center"/>
            <w:hideMark/>
          </w:tcPr>
          <w:p w14:paraId="191364F1"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701" w:type="dxa"/>
            <w:vMerge/>
            <w:tcBorders>
              <w:top w:val="nil"/>
              <w:left w:val="single" w:sz="4" w:space="0" w:color="auto"/>
              <w:bottom w:val="single" w:sz="4" w:space="0" w:color="auto"/>
              <w:right w:val="single" w:sz="4" w:space="0" w:color="auto"/>
            </w:tcBorders>
            <w:vAlign w:val="center"/>
            <w:hideMark/>
          </w:tcPr>
          <w:p w14:paraId="18143870"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2984" w:type="dxa"/>
            <w:tcBorders>
              <w:top w:val="nil"/>
              <w:left w:val="nil"/>
              <w:bottom w:val="single" w:sz="4" w:space="0" w:color="auto"/>
              <w:right w:val="single" w:sz="8" w:space="0" w:color="auto"/>
            </w:tcBorders>
            <w:shd w:val="clear" w:color="auto" w:fill="auto"/>
            <w:vAlign w:val="bottom"/>
            <w:hideMark/>
          </w:tcPr>
          <w:p w14:paraId="5AC5CDB8" w14:textId="77777777" w:rsidR="00161423" w:rsidRPr="00DD0E9D" w:rsidRDefault="00161423" w:rsidP="00161423">
            <w:pPr>
              <w:spacing w:after="0" w:line="240" w:lineRule="auto"/>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xml:space="preserve">Atender a la ciudadanía y a los grupos de valor, de acuerdo con los protocolos establecidos buscando siempre que el servicio y la atención sea con calidad, calidez e incorporando enfoques diferenciales e incluyentes. </w:t>
            </w:r>
          </w:p>
        </w:tc>
      </w:tr>
      <w:tr w:rsidR="00161423" w:rsidRPr="00DD0E9D" w14:paraId="77004AD5" w14:textId="77777777" w:rsidTr="006B33BD">
        <w:trPr>
          <w:trHeight w:val="580"/>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3A799141"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64C63F0E"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tcBorders>
              <w:top w:val="nil"/>
              <w:left w:val="nil"/>
              <w:bottom w:val="single" w:sz="4" w:space="0" w:color="auto"/>
              <w:right w:val="single" w:sz="4" w:space="0" w:color="auto"/>
            </w:tcBorders>
            <w:shd w:val="clear" w:color="000000" w:fill="808080"/>
            <w:vAlign w:val="center"/>
            <w:hideMark/>
          </w:tcPr>
          <w:p w14:paraId="246DF120" w14:textId="77777777" w:rsidR="00161423" w:rsidRPr="00DD0E9D" w:rsidRDefault="00161423" w:rsidP="00161423">
            <w:pPr>
              <w:spacing w:after="0" w:line="240" w:lineRule="auto"/>
              <w:jc w:val="both"/>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c>
          <w:tcPr>
            <w:tcW w:w="1701" w:type="dxa"/>
            <w:vMerge/>
            <w:tcBorders>
              <w:top w:val="nil"/>
              <w:left w:val="single" w:sz="4" w:space="0" w:color="auto"/>
              <w:bottom w:val="single" w:sz="4" w:space="0" w:color="auto"/>
              <w:right w:val="single" w:sz="4" w:space="0" w:color="auto"/>
            </w:tcBorders>
            <w:vAlign w:val="center"/>
            <w:hideMark/>
          </w:tcPr>
          <w:p w14:paraId="28C827D3"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2984" w:type="dxa"/>
            <w:tcBorders>
              <w:top w:val="nil"/>
              <w:left w:val="nil"/>
              <w:bottom w:val="single" w:sz="4" w:space="0" w:color="auto"/>
              <w:right w:val="single" w:sz="8" w:space="0" w:color="auto"/>
            </w:tcBorders>
            <w:shd w:val="clear" w:color="auto" w:fill="auto"/>
            <w:vAlign w:val="bottom"/>
            <w:hideMark/>
          </w:tcPr>
          <w:p w14:paraId="21ACA345" w14:textId="77777777" w:rsidR="00161423" w:rsidRPr="00DD0E9D" w:rsidRDefault="00161423" w:rsidP="00161423">
            <w:pPr>
              <w:spacing w:after="0" w:line="240" w:lineRule="auto"/>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Implantar una cultura orientada al servicio y satisfacción de la ciudadanía y grupos de valor, desarrollando las competencias y habilidades necesarias para servir a la ciudadanía.</w:t>
            </w:r>
          </w:p>
        </w:tc>
      </w:tr>
      <w:tr w:rsidR="00161423" w:rsidRPr="00DD0E9D" w14:paraId="592FD470" w14:textId="77777777" w:rsidTr="006B33BD">
        <w:trPr>
          <w:trHeight w:val="580"/>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6143B321"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7D3BEC99"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7EF0B432" w14:textId="77777777" w:rsidR="00161423" w:rsidRPr="00DD0E9D" w:rsidRDefault="00161423" w:rsidP="00161423">
            <w:pPr>
              <w:spacing w:after="0" w:line="240" w:lineRule="auto"/>
              <w:jc w:val="both"/>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Fortalecer 1  un sistema de gestión para la UAERMV</w:t>
            </w:r>
          </w:p>
        </w:tc>
        <w:tc>
          <w:tcPr>
            <w:tcW w:w="1701" w:type="dxa"/>
            <w:vMerge/>
            <w:tcBorders>
              <w:top w:val="nil"/>
              <w:left w:val="single" w:sz="4" w:space="0" w:color="auto"/>
              <w:bottom w:val="single" w:sz="4" w:space="0" w:color="auto"/>
              <w:right w:val="single" w:sz="4" w:space="0" w:color="auto"/>
            </w:tcBorders>
            <w:vAlign w:val="center"/>
            <w:hideMark/>
          </w:tcPr>
          <w:p w14:paraId="733DE3DD"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2984" w:type="dxa"/>
            <w:tcBorders>
              <w:top w:val="nil"/>
              <w:left w:val="nil"/>
              <w:bottom w:val="single" w:sz="4" w:space="0" w:color="auto"/>
              <w:right w:val="single" w:sz="8" w:space="0" w:color="auto"/>
            </w:tcBorders>
            <w:shd w:val="clear" w:color="auto" w:fill="auto"/>
            <w:vAlign w:val="bottom"/>
            <w:hideMark/>
          </w:tcPr>
          <w:p w14:paraId="285B7F4F" w14:textId="77777777" w:rsidR="00161423" w:rsidRPr="00DD0E9D" w:rsidRDefault="00161423" w:rsidP="00161423">
            <w:pPr>
              <w:spacing w:after="0" w:line="240" w:lineRule="auto"/>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Atender y gestionar los requerimientos de la ciudadanía y grupos de valor, utilizando mecanismos, herramientas y metodologías que generen confianza y efectividad.</w:t>
            </w:r>
          </w:p>
        </w:tc>
      </w:tr>
      <w:tr w:rsidR="00161423" w:rsidRPr="00DD0E9D" w14:paraId="610CB272" w14:textId="77777777" w:rsidTr="006B33BD">
        <w:trPr>
          <w:trHeight w:val="580"/>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1AF5A541"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5CD17CE9"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vMerge/>
            <w:tcBorders>
              <w:top w:val="nil"/>
              <w:left w:val="single" w:sz="4" w:space="0" w:color="auto"/>
              <w:bottom w:val="single" w:sz="4" w:space="0" w:color="auto"/>
              <w:right w:val="single" w:sz="4" w:space="0" w:color="auto"/>
            </w:tcBorders>
            <w:vAlign w:val="center"/>
            <w:hideMark/>
          </w:tcPr>
          <w:p w14:paraId="6BB1EFBA"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701" w:type="dxa"/>
            <w:vMerge/>
            <w:tcBorders>
              <w:top w:val="nil"/>
              <w:left w:val="single" w:sz="4" w:space="0" w:color="auto"/>
              <w:bottom w:val="single" w:sz="4" w:space="0" w:color="auto"/>
              <w:right w:val="single" w:sz="4" w:space="0" w:color="auto"/>
            </w:tcBorders>
            <w:vAlign w:val="center"/>
            <w:hideMark/>
          </w:tcPr>
          <w:p w14:paraId="2446A0CB"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2984" w:type="dxa"/>
            <w:tcBorders>
              <w:top w:val="nil"/>
              <w:left w:val="nil"/>
              <w:bottom w:val="single" w:sz="4" w:space="0" w:color="auto"/>
              <w:right w:val="single" w:sz="8" w:space="0" w:color="auto"/>
            </w:tcBorders>
            <w:shd w:val="clear" w:color="auto" w:fill="auto"/>
            <w:vAlign w:val="center"/>
            <w:hideMark/>
          </w:tcPr>
          <w:p w14:paraId="449346B7" w14:textId="77777777" w:rsidR="00161423" w:rsidRPr="00DD0E9D" w:rsidRDefault="00161423" w:rsidP="00161423">
            <w:pPr>
              <w:spacing w:after="0" w:line="240" w:lineRule="auto"/>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Cualificar los servidores (as) de la UAERMV, dispuestos para la Atención y Servicio a la Ciudadanía.</w:t>
            </w:r>
          </w:p>
        </w:tc>
      </w:tr>
      <w:tr w:rsidR="00161423" w:rsidRPr="00DD0E9D" w14:paraId="7A268064" w14:textId="77777777" w:rsidTr="006B33BD">
        <w:trPr>
          <w:trHeight w:val="580"/>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3F26A2B2"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483C53FD"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vMerge/>
            <w:tcBorders>
              <w:top w:val="nil"/>
              <w:left w:val="single" w:sz="4" w:space="0" w:color="auto"/>
              <w:bottom w:val="single" w:sz="4" w:space="0" w:color="auto"/>
              <w:right w:val="single" w:sz="4" w:space="0" w:color="auto"/>
            </w:tcBorders>
            <w:vAlign w:val="center"/>
            <w:hideMark/>
          </w:tcPr>
          <w:p w14:paraId="4D6EFC22"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701" w:type="dxa"/>
            <w:vMerge/>
            <w:tcBorders>
              <w:top w:val="nil"/>
              <w:left w:val="single" w:sz="4" w:space="0" w:color="auto"/>
              <w:bottom w:val="single" w:sz="4" w:space="0" w:color="auto"/>
              <w:right w:val="single" w:sz="4" w:space="0" w:color="auto"/>
            </w:tcBorders>
            <w:vAlign w:val="center"/>
            <w:hideMark/>
          </w:tcPr>
          <w:p w14:paraId="35CB7B6B"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2984" w:type="dxa"/>
            <w:tcBorders>
              <w:top w:val="nil"/>
              <w:left w:val="nil"/>
              <w:bottom w:val="single" w:sz="4" w:space="0" w:color="auto"/>
              <w:right w:val="single" w:sz="8" w:space="0" w:color="auto"/>
            </w:tcBorders>
            <w:shd w:val="clear" w:color="auto" w:fill="auto"/>
            <w:vAlign w:val="center"/>
            <w:hideMark/>
          </w:tcPr>
          <w:p w14:paraId="5A4A9442" w14:textId="77777777" w:rsidR="00161423" w:rsidRPr="00DD0E9D" w:rsidRDefault="00161423" w:rsidP="00161423">
            <w:pPr>
              <w:spacing w:after="0" w:line="240" w:lineRule="auto"/>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Realizar las acciones administrativas teniendo en cuenta los aspectos normativos, procedimentales y demás lineamientos impartidos desde las diferentes Políticas de Gestión y Desempeño Institucional relacionadas con Estado – Ciudadanía</w:t>
            </w:r>
          </w:p>
        </w:tc>
      </w:tr>
      <w:tr w:rsidR="00161423" w:rsidRPr="00DD0E9D" w14:paraId="2147EDE0" w14:textId="77777777" w:rsidTr="006B33BD">
        <w:trPr>
          <w:trHeight w:val="351"/>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3218630E"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6C9CEB1F"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tcBorders>
              <w:top w:val="nil"/>
              <w:left w:val="nil"/>
              <w:bottom w:val="single" w:sz="4" w:space="0" w:color="auto"/>
              <w:right w:val="single" w:sz="4" w:space="0" w:color="auto"/>
            </w:tcBorders>
            <w:shd w:val="clear" w:color="000000" w:fill="808080"/>
            <w:vAlign w:val="center"/>
            <w:hideMark/>
          </w:tcPr>
          <w:p w14:paraId="5AF4F8B3" w14:textId="77777777" w:rsidR="00161423" w:rsidRPr="00DD0E9D" w:rsidRDefault="00161423" w:rsidP="00161423">
            <w:pPr>
              <w:spacing w:after="0" w:line="240" w:lineRule="auto"/>
              <w:jc w:val="both"/>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c>
          <w:tcPr>
            <w:tcW w:w="1701" w:type="dxa"/>
            <w:tcBorders>
              <w:top w:val="nil"/>
              <w:left w:val="nil"/>
              <w:bottom w:val="single" w:sz="4" w:space="0" w:color="auto"/>
              <w:right w:val="single" w:sz="4" w:space="0" w:color="auto"/>
            </w:tcBorders>
            <w:shd w:val="clear" w:color="000000" w:fill="808080"/>
            <w:vAlign w:val="center"/>
            <w:hideMark/>
          </w:tcPr>
          <w:p w14:paraId="02F5CF5C" w14:textId="77777777" w:rsidR="00161423" w:rsidRPr="00DD0E9D" w:rsidRDefault="00161423" w:rsidP="00161423">
            <w:pPr>
              <w:spacing w:after="0" w:line="240" w:lineRule="auto"/>
              <w:jc w:val="both"/>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c>
          <w:tcPr>
            <w:tcW w:w="2984" w:type="dxa"/>
            <w:tcBorders>
              <w:top w:val="nil"/>
              <w:left w:val="nil"/>
              <w:bottom w:val="single" w:sz="4" w:space="0" w:color="auto"/>
              <w:right w:val="single" w:sz="8" w:space="0" w:color="auto"/>
            </w:tcBorders>
            <w:shd w:val="clear" w:color="000000" w:fill="808080"/>
            <w:vAlign w:val="center"/>
            <w:hideMark/>
          </w:tcPr>
          <w:p w14:paraId="2B20B837" w14:textId="77777777" w:rsidR="00161423" w:rsidRPr="00DD0E9D" w:rsidRDefault="00161423" w:rsidP="00161423">
            <w:pPr>
              <w:spacing w:after="0" w:line="240" w:lineRule="auto"/>
              <w:jc w:val="both"/>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r>
      <w:tr w:rsidR="00161423" w:rsidRPr="00DD0E9D" w14:paraId="0F9B35E9" w14:textId="77777777" w:rsidTr="006B33BD">
        <w:trPr>
          <w:trHeight w:val="509"/>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5F7D7753"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6B5799E5"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B7D1DE" w14:textId="77777777" w:rsidR="00161423" w:rsidRPr="00DD0E9D" w:rsidRDefault="00161423" w:rsidP="00161423">
            <w:pPr>
              <w:spacing w:after="0" w:line="240" w:lineRule="auto"/>
              <w:jc w:val="both"/>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Implementar 50 funcionalidades en cinco (5) de los sistemas de información de la UAERMV</w:t>
            </w:r>
          </w:p>
        </w:tc>
        <w:tc>
          <w:tcPr>
            <w:tcW w:w="1701" w:type="dxa"/>
            <w:vMerge w:val="restart"/>
            <w:tcBorders>
              <w:top w:val="nil"/>
              <w:left w:val="single" w:sz="4" w:space="0" w:color="auto"/>
              <w:bottom w:val="single" w:sz="4" w:space="0" w:color="auto"/>
              <w:right w:val="single" w:sz="4" w:space="0" w:color="auto"/>
            </w:tcBorders>
            <w:shd w:val="clear" w:color="000000" w:fill="808080"/>
            <w:noWrap/>
            <w:vAlign w:val="bottom"/>
            <w:hideMark/>
          </w:tcPr>
          <w:p w14:paraId="18FAE5E0" w14:textId="77777777" w:rsidR="00161423" w:rsidRPr="00DD0E9D" w:rsidRDefault="00161423" w:rsidP="00161423">
            <w:pPr>
              <w:spacing w:after="0" w:line="240" w:lineRule="auto"/>
              <w:jc w:val="center"/>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c>
          <w:tcPr>
            <w:tcW w:w="2984" w:type="dxa"/>
            <w:vMerge w:val="restart"/>
            <w:tcBorders>
              <w:top w:val="nil"/>
              <w:left w:val="nil"/>
              <w:bottom w:val="single" w:sz="4" w:space="0" w:color="auto"/>
              <w:right w:val="single" w:sz="8" w:space="0" w:color="auto"/>
            </w:tcBorders>
            <w:shd w:val="clear" w:color="000000" w:fill="808080"/>
            <w:noWrap/>
            <w:vAlign w:val="bottom"/>
            <w:hideMark/>
          </w:tcPr>
          <w:p w14:paraId="6C518D00" w14:textId="77777777" w:rsidR="00161423" w:rsidRPr="00DD0E9D" w:rsidRDefault="00161423" w:rsidP="00161423">
            <w:pPr>
              <w:spacing w:after="0" w:line="240" w:lineRule="auto"/>
              <w:jc w:val="center"/>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r>
      <w:tr w:rsidR="00161423" w:rsidRPr="00DD0E9D" w14:paraId="07958454" w14:textId="77777777" w:rsidTr="006B33BD">
        <w:trPr>
          <w:trHeight w:val="509"/>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506FD754"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6DA48762"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vMerge/>
            <w:tcBorders>
              <w:top w:val="nil"/>
              <w:left w:val="single" w:sz="4" w:space="0" w:color="auto"/>
              <w:bottom w:val="single" w:sz="4" w:space="0" w:color="auto"/>
              <w:right w:val="single" w:sz="4" w:space="0" w:color="auto"/>
            </w:tcBorders>
            <w:vAlign w:val="center"/>
            <w:hideMark/>
          </w:tcPr>
          <w:p w14:paraId="5BEA9A95"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701" w:type="dxa"/>
            <w:vMerge/>
            <w:tcBorders>
              <w:top w:val="nil"/>
              <w:left w:val="single" w:sz="4" w:space="0" w:color="auto"/>
              <w:bottom w:val="single" w:sz="4" w:space="0" w:color="auto"/>
              <w:right w:val="single" w:sz="4" w:space="0" w:color="auto"/>
            </w:tcBorders>
            <w:vAlign w:val="center"/>
            <w:hideMark/>
          </w:tcPr>
          <w:p w14:paraId="52393A31"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2984" w:type="dxa"/>
            <w:vMerge/>
            <w:tcBorders>
              <w:top w:val="nil"/>
              <w:left w:val="nil"/>
              <w:bottom w:val="single" w:sz="4" w:space="0" w:color="auto"/>
              <w:right w:val="single" w:sz="8" w:space="0" w:color="auto"/>
            </w:tcBorders>
            <w:vAlign w:val="center"/>
            <w:hideMark/>
          </w:tcPr>
          <w:p w14:paraId="787A5180"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r>
      <w:tr w:rsidR="00161423" w:rsidRPr="00DD0E9D" w14:paraId="13918F8B" w14:textId="77777777" w:rsidTr="006B33BD">
        <w:trPr>
          <w:trHeight w:val="509"/>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0E02427E"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07BD8331"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vMerge/>
            <w:tcBorders>
              <w:top w:val="nil"/>
              <w:left w:val="single" w:sz="4" w:space="0" w:color="auto"/>
              <w:bottom w:val="single" w:sz="4" w:space="0" w:color="auto"/>
              <w:right w:val="single" w:sz="4" w:space="0" w:color="auto"/>
            </w:tcBorders>
            <w:vAlign w:val="center"/>
            <w:hideMark/>
          </w:tcPr>
          <w:p w14:paraId="0C5E90BF"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701" w:type="dxa"/>
            <w:vMerge/>
            <w:tcBorders>
              <w:top w:val="nil"/>
              <w:left w:val="single" w:sz="4" w:space="0" w:color="auto"/>
              <w:bottom w:val="single" w:sz="4" w:space="0" w:color="auto"/>
              <w:right w:val="single" w:sz="4" w:space="0" w:color="auto"/>
            </w:tcBorders>
            <w:vAlign w:val="center"/>
            <w:hideMark/>
          </w:tcPr>
          <w:p w14:paraId="22E3ADBB"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2984" w:type="dxa"/>
            <w:vMerge/>
            <w:tcBorders>
              <w:top w:val="nil"/>
              <w:left w:val="nil"/>
              <w:bottom w:val="single" w:sz="4" w:space="0" w:color="auto"/>
              <w:right w:val="single" w:sz="8" w:space="0" w:color="auto"/>
            </w:tcBorders>
            <w:vAlign w:val="center"/>
            <w:hideMark/>
          </w:tcPr>
          <w:p w14:paraId="138C9735"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r>
      <w:tr w:rsidR="00161423" w:rsidRPr="00DD0E9D" w14:paraId="0D583C24" w14:textId="77777777" w:rsidTr="006B33BD">
        <w:trPr>
          <w:trHeight w:val="351"/>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523C7F51"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75ED2CA0"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tcBorders>
              <w:top w:val="nil"/>
              <w:left w:val="nil"/>
              <w:bottom w:val="single" w:sz="4" w:space="0" w:color="auto"/>
              <w:right w:val="single" w:sz="4" w:space="0" w:color="auto"/>
            </w:tcBorders>
            <w:shd w:val="clear" w:color="000000" w:fill="808080"/>
            <w:vAlign w:val="center"/>
            <w:hideMark/>
          </w:tcPr>
          <w:p w14:paraId="26D5ED0A" w14:textId="77777777" w:rsidR="00161423" w:rsidRPr="00DD0E9D" w:rsidRDefault="00161423" w:rsidP="00161423">
            <w:pPr>
              <w:spacing w:after="0" w:line="240" w:lineRule="auto"/>
              <w:jc w:val="both"/>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c>
          <w:tcPr>
            <w:tcW w:w="1701" w:type="dxa"/>
            <w:tcBorders>
              <w:top w:val="nil"/>
              <w:left w:val="nil"/>
              <w:bottom w:val="single" w:sz="4" w:space="0" w:color="auto"/>
              <w:right w:val="single" w:sz="4" w:space="0" w:color="auto"/>
            </w:tcBorders>
            <w:shd w:val="clear" w:color="000000" w:fill="808080"/>
            <w:vAlign w:val="center"/>
            <w:hideMark/>
          </w:tcPr>
          <w:p w14:paraId="77F3564C" w14:textId="77777777" w:rsidR="00161423" w:rsidRPr="00DD0E9D" w:rsidRDefault="00161423" w:rsidP="00161423">
            <w:pPr>
              <w:spacing w:after="0" w:line="240" w:lineRule="auto"/>
              <w:jc w:val="both"/>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c>
          <w:tcPr>
            <w:tcW w:w="2984" w:type="dxa"/>
            <w:tcBorders>
              <w:top w:val="nil"/>
              <w:left w:val="nil"/>
              <w:bottom w:val="single" w:sz="4" w:space="0" w:color="auto"/>
              <w:right w:val="single" w:sz="8" w:space="0" w:color="auto"/>
            </w:tcBorders>
            <w:shd w:val="clear" w:color="000000" w:fill="808080"/>
            <w:vAlign w:val="center"/>
            <w:hideMark/>
          </w:tcPr>
          <w:p w14:paraId="4D428E41" w14:textId="77777777" w:rsidR="00161423" w:rsidRPr="00DD0E9D" w:rsidRDefault="00161423" w:rsidP="00161423">
            <w:pPr>
              <w:spacing w:after="0" w:line="240" w:lineRule="auto"/>
              <w:jc w:val="both"/>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r>
      <w:tr w:rsidR="00161423" w:rsidRPr="00DD0E9D" w14:paraId="6784D6D8" w14:textId="77777777" w:rsidTr="006B33BD">
        <w:trPr>
          <w:trHeight w:val="509"/>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0D07F378"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0513F387"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6972269B" w14:textId="77777777" w:rsidR="00161423" w:rsidRPr="00DD0E9D" w:rsidRDefault="00161423" w:rsidP="00161423">
            <w:pPr>
              <w:spacing w:after="0" w:line="240" w:lineRule="auto"/>
              <w:jc w:val="both"/>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Aumentar en 50 puntos porcentuales el nivel de modernización de la infraestructura tecnológica de la UAERMV.</w:t>
            </w:r>
          </w:p>
        </w:tc>
        <w:tc>
          <w:tcPr>
            <w:tcW w:w="1701" w:type="dxa"/>
            <w:vMerge w:val="restart"/>
            <w:tcBorders>
              <w:top w:val="nil"/>
              <w:left w:val="single" w:sz="4" w:space="0" w:color="auto"/>
              <w:bottom w:val="single" w:sz="4" w:space="0" w:color="auto"/>
              <w:right w:val="single" w:sz="4" w:space="0" w:color="auto"/>
            </w:tcBorders>
            <w:shd w:val="clear" w:color="000000" w:fill="808080"/>
            <w:noWrap/>
            <w:vAlign w:val="bottom"/>
            <w:hideMark/>
          </w:tcPr>
          <w:p w14:paraId="5B3FFAB9" w14:textId="77777777" w:rsidR="00161423" w:rsidRPr="00DD0E9D" w:rsidRDefault="00161423" w:rsidP="00161423">
            <w:pPr>
              <w:spacing w:after="0" w:line="240" w:lineRule="auto"/>
              <w:jc w:val="center"/>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c>
          <w:tcPr>
            <w:tcW w:w="2984" w:type="dxa"/>
            <w:vMerge w:val="restart"/>
            <w:tcBorders>
              <w:top w:val="nil"/>
              <w:left w:val="nil"/>
              <w:bottom w:val="single" w:sz="4" w:space="0" w:color="auto"/>
              <w:right w:val="single" w:sz="8" w:space="0" w:color="auto"/>
            </w:tcBorders>
            <w:shd w:val="clear" w:color="000000" w:fill="808080"/>
            <w:noWrap/>
            <w:vAlign w:val="bottom"/>
            <w:hideMark/>
          </w:tcPr>
          <w:p w14:paraId="4082730F" w14:textId="77777777" w:rsidR="00161423" w:rsidRPr="00DD0E9D" w:rsidRDefault="00161423" w:rsidP="00161423">
            <w:pPr>
              <w:spacing w:after="0" w:line="240" w:lineRule="auto"/>
              <w:jc w:val="center"/>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r>
      <w:tr w:rsidR="00161423" w:rsidRPr="00DD0E9D" w14:paraId="2B90CC4A" w14:textId="77777777" w:rsidTr="006B33BD">
        <w:trPr>
          <w:trHeight w:val="509"/>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6E3318D9"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394D2AC1"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vMerge/>
            <w:tcBorders>
              <w:top w:val="nil"/>
              <w:left w:val="single" w:sz="4" w:space="0" w:color="auto"/>
              <w:bottom w:val="single" w:sz="4" w:space="0" w:color="auto"/>
              <w:right w:val="single" w:sz="4" w:space="0" w:color="auto"/>
            </w:tcBorders>
            <w:vAlign w:val="center"/>
            <w:hideMark/>
          </w:tcPr>
          <w:p w14:paraId="606DF392"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701" w:type="dxa"/>
            <w:vMerge/>
            <w:tcBorders>
              <w:top w:val="nil"/>
              <w:left w:val="single" w:sz="4" w:space="0" w:color="auto"/>
              <w:bottom w:val="single" w:sz="4" w:space="0" w:color="auto"/>
              <w:right w:val="single" w:sz="4" w:space="0" w:color="auto"/>
            </w:tcBorders>
            <w:vAlign w:val="center"/>
            <w:hideMark/>
          </w:tcPr>
          <w:p w14:paraId="7526107C"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2984" w:type="dxa"/>
            <w:vMerge/>
            <w:tcBorders>
              <w:top w:val="nil"/>
              <w:left w:val="nil"/>
              <w:bottom w:val="single" w:sz="4" w:space="0" w:color="auto"/>
              <w:right w:val="single" w:sz="8" w:space="0" w:color="auto"/>
            </w:tcBorders>
            <w:vAlign w:val="center"/>
            <w:hideMark/>
          </w:tcPr>
          <w:p w14:paraId="50536D31"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r>
      <w:tr w:rsidR="00161423" w:rsidRPr="00DD0E9D" w14:paraId="1FE4E5DD" w14:textId="77777777" w:rsidTr="006B33BD">
        <w:trPr>
          <w:trHeight w:val="509"/>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6CFA0467"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4E87D53C"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vMerge/>
            <w:tcBorders>
              <w:top w:val="nil"/>
              <w:left w:val="single" w:sz="4" w:space="0" w:color="auto"/>
              <w:bottom w:val="single" w:sz="4" w:space="0" w:color="auto"/>
              <w:right w:val="single" w:sz="4" w:space="0" w:color="auto"/>
            </w:tcBorders>
            <w:vAlign w:val="center"/>
            <w:hideMark/>
          </w:tcPr>
          <w:p w14:paraId="4C0C3557"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701" w:type="dxa"/>
            <w:vMerge/>
            <w:tcBorders>
              <w:top w:val="nil"/>
              <w:left w:val="single" w:sz="4" w:space="0" w:color="auto"/>
              <w:bottom w:val="single" w:sz="4" w:space="0" w:color="auto"/>
              <w:right w:val="single" w:sz="4" w:space="0" w:color="auto"/>
            </w:tcBorders>
            <w:vAlign w:val="center"/>
            <w:hideMark/>
          </w:tcPr>
          <w:p w14:paraId="0B671C95"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2984" w:type="dxa"/>
            <w:vMerge/>
            <w:tcBorders>
              <w:top w:val="nil"/>
              <w:left w:val="nil"/>
              <w:bottom w:val="single" w:sz="4" w:space="0" w:color="auto"/>
              <w:right w:val="single" w:sz="8" w:space="0" w:color="auto"/>
            </w:tcBorders>
            <w:vAlign w:val="center"/>
            <w:hideMark/>
          </w:tcPr>
          <w:p w14:paraId="0DC028AB"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r>
      <w:tr w:rsidR="00161423" w:rsidRPr="00DD0E9D" w14:paraId="1C309F5A" w14:textId="77777777" w:rsidTr="006B33BD">
        <w:trPr>
          <w:trHeight w:val="351"/>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2B531C8A"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2E7A9806"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tcBorders>
              <w:top w:val="nil"/>
              <w:left w:val="nil"/>
              <w:bottom w:val="single" w:sz="4" w:space="0" w:color="auto"/>
              <w:right w:val="single" w:sz="4" w:space="0" w:color="auto"/>
            </w:tcBorders>
            <w:shd w:val="clear" w:color="000000" w:fill="808080"/>
            <w:vAlign w:val="center"/>
            <w:hideMark/>
          </w:tcPr>
          <w:p w14:paraId="3026F95E" w14:textId="77777777" w:rsidR="00161423" w:rsidRPr="00DD0E9D" w:rsidRDefault="00161423" w:rsidP="00161423">
            <w:pPr>
              <w:spacing w:after="0" w:line="240" w:lineRule="auto"/>
              <w:jc w:val="both"/>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c>
          <w:tcPr>
            <w:tcW w:w="1701" w:type="dxa"/>
            <w:tcBorders>
              <w:top w:val="nil"/>
              <w:left w:val="nil"/>
              <w:bottom w:val="single" w:sz="4" w:space="0" w:color="auto"/>
              <w:right w:val="single" w:sz="4" w:space="0" w:color="auto"/>
            </w:tcBorders>
            <w:shd w:val="clear" w:color="000000" w:fill="808080"/>
            <w:vAlign w:val="center"/>
            <w:hideMark/>
          </w:tcPr>
          <w:p w14:paraId="62396729" w14:textId="77777777" w:rsidR="00161423" w:rsidRPr="00DD0E9D" w:rsidRDefault="00161423" w:rsidP="00161423">
            <w:pPr>
              <w:spacing w:after="0" w:line="240" w:lineRule="auto"/>
              <w:jc w:val="both"/>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c>
          <w:tcPr>
            <w:tcW w:w="2984" w:type="dxa"/>
            <w:tcBorders>
              <w:top w:val="nil"/>
              <w:left w:val="nil"/>
              <w:bottom w:val="single" w:sz="4" w:space="0" w:color="auto"/>
              <w:right w:val="single" w:sz="8" w:space="0" w:color="auto"/>
            </w:tcBorders>
            <w:shd w:val="clear" w:color="000000" w:fill="808080"/>
            <w:vAlign w:val="center"/>
            <w:hideMark/>
          </w:tcPr>
          <w:p w14:paraId="4F376BD5" w14:textId="77777777" w:rsidR="00161423" w:rsidRPr="00DD0E9D" w:rsidRDefault="00161423" w:rsidP="00161423">
            <w:pPr>
              <w:spacing w:after="0" w:line="240" w:lineRule="auto"/>
              <w:jc w:val="both"/>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r>
      <w:tr w:rsidR="00161423" w:rsidRPr="00DD0E9D" w14:paraId="111A3192" w14:textId="77777777" w:rsidTr="006B33BD">
        <w:trPr>
          <w:trHeight w:val="509"/>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105DF26D"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7F29F1F2"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vMerge w:val="restart"/>
            <w:tcBorders>
              <w:top w:val="nil"/>
              <w:left w:val="single" w:sz="4" w:space="0" w:color="auto"/>
              <w:bottom w:val="single" w:sz="8" w:space="0" w:color="000000"/>
              <w:right w:val="single" w:sz="4" w:space="0" w:color="auto"/>
            </w:tcBorders>
            <w:shd w:val="clear" w:color="auto" w:fill="auto"/>
            <w:vAlign w:val="center"/>
            <w:hideMark/>
          </w:tcPr>
          <w:p w14:paraId="0733D385" w14:textId="77777777" w:rsidR="00161423" w:rsidRPr="00DD0E9D" w:rsidRDefault="00161423" w:rsidP="00161423">
            <w:pPr>
              <w:spacing w:after="0" w:line="240" w:lineRule="auto"/>
              <w:jc w:val="both"/>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Realizar 4 actualizaciones del plan estratégico de tecnologías de la información - PETI de la UAERMV</w:t>
            </w:r>
          </w:p>
        </w:tc>
        <w:tc>
          <w:tcPr>
            <w:tcW w:w="1701" w:type="dxa"/>
            <w:vMerge w:val="restart"/>
            <w:tcBorders>
              <w:top w:val="nil"/>
              <w:left w:val="single" w:sz="4" w:space="0" w:color="auto"/>
              <w:bottom w:val="single" w:sz="8" w:space="0" w:color="000000"/>
              <w:right w:val="single" w:sz="4" w:space="0" w:color="auto"/>
            </w:tcBorders>
            <w:shd w:val="clear" w:color="000000" w:fill="808080"/>
            <w:noWrap/>
            <w:vAlign w:val="bottom"/>
            <w:hideMark/>
          </w:tcPr>
          <w:p w14:paraId="6A463981" w14:textId="77777777" w:rsidR="00161423" w:rsidRPr="00DD0E9D" w:rsidRDefault="00161423" w:rsidP="00161423">
            <w:pPr>
              <w:spacing w:after="0" w:line="240" w:lineRule="auto"/>
              <w:jc w:val="center"/>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c>
          <w:tcPr>
            <w:tcW w:w="2984" w:type="dxa"/>
            <w:vMerge w:val="restart"/>
            <w:tcBorders>
              <w:top w:val="nil"/>
              <w:left w:val="nil"/>
              <w:bottom w:val="single" w:sz="8" w:space="0" w:color="000000"/>
              <w:right w:val="single" w:sz="8" w:space="0" w:color="auto"/>
            </w:tcBorders>
            <w:shd w:val="clear" w:color="000000" w:fill="808080"/>
            <w:noWrap/>
            <w:vAlign w:val="bottom"/>
            <w:hideMark/>
          </w:tcPr>
          <w:p w14:paraId="2318FFCD" w14:textId="77777777" w:rsidR="00161423" w:rsidRPr="00DD0E9D" w:rsidRDefault="00161423" w:rsidP="00161423">
            <w:pPr>
              <w:spacing w:after="0" w:line="240" w:lineRule="auto"/>
              <w:jc w:val="center"/>
              <w:rPr>
                <w:rFonts w:ascii="Arial" w:eastAsia="Times New Roman" w:hAnsi="Arial" w:cs="Arial"/>
                <w:color w:val="000000"/>
                <w:sz w:val="20"/>
                <w:szCs w:val="20"/>
                <w:lang w:eastAsia="es-CO"/>
              </w:rPr>
            </w:pPr>
            <w:r w:rsidRPr="00DD0E9D">
              <w:rPr>
                <w:rFonts w:ascii="Arial" w:eastAsia="Times New Roman" w:hAnsi="Arial" w:cs="Arial"/>
                <w:color w:val="000000"/>
                <w:sz w:val="20"/>
                <w:szCs w:val="20"/>
                <w:lang w:eastAsia="es-CO"/>
              </w:rPr>
              <w:t> </w:t>
            </w:r>
          </w:p>
        </w:tc>
      </w:tr>
      <w:tr w:rsidR="00161423" w:rsidRPr="00DD0E9D" w14:paraId="0B35B557" w14:textId="77777777" w:rsidTr="006B33BD">
        <w:trPr>
          <w:trHeight w:val="509"/>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34EC5634"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69B3CA27"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vMerge/>
            <w:tcBorders>
              <w:top w:val="nil"/>
              <w:left w:val="single" w:sz="4" w:space="0" w:color="auto"/>
              <w:bottom w:val="single" w:sz="8" w:space="0" w:color="000000"/>
              <w:right w:val="single" w:sz="4" w:space="0" w:color="auto"/>
            </w:tcBorders>
            <w:vAlign w:val="center"/>
            <w:hideMark/>
          </w:tcPr>
          <w:p w14:paraId="315F1C07"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701" w:type="dxa"/>
            <w:vMerge/>
            <w:tcBorders>
              <w:top w:val="nil"/>
              <w:left w:val="single" w:sz="4" w:space="0" w:color="auto"/>
              <w:bottom w:val="single" w:sz="8" w:space="0" w:color="000000"/>
              <w:right w:val="single" w:sz="4" w:space="0" w:color="auto"/>
            </w:tcBorders>
            <w:vAlign w:val="center"/>
            <w:hideMark/>
          </w:tcPr>
          <w:p w14:paraId="28C2F490"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2984" w:type="dxa"/>
            <w:vMerge/>
            <w:tcBorders>
              <w:top w:val="nil"/>
              <w:left w:val="nil"/>
              <w:bottom w:val="single" w:sz="8" w:space="0" w:color="000000"/>
              <w:right w:val="single" w:sz="8" w:space="0" w:color="auto"/>
            </w:tcBorders>
            <w:vAlign w:val="center"/>
            <w:hideMark/>
          </w:tcPr>
          <w:p w14:paraId="5A2CFEBE"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r>
      <w:tr w:rsidR="00161423" w:rsidRPr="00DD0E9D" w14:paraId="09E0C0AD" w14:textId="77777777" w:rsidTr="006B33BD">
        <w:trPr>
          <w:trHeight w:val="509"/>
        </w:trPr>
        <w:tc>
          <w:tcPr>
            <w:tcW w:w="1550" w:type="dxa"/>
            <w:vMerge/>
            <w:tcBorders>
              <w:top w:val="single" w:sz="8" w:space="0" w:color="auto"/>
              <w:left w:val="single" w:sz="8" w:space="0" w:color="auto"/>
              <w:bottom w:val="single" w:sz="8" w:space="0" w:color="000000"/>
              <w:right w:val="single" w:sz="4" w:space="0" w:color="auto"/>
            </w:tcBorders>
            <w:vAlign w:val="center"/>
            <w:hideMark/>
          </w:tcPr>
          <w:p w14:paraId="267A76D1"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432CE9D8"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417" w:type="dxa"/>
            <w:vMerge/>
            <w:tcBorders>
              <w:top w:val="nil"/>
              <w:left w:val="single" w:sz="4" w:space="0" w:color="auto"/>
              <w:bottom w:val="single" w:sz="8" w:space="0" w:color="000000"/>
              <w:right w:val="single" w:sz="4" w:space="0" w:color="auto"/>
            </w:tcBorders>
            <w:vAlign w:val="center"/>
            <w:hideMark/>
          </w:tcPr>
          <w:p w14:paraId="2D13ECF8"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1701" w:type="dxa"/>
            <w:vMerge/>
            <w:tcBorders>
              <w:top w:val="nil"/>
              <w:left w:val="single" w:sz="4" w:space="0" w:color="auto"/>
              <w:bottom w:val="single" w:sz="8" w:space="0" w:color="000000"/>
              <w:right w:val="single" w:sz="4" w:space="0" w:color="auto"/>
            </w:tcBorders>
            <w:vAlign w:val="center"/>
            <w:hideMark/>
          </w:tcPr>
          <w:p w14:paraId="7076B657"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c>
          <w:tcPr>
            <w:tcW w:w="2984" w:type="dxa"/>
            <w:vMerge/>
            <w:tcBorders>
              <w:top w:val="nil"/>
              <w:left w:val="nil"/>
              <w:bottom w:val="single" w:sz="8" w:space="0" w:color="000000"/>
              <w:right w:val="single" w:sz="8" w:space="0" w:color="auto"/>
            </w:tcBorders>
            <w:vAlign w:val="center"/>
            <w:hideMark/>
          </w:tcPr>
          <w:p w14:paraId="153E160D" w14:textId="77777777" w:rsidR="00161423" w:rsidRPr="00DD0E9D" w:rsidRDefault="00161423" w:rsidP="00161423">
            <w:pPr>
              <w:spacing w:after="0" w:line="240" w:lineRule="auto"/>
              <w:rPr>
                <w:rFonts w:ascii="Arial" w:eastAsia="Times New Roman" w:hAnsi="Arial" w:cs="Arial"/>
                <w:color w:val="000000"/>
                <w:sz w:val="20"/>
                <w:szCs w:val="20"/>
                <w:lang w:eastAsia="es-CO"/>
              </w:rPr>
            </w:pPr>
          </w:p>
        </w:tc>
      </w:tr>
    </w:tbl>
    <w:p w14:paraId="00FC060C" w14:textId="557706BD" w:rsidR="003341C8" w:rsidRPr="006B33BD" w:rsidRDefault="006B33BD" w:rsidP="006B33BD">
      <w:pPr>
        <w:jc w:val="center"/>
        <w:rPr>
          <w:rFonts w:ascii="Arial" w:hAnsi="Arial" w:cs="Arial"/>
          <w:sz w:val="18"/>
          <w:szCs w:val="18"/>
        </w:rPr>
      </w:pPr>
      <w:r w:rsidRPr="00EA6E91">
        <w:rPr>
          <w:rFonts w:ascii="Arial" w:hAnsi="Arial" w:cs="Arial"/>
          <w:sz w:val="16"/>
          <w:szCs w:val="16"/>
        </w:rPr>
        <w:t>Fuente: Plan estratégico UAERMV, OAP</w:t>
      </w:r>
      <w:r w:rsidRPr="006B33BD">
        <w:rPr>
          <w:rFonts w:ascii="Arial" w:hAnsi="Arial" w:cs="Arial"/>
          <w:sz w:val="18"/>
          <w:szCs w:val="18"/>
        </w:rPr>
        <w:t>.</w:t>
      </w:r>
    </w:p>
    <w:p w14:paraId="7CCD08DE" w14:textId="77777777" w:rsidR="0089512D" w:rsidRPr="005A0310" w:rsidRDefault="0089512D" w:rsidP="00203F3B">
      <w:pPr>
        <w:widowControl w:val="0"/>
        <w:autoSpaceDE w:val="0"/>
        <w:autoSpaceDN w:val="0"/>
        <w:adjustRightInd w:val="0"/>
        <w:spacing w:after="0" w:line="240" w:lineRule="auto"/>
        <w:jc w:val="both"/>
        <w:rPr>
          <w:rFonts w:ascii="Arial" w:hAnsi="Arial" w:cs="Arial"/>
          <w:b/>
        </w:rPr>
      </w:pPr>
    </w:p>
    <w:p w14:paraId="024EA790" w14:textId="47EEEE9D" w:rsidR="00407514" w:rsidRPr="005A0310" w:rsidRDefault="006967F2" w:rsidP="00203F3B">
      <w:pPr>
        <w:pStyle w:val="Ttulo2"/>
        <w:keepNext w:val="0"/>
        <w:keepLines w:val="0"/>
        <w:widowControl w:val="0"/>
        <w:spacing w:before="0" w:line="240" w:lineRule="auto"/>
        <w:ind w:left="0" w:firstLine="0"/>
        <w:jc w:val="both"/>
        <w:rPr>
          <w:rFonts w:cs="Arial"/>
          <w:szCs w:val="22"/>
        </w:rPr>
      </w:pPr>
      <w:bookmarkStart w:id="34" w:name="_Toc59246531"/>
      <w:bookmarkStart w:id="35" w:name="_Toc89076999"/>
      <w:r w:rsidRPr="005A0310">
        <w:rPr>
          <w:rFonts w:cs="Arial"/>
          <w:szCs w:val="22"/>
        </w:rPr>
        <w:t>Valores institucionales.</w:t>
      </w:r>
      <w:bookmarkEnd w:id="34"/>
      <w:bookmarkEnd w:id="35"/>
    </w:p>
    <w:p w14:paraId="55D250E5" w14:textId="77777777" w:rsidR="00DC504B" w:rsidRPr="005A0310" w:rsidRDefault="00DC504B" w:rsidP="00203F3B">
      <w:pPr>
        <w:widowControl w:val="0"/>
        <w:spacing w:after="0" w:line="240" w:lineRule="auto"/>
        <w:jc w:val="both"/>
        <w:rPr>
          <w:rFonts w:ascii="Arial" w:hAnsi="Arial" w:cs="Arial"/>
        </w:rPr>
      </w:pPr>
    </w:p>
    <w:p w14:paraId="7BE7E0BC" w14:textId="76D1A2AB" w:rsidR="00A20452" w:rsidRPr="005A0310" w:rsidRDefault="00A20452" w:rsidP="00203F3B">
      <w:pPr>
        <w:widowControl w:val="0"/>
        <w:spacing w:after="0" w:line="240" w:lineRule="auto"/>
        <w:jc w:val="both"/>
        <w:rPr>
          <w:rFonts w:ascii="Arial" w:hAnsi="Arial" w:cs="Arial"/>
        </w:rPr>
      </w:pPr>
      <w:r w:rsidRPr="005A0310">
        <w:rPr>
          <w:rFonts w:ascii="Arial" w:hAnsi="Arial" w:cs="Arial"/>
        </w:rPr>
        <w:t xml:space="preserve">En la Unidad Administrativa Especial de Rehabilitación y Mantenimiento </w:t>
      </w:r>
      <w:r w:rsidR="00674978" w:rsidRPr="005A0310">
        <w:rPr>
          <w:rFonts w:ascii="Arial" w:hAnsi="Arial" w:cs="Arial"/>
        </w:rPr>
        <w:t>Vial</w:t>
      </w:r>
      <w:r w:rsidRPr="005A0310">
        <w:rPr>
          <w:rFonts w:ascii="Arial" w:hAnsi="Arial" w:cs="Arial"/>
        </w:rPr>
        <w:t xml:space="preserve"> – </w:t>
      </w:r>
      <w:r w:rsidR="00DA67A7" w:rsidRPr="005A0310">
        <w:rPr>
          <w:rFonts w:ascii="Arial" w:hAnsi="Arial" w:cs="Arial"/>
        </w:rPr>
        <w:t>UAERMV</w:t>
      </w:r>
      <w:r w:rsidRPr="005A0310">
        <w:rPr>
          <w:rFonts w:ascii="Arial" w:hAnsi="Arial" w:cs="Arial"/>
        </w:rPr>
        <w:t>,</w:t>
      </w:r>
      <w:r w:rsidR="00F52688" w:rsidRPr="005A0310">
        <w:rPr>
          <w:rFonts w:ascii="Arial" w:hAnsi="Arial" w:cs="Arial"/>
        </w:rPr>
        <w:t xml:space="preserve"> se alinea y</w:t>
      </w:r>
      <w:r w:rsidR="004145DE" w:rsidRPr="005A0310">
        <w:rPr>
          <w:rFonts w:ascii="Arial" w:hAnsi="Arial" w:cs="Arial"/>
        </w:rPr>
        <w:t xml:space="preserve"> se</w:t>
      </w:r>
      <w:r w:rsidR="00F52688" w:rsidRPr="005A0310">
        <w:rPr>
          <w:rFonts w:ascii="Arial" w:hAnsi="Arial" w:cs="Arial"/>
        </w:rPr>
        <w:t xml:space="preserve"> acoge</w:t>
      </w:r>
      <w:r w:rsidR="004145DE" w:rsidRPr="005A0310">
        <w:rPr>
          <w:rFonts w:ascii="Arial" w:hAnsi="Arial" w:cs="Arial"/>
        </w:rPr>
        <w:t>n</w:t>
      </w:r>
      <w:r w:rsidR="00F52688" w:rsidRPr="005A0310">
        <w:rPr>
          <w:rFonts w:ascii="Arial" w:hAnsi="Arial" w:cs="Arial"/>
        </w:rPr>
        <w:t xml:space="preserve"> los Valores </w:t>
      </w:r>
      <w:r w:rsidR="003341C8" w:rsidRPr="005A0310">
        <w:rPr>
          <w:rFonts w:ascii="Arial" w:hAnsi="Arial" w:cs="Arial"/>
        </w:rPr>
        <w:t>del (</w:t>
      </w:r>
      <w:r w:rsidR="00344EF1" w:rsidRPr="005A0310">
        <w:rPr>
          <w:rFonts w:ascii="Arial" w:hAnsi="Arial" w:cs="Arial"/>
        </w:rPr>
        <w:t>la) Servidor(a)</w:t>
      </w:r>
      <w:r w:rsidR="004145DE" w:rsidRPr="005A0310">
        <w:rPr>
          <w:rFonts w:ascii="Arial" w:hAnsi="Arial" w:cs="Arial"/>
        </w:rPr>
        <w:t xml:space="preserve"> Público</w:t>
      </w:r>
      <w:r w:rsidR="009D1CA5" w:rsidRPr="005A0310">
        <w:rPr>
          <w:rFonts w:ascii="Arial" w:hAnsi="Arial" w:cs="Arial"/>
        </w:rPr>
        <w:t>(a)</w:t>
      </w:r>
      <w:r w:rsidR="004145DE" w:rsidRPr="005A0310">
        <w:rPr>
          <w:rFonts w:ascii="Arial" w:hAnsi="Arial" w:cs="Arial"/>
        </w:rPr>
        <w:t xml:space="preserve">, definidos en el </w:t>
      </w:r>
      <w:r w:rsidR="004145DE" w:rsidRPr="005A0310">
        <w:rPr>
          <w:rFonts w:ascii="Arial" w:hAnsi="Arial" w:cs="Arial"/>
          <w:b/>
        </w:rPr>
        <w:t>Código de Integridad</w:t>
      </w:r>
      <w:r w:rsidR="004145DE" w:rsidRPr="005A0310">
        <w:rPr>
          <w:rFonts w:ascii="Arial" w:hAnsi="Arial" w:cs="Arial"/>
        </w:rPr>
        <w:t xml:space="preserve"> Institucional</w:t>
      </w:r>
      <w:r w:rsidR="009D1CA5" w:rsidRPr="005A0310">
        <w:rPr>
          <w:rFonts w:ascii="Arial" w:hAnsi="Arial" w:cs="Arial"/>
        </w:rPr>
        <w:t>,</w:t>
      </w:r>
      <w:r w:rsidR="004145DE" w:rsidRPr="005A0310">
        <w:rPr>
          <w:rFonts w:ascii="Arial" w:hAnsi="Arial" w:cs="Arial"/>
        </w:rPr>
        <w:t xml:space="preserve"> como las conductas homogéneas para los</w:t>
      </w:r>
      <w:r w:rsidR="009D1CA5" w:rsidRPr="005A0310">
        <w:rPr>
          <w:rFonts w:ascii="Arial" w:hAnsi="Arial" w:cs="Arial"/>
        </w:rPr>
        <w:t xml:space="preserve"> servidores(as) de la entidad, aportando dos valores adicionales a los establecidos, como </w:t>
      </w:r>
      <w:r w:rsidR="003A652E" w:rsidRPr="005A0310">
        <w:rPr>
          <w:rFonts w:ascii="Arial" w:hAnsi="Arial" w:cs="Arial"/>
        </w:rPr>
        <w:t>son el</w:t>
      </w:r>
      <w:r w:rsidR="009D1CA5" w:rsidRPr="005A0310">
        <w:rPr>
          <w:rFonts w:ascii="Arial" w:hAnsi="Arial" w:cs="Arial"/>
        </w:rPr>
        <w:t xml:space="preserve"> Tr</w:t>
      </w:r>
      <w:r w:rsidR="00A85190">
        <w:rPr>
          <w:rFonts w:ascii="Arial" w:hAnsi="Arial" w:cs="Arial"/>
        </w:rPr>
        <w:t>abajo en Equipo y</w:t>
      </w:r>
      <w:r w:rsidR="00075E97">
        <w:rPr>
          <w:rFonts w:ascii="Arial" w:hAnsi="Arial" w:cs="Arial"/>
        </w:rPr>
        <w:t xml:space="preserve"> la </w:t>
      </w:r>
      <w:r w:rsidR="00A85190">
        <w:rPr>
          <w:rFonts w:ascii="Arial" w:hAnsi="Arial" w:cs="Arial"/>
        </w:rPr>
        <w:t>Transparencia</w:t>
      </w:r>
    </w:p>
    <w:p w14:paraId="4A226886" w14:textId="77777777" w:rsidR="001C0CCE" w:rsidRDefault="001C0CCE" w:rsidP="00203F3B">
      <w:pPr>
        <w:widowControl w:val="0"/>
        <w:spacing w:after="0" w:line="240" w:lineRule="auto"/>
        <w:jc w:val="both"/>
        <w:rPr>
          <w:rFonts w:ascii="Arial" w:hAnsi="Arial" w:cs="Arial"/>
        </w:rPr>
      </w:pPr>
    </w:p>
    <w:p w14:paraId="0812FFE6" w14:textId="3524C8BE" w:rsidR="003341C8" w:rsidRPr="003341C8" w:rsidRDefault="003341C8" w:rsidP="003341C8">
      <w:pPr>
        <w:widowControl w:val="0"/>
        <w:spacing w:after="0" w:line="240" w:lineRule="auto"/>
        <w:jc w:val="center"/>
        <w:rPr>
          <w:rFonts w:ascii="Arial" w:hAnsi="Arial" w:cs="Arial"/>
          <w:sz w:val="16"/>
        </w:rPr>
      </w:pPr>
      <w:r>
        <w:rPr>
          <w:rFonts w:ascii="Arial" w:hAnsi="Arial" w:cs="Arial"/>
          <w:sz w:val="16"/>
        </w:rPr>
        <w:t>Tabla 5:</w:t>
      </w:r>
      <w:r w:rsidRPr="00A136B1">
        <w:rPr>
          <w:rFonts w:ascii="Arial" w:hAnsi="Arial" w:cs="Arial"/>
        </w:rPr>
        <w:t xml:space="preserve"> </w:t>
      </w:r>
      <w:r>
        <w:rPr>
          <w:rFonts w:ascii="Arial" w:hAnsi="Arial" w:cs="Arial"/>
          <w:sz w:val="16"/>
        </w:rPr>
        <w:t>Valores Institucionales</w:t>
      </w:r>
    </w:p>
    <w:tbl>
      <w:tblPr>
        <w:tblStyle w:val="Tablaconcuadrcula"/>
        <w:tblW w:w="8221" w:type="dxa"/>
        <w:tblInd w:w="279" w:type="dxa"/>
        <w:tblLook w:val="04A0" w:firstRow="1" w:lastRow="0" w:firstColumn="1" w:lastColumn="0" w:noHBand="0" w:noVBand="1"/>
      </w:tblPr>
      <w:tblGrid>
        <w:gridCol w:w="2977"/>
        <w:gridCol w:w="5244"/>
      </w:tblGrid>
      <w:tr w:rsidR="00674978" w:rsidRPr="005A0310" w14:paraId="10A7FA8B" w14:textId="77777777" w:rsidTr="00203F3B">
        <w:tc>
          <w:tcPr>
            <w:tcW w:w="2977" w:type="dxa"/>
          </w:tcPr>
          <w:p w14:paraId="4E78752D" w14:textId="77777777" w:rsidR="00B12503" w:rsidRPr="00A85190" w:rsidRDefault="00B12503" w:rsidP="00203F3B">
            <w:pPr>
              <w:widowControl w:val="0"/>
              <w:jc w:val="both"/>
              <w:rPr>
                <w:rFonts w:ascii="Arial" w:hAnsi="Arial" w:cs="Arial"/>
                <w:sz w:val="18"/>
                <w:szCs w:val="18"/>
              </w:rPr>
            </w:pPr>
          </w:p>
          <w:p w14:paraId="1B03909A" w14:textId="75A823F5" w:rsidR="00B12503" w:rsidRPr="00A85190" w:rsidRDefault="00B12503" w:rsidP="00203F3B">
            <w:pPr>
              <w:widowControl w:val="0"/>
              <w:ind w:left="177" w:hanging="177"/>
              <w:jc w:val="both"/>
              <w:rPr>
                <w:rFonts w:ascii="Arial" w:hAnsi="Arial" w:cs="Arial"/>
                <w:b/>
                <w:sz w:val="18"/>
                <w:szCs w:val="18"/>
              </w:rPr>
            </w:pPr>
            <w:r w:rsidRPr="00A85190">
              <w:rPr>
                <w:rFonts w:ascii="Arial" w:hAnsi="Arial" w:cs="Arial"/>
                <w:b/>
                <w:sz w:val="18"/>
                <w:szCs w:val="18"/>
              </w:rPr>
              <w:t>Honestidad:</w:t>
            </w:r>
          </w:p>
        </w:tc>
        <w:tc>
          <w:tcPr>
            <w:tcW w:w="5244" w:type="dxa"/>
          </w:tcPr>
          <w:p w14:paraId="72CF2AC0" w14:textId="247F5CE5" w:rsidR="00B12503" w:rsidRPr="00A85190" w:rsidRDefault="00B12503" w:rsidP="00203F3B">
            <w:pPr>
              <w:widowControl w:val="0"/>
              <w:jc w:val="both"/>
              <w:rPr>
                <w:rFonts w:ascii="Arial" w:hAnsi="Arial" w:cs="Arial"/>
                <w:sz w:val="18"/>
                <w:szCs w:val="18"/>
              </w:rPr>
            </w:pPr>
            <w:r w:rsidRPr="00A85190">
              <w:rPr>
                <w:rFonts w:ascii="Arial" w:hAnsi="Arial" w:cs="Arial"/>
                <w:sz w:val="18"/>
                <w:szCs w:val="18"/>
              </w:rPr>
              <w:t>Actúo siempre con fundamento en la verdad, cumpliendo mis deberes con transparencia y rectitud, favoreciendo el interés general.</w:t>
            </w:r>
          </w:p>
        </w:tc>
      </w:tr>
      <w:tr w:rsidR="00674978" w:rsidRPr="005A0310" w14:paraId="1F6BEF13" w14:textId="77777777" w:rsidTr="00203F3B">
        <w:tc>
          <w:tcPr>
            <w:tcW w:w="2977" w:type="dxa"/>
          </w:tcPr>
          <w:p w14:paraId="73A71FEF" w14:textId="77777777" w:rsidR="00B12503" w:rsidRPr="00A85190" w:rsidRDefault="00B12503" w:rsidP="00203F3B">
            <w:pPr>
              <w:widowControl w:val="0"/>
              <w:jc w:val="both"/>
              <w:rPr>
                <w:rFonts w:ascii="Arial" w:hAnsi="Arial" w:cs="Arial"/>
                <w:b/>
                <w:sz w:val="18"/>
                <w:szCs w:val="18"/>
              </w:rPr>
            </w:pPr>
          </w:p>
          <w:p w14:paraId="17436477" w14:textId="267B66E7" w:rsidR="00B12503" w:rsidRPr="00A85190" w:rsidRDefault="00B12503" w:rsidP="00203F3B">
            <w:pPr>
              <w:widowControl w:val="0"/>
              <w:jc w:val="both"/>
              <w:rPr>
                <w:rFonts w:ascii="Arial" w:hAnsi="Arial" w:cs="Arial"/>
                <w:b/>
                <w:sz w:val="18"/>
                <w:szCs w:val="18"/>
              </w:rPr>
            </w:pPr>
            <w:r w:rsidRPr="00A85190">
              <w:rPr>
                <w:rFonts w:ascii="Arial" w:hAnsi="Arial" w:cs="Arial"/>
                <w:b/>
                <w:sz w:val="18"/>
                <w:szCs w:val="18"/>
              </w:rPr>
              <w:t>Respeto:</w:t>
            </w:r>
          </w:p>
        </w:tc>
        <w:tc>
          <w:tcPr>
            <w:tcW w:w="5244" w:type="dxa"/>
          </w:tcPr>
          <w:p w14:paraId="0F71E507" w14:textId="38175F13" w:rsidR="00B12503" w:rsidRPr="00A85190" w:rsidRDefault="00B12503" w:rsidP="00203F3B">
            <w:pPr>
              <w:widowControl w:val="0"/>
              <w:jc w:val="both"/>
              <w:rPr>
                <w:rFonts w:ascii="Arial" w:hAnsi="Arial" w:cs="Arial"/>
                <w:sz w:val="18"/>
                <w:szCs w:val="18"/>
              </w:rPr>
            </w:pPr>
            <w:r w:rsidRPr="00A85190">
              <w:rPr>
                <w:rFonts w:ascii="Arial" w:hAnsi="Arial" w:cs="Arial"/>
                <w:sz w:val="18"/>
                <w:szCs w:val="18"/>
              </w:rPr>
              <w:t>Reconozco, valor y trato de manera digna a todas las personas, con sus virtudes y defectos, sin importar su labor, su procedencia, títulos o cualquier otra condición.</w:t>
            </w:r>
          </w:p>
        </w:tc>
      </w:tr>
      <w:tr w:rsidR="00674978" w:rsidRPr="005A0310" w14:paraId="54F3B36D" w14:textId="77777777" w:rsidTr="00203F3B">
        <w:tc>
          <w:tcPr>
            <w:tcW w:w="2977" w:type="dxa"/>
          </w:tcPr>
          <w:p w14:paraId="52924644" w14:textId="77777777" w:rsidR="00B12503" w:rsidRPr="00A85190" w:rsidRDefault="00B12503" w:rsidP="00203F3B">
            <w:pPr>
              <w:widowControl w:val="0"/>
              <w:jc w:val="both"/>
              <w:rPr>
                <w:rFonts w:ascii="Arial" w:hAnsi="Arial" w:cs="Arial"/>
                <w:b/>
                <w:sz w:val="18"/>
                <w:szCs w:val="18"/>
              </w:rPr>
            </w:pPr>
          </w:p>
          <w:p w14:paraId="509E8893" w14:textId="77777777" w:rsidR="00B12503" w:rsidRPr="00A85190" w:rsidRDefault="00B12503" w:rsidP="00203F3B">
            <w:pPr>
              <w:widowControl w:val="0"/>
              <w:jc w:val="both"/>
              <w:rPr>
                <w:rFonts w:ascii="Arial" w:hAnsi="Arial" w:cs="Arial"/>
                <w:b/>
                <w:sz w:val="18"/>
                <w:szCs w:val="18"/>
              </w:rPr>
            </w:pPr>
          </w:p>
          <w:p w14:paraId="0ABF61DB" w14:textId="4C95FBB8" w:rsidR="00B12503" w:rsidRPr="00A85190" w:rsidRDefault="00B12503" w:rsidP="00203F3B">
            <w:pPr>
              <w:widowControl w:val="0"/>
              <w:jc w:val="both"/>
              <w:rPr>
                <w:rFonts w:ascii="Arial" w:hAnsi="Arial" w:cs="Arial"/>
                <w:b/>
                <w:sz w:val="18"/>
                <w:szCs w:val="18"/>
              </w:rPr>
            </w:pPr>
            <w:r w:rsidRPr="00A85190">
              <w:rPr>
                <w:rFonts w:ascii="Arial" w:hAnsi="Arial" w:cs="Arial"/>
                <w:b/>
                <w:sz w:val="18"/>
                <w:szCs w:val="18"/>
              </w:rPr>
              <w:t>Compromiso:</w:t>
            </w:r>
          </w:p>
        </w:tc>
        <w:tc>
          <w:tcPr>
            <w:tcW w:w="5244" w:type="dxa"/>
          </w:tcPr>
          <w:p w14:paraId="6B19B9A4" w14:textId="5B2CE423" w:rsidR="00B12503" w:rsidRPr="00A85190" w:rsidRDefault="00B12503" w:rsidP="00203F3B">
            <w:pPr>
              <w:widowControl w:val="0"/>
              <w:jc w:val="both"/>
              <w:rPr>
                <w:rFonts w:ascii="Arial" w:hAnsi="Arial" w:cs="Arial"/>
                <w:sz w:val="18"/>
                <w:szCs w:val="18"/>
              </w:rPr>
            </w:pPr>
            <w:r w:rsidRPr="00A85190">
              <w:rPr>
                <w:rFonts w:ascii="Arial" w:hAnsi="Arial" w:cs="Arial"/>
                <w:sz w:val="18"/>
                <w:szCs w:val="18"/>
              </w:rPr>
              <w:t>Soy consciente de la importancia de mi rol como servidor</w:t>
            </w:r>
            <w:r w:rsidR="00003A98" w:rsidRPr="00A85190">
              <w:rPr>
                <w:rFonts w:ascii="Arial" w:hAnsi="Arial" w:cs="Arial"/>
                <w:sz w:val="18"/>
                <w:szCs w:val="18"/>
              </w:rPr>
              <w:t>(a)</w:t>
            </w:r>
            <w:r w:rsidRPr="00A85190">
              <w:rPr>
                <w:rFonts w:ascii="Arial" w:hAnsi="Arial" w:cs="Arial"/>
                <w:sz w:val="18"/>
                <w:szCs w:val="18"/>
              </w:rPr>
              <w:t xml:space="preserve"> público y estoy en disposición permanente para comprender y resolver las necesidades de las personas con las que me relaciono en mis labores cotidianas, buscando siempre mejorar su bienestar.</w:t>
            </w:r>
          </w:p>
        </w:tc>
      </w:tr>
      <w:tr w:rsidR="00674978" w:rsidRPr="005A0310" w14:paraId="24AF1DB8" w14:textId="77777777" w:rsidTr="00203F3B">
        <w:tc>
          <w:tcPr>
            <w:tcW w:w="2977" w:type="dxa"/>
          </w:tcPr>
          <w:p w14:paraId="1EF19F02" w14:textId="77777777" w:rsidR="00B12503" w:rsidRPr="00A85190" w:rsidRDefault="00B12503" w:rsidP="00203F3B">
            <w:pPr>
              <w:widowControl w:val="0"/>
              <w:jc w:val="both"/>
              <w:rPr>
                <w:rFonts w:ascii="Arial" w:hAnsi="Arial" w:cs="Arial"/>
                <w:b/>
                <w:sz w:val="18"/>
                <w:szCs w:val="18"/>
              </w:rPr>
            </w:pPr>
          </w:p>
          <w:p w14:paraId="24373730" w14:textId="19342182" w:rsidR="00B12503" w:rsidRPr="00A85190" w:rsidRDefault="00B12503" w:rsidP="00203F3B">
            <w:pPr>
              <w:widowControl w:val="0"/>
              <w:jc w:val="both"/>
              <w:rPr>
                <w:rFonts w:ascii="Arial" w:hAnsi="Arial" w:cs="Arial"/>
                <w:b/>
                <w:sz w:val="18"/>
                <w:szCs w:val="18"/>
              </w:rPr>
            </w:pPr>
            <w:r w:rsidRPr="00A85190">
              <w:rPr>
                <w:rFonts w:ascii="Arial" w:hAnsi="Arial" w:cs="Arial"/>
                <w:b/>
                <w:sz w:val="18"/>
                <w:szCs w:val="18"/>
              </w:rPr>
              <w:t>Diligencia:</w:t>
            </w:r>
          </w:p>
        </w:tc>
        <w:tc>
          <w:tcPr>
            <w:tcW w:w="5244" w:type="dxa"/>
          </w:tcPr>
          <w:p w14:paraId="754CF710" w14:textId="7DFAF0B7" w:rsidR="00B12503" w:rsidRPr="00A85190" w:rsidRDefault="00B12503" w:rsidP="00203F3B">
            <w:pPr>
              <w:widowControl w:val="0"/>
              <w:jc w:val="both"/>
              <w:rPr>
                <w:rFonts w:ascii="Arial" w:hAnsi="Arial" w:cs="Arial"/>
                <w:sz w:val="18"/>
                <w:szCs w:val="18"/>
              </w:rPr>
            </w:pPr>
            <w:r w:rsidRPr="00A85190">
              <w:rPr>
                <w:rFonts w:ascii="Arial" w:hAnsi="Arial" w:cs="Arial"/>
                <w:sz w:val="18"/>
                <w:szCs w:val="18"/>
              </w:rPr>
              <w:t>Cumplo con los deberes, funciones y responsabilidades asignadas a mi cargo de la mejor manera posible, con atención, prontitud, destreza y eficiencia, para así optimizar el uso de los recursos del Estado.</w:t>
            </w:r>
          </w:p>
        </w:tc>
      </w:tr>
      <w:tr w:rsidR="00674978" w:rsidRPr="005A0310" w14:paraId="22D8A1A6" w14:textId="77777777" w:rsidTr="00203F3B">
        <w:tc>
          <w:tcPr>
            <w:tcW w:w="2977" w:type="dxa"/>
          </w:tcPr>
          <w:p w14:paraId="6D13EDE3" w14:textId="21B4CF4E" w:rsidR="00B12503" w:rsidRPr="00A85190" w:rsidRDefault="00B12503" w:rsidP="00203F3B">
            <w:pPr>
              <w:widowControl w:val="0"/>
              <w:jc w:val="both"/>
              <w:rPr>
                <w:rFonts w:ascii="Arial" w:hAnsi="Arial" w:cs="Arial"/>
                <w:b/>
                <w:sz w:val="18"/>
                <w:szCs w:val="18"/>
              </w:rPr>
            </w:pPr>
            <w:r w:rsidRPr="00A85190">
              <w:rPr>
                <w:rFonts w:ascii="Arial" w:hAnsi="Arial" w:cs="Arial"/>
                <w:b/>
                <w:sz w:val="18"/>
                <w:szCs w:val="18"/>
              </w:rPr>
              <w:t>Justicia:</w:t>
            </w:r>
          </w:p>
        </w:tc>
        <w:tc>
          <w:tcPr>
            <w:tcW w:w="5244" w:type="dxa"/>
          </w:tcPr>
          <w:p w14:paraId="309A19B2" w14:textId="654E2A7B" w:rsidR="00B12503" w:rsidRPr="00A85190" w:rsidRDefault="00B12503" w:rsidP="00203F3B">
            <w:pPr>
              <w:widowControl w:val="0"/>
              <w:jc w:val="both"/>
              <w:rPr>
                <w:rFonts w:ascii="Arial" w:hAnsi="Arial" w:cs="Arial"/>
                <w:sz w:val="18"/>
                <w:szCs w:val="18"/>
              </w:rPr>
            </w:pPr>
            <w:r w:rsidRPr="00A85190">
              <w:rPr>
                <w:rFonts w:ascii="Arial" w:hAnsi="Arial" w:cs="Arial"/>
                <w:sz w:val="18"/>
                <w:szCs w:val="18"/>
              </w:rPr>
              <w:t>Actúo con imparcialidad garantizando los derechos de las personas, con equidad, igualdad y sin discriminación.</w:t>
            </w:r>
          </w:p>
        </w:tc>
      </w:tr>
      <w:tr w:rsidR="00695D40" w:rsidRPr="005A0310" w14:paraId="677A3F38" w14:textId="77777777" w:rsidTr="00203F3B">
        <w:tc>
          <w:tcPr>
            <w:tcW w:w="2977" w:type="dxa"/>
          </w:tcPr>
          <w:p w14:paraId="511CEAF6" w14:textId="77777777" w:rsidR="004A5039" w:rsidRPr="00A85190" w:rsidRDefault="004A5039" w:rsidP="00203F3B">
            <w:pPr>
              <w:widowControl w:val="0"/>
              <w:jc w:val="both"/>
              <w:rPr>
                <w:rFonts w:ascii="Arial" w:hAnsi="Arial" w:cs="Arial"/>
                <w:b/>
                <w:sz w:val="18"/>
                <w:szCs w:val="18"/>
              </w:rPr>
            </w:pPr>
          </w:p>
          <w:p w14:paraId="4C616ACC" w14:textId="49614049" w:rsidR="00695D40" w:rsidRPr="00A85190" w:rsidRDefault="00695D40" w:rsidP="00203F3B">
            <w:pPr>
              <w:widowControl w:val="0"/>
              <w:jc w:val="both"/>
              <w:rPr>
                <w:rFonts w:ascii="Arial" w:hAnsi="Arial" w:cs="Arial"/>
                <w:b/>
                <w:sz w:val="18"/>
                <w:szCs w:val="18"/>
              </w:rPr>
            </w:pPr>
            <w:r w:rsidRPr="00A85190">
              <w:rPr>
                <w:rFonts w:ascii="Arial" w:hAnsi="Arial" w:cs="Arial"/>
                <w:b/>
                <w:sz w:val="18"/>
                <w:szCs w:val="18"/>
              </w:rPr>
              <w:t>Trabajo en Equipo:</w:t>
            </w:r>
          </w:p>
        </w:tc>
        <w:tc>
          <w:tcPr>
            <w:tcW w:w="5244" w:type="dxa"/>
          </w:tcPr>
          <w:p w14:paraId="504AFA89" w14:textId="4CB95C5A" w:rsidR="00695D40" w:rsidRPr="00A85190" w:rsidRDefault="00366E46" w:rsidP="00203F3B">
            <w:pPr>
              <w:widowControl w:val="0"/>
              <w:jc w:val="both"/>
              <w:rPr>
                <w:rFonts w:ascii="Arial" w:hAnsi="Arial" w:cs="Arial"/>
                <w:sz w:val="18"/>
                <w:szCs w:val="18"/>
              </w:rPr>
            </w:pPr>
            <w:r w:rsidRPr="00A85190">
              <w:rPr>
                <w:rFonts w:ascii="Arial" w:hAnsi="Arial" w:cs="Arial"/>
                <w:sz w:val="18"/>
                <w:szCs w:val="18"/>
              </w:rPr>
              <w:t>Realizó las actividades</w:t>
            </w:r>
            <w:r w:rsidR="00695D40" w:rsidRPr="00A85190">
              <w:rPr>
                <w:rFonts w:ascii="Arial" w:hAnsi="Arial" w:cs="Arial"/>
                <w:sz w:val="18"/>
                <w:szCs w:val="18"/>
              </w:rPr>
              <w:t xml:space="preserve"> en un ambiente de confianza y solidaridad y aporto lo mejor de mi conocimiento y experiencia en búsqueda de </w:t>
            </w:r>
            <w:r w:rsidR="003A652E" w:rsidRPr="00A85190">
              <w:rPr>
                <w:rFonts w:ascii="Arial" w:hAnsi="Arial" w:cs="Arial"/>
                <w:sz w:val="18"/>
                <w:szCs w:val="18"/>
              </w:rPr>
              <w:t>un excelente</w:t>
            </w:r>
            <w:r w:rsidR="00695D40" w:rsidRPr="00A85190">
              <w:rPr>
                <w:rFonts w:ascii="Arial" w:hAnsi="Arial" w:cs="Arial"/>
                <w:sz w:val="18"/>
                <w:szCs w:val="18"/>
              </w:rPr>
              <w:t xml:space="preserve">   resultado</w:t>
            </w:r>
          </w:p>
        </w:tc>
      </w:tr>
      <w:tr w:rsidR="006843E6" w:rsidRPr="006843E6" w14:paraId="30AC9134" w14:textId="77777777" w:rsidTr="00203F3B">
        <w:tc>
          <w:tcPr>
            <w:tcW w:w="2977" w:type="dxa"/>
          </w:tcPr>
          <w:p w14:paraId="06F0709D" w14:textId="77777777" w:rsidR="004A5039" w:rsidRPr="00E920C9" w:rsidRDefault="004A5039" w:rsidP="00203F3B">
            <w:pPr>
              <w:widowControl w:val="0"/>
              <w:jc w:val="both"/>
              <w:rPr>
                <w:rFonts w:ascii="Arial" w:hAnsi="Arial" w:cs="Arial"/>
                <w:b/>
                <w:sz w:val="18"/>
                <w:szCs w:val="18"/>
              </w:rPr>
            </w:pPr>
          </w:p>
          <w:p w14:paraId="649ED776" w14:textId="1696C44B" w:rsidR="00695D40" w:rsidRPr="00E920C9" w:rsidRDefault="004A5039" w:rsidP="00203F3B">
            <w:pPr>
              <w:widowControl w:val="0"/>
              <w:jc w:val="both"/>
              <w:rPr>
                <w:rFonts w:ascii="Arial" w:hAnsi="Arial" w:cs="Arial"/>
                <w:b/>
                <w:sz w:val="18"/>
                <w:szCs w:val="18"/>
              </w:rPr>
            </w:pPr>
            <w:r w:rsidRPr="00E920C9">
              <w:rPr>
                <w:rFonts w:ascii="Arial" w:hAnsi="Arial" w:cs="Arial"/>
                <w:b/>
                <w:sz w:val="18"/>
                <w:szCs w:val="18"/>
              </w:rPr>
              <w:t>Transparencia:</w:t>
            </w:r>
          </w:p>
        </w:tc>
        <w:tc>
          <w:tcPr>
            <w:tcW w:w="5244" w:type="dxa"/>
          </w:tcPr>
          <w:p w14:paraId="3CBCC3B3" w14:textId="043E9952" w:rsidR="004A5039" w:rsidRPr="00E920C9" w:rsidRDefault="004A5039" w:rsidP="00203F3B">
            <w:pPr>
              <w:widowControl w:val="0"/>
              <w:jc w:val="both"/>
              <w:rPr>
                <w:rFonts w:ascii="Arial" w:hAnsi="Arial" w:cs="Arial"/>
                <w:sz w:val="18"/>
                <w:szCs w:val="18"/>
              </w:rPr>
            </w:pPr>
            <w:r w:rsidRPr="00E920C9">
              <w:rPr>
                <w:rFonts w:ascii="Arial" w:hAnsi="Arial" w:cs="Arial"/>
                <w:sz w:val="18"/>
                <w:szCs w:val="18"/>
              </w:rPr>
              <w:t xml:space="preserve">Comunico, público y ofrezco acceso amplio y abierto a la información relacionada con todas las actuaciones administrativas de interés general a cargo de la </w:t>
            </w:r>
            <w:r w:rsidR="00F7298A" w:rsidRPr="00E920C9">
              <w:rPr>
                <w:rFonts w:ascii="Arial" w:hAnsi="Arial" w:cs="Arial"/>
                <w:sz w:val="18"/>
                <w:szCs w:val="18"/>
              </w:rPr>
              <w:t>UAERMV</w:t>
            </w:r>
          </w:p>
        </w:tc>
      </w:tr>
    </w:tbl>
    <w:p w14:paraId="31131B07" w14:textId="759CFA9E" w:rsidR="00E920C9" w:rsidRPr="00EA6E91" w:rsidRDefault="00E920C9" w:rsidP="00EA6E91">
      <w:pPr>
        <w:jc w:val="center"/>
        <w:rPr>
          <w:rFonts w:ascii="Arial" w:hAnsi="Arial" w:cs="Arial"/>
          <w:sz w:val="14"/>
        </w:rPr>
      </w:pPr>
      <w:r w:rsidRPr="00EA6E91">
        <w:rPr>
          <w:rFonts w:ascii="Arial" w:hAnsi="Arial" w:cs="Arial"/>
          <w:sz w:val="14"/>
        </w:rPr>
        <w:t xml:space="preserve">      </w:t>
      </w:r>
      <w:r w:rsidRPr="00EA6E91">
        <w:rPr>
          <w:rFonts w:ascii="Arial" w:hAnsi="Arial" w:cs="Arial"/>
          <w:sz w:val="16"/>
          <w:szCs w:val="18"/>
        </w:rPr>
        <w:t>Fuente:</w:t>
      </w:r>
      <w:r w:rsidR="00EA6E91" w:rsidRPr="00EA6E91">
        <w:rPr>
          <w:rFonts w:ascii="Arial" w:hAnsi="Arial" w:cs="Arial"/>
          <w:sz w:val="16"/>
          <w:szCs w:val="18"/>
        </w:rPr>
        <w:t xml:space="preserve"> </w:t>
      </w:r>
      <w:r w:rsidRPr="00EA6E91">
        <w:rPr>
          <w:rFonts w:ascii="Arial" w:hAnsi="Arial" w:cs="Arial"/>
          <w:sz w:val="16"/>
          <w:szCs w:val="18"/>
        </w:rPr>
        <w:t>MANUAL CÓDIGO DE INTEGRIDAD- UAERMV</w:t>
      </w:r>
    </w:p>
    <w:p w14:paraId="277A27A3" w14:textId="75FFEEC0" w:rsidR="00221323" w:rsidRPr="006843E6" w:rsidRDefault="00221323" w:rsidP="00203F3B">
      <w:pPr>
        <w:widowControl w:val="0"/>
        <w:spacing w:after="0" w:line="240" w:lineRule="auto"/>
        <w:jc w:val="both"/>
        <w:rPr>
          <w:rFonts w:ascii="Arial" w:hAnsi="Arial" w:cs="Arial"/>
          <w:color w:val="FF0000"/>
        </w:rPr>
      </w:pPr>
    </w:p>
    <w:p w14:paraId="767744A4" w14:textId="77777777" w:rsidR="006B33BD" w:rsidRPr="005A0310" w:rsidRDefault="006B33BD" w:rsidP="00203F3B">
      <w:pPr>
        <w:widowControl w:val="0"/>
        <w:spacing w:after="0" w:line="240" w:lineRule="auto"/>
        <w:jc w:val="both"/>
        <w:rPr>
          <w:rFonts w:ascii="Arial" w:hAnsi="Arial" w:cs="Arial"/>
        </w:rPr>
      </w:pPr>
    </w:p>
    <w:p w14:paraId="6CF18BDE" w14:textId="31FD3E50" w:rsidR="0051751B" w:rsidRPr="005A0310" w:rsidRDefault="006967F2" w:rsidP="00203F3B">
      <w:pPr>
        <w:pStyle w:val="Ttulo2"/>
        <w:keepNext w:val="0"/>
        <w:keepLines w:val="0"/>
        <w:widowControl w:val="0"/>
        <w:spacing w:before="0" w:line="240" w:lineRule="auto"/>
        <w:ind w:left="0" w:firstLine="0"/>
        <w:jc w:val="both"/>
        <w:rPr>
          <w:rFonts w:cs="Arial"/>
          <w:szCs w:val="22"/>
          <w:lang w:val="es-ES"/>
        </w:rPr>
      </w:pPr>
      <w:bookmarkStart w:id="36" w:name="_Toc1563184"/>
      <w:bookmarkStart w:id="37" w:name="_Toc6924137"/>
      <w:bookmarkStart w:id="38" w:name="_Toc59246532"/>
      <w:bookmarkStart w:id="39" w:name="_Toc89077000"/>
      <w:r w:rsidRPr="005A0310">
        <w:rPr>
          <w:rFonts w:cs="Arial"/>
          <w:szCs w:val="22"/>
          <w:lang w:val="es-ES"/>
        </w:rPr>
        <w:t>Atributos del</w:t>
      </w:r>
      <w:bookmarkEnd w:id="36"/>
      <w:bookmarkEnd w:id="37"/>
      <w:r w:rsidRPr="005A0310">
        <w:rPr>
          <w:rFonts w:cs="Arial"/>
          <w:szCs w:val="22"/>
          <w:lang w:val="es-ES"/>
        </w:rPr>
        <w:t xml:space="preserve"> servicio que presta la UAERMV.</w:t>
      </w:r>
      <w:bookmarkEnd w:id="38"/>
      <w:bookmarkEnd w:id="39"/>
      <w:r w:rsidRPr="005A0310">
        <w:rPr>
          <w:rFonts w:cs="Arial"/>
          <w:szCs w:val="22"/>
          <w:lang w:val="es-ES"/>
        </w:rPr>
        <w:t xml:space="preserve"> </w:t>
      </w:r>
    </w:p>
    <w:p w14:paraId="2DF8487F" w14:textId="29020A81" w:rsidR="00CF0A51" w:rsidRPr="005A0310" w:rsidRDefault="00CF0A51" w:rsidP="00203F3B">
      <w:pPr>
        <w:pStyle w:val="Prrafodelista"/>
        <w:widowControl w:val="0"/>
        <w:autoSpaceDE w:val="0"/>
        <w:autoSpaceDN w:val="0"/>
        <w:adjustRightInd w:val="0"/>
        <w:spacing w:after="0" w:line="240" w:lineRule="auto"/>
        <w:ind w:left="0"/>
        <w:contextualSpacing w:val="0"/>
        <w:jc w:val="both"/>
        <w:rPr>
          <w:rFonts w:ascii="Arial" w:hAnsi="Arial" w:cs="Arial"/>
          <w:b/>
          <w:lang w:val="es-ES"/>
        </w:rPr>
      </w:pPr>
    </w:p>
    <w:p w14:paraId="15CB54A2" w14:textId="0C198D33" w:rsidR="00CF0A51" w:rsidRPr="005A0310" w:rsidRDefault="00CF0A51" w:rsidP="00203F3B">
      <w:pPr>
        <w:widowControl w:val="0"/>
        <w:shd w:val="clear" w:color="auto" w:fill="FFFFFF"/>
        <w:spacing w:after="0" w:line="240" w:lineRule="auto"/>
        <w:jc w:val="both"/>
        <w:rPr>
          <w:rFonts w:ascii="Arial" w:hAnsi="Arial" w:cs="Arial"/>
          <w:lang w:val="es-ES"/>
        </w:rPr>
      </w:pPr>
      <w:r w:rsidRPr="005A0310">
        <w:rPr>
          <w:rFonts w:ascii="Arial" w:hAnsi="Arial" w:cs="Arial"/>
          <w:lang w:val="es-ES"/>
        </w:rPr>
        <w:t>Los</w:t>
      </w:r>
      <w:r w:rsidR="00C97BA5" w:rsidRPr="005A0310">
        <w:rPr>
          <w:rFonts w:ascii="Arial" w:hAnsi="Arial" w:cs="Arial"/>
          <w:lang w:val="es-ES"/>
        </w:rPr>
        <w:t xml:space="preserve"> (as)</w:t>
      </w:r>
      <w:r w:rsidRPr="005A0310">
        <w:rPr>
          <w:rFonts w:ascii="Arial" w:hAnsi="Arial" w:cs="Arial"/>
          <w:lang w:val="es-ES"/>
        </w:rPr>
        <w:t xml:space="preserve"> servidores</w:t>
      </w:r>
      <w:r w:rsidR="00C97BA5" w:rsidRPr="005A0310">
        <w:rPr>
          <w:rFonts w:ascii="Arial" w:hAnsi="Arial" w:cs="Arial"/>
          <w:lang w:val="es-ES"/>
        </w:rPr>
        <w:t xml:space="preserve"> (as)</w:t>
      </w:r>
      <w:r w:rsidRPr="005A0310">
        <w:rPr>
          <w:rFonts w:ascii="Arial" w:hAnsi="Arial" w:cs="Arial"/>
          <w:lang w:val="es-ES"/>
        </w:rPr>
        <w:t>, como encargados de suministrar la atención, deben contar con atributos propios de su comportamiento como la amabilidad, el deseo de servir, empatía, dedicación, disciplina y orden para que el servicio que prestan se destaque por:</w:t>
      </w:r>
    </w:p>
    <w:p w14:paraId="4B4A8996" w14:textId="77777777" w:rsidR="001C0CCE" w:rsidRPr="005A0310" w:rsidRDefault="001C0CCE" w:rsidP="00203F3B">
      <w:pPr>
        <w:widowControl w:val="0"/>
        <w:shd w:val="clear" w:color="auto" w:fill="FFFFFF"/>
        <w:spacing w:after="0" w:line="240" w:lineRule="auto"/>
        <w:jc w:val="both"/>
        <w:rPr>
          <w:rFonts w:ascii="Arial" w:hAnsi="Arial" w:cs="Arial"/>
          <w:lang w:val="es-ES"/>
        </w:rPr>
      </w:pPr>
    </w:p>
    <w:p w14:paraId="6A0902FF" w14:textId="12A924AC" w:rsidR="0051751B" w:rsidRPr="005A0310" w:rsidRDefault="0051751B" w:rsidP="00203F3B">
      <w:pPr>
        <w:pStyle w:val="Prrafodelista"/>
        <w:widowControl w:val="0"/>
        <w:numPr>
          <w:ilvl w:val="0"/>
          <w:numId w:val="1"/>
        </w:numPr>
        <w:shd w:val="clear" w:color="auto" w:fill="FFFFFF"/>
        <w:spacing w:after="0" w:line="240" w:lineRule="auto"/>
        <w:ind w:left="567" w:hanging="283"/>
        <w:contextualSpacing w:val="0"/>
        <w:jc w:val="both"/>
        <w:rPr>
          <w:rFonts w:ascii="Arial" w:hAnsi="Arial" w:cs="Arial"/>
          <w:b/>
          <w:lang w:val="es-ES"/>
        </w:rPr>
      </w:pPr>
      <w:r w:rsidRPr="005A0310">
        <w:rPr>
          <w:rFonts w:ascii="Arial" w:hAnsi="Arial" w:cs="Arial"/>
          <w:b/>
          <w:u w:val="single"/>
          <w:lang w:val="es-ES"/>
        </w:rPr>
        <w:t>Cálido y amable:</w:t>
      </w:r>
      <w:r w:rsidRPr="005A0310">
        <w:rPr>
          <w:rFonts w:ascii="Arial" w:hAnsi="Arial" w:cs="Arial"/>
          <w:b/>
          <w:lang w:val="es-ES"/>
        </w:rPr>
        <w:t xml:space="preserve"> </w:t>
      </w:r>
      <w:r w:rsidRPr="005A0310">
        <w:rPr>
          <w:rFonts w:ascii="Arial" w:hAnsi="Arial" w:cs="Arial"/>
          <w:lang w:val="es-ES"/>
        </w:rPr>
        <w:t xml:space="preserve">Brindar a los </w:t>
      </w:r>
      <w:r w:rsidR="002472D1" w:rsidRPr="005A0310">
        <w:rPr>
          <w:rFonts w:ascii="Arial" w:hAnsi="Arial" w:cs="Arial"/>
          <w:lang w:val="es-ES"/>
        </w:rPr>
        <w:t>Ciudadano(a)</w:t>
      </w:r>
      <w:r w:rsidRPr="005A0310">
        <w:rPr>
          <w:rFonts w:ascii="Arial" w:hAnsi="Arial" w:cs="Arial"/>
          <w:lang w:val="es-ES"/>
        </w:rPr>
        <w:t xml:space="preserve">s(as) el servicio solicitado de una manera </w:t>
      </w:r>
      <w:r w:rsidR="0057004A" w:rsidRPr="005A0310">
        <w:rPr>
          <w:rFonts w:ascii="Arial" w:hAnsi="Arial" w:cs="Arial"/>
          <w:lang w:val="es-ES"/>
        </w:rPr>
        <w:t>cortés</w:t>
      </w:r>
      <w:r w:rsidRPr="005A0310">
        <w:rPr>
          <w:rFonts w:ascii="Arial" w:hAnsi="Arial" w:cs="Arial"/>
          <w:lang w:val="es-ES"/>
        </w:rPr>
        <w:t>, gentil y sincera, otorgándoles la importancia que se merecen, teniendo una especial consideración con su condición humana denotando su importancia con un correcto y adecuado trato.</w:t>
      </w:r>
    </w:p>
    <w:p w14:paraId="7DF0833E" w14:textId="77777777" w:rsidR="001C0CCE" w:rsidRPr="005A0310" w:rsidRDefault="001C0CCE" w:rsidP="00203F3B">
      <w:pPr>
        <w:pStyle w:val="Prrafodelista"/>
        <w:widowControl w:val="0"/>
        <w:shd w:val="clear" w:color="auto" w:fill="FFFFFF"/>
        <w:spacing w:after="0" w:line="240" w:lineRule="auto"/>
        <w:ind w:left="567" w:hanging="283"/>
        <w:contextualSpacing w:val="0"/>
        <w:jc w:val="both"/>
        <w:rPr>
          <w:rFonts w:ascii="Arial" w:hAnsi="Arial" w:cs="Arial"/>
          <w:b/>
          <w:lang w:val="es-ES"/>
        </w:rPr>
      </w:pPr>
    </w:p>
    <w:p w14:paraId="76C4DFD4" w14:textId="299D8283" w:rsidR="0051751B" w:rsidRPr="005A0310" w:rsidRDefault="0051751B" w:rsidP="00203F3B">
      <w:pPr>
        <w:pStyle w:val="Prrafodelista"/>
        <w:widowControl w:val="0"/>
        <w:numPr>
          <w:ilvl w:val="0"/>
          <w:numId w:val="1"/>
        </w:numPr>
        <w:spacing w:after="0" w:line="240" w:lineRule="auto"/>
        <w:ind w:left="567" w:hanging="283"/>
        <w:contextualSpacing w:val="0"/>
        <w:jc w:val="both"/>
        <w:rPr>
          <w:rFonts w:ascii="Arial" w:hAnsi="Arial" w:cs="Arial"/>
          <w:b/>
          <w:lang w:val="es-ES"/>
        </w:rPr>
      </w:pPr>
      <w:r w:rsidRPr="005A0310">
        <w:rPr>
          <w:rFonts w:ascii="Arial" w:hAnsi="Arial" w:cs="Arial"/>
          <w:b/>
          <w:u w:val="single"/>
          <w:lang w:val="es-ES"/>
        </w:rPr>
        <w:t>Rápido</w:t>
      </w:r>
      <w:r w:rsidR="00435BB3" w:rsidRPr="005A0310">
        <w:rPr>
          <w:rFonts w:ascii="Arial" w:hAnsi="Arial" w:cs="Arial"/>
          <w:b/>
          <w:u w:val="single"/>
          <w:lang w:val="es-ES"/>
        </w:rPr>
        <w:t xml:space="preserve"> y Oportuno</w:t>
      </w:r>
      <w:r w:rsidR="00BD0BB1" w:rsidRPr="005A0310">
        <w:rPr>
          <w:rFonts w:ascii="Arial" w:hAnsi="Arial" w:cs="Arial"/>
          <w:b/>
          <w:u w:val="single"/>
          <w:lang w:val="es-ES"/>
        </w:rPr>
        <w:t>:</w:t>
      </w:r>
      <w:r w:rsidRPr="005A0310">
        <w:rPr>
          <w:rFonts w:ascii="Arial" w:hAnsi="Arial" w:cs="Arial"/>
          <w:b/>
          <w:lang w:val="es-ES"/>
        </w:rPr>
        <w:t xml:space="preserve"> </w:t>
      </w:r>
      <w:r w:rsidRPr="005A0310">
        <w:rPr>
          <w:rFonts w:ascii="Arial" w:hAnsi="Arial" w:cs="Arial"/>
          <w:lang w:val="es-ES"/>
        </w:rPr>
        <w:t>El servicio debe ser ágil, eficiente, en el tiempo establecido y en el momento solicitado.</w:t>
      </w:r>
    </w:p>
    <w:p w14:paraId="79CBB722" w14:textId="77777777" w:rsidR="0051751B" w:rsidRPr="005A0310" w:rsidRDefault="0051751B" w:rsidP="00203F3B">
      <w:pPr>
        <w:widowControl w:val="0"/>
        <w:spacing w:after="0" w:line="240" w:lineRule="auto"/>
        <w:ind w:left="567" w:hanging="283"/>
        <w:jc w:val="both"/>
        <w:rPr>
          <w:rFonts w:ascii="Arial" w:hAnsi="Arial" w:cs="Arial"/>
          <w:b/>
          <w:lang w:val="es-ES"/>
        </w:rPr>
      </w:pPr>
    </w:p>
    <w:p w14:paraId="173D7B94" w14:textId="77777777" w:rsidR="0051751B" w:rsidRPr="005A0310" w:rsidRDefault="0051751B" w:rsidP="00203F3B">
      <w:pPr>
        <w:pStyle w:val="Prrafodelista"/>
        <w:widowControl w:val="0"/>
        <w:numPr>
          <w:ilvl w:val="0"/>
          <w:numId w:val="1"/>
        </w:numPr>
        <w:spacing w:after="0" w:line="240" w:lineRule="auto"/>
        <w:ind w:left="567" w:hanging="283"/>
        <w:contextualSpacing w:val="0"/>
        <w:jc w:val="both"/>
        <w:rPr>
          <w:rFonts w:ascii="Arial" w:hAnsi="Arial" w:cs="Arial"/>
          <w:b/>
          <w:lang w:val="es-ES"/>
        </w:rPr>
      </w:pPr>
      <w:r w:rsidRPr="005A0310">
        <w:rPr>
          <w:rFonts w:ascii="Arial" w:hAnsi="Arial" w:cs="Arial"/>
          <w:b/>
          <w:u w:val="single"/>
          <w:lang w:val="es-ES"/>
        </w:rPr>
        <w:t>Respetuoso, digno y humano:</w:t>
      </w:r>
      <w:r w:rsidRPr="005A0310">
        <w:rPr>
          <w:rFonts w:ascii="Arial" w:hAnsi="Arial" w:cs="Arial"/>
          <w:lang w:val="es-ES"/>
        </w:rPr>
        <w:t xml:space="preserve"> Es el servicio imparcial e igualitario que se debe proporcionar a la ciudadanía, reconociendo sus diferencias, intereses, necesidades y cualidades.</w:t>
      </w:r>
    </w:p>
    <w:p w14:paraId="2CBAA9B8" w14:textId="77777777" w:rsidR="0051751B" w:rsidRPr="005A0310" w:rsidRDefault="0051751B" w:rsidP="00203F3B">
      <w:pPr>
        <w:pStyle w:val="Prrafodelista"/>
        <w:widowControl w:val="0"/>
        <w:spacing w:after="0" w:line="240" w:lineRule="auto"/>
        <w:ind w:left="567" w:hanging="283"/>
        <w:contextualSpacing w:val="0"/>
        <w:jc w:val="both"/>
        <w:rPr>
          <w:rFonts w:ascii="Arial" w:hAnsi="Arial" w:cs="Arial"/>
          <w:b/>
          <w:lang w:val="es-ES"/>
        </w:rPr>
      </w:pPr>
    </w:p>
    <w:p w14:paraId="100DC03A" w14:textId="77777777" w:rsidR="0051751B" w:rsidRPr="005A0310" w:rsidRDefault="0051751B" w:rsidP="00203F3B">
      <w:pPr>
        <w:pStyle w:val="Prrafodelista"/>
        <w:widowControl w:val="0"/>
        <w:numPr>
          <w:ilvl w:val="0"/>
          <w:numId w:val="1"/>
        </w:numPr>
        <w:spacing w:after="0" w:line="240" w:lineRule="auto"/>
        <w:ind w:left="567" w:hanging="283"/>
        <w:contextualSpacing w:val="0"/>
        <w:jc w:val="both"/>
        <w:rPr>
          <w:rFonts w:ascii="Arial" w:hAnsi="Arial" w:cs="Arial"/>
          <w:b/>
          <w:lang w:val="es-ES"/>
        </w:rPr>
      </w:pPr>
      <w:r w:rsidRPr="005A0310">
        <w:rPr>
          <w:rFonts w:ascii="Arial" w:hAnsi="Arial" w:cs="Arial"/>
          <w:b/>
          <w:u w:val="single"/>
          <w:lang w:val="es-ES"/>
        </w:rPr>
        <w:t>Efectivo:</w:t>
      </w:r>
      <w:r w:rsidRPr="005A0310">
        <w:rPr>
          <w:rFonts w:ascii="Arial" w:hAnsi="Arial" w:cs="Arial"/>
          <w:b/>
          <w:lang w:val="es-ES"/>
        </w:rPr>
        <w:t xml:space="preserve"> </w:t>
      </w:r>
      <w:r w:rsidRPr="005A0310">
        <w:rPr>
          <w:rFonts w:ascii="Arial" w:hAnsi="Arial" w:cs="Arial"/>
          <w:lang w:val="es-ES"/>
        </w:rPr>
        <w:t>El servicio debe responder a las necesidades y solicitudes de la ciudadanía, siempre que éstas se enmarquen en las normas y principios que rigen el accionar del servicio público.</w:t>
      </w:r>
    </w:p>
    <w:p w14:paraId="7A943660" w14:textId="77777777" w:rsidR="0051751B" w:rsidRPr="005A0310" w:rsidRDefault="0051751B" w:rsidP="00203F3B">
      <w:pPr>
        <w:pStyle w:val="Prrafodelista"/>
        <w:widowControl w:val="0"/>
        <w:spacing w:after="0" w:line="240" w:lineRule="auto"/>
        <w:ind w:left="567" w:hanging="283"/>
        <w:contextualSpacing w:val="0"/>
        <w:jc w:val="both"/>
        <w:rPr>
          <w:rFonts w:ascii="Arial" w:hAnsi="Arial" w:cs="Arial"/>
          <w:b/>
          <w:lang w:val="es-ES"/>
        </w:rPr>
      </w:pPr>
    </w:p>
    <w:p w14:paraId="22F701C1" w14:textId="77777777" w:rsidR="0051751B" w:rsidRPr="005A0310" w:rsidRDefault="0051751B" w:rsidP="00203F3B">
      <w:pPr>
        <w:pStyle w:val="Prrafodelista"/>
        <w:widowControl w:val="0"/>
        <w:numPr>
          <w:ilvl w:val="0"/>
          <w:numId w:val="1"/>
        </w:numPr>
        <w:spacing w:after="0" w:line="240" w:lineRule="auto"/>
        <w:ind w:left="567" w:hanging="283"/>
        <w:contextualSpacing w:val="0"/>
        <w:jc w:val="both"/>
        <w:rPr>
          <w:rFonts w:ascii="Arial" w:hAnsi="Arial" w:cs="Arial"/>
          <w:b/>
          <w:lang w:val="es-ES"/>
        </w:rPr>
      </w:pPr>
      <w:r w:rsidRPr="005A0310">
        <w:rPr>
          <w:rFonts w:ascii="Arial" w:hAnsi="Arial" w:cs="Arial"/>
          <w:b/>
          <w:u w:val="single"/>
          <w:lang w:val="es-ES"/>
        </w:rPr>
        <w:t>Confiable.</w:t>
      </w:r>
      <w:r w:rsidRPr="005A0310">
        <w:rPr>
          <w:rFonts w:ascii="Arial" w:hAnsi="Arial" w:cs="Arial"/>
          <w:b/>
          <w:lang w:val="es-ES"/>
        </w:rPr>
        <w:t xml:space="preserve"> </w:t>
      </w:r>
      <w:r w:rsidRPr="005A0310">
        <w:rPr>
          <w:rFonts w:ascii="Arial" w:hAnsi="Arial" w:cs="Arial"/>
          <w:lang w:val="es-ES"/>
        </w:rPr>
        <w:t>El servicio se debe prestar de tal forma que la ciudadanía confíe en la Entidad y en la precisión de la información suministrada, así como en la calidad de los servicios recibidos, respondiendo siempre con transparencia y equidad.</w:t>
      </w:r>
    </w:p>
    <w:p w14:paraId="790B0CC5" w14:textId="77777777" w:rsidR="0051751B" w:rsidRPr="005A0310" w:rsidRDefault="0051751B" w:rsidP="00203F3B">
      <w:pPr>
        <w:widowControl w:val="0"/>
        <w:spacing w:after="0" w:line="240" w:lineRule="auto"/>
        <w:ind w:left="567" w:hanging="283"/>
        <w:jc w:val="both"/>
        <w:rPr>
          <w:rFonts w:ascii="Arial" w:hAnsi="Arial" w:cs="Arial"/>
          <w:b/>
          <w:lang w:val="es-ES"/>
        </w:rPr>
      </w:pPr>
    </w:p>
    <w:p w14:paraId="1BD0C7C6" w14:textId="713E95E7" w:rsidR="00435BB3" w:rsidRPr="005A0310" w:rsidRDefault="00435BB3" w:rsidP="00203F3B">
      <w:pPr>
        <w:pStyle w:val="Prrafodelista"/>
        <w:widowControl w:val="0"/>
        <w:numPr>
          <w:ilvl w:val="0"/>
          <w:numId w:val="1"/>
        </w:numPr>
        <w:spacing w:after="0" w:line="240" w:lineRule="auto"/>
        <w:ind w:left="567" w:hanging="283"/>
        <w:contextualSpacing w:val="0"/>
        <w:jc w:val="both"/>
        <w:rPr>
          <w:rFonts w:ascii="Arial" w:hAnsi="Arial" w:cs="Arial"/>
          <w:lang w:val="es-ES"/>
        </w:rPr>
      </w:pPr>
      <w:r w:rsidRPr="005A0310">
        <w:rPr>
          <w:rFonts w:ascii="Arial" w:hAnsi="Arial" w:cs="Arial"/>
          <w:b/>
          <w:u w:val="single"/>
        </w:rPr>
        <w:t>Empático:</w:t>
      </w:r>
      <w:r w:rsidRPr="005A0310">
        <w:rPr>
          <w:rFonts w:ascii="Arial" w:hAnsi="Arial" w:cs="Arial"/>
          <w:b/>
        </w:rPr>
        <w:t xml:space="preserve"> </w:t>
      </w:r>
      <w:r w:rsidR="00344EF1" w:rsidRPr="005A0310">
        <w:rPr>
          <w:rFonts w:ascii="Arial" w:hAnsi="Arial" w:cs="Arial"/>
        </w:rPr>
        <w:t>El(la) Servidor(a)</w:t>
      </w:r>
      <w:r w:rsidRPr="005A0310">
        <w:rPr>
          <w:rFonts w:ascii="Arial" w:hAnsi="Arial" w:cs="Arial"/>
        </w:rPr>
        <w:t xml:space="preserve"> percibe lo que el </w:t>
      </w:r>
      <w:r w:rsidR="00FF0EBB" w:rsidRPr="005A0310">
        <w:rPr>
          <w:rFonts w:ascii="Arial" w:hAnsi="Arial" w:cs="Arial"/>
        </w:rPr>
        <w:t>usuario(a)</w:t>
      </w:r>
      <w:r w:rsidRPr="005A0310">
        <w:rPr>
          <w:rFonts w:ascii="Arial" w:hAnsi="Arial" w:cs="Arial"/>
        </w:rPr>
        <w:t xml:space="preserve"> siente y se pone en su lugar</w:t>
      </w:r>
      <w:r w:rsidR="00C2110A" w:rsidRPr="005A0310">
        <w:rPr>
          <w:rFonts w:ascii="Arial" w:hAnsi="Arial" w:cs="Arial"/>
        </w:rPr>
        <w:t>.</w:t>
      </w:r>
    </w:p>
    <w:p w14:paraId="6B75855D" w14:textId="77777777" w:rsidR="00435BB3" w:rsidRPr="005A0310" w:rsidRDefault="00435BB3" w:rsidP="00203F3B">
      <w:pPr>
        <w:widowControl w:val="0"/>
        <w:spacing w:after="0" w:line="240" w:lineRule="auto"/>
        <w:ind w:left="567" w:hanging="283"/>
        <w:jc w:val="both"/>
        <w:rPr>
          <w:rFonts w:ascii="Arial" w:hAnsi="Arial" w:cs="Arial"/>
          <w:b/>
        </w:rPr>
      </w:pPr>
    </w:p>
    <w:p w14:paraId="338CC289" w14:textId="07C1A19B" w:rsidR="00435BB3" w:rsidRPr="005A0310" w:rsidRDefault="00435BB3" w:rsidP="00203F3B">
      <w:pPr>
        <w:pStyle w:val="Prrafodelista"/>
        <w:widowControl w:val="0"/>
        <w:numPr>
          <w:ilvl w:val="0"/>
          <w:numId w:val="1"/>
        </w:numPr>
        <w:spacing w:after="0" w:line="240" w:lineRule="auto"/>
        <w:ind w:left="567" w:hanging="283"/>
        <w:contextualSpacing w:val="0"/>
        <w:jc w:val="both"/>
        <w:rPr>
          <w:rFonts w:ascii="Arial" w:hAnsi="Arial" w:cs="Arial"/>
          <w:b/>
          <w:lang w:val="es-ES"/>
        </w:rPr>
      </w:pPr>
      <w:r w:rsidRPr="005A0310">
        <w:rPr>
          <w:rFonts w:ascii="Arial" w:hAnsi="Arial" w:cs="Arial"/>
          <w:b/>
          <w:u w:val="single"/>
        </w:rPr>
        <w:t>Incluyente:</w:t>
      </w:r>
      <w:r w:rsidRPr="005A0310">
        <w:rPr>
          <w:rFonts w:ascii="Arial" w:hAnsi="Arial" w:cs="Arial"/>
          <w:b/>
        </w:rPr>
        <w:t xml:space="preserve"> </w:t>
      </w:r>
      <w:r w:rsidRPr="005A0310">
        <w:rPr>
          <w:rFonts w:ascii="Arial" w:hAnsi="Arial" w:cs="Arial"/>
        </w:rPr>
        <w:t xml:space="preserve">Servicio de calidad para </w:t>
      </w:r>
      <w:r w:rsidR="003A652E" w:rsidRPr="005A0310">
        <w:rPr>
          <w:rFonts w:ascii="Arial" w:hAnsi="Arial" w:cs="Arial"/>
        </w:rPr>
        <w:t>todos los usuarios</w:t>
      </w:r>
      <w:r w:rsidR="00FF0EBB" w:rsidRPr="005A0310">
        <w:rPr>
          <w:rFonts w:ascii="Arial" w:hAnsi="Arial" w:cs="Arial"/>
        </w:rPr>
        <w:t>(a)</w:t>
      </w:r>
      <w:r w:rsidRPr="005A0310">
        <w:rPr>
          <w:rFonts w:ascii="Arial" w:hAnsi="Arial" w:cs="Arial"/>
        </w:rPr>
        <w:t>s sin distingos, ni discriminaciones.</w:t>
      </w:r>
    </w:p>
    <w:p w14:paraId="3A0FBFD0" w14:textId="77777777" w:rsidR="00435BB3" w:rsidRPr="005A0310" w:rsidRDefault="00435BB3" w:rsidP="00203F3B">
      <w:pPr>
        <w:widowControl w:val="0"/>
        <w:spacing w:after="0" w:line="240" w:lineRule="auto"/>
        <w:jc w:val="both"/>
        <w:rPr>
          <w:rFonts w:ascii="Arial" w:hAnsi="Arial" w:cs="Arial"/>
          <w:b/>
          <w:lang w:val="es-ES"/>
        </w:rPr>
      </w:pPr>
    </w:p>
    <w:p w14:paraId="5592CE59" w14:textId="327B087B" w:rsidR="0051751B" w:rsidRPr="005A0310" w:rsidRDefault="0051751B" w:rsidP="00203F3B">
      <w:pPr>
        <w:widowControl w:val="0"/>
        <w:spacing w:after="0" w:line="240" w:lineRule="auto"/>
        <w:jc w:val="both"/>
        <w:rPr>
          <w:rFonts w:ascii="Arial" w:hAnsi="Arial" w:cs="Arial"/>
          <w:lang w:val="es-ES"/>
        </w:rPr>
      </w:pPr>
      <w:r w:rsidRPr="005A0310">
        <w:rPr>
          <w:rFonts w:ascii="Arial" w:hAnsi="Arial" w:cs="Arial"/>
          <w:lang w:val="es-ES"/>
        </w:rPr>
        <w:t>El buen servicio va más allá de la simple respuesta a la solicitud de</w:t>
      </w:r>
      <w:r w:rsidR="00D6438B" w:rsidRPr="005A0310">
        <w:rPr>
          <w:rFonts w:ascii="Arial" w:hAnsi="Arial" w:cs="Arial"/>
          <w:lang w:val="es-ES"/>
        </w:rPr>
        <w:t xml:space="preserve"> la ciudadanía</w:t>
      </w:r>
      <w:r w:rsidRPr="005A0310">
        <w:rPr>
          <w:rFonts w:ascii="Arial" w:hAnsi="Arial" w:cs="Arial"/>
          <w:lang w:val="es-ES"/>
        </w:rPr>
        <w:t xml:space="preserve">, se debe tener en cuenta la importancia de prestar un servicio de calidad, comprender </w:t>
      </w:r>
      <w:r w:rsidR="000F29FF" w:rsidRPr="005A0310">
        <w:rPr>
          <w:rFonts w:ascii="Arial" w:hAnsi="Arial" w:cs="Arial"/>
          <w:lang w:val="es-ES"/>
        </w:rPr>
        <w:t>su</w:t>
      </w:r>
      <w:r w:rsidR="00D6438B" w:rsidRPr="005A0310">
        <w:rPr>
          <w:rFonts w:ascii="Arial" w:hAnsi="Arial" w:cs="Arial"/>
          <w:lang w:val="es-ES"/>
        </w:rPr>
        <w:t>s</w:t>
      </w:r>
      <w:r w:rsidR="000F29FF" w:rsidRPr="005A0310">
        <w:rPr>
          <w:rFonts w:ascii="Arial" w:hAnsi="Arial" w:cs="Arial"/>
          <w:lang w:val="es-ES"/>
        </w:rPr>
        <w:t xml:space="preserve"> </w:t>
      </w:r>
      <w:r w:rsidRPr="005A0310">
        <w:rPr>
          <w:rFonts w:ascii="Arial" w:hAnsi="Arial" w:cs="Arial"/>
          <w:lang w:val="es-ES"/>
        </w:rPr>
        <w:t xml:space="preserve">necesidades </w:t>
      </w:r>
      <w:r w:rsidR="000F29FF" w:rsidRPr="005A0310">
        <w:rPr>
          <w:rFonts w:ascii="Arial" w:hAnsi="Arial" w:cs="Arial"/>
          <w:lang w:val="es-ES"/>
        </w:rPr>
        <w:t>y requerimientos</w:t>
      </w:r>
      <w:r w:rsidRPr="005A0310">
        <w:rPr>
          <w:rFonts w:ascii="Arial" w:hAnsi="Arial" w:cs="Arial"/>
          <w:lang w:val="es-ES"/>
        </w:rPr>
        <w:t xml:space="preserve">, escuchar atentamente e interpretar acertadamente </w:t>
      </w:r>
      <w:r w:rsidR="00D6438B" w:rsidRPr="005A0310">
        <w:rPr>
          <w:rFonts w:ascii="Arial" w:hAnsi="Arial" w:cs="Arial"/>
          <w:lang w:val="es-ES"/>
        </w:rPr>
        <w:t>sus</w:t>
      </w:r>
      <w:r w:rsidR="000F29FF" w:rsidRPr="005A0310">
        <w:rPr>
          <w:rFonts w:ascii="Arial" w:hAnsi="Arial" w:cs="Arial"/>
          <w:lang w:val="es-ES"/>
        </w:rPr>
        <w:t xml:space="preserve"> intenciones</w:t>
      </w:r>
      <w:r w:rsidR="00D6438B" w:rsidRPr="005A0310">
        <w:rPr>
          <w:rFonts w:ascii="Arial" w:hAnsi="Arial" w:cs="Arial"/>
          <w:lang w:val="es-ES"/>
        </w:rPr>
        <w:t xml:space="preserve">; </w:t>
      </w:r>
      <w:r w:rsidR="000F29FF" w:rsidRPr="005A0310">
        <w:rPr>
          <w:rFonts w:ascii="Arial" w:hAnsi="Arial" w:cs="Arial"/>
          <w:lang w:val="es-ES"/>
        </w:rPr>
        <w:t xml:space="preserve">conduciendo el actuar </w:t>
      </w:r>
      <w:r w:rsidR="003A652E" w:rsidRPr="005A0310">
        <w:rPr>
          <w:rFonts w:ascii="Arial" w:hAnsi="Arial" w:cs="Arial"/>
          <w:lang w:val="es-ES"/>
        </w:rPr>
        <w:t>del</w:t>
      </w:r>
      <w:r w:rsidR="00344EF1" w:rsidRPr="005A0310">
        <w:rPr>
          <w:rFonts w:ascii="Arial" w:hAnsi="Arial" w:cs="Arial"/>
          <w:lang w:val="es-ES"/>
        </w:rPr>
        <w:t>(la) Servidor(a)</w:t>
      </w:r>
      <w:r w:rsidR="000F29FF" w:rsidRPr="005A0310">
        <w:rPr>
          <w:rFonts w:ascii="Arial" w:hAnsi="Arial" w:cs="Arial"/>
          <w:lang w:val="es-ES"/>
        </w:rPr>
        <w:t xml:space="preserve">(a) a lograr </w:t>
      </w:r>
      <w:r w:rsidR="00D6438B" w:rsidRPr="005A0310">
        <w:rPr>
          <w:rFonts w:ascii="Arial" w:hAnsi="Arial" w:cs="Arial"/>
          <w:lang w:val="es-ES"/>
        </w:rPr>
        <w:t>incrementar</w:t>
      </w:r>
      <w:r w:rsidR="000F29FF" w:rsidRPr="005A0310">
        <w:rPr>
          <w:rFonts w:ascii="Arial" w:hAnsi="Arial" w:cs="Arial"/>
          <w:lang w:val="es-ES"/>
        </w:rPr>
        <w:t xml:space="preserve"> los </w:t>
      </w:r>
      <w:r w:rsidRPr="005A0310">
        <w:rPr>
          <w:rFonts w:ascii="Arial" w:hAnsi="Arial" w:cs="Arial"/>
          <w:lang w:val="es-ES"/>
        </w:rPr>
        <w:t>nivel</w:t>
      </w:r>
      <w:r w:rsidR="000F29FF" w:rsidRPr="005A0310">
        <w:rPr>
          <w:rFonts w:ascii="Arial" w:hAnsi="Arial" w:cs="Arial"/>
          <w:lang w:val="es-ES"/>
        </w:rPr>
        <w:t>es</w:t>
      </w:r>
      <w:r w:rsidRPr="005A0310">
        <w:rPr>
          <w:rFonts w:ascii="Arial" w:hAnsi="Arial" w:cs="Arial"/>
          <w:lang w:val="es-ES"/>
        </w:rPr>
        <w:t xml:space="preserve"> de satisfacción </w:t>
      </w:r>
      <w:r w:rsidR="00D6438B" w:rsidRPr="005A0310">
        <w:rPr>
          <w:rFonts w:ascii="Arial" w:hAnsi="Arial" w:cs="Arial"/>
          <w:lang w:val="es-ES"/>
        </w:rPr>
        <w:t>ciudadana</w:t>
      </w:r>
      <w:r w:rsidR="000F29FF" w:rsidRPr="005A0310">
        <w:rPr>
          <w:rFonts w:ascii="Arial" w:hAnsi="Arial" w:cs="Arial"/>
          <w:lang w:val="es-ES"/>
        </w:rPr>
        <w:t xml:space="preserve">, </w:t>
      </w:r>
      <w:r w:rsidRPr="005A0310">
        <w:rPr>
          <w:rFonts w:ascii="Arial" w:hAnsi="Arial" w:cs="Arial"/>
          <w:lang w:val="es-ES"/>
        </w:rPr>
        <w:t>adoptan</w:t>
      </w:r>
      <w:r w:rsidR="00D6438B" w:rsidRPr="005A0310">
        <w:rPr>
          <w:rFonts w:ascii="Arial" w:hAnsi="Arial" w:cs="Arial"/>
          <w:lang w:val="es-ES"/>
        </w:rPr>
        <w:t>do</w:t>
      </w:r>
      <w:r w:rsidRPr="005A0310">
        <w:rPr>
          <w:rFonts w:ascii="Arial" w:hAnsi="Arial" w:cs="Arial"/>
          <w:lang w:val="es-ES"/>
        </w:rPr>
        <w:t xml:space="preserve"> medidas de mejoramiento a partir del resultado de </w:t>
      </w:r>
      <w:r w:rsidR="000F29FF" w:rsidRPr="005A0310">
        <w:rPr>
          <w:rFonts w:ascii="Arial" w:hAnsi="Arial" w:cs="Arial"/>
          <w:lang w:val="es-ES"/>
        </w:rPr>
        <w:t>las encuestas de satisfacción.</w:t>
      </w:r>
    </w:p>
    <w:p w14:paraId="7C02FEAD" w14:textId="77777777" w:rsidR="0051751B" w:rsidRPr="005A0310" w:rsidRDefault="0051751B" w:rsidP="00203F3B">
      <w:pPr>
        <w:widowControl w:val="0"/>
        <w:spacing w:after="0" w:line="240" w:lineRule="auto"/>
        <w:jc w:val="both"/>
        <w:rPr>
          <w:rFonts w:ascii="Arial" w:hAnsi="Arial" w:cs="Arial"/>
          <w:lang w:val="es-ES"/>
        </w:rPr>
      </w:pPr>
    </w:p>
    <w:p w14:paraId="19F12497" w14:textId="7E902216" w:rsidR="0051751B" w:rsidRPr="005A0310" w:rsidRDefault="0051751B" w:rsidP="00203F3B">
      <w:pPr>
        <w:widowControl w:val="0"/>
        <w:spacing w:after="0" w:line="240" w:lineRule="auto"/>
        <w:jc w:val="both"/>
        <w:rPr>
          <w:rFonts w:ascii="Arial" w:hAnsi="Arial" w:cs="Arial"/>
          <w:lang w:val="es-ES"/>
        </w:rPr>
      </w:pPr>
      <w:r w:rsidRPr="005A0310">
        <w:rPr>
          <w:rFonts w:ascii="Arial" w:hAnsi="Arial" w:cs="Arial"/>
          <w:lang w:val="es-ES"/>
        </w:rPr>
        <w:t>Los</w:t>
      </w:r>
      <w:r w:rsidR="00C97BA5" w:rsidRPr="005A0310">
        <w:rPr>
          <w:rFonts w:ascii="Arial" w:hAnsi="Arial" w:cs="Arial"/>
          <w:lang w:val="es-ES"/>
        </w:rPr>
        <w:t xml:space="preserve"> (as)</w:t>
      </w:r>
      <w:r w:rsidRPr="005A0310">
        <w:rPr>
          <w:rFonts w:ascii="Arial" w:hAnsi="Arial" w:cs="Arial"/>
          <w:lang w:val="es-ES"/>
        </w:rPr>
        <w:t xml:space="preserve"> servidores</w:t>
      </w:r>
      <w:r w:rsidR="00C97BA5" w:rsidRPr="005A0310">
        <w:rPr>
          <w:rFonts w:ascii="Arial" w:hAnsi="Arial" w:cs="Arial"/>
          <w:lang w:val="es-ES"/>
        </w:rPr>
        <w:t xml:space="preserve"> (as)</w:t>
      </w:r>
      <w:r w:rsidRPr="005A0310">
        <w:rPr>
          <w:rFonts w:ascii="Arial" w:hAnsi="Arial" w:cs="Arial"/>
          <w:lang w:val="es-ES"/>
        </w:rPr>
        <w:t xml:space="preserve"> públicos y/o contratistas de la UAERMV, deben contribuir de manera real y efectiva en la prestación del servicio adecuado para atender a la ciudadanía, para ello es necesario:</w:t>
      </w:r>
    </w:p>
    <w:p w14:paraId="5315845B" w14:textId="77777777" w:rsidR="0051751B" w:rsidRPr="005A0310" w:rsidRDefault="0051751B" w:rsidP="00203F3B">
      <w:pPr>
        <w:widowControl w:val="0"/>
        <w:spacing w:after="0" w:line="240" w:lineRule="auto"/>
        <w:jc w:val="both"/>
        <w:rPr>
          <w:rFonts w:ascii="Arial" w:hAnsi="Arial" w:cs="Arial"/>
          <w:lang w:val="es-ES"/>
        </w:rPr>
      </w:pPr>
    </w:p>
    <w:p w14:paraId="7B83662E" w14:textId="2486F984" w:rsidR="0051751B" w:rsidRDefault="0051751B" w:rsidP="00203F3B">
      <w:pPr>
        <w:pStyle w:val="Prrafodelista"/>
        <w:widowControl w:val="0"/>
        <w:numPr>
          <w:ilvl w:val="0"/>
          <w:numId w:val="1"/>
        </w:numPr>
        <w:spacing w:after="0" w:line="240" w:lineRule="auto"/>
        <w:ind w:left="567" w:hanging="283"/>
        <w:contextualSpacing w:val="0"/>
        <w:jc w:val="both"/>
        <w:rPr>
          <w:rFonts w:ascii="Arial" w:hAnsi="Arial" w:cs="Arial"/>
          <w:lang w:val="es-ES"/>
        </w:rPr>
      </w:pPr>
      <w:r w:rsidRPr="005A0310">
        <w:rPr>
          <w:rFonts w:ascii="Arial" w:hAnsi="Arial" w:cs="Arial"/>
          <w:lang w:val="es-ES"/>
        </w:rPr>
        <w:t>Orientar, informar y emitir respuestas con un lenguaje claro.</w:t>
      </w:r>
    </w:p>
    <w:p w14:paraId="691EFAC4" w14:textId="77777777" w:rsidR="005C5021" w:rsidRPr="005A0310" w:rsidRDefault="005C5021" w:rsidP="00203F3B">
      <w:pPr>
        <w:pStyle w:val="Prrafodelista"/>
        <w:widowControl w:val="0"/>
        <w:spacing w:after="0" w:line="240" w:lineRule="auto"/>
        <w:ind w:left="567" w:hanging="283"/>
        <w:contextualSpacing w:val="0"/>
        <w:jc w:val="both"/>
        <w:rPr>
          <w:rFonts w:ascii="Arial" w:hAnsi="Arial" w:cs="Arial"/>
          <w:lang w:val="es-ES"/>
        </w:rPr>
      </w:pPr>
    </w:p>
    <w:p w14:paraId="2767A6A4" w14:textId="1CAAA72A" w:rsidR="0051751B" w:rsidRDefault="0051751B" w:rsidP="00203F3B">
      <w:pPr>
        <w:pStyle w:val="Prrafodelista"/>
        <w:widowControl w:val="0"/>
        <w:numPr>
          <w:ilvl w:val="0"/>
          <w:numId w:val="1"/>
        </w:numPr>
        <w:spacing w:after="0" w:line="240" w:lineRule="auto"/>
        <w:ind w:left="567" w:hanging="283"/>
        <w:contextualSpacing w:val="0"/>
        <w:jc w:val="both"/>
        <w:rPr>
          <w:rFonts w:ascii="Arial" w:hAnsi="Arial" w:cs="Arial"/>
          <w:lang w:val="es-ES"/>
        </w:rPr>
      </w:pPr>
      <w:r w:rsidRPr="005A0310">
        <w:rPr>
          <w:rFonts w:ascii="Arial" w:hAnsi="Arial" w:cs="Arial"/>
          <w:lang w:val="es-ES"/>
        </w:rPr>
        <w:t>Identificar las necesidades en la atención</w:t>
      </w:r>
      <w:r w:rsidR="00286B1C" w:rsidRPr="005A0310">
        <w:rPr>
          <w:rFonts w:ascii="Arial" w:hAnsi="Arial" w:cs="Arial"/>
          <w:lang w:val="es-ES"/>
        </w:rPr>
        <w:t xml:space="preserve"> de la ciudadanía</w:t>
      </w:r>
      <w:r w:rsidRPr="005A0310">
        <w:rPr>
          <w:rFonts w:ascii="Arial" w:hAnsi="Arial" w:cs="Arial"/>
          <w:lang w:val="es-ES"/>
        </w:rPr>
        <w:t>, reconociendo las principales problemáticas que los aquejan, así como las soluciones que se brindan a estas.</w:t>
      </w:r>
    </w:p>
    <w:p w14:paraId="59DBAF6D" w14:textId="0FD053B8" w:rsidR="005C5021" w:rsidRPr="005A0310" w:rsidRDefault="005C5021" w:rsidP="00203F3B">
      <w:pPr>
        <w:pStyle w:val="Prrafodelista"/>
        <w:widowControl w:val="0"/>
        <w:spacing w:after="0" w:line="240" w:lineRule="auto"/>
        <w:ind w:left="567" w:hanging="283"/>
        <w:contextualSpacing w:val="0"/>
        <w:jc w:val="both"/>
        <w:rPr>
          <w:rFonts w:ascii="Arial" w:hAnsi="Arial" w:cs="Arial"/>
          <w:lang w:val="es-ES"/>
        </w:rPr>
      </w:pPr>
    </w:p>
    <w:p w14:paraId="4E70A29E" w14:textId="6C306D67" w:rsidR="0051751B" w:rsidRPr="005A0310" w:rsidRDefault="0051751B" w:rsidP="00203F3B">
      <w:pPr>
        <w:pStyle w:val="Prrafodelista"/>
        <w:widowControl w:val="0"/>
        <w:numPr>
          <w:ilvl w:val="0"/>
          <w:numId w:val="1"/>
        </w:numPr>
        <w:spacing w:after="0" w:line="240" w:lineRule="auto"/>
        <w:ind w:left="567" w:hanging="283"/>
        <w:contextualSpacing w:val="0"/>
        <w:jc w:val="both"/>
        <w:rPr>
          <w:rFonts w:ascii="Arial" w:hAnsi="Arial" w:cs="Arial"/>
          <w:lang w:val="es-ES"/>
        </w:rPr>
      </w:pPr>
      <w:r w:rsidRPr="005A0310">
        <w:rPr>
          <w:rFonts w:ascii="Arial" w:hAnsi="Arial" w:cs="Arial"/>
          <w:lang w:val="es-ES"/>
        </w:rPr>
        <w:t xml:space="preserve">Optimizar los </w:t>
      </w:r>
      <w:r w:rsidR="00522DAC" w:rsidRPr="005A0310">
        <w:rPr>
          <w:rFonts w:ascii="Arial" w:hAnsi="Arial" w:cs="Arial"/>
          <w:lang w:val="es-ES"/>
        </w:rPr>
        <w:t xml:space="preserve">recursos y el </w:t>
      </w:r>
      <w:r w:rsidRPr="005A0310">
        <w:rPr>
          <w:rFonts w:ascii="Arial" w:hAnsi="Arial" w:cs="Arial"/>
          <w:lang w:val="es-ES"/>
        </w:rPr>
        <w:t xml:space="preserve">tiempo requerido en la </w:t>
      </w:r>
      <w:r w:rsidR="00522DAC" w:rsidRPr="005A0310">
        <w:rPr>
          <w:rFonts w:ascii="Arial" w:hAnsi="Arial" w:cs="Arial"/>
          <w:lang w:val="es-ES"/>
        </w:rPr>
        <w:t xml:space="preserve">atención y </w:t>
      </w:r>
      <w:r w:rsidRPr="005A0310">
        <w:rPr>
          <w:rFonts w:ascii="Arial" w:hAnsi="Arial" w:cs="Arial"/>
          <w:lang w:val="es-ES"/>
        </w:rPr>
        <w:t>prestación de los servicios</w:t>
      </w:r>
      <w:r w:rsidR="00522DAC" w:rsidRPr="005A0310">
        <w:rPr>
          <w:rFonts w:ascii="Arial" w:hAnsi="Arial" w:cs="Arial"/>
          <w:lang w:val="es-ES"/>
        </w:rPr>
        <w:t xml:space="preserve"> en la Entidad.</w:t>
      </w:r>
    </w:p>
    <w:p w14:paraId="18E1E69B" w14:textId="77777777" w:rsidR="001C0CCE" w:rsidRPr="005A0310" w:rsidRDefault="001C0CCE" w:rsidP="00203F3B">
      <w:pPr>
        <w:pStyle w:val="Prrafodelista"/>
        <w:widowControl w:val="0"/>
        <w:spacing w:after="0" w:line="240" w:lineRule="auto"/>
        <w:ind w:left="0"/>
        <w:contextualSpacing w:val="0"/>
        <w:jc w:val="both"/>
        <w:rPr>
          <w:rFonts w:ascii="Arial" w:hAnsi="Arial" w:cs="Arial"/>
          <w:lang w:val="es-ES"/>
        </w:rPr>
      </w:pPr>
    </w:p>
    <w:p w14:paraId="7BC5D97D" w14:textId="1268EE58" w:rsidR="00B65BB5" w:rsidRPr="005A0310" w:rsidRDefault="006967F2" w:rsidP="00203F3B">
      <w:pPr>
        <w:pStyle w:val="Ttulo2"/>
        <w:keepNext w:val="0"/>
        <w:keepLines w:val="0"/>
        <w:widowControl w:val="0"/>
        <w:spacing w:before="0" w:line="240" w:lineRule="auto"/>
        <w:ind w:left="0" w:firstLine="0"/>
        <w:jc w:val="both"/>
        <w:rPr>
          <w:rFonts w:cs="Arial"/>
          <w:szCs w:val="22"/>
          <w:lang w:val="es-ES"/>
        </w:rPr>
      </w:pPr>
      <w:bookmarkStart w:id="40" w:name="_Toc59246533"/>
      <w:bookmarkStart w:id="41" w:name="_Toc89077001"/>
      <w:r w:rsidRPr="005A0310">
        <w:rPr>
          <w:rFonts w:cs="Arial"/>
          <w:szCs w:val="22"/>
          <w:lang w:val="es-ES"/>
        </w:rPr>
        <w:t>Política de Servicio al Ciudadano</w:t>
      </w:r>
      <w:bookmarkEnd w:id="40"/>
      <w:bookmarkEnd w:id="41"/>
      <w:r w:rsidRPr="005A0310">
        <w:rPr>
          <w:rFonts w:cs="Arial"/>
          <w:szCs w:val="22"/>
          <w:lang w:val="es-ES"/>
        </w:rPr>
        <w:t xml:space="preserve">  </w:t>
      </w:r>
    </w:p>
    <w:p w14:paraId="70358020" w14:textId="77777777" w:rsidR="00B65BB5" w:rsidRPr="005A0310" w:rsidRDefault="00B65BB5" w:rsidP="00203F3B">
      <w:pPr>
        <w:widowControl w:val="0"/>
        <w:spacing w:after="0" w:line="240" w:lineRule="auto"/>
        <w:jc w:val="both"/>
        <w:rPr>
          <w:rFonts w:ascii="Arial" w:eastAsia="Times New Roman" w:hAnsi="Arial" w:cs="Arial"/>
          <w:lang w:eastAsia="es-ES"/>
        </w:rPr>
      </w:pPr>
    </w:p>
    <w:p w14:paraId="4F81453C" w14:textId="77777777" w:rsidR="00B65BB5" w:rsidRPr="005A0310" w:rsidRDefault="00B65BB5" w:rsidP="00203F3B">
      <w:pPr>
        <w:widowControl w:val="0"/>
        <w:spacing w:after="0" w:line="240" w:lineRule="auto"/>
        <w:jc w:val="both"/>
        <w:rPr>
          <w:rFonts w:ascii="Arial" w:hAnsi="Arial" w:cs="Arial"/>
        </w:rPr>
      </w:pPr>
      <w:r w:rsidRPr="005A0310">
        <w:rPr>
          <w:rFonts w:ascii="Arial" w:hAnsi="Arial" w:cs="Arial"/>
        </w:rPr>
        <w:t>La entidad ha definido los lineamientos de la Política de Servicio al Ciudadano, como  los principios orientadores para gestionar de manera efectiva acciones socialmente responsables, promoviendo su participación con el fin de mantener una adecuada comunicación para posicionar la identidad e imagen institucional de la UAERMV, en aras de generar mayores niveles de satisfacción para la promoción, garantía, transparencia y gestión de los servicios al ciudadano, los cuales deben materializarse en las prácticas de los procesos y equipos de trabajo como estrategia de articulación en el Plan Anticorrupción y de Atención al Ciudadano.  Estos lineamientos consideran al ciudadano como la razón de ser de sus servicios, buscando:</w:t>
      </w:r>
    </w:p>
    <w:p w14:paraId="2D49E125" w14:textId="77777777" w:rsidR="00B65BB5" w:rsidRPr="005A0310" w:rsidRDefault="00B65BB5" w:rsidP="00FE4112">
      <w:pPr>
        <w:widowControl w:val="0"/>
        <w:spacing w:after="0" w:line="240" w:lineRule="auto"/>
        <w:ind w:left="567" w:hanging="283"/>
        <w:jc w:val="both"/>
        <w:rPr>
          <w:rFonts w:ascii="Arial" w:hAnsi="Arial" w:cs="Arial"/>
        </w:rPr>
      </w:pPr>
    </w:p>
    <w:p w14:paraId="5C7B6DAC" w14:textId="77777777" w:rsidR="00A03A27" w:rsidRDefault="00B65BB5" w:rsidP="00E02376">
      <w:pPr>
        <w:pStyle w:val="Prrafodelista"/>
        <w:widowControl w:val="0"/>
        <w:numPr>
          <w:ilvl w:val="0"/>
          <w:numId w:val="18"/>
        </w:numPr>
        <w:spacing w:after="0" w:line="240" w:lineRule="auto"/>
        <w:ind w:left="567" w:hanging="283"/>
        <w:jc w:val="both"/>
        <w:rPr>
          <w:rFonts w:ascii="Arial" w:hAnsi="Arial" w:cs="Arial"/>
        </w:rPr>
      </w:pPr>
      <w:r w:rsidRPr="005C5021">
        <w:rPr>
          <w:rFonts w:ascii="Arial" w:hAnsi="Arial" w:cs="Arial"/>
        </w:rPr>
        <w:t>Generar espacios de interacción con la ciudadanía para dar a conocer las acciones de transparencia e integridad y recibir sus aportes, a partir de la puesta en marcha de mecanismos de consulta en la construcción y actualización de la gestión de riesgos de corrupción, la construcción del Plan Anticorrupción y de atención al ciudadano, la priorización de temáticas de rendición de cuentas y el impulso de iniciativas colaborativas</w:t>
      </w:r>
      <w:r w:rsidR="00A03A27">
        <w:rPr>
          <w:rFonts w:ascii="Arial" w:hAnsi="Arial" w:cs="Arial"/>
        </w:rPr>
        <w:t>.</w:t>
      </w:r>
    </w:p>
    <w:p w14:paraId="6B0877B8" w14:textId="77777777" w:rsidR="00A03A27" w:rsidRDefault="00A03A27" w:rsidP="00FE4112">
      <w:pPr>
        <w:pStyle w:val="Prrafodelista"/>
        <w:widowControl w:val="0"/>
        <w:spacing w:after="0" w:line="240" w:lineRule="auto"/>
        <w:ind w:left="567" w:hanging="283"/>
        <w:jc w:val="both"/>
        <w:rPr>
          <w:rFonts w:ascii="Arial" w:hAnsi="Arial" w:cs="Arial"/>
        </w:rPr>
      </w:pPr>
    </w:p>
    <w:p w14:paraId="082E2B1D" w14:textId="7121D261" w:rsidR="00A03A27" w:rsidRPr="00A03A27" w:rsidRDefault="00A03A27" w:rsidP="00E02376">
      <w:pPr>
        <w:pStyle w:val="Prrafodelista"/>
        <w:widowControl w:val="0"/>
        <w:numPr>
          <w:ilvl w:val="0"/>
          <w:numId w:val="18"/>
        </w:numPr>
        <w:spacing w:after="0" w:line="240" w:lineRule="auto"/>
        <w:ind w:left="567" w:hanging="283"/>
        <w:jc w:val="both"/>
        <w:rPr>
          <w:rFonts w:ascii="Arial" w:hAnsi="Arial" w:cs="Arial"/>
        </w:rPr>
      </w:pPr>
      <w:r w:rsidRPr="00A03A27">
        <w:rPr>
          <w:rFonts w:ascii="Arial" w:hAnsi="Arial" w:cs="Arial"/>
        </w:rPr>
        <w:t xml:space="preserve">Hacer seguimiento y garantizar los recursos para la implementación de las actividades definidas en el Plan Anticorrupción y de Atención al Ciudadano. </w:t>
      </w:r>
    </w:p>
    <w:p w14:paraId="6E389FEB" w14:textId="77777777" w:rsidR="00A03A27" w:rsidRPr="00A03A27" w:rsidRDefault="00A03A27" w:rsidP="00FE4112">
      <w:pPr>
        <w:pStyle w:val="Prrafodelista"/>
        <w:widowControl w:val="0"/>
        <w:spacing w:after="0" w:line="240" w:lineRule="auto"/>
        <w:ind w:left="567" w:hanging="283"/>
        <w:jc w:val="both"/>
        <w:rPr>
          <w:rFonts w:ascii="Arial" w:hAnsi="Arial" w:cs="Arial"/>
        </w:rPr>
      </w:pPr>
    </w:p>
    <w:p w14:paraId="0D5BF6E8" w14:textId="77777777" w:rsidR="00A03A27" w:rsidRPr="00A03A27" w:rsidRDefault="00A03A27" w:rsidP="00E02376">
      <w:pPr>
        <w:pStyle w:val="Prrafodelista"/>
        <w:widowControl w:val="0"/>
        <w:numPr>
          <w:ilvl w:val="0"/>
          <w:numId w:val="18"/>
        </w:numPr>
        <w:spacing w:after="0" w:line="240" w:lineRule="auto"/>
        <w:ind w:left="567" w:hanging="283"/>
        <w:jc w:val="both"/>
        <w:rPr>
          <w:rFonts w:ascii="Arial" w:hAnsi="Arial" w:cs="Arial"/>
        </w:rPr>
      </w:pPr>
      <w:r w:rsidRPr="00A03A27">
        <w:rPr>
          <w:rFonts w:ascii="Arial" w:hAnsi="Arial" w:cs="Arial"/>
        </w:rPr>
        <w:t>Cumplir los valores consignados en el Código de Integridad de la UAERMV cuya finalidad es incentivar la transformación cultural en la Entidad promoviendo los valores de: honestidad, respeto, compromiso, diligencia, justicia, trabajo en equipo y transparencia.</w:t>
      </w:r>
    </w:p>
    <w:p w14:paraId="1C1BD190" w14:textId="77777777" w:rsidR="00A03A27" w:rsidRPr="00A03A27" w:rsidRDefault="00A03A27" w:rsidP="00FE4112">
      <w:pPr>
        <w:pStyle w:val="Prrafodelista"/>
        <w:widowControl w:val="0"/>
        <w:spacing w:after="0" w:line="240" w:lineRule="auto"/>
        <w:ind w:left="567" w:hanging="283"/>
        <w:jc w:val="both"/>
        <w:rPr>
          <w:rFonts w:ascii="Arial" w:hAnsi="Arial" w:cs="Arial"/>
        </w:rPr>
      </w:pPr>
    </w:p>
    <w:p w14:paraId="72434C63" w14:textId="101562CC" w:rsidR="00A03A27" w:rsidRDefault="00A03A27" w:rsidP="00E02376">
      <w:pPr>
        <w:pStyle w:val="Prrafodelista"/>
        <w:widowControl w:val="0"/>
        <w:numPr>
          <w:ilvl w:val="0"/>
          <w:numId w:val="18"/>
        </w:numPr>
        <w:spacing w:after="0" w:line="240" w:lineRule="auto"/>
        <w:ind w:left="567" w:hanging="283"/>
        <w:jc w:val="both"/>
        <w:rPr>
          <w:rFonts w:ascii="Arial" w:hAnsi="Arial" w:cs="Arial"/>
        </w:rPr>
      </w:pPr>
      <w:r w:rsidRPr="00A03A27">
        <w:rPr>
          <w:rFonts w:ascii="Arial" w:hAnsi="Arial" w:cs="Arial"/>
        </w:rPr>
        <w:t>Trabajar por el mejoramiento continuo de la atención al ciudadano, a partir del seguimiento a las PQRSDF y la encuesta al cliente externo. Estos mecanismos permiten la evaluación de la atención, para garantizar que esta sea accesible, oportuna y de calidad.</w:t>
      </w:r>
    </w:p>
    <w:p w14:paraId="17F53F38" w14:textId="77777777" w:rsidR="00FE4112" w:rsidRPr="00FE4112" w:rsidRDefault="00FE4112" w:rsidP="00FE4112">
      <w:pPr>
        <w:pStyle w:val="Prrafodelista"/>
        <w:rPr>
          <w:rFonts w:ascii="Arial" w:hAnsi="Arial" w:cs="Arial"/>
        </w:rPr>
      </w:pPr>
    </w:p>
    <w:p w14:paraId="4E2DD8DE" w14:textId="77777777" w:rsidR="00FE4112" w:rsidRPr="00FE4112" w:rsidRDefault="00FE4112" w:rsidP="00E02376">
      <w:pPr>
        <w:pStyle w:val="Prrafodelista"/>
        <w:widowControl w:val="0"/>
        <w:numPr>
          <w:ilvl w:val="0"/>
          <w:numId w:val="18"/>
        </w:numPr>
        <w:spacing w:after="0" w:line="240" w:lineRule="auto"/>
        <w:ind w:left="567" w:hanging="283"/>
        <w:jc w:val="both"/>
        <w:rPr>
          <w:rFonts w:ascii="Arial" w:hAnsi="Arial" w:cs="Arial"/>
        </w:rPr>
      </w:pPr>
      <w:r w:rsidRPr="00FE4112">
        <w:rPr>
          <w:rFonts w:ascii="Arial" w:hAnsi="Arial" w:cs="Arial"/>
        </w:rPr>
        <w:t xml:space="preserve">Hacer seguimiento y garantizar los recursos para la implementación de las actividades definidas en el Plan Anticorrupción y de Atención al Ciudadano. </w:t>
      </w:r>
    </w:p>
    <w:p w14:paraId="4FE5A792" w14:textId="77777777" w:rsidR="00FE4112" w:rsidRPr="00FE4112" w:rsidRDefault="00FE4112" w:rsidP="00FE4112">
      <w:pPr>
        <w:pStyle w:val="Prrafodelista"/>
        <w:widowControl w:val="0"/>
        <w:spacing w:after="0" w:line="240" w:lineRule="auto"/>
        <w:ind w:left="567"/>
        <w:jc w:val="both"/>
        <w:rPr>
          <w:rFonts w:ascii="Arial" w:hAnsi="Arial" w:cs="Arial"/>
        </w:rPr>
      </w:pPr>
    </w:p>
    <w:p w14:paraId="385A6D99" w14:textId="77777777" w:rsidR="00FE4112" w:rsidRPr="00FE4112" w:rsidRDefault="00FE4112" w:rsidP="00E02376">
      <w:pPr>
        <w:pStyle w:val="Prrafodelista"/>
        <w:widowControl w:val="0"/>
        <w:numPr>
          <w:ilvl w:val="0"/>
          <w:numId w:val="18"/>
        </w:numPr>
        <w:spacing w:after="0" w:line="240" w:lineRule="auto"/>
        <w:ind w:left="567" w:hanging="283"/>
        <w:jc w:val="both"/>
        <w:rPr>
          <w:rFonts w:ascii="Arial" w:hAnsi="Arial" w:cs="Arial"/>
        </w:rPr>
      </w:pPr>
      <w:r w:rsidRPr="00FE4112">
        <w:rPr>
          <w:rFonts w:ascii="Arial" w:hAnsi="Arial" w:cs="Arial"/>
        </w:rPr>
        <w:t>Cumplir los valores consignados en el Código de Integridad de la UAERMV cuya finalidad es incentivar la transformación cultural en la Entidad promoviendo los valores de: honestidad, respeto, compromiso, diligencia, justicia, trabajo en equipo y transparencia.</w:t>
      </w:r>
    </w:p>
    <w:p w14:paraId="002B4D18" w14:textId="77777777" w:rsidR="00FE4112" w:rsidRPr="00FE4112" w:rsidRDefault="00FE4112" w:rsidP="00FE4112">
      <w:pPr>
        <w:widowControl w:val="0"/>
        <w:spacing w:after="0" w:line="240" w:lineRule="auto"/>
        <w:jc w:val="both"/>
        <w:rPr>
          <w:rFonts w:ascii="Arial" w:hAnsi="Arial" w:cs="Arial"/>
        </w:rPr>
      </w:pPr>
    </w:p>
    <w:p w14:paraId="18394246" w14:textId="77777777" w:rsidR="00FE4112" w:rsidRPr="00FE4112" w:rsidRDefault="00FE4112" w:rsidP="00E02376">
      <w:pPr>
        <w:pStyle w:val="Prrafodelista"/>
        <w:widowControl w:val="0"/>
        <w:numPr>
          <w:ilvl w:val="0"/>
          <w:numId w:val="18"/>
        </w:numPr>
        <w:spacing w:after="0" w:line="240" w:lineRule="auto"/>
        <w:ind w:left="567" w:hanging="283"/>
        <w:jc w:val="both"/>
        <w:rPr>
          <w:rFonts w:ascii="Arial" w:hAnsi="Arial" w:cs="Arial"/>
        </w:rPr>
      </w:pPr>
      <w:r w:rsidRPr="00FE4112">
        <w:rPr>
          <w:rFonts w:ascii="Arial" w:hAnsi="Arial" w:cs="Arial"/>
        </w:rPr>
        <w:t>Trabajar por el mejoramiento continuo de la atención al ciudadano, a partir del seguimiento a las PQRSDF y la encuesta al cliente externo. Estos mecanismos permiten la evaluación de la atención, para garantizar que esta sea accesible, oportuna y de calidad.</w:t>
      </w:r>
    </w:p>
    <w:p w14:paraId="76BA5338" w14:textId="77777777" w:rsidR="00FE4112" w:rsidRDefault="00FE4112" w:rsidP="00203F3B">
      <w:pPr>
        <w:pStyle w:val="Prrafodelista"/>
        <w:widowControl w:val="0"/>
        <w:spacing w:after="0" w:line="240" w:lineRule="auto"/>
        <w:ind w:left="0"/>
        <w:contextualSpacing w:val="0"/>
        <w:jc w:val="both"/>
        <w:rPr>
          <w:rFonts w:ascii="Arial" w:hAnsi="Arial" w:cs="Arial"/>
        </w:rPr>
      </w:pPr>
    </w:p>
    <w:p w14:paraId="3BBDAAEF" w14:textId="1AE11886" w:rsidR="00B65BB5" w:rsidRPr="005A0310" w:rsidRDefault="00B65BB5" w:rsidP="00203F3B">
      <w:pPr>
        <w:pStyle w:val="Prrafodelista"/>
        <w:widowControl w:val="0"/>
        <w:spacing w:after="0" w:line="240" w:lineRule="auto"/>
        <w:ind w:left="0"/>
        <w:contextualSpacing w:val="0"/>
        <w:jc w:val="both"/>
        <w:rPr>
          <w:rFonts w:ascii="Arial" w:hAnsi="Arial" w:cs="Arial"/>
        </w:rPr>
      </w:pPr>
      <w:r w:rsidRPr="005A0310">
        <w:rPr>
          <w:rFonts w:ascii="Arial" w:hAnsi="Arial" w:cs="Arial"/>
        </w:rPr>
        <w:t>La UAERMV ratifica su decisión de servir al ciudadano gestionando acciones socialmente responsables generando espa</w:t>
      </w:r>
      <w:r w:rsidR="00983685" w:rsidRPr="005A0310">
        <w:rPr>
          <w:rFonts w:ascii="Arial" w:hAnsi="Arial" w:cs="Arial"/>
        </w:rPr>
        <w:t xml:space="preserve">cio de participación ciudadana </w:t>
      </w:r>
      <w:r w:rsidRPr="005A0310">
        <w:rPr>
          <w:rFonts w:ascii="Arial" w:hAnsi="Arial" w:cs="Arial"/>
        </w:rPr>
        <w:t xml:space="preserve">a través del cumplimiento de la legislación vigente, la adopción de os lineamientos establecidos en el proceso de desarrollo estratégico.  </w:t>
      </w:r>
      <w:r w:rsidRPr="005A0310">
        <w:rPr>
          <w:rFonts w:ascii="Arial" w:hAnsi="Arial" w:cs="Arial"/>
          <w:lang w:val="es-ES"/>
        </w:rPr>
        <w:t>El Servicio a la Ciudadanía en la UAERMV estará orientado a brindar un servicio con mayor calidad y calidez a fin de lograr m</w:t>
      </w:r>
      <w:r w:rsidR="003552EA">
        <w:rPr>
          <w:rFonts w:ascii="Arial" w:hAnsi="Arial" w:cs="Arial"/>
          <w:lang w:val="es-ES"/>
        </w:rPr>
        <w:t>0</w:t>
      </w:r>
      <w:r w:rsidRPr="005A0310">
        <w:rPr>
          <w:rFonts w:ascii="Arial" w:hAnsi="Arial" w:cs="Arial"/>
          <w:lang w:val="es-ES"/>
        </w:rPr>
        <w:t>ayor satisfacción ciudadana.</w:t>
      </w:r>
    </w:p>
    <w:p w14:paraId="7AC438AF" w14:textId="77777777" w:rsidR="00B65BB5" w:rsidRPr="005A0310" w:rsidRDefault="00B65BB5" w:rsidP="00203F3B">
      <w:pPr>
        <w:widowControl w:val="0"/>
        <w:spacing w:after="0" w:line="240" w:lineRule="auto"/>
        <w:jc w:val="both"/>
        <w:rPr>
          <w:rFonts w:ascii="Arial" w:hAnsi="Arial" w:cs="Arial"/>
        </w:rPr>
      </w:pPr>
    </w:p>
    <w:p w14:paraId="54BF87E3" w14:textId="77777777" w:rsidR="00B65BB5" w:rsidRPr="005A0310" w:rsidRDefault="00B65BB5" w:rsidP="00203F3B">
      <w:pPr>
        <w:widowControl w:val="0"/>
        <w:spacing w:after="0" w:line="240" w:lineRule="auto"/>
        <w:jc w:val="both"/>
        <w:rPr>
          <w:rFonts w:ascii="Arial" w:hAnsi="Arial" w:cs="Arial"/>
        </w:rPr>
      </w:pPr>
      <w:r w:rsidRPr="005A0310">
        <w:rPr>
          <w:rFonts w:ascii="Arial" w:hAnsi="Arial" w:cs="Arial"/>
        </w:rPr>
        <w:t>Estos principios deberán ser publicados, socializados y adoptados por los procesos propios de la Unidad Administrativa Especial de Rehabilitación y Mantenimiento Vial (UAERMV), con el ánimo de crear una cultura de Servicio al Ciudadano ágil, eficiente y oportuna.</w:t>
      </w:r>
    </w:p>
    <w:p w14:paraId="68873CCF" w14:textId="77777777" w:rsidR="00410063" w:rsidRPr="005A0310" w:rsidRDefault="00410063" w:rsidP="00203F3B">
      <w:pPr>
        <w:pStyle w:val="Prrafodelista"/>
        <w:widowControl w:val="0"/>
        <w:spacing w:after="0" w:line="240" w:lineRule="auto"/>
        <w:ind w:left="0"/>
        <w:contextualSpacing w:val="0"/>
        <w:jc w:val="both"/>
        <w:rPr>
          <w:rFonts w:ascii="Arial" w:hAnsi="Arial" w:cs="Arial"/>
          <w:lang w:val="es-ES"/>
        </w:rPr>
      </w:pPr>
    </w:p>
    <w:p w14:paraId="61AD9790" w14:textId="46FDD11F" w:rsidR="00674978" w:rsidRPr="005A0310" w:rsidRDefault="006967F2" w:rsidP="00203F3B">
      <w:pPr>
        <w:pStyle w:val="Ttulo2"/>
        <w:keepNext w:val="0"/>
        <w:keepLines w:val="0"/>
        <w:widowControl w:val="0"/>
        <w:spacing w:before="0" w:line="240" w:lineRule="auto"/>
        <w:ind w:left="0" w:firstLine="0"/>
        <w:jc w:val="both"/>
        <w:rPr>
          <w:rFonts w:eastAsia="Times New Roman" w:cs="Arial"/>
          <w:szCs w:val="22"/>
          <w:lang w:eastAsia="es-ES"/>
        </w:rPr>
      </w:pPr>
      <w:bookmarkStart w:id="42" w:name="_Toc59246534"/>
      <w:bookmarkStart w:id="43" w:name="_Toc89077002"/>
      <w:r w:rsidRPr="005A0310">
        <w:rPr>
          <w:rFonts w:eastAsia="Times New Roman" w:cs="Arial"/>
          <w:szCs w:val="22"/>
          <w:lang w:eastAsia="es-ES"/>
        </w:rPr>
        <w:t>Competencias comunes a los(as) servidores(as) públicos(as)</w:t>
      </w:r>
      <w:bookmarkEnd w:id="42"/>
      <w:bookmarkEnd w:id="43"/>
    </w:p>
    <w:p w14:paraId="7FB8C52C" w14:textId="77777777" w:rsidR="00010BC3" w:rsidRDefault="00010BC3" w:rsidP="00010BC3">
      <w:pPr>
        <w:widowControl w:val="0"/>
        <w:shd w:val="clear" w:color="auto" w:fill="FFFFFF"/>
        <w:spacing w:after="0" w:line="240" w:lineRule="auto"/>
        <w:jc w:val="both"/>
        <w:rPr>
          <w:rFonts w:ascii="Arial" w:eastAsia="Calibri" w:hAnsi="Arial" w:cs="Arial"/>
        </w:rPr>
      </w:pPr>
    </w:p>
    <w:p w14:paraId="636657A2" w14:textId="630CDE4B" w:rsidR="00010BC3" w:rsidRDefault="00010BC3" w:rsidP="00010BC3">
      <w:pPr>
        <w:widowControl w:val="0"/>
        <w:shd w:val="clear" w:color="auto" w:fill="FFFFFF"/>
        <w:spacing w:after="0" w:line="240" w:lineRule="auto"/>
        <w:jc w:val="both"/>
        <w:rPr>
          <w:rFonts w:ascii="Arial" w:eastAsia="Calibri" w:hAnsi="Arial" w:cs="Arial"/>
        </w:rPr>
      </w:pPr>
      <w:r w:rsidRPr="005A0310">
        <w:rPr>
          <w:rFonts w:ascii="Arial" w:eastAsia="Calibri" w:hAnsi="Arial" w:cs="Arial"/>
        </w:rPr>
        <w:t xml:space="preserve">En la UAERMV, se tendrán en cuenta las directrices emitidas mediante los instrumentos jurídicos relacionados con las Competencias Laborales Generales para los empleos públicos, específicamente las Competencias Comportamentales Comunes a los Servidores(as) Públicos(as) e inherentes al servicio público, que debe acreditar todo servidor(a), independientemente de la función, jerarquía y modalidad laboral que exige la Administración en la prestación de un óptimo servicio. </w:t>
      </w:r>
    </w:p>
    <w:p w14:paraId="67249D66" w14:textId="77777777" w:rsidR="003341C8" w:rsidRPr="005A0310" w:rsidRDefault="003341C8" w:rsidP="00010BC3">
      <w:pPr>
        <w:widowControl w:val="0"/>
        <w:shd w:val="clear" w:color="auto" w:fill="FFFFFF"/>
        <w:spacing w:after="0" w:line="240" w:lineRule="auto"/>
        <w:jc w:val="both"/>
        <w:rPr>
          <w:rFonts w:ascii="Arial" w:eastAsia="Calibri" w:hAnsi="Arial" w:cs="Arial"/>
        </w:rPr>
      </w:pPr>
    </w:p>
    <w:p w14:paraId="2D158BAD" w14:textId="26FFE103" w:rsidR="00674978" w:rsidRPr="003341C8" w:rsidRDefault="003341C8" w:rsidP="003341C8">
      <w:pPr>
        <w:widowControl w:val="0"/>
        <w:spacing w:after="0" w:line="240" w:lineRule="auto"/>
        <w:jc w:val="center"/>
        <w:rPr>
          <w:rFonts w:ascii="Arial" w:hAnsi="Arial" w:cs="Arial"/>
          <w:sz w:val="16"/>
        </w:rPr>
      </w:pPr>
      <w:r>
        <w:rPr>
          <w:rFonts w:ascii="Arial" w:hAnsi="Arial" w:cs="Arial"/>
          <w:sz w:val="16"/>
        </w:rPr>
        <w:t>Tabla 6:</w:t>
      </w:r>
      <w:r w:rsidRPr="00A136B1">
        <w:rPr>
          <w:rFonts w:ascii="Arial" w:hAnsi="Arial" w:cs="Arial"/>
        </w:rPr>
        <w:t xml:space="preserve"> </w:t>
      </w:r>
      <w:r>
        <w:rPr>
          <w:rFonts w:ascii="Arial" w:hAnsi="Arial" w:cs="Arial"/>
          <w:sz w:val="16"/>
        </w:rPr>
        <w:t>Competencias Comunes a los servidores Públicos</w:t>
      </w:r>
    </w:p>
    <w:tbl>
      <w:tblPr>
        <w:tblStyle w:val="Tablaconcuadrcula"/>
        <w:tblW w:w="7796" w:type="dxa"/>
        <w:tblInd w:w="421" w:type="dxa"/>
        <w:tblLook w:val="04A0" w:firstRow="1" w:lastRow="0" w:firstColumn="1" w:lastColumn="0" w:noHBand="0" w:noVBand="1"/>
      </w:tblPr>
      <w:tblGrid>
        <w:gridCol w:w="3150"/>
        <w:gridCol w:w="4646"/>
      </w:tblGrid>
      <w:tr w:rsidR="00674978" w:rsidRPr="005A0310" w14:paraId="7BCAFBBE" w14:textId="77777777" w:rsidTr="00010BC3">
        <w:tc>
          <w:tcPr>
            <w:tcW w:w="3150" w:type="dxa"/>
          </w:tcPr>
          <w:p w14:paraId="5B9C6B3E"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b/>
                <w:sz w:val="18"/>
                <w:szCs w:val="18"/>
              </w:rPr>
              <w:t>Aprendizaje continuo</w:t>
            </w:r>
          </w:p>
        </w:tc>
        <w:tc>
          <w:tcPr>
            <w:tcW w:w="4646" w:type="dxa"/>
          </w:tcPr>
          <w:p w14:paraId="1ACB1400"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sz w:val="18"/>
                <w:szCs w:val="18"/>
              </w:rPr>
              <w:t>Identificar, incorporar y aplicar nuevos conocimientos, sobre regulaciones vigentes, tecnologías, métodos y programas de trabajo.</w:t>
            </w:r>
          </w:p>
        </w:tc>
      </w:tr>
      <w:tr w:rsidR="00674978" w:rsidRPr="005A0310" w14:paraId="400A1C69" w14:textId="77777777" w:rsidTr="00010BC3">
        <w:tc>
          <w:tcPr>
            <w:tcW w:w="3150" w:type="dxa"/>
          </w:tcPr>
          <w:p w14:paraId="3528AD9F"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b/>
                <w:sz w:val="18"/>
                <w:szCs w:val="18"/>
              </w:rPr>
              <w:t>Orientación a resultados</w:t>
            </w:r>
          </w:p>
        </w:tc>
        <w:tc>
          <w:tcPr>
            <w:tcW w:w="4646" w:type="dxa"/>
          </w:tcPr>
          <w:p w14:paraId="74998181"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sz w:val="18"/>
                <w:szCs w:val="18"/>
              </w:rPr>
              <w:t>Realizar las funciones y cumplir los compromisos organizacionales con eficacia, calidad y oportunidad.</w:t>
            </w:r>
          </w:p>
        </w:tc>
      </w:tr>
      <w:tr w:rsidR="00674978" w:rsidRPr="005A0310" w14:paraId="40E6C71D" w14:textId="77777777" w:rsidTr="00010BC3">
        <w:tc>
          <w:tcPr>
            <w:tcW w:w="3150" w:type="dxa"/>
          </w:tcPr>
          <w:p w14:paraId="5EF0CD5F"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b/>
                <w:sz w:val="18"/>
                <w:szCs w:val="18"/>
              </w:rPr>
              <w:t>Orientación a la ciudadanía</w:t>
            </w:r>
          </w:p>
        </w:tc>
        <w:tc>
          <w:tcPr>
            <w:tcW w:w="4646" w:type="dxa"/>
          </w:tcPr>
          <w:p w14:paraId="57039E8F" w14:textId="77777777" w:rsidR="00674978" w:rsidRPr="00010BC3" w:rsidRDefault="00674978" w:rsidP="00203F3B">
            <w:pPr>
              <w:widowControl w:val="0"/>
              <w:autoSpaceDE w:val="0"/>
              <w:jc w:val="both"/>
              <w:rPr>
                <w:rFonts w:ascii="Arial" w:eastAsia="Calibri" w:hAnsi="Arial" w:cs="Arial"/>
                <w:sz w:val="18"/>
                <w:szCs w:val="18"/>
              </w:rPr>
            </w:pPr>
            <w:r w:rsidRPr="00010BC3">
              <w:rPr>
                <w:rFonts w:ascii="Arial" w:eastAsia="Calibri" w:hAnsi="Arial" w:cs="Arial"/>
                <w:sz w:val="18"/>
                <w:szCs w:val="18"/>
              </w:rPr>
              <w:t>Dirigir las decisiones y acciones a la satisfacción de las necesidades e intereses de la ciudadanía, de conformidad con las responsabilidades públicas asignadas a la Entidad.</w:t>
            </w:r>
          </w:p>
        </w:tc>
      </w:tr>
      <w:tr w:rsidR="00674978" w:rsidRPr="005A0310" w14:paraId="62B45527" w14:textId="77777777" w:rsidTr="00010BC3">
        <w:tc>
          <w:tcPr>
            <w:tcW w:w="3150" w:type="dxa"/>
          </w:tcPr>
          <w:p w14:paraId="70718457"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b/>
                <w:sz w:val="18"/>
                <w:szCs w:val="18"/>
              </w:rPr>
              <w:t>Compromiso con la organización / Entidad</w:t>
            </w:r>
          </w:p>
        </w:tc>
        <w:tc>
          <w:tcPr>
            <w:tcW w:w="4646" w:type="dxa"/>
          </w:tcPr>
          <w:p w14:paraId="4DEEF185"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sz w:val="18"/>
                <w:szCs w:val="18"/>
              </w:rPr>
              <w:t>Alinear el propio comportamiento a las necesidades y metas institucionales.</w:t>
            </w:r>
          </w:p>
        </w:tc>
      </w:tr>
      <w:tr w:rsidR="00674978" w:rsidRPr="005A0310" w14:paraId="36322562" w14:textId="77777777" w:rsidTr="00010BC3">
        <w:tc>
          <w:tcPr>
            <w:tcW w:w="3150" w:type="dxa"/>
          </w:tcPr>
          <w:p w14:paraId="3B33B134"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b/>
                <w:sz w:val="18"/>
                <w:szCs w:val="18"/>
              </w:rPr>
              <w:t>Trabajo en equipo</w:t>
            </w:r>
          </w:p>
        </w:tc>
        <w:tc>
          <w:tcPr>
            <w:tcW w:w="4646" w:type="dxa"/>
          </w:tcPr>
          <w:p w14:paraId="4921F148"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sz w:val="18"/>
                <w:szCs w:val="18"/>
              </w:rPr>
              <w:t>Trabajar con otros de forma integrada y armónica, para la consecución de metas institucionales comunes.</w:t>
            </w:r>
          </w:p>
        </w:tc>
      </w:tr>
      <w:tr w:rsidR="00674978" w:rsidRPr="005A0310" w14:paraId="7267D926" w14:textId="77777777" w:rsidTr="00010BC3">
        <w:tc>
          <w:tcPr>
            <w:tcW w:w="3150" w:type="dxa"/>
          </w:tcPr>
          <w:p w14:paraId="3CD0EC5B"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b/>
                <w:sz w:val="18"/>
                <w:szCs w:val="18"/>
              </w:rPr>
              <w:t>Adaptación al cambio</w:t>
            </w:r>
          </w:p>
        </w:tc>
        <w:tc>
          <w:tcPr>
            <w:tcW w:w="4646" w:type="dxa"/>
          </w:tcPr>
          <w:p w14:paraId="36082B09" w14:textId="77777777" w:rsidR="00674978" w:rsidRPr="00010BC3" w:rsidRDefault="00674978" w:rsidP="00203F3B">
            <w:pPr>
              <w:widowControl w:val="0"/>
              <w:autoSpaceDE w:val="0"/>
              <w:jc w:val="both"/>
              <w:rPr>
                <w:rFonts w:ascii="Arial" w:eastAsia="Calibri" w:hAnsi="Arial" w:cs="Arial"/>
                <w:b/>
                <w:sz w:val="18"/>
                <w:szCs w:val="18"/>
              </w:rPr>
            </w:pPr>
            <w:r w:rsidRPr="00010BC3">
              <w:rPr>
                <w:rFonts w:ascii="Arial" w:eastAsia="Calibri" w:hAnsi="Arial" w:cs="Arial"/>
                <w:sz w:val="18"/>
                <w:szCs w:val="18"/>
              </w:rPr>
              <w:t>Enfrentar con flexibilidad las situaciones nuevas, asumiendo un manejo positivo y constructivos de los cambios.</w:t>
            </w:r>
          </w:p>
        </w:tc>
      </w:tr>
    </w:tbl>
    <w:p w14:paraId="1273C5A9" w14:textId="56646ED8" w:rsidR="003552EA" w:rsidRPr="00EA6E91" w:rsidRDefault="00EA6E91" w:rsidP="00EA6E91">
      <w:pPr>
        <w:jc w:val="center"/>
        <w:rPr>
          <w:rFonts w:ascii="Arial" w:hAnsi="Arial" w:cs="Arial"/>
          <w:sz w:val="14"/>
        </w:rPr>
      </w:pPr>
      <w:bookmarkStart w:id="44" w:name="_Toc7773052"/>
      <w:r w:rsidRPr="00EA6E91">
        <w:rPr>
          <w:rFonts w:ascii="Arial" w:hAnsi="Arial" w:cs="Arial"/>
          <w:sz w:val="14"/>
        </w:rPr>
        <w:t>Fuente: decreto 815 de 2018 ARTÍCULO</w:t>
      </w:r>
      <w:bookmarkStart w:id="45" w:name="2.2.4.7"/>
      <w:r w:rsidRPr="00EA6E91">
        <w:rPr>
          <w:rFonts w:ascii="Arial" w:hAnsi="Arial" w:cs="Arial"/>
          <w:sz w:val="14"/>
        </w:rPr>
        <w:t> </w:t>
      </w:r>
      <w:bookmarkEnd w:id="45"/>
      <w:r w:rsidRPr="00EA6E91">
        <w:rPr>
          <w:rFonts w:ascii="Arial" w:hAnsi="Arial" w:cs="Arial"/>
          <w:sz w:val="14"/>
        </w:rPr>
        <w:t> 2.2.4.7. Competencias comportamentales comunes a los servidores públicos.</w:t>
      </w:r>
    </w:p>
    <w:p w14:paraId="3193354F" w14:textId="77777777" w:rsidR="006B33BD" w:rsidRDefault="006B33BD" w:rsidP="00203F3B">
      <w:pPr>
        <w:pStyle w:val="Prrafodelista"/>
        <w:widowControl w:val="0"/>
        <w:shd w:val="clear" w:color="auto" w:fill="FFFFFF"/>
        <w:autoSpaceDE w:val="0"/>
        <w:autoSpaceDN w:val="0"/>
        <w:adjustRightInd w:val="0"/>
        <w:spacing w:after="0" w:line="240" w:lineRule="auto"/>
        <w:ind w:left="0"/>
        <w:contextualSpacing w:val="0"/>
        <w:jc w:val="both"/>
        <w:rPr>
          <w:rFonts w:ascii="Arial" w:eastAsia="Calibri" w:hAnsi="Arial" w:cs="Arial"/>
        </w:rPr>
      </w:pPr>
    </w:p>
    <w:p w14:paraId="2A9F8FE7" w14:textId="3312DC96" w:rsidR="00BE1711" w:rsidRPr="003341C8" w:rsidRDefault="00983685" w:rsidP="003341C8">
      <w:pPr>
        <w:pStyle w:val="Ttulo3"/>
        <w:keepNext w:val="0"/>
        <w:keepLines w:val="0"/>
        <w:widowControl w:val="0"/>
        <w:numPr>
          <w:ilvl w:val="1"/>
          <w:numId w:val="4"/>
        </w:numPr>
        <w:spacing w:before="0" w:line="240" w:lineRule="auto"/>
        <w:ind w:left="0" w:firstLine="0"/>
        <w:rPr>
          <w:rFonts w:eastAsia="Times New Roman" w:cs="Arial"/>
          <w:i w:val="0"/>
          <w:color w:val="auto"/>
          <w:sz w:val="22"/>
          <w:lang w:eastAsia="es-ES"/>
        </w:rPr>
      </w:pPr>
      <w:bookmarkStart w:id="46" w:name="_Toc59246535"/>
      <w:bookmarkStart w:id="47" w:name="_Toc89077003"/>
      <w:r w:rsidRPr="005A0310">
        <w:rPr>
          <w:rFonts w:eastAsia="Times New Roman" w:cs="Arial"/>
          <w:i w:val="0"/>
          <w:color w:val="auto"/>
          <w:sz w:val="22"/>
          <w:lang w:eastAsia="es-ES"/>
        </w:rPr>
        <w:t>Competencias de los(as) servidores(as) de</w:t>
      </w:r>
      <w:bookmarkEnd w:id="44"/>
      <w:r w:rsidRPr="005A0310">
        <w:rPr>
          <w:rFonts w:eastAsia="Times New Roman" w:cs="Arial"/>
          <w:i w:val="0"/>
          <w:color w:val="auto"/>
          <w:sz w:val="22"/>
          <w:lang w:eastAsia="es-ES"/>
        </w:rPr>
        <w:t xml:space="preserve"> la UAERMV – </w:t>
      </w:r>
      <w:r w:rsidRPr="003341C8">
        <w:rPr>
          <w:rFonts w:eastAsia="Times New Roman" w:cs="Arial"/>
          <w:i w:val="0"/>
          <w:color w:val="auto"/>
          <w:sz w:val="22"/>
          <w:lang w:eastAsia="es-ES"/>
        </w:rPr>
        <w:t xml:space="preserve">enfoque atención </w:t>
      </w:r>
      <w:r w:rsidR="003552EA" w:rsidRPr="003341C8">
        <w:rPr>
          <w:rFonts w:eastAsia="Times New Roman" w:cs="Arial"/>
          <w:i w:val="0"/>
          <w:color w:val="auto"/>
          <w:sz w:val="22"/>
          <w:lang w:eastAsia="es-ES"/>
        </w:rPr>
        <w:t>y servicio</w:t>
      </w:r>
      <w:r w:rsidRPr="003341C8">
        <w:rPr>
          <w:rFonts w:eastAsia="Times New Roman" w:cs="Arial"/>
          <w:i w:val="0"/>
          <w:color w:val="auto"/>
          <w:sz w:val="22"/>
          <w:lang w:eastAsia="es-ES"/>
        </w:rPr>
        <w:t xml:space="preserve"> a la ciudadanía.</w:t>
      </w:r>
      <w:bookmarkEnd w:id="46"/>
      <w:bookmarkEnd w:id="47"/>
    </w:p>
    <w:p w14:paraId="0D7DBE6D" w14:textId="77777777" w:rsidR="00BE1711" w:rsidRPr="005A0310" w:rsidRDefault="00BE1711" w:rsidP="00203F3B">
      <w:pPr>
        <w:pStyle w:val="Prrafodelista"/>
        <w:widowControl w:val="0"/>
        <w:shd w:val="clear" w:color="auto" w:fill="FFFFFF"/>
        <w:autoSpaceDE w:val="0"/>
        <w:autoSpaceDN w:val="0"/>
        <w:adjustRightInd w:val="0"/>
        <w:spacing w:after="0" w:line="240" w:lineRule="auto"/>
        <w:ind w:left="0"/>
        <w:contextualSpacing w:val="0"/>
        <w:jc w:val="both"/>
        <w:rPr>
          <w:rFonts w:ascii="Arial" w:eastAsia="Calibri" w:hAnsi="Arial" w:cs="Arial"/>
        </w:rPr>
      </w:pPr>
    </w:p>
    <w:p w14:paraId="08D784DE" w14:textId="595DBE6E" w:rsidR="00A741F1" w:rsidRPr="00F32C26" w:rsidRDefault="00E767C2" w:rsidP="00203F3B">
      <w:pPr>
        <w:widowControl w:val="0"/>
        <w:shd w:val="clear" w:color="auto" w:fill="FFFFFF"/>
        <w:spacing w:after="0" w:line="240" w:lineRule="auto"/>
        <w:jc w:val="both"/>
        <w:rPr>
          <w:rFonts w:ascii="Arial" w:hAnsi="Arial" w:cs="Arial"/>
        </w:rPr>
      </w:pPr>
      <w:r w:rsidRPr="005A0310">
        <w:rPr>
          <w:rFonts w:ascii="Arial" w:eastAsia="Calibri" w:hAnsi="Arial" w:cs="Arial"/>
        </w:rPr>
        <w:t>Los servidores</w:t>
      </w:r>
      <w:r w:rsidR="009175A0" w:rsidRPr="005A0310">
        <w:rPr>
          <w:rFonts w:ascii="Arial" w:eastAsia="Calibri" w:hAnsi="Arial" w:cs="Arial"/>
        </w:rPr>
        <w:t>(</w:t>
      </w:r>
      <w:r w:rsidR="00452F21" w:rsidRPr="005A0310">
        <w:rPr>
          <w:rFonts w:ascii="Arial" w:eastAsia="Calibri" w:hAnsi="Arial" w:cs="Arial"/>
        </w:rPr>
        <w:t>as) de</w:t>
      </w:r>
      <w:r w:rsidRPr="005A0310">
        <w:rPr>
          <w:rFonts w:ascii="Arial" w:eastAsia="Calibri" w:hAnsi="Arial" w:cs="Arial"/>
        </w:rPr>
        <w:t xml:space="preserve"> la </w:t>
      </w:r>
      <w:r w:rsidR="00343A24" w:rsidRPr="005A0310">
        <w:rPr>
          <w:rFonts w:ascii="Arial" w:eastAsia="Calibri" w:hAnsi="Arial" w:cs="Arial"/>
        </w:rPr>
        <w:t>UAERMV</w:t>
      </w:r>
      <w:r w:rsidRPr="005A0310">
        <w:rPr>
          <w:rFonts w:ascii="Arial" w:eastAsia="Calibri" w:hAnsi="Arial" w:cs="Arial"/>
        </w:rPr>
        <w:t xml:space="preserve"> deben contar con capacidades, conocimientos, destrezas, habilidades, valores, actitudes, aptitudes y competencias que le permitan brindar un serv</w:t>
      </w:r>
      <w:r w:rsidR="009175A0" w:rsidRPr="005A0310">
        <w:rPr>
          <w:rFonts w:ascii="Arial" w:eastAsia="Calibri" w:hAnsi="Arial" w:cs="Arial"/>
        </w:rPr>
        <w:t>icio de calidad a la ciudadanía</w:t>
      </w:r>
      <w:r w:rsidR="00343A24" w:rsidRPr="005A0310">
        <w:rPr>
          <w:rFonts w:ascii="Arial" w:eastAsia="Calibri" w:hAnsi="Arial" w:cs="Arial"/>
        </w:rPr>
        <w:t xml:space="preserve"> y c</w:t>
      </w:r>
      <w:r w:rsidR="009175A0" w:rsidRPr="005A0310">
        <w:rPr>
          <w:rFonts w:ascii="Arial" w:hAnsi="Arial" w:cs="Arial"/>
        </w:rPr>
        <w:t xml:space="preserve">on el propósito de lograr la </w:t>
      </w:r>
      <w:r w:rsidR="009175A0" w:rsidRPr="005A0310">
        <w:rPr>
          <w:rFonts w:ascii="Arial" w:hAnsi="Arial" w:cs="Arial"/>
          <w:b/>
        </w:rPr>
        <w:t xml:space="preserve">excelencia </w:t>
      </w:r>
      <w:r w:rsidR="009175A0" w:rsidRPr="005A0310">
        <w:rPr>
          <w:rFonts w:ascii="Arial" w:hAnsi="Arial" w:cs="Arial"/>
        </w:rPr>
        <w:t>en</w:t>
      </w:r>
      <w:r w:rsidR="009175A0" w:rsidRPr="005A0310">
        <w:rPr>
          <w:rFonts w:ascii="Arial" w:hAnsi="Arial" w:cs="Arial"/>
          <w:b/>
        </w:rPr>
        <w:t xml:space="preserve"> </w:t>
      </w:r>
      <w:r w:rsidR="00343A24" w:rsidRPr="005A0310">
        <w:rPr>
          <w:rFonts w:ascii="Arial" w:hAnsi="Arial" w:cs="Arial"/>
        </w:rPr>
        <w:t xml:space="preserve">la </w:t>
      </w:r>
      <w:r w:rsidR="009175A0" w:rsidRPr="005A0310">
        <w:rPr>
          <w:rFonts w:ascii="Arial" w:hAnsi="Arial" w:cs="Arial"/>
        </w:rPr>
        <w:t>presta</w:t>
      </w:r>
      <w:r w:rsidR="00343A24" w:rsidRPr="005A0310">
        <w:rPr>
          <w:rFonts w:ascii="Arial" w:hAnsi="Arial" w:cs="Arial"/>
        </w:rPr>
        <w:t xml:space="preserve">ción del </w:t>
      </w:r>
      <w:r w:rsidR="009175A0" w:rsidRPr="005A0310">
        <w:rPr>
          <w:rFonts w:ascii="Arial" w:hAnsi="Arial" w:cs="Arial"/>
        </w:rPr>
        <w:t xml:space="preserve">servicio, </w:t>
      </w:r>
      <w:r w:rsidR="00343A24" w:rsidRPr="005A0310">
        <w:rPr>
          <w:rFonts w:ascii="Arial" w:hAnsi="Arial" w:cs="Arial"/>
        </w:rPr>
        <w:t xml:space="preserve">se </w:t>
      </w:r>
      <w:r w:rsidR="009175A0" w:rsidRPr="005A0310">
        <w:rPr>
          <w:rFonts w:ascii="Arial" w:hAnsi="Arial" w:cs="Arial"/>
        </w:rPr>
        <w:t xml:space="preserve">debe contar con un compromiso hacia la </w:t>
      </w:r>
      <w:r w:rsidR="00343A24" w:rsidRPr="005A0310">
        <w:rPr>
          <w:rFonts w:ascii="Arial" w:hAnsi="Arial" w:cs="Arial"/>
        </w:rPr>
        <w:t>E</w:t>
      </w:r>
      <w:r w:rsidR="009175A0" w:rsidRPr="005A0310">
        <w:rPr>
          <w:rFonts w:ascii="Arial" w:hAnsi="Arial" w:cs="Arial"/>
        </w:rPr>
        <w:t>ntidad y una metodología orientada a resultados en donde se destaque la amabilidad, colaboración, iniciativa, tolerancia, trabajo en equipo</w:t>
      </w:r>
      <w:r w:rsidR="0072167F" w:rsidRPr="005A0310">
        <w:rPr>
          <w:rFonts w:ascii="Arial" w:hAnsi="Arial" w:cs="Arial"/>
        </w:rPr>
        <w:t>.</w:t>
      </w:r>
      <w:r w:rsidR="00452F21" w:rsidRPr="005A0310">
        <w:rPr>
          <w:rFonts w:ascii="Arial" w:eastAsia="Times New Roman" w:hAnsi="Arial" w:cs="Arial"/>
          <w:bCs/>
          <w:lang w:eastAsia="es-ES"/>
        </w:rPr>
        <w:t xml:space="preserve"> </w:t>
      </w:r>
    </w:p>
    <w:p w14:paraId="4F10F9D6" w14:textId="77777777" w:rsidR="00A741F1" w:rsidRPr="005A0310" w:rsidRDefault="00A741F1" w:rsidP="00203F3B">
      <w:pPr>
        <w:widowControl w:val="0"/>
        <w:shd w:val="clear" w:color="auto" w:fill="FFFFFF"/>
        <w:spacing w:after="0" w:line="240" w:lineRule="auto"/>
        <w:jc w:val="both"/>
        <w:rPr>
          <w:rFonts w:ascii="Arial" w:eastAsia="Times New Roman" w:hAnsi="Arial" w:cs="Arial"/>
          <w:bCs/>
          <w:lang w:eastAsia="es-ES"/>
        </w:rPr>
      </w:pPr>
    </w:p>
    <w:p w14:paraId="70E675C1" w14:textId="22174FA6" w:rsidR="003341C8" w:rsidRDefault="006967F2" w:rsidP="003341C8">
      <w:pPr>
        <w:pStyle w:val="Ttulo3"/>
        <w:keepNext w:val="0"/>
        <w:keepLines w:val="0"/>
        <w:widowControl w:val="0"/>
        <w:numPr>
          <w:ilvl w:val="1"/>
          <w:numId w:val="4"/>
        </w:numPr>
        <w:spacing w:before="0" w:line="240" w:lineRule="auto"/>
        <w:ind w:left="0" w:firstLine="0"/>
        <w:rPr>
          <w:rFonts w:eastAsia="Times New Roman" w:cs="Arial"/>
          <w:i w:val="0"/>
          <w:color w:val="auto"/>
          <w:sz w:val="22"/>
          <w:lang w:eastAsia="es-ES"/>
        </w:rPr>
      </w:pPr>
      <w:bookmarkStart w:id="48" w:name="_Toc59246536"/>
      <w:bookmarkStart w:id="49" w:name="_Toc89077004"/>
      <w:r w:rsidRPr="005A0310">
        <w:rPr>
          <w:rFonts w:eastAsia="Times New Roman" w:cs="Arial"/>
          <w:i w:val="0"/>
          <w:color w:val="auto"/>
          <w:sz w:val="22"/>
          <w:lang w:eastAsia="es-ES"/>
        </w:rPr>
        <w:t>Competencias laborales - área o proceso relación con la ciudadanía</w:t>
      </w:r>
      <w:bookmarkStart w:id="50" w:name="_Toc15548610"/>
      <w:bookmarkStart w:id="51" w:name="_Toc59246537"/>
      <w:bookmarkEnd w:id="48"/>
      <w:bookmarkEnd w:id="49"/>
    </w:p>
    <w:p w14:paraId="7B08CEC7" w14:textId="77777777" w:rsidR="003341C8" w:rsidRPr="003341C8" w:rsidRDefault="003341C8" w:rsidP="003341C8">
      <w:pPr>
        <w:rPr>
          <w:lang w:eastAsia="es-ES"/>
        </w:rPr>
      </w:pPr>
    </w:p>
    <w:p w14:paraId="73575610" w14:textId="5C1EE001" w:rsidR="003341C8" w:rsidRPr="003341C8" w:rsidRDefault="003341C8" w:rsidP="003341C8">
      <w:pPr>
        <w:widowControl w:val="0"/>
        <w:shd w:val="clear" w:color="auto" w:fill="FFFFFF"/>
        <w:spacing w:after="0" w:line="240" w:lineRule="auto"/>
        <w:jc w:val="center"/>
        <w:rPr>
          <w:rFonts w:ascii="Arial" w:eastAsia="Calibri" w:hAnsi="Arial" w:cs="Arial"/>
          <w:sz w:val="16"/>
        </w:rPr>
      </w:pPr>
      <w:r w:rsidRPr="003341C8">
        <w:rPr>
          <w:rFonts w:ascii="Arial" w:eastAsia="Calibri" w:hAnsi="Arial" w:cs="Arial"/>
          <w:sz w:val="16"/>
        </w:rPr>
        <w:t xml:space="preserve">Tabla </w:t>
      </w:r>
      <w:r>
        <w:rPr>
          <w:rFonts w:ascii="Arial" w:eastAsia="Calibri" w:hAnsi="Arial" w:cs="Arial"/>
          <w:sz w:val="16"/>
        </w:rPr>
        <w:t>7</w:t>
      </w:r>
      <w:r w:rsidRPr="003341C8">
        <w:rPr>
          <w:rFonts w:ascii="Arial" w:eastAsia="Calibri" w:hAnsi="Arial" w:cs="Arial"/>
          <w:sz w:val="16"/>
        </w:rPr>
        <w:t xml:space="preserve">: </w:t>
      </w:r>
      <w:r>
        <w:rPr>
          <w:rFonts w:ascii="Arial" w:eastAsia="Calibri" w:hAnsi="Arial" w:cs="Arial"/>
          <w:sz w:val="16"/>
        </w:rPr>
        <w:t>Normas de Competencia Laboral</w:t>
      </w:r>
    </w:p>
    <w:p w14:paraId="5E4B1357" w14:textId="7980C22F" w:rsidR="00830213" w:rsidRDefault="00A741F1">
      <w:pPr>
        <w:rPr>
          <w:rFonts w:ascii="Arial" w:eastAsiaTheme="majorEastAsia" w:hAnsi="Arial" w:cs="Arial"/>
          <w:b/>
          <w:bCs/>
        </w:rPr>
      </w:pPr>
      <w:r w:rsidRPr="0098789D">
        <w:rPr>
          <w:noProof/>
          <w:lang w:eastAsia="es-CO"/>
        </w:rPr>
        <w:drawing>
          <wp:anchor distT="0" distB="0" distL="114300" distR="114300" simplePos="0" relativeHeight="251665920" behindDoc="0" locked="0" layoutInCell="1" allowOverlap="1" wp14:anchorId="58FE5751" wp14:editId="2D8E9E09">
            <wp:simplePos x="0" y="0"/>
            <wp:positionH relativeFrom="page">
              <wp:posOffset>1123950</wp:posOffset>
            </wp:positionH>
            <wp:positionV relativeFrom="paragraph">
              <wp:posOffset>32385</wp:posOffset>
            </wp:positionV>
            <wp:extent cx="5400040" cy="45910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248" cy="4591227"/>
                    </a:xfrm>
                    <a:prstGeom prst="rect">
                      <a:avLst/>
                    </a:prstGeom>
                    <a:noFill/>
                    <a:ln>
                      <a:noFill/>
                    </a:ln>
                  </pic:spPr>
                </pic:pic>
              </a:graphicData>
            </a:graphic>
            <wp14:sizeRelV relativeFrom="margin">
              <wp14:pctHeight>0</wp14:pctHeight>
            </wp14:sizeRelV>
          </wp:anchor>
        </w:drawing>
      </w:r>
    </w:p>
    <w:p w14:paraId="5F5CA4C3" w14:textId="0CC84160" w:rsidR="00830213" w:rsidRDefault="00830213">
      <w:pPr>
        <w:rPr>
          <w:rFonts w:ascii="Arial" w:eastAsiaTheme="majorEastAsia" w:hAnsi="Arial" w:cs="Arial"/>
          <w:b/>
          <w:bCs/>
        </w:rPr>
      </w:pPr>
    </w:p>
    <w:p w14:paraId="0FC91BCB" w14:textId="511FC2DD" w:rsidR="00830213" w:rsidRDefault="00830213">
      <w:pPr>
        <w:rPr>
          <w:rFonts w:ascii="Arial" w:eastAsiaTheme="majorEastAsia" w:hAnsi="Arial" w:cs="Arial"/>
          <w:b/>
          <w:bCs/>
        </w:rPr>
      </w:pPr>
    </w:p>
    <w:p w14:paraId="093CA3B8" w14:textId="6299A707" w:rsidR="00830213" w:rsidRDefault="00830213">
      <w:pPr>
        <w:rPr>
          <w:rFonts w:ascii="Arial" w:eastAsiaTheme="majorEastAsia" w:hAnsi="Arial" w:cs="Arial"/>
          <w:b/>
          <w:bCs/>
        </w:rPr>
      </w:pPr>
    </w:p>
    <w:p w14:paraId="56D372E7" w14:textId="6D38E11E" w:rsidR="00830213" w:rsidRDefault="00830213">
      <w:pPr>
        <w:rPr>
          <w:rFonts w:ascii="Arial" w:eastAsiaTheme="majorEastAsia" w:hAnsi="Arial" w:cs="Arial"/>
          <w:b/>
          <w:bCs/>
        </w:rPr>
      </w:pPr>
    </w:p>
    <w:p w14:paraId="54B87920" w14:textId="4BC83110" w:rsidR="00830213" w:rsidRDefault="00830213">
      <w:pPr>
        <w:rPr>
          <w:rFonts w:ascii="Arial" w:eastAsiaTheme="majorEastAsia" w:hAnsi="Arial" w:cs="Arial"/>
          <w:b/>
          <w:bCs/>
        </w:rPr>
      </w:pPr>
    </w:p>
    <w:p w14:paraId="5A0EFD4A" w14:textId="0716FC41" w:rsidR="00830213" w:rsidRDefault="00830213">
      <w:pPr>
        <w:rPr>
          <w:rFonts w:ascii="Arial" w:eastAsiaTheme="majorEastAsia" w:hAnsi="Arial" w:cs="Arial"/>
          <w:b/>
          <w:bCs/>
        </w:rPr>
      </w:pPr>
    </w:p>
    <w:p w14:paraId="17D7EFE8" w14:textId="73DA4E4F" w:rsidR="00830213" w:rsidRDefault="00830213">
      <w:pPr>
        <w:rPr>
          <w:rFonts w:ascii="Arial" w:eastAsiaTheme="majorEastAsia" w:hAnsi="Arial" w:cs="Arial"/>
          <w:b/>
          <w:bCs/>
        </w:rPr>
      </w:pPr>
    </w:p>
    <w:p w14:paraId="18FB2470" w14:textId="4A47F03F" w:rsidR="00830213" w:rsidRDefault="00830213">
      <w:pPr>
        <w:rPr>
          <w:rFonts w:ascii="Arial" w:eastAsiaTheme="majorEastAsia" w:hAnsi="Arial" w:cs="Arial"/>
          <w:b/>
          <w:bCs/>
        </w:rPr>
      </w:pPr>
    </w:p>
    <w:p w14:paraId="44D87E3F" w14:textId="4ED404BD" w:rsidR="00830213" w:rsidRDefault="00830213">
      <w:pPr>
        <w:rPr>
          <w:rFonts w:ascii="Arial" w:eastAsiaTheme="majorEastAsia" w:hAnsi="Arial" w:cs="Arial"/>
          <w:b/>
          <w:bCs/>
        </w:rPr>
      </w:pPr>
    </w:p>
    <w:p w14:paraId="36C6A79E" w14:textId="063D1032" w:rsidR="00830213" w:rsidRDefault="00830213">
      <w:pPr>
        <w:rPr>
          <w:rFonts w:ascii="Arial" w:eastAsiaTheme="majorEastAsia" w:hAnsi="Arial" w:cs="Arial"/>
          <w:b/>
          <w:bCs/>
        </w:rPr>
      </w:pPr>
    </w:p>
    <w:p w14:paraId="101DC667" w14:textId="77777777" w:rsidR="00A741F1" w:rsidRDefault="00A741F1">
      <w:pPr>
        <w:rPr>
          <w:noProof/>
          <w:lang w:eastAsia="es-CO"/>
        </w:rPr>
      </w:pPr>
    </w:p>
    <w:p w14:paraId="61511E9B" w14:textId="77777777" w:rsidR="00A741F1" w:rsidRDefault="00A741F1">
      <w:pPr>
        <w:rPr>
          <w:noProof/>
          <w:lang w:eastAsia="es-CO"/>
        </w:rPr>
      </w:pPr>
    </w:p>
    <w:p w14:paraId="000FFB33" w14:textId="77777777" w:rsidR="00A741F1" w:rsidRDefault="00A741F1">
      <w:pPr>
        <w:rPr>
          <w:noProof/>
          <w:lang w:eastAsia="es-CO"/>
        </w:rPr>
      </w:pPr>
    </w:p>
    <w:p w14:paraId="53518CF8" w14:textId="77777777" w:rsidR="00A741F1" w:rsidRDefault="00A741F1" w:rsidP="00A741F1">
      <w:pPr>
        <w:ind w:left="142"/>
        <w:rPr>
          <w:noProof/>
          <w:lang w:eastAsia="es-CO"/>
        </w:rPr>
      </w:pPr>
    </w:p>
    <w:p w14:paraId="0DB4ABF5" w14:textId="77777777" w:rsidR="00A741F1" w:rsidRDefault="00A741F1" w:rsidP="00A741F1">
      <w:pPr>
        <w:ind w:left="142"/>
        <w:rPr>
          <w:noProof/>
          <w:lang w:eastAsia="es-CO"/>
        </w:rPr>
      </w:pPr>
    </w:p>
    <w:p w14:paraId="2FDD8F20" w14:textId="25F70B98" w:rsidR="00830213" w:rsidRDefault="00F32C26">
      <w:pPr>
        <w:rPr>
          <w:rFonts w:ascii="Arial" w:eastAsiaTheme="majorEastAsia" w:hAnsi="Arial" w:cs="Arial"/>
          <w:b/>
          <w:bCs/>
        </w:rPr>
      </w:pPr>
      <w:r w:rsidRPr="00830213">
        <w:rPr>
          <w:noProof/>
          <w:lang w:eastAsia="es-CO"/>
        </w:rPr>
        <w:drawing>
          <wp:inline distT="0" distB="0" distL="0" distR="0" wp14:anchorId="7720FA5F" wp14:editId="29B9D644">
            <wp:extent cx="5400675" cy="5953688"/>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5953688"/>
                    </a:xfrm>
                    <a:prstGeom prst="rect">
                      <a:avLst/>
                    </a:prstGeom>
                    <a:noFill/>
                    <a:ln>
                      <a:noFill/>
                    </a:ln>
                  </pic:spPr>
                </pic:pic>
              </a:graphicData>
            </a:graphic>
          </wp:inline>
        </w:drawing>
      </w:r>
      <w:r w:rsidR="00830213" w:rsidRPr="00830213">
        <w:rPr>
          <w:noProof/>
          <w:lang w:eastAsia="es-CO"/>
        </w:rPr>
        <w:drawing>
          <wp:inline distT="0" distB="0" distL="0" distR="0" wp14:anchorId="5E882156" wp14:editId="70BC9533">
            <wp:extent cx="5448300" cy="18573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8523" cy="1857451"/>
                    </a:xfrm>
                    <a:prstGeom prst="rect">
                      <a:avLst/>
                    </a:prstGeom>
                    <a:noFill/>
                    <a:ln>
                      <a:noFill/>
                    </a:ln>
                  </pic:spPr>
                </pic:pic>
              </a:graphicData>
            </a:graphic>
          </wp:inline>
        </w:drawing>
      </w:r>
    </w:p>
    <w:p w14:paraId="46821778" w14:textId="2EAE8792" w:rsidR="00830213" w:rsidRDefault="00830213">
      <w:r w:rsidRPr="00830213">
        <w:rPr>
          <w:noProof/>
          <w:lang w:eastAsia="es-CO"/>
        </w:rPr>
        <w:drawing>
          <wp:inline distT="0" distB="0" distL="0" distR="0" wp14:anchorId="403979F6" wp14:editId="7FC23CF4">
            <wp:extent cx="5464175" cy="4895850"/>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b="45131"/>
                    <a:stretch/>
                  </pic:blipFill>
                  <pic:spPr bwMode="auto">
                    <a:xfrm>
                      <a:off x="0" y="0"/>
                      <a:ext cx="5473610" cy="4904304"/>
                    </a:xfrm>
                    <a:prstGeom prst="rect">
                      <a:avLst/>
                    </a:prstGeom>
                    <a:noFill/>
                    <a:ln>
                      <a:noFill/>
                    </a:ln>
                    <a:extLst>
                      <a:ext uri="{53640926-AAD7-44D8-BBD7-CCE9431645EC}">
                        <a14:shadowObscured xmlns:a14="http://schemas.microsoft.com/office/drawing/2010/main"/>
                      </a:ext>
                    </a:extLst>
                  </pic:spPr>
                </pic:pic>
              </a:graphicData>
            </a:graphic>
          </wp:inline>
        </w:drawing>
      </w:r>
    </w:p>
    <w:p w14:paraId="0614A847" w14:textId="499BC1A3" w:rsidR="006947CE" w:rsidRPr="00EA6E91" w:rsidRDefault="00F32C26" w:rsidP="006947CE">
      <w:pPr>
        <w:jc w:val="center"/>
        <w:rPr>
          <w:rFonts w:ascii="Arial" w:hAnsi="Arial" w:cs="Arial"/>
          <w:sz w:val="14"/>
        </w:rPr>
      </w:pPr>
      <w:r w:rsidRPr="00830213">
        <w:rPr>
          <w:noProof/>
          <w:lang w:eastAsia="es-CO"/>
        </w:rPr>
        <w:drawing>
          <wp:inline distT="0" distB="0" distL="0" distR="0" wp14:anchorId="77926F8E" wp14:editId="38F14C2F">
            <wp:extent cx="5596890" cy="3286125"/>
            <wp:effectExtent l="0" t="0" r="381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t="51920"/>
                    <a:stretch/>
                  </pic:blipFill>
                  <pic:spPr bwMode="auto">
                    <a:xfrm>
                      <a:off x="0" y="0"/>
                      <a:ext cx="5600949" cy="3288508"/>
                    </a:xfrm>
                    <a:prstGeom prst="rect">
                      <a:avLst/>
                    </a:prstGeom>
                    <a:noFill/>
                    <a:ln>
                      <a:noFill/>
                    </a:ln>
                    <a:extLst>
                      <a:ext uri="{53640926-AAD7-44D8-BBD7-CCE9431645EC}">
                        <a14:shadowObscured xmlns:a14="http://schemas.microsoft.com/office/drawing/2010/main"/>
                      </a:ext>
                    </a:extLst>
                  </pic:spPr>
                </pic:pic>
              </a:graphicData>
            </a:graphic>
          </wp:inline>
        </w:drawing>
      </w:r>
      <w:r w:rsidR="006947CE" w:rsidRPr="00EA6E91">
        <w:rPr>
          <w:rFonts w:ascii="Arial" w:hAnsi="Arial" w:cs="Arial"/>
          <w:sz w:val="14"/>
        </w:rPr>
        <w:t>Fuente: decreto 815 de 2018 ARTÍCULO  2.2.4.7. Competencias comportamentales comunes a los servidores públicos.</w:t>
      </w:r>
    </w:p>
    <w:p w14:paraId="06EB0BAB" w14:textId="77777777" w:rsidR="0089512D" w:rsidRDefault="0089512D">
      <w:pPr>
        <w:rPr>
          <w:rFonts w:ascii="Arial" w:eastAsiaTheme="majorEastAsia" w:hAnsi="Arial" w:cs="Arial"/>
          <w:b/>
          <w:bCs/>
        </w:rPr>
      </w:pPr>
    </w:p>
    <w:p w14:paraId="05EB95B8" w14:textId="2B3CB39C" w:rsidR="00780945" w:rsidRPr="005A0310" w:rsidRDefault="002B17B1" w:rsidP="00E02376">
      <w:pPr>
        <w:pStyle w:val="Ttulo3"/>
        <w:keepNext w:val="0"/>
        <w:keepLines w:val="0"/>
        <w:widowControl w:val="0"/>
        <w:numPr>
          <w:ilvl w:val="1"/>
          <w:numId w:val="4"/>
        </w:numPr>
        <w:spacing w:before="0" w:line="240" w:lineRule="auto"/>
        <w:ind w:left="0" w:firstLine="0"/>
        <w:rPr>
          <w:rFonts w:cs="Arial"/>
          <w:i w:val="0"/>
          <w:color w:val="auto"/>
          <w:sz w:val="22"/>
        </w:rPr>
      </w:pPr>
      <w:bookmarkStart w:id="52" w:name="_Toc89077005"/>
      <w:r w:rsidRPr="005A0310">
        <w:rPr>
          <w:rFonts w:cs="Arial"/>
          <w:i w:val="0"/>
          <w:color w:val="auto"/>
          <w:sz w:val="22"/>
        </w:rPr>
        <w:t>Competencias de los(as)</w:t>
      </w:r>
      <w:r w:rsidR="0010650D" w:rsidRPr="005A0310">
        <w:rPr>
          <w:rFonts w:cs="Arial"/>
          <w:i w:val="0"/>
          <w:color w:val="auto"/>
          <w:sz w:val="22"/>
        </w:rPr>
        <w:t xml:space="preserve"> </w:t>
      </w:r>
      <w:r w:rsidRPr="005A0310">
        <w:rPr>
          <w:rFonts w:cs="Arial"/>
          <w:i w:val="0"/>
          <w:color w:val="auto"/>
          <w:sz w:val="22"/>
        </w:rPr>
        <w:t>servidores(as) del Distrito Capital.</w:t>
      </w:r>
      <w:bookmarkEnd w:id="50"/>
      <w:bookmarkEnd w:id="51"/>
      <w:bookmarkEnd w:id="52"/>
    </w:p>
    <w:p w14:paraId="4E805C9F" w14:textId="77777777" w:rsidR="001900FC" w:rsidRPr="005A0310" w:rsidRDefault="001900FC" w:rsidP="00203F3B">
      <w:pPr>
        <w:pStyle w:val="Prrafodelista"/>
        <w:widowControl w:val="0"/>
        <w:spacing w:after="0" w:line="240" w:lineRule="auto"/>
        <w:ind w:left="0"/>
        <w:contextualSpacing w:val="0"/>
        <w:jc w:val="both"/>
        <w:rPr>
          <w:rFonts w:ascii="Arial" w:hAnsi="Arial" w:cs="Arial"/>
        </w:rPr>
      </w:pPr>
    </w:p>
    <w:p w14:paraId="0EC57A61" w14:textId="77EAC0F9" w:rsidR="00780945" w:rsidRPr="005A0310" w:rsidRDefault="0010650D" w:rsidP="00203F3B">
      <w:pPr>
        <w:widowControl w:val="0"/>
        <w:shd w:val="clear" w:color="auto" w:fill="FFFFFF"/>
        <w:spacing w:after="0" w:line="240" w:lineRule="auto"/>
        <w:jc w:val="both"/>
        <w:rPr>
          <w:rFonts w:ascii="Arial" w:hAnsi="Arial" w:cs="Arial"/>
        </w:rPr>
      </w:pPr>
      <w:r w:rsidRPr="005A0310">
        <w:rPr>
          <w:rFonts w:ascii="Arial" w:hAnsi="Arial" w:cs="Arial"/>
        </w:rPr>
        <w:t>Por otra parte,</w:t>
      </w:r>
      <w:r w:rsidR="00F67399" w:rsidRPr="005A0310">
        <w:rPr>
          <w:rFonts w:ascii="Arial" w:hAnsi="Arial" w:cs="Arial"/>
        </w:rPr>
        <w:t xml:space="preserve"> la U</w:t>
      </w:r>
      <w:r w:rsidR="00C31B75" w:rsidRPr="005A0310">
        <w:rPr>
          <w:rFonts w:ascii="Arial" w:hAnsi="Arial" w:cs="Arial"/>
        </w:rPr>
        <w:t>A</w:t>
      </w:r>
      <w:r w:rsidR="00F67399" w:rsidRPr="005A0310">
        <w:rPr>
          <w:rFonts w:ascii="Arial" w:hAnsi="Arial" w:cs="Arial"/>
        </w:rPr>
        <w:t xml:space="preserve">ERMV </w:t>
      </w:r>
      <w:r w:rsidR="00FA3D22" w:rsidRPr="005A0310">
        <w:rPr>
          <w:rFonts w:ascii="Arial" w:hAnsi="Arial" w:cs="Arial"/>
        </w:rPr>
        <w:t xml:space="preserve">se alinea con la Administración Distrital </w:t>
      </w:r>
      <w:r w:rsidRPr="005A0310">
        <w:rPr>
          <w:rFonts w:ascii="Arial" w:hAnsi="Arial" w:cs="Arial"/>
        </w:rPr>
        <w:t xml:space="preserve">en </w:t>
      </w:r>
      <w:r w:rsidR="00FA3D22" w:rsidRPr="005A0310">
        <w:rPr>
          <w:rFonts w:ascii="Arial" w:hAnsi="Arial" w:cs="Arial"/>
        </w:rPr>
        <w:t>que el a</w:t>
      </w:r>
      <w:r w:rsidRPr="005A0310">
        <w:rPr>
          <w:rFonts w:ascii="Arial" w:hAnsi="Arial" w:cs="Arial"/>
        </w:rPr>
        <w:t xml:space="preserve">ccionar </w:t>
      </w:r>
      <w:r w:rsidR="00FA3D22" w:rsidRPr="005A0310">
        <w:rPr>
          <w:rFonts w:ascii="Arial" w:hAnsi="Arial" w:cs="Arial"/>
        </w:rPr>
        <w:t xml:space="preserve">de </w:t>
      </w:r>
      <w:r w:rsidRPr="005A0310">
        <w:rPr>
          <w:rFonts w:ascii="Arial" w:hAnsi="Arial" w:cs="Arial"/>
        </w:rPr>
        <w:t>l</w:t>
      </w:r>
      <w:r w:rsidR="00780945" w:rsidRPr="005A0310">
        <w:rPr>
          <w:rFonts w:ascii="Arial" w:hAnsi="Arial" w:cs="Arial"/>
        </w:rPr>
        <w:t>os servidores</w:t>
      </w:r>
      <w:r w:rsidR="00C31B75" w:rsidRPr="005A0310">
        <w:rPr>
          <w:rFonts w:ascii="Arial" w:hAnsi="Arial" w:cs="Arial"/>
        </w:rPr>
        <w:t>(as)</w:t>
      </w:r>
      <w:r w:rsidR="004279FE" w:rsidRPr="005A0310">
        <w:rPr>
          <w:rFonts w:ascii="Arial" w:hAnsi="Arial" w:cs="Arial"/>
        </w:rPr>
        <w:t>; como encargados</w:t>
      </w:r>
      <w:r w:rsidR="00780945" w:rsidRPr="005A0310">
        <w:rPr>
          <w:rFonts w:ascii="Arial" w:hAnsi="Arial" w:cs="Arial"/>
        </w:rPr>
        <w:t xml:space="preserve"> de suministrar la atención</w:t>
      </w:r>
      <w:r w:rsidR="00C31B75" w:rsidRPr="005A0310">
        <w:rPr>
          <w:rFonts w:ascii="Arial" w:hAnsi="Arial" w:cs="Arial"/>
        </w:rPr>
        <w:t xml:space="preserve"> y el servicio</w:t>
      </w:r>
      <w:r w:rsidR="00780945" w:rsidRPr="005A0310">
        <w:rPr>
          <w:rFonts w:ascii="Arial" w:hAnsi="Arial" w:cs="Arial"/>
        </w:rPr>
        <w:t xml:space="preserve">, deben contar con atributos propios de su comportamiento como la amabilidad, el deseo </w:t>
      </w:r>
      <w:r w:rsidRPr="005A0310">
        <w:rPr>
          <w:rFonts w:ascii="Arial" w:hAnsi="Arial" w:cs="Arial"/>
        </w:rPr>
        <w:t xml:space="preserve">de servir, empatía, dedicación y </w:t>
      </w:r>
      <w:r w:rsidR="001A767A" w:rsidRPr="005A0310">
        <w:rPr>
          <w:rFonts w:ascii="Arial" w:hAnsi="Arial" w:cs="Arial"/>
        </w:rPr>
        <w:t>disciplina; además</w:t>
      </w:r>
      <w:r w:rsidR="00780945" w:rsidRPr="005A0310">
        <w:rPr>
          <w:rFonts w:ascii="Arial" w:hAnsi="Arial" w:cs="Arial"/>
        </w:rPr>
        <w:t xml:space="preserve"> de conocer los aspectos técnicos, es importante que cuenten con competencias cognitivas y actitudinales como: </w:t>
      </w:r>
    </w:p>
    <w:p w14:paraId="03FA15E9" w14:textId="77777777" w:rsidR="00983685" w:rsidRDefault="00983685" w:rsidP="00203F3B">
      <w:pPr>
        <w:widowControl w:val="0"/>
        <w:shd w:val="clear" w:color="auto" w:fill="FFFFFF"/>
        <w:spacing w:after="0" w:line="240" w:lineRule="auto"/>
        <w:jc w:val="both"/>
        <w:rPr>
          <w:rFonts w:ascii="Arial" w:hAnsi="Arial" w:cs="Arial"/>
        </w:rPr>
      </w:pPr>
    </w:p>
    <w:p w14:paraId="6C2D3075" w14:textId="5A37AA47" w:rsidR="00780945" w:rsidRPr="005A0310" w:rsidRDefault="00983685" w:rsidP="00203F3B">
      <w:pPr>
        <w:widowControl w:val="0"/>
        <w:shd w:val="clear" w:color="auto" w:fill="FFFFFF"/>
        <w:spacing w:after="0" w:line="240" w:lineRule="auto"/>
        <w:jc w:val="center"/>
        <w:rPr>
          <w:rFonts w:ascii="Arial" w:eastAsia="Calibri" w:hAnsi="Arial" w:cs="Arial"/>
          <w:b/>
        </w:rPr>
      </w:pPr>
      <w:r w:rsidRPr="005A0310">
        <w:rPr>
          <w:rFonts w:ascii="Arial" w:hAnsi="Arial" w:cs="Arial"/>
          <w:noProof/>
          <w:lang w:eastAsia="es-CO"/>
        </w:rPr>
        <w:drawing>
          <wp:anchor distT="0" distB="0" distL="114300" distR="114300" simplePos="0" relativeHeight="251662848" behindDoc="0" locked="0" layoutInCell="1" allowOverlap="1" wp14:anchorId="37B7DF5B" wp14:editId="00F89E8B">
            <wp:simplePos x="0" y="0"/>
            <wp:positionH relativeFrom="column">
              <wp:posOffset>154899</wp:posOffset>
            </wp:positionH>
            <wp:positionV relativeFrom="paragraph">
              <wp:posOffset>159311</wp:posOffset>
            </wp:positionV>
            <wp:extent cx="5259757" cy="12825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1">
                      <a:extLst>
                        <a:ext uri="{28A0092B-C50C-407E-A947-70E740481C1C}">
                          <a14:useLocalDpi xmlns:a14="http://schemas.microsoft.com/office/drawing/2010/main" val="0"/>
                        </a:ext>
                      </a:extLst>
                    </a:blip>
                    <a:srcRect l="12389" t="57658" r="16496" b="7626"/>
                    <a:stretch>
                      <a:fillRect/>
                    </a:stretch>
                  </pic:blipFill>
                  <pic:spPr bwMode="auto">
                    <a:xfrm>
                      <a:off x="0" y="0"/>
                      <a:ext cx="5284372" cy="1288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945" w:rsidRPr="005A0310">
        <w:rPr>
          <w:rFonts w:ascii="Arial" w:eastAsia="Calibri" w:hAnsi="Arial" w:cs="Arial"/>
          <w:b/>
        </w:rPr>
        <w:t>Competencias de los servidores</w:t>
      </w:r>
      <w:r w:rsidR="00C97BA5" w:rsidRPr="005A0310">
        <w:rPr>
          <w:rFonts w:ascii="Arial" w:eastAsia="Calibri" w:hAnsi="Arial" w:cs="Arial"/>
          <w:b/>
        </w:rPr>
        <w:t>(as)</w:t>
      </w:r>
      <w:r w:rsidR="00780945" w:rsidRPr="005A0310">
        <w:rPr>
          <w:rFonts w:ascii="Arial" w:eastAsia="Calibri" w:hAnsi="Arial" w:cs="Arial"/>
          <w:b/>
        </w:rPr>
        <w:t xml:space="preserve"> públicos del Distrito Capital</w:t>
      </w:r>
    </w:p>
    <w:p w14:paraId="248C482D" w14:textId="152DEC3D" w:rsidR="00983685" w:rsidRPr="005A0310" w:rsidRDefault="00983685" w:rsidP="00203F3B">
      <w:pPr>
        <w:widowControl w:val="0"/>
        <w:shd w:val="clear" w:color="auto" w:fill="FFFFFF"/>
        <w:spacing w:after="0" w:line="240" w:lineRule="auto"/>
        <w:jc w:val="center"/>
        <w:rPr>
          <w:rFonts w:ascii="Arial" w:eastAsia="Calibri" w:hAnsi="Arial" w:cs="Arial"/>
          <w:b/>
        </w:rPr>
      </w:pPr>
    </w:p>
    <w:p w14:paraId="1DCCAAB7" w14:textId="77777777" w:rsidR="00983685" w:rsidRPr="005A0310" w:rsidRDefault="00983685" w:rsidP="00203F3B">
      <w:pPr>
        <w:widowControl w:val="0"/>
        <w:shd w:val="clear" w:color="auto" w:fill="FFFFFF"/>
        <w:spacing w:after="0" w:line="240" w:lineRule="auto"/>
        <w:jc w:val="center"/>
        <w:rPr>
          <w:rFonts w:ascii="Arial" w:eastAsia="Calibri" w:hAnsi="Arial" w:cs="Arial"/>
          <w:b/>
        </w:rPr>
      </w:pPr>
    </w:p>
    <w:p w14:paraId="420B3D70" w14:textId="0A78A975" w:rsidR="00983685" w:rsidRPr="005A0310" w:rsidRDefault="00983685" w:rsidP="00203F3B">
      <w:pPr>
        <w:widowControl w:val="0"/>
        <w:shd w:val="clear" w:color="auto" w:fill="FFFFFF"/>
        <w:spacing w:after="0" w:line="240" w:lineRule="auto"/>
        <w:jc w:val="center"/>
        <w:rPr>
          <w:rFonts w:ascii="Arial" w:eastAsia="Calibri" w:hAnsi="Arial" w:cs="Arial"/>
          <w:b/>
        </w:rPr>
      </w:pPr>
    </w:p>
    <w:p w14:paraId="5209AC38" w14:textId="23038687" w:rsidR="00983685" w:rsidRPr="005A0310" w:rsidRDefault="00983685" w:rsidP="00203F3B">
      <w:pPr>
        <w:widowControl w:val="0"/>
        <w:shd w:val="clear" w:color="auto" w:fill="FFFFFF"/>
        <w:spacing w:after="0" w:line="240" w:lineRule="auto"/>
        <w:jc w:val="center"/>
        <w:rPr>
          <w:rFonts w:ascii="Arial" w:eastAsia="Calibri" w:hAnsi="Arial" w:cs="Arial"/>
          <w:b/>
        </w:rPr>
      </w:pPr>
    </w:p>
    <w:p w14:paraId="2E76D619" w14:textId="4858799C" w:rsidR="00983685" w:rsidRPr="005A0310" w:rsidRDefault="00983685" w:rsidP="00203F3B">
      <w:pPr>
        <w:widowControl w:val="0"/>
        <w:shd w:val="clear" w:color="auto" w:fill="FFFFFF"/>
        <w:spacing w:after="0" w:line="240" w:lineRule="auto"/>
        <w:jc w:val="center"/>
        <w:rPr>
          <w:rFonts w:ascii="Arial" w:eastAsia="Calibri" w:hAnsi="Arial" w:cs="Arial"/>
          <w:b/>
        </w:rPr>
      </w:pPr>
    </w:p>
    <w:p w14:paraId="02FD2E6D" w14:textId="751963F2" w:rsidR="00983685" w:rsidRDefault="00983685" w:rsidP="00203F3B">
      <w:pPr>
        <w:widowControl w:val="0"/>
        <w:shd w:val="clear" w:color="auto" w:fill="FFFFFF"/>
        <w:spacing w:after="0" w:line="240" w:lineRule="auto"/>
        <w:jc w:val="center"/>
        <w:rPr>
          <w:rFonts w:ascii="Arial" w:eastAsia="Calibri" w:hAnsi="Arial" w:cs="Arial"/>
          <w:b/>
        </w:rPr>
      </w:pPr>
    </w:p>
    <w:p w14:paraId="6A1C32CC" w14:textId="6BD01F7A" w:rsidR="00E01D52" w:rsidRDefault="00E01D52" w:rsidP="00203F3B">
      <w:pPr>
        <w:widowControl w:val="0"/>
        <w:shd w:val="clear" w:color="auto" w:fill="FFFFFF"/>
        <w:spacing w:after="0" w:line="240" w:lineRule="auto"/>
        <w:jc w:val="center"/>
        <w:rPr>
          <w:rFonts w:ascii="Arial" w:eastAsia="Calibri" w:hAnsi="Arial" w:cs="Arial"/>
          <w:b/>
        </w:rPr>
      </w:pPr>
    </w:p>
    <w:p w14:paraId="2A54860E" w14:textId="7FFE78EC" w:rsidR="00E01D52" w:rsidRDefault="00E01D52" w:rsidP="00203F3B">
      <w:pPr>
        <w:widowControl w:val="0"/>
        <w:shd w:val="clear" w:color="auto" w:fill="FFFFFF"/>
        <w:spacing w:after="0" w:line="240" w:lineRule="auto"/>
        <w:jc w:val="center"/>
        <w:rPr>
          <w:rFonts w:ascii="Arial" w:eastAsia="Calibri" w:hAnsi="Arial" w:cs="Arial"/>
          <w:b/>
        </w:rPr>
      </w:pPr>
    </w:p>
    <w:p w14:paraId="77606CF8" w14:textId="77777777" w:rsidR="006947CE" w:rsidRPr="00EA6E91" w:rsidRDefault="006947CE" w:rsidP="006947CE">
      <w:pPr>
        <w:jc w:val="center"/>
        <w:rPr>
          <w:rFonts w:ascii="Arial" w:hAnsi="Arial" w:cs="Arial"/>
          <w:sz w:val="14"/>
        </w:rPr>
      </w:pPr>
      <w:r w:rsidRPr="00EA6E91">
        <w:rPr>
          <w:rFonts w:ascii="Arial" w:hAnsi="Arial" w:cs="Arial"/>
          <w:sz w:val="14"/>
        </w:rPr>
        <w:t>Fuente: decreto 815 de 2018 ARTÍCULO  2.2.4.7. Competencias comportamentales comunes a los servidores públicos.</w:t>
      </w:r>
    </w:p>
    <w:p w14:paraId="6071FAF5" w14:textId="1155B51F" w:rsidR="00E01D52" w:rsidRDefault="00E01D52" w:rsidP="00203F3B">
      <w:pPr>
        <w:widowControl w:val="0"/>
        <w:shd w:val="clear" w:color="auto" w:fill="FFFFFF"/>
        <w:spacing w:after="0" w:line="240" w:lineRule="auto"/>
        <w:jc w:val="center"/>
        <w:rPr>
          <w:rFonts w:ascii="Arial" w:eastAsia="Calibri" w:hAnsi="Arial" w:cs="Arial"/>
          <w:b/>
        </w:rPr>
      </w:pPr>
    </w:p>
    <w:p w14:paraId="2A07C962" w14:textId="77777777" w:rsidR="00E01D52" w:rsidRDefault="00E01D52" w:rsidP="00203F3B">
      <w:pPr>
        <w:widowControl w:val="0"/>
        <w:shd w:val="clear" w:color="auto" w:fill="FFFFFF"/>
        <w:spacing w:after="0" w:line="240" w:lineRule="auto"/>
        <w:jc w:val="center"/>
        <w:rPr>
          <w:rFonts w:ascii="Arial" w:eastAsia="Calibri" w:hAnsi="Arial" w:cs="Arial"/>
          <w:b/>
        </w:rPr>
      </w:pPr>
    </w:p>
    <w:p w14:paraId="278475C9" w14:textId="77777777" w:rsidR="003341C8" w:rsidRDefault="003341C8" w:rsidP="00203F3B">
      <w:pPr>
        <w:widowControl w:val="0"/>
        <w:shd w:val="clear" w:color="auto" w:fill="FFFFFF"/>
        <w:spacing w:after="0" w:line="240" w:lineRule="auto"/>
        <w:jc w:val="center"/>
        <w:rPr>
          <w:rFonts w:ascii="Arial" w:eastAsia="Calibri" w:hAnsi="Arial" w:cs="Arial"/>
          <w:b/>
        </w:rPr>
      </w:pPr>
    </w:p>
    <w:p w14:paraId="1FA75752" w14:textId="77777777" w:rsidR="003341C8" w:rsidRPr="005A0310" w:rsidRDefault="003341C8" w:rsidP="00203F3B">
      <w:pPr>
        <w:widowControl w:val="0"/>
        <w:shd w:val="clear" w:color="auto" w:fill="FFFFFF"/>
        <w:spacing w:after="0" w:line="240" w:lineRule="auto"/>
        <w:jc w:val="center"/>
        <w:rPr>
          <w:rFonts w:ascii="Arial" w:eastAsia="Calibri" w:hAnsi="Arial" w:cs="Arial"/>
          <w:b/>
        </w:rPr>
      </w:pPr>
    </w:p>
    <w:p w14:paraId="4761AAF6" w14:textId="48B003F6" w:rsidR="001A5F8F" w:rsidRPr="005A0310" w:rsidRDefault="002B17B1" w:rsidP="00203F3B">
      <w:pPr>
        <w:pStyle w:val="Ttulo2"/>
        <w:keepNext w:val="0"/>
        <w:keepLines w:val="0"/>
        <w:widowControl w:val="0"/>
        <w:spacing w:before="0" w:line="240" w:lineRule="auto"/>
        <w:ind w:left="0" w:firstLine="0"/>
        <w:jc w:val="both"/>
        <w:rPr>
          <w:rFonts w:cs="Arial"/>
          <w:szCs w:val="22"/>
        </w:rPr>
      </w:pPr>
      <w:bookmarkStart w:id="53" w:name="_Toc15548611"/>
      <w:bookmarkStart w:id="54" w:name="_Toc59246538"/>
      <w:bookmarkStart w:id="55" w:name="_Toc89077006"/>
      <w:r w:rsidRPr="005A0310">
        <w:rPr>
          <w:rFonts w:cs="Arial"/>
          <w:szCs w:val="22"/>
        </w:rPr>
        <w:t>Defensor(a)</w:t>
      </w:r>
      <w:r w:rsidR="001A5F8F" w:rsidRPr="005A0310">
        <w:rPr>
          <w:rFonts w:cs="Arial"/>
          <w:szCs w:val="22"/>
        </w:rPr>
        <w:t xml:space="preserve"> </w:t>
      </w:r>
      <w:r w:rsidRPr="005A0310">
        <w:rPr>
          <w:rFonts w:cs="Arial"/>
          <w:szCs w:val="22"/>
        </w:rPr>
        <w:t>ciudadano(a)</w:t>
      </w:r>
      <w:bookmarkEnd w:id="53"/>
      <w:bookmarkEnd w:id="54"/>
      <w:bookmarkEnd w:id="55"/>
    </w:p>
    <w:p w14:paraId="08E88ABE" w14:textId="77777777" w:rsidR="001A5F8F" w:rsidRPr="005A0310" w:rsidRDefault="001A5F8F" w:rsidP="00203F3B">
      <w:pPr>
        <w:widowControl w:val="0"/>
        <w:spacing w:after="0" w:line="240" w:lineRule="auto"/>
        <w:jc w:val="both"/>
        <w:rPr>
          <w:rFonts w:ascii="Arial" w:hAnsi="Arial" w:cs="Arial"/>
        </w:rPr>
      </w:pPr>
    </w:p>
    <w:p w14:paraId="1534612D" w14:textId="61779176" w:rsidR="00CA5DA9" w:rsidRPr="005A0310" w:rsidRDefault="001A5F8F" w:rsidP="00CA5DA9">
      <w:pPr>
        <w:widowControl w:val="0"/>
        <w:spacing w:after="0" w:line="240" w:lineRule="auto"/>
        <w:jc w:val="both"/>
        <w:rPr>
          <w:rFonts w:ascii="Arial" w:hAnsi="Arial" w:cs="Arial"/>
        </w:rPr>
      </w:pPr>
      <w:r w:rsidRPr="005A0310">
        <w:rPr>
          <w:rFonts w:ascii="Arial" w:hAnsi="Arial" w:cs="Arial"/>
        </w:rPr>
        <w:t>En la UAERMV se cuenta con</w:t>
      </w:r>
      <w:r w:rsidR="001164C8">
        <w:rPr>
          <w:rFonts w:ascii="Arial" w:hAnsi="Arial" w:cs="Arial"/>
        </w:rPr>
        <w:t xml:space="preserve"> la resolución 353 de 2021 por la cual se designó la  figura del</w:t>
      </w:r>
      <w:r w:rsidRPr="005A0310">
        <w:rPr>
          <w:rFonts w:ascii="Arial" w:hAnsi="Arial" w:cs="Arial"/>
        </w:rPr>
        <w:t xml:space="preserve"> Defensor</w:t>
      </w:r>
      <w:r w:rsidR="00C97BA5" w:rsidRPr="005A0310">
        <w:rPr>
          <w:rFonts w:ascii="Arial" w:hAnsi="Arial" w:cs="Arial"/>
        </w:rPr>
        <w:t>(a)</w:t>
      </w:r>
      <w:r w:rsidRPr="005A0310">
        <w:rPr>
          <w:rFonts w:ascii="Arial" w:hAnsi="Arial" w:cs="Arial"/>
        </w:rPr>
        <w:t xml:space="preserve"> de la Ciudadanía, quien dispone de las medidas administrativas pertinentes para garantizar la efectiva prestación de los servicios a la ciudadanía que acude a la entidad</w:t>
      </w:r>
      <w:r w:rsidR="00CA5DA9" w:rsidRPr="00CA5DA9">
        <w:rPr>
          <w:rFonts w:ascii="Arial" w:hAnsi="Arial" w:cs="Arial"/>
        </w:rPr>
        <w:t xml:space="preserve"> </w:t>
      </w:r>
      <w:r w:rsidR="00CA5DA9">
        <w:rPr>
          <w:rFonts w:ascii="Arial" w:hAnsi="Arial" w:cs="Arial"/>
        </w:rPr>
        <w:t>(ver Resolución 353 de 2021).</w:t>
      </w:r>
    </w:p>
    <w:p w14:paraId="0A794FD4" w14:textId="2AE0B5AE" w:rsidR="001A5F8F" w:rsidRPr="005A0310" w:rsidRDefault="001A5F8F" w:rsidP="00203F3B">
      <w:pPr>
        <w:widowControl w:val="0"/>
        <w:spacing w:after="0" w:line="240" w:lineRule="auto"/>
        <w:jc w:val="both"/>
        <w:rPr>
          <w:rFonts w:ascii="Arial" w:hAnsi="Arial" w:cs="Arial"/>
        </w:rPr>
      </w:pPr>
    </w:p>
    <w:p w14:paraId="6AD975A3" w14:textId="77777777" w:rsidR="00BC652E" w:rsidRPr="005A0310" w:rsidRDefault="00BC652E" w:rsidP="00203F3B">
      <w:pPr>
        <w:widowControl w:val="0"/>
        <w:spacing w:after="0" w:line="240" w:lineRule="auto"/>
        <w:jc w:val="both"/>
        <w:rPr>
          <w:rFonts w:ascii="Arial" w:hAnsi="Arial" w:cs="Arial"/>
        </w:rPr>
      </w:pPr>
    </w:p>
    <w:p w14:paraId="2A3FECD8" w14:textId="76F77F34" w:rsidR="001A5F8F" w:rsidRPr="005A0310" w:rsidRDefault="001A5F8F" w:rsidP="00203F3B">
      <w:pPr>
        <w:widowControl w:val="0"/>
        <w:spacing w:after="0" w:line="240" w:lineRule="auto"/>
        <w:jc w:val="both"/>
        <w:rPr>
          <w:rFonts w:ascii="Arial" w:hAnsi="Arial" w:cs="Arial"/>
          <w:u w:val="single"/>
        </w:rPr>
      </w:pPr>
      <w:r w:rsidRPr="005A0310">
        <w:rPr>
          <w:rFonts w:ascii="Arial" w:hAnsi="Arial" w:cs="Arial"/>
          <w:u w:val="single"/>
        </w:rPr>
        <w:t>El</w:t>
      </w:r>
      <w:r w:rsidR="00C97BA5" w:rsidRPr="005A0310">
        <w:rPr>
          <w:rFonts w:ascii="Arial" w:hAnsi="Arial" w:cs="Arial"/>
          <w:u w:val="single"/>
        </w:rPr>
        <w:t>(la)</w:t>
      </w:r>
      <w:r w:rsidRPr="005A0310">
        <w:rPr>
          <w:rFonts w:ascii="Arial" w:hAnsi="Arial" w:cs="Arial"/>
          <w:u w:val="single"/>
        </w:rPr>
        <w:t xml:space="preserve"> Defensor</w:t>
      </w:r>
      <w:r w:rsidR="00C97BA5" w:rsidRPr="005A0310">
        <w:rPr>
          <w:rFonts w:ascii="Arial" w:hAnsi="Arial" w:cs="Arial"/>
          <w:u w:val="single"/>
        </w:rPr>
        <w:t>(a)</w:t>
      </w:r>
      <w:r w:rsidRPr="005A0310">
        <w:rPr>
          <w:rFonts w:ascii="Arial" w:hAnsi="Arial" w:cs="Arial"/>
          <w:u w:val="single"/>
        </w:rPr>
        <w:t xml:space="preserve"> de la Ciudadanía ejerce las siguientes funciones</w:t>
      </w:r>
      <w:r w:rsidR="004C5B22" w:rsidRPr="005A0310">
        <w:rPr>
          <w:rFonts w:ascii="Arial" w:hAnsi="Arial" w:cs="Arial"/>
          <w:u w:val="single"/>
        </w:rPr>
        <w:t xml:space="preserve"> dentro de la </w:t>
      </w:r>
      <w:r w:rsidR="00F7298A" w:rsidRPr="005A0310">
        <w:rPr>
          <w:rFonts w:ascii="Arial" w:hAnsi="Arial" w:cs="Arial"/>
          <w:u w:val="single"/>
        </w:rPr>
        <w:t>UAERMV</w:t>
      </w:r>
      <w:r w:rsidRPr="005A0310">
        <w:rPr>
          <w:rFonts w:ascii="Arial" w:hAnsi="Arial" w:cs="Arial"/>
          <w:u w:val="single"/>
        </w:rPr>
        <w:t>:</w:t>
      </w:r>
    </w:p>
    <w:p w14:paraId="0FD7D585" w14:textId="77777777" w:rsidR="00BC652E" w:rsidRPr="005A0310" w:rsidRDefault="00BC652E" w:rsidP="00203F3B">
      <w:pPr>
        <w:widowControl w:val="0"/>
        <w:spacing w:after="0" w:line="240" w:lineRule="auto"/>
        <w:jc w:val="both"/>
        <w:rPr>
          <w:rFonts w:ascii="Arial" w:hAnsi="Arial" w:cs="Arial"/>
          <w:u w:val="single"/>
        </w:rPr>
      </w:pPr>
    </w:p>
    <w:p w14:paraId="2E90AAEB" w14:textId="6B786E66" w:rsidR="00BC652E" w:rsidRPr="001164C8" w:rsidRDefault="001164C8" w:rsidP="001164C8">
      <w:pPr>
        <w:pStyle w:val="Prrafodelista"/>
        <w:widowControl w:val="0"/>
        <w:numPr>
          <w:ilvl w:val="0"/>
          <w:numId w:val="29"/>
        </w:numPr>
        <w:spacing w:after="0" w:line="240" w:lineRule="auto"/>
        <w:jc w:val="both"/>
        <w:rPr>
          <w:rFonts w:ascii="Arial" w:hAnsi="Arial" w:cs="Arial"/>
        </w:rPr>
      </w:pPr>
      <w:bookmarkStart w:id="56" w:name="_Toc1563205"/>
      <w:bookmarkStart w:id="57" w:name="_Toc6924147"/>
      <w:r w:rsidRPr="00CA5DA9">
        <w:rPr>
          <w:rFonts w:ascii="Arial" w:hAnsi="Arial" w:cs="Arial"/>
        </w:rPr>
        <w:t>Velar porque la entidad cumpla con las disposiciones normativas referentes al servicio a la ciudadanía.</w:t>
      </w:r>
    </w:p>
    <w:p w14:paraId="0630366B" w14:textId="1F086848" w:rsidR="001164C8" w:rsidRPr="001164C8" w:rsidRDefault="001164C8" w:rsidP="001164C8">
      <w:pPr>
        <w:pStyle w:val="Prrafodelista"/>
        <w:widowControl w:val="0"/>
        <w:numPr>
          <w:ilvl w:val="0"/>
          <w:numId w:val="29"/>
        </w:numPr>
        <w:spacing w:after="0" w:line="240" w:lineRule="auto"/>
        <w:jc w:val="both"/>
        <w:rPr>
          <w:rFonts w:ascii="Arial" w:hAnsi="Arial" w:cs="Arial"/>
        </w:rPr>
      </w:pPr>
      <w:r w:rsidRPr="00CA5DA9">
        <w:rPr>
          <w:rFonts w:ascii="Arial" w:hAnsi="Arial" w:cs="Arial"/>
        </w:rPr>
        <w:t>Formular recomendaciones al Representante Legal de la entidad para facilitar la interacción entre la entidad y la ciudadanía, contribuyendo a fortalecer la confianza en la administración.</w:t>
      </w:r>
    </w:p>
    <w:p w14:paraId="20955239" w14:textId="4AD80950" w:rsidR="001164C8" w:rsidRPr="001164C8" w:rsidRDefault="001164C8" w:rsidP="001164C8">
      <w:pPr>
        <w:pStyle w:val="Prrafodelista"/>
        <w:widowControl w:val="0"/>
        <w:numPr>
          <w:ilvl w:val="0"/>
          <w:numId w:val="29"/>
        </w:numPr>
        <w:spacing w:after="0" w:line="240" w:lineRule="auto"/>
        <w:jc w:val="both"/>
        <w:rPr>
          <w:rFonts w:ascii="Arial" w:hAnsi="Arial" w:cs="Arial"/>
        </w:rPr>
      </w:pPr>
      <w:r w:rsidRPr="00CA5DA9">
        <w:rPr>
          <w:rFonts w:ascii="Arial" w:hAnsi="Arial" w:cs="Arial"/>
        </w:rPr>
        <w:t>Analizar el consolidado de las peticiones que presente la ciudadanía sobre la prestación de trámites y servicios, con base en el informe que sobre el particular elabore la Oficina de Servicio a la Ciudadanía o quien haga sus veces, e identificar las problemáticas que deban ser resueltas por la entidad.</w:t>
      </w:r>
    </w:p>
    <w:p w14:paraId="5CEA2710" w14:textId="342FCF80" w:rsidR="001164C8" w:rsidRPr="001164C8" w:rsidRDefault="001164C8" w:rsidP="001164C8">
      <w:pPr>
        <w:pStyle w:val="Prrafodelista"/>
        <w:widowControl w:val="0"/>
        <w:numPr>
          <w:ilvl w:val="0"/>
          <w:numId w:val="29"/>
        </w:numPr>
        <w:spacing w:after="0" w:line="240" w:lineRule="auto"/>
        <w:jc w:val="both"/>
        <w:rPr>
          <w:rFonts w:ascii="Arial" w:hAnsi="Arial" w:cs="Arial"/>
        </w:rPr>
      </w:pPr>
      <w:r w:rsidRPr="00CA5DA9">
        <w:rPr>
          <w:rFonts w:ascii="Arial" w:hAnsi="Arial" w:cs="Arial"/>
        </w:rPr>
        <w:t>Diseñar e implementar estrategias de promoción de derechos y deberes de la ciudadanía, así como de los canales de interacción con la administración distrital disponibles, dirigidos a servidores públicos y ciudadanía en general.</w:t>
      </w:r>
    </w:p>
    <w:p w14:paraId="29382529" w14:textId="6B28CEF9" w:rsidR="001164C8" w:rsidRPr="00CA5DA9" w:rsidRDefault="00CA5DA9" w:rsidP="001164C8">
      <w:pPr>
        <w:pStyle w:val="Prrafodelista"/>
        <w:widowControl w:val="0"/>
        <w:numPr>
          <w:ilvl w:val="0"/>
          <w:numId w:val="29"/>
        </w:numPr>
        <w:spacing w:after="0" w:line="240" w:lineRule="auto"/>
        <w:jc w:val="both"/>
        <w:rPr>
          <w:rFonts w:ascii="Arial" w:hAnsi="Arial" w:cs="Arial"/>
        </w:rPr>
      </w:pPr>
      <w:r w:rsidRPr="00CA5DA9">
        <w:rPr>
          <w:rFonts w:ascii="Arial" w:hAnsi="Arial" w:cs="Arial"/>
        </w:rPr>
        <w:t>Promover la utilización de diferentes canales de servicio a la ciudadanía, su integración y la utilización de Tecnologías de Información y Comunicaciones para mejorar la experiencia de los ciudadanos.</w:t>
      </w:r>
    </w:p>
    <w:p w14:paraId="17991DD2" w14:textId="46502E46" w:rsidR="00CA5DA9" w:rsidRPr="00CA5DA9" w:rsidRDefault="00CA5DA9" w:rsidP="001164C8">
      <w:pPr>
        <w:pStyle w:val="Prrafodelista"/>
        <w:widowControl w:val="0"/>
        <w:numPr>
          <w:ilvl w:val="0"/>
          <w:numId w:val="29"/>
        </w:numPr>
        <w:spacing w:after="0" w:line="240" w:lineRule="auto"/>
        <w:jc w:val="both"/>
        <w:rPr>
          <w:rFonts w:ascii="Arial" w:hAnsi="Arial" w:cs="Arial"/>
        </w:rPr>
      </w:pPr>
      <w:r w:rsidRPr="00CA5DA9">
        <w:rPr>
          <w:rFonts w:ascii="Arial" w:hAnsi="Arial" w:cs="Arial"/>
        </w:rPr>
        <w:t>Elaborar y presentar los informes relacionados con las funciones del Defensor de la Ciudadanía que requiera la Secretaría General de la Alcaldía Mayor de Bogotá, D.C., y la Veeduría Distrital.</w:t>
      </w:r>
    </w:p>
    <w:p w14:paraId="6EFCC6AB" w14:textId="7BE85FD1" w:rsidR="00CA5DA9" w:rsidRDefault="00CA5DA9" w:rsidP="00CA5DA9">
      <w:pPr>
        <w:pStyle w:val="Prrafodelista"/>
        <w:widowControl w:val="0"/>
        <w:numPr>
          <w:ilvl w:val="0"/>
          <w:numId w:val="29"/>
        </w:numPr>
        <w:spacing w:after="0" w:line="240" w:lineRule="auto"/>
        <w:jc w:val="both"/>
        <w:rPr>
          <w:rFonts w:ascii="Arial" w:hAnsi="Arial" w:cs="Arial"/>
        </w:rPr>
      </w:pPr>
      <w:r w:rsidRPr="00CA5DA9">
        <w:rPr>
          <w:rFonts w:ascii="Arial" w:hAnsi="Arial" w:cs="Arial"/>
        </w:rPr>
        <w:t>Las demás que se requieran para el ejercicio eficiente de las funciones asignadas</w:t>
      </w:r>
    </w:p>
    <w:p w14:paraId="1CB0DFB2" w14:textId="77777777" w:rsidR="00CA5DA9" w:rsidRPr="00CA5DA9" w:rsidRDefault="00CA5DA9" w:rsidP="00CA5DA9">
      <w:pPr>
        <w:pStyle w:val="Prrafodelista"/>
        <w:widowControl w:val="0"/>
        <w:spacing w:after="0" w:line="240" w:lineRule="auto"/>
        <w:ind w:left="1004"/>
        <w:jc w:val="both"/>
        <w:rPr>
          <w:rFonts w:ascii="Arial" w:hAnsi="Arial" w:cs="Arial"/>
        </w:rPr>
      </w:pPr>
    </w:p>
    <w:p w14:paraId="02853F01" w14:textId="77777777" w:rsidR="00CA5DA9" w:rsidRPr="001164C8" w:rsidRDefault="00CA5DA9" w:rsidP="00CA5DA9">
      <w:pPr>
        <w:pStyle w:val="Prrafodelista"/>
        <w:widowControl w:val="0"/>
        <w:spacing w:after="0" w:line="240" w:lineRule="auto"/>
        <w:ind w:left="1004"/>
        <w:jc w:val="both"/>
        <w:rPr>
          <w:rFonts w:ascii="Arial" w:hAnsi="Arial" w:cs="Arial"/>
        </w:rPr>
      </w:pPr>
    </w:p>
    <w:p w14:paraId="0F5EB8E3" w14:textId="44B5EAF3" w:rsidR="006A4008" w:rsidRPr="005A0310" w:rsidRDefault="002B17B1" w:rsidP="00203F3B">
      <w:pPr>
        <w:pStyle w:val="Ttulo2"/>
        <w:spacing w:before="0" w:line="240" w:lineRule="auto"/>
        <w:ind w:left="0" w:firstLine="0"/>
        <w:rPr>
          <w:rFonts w:cs="Arial"/>
        </w:rPr>
      </w:pPr>
      <w:bookmarkStart w:id="58" w:name="_Toc15548612"/>
      <w:bookmarkStart w:id="59" w:name="_Toc59246539"/>
      <w:bookmarkStart w:id="60" w:name="_Toc89077007"/>
      <w:r w:rsidRPr="005A0310">
        <w:rPr>
          <w:rFonts w:cs="Arial"/>
        </w:rPr>
        <w:t>Tiempos de respuesta</w:t>
      </w:r>
      <w:bookmarkEnd w:id="56"/>
      <w:bookmarkEnd w:id="57"/>
      <w:r w:rsidRPr="005A0310">
        <w:rPr>
          <w:rFonts w:cs="Arial"/>
        </w:rPr>
        <w:t xml:space="preserve"> a las </w:t>
      </w:r>
      <w:bookmarkEnd w:id="58"/>
      <w:r w:rsidRPr="005A0310">
        <w:rPr>
          <w:rFonts w:cs="Arial"/>
          <w:szCs w:val="22"/>
        </w:rPr>
        <w:t>PQRSFD</w:t>
      </w:r>
      <w:bookmarkEnd w:id="59"/>
      <w:bookmarkEnd w:id="60"/>
    </w:p>
    <w:p w14:paraId="3FE79290" w14:textId="77777777" w:rsidR="006A4008" w:rsidRPr="005A0310" w:rsidRDefault="006A4008" w:rsidP="00203F3B">
      <w:pPr>
        <w:widowControl w:val="0"/>
        <w:spacing w:after="0" w:line="240" w:lineRule="auto"/>
        <w:jc w:val="both"/>
        <w:rPr>
          <w:rFonts w:ascii="Arial" w:hAnsi="Arial" w:cs="Arial"/>
        </w:rPr>
      </w:pPr>
    </w:p>
    <w:p w14:paraId="31EE7DB3" w14:textId="0CB75B87" w:rsidR="006A4008" w:rsidRPr="005A0310" w:rsidRDefault="006A4008" w:rsidP="00203F3B">
      <w:pPr>
        <w:widowControl w:val="0"/>
        <w:spacing w:after="0" w:line="240" w:lineRule="auto"/>
        <w:jc w:val="both"/>
        <w:rPr>
          <w:rFonts w:ascii="Arial" w:hAnsi="Arial" w:cs="Arial"/>
        </w:rPr>
      </w:pPr>
      <w:r w:rsidRPr="005A0310">
        <w:rPr>
          <w:rFonts w:ascii="Arial" w:hAnsi="Arial" w:cs="Arial"/>
        </w:rPr>
        <w:t xml:space="preserve">Todas las PQRSFD que ingresen a la entidad por los canales habilitados para tal fin, deben ser respondidas de conformidad con los tiempos legalmente </w:t>
      </w:r>
      <w:r w:rsidR="0086051F">
        <w:rPr>
          <w:rFonts w:ascii="Arial" w:hAnsi="Arial" w:cs="Arial"/>
        </w:rPr>
        <w:t>establecidos (ver Resolución 484</w:t>
      </w:r>
      <w:r w:rsidR="00E01D52">
        <w:rPr>
          <w:rFonts w:ascii="Arial" w:hAnsi="Arial" w:cs="Arial"/>
        </w:rPr>
        <w:t xml:space="preserve"> de 2020)</w:t>
      </w:r>
    </w:p>
    <w:p w14:paraId="71CD9A36" w14:textId="77777777" w:rsidR="003341C8" w:rsidRPr="005A0310" w:rsidRDefault="003341C8" w:rsidP="003341C8">
      <w:pPr>
        <w:widowControl w:val="0"/>
        <w:shd w:val="clear" w:color="auto" w:fill="FFFFFF"/>
        <w:spacing w:after="0" w:line="240" w:lineRule="auto"/>
        <w:jc w:val="both"/>
        <w:rPr>
          <w:rFonts w:ascii="Arial" w:eastAsia="Calibri" w:hAnsi="Arial" w:cs="Arial"/>
        </w:rPr>
      </w:pPr>
    </w:p>
    <w:p w14:paraId="199A7334" w14:textId="522807A2" w:rsidR="001238D5" w:rsidRPr="00941D26" w:rsidRDefault="003341C8" w:rsidP="00941D26">
      <w:pPr>
        <w:widowControl w:val="0"/>
        <w:spacing w:after="0" w:line="240" w:lineRule="auto"/>
        <w:jc w:val="center"/>
        <w:rPr>
          <w:rFonts w:ascii="Arial" w:hAnsi="Arial" w:cs="Arial"/>
          <w:sz w:val="16"/>
        </w:rPr>
      </w:pPr>
      <w:r>
        <w:rPr>
          <w:rFonts w:ascii="Arial" w:hAnsi="Arial" w:cs="Arial"/>
          <w:sz w:val="16"/>
        </w:rPr>
        <w:t xml:space="preserve">Tabla </w:t>
      </w:r>
      <w:r w:rsidR="00941D26">
        <w:rPr>
          <w:rFonts w:ascii="Arial" w:hAnsi="Arial" w:cs="Arial"/>
          <w:sz w:val="16"/>
        </w:rPr>
        <w:t>8</w:t>
      </w:r>
      <w:r>
        <w:rPr>
          <w:rFonts w:ascii="Arial" w:hAnsi="Arial" w:cs="Arial"/>
          <w:sz w:val="16"/>
        </w:rPr>
        <w:t>:</w:t>
      </w:r>
      <w:r w:rsidRPr="00A136B1">
        <w:rPr>
          <w:rFonts w:ascii="Arial" w:hAnsi="Arial" w:cs="Arial"/>
        </w:rPr>
        <w:t xml:space="preserve"> </w:t>
      </w:r>
      <w:r w:rsidR="007372A3">
        <w:rPr>
          <w:rFonts w:ascii="Arial" w:hAnsi="Arial" w:cs="Arial"/>
          <w:sz w:val="16"/>
        </w:rPr>
        <w:t>tiempos de Respuesta</w:t>
      </w:r>
    </w:p>
    <w:tbl>
      <w:tblPr>
        <w:tblStyle w:val="TableGrid0"/>
        <w:tblW w:w="7938" w:type="dxa"/>
        <w:tblInd w:w="279" w:type="dxa"/>
        <w:tblLook w:val="04A0" w:firstRow="1" w:lastRow="0" w:firstColumn="1" w:lastColumn="0" w:noHBand="0" w:noVBand="1"/>
      </w:tblPr>
      <w:tblGrid>
        <w:gridCol w:w="3118"/>
        <w:gridCol w:w="4820"/>
      </w:tblGrid>
      <w:tr w:rsidR="001238D5" w:rsidRPr="005A0310" w14:paraId="047D3E02" w14:textId="77777777" w:rsidTr="00E01D52">
        <w:tc>
          <w:tcPr>
            <w:tcW w:w="3118" w:type="dxa"/>
          </w:tcPr>
          <w:p w14:paraId="2F274D35" w14:textId="77777777" w:rsidR="001238D5" w:rsidRPr="00E01D52" w:rsidRDefault="001238D5" w:rsidP="00203F3B">
            <w:pPr>
              <w:widowControl w:val="0"/>
              <w:jc w:val="center"/>
              <w:rPr>
                <w:rFonts w:ascii="Arial" w:hAnsi="Arial" w:cs="Arial"/>
                <w:b/>
                <w:sz w:val="18"/>
                <w:szCs w:val="18"/>
              </w:rPr>
            </w:pPr>
            <w:r w:rsidRPr="00E01D52">
              <w:rPr>
                <w:rFonts w:ascii="Arial" w:hAnsi="Arial" w:cs="Arial"/>
                <w:b/>
                <w:sz w:val="18"/>
                <w:szCs w:val="18"/>
              </w:rPr>
              <w:t>MODALIDAD PETICIÓN</w:t>
            </w:r>
          </w:p>
        </w:tc>
        <w:tc>
          <w:tcPr>
            <w:tcW w:w="4820" w:type="dxa"/>
          </w:tcPr>
          <w:p w14:paraId="11C9C452" w14:textId="77777777" w:rsidR="001238D5" w:rsidRPr="00E01D52" w:rsidRDefault="001238D5" w:rsidP="00203F3B">
            <w:pPr>
              <w:widowControl w:val="0"/>
              <w:jc w:val="center"/>
              <w:rPr>
                <w:rFonts w:ascii="Arial" w:hAnsi="Arial" w:cs="Arial"/>
                <w:b/>
                <w:sz w:val="18"/>
                <w:szCs w:val="18"/>
              </w:rPr>
            </w:pPr>
            <w:r w:rsidRPr="00E01D52">
              <w:rPr>
                <w:rFonts w:ascii="Arial" w:hAnsi="Arial" w:cs="Arial"/>
                <w:b/>
                <w:sz w:val="18"/>
                <w:szCs w:val="18"/>
              </w:rPr>
              <w:t>TÉRMINOS PARA RESOLVER</w:t>
            </w:r>
          </w:p>
        </w:tc>
      </w:tr>
      <w:tr w:rsidR="001238D5" w:rsidRPr="005A0310" w14:paraId="36D59466" w14:textId="77777777" w:rsidTr="00E01D52">
        <w:tc>
          <w:tcPr>
            <w:tcW w:w="3118" w:type="dxa"/>
          </w:tcPr>
          <w:p w14:paraId="53C07964"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Derecho de petición en interés general</w:t>
            </w:r>
          </w:p>
        </w:tc>
        <w:tc>
          <w:tcPr>
            <w:tcW w:w="4820" w:type="dxa"/>
          </w:tcPr>
          <w:p w14:paraId="19FDC0AE"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15</w:t>
            </w:r>
            <w:r w:rsidRPr="00E01D52">
              <w:rPr>
                <w:rFonts w:ascii="Arial" w:hAnsi="Arial" w:cs="Arial"/>
                <w:sz w:val="18"/>
                <w:szCs w:val="18"/>
              </w:rPr>
              <w:t xml:space="preserve"> días hábiles siguientes a su recepción</w:t>
            </w:r>
          </w:p>
        </w:tc>
      </w:tr>
      <w:tr w:rsidR="001238D5" w:rsidRPr="005A0310" w14:paraId="582FB225" w14:textId="77777777" w:rsidTr="00E01D52">
        <w:tc>
          <w:tcPr>
            <w:tcW w:w="3118" w:type="dxa"/>
          </w:tcPr>
          <w:p w14:paraId="3AAAE7F1" w14:textId="6AA28079" w:rsidR="001238D5" w:rsidRPr="00E01D52" w:rsidRDefault="001238D5" w:rsidP="00E01D52">
            <w:pPr>
              <w:widowControl w:val="0"/>
              <w:rPr>
                <w:rFonts w:ascii="Arial" w:hAnsi="Arial" w:cs="Arial"/>
                <w:b/>
                <w:sz w:val="18"/>
                <w:szCs w:val="18"/>
              </w:rPr>
            </w:pPr>
            <w:r w:rsidRPr="00E01D52">
              <w:rPr>
                <w:rFonts w:ascii="Arial" w:hAnsi="Arial" w:cs="Arial"/>
                <w:b/>
                <w:sz w:val="18"/>
                <w:szCs w:val="18"/>
              </w:rPr>
              <w:t>Derecho de petición en interés particular</w:t>
            </w:r>
          </w:p>
        </w:tc>
        <w:tc>
          <w:tcPr>
            <w:tcW w:w="4820" w:type="dxa"/>
          </w:tcPr>
          <w:p w14:paraId="4990EF0D"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15</w:t>
            </w:r>
            <w:r w:rsidRPr="00E01D52">
              <w:rPr>
                <w:rFonts w:ascii="Arial" w:hAnsi="Arial" w:cs="Arial"/>
                <w:sz w:val="18"/>
                <w:szCs w:val="18"/>
              </w:rPr>
              <w:t xml:space="preserve"> días hábiles siguientes a su recepción</w:t>
            </w:r>
          </w:p>
        </w:tc>
      </w:tr>
      <w:tr w:rsidR="001238D5" w:rsidRPr="005A0310" w14:paraId="39618BB3" w14:textId="77777777" w:rsidTr="00E01D52">
        <w:tc>
          <w:tcPr>
            <w:tcW w:w="3118" w:type="dxa"/>
          </w:tcPr>
          <w:p w14:paraId="38D208EA"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 xml:space="preserve">Queja </w:t>
            </w:r>
          </w:p>
        </w:tc>
        <w:tc>
          <w:tcPr>
            <w:tcW w:w="4820" w:type="dxa"/>
          </w:tcPr>
          <w:p w14:paraId="6CACB9D2"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15</w:t>
            </w:r>
            <w:r w:rsidRPr="00E01D52">
              <w:rPr>
                <w:rFonts w:ascii="Arial" w:hAnsi="Arial" w:cs="Arial"/>
                <w:sz w:val="18"/>
                <w:szCs w:val="18"/>
              </w:rPr>
              <w:t xml:space="preserve"> días hábiles siguientes a su recepción</w:t>
            </w:r>
          </w:p>
        </w:tc>
      </w:tr>
      <w:tr w:rsidR="001238D5" w:rsidRPr="005A0310" w14:paraId="5C08C3C3" w14:textId="77777777" w:rsidTr="00E01D52">
        <w:tc>
          <w:tcPr>
            <w:tcW w:w="3118" w:type="dxa"/>
          </w:tcPr>
          <w:p w14:paraId="6E3926C5"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Reclamo</w:t>
            </w:r>
          </w:p>
        </w:tc>
        <w:tc>
          <w:tcPr>
            <w:tcW w:w="4820" w:type="dxa"/>
          </w:tcPr>
          <w:p w14:paraId="21913E1E"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15</w:t>
            </w:r>
            <w:r w:rsidRPr="00E01D52">
              <w:rPr>
                <w:rFonts w:ascii="Arial" w:hAnsi="Arial" w:cs="Arial"/>
                <w:sz w:val="18"/>
                <w:szCs w:val="18"/>
              </w:rPr>
              <w:t xml:space="preserve"> días hábiles siguientes a su recepción</w:t>
            </w:r>
          </w:p>
        </w:tc>
      </w:tr>
      <w:tr w:rsidR="001238D5" w:rsidRPr="005A0310" w14:paraId="71215528" w14:textId="77777777" w:rsidTr="00E01D52">
        <w:tc>
          <w:tcPr>
            <w:tcW w:w="3118" w:type="dxa"/>
          </w:tcPr>
          <w:p w14:paraId="574AF8E3"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 xml:space="preserve">Sugerencia: </w:t>
            </w:r>
          </w:p>
        </w:tc>
        <w:tc>
          <w:tcPr>
            <w:tcW w:w="4820" w:type="dxa"/>
          </w:tcPr>
          <w:p w14:paraId="723B0FA0"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15</w:t>
            </w:r>
            <w:r w:rsidRPr="00E01D52">
              <w:rPr>
                <w:rFonts w:ascii="Arial" w:hAnsi="Arial" w:cs="Arial"/>
                <w:sz w:val="18"/>
                <w:szCs w:val="18"/>
              </w:rPr>
              <w:t xml:space="preserve"> días hábiles siguientes a su recepción</w:t>
            </w:r>
          </w:p>
        </w:tc>
      </w:tr>
      <w:tr w:rsidR="001238D5" w:rsidRPr="005A0310" w14:paraId="38E15956" w14:textId="77777777" w:rsidTr="00E01D52">
        <w:tc>
          <w:tcPr>
            <w:tcW w:w="3118" w:type="dxa"/>
          </w:tcPr>
          <w:p w14:paraId="26CCDFA9"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Denuncia por posibles actos de corrupción</w:t>
            </w:r>
          </w:p>
        </w:tc>
        <w:tc>
          <w:tcPr>
            <w:tcW w:w="4820" w:type="dxa"/>
          </w:tcPr>
          <w:p w14:paraId="1CAD2140"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15</w:t>
            </w:r>
            <w:r w:rsidRPr="00E01D52">
              <w:rPr>
                <w:rFonts w:ascii="Arial" w:hAnsi="Arial" w:cs="Arial"/>
                <w:sz w:val="18"/>
                <w:szCs w:val="18"/>
              </w:rPr>
              <w:t xml:space="preserve"> días hábiles siguientes a su recepción</w:t>
            </w:r>
          </w:p>
        </w:tc>
      </w:tr>
      <w:tr w:rsidR="001238D5" w:rsidRPr="005A0310" w14:paraId="4FF891E2" w14:textId="77777777" w:rsidTr="00E01D52">
        <w:tc>
          <w:tcPr>
            <w:tcW w:w="3118" w:type="dxa"/>
          </w:tcPr>
          <w:p w14:paraId="382CFDDA"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Felicitación</w:t>
            </w:r>
          </w:p>
        </w:tc>
        <w:tc>
          <w:tcPr>
            <w:tcW w:w="4820" w:type="dxa"/>
          </w:tcPr>
          <w:p w14:paraId="31136438"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15</w:t>
            </w:r>
            <w:r w:rsidRPr="00E01D52">
              <w:rPr>
                <w:rFonts w:ascii="Arial" w:hAnsi="Arial" w:cs="Arial"/>
                <w:sz w:val="18"/>
                <w:szCs w:val="18"/>
              </w:rPr>
              <w:t xml:space="preserve"> días hábiles siguientes a su recepción</w:t>
            </w:r>
          </w:p>
        </w:tc>
      </w:tr>
      <w:tr w:rsidR="001238D5" w:rsidRPr="005A0310" w14:paraId="3BC88DB5" w14:textId="77777777" w:rsidTr="00E01D52">
        <w:tc>
          <w:tcPr>
            <w:tcW w:w="3118" w:type="dxa"/>
          </w:tcPr>
          <w:p w14:paraId="0E016744"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Solicitud de acceso a la información</w:t>
            </w:r>
          </w:p>
        </w:tc>
        <w:tc>
          <w:tcPr>
            <w:tcW w:w="4820" w:type="dxa"/>
          </w:tcPr>
          <w:p w14:paraId="66E35F36"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10</w:t>
            </w:r>
            <w:r w:rsidRPr="00E01D52">
              <w:rPr>
                <w:rFonts w:ascii="Arial" w:hAnsi="Arial" w:cs="Arial"/>
                <w:sz w:val="18"/>
                <w:szCs w:val="18"/>
              </w:rPr>
              <w:t xml:space="preserve"> días hábiles siguientes a su recepción</w:t>
            </w:r>
          </w:p>
        </w:tc>
      </w:tr>
      <w:tr w:rsidR="001238D5" w:rsidRPr="005A0310" w14:paraId="6BF77E37" w14:textId="77777777" w:rsidTr="00E01D52">
        <w:tc>
          <w:tcPr>
            <w:tcW w:w="3118" w:type="dxa"/>
          </w:tcPr>
          <w:p w14:paraId="17F13298"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Solicitud de copias</w:t>
            </w:r>
          </w:p>
        </w:tc>
        <w:tc>
          <w:tcPr>
            <w:tcW w:w="4820" w:type="dxa"/>
          </w:tcPr>
          <w:p w14:paraId="1B2EC2E5"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10</w:t>
            </w:r>
            <w:r w:rsidRPr="00E01D52">
              <w:rPr>
                <w:rFonts w:ascii="Arial" w:hAnsi="Arial" w:cs="Arial"/>
                <w:sz w:val="18"/>
                <w:szCs w:val="18"/>
              </w:rPr>
              <w:t xml:space="preserve"> días hábiles siguientes a su recepción</w:t>
            </w:r>
          </w:p>
        </w:tc>
      </w:tr>
      <w:tr w:rsidR="001238D5" w:rsidRPr="005A0310" w14:paraId="241F6BBA" w14:textId="77777777" w:rsidTr="00E01D52">
        <w:tc>
          <w:tcPr>
            <w:tcW w:w="3118" w:type="dxa"/>
          </w:tcPr>
          <w:p w14:paraId="10B1F892"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 xml:space="preserve">Consulta. </w:t>
            </w:r>
          </w:p>
        </w:tc>
        <w:tc>
          <w:tcPr>
            <w:tcW w:w="4820" w:type="dxa"/>
          </w:tcPr>
          <w:p w14:paraId="1699C4CB"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30</w:t>
            </w:r>
            <w:r w:rsidRPr="00E01D52">
              <w:rPr>
                <w:rFonts w:ascii="Arial" w:hAnsi="Arial" w:cs="Arial"/>
                <w:sz w:val="18"/>
                <w:szCs w:val="18"/>
              </w:rPr>
              <w:t xml:space="preserve"> días hábiles siguientes a su recepción</w:t>
            </w:r>
          </w:p>
        </w:tc>
      </w:tr>
      <w:tr w:rsidR="001238D5" w:rsidRPr="005A0310" w14:paraId="7E43D604" w14:textId="77777777" w:rsidTr="00E01D52">
        <w:tc>
          <w:tcPr>
            <w:tcW w:w="3118" w:type="dxa"/>
          </w:tcPr>
          <w:p w14:paraId="64747916"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Petición entre autoridades</w:t>
            </w:r>
          </w:p>
        </w:tc>
        <w:tc>
          <w:tcPr>
            <w:tcW w:w="4820" w:type="dxa"/>
          </w:tcPr>
          <w:p w14:paraId="63563BDF"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10</w:t>
            </w:r>
            <w:r w:rsidRPr="00E01D52">
              <w:rPr>
                <w:rFonts w:ascii="Arial" w:hAnsi="Arial" w:cs="Arial"/>
                <w:sz w:val="18"/>
                <w:szCs w:val="18"/>
              </w:rPr>
              <w:t xml:space="preserve"> días hábiles siguientes a su recepción</w:t>
            </w:r>
          </w:p>
        </w:tc>
      </w:tr>
      <w:tr w:rsidR="001238D5" w:rsidRPr="005A0310" w14:paraId="06A4AB11" w14:textId="77777777" w:rsidTr="00E01D52">
        <w:tc>
          <w:tcPr>
            <w:tcW w:w="3118" w:type="dxa"/>
          </w:tcPr>
          <w:p w14:paraId="0B7648E6"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Solicitud de informes por los congresistas</w:t>
            </w:r>
          </w:p>
        </w:tc>
        <w:tc>
          <w:tcPr>
            <w:tcW w:w="4820" w:type="dxa"/>
          </w:tcPr>
          <w:p w14:paraId="53D75354"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05</w:t>
            </w:r>
            <w:r w:rsidRPr="00E01D52">
              <w:rPr>
                <w:rFonts w:ascii="Arial" w:hAnsi="Arial" w:cs="Arial"/>
                <w:sz w:val="18"/>
                <w:szCs w:val="18"/>
              </w:rPr>
              <w:t xml:space="preserve"> días hábiles siguientes a su recepción</w:t>
            </w:r>
          </w:p>
        </w:tc>
      </w:tr>
      <w:tr w:rsidR="001238D5" w:rsidRPr="005A0310" w14:paraId="750AADB4" w14:textId="77777777" w:rsidTr="00E01D52">
        <w:tc>
          <w:tcPr>
            <w:tcW w:w="3118" w:type="dxa"/>
          </w:tcPr>
          <w:p w14:paraId="76434DB7"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 xml:space="preserve">Solicitud de informes por los concejales </w:t>
            </w:r>
          </w:p>
        </w:tc>
        <w:tc>
          <w:tcPr>
            <w:tcW w:w="4820" w:type="dxa"/>
          </w:tcPr>
          <w:p w14:paraId="0F095B92"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10</w:t>
            </w:r>
            <w:r w:rsidRPr="00E01D52">
              <w:rPr>
                <w:rFonts w:ascii="Arial" w:hAnsi="Arial" w:cs="Arial"/>
                <w:sz w:val="18"/>
                <w:szCs w:val="18"/>
              </w:rPr>
              <w:t xml:space="preserve"> días hábiles siguientes a su recepción</w:t>
            </w:r>
          </w:p>
        </w:tc>
      </w:tr>
      <w:tr w:rsidR="001238D5" w:rsidRPr="005A0310" w14:paraId="257DE87F" w14:textId="77777777" w:rsidTr="00E01D52">
        <w:tc>
          <w:tcPr>
            <w:tcW w:w="3118" w:type="dxa"/>
          </w:tcPr>
          <w:p w14:paraId="35B6BF0A" w14:textId="77777777" w:rsidR="001238D5" w:rsidRPr="00E01D52" w:rsidRDefault="001238D5" w:rsidP="00203F3B">
            <w:pPr>
              <w:widowControl w:val="0"/>
              <w:rPr>
                <w:rFonts w:ascii="Arial" w:hAnsi="Arial" w:cs="Arial"/>
                <w:b/>
                <w:sz w:val="18"/>
                <w:szCs w:val="18"/>
              </w:rPr>
            </w:pPr>
            <w:r w:rsidRPr="00E01D52">
              <w:rPr>
                <w:rFonts w:ascii="Arial" w:hAnsi="Arial" w:cs="Arial"/>
                <w:b/>
                <w:sz w:val="18"/>
                <w:szCs w:val="18"/>
              </w:rPr>
              <w:t>Solicitud de organismos de control y entidades jurisdiccionales</w:t>
            </w:r>
          </w:p>
        </w:tc>
        <w:tc>
          <w:tcPr>
            <w:tcW w:w="4820" w:type="dxa"/>
          </w:tcPr>
          <w:p w14:paraId="3ECBA4CB" w14:textId="77777777" w:rsidR="001238D5" w:rsidRPr="00E01D52" w:rsidRDefault="001238D5" w:rsidP="00203F3B">
            <w:pPr>
              <w:widowControl w:val="0"/>
              <w:rPr>
                <w:rFonts w:ascii="Arial" w:hAnsi="Arial" w:cs="Arial"/>
                <w:sz w:val="18"/>
                <w:szCs w:val="18"/>
              </w:rPr>
            </w:pPr>
            <w:r w:rsidRPr="00E01D52">
              <w:rPr>
                <w:rFonts w:ascii="Arial" w:hAnsi="Arial" w:cs="Arial"/>
                <w:sz w:val="18"/>
                <w:szCs w:val="18"/>
              </w:rPr>
              <w:t xml:space="preserve">Dentro de los </w:t>
            </w:r>
            <w:r w:rsidRPr="00E01D52">
              <w:rPr>
                <w:rFonts w:ascii="Arial" w:hAnsi="Arial" w:cs="Arial"/>
                <w:b/>
                <w:sz w:val="18"/>
                <w:szCs w:val="18"/>
              </w:rPr>
              <w:t>05</w:t>
            </w:r>
            <w:r w:rsidRPr="00E01D52">
              <w:rPr>
                <w:rFonts w:ascii="Arial" w:hAnsi="Arial" w:cs="Arial"/>
                <w:sz w:val="18"/>
                <w:szCs w:val="18"/>
              </w:rPr>
              <w:t xml:space="preserve"> días hábiles siguientes a su recepción</w:t>
            </w:r>
          </w:p>
        </w:tc>
      </w:tr>
    </w:tbl>
    <w:p w14:paraId="51165B89" w14:textId="3224C5BA" w:rsidR="00EE296A" w:rsidRPr="00CA5DA9" w:rsidRDefault="00CA5DA9" w:rsidP="00CA5DA9">
      <w:pPr>
        <w:widowControl w:val="0"/>
        <w:spacing w:after="0" w:line="240" w:lineRule="auto"/>
        <w:jc w:val="center"/>
        <w:rPr>
          <w:rFonts w:ascii="Arial" w:hAnsi="Arial" w:cs="Arial"/>
          <w:sz w:val="16"/>
        </w:rPr>
      </w:pPr>
      <w:r w:rsidRPr="00CA5DA9">
        <w:rPr>
          <w:rFonts w:ascii="Arial" w:hAnsi="Arial" w:cs="Arial"/>
          <w:sz w:val="16"/>
        </w:rPr>
        <w:t xml:space="preserve">Fuente: </w:t>
      </w:r>
      <w:r>
        <w:rPr>
          <w:rFonts w:ascii="Arial" w:hAnsi="Arial" w:cs="Arial"/>
          <w:sz w:val="16"/>
        </w:rPr>
        <w:t>M</w:t>
      </w:r>
      <w:r w:rsidRPr="00CA5DA9">
        <w:rPr>
          <w:rFonts w:ascii="Arial" w:hAnsi="Arial" w:cs="Arial"/>
          <w:sz w:val="16"/>
        </w:rPr>
        <w:t xml:space="preserve">anual para la </w:t>
      </w:r>
      <w:r>
        <w:rPr>
          <w:rFonts w:ascii="Arial" w:hAnsi="Arial" w:cs="Arial"/>
          <w:sz w:val="16"/>
        </w:rPr>
        <w:t>G</w:t>
      </w:r>
      <w:r w:rsidRPr="00CA5DA9">
        <w:rPr>
          <w:rFonts w:ascii="Arial" w:hAnsi="Arial" w:cs="Arial"/>
          <w:sz w:val="16"/>
        </w:rPr>
        <w:t xml:space="preserve">estión de </w:t>
      </w:r>
      <w:r>
        <w:rPr>
          <w:rFonts w:ascii="Arial" w:hAnsi="Arial" w:cs="Arial"/>
          <w:sz w:val="16"/>
        </w:rPr>
        <w:t>P</w:t>
      </w:r>
      <w:r w:rsidRPr="00CA5DA9">
        <w:rPr>
          <w:rFonts w:ascii="Arial" w:hAnsi="Arial" w:cs="Arial"/>
          <w:sz w:val="16"/>
        </w:rPr>
        <w:t xml:space="preserve">eticiones </w:t>
      </w:r>
      <w:r>
        <w:rPr>
          <w:rFonts w:ascii="Arial" w:hAnsi="Arial" w:cs="Arial"/>
          <w:sz w:val="16"/>
        </w:rPr>
        <w:t>C</w:t>
      </w:r>
      <w:r w:rsidRPr="00CA5DA9">
        <w:rPr>
          <w:rFonts w:ascii="Arial" w:hAnsi="Arial" w:cs="Arial"/>
          <w:sz w:val="16"/>
        </w:rPr>
        <w:t>iudadanas v3</w:t>
      </w:r>
    </w:p>
    <w:p w14:paraId="53289B72" w14:textId="77777777" w:rsidR="006B33BD" w:rsidRPr="005A0310" w:rsidRDefault="006B33BD" w:rsidP="00203F3B">
      <w:pPr>
        <w:widowControl w:val="0"/>
        <w:spacing w:after="0" w:line="240" w:lineRule="auto"/>
        <w:jc w:val="both"/>
        <w:rPr>
          <w:rFonts w:ascii="Arial" w:hAnsi="Arial" w:cs="Arial"/>
        </w:rPr>
      </w:pPr>
    </w:p>
    <w:p w14:paraId="6D3877BD" w14:textId="252B2FEC" w:rsidR="002016D3" w:rsidRDefault="006A4008" w:rsidP="002016D3">
      <w:pPr>
        <w:widowControl w:val="0"/>
        <w:spacing w:after="0" w:line="240" w:lineRule="auto"/>
        <w:jc w:val="both"/>
        <w:rPr>
          <w:rFonts w:ascii="Arial" w:hAnsi="Arial" w:cs="Arial"/>
        </w:rPr>
      </w:pPr>
      <w:r w:rsidRPr="005A0310">
        <w:rPr>
          <w:rFonts w:ascii="Arial" w:hAnsi="Arial" w:cs="Arial"/>
        </w:rPr>
        <w:t>Debe tenerse en cuenta que los términos para dar respuesta a las diferentes peticiones presentadas ante la entidad contarán a partir del día siguiente a la recepción de estas, en horario hábil de lunes a viernes.</w:t>
      </w:r>
      <w:bookmarkStart w:id="61" w:name="_Toc1563207"/>
      <w:bookmarkStart w:id="62" w:name="_Toc6924148"/>
      <w:r w:rsidR="00264968">
        <w:rPr>
          <w:rFonts w:ascii="Arial" w:hAnsi="Arial" w:cs="Arial"/>
        </w:rPr>
        <w:t xml:space="preserve">  </w:t>
      </w:r>
      <w:r w:rsidR="002016D3" w:rsidRPr="00264968">
        <w:rPr>
          <w:rFonts w:ascii="Arial" w:hAnsi="Arial" w:cs="Arial"/>
        </w:rPr>
        <w:t xml:space="preserve">Es de anotar que la entidad, </w:t>
      </w:r>
      <w:r w:rsidR="00264968">
        <w:rPr>
          <w:rFonts w:ascii="Arial" w:hAnsi="Arial" w:cs="Arial"/>
        </w:rPr>
        <w:t>adopta el Manual para la Gestión de peticiones ciudadanas, definido por la Secretaría General de la Alcaldía Mayor de Bogotá D.C.</w:t>
      </w:r>
      <w:r w:rsidR="002016D3" w:rsidRPr="00264968">
        <w:rPr>
          <w:rFonts w:ascii="Arial" w:hAnsi="Arial" w:cs="Arial"/>
        </w:rPr>
        <w:t xml:space="preserve"> </w:t>
      </w:r>
    </w:p>
    <w:p w14:paraId="04DA29FC" w14:textId="13BC0A0B" w:rsidR="00264968" w:rsidRDefault="00264968" w:rsidP="002016D3">
      <w:pPr>
        <w:widowControl w:val="0"/>
        <w:spacing w:after="0" w:line="240" w:lineRule="auto"/>
        <w:jc w:val="both"/>
        <w:rPr>
          <w:rFonts w:ascii="Arial" w:hAnsi="Arial" w:cs="Arial"/>
        </w:rPr>
      </w:pPr>
    </w:p>
    <w:p w14:paraId="2FD9F315" w14:textId="3942F11A" w:rsidR="00264968" w:rsidRDefault="00264968" w:rsidP="002016D3">
      <w:pPr>
        <w:widowControl w:val="0"/>
        <w:spacing w:after="0" w:line="240" w:lineRule="auto"/>
        <w:jc w:val="both"/>
        <w:rPr>
          <w:rFonts w:ascii="Arial" w:hAnsi="Arial" w:cs="Arial"/>
        </w:rPr>
      </w:pPr>
    </w:p>
    <w:p w14:paraId="58284889" w14:textId="77777777" w:rsidR="00264968" w:rsidRPr="00264968" w:rsidRDefault="00264968" w:rsidP="002016D3">
      <w:pPr>
        <w:widowControl w:val="0"/>
        <w:spacing w:after="0" w:line="240" w:lineRule="auto"/>
        <w:jc w:val="both"/>
        <w:rPr>
          <w:rFonts w:ascii="Arial" w:hAnsi="Arial" w:cs="Arial"/>
        </w:rPr>
      </w:pPr>
    </w:p>
    <w:p w14:paraId="630909D6" w14:textId="069095A3" w:rsidR="006A4008" w:rsidRPr="005A0310" w:rsidRDefault="00791F9E" w:rsidP="00203F3B">
      <w:pPr>
        <w:pStyle w:val="Ttulo2"/>
        <w:keepNext w:val="0"/>
        <w:keepLines w:val="0"/>
        <w:widowControl w:val="0"/>
        <w:spacing w:before="0" w:line="240" w:lineRule="auto"/>
        <w:ind w:left="0" w:firstLine="0"/>
        <w:jc w:val="both"/>
        <w:rPr>
          <w:rFonts w:cs="Arial"/>
          <w:szCs w:val="22"/>
        </w:rPr>
      </w:pPr>
      <w:bookmarkStart w:id="63" w:name="_Toc15548613"/>
      <w:bookmarkStart w:id="64" w:name="_Toc59246540"/>
      <w:bookmarkStart w:id="65" w:name="_Toc89077008"/>
      <w:r w:rsidRPr="005A0310">
        <w:rPr>
          <w:rFonts w:cs="Arial"/>
          <w:szCs w:val="22"/>
        </w:rPr>
        <w:t>Transparencia en la atención ciudadana</w:t>
      </w:r>
      <w:bookmarkEnd w:id="61"/>
      <w:bookmarkEnd w:id="62"/>
      <w:r w:rsidRPr="005A0310">
        <w:rPr>
          <w:rFonts w:cs="Arial"/>
          <w:szCs w:val="22"/>
        </w:rPr>
        <w:t>.</w:t>
      </w:r>
      <w:bookmarkEnd w:id="63"/>
      <w:bookmarkEnd w:id="64"/>
      <w:bookmarkEnd w:id="65"/>
    </w:p>
    <w:p w14:paraId="6CCB4F86" w14:textId="77777777" w:rsidR="006A4008" w:rsidRPr="005A0310" w:rsidRDefault="006A4008" w:rsidP="00203F3B">
      <w:pPr>
        <w:pStyle w:val="NormalWeb"/>
        <w:widowControl w:val="0"/>
        <w:spacing w:before="0" w:beforeAutospacing="0" w:after="0" w:afterAutospacing="0"/>
        <w:jc w:val="both"/>
        <w:rPr>
          <w:rFonts w:ascii="Arial" w:hAnsi="Arial" w:cs="Arial"/>
          <w:sz w:val="22"/>
          <w:szCs w:val="22"/>
          <w:lang w:val="es-CO"/>
        </w:rPr>
      </w:pPr>
    </w:p>
    <w:p w14:paraId="53FF87C8" w14:textId="1C80AFCB" w:rsidR="006A4008" w:rsidRPr="005A0310" w:rsidRDefault="006A4008" w:rsidP="00203F3B">
      <w:pPr>
        <w:pStyle w:val="NormalWeb"/>
        <w:widowControl w:val="0"/>
        <w:spacing w:before="0" w:beforeAutospacing="0" w:after="0" w:afterAutospacing="0"/>
        <w:jc w:val="both"/>
        <w:rPr>
          <w:rFonts w:ascii="Arial" w:hAnsi="Arial" w:cs="Arial"/>
          <w:sz w:val="22"/>
          <w:szCs w:val="22"/>
        </w:rPr>
      </w:pPr>
      <w:r w:rsidRPr="005A0310">
        <w:rPr>
          <w:rFonts w:ascii="Arial" w:hAnsi="Arial" w:cs="Arial"/>
          <w:sz w:val="22"/>
          <w:szCs w:val="22"/>
        </w:rPr>
        <w:t>De conformidad con el Decreto 371 de 30 de agosto de 2010 “Por el cual se establecen lineamientos para preservar y fortalecer la transparencia y para la prevención de la corrupción en las Entidades y Organismos del Distrito Capital"</w:t>
      </w:r>
      <w:r w:rsidR="00E01D52">
        <w:rPr>
          <w:rFonts w:ascii="Arial" w:hAnsi="Arial" w:cs="Arial"/>
          <w:sz w:val="22"/>
          <w:szCs w:val="22"/>
        </w:rPr>
        <w:t xml:space="preserve">, artículo 3: </w:t>
      </w:r>
      <w:r w:rsidRPr="005A0310">
        <w:rPr>
          <w:rFonts w:ascii="Arial" w:hAnsi="Arial" w:cs="Arial"/>
          <w:sz w:val="22"/>
          <w:szCs w:val="22"/>
        </w:rPr>
        <w:t xml:space="preserve">“De los procesos de atención al </w:t>
      </w:r>
      <w:r w:rsidR="002472D1" w:rsidRPr="005A0310">
        <w:rPr>
          <w:rFonts w:ascii="Arial" w:hAnsi="Arial" w:cs="Arial"/>
          <w:sz w:val="22"/>
          <w:szCs w:val="22"/>
        </w:rPr>
        <w:t>Ciudadano(a)</w:t>
      </w:r>
      <w:r w:rsidRPr="005A0310">
        <w:rPr>
          <w:rFonts w:ascii="Arial" w:hAnsi="Arial" w:cs="Arial"/>
          <w:sz w:val="22"/>
          <w:szCs w:val="22"/>
        </w:rPr>
        <w:t xml:space="preserve">, los sistemas de información y atención de las peticiones, quejas, reclamos y sugerencias de los </w:t>
      </w:r>
      <w:r w:rsidR="002472D1" w:rsidRPr="005A0310">
        <w:rPr>
          <w:rFonts w:ascii="Arial" w:hAnsi="Arial" w:cs="Arial"/>
          <w:sz w:val="22"/>
          <w:szCs w:val="22"/>
        </w:rPr>
        <w:t>Ciudadano(a)</w:t>
      </w:r>
      <w:r w:rsidRPr="005A0310">
        <w:rPr>
          <w:rFonts w:ascii="Arial" w:hAnsi="Arial" w:cs="Arial"/>
          <w:sz w:val="22"/>
          <w:szCs w:val="22"/>
        </w:rPr>
        <w:t>s, en el distrito capital”, señala que con la finalidad de asegurar la prestación de los servicios en condiciones de equidad, transparencia y respeto, así corno la racionalización de los trámites, la efectividad de los mismos y el fácil acceso a éstos, las entidades del Distrito Capital deben garantizar:</w:t>
      </w:r>
    </w:p>
    <w:p w14:paraId="0D08DA20" w14:textId="77777777" w:rsidR="006A4008" w:rsidRPr="005A0310" w:rsidRDefault="006A4008" w:rsidP="00203F3B">
      <w:pPr>
        <w:pStyle w:val="NormalWeb"/>
        <w:widowControl w:val="0"/>
        <w:spacing w:before="0" w:beforeAutospacing="0" w:after="0" w:afterAutospacing="0"/>
        <w:jc w:val="both"/>
        <w:rPr>
          <w:rFonts w:ascii="Arial" w:hAnsi="Arial" w:cs="Arial"/>
          <w:sz w:val="22"/>
          <w:szCs w:val="22"/>
        </w:rPr>
      </w:pPr>
    </w:p>
    <w:p w14:paraId="27A4C8A1" w14:textId="77777777" w:rsidR="006A4008" w:rsidRPr="005A0310" w:rsidRDefault="006A4008" w:rsidP="00E02376">
      <w:pPr>
        <w:pStyle w:val="Prrafodelista"/>
        <w:widowControl w:val="0"/>
        <w:numPr>
          <w:ilvl w:val="2"/>
          <w:numId w:val="3"/>
        </w:numPr>
        <w:autoSpaceDE w:val="0"/>
        <w:autoSpaceDN w:val="0"/>
        <w:adjustRightInd w:val="0"/>
        <w:spacing w:after="0" w:line="240" w:lineRule="auto"/>
        <w:ind w:left="567" w:hanging="283"/>
        <w:contextualSpacing w:val="0"/>
        <w:jc w:val="both"/>
        <w:rPr>
          <w:rFonts w:ascii="Arial" w:hAnsi="Arial" w:cs="Arial"/>
        </w:rPr>
      </w:pPr>
      <w:r w:rsidRPr="005A0310">
        <w:rPr>
          <w:rFonts w:ascii="Arial" w:hAnsi="Arial" w:cs="Arial"/>
        </w:rPr>
        <w:t xml:space="preserve">La atención de la ciudadanía con calidez y amabilidad y el suministro de respuestas de fondo, coherentes con el objeto de la petición dentro de los plazos legales. </w:t>
      </w:r>
    </w:p>
    <w:p w14:paraId="77B19B81" w14:textId="77777777" w:rsidR="006A4008" w:rsidRPr="005A0310" w:rsidRDefault="006A4008" w:rsidP="00E01D52">
      <w:pPr>
        <w:pStyle w:val="Prrafodelista"/>
        <w:widowControl w:val="0"/>
        <w:autoSpaceDE w:val="0"/>
        <w:autoSpaceDN w:val="0"/>
        <w:adjustRightInd w:val="0"/>
        <w:spacing w:after="0" w:line="240" w:lineRule="auto"/>
        <w:ind w:left="567" w:hanging="283"/>
        <w:contextualSpacing w:val="0"/>
        <w:jc w:val="both"/>
        <w:rPr>
          <w:rFonts w:ascii="Arial" w:hAnsi="Arial" w:cs="Arial"/>
        </w:rPr>
      </w:pPr>
    </w:p>
    <w:p w14:paraId="73A7ADF4" w14:textId="5775C557" w:rsidR="006A4008" w:rsidRPr="005A0310" w:rsidRDefault="006A4008" w:rsidP="00E02376">
      <w:pPr>
        <w:pStyle w:val="Prrafodelista"/>
        <w:widowControl w:val="0"/>
        <w:numPr>
          <w:ilvl w:val="2"/>
          <w:numId w:val="3"/>
        </w:numPr>
        <w:autoSpaceDE w:val="0"/>
        <w:autoSpaceDN w:val="0"/>
        <w:adjustRightInd w:val="0"/>
        <w:spacing w:after="0" w:line="240" w:lineRule="auto"/>
        <w:ind w:left="567" w:hanging="283"/>
        <w:contextualSpacing w:val="0"/>
        <w:jc w:val="both"/>
        <w:rPr>
          <w:rFonts w:ascii="Arial" w:hAnsi="Arial" w:cs="Arial"/>
        </w:rPr>
      </w:pPr>
      <w:r w:rsidRPr="005A0310">
        <w:rPr>
          <w:rFonts w:ascii="Arial" w:hAnsi="Arial" w:cs="Arial"/>
        </w:rPr>
        <w:t xml:space="preserve">El reconocimiento dentro de la entidad del proceso de quejas, reclamos y solicitudes, así corno de quien ostenta la calidad de Defensor </w:t>
      </w:r>
      <w:r w:rsidR="002472D1" w:rsidRPr="005A0310">
        <w:rPr>
          <w:rFonts w:ascii="Arial" w:hAnsi="Arial" w:cs="Arial"/>
        </w:rPr>
        <w:t>Ciudadano(a)</w:t>
      </w:r>
      <w:r w:rsidRPr="005A0310">
        <w:rPr>
          <w:rFonts w:ascii="Arial" w:hAnsi="Arial" w:cs="Arial"/>
        </w:rPr>
        <w:t>, con el fin de concienciar a los servidores(as) públicos(as)sobre la importancia de esta labor para el mejoramiento de la gestión.</w:t>
      </w:r>
    </w:p>
    <w:p w14:paraId="02C960DB" w14:textId="77777777" w:rsidR="006A4008" w:rsidRPr="005A0310" w:rsidRDefault="006A4008" w:rsidP="00E01D52">
      <w:pPr>
        <w:pStyle w:val="Prrafodelista"/>
        <w:widowControl w:val="0"/>
        <w:spacing w:after="0" w:line="240" w:lineRule="auto"/>
        <w:ind w:left="567" w:hanging="283"/>
        <w:contextualSpacing w:val="0"/>
        <w:jc w:val="both"/>
        <w:rPr>
          <w:rFonts w:ascii="Arial" w:hAnsi="Arial" w:cs="Arial"/>
        </w:rPr>
      </w:pPr>
    </w:p>
    <w:p w14:paraId="029564BD" w14:textId="65F8680A" w:rsidR="006A4008" w:rsidRPr="005A0310" w:rsidRDefault="00791F9E" w:rsidP="00E02376">
      <w:pPr>
        <w:pStyle w:val="Prrafodelista"/>
        <w:widowControl w:val="0"/>
        <w:numPr>
          <w:ilvl w:val="2"/>
          <w:numId w:val="3"/>
        </w:numPr>
        <w:autoSpaceDE w:val="0"/>
        <w:autoSpaceDN w:val="0"/>
        <w:adjustRightInd w:val="0"/>
        <w:spacing w:after="0" w:line="240" w:lineRule="auto"/>
        <w:ind w:left="567" w:hanging="283"/>
        <w:contextualSpacing w:val="0"/>
        <w:jc w:val="both"/>
        <w:rPr>
          <w:rFonts w:ascii="Arial" w:hAnsi="Arial" w:cs="Arial"/>
        </w:rPr>
      </w:pPr>
      <w:r w:rsidRPr="005A0310">
        <w:rPr>
          <w:rFonts w:ascii="Arial" w:hAnsi="Arial" w:cs="Arial"/>
        </w:rPr>
        <w:t xml:space="preserve">El </w:t>
      </w:r>
      <w:r w:rsidR="006A4008" w:rsidRPr="005A0310">
        <w:rPr>
          <w:rFonts w:ascii="Arial" w:hAnsi="Arial" w:cs="Arial"/>
        </w:rPr>
        <w:t>registro de la totalidad de las quejas, reclamos, sugerencias y solicitudes de información que reciba la Entidad, por los diferentes canales, en el Sistema Distrital de Quejas y Soluciones, así como también la elaboración de un informe estadístico mensual de estos requerimientos, a partir de los reportes generados por el mismo, el cual deberá ser remitido a la Secretaría General de la Alcaldía Mayor de Bogotá, D.C., y a la Veeduría Distrital, con el fin de obtener una información estadística precisa correspondiente a cada entidad.</w:t>
      </w:r>
    </w:p>
    <w:p w14:paraId="38465C76" w14:textId="77777777" w:rsidR="006A4008" w:rsidRPr="005A0310" w:rsidRDefault="006A4008" w:rsidP="00E01D52">
      <w:pPr>
        <w:pStyle w:val="Prrafodelista"/>
        <w:widowControl w:val="0"/>
        <w:autoSpaceDE w:val="0"/>
        <w:autoSpaceDN w:val="0"/>
        <w:adjustRightInd w:val="0"/>
        <w:spacing w:after="0" w:line="240" w:lineRule="auto"/>
        <w:ind w:left="567" w:hanging="283"/>
        <w:contextualSpacing w:val="0"/>
        <w:jc w:val="both"/>
        <w:rPr>
          <w:rFonts w:ascii="Arial" w:hAnsi="Arial" w:cs="Arial"/>
        </w:rPr>
      </w:pPr>
    </w:p>
    <w:p w14:paraId="7E55F55F" w14:textId="4B7B9864" w:rsidR="006A4008" w:rsidRPr="005A0310" w:rsidRDefault="006A4008" w:rsidP="00E02376">
      <w:pPr>
        <w:pStyle w:val="Prrafodelista"/>
        <w:widowControl w:val="0"/>
        <w:numPr>
          <w:ilvl w:val="2"/>
          <w:numId w:val="3"/>
        </w:numPr>
        <w:autoSpaceDE w:val="0"/>
        <w:autoSpaceDN w:val="0"/>
        <w:adjustRightInd w:val="0"/>
        <w:spacing w:after="0" w:line="240" w:lineRule="auto"/>
        <w:ind w:left="567" w:hanging="283"/>
        <w:contextualSpacing w:val="0"/>
        <w:jc w:val="both"/>
        <w:rPr>
          <w:rFonts w:ascii="Arial" w:hAnsi="Arial" w:cs="Arial"/>
        </w:rPr>
      </w:pPr>
      <w:r w:rsidRPr="005A0310">
        <w:rPr>
          <w:rFonts w:ascii="Arial" w:hAnsi="Arial" w:cs="Arial"/>
        </w:rPr>
        <w:t xml:space="preserve">El diseño e implementación de los mecanismos de interacción efectiva entre los servidores públicos responsables del proceso misional y estratégico de quejas, reclamos y solicitudes, el Defensor del </w:t>
      </w:r>
      <w:r w:rsidR="002472D1" w:rsidRPr="005A0310">
        <w:rPr>
          <w:rFonts w:ascii="Arial" w:hAnsi="Arial" w:cs="Arial"/>
        </w:rPr>
        <w:t>Ciudadano(a)</w:t>
      </w:r>
      <w:r w:rsidRPr="005A0310">
        <w:rPr>
          <w:rFonts w:ascii="Arial" w:hAnsi="Arial" w:cs="Arial"/>
        </w:rPr>
        <w:t xml:space="preserve"> y todas las dependencias de Entidad, con el fin de lograr mayor eficacia en la solución de los requerimientos </w:t>
      </w:r>
      <w:r w:rsidR="002472D1" w:rsidRPr="005A0310">
        <w:rPr>
          <w:rFonts w:ascii="Arial" w:hAnsi="Arial" w:cs="Arial"/>
        </w:rPr>
        <w:t>Ciudadano(a)</w:t>
      </w:r>
      <w:r w:rsidRPr="005A0310">
        <w:rPr>
          <w:rFonts w:ascii="Arial" w:hAnsi="Arial" w:cs="Arial"/>
        </w:rPr>
        <w:t>s y prevenir los riesgos que pueden generarse en desarrollo de dichos procesos.</w:t>
      </w:r>
    </w:p>
    <w:p w14:paraId="42B34642" w14:textId="77777777" w:rsidR="006A4008" w:rsidRPr="005A0310" w:rsidRDefault="006A4008" w:rsidP="00E01D52">
      <w:pPr>
        <w:pStyle w:val="Prrafodelista"/>
        <w:widowControl w:val="0"/>
        <w:autoSpaceDE w:val="0"/>
        <w:autoSpaceDN w:val="0"/>
        <w:adjustRightInd w:val="0"/>
        <w:spacing w:after="0" w:line="240" w:lineRule="auto"/>
        <w:ind w:left="567" w:hanging="283"/>
        <w:contextualSpacing w:val="0"/>
        <w:jc w:val="both"/>
        <w:rPr>
          <w:rFonts w:ascii="Arial" w:hAnsi="Arial" w:cs="Arial"/>
        </w:rPr>
      </w:pPr>
    </w:p>
    <w:p w14:paraId="729B187B" w14:textId="77777777" w:rsidR="006A4008" w:rsidRPr="005A0310" w:rsidRDefault="006A4008" w:rsidP="00E02376">
      <w:pPr>
        <w:pStyle w:val="Prrafodelista"/>
        <w:widowControl w:val="0"/>
        <w:numPr>
          <w:ilvl w:val="2"/>
          <w:numId w:val="3"/>
        </w:numPr>
        <w:autoSpaceDE w:val="0"/>
        <w:autoSpaceDN w:val="0"/>
        <w:adjustRightInd w:val="0"/>
        <w:spacing w:after="0" w:line="240" w:lineRule="auto"/>
        <w:ind w:left="567" w:hanging="283"/>
        <w:contextualSpacing w:val="0"/>
        <w:jc w:val="both"/>
        <w:rPr>
          <w:rFonts w:ascii="Arial" w:hAnsi="Arial" w:cs="Arial"/>
        </w:rPr>
      </w:pPr>
      <w:r w:rsidRPr="005A0310">
        <w:rPr>
          <w:rFonts w:ascii="Arial" w:hAnsi="Arial" w:cs="Arial"/>
        </w:rPr>
        <w:t>La ubicación estratégica de la dependencia encargada del trámite de atención de quejas, reclamos y solicitudes y la señalización visible para que se facilite el acceso a la comunidad.</w:t>
      </w:r>
    </w:p>
    <w:p w14:paraId="430723F7" w14:textId="77777777" w:rsidR="006A4008" w:rsidRPr="005A0310" w:rsidRDefault="006A4008" w:rsidP="00E01D52">
      <w:pPr>
        <w:pStyle w:val="Prrafodelista"/>
        <w:widowControl w:val="0"/>
        <w:spacing w:after="0" w:line="240" w:lineRule="auto"/>
        <w:ind w:left="567" w:hanging="283"/>
        <w:contextualSpacing w:val="0"/>
        <w:jc w:val="both"/>
        <w:rPr>
          <w:rFonts w:ascii="Arial" w:hAnsi="Arial" w:cs="Arial"/>
        </w:rPr>
      </w:pPr>
    </w:p>
    <w:p w14:paraId="03FB892F" w14:textId="77777777" w:rsidR="006A4008" w:rsidRPr="005A0310" w:rsidRDefault="006A4008" w:rsidP="00E02376">
      <w:pPr>
        <w:pStyle w:val="Prrafodelista"/>
        <w:widowControl w:val="0"/>
        <w:numPr>
          <w:ilvl w:val="2"/>
          <w:numId w:val="3"/>
        </w:numPr>
        <w:autoSpaceDE w:val="0"/>
        <w:autoSpaceDN w:val="0"/>
        <w:adjustRightInd w:val="0"/>
        <w:spacing w:after="0" w:line="240" w:lineRule="auto"/>
        <w:ind w:left="567" w:hanging="283"/>
        <w:contextualSpacing w:val="0"/>
        <w:jc w:val="both"/>
        <w:rPr>
          <w:rFonts w:ascii="Arial" w:hAnsi="Arial" w:cs="Arial"/>
        </w:rPr>
      </w:pPr>
      <w:r w:rsidRPr="005A0310">
        <w:rPr>
          <w:rFonts w:ascii="Arial" w:hAnsi="Arial" w:cs="Arial"/>
        </w:rPr>
        <w:t>La operación continua, eficiente y efectiva del Sistema Distrital de Quejas y Soluciones que garantice oportunidad y calidad en la respuesta, en términos de coherencia entre Lo pedido y lo respondido.</w:t>
      </w:r>
    </w:p>
    <w:p w14:paraId="63CA8A5E" w14:textId="77777777" w:rsidR="006A4008" w:rsidRPr="005A0310" w:rsidRDefault="006A4008" w:rsidP="00E01D52">
      <w:pPr>
        <w:pStyle w:val="Prrafodelista"/>
        <w:widowControl w:val="0"/>
        <w:spacing w:after="0" w:line="240" w:lineRule="auto"/>
        <w:ind w:left="567" w:hanging="283"/>
        <w:contextualSpacing w:val="0"/>
        <w:jc w:val="both"/>
        <w:rPr>
          <w:rFonts w:ascii="Arial" w:hAnsi="Arial" w:cs="Arial"/>
        </w:rPr>
      </w:pPr>
    </w:p>
    <w:p w14:paraId="3451019B" w14:textId="60713DEE" w:rsidR="001964F4" w:rsidRPr="001964F4" w:rsidRDefault="006A4008" w:rsidP="001964F4">
      <w:pPr>
        <w:pStyle w:val="Prrafodelista"/>
        <w:widowControl w:val="0"/>
        <w:numPr>
          <w:ilvl w:val="2"/>
          <w:numId w:val="3"/>
        </w:numPr>
        <w:autoSpaceDE w:val="0"/>
        <w:autoSpaceDN w:val="0"/>
        <w:adjustRightInd w:val="0"/>
        <w:spacing w:after="0" w:line="240" w:lineRule="auto"/>
        <w:ind w:left="567" w:hanging="283"/>
        <w:contextualSpacing w:val="0"/>
        <w:jc w:val="both"/>
        <w:rPr>
          <w:rFonts w:ascii="Arial" w:hAnsi="Arial" w:cs="Arial"/>
        </w:rPr>
      </w:pPr>
      <w:r w:rsidRPr="005A0310">
        <w:rPr>
          <w:rFonts w:ascii="Arial" w:hAnsi="Arial" w:cs="Arial"/>
        </w:rPr>
        <w:t>La participación del funcionario del más alto nivel encargado del proceso misional de atención a quejas, reclamos y solicitudes en la Red Distrital de Quejas y Reclamos liderada por la Veeduría Distrital y la adopción de medidas tendientes a acoger las recomendaciones que en el seno de dicha instancia se formulen</w:t>
      </w:r>
      <w:r w:rsidR="001964F4">
        <w:rPr>
          <w:rFonts w:ascii="Arial" w:hAnsi="Arial" w:cs="Arial"/>
        </w:rPr>
        <w:t xml:space="preserve"> de acuerdo a lo estipulado en  la  circular 006 de 2015 de la Veeduría Distrital</w:t>
      </w:r>
      <w:r w:rsidRPr="005A0310">
        <w:rPr>
          <w:rFonts w:ascii="Arial" w:hAnsi="Arial" w:cs="Arial"/>
        </w:rPr>
        <w:t>.</w:t>
      </w:r>
    </w:p>
    <w:p w14:paraId="4B3DE040" w14:textId="77777777" w:rsidR="00830213" w:rsidRPr="005A0310" w:rsidRDefault="00830213" w:rsidP="00E01D52">
      <w:pPr>
        <w:widowControl w:val="0"/>
        <w:spacing w:after="0" w:line="240" w:lineRule="auto"/>
        <w:ind w:left="567" w:hanging="283"/>
        <w:jc w:val="both"/>
        <w:rPr>
          <w:rFonts w:ascii="Arial" w:hAnsi="Arial" w:cs="Arial"/>
          <w:b/>
        </w:rPr>
      </w:pPr>
    </w:p>
    <w:p w14:paraId="169440D3" w14:textId="666B8880" w:rsidR="006968E2" w:rsidRPr="005A0310" w:rsidRDefault="00791F9E" w:rsidP="00203F3B">
      <w:pPr>
        <w:pStyle w:val="Ttulo2"/>
        <w:keepNext w:val="0"/>
        <w:keepLines w:val="0"/>
        <w:widowControl w:val="0"/>
        <w:spacing w:before="0" w:line="240" w:lineRule="auto"/>
        <w:ind w:left="0" w:firstLine="0"/>
        <w:jc w:val="both"/>
        <w:rPr>
          <w:rFonts w:eastAsia="Calibri" w:cs="Arial"/>
          <w:szCs w:val="22"/>
        </w:rPr>
      </w:pPr>
      <w:bookmarkStart w:id="66" w:name="_Toc59246541"/>
      <w:bookmarkStart w:id="67" w:name="_Toc89077009"/>
      <w:r w:rsidRPr="005A0310">
        <w:rPr>
          <w:rFonts w:cs="Arial"/>
          <w:szCs w:val="22"/>
        </w:rPr>
        <w:t>Derechos y deberes de la ciudadanía en el marco del servicio público</w:t>
      </w:r>
      <w:bookmarkEnd w:id="66"/>
      <w:bookmarkEnd w:id="67"/>
    </w:p>
    <w:p w14:paraId="6DD0BE3C" w14:textId="77777777" w:rsidR="00BC652E" w:rsidRPr="005A0310" w:rsidRDefault="00BC652E" w:rsidP="00203F3B">
      <w:pPr>
        <w:widowControl w:val="0"/>
        <w:spacing w:after="0" w:line="240" w:lineRule="auto"/>
        <w:jc w:val="both"/>
        <w:rPr>
          <w:rFonts w:ascii="Arial" w:eastAsia="Calibri" w:hAnsi="Arial" w:cs="Arial"/>
          <w:b/>
        </w:rPr>
      </w:pPr>
    </w:p>
    <w:p w14:paraId="64E5B0DF" w14:textId="41925449" w:rsidR="0072153E" w:rsidRPr="005A0310" w:rsidRDefault="004221A8" w:rsidP="00203F3B">
      <w:pPr>
        <w:widowControl w:val="0"/>
        <w:spacing w:after="0" w:line="240" w:lineRule="auto"/>
        <w:jc w:val="both"/>
        <w:rPr>
          <w:rFonts w:ascii="Arial" w:eastAsia="Calibri" w:hAnsi="Arial" w:cs="Arial"/>
        </w:rPr>
      </w:pPr>
      <w:r w:rsidRPr="005A0310">
        <w:rPr>
          <w:rFonts w:ascii="Arial" w:eastAsia="Calibri" w:hAnsi="Arial" w:cs="Arial"/>
        </w:rPr>
        <w:t xml:space="preserve">La atención y </w:t>
      </w:r>
      <w:r w:rsidR="0072153E" w:rsidRPr="005A0310">
        <w:rPr>
          <w:rFonts w:ascii="Arial" w:eastAsia="Calibri" w:hAnsi="Arial" w:cs="Arial"/>
        </w:rPr>
        <w:t xml:space="preserve">el </w:t>
      </w:r>
      <w:r w:rsidR="001E6158" w:rsidRPr="005A0310">
        <w:rPr>
          <w:rFonts w:ascii="Arial" w:eastAsia="Calibri" w:hAnsi="Arial" w:cs="Arial"/>
        </w:rPr>
        <w:t>servicio de</w:t>
      </w:r>
      <w:r w:rsidR="0072153E" w:rsidRPr="005A0310">
        <w:rPr>
          <w:rFonts w:ascii="Arial" w:eastAsia="Calibri" w:hAnsi="Arial" w:cs="Arial"/>
        </w:rPr>
        <w:t xml:space="preserve"> calidad, contempla la realización y </w:t>
      </w:r>
      <w:r w:rsidR="0068687E" w:rsidRPr="005A0310">
        <w:rPr>
          <w:rFonts w:ascii="Arial" w:eastAsia="Calibri" w:hAnsi="Arial" w:cs="Arial"/>
        </w:rPr>
        <w:t>en</w:t>
      </w:r>
      <w:r w:rsidR="0072153E" w:rsidRPr="005A0310">
        <w:rPr>
          <w:rFonts w:ascii="Arial" w:eastAsia="Calibri" w:hAnsi="Arial" w:cs="Arial"/>
        </w:rPr>
        <w:t>altecimiento de los derechos de la ciudadanía.</w:t>
      </w:r>
    </w:p>
    <w:p w14:paraId="25B85D6C" w14:textId="304A4002" w:rsidR="00BC652E" w:rsidRDefault="00BC652E" w:rsidP="00203F3B">
      <w:pPr>
        <w:widowControl w:val="0"/>
        <w:spacing w:after="0" w:line="240" w:lineRule="auto"/>
        <w:jc w:val="both"/>
        <w:rPr>
          <w:rFonts w:ascii="Arial" w:eastAsia="Calibri" w:hAnsi="Arial" w:cs="Arial"/>
          <w:b/>
        </w:rPr>
      </w:pPr>
    </w:p>
    <w:p w14:paraId="2B866358" w14:textId="4148CE8C" w:rsidR="00830213" w:rsidRPr="007372A3" w:rsidRDefault="007372A3" w:rsidP="007372A3">
      <w:pPr>
        <w:widowControl w:val="0"/>
        <w:spacing w:after="0" w:line="240" w:lineRule="auto"/>
        <w:jc w:val="center"/>
        <w:rPr>
          <w:rFonts w:ascii="Arial" w:hAnsi="Arial" w:cs="Arial"/>
          <w:sz w:val="16"/>
        </w:rPr>
      </w:pPr>
      <w:r>
        <w:rPr>
          <w:rFonts w:ascii="Arial" w:hAnsi="Arial" w:cs="Arial"/>
          <w:sz w:val="16"/>
        </w:rPr>
        <w:t>Tabla 9:</w:t>
      </w:r>
      <w:r w:rsidRPr="00A136B1">
        <w:rPr>
          <w:rFonts w:ascii="Arial" w:hAnsi="Arial" w:cs="Arial"/>
        </w:rPr>
        <w:t xml:space="preserve"> </w:t>
      </w:r>
      <w:r>
        <w:rPr>
          <w:rFonts w:ascii="Arial" w:hAnsi="Arial" w:cs="Arial"/>
          <w:sz w:val="16"/>
        </w:rPr>
        <w:t>Derechos y deberes de la Ciudadanía</w:t>
      </w:r>
    </w:p>
    <w:tbl>
      <w:tblPr>
        <w:tblW w:w="737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827"/>
      </w:tblGrid>
      <w:tr w:rsidR="004221A8" w:rsidRPr="00393952" w14:paraId="0B94885E" w14:textId="77777777" w:rsidTr="00393952">
        <w:tc>
          <w:tcPr>
            <w:tcW w:w="3544" w:type="dxa"/>
            <w:shd w:val="clear" w:color="auto" w:fill="DDD9C3"/>
          </w:tcPr>
          <w:p w14:paraId="5087949A" w14:textId="77777777" w:rsidR="006968E2" w:rsidRPr="00393952" w:rsidRDefault="006968E2" w:rsidP="00393952">
            <w:pPr>
              <w:pStyle w:val="Default"/>
              <w:widowControl w:val="0"/>
              <w:jc w:val="center"/>
              <w:rPr>
                <w:b/>
                <w:color w:val="auto"/>
                <w:sz w:val="18"/>
                <w:szCs w:val="18"/>
              </w:rPr>
            </w:pPr>
            <w:r w:rsidRPr="00393952">
              <w:rPr>
                <w:b/>
                <w:color w:val="auto"/>
                <w:sz w:val="18"/>
                <w:szCs w:val="18"/>
              </w:rPr>
              <w:t>Derechos</w:t>
            </w:r>
          </w:p>
        </w:tc>
        <w:tc>
          <w:tcPr>
            <w:tcW w:w="3827" w:type="dxa"/>
            <w:shd w:val="clear" w:color="auto" w:fill="DDD9C3"/>
          </w:tcPr>
          <w:p w14:paraId="7C5CB4E4" w14:textId="77777777" w:rsidR="006968E2" w:rsidRPr="00393952" w:rsidRDefault="006968E2" w:rsidP="00393952">
            <w:pPr>
              <w:pStyle w:val="Default"/>
              <w:widowControl w:val="0"/>
              <w:jc w:val="center"/>
              <w:rPr>
                <w:b/>
                <w:color w:val="auto"/>
                <w:sz w:val="18"/>
                <w:szCs w:val="18"/>
              </w:rPr>
            </w:pPr>
            <w:r w:rsidRPr="00393952">
              <w:rPr>
                <w:b/>
                <w:color w:val="auto"/>
                <w:sz w:val="18"/>
                <w:szCs w:val="18"/>
              </w:rPr>
              <w:t>Deberes</w:t>
            </w:r>
          </w:p>
        </w:tc>
      </w:tr>
      <w:tr w:rsidR="004221A8" w:rsidRPr="005A0310" w14:paraId="313E6C64" w14:textId="77777777" w:rsidTr="00393952">
        <w:tc>
          <w:tcPr>
            <w:tcW w:w="3544" w:type="dxa"/>
            <w:shd w:val="clear" w:color="auto" w:fill="auto"/>
          </w:tcPr>
          <w:p w14:paraId="5C402316" w14:textId="77777777" w:rsidR="006968E2" w:rsidRPr="00393952" w:rsidRDefault="006968E2" w:rsidP="00203F3B">
            <w:pPr>
              <w:pStyle w:val="Default"/>
              <w:widowControl w:val="0"/>
              <w:jc w:val="both"/>
              <w:rPr>
                <w:color w:val="auto"/>
                <w:sz w:val="18"/>
                <w:szCs w:val="18"/>
              </w:rPr>
            </w:pPr>
            <w:r w:rsidRPr="00393952">
              <w:rPr>
                <w:color w:val="auto"/>
                <w:sz w:val="18"/>
                <w:szCs w:val="18"/>
              </w:rPr>
              <w:t>Conocer de forma oportuna la información sobre localización, horarios de atención y servicios prestados en los diferentes canales de atención de la Administración Distrital, así como el portafolio de trámites y servicios.</w:t>
            </w:r>
          </w:p>
        </w:tc>
        <w:tc>
          <w:tcPr>
            <w:tcW w:w="3827" w:type="dxa"/>
            <w:shd w:val="clear" w:color="auto" w:fill="auto"/>
          </w:tcPr>
          <w:p w14:paraId="238EF1E3" w14:textId="77777777" w:rsidR="006968E2" w:rsidRPr="00393952" w:rsidRDefault="006968E2" w:rsidP="00203F3B">
            <w:pPr>
              <w:pStyle w:val="Default"/>
              <w:widowControl w:val="0"/>
              <w:jc w:val="both"/>
              <w:rPr>
                <w:color w:val="auto"/>
                <w:sz w:val="18"/>
                <w:szCs w:val="18"/>
              </w:rPr>
            </w:pPr>
            <w:r w:rsidRPr="00393952">
              <w:rPr>
                <w:color w:val="auto"/>
                <w:sz w:val="18"/>
                <w:szCs w:val="18"/>
              </w:rPr>
              <w:t xml:space="preserve">Actuar de forma transparente y de buena fe y entregar de manera voluntaria y oportuna </w:t>
            </w:r>
          </w:p>
          <w:p w14:paraId="537CF152" w14:textId="77777777" w:rsidR="004C5B22" w:rsidRPr="00393952" w:rsidRDefault="006968E2" w:rsidP="00203F3B">
            <w:pPr>
              <w:pStyle w:val="Default"/>
              <w:widowControl w:val="0"/>
              <w:jc w:val="both"/>
              <w:rPr>
                <w:color w:val="auto"/>
                <w:sz w:val="18"/>
                <w:szCs w:val="18"/>
              </w:rPr>
            </w:pPr>
            <w:r w:rsidRPr="00393952">
              <w:rPr>
                <w:color w:val="auto"/>
                <w:sz w:val="18"/>
                <w:szCs w:val="18"/>
              </w:rPr>
              <w:t>información veraz a la Administración Distrital en el m</w:t>
            </w:r>
          </w:p>
          <w:p w14:paraId="3DE264B6" w14:textId="7B42C827" w:rsidR="006968E2" w:rsidRPr="00393952" w:rsidRDefault="006968E2" w:rsidP="00203F3B">
            <w:pPr>
              <w:pStyle w:val="Default"/>
              <w:widowControl w:val="0"/>
              <w:jc w:val="both"/>
              <w:rPr>
                <w:color w:val="auto"/>
                <w:sz w:val="18"/>
                <w:szCs w:val="18"/>
              </w:rPr>
            </w:pPr>
            <w:r w:rsidRPr="00393952">
              <w:rPr>
                <w:color w:val="auto"/>
                <w:sz w:val="18"/>
                <w:szCs w:val="18"/>
              </w:rPr>
              <w:t>arco del servicio.</w:t>
            </w:r>
          </w:p>
        </w:tc>
      </w:tr>
      <w:tr w:rsidR="004221A8" w:rsidRPr="005A0310" w14:paraId="58D042E8" w14:textId="77777777" w:rsidTr="00393952">
        <w:tc>
          <w:tcPr>
            <w:tcW w:w="3544" w:type="dxa"/>
            <w:shd w:val="clear" w:color="auto" w:fill="auto"/>
          </w:tcPr>
          <w:p w14:paraId="42D0FCBD" w14:textId="7F6A6DFB" w:rsidR="006968E2" w:rsidRPr="00393952" w:rsidRDefault="006968E2" w:rsidP="00203F3B">
            <w:pPr>
              <w:pStyle w:val="Default"/>
              <w:widowControl w:val="0"/>
              <w:jc w:val="both"/>
              <w:rPr>
                <w:color w:val="auto"/>
                <w:sz w:val="18"/>
                <w:szCs w:val="18"/>
              </w:rPr>
            </w:pPr>
            <w:r w:rsidRPr="00393952">
              <w:rPr>
                <w:color w:val="auto"/>
                <w:sz w:val="18"/>
                <w:szCs w:val="18"/>
              </w:rPr>
              <w:t xml:space="preserve">Recibir la atención con las características y atributos definidos para el servicio a la ciudadanía y acorde con la condición y estado que presente el </w:t>
            </w:r>
            <w:r w:rsidR="002472D1" w:rsidRPr="00393952">
              <w:rPr>
                <w:color w:val="auto"/>
                <w:sz w:val="18"/>
                <w:szCs w:val="18"/>
              </w:rPr>
              <w:t>Ciudadano(a)</w:t>
            </w:r>
            <w:r w:rsidRPr="00393952">
              <w:rPr>
                <w:color w:val="auto"/>
                <w:sz w:val="18"/>
                <w:szCs w:val="18"/>
              </w:rPr>
              <w:t xml:space="preserve"> en el momento de acceder a la atención.</w:t>
            </w:r>
          </w:p>
        </w:tc>
        <w:tc>
          <w:tcPr>
            <w:tcW w:w="3827" w:type="dxa"/>
            <w:shd w:val="clear" w:color="auto" w:fill="auto"/>
          </w:tcPr>
          <w:p w14:paraId="667CB247" w14:textId="77777777" w:rsidR="006968E2" w:rsidRPr="00393952" w:rsidRDefault="006968E2" w:rsidP="00203F3B">
            <w:pPr>
              <w:pStyle w:val="Default"/>
              <w:widowControl w:val="0"/>
              <w:jc w:val="both"/>
              <w:rPr>
                <w:color w:val="auto"/>
                <w:sz w:val="18"/>
                <w:szCs w:val="18"/>
              </w:rPr>
            </w:pPr>
            <w:r w:rsidRPr="00393952">
              <w:rPr>
                <w:color w:val="auto"/>
                <w:sz w:val="18"/>
                <w:szCs w:val="18"/>
              </w:rPr>
              <w:t>Tener un buen comportamiento y una actitud respetuosa mientras recibe el servicio que le presta la Administración Distrital</w:t>
            </w:r>
          </w:p>
        </w:tc>
      </w:tr>
      <w:tr w:rsidR="004221A8" w:rsidRPr="005A0310" w14:paraId="44291245" w14:textId="77777777" w:rsidTr="00393952">
        <w:tc>
          <w:tcPr>
            <w:tcW w:w="3544" w:type="dxa"/>
            <w:shd w:val="clear" w:color="auto" w:fill="auto"/>
          </w:tcPr>
          <w:p w14:paraId="48A39473" w14:textId="7D15EC84" w:rsidR="006968E2" w:rsidRPr="00393952" w:rsidRDefault="006968E2" w:rsidP="00203F3B">
            <w:pPr>
              <w:pStyle w:val="Default"/>
              <w:widowControl w:val="0"/>
              <w:jc w:val="both"/>
              <w:rPr>
                <w:color w:val="auto"/>
                <w:sz w:val="18"/>
                <w:szCs w:val="18"/>
              </w:rPr>
            </w:pPr>
            <w:r w:rsidRPr="00393952">
              <w:rPr>
                <w:color w:val="auto"/>
                <w:sz w:val="18"/>
                <w:szCs w:val="18"/>
              </w:rPr>
              <w:t xml:space="preserve">Exigir la protección y confidencialidad de su información personal y el tratamiento de </w:t>
            </w:r>
            <w:r w:rsidR="003A652E" w:rsidRPr="00393952">
              <w:rPr>
                <w:color w:val="auto"/>
                <w:sz w:val="18"/>
                <w:szCs w:val="18"/>
              </w:rPr>
              <w:t>esta</w:t>
            </w:r>
            <w:r w:rsidRPr="00393952">
              <w:rPr>
                <w:color w:val="auto"/>
                <w:sz w:val="18"/>
                <w:szCs w:val="18"/>
              </w:rPr>
              <w:t>, bajo las condiciones definidas en las leyes y normas existentes.</w:t>
            </w:r>
          </w:p>
        </w:tc>
        <w:tc>
          <w:tcPr>
            <w:tcW w:w="3827" w:type="dxa"/>
            <w:shd w:val="clear" w:color="auto" w:fill="auto"/>
          </w:tcPr>
          <w:p w14:paraId="4682D545" w14:textId="77777777" w:rsidR="006968E2" w:rsidRPr="00393952" w:rsidRDefault="006968E2" w:rsidP="00203F3B">
            <w:pPr>
              <w:pStyle w:val="Default"/>
              <w:widowControl w:val="0"/>
              <w:jc w:val="both"/>
              <w:rPr>
                <w:color w:val="auto"/>
                <w:sz w:val="18"/>
                <w:szCs w:val="18"/>
              </w:rPr>
            </w:pPr>
            <w:r w:rsidRPr="00393952">
              <w:rPr>
                <w:color w:val="auto"/>
                <w:sz w:val="18"/>
                <w:szCs w:val="18"/>
              </w:rPr>
              <w:t>Elevar solicitudes y requerimientos a la Administración Distrital, en las condiciones establecidas por la ley.</w:t>
            </w:r>
          </w:p>
          <w:p w14:paraId="243C9B93" w14:textId="77777777" w:rsidR="006968E2" w:rsidRPr="00393952" w:rsidRDefault="006968E2" w:rsidP="00203F3B">
            <w:pPr>
              <w:pStyle w:val="Default"/>
              <w:widowControl w:val="0"/>
              <w:jc w:val="both"/>
              <w:rPr>
                <w:color w:val="auto"/>
                <w:sz w:val="18"/>
                <w:szCs w:val="18"/>
              </w:rPr>
            </w:pPr>
          </w:p>
        </w:tc>
      </w:tr>
      <w:tr w:rsidR="004221A8" w:rsidRPr="005A0310" w14:paraId="5C884BC7" w14:textId="77777777" w:rsidTr="00393952">
        <w:tc>
          <w:tcPr>
            <w:tcW w:w="3544" w:type="dxa"/>
            <w:shd w:val="clear" w:color="auto" w:fill="auto"/>
          </w:tcPr>
          <w:p w14:paraId="76AEBFEC" w14:textId="77777777" w:rsidR="006968E2" w:rsidRPr="00393952" w:rsidRDefault="006968E2" w:rsidP="00203F3B">
            <w:pPr>
              <w:pStyle w:val="Default"/>
              <w:widowControl w:val="0"/>
              <w:jc w:val="both"/>
              <w:rPr>
                <w:color w:val="auto"/>
                <w:sz w:val="18"/>
                <w:szCs w:val="18"/>
              </w:rPr>
            </w:pPr>
            <w:r w:rsidRPr="00393952">
              <w:rPr>
                <w:color w:val="auto"/>
                <w:sz w:val="18"/>
                <w:szCs w:val="18"/>
              </w:rPr>
              <w:t>Acceder a canales formales, provistos por la Administración Distrital, para presentar peticiones, reclamaciones, quejas y sugerencias y recibir respuesta a las mismas de forma oportuna y en los términos de ley.</w:t>
            </w:r>
          </w:p>
        </w:tc>
        <w:tc>
          <w:tcPr>
            <w:tcW w:w="3827" w:type="dxa"/>
            <w:shd w:val="clear" w:color="auto" w:fill="auto"/>
          </w:tcPr>
          <w:p w14:paraId="2905BF4A" w14:textId="77777777" w:rsidR="006968E2" w:rsidRPr="00393952" w:rsidRDefault="006968E2" w:rsidP="00203F3B">
            <w:pPr>
              <w:pStyle w:val="Default"/>
              <w:widowControl w:val="0"/>
              <w:jc w:val="both"/>
              <w:rPr>
                <w:color w:val="auto"/>
                <w:sz w:val="18"/>
                <w:szCs w:val="18"/>
              </w:rPr>
            </w:pPr>
            <w:r w:rsidRPr="00393952">
              <w:rPr>
                <w:color w:val="auto"/>
                <w:sz w:val="18"/>
                <w:szCs w:val="18"/>
              </w:rPr>
              <w:t>Cumplir con el deber de informar, declarar, presentar, inscribirse, actualizar y pagar sus responsabilidades tributarias y demás obligaciones sustanciales y formales como persona natural y/o jurídica.</w:t>
            </w:r>
          </w:p>
        </w:tc>
      </w:tr>
    </w:tbl>
    <w:p w14:paraId="2B716A6C" w14:textId="12D27B33" w:rsidR="00393952" w:rsidRPr="00B35016" w:rsidRDefault="00B35016" w:rsidP="00B35016">
      <w:pPr>
        <w:widowControl w:val="0"/>
        <w:spacing w:after="0" w:line="240" w:lineRule="auto"/>
        <w:jc w:val="center"/>
        <w:rPr>
          <w:rFonts w:ascii="Arial" w:hAnsi="Arial" w:cs="Arial"/>
          <w:sz w:val="16"/>
        </w:rPr>
      </w:pPr>
      <w:r w:rsidRPr="00B35016">
        <w:rPr>
          <w:rFonts w:ascii="Arial" w:hAnsi="Arial" w:cs="Arial"/>
          <w:sz w:val="16"/>
        </w:rPr>
        <w:t>Fuente: Manual de servicio a la ciudadanía M-IN-007</w:t>
      </w:r>
      <w:r>
        <w:rPr>
          <w:rFonts w:ascii="Arial" w:hAnsi="Arial" w:cs="Arial"/>
          <w:sz w:val="16"/>
        </w:rPr>
        <w:t xml:space="preserve"> Alcaldía de BOGOTA.</w:t>
      </w:r>
    </w:p>
    <w:p w14:paraId="5D0CA16D" w14:textId="77777777" w:rsidR="00830213" w:rsidRDefault="00830213" w:rsidP="00203F3B">
      <w:pPr>
        <w:widowControl w:val="0"/>
        <w:spacing w:after="0" w:line="240" w:lineRule="auto"/>
        <w:jc w:val="both"/>
        <w:rPr>
          <w:rFonts w:ascii="Arial" w:hAnsi="Arial" w:cs="Arial"/>
        </w:rPr>
      </w:pPr>
    </w:p>
    <w:p w14:paraId="63160BD7" w14:textId="6ECBFBB1" w:rsidR="00540AAD" w:rsidRDefault="00023D5E" w:rsidP="00540AAD">
      <w:pPr>
        <w:pStyle w:val="Ttulo2"/>
        <w:keepNext w:val="0"/>
        <w:keepLines w:val="0"/>
        <w:widowControl w:val="0"/>
        <w:spacing w:before="0" w:line="240" w:lineRule="auto"/>
        <w:ind w:left="0" w:firstLine="0"/>
        <w:jc w:val="both"/>
        <w:rPr>
          <w:rFonts w:cs="Arial"/>
          <w:szCs w:val="22"/>
        </w:rPr>
      </w:pPr>
      <w:bookmarkStart w:id="68" w:name="_Toc15548614"/>
      <w:bookmarkStart w:id="69" w:name="_Toc59246542"/>
      <w:bookmarkStart w:id="70" w:name="_Toc89077010"/>
      <w:r w:rsidRPr="005A0310">
        <w:rPr>
          <w:rFonts w:cs="Arial"/>
          <w:szCs w:val="22"/>
        </w:rPr>
        <w:t xml:space="preserve">Responsabilidad social y </w:t>
      </w:r>
      <w:bookmarkEnd w:id="68"/>
      <w:r w:rsidRPr="005A0310">
        <w:rPr>
          <w:rFonts w:cs="Arial"/>
          <w:szCs w:val="22"/>
        </w:rPr>
        <w:t>grupos de valor</w:t>
      </w:r>
      <w:bookmarkEnd w:id="69"/>
      <w:bookmarkEnd w:id="70"/>
    </w:p>
    <w:p w14:paraId="2283A851" w14:textId="77777777" w:rsidR="006B33BD" w:rsidRPr="006B33BD" w:rsidRDefault="006B33BD" w:rsidP="006B33BD"/>
    <w:p w14:paraId="46EA2F55" w14:textId="77777777" w:rsidR="00540AAD" w:rsidRPr="00683FCE" w:rsidRDefault="00540AAD" w:rsidP="00540AAD">
      <w:pPr>
        <w:pStyle w:val="Textoindependiente"/>
        <w:ind w:left="112"/>
        <w:jc w:val="both"/>
        <w:rPr>
          <w:rFonts w:ascii="Arial" w:hAnsi="Arial" w:cs="Arial"/>
        </w:rPr>
      </w:pPr>
      <w:r w:rsidRPr="00683FCE">
        <w:rPr>
          <w:rFonts w:ascii="Arial" w:hAnsi="Arial" w:cs="Arial"/>
        </w:rPr>
        <w:t>Las actividades de Responsabilidad Social se basan en el Modelo Integrado de Planeación y Gestión</w:t>
      </w:r>
    </w:p>
    <w:p w14:paraId="0CD94A1F" w14:textId="77777777" w:rsidR="00B35016" w:rsidRDefault="00540AAD" w:rsidP="00B35016">
      <w:pPr>
        <w:pStyle w:val="Textoindependiente"/>
        <w:spacing w:before="1"/>
        <w:ind w:left="112" w:right="109"/>
        <w:jc w:val="both"/>
        <w:rPr>
          <w:rFonts w:ascii="Arial" w:hAnsi="Arial" w:cs="Arial"/>
        </w:rPr>
      </w:pPr>
      <w:r w:rsidRPr="00683FCE">
        <w:rPr>
          <w:rFonts w:ascii="Arial" w:hAnsi="Arial" w:cs="Arial"/>
        </w:rPr>
        <w:t xml:space="preserve">– MIPG, por medio del cual se fomenta el cumplimiento del siguiente propósito fundamental: “satisfacer un derecho constitucional o resolver los problemas o necesidades de un grupo de ciudadanos, a los cuales se les va a denominar grupos de valor.” Por lo anterior, se han clasificado las dimensiones que conciernen al relacionamiento con los grupos de valor y Responsabilidad Social, como se presenta a continuación: </w:t>
      </w:r>
    </w:p>
    <w:p w14:paraId="2FCCFED6" w14:textId="06FD2C5B" w:rsidR="00B35016" w:rsidRPr="00B35016" w:rsidRDefault="00B35016" w:rsidP="00B35016">
      <w:pPr>
        <w:widowControl w:val="0"/>
        <w:spacing w:after="0" w:line="240" w:lineRule="auto"/>
        <w:jc w:val="center"/>
        <w:rPr>
          <w:rFonts w:ascii="Arial" w:hAnsi="Arial" w:cs="Arial"/>
          <w:sz w:val="16"/>
        </w:rPr>
      </w:pPr>
      <w:r w:rsidRPr="00B35016">
        <w:rPr>
          <w:rFonts w:ascii="Arial" w:hAnsi="Arial" w:cs="Arial"/>
          <w:sz w:val="16"/>
        </w:rPr>
        <w:t>Dimensiones MIPG</w:t>
      </w:r>
    </w:p>
    <w:p w14:paraId="2126A85F" w14:textId="6268BB1E" w:rsidR="00540AAD" w:rsidRDefault="00540AAD" w:rsidP="00540AAD">
      <w:pPr>
        <w:pStyle w:val="Textoindependiente"/>
        <w:spacing w:before="1"/>
        <w:ind w:right="109"/>
        <w:jc w:val="both"/>
      </w:pPr>
      <w:r>
        <w:rPr>
          <w:noProof/>
          <w:lang w:eastAsia="es-CO"/>
        </w:rPr>
        <w:drawing>
          <wp:inline distT="0" distB="0" distL="0" distR="0" wp14:anchorId="101E7245" wp14:editId="0AC568B7">
            <wp:extent cx="5362161" cy="2371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804" t="39837" r="30512" b="31305"/>
                    <a:stretch/>
                  </pic:blipFill>
                  <pic:spPr bwMode="auto">
                    <a:xfrm>
                      <a:off x="0" y="0"/>
                      <a:ext cx="5379891" cy="2379567"/>
                    </a:xfrm>
                    <a:prstGeom prst="rect">
                      <a:avLst/>
                    </a:prstGeom>
                    <a:ln>
                      <a:noFill/>
                    </a:ln>
                    <a:extLst>
                      <a:ext uri="{53640926-AAD7-44D8-BBD7-CCE9431645EC}">
                        <a14:shadowObscured xmlns:a14="http://schemas.microsoft.com/office/drawing/2010/main"/>
                      </a:ext>
                    </a:extLst>
                  </pic:spPr>
                </pic:pic>
              </a:graphicData>
            </a:graphic>
          </wp:inline>
        </w:drawing>
      </w:r>
    </w:p>
    <w:p w14:paraId="2DF7082E" w14:textId="493040F0" w:rsidR="00B35016" w:rsidRPr="00B35016" w:rsidRDefault="00B35016" w:rsidP="00B35016">
      <w:pPr>
        <w:widowControl w:val="0"/>
        <w:spacing w:after="0" w:line="240" w:lineRule="auto"/>
        <w:jc w:val="center"/>
        <w:rPr>
          <w:rFonts w:ascii="Arial" w:hAnsi="Arial" w:cs="Arial"/>
          <w:sz w:val="16"/>
        </w:rPr>
      </w:pPr>
      <w:r w:rsidRPr="00B35016">
        <w:rPr>
          <w:rFonts w:ascii="Arial" w:hAnsi="Arial" w:cs="Arial"/>
          <w:sz w:val="16"/>
        </w:rPr>
        <w:t>Fuente: Manual Operativo del Modelo Integrado de Planeación y Gestión</w:t>
      </w:r>
    </w:p>
    <w:p w14:paraId="3BA0B30A" w14:textId="493040F0" w:rsidR="00540AAD" w:rsidRPr="00683FCE" w:rsidRDefault="00540AAD" w:rsidP="00683FCE">
      <w:pPr>
        <w:pStyle w:val="Textoindependiente"/>
        <w:ind w:left="112"/>
        <w:jc w:val="both"/>
        <w:rPr>
          <w:rFonts w:ascii="Arial" w:hAnsi="Arial" w:cs="Arial"/>
        </w:rPr>
      </w:pPr>
      <w:r w:rsidRPr="00683FCE">
        <w:rPr>
          <w:rFonts w:ascii="Arial" w:hAnsi="Arial" w:cs="Arial"/>
        </w:rPr>
        <w:t xml:space="preserve">La presente actualización de los grupos de valor ha sido utilizada como insumo esencial para establecer el Modelo de Sostenibilidad de la entidad, debido a este proceso los reconocemos y dirigimos nuestras acciones para satisfacer las necesidades o requerimientos del entorno. De esta forma tomamos como referente la guía </w:t>
      </w:r>
      <w:r w:rsidR="000D0C10" w:rsidRPr="00683FCE">
        <w:rPr>
          <w:rFonts w:ascii="Arial" w:hAnsi="Arial" w:cs="Arial"/>
        </w:rPr>
        <w:t>AA1000,</w:t>
      </w:r>
      <w:r w:rsidRPr="00683FCE">
        <w:rPr>
          <w:rFonts w:ascii="Arial" w:hAnsi="Arial" w:cs="Arial"/>
        </w:rPr>
        <w:t xml:space="preserve"> así como también el Global Reporting Initiative (GRI) en la que se promueve la participación e inclusión de todos los grupos de valor en la gestión institucional responsable.</w:t>
      </w:r>
    </w:p>
    <w:p w14:paraId="1F01632C" w14:textId="77777777" w:rsidR="00540AAD" w:rsidRDefault="00540AAD" w:rsidP="00540AAD">
      <w:pPr>
        <w:pStyle w:val="Textoindependiente"/>
        <w:ind w:left="112"/>
        <w:jc w:val="both"/>
        <w:rPr>
          <w:rFonts w:ascii="Arial" w:hAnsi="Arial" w:cs="Arial"/>
        </w:rPr>
      </w:pPr>
      <w:r w:rsidRPr="00683FCE">
        <w:rPr>
          <w:rFonts w:ascii="Arial" w:hAnsi="Arial" w:cs="Arial"/>
        </w:rPr>
        <w:t>A continuación, se presenta la descripción de cada uno de estos:</w:t>
      </w:r>
    </w:p>
    <w:p w14:paraId="2128B93D" w14:textId="53EAB265" w:rsidR="007372A3" w:rsidRPr="007372A3" w:rsidRDefault="007372A3" w:rsidP="007372A3">
      <w:pPr>
        <w:widowControl w:val="0"/>
        <w:spacing w:after="0" w:line="240" w:lineRule="auto"/>
        <w:jc w:val="center"/>
        <w:rPr>
          <w:rFonts w:ascii="Arial" w:hAnsi="Arial" w:cs="Arial"/>
          <w:sz w:val="16"/>
        </w:rPr>
      </w:pPr>
      <w:r>
        <w:rPr>
          <w:rFonts w:ascii="Arial" w:hAnsi="Arial" w:cs="Arial"/>
          <w:sz w:val="16"/>
        </w:rPr>
        <w:t>Tabla 10:</w:t>
      </w:r>
      <w:r w:rsidRPr="00A136B1">
        <w:rPr>
          <w:rFonts w:ascii="Arial" w:hAnsi="Arial" w:cs="Arial"/>
        </w:rPr>
        <w:t xml:space="preserve"> </w:t>
      </w:r>
      <w:r>
        <w:rPr>
          <w:rFonts w:ascii="Arial" w:hAnsi="Arial" w:cs="Arial"/>
          <w:sz w:val="16"/>
        </w:rPr>
        <w:t>Grupos de Valor</w:t>
      </w:r>
    </w:p>
    <w:tbl>
      <w:tblPr>
        <w:tblStyle w:val="TableNormal"/>
        <w:tblW w:w="8804" w:type="dxa"/>
        <w:tblInd w:w="12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264"/>
        <w:gridCol w:w="6540"/>
      </w:tblGrid>
      <w:tr w:rsidR="00540AAD" w14:paraId="3FA32C32" w14:textId="77777777" w:rsidTr="00540AAD">
        <w:trPr>
          <w:trHeight w:val="616"/>
        </w:trPr>
        <w:tc>
          <w:tcPr>
            <w:tcW w:w="2264" w:type="dxa"/>
          </w:tcPr>
          <w:p w14:paraId="4CEA8BE5" w14:textId="77777777" w:rsidR="00540AAD" w:rsidRDefault="00540AAD" w:rsidP="000D0C10">
            <w:pPr>
              <w:pStyle w:val="TableParagraph"/>
              <w:spacing w:before="62"/>
              <w:ind w:left="765" w:right="472" w:hanging="264"/>
              <w:rPr>
                <w:rFonts w:ascii="Arial"/>
                <w:b/>
                <w:sz w:val="21"/>
              </w:rPr>
            </w:pPr>
            <w:r>
              <w:rPr>
                <w:rFonts w:ascii="Arial"/>
                <w:b/>
                <w:sz w:val="21"/>
              </w:rPr>
              <w:t>GRUPOS DE</w:t>
            </w:r>
            <w:r>
              <w:rPr>
                <w:rFonts w:ascii="Arial"/>
                <w:b/>
                <w:spacing w:val="-56"/>
                <w:sz w:val="21"/>
              </w:rPr>
              <w:t xml:space="preserve"> </w:t>
            </w:r>
            <w:r>
              <w:rPr>
                <w:rFonts w:ascii="Arial"/>
                <w:b/>
                <w:sz w:val="21"/>
              </w:rPr>
              <w:t>VALOR</w:t>
            </w:r>
          </w:p>
        </w:tc>
        <w:tc>
          <w:tcPr>
            <w:tcW w:w="6540" w:type="dxa"/>
          </w:tcPr>
          <w:p w14:paraId="5D05B950" w14:textId="77777777" w:rsidR="00540AAD" w:rsidRDefault="00540AAD" w:rsidP="00540AAD">
            <w:pPr>
              <w:pStyle w:val="TableParagraph"/>
              <w:spacing w:before="182"/>
              <w:ind w:left="0" w:right="3082"/>
              <w:rPr>
                <w:rFonts w:ascii="Arial" w:hAnsi="Arial"/>
                <w:b/>
                <w:sz w:val="21"/>
              </w:rPr>
            </w:pPr>
            <w:r>
              <w:rPr>
                <w:rFonts w:ascii="Arial" w:hAnsi="Arial"/>
                <w:b/>
                <w:sz w:val="21"/>
              </w:rPr>
              <w:t>DESCRIPCIÓN</w:t>
            </w:r>
          </w:p>
        </w:tc>
      </w:tr>
      <w:tr w:rsidR="00540AAD" w14:paraId="2688F682" w14:textId="77777777" w:rsidTr="00540AAD">
        <w:trPr>
          <w:trHeight w:val="482"/>
        </w:trPr>
        <w:tc>
          <w:tcPr>
            <w:tcW w:w="2264" w:type="dxa"/>
          </w:tcPr>
          <w:p w14:paraId="71E356D9" w14:textId="77777777" w:rsidR="00540AAD" w:rsidRDefault="00540AAD" w:rsidP="000D0C10">
            <w:pPr>
              <w:pStyle w:val="TableParagraph"/>
              <w:spacing w:before="115"/>
              <w:ind w:left="128" w:right="119"/>
              <w:jc w:val="center"/>
              <w:rPr>
                <w:rFonts w:ascii="Arial"/>
                <w:b/>
                <w:sz w:val="21"/>
              </w:rPr>
            </w:pPr>
            <w:r>
              <w:rPr>
                <w:rFonts w:ascii="Arial"/>
                <w:b/>
                <w:sz w:val="21"/>
              </w:rPr>
              <w:t>COMUNIDAD</w:t>
            </w:r>
          </w:p>
        </w:tc>
        <w:tc>
          <w:tcPr>
            <w:tcW w:w="6540" w:type="dxa"/>
          </w:tcPr>
          <w:p w14:paraId="3987B71F" w14:textId="77777777" w:rsidR="00540AAD" w:rsidRDefault="00540AAD" w:rsidP="000D0C10">
            <w:pPr>
              <w:pStyle w:val="TableParagraph"/>
              <w:spacing w:line="240" w:lineRule="exact"/>
              <w:rPr>
                <w:sz w:val="21"/>
              </w:rPr>
            </w:pPr>
            <w:r>
              <w:rPr>
                <w:sz w:val="21"/>
              </w:rPr>
              <w:t>Grupo</w:t>
            </w:r>
            <w:r>
              <w:rPr>
                <w:spacing w:val="44"/>
                <w:sz w:val="21"/>
              </w:rPr>
              <w:t xml:space="preserve"> </w:t>
            </w:r>
            <w:r>
              <w:rPr>
                <w:sz w:val="21"/>
              </w:rPr>
              <w:t>de</w:t>
            </w:r>
            <w:r>
              <w:rPr>
                <w:spacing w:val="42"/>
                <w:sz w:val="21"/>
              </w:rPr>
              <w:t xml:space="preserve"> </w:t>
            </w:r>
            <w:r>
              <w:rPr>
                <w:sz w:val="21"/>
              </w:rPr>
              <w:t>personas</w:t>
            </w:r>
            <w:r>
              <w:rPr>
                <w:spacing w:val="42"/>
                <w:sz w:val="21"/>
              </w:rPr>
              <w:t xml:space="preserve"> </w:t>
            </w:r>
            <w:r>
              <w:rPr>
                <w:sz w:val="21"/>
              </w:rPr>
              <w:t>que</w:t>
            </w:r>
            <w:r>
              <w:rPr>
                <w:spacing w:val="42"/>
                <w:sz w:val="21"/>
              </w:rPr>
              <w:t xml:space="preserve"> </w:t>
            </w:r>
            <w:r>
              <w:rPr>
                <w:sz w:val="21"/>
              </w:rPr>
              <w:t>viven</w:t>
            </w:r>
            <w:r>
              <w:rPr>
                <w:spacing w:val="44"/>
                <w:sz w:val="21"/>
              </w:rPr>
              <w:t xml:space="preserve"> </w:t>
            </w:r>
            <w:r>
              <w:rPr>
                <w:sz w:val="21"/>
              </w:rPr>
              <w:t>en</w:t>
            </w:r>
            <w:r>
              <w:rPr>
                <w:spacing w:val="44"/>
                <w:sz w:val="21"/>
              </w:rPr>
              <w:t xml:space="preserve"> </w:t>
            </w:r>
            <w:r>
              <w:rPr>
                <w:sz w:val="21"/>
              </w:rPr>
              <w:t>la</w:t>
            </w:r>
            <w:r>
              <w:rPr>
                <w:spacing w:val="42"/>
                <w:sz w:val="21"/>
              </w:rPr>
              <w:t xml:space="preserve"> </w:t>
            </w:r>
            <w:r>
              <w:rPr>
                <w:sz w:val="21"/>
              </w:rPr>
              <w:t>misma</w:t>
            </w:r>
            <w:r>
              <w:rPr>
                <w:spacing w:val="45"/>
                <w:sz w:val="21"/>
              </w:rPr>
              <w:t xml:space="preserve"> </w:t>
            </w:r>
            <w:r>
              <w:rPr>
                <w:sz w:val="21"/>
              </w:rPr>
              <w:t>zona</w:t>
            </w:r>
            <w:r>
              <w:rPr>
                <w:spacing w:val="42"/>
                <w:sz w:val="21"/>
              </w:rPr>
              <w:t xml:space="preserve"> </w:t>
            </w:r>
            <w:r>
              <w:rPr>
                <w:sz w:val="21"/>
              </w:rPr>
              <w:t>geográfica,</w:t>
            </w:r>
            <w:r>
              <w:rPr>
                <w:spacing w:val="43"/>
                <w:sz w:val="21"/>
              </w:rPr>
              <w:t xml:space="preserve"> </w:t>
            </w:r>
            <w:r>
              <w:rPr>
                <w:sz w:val="21"/>
              </w:rPr>
              <w:t>que</w:t>
            </w:r>
            <w:r>
              <w:rPr>
                <w:spacing w:val="44"/>
                <w:sz w:val="21"/>
              </w:rPr>
              <w:t xml:space="preserve"> </w:t>
            </w:r>
            <w:r>
              <w:rPr>
                <w:sz w:val="21"/>
              </w:rPr>
              <w:t>tienen</w:t>
            </w:r>
            <w:r>
              <w:rPr>
                <w:spacing w:val="42"/>
                <w:sz w:val="21"/>
              </w:rPr>
              <w:t xml:space="preserve"> </w:t>
            </w:r>
            <w:r>
              <w:rPr>
                <w:sz w:val="21"/>
              </w:rPr>
              <w:t>los</w:t>
            </w:r>
            <w:r>
              <w:rPr>
                <w:spacing w:val="-55"/>
                <w:sz w:val="21"/>
              </w:rPr>
              <w:t xml:space="preserve"> </w:t>
            </w:r>
            <w:r>
              <w:rPr>
                <w:sz w:val="21"/>
              </w:rPr>
              <w:t>mismos</w:t>
            </w:r>
            <w:r>
              <w:rPr>
                <w:spacing w:val="-2"/>
                <w:sz w:val="21"/>
              </w:rPr>
              <w:t xml:space="preserve"> </w:t>
            </w:r>
            <w:r>
              <w:rPr>
                <w:sz w:val="21"/>
              </w:rPr>
              <w:t>intereses</w:t>
            </w:r>
            <w:r>
              <w:rPr>
                <w:spacing w:val="-1"/>
                <w:sz w:val="21"/>
              </w:rPr>
              <w:t xml:space="preserve"> </w:t>
            </w:r>
            <w:r>
              <w:rPr>
                <w:sz w:val="21"/>
              </w:rPr>
              <w:t>y</w:t>
            </w:r>
            <w:r>
              <w:rPr>
                <w:spacing w:val="-4"/>
                <w:sz w:val="21"/>
              </w:rPr>
              <w:t xml:space="preserve"> </w:t>
            </w:r>
            <w:r>
              <w:rPr>
                <w:sz w:val="21"/>
              </w:rPr>
              <w:t>son</w:t>
            </w:r>
            <w:r>
              <w:rPr>
                <w:spacing w:val="-1"/>
                <w:sz w:val="21"/>
              </w:rPr>
              <w:t xml:space="preserve"> </w:t>
            </w:r>
            <w:r>
              <w:rPr>
                <w:sz w:val="21"/>
              </w:rPr>
              <w:t>destinatarios</w:t>
            </w:r>
            <w:r>
              <w:rPr>
                <w:spacing w:val="-1"/>
                <w:sz w:val="21"/>
              </w:rPr>
              <w:t xml:space="preserve"> </w:t>
            </w:r>
            <w:r>
              <w:rPr>
                <w:sz w:val="21"/>
              </w:rPr>
              <w:t>de</w:t>
            </w:r>
            <w:r>
              <w:rPr>
                <w:spacing w:val="-1"/>
                <w:sz w:val="21"/>
              </w:rPr>
              <w:t xml:space="preserve"> </w:t>
            </w:r>
            <w:r>
              <w:rPr>
                <w:sz w:val="21"/>
              </w:rPr>
              <w:t>algún tipo</w:t>
            </w:r>
            <w:r>
              <w:rPr>
                <w:spacing w:val="-3"/>
                <w:sz w:val="21"/>
              </w:rPr>
              <w:t xml:space="preserve"> </w:t>
            </w:r>
            <w:r>
              <w:rPr>
                <w:sz w:val="21"/>
              </w:rPr>
              <w:t>de</w:t>
            </w:r>
            <w:r>
              <w:rPr>
                <w:spacing w:val="-1"/>
                <w:sz w:val="21"/>
              </w:rPr>
              <w:t xml:space="preserve"> </w:t>
            </w:r>
            <w:r>
              <w:rPr>
                <w:sz w:val="21"/>
              </w:rPr>
              <w:t>producto</w:t>
            </w:r>
            <w:r>
              <w:rPr>
                <w:spacing w:val="-1"/>
                <w:sz w:val="21"/>
              </w:rPr>
              <w:t xml:space="preserve"> </w:t>
            </w:r>
            <w:r>
              <w:rPr>
                <w:sz w:val="21"/>
              </w:rPr>
              <w:t>o</w:t>
            </w:r>
            <w:r>
              <w:rPr>
                <w:spacing w:val="-1"/>
                <w:sz w:val="21"/>
              </w:rPr>
              <w:t xml:space="preserve"> </w:t>
            </w:r>
            <w:r>
              <w:rPr>
                <w:sz w:val="21"/>
              </w:rPr>
              <w:t>servicio.</w:t>
            </w:r>
          </w:p>
        </w:tc>
      </w:tr>
      <w:tr w:rsidR="00540AAD" w14:paraId="34E37216" w14:textId="77777777" w:rsidTr="00540AAD">
        <w:trPr>
          <w:trHeight w:val="482"/>
        </w:trPr>
        <w:tc>
          <w:tcPr>
            <w:tcW w:w="2264" w:type="dxa"/>
          </w:tcPr>
          <w:p w14:paraId="6F658F52" w14:textId="77777777" w:rsidR="00540AAD" w:rsidRDefault="00540AAD" w:rsidP="000D0C10">
            <w:pPr>
              <w:pStyle w:val="TableParagraph"/>
              <w:spacing w:before="118"/>
              <w:ind w:left="131" w:right="119"/>
              <w:jc w:val="center"/>
              <w:rPr>
                <w:rFonts w:ascii="Arial"/>
                <w:b/>
                <w:sz w:val="21"/>
              </w:rPr>
            </w:pPr>
            <w:r>
              <w:rPr>
                <w:rFonts w:ascii="Arial"/>
                <w:b/>
                <w:sz w:val="21"/>
              </w:rPr>
              <w:t>PROVEEDORES</w:t>
            </w:r>
          </w:p>
        </w:tc>
        <w:tc>
          <w:tcPr>
            <w:tcW w:w="6540" w:type="dxa"/>
          </w:tcPr>
          <w:p w14:paraId="2638428A" w14:textId="77777777" w:rsidR="00540AAD" w:rsidRDefault="00540AAD" w:rsidP="000D0C10">
            <w:pPr>
              <w:pStyle w:val="TableParagraph"/>
              <w:spacing w:line="236" w:lineRule="exact"/>
              <w:rPr>
                <w:sz w:val="21"/>
              </w:rPr>
            </w:pPr>
            <w:r>
              <w:rPr>
                <w:sz w:val="21"/>
              </w:rPr>
              <w:t>Persona</w:t>
            </w:r>
            <w:r>
              <w:rPr>
                <w:spacing w:val="-14"/>
                <w:sz w:val="21"/>
              </w:rPr>
              <w:t xml:space="preserve"> </w:t>
            </w:r>
            <w:r>
              <w:rPr>
                <w:sz w:val="21"/>
              </w:rPr>
              <w:t>jurídica</w:t>
            </w:r>
            <w:r>
              <w:rPr>
                <w:spacing w:val="-13"/>
                <w:sz w:val="21"/>
              </w:rPr>
              <w:t xml:space="preserve"> </w:t>
            </w:r>
            <w:r>
              <w:rPr>
                <w:sz w:val="21"/>
              </w:rPr>
              <w:t>que</w:t>
            </w:r>
            <w:r>
              <w:rPr>
                <w:spacing w:val="-13"/>
                <w:sz w:val="21"/>
              </w:rPr>
              <w:t xml:space="preserve"> </w:t>
            </w:r>
            <w:r>
              <w:rPr>
                <w:sz w:val="21"/>
              </w:rPr>
              <w:t>provee</w:t>
            </w:r>
            <w:r>
              <w:rPr>
                <w:spacing w:val="-13"/>
                <w:sz w:val="21"/>
              </w:rPr>
              <w:t xml:space="preserve"> </w:t>
            </w:r>
            <w:r>
              <w:rPr>
                <w:sz w:val="21"/>
              </w:rPr>
              <w:t>o</w:t>
            </w:r>
            <w:r>
              <w:rPr>
                <w:spacing w:val="-13"/>
                <w:sz w:val="21"/>
              </w:rPr>
              <w:t xml:space="preserve"> </w:t>
            </w:r>
            <w:r>
              <w:rPr>
                <w:sz w:val="21"/>
              </w:rPr>
              <w:t>suministra</w:t>
            </w:r>
            <w:r>
              <w:rPr>
                <w:spacing w:val="-13"/>
                <w:sz w:val="21"/>
              </w:rPr>
              <w:t xml:space="preserve"> </w:t>
            </w:r>
            <w:r>
              <w:rPr>
                <w:sz w:val="21"/>
              </w:rPr>
              <w:t>un</w:t>
            </w:r>
            <w:r>
              <w:rPr>
                <w:spacing w:val="-13"/>
                <w:sz w:val="21"/>
              </w:rPr>
              <w:t xml:space="preserve"> </w:t>
            </w:r>
            <w:r>
              <w:rPr>
                <w:sz w:val="21"/>
              </w:rPr>
              <w:t>bien</w:t>
            </w:r>
            <w:r>
              <w:rPr>
                <w:spacing w:val="-13"/>
                <w:sz w:val="21"/>
              </w:rPr>
              <w:t xml:space="preserve"> </w:t>
            </w:r>
            <w:r>
              <w:rPr>
                <w:sz w:val="21"/>
              </w:rPr>
              <w:t>o</w:t>
            </w:r>
            <w:r>
              <w:rPr>
                <w:spacing w:val="-13"/>
                <w:sz w:val="21"/>
              </w:rPr>
              <w:t xml:space="preserve"> </w:t>
            </w:r>
            <w:r>
              <w:rPr>
                <w:sz w:val="21"/>
              </w:rPr>
              <w:t>servicio</w:t>
            </w:r>
            <w:r>
              <w:rPr>
                <w:spacing w:val="-13"/>
                <w:sz w:val="21"/>
              </w:rPr>
              <w:t xml:space="preserve"> </w:t>
            </w:r>
            <w:r>
              <w:rPr>
                <w:sz w:val="21"/>
              </w:rPr>
              <w:t>a</w:t>
            </w:r>
            <w:r>
              <w:rPr>
                <w:spacing w:val="-13"/>
                <w:sz w:val="21"/>
              </w:rPr>
              <w:t xml:space="preserve"> </w:t>
            </w:r>
            <w:r>
              <w:rPr>
                <w:sz w:val="21"/>
              </w:rPr>
              <w:t>la</w:t>
            </w:r>
            <w:r>
              <w:rPr>
                <w:spacing w:val="-13"/>
                <w:sz w:val="21"/>
              </w:rPr>
              <w:t xml:space="preserve"> </w:t>
            </w:r>
            <w:r>
              <w:rPr>
                <w:sz w:val="21"/>
              </w:rPr>
              <w:t>entidad,</w:t>
            </w:r>
            <w:r>
              <w:rPr>
                <w:spacing w:val="-14"/>
                <w:sz w:val="21"/>
              </w:rPr>
              <w:t xml:space="preserve"> </w:t>
            </w:r>
            <w:r>
              <w:rPr>
                <w:sz w:val="21"/>
              </w:rPr>
              <w:t>a</w:t>
            </w:r>
            <w:r>
              <w:rPr>
                <w:spacing w:val="-13"/>
                <w:sz w:val="21"/>
              </w:rPr>
              <w:t xml:space="preserve"> </w:t>
            </w:r>
            <w:r>
              <w:rPr>
                <w:sz w:val="21"/>
              </w:rPr>
              <w:t>cambio</w:t>
            </w:r>
          </w:p>
          <w:p w14:paraId="575D6473" w14:textId="77777777" w:rsidR="00540AAD" w:rsidRDefault="00540AAD" w:rsidP="000D0C10">
            <w:pPr>
              <w:pStyle w:val="TableParagraph"/>
              <w:spacing w:before="1" w:line="225" w:lineRule="exact"/>
              <w:rPr>
                <w:sz w:val="21"/>
              </w:rPr>
            </w:pPr>
            <w:r>
              <w:rPr>
                <w:sz w:val="21"/>
              </w:rPr>
              <w:t>de</w:t>
            </w:r>
            <w:r>
              <w:rPr>
                <w:spacing w:val="-2"/>
                <w:sz w:val="21"/>
              </w:rPr>
              <w:t xml:space="preserve"> </w:t>
            </w:r>
            <w:r>
              <w:rPr>
                <w:sz w:val="21"/>
              </w:rPr>
              <w:t>una contra</w:t>
            </w:r>
            <w:r>
              <w:rPr>
                <w:spacing w:val="-1"/>
                <w:sz w:val="21"/>
              </w:rPr>
              <w:t xml:space="preserve"> </w:t>
            </w:r>
            <w:r>
              <w:rPr>
                <w:sz w:val="21"/>
              </w:rPr>
              <w:t>prestación.</w:t>
            </w:r>
          </w:p>
        </w:tc>
      </w:tr>
      <w:tr w:rsidR="00540AAD" w14:paraId="1D1AEDAE" w14:textId="77777777" w:rsidTr="00540AAD">
        <w:trPr>
          <w:trHeight w:val="2209"/>
        </w:trPr>
        <w:tc>
          <w:tcPr>
            <w:tcW w:w="2264" w:type="dxa"/>
          </w:tcPr>
          <w:p w14:paraId="149C7576" w14:textId="77777777" w:rsidR="00540AAD" w:rsidRDefault="00540AAD" w:rsidP="000D0C10">
            <w:pPr>
              <w:pStyle w:val="TableParagraph"/>
              <w:ind w:left="0"/>
              <w:rPr>
                <w:sz w:val="24"/>
              </w:rPr>
            </w:pPr>
          </w:p>
          <w:p w14:paraId="5152DD93" w14:textId="77777777" w:rsidR="00540AAD" w:rsidRDefault="00540AAD" w:rsidP="000D0C10">
            <w:pPr>
              <w:pStyle w:val="TableParagraph"/>
              <w:ind w:left="0"/>
              <w:rPr>
                <w:sz w:val="24"/>
              </w:rPr>
            </w:pPr>
          </w:p>
          <w:p w14:paraId="730B2299" w14:textId="77777777" w:rsidR="00540AAD" w:rsidRDefault="00540AAD" w:rsidP="000D0C10">
            <w:pPr>
              <w:pStyle w:val="TableParagraph"/>
              <w:ind w:left="0"/>
              <w:rPr>
                <w:sz w:val="24"/>
              </w:rPr>
            </w:pPr>
          </w:p>
          <w:p w14:paraId="0D3B2B64" w14:textId="77777777" w:rsidR="00540AAD" w:rsidRDefault="00540AAD" w:rsidP="000D0C10">
            <w:pPr>
              <w:pStyle w:val="TableParagraph"/>
              <w:spacing w:before="151"/>
              <w:ind w:left="134" w:right="119"/>
              <w:jc w:val="center"/>
              <w:rPr>
                <w:rFonts w:ascii="Arial"/>
                <w:b/>
                <w:sz w:val="21"/>
              </w:rPr>
            </w:pPr>
            <w:r>
              <w:rPr>
                <w:rFonts w:ascii="Arial"/>
                <w:b/>
                <w:sz w:val="21"/>
              </w:rPr>
              <w:t>COLABORADORES</w:t>
            </w:r>
          </w:p>
        </w:tc>
        <w:tc>
          <w:tcPr>
            <w:tcW w:w="6540" w:type="dxa"/>
          </w:tcPr>
          <w:p w14:paraId="31FC4CB5" w14:textId="77777777" w:rsidR="00540AAD" w:rsidRDefault="00540AAD" w:rsidP="000D0C10">
            <w:pPr>
              <w:pStyle w:val="TableParagraph"/>
              <w:ind w:right="94"/>
              <w:jc w:val="both"/>
              <w:rPr>
                <w:sz w:val="21"/>
              </w:rPr>
            </w:pPr>
            <w:r>
              <w:rPr>
                <w:sz w:val="21"/>
              </w:rPr>
              <w:t>La</w:t>
            </w:r>
            <w:r>
              <w:rPr>
                <w:spacing w:val="-11"/>
                <w:sz w:val="21"/>
              </w:rPr>
              <w:t xml:space="preserve"> </w:t>
            </w:r>
            <w:r>
              <w:rPr>
                <w:sz w:val="21"/>
              </w:rPr>
              <w:t>Política</w:t>
            </w:r>
            <w:r>
              <w:rPr>
                <w:spacing w:val="-12"/>
                <w:sz w:val="21"/>
              </w:rPr>
              <w:t xml:space="preserve"> </w:t>
            </w:r>
            <w:r>
              <w:rPr>
                <w:sz w:val="21"/>
              </w:rPr>
              <w:t>Pública</w:t>
            </w:r>
            <w:r>
              <w:rPr>
                <w:spacing w:val="-12"/>
                <w:sz w:val="21"/>
              </w:rPr>
              <w:t xml:space="preserve"> </w:t>
            </w:r>
            <w:r>
              <w:rPr>
                <w:sz w:val="21"/>
              </w:rPr>
              <w:t>de</w:t>
            </w:r>
            <w:r>
              <w:rPr>
                <w:spacing w:val="-11"/>
                <w:sz w:val="21"/>
              </w:rPr>
              <w:t xml:space="preserve"> </w:t>
            </w:r>
            <w:r>
              <w:rPr>
                <w:sz w:val="21"/>
              </w:rPr>
              <w:t>Gestión</w:t>
            </w:r>
            <w:r>
              <w:rPr>
                <w:spacing w:val="-11"/>
                <w:sz w:val="21"/>
              </w:rPr>
              <w:t xml:space="preserve"> </w:t>
            </w:r>
            <w:r>
              <w:rPr>
                <w:sz w:val="21"/>
              </w:rPr>
              <w:t>Integral</w:t>
            </w:r>
            <w:r>
              <w:rPr>
                <w:spacing w:val="-10"/>
                <w:sz w:val="21"/>
              </w:rPr>
              <w:t xml:space="preserve"> </w:t>
            </w:r>
            <w:r>
              <w:rPr>
                <w:sz w:val="21"/>
              </w:rPr>
              <w:t>del</w:t>
            </w:r>
            <w:r>
              <w:rPr>
                <w:spacing w:val="-11"/>
                <w:sz w:val="21"/>
              </w:rPr>
              <w:t xml:space="preserve"> </w:t>
            </w:r>
            <w:r>
              <w:rPr>
                <w:sz w:val="21"/>
              </w:rPr>
              <w:t>Talento</w:t>
            </w:r>
            <w:r>
              <w:rPr>
                <w:spacing w:val="-12"/>
                <w:sz w:val="21"/>
              </w:rPr>
              <w:t xml:space="preserve"> </w:t>
            </w:r>
            <w:r>
              <w:rPr>
                <w:sz w:val="21"/>
              </w:rPr>
              <w:t>Humano</w:t>
            </w:r>
            <w:r>
              <w:rPr>
                <w:spacing w:val="-12"/>
                <w:sz w:val="21"/>
              </w:rPr>
              <w:t xml:space="preserve"> </w:t>
            </w:r>
            <w:r>
              <w:rPr>
                <w:sz w:val="21"/>
              </w:rPr>
              <w:t>(</w:t>
            </w:r>
            <w:r>
              <w:rPr>
                <w:sz w:val="24"/>
              </w:rPr>
              <w:t>PPGITH)</w:t>
            </w:r>
            <w:r>
              <w:rPr>
                <w:spacing w:val="-11"/>
                <w:sz w:val="24"/>
              </w:rPr>
              <w:t xml:space="preserve"> </w:t>
            </w:r>
            <w:r>
              <w:rPr>
                <w:sz w:val="21"/>
              </w:rPr>
              <w:t>adoptada</w:t>
            </w:r>
            <w:r>
              <w:rPr>
                <w:spacing w:val="-56"/>
                <w:sz w:val="21"/>
              </w:rPr>
              <w:t xml:space="preserve"> </w:t>
            </w:r>
            <w:r>
              <w:rPr>
                <w:sz w:val="21"/>
              </w:rPr>
              <w:t>mediante</w:t>
            </w:r>
            <w:r>
              <w:rPr>
                <w:spacing w:val="1"/>
                <w:sz w:val="21"/>
              </w:rPr>
              <w:t xml:space="preserve"> </w:t>
            </w:r>
            <w:r>
              <w:rPr>
                <w:sz w:val="21"/>
              </w:rPr>
              <w:t>CONPES</w:t>
            </w:r>
            <w:r>
              <w:rPr>
                <w:spacing w:val="1"/>
                <w:sz w:val="21"/>
              </w:rPr>
              <w:t xml:space="preserve"> </w:t>
            </w:r>
            <w:r>
              <w:rPr>
                <w:sz w:val="21"/>
              </w:rPr>
              <w:t>007</w:t>
            </w:r>
            <w:r>
              <w:rPr>
                <w:spacing w:val="1"/>
                <w:sz w:val="21"/>
              </w:rPr>
              <w:t xml:space="preserve"> </w:t>
            </w:r>
            <w:r>
              <w:rPr>
                <w:sz w:val="21"/>
              </w:rPr>
              <w:t>de</w:t>
            </w:r>
            <w:r>
              <w:rPr>
                <w:spacing w:val="1"/>
                <w:sz w:val="21"/>
              </w:rPr>
              <w:t xml:space="preserve"> </w:t>
            </w:r>
            <w:r>
              <w:rPr>
                <w:sz w:val="21"/>
              </w:rPr>
              <w:t>2019</w:t>
            </w:r>
            <w:r>
              <w:rPr>
                <w:position w:val="7"/>
                <w:sz w:val="14"/>
              </w:rPr>
              <w:t>1</w:t>
            </w:r>
            <w:r>
              <w:rPr>
                <w:sz w:val="21"/>
              </w:rPr>
              <w:t>,</w:t>
            </w:r>
            <w:r>
              <w:rPr>
                <w:spacing w:val="1"/>
                <w:sz w:val="21"/>
              </w:rPr>
              <w:t xml:space="preserve"> </w:t>
            </w:r>
            <w:r>
              <w:rPr>
                <w:sz w:val="21"/>
              </w:rPr>
              <w:t>se</w:t>
            </w:r>
            <w:r>
              <w:rPr>
                <w:spacing w:val="1"/>
                <w:sz w:val="21"/>
              </w:rPr>
              <w:t xml:space="preserve"> </w:t>
            </w:r>
            <w:r>
              <w:rPr>
                <w:sz w:val="21"/>
              </w:rPr>
              <w:t>estableció</w:t>
            </w:r>
            <w:r>
              <w:rPr>
                <w:spacing w:val="1"/>
                <w:sz w:val="21"/>
              </w:rPr>
              <w:t xml:space="preserve"> </w:t>
            </w:r>
            <w:r>
              <w:rPr>
                <w:sz w:val="21"/>
              </w:rPr>
              <w:t>el</w:t>
            </w:r>
            <w:r>
              <w:rPr>
                <w:spacing w:val="1"/>
                <w:sz w:val="21"/>
              </w:rPr>
              <w:t xml:space="preserve"> </w:t>
            </w:r>
            <w:r>
              <w:rPr>
                <w:sz w:val="21"/>
              </w:rPr>
              <w:t>término:</w:t>
            </w:r>
            <w:r>
              <w:rPr>
                <w:spacing w:val="1"/>
                <w:sz w:val="21"/>
              </w:rPr>
              <w:t xml:space="preserve"> </w:t>
            </w:r>
            <w:r>
              <w:rPr>
                <w:sz w:val="21"/>
              </w:rPr>
              <w:t>"COLABORADORES"</w:t>
            </w:r>
            <w:r>
              <w:rPr>
                <w:spacing w:val="-11"/>
                <w:sz w:val="21"/>
              </w:rPr>
              <w:t xml:space="preserve"> </w:t>
            </w:r>
            <w:r>
              <w:rPr>
                <w:sz w:val="21"/>
              </w:rPr>
              <w:t>para</w:t>
            </w:r>
            <w:r>
              <w:rPr>
                <w:spacing w:val="-9"/>
                <w:sz w:val="21"/>
              </w:rPr>
              <w:t xml:space="preserve"> </w:t>
            </w:r>
            <w:r>
              <w:rPr>
                <w:sz w:val="21"/>
              </w:rPr>
              <w:t>referirse</w:t>
            </w:r>
            <w:r>
              <w:rPr>
                <w:spacing w:val="-10"/>
                <w:sz w:val="21"/>
              </w:rPr>
              <w:t xml:space="preserve"> </w:t>
            </w:r>
            <w:r>
              <w:rPr>
                <w:sz w:val="21"/>
              </w:rPr>
              <w:t>al</w:t>
            </w:r>
            <w:r>
              <w:rPr>
                <w:spacing w:val="-9"/>
                <w:sz w:val="21"/>
              </w:rPr>
              <w:t xml:space="preserve"> </w:t>
            </w:r>
            <w:r>
              <w:rPr>
                <w:sz w:val="21"/>
              </w:rPr>
              <w:t>conjunto</w:t>
            </w:r>
            <w:r>
              <w:rPr>
                <w:spacing w:val="-8"/>
                <w:sz w:val="21"/>
              </w:rPr>
              <w:t xml:space="preserve"> </w:t>
            </w:r>
            <w:r>
              <w:rPr>
                <w:sz w:val="21"/>
              </w:rPr>
              <w:t>de</w:t>
            </w:r>
            <w:r>
              <w:rPr>
                <w:spacing w:val="-8"/>
                <w:sz w:val="21"/>
              </w:rPr>
              <w:t xml:space="preserve"> </w:t>
            </w:r>
            <w:r>
              <w:rPr>
                <w:sz w:val="21"/>
              </w:rPr>
              <w:t>todas</w:t>
            </w:r>
            <w:r>
              <w:rPr>
                <w:spacing w:val="-10"/>
                <w:sz w:val="21"/>
              </w:rPr>
              <w:t xml:space="preserve"> </w:t>
            </w:r>
            <w:r>
              <w:rPr>
                <w:sz w:val="21"/>
              </w:rPr>
              <w:t>aquellas</w:t>
            </w:r>
            <w:r>
              <w:rPr>
                <w:spacing w:val="-10"/>
                <w:sz w:val="21"/>
              </w:rPr>
              <w:t xml:space="preserve"> </w:t>
            </w:r>
            <w:r>
              <w:rPr>
                <w:sz w:val="21"/>
              </w:rPr>
              <w:t>personas</w:t>
            </w:r>
            <w:r>
              <w:rPr>
                <w:spacing w:val="-10"/>
                <w:sz w:val="21"/>
              </w:rPr>
              <w:t xml:space="preserve"> </w:t>
            </w:r>
            <w:r>
              <w:rPr>
                <w:sz w:val="21"/>
              </w:rPr>
              <w:t>‘</w:t>
            </w:r>
            <w:r>
              <w:rPr>
                <w:rFonts w:ascii="Arial" w:hAnsi="Arial"/>
                <w:i/>
                <w:sz w:val="21"/>
              </w:rPr>
              <w:t>con</w:t>
            </w:r>
            <w:r>
              <w:rPr>
                <w:rFonts w:ascii="Arial" w:hAnsi="Arial"/>
                <w:i/>
                <w:spacing w:val="-56"/>
                <w:sz w:val="21"/>
              </w:rPr>
              <w:t xml:space="preserve"> </w:t>
            </w:r>
            <w:r>
              <w:rPr>
                <w:rFonts w:ascii="Arial" w:hAnsi="Arial"/>
                <w:i/>
                <w:sz w:val="21"/>
              </w:rPr>
              <w:t>una vinculación laboral al estado, que ejerce funciones públicas que están al</w:t>
            </w:r>
            <w:r>
              <w:rPr>
                <w:rFonts w:ascii="Arial" w:hAnsi="Arial"/>
                <w:i/>
                <w:spacing w:val="1"/>
                <w:sz w:val="21"/>
              </w:rPr>
              <w:t xml:space="preserve"> </w:t>
            </w:r>
            <w:r>
              <w:rPr>
                <w:rFonts w:ascii="Arial" w:hAnsi="Arial"/>
                <w:i/>
                <w:sz w:val="21"/>
              </w:rPr>
              <w:t xml:space="preserve">servicio del estado y de la comunidad </w:t>
            </w:r>
            <w:r>
              <w:rPr>
                <w:sz w:val="21"/>
              </w:rPr>
              <w:t>(servidores públicos) y aquellas personas</w:t>
            </w:r>
            <w:r>
              <w:rPr>
                <w:spacing w:val="-56"/>
                <w:sz w:val="21"/>
              </w:rPr>
              <w:t xml:space="preserve"> </w:t>
            </w:r>
            <w:r>
              <w:rPr>
                <w:sz w:val="21"/>
              </w:rPr>
              <w:t>‘</w:t>
            </w:r>
            <w:r>
              <w:rPr>
                <w:rFonts w:ascii="Arial" w:hAnsi="Arial"/>
                <w:i/>
                <w:sz w:val="21"/>
              </w:rPr>
              <w:t>que</w:t>
            </w:r>
            <w:r>
              <w:rPr>
                <w:rFonts w:ascii="Arial" w:hAnsi="Arial"/>
                <w:i/>
                <w:spacing w:val="1"/>
                <w:sz w:val="21"/>
              </w:rPr>
              <w:t xml:space="preserve"> </w:t>
            </w:r>
            <w:r>
              <w:rPr>
                <w:rFonts w:ascii="Arial" w:hAnsi="Arial"/>
                <w:i/>
                <w:sz w:val="21"/>
              </w:rPr>
              <w:t>prestan</w:t>
            </w:r>
            <w:r>
              <w:rPr>
                <w:rFonts w:ascii="Arial" w:hAnsi="Arial"/>
                <w:i/>
                <w:spacing w:val="1"/>
                <w:sz w:val="21"/>
              </w:rPr>
              <w:t xml:space="preserve"> </w:t>
            </w:r>
            <w:r>
              <w:rPr>
                <w:rFonts w:ascii="Arial" w:hAnsi="Arial"/>
                <w:i/>
                <w:sz w:val="21"/>
              </w:rPr>
              <w:t>sus</w:t>
            </w:r>
            <w:r>
              <w:rPr>
                <w:rFonts w:ascii="Arial" w:hAnsi="Arial"/>
                <w:i/>
                <w:spacing w:val="1"/>
                <w:sz w:val="21"/>
              </w:rPr>
              <w:t xml:space="preserve"> </w:t>
            </w:r>
            <w:r>
              <w:rPr>
                <w:rFonts w:ascii="Arial" w:hAnsi="Arial"/>
                <w:i/>
                <w:sz w:val="21"/>
              </w:rPr>
              <w:t>servicios</w:t>
            </w:r>
            <w:r>
              <w:rPr>
                <w:rFonts w:ascii="Arial" w:hAnsi="Arial"/>
                <w:i/>
                <w:spacing w:val="1"/>
                <w:sz w:val="21"/>
              </w:rPr>
              <w:t xml:space="preserve"> </w:t>
            </w:r>
            <w:r>
              <w:rPr>
                <w:rFonts w:ascii="Arial" w:hAnsi="Arial"/>
                <w:i/>
                <w:sz w:val="21"/>
              </w:rPr>
              <w:t>para</w:t>
            </w:r>
            <w:r>
              <w:rPr>
                <w:rFonts w:ascii="Arial" w:hAnsi="Arial"/>
                <w:i/>
                <w:spacing w:val="1"/>
                <w:sz w:val="21"/>
              </w:rPr>
              <w:t xml:space="preserve"> </w:t>
            </w:r>
            <w:r>
              <w:rPr>
                <w:rFonts w:ascii="Arial" w:hAnsi="Arial"/>
                <w:i/>
                <w:sz w:val="21"/>
              </w:rPr>
              <w:t>desarrollar</w:t>
            </w:r>
            <w:r>
              <w:rPr>
                <w:rFonts w:ascii="Arial" w:hAnsi="Arial"/>
                <w:i/>
                <w:spacing w:val="1"/>
                <w:sz w:val="21"/>
              </w:rPr>
              <w:t xml:space="preserve"> </w:t>
            </w:r>
            <w:r>
              <w:rPr>
                <w:rFonts w:ascii="Arial" w:hAnsi="Arial"/>
                <w:i/>
                <w:sz w:val="21"/>
              </w:rPr>
              <w:t>actividades</w:t>
            </w:r>
            <w:r>
              <w:rPr>
                <w:rFonts w:ascii="Arial" w:hAnsi="Arial"/>
                <w:i/>
                <w:spacing w:val="1"/>
                <w:sz w:val="21"/>
              </w:rPr>
              <w:t xml:space="preserve"> </w:t>
            </w:r>
            <w:r>
              <w:rPr>
                <w:rFonts w:ascii="Arial" w:hAnsi="Arial"/>
                <w:i/>
                <w:sz w:val="21"/>
              </w:rPr>
              <w:t>relacionadas</w:t>
            </w:r>
            <w:r>
              <w:rPr>
                <w:rFonts w:ascii="Arial" w:hAnsi="Arial"/>
                <w:i/>
                <w:spacing w:val="1"/>
                <w:sz w:val="21"/>
              </w:rPr>
              <w:t xml:space="preserve"> </w:t>
            </w:r>
            <w:r>
              <w:rPr>
                <w:rFonts w:ascii="Arial" w:hAnsi="Arial"/>
                <w:i/>
                <w:sz w:val="21"/>
              </w:rPr>
              <w:t>con</w:t>
            </w:r>
            <w:r>
              <w:rPr>
                <w:rFonts w:ascii="Arial" w:hAnsi="Arial"/>
                <w:i/>
                <w:spacing w:val="1"/>
                <w:sz w:val="21"/>
              </w:rPr>
              <w:t xml:space="preserve"> </w:t>
            </w:r>
            <w:r>
              <w:rPr>
                <w:rFonts w:ascii="Arial" w:hAnsi="Arial"/>
                <w:i/>
                <w:sz w:val="21"/>
              </w:rPr>
              <w:t>la</w:t>
            </w:r>
            <w:r>
              <w:rPr>
                <w:rFonts w:ascii="Arial" w:hAnsi="Arial"/>
                <w:i/>
                <w:spacing w:val="-56"/>
                <w:sz w:val="21"/>
              </w:rPr>
              <w:t xml:space="preserve"> </w:t>
            </w:r>
            <w:r>
              <w:rPr>
                <w:rFonts w:ascii="Arial" w:hAnsi="Arial"/>
                <w:i/>
                <w:sz w:val="21"/>
              </w:rPr>
              <w:t>administración</w:t>
            </w:r>
            <w:r>
              <w:rPr>
                <w:rFonts w:ascii="Arial" w:hAnsi="Arial"/>
                <w:i/>
                <w:spacing w:val="-6"/>
                <w:sz w:val="21"/>
              </w:rPr>
              <w:t xml:space="preserve"> </w:t>
            </w:r>
            <w:r>
              <w:rPr>
                <w:rFonts w:ascii="Arial" w:hAnsi="Arial"/>
                <w:i/>
                <w:sz w:val="21"/>
              </w:rPr>
              <w:t>o</w:t>
            </w:r>
            <w:r>
              <w:rPr>
                <w:rFonts w:ascii="Arial" w:hAnsi="Arial"/>
                <w:i/>
                <w:spacing w:val="-5"/>
                <w:sz w:val="21"/>
              </w:rPr>
              <w:t xml:space="preserve"> </w:t>
            </w:r>
            <w:r>
              <w:rPr>
                <w:rFonts w:ascii="Arial" w:hAnsi="Arial"/>
                <w:i/>
                <w:sz w:val="21"/>
              </w:rPr>
              <w:t>funcionamiento</w:t>
            </w:r>
            <w:r>
              <w:rPr>
                <w:rFonts w:ascii="Arial" w:hAnsi="Arial"/>
                <w:i/>
                <w:spacing w:val="-5"/>
                <w:sz w:val="21"/>
              </w:rPr>
              <w:t xml:space="preserve"> </w:t>
            </w:r>
            <w:r>
              <w:rPr>
                <w:rFonts w:ascii="Arial" w:hAnsi="Arial"/>
                <w:i/>
                <w:sz w:val="21"/>
              </w:rPr>
              <w:t>de</w:t>
            </w:r>
            <w:r>
              <w:rPr>
                <w:rFonts w:ascii="Arial" w:hAnsi="Arial"/>
                <w:i/>
                <w:spacing w:val="-5"/>
                <w:sz w:val="21"/>
              </w:rPr>
              <w:t xml:space="preserve"> </w:t>
            </w:r>
            <w:r>
              <w:rPr>
                <w:rFonts w:ascii="Arial" w:hAnsi="Arial"/>
                <w:i/>
                <w:sz w:val="21"/>
              </w:rPr>
              <w:t>la</w:t>
            </w:r>
            <w:r>
              <w:rPr>
                <w:rFonts w:ascii="Arial" w:hAnsi="Arial"/>
                <w:i/>
                <w:spacing w:val="-5"/>
                <w:sz w:val="21"/>
              </w:rPr>
              <w:t xml:space="preserve"> </w:t>
            </w:r>
            <w:r>
              <w:rPr>
                <w:rFonts w:ascii="Arial" w:hAnsi="Arial"/>
                <w:i/>
                <w:sz w:val="21"/>
              </w:rPr>
              <w:t>entidad</w:t>
            </w:r>
            <w:r>
              <w:rPr>
                <w:rFonts w:ascii="Arial" w:hAnsi="Arial"/>
                <w:i/>
                <w:sz w:val="21"/>
                <w:vertAlign w:val="superscript"/>
              </w:rPr>
              <w:t>2</w:t>
            </w:r>
            <w:r>
              <w:rPr>
                <w:rFonts w:ascii="Arial" w:hAnsi="Arial"/>
                <w:i/>
                <w:spacing w:val="-5"/>
                <w:sz w:val="21"/>
              </w:rPr>
              <w:t xml:space="preserve"> </w:t>
            </w:r>
            <w:r>
              <w:rPr>
                <w:sz w:val="21"/>
              </w:rPr>
              <w:t>(contratistas),</w:t>
            </w:r>
            <w:r>
              <w:rPr>
                <w:spacing w:val="54"/>
                <w:sz w:val="21"/>
              </w:rPr>
              <w:t xml:space="preserve"> </w:t>
            </w:r>
            <w:r>
              <w:rPr>
                <w:sz w:val="21"/>
              </w:rPr>
              <w:t>en</w:t>
            </w:r>
            <w:r>
              <w:rPr>
                <w:spacing w:val="-5"/>
                <w:sz w:val="21"/>
              </w:rPr>
              <w:t xml:space="preserve"> </w:t>
            </w:r>
            <w:r>
              <w:rPr>
                <w:sz w:val="21"/>
              </w:rPr>
              <w:t>las</w:t>
            </w:r>
            <w:r>
              <w:rPr>
                <w:spacing w:val="-6"/>
                <w:sz w:val="21"/>
              </w:rPr>
              <w:t xml:space="preserve"> </w:t>
            </w:r>
            <w:r>
              <w:rPr>
                <w:sz w:val="21"/>
              </w:rPr>
              <w:t>entidades</w:t>
            </w:r>
            <w:r>
              <w:rPr>
                <w:spacing w:val="-7"/>
                <w:sz w:val="21"/>
              </w:rPr>
              <w:t xml:space="preserve"> </w:t>
            </w:r>
            <w:r>
              <w:rPr>
                <w:sz w:val="21"/>
              </w:rPr>
              <w:t>y</w:t>
            </w:r>
            <w:r>
              <w:rPr>
                <w:spacing w:val="-56"/>
                <w:sz w:val="21"/>
              </w:rPr>
              <w:t xml:space="preserve"> </w:t>
            </w:r>
            <w:r>
              <w:rPr>
                <w:sz w:val="21"/>
              </w:rPr>
              <w:t>organismos</w:t>
            </w:r>
            <w:r>
              <w:rPr>
                <w:spacing w:val="-2"/>
                <w:sz w:val="21"/>
              </w:rPr>
              <w:t xml:space="preserve"> </w:t>
            </w:r>
            <w:r>
              <w:rPr>
                <w:sz w:val="21"/>
              </w:rPr>
              <w:t>del</w:t>
            </w:r>
            <w:r>
              <w:rPr>
                <w:spacing w:val="-2"/>
                <w:sz w:val="21"/>
              </w:rPr>
              <w:t xml:space="preserve"> </w:t>
            </w:r>
            <w:r>
              <w:rPr>
                <w:sz w:val="21"/>
              </w:rPr>
              <w:t>Distrito</w:t>
            </w:r>
            <w:r>
              <w:rPr>
                <w:spacing w:val="-2"/>
                <w:sz w:val="21"/>
              </w:rPr>
              <w:t xml:space="preserve"> </w:t>
            </w:r>
            <w:r>
              <w:rPr>
                <w:sz w:val="21"/>
              </w:rPr>
              <w:t>esto</w:t>
            </w:r>
            <w:r>
              <w:rPr>
                <w:spacing w:val="-1"/>
                <w:sz w:val="21"/>
              </w:rPr>
              <w:t xml:space="preserve"> </w:t>
            </w:r>
            <w:r>
              <w:rPr>
                <w:sz w:val="21"/>
              </w:rPr>
              <w:t>con</w:t>
            </w:r>
            <w:r>
              <w:rPr>
                <w:spacing w:val="-2"/>
                <w:sz w:val="21"/>
              </w:rPr>
              <w:t xml:space="preserve"> </w:t>
            </w:r>
            <w:r>
              <w:rPr>
                <w:sz w:val="21"/>
              </w:rPr>
              <w:t>el ánimo</w:t>
            </w:r>
            <w:r>
              <w:rPr>
                <w:spacing w:val="-2"/>
                <w:sz w:val="21"/>
              </w:rPr>
              <w:t xml:space="preserve"> </w:t>
            </w:r>
            <w:r>
              <w:rPr>
                <w:sz w:val="21"/>
              </w:rPr>
              <w:t>de</w:t>
            </w:r>
            <w:r>
              <w:rPr>
                <w:spacing w:val="-1"/>
                <w:sz w:val="21"/>
              </w:rPr>
              <w:t xml:space="preserve"> </w:t>
            </w:r>
            <w:r>
              <w:rPr>
                <w:sz w:val="21"/>
              </w:rPr>
              <w:t>lograr</w:t>
            </w:r>
            <w:r>
              <w:rPr>
                <w:spacing w:val="-3"/>
                <w:sz w:val="21"/>
              </w:rPr>
              <w:t xml:space="preserve"> </w:t>
            </w:r>
            <w:r>
              <w:rPr>
                <w:sz w:val="21"/>
              </w:rPr>
              <w:t>la</w:t>
            </w:r>
            <w:r>
              <w:rPr>
                <w:spacing w:val="-1"/>
                <w:sz w:val="21"/>
              </w:rPr>
              <w:t xml:space="preserve"> </w:t>
            </w:r>
            <w:r>
              <w:rPr>
                <w:sz w:val="21"/>
              </w:rPr>
              <w:t>consolidación</w:t>
            </w:r>
            <w:r>
              <w:rPr>
                <w:spacing w:val="-2"/>
                <w:sz w:val="21"/>
              </w:rPr>
              <w:t xml:space="preserve"> </w:t>
            </w:r>
            <w:r>
              <w:rPr>
                <w:sz w:val="21"/>
              </w:rPr>
              <w:t>de</w:t>
            </w:r>
            <w:r>
              <w:rPr>
                <w:spacing w:val="-1"/>
                <w:sz w:val="21"/>
              </w:rPr>
              <w:t xml:space="preserve"> </w:t>
            </w:r>
            <w:r>
              <w:rPr>
                <w:sz w:val="21"/>
              </w:rPr>
              <w:t>espacios</w:t>
            </w:r>
          </w:p>
          <w:p w14:paraId="37178A21" w14:textId="77777777" w:rsidR="00540AAD" w:rsidRDefault="00540AAD" w:rsidP="000D0C10">
            <w:pPr>
              <w:pStyle w:val="TableParagraph"/>
              <w:spacing w:line="221" w:lineRule="exact"/>
              <w:jc w:val="both"/>
              <w:rPr>
                <w:sz w:val="21"/>
              </w:rPr>
            </w:pPr>
            <w:r>
              <w:rPr>
                <w:sz w:val="21"/>
              </w:rPr>
              <w:t>laborales</w:t>
            </w:r>
            <w:r>
              <w:rPr>
                <w:spacing w:val="-3"/>
                <w:sz w:val="21"/>
              </w:rPr>
              <w:t xml:space="preserve"> </w:t>
            </w:r>
            <w:r>
              <w:rPr>
                <w:sz w:val="21"/>
              </w:rPr>
              <w:t>incluyentes</w:t>
            </w:r>
            <w:r>
              <w:rPr>
                <w:spacing w:val="-2"/>
                <w:sz w:val="21"/>
              </w:rPr>
              <w:t xml:space="preserve"> </w:t>
            </w:r>
            <w:r>
              <w:rPr>
                <w:sz w:val="21"/>
              </w:rPr>
              <w:t>y</w:t>
            </w:r>
            <w:r>
              <w:rPr>
                <w:spacing w:val="-5"/>
                <w:sz w:val="21"/>
              </w:rPr>
              <w:t xml:space="preserve"> </w:t>
            </w:r>
            <w:r>
              <w:rPr>
                <w:sz w:val="21"/>
              </w:rPr>
              <w:t>libres</w:t>
            </w:r>
            <w:r>
              <w:rPr>
                <w:spacing w:val="-2"/>
                <w:sz w:val="21"/>
              </w:rPr>
              <w:t xml:space="preserve"> </w:t>
            </w:r>
            <w:r>
              <w:rPr>
                <w:sz w:val="21"/>
              </w:rPr>
              <w:t>de</w:t>
            </w:r>
            <w:r>
              <w:rPr>
                <w:spacing w:val="-2"/>
                <w:sz w:val="21"/>
              </w:rPr>
              <w:t xml:space="preserve"> </w:t>
            </w:r>
            <w:r>
              <w:rPr>
                <w:sz w:val="21"/>
              </w:rPr>
              <w:t>discriminación.</w:t>
            </w:r>
          </w:p>
        </w:tc>
      </w:tr>
      <w:tr w:rsidR="00540AAD" w14:paraId="7F3D4C74" w14:textId="77777777" w:rsidTr="00540AAD">
        <w:trPr>
          <w:trHeight w:val="724"/>
        </w:trPr>
        <w:tc>
          <w:tcPr>
            <w:tcW w:w="2264" w:type="dxa"/>
          </w:tcPr>
          <w:p w14:paraId="2D1CEFF3" w14:textId="77777777" w:rsidR="00540AAD" w:rsidRDefault="00540AAD" w:rsidP="000D0C10">
            <w:pPr>
              <w:pStyle w:val="TableParagraph"/>
              <w:spacing w:line="237" w:lineRule="auto"/>
              <w:ind w:left="216" w:right="199" w:firstLine="187"/>
              <w:rPr>
                <w:rFonts w:ascii="Arial"/>
                <w:b/>
                <w:sz w:val="21"/>
              </w:rPr>
            </w:pPr>
            <w:r>
              <w:rPr>
                <w:rFonts w:ascii="Arial"/>
                <w:b/>
                <w:sz w:val="21"/>
              </w:rPr>
              <w:t>ORGANISMOS</w:t>
            </w:r>
            <w:r>
              <w:rPr>
                <w:rFonts w:ascii="Arial"/>
                <w:b/>
                <w:spacing w:val="1"/>
                <w:sz w:val="21"/>
              </w:rPr>
              <w:t xml:space="preserve"> </w:t>
            </w:r>
            <w:r>
              <w:rPr>
                <w:rFonts w:ascii="Arial"/>
                <w:b/>
                <w:sz w:val="21"/>
              </w:rPr>
              <w:t>REGULADORES</w:t>
            </w:r>
            <w:r>
              <w:rPr>
                <w:rFonts w:ascii="Arial"/>
                <w:b/>
                <w:spacing w:val="-13"/>
                <w:sz w:val="21"/>
              </w:rPr>
              <w:t xml:space="preserve"> </w:t>
            </w:r>
            <w:r>
              <w:rPr>
                <w:rFonts w:ascii="Arial"/>
                <w:b/>
                <w:sz w:val="21"/>
              </w:rPr>
              <w:t>Y</w:t>
            </w:r>
          </w:p>
          <w:p w14:paraId="4A2DF88C" w14:textId="77777777" w:rsidR="00540AAD" w:rsidRDefault="00540AAD" w:rsidP="000D0C10">
            <w:pPr>
              <w:pStyle w:val="TableParagraph"/>
              <w:spacing w:line="227" w:lineRule="exact"/>
              <w:ind w:left="439"/>
              <w:rPr>
                <w:rFonts w:ascii="Arial"/>
                <w:b/>
                <w:sz w:val="21"/>
              </w:rPr>
            </w:pPr>
            <w:r>
              <w:rPr>
                <w:rFonts w:ascii="Arial"/>
                <w:b/>
                <w:sz w:val="21"/>
              </w:rPr>
              <w:t>DE</w:t>
            </w:r>
            <w:r>
              <w:rPr>
                <w:rFonts w:ascii="Arial"/>
                <w:b/>
                <w:spacing w:val="-5"/>
                <w:sz w:val="21"/>
              </w:rPr>
              <w:t xml:space="preserve"> </w:t>
            </w:r>
            <w:r>
              <w:rPr>
                <w:rFonts w:ascii="Arial"/>
                <w:b/>
                <w:sz w:val="21"/>
              </w:rPr>
              <w:t>CONTROL</w:t>
            </w:r>
          </w:p>
        </w:tc>
        <w:tc>
          <w:tcPr>
            <w:tcW w:w="6540" w:type="dxa"/>
          </w:tcPr>
          <w:p w14:paraId="60A4E055" w14:textId="77777777" w:rsidR="00540AAD" w:rsidRDefault="00540AAD" w:rsidP="000D0C10">
            <w:pPr>
              <w:pStyle w:val="TableParagraph"/>
              <w:spacing w:line="237" w:lineRule="auto"/>
              <w:ind w:right="94"/>
              <w:rPr>
                <w:sz w:val="21"/>
              </w:rPr>
            </w:pPr>
            <w:r>
              <w:rPr>
                <w:sz w:val="21"/>
              </w:rPr>
              <w:t>Son</w:t>
            </w:r>
            <w:r>
              <w:rPr>
                <w:spacing w:val="73"/>
                <w:sz w:val="21"/>
              </w:rPr>
              <w:t xml:space="preserve"> </w:t>
            </w:r>
            <w:r>
              <w:rPr>
                <w:sz w:val="21"/>
              </w:rPr>
              <w:t>aquellos</w:t>
            </w:r>
            <w:r>
              <w:rPr>
                <w:spacing w:val="-1"/>
                <w:sz w:val="21"/>
              </w:rPr>
              <w:t xml:space="preserve"> </w:t>
            </w:r>
            <w:r>
              <w:rPr>
                <w:sz w:val="21"/>
              </w:rPr>
              <w:t>organismos</w:t>
            </w:r>
            <w:r>
              <w:rPr>
                <w:spacing w:val="-1"/>
                <w:sz w:val="21"/>
              </w:rPr>
              <w:t xml:space="preserve"> </w:t>
            </w:r>
            <w:r>
              <w:rPr>
                <w:sz w:val="21"/>
              </w:rPr>
              <w:t>a</w:t>
            </w:r>
            <w:r>
              <w:rPr>
                <w:spacing w:val="72"/>
                <w:sz w:val="21"/>
              </w:rPr>
              <w:t xml:space="preserve"> </w:t>
            </w:r>
            <w:r>
              <w:rPr>
                <w:sz w:val="21"/>
              </w:rPr>
              <w:t>los</w:t>
            </w:r>
            <w:r>
              <w:rPr>
                <w:spacing w:val="72"/>
                <w:sz w:val="21"/>
              </w:rPr>
              <w:t xml:space="preserve"> </w:t>
            </w:r>
            <w:r>
              <w:rPr>
                <w:sz w:val="21"/>
              </w:rPr>
              <w:t>que</w:t>
            </w:r>
            <w:r>
              <w:rPr>
                <w:spacing w:val="72"/>
                <w:sz w:val="21"/>
              </w:rPr>
              <w:t xml:space="preserve"> </w:t>
            </w:r>
            <w:r>
              <w:rPr>
                <w:sz w:val="21"/>
              </w:rPr>
              <w:t xml:space="preserve">la  </w:t>
            </w:r>
            <w:r>
              <w:rPr>
                <w:spacing w:val="13"/>
                <w:sz w:val="21"/>
              </w:rPr>
              <w:t xml:space="preserve"> </w:t>
            </w:r>
            <w:r>
              <w:rPr>
                <w:sz w:val="21"/>
              </w:rPr>
              <w:t xml:space="preserve">Constitución  </w:t>
            </w:r>
            <w:r>
              <w:rPr>
                <w:spacing w:val="11"/>
                <w:sz w:val="21"/>
              </w:rPr>
              <w:t xml:space="preserve"> </w:t>
            </w:r>
            <w:r>
              <w:rPr>
                <w:sz w:val="21"/>
              </w:rPr>
              <w:t xml:space="preserve">Política  </w:t>
            </w:r>
            <w:r>
              <w:rPr>
                <w:spacing w:val="12"/>
                <w:sz w:val="21"/>
              </w:rPr>
              <w:t xml:space="preserve"> </w:t>
            </w:r>
            <w:r>
              <w:rPr>
                <w:sz w:val="21"/>
              </w:rPr>
              <w:t xml:space="preserve">les  </w:t>
            </w:r>
            <w:r>
              <w:rPr>
                <w:spacing w:val="13"/>
                <w:sz w:val="21"/>
              </w:rPr>
              <w:t xml:space="preserve"> </w:t>
            </w:r>
            <w:r>
              <w:rPr>
                <w:sz w:val="21"/>
              </w:rPr>
              <w:t>confía</w:t>
            </w:r>
            <w:r>
              <w:rPr>
                <w:spacing w:val="-56"/>
                <w:sz w:val="21"/>
              </w:rPr>
              <w:t xml:space="preserve"> </w:t>
            </w:r>
            <w:r>
              <w:rPr>
                <w:sz w:val="21"/>
              </w:rPr>
              <w:t>las</w:t>
            </w:r>
            <w:r>
              <w:rPr>
                <w:spacing w:val="-4"/>
                <w:sz w:val="21"/>
              </w:rPr>
              <w:t xml:space="preserve"> </w:t>
            </w:r>
            <w:r>
              <w:rPr>
                <w:sz w:val="21"/>
              </w:rPr>
              <w:t>funciones</w:t>
            </w:r>
            <w:r>
              <w:rPr>
                <w:spacing w:val="-1"/>
                <w:sz w:val="21"/>
              </w:rPr>
              <w:t xml:space="preserve"> </w:t>
            </w:r>
            <w:r>
              <w:rPr>
                <w:sz w:val="21"/>
              </w:rPr>
              <w:t>relacionadas</w:t>
            </w:r>
            <w:r>
              <w:rPr>
                <w:spacing w:val="81"/>
                <w:sz w:val="21"/>
              </w:rPr>
              <w:t xml:space="preserve"> </w:t>
            </w:r>
            <w:r>
              <w:rPr>
                <w:sz w:val="21"/>
              </w:rPr>
              <w:t>con</w:t>
            </w:r>
            <w:r>
              <w:rPr>
                <w:spacing w:val="81"/>
                <w:sz w:val="21"/>
              </w:rPr>
              <w:t xml:space="preserve"> </w:t>
            </w:r>
            <w:r>
              <w:rPr>
                <w:sz w:val="21"/>
              </w:rPr>
              <w:t>el</w:t>
            </w:r>
            <w:r>
              <w:rPr>
                <w:spacing w:val="2"/>
                <w:sz w:val="21"/>
              </w:rPr>
              <w:t xml:space="preserve"> </w:t>
            </w:r>
            <w:r>
              <w:rPr>
                <w:sz w:val="21"/>
              </w:rPr>
              <w:t>control</w:t>
            </w:r>
            <w:r>
              <w:rPr>
                <w:spacing w:val="-1"/>
                <w:sz w:val="21"/>
              </w:rPr>
              <w:t xml:space="preserve"> </w:t>
            </w:r>
            <w:r>
              <w:rPr>
                <w:sz w:val="21"/>
              </w:rPr>
              <w:t>disciplinario,</w:t>
            </w:r>
            <w:r>
              <w:rPr>
                <w:spacing w:val="80"/>
                <w:sz w:val="21"/>
              </w:rPr>
              <w:t xml:space="preserve"> </w:t>
            </w:r>
            <w:r>
              <w:rPr>
                <w:sz w:val="21"/>
              </w:rPr>
              <w:t>defender</w:t>
            </w:r>
            <w:r>
              <w:rPr>
                <w:spacing w:val="80"/>
                <w:sz w:val="21"/>
              </w:rPr>
              <w:t xml:space="preserve"> </w:t>
            </w:r>
            <w:r>
              <w:rPr>
                <w:sz w:val="21"/>
              </w:rPr>
              <w:t>al</w:t>
            </w:r>
            <w:r>
              <w:rPr>
                <w:spacing w:val="82"/>
                <w:sz w:val="21"/>
              </w:rPr>
              <w:t xml:space="preserve"> </w:t>
            </w:r>
            <w:r>
              <w:rPr>
                <w:sz w:val="21"/>
              </w:rPr>
              <w:t>pueblo</w:t>
            </w:r>
            <w:r>
              <w:rPr>
                <w:spacing w:val="80"/>
                <w:sz w:val="21"/>
              </w:rPr>
              <w:t xml:space="preserve"> </w:t>
            </w:r>
            <w:r>
              <w:rPr>
                <w:sz w:val="21"/>
              </w:rPr>
              <w:t>y</w:t>
            </w:r>
          </w:p>
          <w:p w14:paraId="303F160A" w14:textId="77777777" w:rsidR="00540AAD" w:rsidRDefault="00540AAD" w:rsidP="000D0C10">
            <w:pPr>
              <w:pStyle w:val="TableParagraph"/>
              <w:spacing w:line="229" w:lineRule="exact"/>
              <w:rPr>
                <w:sz w:val="21"/>
              </w:rPr>
            </w:pPr>
            <w:r>
              <w:rPr>
                <w:sz w:val="21"/>
              </w:rPr>
              <w:t>el</w:t>
            </w:r>
            <w:r>
              <w:rPr>
                <w:spacing w:val="-1"/>
                <w:sz w:val="21"/>
              </w:rPr>
              <w:t xml:space="preserve"> </w:t>
            </w:r>
            <w:r>
              <w:rPr>
                <w:sz w:val="21"/>
              </w:rPr>
              <w:t>control</w:t>
            </w:r>
            <w:r>
              <w:rPr>
                <w:spacing w:val="1"/>
                <w:sz w:val="21"/>
              </w:rPr>
              <w:t xml:space="preserve"> </w:t>
            </w:r>
            <w:r>
              <w:rPr>
                <w:sz w:val="21"/>
              </w:rPr>
              <w:t>fiscal.</w:t>
            </w:r>
            <w:r>
              <w:rPr>
                <w:spacing w:val="-10"/>
                <w:sz w:val="21"/>
              </w:rPr>
              <w:t xml:space="preserve"> </w:t>
            </w:r>
            <w:r>
              <w:rPr>
                <w:sz w:val="21"/>
              </w:rPr>
              <w:t>No</w:t>
            </w:r>
            <w:r>
              <w:rPr>
                <w:spacing w:val="-8"/>
                <w:sz w:val="21"/>
              </w:rPr>
              <w:t xml:space="preserve"> </w:t>
            </w:r>
            <w:r>
              <w:rPr>
                <w:sz w:val="21"/>
              </w:rPr>
              <w:t>están</w:t>
            </w:r>
            <w:r>
              <w:rPr>
                <w:spacing w:val="-9"/>
                <w:sz w:val="21"/>
              </w:rPr>
              <w:t xml:space="preserve"> </w:t>
            </w:r>
            <w:r>
              <w:rPr>
                <w:sz w:val="21"/>
              </w:rPr>
              <w:t>adscritos</w:t>
            </w:r>
            <w:r>
              <w:rPr>
                <w:spacing w:val="-8"/>
                <w:sz w:val="21"/>
              </w:rPr>
              <w:t xml:space="preserve"> </w:t>
            </w:r>
            <w:r>
              <w:rPr>
                <w:sz w:val="21"/>
              </w:rPr>
              <w:t>ni</w:t>
            </w:r>
            <w:r>
              <w:rPr>
                <w:spacing w:val="-8"/>
                <w:sz w:val="21"/>
              </w:rPr>
              <w:t xml:space="preserve"> </w:t>
            </w:r>
            <w:r>
              <w:rPr>
                <w:sz w:val="21"/>
              </w:rPr>
              <w:t>vinculados</w:t>
            </w:r>
            <w:r>
              <w:rPr>
                <w:spacing w:val="-8"/>
                <w:sz w:val="21"/>
              </w:rPr>
              <w:t xml:space="preserve"> </w:t>
            </w:r>
            <w:r>
              <w:rPr>
                <w:sz w:val="21"/>
              </w:rPr>
              <w:t>a</w:t>
            </w:r>
            <w:r>
              <w:rPr>
                <w:spacing w:val="-8"/>
                <w:sz w:val="21"/>
              </w:rPr>
              <w:t xml:space="preserve"> </w:t>
            </w:r>
            <w:r>
              <w:rPr>
                <w:sz w:val="21"/>
              </w:rPr>
              <w:t>las</w:t>
            </w:r>
            <w:r>
              <w:rPr>
                <w:spacing w:val="-9"/>
                <w:sz w:val="21"/>
              </w:rPr>
              <w:t xml:space="preserve"> </w:t>
            </w:r>
            <w:r>
              <w:rPr>
                <w:sz w:val="21"/>
              </w:rPr>
              <w:t>Ramas</w:t>
            </w:r>
            <w:r>
              <w:rPr>
                <w:spacing w:val="-8"/>
                <w:sz w:val="21"/>
              </w:rPr>
              <w:t xml:space="preserve"> </w:t>
            </w:r>
            <w:r>
              <w:rPr>
                <w:sz w:val="21"/>
              </w:rPr>
              <w:t>del</w:t>
            </w:r>
            <w:r>
              <w:rPr>
                <w:spacing w:val="-9"/>
                <w:sz w:val="21"/>
              </w:rPr>
              <w:t xml:space="preserve"> </w:t>
            </w:r>
            <w:r>
              <w:rPr>
                <w:sz w:val="21"/>
              </w:rPr>
              <w:t>poder</w:t>
            </w:r>
            <w:r>
              <w:rPr>
                <w:spacing w:val="-9"/>
                <w:sz w:val="21"/>
              </w:rPr>
              <w:t xml:space="preserve"> </w:t>
            </w:r>
            <w:r>
              <w:rPr>
                <w:sz w:val="21"/>
              </w:rPr>
              <w:t>público</w:t>
            </w:r>
            <w:r>
              <w:rPr>
                <w:position w:val="7"/>
                <w:sz w:val="14"/>
              </w:rPr>
              <w:t>3</w:t>
            </w:r>
            <w:r>
              <w:rPr>
                <w:sz w:val="21"/>
              </w:rPr>
              <w:t>.</w:t>
            </w:r>
          </w:p>
        </w:tc>
      </w:tr>
      <w:tr w:rsidR="00540AAD" w14:paraId="53280600" w14:textId="77777777" w:rsidTr="00540AAD">
        <w:trPr>
          <w:trHeight w:val="724"/>
        </w:trPr>
        <w:tc>
          <w:tcPr>
            <w:tcW w:w="2264" w:type="dxa"/>
          </w:tcPr>
          <w:p w14:paraId="6DAB01A3" w14:textId="77777777" w:rsidR="00540AAD" w:rsidRDefault="00540AAD" w:rsidP="000D0C10">
            <w:pPr>
              <w:pStyle w:val="TableParagraph"/>
              <w:spacing w:before="115"/>
              <w:ind w:left="597" w:right="495" w:hanging="72"/>
              <w:rPr>
                <w:rFonts w:ascii="Arial" w:hAnsi="Arial"/>
                <w:b/>
                <w:sz w:val="21"/>
              </w:rPr>
            </w:pPr>
            <w:r>
              <w:rPr>
                <w:rFonts w:ascii="Arial" w:hAnsi="Arial"/>
                <w:b/>
                <w:sz w:val="21"/>
              </w:rPr>
              <w:t>ENTIDADES</w:t>
            </w:r>
            <w:r>
              <w:rPr>
                <w:rFonts w:ascii="Arial" w:hAnsi="Arial"/>
                <w:b/>
                <w:spacing w:val="-56"/>
                <w:sz w:val="21"/>
              </w:rPr>
              <w:t xml:space="preserve"> </w:t>
            </w:r>
            <w:r>
              <w:rPr>
                <w:rFonts w:ascii="Arial" w:hAnsi="Arial"/>
                <w:b/>
                <w:sz w:val="21"/>
              </w:rPr>
              <w:t>PÙBLICAS</w:t>
            </w:r>
          </w:p>
        </w:tc>
        <w:tc>
          <w:tcPr>
            <w:tcW w:w="6540" w:type="dxa"/>
          </w:tcPr>
          <w:p w14:paraId="546AC206" w14:textId="77777777" w:rsidR="00540AAD" w:rsidRDefault="00540AAD" w:rsidP="000D0C10">
            <w:pPr>
              <w:pStyle w:val="TableParagraph"/>
              <w:rPr>
                <w:sz w:val="21"/>
              </w:rPr>
            </w:pPr>
            <w:r>
              <w:rPr>
                <w:sz w:val="21"/>
              </w:rPr>
              <w:t>Son</w:t>
            </w:r>
            <w:r>
              <w:rPr>
                <w:spacing w:val="6"/>
                <w:sz w:val="21"/>
              </w:rPr>
              <w:t xml:space="preserve"> </w:t>
            </w:r>
            <w:r>
              <w:rPr>
                <w:sz w:val="21"/>
              </w:rPr>
              <w:t>creadas</w:t>
            </w:r>
            <w:r>
              <w:rPr>
                <w:spacing w:val="6"/>
                <w:sz w:val="21"/>
              </w:rPr>
              <w:t xml:space="preserve"> </w:t>
            </w:r>
            <w:r>
              <w:rPr>
                <w:sz w:val="21"/>
              </w:rPr>
              <w:t>por</w:t>
            </w:r>
            <w:r>
              <w:rPr>
                <w:spacing w:val="6"/>
                <w:sz w:val="21"/>
              </w:rPr>
              <w:t xml:space="preserve"> </w:t>
            </w:r>
            <w:r>
              <w:rPr>
                <w:sz w:val="21"/>
              </w:rPr>
              <w:t>la</w:t>
            </w:r>
            <w:r>
              <w:rPr>
                <w:spacing w:val="6"/>
                <w:sz w:val="21"/>
              </w:rPr>
              <w:t xml:space="preserve"> </w:t>
            </w:r>
            <w:r>
              <w:rPr>
                <w:sz w:val="21"/>
              </w:rPr>
              <w:t>constitución,</w:t>
            </w:r>
            <w:r>
              <w:rPr>
                <w:spacing w:val="6"/>
                <w:sz w:val="21"/>
              </w:rPr>
              <w:t xml:space="preserve"> </w:t>
            </w:r>
            <w:r>
              <w:rPr>
                <w:sz w:val="21"/>
              </w:rPr>
              <w:t>la</w:t>
            </w:r>
            <w:r>
              <w:rPr>
                <w:spacing w:val="6"/>
                <w:sz w:val="21"/>
              </w:rPr>
              <w:t xml:space="preserve"> </w:t>
            </w:r>
            <w:r>
              <w:rPr>
                <w:sz w:val="21"/>
              </w:rPr>
              <w:t>ley,</w:t>
            </w:r>
            <w:r>
              <w:rPr>
                <w:spacing w:val="6"/>
                <w:sz w:val="21"/>
              </w:rPr>
              <w:t xml:space="preserve"> </w:t>
            </w:r>
            <w:r>
              <w:rPr>
                <w:sz w:val="21"/>
              </w:rPr>
              <w:t>ordenanza</w:t>
            </w:r>
            <w:r>
              <w:rPr>
                <w:spacing w:val="6"/>
                <w:sz w:val="21"/>
              </w:rPr>
              <w:t xml:space="preserve"> </w:t>
            </w:r>
            <w:r>
              <w:rPr>
                <w:sz w:val="21"/>
              </w:rPr>
              <w:t>o</w:t>
            </w:r>
            <w:r>
              <w:rPr>
                <w:spacing w:val="7"/>
                <w:sz w:val="21"/>
              </w:rPr>
              <w:t xml:space="preserve"> </w:t>
            </w:r>
            <w:r>
              <w:rPr>
                <w:sz w:val="21"/>
              </w:rPr>
              <w:t>acuerdo,</w:t>
            </w:r>
            <w:r>
              <w:rPr>
                <w:spacing w:val="5"/>
                <w:sz w:val="21"/>
              </w:rPr>
              <w:t xml:space="preserve"> </w:t>
            </w:r>
            <w:r>
              <w:rPr>
                <w:sz w:val="21"/>
              </w:rPr>
              <w:t>o</w:t>
            </w:r>
            <w:r>
              <w:rPr>
                <w:spacing w:val="7"/>
                <w:sz w:val="21"/>
              </w:rPr>
              <w:t xml:space="preserve"> </w:t>
            </w:r>
            <w:r>
              <w:rPr>
                <w:sz w:val="21"/>
              </w:rPr>
              <w:t>autorizadas</w:t>
            </w:r>
            <w:r>
              <w:rPr>
                <w:spacing w:val="3"/>
                <w:sz w:val="21"/>
              </w:rPr>
              <w:t xml:space="preserve"> </w:t>
            </w:r>
            <w:r>
              <w:rPr>
                <w:sz w:val="21"/>
              </w:rPr>
              <w:t>por</w:t>
            </w:r>
            <w:r>
              <w:rPr>
                <w:spacing w:val="-55"/>
                <w:sz w:val="21"/>
              </w:rPr>
              <w:t xml:space="preserve"> </w:t>
            </w:r>
            <w:r>
              <w:rPr>
                <w:sz w:val="21"/>
              </w:rPr>
              <w:t>éstas,</w:t>
            </w:r>
            <w:r>
              <w:rPr>
                <w:spacing w:val="47"/>
                <w:sz w:val="21"/>
              </w:rPr>
              <w:t xml:space="preserve"> </w:t>
            </w:r>
            <w:r>
              <w:rPr>
                <w:sz w:val="21"/>
              </w:rPr>
              <w:t>que</w:t>
            </w:r>
            <w:r>
              <w:rPr>
                <w:spacing w:val="48"/>
                <w:sz w:val="21"/>
              </w:rPr>
              <w:t xml:space="preserve"> </w:t>
            </w:r>
            <w:r>
              <w:rPr>
                <w:sz w:val="21"/>
              </w:rPr>
              <w:t>tengan</w:t>
            </w:r>
            <w:r>
              <w:rPr>
                <w:spacing w:val="48"/>
                <w:sz w:val="21"/>
              </w:rPr>
              <w:t xml:space="preserve"> </w:t>
            </w:r>
            <w:r>
              <w:rPr>
                <w:sz w:val="21"/>
              </w:rPr>
              <w:t>participación</w:t>
            </w:r>
            <w:r>
              <w:rPr>
                <w:spacing w:val="48"/>
                <w:sz w:val="21"/>
              </w:rPr>
              <w:t xml:space="preserve"> </w:t>
            </w:r>
            <w:r>
              <w:rPr>
                <w:sz w:val="21"/>
              </w:rPr>
              <w:t>pública,</w:t>
            </w:r>
            <w:r>
              <w:rPr>
                <w:spacing w:val="47"/>
                <w:sz w:val="21"/>
              </w:rPr>
              <w:t xml:space="preserve"> </w:t>
            </w:r>
            <w:r>
              <w:rPr>
                <w:sz w:val="21"/>
              </w:rPr>
              <w:t>donde</w:t>
            </w:r>
            <w:r>
              <w:rPr>
                <w:spacing w:val="48"/>
                <w:sz w:val="21"/>
              </w:rPr>
              <w:t xml:space="preserve"> </w:t>
            </w:r>
            <w:r>
              <w:rPr>
                <w:sz w:val="21"/>
              </w:rPr>
              <w:t>se</w:t>
            </w:r>
            <w:r>
              <w:rPr>
                <w:spacing w:val="48"/>
                <w:sz w:val="21"/>
              </w:rPr>
              <w:t xml:space="preserve"> </w:t>
            </w:r>
            <w:r>
              <w:rPr>
                <w:sz w:val="21"/>
              </w:rPr>
              <w:t>cumple</w:t>
            </w:r>
            <w:r>
              <w:rPr>
                <w:spacing w:val="48"/>
                <w:sz w:val="21"/>
              </w:rPr>
              <w:t xml:space="preserve"> </w:t>
            </w:r>
            <w:r>
              <w:rPr>
                <w:sz w:val="21"/>
              </w:rPr>
              <w:t>una</w:t>
            </w:r>
            <w:r>
              <w:rPr>
                <w:spacing w:val="48"/>
                <w:sz w:val="21"/>
              </w:rPr>
              <w:t xml:space="preserve"> </w:t>
            </w:r>
            <w:r>
              <w:rPr>
                <w:sz w:val="21"/>
              </w:rPr>
              <w:t>función</w:t>
            </w:r>
          </w:p>
          <w:p w14:paraId="1EA24B1B" w14:textId="77777777" w:rsidR="00540AAD" w:rsidRDefault="00540AAD" w:rsidP="000D0C10">
            <w:pPr>
              <w:pStyle w:val="TableParagraph"/>
              <w:spacing w:line="227" w:lineRule="exact"/>
              <w:rPr>
                <w:sz w:val="21"/>
              </w:rPr>
            </w:pPr>
            <w:r>
              <w:rPr>
                <w:sz w:val="21"/>
              </w:rPr>
              <w:t>administrativa,</w:t>
            </w:r>
            <w:r>
              <w:rPr>
                <w:spacing w:val="-4"/>
                <w:sz w:val="21"/>
              </w:rPr>
              <w:t xml:space="preserve"> </w:t>
            </w:r>
            <w:r>
              <w:rPr>
                <w:sz w:val="21"/>
              </w:rPr>
              <w:t>comercial</w:t>
            </w:r>
            <w:r>
              <w:rPr>
                <w:spacing w:val="-5"/>
                <w:sz w:val="21"/>
              </w:rPr>
              <w:t xml:space="preserve"> </w:t>
            </w:r>
            <w:r>
              <w:rPr>
                <w:sz w:val="21"/>
              </w:rPr>
              <w:t>o</w:t>
            </w:r>
            <w:r>
              <w:rPr>
                <w:spacing w:val="-2"/>
                <w:sz w:val="21"/>
              </w:rPr>
              <w:t xml:space="preserve"> </w:t>
            </w:r>
            <w:r>
              <w:rPr>
                <w:sz w:val="21"/>
              </w:rPr>
              <w:t>industrial.</w:t>
            </w:r>
          </w:p>
        </w:tc>
      </w:tr>
      <w:tr w:rsidR="00540AAD" w14:paraId="0BA0EE4E" w14:textId="77777777" w:rsidTr="00540AAD">
        <w:trPr>
          <w:trHeight w:val="724"/>
        </w:trPr>
        <w:tc>
          <w:tcPr>
            <w:tcW w:w="2264" w:type="dxa"/>
          </w:tcPr>
          <w:p w14:paraId="417B1ADF" w14:textId="77777777" w:rsidR="00540AAD" w:rsidRDefault="00540AAD" w:rsidP="000D0C10">
            <w:pPr>
              <w:pStyle w:val="TableParagraph"/>
              <w:spacing w:before="115"/>
              <w:ind w:left="679" w:right="278" w:hanging="380"/>
              <w:rPr>
                <w:rFonts w:ascii="Arial"/>
                <w:b/>
                <w:sz w:val="21"/>
              </w:rPr>
            </w:pPr>
            <w:r>
              <w:rPr>
                <w:rFonts w:ascii="Arial"/>
                <w:b/>
                <w:spacing w:val="-1"/>
                <w:sz w:val="21"/>
              </w:rPr>
              <w:t>DEPENDENCIAS</w:t>
            </w:r>
            <w:r>
              <w:rPr>
                <w:rFonts w:ascii="Arial"/>
                <w:b/>
                <w:spacing w:val="-56"/>
                <w:sz w:val="21"/>
              </w:rPr>
              <w:t xml:space="preserve"> </w:t>
            </w:r>
            <w:r>
              <w:rPr>
                <w:rFonts w:ascii="Arial"/>
                <w:b/>
                <w:sz w:val="21"/>
              </w:rPr>
              <w:t>UAERMV</w:t>
            </w:r>
          </w:p>
        </w:tc>
        <w:tc>
          <w:tcPr>
            <w:tcW w:w="6540" w:type="dxa"/>
          </w:tcPr>
          <w:p w14:paraId="2AC2B3EE" w14:textId="77777777" w:rsidR="00540AAD" w:rsidRDefault="00540AAD" w:rsidP="000D0C10">
            <w:pPr>
              <w:pStyle w:val="TableParagraph"/>
              <w:spacing w:line="237" w:lineRule="auto"/>
              <w:rPr>
                <w:sz w:val="21"/>
              </w:rPr>
            </w:pPr>
            <w:r>
              <w:rPr>
                <w:sz w:val="21"/>
              </w:rPr>
              <w:t>Son</w:t>
            </w:r>
            <w:r>
              <w:rPr>
                <w:spacing w:val="7"/>
                <w:sz w:val="21"/>
              </w:rPr>
              <w:t xml:space="preserve"> </w:t>
            </w:r>
            <w:r>
              <w:rPr>
                <w:sz w:val="21"/>
              </w:rPr>
              <w:t>equipos</w:t>
            </w:r>
            <w:r>
              <w:rPr>
                <w:spacing w:val="10"/>
                <w:sz w:val="21"/>
              </w:rPr>
              <w:t xml:space="preserve"> </w:t>
            </w:r>
            <w:r>
              <w:rPr>
                <w:sz w:val="21"/>
              </w:rPr>
              <w:t>de</w:t>
            </w:r>
            <w:r>
              <w:rPr>
                <w:spacing w:val="9"/>
                <w:sz w:val="21"/>
              </w:rPr>
              <w:t xml:space="preserve"> </w:t>
            </w:r>
            <w:r>
              <w:rPr>
                <w:sz w:val="21"/>
              </w:rPr>
              <w:t>colaboradores</w:t>
            </w:r>
            <w:r>
              <w:rPr>
                <w:spacing w:val="7"/>
                <w:sz w:val="21"/>
              </w:rPr>
              <w:t xml:space="preserve"> </w:t>
            </w:r>
            <w:r>
              <w:rPr>
                <w:sz w:val="21"/>
              </w:rPr>
              <w:t>que</w:t>
            </w:r>
            <w:r>
              <w:rPr>
                <w:spacing w:val="9"/>
                <w:sz w:val="21"/>
              </w:rPr>
              <w:t xml:space="preserve"> </w:t>
            </w:r>
            <w:r>
              <w:rPr>
                <w:sz w:val="21"/>
              </w:rPr>
              <w:t>tienen</w:t>
            </w:r>
            <w:r>
              <w:rPr>
                <w:spacing w:val="8"/>
                <w:sz w:val="21"/>
              </w:rPr>
              <w:t xml:space="preserve"> </w:t>
            </w:r>
            <w:r>
              <w:rPr>
                <w:sz w:val="21"/>
              </w:rPr>
              <w:t>habilidades</w:t>
            </w:r>
            <w:r>
              <w:rPr>
                <w:spacing w:val="9"/>
                <w:sz w:val="21"/>
              </w:rPr>
              <w:t xml:space="preserve"> </w:t>
            </w:r>
            <w:r>
              <w:rPr>
                <w:sz w:val="21"/>
              </w:rPr>
              <w:t>y</w:t>
            </w:r>
            <w:r>
              <w:rPr>
                <w:spacing w:val="7"/>
                <w:sz w:val="21"/>
              </w:rPr>
              <w:t xml:space="preserve"> </w:t>
            </w:r>
            <w:r>
              <w:rPr>
                <w:sz w:val="21"/>
              </w:rPr>
              <w:t>experiencia</w:t>
            </w:r>
            <w:r>
              <w:rPr>
                <w:spacing w:val="10"/>
                <w:sz w:val="21"/>
              </w:rPr>
              <w:t xml:space="preserve"> </w:t>
            </w:r>
            <w:r>
              <w:rPr>
                <w:sz w:val="21"/>
              </w:rPr>
              <w:t>similares</w:t>
            </w:r>
            <w:r>
              <w:rPr>
                <w:spacing w:val="9"/>
                <w:sz w:val="21"/>
              </w:rPr>
              <w:t xml:space="preserve"> </w:t>
            </w:r>
            <w:r>
              <w:rPr>
                <w:sz w:val="21"/>
              </w:rPr>
              <w:t>y</w:t>
            </w:r>
            <w:r>
              <w:rPr>
                <w:spacing w:val="-55"/>
                <w:sz w:val="21"/>
              </w:rPr>
              <w:t xml:space="preserve"> </w:t>
            </w:r>
            <w:r>
              <w:rPr>
                <w:sz w:val="21"/>
              </w:rPr>
              <w:t>que,</w:t>
            </w:r>
            <w:r>
              <w:rPr>
                <w:spacing w:val="-7"/>
                <w:sz w:val="21"/>
              </w:rPr>
              <w:t xml:space="preserve"> </w:t>
            </w:r>
            <w:r>
              <w:rPr>
                <w:sz w:val="21"/>
              </w:rPr>
              <w:t>en</w:t>
            </w:r>
            <w:r>
              <w:rPr>
                <w:spacing w:val="-5"/>
                <w:sz w:val="21"/>
              </w:rPr>
              <w:t xml:space="preserve"> </w:t>
            </w:r>
            <w:r>
              <w:rPr>
                <w:sz w:val="21"/>
              </w:rPr>
              <w:t>conjunto,</w:t>
            </w:r>
            <w:r>
              <w:rPr>
                <w:spacing w:val="-7"/>
                <w:sz w:val="21"/>
              </w:rPr>
              <w:t xml:space="preserve"> </w:t>
            </w:r>
            <w:r>
              <w:rPr>
                <w:sz w:val="21"/>
              </w:rPr>
              <w:t>satisfacen</w:t>
            </w:r>
            <w:r>
              <w:rPr>
                <w:spacing w:val="-5"/>
                <w:sz w:val="21"/>
              </w:rPr>
              <w:t xml:space="preserve"> </w:t>
            </w:r>
            <w:r>
              <w:rPr>
                <w:sz w:val="21"/>
              </w:rPr>
              <w:t>las</w:t>
            </w:r>
            <w:r>
              <w:rPr>
                <w:spacing w:val="-6"/>
                <w:sz w:val="21"/>
              </w:rPr>
              <w:t xml:space="preserve"> </w:t>
            </w:r>
            <w:r>
              <w:rPr>
                <w:sz w:val="21"/>
              </w:rPr>
              <w:t>necesidades</w:t>
            </w:r>
            <w:r>
              <w:rPr>
                <w:spacing w:val="-5"/>
                <w:sz w:val="21"/>
              </w:rPr>
              <w:t xml:space="preserve"> </w:t>
            </w:r>
            <w:r>
              <w:rPr>
                <w:sz w:val="21"/>
              </w:rPr>
              <w:t>de</w:t>
            </w:r>
            <w:r>
              <w:rPr>
                <w:spacing w:val="-6"/>
                <w:sz w:val="21"/>
              </w:rPr>
              <w:t xml:space="preserve"> </w:t>
            </w:r>
            <w:r>
              <w:rPr>
                <w:sz w:val="21"/>
              </w:rPr>
              <w:t>un</w:t>
            </w:r>
            <w:r>
              <w:rPr>
                <w:spacing w:val="-5"/>
                <w:sz w:val="21"/>
              </w:rPr>
              <w:t xml:space="preserve"> </w:t>
            </w:r>
            <w:r>
              <w:rPr>
                <w:sz w:val="21"/>
              </w:rPr>
              <w:t>área</w:t>
            </w:r>
            <w:r>
              <w:rPr>
                <w:spacing w:val="-5"/>
                <w:sz w:val="21"/>
              </w:rPr>
              <w:t xml:space="preserve"> </w:t>
            </w:r>
            <w:r>
              <w:rPr>
                <w:sz w:val="21"/>
              </w:rPr>
              <w:t>dentro</w:t>
            </w:r>
            <w:r>
              <w:rPr>
                <w:spacing w:val="-6"/>
                <w:sz w:val="21"/>
              </w:rPr>
              <w:t xml:space="preserve"> </w:t>
            </w:r>
            <w:r>
              <w:rPr>
                <w:sz w:val="21"/>
              </w:rPr>
              <w:t>de</w:t>
            </w:r>
            <w:r>
              <w:rPr>
                <w:spacing w:val="-5"/>
                <w:sz w:val="21"/>
              </w:rPr>
              <w:t xml:space="preserve"> </w:t>
            </w:r>
            <w:r>
              <w:rPr>
                <w:sz w:val="21"/>
              </w:rPr>
              <w:t>la</w:t>
            </w:r>
            <w:r>
              <w:rPr>
                <w:spacing w:val="-6"/>
                <w:sz w:val="21"/>
              </w:rPr>
              <w:t xml:space="preserve"> </w:t>
            </w:r>
            <w:r>
              <w:rPr>
                <w:sz w:val="21"/>
              </w:rPr>
              <w:t>Entidad,</w:t>
            </w:r>
            <w:r>
              <w:rPr>
                <w:spacing w:val="-8"/>
                <w:sz w:val="21"/>
              </w:rPr>
              <w:t xml:space="preserve"> </w:t>
            </w:r>
            <w:r>
              <w:rPr>
                <w:sz w:val="21"/>
              </w:rPr>
              <w:t>se</w:t>
            </w:r>
          </w:p>
          <w:p w14:paraId="0A7D7FEA" w14:textId="77777777" w:rsidR="00540AAD" w:rsidRDefault="00540AAD" w:rsidP="000D0C10">
            <w:pPr>
              <w:pStyle w:val="TableParagraph"/>
              <w:spacing w:line="227" w:lineRule="exact"/>
              <w:rPr>
                <w:sz w:val="21"/>
              </w:rPr>
            </w:pPr>
            <w:r>
              <w:rPr>
                <w:sz w:val="21"/>
              </w:rPr>
              <w:t>desarrollan</w:t>
            </w:r>
            <w:r>
              <w:rPr>
                <w:spacing w:val="-9"/>
                <w:sz w:val="21"/>
              </w:rPr>
              <w:t xml:space="preserve"> </w:t>
            </w:r>
            <w:r>
              <w:rPr>
                <w:sz w:val="21"/>
              </w:rPr>
              <w:t>de</w:t>
            </w:r>
            <w:r>
              <w:rPr>
                <w:spacing w:val="-12"/>
                <w:sz w:val="21"/>
              </w:rPr>
              <w:t xml:space="preserve"> </w:t>
            </w:r>
            <w:r>
              <w:rPr>
                <w:sz w:val="21"/>
              </w:rPr>
              <w:t>manera</w:t>
            </w:r>
            <w:r>
              <w:rPr>
                <w:spacing w:val="-10"/>
                <w:sz w:val="21"/>
              </w:rPr>
              <w:t xml:space="preserve"> </w:t>
            </w:r>
            <w:r>
              <w:rPr>
                <w:sz w:val="21"/>
              </w:rPr>
              <w:t>progresiva,</w:t>
            </w:r>
            <w:r>
              <w:rPr>
                <w:spacing w:val="-10"/>
                <w:sz w:val="21"/>
              </w:rPr>
              <w:t xml:space="preserve"> </w:t>
            </w:r>
            <w:r>
              <w:rPr>
                <w:sz w:val="21"/>
              </w:rPr>
              <w:t>en</w:t>
            </w:r>
            <w:r>
              <w:rPr>
                <w:spacing w:val="-10"/>
                <w:sz w:val="21"/>
              </w:rPr>
              <w:t xml:space="preserve"> </w:t>
            </w:r>
            <w:r>
              <w:rPr>
                <w:sz w:val="21"/>
              </w:rPr>
              <w:t>función</w:t>
            </w:r>
            <w:r>
              <w:rPr>
                <w:spacing w:val="-9"/>
                <w:sz w:val="21"/>
              </w:rPr>
              <w:t xml:space="preserve"> </w:t>
            </w:r>
            <w:r>
              <w:rPr>
                <w:sz w:val="21"/>
              </w:rPr>
              <w:t>al</w:t>
            </w:r>
            <w:r>
              <w:rPr>
                <w:spacing w:val="-9"/>
                <w:sz w:val="21"/>
              </w:rPr>
              <w:t xml:space="preserve"> </w:t>
            </w:r>
            <w:r>
              <w:rPr>
                <w:sz w:val="21"/>
              </w:rPr>
              <w:t>cumplimiento</w:t>
            </w:r>
            <w:r>
              <w:rPr>
                <w:spacing w:val="-9"/>
                <w:sz w:val="21"/>
              </w:rPr>
              <w:t xml:space="preserve"> </w:t>
            </w:r>
            <w:r>
              <w:rPr>
                <w:sz w:val="21"/>
              </w:rPr>
              <w:t>de</w:t>
            </w:r>
            <w:r>
              <w:rPr>
                <w:spacing w:val="-11"/>
                <w:sz w:val="21"/>
              </w:rPr>
              <w:t xml:space="preserve"> </w:t>
            </w:r>
            <w:r>
              <w:rPr>
                <w:sz w:val="21"/>
              </w:rPr>
              <w:t>la</w:t>
            </w:r>
            <w:r>
              <w:rPr>
                <w:spacing w:val="-11"/>
                <w:sz w:val="21"/>
              </w:rPr>
              <w:t xml:space="preserve"> </w:t>
            </w:r>
            <w:r>
              <w:rPr>
                <w:sz w:val="21"/>
              </w:rPr>
              <w:t>misionalidad.</w:t>
            </w:r>
          </w:p>
        </w:tc>
      </w:tr>
    </w:tbl>
    <w:p w14:paraId="13464EFA" w14:textId="366D704E" w:rsidR="00540AAD" w:rsidRDefault="00775875" w:rsidP="00775875">
      <w:pPr>
        <w:widowControl w:val="0"/>
        <w:spacing w:after="0" w:line="240" w:lineRule="auto"/>
        <w:jc w:val="center"/>
        <w:rPr>
          <w:rFonts w:ascii="Arial" w:hAnsi="Arial" w:cs="Arial"/>
          <w:sz w:val="16"/>
        </w:rPr>
      </w:pPr>
      <w:r w:rsidRPr="00775875">
        <w:rPr>
          <w:rFonts w:ascii="Arial" w:hAnsi="Arial" w:cs="Arial"/>
          <w:sz w:val="16"/>
        </w:rPr>
        <w:t>Fuente: Actualización, priorización y caracterización de grupos de valor e interés.</w:t>
      </w:r>
    </w:p>
    <w:p w14:paraId="17D157BC" w14:textId="77777777" w:rsidR="00775875" w:rsidRPr="00775875" w:rsidRDefault="00775875" w:rsidP="00775875">
      <w:pPr>
        <w:widowControl w:val="0"/>
        <w:spacing w:after="0" w:line="240" w:lineRule="auto"/>
        <w:jc w:val="center"/>
        <w:rPr>
          <w:rFonts w:ascii="Arial" w:hAnsi="Arial" w:cs="Arial"/>
          <w:sz w:val="16"/>
        </w:rPr>
      </w:pPr>
    </w:p>
    <w:p w14:paraId="7955B5AB" w14:textId="77777777" w:rsidR="00540AAD" w:rsidRPr="00683FCE" w:rsidRDefault="00540AAD" w:rsidP="000959FB">
      <w:pPr>
        <w:pStyle w:val="Textoindependiente"/>
        <w:jc w:val="both"/>
        <w:rPr>
          <w:rFonts w:ascii="Arial" w:hAnsi="Arial" w:cs="Arial"/>
        </w:rPr>
      </w:pPr>
      <w:r w:rsidRPr="00683FCE">
        <w:rPr>
          <w:rFonts w:ascii="Arial" w:hAnsi="Arial" w:cs="Arial"/>
        </w:rPr>
        <w:t>De acuerdo a lo anterior, se han priorizado los grupos de valor mediante la metodología de Mitchell, Agle &amp; Wood, con la Matriz de Prominencia de acuerdo al Poder, Legitimidad y Urgencia que tienen sobre la entidad, arrojando como resultado cuatro (4) grupos de interés: Comunidad, Servidores Públicos, Secretaría Distrital de Movilidad y Contraloría de Bogotá.</w:t>
      </w:r>
    </w:p>
    <w:p w14:paraId="4ADCD46E" w14:textId="498E2718" w:rsidR="00683FCE" w:rsidRPr="00683FCE" w:rsidRDefault="00540AAD" w:rsidP="000959FB">
      <w:pPr>
        <w:pStyle w:val="Textoindependiente"/>
        <w:jc w:val="both"/>
        <w:rPr>
          <w:rFonts w:ascii="Arial" w:hAnsi="Arial" w:cs="Arial"/>
        </w:rPr>
      </w:pPr>
      <w:r w:rsidRPr="00683FCE">
        <w:rPr>
          <w:rFonts w:ascii="Arial" w:hAnsi="Arial" w:cs="Arial"/>
        </w:rPr>
        <w:t>Así mismo, se realizó la actualización de los asuntos materiales, considerados como los temas más relevantes para direccionar el Modelo de Sostenibilidad de la entidad, en este caso específicamente para la UAERMV y en aras de responder a nuestro carácter misional, hemos establecido el camino a recorrer para materializar la estrategia de Sostenibilidad, contemplando un equilibrio entre los aspectos</w:t>
      </w:r>
      <w:r w:rsidR="00683FCE" w:rsidRPr="00683FCE">
        <w:rPr>
          <w:rFonts w:ascii="Arial" w:hAnsi="Arial" w:cs="Arial"/>
        </w:rPr>
        <w:t xml:space="preserve"> económicos, sociales, ambientales y de gobernanza; mediante los siguientes asuntos materiales: UMV Sostenible y Transparente, Fortalecimiento del Desempeño Económico, Generación de Valor Social y Fomento de la Conciencia Ambiental.</w:t>
      </w:r>
    </w:p>
    <w:p w14:paraId="14CE6C76" w14:textId="77777777" w:rsidR="00683FCE" w:rsidRPr="00683FCE" w:rsidRDefault="00683FCE" w:rsidP="000959FB">
      <w:pPr>
        <w:pStyle w:val="Textoindependiente"/>
        <w:ind w:firstLine="112"/>
        <w:jc w:val="both"/>
        <w:rPr>
          <w:rFonts w:ascii="Arial" w:hAnsi="Arial" w:cs="Arial"/>
        </w:rPr>
      </w:pPr>
    </w:p>
    <w:p w14:paraId="4E239EF1" w14:textId="77777777" w:rsidR="00683FCE" w:rsidRPr="00683FCE" w:rsidRDefault="00683FCE" w:rsidP="006B33BD">
      <w:pPr>
        <w:pStyle w:val="Textoindependiente"/>
        <w:jc w:val="both"/>
        <w:rPr>
          <w:rFonts w:ascii="Arial" w:hAnsi="Arial" w:cs="Arial"/>
        </w:rPr>
      </w:pPr>
      <w:r w:rsidRPr="00683FCE">
        <w:rPr>
          <w:rFonts w:ascii="Arial" w:hAnsi="Arial" w:cs="Arial"/>
        </w:rPr>
        <w:t>A partir de la actualización de los grupos de valor, el reconocimiento de los grupos de interés y el establecimiento de los asuntos materiales; la UAERMV se ha propuesto consolidar y estrechar los lazos de confianza con los mismos. Por lo anterior, se ha trabajado en crear una cultura organizacional que valore la voz de los grupos tanto internos como externos que hacen parte de fundamental de la cadena de valor de la entidad; permitiendo así, fortalecer nuestro caminar por la senda de la sostenibilidad y potencializar las contribuciones positivas al desarrollo sostenible de la ciudad.</w:t>
      </w:r>
    </w:p>
    <w:p w14:paraId="7C9CACB5" w14:textId="1B0D2EE1" w:rsidR="00546AD9" w:rsidRPr="005A0310" w:rsidRDefault="000959FB" w:rsidP="00203F3B">
      <w:pPr>
        <w:widowControl w:val="0"/>
        <w:spacing w:after="0" w:line="240" w:lineRule="auto"/>
        <w:jc w:val="both"/>
        <w:rPr>
          <w:rFonts w:ascii="Arial" w:hAnsi="Arial" w:cs="Arial"/>
          <w:noProof/>
          <w:lang w:eastAsia="es-CO"/>
        </w:rPr>
      </w:pPr>
      <w:r w:rsidRPr="001C2261">
        <w:rPr>
          <w:rFonts w:ascii="Arial" w:hAnsi="Arial" w:cs="Arial"/>
          <w:noProof/>
          <w:lang w:eastAsia="es-CO"/>
        </w:rPr>
        <w:t xml:space="preserve">De acuerdo a la </w:t>
      </w:r>
      <w:r w:rsidR="00087166" w:rsidRPr="001C2261">
        <w:rPr>
          <w:rFonts w:ascii="Arial" w:hAnsi="Arial" w:cs="Arial"/>
          <w:noProof/>
          <w:lang w:eastAsia="es-CO"/>
        </w:rPr>
        <w:t xml:space="preserve">Resolución 491 del 6 de nobiembre </w:t>
      </w:r>
      <w:r w:rsidR="00087166" w:rsidRPr="00087166">
        <w:rPr>
          <w:rFonts w:ascii="Arial" w:hAnsi="Arial" w:cs="Arial"/>
          <w:noProof/>
          <w:lang w:eastAsia="es-CO"/>
        </w:rPr>
        <w:t>de 2018</w:t>
      </w:r>
      <w:r w:rsidR="00051FAE" w:rsidRPr="005A0310">
        <w:rPr>
          <w:rFonts w:ascii="Arial" w:hAnsi="Arial" w:cs="Arial"/>
          <w:noProof/>
          <w:lang w:eastAsia="es-CO"/>
        </w:rPr>
        <w:t xml:space="preserve"> por la cual se adopta </w:t>
      </w:r>
      <w:r w:rsidR="00087166">
        <w:rPr>
          <w:rFonts w:ascii="Arial" w:hAnsi="Arial" w:cs="Arial"/>
          <w:noProof/>
          <w:lang w:eastAsia="es-CO"/>
        </w:rPr>
        <w:t xml:space="preserve"> la mision, vision , obejtivos institucionales, mapa de procesos y politicas institucionales de la unidad UAERMV</w:t>
      </w:r>
      <w:r w:rsidR="00051FAE" w:rsidRPr="005A0310">
        <w:rPr>
          <w:rFonts w:ascii="Arial" w:hAnsi="Arial" w:cs="Arial"/>
          <w:noProof/>
          <w:lang w:eastAsia="es-CO"/>
        </w:rPr>
        <w:t xml:space="preserve">, define la Política de Responsabilidad Social de la UAERMV como “Contribuir al desarrollo sostenible a través de </w:t>
      </w:r>
      <w:r w:rsidR="00166A58" w:rsidRPr="005A0310">
        <w:rPr>
          <w:rFonts w:ascii="Arial" w:hAnsi="Arial" w:cs="Arial"/>
          <w:noProof/>
          <w:lang w:eastAsia="es-CO"/>
        </w:rPr>
        <w:t>la generación de valor a nuestro</w:t>
      </w:r>
      <w:r w:rsidR="00051FAE" w:rsidRPr="005A0310">
        <w:rPr>
          <w:rFonts w:ascii="Arial" w:hAnsi="Arial" w:cs="Arial"/>
          <w:noProof/>
          <w:lang w:eastAsia="es-CO"/>
        </w:rPr>
        <w:t xml:space="preserve">s </w:t>
      </w:r>
      <w:r w:rsidR="00166A58" w:rsidRPr="005A0310">
        <w:rPr>
          <w:rFonts w:ascii="Arial" w:hAnsi="Arial" w:cs="Arial"/>
          <w:noProof/>
          <w:lang w:eastAsia="es-CO"/>
        </w:rPr>
        <w:t xml:space="preserve">grupos de valor </w:t>
      </w:r>
      <w:r w:rsidR="00051FAE" w:rsidRPr="005A0310">
        <w:rPr>
          <w:rFonts w:ascii="Arial" w:hAnsi="Arial" w:cs="Arial"/>
          <w:noProof/>
          <w:lang w:eastAsia="es-CO"/>
        </w:rPr>
        <w:t>atendiendo los impactos ambientales y sociales en la ejecución de la</w:t>
      </w:r>
      <w:r w:rsidR="007372A3">
        <w:rPr>
          <w:rFonts w:ascii="Arial" w:hAnsi="Arial" w:cs="Arial"/>
          <w:noProof/>
          <w:lang w:eastAsia="es-CO"/>
        </w:rPr>
        <w:t xml:space="preserve">s actividades de la Entidad”.  </w:t>
      </w:r>
    </w:p>
    <w:p w14:paraId="638C7426" w14:textId="77777777" w:rsidR="00393952" w:rsidRPr="005A0310" w:rsidRDefault="00393952" w:rsidP="00203F3B">
      <w:pPr>
        <w:widowControl w:val="0"/>
        <w:spacing w:after="0" w:line="240" w:lineRule="auto"/>
        <w:jc w:val="both"/>
        <w:rPr>
          <w:rFonts w:ascii="Arial" w:hAnsi="Arial" w:cs="Arial"/>
          <w:b/>
          <w:noProof/>
          <w:lang w:eastAsia="es-CO"/>
        </w:rPr>
      </w:pPr>
    </w:p>
    <w:p w14:paraId="4E30816E" w14:textId="36DD654E" w:rsidR="00377DCB" w:rsidRPr="005A0310" w:rsidRDefault="00023D5E" w:rsidP="00203F3B">
      <w:pPr>
        <w:pStyle w:val="Ttulo2"/>
        <w:keepNext w:val="0"/>
        <w:keepLines w:val="0"/>
        <w:widowControl w:val="0"/>
        <w:spacing w:before="0" w:line="240" w:lineRule="auto"/>
        <w:ind w:left="0" w:firstLine="0"/>
        <w:jc w:val="both"/>
        <w:rPr>
          <w:rFonts w:cs="Arial"/>
          <w:szCs w:val="22"/>
        </w:rPr>
      </w:pPr>
      <w:bookmarkStart w:id="71" w:name="_Toc59246543"/>
      <w:bookmarkStart w:id="72" w:name="_Toc89077011"/>
      <w:r w:rsidRPr="005A0310">
        <w:rPr>
          <w:rFonts w:cs="Arial"/>
          <w:szCs w:val="22"/>
        </w:rPr>
        <w:t>Derechos y deberes en el marco de la carta de trato digno a nuestros</w:t>
      </w:r>
      <w:r w:rsidR="00EC5162" w:rsidRPr="005A0310">
        <w:rPr>
          <w:rFonts w:cs="Arial"/>
          <w:szCs w:val="22"/>
        </w:rPr>
        <w:t xml:space="preserve"> </w:t>
      </w:r>
      <w:r w:rsidRPr="005A0310">
        <w:rPr>
          <w:rFonts w:cs="Arial"/>
          <w:szCs w:val="22"/>
        </w:rPr>
        <w:t>grupos de valor</w:t>
      </w:r>
      <w:bookmarkEnd w:id="71"/>
      <w:bookmarkEnd w:id="72"/>
    </w:p>
    <w:p w14:paraId="307D56E8" w14:textId="77777777" w:rsidR="00023D5E" w:rsidRPr="005A0310" w:rsidRDefault="00023D5E" w:rsidP="00203F3B">
      <w:pPr>
        <w:widowControl w:val="0"/>
        <w:spacing w:after="0" w:line="240" w:lineRule="auto"/>
        <w:jc w:val="both"/>
        <w:rPr>
          <w:rFonts w:ascii="Arial" w:hAnsi="Arial" w:cs="Arial"/>
        </w:rPr>
      </w:pPr>
    </w:p>
    <w:p w14:paraId="4E6A28A6" w14:textId="66FA6EE6" w:rsidR="0038378B" w:rsidRPr="005A0310" w:rsidRDefault="0038378B" w:rsidP="00203F3B">
      <w:pPr>
        <w:widowControl w:val="0"/>
        <w:spacing w:after="0" w:line="240" w:lineRule="auto"/>
        <w:jc w:val="both"/>
        <w:rPr>
          <w:rFonts w:ascii="Arial" w:hAnsi="Arial" w:cs="Arial"/>
        </w:rPr>
      </w:pPr>
      <w:r w:rsidRPr="005A0310">
        <w:rPr>
          <w:rFonts w:ascii="Arial" w:hAnsi="Arial" w:cs="Arial"/>
        </w:rPr>
        <w:t xml:space="preserve">En </w:t>
      </w:r>
      <w:r w:rsidR="00C962C7" w:rsidRPr="005A0310">
        <w:rPr>
          <w:rFonts w:ascii="Arial" w:hAnsi="Arial" w:cs="Arial"/>
        </w:rPr>
        <w:t>la Carta del Trato Digno</w:t>
      </w:r>
      <w:r w:rsidR="004279FE" w:rsidRPr="005A0310">
        <w:rPr>
          <w:rFonts w:ascii="Arial" w:hAnsi="Arial" w:cs="Arial"/>
        </w:rPr>
        <w:t>,</w:t>
      </w:r>
      <w:r w:rsidR="00C962C7" w:rsidRPr="005A0310">
        <w:rPr>
          <w:rFonts w:ascii="Arial" w:hAnsi="Arial" w:cs="Arial"/>
        </w:rPr>
        <w:t xml:space="preserve"> </w:t>
      </w:r>
      <w:r w:rsidRPr="005A0310">
        <w:rPr>
          <w:rFonts w:ascii="Arial" w:hAnsi="Arial" w:cs="Arial"/>
        </w:rPr>
        <w:t>est</w:t>
      </w:r>
      <w:r w:rsidR="00C962C7" w:rsidRPr="005A0310">
        <w:rPr>
          <w:rFonts w:ascii="Arial" w:hAnsi="Arial" w:cs="Arial"/>
        </w:rPr>
        <w:t>a</w:t>
      </w:r>
      <w:r w:rsidRPr="005A0310">
        <w:rPr>
          <w:rFonts w:ascii="Arial" w:hAnsi="Arial" w:cs="Arial"/>
        </w:rPr>
        <w:t>blecida en la</w:t>
      </w:r>
      <w:r w:rsidR="00B2184E" w:rsidRPr="005A0310">
        <w:rPr>
          <w:rFonts w:ascii="Arial" w:hAnsi="Arial" w:cs="Arial"/>
        </w:rPr>
        <w:t xml:space="preserve"> E</w:t>
      </w:r>
      <w:r w:rsidRPr="005A0310">
        <w:rPr>
          <w:rFonts w:ascii="Arial" w:hAnsi="Arial" w:cs="Arial"/>
        </w:rPr>
        <w:t>ntidad</w:t>
      </w:r>
      <w:r w:rsidR="00B2184E" w:rsidRPr="005A0310">
        <w:rPr>
          <w:rFonts w:ascii="Arial" w:hAnsi="Arial" w:cs="Arial"/>
        </w:rPr>
        <w:t xml:space="preserve"> mediante la Resolución </w:t>
      </w:r>
      <w:r w:rsidR="008A28B1" w:rsidRPr="005A0310">
        <w:rPr>
          <w:rFonts w:ascii="Arial" w:hAnsi="Arial" w:cs="Arial"/>
        </w:rPr>
        <w:t xml:space="preserve">464 de </w:t>
      </w:r>
      <w:r w:rsidR="001E6158" w:rsidRPr="005A0310">
        <w:rPr>
          <w:rFonts w:ascii="Arial" w:hAnsi="Arial" w:cs="Arial"/>
        </w:rPr>
        <w:t>2018 para</w:t>
      </w:r>
      <w:r w:rsidR="00C962C7" w:rsidRPr="005A0310">
        <w:rPr>
          <w:rFonts w:ascii="Arial" w:hAnsi="Arial" w:cs="Arial"/>
        </w:rPr>
        <w:t xml:space="preserve"> nuestro</w:t>
      </w:r>
      <w:r w:rsidR="00BC5D5C" w:rsidRPr="005A0310">
        <w:rPr>
          <w:rFonts w:ascii="Arial" w:hAnsi="Arial" w:cs="Arial"/>
        </w:rPr>
        <w:t>s</w:t>
      </w:r>
      <w:r w:rsidR="00C962C7" w:rsidRPr="005A0310">
        <w:rPr>
          <w:rFonts w:ascii="Arial" w:hAnsi="Arial" w:cs="Arial"/>
        </w:rPr>
        <w:t xml:space="preserve"> </w:t>
      </w:r>
      <w:r w:rsidR="00C04735" w:rsidRPr="005A0310">
        <w:rPr>
          <w:rFonts w:ascii="Arial" w:hAnsi="Arial" w:cs="Arial"/>
        </w:rPr>
        <w:t>g</w:t>
      </w:r>
      <w:r w:rsidR="006B2C84" w:rsidRPr="005A0310">
        <w:rPr>
          <w:rFonts w:ascii="Arial" w:hAnsi="Arial" w:cs="Arial"/>
        </w:rPr>
        <w:t>rupos de valor</w:t>
      </w:r>
      <w:r w:rsidR="00BC5D5C" w:rsidRPr="005A0310">
        <w:rPr>
          <w:rFonts w:ascii="Arial" w:hAnsi="Arial" w:cs="Arial"/>
        </w:rPr>
        <w:t xml:space="preserve"> que afectan y/o pueden ser afectados por las actividades, productos, servicios o desempeño asociado a la entidad</w:t>
      </w:r>
      <w:r w:rsidR="008A28B1" w:rsidRPr="005A0310">
        <w:rPr>
          <w:rFonts w:ascii="Arial" w:hAnsi="Arial" w:cs="Arial"/>
        </w:rPr>
        <w:t>,</w:t>
      </w:r>
      <w:r w:rsidR="00BC5D5C" w:rsidRPr="005A0310">
        <w:rPr>
          <w:rFonts w:ascii="Arial" w:hAnsi="Arial" w:cs="Arial"/>
        </w:rPr>
        <w:t xml:space="preserve"> se promueve la participación e inclusión partie</w:t>
      </w:r>
      <w:r w:rsidRPr="005A0310">
        <w:rPr>
          <w:rFonts w:ascii="Arial" w:hAnsi="Arial" w:cs="Arial"/>
        </w:rPr>
        <w:t>ndo de su debido reconocimiento.</w:t>
      </w:r>
    </w:p>
    <w:p w14:paraId="3906DE94" w14:textId="62D0D868" w:rsidR="00393952" w:rsidRDefault="00393952" w:rsidP="00203F3B">
      <w:pPr>
        <w:widowControl w:val="0"/>
        <w:spacing w:after="0" w:line="240" w:lineRule="auto"/>
        <w:jc w:val="both"/>
        <w:rPr>
          <w:rFonts w:ascii="Arial" w:hAnsi="Arial" w:cs="Arial"/>
          <w:b/>
          <w:u w:val="single"/>
        </w:rPr>
      </w:pPr>
    </w:p>
    <w:p w14:paraId="784CC4F6" w14:textId="2CCFC009" w:rsidR="0038378B" w:rsidRPr="005A0310" w:rsidRDefault="008B6D91" w:rsidP="00203F3B">
      <w:pPr>
        <w:widowControl w:val="0"/>
        <w:spacing w:after="0" w:line="240" w:lineRule="auto"/>
        <w:jc w:val="both"/>
        <w:rPr>
          <w:rFonts w:ascii="Arial" w:hAnsi="Arial" w:cs="Arial"/>
          <w:b/>
          <w:u w:val="single"/>
        </w:rPr>
      </w:pPr>
      <w:r w:rsidRPr="005A0310">
        <w:rPr>
          <w:rFonts w:ascii="Arial" w:hAnsi="Arial" w:cs="Arial"/>
          <w:b/>
          <w:u w:val="single"/>
        </w:rPr>
        <w:t>La ciudadanía tiene Derecho a:</w:t>
      </w:r>
    </w:p>
    <w:p w14:paraId="02951526" w14:textId="77777777" w:rsidR="00EB24C1" w:rsidRPr="005A0310" w:rsidRDefault="00EB24C1" w:rsidP="00203F3B">
      <w:pPr>
        <w:widowControl w:val="0"/>
        <w:spacing w:after="0" w:line="240" w:lineRule="auto"/>
        <w:jc w:val="both"/>
        <w:rPr>
          <w:rFonts w:ascii="Arial" w:hAnsi="Arial" w:cs="Arial"/>
          <w:b/>
          <w:u w:val="single"/>
        </w:rPr>
      </w:pPr>
    </w:p>
    <w:p w14:paraId="32E3BAE2" w14:textId="53F7A093" w:rsidR="008B6D91" w:rsidRPr="005A0310" w:rsidRDefault="00960E29"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Ser tratado con el respeto y la consideración debida a la dignidad del ser humano.</w:t>
      </w:r>
    </w:p>
    <w:p w14:paraId="359E768E" w14:textId="3E0052BA" w:rsidR="00960E29" w:rsidRPr="005A0310" w:rsidRDefault="00960E29"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Recibir trato equitativo</w:t>
      </w:r>
      <w:r w:rsidR="00C31B75" w:rsidRPr="005A0310">
        <w:rPr>
          <w:rFonts w:ascii="Arial" w:hAnsi="Arial" w:cs="Arial"/>
        </w:rPr>
        <w:t xml:space="preserve"> </w:t>
      </w:r>
      <w:r w:rsidRPr="005A0310">
        <w:rPr>
          <w:rFonts w:ascii="Arial" w:hAnsi="Arial" w:cs="Arial"/>
        </w:rPr>
        <w:t>sin distinción alguna en forma considerada y diligente.</w:t>
      </w:r>
    </w:p>
    <w:p w14:paraId="5B0EE459" w14:textId="1D38F506" w:rsidR="00960E29" w:rsidRPr="005A0310" w:rsidRDefault="00960E29"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 xml:space="preserve">Tener acceso oportuno, eficaz, eficiente, digno y </w:t>
      </w:r>
      <w:r w:rsidR="00012E46" w:rsidRPr="005A0310">
        <w:rPr>
          <w:rFonts w:ascii="Arial" w:hAnsi="Arial" w:cs="Arial"/>
        </w:rPr>
        <w:t>cálido</w:t>
      </w:r>
      <w:r w:rsidRPr="005A0310">
        <w:rPr>
          <w:rFonts w:ascii="Arial" w:hAnsi="Arial" w:cs="Arial"/>
        </w:rPr>
        <w:t xml:space="preserve"> a los servicios que presta el Estado para satisfacer las necesidades y especialmente, para garantizar el goce efectivo de los demás derechos sin discriminación.</w:t>
      </w:r>
    </w:p>
    <w:p w14:paraId="2E944651" w14:textId="781D49DE" w:rsidR="00960E29" w:rsidRPr="005A0310" w:rsidRDefault="00960E29"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 xml:space="preserve">Formular a legaciones y aportar documentos y otros elementos de prueba en cualquier actuación administrativa en la cual tenga interés, los cuales serán valorados y tenidos en cuenta por las autoridades sobre el resultado de su </w:t>
      </w:r>
      <w:r w:rsidR="001E6158" w:rsidRPr="005A0310">
        <w:rPr>
          <w:rFonts w:ascii="Arial" w:hAnsi="Arial" w:cs="Arial"/>
        </w:rPr>
        <w:t>participación en</w:t>
      </w:r>
      <w:r w:rsidR="00012E46" w:rsidRPr="005A0310">
        <w:rPr>
          <w:rFonts w:ascii="Arial" w:hAnsi="Arial" w:cs="Arial"/>
        </w:rPr>
        <w:t xml:space="preserve"> el procedimiento correspondiente.</w:t>
      </w:r>
    </w:p>
    <w:p w14:paraId="1096CB6F" w14:textId="3A70EA8D" w:rsidR="0048370C" w:rsidRPr="005A0310" w:rsidRDefault="0048370C"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 xml:space="preserve">Recibir atención especial y preferente si se trata de una persona en situación de discapacidad, niño, niña o </w:t>
      </w:r>
      <w:r w:rsidR="001E6158" w:rsidRPr="005A0310">
        <w:rPr>
          <w:rFonts w:ascii="Arial" w:hAnsi="Arial" w:cs="Arial"/>
        </w:rPr>
        <w:t>adolescente</w:t>
      </w:r>
      <w:r w:rsidRPr="005A0310">
        <w:rPr>
          <w:rFonts w:ascii="Arial" w:hAnsi="Arial" w:cs="Arial"/>
        </w:rPr>
        <w:t>, mujer gestante, adulto mayor y en general</w:t>
      </w:r>
      <w:r w:rsidR="00C31B75" w:rsidRPr="005A0310">
        <w:rPr>
          <w:rFonts w:ascii="Arial" w:hAnsi="Arial" w:cs="Arial"/>
        </w:rPr>
        <w:t>,</w:t>
      </w:r>
      <w:r w:rsidRPr="005A0310">
        <w:rPr>
          <w:rFonts w:ascii="Arial" w:hAnsi="Arial" w:cs="Arial"/>
        </w:rPr>
        <w:t xml:space="preserve"> cualquier </w:t>
      </w:r>
      <w:r w:rsidR="001E6158" w:rsidRPr="005A0310">
        <w:rPr>
          <w:rFonts w:ascii="Arial" w:hAnsi="Arial" w:cs="Arial"/>
        </w:rPr>
        <w:t>persona que</w:t>
      </w:r>
      <w:r w:rsidRPr="005A0310">
        <w:rPr>
          <w:rFonts w:ascii="Arial" w:hAnsi="Arial" w:cs="Arial"/>
        </w:rPr>
        <w:t xml:space="preserve"> se encuentre en estado de indefensión o vulnerabilidad</w:t>
      </w:r>
      <w:r w:rsidR="00207B98" w:rsidRPr="005A0310">
        <w:rPr>
          <w:rFonts w:ascii="Arial" w:hAnsi="Arial" w:cs="Arial"/>
        </w:rPr>
        <w:t>.</w:t>
      </w:r>
    </w:p>
    <w:p w14:paraId="64EF9046" w14:textId="77777777" w:rsidR="00207B98" w:rsidRPr="005A0310" w:rsidRDefault="00207B98"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Conocer, salvo expresa reserva legal el estado de actuaciones o trámites institucionales y obtener copias a su costa de los respectivos documentos.</w:t>
      </w:r>
    </w:p>
    <w:p w14:paraId="41832BDB" w14:textId="4E232983" w:rsidR="00207B98" w:rsidRPr="005A0310" w:rsidRDefault="00207B98"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Salvo reserva legal, obtener información que repose en los registros y archivos públicos de la entidad en los términos previstos legalmente.</w:t>
      </w:r>
    </w:p>
    <w:p w14:paraId="6008D6BE" w14:textId="6A0480F1" w:rsidR="00207B98" w:rsidRPr="005A0310" w:rsidRDefault="00207B98"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 xml:space="preserve">Exigir de forma respetuosa el cumplimiento de las responsabilidades de los servidores públicos </w:t>
      </w:r>
      <w:r w:rsidR="008613FE" w:rsidRPr="005A0310">
        <w:rPr>
          <w:rFonts w:ascii="Arial" w:hAnsi="Arial" w:cs="Arial"/>
        </w:rPr>
        <w:t xml:space="preserve">que presten sus servicios en la </w:t>
      </w:r>
      <w:r w:rsidR="001D07FE" w:rsidRPr="005A0310">
        <w:rPr>
          <w:rFonts w:ascii="Arial" w:hAnsi="Arial" w:cs="Arial"/>
        </w:rPr>
        <w:t>E</w:t>
      </w:r>
      <w:r w:rsidR="008613FE" w:rsidRPr="005A0310">
        <w:rPr>
          <w:rFonts w:ascii="Arial" w:hAnsi="Arial" w:cs="Arial"/>
        </w:rPr>
        <w:t>ntidad.</w:t>
      </w:r>
    </w:p>
    <w:p w14:paraId="3FC1725C" w14:textId="5FFF2E18" w:rsidR="008613FE" w:rsidRPr="005A0310" w:rsidRDefault="008613FE"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 xml:space="preserve">Presentar peticiones en cualquier modalidad, verbal o por escrito o por cualquier otro medio idóneo y sin necesidad de apoderado, así como a obtener </w:t>
      </w:r>
      <w:r w:rsidR="003A652E" w:rsidRPr="005A0310">
        <w:rPr>
          <w:rFonts w:ascii="Arial" w:hAnsi="Arial" w:cs="Arial"/>
        </w:rPr>
        <w:t>información y</w:t>
      </w:r>
      <w:r w:rsidRPr="005A0310">
        <w:rPr>
          <w:rFonts w:ascii="Arial" w:hAnsi="Arial" w:cs="Arial"/>
        </w:rPr>
        <w:t xml:space="preserve"> orientación acerca </w:t>
      </w:r>
      <w:r w:rsidR="00610643" w:rsidRPr="005A0310">
        <w:rPr>
          <w:rFonts w:ascii="Arial" w:hAnsi="Arial" w:cs="Arial"/>
        </w:rPr>
        <w:t xml:space="preserve">de </w:t>
      </w:r>
      <w:r w:rsidRPr="005A0310">
        <w:rPr>
          <w:rFonts w:ascii="Arial" w:hAnsi="Arial" w:cs="Arial"/>
        </w:rPr>
        <w:t>los requisitos que las normas exijan</w:t>
      </w:r>
      <w:r w:rsidR="00610643" w:rsidRPr="005A0310">
        <w:rPr>
          <w:rFonts w:ascii="Arial" w:hAnsi="Arial" w:cs="Arial"/>
        </w:rPr>
        <w:t>;</w:t>
      </w:r>
      <w:r w:rsidRPr="005A0310">
        <w:rPr>
          <w:rFonts w:ascii="Arial" w:hAnsi="Arial" w:cs="Arial"/>
        </w:rPr>
        <w:t xml:space="preserve"> estas actuaciones se podrán realizar por cualquier </w:t>
      </w:r>
      <w:r w:rsidR="00610643" w:rsidRPr="005A0310">
        <w:rPr>
          <w:rFonts w:ascii="Arial" w:hAnsi="Arial" w:cs="Arial"/>
        </w:rPr>
        <w:t>canal</w:t>
      </w:r>
      <w:r w:rsidRPr="005A0310">
        <w:rPr>
          <w:rFonts w:ascii="Arial" w:hAnsi="Arial" w:cs="Arial"/>
        </w:rPr>
        <w:t xml:space="preserve"> disponible por la </w:t>
      </w:r>
      <w:r w:rsidR="00610643" w:rsidRPr="005A0310">
        <w:rPr>
          <w:rFonts w:ascii="Arial" w:hAnsi="Arial" w:cs="Arial"/>
        </w:rPr>
        <w:t>E</w:t>
      </w:r>
      <w:r w:rsidRPr="005A0310">
        <w:rPr>
          <w:rFonts w:ascii="Arial" w:hAnsi="Arial" w:cs="Arial"/>
        </w:rPr>
        <w:t>ntidad, aún por fuera de las horas de atención al público, siempre que el medio lo permita.</w:t>
      </w:r>
    </w:p>
    <w:p w14:paraId="464AEE4E" w14:textId="2EBC11A5" w:rsidR="008613FE" w:rsidRPr="005A0310" w:rsidRDefault="008613FE" w:rsidP="00E02376">
      <w:pPr>
        <w:pStyle w:val="Prrafodelista"/>
        <w:widowControl w:val="0"/>
        <w:numPr>
          <w:ilvl w:val="0"/>
          <w:numId w:val="8"/>
        </w:numPr>
        <w:spacing w:after="0" w:line="240" w:lineRule="auto"/>
        <w:ind w:left="567" w:hanging="283"/>
        <w:contextualSpacing w:val="0"/>
        <w:jc w:val="both"/>
        <w:rPr>
          <w:rFonts w:ascii="Arial" w:hAnsi="Arial" w:cs="Arial"/>
        </w:rPr>
      </w:pPr>
      <w:r w:rsidRPr="005A0310">
        <w:rPr>
          <w:rFonts w:ascii="Arial" w:hAnsi="Arial" w:cs="Arial"/>
        </w:rPr>
        <w:t xml:space="preserve">Obtener respuesta oportuna y eficaz a sus peticiones en los plazos establecidos para el efecto.  </w:t>
      </w:r>
    </w:p>
    <w:p w14:paraId="7FFDB011" w14:textId="5796FF32" w:rsidR="00C04735" w:rsidRPr="005A0310" w:rsidRDefault="00C04735" w:rsidP="00393952">
      <w:pPr>
        <w:pStyle w:val="Prrafodelista"/>
        <w:widowControl w:val="0"/>
        <w:spacing w:after="0" w:line="240" w:lineRule="auto"/>
        <w:ind w:left="567" w:hanging="283"/>
        <w:contextualSpacing w:val="0"/>
        <w:jc w:val="both"/>
        <w:rPr>
          <w:rFonts w:ascii="Arial" w:hAnsi="Arial" w:cs="Arial"/>
        </w:rPr>
      </w:pPr>
    </w:p>
    <w:p w14:paraId="74E76196" w14:textId="28B1510A" w:rsidR="008613FE" w:rsidRPr="005A0310" w:rsidRDefault="008613FE" w:rsidP="00203F3B">
      <w:pPr>
        <w:widowControl w:val="0"/>
        <w:spacing w:after="0" w:line="240" w:lineRule="auto"/>
        <w:jc w:val="both"/>
        <w:rPr>
          <w:rFonts w:ascii="Arial" w:hAnsi="Arial" w:cs="Arial"/>
          <w:b/>
          <w:u w:val="single"/>
        </w:rPr>
      </w:pPr>
      <w:r w:rsidRPr="005A0310">
        <w:rPr>
          <w:rFonts w:ascii="Arial" w:hAnsi="Arial" w:cs="Arial"/>
          <w:b/>
          <w:u w:val="single"/>
        </w:rPr>
        <w:t xml:space="preserve">La ciudadanía tiene </w:t>
      </w:r>
      <w:r w:rsidR="00393952">
        <w:rPr>
          <w:rFonts w:ascii="Arial" w:hAnsi="Arial" w:cs="Arial"/>
          <w:b/>
          <w:u w:val="single"/>
        </w:rPr>
        <w:t xml:space="preserve">el </w:t>
      </w:r>
      <w:r w:rsidRPr="005A0310">
        <w:rPr>
          <w:rFonts w:ascii="Arial" w:hAnsi="Arial" w:cs="Arial"/>
          <w:b/>
          <w:u w:val="single"/>
        </w:rPr>
        <w:t>deber de:</w:t>
      </w:r>
    </w:p>
    <w:p w14:paraId="54920249" w14:textId="77777777" w:rsidR="00023D5E" w:rsidRPr="005A0310" w:rsidRDefault="00023D5E" w:rsidP="00203F3B">
      <w:pPr>
        <w:widowControl w:val="0"/>
        <w:spacing w:after="0" w:line="240" w:lineRule="auto"/>
        <w:jc w:val="both"/>
        <w:rPr>
          <w:rFonts w:ascii="Arial" w:hAnsi="Arial" w:cs="Arial"/>
          <w:b/>
          <w:u w:val="single"/>
        </w:rPr>
      </w:pPr>
    </w:p>
    <w:p w14:paraId="32334A3E" w14:textId="62AEF3BF" w:rsidR="008613FE" w:rsidRPr="005A0310" w:rsidRDefault="008613FE"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Acatar la Constitución y las Leyes.</w:t>
      </w:r>
    </w:p>
    <w:p w14:paraId="335BC55B" w14:textId="0EC64881" w:rsidR="008613FE" w:rsidRPr="005A0310" w:rsidRDefault="008613FE"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Proporcionar un trato respetuoso a los servidores públicos, trabajadores y autoridades oficiales y públicas.</w:t>
      </w:r>
    </w:p>
    <w:p w14:paraId="2A2D4AA2" w14:textId="70C106EF" w:rsidR="008613FE" w:rsidRPr="005A0310" w:rsidRDefault="008613FE"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Conocer los requisitos, procedimientos y condiciones del servicio.</w:t>
      </w:r>
    </w:p>
    <w:p w14:paraId="3833ED32" w14:textId="751E1C88" w:rsidR="008613FE" w:rsidRPr="005A0310" w:rsidRDefault="008613FE"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Cumplir con los requerimientos o procedimientos establecidos por las normas vigentes en la Entidad para acceder a los servicios.</w:t>
      </w:r>
    </w:p>
    <w:p w14:paraId="1F39842C" w14:textId="6940C86C" w:rsidR="008613FE" w:rsidRPr="005A0310" w:rsidRDefault="008613FE"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Solicitar de forma op</w:t>
      </w:r>
      <w:r w:rsidR="007C467D" w:rsidRPr="005A0310">
        <w:rPr>
          <w:rFonts w:ascii="Arial" w:hAnsi="Arial" w:cs="Arial"/>
        </w:rPr>
        <w:t>o</w:t>
      </w:r>
      <w:r w:rsidRPr="005A0310">
        <w:rPr>
          <w:rFonts w:ascii="Arial" w:hAnsi="Arial" w:cs="Arial"/>
        </w:rPr>
        <w:t xml:space="preserve">rtuna y respetuosa </w:t>
      </w:r>
      <w:r w:rsidR="007C467D" w:rsidRPr="005A0310">
        <w:rPr>
          <w:rFonts w:ascii="Arial" w:hAnsi="Arial" w:cs="Arial"/>
        </w:rPr>
        <w:t>documentos y servicios.</w:t>
      </w:r>
    </w:p>
    <w:p w14:paraId="18060267" w14:textId="709590EC" w:rsidR="007C467D" w:rsidRPr="005A0310" w:rsidRDefault="007C467D"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 xml:space="preserve">Cuidar las instalaciones y elementos proporcionados para su servicio, comodidad y bienestar. </w:t>
      </w:r>
    </w:p>
    <w:p w14:paraId="34E59E94" w14:textId="77777777" w:rsidR="00EB24C1" w:rsidRPr="005A0310" w:rsidRDefault="00EB24C1" w:rsidP="00203F3B">
      <w:pPr>
        <w:pStyle w:val="Prrafodelista"/>
        <w:widowControl w:val="0"/>
        <w:spacing w:after="0" w:line="240" w:lineRule="auto"/>
        <w:ind w:left="0"/>
        <w:contextualSpacing w:val="0"/>
        <w:jc w:val="both"/>
        <w:rPr>
          <w:rFonts w:ascii="Arial" w:hAnsi="Arial" w:cs="Arial"/>
        </w:rPr>
      </w:pPr>
    </w:p>
    <w:p w14:paraId="5449088B" w14:textId="5BF2B20C" w:rsidR="003B61F8" w:rsidRPr="005A0310" w:rsidRDefault="00296260" w:rsidP="00203F3B">
      <w:pPr>
        <w:widowControl w:val="0"/>
        <w:spacing w:after="0" w:line="240" w:lineRule="auto"/>
        <w:jc w:val="both"/>
        <w:rPr>
          <w:rFonts w:ascii="Arial" w:hAnsi="Arial" w:cs="Arial"/>
          <w:lang w:val="es-MX"/>
        </w:rPr>
      </w:pPr>
      <w:bookmarkStart w:id="73" w:name="_Toc487618688"/>
      <w:bookmarkStart w:id="74" w:name="_Toc1563187"/>
      <w:r w:rsidRPr="005A0310">
        <w:rPr>
          <w:rFonts w:ascii="Arial" w:hAnsi="Arial" w:cs="Arial"/>
          <w:lang w:val="es-MX"/>
        </w:rPr>
        <w:t xml:space="preserve"> </w:t>
      </w:r>
      <w:bookmarkStart w:id="75" w:name="_Toc15548615"/>
      <w:r w:rsidRPr="005A0310">
        <w:rPr>
          <w:rFonts w:ascii="Arial" w:hAnsi="Arial" w:cs="Arial"/>
          <w:b/>
          <w:u w:val="single"/>
        </w:rPr>
        <w:t xml:space="preserve">Expectativas y Necesidades de la Ciudadanía y </w:t>
      </w:r>
      <w:r w:rsidR="00166A58" w:rsidRPr="005A0310">
        <w:rPr>
          <w:rFonts w:ascii="Arial" w:hAnsi="Arial" w:cs="Arial"/>
          <w:b/>
          <w:u w:val="single"/>
        </w:rPr>
        <w:t>Grupos de Valor</w:t>
      </w:r>
      <w:bookmarkEnd w:id="75"/>
      <w:r w:rsidR="00166A58" w:rsidRPr="005A0310">
        <w:rPr>
          <w:rFonts w:ascii="Arial" w:hAnsi="Arial" w:cs="Arial"/>
          <w:b/>
          <w:u w:val="single"/>
        </w:rPr>
        <w:t>.</w:t>
      </w:r>
      <w:r w:rsidRPr="005A0310">
        <w:rPr>
          <w:rFonts w:ascii="Arial" w:hAnsi="Arial" w:cs="Arial"/>
          <w:lang w:val="es-MX"/>
        </w:rPr>
        <w:t xml:space="preserve"> </w:t>
      </w:r>
      <w:bookmarkEnd w:id="73"/>
    </w:p>
    <w:p w14:paraId="08A56794" w14:textId="77777777" w:rsidR="00023D5E" w:rsidRPr="005A0310" w:rsidRDefault="00023D5E" w:rsidP="00203F3B">
      <w:pPr>
        <w:widowControl w:val="0"/>
        <w:spacing w:after="0" w:line="240" w:lineRule="auto"/>
        <w:jc w:val="both"/>
        <w:rPr>
          <w:rFonts w:ascii="Arial" w:hAnsi="Arial" w:cs="Arial"/>
          <w:lang w:val="es-MX"/>
        </w:rPr>
      </w:pPr>
    </w:p>
    <w:p w14:paraId="0A0F68E3" w14:textId="151F78D8" w:rsidR="003B61F8"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 xml:space="preserve">Que los tengan en cuenta. </w:t>
      </w:r>
    </w:p>
    <w:p w14:paraId="0C3782DE" w14:textId="736BA5E5" w:rsidR="003B61F8"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 xml:space="preserve">Que les den importancia y consideración. </w:t>
      </w:r>
    </w:p>
    <w:p w14:paraId="48A42D2E" w14:textId="6C69B260" w:rsidR="003B61F8"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Que los escuchen.</w:t>
      </w:r>
    </w:p>
    <w:p w14:paraId="5D660FD5" w14:textId="2DECFD58" w:rsidR="003B61F8"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 xml:space="preserve">Que los traten con amabilidad y respeto. </w:t>
      </w:r>
    </w:p>
    <w:p w14:paraId="2F7A3B37" w14:textId="5F2EBC4D" w:rsidR="003B61F8"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Que los atiendan con calidez y agilidad.</w:t>
      </w:r>
    </w:p>
    <w:p w14:paraId="7F3E88D7" w14:textId="1EFAACBE" w:rsidR="003B61F8"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 xml:space="preserve">Que los comprendan y entiendan su situación, sus necesidades e intereses. </w:t>
      </w:r>
    </w:p>
    <w:p w14:paraId="1D149479" w14:textId="11C1B58A" w:rsidR="003B61F8"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 xml:space="preserve">Que los orienten con precisión. </w:t>
      </w:r>
    </w:p>
    <w:p w14:paraId="39909CE1" w14:textId="4F5E31AB" w:rsidR="003B61F8"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 xml:space="preserve">Que les den respuestas concretas, claras y oportunas. </w:t>
      </w:r>
    </w:p>
    <w:p w14:paraId="7BDF430B" w14:textId="6BA45259" w:rsidR="003B61F8"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 xml:space="preserve">Que les atiendan con efectividad las quejas, reclamos y demás requerimientos. </w:t>
      </w:r>
    </w:p>
    <w:p w14:paraId="46D27CBF" w14:textId="000DA69D" w:rsidR="00296CD4" w:rsidRPr="005A0310" w:rsidRDefault="003B61F8"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rPr>
        <w:t>Que les ofrezcan alternativas de solución.</w:t>
      </w:r>
    </w:p>
    <w:p w14:paraId="26BD7987" w14:textId="77777777" w:rsidR="00EB24C1" w:rsidRPr="005A0310" w:rsidRDefault="00EB24C1" w:rsidP="00393952">
      <w:pPr>
        <w:pStyle w:val="Prrafodelista"/>
        <w:widowControl w:val="0"/>
        <w:spacing w:after="0" w:line="240" w:lineRule="auto"/>
        <w:ind w:left="567" w:hanging="283"/>
        <w:contextualSpacing w:val="0"/>
        <w:jc w:val="both"/>
        <w:rPr>
          <w:rFonts w:ascii="Arial" w:hAnsi="Arial" w:cs="Arial"/>
        </w:rPr>
      </w:pPr>
    </w:p>
    <w:p w14:paraId="6F9D7F61" w14:textId="25DABEC1" w:rsidR="00044F50" w:rsidRPr="000959FB" w:rsidRDefault="00023D5E" w:rsidP="000959FB">
      <w:pPr>
        <w:pStyle w:val="Ttulo2"/>
        <w:keepNext w:val="0"/>
        <w:keepLines w:val="0"/>
        <w:widowControl w:val="0"/>
        <w:spacing w:before="0" w:line="240" w:lineRule="auto"/>
        <w:ind w:left="0" w:firstLine="0"/>
        <w:jc w:val="both"/>
        <w:rPr>
          <w:rFonts w:cs="Arial"/>
          <w:szCs w:val="22"/>
        </w:rPr>
      </w:pPr>
      <w:bookmarkStart w:id="76" w:name="_Toc523411030"/>
      <w:bookmarkStart w:id="77" w:name="_Toc15548616"/>
      <w:bookmarkStart w:id="78" w:name="_Toc59246544"/>
      <w:bookmarkStart w:id="79" w:name="_Toc89077012"/>
      <w:r w:rsidRPr="005A0310">
        <w:rPr>
          <w:rFonts w:cs="Arial"/>
          <w:szCs w:val="22"/>
        </w:rPr>
        <w:t>Características del servicio en la UAERM</w:t>
      </w:r>
      <w:bookmarkEnd w:id="76"/>
      <w:r w:rsidRPr="005A0310">
        <w:rPr>
          <w:rFonts w:cs="Arial"/>
          <w:szCs w:val="22"/>
        </w:rPr>
        <w:t>V.</w:t>
      </w:r>
      <w:bookmarkEnd w:id="77"/>
      <w:bookmarkEnd w:id="78"/>
      <w:bookmarkEnd w:id="79"/>
    </w:p>
    <w:p w14:paraId="23430A09" w14:textId="77777777" w:rsidR="00393952" w:rsidRDefault="004D0BE6"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b/>
          <w:u w:val="single"/>
        </w:rPr>
        <w:t>El Servicio</w:t>
      </w:r>
      <w:r w:rsidR="005A69CD" w:rsidRPr="005A0310">
        <w:rPr>
          <w:rFonts w:ascii="Arial" w:hAnsi="Arial" w:cs="Arial"/>
          <w:u w:val="single"/>
        </w:rPr>
        <w:t>.</w:t>
      </w:r>
      <w:r w:rsidR="00044F50" w:rsidRPr="005A0310">
        <w:rPr>
          <w:rFonts w:ascii="Arial" w:hAnsi="Arial" w:cs="Arial"/>
        </w:rPr>
        <w:t xml:space="preserve"> S</w:t>
      </w:r>
      <w:r w:rsidRPr="005A0310">
        <w:rPr>
          <w:rFonts w:ascii="Arial" w:hAnsi="Arial" w:cs="Arial"/>
        </w:rPr>
        <w:t>e entenderá como la percepción de la ciudadanía como resultado de los contactos que tiene con la Entidad, sobre los que se lleva una imagen y la sumatoria de los instantes de contacto en el servicio que se presta.</w:t>
      </w:r>
    </w:p>
    <w:p w14:paraId="2A6DE708" w14:textId="5B77F01A" w:rsidR="004D0BE6" w:rsidRPr="005A0310" w:rsidRDefault="004D0BE6" w:rsidP="00393952">
      <w:pPr>
        <w:pStyle w:val="Prrafodelista"/>
        <w:widowControl w:val="0"/>
        <w:spacing w:after="0" w:line="240" w:lineRule="auto"/>
        <w:ind w:left="567"/>
        <w:contextualSpacing w:val="0"/>
        <w:jc w:val="both"/>
        <w:rPr>
          <w:rFonts w:ascii="Arial" w:hAnsi="Arial" w:cs="Arial"/>
        </w:rPr>
      </w:pPr>
      <w:r w:rsidRPr="005A0310">
        <w:rPr>
          <w:rFonts w:ascii="Arial" w:hAnsi="Arial" w:cs="Arial"/>
        </w:rPr>
        <w:t xml:space="preserve"> </w:t>
      </w:r>
    </w:p>
    <w:p w14:paraId="4CA2C874" w14:textId="446A80FD" w:rsidR="004D0BE6" w:rsidRPr="005A0310" w:rsidRDefault="004D0BE6"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b/>
          <w:u w:val="single"/>
        </w:rPr>
        <w:t xml:space="preserve">Humanización </w:t>
      </w:r>
      <w:r w:rsidR="00890E5E" w:rsidRPr="005A0310">
        <w:rPr>
          <w:rFonts w:ascii="Arial" w:hAnsi="Arial" w:cs="Arial"/>
          <w:b/>
          <w:u w:val="single"/>
        </w:rPr>
        <w:t>d</w:t>
      </w:r>
      <w:r w:rsidRPr="005A0310">
        <w:rPr>
          <w:rFonts w:ascii="Arial" w:hAnsi="Arial" w:cs="Arial"/>
          <w:b/>
          <w:u w:val="single"/>
        </w:rPr>
        <w:t>el Servicio</w:t>
      </w:r>
      <w:r w:rsidR="005A69CD" w:rsidRPr="005A0310">
        <w:rPr>
          <w:rFonts w:ascii="Arial" w:hAnsi="Arial" w:cs="Arial"/>
          <w:b/>
          <w:u w:val="single"/>
        </w:rPr>
        <w:t>.</w:t>
      </w:r>
      <w:r w:rsidRPr="005A0310">
        <w:rPr>
          <w:rFonts w:ascii="Arial" w:hAnsi="Arial" w:cs="Arial"/>
          <w:b/>
        </w:rPr>
        <w:t xml:space="preserve"> </w:t>
      </w:r>
      <w:r w:rsidR="00044F50" w:rsidRPr="005A0310">
        <w:rPr>
          <w:rFonts w:ascii="Arial" w:hAnsi="Arial" w:cs="Arial"/>
        </w:rPr>
        <w:t>S</w:t>
      </w:r>
      <w:r w:rsidRPr="005A0310">
        <w:rPr>
          <w:rFonts w:ascii="Arial" w:hAnsi="Arial" w:cs="Arial"/>
        </w:rPr>
        <w:t xml:space="preserve">e entenderá esta característica como la implementación de una cultura del buen trato, comprendiendo las verdaderas necesidades de los </w:t>
      </w:r>
      <w:r w:rsidR="005A69CD" w:rsidRPr="005A0310">
        <w:rPr>
          <w:rFonts w:ascii="Arial" w:hAnsi="Arial" w:cs="Arial"/>
        </w:rPr>
        <w:t xml:space="preserve">diferentes </w:t>
      </w:r>
      <w:r w:rsidR="006B2C84" w:rsidRPr="005A0310">
        <w:rPr>
          <w:rFonts w:ascii="Arial" w:hAnsi="Arial" w:cs="Arial"/>
        </w:rPr>
        <w:t>grupos de valor</w:t>
      </w:r>
      <w:r w:rsidR="005A69CD" w:rsidRPr="005A0310">
        <w:rPr>
          <w:rFonts w:ascii="Arial" w:hAnsi="Arial" w:cs="Arial"/>
        </w:rPr>
        <w:t xml:space="preserve">, </w:t>
      </w:r>
      <w:r w:rsidRPr="005A0310">
        <w:rPr>
          <w:rFonts w:ascii="Arial" w:hAnsi="Arial" w:cs="Arial"/>
        </w:rPr>
        <w:t>a través de la empatía, la observación y la escucha activa</w:t>
      </w:r>
      <w:r w:rsidR="005A69CD" w:rsidRPr="005A0310">
        <w:rPr>
          <w:rFonts w:ascii="Arial" w:hAnsi="Arial" w:cs="Arial"/>
        </w:rPr>
        <w:t>;</w:t>
      </w:r>
      <w:r w:rsidRPr="005A0310">
        <w:rPr>
          <w:rFonts w:ascii="Arial" w:hAnsi="Arial" w:cs="Arial"/>
        </w:rPr>
        <w:t xml:space="preserve"> dejando de lado conflictos de interés y actitudes de superioridad, generando valor agregado a su trabajo con el compromiso, actitud positiva y asertividad.</w:t>
      </w:r>
    </w:p>
    <w:p w14:paraId="457B0394" w14:textId="77777777" w:rsidR="00044F50" w:rsidRPr="005A0310" w:rsidRDefault="00044F50" w:rsidP="00393952">
      <w:pPr>
        <w:pStyle w:val="Prrafodelista"/>
        <w:widowControl w:val="0"/>
        <w:spacing w:after="0" w:line="240" w:lineRule="auto"/>
        <w:ind w:left="567" w:hanging="283"/>
        <w:contextualSpacing w:val="0"/>
        <w:jc w:val="both"/>
        <w:rPr>
          <w:rFonts w:ascii="Arial" w:hAnsi="Arial" w:cs="Arial"/>
        </w:rPr>
      </w:pPr>
    </w:p>
    <w:p w14:paraId="25478950" w14:textId="2F517495" w:rsidR="004D0BE6" w:rsidRPr="005A0310" w:rsidRDefault="004D0BE6" w:rsidP="00E02376">
      <w:pPr>
        <w:pStyle w:val="Prrafodelista"/>
        <w:widowControl w:val="0"/>
        <w:numPr>
          <w:ilvl w:val="0"/>
          <w:numId w:val="7"/>
        </w:numPr>
        <w:spacing w:after="0" w:line="240" w:lineRule="auto"/>
        <w:ind w:left="567" w:hanging="283"/>
        <w:contextualSpacing w:val="0"/>
        <w:jc w:val="both"/>
        <w:rPr>
          <w:rFonts w:ascii="Arial" w:hAnsi="Arial" w:cs="Arial"/>
        </w:rPr>
      </w:pPr>
      <w:r w:rsidRPr="005A0310">
        <w:rPr>
          <w:rFonts w:ascii="Arial" w:hAnsi="Arial" w:cs="Arial"/>
          <w:b/>
          <w:u w:val="single"/>
        </w:rPr>
        <w:t xml:space="preserve">Los </w:t>
      </w:r>
      <w:r w:rsidR="005A69CD" w:rsidRPr="005A0310">
        <w:rPr>
          <w:rFonts w:ascii="Arial" w:hAnsi="Arial" w:cs="Arial"/>
          <w:b/>
          <w:u w:val="single"/>
        </w:rPr>
        <w:t>M</w:t>
      </w:r>
      <w:r w:rsidRPr="005A0310">
        <w:rPr>
          <w:rFonts w:ascii="Arial" w:hAnsi="Arial" w:cs="Arial"/>
          <w:b/>
          <w:u w:val="single"/>
        </w:rPr>
        <w:t xml:space="preserve">omentos de </w:t>
      </w:r>
      <w:r w:rsidR="005A69CD" w:rsidRPr="005A0310">
        <w:rPr>
          <w:rFonts w:ascii="Arial" w:hAnsi="Arial" w:cs="Arial"/>
          <w:b/>
          <w:u w:val="single"/>
        </w:rPr>
        <w:t>V</w:t>
      </w:r>
      <w:r w:rsidRPr="005A0310">
        <w:rPr>
          <w:rFonts w:ascii="Arial" w:hAnsi="Arial" w:cs="Arial"/>
          <w:b/>
          <w:u w:val="single"/>
        </w:rPr>
        <w:t>erdad</w:t>
      </w:r>
      <w:r w:rsidR="005A69CD" w:rsidRPr="005A0310">
        <w:rPr>
          <w:rFonts w:ascii="Arial" w:hAnsi="Arial" w:cs="Arial"/>
          <w:b/>
          <w:u w:val="single"/>
        </w:rPr>
        <w:t>.</w:t>
      </w:r>
      <w:r w:rsidRPr="005A0310">
        <w:rPr>
          <w:rFonts w:ascii="Arial" w:hAnsi="Arial" w:cs="Arial"/>
          <w:b/>
        </w:rPr>
        <w:t xml:space="preserve"> </w:t>
      </w:r>
      <w:r w:rsidR="00793BE6" w:rsidRPr="005A0310">
        <w:rPr>
          <w:rFonts w:ascii="Arial" w:hAnsi="Arial" w:cs="Arial"/>
        </w:rPr>
        <w:t>S</w:t>
      </w:r>
      <w:r w:rsidRPr="005A0310">
        <w:rPr>
          <w:rFonts w:ascii="Arial" w:hAnsi="Arial" w:cs="Arial"/>
        </w:rPr>
        <w:t>e entenderá</w:t>
      </w:r>
      <w:r w:rsidR="00793BE6" w:rsidRPr="005A0310">
        <w:rPr>
          <w:rFonts w:ascii="Arial" w:hAnsi="Arial" w:cs="Arial"/>
        </w:rPr>
        <w:t xml:space="preserve">n como episodios en los cuales la ciudadanía entra en contacto con la Entidad, de donde se llevará la impresión de la </w:t>
      </w:r>
      <w:r w:rsidR="00793BE6" w:rsidRPr="005A0310">
        <w:rPr>
          <w:rFonts w:ascii="Arial" w:hAnsi="Arial" w:cs="Arial"/>
          <w:b/>
        </w:rPr>
        <w:t>calidad del servicio</w:t>
      </w:r>
      <w:r w:rsidR="00793BE6" w:rsidRPr="005A0310">
        <w:rPr>
          <w:rFonts w:ascii="Arial" w:hAnsi="Arial" w:cs="Arial"/>
        </w:rPr>
        <w:t xml:space="preserve"> ofrecido.</w:t>
      </w:r>
      <w:r w:rsidR="00F21388" w:rsidRPr="005A0310">
        <w:rPr>
          <w:rFonts w:ascii="Arial" w:hAnsi="Arial" w:cs="Arial"/>
        </w:rPr>
        <w:t xml:space="preserve"> </w:t>
      </w:r>
    </w:p>
    <w:p w14:paraId="07208C8E" w14:textId="77777777" w:rsidR="00044F50" w:rsidRPr="005A0310" w:rsidRDefault="00044F50" w:rsidP="00393952">
      <w:pPr>
        <w:pStyle w:val="Prrafodelista"/>
        <w:widowControl w:val="0"/>
        <w:spacing w:after="0" w:line="240" w:lineRule="auto"/>
        <w:ind w:left="567" w:hanging="283"/>
        <w:contextualSpacing w:val="0"/>
        <w:jc w:val="both"/>
        <w:rPr>
          <w:rFonts w:ascii="Arial" w:hAnsi="Arial" w:cs="Arial"/>
        </w:rPr>
      </w:pPr>
    </w:p>
    <w:p w14:paraId="29F3FDFC" w14:textId="5B9A0637" w:rsidR="004D0BE6" w:rsidRPr="005A0310" w:rsidRDefault="004D0BE6" w:rsidP="00E02376">
      <w:pPr>
        <w:pStyle w:val="Prrafodelista"/>
        <w:widowControl w:val="0"/>
        <w:numPr>
          <w:ilvl w:val="0"/>
          <w:numId w:val="7"/>
        </w:numPr>
        <w:spacing w:after="0" w:line="240" w:lineRule="auto"/>
        <w:ind w:left="567" w:hanging="283"/>
        <w:contextualSpacing w:val="0"/>
        <w:jc w:val="both"/>
        <w:rPr>
          <w:rFonts w:ascii="Arial" w:hAnsi="Arial" w:cs="Arial"/>
          <w:b/>
        </w:rPr>
      </w:pPr>
      <w:r w:rsidRPr="005A0310">
        <w:rPr>
          <w:rFonts w:ascii="Arial" w:hAnsi="Arial" w:cs="Arial"/>
          <w:b/>
          <w:u w:val="single"/>
        </w:rPr>
        <w:t>Elementos comunes</w:t>
      </w:r>
      <w:r w:rsidR="00A36339" w:rsidRPr="005A0310">
        <w:rPr>
          <w:rFonts w:ascii="Arial" w:hAnsi="Arial" w:cs="Arial"/>
          <w:b/>
          <w:u w:val="single"/>
        </w:rPr>
        <w:t>.</w:t>
      </w:r>
      <w:r w:rsidR="00A36339" w:rsidRPr="005A0310">
        <w:rPr>
          <w:rFonts w:ascii="Arial" w:hAnsi="Arial" w:cs="Arial"/>
          <w:b/>
        </w:rPr>
        <w:t xml:space="preserve"> </w:t>
      </w:r>
      <w:r w:rsidRPr="005A0310">
        <w:rPr>
          <w:rFonts w:ascii="Arial" w:hAnsi="Arial" w:cs="Arial"/>
        </w:rPr>
        <w:t>L</w:t>
      </w:r>
      <w:r w:rsidR="00A36339" w:rsidRPr="005A0310">
        <w:rPr>
          <w:rFonts w:ascii="Arial" w:hAnsi="Arial" w:cs="Arial"/>
        </w:rPr>
        <w:t>a</w:t>
      </w:r>
      <w:r w:rsidRPr="005A0310">
        <w:rPr>
          <w:rFonts w:ascii="Arial" w:hAnsi="Arial" w:cs="Arial"/>
        </w:rPr>
        <w:t xml:space="preserve">s </w:t>
      </w:r>
      <w:r w:rsidR="00A36339" w:rsidRPr="005A0310">
        <w:rPr>
          <w:rFonts w:ascii="Arial" w:hAnsi="Arial" w:cs="Arial"/>
        </w:rPr>
        <w:t>e</w:t>
      </w:r>
      <w:r w:rsidRPr="005A0310">
        <w:rPr>
          <w:rFonts w:ascii="Arial" w:hAnsi="Arial" w:cs="Arial"/>
        </w:rPr>
        <w:t xml:space="preserve">strategias, planes y proyectos de la </w:t>
      </w:r>
      <w:r w:rsidR="00A36339" w:rsidRPr="005A0310">
        <w:rPr>
          <w:rFonts w:ascii="Arial" w:hAnsi="Arial" w:cs="Arial"/>
        </w:rPr>
        <w:t>E</w:t>
      </w:r>
      <w:r w:rsidRPr="005A0310">
        <w:rPr>
          <w:rFonts w:ascii="Arial" w:hAnsi="Arial" w:cs="Arial"/>
        </w:rPr>
        <w:t xml:space="preserve">ntidad se encaminarán a ofrecer </w:t>
      </w:r>
      <w:r w:rsidR="00294215" w:rsidRPr="005A0310">
        <w:rPr>
          <w:rFonts w:ascii="Arial" w:hAnsi="Arial" w:cs="Arial"/>
        </w:rPr>
        <w:t>un servicio</w:t>
      </w:r>
      <w:r w:rsidRPr="005A0310">
        <w:rPr>
          <w:rFonts w:ascii="Arial" w:hAnsi="Arial" w:cs="Arial"/>
        </w:rPr>
        <w:t xml:space="preserve"> de </w:t>
      </w:r>
      <w:r w:rsidRPr="005A0310">
        <w:rPr>
          <w:rFonts w:ascii="Arial" w:hAnsi="Arial" w:cs="Arial"/>
          <w:b/>
        </w:rPr>
        <w:t>calidad, oportuno y efectivo</w:t>
      </w:r>
      <w:r w:rsidR="00A36339" w:rsidRPr="005A0310">
        <w:rPr>
          <w:rFonts w:ascii="Arial" w:hAnsi="Arial" w:cs="Arial"/>
        </w:rPr>
        <w:t xml:space="preserve">, así como </w:t>
      </w:r>
      <w:r w:rsidRPr="005A0310">
        <w:rPr>
          <w:rFonts w:ascii="Arial" w:hAnsi="Arial" w:cs="Arial"/>
        </w:rPr>
        <w:t xml:space="preserve">disponer de diferentes canales que faciliten la interacción con la ciudadanía y </w:t>
      </w:r>
      <w:r w:rsidR="006B2C84" w:rsidRPr="005A0310">
        <w:rPr>
          <w:rFonts w:ascii="Arial" w:hAnsi="Arial" w:cs="Arial"/>
        </w:rPr>
        <w:t>grupos de valor</w:t>
      </w:r>
      <w:r w:rsidR="00A36339" w:rsidRPr="005A0310">
        <w:rPr>
          <w:rFonts w:ascii="Arial" w:hAnsi="Arial" w:cs="Arial"/>
        </w:rPr>
        <w:t xml:space="preserve">, </w:t>
      </w:r>
      <w:r w:rsidRPr="005A0310">
        <w:rPr>
          <w:rFonts w:ascii="Arial" w:hAnsi="Arial" w:cs="Arial"/>
        </w:rPr>
        <w:t>establec</w:t>
      </w:r>
      <w:r w:rsidR="00A36339" w:rsidRPr="005A0310">
        <w:rPr>
          <w:rFonts w:ascii="Arial" w:hAnsi="Arial" w:cs="Arial"/>
        </w:rPr>
        <w:t>iendo</w:t>
      </w:r>
      <w:r w:rsidRPr="005A0310">
        <w:rPr>
          <w:rFonts w:ascii="Arial" w:hAnsi="Arial" w:cs="Arial"/>
        </w:rPr>
        <w:t xml:space="preserve"> una</w:t>
      </w:r>
      <w:r w:rsidR="00A36339" w:rsidRPr="005A0310">
        <w:rPr>
          <w:rFonts w:ascii="Arial" w:hAnsi="Arial" w:cs="Arial"/>
        </w:rPr>
        <w:t xml:space="preserve"> c</w:t>
      </w:r>
      <w:r w:rsidRPr="005A0310">
        <w:rPr>
          <w:rFonts w:ascii="Arial" w:hAnsi="Arial" w:cs="Arial"/>
        </w:rPr>
        <w:t>ultura</w:t>
      </w:r>
      <w:r w:rsidR="00A36339" w:rsidRPr="005A0310">
        <w:rPr>
          <w:rFonts w:ascii="Arial" w:hAnsi="Arial" w:cs="Arial"/>
        </w:rPr>
        <w:t xml:space="preserve"> or</w:t>
      </w:r>
      <w:r w:rsidRPr="005A0310">
        <w:rPr>
          <w:rFonts w:ascii="Arial" w:hAnsi="Arial" w:cs="Arial"/>
        </w:rPr>
        <w:t xml:space="preserve">ientada al </w:t>
      </w:r>
      <w:r w:rsidR="00A36339" w:rsidRPr="005A0310">
        <w:rPr>
          <w:rFonts w:ascii="Arial" w:hAnsi="Arial" w:cs="Arial"/>
        </w:rPr>
        <w:t>s</w:t>
      </w:r>
      <w:r w:rsidRPr="005A0310">
        <w:rPr>
          <w:rFonts w:ascii="Arial" w:hAnsi="Arial" w:cs="Arial"/>
        </w:rPr>
        <w:t>ervicio</w:t>
      </w:r>
      <w:r w:rsidR="00A36339" w:rsidRPr="005A0310">
        <w:rPr>
          <w:rFonts w:ascii="Arial" w:hAnsi="Arial" w:cs="Arial"/>
        </w:rPr>
        <w:t>, realizando el</w:t>
      </w:r>
      <w:r w:rsidRPr="005A0310">
        <w:rPr>
          <w:rFonts w:ascii="Arial" w:hAnsi="Arial" w:cs="Arial"/>
        </w:rPr>
        <w:t xml:space="preserve"> control y </w:t>
      </w:r>
      <w:r w:rsidR="00A36339" w:rsidRPr="005A0310">
        <w:rPr>
          <w:rFonts w:ascii="Arial" w:hAnsi="Arial" w:cs="Arial"/>
        </w:rPr>
        <w:t xml:space="preserve">el </w:t>
      </w:r>
      <w:r w:rsidRPr="005A0310">
        <w:rPr>
          <w:rFonts w:ascii="Arial" w:hAnsi="Arial" w:cs="Arial"/>
        </w:rPr>
        <w:t>seguimiento de</w:t>
      </w:r>
      <w:r w:rsidR="00A36339" w:rsidRPr="005A0310">
        <w:rPr>
          <w:rFonts w:ascii="Arial" w:hAnsi="Arial" w:cs="Arial"/>
        </w:rPr>
        <w:t xml:space="preserve"> los</w:t>
      </w:r>
      <w:r w:rsidRPr="005A0310">
        <w:rPr>
          <w:rFonts w:ascii="Arial" w:hAnsi="Arial" w:cs="Arial"/>
        </w:rPr>
        <w:t xml:space="preserve"> planes y </w:t>
      </w:r>
      <w:r w:rsidR="00A36339" w:rsidRPr="005A0310">
        <w:rPr>
          <w:rFonts w:ascii="Arial" w:hAnsi="Arial" w:cs="Arial"/>
        </w:rPr>
        <w:t xml:space="preserve">las </w:t>
      </w:r>
      <w:r w:rsidRPr="005A0310">
        <w:rPr>
          <w:rFonts w:ascii="Arial" w:hAnsi="Arial" w:cs="Arial"/>
        </w:rPr>
        <w:t>políticas en materia de</w:t>
      </w:r>
      <w:r w:rsidR="00A36339" w:rsidRPr="005A0310">
        <w:rPr>
          <w:rFonts w:ascii="Arial" w:hAnsi="Arial" w:cs="Arial"/>
        </w:rPr>
        <w:t>l</w:t>
      </w:r>
      <w:r w:rsidRPr="005A0310">
        <w:rPr>
          <w:rFonts w:ascii="Arial" w:hAnsi="Arial" w:cs="Arial"/>
        </w:rPr>
        <w:t xml:space="preserve"> servicio</w:t>
      </w:r>
      <w:r w:rsidR="00A36339" w:rsidRPr="005A0310">
        <w:rPr>
          <w:rFonts w:ascii="Arial" w:hAnsi="Arial" w:cs="Arial"/>
        </w:rPr>
        <w:t xml:space="preserve">. Igualmente, se tendrá en cuenta en la </w:t>
      </w:r>
      <w:r w:rsidRPr="005A0310">
        <w:rPr>
          <w:rFonts w:ascii="Arial" w:hAnsi="Arial" w:cs="Arial"/>
        </w:rPr>
        <w:t xml:space="preserve">gestión interinstitucional, la coordinación y articulación del servicio que se presta con el Sistema </w:t>
      </w:r>
      <w:r w:rsidR="00673A10" w:rsidRPr="005A0310">
        <w:rPr>
          <w:rFonts w:ascii="Arial" w:hAnsi="Arial" w:cs="Arial"/>
        </w:rPr>
        <w:t xml:space="preserve">Distrital y Nacional </w:t>
      </w:r>
      <w:r w:rsidRPr="005A0310">
        <w:rPr>
          <w:rFonts w:ascii="Arial" w:hAnsi="Arial" w:cs="Arial"/>
        </w:rPr>
        <w:t>de Servicio a</w:t>
      </w:r>
      <w:r w:rsidR="008803B3" w:rsidRPr="005A0310">
        <w:rPr>
          <w:rFonts w:ascii="Arial" w:hAnsi="Arial" w:cs="Arial"/>
        </w:rPr>
        <w:t xml:space="preserve"> </w:t>
      </w:r>
      <w:r w:rsidRPr="005A0310">
        <w:rPr>
          <w:rFonts w:ascii="Arial" w:hAnsi="Arial" w:cs="Arial"/>
        </w:rPr>
        <w:t>l</w:t>
      </w:r>
      <w:r w:rsidR="008803B3" w:rsidRPr="005A0310">
        <w:rPr>
          <w:rFonts w:ascii="Arial" w:hAnsi="Arial" w:cs="Arial"/>
        </w:rPr>
        <w:t>a</w:t>
      </w:r>
      <w:r w:rsidRPr="005A0310">
        <w:rPr>
          <w:rFonts w:ascii="Arial" w:hAnsi="Arial" w:cs="Arial"/>
        </w:rPr>
        <w:t xml:space="preserve"> </w:t>
      </w:r>
      <w:r w:rsidR="00673A10" w:rsidRPr="005A0310">
        <w:rPr>
          <w:rFonts w:ascii="Arial" w:hAnsi="Arial" w:cs="Arial"/>
        </w:rPr>
        <w:t>Ciudadanía</w:t>
      </w:r>
      <w:r w:rsidRPr="005A0310">
        <w:rPr>
          <w:rFonts w:ascii="Arial" w:hAnsi="Arial" w:cs="Arial"/>
        </w:rPr>
        <w:t>.</w:t>
      </w:r>
    </w:p>
    <w:p w14:paraId="50933B4A" w14:textId="77777777" w:rsidR="00044F50" w:rsidRPr="005A0310" w:rsidRDefault="00044F50" w:rsidP="00393952">
      <w:pPr>
        <w:pStyle w:val="Prrafodelista"/>
        <w:widowControl w:val="0"/>
        <w:spacing w:after="0" w:line="240" w:lineRule="auto"/>
        <w:ind w:left="567" w:hanging="283"/>
        <w:contextualSpacing w:val="0"/>
        <w:jc w:val="both"/>
        <w:rPr>
          <w:rFonts w:ascii="Arial" w:hAnsi="Arial" w:cs="Arial"/>
          <w:b/>
        </w:rPr>
      </w:pPr>
    </w:p>
    <w:p w14:paraId="036C9064" w14:textId="6500FA0A" w:rsidR="004D0BE6" w:rsidRDefault="004D0BE6" w:rsidP="00E02376">
      <w:pPr>
        <w:pStyle w:val="Prrafodelista"/>
        <w:widowControl w:val="0"/>
        <w:numPr>
          <w:ilvl w:val="0"/>
          <w:numId w:val="7"/>
        </w:numPr>
        <w:spacing w:after="0" w:line="240" w:lineRule="auto"/>
        <w:ind w:left="567" w:hanging="283"/>
        <w:contextualSpacing w:val="0"/>
        <w:jc w:val="both"/>
        <w:rPr>
          <w:rFonts w:ascii="Arial" w:eastAsia="Times New Roman" w:hAnsi="Arial" w:cs="Arial"/>
        </w:rPr>
      </w:pPr>
      <w:r w:rsidRPr="005A0310">
        <w:rPr>
          <w:rFonts w:ascii="Arial" w:eastAsia="Times New Roman" w:hAnsi="Arial" w:cs="Arial"/>
          <w:b/>
          <w:u w:val="single"/>
        </w:rPr>
        <w:t>Actitud.</w:t>
      </w:r>
      <w:r w:rsidR="00673A10" w:rsidRPr="005A0310">
        <w:rPr>
          <w:rFonts w:ascii="Arial" w:eastAsia="Times New Roman" w:hAnsi="Arial" w:cs="Arial"/>
          <w:b/>
        </w:rPr>
        <w:t xml:space="preserve"> </w:t>
      </w:r>
      <w:r w:rsidRPr="005A0310">
        <w:rPr>
          <w:rFonts w:ascii="Arial" w:eastAsia="Times New Roman" w:hAnsi="Arial" w:cs="Arial"/>
        </w:rPr>
        <w:t>Los servidor</w:t>
      </w:r>
      <w:r w:rsidR="00CA19EF" w:rsidRPr="005A0310">
        <w:rPr>
          <w:rFonts w:ascii="Arial" w:eastAsia="Times New Roman" w:hAnsi="Arial" w:cs="Arial"/>
        </w:rPr>
        <w:t xml:space="preserve">es(as) </w:t>
      </w:r>
      <w:r w:rsidR="00B46B9D" w:rsidRPr="005A0310">
        <w:rPr>
          <w:rFonts w:ascii="Arial" w:eastAsia="Times New Roman" w:hAnsi="Arial" w:cs="Arial"/>
        </w:rPr>
        <w:t xml:space="preserve">de la UAERMV </w:t>
      </w:r>
      <w:r w:rsidRPr="005A0310">
        <w:rPr>
          <w:rFonts w:ascii="Arial" w:eastAsia="Times New Roman" w:hAnsi="Arial" w:cs="Arial"/>
        </w:rPr>
        <w:t>estarán atentos a la disposición de ánimo para prestar sus servicios</w:t>
      </w:r>
      <w:r w:rsidR="00B46B9D" w:rsidRPr="005A0310">
        <w:rPr>
          <w:rFonts w:ascii="Arial" w:eastAsia="Times New Roman" w:hAnsi="Arial" w:cs="Arial"/>
        </w:rPr>
        <w:t xml:space="preserve"> </w:t>
      </w:r>
      <w:r w:rsidRPr="005A0310">
        <w:rPr>
          <w:rFonts w:ascii="Arial" w:eastAsia="Times New Roman" w:hAnsi="Arial" w:cs="Arial"/>
        </w:rPr>
        <w:t>mediante diferentes formas como la postura corporal, el tono de voz o los gestos</w:t>
      </w:r>
      <w:r w:rsidR="00B46B9D" w:rsidRPr="005A0310">
        <w:rPr>
          <w:rFonts w:ascii="Arial" w:eastAsia="Times New Roman" w:hAnsi="Arial" w:cs="Arial"/>
        </w:rPr>
        <w:t xml:space="preserve">, </w:t>
      </w:r>
      <w:r w:rsidRPr="005A0310">
        <w:rPr>
          <w:rFonts w:ascii="Arial" w:eastAsia="Times New Roman" w:hAnsi="Arial" w:cs="Arial"/>
        </w:rPr>
        <w:t>disposición de escuchar al otro, ponerse en su lugar y entender sus necesidades y peticiones</w:t>
      </w:r>
      <w:r w:rsidR="00B46B9D" w:rsidRPr="005A0310">
        <w:rPr>
          <w:rFonts w:ascii="Arial" w:eastAsia="Times New Roman" w:hAnsi="Arial" w:cs="Arial"/>
        </w:rPr>
        <w:t>. C</w:t>
      </w:r>
      <w:r w:rsidRPr="005A0310">
        <w:rPr>
          <w:rFonts w:ascii="Arial" w:eastAsia="Times New Roman" w:hAnsi="Arial" w:cs="Arial"/>
        </w:rPr>
        <w:t>ada persona tiene una visión y unas necesidades diferentes, que exigen un trato personalizado.</w:t>
      </w:r>
      <w:r w:rsidR="00B46B9D" w:rsidRPr="005A0310">
        <w:rPr>
          <w:rFonts w:ascii="Arial" w:eastAsia="Times New Roman" w:hAnsi="Arial" w:cs="Arial"/>
        </w:rPr>
        <w:t xml:space="preserve"> </w:t>
      </w:r>
      <w:r w:rsidRPr="005A0310">
        <w:rPr>
          <w:rFonts w:ascii="Arial" w:eastAsia="Times New Roman" w:hAnsi="Arial" w:cs="Arial"/>
        </w:rPr>
        <w:t xml:space="preserve">Por ello, </w:t>
      </w:r>
      <w:r w:rsidR="00344EF1" w:rsidRPr="005A0310">
        <w:rPr>
          <w:rFonts w:ascii="Arial" w:eastAsia="Times New Roman" w:hAnsi="Arial" w:cs="Arial"/>
        </w:rPr>
        <w:t>El(la) Servidor(a)</w:t>
      </w:r>
      <w:r w:rsidRPr="005A0310">
        <w:rPr>
          <w:rFonts w:ascii="Arial" w:eastAsia="Times New Roman" w:hAnsi="Arial" w:cs="Arial"/>
        </w:rPr>
        <w:t xml:space="preserve"> público debe:</w:t>
      </w:r>
    </w:p>
    <w:p w14:paraId="71853B21" w14:textId="77777777" w:rsidR="00350A05" w:rsidRPr="00350A05" w:rsidRDefault="00350A05" w:rsidP="00350A05">
      <w:pPr>
        <w:widowControl w:val="0"/>
        <w:spacing w:after="0" w:line="240" w:lineRule="auto"/>
        <w:jc w:val="both"/>
        <w:rPr>
          <w:rFonts w:ascii="Arial" w:eastAsia="Times New Roman" w:hAnsi="Arial" w:cs="Arial"/>
        </w:rPr>
      </w:pPr>
    </w:p>
    <w:p w14:paraId="58C3DC5B" w14:textId="50438A3E" w:rsidR="004D0BE6" w:rsidRPr="005A0310" w:rsidRDefault="004D0BE6" w:rsidP="00E02376">
      <w:pPr>
        <w:widowControl w:val="0"/>
        <w:numPr>
          <w:ilvl w:val="0"/>
          <w:numId w:val="13"/>
        </w:numPr>
        <w:spacing w:after="120" w:line="240" w:lineRule="auto"/>
        <w:ind w:left="1134" w:hanging="567"/>
        <w:jc w:val="both"/>
        <w:rPr>
          <w:rFonts w:ascii="Arial" w:eastAsia="Times New Roman" w:hAnsi="Arial" w:cs="Arial"/>
        </w:rPr>
      </w:pPr>
      <w:r w:rsidRPr="005A0310">
        <w:rPr>
          <w:rFonts w:ascii="Arial" w:eastAsia="Times New Roman" w:hAnsi="Arial" w:cs="Arial"/>
        </w:rPr>
        <w:t xml:space="preserve">Anticipar y satisfacer las necesidades </w:t>
      </w:r>
      <w:r w:rsidR="00B46B9D" w:rsidRPr="005A0310">
        <w:rPr>
          <w:rFonts w:ascii="Arial" w:eastAsia="Times New Roman" w:hAnsi="Arial" w:cs="Arial"/>
        </w:rPr>
        <w:t>de la ciudadanía</w:t>
      </w:r>
      <w:r w:rsidRPr="005A0310">
        <w:rPr>
          <w:rFonts w:ascii="Arial" w:eastAsia="Times New Roman" w:hAnsi="Arial" w:cs="Arial"/>
        </w:rPr>
        <w:t>.</w:t>
      </w:r>
    </w:p>
    <w:p w14:paraId="6CE9861E" w14:textId="77777777" w:rsidR="004D0BE6" w:rsidRPr="005A0310" w:rsidRDefault="004D0BE6" w:rsidP="00E02376">
      <w:pPr>
        <w:widowControl w:val="0"/>
        <w:numPr>
          <w:ilvl w:val="0"/>
          <w:numId w:val="13"/>
        </w:numPr>
        <w:spacing w:after="120" w:line="240" w:lineRule="auto"/>
        <w:ind w:left="1134" w:hanging="567"/>
        <w:jc w:val="both"/>
        <w:rPr>
          <w:rFonts w:ascii="Arial" w:eastAsia="Times New Roman" w:hAnsi="Arial" w:cs="Arial"/>
        </w:rPr>
      </w:pPr>
      <w:r w:rsidRPr="005A0310">
        <w:rPr>
          <w:rFonts w:ascii="Arial" w:eastAsia="Times New Roman" w:hAnsi="Arial" w:cs="Arial"/>
        </w:rPr>
        <w:t xml:space="preserve">Escucharlo y evitar interrumpirlo mientras habla. </w:t>
      </w:r>
    </w:p>
    <w:p w14:paraId="55CB1ECA" w14:textId="77777777" w:rsidR="004D0BE6" w:rsidRPr="005A0310" w:rsidRDefault="004D0BE6" w:rsidP="00E02376">
      <w:pPr>
        <w:widowControl w:val="0"/>
        <w:numPr>
          <w:ilvl w:val="0"/>
          <w:numId w:val="13"/>
        </w:numPr>
        <w:spacing w:after="120" w:line="240" w:lineRule="auto"/>
        <w:ind w:left="1134" w:hanging="567"/>
        <w:jc w:val="both"/>
        <w:rPr>
          <w:rFonts w:ascii="Arial" w:eastAsia="Times New Roman" w:hAnsi="Arial" w:cs="Arial"/>
        </w:rPr>
      </w:pPr>
      <w:r w:rsidRPr="005A0310">
        <w:rPr>
          <w:rFonts w:ascii="Arial" w:eastAsia="Times New Roman" w:hAnsi="Arial" w:cs="Arial"/>
        </w:rPr>
        <w:t>Ir siempre un paso más allá de lo esperado en la atención.</w:t>
      </w:r>
    </w:p>
    <w:p w14:paraId="6C6908D1" w14:textId="77777777" w:rsidR="004D0BE6" w:rsidRPr="005A0310" w:rsidRDefault="004D0BE6" w:rsidP="00E02376">
      <w:pPr>
        <w:widowControl w:val="0"/>
        <w:numPr>
          <w:ilvl w:val="0"/>
          <w:numId w:val="13"/>
        </w:numPr>
        <w:spacing w:after="120" w:line="240" w:lineRule="auto"/>
        <w:ind w:left="1134" w:hanging="567"/>
        <w:jc w:val="both"/>
        <w:rPr>
          <w:rFonts w:ascii="Arial" w:eastAsia="Times New Roman" w:hAnsi="Arial" w:cs="Arial"/>
        </w:rPr>
      </w:pPr>
      <w:r w:rsidRPr="005A0310">
        <w:rPr>
          <w:rFonts w:ascii="Arial" w:eastAsia="Times New Roman" w:hAnsi="Arial" w:cs="Arial"/>
        </w:rPr>
        <w:t xml:space="preserve">Comprometerse únicamente con lo que pueda cumplir. </w:t>
      </w:r>
    </w:p>
    <w:p w14:paraId="1484272D" w14:textId="495DE577" w:rsidR="004D0BE6" w:rsidRPr="005A0310" w:rsidRDefault="004D0BE6" w:rsidP="00E02376">
      <w:pPr>
        <w:widowControl w:val="0"/>
        <w:numPr>
          <w:ilvl w:val="0"/>
          <w:numId w:val="13"/>
        </w:numPr>
        <w:spacing w:after="120" w:line="240" w:lineRule="auto"/>
        <w:ind w:left="1134" w:hanging="567"/>
        <w:jc w:val="both"/>
        <w:rPr>
          <w:rFonts w:ascii="Arial" w:eastAsia="Times New Roman" w:hAnsi="Arial" w:cs="Arial"/>
        </w:rPr>
      </w:pPr>
      <w:r w:rsidRPr="005A0310">
        <w:rPr>
          <w:rFonts w:ascii="Arial" w:eastAsia="Times New Roman" w:hAnsi="Arial" w:cs="Arial"/>
        </w:rPr>
        <w:t xml:space="preserve">Ser creativo para dar al </w:t>
      </w:r>
      <w:r w:rsidR="002472D1" w:rsidRPr="005A0310">
        <w:rPr>
          <w:rFonts w:ascii="Arial" w:eastAsia="Times New Roman" w:hAnsi="Arial" w:cs="Arial"/>
        </w:rPr>
        <w:t>Ciudadano(a)</w:t>
      </w:r>
      <w:r w:rsidRPr="005A0310">
        <w:rPr>
          <w:rFonts w:ascii="Arial" w:eastAsia="Times New Roman" w:hAnsi="Arial" w:cs="Arial"/>
        </w:rPr>
        <w:t xml:space="preserve"> una experiencia de buen servicio. </w:t>
      </w:r>
    </w:p>
    <w:p w14:paraId="3238E88A" w14:textId="77777777" w:rsidR="00B209FF" w:rsidRPr="005A0310" w:rsidRDefault="00B209FF" w:rsidP="00830213">
      <w:pPr>
        <w:widowControl w:val="0"/>
        <w:spacing w:after="120" w:line="240" w:lineRule="auto"/>
        <w:jc w:val="both"/>
        <w:rPr>
          <w:rFonts w:ascii="Arial" w:eastAsia="Times New Roman" w:hAnsi="Arial" w:cs="Arial"/>
        </w:rPr>
      </w:pPr>
    </w:p>
    <w:p w14:paraId="79EED2B0" w14:textId="77777777" w:rsidR="004D0BE6" w:rsidRPr="005A0310" w:rsidRDefault="004D0BE6" w:rsidP="00203F3B">
      <w:pPr>
        <w:pStyle w:val="Prrafodelista"/>
        <w:widowControl w:val="0"/>
        <w:spacing w:after="0" w:line="240" w:lineRule="auto"/>
        <w:ind w:left="0"/>
        <w:contextualSpacing w:val="0"/>
        <w:jc w:val="both"/>
        <w:rPr>
          <w:rFonts w:ascii="Arial" w:eastAsia="Times New Roman" w:hAnsi="Arial" w:cs="Arial"/>
          <w:b/>
          <w:u w:val="single"/>
        </w:rPr>
      </w:pPr>
      <w:r w:rsidRPr="005A0310">
        <w:rPr>
          <w:rFonts w:ascii="Arial" w:eastAsia="Times New Roman" w:hAnsi="Arial" w:cs="Arial"/>
          <w:b/>
          <w:u w:val="single"/>
        </w:rPr>
        <w:t>Deshumanización del servicio.</w:t>
      </w:r>
    </w:p>
    <w:p w14:paraId="1CB1A0AC" w14:textId="77777777" w:rsidR="00B209FF" w:rsidRPr="005A0310" w:rsidRDefault="00B209FF" w:rsidP="00203F3B">
      <w:pPr>
        <w:widowControl w:val="0"/>
        <w:spacing w:after="0" w:line="240" w:lineRule="auto"/>
        <w:jc w:val="both"/>
        <w:rPr>
          <w:rFonts w:ascii="Arial" w:eastAsia="Times New Roman" w:hAnsi="Arial" w:cs="Arial"/>
        </w:rPr>
      </w:pPr>
    </w:p>
    <w:p w14:paraId="0B4ED411" w14:textId="748B3D0A" w:rsidR="004D0BE6" w:rsidRPr="005A0310" w:rsidRDefault="00B46B9D" w:rsidP="00203F3B">
      <w:pPr>
        <w:widowControl w:val="0"/>
        <w:spacing w:after="0" w:line="240" w:lineRule="auto"/>
        <w:jc w:val="both"/>
        <w:rPr>
          <w:rFonts w:ascii="Arial" w:eastAsia="Times New Roman" w:hAnsi="Arial" w:cs="Arial"/>
        </w:rPr>
      </w:pPr>
      <w:r w:rsidRPr="005A0310">
        <w:rPr>
          <w:rFonts w:ascii="Arial" w:eastAsia="Times New Roman" w:hAnsi="Arial" w:cs="Arial"/>
        </w:rPr>
        <w:t>Los servidores(as) de la UAERMV comprenderán que, la deshumanización del servicio se relaciona con el desinterés para atender a la ciudadanía;</w:t>
      </w:r>
      <w:r w:rsidR="004D0BE6" w:rsidRPr="005A0310">
        <w:rPr>
          <w:rFonts w:ascii="Arial" w:eastAsia="Times New Roman" w:hAnsi="Arial" w:cs="Arial"/>
        </w:rPr>
        <w:t xml:space="preserve"> lo hace esperar </w:t>
      </w:r>
      <w:r w:rsidRPr="005A0310">
        <w:rPr>
          <w:rFonts w:ascii="Arial" w:eastAsia="Times New Roman" w:hAnsi="Arial" w:cs="Arial"/>
        </w:rPr>
        <w:t>i</w:t>
      </w:r>
      <w:r w:rsidR="004D0BE6" w:rsidRPr="005A0310">
        <w:rPr>
          <w:rFonts w:ascii="Arial" w:eastAsia="Times New Roman" w:hAnsi="Arial" w:cs="Arial"/>
        </w:rPr>
        <w:t xml:space="preserve">nnecesariamente o sin ofrecer una explicación por las demoras y no tiene el conocimiento necesario para atender su solicitud, </w:t>
      </w:r>
      <w:r w:rsidRPr="005A0310">
        <w:rPr>
          <w:rFonts w:ascii="Arial" w:eastAsia="Times New Roman" w:hAnsi="Arial" w:cs="Arial"/>
        </w:rPr>
        <w:t xml:space="preserve">en consecuencia, </w:t>
      </w:r>
      <w:r w:rsidR="004D0BE6" w:rsidRPr="005A0310">
        <w:rPr>
          <w:rFonts w:ascii="Arial" w:eastAsia="Times New Roman" w:hAnsi="Arial" w:cs="Arial"/>
        </w:rPr>
        <w:t xml:space="preserve">se llevará una imagen negativa del servicio prestado, </w:t>
      </w:r>
      <w:r w:rsidR="003A652E" w:rsidRPr="005A0310">
        <w:rPr>
          <w:rFonts w:ascii="Arial" w:eastAsia="Times New Roman" w:hAnsi="Arial" w:cs="Arial"/>
        </w:rPr>
        <w:t>del</w:t>
      </w:r>
      <w:r w:rsidR="00344EF1" w:rsidRPr="005A0310">
        <w:rPr>
          <w:rFonts w:ascii="Arial" w:eastAsia="Times New Roman" w:hAnsi="Arial" w:cs="Arial"/>
        </w:rPr>
        <w:t>(la) Servidor(a)</w:t>
      </w:r>
      <w:r w:rsidR="004D0BE6" w:rsidRPr="005A0310">
        <w:rPr>
          <w:rFonts w:ascii="Arial" w:eastAsia="Times New Roman" w:hAnsi="Arial" w:cs="Arial"/>
        </w:rPr>
        <w:t xml:space="preserve"> y de la Entidad.</w:t>
      </w:r>
      <w:r w:rsidR="004D0BE6" w:rsidRPr="005A0310">
        <w:rPr>
          <w:rFonts w:ascii="Arial" w:eastAsia="Times New Roman" w:hAnsi="Arial" w:cs="Arial"/>
        </w:rPr>
        <w:tab/>
      </w:r>
    </w:p>
    <w:p w14:paraId="32382D24" w14:textId="77777777" w:rsidR="00B209FF" w:rsidRPr="005A0310" w:rsidRDefault="00B209FF" w:rsidP="00203F3B">
      <w:pPr>
        <w:widowControl w:val="0"/>
        <w:spacing w:after="0" w:line="240" w:lineRule="auto"/>
        <w:jc w:val="both"/>
        <w:rPr>
          <w:rFonts w:ascii="Arial" w:eastAsia="Times New Roman" w:hAnsi="Arial" w:cs="Arial"/>
        </w:rPr>
      </w:pPr>
    </w:p>
    <w:p w14:paraId="6BDF5F16" w14:textId="7B3201FE" w:rsidR="00577909" w:rsidRPr="005A0310" w:rsidRDefault="004D0BE6" w:rsidP="00203F3B">
      <w:pPr>
        <w:pStyle w:val="Prrafodelista"/>
        <w:widowControl w:val="0"/>
        <w:spacing w:after="0" w:line="240" w:lineRule="auto"/>
        <w:ind w:left="0"/>
        <w:contextualSpacing w:val="0"/>
        <w:jc w:val="both"/>
        <w:rPr>
          <w:rFonts w:ascii="Arial" w:eastAsia="Times New Roman" w:hAnsi="Arial" w:cs="Arial"/>
          <w:b/>
          <w:u w:val="single"/>
        </w:rPr>
      </w:pPr>
      <w:r w:rsidRPr="005A0310">
        <w:rPr>
          <w:rFonts w:ascii="Arial" w:eastAsia="Times New Roman" w:hAnsi="Arial" w:cs="Arial"/>
          <w:b/>
          <w:u w:val="single"/>
        </w:rPr>
        <w:t>Lenguaje</w:t>
      </w:r>
      <w:r w:rsidR="00044F50" w:rsidRPr="005A0310">
        <w:rPr>
          <w:rFonts w:ascii="Arial" w:eastAsia="Times New Roman" w:hAnsi="Arial" w:cs="Arial"/>
          <w:b/>
          <w:u w:val="single"/>
        </w:rPr>
        <w:t xml:space="preserve"> Claro</w:t>
      </w:r>
      <w:r w:rsidRPr="005A0310">
        <w:rPr>
          <w:rFonts w:ascii="Arial" w:eastAsia="Times New Roman" w:hAnsi="Arial" w:cs="Arial"/>
          <w:b/>
          <w:u w:val="single"/>
        </w:rPr>
        <w:t xml:space="preserve"> </w:t>
      </w:r>
      <w:r w:rsidRPr="005A0310">
        <w:rPr>
          <w:rFonts w:ascii="Arial" w:hAnsi="Arial" w:cs="Arial"/>
          <w:b/>
          <w:u w:val="single"/>
        </w:rPr>
        <w:t>(Comunicación verbal y no verbal).</w:t>
      </w:r>
    </w:p>
    <w:p w14:paraId="34FED85A" w14:textId="77777777" w:rsidR="00B209FF" w:rsidRPr="005A0310" w:rsidRDefault="00B209FF" w:rsidP="00203F3B">
      <w:pPr>
        <w:widowControl w:val="0"/>
        <w:spacing w:after="0" w:line="240" w:lineRule="auto"/>
        <w:jc w:val="both"/>
        <w:rPr>
          <w:rFonts w:ascii="Arial" w:eastAsia="Times New Roman" w:hAnsi="Arial" w:cs="Arial"/>
        </w:rPr>
      </w:pPr>
    </w:p>
    <w:p w14:paraId="3D0658A1" w14:textId="2D349F6B" w:rsidR="004D0BE6" w:rsidRDefault="00577909" w:rsidP="00203F3B">
      <w:pPr>
        <w:widowControl w:val="0"/>
        <w:spacing w:after="0" w:line="240" w:lineRule="auto"/>
        <w:jc w:val="both"/>
        <w:rPr>
          <w:rFonts w:ascii="Arial" w:eastAsia="Times New Roman" w:hAnsi="Arial" w:cs="Arial"/>
        </w:rPr>
      </w:pPr>
      <w:r w:rsidRPr="005A0310">
        <w:rPr>
          <w:rFonts w:ascii="Arial" w:eastAsia="Times New Roman" w:hAnsi="Arial" w:cs="Arial"/>
        </w:rPr>
        <w:t>Los</w:t>
      </w:r>
      <w:r w:rsidR="00D766A4" w:rsidRPr="005A0310">
        <w:rPr>
          <w:rFonts w:ascii="Arial" w:eastAsia="Times New Roman" w:hAnsi="Arial" w:cs="Arial"/>
        </w:rPr>
        <w:t>(as)</w:t>
      </w:r>
      <w:r w:rsidRPr="005A0310">
        <w:rPr>
          <w:rFonts w:ascii="Arial" w:eastAsia="Times New Roman" w:hAnsi="Arial" w:cs="Arial"/>
        </w:rPr>
        <w:t xml:space="preserve"> servidores(as) de la UAERMV comprenderán que, se trata de la cap</w:t>
      </w:r>
      <w:r w:rsidR="004D0BE6" w:rsidRPr="005A0310">
        <w:rPr>
          <w:rFonts w:ascii="Arial" w:eastAsia="Times New Roman" w:hAnsi="Arial" w:cs="Arial"/>
        </w:rPr>
        <w:t>acidad para comunicarse por medio de signos lingüísticos</w:t>
      </w:r>
      <w:r w:rsidRPr="005A0310">
        <w:rPr>
          <w:rFonts w:ascii="Arial" w:eastAsia="Times New Roman" w:hAnsi="Arial" w:cs="Arial"/>
        </w:rPr>
        <w:t>.</w:t>
      </w:r>
      <w:r w:rsidR="004D0BE6" w:rsidRPr="005A0310">
        <w:rPr>
          <w:rFonts w:ascii="Arial" w:eastAsia="Times New Roman" w:hAnsi="Arial" w:cs="Arial"/>
        </w:rPr>
        <w:t xml:space="preserve"> </w:t>
      </w:r>
      <w:r w:rsidRPr="005A0310">
        <w:rPr>
          <w:rFonts w:ascii="Arial" w:eastAsia="Times New Roman" w:hAnsi="Arial" w:cs="Arial"/>
        </w:rPr>
        <w:t>S</w:t>
      </w:r>
      <w:r w:rsidR="004D0BE6" w:rsidRPr="005A0310">
        <w:rPr>
          <w:rFonts w:ascii="Arial" w:eastAsia="Times New Roman" w:hAnsi="Arial" w:cs="Arial"/>
        </w:rPr>
        <w:t xml:space="preserve">e deben tener en cuenta las siguientes recomendaciones: </w:t>
      </w:r>
    </w:p>
    <w:p w14:paraId="56D4A782" w14:textId="77777777" w:rsidR="00393952" w:rsidRPr="005A0310" w:rsidRDefault="00393952" w:rsidP="00203F3B">
      <w:pPr>
        <w:widowControl w:val="0"/>
        <w:spacing w:after="0" w:line="240" w:lineRule="auto"/>
        <w:jc w:val="both"/>
        <w:rPr>
          <w:rFonts w:ascii="Arial" w:eastAsia="Times New Roman" w:hAnsi="Arial" w:cs="Arial"/>
        </w:rPr>
      </w:pPr>
    </w:p>
    <w:p w14:paraId="3782ED28" w14:textId="2093BC3E" w:rsidR="004D0BE6" w:rsidRPr="005A0310" w:rsidRDefault="004D0BE6" w:rsidP="00E02376">
      <w:pPr>
        <w:widowControl w:val="0"/>
        <w:numPr>
          <w:ilvl w:val="0"/>
          <w:numId w:val="10"/>
        </w:numPr>
        <w:spacing w:after="0" w:line="240" w:lineRule="auto"/>
        <w:ind w:left="567" w:hanging="283"/>
        <w:jc w:val="both"/>
        <w:rPr>
          <w:rFonts w:ascii="Arial" w:eastAsia="Times New Roman" w:hAnsi="Arial" w:cs="Arial"/>
        </w:rPr>
      </w:pPr>
      <w:r w:rsidRPr="005A0310">
        <w:rPr>
          <w:rFonts w:ascii="Arial" w:eastAsia="Times New Roman" w:hAnsi="Arial" w:cs="Arial"/>
        </w:rPr>
        <w:t>El lenguaje para hablar con l</w:t>
      </w:r>
      <w:r w:rsidR="00577909" w:rsidRPr="005A0310">
        <w:rPr>
          <w:rFonts w:ascii="Arial" w:eastAsia="Times New Roman" w:hAnsi="Arial" w:cs="Arial"/>
        </w:rPr>
        <w:t xml:space="preserve">a ciudadanía </w:t>
      </w:r>
      <w:r w:rsidRPr="005A0310">
        <w:rPr>
          <w:rFonts w:ascii="Arial" w:eastAsia="Times New Roman" w:hAnsi="Arial" w:cs="Arial"/>
        </w:rPr>
        <w:t>debe ser respetuoso, claro y sencillo; frases de cortesía como: “con mucho gusto, ¿en qué le puedo ayudar?” siempre son bien recibidas.</w:t>
      </w:r>
    </w:p>
    <w:p w14:paraId="13F578AF" w14:textId="77777777" w:rsidR="00393952" w:rsidRDefault="00393952" w:rsidP="00393952">
      <w:pPr>
        <w:widowControl w:val="0"/>
        <w:spacing w:after="0" w:line="240" w:lineRule="auto"/>
        <w:ind w:left="567"/>
        <w:jc w:val="both"/>
        <w:rPr>
          <w:rFonts w:ascii="Arial" w:eastAsia="Times New Roman" w:hAnsi="Arial" w:cs="Arial"/>
        </w:rPr>
      </w:pPr>
    </w:p>
    <w:p w14:paraId="34D0FB1D" w14:textId="1984BA8D" w:rsidR="004D0BE6" w:rsidRPr="005A0310" w:rsidRDefault="004D0BE6" w:rsidP="00E02376">
      <w:pPr>
        <w:widowControl w:val="0"/>
        <w:numPr>
          <w:ilvl w:val="0"/>
          <w:numId w:val="10"/>
        </w:numPr>
        <w:spacing w:after="0" w:line="240" w:lineRule="auto"/>
        <w:ind w:left="567" w:hanging="283"/>
        <w:jc w:val="both"/>
        <w:rPr>
          <w:rFonts w:ascii="Arial" w:eastAsia="Times New Roman" w:hAnsi="Arial" w:cs="Arial"/>
        </w:rPr>
      </w:pPr>
      <w:r w:rsidRPr="005A0310">
        <w:rPr>
          <w:rFonts w:ascii="Arial" w:eastAsia="Times New Roman" w:hAnsi="Arial" w:cs="Arial"/>
        </w:rPr>
        <w:t>Evitar el uso de jergas, tecnicismos y abreviaturas. En caso de tener que utilizar una sigla siempre debe aclararse su significado.</w:t>
      </w:r>
    </w:p>
    <w:p w14:paraId="7AA2781F" w14:textId="77777777" w:rsidR="00393952" w:rsidRDefault="00393952" w:rsidP="00393952">
      <w:pPr>
        <w:widowControl w:val="0"/>
        <w:spacing w:after="0" w:line="240" w:lineRule="auto"/>
        <w:ind w:left="567"/>
        <w:jc w:val="both"/>
        <w:rPr>
          <w:rFonts w:ascii="Arial" w:eastAsia="Times New Roman" w:hAnsi="Arial" w:cs="Arial"/>
        </w:rPr>
      </w:pPr>
    </w:p>
    <w:p w14:paraId="503E4A5F" w14:textId="6CFE80DC" w:rsidR="004D0BE6" w:rsidRPr="005A0310" w:rsidRDefault="004D0BE6" w:rsidP="00E02376">
      <w:pPr>
        <w:widowControl w:val="0"/>
        <w:numPr>
          <w:ilvl w:val="0"/>
          <w:numId w:val="10"/>
        </w:numPr>
        <w:spacing w:after="0" w:line="240" w:lineRule="auto"/>
        <w:ind w:left="567" w:hanging="283"/>
        <w:jc w:val="both"/>
        <w:rPr>
          <w:rFonts w:ascii="Arial" w:eastAsia="Times New Roman" w:hAnsi="Arial" w:cs="Arial"/>
        </w:rPr>
      </w:pPr>
      <w:r w:rsidRPr="005A0310">
        <w:rPr>
          <w:rFonts w:ascii="Arial" w:eastAsia="Times New Roman" w:hAnsi="Arial" w:cs="Arial"/>
        </w:rPr>
        <w:t xml:space="preserve">Llamar al </w:t>
      </w:r>
      <w:r w:rsidR="002472D1" w:rsidRPr="005A0310">
        <w:rPr>
          <w:rFonts w:ascii="Arial" w:eastAsia="Times New Roman" w:hAnsi="Arial" w:cs="Arial"/>
        </w:rPr>
        <w:t>Ciudadano(a)</w:t>
      </w:r>
      <w:r w:rsidRPr="005A0310">
        <w:rPr>
          <w:rFonts w:ascii="Arial" w:eastAsia="Times New Roman" w:hAnsi="Arial" w:cs="Arial"/>
        </w:rPr>
        <w:t xml:space="preserve"> por el nombre que él</w:t>
      </w:r>
      <w:r w:rsidR="00D766A4" w:rsidRPr="005A0310">
        <w:rPr>
          <w:rFonts w:ascii="Arial" w:eastAsia="Times New Roman" w:hAnsi="Arial" w:cs="Arial"/>
        </w:rPr>
        <w:t>(ella)</w:t>
      </w:r>
      <w:r w:rsidRPr="005A0310">
        <w:rPr>
          <w:rFonts w:ascii="Arial" w:eastAsia="Times New Roman" w:hAnsi="Arial" w:cs="Arial"/>
        </w:rPr>
        <w:t xml:space="preserve"> utiliza, no importa si es distinto al que figura en la cédula de ciudadanía o al que aparece en la base de datos de la entidad.</w:t>
      </w:r>
      <w:r w:rsidR="00D766A4" w:rsidRPr="005A0310">
        <w:rPr>
          <w:rFonts w:ascii="Arial" w:eastAsia="Times New Roman" w:hAnsi="Arial" w:cs="Arial"/>
        </w:rPr>
        <w:t xml:space="preserve"> Garantizando un lenguaje incluyente no sexista. </w:t>
      </w:r>
    </w:p>
    <w:p w14:paraId="1B937CAD" w14:textId="77777777" w:rsidR="00393952" w:rsidRDefault="00393952" w:rsidP="00393952">
      <w:pPr>
        <w:widowControl w:val="0"/>
        <w:spacing w:after="0" w:line="240" w:lineRule="auto"/>
        <w:ind w:left="567"/>
        <w:jc w:val="both"/>
        <w:rPr>
          <w:rFonts w:ascii="Arial" w:eastAsia="Times New Roman" w:hAnsi="Arial" w:cs="Arial"/>
        </w:rPr>
      </w:pPr>
    </w:p>
    <w:p w14:paraId="00B7F941" w14:textId="1007F01F" w:rsidR="004D0BE6" w:rsidRPr="005A0310" w:rsidRDefault="004D0BE6" w:rsidP="00E02376">
      <w:pPr>
        <w:widowControl w:val="0"/>
        <w:numPr>
          <w:ilvl w:val="0"/>
          <w:numId w:val="10"/>
        </w:numPr>
        <w:spacing w:after="0" w:line="240" w:lineRule="auto"/>
        <w:ind w:left="567" w:hanging="283"/>
        <w:jc w:val="both"/>
        <w:rPr>
          <w:rFonts w:ascii="Arial" w:eastAsia="Times New Roman" w:hAnsi="Arial" w:cs="Arial"/>
        </w:rPr>
      </w:pPr>
      <w:r w:rsidRPr="005A0310">
        <w:rPr>
          <w:rFonts w:ascii="Arial" w:eastAsia="Times New Roman" w:hAnsi="Arial" w:cs="Arial"/>
        </w:rPr>
        <w:t>Evitar tutear a</w:t>
      </w:r>
      <w:r w:rsidR="00577909" w:rsidRPr="005A0310">
        <w:rPr>
          <w:rFonts w:ascii="Arial" w:eastAsia="Times New Roman" w:hAnsi="Arial" w:cs="Arial"/>
        </w:rPr>
        <w:t xml:space="preserve"> la ciudadanía </w:t>
      </w:r>
      <w:r w:rsidRPr="005A0310">
        <w:rPr>
          <w:rFonts w:ascii="Arial" w:eastAsia="Times New Roman" w:hAnsi="Arial" w:cs="Arial"/>
        </w:rPr>
        <w:t xml:space="preserve">al igual que utilizar términos como “Mi amor”, “Corazón”, etc. </w:t>
      </w:r>
    </w:p>
    <w:p w14:paraId="74E6FE92" w14:textId="77777777" w:rsidR="00393952" w:rsidRDefault="00393952" w:rsidP="00393952">
      <w:pPr>
        <w:widowControl w:val="0"/>
        <w:spacing w:after="0" w:line="240" w:lineRule="auto"/>
        <w:ind w:left="567"/>
        <w:jc w:val="both"/>
        <w:rPr>
          <w:rFonts w:ascii="Arial" w:eastAsia="Times New Roman" w:hAnsi="Arial" w:cs="Arial"/>
        </w:rPr>
      </w:pPr>
    </w:p>
    <w:p w14:paraId="2CE1E4D1" w14:textId="4D70A140" w:rsidR="004D0BE6" w:rsidRPr="005A0310" w:rsidRDefault="004D0BE6" w:rsidP="00E02376">
      <w:pPr>
        <w:widowControl w:val="0"/>
        <w:numPr>
          <w:ilvl w:val="0"/>
          <w:numId w:val="10"/>
        </w:numPr>
        <w:spacing w:after="0" w:line="240" w:lineRule="auto"/>
        <w:ind w:left="567" w:hanging="283"/>
        <w:jc w:val="both"/>
        <w:rPr>
          <w:rFonts w:ascii="Arial" w:eastAsia="Times New Roman" w:hAnsi="Arial" w:cs="Arial"/>
        </w:rPr>
      </w:pPr>
      <w:r w:rsidRPr="005A0310">
        <w:rPr>
          <w:rFonts w:ascii="Arial" w:eastAsia="Times New Roman" w:hAnsi="Arial" w:cs="Arial"/>
        </w:rPr>
        <w:t xml:space="preserve">Para dirigirse al </w:t>
      </w:r>
      <w:r w:rsidR="002472D1" w:rsidRPr="005A0310">
        <w:rPr>
          <w:rFonts w:ascii="Arial" w:eastAsia="Times New Roman" w:hAnsi="Arial" w:cs="Arial"/>
        </w:rPr>
        <w:t>Ciudadano(a)</w:t>
      </w:r>
      <w:r w:rsidRPr="005A0310">
        <w:rPr>
          <w:rFonts w:ascii="Arial" w:eastAsia="Times New Roman" w:hAnsi="Arial" w:cs="Arial"/>
        </w:rPr>
        <w:t xml:space="preserve"> encabezar la frase con “Señor” o “Señora”. </w:t>
      </w:r>
    </w:p>
    <w:p w14:paraId="0C6CB463" w14:textId="77777777" w:rsidR="00393952" w:rsidRDefault="00393952" w:rsidP="00393952">
      <w:pPr>
        <w:widowControl w:val="0"/>
        <w:spacing w:after="0" w:line="240" w:lineRule="auto"/>
        <w:ind w:left="567"/>
        <w:jc w:val="both"/>
        <w:rPr>
          <w:rFonts w:ascii="Arial" w:eastAsia="Times New Roman" w:hAnsi="Arial" w:cs="Arial"/>
        </w:rPr>
      </w:pPr>
    </w:p>
    <w:p w14:paraId="7113F439" w14:textId="0B71162F" w:rsidR="004D0BE6" w:rsidRPr="005A0310" w:rsidRDefault="004D0BE6" w:rsidP="00E02376">
      <w:pPr>
        <w:widowControl w:val="0"/>
        <w:numPr>
          <w:ilvl w:val="0"/>
          <w:numId w:val="10"/>
        </w:numPr>
        <w:spacing w:after="0" w:line="240" w:lineRule="auto"/>
        <w:ind w:left="567" w:hanging="283"/>
        <w:jc w:val="both"/>
        <w:rPr>
          <w:rFonts w:ascii="Arial" w:eastAsia="Times New Roman" w:hAnsi="Arial" w:cs="Arial"/>
        </w:rPr>
      </w:pPr>
      <w:r w:rsidRPr="005A0310">
        <w:rPr>
          <w:rFonts w:ascii="Arial" w:eastAsia="Times New Roman" w:hAnsi="Arial" w:cs="Arial"/>
        </w:rPr>
        <w:t>Evitar respuestas cortantes del tipo “Sí”, “No”, ya que se pueden interpretar como frías y de afán.</w:t>
      </w:r>
    </w:p>
    <w:p w14:paraId="258D334B" w14:textId="77777777" w:rsidR="004D0BE6" w:rsidRPr="005A0310" w:rsidRDefault="004D0BE6" w:rsidP="00393952">
      <w:pPr>
        <w:widowControl w:val="0"/>
        <w:spacing w:after="0" w:line="240" w:lineRule="auto"/>
        <w:ind w:left="567" w:hanging="283"/>
        <w:jc w:val="both"/>
        <w:rPr>
          <w:rFonts w:ascii="Arial" w:eastAsia="Times New Roman" w:hAnsi="Arial" w:cs="Arial"/>
        </w:rPr>
      </w:pPr>
    </w:p>
    <w:p w14:paraId="34F59ACA" w14:textId="3A2F8962" w:rsidR="004D0BE6" w:rsidRPr="005A0310" w:rsidRDefault="00A251DF" w:rsidP="00203F3B">
      <w:pPr>
        <w:pStyle w:val="Ttulo2"/>
        <w:keepNext w:val="0"/>
        <w:keepLines w:val="0"/>
        <w:widowControl w:val="0"/>
        <w:spacing w:before="0" w:line="240" w:lineRule="auto"/>
        <w:ind w:left="0" w:firstLine="0"/>
        <w:jc w:val="both"/>
        <w:rPr>
          <w:rFonts w:eastAsia="Times New Roman" w:cs="Arial"/>
          <w:szCs w:val="22"/>
        </w:rPr>
      </w:pPr>
      <w:bookmarkStart w:id="80" w:name="_Toc523411031"/>
      <w:bookmarkStart w:id="81" w:name="_Toc15548617"/>
      <w:bookmarkStart w:id="82" w:name="_Toc59246545"/>
      <w:bookmarkStart w:id="83" w:name="_Toc89077013"/>
      <w:r w:rsidRPr="005A0310">
        <w:rPr>
          <w:rFonts w:eastAsia="Times New Roman" w:cs="Arial"/>
          <w:szCs w:val="22"/>
        </w:rPr>
        <w:t>Consideraciones en la prestación del servicio.</w:t>
      </w:r>
      <w:bookmarkEnd w:id="80"/>
      <w:bookmarkEnd w:id="81"/>
      <w:bookmarkEnd w:id="82"/>
      <w:bookmarkEnd w:id="83"/>
    </w:p>
    <w:p w14:paraId="4D40095B" w14:textId="77777777" w:rsidR="004D0BE6" w:rsidRPr="005A0310" w:rsidRDefault="004D0BE6" w:rsidP="00203F3B">
      <w:pPr>
        <w:widowControl w:val="0"/>
        <w:spacing w:after="0" w:line="240" w:lineRule="auto"/>
        <w:jc w:val="both"/>
        <w:rPr>
          <w:rFonts w:ascii="Arial" w:eastAsia="Times New Roman" w:hAnsi="Arial" w:cs="Arial"/>
        </w:rPr>
      </w:pPr>
    </w:p>
    <w:p w14:paraId="2CB3B6F6" w14:textId="33523A6B" w:rsidR="004D0BE6" w:rsidRPr="005A0310" w:rsidRDefault="004D0BE6" w:rsidP="00203F3B">
      <w:pPr>
        <w:widowControl w:val="0"/>
        <w:spacing w:after="0" w:line="240" w:lineRule="auto"/>
        <w:jc w:val="both"/>
        <w:rPr>
          <w:rFonts w:ascii="Arial" w:hAnsi="Arial" w:cs="Arial"/>
          <w:b/>
          <w:u w:val="single"/>
        </w:rPr>
      </w:pPr>
      <w:r w:rsidRPr="005A0310">
        <w:rPr>
          <w:rFonts w:ascii="Arial" w:hAnsi="Arial" w:cs="Arial"/>
          <w:b/>
          <w:u w:val="single"/>
        </w:rPr>
        <w:t>Consideraciones previas a la prestación del servicio</w:t>
      </w:r>
      <w:r w:rsidR="00CD6B0F" w:rsidRPr="005A0310">
        <w:rPr>
          <w:rFonts w:ascii="Arial" w:hAnsi="Arial" w:cs="Arial"/>
          <w:b/>
          <w:u w:val="single"/>
        </w:rPr>
        <w:t>.</w:t>
      </w:r>
    </w:p>
    <w:p w14:paraId="057EB91D" w14:textId="77777777" w:rsidR="004D0BE6" w:rsidRPr="005A0310" w:rsidRDefault="004D0BE6" w:rsidP="00203F3B">
      <w:pPr>
        <w:widowControl w:val="0"/>
        <w:spacing w:after="0" w:line="240" w:lineRule="auto"/>
        <w:jc w:val="both"/>
        <w:rPr>
          <w:rFonts w:ascii="Arial" w:hAnsi="Arial" w:cs="Arial"/>
          <w:b/>
        </w:rPr>
      </w:pPr>
    </w:p>
    <w:p w14:paraId="6990346C" w14:textId="129504FB" w:rsidR="004D0BE6" w:rsidRPr="00393952" w:rsidRDefault="004D0BE6" w:rsidP="00E02376">
      <w:pPr>
        <w:widowControl w:val="0"/>
        <w:numPr>
          <w:ilvl w:val="0"/>
          <w:numId w:val="11"/>
        </w:numPr>
        <w:spacing w:after="0" w:line="240" w:lineRule="auto"/>
        <w:ind w:left="567" w:hanging="283"/>
        <w:jc w:val="both"/>
        <w:rPr>
          <w:rFonts w:ascii="Arial" w:eastAsia="Times New Roman" w:hAnsi="Arial" w:cs="Arial"/>
        </w:rPr>
      </w:pPr>
      <w:r w:rsidRPr="005A0310">
        <w:rPr>
          <w:rFonts w:ascii="Arial" w:hAnsi="Arial" w:cs="Arial"/>
        </w:rPr>
        <w:t xml:space="preserve">Divulgar </w:t>
      </w:r>
      <w:r w:rsidR="00A53C26" w:rsidRPr="005A0310">
        <w:rPr>
          <w:rFonts w:ascii="Arial" w:hAnsi="Arial" w:cs="Arial"/>
        </w:rPr>
        <w:t>información</w:t>
      </w:r>
      <w:r w:rsidRPr="005A0310">
        <w:rPr>
          <w:rFonts w:ascii="Arial" w:hAnsi="Arial" w:cs="Arial"/>
        </w:rPr>
        <w:t xml:space="preserve"> </w:t>
      </w:r>
      <w:r w:rsidR="00A53C26" w:rsidRPr="005A0310">
        <w:rPr>
          <w:rFonts w:ascii="Arial" w:hAnsi="Arial" w:cs="Arial"/>
        </w:rPr>
        <w:t>que es de interés para la ciudadanía, relacionada con el alcance de la misionalidad de la Entidad.</w:t>
      </w:r>
    </w:p>
    <w:p w14:paraId="79ECBEBD" w14:textId="77777777" w:rsidR="00393952" w:rsidRPr="005A0310" w:rsidRDefault="00393952" w:rsidP="00393952">
      <w:pPr>
        <w:widowControl w:val="0"/>
        <w:spacing w:after="0" w:line="240" w:lineRule="auto"/>
        <w:ind w:left="567"/>
        <w:jc w:val="both"/>
        <w:rPr>
          <w:rFonts w:ascii="Arial" w:eastAsia="Times New Roman" w:hAnsi="Arial" w:cs="Arial"/>
        </w:rPr>
      </w:pPr>
    </w:p>
    <w:p w14:paraId="5C37F77D" w14:textId="6E17F1C5" w:rsidR="004D0BE6" w:rsidRPr="005A0310" w:rsidRDefault="004D0BE6" w:rsidP="00E02376">
      <w:pPr>
        <w:widowControl w:val="0"/>
        <w:numPr>
          <w:ilvl w:val="0"/>
          <w:numId w:val="11"/>
        </w:numPr>
        <w:spacing w:after="0" w:line="240" w:lineRule="auto"/>
        <w:ind w:left="567" w:hanging="283"/>
        <w:jc w:val="both"/>
        <w:rPr>
          <w:rFonts w:ascii="Arial" w:eastAsia="Times New Roman" w:hAnsi="Arial" w:cs="Arial"/>
        </w:rPr>
      </w:pPr>
      <w:r w:rsidRPr="005A0310">
        <w:rPr>
          <w:rFonts w:ascii="Arial" w:hAnsi="Arial" w:cs="Arial"/>
        </w:rPr>
        <w:t>Comunicar anticipadamente la totalidad de requisitos para la atención</w:t>
      </w:r>
      <w:r w:rsidR="00A53C26" w:rsidRPr="005A0310">
        <w:rPr>
          <w:rFonts w:ascii="Arial" w:hAnsi="Arial" w:cs="Arial"/>
        </w:rPr>
        <w:t>.</w:t>
      </w:r>
    </w:p>
    <w:p w14:paraId="4315FAF8" w14:textId="77777777" w:rsidR="00393952" w:rsidRPr="00393952" w:rsidRDefault="00393952" w:rsidP="00393952">
      <w:pPr>
        <w:widowControl w:val="0"/>
        <w:spacing w:after="0" w:line="240" w:lineRule="auto"/>
        <w:ind w:left="567"/>
        <w:jc w:val="both"/>
        <w:rPr>
          <w:rFonts w:ascii="Arial" w:eastAsia="Times New Roman" w:hAnsi="Arial" w:cs="Arial"/>
        </w:rPr>
      </w:pPr>
    </w:p>
    <w:p w14:paraId="6A1E5198" w14:textId="250EC7DC" w:rsidR="004D0BE6" w:rsidRPr="005A0310" w:rsidRDefault="004D0BE6" w:rsidP="00E02376">
      <w:pPr>
        <w:widowControl w:val="0"/>
        <w:numPr>
          <w:ilvl w:val="0"/>
          <w:numId w:val="11"/>
        </w:numPr>
        <w:spacing w:after="0" w:line="240" w:lineRule="auto"/>
        <w:ind w:left="567" w:hanging="283"/>
        <w:jc w:val="both"/>
        <w:rPr>
          <w:rFonts w:ascii="Arial" w:eastAsia="Times New Roman" w:hAnsi="Arial" w:cs="Arial"/>
        </w:rPr>
      </w:pPr>
      <w:r w:rsidRPr="005A0310">
        <w:rPr>
          <w:rFonts w:ascii="Arial" w:hAnsi="Arial" w:cs="Arial"/>
        </w:rPr>
        <w:t>Informar la disponibilidad de los canales que ofrecen el servicio de manera visible y de fácil acceso que permita garantizar la efectividad de la comunicación.</w:t>
      </w:r>
    </w:p>
    <w:p w14:paraId="7ABCF5C6" w14:textId="77777777" w:rsidR="00393952" w:rsidRPr="00393952" w:rsidRDefault="00393952" w:rsidP="00393952">
      <w:pPr>
        <w:widowControl w:val="0"/>
        <w:spacing w:after="0" w:line="240" w:lineRule="auto"/>
        <w:ind w:left="567"/>
        <w:jc w:val="both"/>
        <w:rPr>
          <w:rFonts w:ascii="Arial" w:eastAsia="Times New Roman" w:hAnsi="Arial" w:cs="Arial"/>
        </w:rPr>
      </w:pPr>
    </w:p>
    <w:p w14:paraId="69944127" w14:textId="27EDA6B9" w:rsidR="004D0BE6" w:rsidRPr="00393952" w:rsidRDefault="004D0BE6" w:rsidP="00E02376">
      <w:pPr>
        <w:widowControl w:val="0"/>
        <w:numPr>
          <w:ilvl w:val="0"/>
          <w:numId w:val="11"/>
        </w:numPr>
        <w:spacing w:after="0" w:line="240" w:lineRule="auto"/>
        <w:ind w:left="567" w:hanging="283"/>
        <w:jc w:val="both"/>
        <w:rPr>
          <w:rFonts w:ascii="Arial" w:eastAsia="Times New Roman" w:hAnsi="Arial" w:cs="Arial"/>
        </w:rPr>
      </w:pPr>
      <w:r w:rsidRPr="005A0310">
        <w:rPr>
          <w:rFonts w:ascii="Arial" w:hAnsi="Arial" w:cs="Arial"/>
        </w:rPr>
        <w:t>Revisar permanentemente la actualización de la información que se suministra a</w:t>
      </w:r>
      <w:r w:rsidR="007E19B1" w:rsidRPr="005A0310">
        <w:rPr>
          <w:rFonts w:ascii="Arial" w:hAnsi="Arial" w:cs="Arial"/>
        </w:rPr>
        <w:t xml:space="preserve"> la ciudadanía</w:t>
      </w:r>
      <w:r w:rsidRPr="005A0310">
        <w:rPr>
          <w:rFonts w:ascii="Arial" w:hAnsi="Arial" w:cs="Arial"/>
        </w:rPr>
        <w:t xml:space="preserve">, </w:t>
      </w:r>
      <w:r w:rsidR="007E19B1" w:rsidRPr="005A0310">
        <w:rPr>
          <w:rFonts w:ascii="Arial" w:hAnsi="Arial" w:cs="Arial"/>
        </w:rPr>
        <w:t>de manera unificada en la Entidad, en el marco de la estrategia multicanal.</w:t>
      </w:r>
    </w:p>
    <w:p w14:paraId="7794707F" w14:textId="77777777" w:rsidR="004D0BE6" w:rsidRPr="005A0310" w:rsidRDefault="004D0BE6" w:rsidP="00E02376">
      <w:pPr>
        <w:widowControl w:val="0"/>
        <w:numPr>
          <w:ilvl w:val="0"/>
          <w:numId w:val="11"/>
        </w:numPr>
        <w:spacing w:after="0" w:line="240" w:lineRule="auto"/>
        <w:ind w:left="0" w:firstLine="0"/>
        <w:jc w:val="both"/>
        <w:rPr>
          <w:rFonts w:ascii="Arial" w:eastAsia="Times New Roman" w:hAnsi="Arial" w:cs="Arial"/>
        </w:rPr>
      </w:pPr>
      <w:r w:rsidRPr="005A0310">
        <w:rPr>
          <w:rFonts w:ascii="Arial" w:hAnsi="Arial" w:cs="Arial"/>
        </w:rPr>
        <w:t>Garantizar fácil acceso a la información.</w:t>
      </w:r>
    </w:p>
    <w:p w14:paraId="14ACB798" w14:textId="77777777" w:rsidR="004D0BE6" w:rsidRPr="005A0310" w:rsidRDefault="004D0BE6" w:rsidP="00393952">
      <w:pPr>
        <w:widowControl w:val="0"/>
        <w:spacing w:after="0" w:line="240" w:lineRule="auto"/>
        <w:jc w:val="both"/>
        <w:rPr>
          <w:rFonts w:ascii="Arial" w:eastAsia="Times New Roman" w:hAnsi="Arial" w:cs="Arial"/>
        </w:rPr>
      </w:pPr>
    </w:p>
    <w:p w14:paraId="56EF4A84" w14:textId="77777777" w:rsidR="009A529F" w:rsidRDefault="009A529F" w:rsidP="00393952">
      <w:pPr>
        <w:widowControl w:val="0"/>
        <w:spacing w:after="0" w:line="240" w:lineRule="auto"/>
        <w:jc w:val="both"/>
        <w:rPr>
          <w:rFonts w:ascii="Arial" w:hAnsi="Arial" w:cs="Arial"/>
          <w:b/>
          <w:u w:val="single"/>
        </w:rPr>
      </w:pPr>
    </w:p>
    <w:p w14:paraId="410BF4A5" w14:textId="09EFFDFB" w:rsidR="004D0BE6" w:rsidRPr="005A0310" w:rsidRDefault="004D0BE6" w:rsidP="00393952">
      <w:pPr>
        <w:widowControl w:val="0"/>
        <w:spacing w:after="0" w:line="240" w:lineRule="auto"/>
        <w:jc w:val="both"/>
        <w:rPr>
          <w:rFonts w:ascii="Arial" w:eastAsia="Times New Roman" w:hAnsi="Arial" w:cs="Arial"/>
          <w:u w:val="single"/>
        </w:rPr>
      </w:pPr>
      <w:r w:rsidRPr="005A0310">
        <w:rPr>
          <w:rFonts w:ascii="Arial" w:hAnsi="Arial" w:cs="Arial"/>
          <w:b/>
          <w:u w:val="single"/>
        </w:rPr>
        <w:t>Consideraciones durante la prestación del servicio.</w:t>
      </w:r>
      <w:r w:rsidRPr="005A0310">
        <w:rPr>
          <w:rFonts w:ascii="Arial" w:hAnsi="Arial" w:cs="Arial"/>
          <w:u w:val="single"/>
        </w:rPr>
        <w:t xml:space="preserve"> </w:t>
      </w:r>
    </w:p>
    <w:p w14:paraId="02B54127" w14:textId="77777777" w:rsidR="004D0BE6" w:rsidRPr="005A0310" w:rsidRDefault="004D0BE6" w:rsidP="00393952">
      <w:pPr>
        <w:widowControl w:val="0"/>
        <w:spacing w:after="0" w:line="240" w:lineRule="auto"/>
        <w:jc w:val="both"/>
        <w:rPr>
          <w:rFonts w:ascii="Arial" w:eastAsia="Times New Roman" w:hAnsi="Arial" w:cs="Arial"/>
        </w:rPr>
      </w:pPr>
    </w:p>
    <w:p w14:paraId="1B1A6A32" w14:textId="77777777" w:rsidR="009762C6" w:rsidRPr="009762C6" w:rsidRDefault="004D0BE6" w:rsidP="00E02376">
      <w:pPr>
        <w:widowControl w:val="0"/>
        <w:numPr>
          <w:ilvl w:val="0"/>
          <w:numId w:val="12"/>
        </w:numPr>
        <w:spacing w:after="0" w:line="240" w:lineRule="auto"/>
        <w:ind w:left="567" w:hanging="283"/>
        <w:jc w:val="both"/>
        <w:rPr>
          <w:rFonts w:ascii="Arial" w:eastAsia="Times New Roman" w:hAnsi="Arial" w:cs="Arial"/>
        </w:rPr>
      </w:pPr>
      <w:r w:rsidRPr="009762C6">
        <w:rPr>
          <w:rFonts w:ascii="Arial" w:hAnsi="Arial" w:cs="Arial"/>
        </w:rPr>
        <w:t xml:space="preserve">Ofrecer información sobre la prestación del servicio. </w:t>
      </w:r>
      <w:r w:rsidR="00937D59" w:rsidRPr="009762C6">
        <w:rPr>
          <w:rFonts w:ascii="Arial" w:hAnsi="Arial" w:cs="Arial"/>
        </w:rPr>
        <w:t xml:space="preserve">La ciudadanía </w:t>
      </w:r>
      <w:r w:rsidRPr="009762C6">
        <w:rPr>
          <w:rFonts w:ascii="Arial" w:hAnsi="Arial" w:cs="Arial"/>
        </w:rPr>
        <w:t>debe conocer el avance de</w:t>
      </w:r>
      <w:r w:rsidR="00937D59" w:rsidRPr="009762C6">
        <w:rPr>
          <w:rFonts w:ascii="Arial" w:hAnsi="Arial" w:cs="Arial"/>
        </w:rPr>
        <w:t>l</w:t>
      </w:r>
      <w:r w:rsidRPr="009762C6">
        <w:rPr>
          <w:rFonts w:ascii="Arial" w:hAnsi="Arial" w:cs="Arial"/>
        </w:rPr>
        <w:t xml:space="preserve"> trámite</w:t>
      </w:r>
      <w:r w:rsidR="00937D59" w:rsidRPr="009762C6">
        <w:rPr>
          <w:rFonts w:ascii="Arial" w:hAnsi="Arial" w:cs="Arial"/>
        </w:rPr>
        <w:t xml:space="preserve"> de sus requerimientos</w:t>
      </w:r>
      <w:r w:rsidRPr="009762C6">
        <w:rPr>
          <w:rFonts w:ascii="Arial" w:hAnsi="Arial" w:cs="Arial"/>
        </w:rPr>
        <w:t xml:space="preserve">, </w:t>
      </w:r>
      <w:r w:rsidR="00937D59" w:rsidRPr="009762C6">
        <w:rPr>
          <w:rFonts w:ascii="Arial" w:hAnsi="Arial" w:cs="Arial"/>
        </w:rPr>
        <w:t xml:space="preserve">así como </w:t>
      </w:r>
      <w:r w:rsidRPr="009762C6">
        <w:rPr>
          <w:rFonts w:ascii="Arial" w:hAnsi="Arial" w:cs="Arial"/>
        </w:rPr>
        <w:t xml:space="preserve">los tiempos de espera o procesamiento y los pasos a seguir. </w:t>
      </w:r>
    </w:p>
    <w:p w14:paraId="07933E63" w14:textId="77777777" w:rsidR="009762C6" w:rsidRPr="009762C6" w:rsidRDefault="009762C6" w:rsidP="009762C6">
      <w:pPr>
        <w:widowControl w:val="0"/>
        <w:spacing w:after="0" w:line="240" w:lineRule="auto"/>
        <w:ind w:left="567"/>
        <w:jc w:val="both"/>
        <w:rPr>
          <w:rFonts w:ascii="Arial" w:eastAsia="Times New Roman" w:hAnsi="Arial" w:cs="Arial"/>
        </w:rPr>
      </w:pPr>
    </w:p>
    <w:p w14:paraId="1EE5B53E" w14:textId="5789CC75" w:rsidR="004D0BE6" w:rsidRPr="009762C6" w:rsidRDefault="004D0BE6" w:rsidP="00E02376">
      <w:pPr>
        <w:widowControl w:val="0"/>
        <w:numPr>
          <w:ilvl w:val="0"/>
          <w:numId w:val="12"/>
        </w:numPr>
        <w:spacing w:after="0" w:line="240" w:lineRule="auto"/>
        <w:ind w:left="567" w:hanging="283"/>
        <w:jc w:val="both"/>
        <w:rPr>
          <w:rFonts w:ascii="Arial" w:eastAsia="Times New Roman" w:hAnsi="Arial" w:cs="Arial"/>
        </w:rPr>
      </w:pPr>
      <w:r w:rsidRPr="009762C6">
        <w:rPr>
          <w:rFonts w:ascii="Arial" w:hAnsi="Arial" w:cs="Arial"/>
        </w:rPr>
        <w:t>Requerir sólo aquello que es necesario para la prestación del servicio</w:t>
      </w:r>
      <w:r w:rsidR="00937D59" w:rsidRPr="009762C6">
        <w:rPr>
          <w:rFonts w:ascii="Arial" w:hAnsi="Arial" w:cs="Arial"/>
        </w:rPr>
        <w:t>, e</w:t>
      </w:r>
      <w:r w:rsidRPr="009762C6">
        <w:rPr>
          <w:rFonts w:ascii="Arial" w:hAnsi="Arial" w:cs="Arial"/>
        </w:rPr>
        <w:t>vitando la solicitud repetitiva de ciertos documentos</w:t>
      </w:r>
      <w:r w:rsidR="00937D59" w:rsidRPr="009762C6">
        <w:rPr>
          <w:rFonts w:ascii="Arial" w:hAnsi="Arial" w:cs="Arial"/>
        </w:rPr>
        <w:t xml:space="preserve"> o requisitos</w:t>
      </w:r>
      <w:r w:rsidRPr="009762C6">
        <w:rPr>
          <w:rFonts w:ascii="Arial" w:hAnsi="Arial" w:cs="Arial"/>
        </w:rPr>
        <w:t xml:space="preserve"> que </w:t>
      </w:r>
      <w:r w:rsidR="00937D59" w:rsidRPr="009762C6">
        <w:rPr>
          <w:rFonts w:ascii="Arial" w:hAnsi="Arial" w:cs="Arial"/>
        </w:rPr>
        <w:t>hayan</w:t>
      </w:r>
      <w:r w:rsidRPr="009762C6">
        <w:rPr>
          <w:rFonts w:ascii="Arial" w:hAnsi="Arial" w:cs="Arial"/>
        </w:rPr>
        <w:t xml:space="preserve"> sido entregados</w:t>
      </w:r>
      <w:r w:rsidR="00937D59" w:rsidRPr="009762C6">
        <w:rPr>
          <w:rFonts w:ascii="Arial" w:hAnsi="Arial" w:cs="Arial"/>
        </w:rPr>
        <w:t xml:space="preserve"> o solicitados</w:t>
      </w:r>
      <w:r w:rsidRPr="009762C6">
        <w:rPr>
          <w:rFonts w:ascii="Arial" w:hAnsi="Arial" w:cs="Arial"/>
        </w:rPr>
        <w:t xml:space="preserve"> en otro momento. </w:t>
      </w:r>
    </w:p>
    <w:p w14:paraId="5C757DBE" w14:textId="77777777" w:rsidR="009762C6" w:rsidRPr="009762C6" w:rsidRDefault="009762C6" w:rsidP="009762C6">
      <w:pPr>
        <w:widowControl w:val="0"/>
        <w:spacing w:after="0" w:line="240" w:lineRule="auto"/>
        <w:jc w:val="both"/>
        <w:rPr>
          <w:rFonts w:ascii="Arial" w:eastAsia="Times New Roman" w:hAnsi="Arial" w:cs="Arial"/>
        </w:rPr>
      </w:pPr>
    </w:p>
    <w:p w14:paraId="1CB6D246" w14:textId="50DA029C" w:rsidR="004D0BE6" w:rsidRPr="005A0310" w:rsidRDefault="004D0BE6" w:rsidP="00E02376">
      <w:pPr>
        <w:widowControl w:val="0"/>
        <w:numPr>
          <w:ilvl w:val="0"/>
          <w:numId w:val="12"/>
        </w:numPr>
        <w:spacing w:after="0" w:line="240" w:lineRule="auto"/>
        <w:ind w:left="567" w:hanging="283"/>
        <w:jc w:val="both"/>
        <w:rPr>
          <w:rFonts w:ascii="Arial" w:eastAsia="Times New Roman" w:hAnsi="Arial" w:cs="Arial"/>
        </w:rPr>
      </w:pPr>
      <w:r w:rsidRPr="005A0310">
        <w:rPr>
          <w:rFonts w:ascii="Arial" w:hAnsi="Arial" w:cs="Arial"/>
        </w:rPr>
        <w:t>Explicar con claridad las actividades o pasos que hacen parte del trámite</w:t>
      </w:r>
      <w:r w:rsidR="00F10DB3" w:rsidRPr="005A0310">
        <w:rPr>
          <w:rFonts w:ascii="Arial" w:hAnsi="Arial" w:cs="Arial"/>
        </w:rPr>
        <w:t>,</w:t>
      </w:r>
      <w:r w:rsidRPr="005A0310">
        <w:rPr>
          <w:rFonts w:ascii="Arial" w:hAnsi="Arial" w:cs="Arial"/>
        </w:rPr>
        <w:t xml:space="preserve"> con el fin de garantizar una información completa y oportuna a</w:t>
      </w:r>
      <w:r w:rsidR="00F10DB3" w:rsidRPr="005A0310">
        <w:rPr>
          <w:rFonts w:ascii="Arial" w:hAnsi="Arial" w:cs="Arial"/>
        </w:rPr>
        <w:t xml:space="preserve"> la </w:t>
      </w:r>
      <w:r w:rsidR="00B71B61" w:rsidRPr="005A0310">
        <w:rPr>
          <w:rFonts w:ascii="Arial" w:hAnsi="Arial" w:cs="Arial"/>
        </w:rPr>
        <w:t>ciudadanía</w:t>
      </w:r>
      <w:r w:rsidR="00F10DB3" w:rsidRPr="005A0310">
        <w:rPr>
          <w:rFonts w:ascii="Arial" w:hAnsi="Arial" w:cs="Arial"/>
        </w:rPr>
        <w:t>.</w:t>
      </w:r>
    </w:p>
    <w:p w14:paraId="76075782" w14:textId="77777777" w:rsidR="00B71B61" w:rsidRPr="005A0310" w:rsidRDefault="00B71B61" w:rsidP="00393952">
      <w:pPr>
        <w:widowControl w:val="0"/>
        <w:spacing w:after="0" w:line="240" w:lineRule="auto"/>
        <w:jc w:val="both"/>
        <w:rPr>
          <w:rFonts w:ascii="Arial" w:eastAsia="Times New Roman" w:hAnsi="Arial" w:cs="Arial"/>
        </w:rPr>
      </w:pPr>
    </w:p>
    <w:p w14:paraId="2CAD8ACB" w14:textId="77777777" w:rsidR="004D0BE6" w:rsidRPr="005A0310" w:rsidRDefault="004D0BE6" w:rsidP="00393952">
      <w:pPr>
        <w:widowControl w:val="0"/>
        <w:spacing w:after="0" w:line="240" w:lineRule="auto"/>
        <w:jc w:val="both"/>
        <w:rPr>
          <w:rFonts w:ascii="Arial" w:eastAsia="Times New Roman" w:hAnsi="Arial" w:cs="Arial"/>
          <w:b/>
          <w:u w:val="single"/>
        </w:rPr>
      </w:pPr>
      <w:r w:rsidRPr="005A0310">
        <w:rPr>
          <w:rFonts w:ascii="Arial" w:hAnsi="Arial" w:cs="Arial"/>
          <w:b/>
          <w:u w:val="single"/>
        </w:rPr>
        <w:t>Consideraciones posteriores a la prestación del servicio.</w:t>
      </w:r>
    </w:p>
    <w:p w14:paraId="18B24C8A" w14:textId="77777777" w:rsidR="004D0BE6" w:rsidRPr="005A0310" w:rsidRDefault="004D0BE6" w:rsidP="00393952">
      <w:pPr>
        <w:widowControl w:val="0"/>
        <w:spacing w:after="0" w:line="240" w:lineRule="auto"/>
        <w:jc w:val="both"/>
        <w:rPr>
          <w:rFonts w:ascii="Arial" w:eastAsia="Times New Roman" w:hAnsi="Arial" w:cs="Arial"/>
        </w:rPr>
      </w:pPr>
    </w:p>
    <w:p w14:paraId="0B2F05DB" w14:textId="7CA1E5DC" w:rsidR="004D0BE6" w:rsidRDefault="004D0BE6" w:rsidP="00E02376">
      <w:pPr>
        <w:widowControl w:val="0"/>
        <w:numPr>
          <w:ilvl w:val="0"/>
          <w:numId w:val="12"/>
        </w:numPr>
        <w:spacing w:after="0" w:line="240" w:lineRule="auto"/>
        <w:ind w:left="567" w:hanging="283"/>
        <w:jc w:val="both"/>
        <w:rPr>
          <w:rFonts w:ascii="Arial" w:hAnsi="Arial" w:cs="Arial"/>
        </w:rPr>
      </w:pPr>
      <w:r w:rsidRPr="005A0310">
        <w:rPr>
          <w:rFonts w:ascii="Arial" w:hAnsi="Arial" w:cs="Arial"/>
        </w:rPr>
        <w:t>Obtener retroalimentación de</w:t>
      </w:r>
      <w:r w:rsidR="002208C6" w:rsidRPr="005A0310">
        <w:rPr>
          <w:rFonts w:ascii="Arial" w:hAnsi="Arial" w:cs="Arial"/>
        </w:rPr>
        <w:t xml:space="preserve"> </w:t>
      </w:r>
      <w:r w:rsidRPr="005A0310">
        <w:rPr>
          <w:rFonts w:ascii="Arial" w:hAnsi="Arial" w:cs="Arial"/>
        </w:rPr>
        <w:t>l</w:t>
      </w:r>
      <w:r w:rsidR="002208C6" w:rsidRPr="005A0310">
        <w:rPr>
          <w:rFonts w:ascii="Arial" w:hAnsi="Arial" w:cs="Arial"/>
        </w:rPr>
        <w:t>a</w:t>
      </w:r>
      <w:r w:rsidRPr="005A0310">
        <w:rPr>
          <w:rFonts w:ascii="Arial" w:hAnsi="Arial" w:cs="Arial"/>
        </w:rPr>
        <w:t xml:space="preserve"> </w:t>
      </w:r>
      <w:r w:rsidR="002208C6" w:rsidRPr="005A0310">
        <w:rPr>
          <w:rFonts w:ascii="Arial" w:hAnsi="Arial" w:cs="Arial"/>
        </w:rPr>
        <w:t>ciudadanía</w:t>
      </w:r>
      <w:r w:rsidRPr="005A0310">
        <w:rPr>
          <w:rFonts w:ascii="Arial" w:hAnsi="Arial" w:cs="Arial"/>
        </w:rPr>
        <w:t>, sobre su experiencia</w:t>
      </w:r>
      <w:r w:rsidR="002208C6" w:rsidRPr="005A0310">
        <w:rPr>
          <w:rFonts w:ascii="Arial" w:hAnsi="Arial" w:cs="Arial"/>
        </w:rPr>
        <w:t xml:space="preserve"> en el servicio y atención recibida.</w:t>
      </w:r>
      <w:r w:rsidR="009762C6">
        <w:rPr>
          <w:rFonts w:ascii="Arial" w:hAnsi="Arial" w:cs="Arial"/>
        </w:rPr>
        <w:t xml:space="preserve"> </w:t>
      </w:r>
    </w:p>
    <w:p w14:paraId="69FC1FC2" w14:textId="34F2758D" w:rsidR="009762C6" w:rsidRPr="009762C6" w:rsidRDefault="009762C6" w:rsidP="009762C6">
      <w:pPr>
        <w:widowControl w:val="0"/>
        <w:spacing w:after="0" w:line="240" w:lineRule="auto"/>
        <w:ind w:left="567"/>
        <w:jc w:val="both"/>
        <w:rPr>
          <w:rFonts w:ascii="Arial" w:hAnsi="Arial" w:cs="Arial"/>
        </w:rPr>
      </w:pPr>
    </w:p>
    <w:p w14:paraId="434AC79A" w14:textId="028E0659" w:rsidR="009762C6" w:rsidRDefault="004D0BE6" w:rsidP="00E02376">
      <w:pPr>
        <w:widowControl w:val="0"/>
        <w:numPr>
          <w:ilvl w:val="0"/>
          <w:numId w:val="12"/>
        </w:numPr>
        <w:spacing w:after="0" w:line="240" w:lineRule="auto"/>
        <w:ind w:left="567" w:hanging="283"/>
        <w:jc w:val="both"/>
        <w:rPr>
          <w:rFonts w:ascii="Arial" w:hAnsi="Arial" w:cs="Arial"/>
        </w:rPr>
      </w:pPr>
      <w:r w:rsidRPr="005A0310">
        <w:rPr>
          <w:rFonts w:ascii="Arial" w:hAnsi="Arial" w:cs="Arial"/>
        </w:rPr>
        <w:t>Informar a</w:t>
      </w:r>
      <w:r w:rsidR="002208C6" w:rsidRPr="005A0310">
        <w:rPr>
          <w:rFonts w:ascii="Arial" w:hAnsi="Arial" w:cs="Arial"/>
        </w:rPr>
        <w:t xml:space="preserve"> la ciudadanía</w:t>
      </w:r>
      <w:r w:rsidRPr="005A0310">
        <w:rPr>
          <w:rFonts w:ascii="Arial" w:hAnsi="Arial" w:cs="Arial"/>
        </w:rPr>
        <w:t xml:space="preserve">, </w:t>
      </w:r>
      <w:r w:rsidR="0042462F" w:rsidRPr="005A0310">
        <w:rPr>
          <w:rFonts w:ascii="Arial" w:hAnsi="Arial" w:cs="Arial"/>
        </w:rPr>
        <w:t>los</w:t>
      </w:r>
      <w:r w:rsidRPr="005A0310">
        <w:rPr>
          <w:rFonts w:ascii="Arial" w:hAnsi="Arial" w:cs="Arial"/>
        </w:rPr>
        <w:t xml:space="preserve"> medio</w:t>
      </w:r>
      <w:r w:rsidR="0042462F" w:rsidRPr="005A0310">
        <w:rPr>
          <w:rFonts w:ascii="Arial" w:hAnsi="Arial" w:cs="Arial"/>
        </w:rPr>
        <w:t>s</w:t>
      </w:r>
      <w:r w:rsidRPr="005A0310">
        <w:rPr>
          <w:rFonts w:ascii="Arial" w:hAnsi="Arial" w:cs="Arial"/>
        </w:rPr>
        <w:t xml:space="preserve"> al que puede acceder para conocer el estado del trámite solicitado.</w:t>
      </w:r>
    </w:p>
    <w:p w14:paraId="1D962E4B" w14:textId="35C23395" w:rsidR="009762C6" w:rsidRPr="009762C6" w:rsidRDefault="009762C6" w:rsidP="009762C6">
      <w:pPr>
        <w:widowControl w:val="0"/>
        <w:spacing w:after="0" w:line="240" w:lineRule="auto"/>
        <w:jc w:val="both"/>
        <w:rPr>
          <w:rFonts w:ascii="Arial" w:hAnsi="Arial" w:cs="Arial"/>
        </w:rPr>
      </w:pPr>
    </w:p>
    <w:p w14:paraId="749B5854" w14:textId="3E49A3F0" w:rsidR="004D0BE6" w:rsidRPr="009762C6" w:rsidRDefault="004D0BE6" w:rsidP="00E02376">
      <w:pPr>
        <w:widowControl w:val="0"/>
        <w:numPr>
          <w:ilvl w:val="0"/>
          <w:numId w:val="12"/>
        </w:numPr>
        <w:spacing w:after="0" w:line="240" w:lineRule="auto"/>
        <w:ind w:left="567" w:hanging="283"/>
        <w:jc w:val="both"/>
        <w:rPr>
          <w:rFonts w:ascii="Arial" w:hAnsi="Arial" w:cs="Arial"/>
        </w:rPr>
      </w:pPr>
      <w:r w:rsidRPr="009762C6">
        <w:rPr>
          <w:rFonts w:ascii="Arial" w:hAnsi="Arial" w:cs="Arial"/>
        </w:rPr>
        <w:t>Evaluar la percepción y su nivel de satisfacción cuando la prestación del servicio ha</w:t>
      </w:r>
      <w:r w:rsidR="00ED1935" w:rsidRPr="009762C6">
        <w:rPr>
          <w:rFonts w:ascii="Arial" w:hAnsi="Arial" w:cs="Arial"/>
        </w:rPr>
        <w:t>ya</w:t>
      </w:r>
      <w:r w:rsidRPr="009762C6">
        <w:rPr>
          <w:rFonts w:ascii="Arial" w:hAnsi="Arial" w:cs="Arial"/>
        </w:rPr>
        <w:t xml:space="preserve"> terminado. </w:t>
      </w:r>
    </w:p>
    <w:p w14:paraId="54EF5127" w14:textId="77777777" w:rsidR="009762C6" w:rsidRDefault="009762C6" w:rsidP="009762C6">
      <w:pPr>
        <w:widowControl w:val="0"/>
        <w:spacing w:after="0" w:line="240" w:lineRule="auto"/>
        <w:ind w:left="567"/>
        <w:jc w:val="both"/>
        <w:rPr>
          <w:rFonts w:ascii="Arial" w:hAnsi="Arial" w:cs="Arial"/>
        </w:rPr>
      </w:pPr>
      <w:bookmarkStart w:id="84" w:name="_Toc15548618"/>
      <w:bookmarkStart w:id="85" w:name="_Toc15550771"/>
      <w:bookmarkStart w:id="86" w:name="_Toc59246546"/>
    </w:p>
    <w:p w14:paraId="28BDA706" w14:textId="5891301B" w:rsidR="00ED1935" w:rsidRPr="005A0310" w:rsidRDefault="00ED1935" w:rsidP="00E02376">
      <w:pPr>
        <w:widowControl w:val="0"/>
        <w:numPr>
          <w:ilvl w:val="0"/>
          <w:numId w:val="12"/>
        </w:numPr>
        <w:spacing w:after="0" w:line="240" w:lineRule="auto"/>
        <w:ind w:left="567" w:hanging="283"/>
        <w:jc w:val="both"/>
        <w:rPr>
          <w:rFonts w:ascii="Arial" w:hAnsi="Arial" w:cs="Arial"/>
        </w:rPr>
      </w:pPr>
      <w:r w:rsidRPr="005A0310">
        <w:rPr>
          <w:rFonts w:ascii="Arial" w:hAnsi="Arial" w:cs="Arial"/>
        </w:rPr>
        <w:t>Tomar acciones de mejora frente a los factores</w:t>
      </w:r>
      <w:r w:rsidR="004D0BE6" w:rsidRPr="005A0310">
        <w:rPr>
          <w:rFonts w:ascii="Arial" w:hAnsi="Arial" w:cs="Arial"/>
        </w:rPr>
        <w:t xml:space="preserve"> </w:t>
      </w:r>
      <w:r w:rsidRPr="005A0310">
        <w:rPr>
          <w:rFonts w:ascii="Arial" w:hAnsi="Arial" w:cs="Arial"/>
        </w:rPr>
        <w:t xml:space="preserve">identificados </w:t>
      </w:r>
      <w:r w:rsidR="004D0BE6" w:rsidRPr="005A0310">
        <w:rPr>
          <w:rFonts w:ascii="Arial" w:hAnsi="Arial" w:cs="Arial"/>
        </w:rPr>
        <w:t>que afectan la satisfacción de l</w:t>
      </w:r>
      <w:r w:rsidRPr="005A0310">
        <w:rPr>
          <w:rFonts w:ascii="Arial" w:hAnsi="Arial" w:cs="Arial"/>
        </w:rPr>
        <w:t>a ciudadanía</w:t>
      </w:r>
      <w:r w:rsidR="004D0BE6" w:rsidRPr="005A0310">
        <w:rPr>
          <w:rFonts w:ascii="Arial" w:hAnsi="Arial" w:cs="Arial"/>
        </w:rPr>
        <w:t xml:space="preserve">, </w:t>
      </w:r>
      <w:r w:rsidRPr="005A0310">
        <w:rPr>
          <w:rFonts w:ascii="Arial" w:hAnsi="Arial" w:cs="Arial"/>
        </w:rPr>
        <w:t xml:space="preserve">respecto a </w:t>
      </w:r>
      <w:r w:rsidR="004D0BE6" w:rsidRPr="005A0310">
        <w:rPr>
          <w:rFonts w:ascii="Arial" w:hAnsi="Arial" w:cs="Arial"/>
        </w:rPr>
        <w:t>prestación del servicio.</w:t>
      </w:r>
      <w:bookmarkEnd w:id="84"/>
      <w:bookmarkEnd w:id="85"/>
      <w:bookmarkEnd w:id="86"/>
      <w:r w:rsidR="004D0BE6" w:rsidRPr="005A0310">
        <w:rPr>
          <w:rFonts w:ascii="Arial" w:hAnsi="Arial" w:cs="Arial"/>
        </w:rPr>
        <w:t xml:space="preserve"> </w:t>
      </w:r>
      <w:bookmarkStart w:id="87" w:name="_Toc523411027"/>
    </w:p>
    <w:p w14:paraId="4C86B2B7" w14:textId="77777777" w:rsidR="00EB24C1" w:rsidRPr="005A0310" w:rsidRDefault="00EB24C1" w:rsidP="00393952">
      <w:pPr>
        <w:widowControl w:val="0"/>
        <w:spacing w:after="0" w:line="240" w:lineRule="auto"/>
        <w:jc w:val="both"/>
        <w:rPr>
          <w:rFonts w:ascii="Arial" w:hAnsi="Arial" w:cs="Arial"/>
        </w:rPr>
      </w:pPr>
    </w:p>
    <w:p w14:paraId="5C2A03AB" w14:textId="7A4CF5BB" w:rsidR="00346F6E" w:rsidRPr="005A0310" w:rsidRDefault="00A251DF" w:rsidP="00E02376">
      <w:pPr>
        <w:pStyle w:val="Ttulo3"/>
        <w:keepNext w:val="0"/>
        <w:keepLines w:val="0"/>
        <w:widowControl w:val="0"/>
        <w:numPr>
          <w:ilvl w:val="1"/>
          <w:numId w:val="4"/>
        </w:numPr>
        <w:spacing w:before="0" w:line="240" w:lineRule="auto"/>
        <w:ind w:left="0" w:firstLine="0"/>
        <w:rPr>
          <w:rFonts w:eastAsia="Times New Roman" w:cs="Arial"/>
          <w:i w:val="0"/>
          <w:color w:val="auto"/>
          <w:sz w:val="22"/>
        </w:rPr>
      </w:pPr>
      <w:bookmarkStart w:id="88" w:name="_Toc15548619"/>
      <w:bookmarkStart w:id="89" w:name="_Toc59246547"/>
      <w:bookmarkStart w:id="90" w:name="_Toc89077014"/>
      <w:r w:rsidRPr="005A0310">
        <w:rPr>
          <w:rFonts w:eastAsia="Times New Roman" w:cs="Arial"/>
          <w:i w:val="0"/>
          <w:color w:val="auto"/>
          <w:sz w:val="22"/>
        </w:rPr>
        <w:t xml:space="preserve">Generalidades para tener en cuenta al momento de atender a la </w:t>
      </w:r>
      <w:bookmarkEnd w:id="87"/>
      <w:r w:rsidR="009A529F" w:rsidRPr="005A0310">
        <w:rPr>
          <w:rFonts w:eastAsia="Times New Roman" w:cs="Arial"/>
          <w:i w:val="0"/>
          <w:color w:val="auto"/>
          <w:sz w:val="22"/>
        </w:rPr>
        <w:t>ciudadanía</w:t>
      </w:r>
      <w:r w:rsidR="00346F6E" w:rsidRPr="005A0310">
        <w:rPr>
          <w:rFonts w:eastAsia="Times New Roman" w:cs="Arial"/>
          <w:i w:val="0"/>
          <w:color w:val="auto"/>
          <w:sz w:val="22"/>
        </w:rPr>
        <w:t>.</w:t>
      </w:r>
      <w:bookmarkEnd w:id="88"/>
      <w:bookmarkEnd w:id="89"/>
      <w:bookmarkEnd w:id="90"/>
    </w:p>
    <w:p w14:paraId="7D363CED" w14:textId="77777777" w:rsidR="00A251DF" w:rsidRPr="005A0310" w:rsidRDefault="00A251DF" w:rsidP="00393952">
      <w:pPr>
        <w:spacing w:after="0" w:line="240" w:lineRule="auto"/>
        <w:jc w:val="both"/>
        <w:rPr>
          <w:rFonts w:ascii="Arial" w:hAnsi="Arial" w:cs="Arial"/>
        </w:rPr>
      </w:pPr>
    </w:p>
    <w:p w14:paraId="260A19A5" w14:textId="189F8361" w:rsidR="004D0BE6" w:rsidRPr="005A0310" w:rsidRDefault="00344EF1"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El(la) Servidor(a)</w:t>
      </w:r>
      <w:r w:rsidR="004D0BE6" w:rsidRPr="005A0310">
        <w:rPr>
          <w:rFonts w:ascii="Arial" w:hAnsi="Arial" w:cs="Arial"/>
        </w:rPr>
        <w:t xml:space="preserve"> debe estar preparado</w:t>
      </w:r>
      <w:r w:rsidR="00D766A4" w:rsidRPr="005A0310">
        <w:rPr>
          <w:rFonts w:ascii="Arial" w:hAnsi="Arial" w:cs="Arial"/>
        </w:rPr>
        <w:t>(a)</w:t>
      </w:r>
      <w:r w:rsidR="004D0BE6" w:rsidRPr="005A0310">
        <w:rPr>
          <w:rFonts w:ascii="Arial" w:hAnsi="Arial" w:cs="Arial"/>
        </w:rPr>
        <w:t xml:space="preserve"> y en disposición para atender.</w:t>
      </w:r>
    </w:p>
    <w:p w14:paraId="6C869C7D" w14:textId="76CCFF1A" w:rsidR="004D0BE6" w:rsidRPr="005A0310" w:rsidRDefault="00344EF1" w:rsidP="00E02376">
      <w:pPr>
        <w:widowControl w:val="0"/>
        <w:numPr>
          <w:ilvl w:val="0"/>
          <w:numId w:val="9"/>
        </w:numPr>
        <w:autoSpaceDN w:val="0"/>
        <w:spacing w:after="160" w:line="240" w:lineRule="auto"/>
        <w:ind w:left="567" w:hanging="284"/>
        <w:jc w:val="both"/>
        <w:textAlignment w:val="baseline"/>
        <w:rPr>
          <w:rFonts w:ascii="Arial" w:hAnsi="Arial" w:cs="Arial"/>
          <w:b/>
        </w:rPr>
      </w:pPr>
      <w:r w:rsidRPr="005A0310">
        <w:rPr>
          <w:rFonts w:ascii="Arial" w:hAnsi="Arial" w:cs="Arial"/>
        </w:rPr>
        <w:t>El(la) Servidor(a)</w:t>
      </w:r>
      <w:r w:rsidR="004D0BE6" w:rsidRPr="005A0310">
        <w:rPr>
          <w:rFonts w:ascii="Arial" w:hAnsi="Arial" w:cs="Arial"/>
        </w:rPr>
        <w:t xml:space="preserve"> debe hablar con el volumen y vocalización </w:t>
      </w:r>
      <w:r w:rsidR="00A94D55" w:rsidRPr="005A0310">
        <w:rPr>
          <w:rFonts w:ascii="Arial" w:hAnsi="Arial" w:cs="Arial"/>
        </w:rPr>
        <w:t>adecuada</w:t>
      </w:r>
      <w:r w:rsidR="004D0BE6" w:rsidRPr="005A0310">
        <w:rPr>
          <w:rFonts w:ascii="Arial" w:hAnsi="Arial" w:cs="Arial"/>
        </w:rPr>
        <w:t>.</w:t>
      </w:r>
    </w:p>
    <w:p w14:paraId="032E678B" w14:textId="77777777"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No utilizar palabras informales, diminutivos, jergas o muletillas.</w:t>
      </w:r>
    </w:p>
    <w:p w14:paraId="2646E3FD" w14:textId="40635F37"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Demostrar empatía, entusiasmo</w:t>
      </w:r>
      <w:r w:rsidR="00A94D55" w:rsidRPr="005A0310">
        <w:rPr>
          <w:rFonts w:ascii="Arial" w:hAnsi="Arial" w:cs="Arial"/>
        </w:rPr>
        <w:t xml:space="preserve"> y</w:t>
      </w:r>
      <w:r w:rsidRPr="005A0310">
        <w:rPr>
          <w:rFonts w:ascii="Arial" w:hAnsi="Arial" w:cs="Arial"/>
        </w:rPr>
        <w:t xml:space="preserve"> cordialidad.</w:t>
      </w:r>
    </w:p>
    <w:p w14:paraId="08A52600" w14:textId="21D64976"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 xml:space="preserve">La comunicación debe ser personalizada con el </w:t>
      </w:r>
      <w:r w:rsidR="00A94D55" w:rsidRPr="005A0310">
        <w:rPr>
          <w:rFonts w:ascii="Arial" w:hAnsi="Arial" w:cs="Arial"/>
        </w:rPr>
        <w:t>a</w:t>
      </w:r>
      <w:r w:rsidRPr="005A0310">
        <w:rPr>
          <w:rFonts w:ascii="Arial" w:hAnsi="Arial" w:cs="Arial"/>
        </w:rPr>
        <w:t xml:space="preserve">pellido del </w:t>
      </w:r>
      <w:r w:rsidR="002472D1" w:rsidRPr="005A0310">
        <w:rPr>
          <w:rFonts w:ascii="Arial" w:hAnsi="Arial" w:cs="Arial"/>
        </w:rPr>
        <w:t>Ciudadano(a)</w:t>
      </w:r>
      <w:r w:rsidRPr="005A0310">
        <w:rPr>
          <w:rFonts w:ascii="Arial" w:hAnsi="Arial" w:cs="Arial"/>
        </w:rPr>
        <w:t>.</w:t>
      </w:r>
    </w:p>
    <w:p w14:paraId="42AF8440" w14:textId="29C33956"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 xml:space="preserve">Identificación, decir el nombre de la </w:t>
      </w:r>
      <w:r w:rsidR="00A94D55" w:rsidRPr="005A0310">
        <w:rPr>
          <w:rFonts w:ascii="Arial" w:hAnsi="Arial" w:cs="Arial"/>
        </w:rPr>
        <w:t>E</w:t>
      </w:r>
      <w:r w:rsidRPr="005A0310">
        <w:rPr>
          <w:rFonts w:ascii="Arial" w:hAnsi="Arial" w:cs="Arial"/>
        </w:rPr>
        <w:t xml:space="preserve">ntidad y el suyo propio. </w:t>
      </w:r>
    </w:p>
    <w:p w14:paraId="62715235" w14:textId="35AB576F"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 xml:space="preserve">No se debe tutear al </w:t>
      </w:r>
      <w:r w:rsidR="002472D1" w:rsidRPr="005A0310">
        <w:rPr>
          <w:rFonts w:ascii="Arial" w:hAnsi="Arial" w:cs="Arial"/>
        </w:rPr>
        <w:t>Ciudadano(a)</w:t>
      </w:r>
      <w:r w:rsidRPr="005A0310">
        <w:rPr>
          <w:rFonts w:ascii="Arial" w:hAnsi="Arial" w:cs="Arial"/>
        </w:rPr>
        <w:t>.</w:t>
      </w:r>
    </w:p>
    <w:p w14:paraId="2A57AA7D" w14:textId="45E3A627"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No dar órdenes, siempre decir por favor.</w:t>
      </w:r>
    </w:p>
    <w:p w14:paraId="003439F5" w14:textId="7643A473"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Escuchar cuidadosamente a</w:t>
      </w:r>
      <w:r w:rsidR="00DF1E99" w:rsidRPr="005A0310">
        <w:rPr>
          <w:rFonts w:ascii="Arial" w:hAnsi="Arial" w:cs="Arial"/>
        </w:rPr>
        <w:t xml:space="preserve"> la ciudadanía, </w:t>
      </w:r>
      <w:r w:rsidRPr="005A0310">
        <w:rPr>
          <w:rFonts w:ascii="Arial" w:hAnsi="Arial" w:cs="Arial"/>
        </w:rPr>
        <w:t>a fin de evitar interrumpir o volver a preguntar información ya suministrada.</w:t>
      </w:r>
    </w:p>
    <w:p w14:paraId="6EA0167C" w14:textId="08860093"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Evita</w:t>
      </w:r>
      <w:r w:rsidR="00EB24C1" w:rsidRPr="005A0310">
        <w:rPr>
          <w:rFonts w:ascii="Arial" w:hAnsi="Arial" w:cs="Arial"/>
        </w:rPr>
        <w:t>r hacer comentarios sarcásticos</w:t>
      </w:r>
      <w:r w:rsidRPr="005A0310">
        <w:rPr>
          <w:rFonts w:ascii="Arial" w:hAnsi="Arial" w:cs="Arial"/>
        </w:rPr>
        <w:t>.</w:t>
      </w:r>
    </w:p>
    <w:p w14:paraId="0E8B92E1" w14:textId="42C08C3A"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 xml:space="preserve">Mantener una excelente actitud, calma, paciencia y tolerancia. </w:t>
      </w:r>
    </w:p>
    <w:p w14:paraId="1B8E7EF5" w14:textId="77777777"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En el momento de suministrar la información, sea claro en la explicación, demostrar seguridad.</w:t>
      </w:r>
    </w:p>
    <w:p w14:paraId="44A93FD7" w14:textId="77777777"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 xml:space="preserve">Sea conciso y directo en el momento de dar la información.  </w:t>
      </w:r>
    </w:p>
    <w:p w14:paraId="2C02F5D8" w14:textId="77777777"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Tal sea el caso, al transferir la llamada asegúrese para entregar la llamada a la persona que necesite.</w:t>
      </w:r>
    </w:p>
    <w:p w14:paraId="089E380A" w14:textId="5D55E192"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 xml:space="preserve">Al momento de dejar en espera al </w:t>
      </w:r>
      <w:r w:rsidR="002472D1" w:rsidRPr="005A0310">
        <w:rPr>
          <w:rFonts w:ascii="Arial" w:hAnsi="Arial" w:cs="Arial"/>
        </w:rPr>
        <w:t>Ciudadano(a)</w:t>
      </w:r>
      <w:r w:rsidRPr="005A0310">
        <w:rPr>
          <w:rFonts w:ascii="Arial" w:hAnsi="Arial" w:cs="Arial"/>
        </w:rPr>
        <w:t xml:space="preserve"> decimos: “Un momento por favor” </w:t>
      </w:r>
    </w:p>
    <w:p w14:paraId="38D87F92" w14:textId="77777777"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 xml:space="preserve">Cuando retomemos la llamada luego de la espera decimos: “Gracias por su espera…” </w:t>
      </w:r>
    </w:p>
    <w:p w14:paraId="64A2D6C2" w14:textId="2448A735"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Si el requerimiento no puede ser resuelt</w:t>
      </w:r>
      <w:r w:rsidR="00091FC0" w:rsidRPr="005A0310">
        <w:rPr>
          <w:rFonts w:ascii="Arial" w:hAnsi="Arial" w:cs="Arial"/>
        </w:rPr>
        <w:t>o</w:t>
      </w:r>
      <w:r w:rsidRPr="005A0310">
        <w:rPr>
          <w:rFonts w:ascii="Arial" w:hAnsi="Arial" w:cs="Arial"/>
        </w:rPr>
        <w:t xml:space="preserve"> de forma inmediata: Explique la razón de la demora, informar la fecha aproximada</w:t>
      </w:r>
      <w:r w:rsidR="00091FC0" w:rsidRPr="005A0310">
        <w:rPr>
          <w:rFonts w:ascii="Arial" w:hAnsi="Arial" w:cs="Arial"/>
        </w:rPr>
        <w:t xml:space="preserve"> y</w:t>
      </w:r>
      <w:r w:rsidRPr="005A0310">
        <w:rPr>
          <w:rFonts w:ascii="Arial" w:hAnsi="Arial" w:cs="Arial"/>
        </w:rPr>
        <w:t xml:space="preserve"> medio en </w:t>
      </w:r>
      <w:r w:rsidR="00091FC0" w:rsidRPr="005A0310">
        <w:rPr>
          <w:rFonts w:ascii="Arial" w:hAnsi="Arial" w:cs="Arial"/>
        </w:rPr>
        <w:t xml:space="preserve">el </w:t>
      </w:r>
      <w:r w:rsidRPr="005A0310">
        <w:rPr>
          <w:rFonts w:ascii="Arial" w:hAnsi="Arial" w:cs="Arial"/>
        </w:rPr>
        <w:t>que recibirá respuesta.</w:t>
      </w:r>
    </w:p>
    <w:p w14:paraId="5615BEB2" w14:textId="77777777"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Manejar un tiempo prudente en la atención.</w:t>
      </w:r>
    </w:p>
    <w:p w14:paraId="1B4193EC" w14:textId="30459E22" w:rsidR="004D0BE6" w:rsidRPr="005A0310" w:rsidRDefault="004D0BE6" w:rsidP="00E02376">
      <w:pPr>
        <w:widowControl w:val="0"/>
        <w:numPr>
          <w:ilvl w:val="0"/>
          <w:numId w:val="9"/>
        </w:numPr>
        <w:autoSpaceDN w:val="0"/>
        <w:spacing w:after="160" w:line="240" w:lineRule="auto"/>
        <w:ind w:left="567" w:hanging="284"/>
        <w:jc w:val="both"/>
        <w:textAlignment w:val="baseline"/>
        <w:rPr>
          <w:rFonts w:ascii="Arial" w:hAnsi="Arial" w:cs="Arial"/>
        </w:rPr>
      </w:pPr>
      <w:r w:rsidRPr="005A0310">
        <w:rPr>
          <w:rFonts w:ascii="Arial" w:hAnsi="Arial" w:cs="Arial"/>
        </w:rPr>
        <w:t xml:space="preserve">Verificar con el </w:t>
      </w:r>
      <w:r w:rsidR="002472D1" w:rsidRPr="005A0310">
        <w:rPr>
          <w:rFonts w:ascii="Arial" w:hAnsi="Arial" w:cs="Arial"/>
        </w:rPr>
        <w:t>Ciudadano(a)</w:t>
      </w:r>
      <w:r w:rsidRPr="0025763A">
        <w:rPr>
          <w:rFonts w:ascii="Arial" w:hAnsi="Arial" w:cs="Arial"/>
        </w:rPr>
        <w:t xml:space="preserve"> si se entendió la información suministrada.</w:t>
      </w:r>
    </w:p>
    <w:p w14:paraId="3DD495BB" w14:textId="77777777" w:rsidR="004D0BE6" w:rsidRPr="005A0310" w:rsidRDefault="004D0BE6" w:rsidP="00393952">
      <w:pPr>
        <w:widowControl w:val="0"/>
        <w:spacing w:after="0" w:line="240" w:lineRule="auto"/>
        <w:jc w:val="both"/>
        <w:rPr>
          <w:rFonts w:ascii="Arial" w:hAnsi="Arial" w:cs="Arial"/>
        </w:rPr>
      </w:pPr>
    </w:p>
    <w:p w14:paraId="54BB128E" w14:textId="42D927CD" w:rsidR="000B637D" w:rsidRPr="005A0310" w:rsidRDefault="00A251DF" w:rsidP="00393952">
      <w:pPr>
        <w:pStyle w:val="Ttulo2"/>
        <w:keepNext w:val="0"/>
        <w:keepLines w:val="0"/>
        <w:widowControl w:val="0"/>
        <w:spacing w:before="0" w:line="240" w:lineRule="auto"/>
        <w:ind w:left="0" w:firstLine="0"/>
        <w:jc w:val="both"/>
        <w:rPr>
          <w:rFonts w:cs="Arial"/>
          <w:szCs w:val="22"/>
          <w:lang w:val="es-ES"/>
        </w:rPr>
      </w:pPr>
      <w:bookmarkStart w:id="91" w:name="_Toc59246548"/>
      <w:bookmarkStart w:id="92" w:name="_Toc89077015"/>
      <w:r w:rsidRPr="005A0310">
        <w:rPr>
          <w:rFonts w:cs="Arial"/>
          <w:szCs w:val="22"/>
          <w:lang w:val="es-ES"/>
        </w:rPr>
        <w:t>Canales de interacción ciudadana.</w:t>
      </w:r>
      <w:bookmarkEnd w:id="91"/>
      <w:bookmarkEnd w:id="92"/>
    </w:p>
    <w:p w14:paraId="205A1B9A" w14:textId="77777777" w:rsidR="00296260" w:rsidRPr="005A0310" w:rsidRDefault="00296260" w:rsidP="00393952">
      <w:pPr>
        <w:widowControl w:val="0"/>
        <w:spacing w:after="0" w:line="240" w:lineRule="auto"/>
        <w:jc w:val="both"/>
        <w:rPr>
          <w:rFonts w:ascii="Arial" w:hAnsi="Arial" w:cs="Arial"/>
          <w:lang w:val="es-ES"/>
        </w:rPr>
      </w:pPr>
    </w:p>
    <w:p w14:paraId="071EC322" w14:textId="68A35034" w:rsidR="003E0EEB" w:rsidRPr="005A0310" w:rsidRDefault="003E0EEB" w:rsidP="00393952">
      <w:pPr>
        <w:widowControl w:val="0"/>
        <w:spacing w:after="0" w:line="240" w:lineRule="auto"/>
        <w:jc w:val="both"/>
        <w:rPr>
          <w:rFonts w:ascii="Arial" w:hAnsi="Arial" w:cs="Arial"/>
          <w:lang w:val="es-ES"/>
        </w:rPr>
      </w:pPr>
      <w:r w:rsidRPr="005A0310">
        <w:rPr>
          <w:rFonts w:ascii="Arial" w:hAnsi="Arial" w:cs="Arial"/>
          <w:lang w:val="es-ES"/>
        </w:rPr>
        <w:t xml:space="preserve">En concordancia con </w:t>
      </w:r>
      <w:r w:rsidRPr="005A0310">
        <w:rPr>
          <w:rFonts w:ascii="Arial" w:hAnsi="Arial" w:cs="Arial"/>
        </w:rPr>
        <w:t>la Administración Distrital</w:t>
      </w:r>
      <w:r w:rsidR="00E25B38" w:rsidRPr="005A0310">
        <w:rPr>
          <w:rFonts w:ascii="Arial" w:hAnsi="Arial" w:cs="Arial"/>
        </w:rPr>
        <w:t xml:space="preserve"> y los entes rectores en materia de atención y servicio a la ciudadanía a nivel nacional, </w:t>
      </w:r>
      <w:r w:rsidRPr="005A0310">
        <w:rPr>
          <w:rFonts w:ascii="Arial" w:hAnsi="Arial" w:cs="Arial"/>
        </w:rPr>
        <w:t xml:space="preserve">en la </w:t>
      </w:r>
      <w:r w:rsidRPr="005A0310">
        <w:rPr>
          <w:rFonts w:ascii="Arial" w:hAnsi="Arial" w:cs="Arial"/>
          <w:lang w:val="es-ES"/>
        </w:rPr>
        <w:t>UAERMV</w:t>
      </w:r>
      <w:r w:rsidR="003E7C14" w:rsidRPr="005A0310">
        <w:rPr>
          <w:rFonts w:ascii="Arial" w:hAnsi="Arial" w:cs="Arial"/>
          <w:lang w:val="es-ES"/>
        </w:rPr>
        <w:t xml:space="preserve"> </w:t>
      </w:r>
      <w:r w:rsidRPr="005A0310">
        <w:rPr>
          <w:rFonts w:ascii="Arial" w:hAnsi="Arial" w:cs="Arial"/>
        </w:rPr>
        <w:t xml:space="preserve">la atención y el servicio a la ciudadanía se </w:t>
      </w:r>
      <w:r w:rsidR="00FA530F" w:rsidRPr="005A0310">
        <w:rPr>
          <w:rFonts w:ascii="Arial" w:hAnsi="Arial" w:cs="Arial"/>
        </w:rPr>
        <w:t>brindará bajo</w:t>
      </w:r>
      <w:r w:rsidR="00E25B38" w:rsidRPr="005A0310">
        <w:rPr>
          <w:rFonts w:ascii="Arial" w:hAnsi="Arial" w:cs="Arial"/>
        </w:rPr>
        <w:t xml:space="preserve"> </w:t>
      </w:r>
      <w:r w:rsidR="00296260" w:rsidRPr="005A0310">
        <w:rPr>
          <w:rFonts w:ascii="Arial" w:hAnsi="Arial" w:cs="Arial"/>
        </w:rPr>
        <w:t>los modelos</w:t>
      </w:r>
      <w:r w:rsidR="00E25B38" w:rsidRPr="005A0310">
        <w:rPr>
          <w:rFonts w:ascii="Arial" w:hAnsi="Arial" w:cs="Arial"/>
        </w:rPr>
        <w:t xml:space="preserve"> de servicio Humanizado, soportado en una estrategia multicanal</w:t>
      </w:r>
      <w:r w:rsidR="00FA530F" w:rsidRPr="005A0310">
        <w:rPr>
          <w:rFonts w:ascii="Arial" w:hAnsi="Arial" w:cs="Arial"/>
        </w:rPr>
        <w:t>,</w:t>
      </w:r>
      <w:r w:rsidRPr="005A0310">
        <w:rPr>
          <w:rFonts w:ascii="Arial" w:hAnsi="Arial" w:cs="Arial"/>
        </w:rPr>
        <w:t xml:space="preserve"> que integra los distintos canales de atención de forma transversal y con información </w:t>
      </w:r>
      <w:r w:rsidR="00DA2FAC" w:rsidRPr="005A0310">
        <w:rPr>
          <w:rFonts w:ascii="Arial" w:hAnsi="Arial" w:cs="Arial"/>
        </w:rPr>
        <w:t>estandarizada; a</w:t>
      </w:r>
      <w:r w:rsidR="00FA530F" w:rsidRPr="005A0310">
        <w:rPr>
          <w:rFonts w:ascii="Arial" w:hAnsi="Arial" w:cs="Arial"/>
        </w:rPr>
        <w:t xml:space="preserve"> fin de que a la ciudadanía </w:t>
      </w:r>
      <w:r w:rsidR="00333EFC" w:rsidRPr="005A0310">
        <w:rPr>
          <w:rFonts w:ascii="Arial" w:hAnsi="Arial" w:cs="Arial"/>
        </w:rPr>
        <w:t>obtenga la</w:t>
      </w:r>
      <w:r w:rsidR="00FA530F" w:rsidRPr="005A0310">
        <w:rPr>
          <w:rFonts w:ascii="Arial" w:hAnsi="Arial" w:cs="Arial"/>
        </w:rPr>
        <w:t xml:space="preserve"> misma información por los diferentes canales.</w:t>
      </w:r>
      <w:r w:rsidR="006B6A44" w:rsidRPr="005A0310">
        <w:rPr>
          <w:rFonts w:ascii="Arial" w:hAnsi="Arial" w:cs="Arial"/>
        </w:rPr>
        <w:t xml:space="preserve"> </w:t>
      </w:r>
      <w:r w:rsidR="006B6A44" w:rsidRPr="005A0310">
        <w:rPr>
          <w:rFonts w:ascii="Arial" w:hAnsi="Arial" w:cs="Arial"/>
          <w:lang w:val="es-ES"/>
        </w:rPr>
        <w:t>Los canales de atención que ha establecido la UAERMV son presencial, escrito, telefónico y virtual.</w:t>
      </w:r>
    </w:p>
    <w:p w14:paraId="5C48CD01" w14:textId="77777777" w:rsidR="00EB24C1" w:rsidRPr="005A0310" w:rsidRDefault="00EB24C1" w:rsidP="00393952">
      <w:pPr>
        <w:widowControl w:val="0"/>
        <w:spacing w:after="0" w:line="240" w:lineRule="auto"/>
        <w:jc w:val="both"/>
        <w:rPr>
          <w:rFonts w:ascii="Arial" w:hAnsi="Arial" w:cs="Arial"/>
        </w:rPr>
      </w:pPr>
    </w:p>
    <w:p w14:paraId="19F9AD88" w14:textId="307334A8" w:rsidR="0059434D" w:rsidRPr="005A0310" w:rsidRDefault="00EC564C" w:rsidP="00393952">
      <w:pPr>
        <w:widowControl w:val="0"/>
        <w:spacing w:after="0" w:line="240" w:lineRule="auto"/>
        <w:jc w:val="both"/>
        <w:rPr>
          <w:rFonts w:ascii="Arial" w:hAnsi="Arial" w:cs="Arial"/>
        </w:rPr>
      </w:pPr>
      <w:r w:rsidRPr="005A0310">
        <w:rPr>
          <w:rFonts w:ascii="Arial" w:hAnsi="Arial" w:cs="Arial"/>
        </w:rPr>
        <w:tab/>
      </w:r>
      <w:r w:rsidRPr="005A0310">
        <w:rPr>
          <w:rFonts w:ascii="Arial" w:hAnsi="Arial" w:cs="Arial"/>
        </w:rPr>
        <w:tab/>
      </w:r>
      <w:r w:rsidRPr="005A0310">
        <w:rPr>
          <w:rFonts w:ascii="Arial" w:hAnsi="Arial" w:cs="Arial"/>
        </w:rPr>
        <w:tab/>
      </w:r>
      <w:r w:rsidRPr="005A0310">
        <w:rPr>
          <w:rFonts w:ascii="Arial" w:hAnsi="Arial" w:cs="Arial"/>
        </w:rPr>
        <w:tab/>
        <w:t>Modelo Multicanal</w:t>
      </w:r>
      <w:r w:rsidR="00E57988" w:rsidRPr="005A0310">
        <w:rPr>
          <w:rFonts w:ascii="Arial" w:hAnsi="Arial" w:cs="Arial"/>
        </w:rPr>
        <w:t xml:space="preserve"> </w:t>
      </w:r>
      <w:r w:rsidR="0059434D" w:rsidRPr="005A0310">
        <w:rPr>
          <w:rFonts w:ascii="Arial" w:hAnsi="Arial" w:cs="Arial"/>
        </w:rPr>
        <w:t>–</w:t>
      </w:r>
      <w:r w:rsidR="00E57988" w:rsidRPr="005A0310">
        <w:rPr>
          <w:rFonts w:ascii="Arial" w:hAnsi="Arial" w:cs="Arial"/>
        </w:rPr>
        <w:t xml:space="preserve"> CANALES</w:t>
      </w:r>
    </w:p>
    <w:p w14:paraId="32C1D87D" w14:textId="23985B44" w:rsidR="00EC564C" w:rsidRPr="005A0310" w:rsidRDefault="000959FB" w:rsidP="00393952">
      <w:pPr>
        <w:widowControl w:val="0"/>
        <w:spacing w:after="0" w:line="240" w:lineRule="auto"/>
        <w:jc w:val="both"/>
        <w:rPr>
          <w:rFonts w:ascii="Arial" w:hAnsi="Arial" w:cs="Arial"/>
        </w:rPr>
      </w:pPr>
      <w:r w:rsidRPr="005A0310">
        <w:rPr>
          <w:rFonts w:ascii="Arial" w:hAnsi="Arial" w:cs="Arial"/>
          <w:noProof/>
          <w:lang w:eastAsia="es-CO"/>
        </w:rPr>
        <mc:AlternateContent>
          <mc:Choice Requires="wps">
            <w:drawing>
              <wp:anchor distT="0" distB="0" distL="114300" distR="114300" simplePos="0" relativeHeight="251667968" behindDoc="0" locked="0" layoutInCell="1" allowOverlap="1" wp14:anchorId="6A4AF985" wp14:editId="2F398D3D">
                <wp:simplePos x="0" y="0"/>
                <wp:positionH relativeFrom="column">
                  <wp:posOffset>3444240</wp:posOffset>
                </wp:positionH>
                <wp:positionV relativeFrom="paragraph">
                  <wp:posOffset>110490</wp:posOffset>
                </wp:positionV>
                <wp:extent cx="1275008" cy="624205"/>
                <wp:effectExtent l="0" t="0" r="20955" b="23495"/>
                <wp:wrapNone/>
                <wp:docPr id="5" name="9 Paralelogramo"/>
                <wp:cNvGraphicFramePr/>
                <a:graphic xmlns:a="http://schemas.openxmlformats.org/drawingml/2006/main">
                  <a:graphicData uri="http://schemas.microsoft.com/office/word/2010/wordprocessingShape">
                    <wps:wsp>
                      <wps:cNvSpPr/>
                      <wps:spPr>
                        <a:xfrm>
                          <a:off x="0" y="0"/>
                          <a:ext cx="1275008" cy="624205"/>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67F009" w14:textId="77C5122A" w:rsidR="006843E6" w:rsidRDefault="006843E6" w:rsidP="000959FB">
                            <w:pPr>
                              <w:jc w:val="center"/>
                            </w:pPr>
                            <w:r>
                              <w:t>ESCRITO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4AF98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9 Paralelogramo" o:spid="_x0000_s1031" type="#_x0000_t7" style="position:absolute;left:0;text-align:left;margin-left:271.2pt;margin-top:8.7pt;width:100.4pt;height:49.1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" adj="2644" fillcolor="#00b050" strokecolor="#294e1c [1604]" strokeweight="2pt">
                <v:textbox>
                  <w:txbxContent>
                    <w:p w14:paraId="6867F009" w14:textId="77C5122A" w:rsidR="006843E6" w:rsidRDefault="006843E6" w:rsidP="000959FB">
                      <w:pPr>
                        <w:jc w:val="center"/>
                      </w:pPr>
                      <w:r>
                        <w:t>ESCRITO</w:t>
                      </w:r>
                    </w:p>
                  </w:txbxContent>
                </v:textbox>
              </v:shape>
            </w:pict>
          </mc:Fallback>
        </mc:AlternateContent>
      </w:r>
      <w:r w:rsidRPr="005A0310">
        <w:rPr>
          <w:rFonts w:ascii="Arial" w:hAnsi="Arial" w:cs="Arial"/>
          <w:noProof/>
          <w:lang w:eastAsia="es-CO"/>
        </w:rPr>
        <mc:AlternateContent>
          <mc:Choice Requires="wps">
            <w:drawing>
              <wp:anchor distT="0" distB="0" distL="114300" distR="114300" simplePos="0" relativeHeight="251657728" behindDoc="0" locked="0" layoutInCell="1" allowOverlap="1" wp14:anchorId="25CAEBA9" wp14:editId="305A88AD">
                <wp:simplePos x="0" y="0"/>
                <wp:positionH relativeFrom="column">
                  <wp:posOffset>2318385</wp:posOffset>
                </wp:positionH>
                <wp:positionV relativeFrom="paragraph">
                  <wp:posOffset>109220</wp:posOffset>
                </wp:positionV>
                <wp:extent cx="1275008" cy="624205"/>
                <wp:effectExtent l="0" t="0" r="20955" b="23495"/>
                <wp:wrapNone/>
                <wp:docPr id="9" name="9 Paralelogramo"/>
                <wp:cNvGraphicFramePr/>
                <a:graphic xmlns:a="http://schemas.openxmlformats.org/drawingml/2006/main">
                  <a:graphicData uri="http://schemas.microsoft.com/office/word/2010/wordprocessingShape">
                    <wps:wsp>
                      <wps:cNvSpPr/>
                      <wps:spPr>
                        <a:xfrm>
                          <a:off x="0" y="0"/>
                          <a:ext cx="1275008" cy="624205"/>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F931EF" w14:textId="177705C1" w:rsidR="006843E6" w:rsidRDefault="006843E6" w:rsidP="00E57988">
                            <w:pPr>
                              <w:jc w:val="center"/>
                            </w:pPr>
                            <w:r>
                              <w:t>TELEFÓNICO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CAEBA9" id="_x0000_s1032" type="#_x0000_t7" style="position:absolute;left:0;text-align:left;margin-left:182.55pt;margin-top:8.6pt;width:100.4pt;height:49.1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" adj="2644" fillcolor="#00b050" strokecolor="#294e1c [1604]" strokeweight="2pt">
                <v:textbox>
                  <w:txbxContent>
                    <w:p w14:paraId="21F931EF" w14:textId="177705C1" w:rsidR="006843E6" w:rsidRDefault="006843E6" w:rsidP="00E57988">
                      <w:pPr>
                        <w:jc w:val="center"/>
                      </w:pPr>
                      <w:r>
                        <w:t>TELEFÓNICO</w:t>
                      </w:r>
                    </w:p>
                  </w:txbxContent>
                </v:textbox>
              </v:shape>
            </w:pict>
          </mc:Fallback>
        </mc:AlternateContent>
      </w:r>
      <w:r w:rsidR="00E57988" w:rsidRPr="005A0310">
        <w:rPr>
          <w:rFonts w:ascii="Arial" w:hAnsi="Arial" w:cs="Arial"/>
          <w:noProof/>
          <w:lang w:eastAsia="es-CO"/>
        </w:rPr>
        <mc:AlternateContent>
          <mc:Choice Requires="wps">
            <w:drawing>
              <wp:anchor distT="0" distB="0" distL="114300" distR="114300" simplePos="0" relativeHeight="251651584" behindDoc="0" locked="0" layoutInCell="1" allowOverlap="1" wp14:anchorId="12CB24EA" wp14:editId="1543EE93">
                <wp:simplePos x="0" y="0"/>
                <wp:positionH relativeFrom="column">
                  <wp:posOffset>381617</wp:posOffset>
                </wp:positionH>
                <wp:positionV relativeFrom="paragraph">
                  <wp:posOffset>109426</wp:posOffset>
                </wp:positionV>
                <wp:extent cx="1280965" cy="624205"/>
                <wp:effectExtent l="0" t="0" r="14605" b="23495"/>
                <wp:wrapNone/>
                <wp:docPr id="7" name="7 Paralelogramo"/>
                <wp:cNvGraphicFramePr/>
                <a:graphic xmlns:a="http://schemas.openxmlformats.org/drawingml/2006/main">
                  <a:graphicData uri="http://schemas.microsoft.com/office/word/2010/wordprocessingShape">
                    <wps:wsp>
                      <wps:cNvSpPr/>
                      <wps:spPr>
                        <a:xfrm>
                          <a:off x="0" y="0"/>
                          <a:ext cx="1280965" cy="624205"/>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28001C" w14:textId="735B2FB4" w:rsidR="006843E6" w:rsidRDefault="006843E6" w:rsidP="00EC564C">
                            <w:pPr>
                              <w:jc w:val="center"/>
                            </w:pPr>
                            <w:r>
                              <w:t>PRESENCIAL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CB24EA" id="7 Paralelogramo" o:spid="_x0000_s1033" type="#_x0000_t7" style="position:absolute;left:0;text-align:left;margin-left:30.05pt;margin-top:8.6pt;width:100.85pt;height:49.1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" adj="2631" fillcolor="#00b050" strokecolor="#294e1c [1604]" strokeweight="2pt">
                <v:textbox>
                  <w:txbxContent>
                    <w:p w14:paraId="1828001C" w14:textId="735B2FB4" w:rsidR="006843E6" w:rsidRDefault="006843E6" w:rsidP="00EC564C">
                      <w:pPr>
                        <w:jc w:val="center"/>
                      </w:pPr>
                      <w:r>
                        <w:t>PRESENCIAL</w:t>
                      </w:r>
                    </w:p>
                  </w:txbxContent>
                </v:textbox>
              </v:shape>
            </w:pict>
          </mc:Fallback>
        </mc:AlternateContent>
      </w:r>
      <w:r w:rsidR="00EC564C" w:rsidRPr="005A0310">
        <w:rPr>
          <w:rFonts w:ascii="Arial" w:hAnsi="Arial" w:cs="Arial"/>
          <w:noProof/>
          <w:lang w:eastAsia="es-CO"/>
        </w:rPr>
        <mc:AlternateContent>
          <mc:Choice Requires="wps">
            <w:drawing>
              <wp:anchor distT="0" distB="0" distL="114300" distR="114300" simplePos="0" relativeHeight="251654656" behindDoc="0" locked="0" layoutInCell="1" allowOverlap="1" wp14:anchorId="5AE10F0D" wp14:editId="44C0359D">
                <wp:simplePos x="0" y="0"/>
                <wp:positionH relativeFrom="column">
                  <wp:posOffset>1430655</wp:posOffset>
                </wp:positionH>
                <wp:positionV relativeFrom="paragraph">
                  <wp:posOffset>109220</wp:posOffset>
                </wp:positionV>
                <wp:extent cx="1042670" cy="624205"/>
                <wp:effectExtent l="0" t="0" r="24130" b="23495"/>
                <wp:wrapNone/>
                <wp:docPr id="8" name="8 Paralelogramo"/>
                <wp:cNvGraphicFramePr/>
                <a:graphic xmlns:a="http://schemas.openxmlformats.org/drawingml/2006/main">
                  <a:graphicData uri="http://schemas.microsoft.com/office/word/2010/wordprocessingShape">
                    <wps:wsp>
                      <wps:cNvSpPr/>
                      <wps:spPr>
                        <a:xfrm>
                          <a:off x="0" y="0"/>
                          <a:ext cx="1042670" cy="624205"/>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41D02F" w14:textId="41A53FE2" w:rsidR="006843E6" w:rsidRDefault="006843E6" w:rsidP="00EC564C">
                            <w:pPr>
                              <w:jc w:val="center"/>
                            </w:pPr>
                            <w:r>
                              <w:t>VIRTUAL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E10F0D" id="8 Paralelogramo" o:spid="_x0000_s1034" type="#_x0000_t7" style="position:absolute;left:0;text-align:left;margin-left:112.65pt;margin-top:8.6pt;width:82.1pt;height:49.1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" adj="3233" fillcolor="#00b050" strokecolor="#294e1c [1604]" strokeweight="2pt">
                <v:textbox>
                  <w:txbxContent>
                    <w:p w14:paraId="7C41D02F" w14:textId="41A53FE2" w:rsidR="006843E6" w:rsidRDefault="006843E6" w:rsidP="00EC564C">
                      <w:pPr>
                        <w:jc w:val="center"/>
                      </w:pPr>
                      <w:r>
                        <w:t>VIRTUAL</w:t>
                      </w:r>
                    </w:p>
                  </w:txbxContent>
                </v:textbox>
              </v:shape>
            </w:pict>
          </mc:Fallback>
        </mc:AlternateContent>
      </w:r>
    </w:p>
    <w:p w14:paraId="1660B699" w14:textId="40B2BA0D" w:rsidR="00EC564C" w:rsidRPr="005A0310" w:rsidRDefault="00EC564C" w:rsidP="00393952">
      <w:pPr>
        <w:widowControl w:val="0"/>
        <w:spacing w:after="0" w:line="240" w:lineRule="auto"/>
        <w:jc w:val="both"/>
        <w:rPr>
          <w:rFonts w:ascii="Arial" w:hAnsi="Arial" w:cs="Arial"/>
        </w:rPr>
      </w:pPr>
    </w:p>
    <w:p w14:paraId="7D90354C" w14:textId="77777777" w:rsidR="00B227E4" w:rsidRPr="005A0310" w:rsidRDefault="00B227E4" w:rsidP="00393952">
      <w:pPr>
        <w:widowControl w:val="0"/>
        <w:spacing w:after="0" w:line="240" w:lineRule="auto"/>
        <w:jc w:val="both"/>
        <w:rPr>
          <w:rFonts w:ascii="Arial" w:hAnsi="Arial" w:cs="Arial"/>
          <w:lang w:val="es-ES"/>
        </w:rPr>
      </w:pPr>
    </w:p>
    <w:p w14:paraId="2059B260" w14:textId="477020C8" w:rsidR="00B227E4" w:rsidRPr="005A0310" w:rsidRDefault="00B227E4" w:rsidP="00393952">
      <w:pPr>
        <w:widowControl w:val="0"/>
        <w:spacing w:after="0" w:line="240" w:lineRule="auto"/>
        <w:jc w:val="both"/>
        <w:rPr>
          <w:rFonts w:ascii="Arial" w:hAnsi="Arial" w:cs="Arial"/>
          <w:lang w:val="es-ES"/>
        </w:rPr>
      </w:pPr>
    </w:p>
    <w:p w14:paraId="33A661F0" w14:textId="1599D0D6" w:rsidR="00B209FF" w:rsidRPr="005A0310" w:rsidRDefault="00B209FF" w:rsidP="00393952">
      <w:pPr>
        <w:widowControl w:val="0"/>
        <w:spacing w:after="0" w:line="240" w:lineRule="auto"/>
        <w:jc w:val="both"/>
        <w:rPr>
          <w:rFonts w:ascii="Arial" w:hAnsi="Arial" w:cs="Arial"/>
          <w:lang w:val="es-ES"/>
        </w:rPr>
      </w:pPr>
    </w:p>
    <w:p w14:paraId="48ED5657" w14:textId="77777777" w:rsidR="00B209FF" w:rsidRPr="005A0310" w:rsidRDefault="00B209FF" w:rsidP="00393952">
      <w:pPr>
        <w:widowControl w:val="0"/>
        <w:spacing w:after="0" w:line="240" w:lineRule="auto"/>
        <w:jc w:val="both"/>
        <w:rPr>
          <w:rFonts w:ascii="Arial" w:hAnsi="Arial" w:cs="Arial"/>
          <w:lang w:val="es-ES"/>
        </w:rPr>
      </w:pPr>
    </w:p>
    <w:p w14:paraId="4EBD82DD" w14:textId="3CB8222E" w:rsidR="000B637D" w:rsidRPr="005A0310" w:rsidRDefault="006B6A44" w:rsidP="00393952">
      <w:pPr>
        <w:widowControl w:val="0"/>
        <w:spacing w:after="0" w:line="240" w:lineRule="auto"/>
        <w:jc w:val="both"/>
        <w:rPr>
          <w:rFonts w:ascii="Arial" w:hAnsi="Arial" w:cs="Arial"/>
          <w:lang w:val="es-ES"/>
        </w:rPr>
      </w:pPr>
      <w:r w:rsidRPr="005A0310">
        <w:rPr>
          <w:rFonts w:ascii="Arial" w:hAnsi="Arial" w:cs="Arial"/>
          <w:lang w:val="es-ES"/>
        </w:rPr>
        <w:t xml:space="preserve">Los canales de interacción ciudadana </w:t>
      </w:r>
      <w:r w:rsidR="000B637D" w:rsidRPr="005A0310">
        <w:rPr>
          <w:rFonts w:ascii="Arial" w:hAnsi="Arial" w:cs="Arial"/>
          <w:lang w:val="es-ES"/>
        </w:rPr>
        <w:t xml:space="preserve">son los medios </w:t>
      </w:r>
      <w:r w:rsidR="00A63A8E" w:rsidRPr="005A0310">
        <w:rPr>
          <w:rFonts w:ascii="Arial" w:hAnsi="Arial" w:cs="Arial"/>
          <w:lang w:val="es-ES"/>
        </w:rPr>
        <w:t>por los cuales se</w:t>
      </w:r>
      <w:r w:rsidR="000B637D" w:rsidRPr="005A0310">
        <w:rPr>
          <w:rFonts w:ascii="Arial" w:hAnsi="Arial" w:cs="Arial"/>
          <w:lang w:val="es-ES"/>
        </w:rPr>
        <w:t xml:space="preserve"> le permiten a </w:t>
      </w:r>
      <w:r w:rsidR="00126ECC" w:rsidRPr="005A0310">
        <w:rPr>
          <w:rFonts w:ascii="Arial" w:hAnsi="Arial" w:cs="Arial"/>
          <w:lang w:val="es-ES"/>
        </w:rPr>
        <w:t>la ciudadanía</w:t>
      </w:r>
      <w:r w:rsidR="000B637D" w:rsidRPr="005A0310">
        <w:rPr>
          <w:rFonts w:ascii="Arial" w:hAnsi="Arial" w:cs="Arial"/>
          <w:lang w:val="es-ES"/>
        </w:rPr>
        <w:t xml:space="preserve"> </w:t>
      </w:r>
      <w:r w:rsidR="00A63A8E" w:rsidRPr="005A0310">
        <w:rPr>
          <w:rFonts w:ascii="Arial" w:hAnsi="Arial" w:cs="Arial"/>
          <w:lang w:val="es-ES"/>
        </w:rPr>
        <w:t>en general</w:t>
      </w:r>
      <w:r w:rsidR="00B209F2" w:rsidRPr="005A0310">
        <w:rPr>
          <w:rFonts w:ascii="Arial" w:hAnsi="Arial" w:cs="Arial"/>
          <w:lang w:val="es-ES"/>
        </w:rPr>
        <w:t>, presentar</w:t>
      </w:r>
      <w:r w:rsidR="000B637D" w:rsidRPr="005A0310">
        <w:rPr>
          <w:rFonts w:ascii="Arial" w:hAnsi="Arial" w:cs="Arial"/>
          <w:lang w:val="es-ES"/>
        </w:rPr>
        <w:t xml:space="preserve"> </w:t>
      </w:r>
      <w:r w:rsidRPr="005A0310">
        <w:rPr>
          <w:rFonts w:ascii="Arial" w:hAnsi="Arial" w:cs="Arial"/>
          <w:lang w:val="es-ES"/>
        </w:rPr>
        <w:t>sus requerimientos</w:t>
      </w:r>
      <w:r w:rsidR="00481299" w:rsidRPr="005A0310">
        <w:rPr>
          <w:rFonts w:ascii="Arial" w:hAnsi="Arial" w:cs="Arial"/>
          <w:lang w:val="es-ES"/>
        </w:rPr>
        <w:t xml:space="preserve">, </w:t>
      </w:r>
      <w:r w:rsidRPr="005A0310">
        <w:rPr>
          <w:rFonts w:ascii="Arial" w:hAnsi="Arial" w:cs="Arial"/>
          <w:lang w:val="es-ES"/>
        </w:rPr>
        <w:t>s</w:t>
      </w:r>
      <w:r w:rsidR="000B637D" w:rsidRPr="005A0310">
        <w:rPr>
          <w:rFonts w:ascii="Arial" w:hAnsi="Arial" w:cs="Arial"/>
          <w:lang w:val="es-ES"/>
        </w:rPr>
        <w:t>olicit</w:t>
      </w:r>
      <w:r w:rsidRPr="005A0310">
        <w:rPr>
          <w:rFonts w:ascii="Arial" w:hAnsi="Arial" w:cs="Arial"/>
          <w:lang w:val="es-ES"/>
        </w:rPr>
        <w:t xml:space="preserve">ar </w:t>
      </w:r>
      <w:r w:rsidR="000B637D" w:rsidRPr="005A0310">
        <w:rPr>
          <w:rFonts w:ascii="Arial" w:hAnsi="Arial" w:cs="Arial"/>
          <w:lang w:val="es-ES"/>
        </w:rPr>
        <w:t>información</w:t>
      </w:r>
      <w:r w:rsidR="00A63A8E" w:rsidRPr="005A0310">
        <w:rPr>
          <w:rFonts w:ascii="Arial" w:hAnsi="Arial" w:cs="Arial"/>
          <w:lang w:val="es-ES"/>
        </w:rPr>
        <w:t xml:space="preserve">, </w:t>
      </w:r>
      <w:r w:rsidRPr="005A0310">
        <w:rPr>
          <w:rFonts w:ascii="Arial" w:hAnsi="Arial" w:cs="Arial"/>
          <w:lang w:val="es-ES"/>
        </w:rPr>
        <w:t xml:space="preserve">hacer seguimiento a </w:t>
      </w:r>
      <w:r w:rsidR="000F229E" w:rsidRPr="005A0310">
        <w:rPr>
          <w:rFonts w:ascii="Arial" w:hAnsi="Arial" w:cs="Arial"/>
          <w:lang w:val="es-ES"/>
        </w:rPr>
        <w:t>sus peticiones</w:t>
      </w:r>
      <w:r w:rsidR="00A63A8E" w:rsidRPr="005A0310">
        <w:rPr>
          <w:rFonts w:ascii="Arial" w:hAnsi="Arial" w:cs="Arial"/>
          <w:lang w:val="es-ES"/>
        </w:rPr>
        <w:t>, entre otros.</w:t>
      </w:r>
    </w:p>
    <w:p w14:paraId="6B8FCFAD" w14:textId="77777777" w:rsidR="00E73EB6" w:rsidRPr="005A0310" w:rsidRDefault="00E73EB6" w:rsidP="00393952">
      <w:pPr>
        <w:widowControl w:val="0"/>
        <w:spacing w:after="0" w:line="240" w:lineRule="auto"/>
        <w:jc w:val="both"/>
        <w:rPr>
          <w:rFonts w:ascii="Arial" w:hAnsi="Arial" w:cs="Arial"/>
          <w:lang w:val="es-ES"/>
        </w:rPr>
      </w:pPr>
    </w:p>
    <w:p w14:paraId="0B714E5F" w14:textId="77777777" w:rsidR="0025763A" w:rsidRDefault="0025763A" w:rsidP="00393952">
      <w:pPr>
        <w:widowControl w:val="0"/>
        <w:spacing w:after="0" w:line="240" w:lineRule="auto"/>
        <w:jc w:val="both"/>
        <w:rPr>
          <w:rFonts w:ascii="Arial" w:hAnsi="Arial" w:cs="Arial"/>
          <w:lang w:val="es-ES"/>
        </w:rPr>
      </w:pPr>
    </w:p>
    <w:p w14:paraId="40C84781" w14:textId="377B2CC5" w:rsidR="000B637D" w:rsidRPr="005A0310" w:rsidRDefault="000B637D" w:rsidP="00393952">
      <w:pPr>
        <w:widowControl w:val="0"/>
        <w:spacing w:after="0" w:line="240" w:lineRule="auto"/>
        <w:jc w:val="both"/>
        <w:rPr>
          <w:rFonts w:ascii="Arial" w:hAnsi="Arial" w:cs="Arial"/>
          <w:lang w:val="es-ES"/>
        </w:rPr>
      </w:pPr>
      <w:r w:rsidRPr="005A0310">
        <w:rPr>
          <w:rFonts w:ascii="Arial" w:hAnsi="Arial" w:cs="Arial"/>
          <w:lang w:val="es-ES"/>
        </w:rPr>
        <w:t xml:space="preserve">Así mismo, la UAERMV establece mecanismos de </w:t>
      </w:r>
      <w:r w:rsidRPr="005A0310">
        <w:rPr>
          <w:rFonts w:ascii="Arial" w:hAnsi="Arial" w:cs="Arial"/>
          <w:u w:val="single"/>
          <w:lang w:val="es-ES"/>
        </w:rPr>
        <w:t>atención preferencial</w:t>
      </w:r>
      <w:r w:rsidRPr="005A0310">
        <w:rPr>
          <w:rFonts w:ascii="Arial" w:hAnsi="Arial" w:cs="Arial"/>
          <w:lang w:val="es-ES"/>
        </w:rPr>
        <w:t xml:space="preserve"> a los grupos poblacionales establecidos en la </w:t>
      </w:r>
      <w:r w:rsidR="007B41D9" w:rsidRPr="005A0310">
        <w:rPr>
          <w:rFonts w:ascii="Arial" w:hAnsi="Arial" w:cs="Arial"/>
          <w:lang w:val="es-ES"/>
        </w:rPr>
        <w:t>Ley</w:t>
      </w:r>
      <w:r w:rsidRPr="005A0310">
        <w:rPr>
          <w:rFonts w:ascii="Arial" w:hAnsi="Arial" w:cs="Arial"/>
          <w:lang w:val="es-ES"/>
        </w:rPr>
        <w:t>, los cuales se abordan en el presente documento. Del mismo modo</w:t>
      </w:r>
      <w:r w:rsidR="000F229E" w:rsidRPr="005A0310">
        <w:rPr>
          <w:rFonts w:ascii="Arial" w:hAnsi="Arial" w:cs="Arial"/>
          <w:lang w:val="es-ES"/>
        </w:rPr>
        <w:t>,</w:t>
      </w:r>
      <w:r w:rsidRPr="005A0310">
        <w:rPr>
          <w:rFonts w:ascii="Arial" w:hAnsi="Arial" w:cs="Arial"/>
          <w:lang w:val="es-ES"/>
        </w:rPr>
        <w:t xml:space="preserve"> se contempla la </w:t>
      </w:r>
      <w:r w:rsidRPr="005A0310">
        <w:rPr>
          <w:rFonts w:ascii="Arial" w:hAnsi="Arial" w:cs="Arial"/>
          <w:u w:val="single"/>
          <w:lang w:val="es-ES"/>
        </w:rPr>
        <w:t>inclusión de la ciudadanía</w:t>
      </w:r>
      <w:r w:rsidRPr="005A0310">
        <w:rPr>
          <w:rFonts w:ascii="Arial" w:hAnsi="Arial" w:cs="Arial"/>
          <w:lang w:val="es-ES"/>
        </w:rPr>
        <w:t xml:space="preserve"> sin distinciones geográficas, étnicas, culturales, </w:t>
      </w:r>
      <w:r w:rsidR="000F229E" w:rsidRPr="005A0310">
        <w:rPr>
          <w:rFonts w:ascii="Arial" w:hAnsi="Arial" w:cs="Arial"/>
          <w:lang w:val="es-ES"/>
        </w:rPr>
        <w:t xml:space="preserve">de </w:t>
      </w:r>
      <w:r w:rsidRPr="005A0310">
        <w:rPr>
          <w:rFonts w:ascii="Arial" w:hAnsi="Arial" w:cs="Arial"/>
          <w:lang w:val="es-ES"/>
        </w:rPr>
        <w:t>género, económicas, sociales, políticas y/o religiosas.</w:t>
      </w:r>
    </w:p>
    <w:p w14:paraId="19AF6D9F" w14:textId="77777777" w:rsidR="00E73EB6" w:rsidRPr="005A0310" w:rsidRDefault="00E73EB6" w:rsidP="00393952">
      <w:pPr>
        <w:widowControl w:val="0"/>
        <w:spacing w:after="0" w:line="240" w:lineRule="auto"/>
        <w:jc w:val="both"/>
        <w:rPr>
          <w:rFonts w:ascii="Arial" w:hAnsi="Arial" w:cs="Arial"/>
          <w:lang w:val="es-ES"/>
        </w:rPr>
      </w:pPr>
    </w:p>
    <w:p w14:paraId="33AB89FD" w14:textId="0145A02A" w:rsidR="004D0BE6" w:rsidRPr="005A0310" w:rsidRDefault="00D121D9" w:rsidP="00393952">
      <w:pPr>
        <w:widowControl w:val="0"/>
        <w:spacing w:after="0" w:line="240" w:lineRule="auto"/>
        <w:jc w:val="both"/>
        <w:rPr>
          <w:rFonts w:ascii="Arial" w:hAnsi="Arial" w:cs="Arial"/>
        </w:rPr>
      </w:pPr>
      <w:r w:rsidRPr="005A0310">
        <w:rPr>
          <w:rFonts w:ascii="Arial" w:hAnsi="Arial" w:cs="Arial"/>
        </w:rPr>
        <w:t xml:space="preserve">En la </w:t>
      </w:r>
      <w:r w:rsidRPr="005A0310">
        <w:rPr>
          <w:rFonts w:ascii="Arial" w:hAnsi="Arial" w:cs="Arial"/>
          <w:lang w:val="es-ES"/>
        </w:rPr>
        <w:t>UAERMV</w:t>
      </w:r>
      <w:r w:rsidRPr="005A0310">
        <w:rPr>
          <w:rFonts w:ascii="Arial" w:hAnsi="Arial" w:cs="Arial"/>
        </w:rPr>
        <w:t xml:space="preserve">, se determina que la Atención y el </w:t>
      </w:r>
      <w:r w:rsidR="00B209F2" w:rsidRPr="005A0310">
        <w:rPr>
          <w:rFonts w:ascii="Arial" w:hAnsi="Arial" w:cs="Arial"/>
        </w:rPr>
        <w:t>S</w:t>
      </w:r>
      <w:r w:rsidRPr="005A0310">
        <w:rPr>
          <w:rFonts w:ascii="Arial" w:hAnsi="Arial" w:cs="Arial"/>
        </w:rPr>
        <w:t xml:space="preserve">ervicio a la Ciudadanía este alineado con el direccionamiento estratégico de la </w:t>
      </w:r>
      <w:r w:rsidR="00B209F2" w:rsidRPr="005A0310">
        <w:rPr>
          <w:rFonts w:ascii="Arial" w:hAnsi="Arial" w:cs="Arial"/>
        </w:rPr>
        <w:t>E</w:t>
      </w:r>
      <w:r w:rsidRPr="005A0310">
        <w:rPr>
          <w:rFonts w:ascii="Arial" w:hAnsi="Arial" w:cs="Arial"/>
        </w:rPr>
        <w:t>ntidad</w:t>
      </w:r>
      <w:r w:rsidR="000F229E" w:rsidRPr="005A0310">
        <w:rPr>
          <w:rFonts w:ascii="Arial" w:hAnsi="Arial" w:cs="Arial"/>
        </w:rPr>
        <w:t xml:space="preserve"> y</w:t>
      </w:r>
      <w:r w:rsidRPr="005A0310">
        <w:rPr>
          <w:rFonts w:ascii="Arial" w:hAnsi="Arial" w:cs="Arial"/>
        </w:rPr>
        <w:t xml:space="preserve"> se realice con la participación de todo el personal (no solo </w:t>
      </w:r>
      <w:r w:rsidR="00344EF1" w:rsidRPr="005A0310">
        <w:rPr>
          <w:rFonts w:ascii="Arial" w:hAnsi="Arial" w:cs="Arial"/>
        </w:rPr>
        <w:t>del Servidor(a)</w:t>
      </w:r>
      <w:r w:rsidRPr="005A0310">
        <w:rPr>
          <w:rFonts w:ascii="Arial" w:hAnsi="Arial" w:cs="Arial"/>
        </w:rPr>
        <w:t xml:space="preserve"> público</w:t>
      </w:r>
      <w:r w:rsidR="008D4AF2" w:rsidRPr="005A0310">
        <w:rPr>
          <w:rFonts w:ascii="Arial" w:hAnsi="Arial" w:cs="Arial"/>
        </w:rPr>
        <w:t>(a)</w:t>
      </w:r>
      <w:r w:rsidRPr="005A0310">
        <w:rPr>
          <w:rFonts w:ascii="Arial" w:hAnsi="Arial" w:cs="Arial"/>
        </w:rPr>
        <w:t xml:space="preserve"> que tiene contacto con la ciudadanía)</w:t>
      </w:r>
      <w:r w:rsidR="000F229E" w:rsidRPr="005A0310">
        <w:rPr>
          <w:rFonts w:ascii="Arial" w:hAnsi="Arial" w:cs="Arial"/>
        </w:rPr>
        <w:t xml:space="preserve">. Igualmente, debe </w:t>
      </w:r>
      <w:r w:rsidRPr="005A0310">
        <w:rPr>
          <w:rFonts w:ascii="Arial" w:hAnsi="Arial" w:cs="Arial"/>
        </w:rPr>
        <w:t>est</w:t>
      </w:r>
      <w:r w:rsidR="000F229E" w:rsidRPr="005A0310">
        <w:rPr>
          <w:rFonts w:ascii="Arial" w:hAnsi="Arial" w:cs="Arial"/>
        </w:rPr>
        <w:t>ar</w:t>
      </w:r>
      <w:r w:rsidRPr="005A0310">
        <w:rPr>
          <w:rFonts w:ascii="Arial" w:hAnsi="Arial" w:cs="Arial"/>
        </w:rPr>
        <w:t xml:space="preserve"> soportada con procesos amigables orientados a lograr una cultura de</w:t>
      </w:r>
      <w:r w:rsidR="000F229E" w:rsidRPr="005A0310">
        <w:rPr>
          <w:rFonts w:ascii="Arial" w:hAnsi="Arial" w:cs="Arial"/>
        </w:rPr>
        <w:t>l</w:t>
      </w:r>
      <w:r w:rsidRPr="005A0310">
        <w:rPr>
          <w:rFonts w:ascii="Arial" w:hAnsi="Arial" w:cs="Arial"/>
        </w:rPr>
        <w:t xml:space="preserve"> servicio</w:t>
      </w:r>
      <w:r w:rsidR="000F229E" w:rsidRPr="005A0310">
        <w:rPr>
          <w:rFonts w:ascii="Arial" w:hAnsi="Arial" w:cs="Arial"/>
        </w:rPr>
        <w:t xml:space="preserve"> unificada</w:t>
      </w:r>
      <w:r w:rsidRPr="005A0310">
        <w:rPr>
          <w:rFonts w:ascii="Arial" w:hAnsi="Arial" w:cs="Arial"/>
        </w:rPr>
        <w:t>.</w:t>
      </w:r>
      <w:bookmarkStart w:id="93" w:name="_Toc6924138"/>
    </w:p>
    <w:p w14:paraId="671E13F1" w14:textId="77777777" w:rsidR="00155A61" w:rsidRPr="005A0310" w:rsidRDefault="00155A61" w:rsidP="00393952">
      <w:pPr>
        <w:widowControl w:val="0"/>
        <w:spacing w:after="0" w:line="240" w:lineRule="auto"/>
        <w:jc w:val="both"/>
        <w:rPr>
          <w:rFonts w:ascii="Arial" w:hAnsi="Arial" w:cs="Arial"/>
        </w:rPr>
      </w:pPr>
    </w:p>
    <w:p w14:paraId="7AB5C7A8" w14:textId="4ADF6E7A" w:rsidR="00FD334B" w:rsidRPr="005A0310" w:rsidRDefault="00A251DF"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94" w:name="_Toc15548620"/>
      <w:bookmarkStart w:id="95" w:name="_Toc59246549"/>
      <w:bookmarkStart w:id="96" w:name="_Toc89077016"/>
      <w:r w:rsidRPr="005A0310">
        <w:rPr>
          <w:rFonts w:cs="Arial"/>
          <w:i w:val="0"/>
          <w:color w:val="auto"/>
          <w:sz w:val="22"/>
          <w:lang w:val="es-ES"/>
        </w:rPr>
        <w:t xml:space="preserve">Canal </w:t>
      </w:r>
      <w:bookmarkEnd w:id="74"/>
      <w:bookmarkEnd w:id="93"/>
      <w:r w:rsidRPr="005A0310">
        <w:rPr>
          <w:rFonts w:cs="Arial"/>
          <w:i w:val="0"/>
          <w:color w:val="auto"/>
          <w:sz w:val="22"/>
          <w:lang w:val="es-ES"/>
        </w:rPr>
        <w:t>presencial.</w:t>
      </w:r>
      <w:bookmarkEnd w:id="94"/>
      <w:bookmarkEnd w:id="95"/>
      <w:bookmarkEnd w:id="96"/>
    </w:p>
    <w:p w14:paraId="631585DA" w14:textId="77777777" w:rsidR="00FD334B" w:rsidRPr="005A0310" w:rsidRDefault="00FD334B" w:rsidP="00393952">
      <w:pPr>
        <w:pStyle w:val="Default"/>
        <w:widowControl w:val="0"/>
        <w:jc w:val="both"/>
        <w:rPr>
          <w:rFonts w:eastAsiaTheme="minorHAnsi"/>
          <w:color w:val="auto"/>
          <w:sz w:val="22"/>
          <w:szCs w:val="22"/>
          <w:lang w:eastAsia="en-US"/>
        </w:rPr>
      </w:pPr>
    </w:p>
    <w:p w14:paraId="73E00C69" w14:textId="1E4369FF" w:rsidR="00E9439D" w:rsidRPr="005A0310" w:rsidRDefault="004D0BE6" w:rsidP="00393952">
      <w:pPr>
        <w:widowControl w:val="0"/>
        <w:spacing w:after="0" w:line="240" w:lineRule="auto"/>
        <w:jc w:val="both"/>
        <w:rPr>
          <w:rFonts w:ascii="Arial" w:hAnsi="Arial" w:cs="Arial"/>
          <w:lang w:val="es-ES"/>
        </w:rPr>
      </w:pPr>
      <w:r w:rsidRPr="005A0310">
        <w:rPr>
          <w:rFonts w:ascii="Arial" w:hAnsi="Arial" w:cs="Arial"/>
          <w:lang w:val="es-ES"/>
        </w:rPr>
        <w:t xml:space="preserve">Este es uno de los canales de atención y servicio </w:t>
      </w:r>
      <w:r w:rsidR="00B7223E" w:rsidRPr="005A0310">
        <w:rPr>
          <w:rFonts w:ascii="Arial" w:hAnsi="Arial" w:cs="Arial"/>
          <w:lang w:val="es-ES"/>
        </w:rPr>
        <w:t>a la ciudadanía dispuesto por la Entidad, para que</w:t>
      </w:r>
      <w:r w:rsidRPr="005A0310">
        <w:rPr>
          <w:rFonts w:ascii="Arial" w:hAnsi="Arial" w:cs="Arial"/>
          <w:lang w:val="es-ES"/>
        </w:rPr>
        <w:t xml:space="preserve"> la ciudadanía</w:t>
      </w:r>
      <w:r w:rsidR="00B7223E" w:rsidRPr="005A0310">
        <w:rPr>
          <w:rFonts w:ascii="Arial" w:hAnsi="Arial" w:cs="Arial"/>
          <w:lang w:val="es-ES"/>
        </w:rPr>
        <w:t xml:space="preserve"> interesada </w:t>
      </w:r>
      <w:r w:rsidR="00515C1E" w:rsidRPr="005A0310">
        <w:rPr>
          <w:rFonts w:ascii="Arial" w:hAnsi="Arial" w:cs="Arial"/>
          <w:lang w:val="es-ES"/>
        </w:rPr>
        <w:t>pued</w:t>
      </w:r>
      <w:r w:rsidR="00B7223E" w:rsidRPr="005A0310">
        <w:rPr>
          <w:rFonts w:ascii="Arial" w:hAnsi="Arial" w:cs="Arial"/>
          <w:lang w:val="es-ES"/>
        </w:rPr>
        <w:t>a solicitar información, orientación con el qué hacer de la Entidad o interponer</w:t>
      </w:r>
      <w:r w:rsidR="00515C1E" w:rsidRPr="005A0310">
        <w:rPr>
          <w:rFonts w:ascii="Arial" w:hAnsi="Arial" w:cs="Arial"/>
          <w:lang w:val="es-ES"/>
        </w:rPr>
        <w:t xml:space="preserve"> sus requerimientos</w:t>
      </w:r>
      <w:r w:rsidR="00B7223E" w:rsidRPr="005A0310">
        <w:rPr>
          <w:rFonts w:ascii="Arial" w:hAnsi="Arial" w:cs="Arial"/>
          <w:lang w:val="es-ES"/>
        </w:rPr>
        <w:t>. E</w:t>
      </w:r>
      <w:r w:rsidRPr="005A0310">
        <w:rPr>
          <w:rFonts w:ascii="Arial" w:hAnsi="Arial" w:cs="Arial"/>
          <w:lang w:val="es-ES"/>
        </w:rPr>
        <w:t xml:space="preserve">l </w:t>
      </w:r>
      <w:r w:rsidRPr="005A0310">
        <w:rPr>
          <w:rFonts w:ascii="Arial" w:hAnsi="Arial" w:cs="Arial"/>
          <w:b/>
          <w:lang w:val="es-ES"/>
        </w:rPr>
        <w:t>Punto de Atención y Servicio</w:t>
      </w:r>
      <w:r w:rsidRPr="005A0310">
        <w:rPr>
          <w:rFonts w:ascii="Arial" w:hAnsi="Arial" w:cs="Arial"/>
          <w:lang w:val="es-ES"/>
        </w:rPr>
        <w:t xml:space="preserve">, </w:t>
      </w:r>
      <w:r w:rsidR="00B7223E" w:rsidRPr="005A0310">
        <w:rPr>
          <w:rFonts w:ascii="Arial" w:hAnsi="Arial" w:cs="Arial"/>
          <w:lang w:val="es-ES"/>
        </w:rPr>
        <w:t xml:space="preserve">se encuentra </w:t>
      </w:r>
      <w:r w:rsidRPr="005A0310">
        <w:rPr>
          <w:rFonts w:ascii="Arial" w:hAnsi="Arial" w:cs="Arial"/>
          <w:lang w:val="es-ES"/>
        </w:rPr>
        <w:t xml:space="preserve">ubicado en la Calle 22 D # 120 – 40 (sede operativa). </w:t>
      </w:r>
    </w:p>
    <w:p w14:paraId="0F186D04" w14:textId="77777777" w:rsidR="00E9439D" w:rsidRPr="005A0310" w:rsidRDefault="00E9439D" w:rsidP="00393952">
      <w:pPr>
        <w:widowControl w:val="0"/>
        <w:spacing w:after="0" w:line="240" w:lineRule="auto"/>
        <w:jc w:val="both"/>
        <w:rPr>
          <w:rFonts w:ascii="Arial" w:hAnsi="Arial" w:cs="Arial"/>
          <w:lang w:val="es-ES"/>
        </w:rPr>
      </w:pPr>
    </w:p>
    <w:p w14:paraId="1188F573" w14:textId="0570DD61" w:rsidR="00876BE7" w:rsidRPr="005A0310" w:rsidRDefault="00E9439D" w:rsidP="00393952">
      <w:pPr>
        <w:widowControl w:val="0"/>
        <w:spacing w:after="0" w:line="240" w:lineRule="auto"/>
        <w:jc w:val="both"/>
        <w:rPr>
          <w:rFonts w:ascii="Arial" w:hAnsi="Arial" w:cs="Arial"/>
          <w:lang w:val="es-ES"/>
        </w:rPr>
      </w:pPr>
      <w:r w:rsidRPr="005A0310">
        <w:rPr>
          <w:rFonts w:ascii="Arial" w:hAnsi="Arial" w:cs="Arial"/>
          <w:lang w:val="es-ES"/>
        </w:rPr>
        <w:t>O</w:t>
      </w:r>
      <w:r w:rsidR="00876BE7" w:rsidRPr="005A0310">
        <w:rPr>
          <w:rFonts w:ascii="Arial" w:hAnsi="Arial" w:cs="Arial"/>
          <w:lang w:val="es-ES"/>
        </w:rPr>
        <w:t xml:space="preserve">tra forma de atender y servir a la ciudadanía por este canal, </w:t>
      </w:r>
      <w:r w:rsidRPr="005A0310">
        <w:rPr>
          <w:rFonts w:ascii="Arial" w:hAnsi="Arial" w:cs="Arial"/>
          <w:lang w:val="es-ES"/>
        </w:rPr>
        <w:t>se realiza</w:t>
      </w:r>
      <w:r w:rsidR="00876BE7" w:rsidRPr="005A0310">
        <w:rPr>
          <w:rFonts w:ascii="Arial" w:hAnsi="Arial" w:cs="Arial"/>
          <w:lang w:val="es-ES"/>
        </w:rPr>
        <w:t xml:space="preserve"> </w:t>
      </w:r>
      <w:r w:rsidRPr="005A0310">
        <w:rPr>
          <w:rFonts w:ascii="Arial" w:hAnsi="Arial" w:cs="Arial"/>
          <w:lang w:val="es-ES"/>
        </w:rPr>
        <w:t>mediante</w:t>
      </w:r>
      <w:r w:rsidR="00876BE7" w:rsidRPr="005A0310">
        <w:rPr>
          <w:rFonts w:ascii="Arial" w:hAnsi="Arial" w:cs="Arial"/>
          <w:lang w:val="es-ES"/>
        </w:rPr>
        <w:t xml:space="preserve">  los servidores</w:t>
      </w:r>
      <w:r w:rsidR="00EE459A" w:rsidRPr="005A0310">
        <w:rPr>
          <w:rFonts w:ascii="Arial" w:hAnsi="Arial" w:cs="Arial"/>
          <w:lang w:val="es-ES"/>
        </w:rPr>
        <w:t>(as)</w:t>
      </w:r>
      <w:r w:rsidR="00876BE7" w:rsidRPr="005A0310">
        <w:rPr>
          <w:rFonts w:ascii="Arial" w:hAnsi="Arial" w:cs="Arial"/>
          <w:lang w:val="es-ES"/>
        </w:rPr>
        <w:t xml:space="preserve"> de la </w:t>
      </w:r>
      <w:r w:rsidR="00EE459A" w:rsidRPr="005A0310">
        <w:rPr>
          <w:rFonts w:ascii="Arial" w:hAnsi="Arial" w:cs="Arial"/>
          <w:lang w:val="es-ES"/>
        </w:rPr>
        <w:t>E</w:t>
      </w:r>
      <w:r w:rsidR="00876BE7" w:rsidRPr="005A0310">
        <w:rPr>
          <w:rFonts w:ascii="Arial" w:hAnsi="Arial" w:cs="Arial"/>
          <w:lang w:val="es-ES"/>
        </w:rPr>
        <w:t>ntidad que están fuera de las sedes</w:t>
      </w:r>
      <w:r w:rsidR="00EE459A" w:rsidRPr="005A0310">
        <w:rPr>
          <w:rFonts w:ascii="Arial" w:hAnsi="Arial" w:cs="Arial"/>
          <w:lang w:val="es-ES"/>
        </w:rPr>
        <w:t>,</w:t>
      </w:r>
      <w:r w:rsidR="00876BE7" w:rsidRPr="005A0310">
        <w:rPr>
          <w:rFonts w:ascii="Arial" w:hAnsi="Arial" w:cs="Arial"/>
          <w:lang w:val="es-ES"/>
        </w:rPr>
        <w:t xml:space="preserve"> directamente en los </w:t>
      </w:r>
      <w:r w:rsidR="00876BE7" w:rsidRPr="005A0310">
        <w:rPr>
          <w:rFonts w:ascii="Arial" w:hAnsi="Arial" w:cs="Arial"/>
          <w:b/>
          <w:lang w:val="es-ES"/>
        </w:rPr>
        <w:t>frentes de obra</w:t>
      </w:r>
      <w:r w:rsidR="00876BE7" w:rsidRPr="005A0310">
        <w:rPr>
          <w:rFonts w:ascii="Arial" w:hAnsi="Arial" w:cs="Arial"/>
          <w:lang w:val="es-ES"/>
        </w:rPr>
        <w:t xml:space="preserve">, </w:t>
      </w:r>
      <w:r w:rsidR="003315E8" w:rsidRPr="005A0310">
        <w:rPr>
          <w:rFonts w:ascii="Arial" w:hAnsi="Arial" w:cs="Arial"/>
          <w:lang w:val="es-ES"/>
        </w:rPr>
        <w:t>donde se busca atender directamente los requerimientos de la comunidad</w:t>
      </w:r>
      <w:r w:rsidRPr="005A0310">
        <w:rPr>
          <w:rFonts w:ascii="Arial" w:hAnsi="Arial" w:cs="Arial"/>
          <w:lang w:val="es-ES"/>
        </w:rPr>
        <w:t>, en</w:t>
      </w:r>
      <w:r w:rsidR="00EE459A" w:rsidRPr="005A0310">
        <w:rPr>
          <w:rFonts w:ascii="Arial" w:hAnsi="Arial" w:cs="Arial"/>
          <w:lang w:val="es-ES"/>
        </w:rPr>
        <w:t xml:space="preserve"> caso de no ser solucionado en el momento, se </w:t>
      </w:r>
      <w:r w:rsidRPr="005A0310">
        <w:rPr>
          <w:rFonts w:ascii="Arial" w:hAnsi="Arial" w:cs="Arial"/>
          <w:lang w:val="es-ES"/>
        </w:rPr>
        <w:t>suministrará</w:t>
      </w:r>
      <w:r w:rsidR="003315E8" w:rsidRPr="005A0310">
        <w:rPr>
          <w:rFonts w:ascii="Arial" w:hAnsi="Arial" w:cs="Arial"/>
          <w:lang w:val="es-ES"/>
        </w:rPr>
        <w:t xml:space="preserve"> el </w:t>
      </w:r>
      <w:r w:rsidRPr="005A0310">
        <w:rPr>
          <w:rFonts w:ascii="Arial" w:hAnsi="Arial" w:cs="Arial"/>
          <w:lang w:val="es-ES"/>
        </w:rPr>
        <w:t xml:space="preserve">formato de Requerimientos </w:t>
      </w:r>
      <w:r w:rsidR="00F63B3E">
        <w:rPr>
          <w:rFonts w:ascii="Arial" w:hAnsi="Arial" w:cs="Arial"/>
          <w:lang w:val="es-ES"/>
        </w:rPr>
        <w:t>(APIC-FM-002)</w:t>
      </w:r>
      <w:r w:rsidRPr="005A0310">
        <w:rPr>
          <w:rFonts w:ascii="Arial" w:hAnsi="Arial" w:cs="Arial"/>
          <w:lang w:val="es-ES"/>
        </w:rPr>
        <w:t xml:space="preserve"> </w:t>
      </w:r>
      <w:r w:rsidR="003315E8" w:rsidRPr="005A0310">
        <w:rPr>
          <w:rFonts w:ascii="Arial" w:hAnsi="Arial" w:cs="Arial"/>
          <w:lang w:val="es-ES"/>
        </w:rPr>
        <w:t xml:space="preserve">para su posterior radicación e información del número de radicado al </w:t>
      </w:r>
      <w:r w:rsidR="002472D1" w:rsidRPr="005A0310">
        <w:rPr>
          <w:rFonts w:ascii="Arial" w:hAnsi="Arial" w:cs="Arial"/>
          <w:lang w:val="es-ES"/>
        </w:rPr>
        <w:t>Ciudadano(a)</w:t>
      </w:r>
      <w:r w:rsidRPr="005A0310">
        <w:rPr>
          <w:rFonts w:ascii="Arial" w:hAnsi="Arial" w:cs="Arial"/>
          <w:lang w:val="es-ES"/>
        </w:rPr>
        <w:t xml:space="preserve"> por el canal acordado</w:t>
      </w:r>
      <w:r w:rsidR="003315E8" w:rsidRPr="005A0310">
        <w:rPr>
          <w:rFonts w:ascii="Arial" w:hAnsi="Arial" w:cs="Arial"/>
          <w:lang w:val="es-ES"/>
        </w:rPr>
        <w:t>, de no ser así</w:t>
      </w:r>
      <w:r w:rsidR="00EE459A" w:rsidRPr="005A0310">
        <w:rPr>
          <w:rFonts w:ascii="Arial" w:hAnsi="Arial" w:cs="Arial"/>
          <w:lang w:val="es-ES"/>
        </w:rPr>
        <w:t>,</w:t>
      </w:r>
      <w:r w:rsidR="003315E8" w:rsidRPr="005A0310">
        <w:rPr>
          <w:rFonts w:ascii="Arial" w:hAnsi="Arial" w:cs="Arial"/>
          <w:lang w:val="es-ES"/>
        </w:rPr>
        <w:t xml:space="preserve"> se orienta a</w:t>
      </w:r>
      <w:r w:rsidRPr="005A0310">
        <w:rPr>
          <w:rFonts w:ascii="Arial" w:hAnsi="Arial" w:cs="Arial"/>
          <w:lang w:val="es-ES"/>
        </w:rPr>
        <w:t xml:space="preserve">l </w:t>
      </w:r>
      <w:r w:rsidR="002472D1" w:rsidRPr="005A0310">
        <w:rPr>
          <w:rFonts w:ascii="Arial" w:hAnsi="Arial" w:cs="Arial"/>
          <w:lang w:val="es-ES"/>
        </w:rPr>
        <w:t>Ciudadano(a)</w:t>
      </w:r>
      <w:r w:rsidRPr="005A0310">
        <w:rPr>
          <w:rFonts w:ascii="Arial" w:hAnsi="Arial" w:cs="Arial"/>
          <w:lang w:val="es-ES"/>
        </w:rPr>
        <w:t xml:space="preserve"> </w:t>
      </w:r>
      <w:r w:rsidR="00EE459A" w:rsidRPr="005A0310">
        <w:rPr>
          <w:rFonts w:ascii="Arial" w:hAnsi="Arial" w:cs="Arial"/>
          <w:lang w:val="es-ES"/>
        </w:rPr>
        <w:t>sobre</w:t>
      </w:r>
      <w:r w:rsidR="003315E8" w:rsidRPr="005A0310">
        <w:rPr>
          <w:rFonts w:ascii="Arial" w:hAnsi="Arial" w:cs="Arial"/>
          <w:lang w:val="es-ES"/>
        </w:rPr>
        <w:t xml:space="preserve"> </w:t>
      </w:r>
      <w:r w:rsidR="00EE459A" w:rsidRPr="005A0310">
        <w:rPr>
          <w:rFonts w:ascii="Arial" w:hAnsi="Arial" w:cs="Arial"/>
          <w:lang w:val="es-ES"/>
        </w:rPr>
        <w:t>los demás</w:t>
      </w:r>
      <w:r w:rsidR="003315E8" w:rsidRPr="005A0310">
        <w:rPr>
          <w:rFonts w:ascii="Arial" w:hAnsi="Arial" w:cs="Arial"/>
          <w:lang w:val="es-ES"/>
        </w:rPr>
        <w:t xml:space="preserve"> canales </w:t>
      </w:r>
      <w:r w:rsidR="00EE459A" w:rsidRPr="005A0310">
        <w:rPr>
          <w:rFonts w:ascii="Arial" w:hAnsi="Arial" w:cs="Arial"/>
          <w:lang w:val="es-ES"/>
        </w:rPr>
        <w:t xml:space="preserve">en que </w:t>
      </w:r>
      <w:r w:rsidR="003315E8" w:rsidRPr="005A0310">
        <w:rPr>
          <w:rFonts w:ascii="Arial" w:hAnsi="Arial" w:cs="Arial"/>
          <w:lang w:val="es-ES"/>
        </w:rPr>
        <w:t xml:space="preserve">puede interactuar con la </w:t>
      </w:r>
      <w:r w:rsidR="00EE459A" w:rsidRPr="005A0310">
        <w:rPr>
          <w:rFonts w:ascii="Arial" w:hAnsi="Arial" w:cs="Arial"/>
          <w:lang w:val="es-ES"/>
        </w:rPr>
        <w:t>E</w:t>
      </w:r>
      <w:r w:rsidR="003315E8" w:rsidRPr="005A0310">
        <w:rPr>
          <w:rFonts w:ascii="Arial" w:hAnsi="Arial" w:cs="Arial"/>
          <w:lang w:val="es-ES"/>
        </w:rPr>
        <w:t>ntidad</w:t>
      </w:r>
      <w:r w:rsidR="00EE459A" w:rsidRPr="005A0310">
        <w:rPr>
          <w:rFonts w:ascii="Arial" w:hAnsi="Arial" w:cs="Arial"/>
          <w:lang w:val="es-ES"/>
        </w:rPr>
        <w:t xml:space="preserve"> para interponer sus requerimientos.</w:t>
      </w:r>
    </w:p>
    <w:p w14:paraId="4F6F68E9" w14:textId="0018885E" w:rsidR="00741BD7" w:rsidRPr="005A0310" w:rsidRDefault="00741BD7" w:rsidP="00393952">
      <w:pPr>
        <w:widowControl w:val="0"/>
        <w:spacing w:after="0" w:line="240" w:lineRule="auto"/>
        <w:jc w:val="both"/>
        <w:rPr>
          <w:rFonts w:ascii="Arial" w:hAnsi="Arial" w:cs="Arial"/>
          <w:lang w:val="es-ES"/>
        </w:rPr>
      </w:pPr>
    </w:p>
    <w:p w14:paraId="483429D5" w14:textId="49796EB1" w:rsidR="00741BD7" w:rsidRPr="005A0310" w:rsidRDefault="00741BD7" w:rsidP="00393952">
      <w:pPr>
        <w:widowControl w:val="0"/>
        <w:spacing w:after="0" w:line="240" w:lineRule="auto"/>
        <w:jc w:val="both"/>
        <w:rPr>
          <w:rFonts w:ascii="Arial" w:hAnsi="Arial" w:cs="Arial"/>
          <w:lang w:val="es-ES"/>
        </w:rPr>
      </w:pPr>
      <w:r w:rsidRPr="005A0310">
        <w:rPr>
          <w:rFonts w:ascii="Arial" w:hAnsi="Arial" w:cs="Arial"/>
          <w:lang w:val="es-ES"/>
        </w:rPr>
        <w:t xml:space="preserve">Adicionalmente, la UAERMV </w:t>
      </w:r>
      <w:r w:rsidR="00443E3E" w:rsidRPr="005A0310">
        <w:rPr>
          <w:rFonts w:ascii="Arial" w:hAnsi="Arial" w:cs="Arial"/>
          <w:lang w:val="es-ES"/>
        </w:rPr>
        <w:t>prestará</w:t>
      </w:r>
      <w:r w:rsidRPr="005A0310">
        <w:rPr>
          <w:rFonts w:ascii="Arial" w:hAnsi="Arial" w:cs="Arial"/>
          <w:lang w:val="es-ES"/>
        </w:rPr>
        <w:t xml:space="preserve"> sus servicios en los eventos y escenarios que a nivel </w:t>
      </w:r>
      <w:r w:rsidR="005717EA" w:rsidRPr="005A0310">
        <w:rPr>
          <w:rFonts w:ascii="Arial" w:hAnsi="Arial" w:cs="Arial"/>
          <w:lang w:val="es-ES"/>
        </w:rPr>
        <w:t xml:space="preserve">distrital </w:t>
      </w:r>
      <w:r w:rsidR="00CF2CC1" w:rsidRPr="005A0310">
        <w:rPr>
          <w:rFonts w:ascii="Arial" w:hAnsi="Arial" w:cs="Arial"/>
          <w:lang w:val="es-ES"/>
        </w:rPr>
        <w:t>se convoquen en el marco del servicio distrital de servicio a la ciudadanía, a fin de acercar la Entidad a la ciudadanía ubicada en las diferentes localidades de la ciudad.</w:t>
      </w:r>
    </w:p>
    <w:p w14:paraId="52984B0D" w14:textId="378407E4" w:rsidR="000A3E85" w:rsidRPr="005A0310" w:rsidRDefault="000A3E85" w:rsidP="00393952">
      <w:pPr>
        <w:widowControl w:val="0"/>
        <w:spacing w:after="0" w:line="240" w:lineRule="auto"/>
        <w:jc w:val="both"/>
        <w:rPr>
          <w:rFonts w:ascii="Arial" w:hAnsi="Arial" w:cs="Arial"/>
          <w:lang w:val="es-ES"/>
        </w:rPr>
      </w:pPr>
    </w:p>
    <w:p w14:paraId="1403059E" w14:textId="747E4903" w:rsidR="00155A61" w:rsidRPr="005A0310" w:rsidRDefault="00160075" w:rsidP="00393952">
      <w:pPr>
        <w:widowControl w:val="0"/>
        <w:spacing w:after="0" w:line="240" w:lineRule="auto"/>
        <w:jc w:val="both"/>
        <w:rPr>
          <w:rFonts w:ascii="Arial" w:hAnsi="Arial" w:cs="Arial"/>
          <w:lang w:val="es-ES"/>
        </w:rPr>
      </w:pPr>
      <w:r w:rsidRPr="005A0310">
        <w:rPr>
          <w:rFonts w:ascii="Arial" w:hAnsi="Arial" w:cs="Arial"/>
          <w:lang w:val="es-ES"/>
        </w:rPr>
        <w:t xml:space="preserve">Dentro del proceso de Atención a </w:t>
      </w:r>
      <w:r w:rsidR="00166A58" w:rsidRPr="005A0310">
        <w:rPr>
          <w:rFonts w:ascii="Arial" w:hAnsi="Arial" w:cs="Arial"/>
          <w:lang w:val="es-ES"/>
        </w:rPr>
        <w:t>Grupos de Valor</w:t>
      </w:r>
      <w:r w:rsidRPr="005A0310">
        <w:rPr>
          <w:rFonts w:ascii="Arial" w:hAnsi="Arial" w:cs="Arial"/>
          <w:lang w:val="es-ES"/>
        </w:rPr>
        <w:t xml:space="preserve"> y Comunicaciones, las áreas encargadas </w:t>
      </w:r>
      <w:r w:rsidR="00B03177" w:rsidRPr="005A0310">
        <w:rPr>
          <w:rFonts w:ascii="Arial" w:hAnsi="Arial" w:cs="Arial"/>
          <w:lang w:val="es-ES"/>
        </w:rPr>
        <w:t xml:space="preserve">de atender este canal son: Secretaría General y Gerencia de Gestión Ambiental Social y de Atención al </w:t>
      </w:r>
      <w:r w:rsidR="00FF0EBB" w:rsidRPr="005A0310">
        <w:rPr>
          <w:rFonts w:ascii="Arial" w:hAnsi="Arial" w:cs="Arial"/>
          <w:lang w:val="es-ES"/>
        </w:rPr>
        <w:t>Usuario(a)</w:t>
      </w:r>
      <w:r w:rsidR="00B03177" w:rsidRPr="005A0310">
        <w:rPr>
          <w:rFonts w:ascii="Arial" w:hAnsi="Arial" w:cs="Arial"/>
          <w:lang w:val="es-ES"/>
        </w:rPr>
        <w:t>.</w:t>
      </w:r>
      <w:r w:rsidR="00A251DF" w:rsidRPr="005A0310">
        <w:rPr>
          <w:rFonts w:ascii="Arial" w:hAnsi="Arial" w:cs="Arial"/>
          <w:lang w:val="es-ES"/>
        </w:rPr>
        <w:t xml:space="preserve"> </w:t>
      </w:r>
      <w:r w:rsidR="00155A61" w:rsidRPr="005A0310">
        <w:rPr>
          <w:rFonts w:ascii="Arial" w:hAnsi="Arial" w:cs="Arial"/>
          <w:lang w:val="es-ES"/>
        </w:rPr>
        <w:t>Dentro del proceso de Atención a Grupos de Valor y Comunicaciones, las áreas encargadas de atender este canal son: Secretaría General y Comunicaciones.</w:t>
      </w:r>
    </w:p>
    <w:p w14:paraId="1BACFF3B" w14:textId="4E49AB42" w:rsidR="00155A61" w:rsidRPr="005A0310" w:rsidRDefault="00155A61" w:rsidP="00393952">
      <w:pPr>
        <w:widowControl w:val="0"/>
        <w:spacing w:after="0" w:line="240" w:lineRule="auto"/>
        <w:jc w:val="both"/>
        <w:rPr>
          <w:rFonts w:ascii="Arial" w:hAnsi="Arial" w:cs="Arial"/>
          <w:lang w:val="es-ES"/>
        </w:rPr>
      </w:pPr>
    </w:p>
    <w:p w14:paraId="217C62CC" w14:textId="110ACD44" w:rsidR="00222C01" w:rsidRPr="005A0310" w:rsidRDefault="00A251DF"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97" w:name="_Toc59246550"/>
      <w:bookmarkStart w:id="98" w:name="_Toc89077017"/>
      <w:r w:rsidRPr="005A0310">
        <w:rPr>
          <w:rFonts w:cs="Arial"/>
          <w:i w:val="0"/>
          <w:color w:val="auto"/>
          <w:sz w:val="22"/>
          <w:lang w:val="es-ES"/>
        </w:rPr>
        <w:t>Buzón de sugerencias</w:t>
      </w:r>
      <w:bookmarkEnd w:id="97"/>
      <w:bookmarkEnd w:id="98"/>
    </w:p>
    <w:p w14:paraId="3BE6E5F4" w14:textId="77777777" w:rsidR="00222C01" w:rsidRPr="005A0310" w:rsidRDefault="00222C01" w:rsidP="00393952">
      <w:pPr>
        <w:widowControl w:val="0"/>
        <w:spacing w:after="0" w:line="240" w:lineRule="auto"/>
        <w:jc w:val="both"/>
        <w:rPr>
          <w:rFonts w:ascii="Arial" w:hAnsi="Arial" w:cs="Arial"/>
          <w:lang w:val="es-ES"/>
        </w:rPr>
      </w:pPr>
    </w:p>
    <w:p w14:paraId="2410A42C" w14:textId="77777777" w:rsidR="00222C01" w:rsidRPr="005A0310" w:rsidRDefault="00222C01" w:rsidP="00393952">
      <w:pPr>
        <w:widowControl w:val="0"/>
        <w:spacing w:after="0" w:line="240" w:lineRule="auto"/>
        <w:jc w:val="both"/>
        <w:rPr>
          <w:rFonts w:ascii="Arial" w:hAnsi="Arial" w:cs="Arial"/>
          <w:lang w:val="es-ES"/>
        </w:rPr>
      </w:pPr>
      <w:r w:rsidRPr="005A0310">
        <w:rPr>
          <w:rFonts w:ascii="Arial" w:hAnsi="Arial" w:cs="Arial"/>
          <w:lang w:val="es-ES"/>
        </w:rPr>
        <w:t>Como otro medio dispuesto por la Entidad para recepcionar los requerimientos de la ciudadanía, se cuenta con los buzones de sugerencias, ubicados en el punto de atención y servicio a la ciudadanía de la Calle 22 D # 120 – 49 y en la sede administrativa de la Avenida Calle 26 No. 57 – 41, torre 8 – piso 8, en horario de lunes a viernes de 7:00 am a 4:30 pm.</w:t>
      </w:r>
    </w:p>
    <w:p w14:paraId="2D77005B" w14:textId="77777777" w:rsidR="00222C01" w:rsidRPr="005A0310" w:rsidRDefault="00222C01" w:rsidP="00393952">
      <w:pPr>
        <w:widowControl w:val="0"/>
        <w:spacing w:after="0" w:line="240" w:lineRule="auto"/>
        <w:jc w:val="both"/>
        <w:rPr>
          <w:rFonts w:ascii="Arial" w:hAnsi="Arial" w:cs="Arial"/>
          <w:lang w:val="es-ES"/>
        </w:rPr>
      </w:pPr>
    </w:p>
    <w:p w14:paraId="49556AC4" w14:textId="4915420C" w:rsidR="00222C01" w:rsidRPr="0025763A" w:rsidRDefault="00222C01" w:rsidP="00E02376">
      <w:pPr>
        <w:widowControl w:val="0"/>
        <w:numPr>
          <w:ilvl w:val="0"/>
          <w:numId w:val="9"/>
        </w:numPr>
        <w:autoSpaceDN w:val="0"/>
        <w:spacing w:after="160" w:line="240" w:lineRule="auto"/>
        <w:ind w:left="567" w:hanging="284"/>
        <w:jc w:val="both"/>
        <w:textAlignment w:val="baseline"/>
        <w:rPr>
          <w:rFonts w:ascii="Arial" w:hAnsi="Arial" w:cs="Arial"/>
        </w:rPr>
      </w:pPr>
      <w:r w:rsidRPr="0025763A">
        <w:rPr>
          <w:rFonts w:ascii="Arial" w:hAnsi="Arial" w:cs="Arial"/>
        </w:rPr>
        <w:t>El(la) Servidor(a) público o contratista del Proceso de Atención al Ciudadano(a), que fue delegado para la atención personalizada, hará la radicación de los requerimientos en el Sistema de Gestión Documental de la UAERMV, para su trámite respectivo.</w:t>
      </w:r>
    </w:p>
    <w:p w14:paraId="763351EB" w14:textId="03CA53E2" w:rsidR="00222C01" w:rsidRPr="0025763A" w:rsidRDefault="00222C01" w:rsidP="00E02376">
      <w:pPr>
        <w:widowControl w:val="0"/>
        <w:numPr>
          <w:ilvl w:val="0"/>
          <w:numId w:val="9"/>
        </w:numPr>
        <w:autoSpaceDN w:val="0"/>
        <w:spacing w:after="160" w:line="240" w:lineRule="auto"/>
        <w:ind w:left="567" w:hanging="284"/>
        <w:jc w:val="both"/>
        <w:textAlignment w:val="baseline"/>
        <w:rPr>
          <w:rFonts w:ascii="Arial" w:hAnsi="Arial" w:cs="Arial"/>
        </w:rPr>
      </w:pPr>
      <w:r w:rsidRPr="0025763A">
        <w:rPr>
          <w:rFonts w:ascii="Arial" w:hAnsi="Arial" w:cs="Arial"/>
        </w:rPr>
        <w:t>Revisar periódicamente la disponibilidad de formatos y bolígrafos para escribir.</w:t>
      </w:r>
    </w:p>
    <w:p w14:paraId="4017191F" w14:textId="1FB1E5B2" w:rsidR="00222C01" w:rsidRPr="0025763A" w:rsidRDefault="00222C01" w:rsidP="00E02376">
      <w:pPr>
        <w:widowControl w:val="0"/>
        <w:numPr>
          <w:ilvl w:val="0"/>
          <w:numId w:val="9"/>
        </w:numPr>
        <w:autoSpaceDN w:val="0"/>
        <w:spacing w:after="160" w:line="240" w:lineRule="auto"/>
        <w:ind w:left="567" w:hanging="284"/>
        <w:jc w:val="both"/>
        <w:textAlignment w:val="baseline"/>
        <w:rPr>
          <w:rFonts w:ascii="Arial" w:hAnsi="Arial" w:cs="Arial"/>
        </w:rPr>
      </w:pPr>
      <w:r w:rsidRPr="0025763A">
        <w:rPr>
          <w:rFonts w:ascii="Arial" w:hAnsi="Arial" w:cs="Arial"/>
        </w:rPr>
        <w:t>Semanalmente se abrirá el buzón de sugerencias en presencia del responsable de atención a la ciudadanía o quien designe la Secretaría General.</w:t>
      </w:r>
    </w:p>
    <w:p w14:paraId="0E1A2F6D" w14:textId="06F1124A" w:rsidR="00222C01" w:rsidRPr="0025763A" w:rsidRDefault="00222C01" w:rsidP="00E02376">
      <w:pPr>
        <w:widowControl w:val="0"/>
        <w:numPr>
          <w:ilvl w:val="0"/>
          <w:numId w:val="9"/>
        </w:numPr>
        <w:autoSpaceDN w:val="0"/>
        <w:spacing w:after="160" w:line="240" w:lineRule="auto"/>
        <w:ind w:left="567" w:hanging="284"/>
        <w:jc w:val="both"/>
        <w:textAlignment w:val="baseline"/>
        <w:rPr>
          <w:rFonts w:ascii="Arial" w:hAnsi="Arial" w:cs="Arial"/>
        </w:rPr>
      </w:pPr>
      <w:r w:rsidRPr="0025763A">
        <w:rPr>
          <w:rFonts w:ascii="Arial" w:hAnsi="Arial" w:cs="Arial"/>
        </w:rPr>
        <w:t xml:space="preserve">Al realizar la apertura del buzón, se deberá elaborar un acta en la que quede el registro del total de requerimientos recepcionados ante la Entidad. </w:t>
      </w:r>
    </w:p>
    <w:p w14:paraId="7B3BE0B5" w14:textId="2C5E947B" w:rsidR="00222C01" w:rsidRPr="005A0310" w:rsidRDefault="00222C01" w:rsidP="00E02376">
      <w:pPr>
        <w:widowControl w:val="0"/>
        <w:numPr>
          <w:ilvl w:val="0"/>
          <w:numId w:val="9"/>
        </w:numPr>
        <w:autoSpaceDN w:val="0"/>
        <w:spacing w:after="160" w:line="240" w:lineRule="auto"/>
        <w:ind w:left="567" w:hanging="284"/>
        <w:jc w:val="both"/>
        <w:textAlignment w:val="baseline"/>
        <w:rPr>
          <w:rFonts w:ascii="Arial" w:hAnsi="Arial" w:cs="Arial"/>
          <w:lang w:val="es-ES"/>
        </w:rPr>
      </w:pPr>
      <w:r w:rsidRPr="0025763A">
        <w:rPr>
          <w:rFonts w:ascii="Arial" w:hAnsi="Arial" w:cs="Arial"/>
        </w:rPr>
        <w:t>Extraer los formatos diligenciados, registrarlos y radicarlos para continuar con el respec</w:t>
      </w:r>
      <w:r w:rsidRPr="005A0310">
        <w:rPr>
          <w:rFonts w:ascii="Arial" w:hAnsi="Arial" w:cs="Arial"/>
          <w:lang w:val="es-ES"/>
        </w:rPr>
        <w:t>tivo trámite de respuesta.</w:t>
      </w:r>
    </w:p>
    <w:p w14:paraId="40D6E194" w14:textId="2730E735" w:rsidR="002C7CCD" w:rsidRPr="005A0310" w:rsidRDefault="000D0C10"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99" w:name="_Toc1563198"/>
      <w:bookmarkStart w:id="100" w:name="_Toc6924143"/>
      <w:bookmarkStart w:id="101" w:name="_Toc15548621"/>
      <w:bookmarkStart w:id="102" w:name="_Toc59246551"/>
      <w:r>
        <w:rPr>
          <w:rFonts w:cs="Arial"/>
          <w:i w:val="0"/>
          <w:color w:val="auto"/>
          <w:sz w:val="22"/>
          <w:lang w:val="es-ES"/>
        </w:rPr>
        <w:t xml:space="preserve"> </w:t>
      </w:r>
      <w:bookmarkStart w:id="103" w:name="_Toc89077018"/>
      <w:r w:rsidR="00A251DF" w:rsidRPr="005A0310">
        <w:rPr>
          <w:rFonts w:cs="Arial"/>
          <w:i w:val="0"/>
          <w:color w:val="auto"/>
          <w:sz w:val="22"/>
          <w:lang w:val="es-ES"/>
        </w:rPr>
        <w:t>Canal virtual</w:t>
      </w:r>
      <w:bookmarkEnd w:id="99"/>
      <w:bookmarkEnd w:id="100"/>
      <w:bookmarkEnd w:id="101"/>
      <w:bookmarkEnd w:id="102"/>
      <w:bookmarkEnd w:id="103"/>
    </w:p>
    <w:p w14:paraId="206E25BF" w14:textId="77777777" w:rsidR="002776FE" w:rsidRPr="005A0310" w:rsidRDefault="002776FE" w:rsidP="00393952">
      <w:pPr>
        <w:widowControl w:val="0"/>
        <w:spacing w:after="0" w:line="240" w:lineRule="auto"/>
        <w:jc w:val="both"/>
        <w:rPr>
          <w:rFonts w:ascii="Arial" w:hAnsi="Arial" w:cs="Arial"/>
          <w:b/>
          <w:lang w:val="es-ES"/>
        </w:rPr>
      </w:pPr>
    </w:p>
    <w:p w14:paraId="4C0ECE00" w14:textId="72523F2E" w:rsidR="002C7CCD" w:rsidRPr="005A0310" w:rsidRDefault="002C7CCD" w:rsidP="00393952">
      <w:pPr>
        <w:widowControl w:val="0"/>
        <w:spacing w:after="0" w:line="240" w:lineRule="auto"/>
        <w:jc w:val="both"/>
        <w:rPr>
          <w:rFonts w:ascii="Arial" w:hAnsi="Arial" w:cs="Arial"/>
        </w:rPr>
      </w:pPr>
      <w:r w:rsidRPr="005A0310">
        <w:rPr>
          <w:rFonts w:ascii="Arial" w:hAnsi="Arial" w:cs="Arial"/>
        </w:rPr>
        <w:t xml:space="preserve">Es un canal de atención </w:t>
      </w:r>
      <w:r w:rsidR="002776FE" w:rsidRPr="005A0310">
        <w:rPr>
          <w:rFonts w:ascii="Arial" w:hAnsi="Arial" w:cs="Arial"/>
        </w:rPr>
        <w:t xml:space="preserve">y servicio </w:t>
      </w:r>
      <w:r w:rsidRPr="005A0310">
        <w:rPr>
          <w:rFonts w:ascii="Arial" w:hAnsi="Arial" w:cs="Arial"/>
        </w:rPr>
        <w:t xml:space="preserve">a la ciudadanía que </w:t>
      </w:r>
      <w:r w:rsidR="002776FE" w:rsidRPr="005A0310">
        <w:rPr>
          <w:rFonts w:ascii="Arial" w:hAnsi="Arial" w:cs="Arial"/>
        </w:rPr>
        <w:t xml:space="preserve">opera bajo los lineamientos establecidos en el marco de </w:t>
      </w:r>
      <w:r w:rsidRPr="005A0310">
        <w:rPr>
          <w:rFonts w:ascii="Arial" w:hAnsi="Arial" w:cs="Arial"/>
        </w:rPr>
        <w:t xml:space="preserve">las Tecnologías de la Información y la Comunicación -TIC-, con el objetivo de </w:t>
      </w:r>
      <w:r w:rsidR="002776FE" w:rsidRPr="005A0310">
        <w:rPr>
          <w:rFonts w:ascii="Arial" w:hAnsi="Arial" w:cs="Arial"/>
        </w:rPr>
        <w:t>facilitar la</w:t>
      </w:r>
      <w:r w:rsidRPr="005A0310">
        <w:rPr>
          <w:rFonts w:ascii="Arial" w:hAnsi="Arial" w:cs="Arial"/>
        </w:rPr>
        <w:t xml:space="preserve"> información</w:t>
      </w:r>
      <w:r w:rsidR="002776FE" w:rsidRPr="005A0310">
        <w:rPr>
          <w:rFonts w:ascii="Arial" w:hAnsi="Arial" w:cs="Arial"/>
        </w:rPr>
        <w:t xml:space="preserve"> a la ciudadanía</w:t>
      </w:r>
      <w:r w:rsidRPr="005A0310">
        <w:rPr>
          <w:rFonts w:ascii="Arial" w:hAnsi="Arial" w:cs="Arial"/>
        </w:rPr>
        <w:t xml:space="preserve"> sobre </w:t>
      </w:r>
      <w:r w:rsidR="002776FE" w:rsidRPr="005A0310">
        <w:rPr>
          <w:rFonts w:ascii="Arial" w:hAnsi="Arial" w:cs="Arial"/>
        </w:rPr>
        <w:t xml:space="preserve">la </w:t>
      </w:r>
      <w:r w:rsidRPr="005A0310">
        <w:rPr>
          <w:rFonts w:ascii="Arial" w:hAnsi="Arial" w:cs="Arial"/>
        </w:rPr>
        <w:t>oferta institucional</w:t>
      </w:r>
      <w:r w:rsidR="002776FE" w:rsidRPr="005A0310">
        <w:rPr>
          <w:rFonts w:ascii="Arial" w:hAnsi="Arial" w:cs="Arial"/>
        </w:rPr>
        <w:t xml:space="preserve"> de la Entidad</w:t>
      </w:r>
      <w:r w:rsidR="00C27BF5" w:rsidRPr="005A0310">
        <w:rPr>
          <w:rFonts w:ascii="Arial" w:hAnsi="Arial" w:cs="Arial"/>
        </w:rPr>
        <w:t>,</w:t>
      </w:r>
      <w:r w:rsidRPr="005A0310">
        <w:rPr>
          <w:rFonts w:ascii="Arial" w:hAnsi="Arial" w:cs="Arial"/>
        </w:rPr>
        <w:t xml:space="preserve"> así como </w:t>
      </w:r>
      <w:r w:rsidR="002776FE" w:rsidRPr="005A0310">
        <w:rPr>
          <w:rFonts w:ascii="Arial" w:hAnsi="Arial" w:cs="Arial"/>
        </w:rPr>
        <w:t xml:space="preserve">disponer de </w:t>
      </w:r>
      <w:r w:rsidRPr="005A0310">
        <w:rPr>
          <w:rFonts w:ascii="Arial" w:hAnsi="Arial" w:cs="Arial"/>
        </w:rPr>
        <w:t xml:space="preserve">herramientas </w:t>
      </w:r>
      <w:r w:rsidR="002776FE" w:rsidRPr="005A0310">
        <w:rPr>
          <w:rFonts w:ascii="Arial" w:hAnsi="Arial" w:cs="Arial"/>
        </w:rPr>
        <w:t>para la</w:t>
      </w:r>
      <w:r w:rsidRPr="005A0310">
        <w:rPr>
          <w:rFonts w:ascii="Arial" w:hAnsi="Arial" w:cs="Arial"/>
        </w:rPr>
        <w:t xml:space="preserve"> recepción de requerimientos </w:t>
      </w:r>
      <w:r w:rsidR="002472D1" w:rsidRPr="005A0310">
        <w:rPr>
          <w:rFonts w:ascii="Arial" w:hAnsi="Arial" w:cs="Arial"/>
        </w:rPr>
        <w:t>Ciudadano(a)</w:t>
      </w:r>
      <w:r w:rsidRPr="005A0310">
        <w:rPr>
          <w:rFonts w:ascii="Arial" w:hAnsi="Arial" w:cs="Arial"/>
        </w:rPr>
        <w:t>s</w:t>
      </w:r>
      <w:r w:rsidR="002776FE" w:rsidRPr="005A0310">
        <w:rPr>
          <w:rFonts w:ascii="Arial" w:hAnsi="Arial" w:cs="Arial"/>
        </w:rPr>
        <w:t xml:space="preserve"> con accesibilidad permanente</w:t>
      </w:r>
      <w:r w:rsidRPr="005A0310">
        <w:rPr>
          <w:rFonts w:ascii="Arial" w:hAnsi="Arial" w:cs="Arial"/>
        </w:rPr>
        <w:t>.</w:t>
      </w:r>
    </w:p>
    <w:p w14:paraId="5182C655" w14:textId="20FF8BEA" w:rsidR="00444D1F" w:rsidRPr="005A0310" w:rsidRDefault="00444D1F" w:rsidP="00393952">
      <w:pPr>
        <w:widowControl w:val="0"/>
        <w:spacing w:after="0" w:line="240" w:lineRule="auto"/>
        <w:jc w:val="both"/>
        <w:rPr>
          <w:rFonts w:ascii="Arial" w:hAnsi="Arial" w:cs="Arial"/>
        </w:rPr>
      </w:pPr>
    </w:p>
    <w:p w14:paraId="06A74C1B" w14:textId="2E8DEB9E" w:rsidR="00444D1F" w:rsidRPr="005A0310" w:rsidRDefault="00444D1F" w:rsidP="00393952">
      <w:pPr>
        <w:widowControl w:val="0"/>
        <w:spacing w:after="0" w:line="240" w:lineRule="auto"/>
        <w:jc w:val="both"/>
        <w:rPr>
          <w:rFonts w:ascii="Arial" w:hAnsi="Arial" w:cs="Arial"/>
        </w:rPr>
      </w:pPr>
      <w:r w:rsidRPr="005A0310">
        <w:rPr>
          <w:rFonts w:ascii="Arial" w:hAnsi="Arial" w:cs="Arial"/>
        </w:rPr>
        <w:t>A través del canal virtual, se integran todos los medios de servicio y atención a la ciudadanía, tales como: página web institucional, correo electrónico institucional, redes sociales institucionales</w:t>
      </w:r>
      <w:r w:rsidR="00631BEE" w:rsidRPr="005A0310">
        <w:rPr>
          <w:rFonts w:ascii="Arial" w:hAnsi="Arial" w:cs="Arial"/>
        </w:rPr>
        <w:t xml:space="preserve">, </w:t>
      </w:r>
      <w:r w:rsidR="00C34A46" w:rsidRPr="005A0310">
        <w:rPr>
          <w:rFonts w:ascii="Arial" w:hAnsi="Arial" w:cs="Arial"/>
        </w:rPr>
        <w:t xml:space="preserve">chat institucional, </w:t>
      </w:r>
      <w:r w:rsidR="00AB01D6" w:rsidRPr="005A0310">
        <w:rPr>
          <w:rFonts w:ascii="Arial" w:hAnsi="Arial" w:cs="Arial"/>
        </w:rPr>
        <w:t>la guía de trámites y servicios del Distrito Capital</w:t>
      </w:r>
      <w:r w:rsidR="00631BEE" w:rsidRPr="005A0310">
        <w:rPr>
          <w:rFonts w:ascii="Arial" w:hAnsi="Arial" w:cs="Arial"/>
        </w:rPr>
        <w:t xml:space="preserve"> y </w:t>
      </w:r>
      <w:r w:rsidR="003A146A" w:rsidRPr="005A0310">
        <w:rPr>
          <w:rFonts w:ascii="Arial" w:hAnsi="Arial" w:cs="Arial"/>
        </w:rPr>
        <w:t xml:space="preserve">el </w:t>
      </w:r>
      <w:r w:rsidR="00631BEE" w:rsidRPr="005A0310">
        <w:rPr>
          <w:rFonts w:ascii="Arial" w:hAnsi="Arial" w:cs="Arial"/>
        </w:rPr>
        <w:t>Sistema Único de Información Trámites de la Nación</w:t>
      </w:r>
      <w:r w:rsidR="001E6A3E" w:rsidRPr="005A0310">
        <w:rPr>
          <w:rFonts w:ascii="Arial" w:hAnsi="Arial" w:cs="Arial"/>
        </w:rPr>
        <w:t xml:space="preserve"> -SUIT-</w:t>
      </w:r>
      <w:r w:rsidR="00631BEE" w:rsidRPr="005A0310">
        <w:rPr>
          <w:rFonts w:ascii="Arial" w:hAnsi="Arial" w:cs="Arial"/>
        </w:rPr>
        <w:t>.</w:t>
      </w:r>
    </w:p>
    <w:p w14:paraId="0821CD17" w14:textId="0EF14705" w:rsidR="00700693" w:rsidRPr="005A0310" w:rsidRDefault="00700693" w:rsidP="00393952">
      <w:pPr>
        <w:widowControl w:val="0"/>
        <w:spacing w:after="0" w:line="240" w:lineRule="auto"/>
        <w:jc w:val="both"/>
        <w:rPr>
          <w:rFonts w:ascii="Arial" w:hAnsi="Arial" w:cs="Arial"/>
        </w:rPr>
      </w:pPr>
    </w:p>
    <w:p w14:paraId="66B156B0" w14:textId="415DD20C" w:rsidR="00F11293" w:rsidRPr="005A0310" w:rsidRDefault="00155A61" w:rsidP="00A83092">
      <w:pPr>
        <w:spacing w:after="0" w:line="240" w:lineRule="auto"/>
        <w:jc w:val="both"/>
        <w:rPr>
          <w:rFonts w:ascii="Arial" w:hAnsi="Arial" w:cs="Arial"/>
        </w:rPr>
      </w:pPr>
      <w:r w:rsidRPr="005A0310">
        <w:rPr>
          <w:rFonts w:ascii="Arial" w:hAnsi="Arial" w:cs="Arial"/>
        </w:rPr>
        <w:t>Con relación a las peticiones cuyo canal de ingreso sea E-mail, Buzón y Redes Sociales, la UAERM, debe adjuntar la evidencia de la solicitud textual del peticionario (archivo con el correo, archivo con el formato ingresado por Buzón, pantallazo o archivo de la solicitud realizada en redes sociales) con el fin de asegurar la atención completa de la misma.</w:t>
      </w:r>
      <w:r w:rsidR="00A83092">
        <w:rPr>
          <w:rFonts w:ascii="Arial" w:hAnsi="Arial" w:cs="Arial"/>
        </w:rPr>
        <w:t xml:space="preserve"> </w:t>
      </w:r>
      <w:r w:rsidR="00700693" w:rsidRPr="005A0310">
        <w:rPr>
          <w:rFonts w:ascii="Arial" w:hAnsi="Arial" w:cs="Arial"/>
        </w:rPr>
        <w:t xml:space="preserve">A continuación, se dan a conocer los medios y herramientas disponibles para </w:t>
      </w:r>
      <w:r w:rsidRPr="005A0310">
        <w:rPr>
          <w:rFonts w:ascii="Arial" w:hAnsi="Arial" w:cs="Arial"/>
        </w:rPr>
        <w:t xml:space="preserve">que </w:t>
      </w:r>
      <w:r w:rsidR="00700693" w:rsidRPr="005A0310">
        <w:rPr>
          <w:rFonts w:ascii="Arial" w:hAnsi="Arial" w:cs="Arial"/>
        </w:rPr>
        <w:t xml:space="preserve">la ciudadanía </w:t>
      </w:r>
      <w:r w:rsidRPr="005A0310">
        <w:rPr>
          <w:rFonts w:ascii="Arial" w:hAnsi="Arial" w:cs="Arial"/>
        </w:rPr>
        <w:t>acuda</w:t>
      </w:r>
      <w:r w:rsidR="00700693" w:rsidRPr="005A0310">
        <w:rPr>
          <w:rFonts w:ascii="Arial" w:hAnsi="Arial" w:cs="Arial"/>
        </w:rPr>
        <w:t xml:space="preserve"> por este canal.</w:t>
      </w:r>
    </w:p>
    <w:p w14:paraId="504D0A41" w14:textId="77777777" w:rsidR="00EB24C1" w:rsidRPr="005A0310" w:rsidRDefault="00EB24C1" w:rsidP="00393952">
      <w:pPr>
        <w:widowControl w:val="0"/>
        <w:spacing w:after="0" w:line="240" w:lineRule="auto"/>
        <w:jc w:val="both"/>
        <w:rPr>
          <w:rFonts w:ascii="Arial" w:hAnsi="Arial" w:cs="Arial"/>
          <w:lang w:val="es-ES"/>
        </w:rPr>
      </w:pPr>
    </w:p>
    <w:p w14:paraId="16438CF0" w14:textId="4961D979" w:rsidR="00F11293" w:rsidRPr="005A0310" w:rsidRDefault="00A251DF" w:rsidP="00E02376">
      <w:pPr>
        <w:pStyle w:val="Ttulo3"/>
        <w:keepNext w:val="0"/>
        <w:keepLines w:val="0"/>
        <w:widowControl w:val="0"/>
        <w:numPr>
          <w:ilvl w:val="2"/>
          <w:numId w:val="4"/>
        </w:numPr>
        <w:spacing w:before="0" w:line="240" w:lineRule="auto"/>
        <w:ind w:left="0" w:firstLine="0"/>
        <w:rPr>
          <w:rFonts w:cs="Arial"/>
          <w:i w:val="0"/>
          <w:color w:val="auto"/>
          <w:sz w:val="22"/>
          <w:lang w:val="es-ES"/>
        </w:rPr>
      </w:pPr>
      <w:bookmarkStart w:id="104" w:name="_Toc59246552"/>
      <w:bookmarkStart w:id="105" w:name="_Toc89077019"/>
      <w:r w:rsidRPr="005A0310">
        <w:rPr>
          <w:rFonts w:cs="Arial"/>
          <w:i w:val="0"/>
          <w:color w:val="auto"/>
          <w:sz w:val="22"/>
          <w:lang w:val="es-ES"/>
        </w:rPr>
        <w:t>Página web institucional</w:t>
      </w:r>
      <w:bookmarkEnd w:id="104"/>
      <w:bookmarkEnd w:id="105"/>
    </w:p>
    <w:p w14:paraId="0F73E8EB" w14:textId="6CBB4880" w:rsidR="00F11293" w:rsidRPr="005A0310" w:rsidRDefault="00F11293" w:rsidP="00393952">
      <w:pPr>
        <w:widowControl w:val="0"/>
        <w:spacing w:after="0" w:line="240" w:lineRule="auto"/>
        <w:jc w:val="both"/>
        <w:rPr>
          <w:rFonts w:ascii="Arial" w:hAnsi="Arial" w:cs="Arial"/>
          <w:b/>
        </w:rPr>
      </w:pPr>
    </w:p>
    <w:p w14:paraId="04B00240" w14:textId="75CD3B9C" w:rsidR="00F11293" w:rsidRPr="005A0310" w:rsidRDefault="00F11293" w:rsidP="00393952">
      <w:pPr>
        <w:widowControl w:val="0"/>
        <w:spacing w:after="0" w:line="240" w:lineRule="auto"/>
        <w:jc w:val="both"/>
        <w:rPr>
          <w:rFonts w:ascii="Arial" w:hAnsi="Arial" w:cs="Arial"/>
          <w:b/>
        </w:rPr>
      </w:pPr>
      <w:r w:rsidRPr="005A0310">
        <w:rPr>
          <w:rFonts w:ascii="Arial" w:hAnsi="Arial" w:cs="Arial"/>
        </w:rPr>
        <w:t xml:space="preserve">La ciudadanía en </w:t>
      </w:r>
      <w:r w:rsidR="00003E8F" w:rsidRPr="005A0310">
        <w:rPr>
          <w:rFonts w:ascii="Arial" w:hAnsi="Arial" w:cs="Arial"/>
        </w:rPr>
        <w:t>general</w:t>
      </w:r>
      <w:r w:rsidRPr="005A0310">
        <w:rPr>
          <w:rFonts w:ascii="Arial" w:hAnsi="Arial" w:cs="Arial"/>
        </w:rPr>
        <w:t xml:space="preserve"> podrá acceder a nuestra página web institucional</w:t>
      </w:r>
      <w:r w:rsidR="00003E8F" w:rsidRPr="005A0310">
        <w:rPr>
          <w:rFonts w:ascii="Arial" w:hAnsi="Arial" w:cs="Arial"/>
        </w:rPr>
        <w:t xml:space="preserve"> </w:t>
      </w:r>
      <w:hyperlink r:id="rId33" w:history="1">
        <w:r w:rsidR="00003E8F" w:rsidRPr="005A0310">
          <w:rPr>
            <w:rStyle w:val="Hipervnculo"/>
            <w:rFonts w:ascii="Arial" w:hAnsi="Arial" w:cs="Arial"/>
            <w:color w:val="auto"/>
          </w:rPr>
          <w:t>https://www.umv.gov.co/portal/</w:t>
        </w:r>
      </w:hyperlink>
      <w:r w:rsidR="00003E8F" w:rsidRPr="005A0310">
        <w:rPr>
          <w:rFonts w:ascii="Arial" w:hAnsi="Arial" w:cs="Arial"/>
        </w:rPr>
        <w:t>, d</w:t>
      </w:r>
      <w:r w:rsidRPr="005A0310">
        <w:rPr>
          <w:rFonts w:ascii="Arial" w:hAnsi="Arial" w:cs="Arial"/>
        </w:rPr>
        <w:t>o</w:t>
      </w:r>
      <w:r w:rsidR="00003E8F" w:rsidRPr="005A0310">
        <w:rPr>
          <w:rFonts w:ascii="Arial" w:hAnsi="Arial" w:cs="Arial"/>
        </w:rPr>
        <w:t>nde se podrá</w:t>
      </w:r>
      <w:r w:rsidRPr="005A0310">
        <w:rPr>
          <w:rFonts w:ascii="Arial" w:hAnsi="Arial" w:cs="Arial"/>
        </w:rPr>
        <w:t xml:space="preserve"> consultar la información misional de la Entidad,</w:t>
      </w:r>
      <w:r w:rsidR="00003E8F" w:rsidRPr="005A0310">
        <w:rPr>
          <w:rFonts w:ascii="Arial" w:hAnsi="Arial" w:cs="Arial"/>
        </w:rPr>
        <w:t xml:space="preserve"> así como información relacionada con la A</w:t>
      </w:r>
      <w:r w:rsidRPr="005A0310">
        <w:rPr>
          <w:rFonts w:ascii="Arial" w:hAnsi="Arial" w:cs="Arial"/>
        </w:rPr>
        <w:t xml:space="preserve">tención </w:t>
      </w:r>
      <w:r w:rsidR="00003E8F" w:rsidRPr="005A0310">
        <w:rPr>
          <w:rFonts w:ascii="Arial" w:hAnsi="Arial" w:cs="Arial"/>
        </w:rPr>
        <w:t xml:space="preserve">y Servicio </w:t>
      </w:r>
      <w:r w:rsidRPr="005A0310">
        <w:rPr>
          <w:rFonts w:ascii="Arial" w:hAnsi="Arial" w:cs="Arial"/>
        </w:rPr>
        <w:t xml:space="preserve">a la </w:t>
      </w:r>
      <w:r w:rsidR="00003E8F" w:rsidRPr="005A0310">
        <w:rPr>
          <w:rFonts w:ascii="Arial" w:hAnsi="Arial" w:cs="Arial"/>
        </w:rPr>
        <w:t>C</w:t>
      </w:r>
      <w:r w:rsidRPr="005A0310">
        <w:rPr>
          <w:rFonts w:ascii="Arial" w:hAnsi="Arial" w:cs="Arial"/>
        </w:rPr>
        <w:t>iudadanía</w:t>
      </w:r>
      <w:r w:rsidR="00003E8F" w:rsidRPr="005A0310">
        <w:rPr>
          <w:rFonts w:ascii="Arial" w:hAnsi="Arial" w:cs="Arial"/>
        </w:rPr>
        <w:t>.</w:t>
      </w:r>
    </w:p>
    <w:p w14:paraId="2FAC724E" w14:textId="77777777" w:rsidR="002C7CCD" w:rsidRPr="005A0310" w:rsidRDefault="002C7CCD" w:rsidP="00393952">
      <w:pPr>
        <w:widowControl w:val="0"/>
        <w:spacing w:after="0" w:line="240" w:lineRule="auto"/>
        <w:jc w:val="both"/>
        <w:rPr>
          <w:rFonts w:ascii="Arial" w:hAnsi="Arial" w:cs="Arial"/>
        </w:rPr>
      </w:pPr>
    </w:p>
    <w:p w14:paraId="05A9D8E8" w14:textId="2413A8AB" w:rsidR="002C7CCD" w:rsidRPr="005A0310" w:rsidRDefault="00A251DF" w:rsidP="00E02376">
      <w:pPr>
        <w:pStyle w:val="Ttulo3"/>
        <w:keepNext w:val="0"/>
        <w:keepLines w:val="0"/>
        <w:widowControl w:val="0"/>
        <w:numPr>
          <w:ilvl w:val="2"/>
          <w:numId w:val="4"/>
        </w:numPr>
        <w:spacing w:before="0" w:line="240" w:lineRule="auto"/>
        <w:ind w:left="0" w:firstLine="0"/>
        <w:rPr>
          <w:rFonts w:cs="Arial"/>
          <w:i w:val="0"/>
          <w:color w:val="auto"/>
          <w:sz w:val="22"/>
          <w:lang w:val="es-ES"/>
        </w:rPr>
      </w:pPr>
      <w:bookmarkStart w:id="106" w:name="_Toc59246553"/>
      <w:bookmarkStart w:id="107" w:name="_Toc89077020"/>
      <w:r w:rsidRPr="005A0310">
        <w:rPr>
          <w:rFonts w:cs="Arial"/>
          <w:i w:val="0"/>
          <w:color w:val="auto"/>
          <w:sz w:val="22"/>
          <w:lang w:val="es-ES"/>
        </w:rPr>
        <w:t>Sistema distrital de quejas y soluciones – SDQS “BOGOTÁ TE ESCUCHA”</w:t>
      </w:r>
      <w:bookmarkEnd w:id="106"/>
      <w:bookmarkEnd w:id="107"/>
    </w:p>
    <w:p w14:paraId="03FEED02" w14:textId="77777777" w:rsidR="002C7CCD" w:rsidRPr="005A0310" w:rsidRDefault="002C7CCD" w:rsidP="00393952">
      <w:pPr>
        <w:widowControl w:val="0"/>
        <w:spacing w:after="0" w:line="240" w:lineRule="auto"/>
        <w:jc w:val="both"/>
        <w:rPr>
          <w:rFonts w:ascii="Arial" w:hAnsi="Arial" w:cs="Arial"/>
        </w:rPr>
      </w:pPr>
    </w:p>
    <w:p w14:paraId="16818E51" w14:textId="4C39CA62" w:rsidR="002C7CCD" w:rsidRPr="005A0310" w:rsidRDefault="002C7CCD" w:rsidP="00393952">
      <w:pPr>
        <w:widowControl w:val="0"/>
        <w:spacing w:after="0" w:line="240" w:lineRule="auto"/>
        <w:jc w:val="both"/>
        <w:rPr>
          <w:rFonts w:ascii="Arial" w:hAnsi="Arial" w:cs="Arial"/>
        </w:rPr>
      </w:pPr>
      <w:r w:rsidRPr="005A0310">
        <w:rPr>
          <w:rFonts w:ascii="Arial" w:hAnsi="Arial" w:cs="Arial"/>
        </w:rPr>
        <w:t xml:space="preserve">Es una herramienta virtual que se encuentra </w:t>
      </w:r>
      <w:r w:rsidR="00F26DB8" w:rsidRPr="005A0310">
        <w:rPr>
          <w:rFonts w:ascii="Arial" w:hAnsi="Arial" w:cs="Arial"/>
        </w:rPr>
        <w:t>a disposición de la ciudadanía</w:t>
      </w:r>
      <w:r w:rsidR="00F41CC1" w:rsidRPr="005A0310">
        <w:rPr>
          <w:rFonts w:ascii="Arial" w:hAnsi="Arial" w:cs="Arial"/>
        </w:rPr>
        <w:t xml:space="preserve"> en la página web </w:t>
      </w:r>
      <w:r w:rsidR="0069405C" w:rsidRPr="005A0310">
        <w:rPr>
          <w:rFonts w:ascii="Arial" w:hAnsi="Arial" w:cs="Arial"/>
        </w:rPr>
        <w:t>institucional de la Entidad</w:t>
      </w:r>
      <w:r w:rsidR="00F41CC1" w:rsidRPr="005A0310">
        <w:rPr>
          <w:rFonts w:ascii="Arial" w:hAnsi="Arial" w:cs="Arial"/>
        </w:rPr>
        <w:t>,</w:t>
      </w:r>
      <w:r w:rsidR="0069405C" w:rsidRPr="005A0310">
        <w:rPr>
          <w:rFonts w:ascii="Arial" w:hAnsi="Arial" w:cs="Arial"/>
        </w:rPr>
        <w:t xml:space="preserve"> ubicada en el</w:t>
      </w:r>
      <w:r w:rsidR="00F41CC1" w:rsidRPr="005A0310">
        <w:rPr>
          <w:rFonts w:ascii="Arial" w:hAnsi="Arial" w:cs="Arial"/>
        </w:rPr>
        <w:t xml:space="preserve"> link</w:t>
      </w:r>
      <w:r w:rsidR="0069405C" w:rsidRPr="005A0310">
        <w:rPr>
          <w:rFonts w:ascii="Arial" w:hAnsi="Arial" w:cs="Arial"/>
        </w:rPr>
        <w:t xml:space="preserve">: </w:t>
      </w:r>
      <w:hyperlink r:id="rId34" w:history="1">
        <w:r w:rsidR="0069405C" w:rsidRPr="005A0310">
          <w:rPr>
            <w:rStyle w:val="Hipervnculo"/>
            <w:rFonts w:ascii="Arial" w:hAnsi="Arial" w:cs="Arial"/>
            <w:color w:val="auto"/>
          </w:rPr>
          <w:t>https://www.umv.gov.co/portal/pqrsfd/</w:t>
        </w:r>
      </w:hyperlink>
      <w:r w:rsidR="0069405C" w:rsidRPr="005A0310">
        <w:rPr>
          <w:rFonts w:ascii="Arial" w:hAnsi="Arial" w:cs="Arial"/>
        </w:rPr>
        <w:t xml:space="preserve"> </w:t>
      </w:r>
      <w:r w:rsidR="00F41CC1" w:rsidRPr="005A0310">
        <w:rPr>
          <w:rFonts w:ascii="Arial" w:hAnsi="Arial" w:cs="Arial"/>
        </w:rPr>
        <w:t>“Bogotá Te Escucha”</w:t>
      </w:r>
      <w:r w:rsidR="0069405C" w:rsidRPr="005A0310">
        <w:rPr>
          <w:rFonts w:ascii="Arial" w:hAnsi="Arial" w:cs="Arial"/>
        </w:rPr>
        <w:t>;</w:t>
      </w:r>
      <w:r w:rsidR="00F26DB8" w:rsidRPr="005A0310">
        <w:rPr>
          <w:rFonts w:ascii="Arial" w:hAnsi="Arial" w:cs="Arial"/>
        </w:rPr>
        <w:t xml:space="preserve"> a través de</w:t>
      </w:r>
      <w:r w:rsidR="0069405C" w:rsidRPr="005A0310">
        <w:rPr>
          <w:rFonts w:ascii="Arial" w:hAnsi="Arial" w:cs="Arial"/>
        </w:rPr>
        <w:t xml:space="preserve">l </w:t>
      </w:r>
      <w:r w:rsidR="00F26DB8" w:rsidRPr="005A0310">
        <w:rPr>
          <w:rFonts w:ascii="Arial" w:hAnsi="Arial" w:cs="Arial"/>
        </w:rPr>
        <w:t>cual se puede interponer</w:t>
      </w:r>
      <w:r w:rsidR="00EB37A4" w:rsidRPr="005A0310">
        <w:rPr>
          <w:rFonts w:ascii="Arial" w:hAnsi="Arial" w:cs="Arial"/>
        </w:rPr>
        <w:t xml:space="preserve"> peticiones, quejas, reclamos, solicitudes de información, sugerencias, felicitaciones y</w:t>
      </w:r>
      <w:r w:rsidR="00F41CC1" w:rsidRPr="005A0310">
        <w:rPr>
          <w:rFonts w:ascii="Arial" w:hAnsi="Arial" w:cs="Arial"/>
        </w:rPr>
        <w:t>/o</w:t>
      </w:r>
      <w:r w:rsidR="00EB37A4" w:rsidRPr="005A0310">
        <w:rPr>
          <w:rFonts w:ascii="Arial" w:hAnsi="Arial" w:cs="Arial"/>
        </w:rPr>
        <w:t xml:space="preserve"> denuncias -</w:t>
      </w:r>
      <w:r w:rsidRPr="005A0310">
        <w:rPr>
          <w:rFonts w:ascii="Arial" w:hAnsi="Arial" w:cs="Arial"/>
        </w:rPr>
        <w:t>PQRSFD</w:t>
      </w:r>
      <w:r w:rsidR="00EB37A4" w:rsidRPr="005A0310">
        <w:rPr>
          <w:rFonts w:ascii="Arial" w:hAnsi="Arial" w:cs="Arial"/>
        </w:rPr>
        <w:t>-</w:t>
      </w:r>
      <w:r w:rsidR="00F41CC1" w:rsidRPr="005A0310">
        <w:rPr>
          <w:rFonts w:ascii="Arial" w:hAnsi="Arial" w:cs="Arial"/>
        </w:rPr>
        <w:t xml:space="preserve">. </w:t>
      </w:r>
      <w:r w:rsidR="0069405C" w:rsidRPr="005A0310">
        <w:rPr>
          <w:rFonts w:ascii="Arial" w:hAnsi="Arial" w:cs="Arial"/>
        </w:rPr>
        <w:t xml:space="preserve">Por medio de </w:t>
      </w:r>
      <w:r w:rsidR="00F41CC1" w:rsidRPr="005A0310">
        <w:rPr>
          <w:rFonts w:ascii="Arial" w:hAnsi="Arial" w:cs="Arial"/>
        </w:rPr>
        <w:t xml:space="preserve">esta herramienta la ciudadanía puede realizar por sus propios medios, el seguimiento </w:t>
      </w:r>
      <w:r w:rsidR="007868DB" w:rsidRPr="005A0310">
        <w:rPr>
          <w:rFonts w:ascii="Arial" w:hAnsi="Arial" w:cs="Arial"/>
        </w:rPr>
        <w:t>al</w:t>
      </w:r>
      <w:r w:rsidR="00F41CC1" w:rsidRPr="005A0310">
        <w:rPr>
          <w:rFonts w:ascii="Arial" w:hAnsi="Arial" w:cs="Arial"/>
        </w:rPr>
        <w:t xml:space="preserve"> trámite de su requerimiento.</w:t>
      </w:r>
    </w:p>
    <w:p w14:paraId="20D30C28" w14:textId="77777777" w:rsidR="009924C0" w:rsidRPr="005A0310" w:rsidRDefault="009924C0" w:rsidP="00393952">
      <w:pPr>
        <w:widowControl w:val="0"/>
        <w:spacing w:after="0" w:line="240" w:lineRule="auto"/>
        <w:jc w:val="both"/>
        <w:rPr>
          <w:rFonts w:ascii="Arial" w:hAnsi="Arial" w:cs="Arial"/>
          <w:u w:val="single"/>
        </w:rPr>
      </w:pPr>
    </w:p>
    <w:p w14:paraId="5B862456" w14:textId="6313EA0F" w:rsidR="009924C0" w:rsidRPr="005A0310" w:rsidRDefault="00A251DF" w:rsidP="00E02376">
      <w:pPr>
        <w:pStyle w:val="Ttulo3"/>
        <w:keepNext w:val="0"/>
        <w:keepLines w:val="0"/>
        <w:widowControl w:val="0"/>
        <w:numPr>
          <w:ilvl w:val="2"/>
          <w:numId w:val="4"/>
        </w:numPr>
        <w:spacing w:before="0" w:line="240" w:lineRule="auto"/>
        <w:ind w:left="0" w:firstLine="0"/>
        <w:rPr>
          <w:rFonts w:cs="Arial"/>
          <w:i w:val="0"/>
          <w:color w:val="auto"/>
          <w:sz w:val="22"/>
          <w:lang w:val="es-ES"/>
        </w:rPr>
      </w:pPr>
      <w:bookmarkStart w:id="108" w:name="_Toc59246554"/>
      <w:bookmarkStart w:id="109" w:name="_Toc89077021"/>
      <w:r w:rsidRPr="005A0310">
        <w:rPr>
          <w:rFonts w:cs="Arial"/>
          <w:i w:val="0"/>
          <w:color w:val="auto"/>
          <w:sz w:val="22"/>
          <w:lang w:val="es-ES"/>
        </w:rPr>
        <w:t>Correo electrónico institucional</w:t>
      </w:r>
      <w:bookmarkEnd w:id="108"/>
      <w:bookmarkEnd w:id="109"/>
    </w:p>
    <w:p w14:paraId="442CCDDC" w14:textId="77777777" w:rsidR="009924C0" w:rsidRPr="005A0310" w:rsidRDefault="009924C0" w:rsidP="00393952">
      <w:pPr>
        <w:pStyle w:val="Prrafodelista"/>
        <w:widowControl w:val="0"/>
        <w:spacing w:after="0" w:line="240" w:lineRule="auto"/>
        <w:ind w:left="0"/>
        <w:contextualSpacing w:val="0"/>
        <w:jc w:val="both"/>
        <w:rPr>
          <w:rFonts w:ascii="Arial" w:hAnsi="Arial" w:cs="Arial"/>
          <w:b/>
        </w:rPr>
      </w:pPr>
    </w:p>
    <w:p w14:paraId="176917D0" w14:textId="5769A67F" w:rsidR="00321CDC" w:rsidRPr="005A0310" w:rsidRDefault="009924C0" w:rsidP="00393952">
      <w:pPr>
        <w:widowControl w:val="0"/>
        <w:spacing w:after="0" w:line="240" w:lineRule="auto"/>
        <w:jc w:val="both"/>
        <w:rPr>
          <w:rFonts w:ascii="Arial" w:hAnsi="Arial" w:cs="Arial"/>
        </w:rPr>
      </w:pPr>
      <w:r w:rsidRPr="005A0310">
        <w:rPr>
          <w:rFonts w:ascii="Arial" w:hAnsi="Arial" w:cs="Arial"/>
        </w:rPr>
        <w:t>El correo electrónico</w:t>
      </w:r>
      <w:r w:rsidR="00571E3B" w:rsidRPr="005A0310">
        <w:rPr>
          <w:rFonts w:ascii="Arial" w:hAnsi="Arial" w:cs="Arial"/>
        </w:rPr>
        <w:t xml:space="preserve"> </w:t>
      </w:r>
      <w:r w:rsidRPr="005A0310">
        <w:rPr>
          <w:rFonts w:ascii="Arial" w:hAnsi="Arial" w:cs="Arial"/>
        </w:rPr>
        <w:t xml:space="preserve">institucional habilitado por la UAERMV para recibir PQRSFD es: </w:t>
      </w:r>
      <w:hyperlink r:id="rId35" w:history="1">
        <w:r w:rsidR="007372A3" w:rsidRPr="003D4235">
          <w:rPr>
            <w:rStyle w:val="Hipervnculo"/>
            <w:rFonts w:ascii="Arial" w:hAnsi="Arial" w:cs="Arial"/>
          </w:rPr>
          <w:t>atencionalciudadano@umv.gov.co</w:t>
        </w:r>
      </w:hyperlink>
      <w:r w:rsidRPr="005A0310">
        <w:rPr>
          <w:rFonts w:ascii="Arial" w:hAnsi="Arial" w:cs="Arial"/>
        </w:rPr>
        <w:t>,</w:t>
      </w:r>
      <w:r w:rsidR="00571E3B" w:rsidRPr="005A0310">
        <w:rPr>
          <w:rFonts w:ascii="Arial" w:hAnsi="Arial" w:cs="Arial"/>
        </w:rPr>
        <w:t xml:space="preserve"> </w:t>
      </w:r>
      <w:r w:rsidRPr="005A0310">
        <w:rPr>
          <w:rFonts w:ascii="Arial" w:hAnsi="Arial" w:cs="Arial"/>
        </w:rPr>
        <w:t>el cual debe usarse exclusivamente para fines institucionales</w:t>
      </w:r>
      <w:r w:rsidR="00E11072" w:rsidRPr="005A0310">
        <w:rPr>
          <w:rFonts w:ascii="Arial" w:hAnsi="Arial" w:cs="Arial"/>
        </w:rPr>
        <w:t>, n</w:t>
      </w:r>
      <w:r w:rsidRPr="005A0310">
        <w:rPr>
          <w:rFonts w:ascii="Arial" w:hAnsi="Arial" w:cs="Arial"/>
        </w:rPr>
        <w:t xml:space="preserve">o debe </w:t>
      </w:r>
      <w:r w:rsidR="00E11072" w:rsidRPr="005A0310">
        <w:rPr>
          <w:rFonts w:ascii="Arial" w:hAnsi="Arial" w:cs="Arial"/>
        </w:rPr>
        <w:t>utilizarse</w:t>
      </w:r>
      <w:r w:rsidRPr="005A0310">
        <w:rPr>
          <w:rFonts w:ascii="Arial" w:hAnsi="Arial" w:cs="Arial"/>
        </w:rPr>
        <w:t xml:space="preserve"> para temas personales, ni para enviar cadenas o distribuir mensajes con contenidos que puedan afectar a la Entidad.</w:t>
      </w:r>
      <w:r w:rsidR="00A251DF" w:rsidRPr="005A0310">
        <w:rPr>
          <w:rFonts w:ascii="Arial" w:hAnsi="Arial" w:cs="Arial"/>
        </w:rPr>
        <w:t xml:space="preserve">  </w:t>
      </w:r>
      <w:r w:rsidR="00955A8C" w:rsidRPr="005A0310">
        <w:rPr>
          <w:rFonts w:ascii="Arial" w:hAnsi="Arial" w:cs="Arial"/>
        </w:rPr>
        <w:t>Los c</w:t>
      </w:r>
      <w:r w:rsidR="00321CDC" w:rsidRPr="005A0310">
        <w:rPr>
          <w:rFonts w:ascii="Arial" w:hAnsi="Arial" w:cs="Arial"/>
        </w:rPr>
        <w:t xml:space="preserve">orreos electrónicos de la ciudadanía remitidos a </w:t>
      </w:r>
      <w:r w:rsidR="00197735" w:rsidRPr="005A0310">
        <w:rPr>
          <w:rFonts w:ascii="Arial" w:hAnsi="Arial" w:cs="Arial"/>
        </w:rPr>
        <w:t>los</w:t>
      </w:r>
      <w:r w:rsidR="008D4AF2" w:rsidRPr="005A0310">
        <w:rPr>
          <w:rFonts w:ascii="Arial" w:hAnsi="Arial" w:cs="Arial"/>
        </w:rPr>
        <w:t>(as)</w:t>
      </w:r>
      <w:r w:rsidR="00197735" w:rsidRPr="005A0310">
        <w:rPr>
          <w:rFonts w:ascii="Arial" w:hAnsi="Arial" w:cs="Arial"/>
        </w:rPr>
        <w:t xml:space="preserve"> </w:t>
      </w:r>
      <w:r w:rsidR="00955A8C" w:rsidRPr="005A0310">
        <w:rPr>
          <w:rFonts w:ascii="Arial" w:hAnsi="Arial" w:cs="Arial"/>
        </w:rPr>
        <w:t>servidores</w:t>
      </w:r>
      <w:r w:rsidR="008D4AF2" w:rsidRPr="005A0310">
        <w:rPr>
          <w:rFonts w:ascii="Arial" w:hAnsi="Arial" w:cs="Arial"/>
        </w:rPr>
        <w:t>(as)</w:t>
      </w:r>
      <w:r w:rsidR="00955A8C" w:rsidRPr="005A0310">
        <w:rPr>
          <w:rFonts w:ascii="Arial" w:hAnsi="Arial" w:cs="Arial"/>
        </w:rPr>
        <w:t xml:space="preserve"> y/o contratistas </w:t>
      </w:r>
      <w:r w:rsidR="00197735" w:rsidRPr="005A0310">
        <w:rPr>
          <w:rFonts w:ascii="Arial" w:hAnsi="Arial" w:cs="Arial"/>
        </w:rPr>
        <w:t>de la Entidad</w:t>
      </w:r>
      <w:r w:rsidR="00321CDC" w:rsidRPr="005A0310">
        <w:rPr>
          <w:rFonts w:ascii="Arial" w:hAnsi="Arial" w:cs="Arial"/>
        </w:rPr>
        <w:t xml:space="preserve"> deben ser </w:t>
      </w:r>
      <w:r w:rsidR="00D9522B" w:rsidRPr="005A0310">
        <w:rPr>
          <w:rFonts w:ascii="Arial" w:hAnsi="Arial" w:cs="Arial"/>
        </w:rPr>
        <w:t xml:space="preserve">remitidos al correo institucional </w:t>
      </w:r>
      <w:hyperlink r:id="rId36" w:history="1">
        <w:r w:rsidR="007372A3" w:rsidRPr="003D4235">
          <w:rPr>
            <w:rStyle w:val="Hipervnculo"/>
            <w:rFonts w:ascii="Arial" w:hAnsi="Arial" w:cs="Arial"/>
          </w:rPr>
          <w:t>atencionalciudadano@umv.gov.co</w:t>
        </w:r>
      </w:hyperlink>
      <w:r w:rsidR="00D9522B" w:rsidRPr="005A0310">
        <w:rPr>
          <w:rFonts w:ascii="Arial" w:hAnsi="Arial" w:cs="Arial"/>
          <w:u w:val="single"/>
        </w:rPr>
        <w:t xml:space="preserve"> </w:t>
      </w:r>
      <w:r w:rsidR="00D9522B" w:rsidRPr="005A0310">
        <w:rPr>
          <w:rFonts w:ascii="Arial" w:hAnsi="Arial" w:cs="Arial"/>
        </w:rPr>
        <w:t>mediante el cual surtirá el trámite correspondiente</w:t>
      </w:r>
      <w:r w:rsidR="00321CDC" w:rsidRPr="005A0310">
        <w:rPr>
          <w:rFonts w:ascii="Arial" w:hAnsi="Arial" w:cs="Arial"/>
        </w:rPr>
        <w:t>.</w:t>
      </w:r>
      <w:r w:rsidR="00197735" w:rsidRPr="005A0310">
        <w:rPr>
          <w:rFonts w:ascii="Arial" w:hAnsi="Arial" w:cs="Arial"/>
        </w:rPr>
        <w:t xml:space="preserve"> Sin excepción, no se puede</w:t>
      </w:r>
      <w:r w:rsidR="00E34AA8" w:rsidRPr="005A0310">
        <w:rPr>
          <w:rFonts w:ascii="Arial" w:hAnsi="Arial" w:cs="Arial"/>
        </w:rPr>
        <w:t>n</w:t>
      </w:r>
      <w:r w:rsidR="00197735" w:rsidRPr="005A0310">
        <w:rPr>
          <w:rFonts w:ascii="Arial" w:hAnsi="Arial" w:cs="Arial"/>
        </w:rPr>
        <w:t xml:space="preserve"> dar respuestas a peticiones que ingresaron a la Entidad</w:t>
      </w:r>
      <w:r w:rsidR="00E34AA8" w:rsidRPr="005A0310">
        <w:rPr>
          <w:rFonts w:ascii="Arial" w:hAnsi="Arial" w:cs="Arial"/>
        </w:rPr>
        <w:t xml:space="preserve"> mediante correos</w:t>
      </w:r>
      <w:r w:rsidR="00D9522B" w:rsidRPr="005A0310">
        <w:rPr>
          <w:rFonts w:ascii="Arial" w:hAnsi="Arial" w:cs="Arial"/>
        </w:rPr>
        <w:t xml:space="preserve"> electrónicos </w:t>
      </w:r>
      <w:r w:rsidR="00E34AA8" w:rsidRPr="005A0310">
        <w:rPr>
          <w:rFonts w:ascii="Arial" w:hAnsi="Arial" w:cs="Arial"/>
        </w:rPr>
        <w:t>alternos al autorizado para tal fin.</w:t>
      </w:r>
    </w:p>
    <w:p w14:paraId="160F350B" w14:textId="4AE5FCD9" w:rsidR="00E554BE" w:rsidRPr="005A0310" w:rsidRDefault="00E554BE" w:rsidP="00393952">
      <w:pPr>
        <w:widowControl w:val="0"/>
        <w:spacing w:after="0" w:line="240" w:lineRule="auto"/>
        <w:jc w:val="both"/>
        <w:rPr>
          <w:rFonts w:ascii="Arial" w:hAnsi="Arial" w:cs="Arial"/>
        </w:rPr>
      </w:pPr>
    </w:p>
    <w:p w14:paraId="674640C2" w14:textId="583B0211" w:rsidR="00E554BE" w:rsidRPr="005A0310" w:rsidRDefault="00A251DF" w:rsidP="00E02376">
      <w:pPr>
        <w:pStyle w:val="Ttulo3"/>
        <w:keepNext w:val="0"/>
        <w:keepLines w:val="0"/>
        <w:widowControl w:val="0"/>
        <w:numPr>
          <w:ilvl w:val="2"/>
          <w:numId w:val="4"/>
        </w:numPr>
        <w:spacing w:before="0" w:line="240" w:lineRule="auto"/>
        <w:ind w:left="0" w:firstLine="0"/>
        <w:rPr>
          <w:rFonts w:cs="Arial"/>
          <w:i w:val="0"/>
          <w:color w:val="auto"/>
          <w:sz w:val="22"/>
          <w:lang w:val="es-ES"/>
        </w:rPr>
      </w:pPr>
      <w:bookmarkStart w:id="110" w:name="_Toc59246555"/>
      <w:bookmarkStart w:id="111" w:name="_Toc89077022"/>
      <w:r w:rsidRPr="005A0310">
        <w:rPr>
          <w:rFonts w:cs="Arial"/>
          <w:i w:val="0"/>
          <w:color w:val="auto"/>
          <w:sz w:val="22"/>
          <w:lang w:val="es-ES"/>
        </w:rPr>
        <w:t>Guía de trámites y servicios Distrito Capital</w:t>
      </w:r>
      <w:bookmarkEnd w:id="110"/>
      <w:bookmarkEnd w:id="111"/>
    </w:p>
    <w:p w14:paraId="0AED8F6E" w14:textId="56A41998" w:rsidR="002E1112" w:rsidRPr="005A0310" w:rsidRDefault="002E1112" w:rsidP="00393952">
      <w:pPr>
        <w:widowControl w:val="0"/>
        <w:spacing w:after="0" w:line="240" w:lineRule="auto"/>
        <w:jc w:val="both"/>
        <w:rPr>
          <w:rFonts w:ascii="Arial" w:hAnsi="Arial" w:cs="Arial"/>
        </w:rPr>
      </w:pPr>
    </w:p>
    <w:p w14:paraId="2A6BA498" w14:textId="50A25389" w:rsidR="00E554BE" w:rsidRPr="005A0310" w:rsidRDefault="005B021E" w:rsidP="00393952">
      <w:pPr>
        <w:widowControl w:val="0"/>
        <w:spacing w:after="0" w:line="240" w:lineRule="auto"/>
        <w:jc w:val="both"/>
        <w:rPr>
          <w:rFonts w:ascii="Arial" w:hAnsi="Arial" w:cs="Arial"/>
        </w:rPr>
      </w:pPr>
      <w:r w:rsidRPr="005A0310">
        <w:rPr>
          <w:rFonts w:ascii="Arial" w:hAnsi="Arial" w:cs="Arial"/>
        </w:rPr>
        <w:t>L</w:t>
      </w:r>
      <w:r w:rsidR="002E1112" w:rsidRPr="005A0310">
        <w:rPr>
          <w:rFonts w:ascii="Arial" w:hAnsi="Arial" w:cs="Arial"/>
        </w:rPr>
        <w:t>a UAERMV se articula con los lineamientos distritales en materia de atención y servicio a la ciudadanía</w:t>
      </w:r>
      <w:r w:rsidRPr="005A0310">
        <w:rPr>
          <w:rFonts w:ascii="Arial" w:hAnsi="Arial" w:cs="Arial"/>
        </w:rPr>
        <w:t xml:space="preserve">. En ese sentido, </w:t>
      </w:r>
      <w:r w:rsidR="002E1112" w:rsidRPr="005A0310">
        <w:rPr>
          <w:rFonts w:ascii="Arial" w:hAnsi="Arial" w:cs="Arial"/>
        </w:rPr>
        <w:t xml:space="preserve">mediante esta herramienta tecnológica reposa la información </w:t>
      </w:r>
      <w:r w:rsidR="00060DA7" w:rsidRPr="005A0310">
        <w:rPr>
          <w:rFonts w:ascii="Arial" w:hAnsi="Arial" w:cs="Arial"/>
        </w:rPr>
        <w:t xml:space="preserve">misional </w:t>
      </w:r>
      <w:r w:rsidR="002E1112" w:rsidRPr="005A0310">
        <w:rPr>
          <w:rFonts w:ascii="Arial" w:hAnsi="Arial" w:cs="Arial"/>
        </w:rPr>
        <w:t>de interés para la ciudadanía, relacionada con los trámites y servicios, así como de otros procedimientos administrativos, l</w:t>
      </w:r>
      <w:r w:rsidRPr="005A0310">
        <w:rPr>
          <w:rFonts w:ascii="Arial" w:hAnsi="Arial" w:cs="Arial"/>
        </w:rPr>
        <w:t>os</w:t>
      </w:r>
      <w:r w:rsidR="002E1112" w:rsidRPr="005A0310">
        <w:rPr>
          <w:rFonts w:ascii="Arial" w:hAnsi="Arial" w:cs="Arial"/>
        </w:rPr>
        <w:t xml:space="preserve"> cual</w:t>
      </w:r>
      <w:r w:rsidRPr="005A0310">
        <w:rPr>
          <w:rFonts w:ascii="Arial" w:hAnsi="Arial" w:cs="Arial"/>
        </w:rPr>
        <w:t>es</w:t>
      </w:r>
      <w:r w:rsidR="002E1112" w:rsidRPr="005A0310">
        <w:rPr>
          <w:rFonts w:ascii="Arial" w:hAnsi="Arial" w:cs="Arial"/>
        </w:rPr>
        <w:t xml:space="preserve"> </w:t>
      </w:r>
      <w:r w:rsidRPr="005A0310">
        <w:rPr>
          <w:rFonts w:ascii="Arial" w:hAnsi="Arial" w:cs="Arial"/>
        </w:rPr>
        <w:t xml:space="preserve">se </w:t>
      </w:r>
      <w:r w:rsidR="002E1112" w:rsidRPr="005A0310">
        <w:rPr>
          <w:rFonts w:ascii="Arial" w:hAnsi="Arial" w:cs="Arial"/>
        </w:rPr>
        <w:t>podrá</w:t>
      </w:r>
      <w:r w:rsidRPr="005A0310">
        <w:rPr>
          <w:rFonts w:ascii="Arial" w:hAnsi="Arial" w:cs="Arial"/>
        </w:rPr>
        <w:t>n</w:t>
      </w:r>
      <w:r w:rsidR="002E1112" w:rsidRPr="005A0310">
        <w:rPr>
          <w:rFonts w:ascii="Arial" w:hAnsi="Arial" w:cs="Arial"/>
        </w:rPr>
        <w:t xml:space="preserve"> consultar, a través del siguiente</w:t>
      </w:r>
      <w:r w:rsidR="00060DA7" w:rsidRPr="005A0310">
        <w:rPr>
          <w:rFonts w:ascii="Arial" w:hAnsi="Arial" w:cs="Arial"/>
        </w:rPr>
        <w:t xml:space="preserve"> </w:t>
      </w:r>
      <w:r w:rsidR="002E1112" w:rsidRPr="005A0310">
        <w:rPr>
          <w:rFonts w:ascii="Arial" w:hAnsi="Arial" w:cs="Arial"/>
        </w:rPr>
        <w:t>link:</w:t>
      </w:r>
      <w:r w:rsidR="00060DA7" w:rsidRPr="005A0310">
        <w:rPr>
          <w:rFonts w:ascii="Arial" w:hAnsi="Arial" w:cs="Arial"/>
        </w:rPr>
        <w:t xml:space="preserve"> </w:t>
      </w:r>
      <w:hyperlink r:id="rId37" w:history="1">
        <w:r w:rsidR="002E1112" w:rsidRPr="005A0310">
          <w:rPr>
            <w:rStyle w:val="Hipervnculo"/>
            <w:rFonts w:ascii="Arial" w:hAnsi="Arial" w:cs="Arial"/>
            <w:color w:val="auto"/>
          </w:rPr>
          <w:t>https://guiatramitesyservicios.bogota.gov.co/entidad/unidad-administrativa-especial-de-rehabilitacion-y-mantenimiento-vial/</w:t>
        </w:r>
      </w:hyperlink>
      <w:r w:rsidR="005309A7" w:rsidRPr="005A0310">
        <w:rPr>
          <w:rFonts w:ascii="Arial" w:hAnsi="Arial" w:cs="Arial"/>
        </w:rPr>
        <w:t>.</w:t>
      </w:r>
    </w:p>
    <w:p w14:paraId="21064A38" w14:textId="77777777" w:rsidR="0068687E" w:rsidRPr="005A0310" w:rsidRDefault="0068687E" w:rsidP="00393952">
      <w:pPr>
        <w:widowControl w:val="0"/>
        <w:spacing w:after="0" w:line="240" w:lineRule="auto"/>
        <w:jc w:val="both"/>
        <w:rPr>
          <w:rFonts w:ascii="Arial" w:hAnsi="Arial" w:cs="Arial"/>
        </w:rPr>
      </w:pPr>
    </w:p>
    <w:p w14:paraId="6047C1DA" w14:textId="52189197" w:rsidR="00F11293" w:rsidRPr="005A0310" w:rsidRDefault="00A251DF" w:rsidP="00E02376">
      <w:pPr>
        <w:pStyle w:val="Ttulo3"/>
        <w:keepNext w:val="0"/>
        <w:keepLines w:val="0"/>
        <w:widowControl w:val="0"/>
        <w:numPr>
          <w:ilvl w:val="2"/>
          <w:numId w:val="4"/>
        </w:numPr>
        <w:spacing w:before="0" w:line="240" w:lineRule="auto"/>
        <w:ind w:left="0" w:firstLine="0"/>
        <w:rPr>
          <w:rFonts w:cs="Arial"/>
          <w:i w:val="0"/>
          <w:color w:val="auto"/>
          <w:sz w:val="22"/>
          <w:lang w:val="es-ES"/>
        </w:rPr>
      </w:pPr>
      <w:bookmarkStart w:id="112" w:name="_Toc59246556"/>
      <w:bookmarkStart w:id="113" w:name="_Toc89077023"/>
      <w:r w:rsidRPr="005A0310">
        <w:rPr>
          <w:rFonts w:cs="Arial"/>
          <w:i w:val="0"/>
          <w:color w:val="auto"/>
          <w:sz w:val="22"/>
          <w:lang w:val="es-ES"/>
        </w:rPr>
        <w:t>Sistema único de información y trámites -SUIT-</w:t>
      </w:r>
      <w:bookmarkEnd w:id="112"/>
      <w:bookmarkEnd w:id="113"/>
    </w:p>
    <w:p w14:paraId="5C887506" w14:textId="79FE59F7" w:rsidR="001020AD" w:rsidRPr="005A0310" w:rsidRDefault="001020AD" w:rsidP="00393952">
      <w:pPr>
        <w:widowControl w:val="0"/>
        <w:spacing w:after="0" w:line="240" w:lineRule="auto"/>
        <w:jc w:val="both"/>
        <w:rPr>
          <w:rFonts w:ascii="Arial" w:hAnsi="Arial" w:cs="Arial"/>
          <w:b/>
        </w:rPr>
      </w:pPr>
    </w:p>
    <w:p w14:paraId="2DCE636D" w14:textId="755E169D" w:rsidR="001020AD" w:rsidRPr="005A0310" w:rsidRDefault="00A93816" w:rsidP="00393952">
      <w:pPr>
        <w:widowControl w:val="0"/>
        <w:spacing w:after="0" w:line="240" w:lineRule="auto"/>
        <w:jc w:val="both"/>
        <w:rPr>
          <w:rFonts w:ascii="Arial" w:hAnsi="Arial" w:cs="Arial"/>
        </w:rPr>
      </w:pPr>
      <w:r w:rsidRPr="005A0310">
        <w:rPr>
          <w:rFonts w:ascii="Arial" w:hAnsi="Arial" w:cs="Arial"/>
        </w:rPr>
        <w:t xml:space="preserve">De conformidad con el concepto emitido por la </w:t>
      </w:r>
      <w:r w:rsidR="00672358" w:rsidRPr="005A0310">
        <w:rPr>
          <w:rFonts w:ascii="Arial" w:hAnsi="Arial" w:cs="Arial"/>
        </w:rPr>
        <w:t>F</w:t>
      </w:r>
      <w:r w:rsidRPr="005A0310">
        <w:rPr>
          <w:rFonts w:ascii="Arial" w:hAnsi="Arial" w:cs="Arial"/>
        </w:rPr>
        <w:t xml:space="preserve">unción </w:t>
      </w:r>
      <w:r w:rsidR="00672358" w:rsidRPr="005A0310">
        <w:rPr>
          <w:rFonts w:ascii="Arial" w:hAnsi="Arial" w:cs="Arial"/>
        </w:rPr>
        <w:t>P</w:t>
      </w:r>
      <w:r w:rsidRPr="005A0310">
        <w:rPr>
          <w:rFonts w:ascii="Arial" w:hAnsi="Arial" w:cs="Arial"/>
        </w:rPr>
        <w:t xml:space="preserve">ública radicado bajo oficio N° </w:t>
      </w:r>
      <w:r w:rsidR="00697343" w:rsidRPr="005A0310">
        <w:rPr>
          <w:rFonts w:ascii="Arial" w:hAnsi="Arial" w:cs="Arial"/>
        </w:rPr>
        <w:t>20191120152292 de UAERMV</w:t>
      </w:r>
      <w:r w:rsidR="00672358" w:rsidRPr="005A0310">
        <w:rPr>
          <w:rFonts w:ascii="Arial" w:hAnsi="Arial" w:cs="Arial"/>
        </w:rPr>
        <w:t xml:space="preserve">. </w:t>
      </w:r>
      <w:r w:rsidR="00697343" w:rsidRPr="005A0310">
        <w:rPr>
          <w:rFonts w:ascii="Arial" w:hAnsi="Arial" w:cs="Arial"/>
        </w:rPr>
        <w:t>La</w:t>
      </w:r>
      <w:r w:rsidR="00672358" w:rsidRPr="005A0310">
        <w:rPr>
          <w:rFonts w:ascii="Arial" w:hAnsi="Arial" w:cs="Arial"/>
        </w:rPr>
        <w:t xml:space="preserve"> Unidad Administrativa Especial de Rehabilitación y Mantenimiento Vial </w:t>
      </w:r>
      <w:r w:rsidR="00697343" w:rsidRPr="005A0310">
        <w:rPr>
          <w:rFonts w:ascii="Arial" w:hAnsi="Arial" w:cs="Arial"/>
        </w:rPr>
        <w:t>no es sujeto obligado de la Política Pública de racionalización de Trámites, razón por la cual no le aplica el diligenciamiento del Formulario Único de Reporte de Avance a la Gestión FURAG, tanto para el registro del inventario de trámites en el Sistema Único de información de Trámites SUIT, como para el componente de racionalización de trámites de que trata el II componente del Plan Anticorrupción y de Atención al Ciudadano</w:t>
      </w:r>
      <w:r w:rsidR="00672358" w:rsidRPr="005A0310">
        <w:rPr>
          <w:rFonts w:ascii="Arial" w:hAnsi="Arial" w:cs="Arial"/>
        </w:rPr>
        <w:t>.</w:t>
      </w:r>
      <w:r w:rsidR="007F3A35" w:rsidRPr="005A0310">
        <w:rPr>
          <w:rFonts w:ascii="Arial" w:hAnsi="Arial" w:cs="Arial"/>
        </w:rPr>
        <w:t xml:space="preserve"> </w:t>
      </w:r>
    </w:p>
    <w:p w14:paraId="13873BA9" w14:textId="77777777" w:rsidR="00350A05" w:rsidRPr="005A0310" w:rsidRDefault="00350A05" w:rsidP="00350A05">
      <w:pPr>
        <w:widowControl w:val="0"/>
        <w:spacing w:after="0" w:line="240" w:lineRule="auto"/>
        <w:jc w:val="both"/>
        <w:rPr>
          <w:rFonts w:ascii="Arial" w:hAnsi="Arial" w:cs="Arial"/>
        </w:rPr>
      </w:pPr>
    </w:p>
    <w:p w14:paraId="3C176897" w14:textId="142979ED" w:rsidR="00350A05" w:rsidRPr="00350A05" w:rsidRDefault="00350A05" w:rsidP="00E02376">
      <w:pPr>
        <w:pStyle w:val="Ttulo3"/>
        <w:keepNext w:val="0"/>
        <w:keepLines w:val="0"/>
        <w:widowControl w:val="0"/>
        <w:numPr>
          <w:ilvl w:val="2"/>
          <w:numId w:val="4"/>
        </w:numPr>
        <w:spacing w:before="0" w:line="240" w:lineRule="auto"/>
        <w:ind w:left="0" w:firstLine="0"/>
        <w:rPr>
          <w:rFonts w:cs="Arial"/>
          <w:i w:val="0"/>
          <w:color w:val="auto"/>
          <w:sz w:val="22"/>
          <w:lang w:val="es-ES"/>
        </w:rPr>
      </w:pPr>
      <w:bookmarkStart w:id="114" w:name="_Toc89077024"/>
      <w:r w:rsidRPr="00350A05">
        <w:rPr>
          <w:rFonts w:cs="Arial"/>
          <w:i w:val="0"/>
          <w:color w:val="auto"/>
          <w:sz w:val="22"/>
          <w:lang w:val="es-ES"/>
        </w:rPr>
        <w:t>Denuncias por posibles hechos de corrupción</w:t>
      </w:r>
      <w:bookmarkEnd w:id="114"/>
    </w:p>
    <w:p w14:paraId="5A9D5EBA" w14:textId="77777777" w:rsidR="005845AE" w:rsidRDefault="005845AE" w:rsidP="005845AE">
      <w:pPr>
        <w:spacing w:after="120" w:line="240" w:lineRule="auto"/>
        <w:rPr>
          <w:rFonts w:ascii="Arial" w:hAnsi="Arial" w:cs="Arial"/>
        </w:rPr>
      </w:pPr>
    </w:p>
    <w:p w14:paraId="7801DD7D" w14:textId="3E7F5EC4" w:rsidR="00350A05" w:rsidRPr="00350A05" w:rsidRDefault="00350A05" w:rsidP="005845AE">
      <w:pPr>
        <w:spacing w:after="120" w:line="240" w:lineRule="auto"/>
        <w:jc w:val="both"/>
        <w:rPr>
          <w:rFonts w:ascii="Arial" w:hAnsi="Arial" w:cs="Arial"/>
        </w:rPr>
      </w:pPr>
      <w:r w:rsidRPr="00B9729E">
        <w:rPr>
          <w:rFonts w:ascii="Arial" w:hAnsi="Arial" w:cs="Arial"/>
        </w:rPr>
        <w:t>Este aparte se encuentra reglamentado en la Reso</w:t>
      </w:r>
      <w:r w:rsidR="0086051F">
        <w:rPr>
          <w:rFonts w:ascii="Arial" w:hAnsi="Arial" w:cs="Arial"/>
        </w:rPr>
        <w:t>lución 484</w:t>
      </w:r>
      <w:r w:rsidRPr="00B9729E">
        <w:rPr>
          <w:rFonts w:ascii="Arial" w:hAnsi="Arial" w:cs="Arial"/>
        </w:rPr>
        <w:t xml:space="preserve"> de 2020, artícu</w:t>
      </w:r>
      <w:r w:rsidR="005845AE" w:rsidRPr="00B9729E">
        <w:rPr>
          <w:rFonts w:ascii="Arial" w:hAnsi="Arial" w:cs="Arial"/>
        </w:rPr>
        <w:t>lo</w:t>
      </w:r>
      <w:r w:rsidRPr="00B9729E">
        <w:rPr>
          <w:rFonts w:ascii="Arial" w:hAnsi="Arial" w:cs="Arial"/>
        </w:rPr>
        <w:t xml:space="preserve"> 16 , en cumplimiento al artículo 76 de la Ley 1474 de 2011 el que establece que “Todas las entidades públicas deberán contar con un espacio en su página web principal para que los ciudadanos presenten quejas y denuncias de los actos de corrupción realizados por funcionarios de la UMV , y de los cuales tengan conocimiento, así como sugerencias que permitan realizar modificaciones a la manera como se presta el servicio público”.  La UNIDAD ADMINISTRATIVA ESPECIAL DE REHABILITACIÓN Y MANTENIMIENTO VIAL dispondrá del correo </w:t>
      </w:r>
      <w:r w:rsidR="00B9729E" w:rsidRPr="00B9729E">
        <w:rPr>
          <w:rFonts w:ascii="Arial" w:hAnsi="Arial" w:cs="Arial"/>
        </w:rPr>
        <w:t>denuncias.corrupcion</w:t>
      </w:r>
      <w:r w:rsidRPr="00B9729E">
        <w:rPr>
          <w:rFonts w:ascii="Arial" w:hAnsi="Arial" w:cs="Arial"/>
        </w:rPr>
        <w:t>@umv.gov.co para que se denuncie el posible hecho de corrupción</w:t>
      </w:r>
      <w:r w:rsidR="005845AE" w:rsidRPr="00B9729E">
        <w:rPr>
          <w:rFonts w:ascii="Arial" w:hAnsi="Arial" w:cs="Arial"/>
        </w:rPr>
        <w:t xml:space="preserve">, </w:t>
      </w:r>
      <w:r w:rsidRPr="00B9729E">
        <w:rPr>
          <w:rFonts w:ascii="Arial" w:hAnsi="Arial" w:cs="Arial"/>
        </w:rPr>
        <w:t>realizado por funcionarios o contratistas tales como soborno, cohecho, malversación, tráfico de influencias, extorsión, fraude, obstrucción de la justicia.</w:t>
      </w:r>
    </w:p>
    <w:p w14:paraId="3898BD99" w14:textId="77777777" w:rsidR="00350A05" w:rsidRPr="005A0310" w:rsidRDefault="00350A05" w:rsidP="00393952">
      <w:pPr>
        <w:widowControl w:val="0"/>
        <w:spacing w:after="0" w:line="240" w:lineRule="auto"/>
        <w:jc w:val="both"/>
        <w:rPr>
          <w:rFonts w:ascii="Arial" w:hAnsi="Arial" w:cs="Arial"/>
        </w:rPr>
      </w:pPr>
    </w:p>
    <w:p w14:paraId="567594AA" w14:textId="704C342E" w:rsidR="000A3E85" w:rsidRPr="005A0310" w:rsidRDefault="00A251DF" w:rsidP="00E02376">
      <w:pPr>
        <w:pStyle w:val="Ttulo3"/>
        <w:keepNext w:val="0"/>
        <w:keepLines w:val="0"/>
        <w:widowControl w:val="0"/>
        <w:numPr>
          <w:ilvl w:val="2"/>
          <w:numId w:val="4"/>
        </w:numPr>
        <w:spacing w:before="0" w:line="240" w:lineRule="auto"/>
        <w:ind w:left="0" w:firstLine="0"/>
        <w:rPr>
          <w:rFonts w:cs="Arial"/>
          <w:i w:val="0"/>
          <w:color w:val="auto"/>
          <w:sz w:val="22"/>
          <w:lang w:val="es-ES"/>
        </w:rPr>
      </w:pPr>
      <w:bookmarkStart w:id="115" w:name="_Toc1563200"/>
      <w:bookmarkStart w:id="116" w:name="_Toc6924144"/>
      <w:bookmarkStart w:id="117" w:name="_Toc59246557"/>
      <w:bookmarkStart w:id="118" w:name="_Toc89077025"/>
      <w:r w:rsidRPr="005A0310">
        <w:rPr>
          <w:rFonts w:cs="Arial"/>
          <w:i w:val="0"/>
          <w:color w:val="auto"/>
          <w:sz w:val="22"/>
          <w:lang w:val="es-ES"/>
        </w:rPr>
        <w:t>Redes sociales</w:t>
      </w:r>
      <w:bookmarkEnd w:id="115"/>
      <w:bookmarkEnd w:id="116"/>
      <w:bookmarkEnd w:id="117"/>
      <w:bookmarkEnd w:id="118"/>
    </w:p>
    <w:p w14:paraId="72752242" w14:textId="2E13D9AF" w:rsidR="00155A61" w:rsidRPr="005A0310" w:rsidRDefault="00155A61" w:rsidP="00393952">
      <w:pPr>
        <w:widowControl w:val="0"/>
        <w:spacing w:after="0" w:line="240" w:lineRule="auto"/>
        <w:jc w:val="both"/>
        <w:rPr>
          <w:rFonts w:ascii="Arial" w:hAnsi="Arial" w:cs="Arial"/>
        </w:rPr>
      </w:pPr>
    </w:p>
    <w:p w14:paraId="163C5197" w14:textId="77777777" w:rsidR="00EB6455" w:rsidRPr="005A0310" w:rsidRDefault="00155A61" w:rsidP="00393952">
      <w:pPr>
        <w:widowControl w:val="0"/>
        <w:spacing w:after="0" w:line="240" w:lineRule="auto"/>
        <w:jc w:val="both"/>
        <w:rPr>
          <w:rFonts w:ascii="Arial" w:hAnsi="Arial" w:cs="Arial"/>
        </w:rPr>
      </w:pPr>
      <w:r w:rsidRPr="005A0310">
        <w:rPr>
          <w:rFonts w:ascii="Arial" w:hAnsi="Arial" w:cs="Arial"/>
        </w:rPr>
        <w:t>La UAERM en concordancia a las Leyes 527 DE 1999, 962 de 2003, 1437 de 2011 y 1755 de 2015, y a lo establecido en las sentencias de la H. Corte Constitucional C-662 de 2000, T-013 DE 2008 y T-230 de 2020 dispone de los recursos y la organización necesaria para dar trámite a los derechos de petición interpues</w:t>
      </w:r>
      <w:r w:rsidR="00B432C1" w:rsidRPr="005A0310">
        <w:rPr>
          <w:rFonts w:ascii="Arial" w:hAnsi="Arial" w:cs="Arial"/>
        </w:rPr>
        <w:t xml:space="preserve">tos a través de redes sociales. </w:t>
      </w:r>
    </w:p>
    <w:p w14:paraId="6F03C393" w14:textId="77777777" w:rsidR="00EB6455" w:rsidRPr="005A0310" w:rsidRDefault="00EB6455" w:rsidP="00393952">
      <w:pPr>
        <w:widowControl w:val="0"/>
        <w:spacing w:after="0" w:line="240" w:lineRule="auto"/>
        <w:jc w:val="both"/>
        <w:rPr>
          <w:rFonts w:ascii="Arial" w:hAnsi="Arial" w:cs="Arial"/>
        </w:rPr>
      </w:pPr>
    </w:p>
    <w:p w14:paraId="016A1166" w14:textId="6DE4828C" w:rsidR="00155A61" w:rsidRPr="005A0310" w:rsidRDefault="00155A61" w:rsidP="00393952">
      <w:pPr>
        <w:widowControl w:val="0"/>
        <w:spacing w:after="0" w:line="240" w:lineRule="auto"/>
        <w:jc w:val="both"/>
        <w:rPr>
          <w:rFonts w:ascii="Arial" w:hAnsi="Arial" w:cs="Arial"/>
        </w:rPr>
      </w:pPr>
      <w:r w:rsidRPr="005A0310">
        <w:rPr>
          <w:rFonts w:ascii="Arial" w:hAnsi="Arial" w:cs="Arial"/>
        </w:rPr>
        <w:t>En tal razón, la UAERMV cuenta con los medios idóneos de comunicación, alineándose a la vanguardia con las nuevas tecnologías de la información y las telecomunicaciones, como un canal de fácil acceso entre los grupos de valor y la Entidad; a través del cual se pueden realizar consultas rápidas relacionadas con la Entidad, tales como sus obras, horarios de atención, socialización de información, entre otras.</w:t>
      </w:r>
      <w:r w:rsidR="00B432C1" w:rsidRPr="005A0310">
        <w:rPr>
          <w:rFonts w:ascii="Arial" w:hAnsi="Arial" w:cs="Arial"/>
        </w:rPr>
        <w:t xml:space="preserve"> S</w:t>
      </w:r>
      <w:r w:rsidRPr="005A0310">
        <w:rPr>
          <w:rFonts w:ascii="Arial" w:hAnsi="Arial" w:cs="Arial"/>
        </w:rPr>
        <w:t>on canales de atención ciudadana mediante redes sociales de la UAERMV, los siguientes enlaces:</w:t>
      </w:r>
    </w:p>
    <w:p w14:paraId="4D41EE30" w14:textId="77777777" w:rsidR="007372A3" w:rsidRDefault="007372A3" w:rsidP="007372A3">
      <w:pPr>
        <w:widowControl w:val="0"/>
        <w:spacing w:after="0" w:line="240" w:lineRule="auto"/>
        <w:jc w:val="center"/>
        <w:rPr>
          <w:rFonts w:ascii="Arial" w:hAnsi="Arial" w:cs="Arial"/>
          <w:sz w:val="16"/>
        </w:rPr>
      </w:pPr>
    </w:p>
    <w:p w14:paraId="11D519E8" w14:textId="2F4CB759" w:rsidR="00A83092" w:rsidRPr="007372A3" w:rsidRDefault="007372A3" w:rsidP="007372A3">
      <w:pPr>
        <w:widowControl w:val="0"/>
        <w:spacing w:after="0" w:line="240" w:lineRule="auto"/>
        <w:jc w:val="center"/>
        <w:rPr>
          <w:rFonts w:ascii="Arial" w:hAnsi="Arial" w:cs="Arial"/>
          <w:sz w:val="16"/>
        </w:rPr>
      </w:pPr>
      <w:r>
        <w:rPr>
          <w:rFonts w:ascii="Arial" w:hAnsi="Arial" w:cs="Arial"/>
          <w:sz w:val="16"/>
        </w:rPr>
        <w:t>Tabla 11:</w:t>
      </w:r>
      <w:r w:rsidRPr="00A136B1">
        <w:rPr>
          <w:rFonts w:ascii="Arial" w:hAnsi="Arial" w:cs="Arial"/>
        </w:rPr>
        <w:t xml:space="preserve"> </w:t>
      </w:r>
      <w:r>
        <w:rPr>
          <w:rFonts w:ascii="Arial" w:hAnsi="Arial" w:cs="Arial"/>
          <w:sz w:val="16"/>
        </w:rPr>
        <w:t>Redes Sociales</w:t>
      </w:r>
    </w:p>
    <w:tbl>
      <w:tblPr>
        <w:tblW w:w="9023" w:type="dxa"/>
        <w:tblInd w:w="-46" w:type="dxa"/>
        <w:tblLayout w:type="fixed"/>
        <w:tblCellMar>
          <w:left w:w="30" w:type="dxa"/>
          <w:right w:w="30" w:type="dxa"/>
        </w:tblCellMar>
        <w:tblLook w:val="0000" w:firstRow="0" w:lastRow="0" w:firstColumn="0" w:lastColumn="0" w:noHBand="0" w:noVBand="0"/>
      </w:tblPr>
      <w:tblGrid>
        <w:gridCol w:w="1306"/>
        <w:gridCol w:w="5528"/>
        <w:gridCol w:w="2189"/>
      </w:tblGrid>
      <w:tr w:rsidR="005A0310" w:rsidRPr="0025763A" w14:paraId="5CC41CFA" w14:textId="77777777" w:rsidTr="00F63B3E">
        <w:trPr>
          <w:trHeight w:val="216"/>
        </w:trPr>
        <w:tc>
          <w:tcPr>
            <w:tcW w:w="1306" w:type="dxa"/>
            <w:tcBorders>
              <w:top w:val="single" w:sz="6" w:space="0" w:color="auto"/>
              <w:left w:val="single" w:sz="6" w:space="0" w:color="auto"/>
              <w:bottom w:val="single" w:sz="6" w:space="0" w:color="auto"/>
              <w:right w:val="single" w:sz="6" w:space="0" w:color="auto"/>
            </w:tcBorders>
          </w:tcPr>
          <w:p w14:paraId="3AAA4AFC" w14:textId="4E2277E7" w:rsidR="005A0310" w:rsidRPr="0025763A" w:rsidRDefault="005A0310" w:rsidP="0025763A">
            <w:pPr>
              <w:autoSpaceDE w:val="0"/>
              <w:autoSpaceDN w:val="0"/>
              <w:adjustRightInd w:val="0"/>
              <w:spacing w:after="0" w:line="240" w:lineRule="auto"/>
              <w:ind w:left="142"/>
              <w:jc w:val="both"/>
              <w:rPr>
                <w:rFonts w:ascii="Arial" w:eastAsia="Calibri" w:hAnsi="Arial" w:cs="Arial"/>
                <w:b/>
                <w:bCs/>
                <w:color w:val="000000"/>
                <w:sz w:val="18"/>
                <w:szCs w:val="18"/>
              </w:rPr>
            </w:pPr>
            <w:r w:rsidRPr="0025763A">
              <w:rPr>
                <w:rFonts w:ascii="Arial" w:eastAsia="Calibri" w:hAnsi="Arial" w:cs="Arial"/>
                <w:b/>
                <w:bCs/>
                <w:color w:val="000000"/>
                <w:sz w:val="18"/>
                <w:szCs w:val="18"/>
              </w:rPr>
              <w:t>Red Social</w:t>
            </w:r>
          </w:p>
        </w:tc>
        <w:tc>
          <w:tcPr>
            <w:tcW w:w="5528" w:type="dxa"/>
            <w:tcBorders>
              <w:top w:val="single" w:sz="6" w:space="0" w:color="auto"/>
              <w:left w:val="single" w:sz="6" w:space="0" w:color="auto"/>
              <w:bottom w:val="single" w:sz="6" w:space="0" w:color="auto"/>
              <w:right w:val="single" w:sz="6" w:space="0" w:color="auto"/>
            </w:tcBorders>
          </w:tcPr>
          <w:p w14:paraId="320B7C64"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b/>
                <w:bCs/>
                <w:color w:val="000000"/>
                <w:sz w:val="18"/>
                <w:szCs w:val="18"/>
              </w:rPr>
            </w:pPr>
            <w:r w:rsidRPr="0025763A">
              <w:rPr>
                <w:rFonts w:ascii="Arial" w:eastAsia="Calibri" w:hAnsi="Arial" w:cs="Arial"/>
                <w:b/>
                <w:bCs/>
                <w:color w:val="000000"/>
                <w:sz w:val="18"/>
                <w:szCs w:val="18"/>
              </w:rPr>
              <w:t>Perfil</w:t>
            </w:r>
          </w:p>
        </w:tc>
        <w:tc>
          <w:tcPr>
            <w:tcW w:w="2189" w:type="dxa"/>
            <w:tcBorders>
              <w:top w:val="single" w:sz="6" w:space="0" w:color="auto"/>
              <w:left w:val="single" w:sz="6" w:space="0" w:color="auto"/>
              <w:bottom w:val="single" w:sz="6" w:space="0" w:color="auto"/>
              <w:right w:val="single" w:sz="6" w:space="0" w:color="auto"/>
            </w:tcBorders>
          </w:tcPr>
          <w:p w14:paraId="7DAFCFCE"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b/>
                <w:bCs/>
                <w:color w:val="000000"/>
                <w:sz w:val="18"/>
                <w:szCs w:val="18"/>
              </w:rPr>
            </w:pPr>
            <w:r w:rsidRPr="0025763A">
              <w:rPr>
                <w:rFonts w:ascii="Arial" w:eastAsia="Calibri" w:hAnsi="Arial" w:cs="Arial"/>
                <w:b/>
                <w:bCs/>
                <w:color w:val="000000"/>
                <w:sz w:val="18"/>
                <w:szCs w:val="18"/>
              </w:rPr>
              <w:t xml:space="preserve">enlace </w:t>
            </w:r>
          </w:p>
        </w:tc>
      </w:tr>
      <w:tr w:rsidR="005A0310" w:rsidRPr="0025763A" w14:paraId="59E1DFEB" w14:textId="77777777" w:rsidTr="00F63B3E">
        <w:trPr>
          <w:trHeight w:val="2308"/>
        </w:trPr>
        <w:tc>
          <w:tcPr>
            <w:tcW w:w="1306" w:type="dxa"/>
            <w:tcBorders>
              <w:top w:val="single" w:sz="6" w:space="0" w:color="auto"/>
              <w:left w:val="single" w:sz="6" w:space="0" w:color="auto"/>
              <w:bottom w:val="single" w:sz="6" w:space="0" w:color="auto"/>
              <w:right w:val="single" w:sz="6" w:space="0" w:color="auto"/>
            </w:tcBorders>
          </w:tcPr>
          <w:p w14:paraId="6A98887F"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b/>
                <w:bCs/>
                <w:color w:val="000000"/>
                <w:sz w:val="18"/>
                <w:szCs w:val="18"/>
              </w:rPr>
            </w:pPr>
            <w:r w:rsidRPr="0025763A">
              <w:rPr>
                <w:rFonts w:ascii="Arial" w:eastAsia="Calibri" w:hAnsi="Arial" w:cs="Arial"/>
                <w:b/>
                <w:bCs/>
                <w:color w:val="000000"/>
                <w:sz w:val="18"/>
                <w:szCs w:val="18"/>
              </w:rPr>
              <w:t>Twitter</w:t>
            </w:r>
          </w:p>
        </w:tc>
        <w:tc>
          <w:tcPr>
            <w:tcW w:w="5528" w:type="dxa"/>
            <w:tcBorders>
              <w:top w:val="single" w:sz="6" w:space="0" w:color="auto"/>
              <w:left w:val="single" w:sz="6" w:space="0" w:color="auto"/>
              <w:bottom w:val="single" w:sz="6" w:space="0" w:color="auto"/>
              <w:right w:val="single" w:sz="6" w:space="0" w:color="auto"/>
            </w:tcBorders>
          </w:tcPr>
          <w:p w14:paraId="78B95CA1" w14:textId="49BD0012"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 xml:space="preserve">En </w:t>
            </w:r>
            <w:r w:rsidR="000D0C10" w:rsidRPr="0025763A">
              <w:rPr>
                <w:rFonts w:ascii="Arial" w:eastAsia="Calibri" w:hAnsi="Arial" w:cs="Arial"/>
                <w:color w:val="000000"/>
                <w:sz w:val="18"/>
                <w:szCs w:val="18"/>
              </w:rPr>
              <w:t>Twitter</w:t>
            </w:r>
            <w:r w:rsidR="000D0C10">
              <w:rPr>
                <w:rFonts w:ascii="Arial" w:eastAsia="Calibri" w:hAnsi="Arial" w:cs="Arial"/>
                <w:color w:val="000000"/>
                <w:sz w:val="18"/>
                <w:szCs w:val="18"/>
              </w:rPr>
              <w:t>,</w:t>
            </w:r>
            <w:r w:rsidRPr="0025763A">
              <w:rPr>
                <w:rFonts w:ascii="Arial" w:eastAsia="Calibri" w:hAnsi="Arial" w:cs="Arial"/>
                <w:color w:val="000000"/>
                <w:sz w:val="18"/>
                <w:szCs w:val="18"/>
              </w:rPr>
              <w:t xml:space="preserve"> </w:t>
            </w:r>
            <w:r w:rsidR="000D0C10">
              <w:rPr>
                <w:rFonts w:ascii="Arial" w:eastAsia="Calibri" w:hAnsi="Arial" w:cs="Arial"/>
                <w:color w:val="000000"/>
                <w:sz w:val="18"/>
                <w:szCs w:val="18"/>
              </w:rPr>
              <w:t>e</w:t>
            </w:r>
            <w:r w:rsidRPr="0025763A">
              <w:rPr>
                <w:rFonts w:ascii="Arial" w:eastAsia="Calibri" w:hAnsi="Arial" w:cs="Arial"/>
                <w:color w:val="000000"/>
                <w:sz w:val="18"/>
                <w:szCs w:val="18"/>
              </w:rPr>
              <w:t xml:space="preserve">sta red se caracteriza por difundir información puntual mediante un mensaje corto y claro, la inmediatez en la publicación de sus contenidos la convierte en la red preferida de un público entre los 20 y 50 años especialmente que busca mantenerse actualizados en diferentes temas, uno de ellos el estado de la malla vial en Bogotá. </w:t>
            </w:r>
          </w:p>
          <w:p w14:paraId="7A238D49"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En esta red el uso de numerales o Hashtag generan tendencias, la publicación de hilos permiten ampliar en mensajes cortos un mensaje t generar conversación con este tipo de sucesos los cuales son replicados en perfiles de terceros. Predominan las publicaciones carácter informativo.</w:t>
            </w:r>
          </w:p>
        </w:tc>
        <w:tc>
          <w:tcPr>
            <w:tcW w:w="2189" w:type="dxa"/>
            <w:tcBorders>
              <w:top w:val="single" w:sz="6" w:space="0" w:color="auto"/>
              <w:left w:val="single" w:sz="6" w:space="0" w:color="auto"/>
              <w:bottom w:val="single" w:sz="6" w:space="0" w:color="auto"/>
              <w:right w:val="single" w:sz="6" w:space="0" w:color="auto"/>
            </w:tcBorders>
          </w:tcPr>
          <w:p w14:paraId="40F03303"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66CC"/>
                <w:sz w:val="18"/>
                <w:szCs w:val="18"/>
                <w:u w:val="single"/>
              </w:rPr>
            </w:pPr>
            <w:r w:rsidRPr="0025763A">
              <w:rPr>
                <w:rFonts w:ascii="Arial" w:eastAsia="Calibri" w:hAnsi="Arial" w:cs="Arial"/>
                <w:color w:val="0066CC"/>
                <w:sz w:val="18"/>
                <w:szCs w:val="18"/>
                <w:u w:val="single"/>
              </w:rPr>
              <w:t xml:space="preserve">https://twitter.com/UMVbogota </w:t>
            </w:r>
          </w:p>
        </w:tc>
      </w:tr>
      <w:tr w:rsidR="005A0310" w:rsidRPr="0025763A" w14:paraId="68A915A0" w14:textId="77777777" w:rsidTr="00F63B3E">
        <w:trPr>
          <w:trHeight w:val="3291"/>
        </w:trPr>
        <w:tc>
          <w:tcPr>
            <w:tcW w:w="1306" w:type="dxa"/>
            <w:tcBorders>
              <w:top w:val="single" w:sz="6" w:space="0" w:color="auto"/>
              <w:left w:val="single" w:sz="6" w:space="0" w:color="auto"/>
              <w:bottom w:val="single" w:sz="6" w:space="0" w:color="auto"/>
              <w:right w:val="single" w:sz="6" w:space="0" w:color="auto"/>
            </w:tcBorders>
          </w:tcPr>
          <w:p w14:paraId="49580E71"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b/>
                <w:bCs/>
                <w:color w:val="000000"/>
                <w:sz w:val="18"/>
                <w:szCs w:val="18"/>
              </w:rPr>
            </w:pPr>
            <w:r w:rsidRPr="0025763A">
              <w:rPr>
                <w:rFonts w:ascii="Arial" w:eastAsia="Calibri" w:hAnsi="Arial" w:cs="Arial"/>
                <w:b/>
                <w:bCs/>
                <w:color w:val="000000"/>
                <w:sz w:val="18"/>
                <w:szCs w:val="18"/>
              </w:rPr>
              <w:t xml:space="preserve">Facebook </w:t>
            </w:r>
          </w:p>
        </w:tc>
        <w:tc>
          <w:tcPr>
            <w:tcW w:w="5528" w:type="dxa"/>
            <w:tcBorders>
              <w:top w:val="single" w:sz="6" w:space="0" w:color="auto"/>
              <w:left w:val="single" w:sz="6" w:space="0" w:color="auto"/>
              <w:bottom w:val="single" w:sz="6" w:space="0" w:color="auto"/>
              <w:right w:val="single" w:sz="6" w:space="0" w:color="auto"/>
            </w:tcBorders>
          </w:tcPr>
          <w:p w14:paraId="522ED73F"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 xml:space="preserve">Es la red social con más usuarios activos en el mundo, esta red tiene gran acogida de usuario entre los 15 hasta los 50 años de edad, también registra un número importante de organizaciones y empresas como lo es la Unidad de Mantenimiento Vial. </w:t>
            </w:r>
          </w:p>
          <w:p w14:paraId="6A046FB0"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 xml:space="preserve">Al ser una red social utilizada en gran medida para mantener contacto con miembros de la familia se maneja un lenguaje que genere cercanía y emociones lo que permite fidelizar a los seguidores al tiempo que se brinda información de interés, en el caso de la UMV relacionado con las intervenciones viales y los valores que se destacan en el equipo de la UMV. </w:t>
            </w:r>
          </w:p>
          <w:p w14:paraId="473DB10B"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 xml:space="preserve">Al tener público de todas las edades, es una de las redes preferidas por los usuarios para ver transmisiones en vivo, por esto es escogida como la red principal de las Rendiciones de Cuentas de la UMV. </w:t>
            </w:r>
          </w:p>
          <w:p w14:paraId="24BDC160"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 xml:space="preserve">Predominan los contenidos en vivo y las fotos y videos que generen cercanía. </w:t>
            </w:r>
          </w:p>
        </w:tc>
        <w:tc>
          <w:tcPr>
            <w:tcW w:w="2189" w:type="dxa"/>
            <w:tcBorders>
              <w:top w:val="single" w:sz="6" w:space="0" w:color="auto"/>
              <w:left w:val="single" w:sz="6" w:space="0" w:color="auto"/>
              <w:bottom w:val="single" w:sz="6" w:space="0" w:color="auto"/>
              <w:right w:val="single" w:sz="6" w:space="0" w:color="auto"/>
            </w:tcBorders>
          </w:tcPr>
          <w:p w14:paraId="1EB03334"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66CC"/>
                <w:sz w:val="18"/>
                <w:szCs w:val="18"/>
                <w:u w:val="single"/>
              </w:rPr>
            </w:pPr>
            <w:r w:rsidRPr="0025763A">
              <w:rPr>
                <w:rFonts w:ascii="Arial" w:eastAsia="Calibri" w:hAnsi="Arial" w:cs="Arial"/>
                <w:color w:val="0066CC"/>
                <w:sz w:val="18"/>
                <w:szCs w:val="18"/>
                <w:u w:val="single"/>
              </w:rPr>
              <w:t>https://www.facebook.com/unidadde.mantenimientovial/</w:t>
            </w:r>
          </w:p>
        </w:tc>
      </w:tr>
      <w:tr w:rsidR="005A0310" w:rsidRPr="0025763A" w14:paraId="75BF346D" w14:textId="77777777" w:rsidTr="00F63B3E">
        <w:trPr>
          <w:trHeight w:val="3386"/>
        </w:trPr>
        <w:tc>
          <w:tcPr>
            <w:tcW w:w="1306" w:type="dxa"/>
            <w:tcBorders>
              <w:top w:val="single" w:sz="6" w:space="0" w:color="auto"/>
              <w:left w:val="single" w:sz="6" w:space="0" w:color="auto"/>
              <w:bottom w:val="single" w:sz="6" w:space="0" w:color="auto"/>
              <w:right w:val="single" w:sz="6" w:space="0" w:color="auto"/>
            </w:tcBorders>
          </w:tcPr>
          <w:p w14:paraId="39AF7CC2"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b/>
                <w:bCs/>
                <w:color w:val="000000"/>
                <w:sz w:val="18"/>
                <w:szCs w:val="18"/>
              </w:rPr>
            </w:pPr>
            <w:r w:rsidRPr="0025763A">
              <w:rPr>
                <w:rFonts w:ascii="Arial" w:eastAsia="Calibri" w:hAnsi="Arial" w:cs="Arial"/>
                <w:b/>
                <w:bCs/>
                <w:color w:val="000000"/>
                <w:sz w:val="18"/>
                <w:szCs w:val="18"/>
              </w:rPr>
              <w:t xml:space="preserve">Instagram </w:t>
            </w:r>
          </w:p>
        </w:tc>
        <w:tc>
          <w:tcPr>
            <w:tcW w:w="5528" w:type="dxa"/>
            <w:tcBorders>
              <w:top w:val="single" w:sz="6" w:space="0" w:color="auto"/>
              <w:left w:val="single" w:sz="6" w:space="0" w:color="auto"/>
              <w:bottom w:val="single" w:sz="6" w:space="0" w:color="auto"/>
              <w:right w:val="single" w:sz="6" w:space="0" w:color="auto"/>
            </w:tcBorders>
          </w:tcPr>
          <w:p w14:paraId="1C51EBF4"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 xml:space="preserve">En esta red las imágenes cobran especial importancia, el muro se convierte en una galería que tiene que cautivar a los usuarios de inmediato, sin que estos lean el mensaje. Instagram tiene un público predominante de usuario entre los 15 y 40 años. Es utilizada para visibilizar la gestión de la UMV donde los trabajadores son los principales protagonistas, así como las panorámicas de Bogotá y los resultados de las intervenciones. En una sola imagen debemos despertar emociones. </w:t>
            </w:r>
          </w:p>
          <w:p w14:paraId="0DD5C271" w14:textId="1C742AC5"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 xml:space="preserve">Las historias que se publican permiten ser más informativos, al compartir enlaces generamos tráfico con la página Web o </w:t>
            </w:r>
            <w:r w:rsidR="000D0C10" w:rsidRPr="0025763A">
              <w:rPr>
                <w:rFonts w:ascii="Arial" w:eastAsia="Calibri" w:hAnsi="Arial" w:cs="Arial"/>
                <w:color w:val="000000"/>
                <w:sz w:val="18"/>
                <w:szCs w:val="18"/>
              </w:rPr>
              <w:t>Facebook y las</w:t>
            </w:r>
            <w:r w:rsidRPr="0025763A">
              <w:rPr>
                <w:rFonts w:ascii="Arial" w:eastAsia="Calibri" w:hAnsi="Arial" w:cs="Arial"/>
                <w:color w:val="000000"/>
                <w:sz w:val="18"/>
                <w:szCs w:val="18"/>
              </w:rPr>
              <w:t xml:space="preserve"> diferentes historias generan un llamado a la acción con las encuestas que realizamos permanentemente, lo que aumenta las interacciones en esta red social. </w:t>
            </w:r>
          </w:p>
          <w:p w14:paraId="5C911183"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Predomina las imágenes con potencial que cautivan la atención de manera rápida y sencilla</w:t>
            </w:r>
          </w:p>
          <w:p w14:paraId="4459ABBA"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p>
        </w:tc>
        <w:tc>
          <w:tcPr>
            <w:tcW w:w="2189" w:type="dxa"/>
            <w:tcBorders>
              <w:top w:val="single" w:sz="6" w:space="0" w:color="auto"/>
              <w:left w:val="single" w:sz="6" w:space="0" w:color="auto"/>
              <w:bottom w:val="single" w:sz="6" w:space="0" w:color="auto"/>
              <w:right w:val="single" w:sz="6" w:space="0" w:color="auto"/>
            </w:tcBorders>
          </w:tcPr>
          <w:p w14:paraId="3F1DCFF1"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66CC"/>
                <w:sz w:val="18"/>
                <w:szCs w:val="18"/>
                <w:u w:val="single"/>
              </w:rPr>
            </w:pPr>
            <w:r w:rsidRPr="0025763A">
              <w:rPr>
                <w:rFonts w:ascii="Arial" w:eastAsia="Calibri" w:hAnsi="Arial" w:cs="Arial"/>
                <w:color w:val="0066CC"/>
                <w:sz w:val="18"/>
                <w:szCs w:val="18"/>
                <w:u w:val="single"/>
              </w:rPr>
              <w:t>https://www.instagram.com/umv.bogota/</w:t>
            </w:r>
          </w:p>
        </w:tc>
      </w:tr>
      <w:tr w:rsidR="005A0310" w:rsidRPr="0025763A" w14:paraId="0224E1CA" w14:textId="77777777" w:rsidTr="00F63B3E">
        <w:trPr>
          <w:trHeight w:val="2148"/>
        </w:trPr>
        <w:tc>
          <w:tcPr>
            <w:tcW w:w="1306" w:type="dxa"/>
            <w:tcBorders>
              <w:top w:val="single" w:sz="6" w:space="0" w:color="auto"/>
              <w:left w:val="single" w:sz="6" w:space="0" w:color="auto"/>
              <w:bottom w:val="single" w:sz="6" w:space="0" w:color="auto"/>
              <w:right w:val="single" w:sz="6" w:space="0" w:color="auto"/>
            </w:tcBorders>
          </w:tcPr>
          <w:p w14:paraId="434B3EAC" w14:textId="31901E73" w:rsidR="005A0310" w:rsidRPr="0025763A" w:rsidRDefault="000D0C10" w:rsidP="0025763A">
            <w:pPr>
              <w:autoSpaceDE w:val="0"/>
              <w:autoSpaceDN w:val="0"/>
              <w:adjustRightInd w:val="0"/>
              <w:spacing w:after="0" w:line="240" w:lineRule="auto"/>
              <w:ind w:left="142"/>
              <w:jc w:val="both"/>
              <w:rPr>
                <w:rFonts w:ascii="Arial" w:eastAsia="Calibri" w:hAnsi="Arial" w:cs="Arial"/>
                <w:b/>
                <w:bCs/>
                <w:color w:val="000000"/>
                <w:sz w:val="18"/>
                <w:szCs w:val="18"/>
              </w:rPr>
            </w:pPr>
            <w:r w:rsidRPr="0025763A">
              <w:rPr>
                <w:rFonts w:ascii="Arial" w:eastAsia="Calibri" w:hAnsi="Arial" w:cs="Arial"/>
                <w:b/>
                <w:bCs/>
                <w:color w:val="000000"/>
                <w:sz w:val="18"/>
                <w:szCs w:val="18"/>
              </w:rPr>
              <w:t>YouTube</w:t>
            </w:r>
          </w:p>
        </w:tc>
        <w:tc>
          <w:tcPr>
            <w:tcW w:w="5528" w:type="dxa"/>
            <w:tcBorders>
              <w:top w:val="single" w:sz="6" w:space="0" w:color="auto"/>
              <w:left w:val="single" w:sz="6" w:space="0" w:color="auto"/>
              <w:bottom w:val="single" w:sz="6" w:space="0" w:color="auto"/>
              <w:right w:val="single" w:sz="6" w:space="0" w:color="auto"/>
            </w:tcBorders>
          </w:tcPr>
          <w:p w14:paraId="38B016BD"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0000"/>
                <w:sz w:val="18"/>
                <w:szCs w:val="18"/>
              </w:rPr>
            </w:pPr>
            <w:r w:rsidRPr="0025763A">
              <w:rPr>
                <w:rFonts w:ascii="Arial" w:eastAsia="Calibri" w:hAnsi="Arial" w:cs="Arial"/>
                <w:color w:val="000000"/>
                <w:sz w:val="18"/>
                <w:szCs w:val="18"/>
              </w:rPr>
              <w:t xml:space="preserve">Esta red social es una de las más consultadas por los jóvenes entre 14 y 19 años que buscan contenidos musicales, sin embargo, los usuarios entre los 30 y 40 años la utilizan para buscar contenidos informativos mediante formatos de videos sencillos. Esta red en la UMV permite visibilizar los trabajos en la malla vial local, los avances que se generan a partir de las intervenciones y los testimonios de los ciudadanos que respaldan la gestión de la entidad en Bogotá. </w:t>
            </w:r>
          </w:p>
        </w:tc>
        <w:tc>
          <w:tcPr>
            <w:tcW w:w="2189" w:type="dxa"/>
            <w:tcBorders>
              <w:top w:val="single" w:sz="6" w:space="0" w:color="auto"/>
              <w:left w:val="single" w:sz="6" w:space="0" w:color="auto"/>
              <w:bottom w:val="single" w:sz="6" w:space="0" w:color="auto"/>
              <w:right w:val="single" w:sz="6" w:space="0" w:color="auto"/>
            </w:tcBorders>
          </w:tcPr>
          <w:p w14:paraId="56652AB9" w14:textId="77777777" w:rsidR="005A0310" w:rsidRPr="0025763A" w:rsidRDefault="005A0310" w:rsidP="0025763A">
            <w:pPr>
              <w:autoSpaceDE w:val="0"/>
              <w:autoSpaceDN w:val="0"/>
              <w:adjustRightInd w:val="0"/>
              <w:spacing w:after="0" w:line="240" w:lineRule="auto"/>
              <w:ind w:left="142"/>
              <w:jc w:val="both"/>
              <w:rPr>
                <w:rFonts w:ascii="Arial" w:eastAsia="Calibri" w:hAnsi="Arial" w:cs="Arial"/>
                <w:color w:val="0066CC"/>
                <w:sz w:val="18"/>
                <w:szCs w:val="18"/>
                <w:u w:val="single"/>
              </w:rPr>
            </w:pPr>
            <w:r w:rsidRPr="0025763A">
              <w:rPr>
                <w:rFonts w:ascii="Arial" w:eastAsia="Calibri" w:hAnsi="Arial" w:cs="Arial"/>
                <w:color w:val="0066CC"/>
                <w:sz w:val="18"/>
                <w:szCs w:val="18"/>
                <w:u w:val="single"/>
              </w:rPr>
              <w:t xml:space="preserve">https://www.youtube.com/user/UMVBOG </w:t>
            </w:r>
          </w:p>
        </w:tc>
      </w:tr>
    </w:tbl>
    <w:p w14:paraId="66C0BE50" w14:textId="15282A8D" w:rsidR="005A0310" w:rsidRPr="00C50D64" w:rsidRDefault="00F63B3E" w:rsidP="00C50D64">
      <w:pPr>
        <w:widowControl w:val="0"/>
        <w:spacing w:after="0" w:line="240" w:lineRule="auto"/>
        <w:jc w:val="center"/>
        <w:rPr>
          <w:sz w:val="16"/>
        </w:rPr>
      </w:pPr>
      <w:r w:rsidRPr="00C50D64">
        <w:rPr>
          <w:sz w:val="16"/>
        </w:rPr>
        <w:t>Fuente:</w:t>
      </w:r>
      <w:r w:rsidR="00C50D64">
        <w:rPr>
          <w:sz w:val="16"/>
        </w:rPr>
        <w:t xml:space="preserve"> Proceso APIC - Comunicaciones</w:t>
      </w:r>
      <w:r w:rsidR="00C50D64" w:rsidRPr="00C50D64">
        <w:rPr>
          <w:sz w:val="16"/>
        </w:rPr>
        <w:t xml:space="preserve"> 2020</w:t>
      </w:r>
    </w:p>
    <w:p w14:paraId="64A77D72" w14:textId="64883465" w:rsidR="00B85C08" w:rsidRPr="005A0310" w:rsidRDefault="001F7577" w:rsidP="00E02376">
      <w:pPr>
        <w:pStyle w:val="Ttulo3"/>
        <w:keepNext w:val="0"/>
        <w:keepLines w:val="0"/>
        <w:widowControl w:val="0"/>
        <w:numPr>
          <w:ilvl w:val="2"/>
          <w:numId w:val="4"/>
        </w:numPr>
        <w:spacing w:before="0" w:line="240" w:lineRule="auto"/>
        <w:ind w:left="0" w:firstLine="0"/>
        <w:rPr>
          <w:rFonts w:cs="Arial"/>
          <w:i w:val="0"/>
          <w:color w:val="auto"/>
          <w:sz w:val="22"/>
          <w:lang w:val="es-ES"/>
        </w:rPr>
      </w:pPr>
      <w:bookmarkStart w:id="119" w:name="_Toc59246558"/>
      <w:bookmarkStart w:id="120" w:name="_Toc89077026"/>
      <w:r w:rsidRPr="005A0310">
        <w:rPr>
          <w:rFonts w:cs="Arial"/>
          <w:i w:val="0"/>
          <w:color w:val="auto"/>
          <w:sz w:val="22"/>
          <w:lang w:val="es-ES"/>
        </w:rPr>
        <w:t>C</w:t>
      </w:r>
      <w:r w:rsidR="009F2A9A" w:rsidRPr="005A0310">
        <w:rPr>
          <w:rFonts w:cs="Arial"/>
          <w:i w:val="0"/>
          <w:color w:val="auto"/>
          <w:sz w:val="22"/>
          <w:lang w:val="es-ES"/>
        </w:rPr>
        <w:t>hat institucional</w:t>
      </w:r>
      <w:bookmarkEnd w:id="119"/>
      <w:bookmarkEnd w:id="120"/>
    </w:p>
    <w:p w14:paraId="171C20AB" w14:textId="131B66A8" w:rsidR="001F7577" w:rsidRPr="005A0310" w:rsidRDefault="001F7577" w:rsidP="00393952">
      <w:pPr>
        <w:widowControl w:val="0"/>
        <w:spacing w:after="0" w:line="240" w:lineRule="auto"/>
        <w:jc w:val="both"/>
        <w:rPr>
          <w:rFonts w:ascii="Arial" w:hAnsi="Arial" w:cs="Arial"/>
          <w:b/>
          <w:lang w:val="es-ES"/>
        </w:rPr>
      </w:pPr>
    </w:p>
    <w:p w14:paraId="1EE7E7A8" w14:textId="49635D60" w:rsidR="00FF27A4" w:rsidRPr="005A0310" w:rsidRDefault="00771B4F" w:rsidP="00393952">
      <w:pPr>
        <w:widowControl w:val="0"/>
        <w:spacing w:after="0" w:line="240" w:lineRule="auto"/>
        <w:jc w:val="both"/>
        <w:rPr>
          <w:rFonts w:ascii="Arial" w:hAnsi="Arial" w:cs="Arial"/>
        </w:rPr>
      </w:pPr>
      <w:r w:rsidRPr="005A0310">
        <w:rPr>
          <w:rFonts w:ascii="Arial" w:hAnsi="Arial" w:cs="Arial"/>
          <w:lang w:val="es-ES"/>
        </w:rPr>
        <w:t>La Entidad ha dispuesto al servicio de la ciudadanía esta h</w:t>
      </w:r>
      <w:r w:rsidR="00B85C08" w:rsidRPr="005A0310">
        <w:rPr>
          <w:rFonts w:ascii="Arial" w:hAnsi="Arial" w:cs="Arial"/>
          <w:lang w:val="es-ES"/>
        </w:rPr>
        <w:t xml:space="preserve">erramienta de comunicación </w:t>
      </w:r>
      <w:r w:rsidRPr="005A0310">
        <w:rPr>
          <w:rFonts w:ascii="Arial" w:hAnsi="Arial" w:cs="Arial"/>
          <w:lang w:val="es-ES"/>
        </w:rPr>
        <w:t>virtual,</w:t>
      </w:r>
      <w:r w:rsidR="00B85C08" w:rsidRPr="005A0310">
        <w:rPr>
          <w:rFonts w:ascii="Arial" w:hAnsi="Arial" w:cs="Arial"/>
          <w:lang w:val="es-ES"/>
        </w:rPr>
        <w:t xml:space="preserve"> en la cual </w:t>
      </w:r>
      <w:r w:rsidRPr="005A0310">
        <w:rPr>
          <w:rFonts w:ascii="Arial" w:hAnsi="Arial" w:cs="Arial"/>
          <w:lang w:val="es-ES"/>
        </w:rPr>
        <w:t>se podrá obtener una respuesta automática, si esta no suple sus expectativas se informará por este medio los diversos canales habilitados por la Entidad. La información suministrada automáticamente corresponderá a las principales preguntas realizadas por la ciudadanía.</w:t>
      </w:r>
      <w:r w:rsidR="00B85C08" w:rsidRPr="005A0310">
        <w:rPr>
          <w:rFonts w:ascii="Arial" w:hAnsi="Arial" w:cs="Arial"/>
          <w:lang w:val="es-ES"/>
        </w:rPr>
        <w:t xml:space="preserve"> Esta herramienta se ubica en la página web de la Entidad, </w:t>
      </w:r>
      <w:r w:rsidR="003A652E" w:rsidRPr="005A0310">
        <w:rPr>
          <w:rFonts w:ascii="Arial" w:hAnsi="Arial" w:cs="Arial"/>
          <w:lang w:val="es-ES"/>
        </w:rPr>
        <w:t>enlace</w:t>
      </w:r>
      <w:r w:rsidR="00B85C08" w:rsidRPr="005A0310">
        <w:rPr>
          <w:rFonts w:ascii="Arial" w:hAnsi="Arial" w:cs="Arial"/>
          <w:lang w:val="es-ES"/>
        </w:rPr>
        <w:t xml:space="preserve"> </w:t>
      </w:r>
      <w:hyperlink r:id="rId38" w:history="1">
        <w:r w:rsidR="00B85C08" w:rsidRPr="005A0310">
          <w:rPr>
            <w:rStyle w:val="Hipervnculo"/>
            <w:rFonts w:ascii="Arial" w:hAnsi="Arial" w:cs="Arial"/>
            <w:color w:val="auto"/>
          </w:rPr>
          <w:t>https://www.umv.gov.co/portal/#</w:t>
        </w:r>
      </w:hyperlink>
      <w:r w:rsidR="00B85C08" w:rsidRPr="005A0310">
        <w:rPr>
          <w:rFonts w:ascii="Arial" w:hAnsi="Arial" w:cs="Arial"/>
        </w:rPr>
        <w:t>.</w:t>
      </w:r>
    </w:p>
    <w:p w14:paraId="57D8277F" w14:textId="1A7014D9" w:rsidR="00B85C08" w:rsidRPr="005A0310" w:rsidRDefault="00B85C08" w:rsidP="00393952">
      <w:pPr>
        <w:widowControl w:val="0"/>
        <w:spacing w:after="0" w:line="240" w:lineRule="auto"/>
        <w:jc w:val="both"/>
        <w:rPr>
          <w:rFonts w:ascii="Arial" w:hAnsi="Arial" w:cs="Arial"/>
          <w:lang w:val="es-ES"/>
        </w:rPr>
      </w:pPr>
    </w:p>
    <w:p w14:paraId="58DC76E9" w14:textId="64D910AD" w:rsidR="00B85C08" w:rsidRPr="005A0310" w:rsidRDefault="00A83092"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121" w:name="_Toc59246559"/>
      <w:bookmarkStart w:id="122" w:name="_Toc89077027"/>
      <w:r>
        <w:rPr>
          <w:rFonts w:cs="Arial"/>
          <w:i w:val="0"/>
          <w:color w:val="auto"/>
          <w:sz w:val="22"/>
          <w:lang w:val="es-ES"/>
        </w:rPr>
        <w:t>C</w:t>
      </w:r>
      <w:r w:rsidRPr="005A0310">
        <w:rPr>
          <w:rFonts w:cs="Arial"/>
          <w:i w:val="0"/>
          <w:color w:val="auto"/>
          <w:sz w:val="22"/>
          <w:lang w:val="es-ES"/>
        </w:rPr>
        <w:t>anal telefónico</w:t>
      </w:r>
      <w:bookmarkEnd w:id="121"/>
      <w:bookmarkEnd w:id="122"/>
    </w:p>
    <w:p w14:paraId="31C6F2F8" w14:textId="3863EB29" w:rsidR="00B85C08" w:rsidRPr="005A0310" w:rsidRDefault="00B85C08" w:rsidP="00393952">
      <w:pPr>
        <w:widowControl w:val="0"/>
        <w:spacing w:after="0" w:line="240" w:lineRule="auto"/>
        <w:jc w:val="both"/>
        <w:rPr>
          <w:rFonts w:ascii="Arial" w:hAnsi="Arial" w:cs="Arial"/>
          <w:b/>
          <w:lang w:val="es-ES"/>
        </w:rPr>
      </w:pPr>
    </w:p>
    <w:p w14:paraId="0B711B75" w14:textId="59EB039B" w:rsidR="002E3F3B" w:rsidRPr="005A0310" w:rsidRDefault="002E3F3B" w:rsidP="00393952">
      <w:pPr>
        <w:widowControl w:val="0"/>
        <w:spacing w:after="0" w:line="240" w:lineRule="auto"/>
        <w:jc w:val="both"/>
        <w:rPr>
          <w:rFonts w:ascii="Arial" w:hAnsi="Arial" w:cs="Arial"/>
          <w:lang w:val="es-ES"/>
        </w:rPr>
      </w:pPr>
      <w:r w:rsidRPr="005A0310">
        <w:rPr>
          <w:rFonts w:ascii="Arial" w:hAnsi="Arial" w:cs="Arial"/>
          <w:lang w:val="es-ES"/>
        </w:rPr>
        <w:t xml:space="preserve">La UAERMV articula </w:t>
      </w:r>
      <w:r w:rsidR="00402D04" w:rsidRPr="005A0310">
        <w:rPr>
          <w:rFonts w:ascii="Arial" w:hAnsi="Arial" w:cs="Arial"/>
          <w:lang w:val="es-ES"/>
        </w:rPr>
        <w:t xml:space="preserve">este canal </w:t>
      </w:r>
      <w:r w:rsidRPr="005A0310">
        <w:rPr>
          <w:rFonts w:ascii="Arial" w:hAnsi="Arial" w:cs="Arial"/>
          <w:lang w:val="es-ES"/>
        </w:rPr>
        <w:t xml:space="preserve">con el Distrito Capital, a través de la Línea de Servicio </w:t>
      </w:r>
      <w:r w:rsidRPr="005A0310">
        <w:rPr>
          <w:rFonts w:ascii="Arial" w:hAnsi="Arial" w:cs="Arial"/>
          <w:b/>
          <w:u w:val="single"/>
          <w:lang w:val="es-ES"/>
        </w:rPr>
        <w:t>195</w:t>
      </w:r>
      <w:r w:rsidRPr="005A0310">
        <w:rPr>
          <w:rFonts w:ascii="Arial" w:hAnsi="Arial" w:cs="Arial"/>
          <w:lang w:val="es-ES"/>
        </w:rPr>
        <w:t xml:space="preserve">, donde nuestros </w:t>
      </w:r>
      <w:r w:rsidR="00155A61" w:rsidRPr="005A0310">
        <w:rPr>
          <w:rFonts w:ascii="Arial" w:hAnsi="Arial" w:cs="Arial"/>
          <w:lang w:val="es-ES"/>
        </w:rPr>
        <w:t xml:space="preserve">grupos de valor </w:t>
      </w:r>
      <w:r w:rsidRPr="005A0310">
        <w:rPr>
          <w:rFonts w:ascii="Arial" w:hAnsi="Arial" w:cs="Arial"/>
          <w:lang w:val="es-ES"/>
        </w:rPr>
        <w:t xml:space="preserve">pueden acceder a esta y </w:t>
      </w:r>
      <w:r w:rsidR="00402D04" w:rsidRPr="005A0310">
        <w:rPr>
          <w:rFonts w:ascii="Arial" w:hAnsi="Arial" w:cs="Arial"/>
          <w:lang w:val="es-ES"/>
        </w:rPr>
        <w:t>obtener</w:t>
      </w:r>
      <w:r w:rsidRPr="005A0310">
        <w:rPr>
          <w:rFonts w:ascii="Arial" w:hAnsi="Arial" w:cs="Arial"/>
          <w:lang w:val="es-ES"/>
        </w:rPr>
        <w:t xml:space="preserve"> información de su interés. </w:t>
      </w:r>
    </w:p>
    <w:p w14:paraId="7777D416" w14:textId="4B104D0C" w:rsidR="002E3F3B" w:rsidRPr="005A0310" w:rsidRDefault="002E3F3B" w:rsidP="00393952">
      <w:pPr>
        <w:widowControl w:val="0"/>
        <w:spacing w:after="0" w:line="240" w:lineRule="auto"/>
        <w:jc w:val="both"/>
        <w:rPr>
          <w:rFonts w:ascii="Arial" w:hAnsi="Arial" w:cs="Arial"/>
          <w:lang w:val="es-ES"/>
        </w:rPr>
      </w:pPr>
    </w:p>
    <w:p w14:paraId="02E08D85" w14:textId="33A50543" w:rsidR="00402D04" w:rsidRDefault="00402D04" w:rsidP="00393952">
      <w:pPr>
        <w:widowControl w:val="0"/>
        <w:spacing w:after="0" w:line="240" w:lineRule="auto"/>
        <w:jc w:val="both"/>
        <w:rPr>
          <w:rFonts w:ascii="Arial" w:hAnsi="Arial" w:cs="Arial"/>
          <w:lang w:val="es-ES"/>
        </w:rPr>
      </w:pPr>
      <w:r w:rsidRPr="005A0310">
        <w:rPr>
          <w:rFonts w:ascii="Arial" w:hAnsi="Arial" w:cs="Arial"/>
          <w:lang w:val="es-ES"/>
        </w:rPr>
        <w:t>Así mismo, c</w:t>
      </w:r>
      <w:r w:rsidR="002E1861" w:rsidRPr="005A0310">
        <w:rPr>
          <w:rFonts w:ascii="Arial" w:hAnsi="Arial" w:cs="Arial"/>
          <w:lang w:val="es-ES"/>
        </w:rPr>
        <w:t xml:space="preserve">on el propósito de </w:t>
      </w:r>
      <w:r w:rsidRPr="005A0310">
        <w:rPr>
          <w:rFonts w:ascii="Arial" w:hAnsi="Arial" w:cs="Arial"/>
          <w:lang w:val="es-ES"/>
        </w:rPr>
        <w:t>facilitar cada vez más el acercamiento de</w:t>
      </w:r>
      <w:r w:rsidR="002E1861" w:rsidRPr="005A0310">
        <w:rPr>
          <w:rFonts w:ascii="Arial" w:hAnsi="Arial" w:cs="Arial"/>
          <w:lang w:val="es-ES"/>
        </w:rPr>
        <w:t xml:space="preserve"> la Entidad </w:t>
      </w:r>
      <w:r w:rsidRPr="005A0310">
        <w:rPr>
          <w:rFonts w:ascii="Arial" w:hAnsi="Arial" w:cs="Arial"/>
          <w:lang w:val="es-ES"/>
        </w:rPr>
        <w:t>hacia</w:t>
      </w:r>
      <w:r w:rsidR="002E1861" w:rsidRPr="005A0310">
        <w:rPr>
          <w:rFonts w:ascii="Arial" w:hAnsi="Arial" w:cs="Arial"/>
          <w:lang w:val="es-ES"/>
        </w:rPr>
        <w:t xml:space="preserve"> la ciudadanía, se </w:t>
      </w:r>
      <w:r w:rsidR="002E3F3B" w:rsidRPr="005A0310">
        <w:rPr>
          <w:rFonts w:ascii="Arial" w:hAnsi="Arial" w:cs="Arial"/>
          <w:lang w:val="es-ES"/>
        </w:rPr>
        <w:t>disp</w:t>
      </w:r>
      <w:r w:rsidR="002E1861" w:rsidRPr="005A0310">
        <w:rPr>
          <w:rFonts w:ascii="Arial" w:hAnsi="Arial" w:cs="Arial"/>
          <w:lang w:val="es-ES"/>
        </w:rPr>
        <w:t>one de una línea telefónic</w:t>
      </w:r>
      <w:r w:rsidR="002E3F3B" w:rsidRPr="005A0310">
        <w:rPr>
          <w:rFonts w:ascii="Arial" w:hAnsi="Arial" w:cs="Arial"/>
          <w:lang w:val="es-ES"/>
        </w:rPr>
        <w:t>a fija</w:t>
      </w:r>
      <w:r w:rsidR="002E1861" w:rsidRPr="005A0310">
        <w:rPr>
          <w:rFonts w:ascii="Arial" w:hAnsi="Arial" w:cs="Arial"/>
          <w:lang w:val="es-ES"/>
        </w:rPr>
        <w:t>, a través de la cual se suministra la información misional</w:t>
      </w:r>
      <w:r w:rsidRPr="005A0310">
        <w:rPr>
          <w:rFonts w:ascii="Arial" w:hAnsi="Arial" w:cs="Arial"/>
          <w:lang w:val="es-ES"/>
        </w:rPr>
        <w:t xml:space="preserve"> y se</w:t>
      </w:r>
      <w:r w:rsidR="002E1861" w:rsidRPr="005A0310">
        <w:rPr>
          <w:rFonts w:ascii="Arial" w:hAnsi="Arial" w:cs="Arial"/>
          <w:lang w:val="es-ES"/>
        </w:rPr>
        <w:t xml:space="preserve"> </w:t>
      </w:r>
      <w:r w:rsidRPr="005A0310">
        <w:rPr>
          <w:rFonts w:ascii="Arial" w:hAnsi="Arial" w:cs="Arial"/>
          <w:lang w:val="es-ES"/>
        </w:rPr>
        <w:t xml:space="preserve">atienden los requerimientos </w:t>
      </w:r>
      <w:r w:rsidR="002472D1" w:rsidRPr="005A0310">
        <w:rPr>
          <w:rFonts w:ascii="Arial" w:hAnsi="Arial" w:cs="Arial"/>
          <w:lang w:val="es-ES"/>
        </w:rPr>
        <w:t>Ciudadano(a)</w:t>
      </w:r>
      <w:r w:rsidRPr="005A0310">
        <w:rPr>
          <w:rFonts w:ascii="Arial" w:hAnsi="Arial" w:cs="Arial"/>
          <w:lang w:val="es-ES"/>
        </w:rPr>
        <w:t xml:space="preserve">s. </w:t>
      </w:r>
      <w:r w:rsidR="00B85C08" w:rsidRPr="005A0310">
        <w:rPr>
          <w:rFonts w:ascii="Arial" w:hAnsi="Arial" w:cs="Arial"/>
          <w:lang w:val="es-ES"/>
        </w:rPr>
        <w:t>La línea habilitada</w:t>
      </w:r>
      <w:r w:rsidR="002E1861" w:rsidRPr="005A0310">
        <w:rPr>
          <w:rFonts w:ascii="Arial" w:hAnsi="Arial" w:cs="Arial"/>
          <w:lang w:val="es-ES"/>
        </w:rPr>
        <w:t xml:space="preserve"> </w:t>
      </w:r>
      <w:r w:rsidR="00B85C08" w:rsidRPr="005A0310">
        <w:rPr>
          <w:rFonts w:ascii="Arial" w:hAnsi="Arial" w:cs="Arial"/>
          <w:lang w:val="es-ES"/>
        </w:rPr>
        <w:t xml:space="preserve">para la atención </w:t>
      </w:r>
      <w:r w:rsidR="002E1861" w:rsidRPr="005A0310">
        <w:rPr>
          <w:rFonts w:ascii="Arial" w:hAnsi="Arial" w:cs="Arial"/>
          <w:lang w:val="es-ES"/>
        </w:rPr>
        <w:t xml:space="preserve">y servicio a la </w:t>
      </w:r>
      <w:r w:rsidR="00B85C08" w:rsidRPr="005A0310">
        <w:rPr>
          <w:rFonts w:ascii="Arial" w:hAnsi="Arial" w:cs="Arial"/>
          <w:lang w:val="es-ES"/>
        </w:rPr>
        <w:t>ciudadan</w:t>
      </w:r>
      <w:r w:rsidR="002E1861" w:rsidRPr="005A0310">
        <w:rPr>
          <w:rFonts w:ascii="Arial" w:hAnsi="Arial" w:cs="Arial"/>
          <w:lang w:val="es-ES"/>
        </w:rPr>
        <w:t>ía</w:t>
      </w:r>
      <w:r w:rsidR="00B85C08" w:rsidRPr="005A0310">
        <w:rPr>
          <w:rFonts w:ascii="Arial" w:hAnsi="Arial" w:cs="Arial"/>
          <w:lang w:val="es-ES"/>
        </w:rPr>
        <w:t xml:space="preserve"> es:</w:t>
      </w:r>
      <w:r w:rsidR="002E3F3B" w:rsidRPr="005A0310">
        <w:rPr>
          <w:rFonts w:ascii="Arial" w:hAnsi="Arial" w:cs="Arial"/>
          <w:lang w:val="es-ES"/>
        </w:rPr>
        <w:t xml:space="preserve"> </w:t>
      </w:r>
      <w:r w:rsidR="00B85C08" w:rsidRPr="005A0310">
        <w:rPr>
          <w:rFonts w:ascii="Arial" w:hAnsi="Arial" w:cs="Arial"/>
          <w:lang w:val="es-ES"/>
        </w:rPr>
        <w:t>(571) 377 9555 Ext. 1002, horario de atención de lunes a viernes de 7:00 a.m. a 4:30 p.m. Bogotá, Colombia.</w:t>
      </w:r>
    </w:p>
    <w:p w14:paraId="057BD423" w14:textId="77777777" w:rsidR="006A3BA6" w:rsidRDefault="006A3BA6" w:rsidP="00393952">
      <w:pPr>
        <w:widowControl w:val="0"/>
        <w:spacing w:after="0" w:line="240" w:lineRule="auto"/>
        <w:jc w:val="both"/>
        <w:rPr>
          <w:rFonts w:ascii="Arial" w:hAnsi="Arial" w:cs="Arial"/>
          <w:lang w:val="es-ES"/>
        </w:rPr>
      </w:pPr>
    </w:p>
    <w:p w14:paraId="02E8E8F5" w14:textId="672D7C35" w:rsidR="006A3BA6" w:rsidRDefault="006A3BA6" w:rsidP="006A3BA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123" w:name="_Toc89077028"/>
      <w:r>
        <w:rPr>
          <w:rFonts w:cs="Arial"/>
          <w:i w:val="0"/>
          <w:color w:val="auto"/>
          <w:sz w:val="22"/>
          <w:lang w:val="es-ES"/>
        </w:rPr>
        <w:t>Canal Escrito</w:t>
      </w:r>
      <w:bookmarkEnd w:id="123"/>
    </w:p>
    <w:p w14:paraId="70CA4616" w14:textId="2BC970E0" w:rsidR="00A136B1" w:rsidRPr="003A652E" w:rsidRDefault="00A136B1" w:rsidP="00A136B1">
      <w:pPr>
        <w:spacing w:after="0" w:line="240" w:lineRule="auto"/>
        <w:jc w:val="both"/>
        <w:rPr>
          <w:rFonts w:ascii="Arial" w:hAnsi="Arial" w:cs="Arial"/>
          <w:lang w:val="es-ES"/>
        </w:rPr>
      </w:pPr>
      <w:r w:rsidRPr="003A652E">
        <w:rPr>
          <w:rFonts w:ascii="Arial" w:hAnsi="Arial" w:cs="Arial"/>
          <w:lang w:val="es-ES"/>
        </w:rPr>
        <w:t>La ciudadanía interesada en acceder a la Entidad mediante este canal, lo puede hacer radicando sus requerimientos en la ventanilla de correspondencia, ubicada en la sede adminis</w:t>
      </w:r>
      <w:r>
        <w:rPr>
          <w:rFonts w:ascii="Arial" w:hAnsi="Arial" w:cs="Arial"/>
          <w:lang w:val="es-ES"/>
        </w:rPr>
        <w:t>trativa de la calle 26 # 57 – 83</w:t>
      </w:r>
      <w:r w:rsidRPr="003A652E">
        <w:rPr>
          <w:rFonts w:ascii="Arial" w:hAnsi="Arial" w:cs="Arial"/>
          <w:lang w:val="es-ES"/>
        </w:rPr>
        <w:t>, torre 8, pis</w:t>
      </w:r>
      <w:r w:rsidR="00F32C26">
        <w:rPr>
          <w:rFonts w:ascii="Arial" w:hAnsi="Arial" w:cs="Arial"/>
          <w:lang w:val="es-ES"/>
        </w:rPr>
        <w:t>o 8, donde se le entregará el soporte   de recibido con un número de radicado.</w:t>
      </w:r>
    </w:p>
    <w:p w14:paraId="7A8607DF" w14:textId="77777777" w:rsidR="006A3BA6" w:rsidRPr="005A0310" w:rsidRDefault="006A3BA6" w:rsidP="00393952">
      <w:pPr>
        <w:widowControl w:val="0"/>
        <w:spacing w:after="0" w:line="240" w:lineRule="auto"/>
        <w:jc w:val="both"/>
        <w:rPr>
          <w:rFonts w:ascii="Arial" w:hAnsi="Arial" w:cs="Arial"/>
          <w:lang w:val="es-ES"/>
        </w:rPr>
      </w:pPr>
    </w:p>
    <w:p w14:paraId="1A8CE822" w14:textId="77777777" w:rsidR="00DE2912" w:rsidRPr="005A0310" w:rsidRDefault="00DE2912" w:rsidP="00393952">
      <w:pPr>
        <w:widowControl w:val="0"/>
        <w:spacing w:after="0" w:line="240" w:lineRule="auto"/>
        <w:jc w:val="both"/>
        <w:rPr>
          <w:rFonts w:ascii="Arial" w:hAnsi="Arial" w:cs="Arial"/>
          <w:b/>
          <w:lang w:val="es-ES"/>
        </w:rPr>
      </w:pPr>
    </w:p>
    <w:p w14:paraId="2BC784EA" w14:textId="499A79D9" w:rsidR="007555CB" w:rsidRPr="005A0310" w:rsidRDefault="00A83092" w:rsidP="00393952">
      <w:pPr>
        <w:pStyle w:val="Ttulo2"/>
        <w:keepNext w:val="0"/>
        <w:keepLines w:val="0"/>
        <w:widowControl w:val="0"/>
        <w:spacing w:before="0" w:line="240" w:lineRule="auto"/>
        <w:ind w:left="0" w:firstLine="0"/>
        <w:jc w:val="both"/>
        <w:rPr>
          <w:rFonts w:cs="Arial"/>
          <w:szCs w:val="22"/>
          <w:lang w:val="es-ES"/>
        </w:rPr>
      </w:pPr>
      <w:bookmarkStart w:id="124" w:name="_Toc59246560"/>
      <w:bookmarkStart w:id="125" w:name="_Toc89077029"/>
      <w:r w:rsidRPr="005A0310">
        <w:rPr>
          <w:rFonts w:cs="Arial"/>
          <w:szCs w:val="22"/>
          <w:lang w:val="es-ES"/>
        </w:rPr>
        <w:t>Protocolos de atención</w:t>
      </w:r>
      <w:r>
        <w:rPr>
          <w:rFonts w:cs="Arial"/>
          <w:szCs w:val="22"/>
          <w:lang w:val="es-ES"/>
        </w:rPr>
        <w:t xml:space="preserve"> y </w:t>
      </w:r>
      <w:r w:rsidRPr="005A0310">
        <w:rPr>
          <w:rFonts w:cs="Arial"/>
          <w:szCs w:val="22"/>
          <w:lang w:val="es-ES"/>
        </w:rPr>
        <w:t>servicio a la ciudadanía.</w:t>
      </w:r>
      <w:bookmarkEnd w:id="124"/>
      <w:bookmarkEnd w:id="125"/>
    </w:p>
    <w:p w14:paraId="7C165751" w14:textId="77777777" w:rsidR="007D558C" w:rsidRPr="005A0310" w:rsidRDefault="007D558C" w:rsidP="00393952">
      <w:pPr>
        <w:pStyle w:val="Prrafodelista"/>
        <w:widowControl w:val="0"/>
        <w:spacing w:after="0" w:line="240" w:lineRule="auto"/>
        <w:ind w:left="0"/>
        <w:contextualSpacing w:val="0"/>
        <w:jc w:val="both"/>
        <w:rPr>
          <w:rFonts w:ascii="Arial" w:hAnsi="Arial" w:cs="Arial"/>
          <w:b/>
          <w:lang w:val="es-ES"/>
        </w:rPr>
      </w:pPr>
    </w:p>
    <w:p w14:paraId="3D979D18" w14:textId="2C3AA705" w:rsidR="007555CB" w:rsidRPr="005A0310" w:rsidRDefault="006412BA" w:rsidP="00393952">
      <w:pPr>
        <w:widowControl w:val="0"/>
        <w:spacing w:after="0" w:line="240" w:lineRule="auto"/>
        <w:jc w:val="both"/>
        <w:rPr>
          <w:rFonts w:ascii="Arial" w:hAnsi="Arial" w:cs="Arial"/>
          <w:lang w:val="es-ES"/>
        </w:rPr>
      </w:pPr>
      <w:r w:rsidRPr="005A0310">
        <w:rPr>
          <w:rFonts w:ascii="Arial" w:hAnsi="Arial" w:cs="Arial"/>
          <w:lang w:val="es-ES"/>
        </w:rPr>
        <w:t xml:space="preserve">Con el firme propósito de </w:t>
      </w:r>
      <w:r w:rsidR="005C743C" w:rsidRPr="005A0310">
        <w:rPr>
          <w:rFonts w:ascii="Arial" w:hAnsi="Arial" w:cs="Arial"/>
          <w:lang w:val="es-ES"/>
        </w:rPr>
        <w:t xml:space="preserve">ofrecer </w:t>
      </w:r>
      <w:r w:rsidRPr="005A0310">
        <w:rPr>
          <w:rFonts w:ascii="Arial" w:hAnsi="Arial" w:cs="Arial"/>
          <w:lang w:val="es-ES"/>
        </w:rPr>
        <w:t>u</w:t>
      </w:r>
      <w:r w:rsidR="005C743C" w:rsidRPr="005A0310">
        <w:rPr>
          <w:rFonts w:ascii="Arial" w:hAnsi="Arial" w:cs="Arial"/>
          <w:lang w:val="es-ES"/>
        </w:rPr>
        <w:t>na</w:t>
      </w:r>
      <w:r w:rsidRPr="005A0310">
        <w:rPr>
          <w:rFonts w:ascii="Arial" w:hAnsi="Arial" w:cs="Arial"/>
          <w:lang w:val="es-ES"/>
        </w:rPr>
        <w:t xml:space="preserve"> atención y servicio</w:t>
      </w:r>
      <w:r w:rsidR="005C743C" w:rsidRPr="005A0310">
        <w:rPr>
          <w:rFonts w:ascii="Arial" w:hAnsi="Arial" w:cs="Arial"/>
          <w:lang w:val="es-ES"/>
        </w:rPr>
        <w:t xml:space="preserve"> con calidad y calidez</w:t>
      </w:r>
      <w:r w:rsidRPr="005A0310">
        <w:rPr>
          <w:rFonts w:ascii="Arial" w:hAnsi="Arial" w:cs="Arial"/>
          <w:lang w:val="es-ES"/>
        </w:rPr>
        <w:t xml:space="preserve"> a la ciudadanía</w:t>
      </w:r>
      <w:r w:rsidR="005C743C" w:rsidRPr="005A0310">
        <w:rPr>
          <w:rFonts w:ascii="Arial" w:hAnsi="Arial" w:cs="Arial"/>
          <w:lang w:val="es-ES"/>
        </w:rPr>
        <w:t>, con el</w:t>
      </w:r>
      <w:r w:rsidRPr="005A0310">
        <w:rPr>
          <w:rFonts w:ascii="Arial" w:hAnsi="Arial" w:cs="Arial"/>
          <w:lang w:val="es-ES"/>
        </w:rPr>
        <w:t xml:space="preserve"> presente documento se formalizan los protocolos para los</w:t>
      </w:r>
      <w:r w:rsidR="00FF0EBB" w:rsidRPr="005A0310">
        <w:rPr>
          <w:rFonts w:ascii="Arial" w:hAnsi="Arial" w:cs="Arial"/>
          <w:lang w:val="es-ES"/>
        </w:rPr>
        <w:t>(as)</w:t>
      </w:r>
      <w:r w:rsidRPr="005A0310">
        <w:rPr>
          <w:rFonts w:ascii="Arial" w:hAnsi="Arial" w:cs="Arial"/>
          <w:lang w:val="es-ES"/>
        </w:rPr>
        <w:t xml:space="preserve"> servidores</w:t>
      </w:r>
      <w:r w:rsidR="00FF0EBB" w:rsidRPr="005A0310">
        <w:rPr>
          <w:rFonts w:ascii="Arial" w:hAnsi="Arial" w:cs="Arial"/>
          <w:lang w:val="es-ES"/>
        </w:rPr>
        <w:t>(as)</w:t>
      </w:r>
      <w:r w:rsidRPr="005A0310">
        <w:rPr>
          <w:rFonts w:ascii="Arial" w:hAnsi="Arial" w:cs="Arial"/>
          <w:lang w:val="es-ES"/>
        </w:rPr>
        <w:t xml:space="preserve"> públicos de la UAERMV, los cuales se deberán aplicar en los diferentes canales</w:t>
      </w:r>
      <w:r w:rsidR="005C743C" w:rsidRPr="005A0310">
        <w:rPr>
          <w:rFonts w:ascii="Arial" w:hAnsi="Arial" w:cs="Arial"/>
          <w:lang w:val="es-ES"/>
        </w:rPr>
        <w:t xml:space="preserve"> (presencial, virtual, telefónico y escrito), así como en las </w:t>
      </w:r>
      <w:r w:rsidRPr="005A0310">
        <w:rPr>
          <w:rFonts w:ascii="Arial" w:hAnsi="Arial" w:cs="Arial"/>
          <w:lang w:val="es-ES"/>
        </w:rPr>
        <w:t xml:space="preserve">diversas situaciones que se puedan presentar en el proceso de </w:t>
      </w:r>
      <w:r w:rsidR="005C743C" w:rsidRPr="005A0310">
        <w:rPr>
          <w:rFonts w:ascii="Arial" w:hAnsi="Arial" w:cs="Arial"/>
          <w:lang w:val="es-ES"/>
        </w:rPr>
        <w:t>prestación</w:t>
      </w:r>
      <w:r w:rsidRPr="005A0310">
        <w:rPr>
          <w:rFonts w:ascii="Arial" w:hAnsi="Arial" w:cs="Arial"/>
          <w:lang w:val="es-ES"/>
        </w:rPr>
        <w:t xml:space="preserve"> </w:t>
      </w:r>
      <w:r w:rsidR="005C743C" w:rsidRPr="005A0310">
        <w:rPr>
          <w:rFonts w:ascii="Arial" w:hAnsi="Arial" w:cs="Arial"/>
          <w:lang w:val="es-ES"/>
        </w:rPr>
        <w:t>d</w:t>
      </w:r>
      <w:r w:rsidRPr="005A0310">
        <w:rPr>
          <w:rFonts w:ascii="Arial" w:hAnsi="Arial" w:cs="Arial"/>
          <w:lang w:val="es-ES"/>
        </w:rPr>
        <w:t>el servicio de la Entidad</w:t>
      </w:r>
      <w:r w:rsidR="0001766B" w:rsidRPr="005A0310">
        <w:rPr>
          <w:rFonts w:ascii="Arial" w:hAnsi="Arial" w:cs="Arial"/>
          <w:lang w:val="es-ES"/>
        </w:rPr>
        <w:t>.</w:t>
      </w:r>
    </w:p>
    <w:p w14:paraId="0645D3D0" w14:textId="3FDB80A5" w:rsidR="0001766B" w:rsidRPr="005A0310" w:rsidRDefault="0001766B" w:rsidP="00393952">
      <w:pPr>
        <w:widowControl w:val="0"/>
        <w:spacing w:after="0" w:line="240" w:lineRule="auto"/>
        <w:jc w:val="both"/>
        <w:rPr>
          <w:rFonts w:ascii="Arial" w:hAnsi="Arial" w:cs="Arial"/>
          <w:lang w:val="es-ES"/>
        </w:rPr>
      </w:pPr>
    </w:p>
    <w:p w14:paraId="62E3089D" w14:textId="13035E85" w:rsidR="0001766B" w:rsidRPr="005A0310" w:rsidRDefault="0001766B" w:rsidP="00393952">
      <w:pPr>
        <w:widowControl w:val="0"/>
        <w:spacing w:after="0" w:line="240" w:lineRule="auto"/>
        <w:jc w:val="both"/>
        <w:rPr>
          <w:rFonts w:ascii="Arial" w:hAnsi="Arial" w:cs="Arial"/>
          <w:lang w:val="es-ES"/>
        </w:rPr>
      </w:pPr>
      <w:r w:rsidRPr="005A0310">
        <w:rPr>
          <w:rFonts w:ascii="Arial" w:hAnsi="Arial" w:cs="Arial"/>
          <w:lang w:val="es-ES"/>
        </w:rPr>
        <w:t>Se debe estar preparado previamente sobre la información oficial de la Entidad</w:t>
      </w:r>
      <w:r w:rsidR="00D22E1D" w:rsidRPr="005A0310">
        <w:rPr>
          <w:rFonts w:ascii="Arial" w:hAnsi="Arial" w:cs="Arial"/>
          <w:lang w:val="es-ES"/>
        </w:rPr>
        <w:t>, los trámites, servicios, formatos, planillas y guiones de atención</w:t>
      </w:r>
      <w:r w:rsidR="00511283" w:rsidRPr="005A0310">
        <w:rPr>
          <w:rFonts w:ascii="Arial" w:hAnsi="Arial" w:cs="Arial"/>
          <w:lang w:val="es-ES"/>
        </w:rPr>
        <w:t xml:space="preserve"> e incluidas las novedades coyunturales que pueden afectar la atención durante el turno.</w:t>
      </w:r>
    </w:p>
    <w:p w14:paraId="7CF60F20" w14:textId="06AF480C" w:rsidR="008617EE" w:rsidRPr="005A0310" w:rsidRDefault="008617EE" w:rsidP="00393952">
      <w:pPr>
        <w:widowControl w:val="0"/>
        <w:spacing w:after="0" w:line="240" w:lineRule="auto"/>
        <w:jc w:val="both"/>
        <w:rPr>
          <w:rFonts w:ascii="Arial" w:hAnsi="Arial" w:cs="Arial"/>
        </w:rPr>
      </w:pPr>
    </w:p>
    <w:p w14:paraId="6858CDB0" w14:textId="7FDF1A3A" w:rsidR="00AC511E" w:rsidRPr="00A83092" w:rsidRDefault="00A83092" w:rsidP="00E02376">
      <w:pPr>
        <w:pStyle w:val="Ttulo2"/>
        <w:keepNext w:val="0"/>
        <w:keepLines w:val="0"/>
        <w:widowControl w:val="0"/>
        <w:numPr>
          <w:ilvl w:val="1"/>
          <w:numId w:val="4"/>
        </w:numPr>
        <w:spacing w:before="0" w:line="240" w:lineRule="auto"/>
        <w:ind w:left="567" w:hanging="567"/>
        <w:jc w:val="both"/>
        <w:rPr>
          <w:rFonts w:cs="Arial"/>
          <w:u w:val="single"/>
          <w:lang w:val="es-ES"/>
        </w:rPr>
      </w:pPr>
      <w:bookmarkStart w:id="126" w:name="_Toc89077030"/>
      <w:r w:rsidRPr="00A83092">
        <w:rPr>
          <w:rFonts w:cs="Arial"/>
          <w:lang w:val="es-ES"/>
        </w:rPr>
        <w:t xml:space="preserve">Recomendaciones generales </w:t>
      </w:r>
      <w:r w:rsidRPr="00A83092">
        <w:rPr>
          <w:rFonts w:cs="Arial"/>
          <w:u w:val="single"/>
          <w:lang w:val="es-ES"/>
        </w:rPr>
        <w:t>canal escrito</w:t>
      </w:r>
      <w:r w:rsidR="0094682E" w:rsidRPr="00A83092">
        <w:rPr>
          <w:rFonts w:cs="Arial"/>
          <w:u w:val="single"/>
          <w:lang w:val="es-ES"/>
        </w:rPr>
        <w:t>.</w:t>
      </w:r>
      <w:bookmarkEnd w:id="126"/>
    </w:p>
    <w:p w14:paraId="31D7D971" w14:textId="77777777" w:rsidR="00AC511E" w:rsidRPr="005A0310" w:rsidRDefault="00AC511E" w:rsidP="00393952">
      <w:pPr>
        <w:pStyle w:val="Prrafodelista"/>
        <w:widowControl w:val="0"/>
        <w:spacing w:after="0" w:line="240" w:lineRule="auto"/>
        <w:ind w:left="0"/>
        <w:contextualSpacing w:val="0"/>
        <w:jc w:val="both"/>
        <w:rPr>
          <w:rFonts w:ascii="Arial" w:hAnsi="Arial" w:cs="Arial"/>
          <w:b/>
          <w:u w:val="single"/>
          <w:lang w:val="es-ES"/>
        </w:rPr>
      </w:pPr>
    </w:p>
    <w:p w14:paraId="429345B4" w14:textId="77777777"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Tener a la mano y en funcionamiento los elementos necesarios para recibir y radicar la correspondencia.</w:t>
      </w:r>
    </w:p>
    <w:p w14:paraId="5AED6E90" w14:textId="3164E256"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Saludar de manera formal haciendo contacto visual y manifestar con las expresiones la disposición para servir al </w:t>
      </w:r>
      <w:r w:rsidR="002472D1" w:rsidRPr="005A0310">
        <w:rPr>
          <w:rFonts w:ascii="Arial" w:hAnsi="Arial" w:cs="Arial"/>
          <w:lang w:val="es-ES"/>
        </w:rPr>
        <w:t>Ciudadano(a)</w:t>
      </w:r>
      <w:r w:rsidRPr="005A0310">
        <w:rPr>
          <w:rFonts w:ascii="Arial" w:hAnsi="Arial" w:cs="Arial"/>
          <w:lang w:val="es-ES"/>
        </w:rPr>
        <w:t>.</w:t>
      </w:r>
    </w:p>
    <w:p w14:paraId="0EE5CD0E" w14:textId="25E339AD"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b/>
          <w:lang w:val="es-ES"/>
        </w:rPr>
      </w:pPr>
      <w:r w:rsidRPr="005A0310">
        <w:rPr>
          <w:rFonts w:ascii="Arial" w:hAnsi="Arial" w:cs="Arial"/>
          <w:lang w:val="es-ES"/>
        </w:rPr>
        <w:t xml:space="preserve">Recibir los documentos que se quieren radicar; si el documento no es de competencia de la entidad, informar de esta circunstancia al </w:t>
      </w:r>
      <w:r w:rsidR="002472D1" w:rsidRPr="005A0310">
        <w:rPr>
          <w:rFonts w:ascii="Arial" w:hAnsi="Arial" w:cs="Arial"/>
          <w:lang w:val="es-ES"/>
        </w:rPr>
        <w:t>Ciudadano(a)</w:t>
      </w:r>
      <w:r w:rsidRPr="005A0310">
        <w:rPr>
          <w:rFonts w:ascii="Arial" w:hAnsi="Arial" w:cs="Arial"/>
          <w:lang w:val="es-ES"/>
        </w:rPr>
        <w:t>. En caso de que insista en radicarlo, recibirlo.</w:t>
      </w:r>
    </w:p>
    <w:p w14:paraId="20F84B42" w14:textId="4319ACE8"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Asignar el número de radicado al documento e informárselo al </w:t>
      </w:r>
      <w:r w:rsidR="002472D1" w:rsidRPr="005A0310">
        <w:rPr>
          <w:rFonts w:ascii="Arial" w:hAnsi="Arial" w:cs="Arial"/>
          <w:lang w:val="es-ES"/>
        </w:rPr>
        <w:t>Ciudadano(a)</w:t>
      </w:r>
      <w:r w:rsidRPr="005A0310">
        <w:rPr>
          <w:rFonts w:ascii="Arial" w:hAnsi="Arial" w:cs="Arial"/>
          <w:lang w:val="es-ES"/>
        </w:rPr>
        <w:t>(o).</w:t>
      </w:r>
    </w:p>
    <w:p w14:paraId="7775EAA0" w14:textId="3C01FB74"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Informar al </w:t>
      </w:r>
      <w:r w:rsidR="002472D1" w:rsidRPr="005A0310">
        <w:rPr>
          <w:rFonts w:ascii="Arial" w:hAnsi="Arial" w:cs="Arial"/>
          <w:lang w:val="es-ES"/>
        </w:rPr>
        <w:t>Ciudadano(a)</w:t>
      </w:r>
      <w:r w:rsidRPr="005A0310">
        <w:rPr>
          <w:rFonts w:ascii="Arial" w:hAnsi="Arial" w:cs="Arial"/>
          <w:lang w:val="es-ES"/>
        </w:rPr>
        <w:t xml:space="preserve"> el proceso que sigue en la entidad.</w:t>
      </w:r>
    </w:p>
    <w:p w14:paraId="60C4D93F" w14:textId="77777777"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b/>
          <w:lang w:val="es-ES"/>
        </w:rPr>
      </w:pPr>
      <w:r w:rsidRPr="005A0310">
        <w:rPr>
          <w:rFonts w:ascii="Arial" w:hAnsi="Arial" w:cs="Arial"/>
          <w:lang w:val="es-ES"/>
        </w:rPr>
        <w:t>Continuar con el trámite interno establecido</w:t>
      </w:r>
      <w:r w:rsidRPr="005A0310">
        <w:rPr>
          <w:rStyle w:val="Refdenotaalpie"/>
          <w:rFonts w:ascii="Arial" w:hAnsi="Arial" w:cs="Arial"/>
          <w:lang w:val="es-ES"/>
        </w:rPr>
        <w:footnoteReference w:id="4"/>
      </w:r>
      <w:r w:rsidRPr="005A0310">
        <w:rPr>
          <w:rFonts w:ascii="Arial" w:hAnsi="Arial" w:cs="Arial"/>
          <w:lang w:val="es-ES"/>
        </w:rPr>
        <w:t>.</w:t>
      </w:r>
    </w:p>
    <w:p w14:paraId="7ACF41F8" w14:textId="77777777" w:rsidR="00AC511E" w:rsidRPr="005A0310" w:rsidRDefault="00AC511E" w:rsidP="00393952">
      <w:pPr>
        <w:pStyle w:val="Prrafodelista"/>
        <w:widowControl w:val="0"/>
        <w:spacing w:after="0" w:line="240" w:lineRule="auto"/>
        <w:ind w:left="0"/>
        <w:contextualSpacing w:val="0"/>
        <w:jc w:val="both"/>
        <w:rPr>
          <w:rFonts w:ascii="Arial" w:hAnsi="Arial" w:cs="Arial"/>
          <w:b/>
          <w:lang w:val="es-ES"/>
        </w:rPr>
      </w:pPr>
    </w:p>
    <w:p w14:paraId="7C22B024" w14:textId="070E8DA8" w:rsidR="00AC511E" w:rsidRPr="00A83092" w:rsidRDefault="005A0310" w:rsidP="00E02376">
      <w:pPr>
        <w:pStyle w:val="Ttulo2"/>
        <w:keepNext w:val="0"/>
        <w:keepLines w:val="0"/>
        <w:widowControl w:val="0"/>
        <w:numPr>
          <w:ilvl w:val="1"/>
          <w:numId w:val="4"/>
        </w:numPr>
        <w:spacing w:before="0" w:line="240" w:lineRule="auto"/>
        <w:ind w:left="567" w:hanging="567"/>
        <w:jc w:val="both"/>
        <w:rPr>
          <w:rFonts w:cs="Arial"/>
          <w:lang w:val="es-ES"/>
        </w:rPr>
      </w:pPr>
      <w:bookmarkStart w:id="127" w:name="_Toc89077031"/>
      <w:r w:rsidRPr="00A83092">
        <w:rPr>
          <w:rFonts w:cs="Arial"/>
          <w:lang w:val="es-ES"/>
        </w:rPr>
        <w:t>Recomendaciones generales canal telefónico</w:t>
      </w:r>
      <w:r w:rsidR="0094682E" w:rsidRPr="00A83092">
        <w:rPr>
          <w:rFonts w:cs="Arial"/>
          <w:lang w:val="es-ES"/>
        </w:rPr>
        <w:t>.</w:t>
      </w:r>
      <w:bookmarkEnd w:id="127"/>
    </w:p>
    <w:p w14:paraId="59CC4864" w14:textId="77777777" w:rsidR="00AC511E" w:rsidRPr="000168A1" w:rsidRDefault="00AC511E" w:rsidP="000168A1">
      <w:pPr>
        <w:pStyle w:val="Prrafodelista"/>
        <w:widowControl w:val="0"/>
        <w:spacing w:after="120" w:line="240" w:lineRule="auto"/>
        <w:ind w:left="567"/>
        <w:contextualSpacing w:val="0"/>
        <w:jc w:val="both"/>
        <w:rPr>
          <w:rFonts w:ascii="Arial" w:hAnsi="Arial" w:cs="Arial"/>
          <w:lang w:val="es-ES"/>
        </w:rPr>
      </w:pPr>
    </w:p>
    <w:p w14:paraId="0D021327" w14:textId="77777777"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Se debe procurar contestar el teléfono antes del tercer timbre.</w:t>
      </w:r>
    </w:p>
    <w:p w14:paraId="1B23AD06" w14:textId="77777777"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Saludar de manera formal e identificarse.</w:t>
      </w:r>
    </w:p>
    <w:p w14:paraId="2F03AC20" w14:textId="77777777"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Tener actitud de servicio con una clara disposición hacia las diferentes situaciones expuestas por la ciudadanía.</w:t>
      </w:r>
    </w:p>
    <w:p w14:paraId="7E90F5B0" w14:textId="4A0699C7"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Dedicarse exclusivamente a la atención del </w:t>
      </w:r>
      <w:r w:rsidR="002472D1" w:rsidRPr="005A0310">
        <w:rPr>
          <w:rFonts w:ascii="Arial" w:hAnsi="Arial" w:cs="Arial"/>
          <w:lang w:val="es-ES"/>
        </w:rPr>
        <w:t>Ciudadano(a)</w:t>
      </w:r>
      <w:r w:rsidRPr="005A0310">
        <w:rPr>
          <w:rFonts w:ascii="Arial" w:hAnsi="Arial" w:cs="Arial"/>
          <w:lang w:val="es-ES"/>
        </w:rPr>
        <w:t>, no interrumpir constantemente, ni hablar con los compañeros(as) mientras se conversa con la persona.</w:t>
      </w:r>
    </w:p>
    <w:p w14:paraId="024E3CDD" w14:textId="768ACC82"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Es necesario transmitir la información con una pronunciación e información clara y concisa, teniendo en cuenta la capacidad de comprensión del </w:t>
      </w:r>
      <w:r w:rsidR="002472D1" w:rsidRPr="005A0310">
        <w:rPr>
          <w:rFonts w:ascii="Arial" w:hAnsi="Arial" w:cs="Arial"/>
          <w:lang w:val="es-ES"/>
        </w:rPr>
        <w:t>Ciudadano(a)</w:t>
      </w:r>
      <w:r w:rsidRPr="005A0310">
        <w:rPr>
          <w:rFonts w:ascii="Arial" w:hAnsi="Arial" w:cs="Arial"/>
          <w:lang w:val="es-ES"/>
        </w:rPr>
        <w:t>.</w:t>
      </w:r>
    </w:p>
    <w:p w14:paraId="1D68B533" w14:textId="07942AC8"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Es indispensable verificar que la información transmitida se comprenda claramente, y así evitar que el </w:t>
      </w:r>
      <w:r w:rsidR="002472D1" w:rsidRPr="005A0310">
        <w:rPr>
          <w:rFonts w:ascii="Arial" w:hAnsi="Arial" w:cs="Arial"/>
          <w:lang w:val="es-ES"/>
        </w:rPr>
        <w:t>Ciudadano(a)</w:t>
      </w:r>
      <w:r w:rsidRPr="005A0310">
        <w:rPr>
          <w:rFonts w:ascii="Arial" w:hAnsi="Arial" w:cs="Arial"/>
          <w:lang w:val="es-ES"/>
        </w:rPr>
        <w:t xml:space="preserve"> deba llamar nuevamente.</w:t>
      </w:r>
    </w:p>
    <w:p w14:paraId="66410E11" w14:textId="77777777" w:rsidR="00AC511E" w:rsidRPr="005A0310" w:rsidRDefault="00AC511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5A0310">
        <w:rPr>
          <w:rFonts w:ascii="Arial" w:hAnsi="Arial" w:cs="Arial"/>
          <w:lang w:val="es-ES"/>
        </w:rPr>
        <w:t>Antes de finalizar la llamada se debe dejar registro de la atención prestada y de la gestión realizada en el formato dispuesto para tal fin.</w:t>
      </w:r>
    </w:p>
    <w:p w14:paraId="68C59C88" w14:textId="77777777" w:rsidR="00AC511E" w:rsidRPr="000168A1" w:rsidRDefault="00AC511E" w:rsidP="000168A1">
      <w:pPr>
        <w:pStyle w:val="Prrafodelista"/>
        <w:widowControl w:val="0"/>
        <w:spacing w:after="120" w:line="240" w:lineRule="auto"/>
        <w:ind w:left="567"/>
        <w:contextualSpacing w:val="0"/>
        <w:jc w:val="both"/>
        <w:rPr>
          <w:rFonts w:ascii="Arial" w:hAnsi="Arial" w:cs="Arial"/>
          <w:lang w:val="es-ES"/>
        </w:rPr>
      </w:pPr>
    </w:p>
    <w:p w14:paraId="6E26FA2F" w14:textId="129021A4" w:rsidR="00AC511E" w:rsidRPr="00A83092" w:rsidRDefault="005A0310" w:rsidP="00E02376">
      <w:pPr>
        <w:pStyle w:val="Ttulo2"/>
        <w:keepNext w:val="0"/>
        <w:keepLines w:val="0"/>
        <w:widowControl w:val="0"/>
        <w:numPr>
          <w:ilvl w:val="1"/>
          <w:numId w:val="4"/>
        </w:numPr>
        <w:spacing w:before="0" w:line="240" w:lineRule="auto"/>
        <w:ind w:left="567" w:hanging="567"/>
        <w:jc w:val="both"/>
        <w:rPr>
          <w:rFonts w:cs="Arial"/>
          <w:lang w:val="es-ES"/>
        </w:rPr>
      </w:pPr>
      <w:bookmarkStart w:id="128" w:name="_Toc89077032"/>
      <w:r w:rsidRPr="00A83092">
        <w:rPr>
          <w:rFonts w:cs="Arial"/>
          <w:lang w:val="es-ES"/>
        </w:rPr>
        <w:t>Recomendaciones generales canal virtual</w:t>
      </w:r>
      <w:bookmarkEnd w:id="128"/>
    </w:p>
    <w:p w14:paraId="11177394" w14:textId="77777777" w:rsidR="00751C7C" w:rsidRPr="005A0310" w:rsidRDefault="00751C7C" w:rsidP="00393952">
      <w:pPr>
        <w:widowControl w:val="0"/>
        <w:spacing w:after="0" w:line="240" w:lineRule="auto"/>
        <w:jc w:val="both"/>
        <w:rPr>
          <w:rFonts w:ascii="Arial" w:hAnsi="Arial" w:cs="Arial"/>
          <w:lang w:val="es-ES"/>
        </w:rPr>
      </w:pPr>
    </w:p>
    <w:p w14:paraId="79334F5E" w14:textId="729A533D" w:rsidR="00AF6B45" w:rsidRPr="005A0310" w:rsidRDefault="00373BA3" w:rsidP="000168A1">
      <w:pPr>
        <w:pStyle w:val="Prrafodelista"/>
        <w:widowControl w:val="0"/>
        <w:spacing w:after="0" w:line="240" w:lineRule="auto"/>
        <w:ind w:left="0"/>
        <w:contextualSpacing w:val="0"/>
        <w:jc w:val="both"/>
        <w:rPr>
          <w:rFonts w:ascii="Arial" w:hAnsi="Arial" w:cs="Arial"/>
        </w:rPr>
      </w:pPr>
      <w:r w:rsidRPr="005A0310">
        <w:rPr>
          <w:rFonts w:ascii="Arial" w:hAnsi="Arial" w:cs="Arial"/>
        </w:rPr>
        <w:t xml:space="preserve">Este </w:t>
      </w:r>
      <w:r w:rsidR="00AF6B45" w:rsidRPr="005A0310">
        <w:rPr>
          <w:rFonts w:ascii="Arial" w:hAnsi="Arial" w:cs="Arial"/>
        </w:rPr>
        <w:t>es un canal de atención a la ciudadanía que se apoya de las Tecnologías de la Información y la Comunicación, TIC, para ofrecer servicios y trámites en línea y así promover un cambio de cultura hacia lo digital que facilite a la ciudadanía la interacción con la Administración Di</w:t>
      </w:r>
      <w:r w:rsidR="000168A1">
        <w:rPr>
          <w:rFonts w:ascii="Arial" w:hAnsi="Arial" w:cs="Arial"/>
        </w:rPr>
        <w:t xml:space="preserve">strital desde cualquier lugar.  </w:t>
      </w:r>
      <w:r w:rsidR="00AF6B45" w:rsidRPr="005A0310">
        <w:rPr>
          <w:rFonts w:ascii="Arial" w:hAnsi="Arial" w:cs="Arial"/>
        </w:rPr>
        <w:t xml:space="preserve">El canal virtual integra todos los medios de servicio a la ciudadanía que se prestan a través de tecnologías de información y comunicaciones, tales como chat, correo electrónico, redes sociales, páginas web y sistemas de información. </w:t>
      </w:r>
    </w:p>
    <w:p w14:paraId="3D6D76E0" w14:textId="77777777" w:rsidR="0094682E" w:rsidRPr="005A0310" w:rsidRDefault="0094682E" w:rsidP="00393952">
      <w:pPr>
        <w:widowControl w:val="0"/>
        <w:spacing w:after="0" w:line="240" w:lineRule="auto"/>
        <w:jc w:val="both"/>
        <w:rPr>
          <w:rFonts w:ascii="Arial" w:hAnsi="Arial" w:cs="Arial"/>
        </w:rPr>
      </w:pPr>
    </w:p>
    <w:p w14:paraId="4078BF16" w14:textId="77777777" w:rsidR="00AF6B45" w:rsidRPr="005A0310" w:rsidRDefault="00AF6B45" w:rsidP="00393952">
      <w:pPr>
        <w:widowControl w:val="0"/>
        <w:spacing w:after="0" w:line="240" w:lineRule="auto"/>
        <w:jc w:val="both"/>
        <w:rPr>
          <w:rFonts w:ascii="Arial" w:hAnsi="Arial" w:cs="Arial"/>
        </w:rPr>
      </w:pPr>
      <w:r w:rsidRPr="005A0310">
        <w:rPr>
          <w:rFonts w:ascii="Arial" w:hAnsi="Arial" w:cs="Arial"/>
        </w:rPr>
        <w:t xml:space="preserve">Los medios virtuales que ha puesto la administración distrital a disposición de la ciudadanía son: </w:t>
      </w:r>
    </w:p>
    <w:p w14:paraId="47DD8B2A" w14:textId="77777777" w:rsidR="00AF6B45" w:rsidRPr="000168A1" w:rsidRDefault="00AF6B45" w:rsidP="000168A1">
      <w:pPr>
        <w:pStyle w:val="Prrafodelista"/>
        <w:widowControl w:val="0"/>
        <w:spacing w:after="120" w:line="240" w:lineRule="auto"/>
        <w:ind w:left="567"/>
        <w:contextualSpacing w:val="0"/>
        <w:jc w:val="both"/>
        <w:rPr>
          <w:rFonts w:ascii="Arial" w:hAnsi="Arial" w:cs="Arial"/>
          <w:lang w:val="es-ES"/>
        </w:rPr>
      </w:pPr>
    </w:p>
    <w:p w14:paraId="7CCB4E62" w14:textId="77777777" w:rsidR="005A0310" w:rsidRPr="000168A1" w:rsidRDefault="00AF6B45"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168A1">
        <w:rPr>
          <w:rFonts w:ascii="Arial" w:hAnsi="Arial" w:cs="Arial"/>
          <w:lang w:val="es-ES"/>
        </w:rPr>
        <w:t xml:space="preserve">Guía de Trámites y Servicios: </w:t>
      </w:r>
    </w:p>
    <w:p w14:paraId="7347853B" w14:textId="63819202" w:rsidR="00AF6B45" w:rsidRPr="000168A1" w:rsidRDefault="00AF6B45"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168A1">
        <w:rPr>
          <w:rFonts w:ascii="Arial" w:hAnsi="Arial" w:cs="Arial"/>
          <w:lang w:val="es-ES"/>
        </w:rPr>
        <w:t xml:space="preserve">http://guiatramitesyservicios.bogota.gov.co/portel/libreria/php/index.php </w:t>
      </w:r>
    </w:p>
    <w:p w14:paraId="19CF2B43" w14:textId="5D75F913" w:rsidR="00AF6B45" w:rsidRPr="000168A1" w:rsidRDefault="00AF6B45"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168A1">
        <w:rPr>
          <w:rFonts w:ascii="Arial" w:hAnsi="Arial" w:cs="Arial"/>
          <w:lang w:val="es-ES"/>
        </w:rPr>
        <w:t xml:space="preserve">Bogotá te escucha - Sistema Distrital para la gestión de peticiones ciudadanas: </w:t>
      </w:r>
    </w:p>
    <w:p w14:paraId="1EBF05C5" w14:textId="3112D17E" w:rsidR="00AF6B45" w:rsidRPr="005A0310" w:rsidRDefault="00AF6B45" w:rsidP="00E02376">
      <w:pPr>
        <w:pStyle w:val="Prrafodelista"/>
        <w:widowControl w:val="0"/>
        <w:numPr>
          <w:ilvl w:val="0"/>
          <w:numId w:val="16"/>
        </w:numPr>
        <w:spacing w:after="120" w:line="240" w:lineRule="auto"/>
        <w:ind w:left="567" w:hanging="425"/>
        <w:contextualSpacing w:val="0"/>
        <w:jc w:val="both"/>
        <w:rPr>
          <w:rFonts w:ascii="Arial" w:hAnsi="Arial" w:cs="Arial"/>
        </w:rPr>
      </w:pPr>
      <w:r w:rsidRPr="000168A1">
        <w:rPr>
          <w:rFonts w:ascii="Arial" w:hAnsi="Arial" w:cs="Arial"/>
          <w:lang w:val="es-ES"/>
        </w:rPr>
        <w:t>http</w:t>
      </w:r>
      <w:r w:rsidRPr="005A0310">
        <w:rPr>
          <w:rFonts w:ascii="Arial" w:hAnsi="Arial" w:cs="Arial"/>
        </w:rPr>
        <w:t xml:space="preserve">://www.umv.gov.co/sdqs </w:t>
      </w:r>
    </w:p>
    <w:p w14:paraId="39FB8A0B" w14:textId="77777777" w:rsidR="00AF6B45" w:rsidRPr="005A0310" w:rsidRDefault="00AF6B45" w:rsidP="00393952">
      <w:pPr>
        <w:widowControl w:val="0"/>
        <w:spacing w:after="0" w:line="240" w:lineRule="auto"/>
        <w:jc w:val="both"/>
        <w:rPr>
          <w:rFonts w:ascii="Arial" w:hAnsi="Arial" w:cs="Arial"/>
        </w:rPr>
      </w:pPr>
    </w:p>
    <w:p w14:paraId="59031C5F" w14:textId="77777777" w:rsidR="00AF6B45" w:rsidRPr="005A0310" w:rsidRDefault="00AF6B45" w:rsidP="00393952">
      <w:pPr>
        <w:widowControl w:val="0"/>
        <w:spacing w:after="0" w:line="240" w:lineRule="auto"/>
        <w:jc w:val="both"/>
        <w:rPr>
          <w:rFonts w:ascii="Arial" w:hAnsi="Arial" w:cs="Arial"/>
        </w:rPr>
      </w:pPr>
      <w:r w:rsidRPr="005A0310">
        <w:rPr>
          <w:rFonts w:ascii="Arial" w:hAnsi="Arial" w:cs="Arial"/>
        </w:rPr>
        <w:t xml:space="preserve">Algunas pautas generales que deben atender los servidores y servidoras encargados de la administración del canal virtual son: </w:t>
      </w:r>
    </w:p>
    <w:p w14:paraId="01EB957A" w14:textId="77777777" w:rsidR="00AF6B45" w:rsidRPr="005A0310" w:rsidRDefault="00AF6B45" w:rsidP="00393952">
      <w:pPr>
        <w:widowControl w:val="0"/>
        <w:spacing w:after="0" w:line="240" w:lineRule="auto"/>
        <w:jc w:val="both"/>
        <w:rPr>
          <w:rFonts w:ascii="Arial" w:hAnsi="Arial" w:cs="Arial"/>
        </w:rPr>
      </w:pPr>
    </w:p>
    <w:p w14:paraId="67643B61" w14:textId="0EA2BE8F" w:rsidR="00AF6B45" w:rsidRPr="000168A1" w:rsidRDefault="00AF6B45"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168A1">
        <w:rPr>
          <w:rFonts w:ascii="Arial" w:hAnsi="Arial" w:cs="Arial"/>
          <w:lang w:val="es-ES"/>
        </w:rPr>
        <w:t xml:space="preserve">Conservar la identidad institucional. En todas las herramientas y aplicaciones del canal virtual deben seguirse los lineamientos establecidos por el Manual de imagen institucional, la Guía de Usabilidad del Ministerio de Tecnologías de la Información y las Comunicaciones, el Manual de Sitios Web del Distrito; la Directiva Presidencial No. 02 de 2019 de la Presidencia de la República y/o los otros documentos que se encuentren en uso en el momento. </w:t>
      </w:r>
    </w:p>
    <w:p w14:paraId="646DB480" w14:textId="51179C0B" w:rsidR="00AF6B45" w:rsidRPr="005A0310" w:rsidRDefault="00AF6B45" w:rsidP="00E02376">
      <w:pPr>
        <w:pStyle w:val="Prrafodelista"/>
        <w:widowControl w:val="0"/>
        <w:numPr>
          <w:ilvl w:val="0"/>
          <w:numId w:val="16"/>
        </w:numPr>
        <w:spacing w:after="120" w:line="240" w:lineRule="auto"/>
        <w:ind w:left="567" w:hanging="425"/>
        <w:contextualSpacing w:val="0"/>
        <w:jc w:val="both"/>
        <w:rPr>
          <w:rFonts w:ascii="Arial" w:hAnsi="Arial" w:cs="Arial"/>
        </w:rPr>
      </w:pPr>
      <w:r w:rsidRPr="000168A1">
        <w:rPr>
          <w:rFonts w:ascii="Arial" w:hAnsi="Arial" w:cs="Arial"/>
          <w:lang w:val="es-ES"/>
        </w:rPr>
        <w:t>Contemplar y articular herramientas y aplicaciones del canal virtual a estándares nacionales e internacionales. Considerar en la operación y diseño del canal web aspectos como el marco legal vigente, estrategias del gobierno, los aspectos</w:t>
      </w:r>
      <w:r w:rsidRPr="005A0310">
        <w:rPr>
          <w:rFonts w:ascii="Arial" w:hAnsi="Arial" w:cs="Arial"/>
        </w:rPr>
        <w:t xml:space="preserve"> de arquitectura</w:t>
      </w:r>
      <w:r w:rsidR="0094682E" w:rsidRPr="005A0310">
        <w:rPr>
          <w:rFonts w:ascii="Arial" w:hAnsi="Arial" w:cs="Arial"/>
        </w:rPr>
        <w:t xml:space="preserve"> de la información y usabilidad.</w:t>
      </w:r>
    </w:p>
    <w:p w14:paraId="23954DE3" w14:textId="77777777" w:rsidR="00AF6B45" w:rsidRPr="005A0310" w:rsidRDefault="00AF6B45" w:rsidP="00393952">
      <w:pPr>
        <w:widowControl w:val="0"/>
        <w:spacing w:after="0" w:line="240" w:lineRule="auto"/>
        <w:jc w:val="both"/>
        <w:rPr>
          <w:rFonts w:ascii="Arial" w:hAnsi="Arial" w:cs="Arial"/>
          <w:lang w:val="es-ES"/>
        </w:rPr>
      </w:pPr>
    </w:p>
    <w:p w14:paraId="117CA589" w14:textId="4ACE280D" w:rsidR="00751C7C" w:rsidRPr="005A0310" w:rsidRDefault="005A0310" w:rsidP="00E02376">
      <w:pPr>
        <w:pStyle w:val="Ttulo3"/>
        <w:keepNext w:val="0"/>
        <w:keepLines w:val="0"/>
        <w:widowControl w:val="0"/>
        <w:numPr>
          <w:ilvl w:val="1"/>
          <w:numId w:val="4"/>
        </w:numPr>
        <w:spacing w:before="0" w:line="240" w:lineRule="auto"/>
        <w:ind w:left="0" w:firstLine="0"/>
        <w:rPr>
          <w:rFonts w:cs="Arial"/>
          <w:i w:val="0"/>
          <w:color w:val="auto"/>
          <w:sz w:val="22"/>
          <w:u w:val="single"/>
        </w:rPr>
      </w:pPr>
      <w:bookmarkStart w:id="129" w:name="_Toc59246561"/>
      <w:bookmarkStart w:id="130" w:name="_Toc89077033"/>
      <w:r w:rsidRPr="005A0310">
        <w:rPr>
          <w:rFonts w:cs="Arial"/>
          <w:i w:val="0"/>
          <w:color w:val="auto"/>
          <w:sz w:val="22"/>
        </w:rPr>
        <w:t xml:space="preserve">Protocolo de atención a través del </w:t>
      </w:r>
      <w:r w:rsidRPr="005A0310">
        <w:rPr>
          <w:rFonts w:cs="Arial"/>
          <w:i w:val="0"/>
          <w:color w:val="auto"/>
          <w:sz w:val="22"/>
          <w:u w:val="single"/>
        </w:rPr>
        <w:t>chat.</w:t>
      </w:r>
      <w:bookmarkEnd w:id="129"/>
      <w:bookmarkEnd w:id="130"/>
    </w:p>
    <w:p w14:paraId="5F2BF041" w14:textId="77777777" w:rsidR="006E60AC" w:rsidRPr="005A0310" w:rsidRDefault="006E60AC" w:rsidP="00393952">
      <w:pPr>
        <w:widowControl w:val="0"/>
        <w:spacing w:after="0" w:line="240" w:lineRule="auto"/>
        <w:jc w:val="both"/>
        <w:rPr>
          <w:rFonts w:ascii="Arial" w:hAnsi="Arial" w:cs="Arial"/>
        </w:rPr>
      </w:pPr>
    </w:p>
    <w:p w14:paraId="448BDF1A" w14:textId="77777777" w:rsidR="00164E47" w:rsidRPr="005A0310" w:rsidRDefault="00164E47" w:rsidP="00393952">
      <w:pPr>
        <w:widowControl w:val="0"/>
        <w:spacing w:after="0" w:line="240" w:lineRule="auto"/>
        <w:jc w:val="both"/>
        <w:rPr>
          <w:rStyle w:val="Hipervnculo"/>
          <w:rFonts w:ascii="Arial" w:hAnsi="Arial" w:cs="Arial"/>
          <w:color w:val="auto"/>
        </w:rPr>
      </w:pPr>
      <w:r w:rsidRPr="005A0310">
        <w:rPr>
          <w:rFonts w:ascii="Arial" w:hAnsi="Arial" w:cs="Arial"/>
        </w:rPr>
        <w:t xml:space="preserve">La Entidad ha dispuesto al servicio de la ciudadanía esta herramienta de comunicación virtual, en la cual se podrá obtener una respuesta automática, si esta no suple sus expectativas se informará por este medio los diversos canales habilitados por la Entidad. La información suministrada automáticamente corresponderá a las principales preguntas realizadas por la ciudadanía. Esta herramienta se ubica en la página web de la Entidad, enlace </w:t>
      </w:r>
      <w:hyperlink r:id="rId39" w:history="1">
        <w:r w:rsidRPr="005A0310">
          <w:rPr>
            <w:rStyle w:val="Hipervnculo"/>
            <w:rFonts w:ascii="Arial" w:hAnsi="Arial" w:cs="Arial"/>
            <w:color w:val="auto"/>
          </w:rPr>
          <w:t>https://www.umv.gov.co/portal/#</w:t>
        </w:r>
      </w:hyperlink>
    </w:p>
    <w:p w14:paraId="44FAB360" w14:textId="77777777" w:rsidR="00164E47" w:rsidRPr="000168A1" w:rsidRDefault="00164E47" w:rsidP="000168A1">
      <w:pPr>
        <w:pStyle w:val="Prrafodelista"/>
        <w:widowControl w:val="0"/>
        <w:spacing w:after="120" w:line="240" w:lineRule="auto"/>
        <w:ind w:left="567"/>
        <w:contextualSpacing w:val="0"/>
        <w:jc w:val="both"/>
        <w:rPr>
          <w:rFonts w:ascii="Arial" w:hAnsi="Arial" w:cs="Arial"/>
          <w:lang w:val="es-ES"/>
        </w:rPr>
      </w:pPr>
    </w:p>
    <w:p w14:paraId="60C035ED" w14:textId="396272A2" w:rsidR="00164E47" w:rsidRPr="000168A1"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168A1">
        <w:rPr>
          <w:rFonts w:ascii="Arial" w:hAnsi="Arial" w:cs="Arial"/>
          <w:lang w:val="es-ES"/>
        </w:rPr>
        <w:t xml:space="preserve">Al aceptar la </w:t>
      </w:r>
      <w:r w:rsidR="0068687E" w:rsidRPr="000168A1">
        <w:rPr>
          <w:rFonts w:ascii="Arial" w:hAnsi="Arial" w:cs="Arial"/>
          <w:lang w:val="es-ES"/>
        </w:rPr>
        <w:t>solicitud en</w:t>
      </w:r>
      <w:r w:rsidRPr="000168A1">
        <w:rPr>
          <w:rFonts w:ascii="Arial" w:hAnsi="Arial" w:cs="Arial"/>
          <w:lang w:val="es-ES"/>
        </w:rPr>
        <w:t xml:space="preserve"> el cha</w:t>
      </w:r>
      <w:r w:rsidR="003910A2">
        <w:rPr>
          <w:rFonts w:ascii="Arial" w:hAnsi="Arial" w:cs="Arial"/>
          <w:lang w:val="es-ES"/>
        </w:rPr>
        <w:t xml:space="preserve">t se debe saludar de inmediato </w:t>
      </w:r>
      <w:r w:rsidRPr="000168A1">
        <w:rPr>
          <w:rFonts w:ascii="Arial" w:hAnsi="Arial" w:cs="Arial"/>
          <w:lang w:val="es-ES"/>
        </w:rPr>
        <w:t xml:space="preserve">usando el protocolo institucional: “Buenas (Días, tardes), soy (Nombre y Apellido)”; pregunta el nombre y el correo </w:t>
      </w:r>
      <w:r w:rsidR="003910A2" w:rsidRPr="000168A1">
        <w:rPr>
          <w:rFonts w:ascii="Arial" w:hAnsi="Arial" w:cs="Arial"/>
          <w:lang w:val="es-ES"/>
        </w:rPr>
        <w:t>electrónico del</w:t>
      </w:r>
      <w:r w:rsidRPr="000168A1">
        <w:rPr>
          <w:rFonts w:ascii="Arial" w:hAnsi="Arial" w:cs="Arial"/>
          <w:lang w:val="es-ES"/>
        </w:rPr>
        <w:t xml:space="preserve"> ciudadano, si este desea darlo, si no, no insistir; seguido de la frase “¿en qué le puedo ayudar?</w:t>
      </w:r>
    </w:p>
    <w:p w14:paraId="48E1ACF3" w14:textId="2105B1A1" w:rsidR="00164E47" w:rsidRPr="000168A1" w:rsidRDefault="0068687E"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168A1">
        <w:rPr>
          <w:rFonts w:ascii="Arial" w:hAnsi="Arial" w:cs="Arial"/>
          <w:lang w:val="es-ES"/>
        </w:rPr>
        <w:t>Una vez</w:t>
      </w:r>
      <w:r w:rsidR="00164E47" w:rsidRPr="000168A1">
        <w:rPr>
          <w:rFonts w:ascii="Arial" w:hAnsi="Arial" w:cs="Arial"/>
          <w:lang w:val="es-ES"/>
        </w:rPr>
        <w:t xml:space="preserve"> realizada la </w:t>
      </w:r>
      <w:r w:rsidRPr="000168A1">
        <w:rPr>
          <w:rFonts w:ascii="Arial" w:hAnsi="Arial" w:cs="Arial"/>
          <w:lang w:val="es-ES"/>
        </w:rPr>
        <w:t>petición se</w:t>
      </w:r>
      <w:r w:rsidR="00164E47" w:rsidRPr="000168A1">
        <w:rPr>
          <w:rFonts w:ascii="Arial" w:hAnsi="Arial" w:cs="Arial"/>
          <w:lang w:val="es-ES"/>
        </w:rPr>
        <w:t xml:space="preserve"> debe analizar el </w:t>
      </w:r>
      <w:r w:rsidRPr="000168A1">
        <w:rPr>
          <w:rFonts w:ascii="Arial" w:hAnsi="Arial" w:cs="Arial"/>
          <w:lang w:val="es-ES"/>
        </w:rPr>
        <w:t>contenido y</w:t>
      </w:r>
      <w:r w:rsidR="00164E47" w:rsidRPr="000168A1">
        <w:rPr>
          <w:rFonts w:ascii="Arial" w:hAnsi="Arial" w:cs="Arial"/>
          <w:lang w:val="es-ES"/>
        </w:rPr>
        <w:t xml:space="preserve"> establecer el nivel de complejidad de esta, con fin de poder definir si sobrepasa las posibilidades del servicio del chat, de ser </w:t>
      </w:r>
      <w:r w:rsidRPr="000168A1">
        <w:rPr>
          <w:rFonts w:ascii="Arial" w:hAnsi="Arial" w:cs="Arial"/>
          <w:lang w:val="es-ES"/>
        </w:rPr>
        <w:t>así informar</w:t>
      </w:r>
      <w:r w:rsidR="00164E47" w:rsidRPr="000168A1">
        <w:rPr>
          <w:rFonts w:ascii="Arial" w:hAnsi="Arial" w:cs="Arial"/>
          <w:lang w:val="es-ES"/>
        </w:rPr>
        <w:t xml:space="preserve"> al ciudadano sobre el proceso de </w:t>
      </w:r>
      <w:r w:rsidRPr="000168A1">
        <w:rPr>
          <w:rFonts w:ascii="Arial" w:hAnsi="Arial" w:cs="Arial"/>
          <w:lang w:val="es-ES"/>
        </w:rPr>
        <w:t>radicación de</w:t>
      </w:r>
      <w:r w:rsidR="00164E47" w:rsidRPr="000168A1">
        <w:rPr>
          <w:rFonts w:ascii="Arial" w:hAnsi="Arial" w:cs="Arial"/>
          <w:lang w:val="es-ES"/>
        </w:rPr>
        <w:t xml:space="preserve"> la PQRS e </w:t>
      </w:r>
      <w:r w:rsidRPr="000168A1">
        <w:rPr>
          <w:rFonts w:ascii="Arial" w:hAnsi="Arial" w:cs="Arial"/>
          <w:lang w:val="es-ES"/>
        </w:rPr>
        <w:t>informar que</w:t>
      </w:r>
      <w:r w:rsidR="00164E47" w:rsidRPr="000168A1">
        <w:rPr>
          <w:rFonts w:ascii="Arial" w:hAnsi="Arial" w:cs="Arial"/>
          <w:lang w:val="es-ES"/>
        </w:rPr>
        <w:t xml:space="preserve"> a través del correo electrónico recibirá le número de radicado de la petición realizada.</w:t>
      </w:r>
    </w:p>
    <w:p w14:paraId="14B4B6AE" w14:textId="0AE7CACE" w:rsidR="00164E47" w:rsidRPr="000168A1"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168A1">
        <w:rPr>
          <w:rFonts w:ascii="Arial" w:hAnsi="Arial" w:cs="Arial"/>
          <w:lang w:val="es-ES"/>
        </w:rPr>
        <w:t xml:space="preserve">Una vez </w:t>
      </w:r>
      <w:r w:rsidR="0068687E" w:rsidRPr="000168A1">
        <w:rPr>
          <w:rFonts w:ascii="Arial" w:hAnsi="Arial" w:cs="Arial"/>
          <w:lang w:val="es-ES"/>
        </w:rPr>
        <w:t>clarificada la</w:t>
      </w:r>
      <w:r w:rsidRPr="000168A1">
        <w:rPr>
          <w:rFonts w:ascii="Arial" w:hAnsi="Arial" w:cs="Arial"/>
          <w:lang w:val="es-ES"/>
        </w:rPr>
        <w:t xml:space="preserve"> </w:t>
      </w:r>
      <w:r w:rsidR="0068687E" w:rsidRPr="000168A1">
        <w:rPr>
          <w:rFonts w:ascii="Arial" w:hAnsi="Arial" w:cs="Arial"/>
          <w:lang w:val="es-ES"/>
        </w:rPr>
        <w:t>pregunta o</w:t>
      </w:r>
      <w:r w:rsidRPr="000168A1">
        <w:rPr>
          <w:rFonts w:ascii="Arial" w:hAnsi="Arial" w:cs="Arial"/>
          <w:lang w:val="es-ES"/>
        </w:rPr>
        <w:t xml:space="preserve"> solicitud del ciudadano dentro de los servicios y competencias del chat institucional, se debe aclarar al ciudadano que le permita un tiempo de búsqueda para verificar la información y poder brindar una respuesta acertada, ejemplo (permítame un tiempo para verificar la información de su petición y brindarle una respuesta acertada).</w:t>
      </w:r>
    </w:p>
    <w:p w14:paraId="73D0E0DD" w14:textId="207CFF30" w:rsidR="00164E47" w:rsidRPr="000168A1"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168A1">
        <w:rPr>
          <w:rFonts w:ascii="Arial" w:hAnsi="Arial" w:cs="Arial"/>
          <w:lang w:val="es-ES"/>
        </w:rPr>
        <w:t xml:space="preserve">Una vez verificada la </w:t>
      </w:r>
      <w:r w:rsidR="0068687E" w:rsidRPr="000168A1">
        <w:rPr>
          <w:rFonts w:ascii="Arial" w:hAnsi="Arial" w:cs="Arial"/>
          <w:lang w:val="es-ES"/>
        </w:rPr>
        <w:t>información se</w:t>
      </w:r>
      <w:r w:rsidRPr="000168A1">
        <w:rPr>
          <w:rFonts w:ascii="Arial" w:hAnsi="Arial" w:cs="Arial"/>
          <w:lang w:val="es-ES"/>
        </w:rPr>
        <w:t xml:space="preserve"> debe preparar la respuesta e informar a la </w:t>
      </w:r>
      <w:r w:rsidR="0068687E" w:rsidRPr="000168A1">
        <w:rPr>
          <w:rFonts w:ascii="Arial" w:hAnsi="Arial" w:cs="Arial"/>
          <w:lang w:val="es-ES"/>
        </w:rPr>
        <w:t>persona teniendo</w:t>
      </w:r>
      <w:r w:rsidRPr="000168A1">
        <w:rPr>
          <w:rFonts w:ascii="Arial" w:hAnsi="Arial" w:cs="Arial"/>
          <w:lang w:val="es-ES"/>
        </w:rPr>
        <w:t xml:space="preserve"> en cuenta lo siguiente: cuidar la ortografía, la comunicación debe ser en lenguaje </w:t>
      </w:r>
      <w:r w:rsidR="0068687E" w:rsidRPr="000168A1">
        <w:rPr>
          <w:rFonts w:ascii="Arial" w:hAnsi="Arial" w:cs="Arial"/>
          <w:lang w:val="es-ES"/>
        </w:rPr>
        <w:t>claro mediante</w:t>
      </w:r>
      <w:r w:rsidRPr="000168A1">
        <w:rPr>
          <w:rFonts w:ascii="Arial" w:hAnsi="Arial" w:cs="Arial"/>
          <w:lang w:val="es-ES"/>
        </w:rPr>
        <w:t xml:space="preserve"> frase cortas que faciliten la </w:t>
      </w:r>
      <w:r w:rsidR="0068687E" w:rsidRPr="000168A1">
        <w:rPr>
          <w:rFonts w:ascii="Arial" w:hAnsi="Arial" w:cs="Arial"/>
          <w:lang w:val="es-ES"/>
        </w:rPr>
        <w:t>fluidez y</w:t>
      </w:r>
      <w:r w:rsidRPr="000168A1">
        <w:rPr>
          <w:rFonts w:ascii="Arial" w:hAnsi="Arial" w:cs="Arial"/>
          <w:lang w:val="es-ES"/>
        </w:rPr>
        <w:t xml:space="preserve"> la comprensión,</w:t>
      </w:r>
    </w:p>
    <w:p w14:paraId="2F4F6C35" w14:textId="37563B90" w:rsidR="00164E47" w:rsidRPr="003910A2"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168A1">
        <w:rPr>
          <w:rFonts w:ascii="Arial" w:hAnsi="Arial" w:cs="Arial"/>
          <w:lang w:val="es-ES"/>
        </w:rPr>
        <w:t xml:space="preserve">NOTA: no </w:t>
      </w:r>
      <w:r w:rsidR="0068687E" w:rsidRPr="000168A1">
        <w:rPr>
          <w:rFonts w:ascii="Arial" w:hAnsi="Arial" w:cs="Arial"/>
          <w:lang w:val="es-ES"/>
        </w:rPr>
        <w:t>utilizar símbolos</w:t>
      </w:r>
      <w:r w:rsidRPr="000168A1">
        <w:rPr>
          <w:rFonts w:ascii="Arial" w:hAnsi="Arial" w:cs="Arial"/>
          <w:lang w:val="es-ES"/>
        </w:rPr>
        <w:t xml:space="preserve">, emoticones, caritas, signos de </w:t>
      </w:r>
      <w:r w:rsidR="0068687E" w:rsidRPr="000168A1">
        <w:rPr>
          <w:rFonts w:ascii="Arial" w:hAnsi="Arial" w:cs="Arial"/>
          <w:lang w:val="es-ES"/>
        </w:rPr>
        <w:t>admiración o</w:t>
      </w:r>
      <w:r w:rsidRPr="000168A1">
        <w:rPr>
          <w:rFonts w:ascii="Arial" w:hAnsi="Arial" w:cs="Arial"/>
          <w:lang w:val="es-ES"/>
        </w:rPr>
        <w:t xml:space="preserve"> dividir las respuestas largas en párrafos</w:t>
      </w:r>
      <w:r w:rsidRPr="003910A2">
        <w:rPr>
          <w:rFonts w:ascii="Arial" w:hAnsi="Arial" w:cs="Arial"/>
          <w:lang w:val="es-ES"/>
        </w:rPr>
        <w:t>.</w:t>
      </w:r>
    </w:p>
    <w:p w14:paraId="60CA1891" w14:textId="6A5321A1" w:rsidR="00164E47" w:rsidRPr="003910A2"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Evitar utilizar mayúsculas sostenidas, excepto cuando corresponda por reglas </w:t>
      </w:r>
      <w:r w:rsidR="0068687E" w:rsidRPr="003910A2">
        <w:rPr>
          <w:rFonts w:ascii="Arial" w:hAnsi="Arial" w:cs="Arial"/>
          <w:lang w:val="es-ES"/>
        </w:rPr>
        <w:t>ortográficas ya</w:t>
      </w:r>
      <w:r w:rsidRPr="003910A2">
        <w:rPr>
          <w:rFonts w:ascii="Arial" w:hAnsi="Arial" w:cs="Arial"/>
          <w:lang w:val="es-ES"/>
        </w:rPr>
        <w:t xml:space="preserve"> que esto equivale agritos en lenguaje escrito.</w:t>
      </w:r>
    </w:p>
    <w:p w14:paraId="441D5475" w14:textId="77777777" w:rsidR="00164E47" w:rsidRPr="003910A2"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Antes de enviar la respuesta, revisar las mayúsculas, puntuación, ortografía, redacción y si efectivamente se está dando respuesta a todos los interrogantes de la solicitud</w:t>
      </w:r>
    </w:p>
    <w:p w14:paraId="343DE7EB" w14:textId="1C13A9E1" w:rsidR="00164E47" w:rsidRPr="003910A2"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Una vez finalizado el </w:t>
      </w:r>
      <w:r w:rsidR="0068687E" w:rsidRPr="003910A2">
        <w:rPr>
          <w:rFonts w:ascii="Arial" w:hAnsi="Arial" w:cs="Arial"/>
          <w:lang w:val="es-ES"/>
        </w:rPr>
        <w:t>servicio y</w:t>
      </w:r>
      <w:r w:rsidRPr="003910A2">
        <w:rPr>
          <w:rFonts w:ascii="Arial" w:hAnsi="Arial" w:cs="Arial"/>
          <w:lang w:val="es-ES"/>
        </w:rPr>
        <w:t xml:space="preserve"> después de confirmar que la </w:t>
      </w:r>
      <w:r w:rsidR="003910A2" w:rsidRPr="003910A2">
        <w:rPr>
          <w:rFonts w:ascii="Arial" w:hAnsi="Arial" w:cs="Arial"/>
          <w:lang w:val="es-ES"/>
        </w:rPr>
        <w:t>persona se</w:t>
      </w:r>
      <w:r w:rsidRPr="003910A2">
        <w:rPr>
          <w:rFonts w:ascii="Arial" w:hAnsi="Arial" w:cs="Arial"/>
          <w:lang w:val="es-ES"/>
        </w:rPr>
        <w:t xml:space="preserve"> encuentra conforme, se debe agradecer el </w:t>
      </w:r>
      <w:r w:rsidR="000D0C10" w:rsidRPr="003910A2">
        <w:rPr>
          <w:rFonts w:ascii="Arial" w:hAnsi="Arial" w:cs="Arial"/>
          <w:lang w:val="es-ES"/>
        </w:rPr>
        <w:t>uso del</w:t>
      </w:r>
      <w:r w:rsidRPr="003910A2">
        <w:rPr>
          <w:rFonts w:ascii="Arial" w:hAnsi="Arial" w:cs="Arial"/>
          <w:lang w:val="es-ES"/>
        </w:rPr>
        <w:t xml:space="preserve"> servicio y despedirse de una manera agradable indicando que el servicio siempre estará activo para su uso.</w:t>
      </w:r>
    </w:p>
    <w:p w14:paraId="12A73E25" w14:textId="43E04FEC" w:rsidR="00412151" w:rsidRDefault="00412151" w:rsidP="00393952">
      <w:pPr>
        <w:widowControl w:val="0"/>
        <w:spacing w:after="0" w:line="240" w:lineRule="auto"/>
        <w:jc w:val="both"/>
        <w:rPr>
          <w:rFonts w:ascii="Arial" w:hAnsi="Arial" w:cs="Arial"/>
        </w:rPr>
      </w:pPr>
    </w:p>
    <w:p w14:paraId="0573848C" w14:textId="7FB7BB3E" w:rsidR="00412151" w:rsidRPr="005A0310" w:rsidRDefault="005A0310" w:rsidP="00E02376">
      <w:pPr>
        <w:pStyle w:val="Ttulo3"/>
        <w:keepNext w:val="0"/>
        <w:keepLines w:val="0"/>
        <w:widowControl w:val="0"/>
        <w:numPr>
          <w:ilvl w:val="1"/>
          <w:numId w:val="4"/>
        </w:numPr>
        <w:spacing w:before="0" w:line="240" w:lineRule="auto"/>
        <w:ind w:left="0" w:firstLine="0"/>
        <w:rPr>
          <w:rFonts w:cs="Arial"/>
          <w:i w:val="0"/>
          <w:color w:val="auto"/>
          <w:sz w:val="22"/>
        </w:rPr>
      </w:pPr>
      <w:bookmarkStart w:id="131" w:name="_Toc59246562"/>
      <w:bookmarkStart w:id="132" w:name="_Toc89077034"/>
      <w:r w:rsidRPr="005A0310">
        <w:rPr>
          <w:rFonts w:cs="Arial"/>
          <w:i w:val="0"/>
          <w:color w:val="auto"/>
          <w:sz w:val="22"/>
        </w:rPr>
        <w:t>Protocolo de atención a través del correo electrónico.</w:t>
      </w:r>
      <w:bookmarkEnd w:id="131"/>
      <w:bookmarkEnd w:id="132"/>
    </w:p>
    <w:p w14:paraId="3507C093" w14:textId="77777777" w:rsidR="00412151" w:rsidRPr="005A0310" w:rsidRDefault="00412151" w:rsidP="00393952">
      <w:pPr>
        <w:widowControl w:val="0"/>
        <w:spacing w:after="0" w:line="240" w:lineRule="auto"/>
        <w:jc w:val="both"/>
        <w:rPr>
          <w:rFonts w:ascii="Arial" w:hAnsi="Arial" w:cs="Arial"/>
        </w:rPr>
      </w:pPr>
    </w:p>
    <w:p w14:paraId="00B86BF0" w14:textId="0E676BD9" w:rsidR="00412151" w:rsidRPr="005A0310" w:rsidRDefault="00412151" w:rsidP="00393952">
      <w:pPr>
        <w:widowControl w:val="0"/>
        <w:spacing w:after="0" w:line="240" w:lineRule="auto"/>
        <w:jc w:val="both"/>
        <w:rPr>
          <w:rFonts w:ascii="Arial" w:hAnsi="Arial" w:cs="Arial"/>
        </w:rPr>
      </w:pPr>
      <w:r w:rsidRPr="005A0310">
        <w:rPr>
          <w:rFonts w:ascii="Arial" w:hAnsi="Arial" w:cs="Arial"/>
        </w:rPr>
        <w:t xml:space="preserve">Los servidores y servidoras son responsables del uso de su cuenta de correo institucional, por tal razón, no deben permitir que terceros accedan a ella. El correo electrónico institucional no debe usarse para temas personales, ni para enviar cadenas o distribuir mensajes con contenidos que puedan afectar a la entidad. </w:t>
      </w:r>
    </w:p>
    <w:p w14:paraId="30A123D2" w14:textId="77777777" w:rsidR="00412151" w:rsidRPr="005A0310" w:rsidRDefault="00412151" w:rsidP="00393952">
      <w:pPr>
        <w:widowControl w:val="0"/>
        <w:spacing w:after="0" w:line="240" w:lineRule="auto"/>
        <w:jc w:val="both"/>
        <w:rPr>
          <w:rFonts w:ascii="Arial" w:hAnsi="Arial" w:cs="Arial"/>
        </w:rPr>
      </w:pPr>
    </w:p>
    <w:p w14:paraId="3E117E33" w14:textId="77777777" w:rsidR="00412151" w:rsidRPr="005A0310" w:rsidRDefault="00412151" w:rsidP="00393952">
      <w:pPr>
        <w:widowControl w:val="0"/>
        <w:spacing w:after="0" w:line="240" w:lineRule="auto"/>
        <w:jc w:val="both"/>
        <w:rPr>
          <w:rFonts w:ascii="Arial" w:hAnsi="Arial" w:cs="Arial"/>
        </w:rPr>
      </w:pPr>
      <w:r w:rsidRPr="005A0310">
        <w:rPr>
          <w:rFonts w:ascii="Arial" w:hAnsi="Arial" w:cs="Arial"/>
        </w:rPr>
        <w:t xml:space="preserve">A continuación, se presentan las recomendaciones de uso de esta herramienta: </w:t>
      </w:r>
    </w:p>
    <w:p w14:paraId="30E80DC6" w14:textId="77777777" w:rsidR="00412151" w:rsidRPr="003910A2" w:rsidRDefault="00412151" w:rsidP="003910A2">
      <w:pPr>
        <w:pStyle w:val="Prrafodelista"/>
        <w:widowControl w:val="0"/>
        <w:spacing w:after="120" w:line="240" w:lineRule="auto"/>
        <w:ind w:left="567"/>
        <w:contextualSpacing w:val="0"/>
        <w:jc w:val="both"/>
        <w:rPr>
          <w:rFonts w:ascii="Arial" w:hAnsi="Arial" w:cs="Arial"/>
          <w:lang w:val="es-ES"/>
        </w:rPr>
      </w:pPr>
    </w:p>
    <w:p w14:paraId="40234438" w14:textId="2912D8D5"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Responde únicamente las solicitudes que se hacen a través de mensajes que llegan al correo institucional y da respuesta desde el mismo correo. </w:t>
      </w:r>
    </w:p>
    <w:p w14:paraId="23FCE78C" w14:textId="75ECED66"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Analiza si la solicitud compete a la entidad; de lo contrario, remítela a la entidad encargada e informa de ello a la ciudadanía. </w:t>
      </w:r>
    </w:p>
    <w:p w14:paraId="384B991C" w14:textId="71B58FF5" w:rsidR="00412151"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Informa al </w:t>
      </w:r>
      <w:r w:rsidR="00FF0EBB" w:rsidRPr="003910A2">
        <w:rPr>
          <w:rFonts w:ascii="Arial" w:hAnsi="Arial" w:cs="Arial"/>
          <w:lang w:val="es-ES"/>
        </w:rPr>
        <w:t>usuario(a)</w:t>
      </w:r>
      <w:r w:rsidRPr="003910A2">
        <w:rPr>
          <w:rFonts w:ascii="Arial" w:hAnsi="Arial" w:cs="Arial"/>
          <w:lang w:val="es-ES"/>
        </w:rPr>
        <w:t xml:space="preserve"> que su correo ha sido recibido y que se le dará respuesta de forma oportuna y eficaz en el tiempo establecido para ello. </w:t>
      </w:r>
    </w:p>
    <w:p w14:paraId="473DAA4D" w14:textId="32038A70"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Traslada el correo electrónico al Sistema Distrital para la gestión de peticiones ciudadanas, si su asunto corresponde a una solicitud ciudadana como derechos de petición, felicitaciones, solicitudes de información, reclamos, quejas, sugerencias o denuncias por actos de corrupción, en el desarrollo del servicio de una entidad. </w:t>
      </w:r>
    </w:p>
    <w:p w14:paraId="23BB31BA" w14:textId="5F21779D"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Define el tema del mensaje con claridad y concisión en el campo de “asunto”. </w:t>
      </w:r>
    </w:p>
    <w:p w14:paraId="5F6F79AC" w14:textId="537B9C61"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En el campo “para” designa al destinatario principal, es decir, la persona a quien se le envía el correo electrónico. </w:t>
      </w:r>
    </w:p>
    <w:p w14:paraId="5C4644B1" w14:textId="75DFC2C0"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Al responder un mensaje, verifica si es necesario que todos a quienes se envió copia </w:t>
      </w:r>
      <w:r w:rsidR="003A652E" w:rsidRPr="003910A2">
        <w:rPr>
          <w:rFonts w:ascii="Arial" w:hAnsi="Arial" w:cs="Arial"/>
          <w:lang w:val="es-ES"/>
        </w:rPr>
        <w:t>de este</w:t>
      </w:r>
      <w:r w:rsidRPr="003910A2">
        <w:rPr>
          <w:rFonts w:ascii="Arial" w:hAnsi="Arial" w:cs="Arial"/>
          <w:lang w:val="es-ES"/>
        </w:rPr>
        <w:t xml:space="preserve">, necesitan conocer la respuesta. En algunas ocasiones, se envía copia a muchas personas con el fin de que sepan que se respondió, lo cual genera que se ocupe innecesariamente la capacidad de los buzones de correo electrónico de otros miembros de la entidad. </w:t>
      </w:r>
    </w:p>
    <w:p w14:paraId="0EC6121F" w14:textId="6E73716F"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Inicia la comunicación con una frase como “según su solicitud de fecha…, relacionada con…” o “en respuesta a su solicitud de fecha…, relacionada con…”. </w:t>
      </w:r>
    </w:p>
    <w:p w14:paraId="5FB1DE3D" w14:textId="21CD38F5"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Sé conciso. Leer un correo electrónico cuesta más trabajo que una carta en papel. Los mensajes de correo electrónico muy largos pueden volverse difíciles de entender. </w:t>
      </w:r>
    </w:p>
    <w:p w14:paraId="45A7C617" w14:textId="24BC3562"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Redacta oraciones cortas y precisas. Si el mensaje es largo, lo mejor es dividirlo en varios párrafos. Un texto preciso, bien estructurado, ayuda a evitar malentendidos o confusiones. </w:t>
      </w:r>
    </w:p>
    <w:p w14:paraId="50674AD4" w14:textId="722C16AF"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Usa mayúsculas sostenidas, negrillas y signos de admiración en casos estrictamente necesarios. </w:t>
      </w:r>
    </w:p>
    <w:p w14:paraId="25AE8521" w14:textId="057AD94D"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Ten en cuenta el formato y tamaño de los archivos adjuntos, pues algunas extensiones no pueden ser abiertos por el destinatario, o un archivo muy pesado podría ser bloqueado por </w:t>
      </w:r>
      <w:r w:rsidR="00344EF1" w:rsidRPr="003910A2">
        <w:rPr>
          <w:rFonts w:ascii="Arial" w:hAnsi="Arial" w:cs="Arial"/>
          <w:lang w:val="es-ES"/>
        </w:rPr>
        <w:t>El(la) Servidor(a)</w:t>
      </w:r>
      <w:r w:rsidRPr="003910A2">
        <w:rPr>
          <w:rFonts w:ascii="Arial" w:hAnsi="Arial" w:cs="Arial"/>
          <w:lang w:val="es-ES"/>
        </w:rPr>
        <w:t xml:space="preserve"> de correo electrónico. </w:t>
      </w:r>
    </w:p>
    <w:p w14:paraId="3335FBDC" w14:textId="43878611"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Revisa que debajo de tu firma, cuyo formato debe ser el establecido por la entidad, aparezcan todos los datos necesarios para que el </w:t>
      </w:r>
      <w:r w:rsidR="002472D1" w:rsidRPr="003910A2">
        <w:rPr>
          <w:rFonts w:ascii="Arial" w:hAnsi="Arial" w:cs="Arial"/>
          <w:lang w:val="es-ES"/>
        </w:rPr>
        <w:t>Ciudadano(a)</w:t>
      </w:r>
      <w:r w:rsidRPr="003910A2">
        <w:rPr>
          <w:rFonts w:ascii="Arial" w:hAnsi="Arial" w:cs="Arial"/>
          <w:lang w:val="es-ES"/>
        </w:rPr>
        <w:t xml:space="preserve"> pueda identificar quién le presta el servicio y contactarte en caso de necesitarlo. Entre otros datos deben aparecer el cargo, teléfono, correo electrónico, nombre y dirección web de la entidad. </w:t>
      </w:r>
    </w:p>
    <w:p w14:paraId="390BFB97" w14:textId="193A619F"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Revisa de manera completa el mensaje antes de hacer clic en “enviar”. Con esto se evitará cometer errores que generen mala impresión de la entidad en quien recibe el correo electrónico. </w:t>
      </w:r>
    </w:p>
    <w:p w14:paraId="1BBFB370" w14:textId="4DBDAA26" w:rsidR="00412151" w:rsidRPr="005A0310"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rPr>
      </w:pPr>
      <w:r w:rsidRPr="003910A2">
        <w:rPr>
          <w:rFonts w:ascii="Arial" w:hAnsi="Arial" w:cs="Arial"/>
          <w:lang w:val="es-ES"/>
        </w:rPr>
        <w:t>Si el protocolo de la entidad establece que la respuesta exige un proceso de aprobación previo a</w:t>
      </w:r>
      <w:r w:rsidRPr="005A0310">
        <w:rPr>
          <w:rFonts w:ascii="Arial" w:hAnsi="Arial" w:cs="Arial"/>
        </w:rPr>
        <w:t xml:space="preserve"> su envío, sigue esa directriz. </w:t>
      </w:r>
    </w:p>
    <w:p w14:paraId="24539287" w14:textId="5B3368D8" w:rsidR="00412151" w:rsidRDefault="00412151" w:rsidP="00393952">
      <w:pPr>
        <w:widowControl w:val="0"/>
        <w:spacing w:after="0" w:line="240" w:lineRule="auto"/>
        <w:jc w:val="both"/>
        <w:rPr>
          <w:rFonts w:ascii="Arial" w:hAnsi="Arial" w:cs="Arial"/>
        </w:rPr>
      </w:pPr>
    </w:p>
    <w:p w14:paraId="07438C8A" w14:textId="054BA281" w:rsidR="00F26E8C" w:rsidRPr="005A0310" w:rsidRDefault="001E042D" w:rsidP="00E02376">
      <w:pPr>
        <w:pStyle w:val="Ttulo3"/>
        <w:keepNext w:val="0"/>
        <w:keepLines w:val="0"/>
        <w:widowControl w:val="0"/>
        <w:numPr>
          <w:ilvl w:val="1"/>
          <w:numId w:val="4"/>
        </w:numPr>
        <w:spacing w:before="0" w:line="240" w:lineRule="auto"/>
        <w:ind w:left="0" w:firstLine="0"/>
        <w:rPr>
          <w:rFonts w:cs="Arial"/>
          <w:i w:val="0"/>
          <w:color w:val="auto"/>
          <w:sz w:val="22"/>
        </w:rPr>
      </w:pPr>
      <w:bookmarkStart w:id="133" w:name="_Toc59246563"/>
      <w:bookmarkStart w:id="134" w:name="_Toc89077035"/>
      <w:r w:rsidRPr="005A0310">
        <w:rPr>
          <w:rFonts w:cs="Arial"/>
          <w:i w:val="0"/>
          <w:color w:val="auto"/>
          <w:sz w:val="22"/>
        </w:rPr>
        <w:t>Protocolo de atención a través de redes sociales.</w:t>
      </w:r>
      <w:bookmarkEnd w:id="133"/>
      <w:bookmarkEnd w:id="134"/>
    </w:p>
    <w:p w14:paraId="2EC644A0" w14:textId="77777777" w:rsidR="00F26E8C" w:rsidRPr="005A0310" w:rsidRDefault="00F26E8C" w:rsidP="00393952">
      <w:pPr>
        <w:widowControl w:val="0"/>
        <w:spacing w:after="0" w:line="240" w:lineRule="auto"/>
        <w:jc w:val="both"/>
        <w:rPr>
          <w:rFonts w:ascii="Arial" w:hAnsi="Arial" w:cs="Arial"/>
          <w:b/>
          <w:bCs/>
        </w:rPr>
      </w:pPr>
    </w:p>
    <w:p w14:paraId="7FF5566F" w14:textId="77777777" w:rsidR="00412151" w:rsidRPr="005A0310" w:rsidRDefault="00412151" w:rsidP="00393952">
      <w:pPr>
        <w:widowControl w:val="0"/>
        <w:spacing w:after="0" w:line="240" w:lineRule="auto"/>
        <w:jc w:val="both"/>
        <w:rPr>
          <w:rFonts w:ascii="Arial" w:hAnsi="Arial" w:cs="Arial"/>
        </w:rPr>
      </w:pPr>
      <w:r w:rsidRPr="005A0310">
        <w:rPr>
          <w:rFonts w:ascii="Arial" w:hAnsi="Arial" w:cs="Arial"/>
        </w:rPr>
        <w:t xml:space="preserve">A continuación, se presentan las recomendaciones de uso de las redes sociales: </w:t>
      </w:r>
    </w:p>
    <w:p w14:paraId="4B1EF79F" w14:textId="77777777" w:rsidR="00F26E8C" w:rsidRPr="005A0310" w:rsidRDefault="00F26E8C" w:rsidP="00393952">
      <w:pPr>
        <w:widowControl w:val="0"/>
        <w:spacing w:after="0" w:line="240" w:lineRule="auto"/>
        <w:jc w:val="both"/>
        <w:rPr>
          <w:rFonts w:ascii="Arial" w:hAnsi="Arial" w:cs="Arial"/>
        </w:rPr>
      </w:pPr>
    </w:p>
    <w:p w14:paraId="1B54C0B5" w14:textId="658CFE09"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En el contacto inicial. Establecer mecanismos frecuentes de consulta de las redes sociales para estar al tanto de los mensajes recibidos y procesar las respuestas teniendo en cuenta si son mensajes a los que se puede responder inmediatamente o no. </w:t>
      </w:r>
    </w:p>
    <w:p w14:paraId="2D4357E8" w14:textId="7F689566" w:rsidR="00412151" w:rsidRPr="003910A2"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3910A2">
        <w:rPr>
          <w:rFonts w:ascii="Arial" w:hAnsi="Arial" w:cs="Arial"/>
          <w:lang w:val="es-ES"/>
        </w:rPr>
        <w:t xml:space="preserve">En el desarrollo del servicio. Sugerir al </w:t>
      </w:r>
      <w:r w:rsidR="002472D1" w:rsidRPr="003910A2">
        <w:rPr>
          <w:rFonts w:ascii="Arial" w:hAnsi="Arial" w:cs="Arial"/>
          <w:lang w:val="es-ES"/>
        </w:rPr>
        <w:t>Ciudadano(a)</w:t>
      </w:r>
      <w:r w:rsidRPr="003910A2">
        <w:rPr>
          <w:rFonts w:ascii="Arial" w:hAnsi="Arial" w:cs="Arial"/>
          <w:lang w:val="es-ES"/>
        </w:rPr>
        <w:t xml:space="preserve"> que consulte otros canales como la página web, las preguntas frecuentes u otro medio con información pertinente. La claridad, oportunidad, exactitud de la respuesta, así como la ortografía son trascendentales. Es importante tratar de responder varios mensajes con una sola respuesta, pero cada uno con algún detalle particular para que no parezcan mensajes de un robot. En Twitter, para facilitar el monitoreo, conviene no seguir </w:t>
      </w:r>
      <w:r w:rsidR="003A652E" w:rsidRPr="003910A2">
        <w:rPr>
          <w:rFonts w:ascii="Arial" w:hAnsi="Arial" w:cs="Arial"/>
          <w:lang w:val="es-ES"/>
        </w:rPr>
        <w:t>a los usuarios</w:t>
      </w:r>
      <w:r w:rsidR="00FF0EBB" w:rsidRPr="003910A2">
        <w:rPr>
          <w:rFonts w:ascii="Arial" w:hAnsi="Arial" w:cs="Arial"/>
          <w:lang w:val="es-ES"/>
        </w:rPr>
        <w:t>(a)</w:t>
      </w:r>
      <w:r w:rsidRPr="003910A2">
        <w:rPr>
          <w:rFonts w:ascii="Arial" w:hAnsi="Arial" w:cs="Arial"/>
          <w:lang w:val="es-ES"/>
        </w:rPr>
        <w:t>s</w:t>
      </w:r>
      <w:r w:rsidR="00FF0EBB" w:rsidRPr="003910A2">
        <w:rPr>
          <w:rFonts w:ascii="Arial" w:hAnsi="Arial" w:cs="Arial"/>
          <w:lang w:val="es-ES"/>
        </w:rPr>
        <w:t>(as)</w:t>
      </w:r>
      <w:r w:rsidRPr="003910A2">
        <w:rPr>
          <w:rFonts w:ascii="Arial" w:hAnsi="Arial" w:cs="Arial"/>
          <w:lang w:val="es-ES"/>
        </w:rPr>
        <w:t xml:space="preserve">. Es recomendable la reserva de información que solo incumbe a una persona en mensajes abiertos y de ningún modo publicar su información personal. </w:t>
      </w:r>
    </w:p>
    <w:p w14:paraId="1794A48C" w14:textId="6CB46D0F" w:rsidR="0094682E" w:rsidRPr="005A0310" w:rsidRDefault="00412151" w:rsidP="00E02376">
      <w:pPr>
        <w:pStyle w:val="Prrafodelista"/>
        <w:widowControl w:val="0"/>
        <w:numPr>
          <w:ilvl w:val="0"/>
          <w:numId w:val="16"/>
        </w:numPr>
        <w:spacing w:after="120" w:line="240" w:lineRule="auto"/>
        <w:ind w:left="567" w:hanging="425"/>
        <w:contextualSpacing w:val="0"/>
        <w:jc w:val="both"/>
        <w:rPr>
          <w:rFonts w:ascii="Arial" w:hAnsi="Arial" w:cs="Arial"/>
        </w:rPr>
      </w:pPr>
      <w:r w:rsidRPr="003910A2">
        <w:rPr>
          <w:rFonts w:ascii="Arial" w:hAnsi="Arial" w:cs="Arial"/>
          <w:lang w:val="es-ES"/>
        </w:rPr>
        <w:t>En la finalización del servicio. Si para resolver de manera inmediata la solicitud se presentan inconvenientes como falta de información, que ésta sea incompleta o errada, se debe comunicar al jefe inmediato para que pueda ser resuelta de fondo, explicando la razón</w:t>
      </w:r>
      <w:r w:rsidRPr="005A0310">
        <w:rPr>
          <w:rFonts w:ascii="Arial" w:hAnsi="Arial" w:cs="Arial"/>
        </w:rPr>
        <w:t xml:space="preserve"> al </w:t>
      </w:r>
      <w:r w:rsidR="002472D1" w:rsidRPr="005A0310">
        <w:rPr>
          <w:rFonts w:ascii="Arial" w:hAnsi="Arial" w:cs="Arial"/>
        </w:rPr>
        <w:t>Ciudadano(a)</w:t>
      </w:r>
      <w:r w:rsidRPr="005A0310">
        <w:rPr>
          <w:rFonts w:ascii="Arial" w:hAnsi="Arial" w:cs="Arial"/>
        </w:rPr>
        <w:t xml:space="preserve">, informándole cuándo recibirá la respuesta. </w:t>
      </w:r>
    </w:p>
    <w:p w14:paraId="0BD883FC" w14:textId="77777777" w:rsidR="00164E47" w:rsidRPr="005A0310" w:rsidRDefault="00164E47" w:rsidP="00393952">
      <w:pPr>
        <w:widowControl w:val="0"/>
        <w:spacing w:after="0" w:line="240" w:lineRule="auto"/>
        <w:jc w:val="both"/>
        <w:rPr>
          <w:rFonts w:ascii="Arial" w:hAnsi="Arial" w:cs="Arial"/>
          <w:lang w:val="es-ES"/>
        </w:rPr>
      </w:pPr>
    </w:p>
    <w:p w14:paraId="4BB3056E" w14:textId="1442F553" w:rsidR="00164E47" w:rsidRPr="005A0310" w:rsidRDefault="001E042D" w:rsidP="00E02376">
      <w:pPr>
        <w:pStyle w:val="Ttulo3"/>
        <w:keepNext w:val="0"/>
        <w:keepLines w:val="0"/>
        <w:widowControl w:val="0"/>
        <w:numPr>
          <w:ilvl w:val="1"/>
          <w:numId w:val="4"/>
        </w:numPr>
        <w:spacing w:before="0" w:line="240" w:lineRule="auto"/>
        <w:ind w:left="0" w:firstLine="0"/>
        <w:rPr>
          <w:rFonts w:cs="Arial"/>
          <w:i w:val="0"/>
          <w:color w:val="auto"/>
          <w:sz w:val="22"/>
        </w:rPr>
      </w:pPr>
      <w:bookmarkStart w:id="135" w:name="_Toc59246564"/>
      <w:bookmarkStart w:id="136" w:name="_Toc89077036"/>
      <w:r w:rsidRPr="005A0310">
        <w:rPr>
          <w:rFonts w:cs="Arial"/>
          <w:i w:val="0"/>
          <w:color w:val="auto"/>
          <w:sz w:val="22"/>
        </w:rPr>
        <w:t>Protocolo de atención a través buzón de sugerencias</w:t>
      </w:r>
      <w:bookmarkEnd w:id="135"/>
      <w:bookmarkEnd w:id="136"/>
    </w:p>
    <w:p w14:paraId="4CD5E801" w14:textId="77777777" w:rsidR="00852AF6" w:rsidRPr="005A0310" w:rsidRDefault="00852AF6" w:rsidP="00393952">
      <w:pPr>
        <w:pStyle w:val="Prrafodelista"/>
        <w:widowControl w:val="0"/>
        <w:spacing w:after="0" w:line="240" w:lineRule="auto"/>
        <w:ind w:left="0"/>
        <w:contextualSpacing w:val="0"/>
        <w:jc w:val="both"/>
        <w:rPr>
          <w:rFonts w:ascii="Arial" w:hAnsi="Arial" w:cs="Arial"/>
          <w:b/>
        </w:rPr>
      </w:pPr>
    </w:p>
    <w:p w14:paraId="2DE41DE3" w14:textId="77777777" w:rsidR="00164E47" w:rsidRPr="005A0310" w:rsidRDefault="00164E47" w:rsidP="00393952">
      <w:pPr>
        <w:pStyle w:val="Prrafodelista"/>
        <w:widowControl w:val="0"/>
        <w:spacing w:after="0" w:line="240" w:lineRule="auto"/>
        <w:ind w:left="0"/>
        <w:contextualSpacing w:val="0"/>
        <w:jc w:val="both"/>
        <w:rPr>
          <w:rFonts w:ascii="Arial" w:hAnsi="Arial" w:cs="Arial"/>
          <w:b/>
        </w:rPr>
      </w:pPr>
      <w:r w:rsidRPr="005A0310">
        <w:rPr>
          <w:rFonts w:ascii="Arial" w:hAnsi="Arial" w:cs="Arial"/>
          <w:b/>
        </w:rPr>
        <w:t xml:space="preserve">Política de operación </w:t>
      </w:r>
    </w:p>
    <w:p w14:paraId="7823A66C" w14:textId="77777777" w:rsidR="00852AF6" w:rsidRPr="005A0310" w:rsidRDefault="00852AF6" w:rsidP="00393952">
      <w:pPr>
        <w:pStyle w:val="Prrafodelista"/>
        <w:widowControl w:val="0"/>
        <w:spacing w:after="0" w:line="240" w:lineRule="auto"/>
        <w:ind w:left="0"/>
        <w:contextualSpacing w:val="0"/>
        <w:jc w:val="both"/>
        <w:rPr>
          <w:rFonts w:ascii="Arial" w:hAnsi="Arial" w:cs="Arial"/>
          <w:b/>
        </w:rPr>
      </w:pPr>
    </w:p>
    <w:p w14:paraId="235B4789" w14:textId="4E456B1B" w:rsidR="00164E47" w:rsidRPr="00F84ECC" w:rsidRDefault="00164E47" w:rsidP="00F84ECC">
      <w:pPr>
        <w:widowControl w:val="0"/>
        <w:spacing w:after="120" w:line="240" w:lineRule="auto"/>
        <w:jc w:val="both"/>
        <w:rPr>
          <w:rFonts w:ascii="Arial" w:hAnsi="Arial" w:cs="Arial"/>
          <w:lang w:val="es-ES"/>
        </w:rPr>
      </w:pPr>
      <w:r w:rsidRPr="00F84ECC">
        <w:rPr>
          <w:rFonts w:ascii="Arial" w:hAnsi="Arial" w:cs="Arial"/>
          <w:lang w:val="es-ES"/>
        </w:rPr>
        <w:t xml:space="preserve">Sera responsabilidad de atención al </w:t>
      </w:r>
      <w:r w:rsidR="0068687E" w:rsidRPr="00F84ECC">
        <w:rPr>
          <w:rFonts w:ascii="Arial" w:hAnsi="Arial" w:cs="Arial"/>
          <w:lang w:val="es-ES"/>
        </w:rPr>
        <w:t>ciudadano realizar</w:t>
      </w:r>
      <w:r w:rsidRPr="00F84ECC">
        <w:rPr>
          <w:rFonts w:ascii="Arial" w:hAnsi="Arial" w:cs="Arial"/>
          <w:lang w:val="es-ES"/>
        </w:rPr>
        <w:t xml:space="preserve"> semanalmente la apertura del buzón, documentando en un acta la apertura del </w:t>
      </w:r>
      <w:r w:rsidR="0068687E" w:rsidRPr="00F84ECC">
        <w:rPr>
          <w:rFonts w:ascii="Arial" w:hAnsi="Arial" w:cs="Arial"/>
          <w:lang w:val="es-ES"/>
        </w:rPr>
        <w:t>mismo en</w:t>
      </w:r>
      <w:r w:rsidRPr="00F84ECC">
        <w:rPr>
          <w:rFonts w:ascii="Arial" w:hAnsi="Arial" w:cs="Arial"/>
          <w:lang w:val="es-ES"/>
        </w:rPr>
        <w:t xml:space="preserve"> presencia de un compañero de la misma área que testifique la apertura del buzón y el contenido del mismo, posteriormente serán cargadas y radicadas en el sistema de SDQS (Sistema Distrital de Quejas y Reclamos </w:t>
      </w:r>
      <w:r w:rsidR="009A529F" w:rsidRPr="00F84ECC">
        <w:rPr>
          <w:rFonts w:ascii="Arial" w:hAnsi="Arial" w:cs="Arial"/>
          <w:lang w:val="es-ES"/>
        </w:rPr>
        <w:t>Bogotá te</w:t>
      </w:r>
      <w:r w:rsidRPr="00F84ECC">
        <w:rPr>
          <w:rFonts w:ascii="Arial" w:hAnsi="Arial" w:cs="Arial"/>
          <w:lang w:val="es-ES"/>
        </w:rPr>
        <w:t xml:space="preserve"> Escucha) para después ser enviadas a </w:t>
      </w:r>
      <w:r w:rsidR="009A529F" w:rsidRPr="00F84ECC">
        <w:rPr>
          <w:rFonts w:ascii="Arial" w:hAnsi="Arial" w:cs="Arial"/>
          <w:lang w:val="es-ES"/>
        </w:rPr>
        <w:t>correspondencia y</w:t>
      </w:r>
      <w:r w:rsidRPr="00F84ECC">
        <w:rPr>
          <w:rFonts w:ascii="Arial" w:hAnsi="Arial" w:cs="Arial"/>
          <w:lang w:val="es-ES"/>
        </w:rPr>
        <w:t xml:space="preserve"> de esta manera ser radicadas dentro de la entidad</w:t>
      </w:r>
    </w:p>
    <w:p w14:paraId="7FD423D7" w14:textId="0262FB11" w:rsidR="00164E47" w:rsidRPr="00F84ECC" w:rsidRDefault="00164E47" w:rsidP="00F84ECC">
      <w:pPr>
        <w:widowControl w:val="0"/>
        <w:spacing w:after="120" w:line="240" w:lineRule="auto"/>
        <w:jc w:val="both"/>
        <w:rPr>
          <w:rFonts w:ascii="Arial" w:hAnsi="Arial" w:cs="Arial"/>
        </w:rPr>
      </w:pPr>
      <w:r w:rsidRPr="00F84ECC">
        <w:rPr>
          <w:rFonts w:ascii="Arial" w:hAnsi="Arial" w:cs="Arial"/>
          <w:lang w:val="es-ES"/>
        </w:rPr>
        <w:t xml:space="preserve">La responsabilidad de atención al ciudadano será la de incorporar en el informe de PQRS semestral las solicitudes recibidas a través del buzón de Opiniones </w:t>
      </w:r>
      <w:r w:rsidR="0068687E" w:rsidRPr="00F84ECC">
        <w:rPr>
          <w:rFonts w:ascii="Arial" w:hAnsi="Arial" w:cs="Arial"/>
          <w:lang w:val="es-ES"/>
        </w:rPr>
        <w:t>y Sugerencias</w:t>
      </w:r>
      <w:r w:rsidRPr="00F84ECC">
        <w:rPr>
          <w:rFonts w:ascii="Arial" w:hAnsi="Arial" w:cs="Arial"/>
        </w:rPr>
        <w:t>.</w:t>
      </w:r>
    </w:p>
    <w:p w14:paraId="3FB4B2D3" w14:textId="77573699" w:rsidR="00F84ECC" w:rsidRDefault="00164E47" w:rsidP="00F84ECC">
      <w:pPr>
        <w:widowControl w:val="0"/>
        <w:spacing w:after="0" w:line="240" w:lineRule="auto"/>
        <w:jc w:val="both"/>
        <w:rPr>
          <w:rFonts w:ascii="Arial" w:hAnsi="Arial" w:cs="Arial"/>
          <w:b/>
        </w:rPr>
      </w:pPr>
      <w:r w:rsidRPr="005A0310">
        <w:rPr>
          <w:rFonts w:ascii="Arial" w:hAnsi="Arial" w:cs="Arial"/>
          <w:b/>
        </w:rPr>
        <w:t>P</w:t>
      </w:r>
      <w:r w:rsidR="00F84ECC">
        <w:rPr>
          <w:rFonts w:ascii="Arial" w:hAnsi="Arial" w:cs="Arial"/>
          <w:b/>
        </w:rPr>
        <w:t>rotocolo</w:t>
      </w:r>
    </w:p>
    <w:p w14:paraId="67D67681" w14:textId="77777777" w:rsidR="00F84ECC" w:rsidRDefault="00F84ECC" w:rsidP="00F84ECC">
      <w:pPr>
        <w:widowControl w:val="0"/>
        <w:spacing w:after="0" w:line="240" w:lineRule="auto"/>
        <w:jc w:val="both"/>
        <w:rPr>
          <w:rFonts w:ascii="Arial" w:hAnsi="Arial" w:cs="Arial"/>
          <w:lang w:val="es-ES"/>
        </w:rPr>
      </w:pPr>
    </w:p>
    <w:p w14:paraId="55244FE8" w14:textId="77777777" w:rsidR="00F84ECC" w:rsidRDefault="00164E47" w:rsidP="00F84ECC">
      <w:pPr>
        <w:widowControl w:val="0"/>
        <w:spacing w:after="120" w:line="240" w:lineRule="auto"/>
        <w:jc w:val="both"/>
        <w:rPr>
          <w:rFonts w:ascii="Arial" w:hAnsi="Arial" w:cs="Arial"/>
          <w:lang w:val="es-ES"/>
        </w:rPr>
      </w:pPr>
      <w:r w:rsidRPr="00F84ECC">
        <w:rPr>
          <w:rFonts w:ascii="Arial" w:hAnsi="Arial" w:cs="Arial"/>
          <w:lang w:val="es-ES"/>
        </w:rPr>
        <w:t>Como otro medio dispuesto por la Entidad para recepcionar los requerimientos de la ciudadanía, se cuenta con los buzones de sugerencias, ubicados en el punto de atención y servicio a la ciudadanía de la Calle 22 D # 120 – 49 y en la sede administrativa de la Avenida Calle 26 No. 57 – 41, torre 8 – piso 8, en horario de lunes a viernes de 7:00 am a 4:30 pm.</w:t>
      </w:r>
    </w:p>
    <w:p w14:paraId="212F2545" w14:textId="77777777" w:rsidR="00F84ECC" w:rsidRDefault="00F84ECC" w:rsidP="00F84ECC">
      <w:pPr>
        <w:widowControl w:val="0"/>
        <w:spacing w:after="120" w:line="240" w:lineRule="auto"/>
        <w:jc w:val="both"/>
        <w:rPr>
          <w:rFonts w:ascii="Arial" w:hAnsi="Arial" w:cs="Arial"/>
          <w:lang w:val="es-ES"/>
        </w:rPr>
      </w:pPr>
    </w:p>
    <w:p w14:paraId="0F39D3C5" w14:textId="7661E54E" w:rsidR="00F84ECC" w:rsidRDefault="00164E47" w:rsidP="00F84ECC">
      <w:pPr>
        <w:widowControl w:val="0"/>
        <w:spacing w:after="120" w:line="240" w:lineRule="auto"/>
        <w:jc w:val="both"/>
        <w:rPr>
          <w:rFonts w:ascii="Arial" w:hAnsi="Arial" w:cs="Arial"/>
          <w:lang w:val="es-ES"/>
        </w:rPr>
      </w:pPr>
      <w:r w:rsidRPr="00F84ECC">
        <w:rPr>
          <w:rFonts w:ascii="Arial" w:hAnsi="Arial" w:cs="Arial"/>
          <w:lang w:val="es-ES"/>
        </w:rPr>
        <w:t xml:space="preserve">El(la) Servidor(a) público o contratista del Proceso de Atención al Ciudadano(a), que fue delegado para la atención personalizada, </w:t>
      </w:r>
      <w:r w:rsidR="00F84ECC">
        <w:rPr>
          <w:rFonts w:ascii="Arial" w:hAnsi="Arial" w:cs="Arial"/>
          <w:lang w:val="es-ES"/>
        </w:rPr>
        <w:t>debe</w:t>
      </w:r>
      <w:r w:rsidRPr="00F84ECC">
        <w:rPr>
          <w:rFonts w:ascii="Arial" w:hAnsi="Arial" w:cs="Arial"/>
          <w:lang w:val="es-ES"/>
        </w:rPr>
        <w:t>rá</w:t>
      </w:r>
      <w:r w:rsidR="00F84ECC">
        <w:rPr>
          <w:rFonts w:ascii="Arial" w:hAnsi="Arial" w:cs="Arial"/>
          <w:lang w:val="es-ES"/>
        </w:rPr>
        <w:t>:</w:t>
      </w:r>
    </w:p>
    <w:p w14:paraId="4EFB28C7" w14:textId="5EBFA77B" w:rsidR="00164E47" w:rsidRPr="000A572D" w:rsidRDefault="00F84ECC"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Pr>
          <w:rFonts w:ascii="Arial" w:hAnsi="Arial" w:cs="Arial"/>
          <w:lang w:val="es-ES"/>
        </w:rPr>
        <w:t>Ra</w:t>
      </w:r>
      <w:r w:rsidR="000A572D">
        <w:rPr>
          <w:rFonts w:ascii="Arial" w:hAnsi="Arial" w:cs="Arial"/>
          <w:lang w:val="es-ES"/>
        </w:rPr>
        <w:t>dicar</w:t>
      </w:r>
      <w:r w:rsidR="00164E47" w:rsidRPr="00F84ECC">
        <w:rPr>
          <w:rFonts w:ascii="Arial" w:hAnsi="Arial" w:cs="Arial"/>
          <w:lang w:val="es-ES"/>
        </w:rPr>
        <w:t xml:space="preserve"> los requerimientos</w:t>
      </w:r>
      <w:r w:rsidR="00164E47" w:rsidRPr="000A572D">
        <w:rPr>
          <w:rFonts w:ascii="Arial" w:hAnsi="Arial" w:cs="Arial"/>
          <w:lang w:val="es-ES"/>
        </w:rPr>
        <w:t xml:space="preserve"> en el Sistema de Gestión Documental de la UAE</w:t>
      </w:r>
      <w:r w:rsidRPr="000A572D">
        <w:rPr>
          <w:rFonts w:ascii="Arial" w:hAnsi="Arial" w:cs="Arial"/>
          <w:lang w:val="es-ES"/>
        </w:rPr>
        <w:t>RMV, para su trámite respectivo</w:t>
      </w:r>
    </w:p>
    <w:p w14:paraId="16FA2C58" w14:textId="77777777" w:rsidR="00164E47" w:rsidRPr="000A572D"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A572D">
        <w:rPr>
          <w:rFonts w:ascii="Arial" w:hAnsi="Arial" w:cs="Arial"/>
          <w:lang w:val="es-ES"/>
        </w:rPr>
        <w:t>Revisar periódicamente la disponibilidad de formatos y bolígrafos para escribir.</w:t>
      </w:r>
    </w:p>
    <w:p w14:paraId="5F86E2E6" w14:textId="7EE2DB9B" w:rsidR="00164E47" w:rsidRPr="000A572D"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Semanalmente se </w:t>
      </w:r>
      <w:r w:rsidR="0068687E" w:rsidRPr="000A572D">
        <w:rPr>
          <w:rFonts w:ascii="Arial" w:hAnsi="Arial" w:cs="Arial"/>
          <w:lang w:val="es-ES"/>
        </w:rPr>
        <w:t>realizará</w:t>
      </w:r>
      <w:r w:rsidRPr="000A572D">
        <w:rPr>
          <w:rFonts w:ascii="Arial" w:hAnsi="Arial" w:cs="Arial"/>
          <w:lang w:val="es-ES"/>
        </w:rPr>
        <w:t xml:space="preserve"> apertura del buzón de sugerencias en presencia del responsable de atención a la ciudadanía o quien designe la Secretaría General.</w:t>
      </w:r>
    </w:p>
    <w:p w14:paraId="379A9644" w14:textId="01F68B22" w:rsidR="00164E47" w:rsidRPr="000A572D"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Al realizar la apertura del buzón, se deberá elaborar un acta en la que quede el registro del total de requerimientos </w:t>
      </w:r>
      <w:r w:rsidR="00852AF6" w:rsidRPr="000A572D">
        <w:rPr>
          <w:rFonts w:ascii="Arial" w:hAnsi="Arial" w:cs="Arial"/>
          <w:lang w:val="es-ES"/>
        </w:rPr>
        <w:t>decepcionados</w:t>
      </w:r>
      <w:r w:rsidRPr="000A572D">
        <w:rPr>
          <w:rFonts w:ascii="Arial" w:hAnsi="Arial" w:cs="Arial"/>
          <w:lang w:val="es-ES"/>
        </w:rPr>
        <w:t xml:space="preserve"> ante la Entidad. </w:t>
      </w:r>
    </w:p>
    <w:p w14:paraId="18D22797" w14:textId="42EED976" w:rsidR="00164E47" w:rsidRPr="005A0310" w:rsidRDefault="00164E47" w:rsidP="00E02376">
      <w:pPr>
        <w:pStyle w:val="Prrafodelista"/>
        <w:widowControl w:val="0"/>
        <w:numPr>
          <w:ilvl w:val="0"/>
          <w:numId w:val="16"/>
        </w:numPr>
        <w:spacing w:after="120" w:line="240" w:lineRule="auto"/>
        <w:ind w:left="567" w:hanging="425"/>
        <w:contextualSpacing w:val="0"/>
        <w:jc w:val="both"/>
        <w:rPr>
          <w:rFonts w:ascii="Arial" w:hAnsi="Arial" w:cs="Arial"/>
        </w:rPr>
      </w:pPr>
      <w:r w:rsidRPr="000A572D">
        <w:rPr>
          <w:rFonts w:ascii="Arial" w:hAnsi="Arial" w:cs="Arial"/>
          <w:lang w:val="es-ES"/>
        </w:rPr>
        <w:t>Extraer los formatos diligenciados, registrarlos y radicarlos para continuar con el respectivo trámite</w:t>
      </w:r>
      <w:r w:rsidRPr="005A0310">
        <w:rPr>
          <w:rFonts w:ascii="Arial" w:hAnsi="Arial" w:cs="Arial"/>
        </w:rPr>
        <w:t xml:space="preserve"> de respuesta</w:t>
      </w:r>
    </w:p>
    <w:p w14:paraId="0AB47160" w14:textId="1BA61A59" w:rsidR="00852AF6" w:rsidRDefault="00852AF6" w:rsidP="00393952">
      <w:pPr>
        <w:widowControl w:val="0"/>
        <w:spacing w:after="0" w:line="240" w:lineRule="auto"/>
        <w:jc w:val="both"/>
        <w:rPr>
          <w:rFonts w:ascii="Arial" w:hAnsi="Arial" w:cs="Arial"/>
        </w:rPr>
      </w:pPr>
    </w:p>
    <w:p w14:paraId="4E4D8E8A" w14:textId="33CD0D02" w:rsidR="009A529F" w:rsidRDefault="009A529F" w:rsidP="00393952">
      <w:pPr>
        <w:widowControl w:val="0"/>
        <w:spacing w:after="0" w:line="240" w:lineRule="auto"/>
        <w:jc w:val="both"/>
        <w:rPr>
          <w:rFonts w:ascii="Arial" w:hAnsi="Arial" w:cs="Arial"/>
        </w:rPr>
      </w:pPr>
    </w:p>
    <w:p w14:paraId="5C78C8C9" w14:textId="77777777" w:rsidR="009A529F" w:rsidRPr="005A0310" w:rsidRDefault="009A529F" w:rsidP="00393952">
      <w:pPr>
        <w:widowControl w:val="0"/>
        <w:spacing w:after="0" w:line="240" w:lineRule="auto"/>
        <w:jc w:val="both"/>
        <w:rPr>
          <w:rFonts w:ascii="Arial" w:hAnsi="Arial" w:cs="Arial"/>
        </w:rPr>
      </w:pPr>
    </w:p>
    <w:p w14:paraId="667FB7A0" w14:textId="3EE39846" w:rsidR="00367D60" w:rsidRPr="005A0310" w:rsidRDefault="005A0310" w:rsidP="00E02376">
      <w:pPr>
        <w:pStyle w:val="Ttulo3"/>
        <w:keepNext w:val="0"/>
        <w:keepLines w:val="0"/>
        <w:widowControl w:val="0"/>
        <w:numPr>
          <w:ilvl w:val="1"/>
          <w:numId w:val="4"/>
        </w:numPr>
        <w:spacing w:before="0" w:line="240" w:lineRule="auto"/>
        <w:ind w:left="0" w:firstLine="0"/>
        <w:rPr>
          <w:rFonts w:cs="Arial"/>
          <w:i w:val="0"/>
          <w:color w:val="auto"/>
          <w:sz w:val="22"/>
        </w:rPr>
      </w:pPr>
      <w:bookmarkStart w:id="137" w:name="_Toc59246565"/>
      <w:bookmarkStart w:id="138" w:name="_Toc89077037"/>
      <w:r w:rsidRPr="005A0310">
        <w:rPr>
          <w:rFonts w:cs="Arial"/>
          <w:i w:val="0"/>
          <w:color w:val="auto"/>
          <w:sz w:val="22"/>
        </w:rPr>
        <w:t>Recomendaciones generales canal presencial</w:t>
      </w:r>
      <w:r w:rsidR="00D458F2" w:rsidRPr="005A0310">
        <w:rPr>
          <w:rFonts w:cs="Arial"/>
          <w:i w:val="0"/>
          <w:color w:val="auto"/>
          <w:sz w:val="22"/>
        </w:rPr>
        <w:t>.</w:t>
      </w:r>
      <w:bookmarkEnd w:id="137"/>
      <w:bookmarkEnd w:id="138"/>
    </w:p>
    <w:p w14:paraId="5E5A5B7A" w14:textId="38CB3DF6" w:rsidR="007555CB" w:rsidRPr="005A0310" w:rsidRDefault="009A3021" w:rsidP="00393952">
      <w:pPr>
        <w:widowControl w:val="0"/>
        <w:spacing w:after="0" w:line="240" w:lineRule="auto"/>
        <w:jc w:val="both"/>
        <w:rPr>
          <w:rFonts w:ascii="Arial" w:hAnsi="Arial" w:cs="Arial"/>
          <w:b/>
          <w:lang w:val="es-ES"/>
        </w:rPr>
      </w:pPr>
      <w:r w:rsidRPr="005A0310">
        <w:rPr>
          <w:rFonts w:ascii="Arial" w:hAnsi="Arial" w:cs="Arial"/>
          <w:b/>
          <w:lang w:val="es-ES"/>
        </w:rPr>
        <w:t xml:space="preserve"> </w:t>
      </w:r>
    </w:p>
    <w:p w14:paraId="1D7AB99D" w14:textId="05293493" w:rsidR="007555CB" w:rsidRPr="005A0310" w:rsidRDefault="007555CB" w:rsidP="00393952">
      <w:pPr>
        <w:widowControl w:val="0"/>
        <w:spacing w:after="0" w:line="240" w:lineRule="auto"/>
        <w:jc w:val="both"/>
        <w:rPr>
          <w:rFonts w:ascii="Arial" w:hAnsi="Arial" w:cs="Arial"/>
          <w:b/>
          <w:u w:val="single"/>
          <w:lang w:val="es-ES"/>
        </w:rPr>
      </w:pPr>
      <w:r w:rsidRPr="005A0310">
        <w:rPr>
          <w:rFonts w:ascii="Arial" w:hAnsi="Arial" w:cs="Arial"/>
          <w:b/>
          <w:u w:val="single"/>
          <w:lang w:val="es-ES"/>
        </w:rPr>
        <w:t>Pautas para la preparación del servicio:</w:t>
      </w:r>
    </w:p>
    <w:p w14:paraId="22E097B5" w14:textId="77777777" w:rsidR="007555CB" w:rsidRPr="005A0310" w:rsidRDefault="007555CB" w:rsidP="00393952">
      <w:pPr>
        <w:widowControl w:val="0"/>
        <w:spacing w:after="0" w:line="240" w:lineRule="auto"/>
        <w:jc w:val="both"/>
        <w:rPr>
          <w:rFonts w:ascii="Arial" w:hAnsi="Arial" w:cs="Arial"/>
          <w:lang w:val="es-ES"/>
        </w:rPr>
      </w:pPr>
    </w:p>
    <w:p w14:paraId="1D28BA5F" w14:textId="34803469" w:rsidR="007555CB" w:rsidRPr="000A572D" w:rsidRDefault="007555CB" w:rsidP="00E02376">
      <w:pPr>
        <w:pStyle w:val="Prrafodelista"/>
        <w:widowControl w:val="0"/>
        <w:numPr>
          <w:ilvl w:val="0"/>
          <w:numId w:val="14"/>
        </w:numPr>
        <w:spacing w:after="120" w:line="240" w:lineRule="auto"/>
        <w:ind w:left="567" w:hanging="425"/>
        <w:contextualSpacing w:val="0"/>
        <w:jc w:val="both"/>
        <w:rPr>
          <w:rFonts w:ascii="Arial" w:hAnsi="Arial" w:cs="Arial"/>
          <w:lang w:val="es-ES"/>
        </w:rPr>
      </w:pPr>
      <w:r w:rsidRPr="005A0310">
        <w:rPr>
          <w:rFonts w:ascii="Arial" w:hAnsi="Arial" w:cs="Arial"/>
          <w:b/>
          <w:lang w:val="es-ES"/>
        </w:rPr>
        <w:t>Presentación personal</w:t>
      </w:r>
      <w:r w:rsidRPr="005A0310">
        <w:rPr>
          <w:rFonts w:ascii="Arial" w:hAnsi="Arial" w:cs="Arial"/>
          <w:lang w:val="es-ES"/>
        </w:rPr>
        <w:t xml:space="preserve">: </w:t>
      </w:r>
      <w:r w:rsidR="008617EE" w:rsidRPr="005A0310">
        <w:rPr>
          <w:rFonts w:ascii="Arial" w:hAnsi="Arial" w:cs="Arial"/>
          <w:lang w:val="es-ES"/>
        </w:rPr>
        <w:t>L</w:t>
      </w:r>
      <w:r w:rsidRPr="005A0310">
        <w:rPr>
          <w:rFonts w:ascii="Arial" w:hAnsi="Arial" w:cs="Arial"/>
          <w:lang w:val="es-ES"/>
        </w:rPr>
        <w:t xml:space="preserve">a presentación personal influye en la percepción que tendrá </w:t>
      </w:r>
      <w:r w:rsidR="008617EE" w:rsidRPr="005A0310">
        <w:rPr>
          <w:rFonts w:ascii="Arial" w:hAnsi="Arial" w:cs="Arial"/>
          <w:lang w:val="es-ES"/>
        </w:rPr>
        <w:t xml:space="preserve">la ciudadanía </w:t>
      </w:r>
      <w:r w:rsidRPr="005A0310">
        <w:rPr>
          <w:rFonts w:ascii="Arial" w:hAnsi="Arial" w:cs="Arial"/>
          <w:lang w:val="es-ES"/>
        </w:rPr>
        <w:t>respecto al servidor</w:t>
      </w:r>
      <w:r w:rsidR="008617EE" w:rsidRPr="005A0310">
        <w:rPr>
          <w:rFonts w:ascii="Arial" w:hAnsi="Arial" w:cs="Arial"/>
          <w:lang w:val="es-ES"/>
        </w:rPr>
        <w:t>(a)</w:t>
      </w:r>
      <w:r w:rsidRPr="005A0310">
        <w:rPr>
          <w:rFonts w:ascii="Arial" w:hAnsi="Arial" w:cs="Arial"/>
          <w:lang w:val="es-ES"/>
        </w:rPr>
        <w:t xml:space="preserve"> público</w:t>
      </w:r>
      <w:r w:rsidR="008617EE" w:rsidRPr="005A0310">
        <w:rPr>
          <w:rFonts w:ascii="Arial" w:hAnsi="Arial" w:cs="Arial"/>
          <w:lang w:val="es-ES"/>
        </w:rPr>
        <w:t>(a)</w:t>
      </w:r>
      <w:r w:rsidRPr="005A0310">
        <w:rPr>
          <w:rFonts w:ascii="Arial" w:hAnsi="Arial" w:cs="Arial"/>
          <w:lang w:val="es-ES"/>
        </w:rPr>
        <w:t xml:space="preserve"> y a la </w:t>
      </w:r>
      <w:r w:rsidR="008617EE" w:rsidRPr="005A0310">
        <w:rPr>
          <w:rFonts w:ascii="Arial" w:hAnsi="Arial" w:cs="Arial"/>
          <w:lang w:val="es-ES"/>
        </w:rPr>
        <w:t>E</w:t>
      </w:r>
      <w:r w:rsidRPr="005A0310">
        <w:rPr>
          <w:rFonts w:ascii="Arial" w:hAnsi="Arial" w:cs="Arial"/>
          <w:lang w:val="es-ES"/>
        </w:rPr>
        <w:t>ntidad.</w:t>
      </w:r>
      <w:r w:rsidR="008617EE" w:rsidRPr="005A0310">
        <w:rPr>
          <w:rFonts w:ascii="Arial" w:hAnsi="Arial" w:cs="Arial"/>
          <w:lang w:val="es-ES"/>
        </w:rPr>
        <w:t xml:space="preserve"> De allí</w:t>
      </w:r>
      <w:r w:rsidRPr="005A0310">
        <w:rPr>
          <w:rFonts w:ascii="Arial" w:hAnsi="Arial" w:cs="Arial"/>
          <w:lang w:val="es-ES"/>
        </w:rPr>
        <w:t xml:space="preserve">, </w:t>
      </w:r>
      <w:r w:rsidR="008617EE" w:rsidRPr="005A0310">
        <w:rPr>
          <w:rFonts w:ascii="Arial" w:hAnsi="Arial" w:cs="Arial"/>
          <w:lang w:val="es-ES"/>
        </w:rPr>
        <w:t>la</w:t>
      </w:r>
      <w:r w:rsidRPr="005A0310">
        <w:rPr>
          <w:rFonts w:ascii="Arial" w:hAnsi="Arial" w:cs="Arial"/>
          <w:lang w:val="es-ES"/>
        </w:rPr>
        <w:t xml:space="preserve"> </w:t>
      </w:r>
      <w:r w:rsidR="008617EE" w:rsidRPr="005A0310">
        <w:rPr>
          <w:rFonts w:ascii="Arial" w:hAnsi="Arial" w:cs="Arial"/>
          <w:lang w:val="es-ES"/>
        </w:rPr>
        <w:t>importancia de</w:t>
      </w:r>
      <w:r w:rsidRPr="005A0310">
        <w:rPr>
          <w:rFonts w:ascii="Arial" w:hAnsi="Arial" w:cs="Arial"/>
          <w:lang w:val="es-ES"/>
        </w:rPr>
        <w:t xml:space="preserve"> mantener una buena presentación, apropiada para el rol que se desempeña y </w:t>
      </w:r>
      <w:r w:rsidR="008617EE" w:rsidRPr="005A0310">
        <w:rPr>
          <w:rFonts w:ascii="Arial" w:hAnsi="Arial" w:cs="Arial"/>
          <w:lang w:val="es-ES"/>
        </w:rPr>
        <w:t>cuidar</w:t>
      </w:r>
      <w:r w:rsidRPr="005A0310">
        <w:rPr>
          <w:rFonts w:ascii="Arial" w:hAnsi="Arial" w:cs="Arial"/>
          <w:lang w:val="es-ES"/>
        </w:rPr>
        <w:t xml:space="preserve"> adecuadamente la imagen institucional.</w:t>
      </w:r>
      <w:r w:rsidR="008617EE" w:rsidRPr="005A0310">
        <w:rPr>
          <w:rFonts w:ascii="Arial" w:hAnsi="Arial" w:cs="Arial"/>
          <w:lang w:val="es-ES"/>
        </w:rPr>
        <w:t xml:space="preserve"> </w:t>
      </w:r>
      <w:r w:rsidR="000A572D">
        <w:rPr>
          <w:rFonts w:ascii="Arial" w:hAnsi="Arial" w:cs="Arial"/>
          <w:lang w:val="es-ES"/>
        </w:rPr>
        <w:t xml:space="preserve"> </w:t>
      </w:r>
      <w:r w:rsidR="008617EE" w:rsidRPr="000A572D">
        <w:rPr>
          <w:rFonts w:ascii="Arial" w:hAnsi="Arial" w:cs="Arial"/>
          <w:lang w:val="es-ES"/>
        </w:rPr>
        <w:t xml:space="preserve">Adicionalmente, </w:t>
      </w:r>
      <w:r w:rsidR="00391A5D" w:rsidRPr="000A572D">
        <w:rPr>
          <w:rFonts w:ascii="Arial" w:hAnsi="Arial" w:cs="Arial"/>
          <w:lang w:val="es-ES"/>
        </w:rPr>
        <w:t xml:space="preserve">el uso de la chaqueta o chaleco institucional, así como la portabilidad del </w:t>
      </w:r>
      <w:r w:rsidR="001C0F40" w:rsidRPr="000A572D">
        <w:rPr>
          <w:rFonts w:ascii="Arial" w:hAnsi="Arial" w:cs="Arial"/>
          <w:lang w:val="es-ES"/>
        </w:rPr>
        <w:t>carné</w:t>
      </w:r>
      <w:r w:rsidR="00391A5D" w:rsidRPr="000A572D">
        <w:rPr>
          <w:rFonts w:ascii="Arial" w:hAnsi="Arial" w:cs="Arial"/>
          <w:lang w:val="es-ES"/>
        </w:rPr>
        <w:t xml:space="preserve"> institucional en un lugar visible, es de uso obligatorio durante el horario de prestación del servicio</w:t>
      </w:r>
      <w:r w:rsidR="004A3FE8" w:rsidRPr="000A572D">
        <w:rPr>
          <w:rFonts w:ascii="Arial" w:hAnsi="Arial" w:cs="Arial"/>
          <w:lang w:val="es-ES"/>
        </w:rPr>
        <w:t>.</w:t>
      </w:r>
      <w:r w:rsidR="00E85B19" w:rsidRPr="000A572D">
        <w:rPr>
          <w:rFonts w:ascii="Arial" w:hAnsi="Arial" w:cs="Arial"/>
          <w:lang w:val="es-ES"/>
        </w:rPr>
        <w:t xml:space="preserve"> Evite el uso de elementos ajenos al uniforme, tales como: pañoletas, chales, abrigos, gabardinas y prendedores.</w:t>
      </w:r>
      <w:r w:rsidR="00E275E6" w:rsidRPr="000A572D">
        <w:rPr>
          <w:rFonts w:ascii="Arial" w:hAnsi="Arial" w:cs="Arial"/>
          <w:lang w:val="es-ES"/>
        </w:rPr>
        <w:t xml:space="preserve"> Tenga en cuenta que no está permitido el uso de tenis, camisetas deportivas</w:t>
      </w:r>
      <w:r w:rsidR="00697DA6">
        <w:rPr>
          <w:rFonts w:ascii="Arial" w:hAnsi="Arial" w:cs="Arial"/>
          <w:lang w:val="es-ES"/>
        </w:rPr>
        <w:t>, camisas sin mangas, sombreros</w:t>
      </w:r>
      <w:r w:rsidR="00E275E6" w:rsidRPr="000A572D">
        <w:rPr>
          <w:rFonts w:ascii="Arial" w:hAnsi="Arial" w:cs="Arial"/>
          <w:lang w:val="es-ES"/>
        </w:rPr>
        <w:t>.</w:t>
      </w:r>
      <w:r w:rsidR="00D1514E" w:rsidRPr="000A572D">
        <w:rPr>
          <w:rFonts w:ascii="Arial" w:hAnsi="Arial" w:cs="Arial"/>
          <w:lang w:val="es-ES"/>
        </w:rPr>
        <w:t xml:space="preserve"> Luzca el cabello y las uñas bien arregladas. Use maquillaje sobrio que proyecte una imagen sobria y agradable.</w:t>
      </w:r>
    </w:p>
    <w:p w14:paraId="3E828A28" w14:textId="236919B2" w:rsidR="007555CB" w:rsidRPr="005A0310" w:rsidRDefault="007555CB" w:rsidP="00E02376">
      <w:pPr>
        <w:pStyle w:val="Prrafodelista"/>
        <w:widowControl w:val="0"/>
        <w:numPr>
          <w:ilvl w:val="0"/>
          <w:numId w:val="14"/>
        </w:numPr>
        <w:spacing w:after="120" w:line="240" w:lineRule="auto"/>
        <w:ind w:left="567" w:hanging="425"/>
        <w:contextualSpacing w:val="0"/>
        <w:jc w:val="both"/>
        <w:rPr>
          <w:rFonts w:ascii="Arial" w:hAnsi="Arial" w:cs="Arial"/>
          <w:lang w:val="es-ES"/>
        </w:rPr>
      </w:pPr>
      <w:r w:rsidRPr="005A0310">
        <w:rPr>
          <w:rFonts w:ascii="Arial" w:hAnsi="Arial" w:cs="Arial"/>
          <w:b/>
          <w:lang w:val="es-ES"/>
        </w:rPr>
        <w:t>Comportamiento</w:t>
      </w:r>
      <w:r w:rsidRPr="005A0310">
        <w:rPr>
          <w:rFonts w:ascii="Arial" w:hAnsi="Arial" w:cs="Arial"/>
          <w:lang w:val="es-ES"/>
        </w:rPr>
        <w:t xml:space="preserve">: </w:t>
      </w:r>
      <w:r w:rsidR="00A02CAC" w:rsidRPr="005A0310">
        <w:rPr>
          <w:rFonts w:ascii="Arial" w:hAnsi="Arial" w:cs="Arial"/>
          <w:lang w:val="es-ES"/>
        </w:rPr>
        <w:t>C</w:t>
      </w:r>
      <w:r w:rsidRPr="005A0310">
        <w:rPr>
          <w:rFonts w:ascii="Arial" w:hAnsi="Arial" w:cs="Arial"/>
          <w:lang w:val="es-ES"/>
        </w:rPr>
        <w:t>omer en el puesto de trabajo, masticar chicle, realizar actividades como maquillarse</w:t>
      </w:r>
      <w:r w:rsidR="00A02CAC" w:rsidRPr="005A0310">
        <w:rPr>
          <w:rFonts w:ascii="Arial" w:hAnsi="Arial" w:cs="Arial"/>
          <w:lang w:val="es-ES"/>
        </w:rPr>
        <w:t xml:space="preserve">, </w:t>
      </w:r>
      <w:r w:rsidRPr="005A0310">
        <w:rPr>
          <w:rFonts w:ascii="Arial" w:hAnsi="Arial" w:cs="Arial"/>
          <w:lang w:val="es-ES"/>
        </w:rPr>
        <w:t xml:space="preserve">arreglarse las uñas frente al </w:t>
      </w:r>
      <w:r w:rsidR="002472D1" w:rsidRPr="005A0310">
        <w:rPr>
          <w:rFonts w:ascii="Arial" w:hAnsi="Arial" w:cs="Arial"/>
          <w:lang w:val="es-ES"/>
        </w:rPr>
        <w:t>Ciudadano(a)</w:t>
      </w:r>
      <w:r w:rsidRPr="005A0310">
        <w:rPr>
          <w:rFonts w:ascii="Arial" w:hAnsi="Arial" w:cs="Arial"/>
          <w:lang w:val="es-ES"/>
        </w:rPr>
        <w:t xml:space="preserve"> o hablar por celular o con sus compañeros, </w:t>
      </w:r>
      <w:r w:rsidR="00A02CAC" w:rsidRPr="005A0310">
        <w:rPr>
          <w:rFonts w:ascii="Arial" w:hAnsi="Arial" w:cs="Arial"/>
          <w:lang w:val="es-ES"/>
        </w:rPr>
        <w:t>son comportamientos in</w:t>
      </w:r>
      <w:r w:rsidRPr="005A0310">
        <w:rPr>
          <w:rFonts w:ascii="Arial" w:hAnsi="Arial" w:cs="Arial"/>
          <w:lang w:val="es-ES"/>
        </w:rPr>
        <w:t>necesario</w:t>
      </w:r>
      <w:r w:rsidR="00A02CAC" w:rsidRPr="005A0310">
        <w:rPr>
          <w:rFonts w:ascii="Arial" w:hAnsi="Arial" w:cs="Arial"/>
          <w:lang w:val="es-ES"/>
        </w:rPr>
        <w:t>s</w:t>
      </w:r>
      <w:r w:rsidRPr="005A0310">
        <w:rPr>
          <w:rFonts w:ascii="Arial" w:hAnsi="Arial" w:cs="Arial"/>
          <w:lang w:val="es-ES"/>
        </w:rPr>
        <w:t xml:space="preserve"> para completar la atención solicitada, indispone al </w:t>
      </w:r>
      <w:r w:rsidR="002472D1" w:rsidRPr="005A0310">
        <w:rPr>
          <w:rFonts w:ascii="Arial" w:hAnsi="Arial" w:cs="Arial"/>
          <w:lang w:val="es-ES"/>
        </w:rPr>
        <w:t>Ciudadano(a)</w:t>
      </w:r>
      <w:r w:rsidR="00A02CAC" w:rsidRPr="005A0310">
        <w:rPr>
          <w:rFonts w:ascii="Arial" w:hAnsi="Arial" w:cs="Arial"/>
          <w:lang w:val="es-ES"/>
        </w:rPr>
        <w:t xml:space="preserve"> y</w:t>
      </w:r>
      <w:r w:rsidRPr="005A0310">
        <w:rPr>
          <w:rFonts w:ascii="Arial" w:hAnsi="Arial" w:cs="Arial"/>
          <w:lang w:val="es-ES"/>
        </w:rPr>
        <w:t xml:space="preserve"> le hace percibir que sus necesidades no son importantes. </w:t>
      </w:r>
    </w:p>
    <w:p w14:paraId="30FAEA7D" w14:textId="3F4EC2FD" w:rsidR="007555CB" w:rsidRDefault="007555CB" w:rsidP="00E02376">
      <w:pPr>
        <w:pStyle w:val="Prrafodelista"/>
        <w:widowControl w:val="0"/>
        <w:numPr>
          <w:ilvl w:val="0"/>
          <w:numId w:val="14"/>
        </w:numPr>
        <w:spacing w:after="120" w:line="240" w:lineRule="auto"/>
        <w:ind w:left="567" w:hanging="425"/>
        <w:contextualSpacing w:val="0"/>
        <w:jc w:val="both"/>
        <w:rPr>
          <w:rFonts w:ascii="Arial" w:hAnsi="Arial" w:cs="Arial"/>
          <w:lang w:val="es-ES"/>
        </w:rPr>
      </w:pPr>
      <w:r w:rsidRPr="005A0310">
        <w:rPr>
          <w:rFonts w:ascii="Arial" w:hAnsi="Arial" w:cs="Arial"/>
          <w:b/>
          <w:lang w:val="es-ES"/>
        </w:rPr>
        <w:t>La expresividad en el rostro</w:t>
      </w:r>
      <w:r w:rsidRPr="005A0310">
        <w:rPr>
          <w:rFonts w:ascii="Arial" w:hAnsi="Arial" w:cs="Arial"/>
          <w:lang w:val="es-ES"/>
        </w:rPr>
        <w:t xml:space="preserve">: </w:t>
      </w:r>
      <w:r w:rsidR="005B5BBC" w:rsidRPr="005A0310">
        <w:rPr>
          <w:rFonts w:ascii="Arial" w:hAnsi="Arial" w:cs="Arial"/>
          <w:lang w:val="es-ES"/>
        </w:rPr>
        <w:t>L</w:t>
      </w:r>
      <w:r w:rsidRPr="005A0310">
        <w:rPr>
          <w:rFonts w:ascii="Arial" w:hAnsi="Arial" w:cs="Arial"/>
          <w:lang w:val="es-ES"/>
        </w:rPr>
        <w:t>a expresión facial es relevante</w:t>
      </w:r>
      <w:r w:rsidR="005B5BBC" w:rsidRPr="005A0310">
        <w:rPr>
          <w:rFonts w:ascii="Arial" w:hAnsi="Arial" w:cs="Arial"/>
          <w:lang w:val="es-ES"/>
        </w:rPr>
        <w:t>,</w:t>
      </w:r>
      <w:r w:rsidRPr="005A0310">
        <w:rPr>
          <w:rFonts w:ascii="Arial" w:hAnsi="Arial" w:cs="Arial"/>
          <w:lang w:val="es-ES"/>
        </w:rPr>
        <w:t xml:space="preserve"> no hace falta sonreír de manera forzada: mirando al interlocutor a los ojos ya se demuestra interés. El lenguaje gestual y corporal debe ser acorde con el trato verbal, es decir, educado, cortés.</w:t>
      </w:r>
    </w:p>
    <w:p w14:paraId="71E42735" w14:textId="54D01172" w:rsidR="00705F28" w:rsidRPr="005A0310" w:rsidRDefault="007555CB" w:rsidP="00E02376">
      <w:pPr>
        <w:pStyle w:val="Prrafodelista"/>
        <w:widowControl w:val="0"/>
        <w:numPr>
          <w:ilvl w:val="0"/>
          <w:numId w:val="14"/>
        </w:numPr>
        <w:spacing w:after="120" w:line="240" w:lineRule="auto"/>
        <w:ind w:left="567" w:hanging="425"/>
        <w:contextualSpacing w:val="0"/>
        <w:jc w:val="both"/>
        <w:rPr>
          <w:rFonts w:ascii="Arial" w:hAnsi="Arial" w:cs="Arial"/>
          <w:lang w:val="es-ES"/>
        </w:rPr>
      </w:pPr>
      <w:r w:rsidRPr="005A0310">
        <w:rPr>
          <w:rFonts w:ascii="Arial" w:hAnsi="Arial" w:cs="Arial"/>
          <w:b/>
          <w:lang w:val="es-ES"/>
        </w:rPr>
        <w:t>La voz y el lenguaje</w:t>
      </w:r>
      <w:r w:rsidRPr="005A0310">
        <w:rPr>
          <w:rFonts w:ascii="Arial" w:hAnsi="Arial" w:cs="Arial"/>
          <w:lang w:val="es-ES"/>
        </w:rPr>
        <w:t>: el lenguaje y el tono de voz refuerzan lo que se está diciendo. Por ello</w:t>
      </w:r>
      <w:r w:rsidR="005B5BBC" w:rsidRPr="005A0310">
        <w:rPr>
          <w:rFonts w:ascii="Arial" w:hAnsi="Arial" w:cs="Arial"/>
          <w:lang w:val="es-ES"/>
        </w:rPr>
        <w:t>,</w:t>
      </w:r>
      <w:r w:rsidRPr="005A0310">
        <w:rPr>
          <w:rFonts w:ascii="Arial" w:hAnsi="Arial" w:cs="Arial"/>
          <w:lang w:val="es-ES"/>
        </w:rPr>
        <w:t xml:space="preserve"> conviene escoger bien el vocabulario y seguir las recomendaciones sobre el lenguaje antes descrito. En particular, es necesario adaptar la modulación de la voz a las diferentes situaciones y vocalizar de manera clara para que la información sea comprensible. </w:t>
      </w:r>
      <w:r w:rsidR="00705F28" w:rsidRPr="005A0310">
        <w:rPr>
          <w:rFonts w:ascii="Arial" w:hAnsi="Arial" w:cs="Arial"/>
          <w:lang w:val="es-ES"/>
        </w:rPr>
        <w:t>Ten en cuenta que, en ningún momento es bueno dirigirse a la ciudadanía con diminutivos o presiones que puedan incomodar o ser mal interpretadas como: “reinita”, “mamita”, “abuelita”, “hijita”, “muñeca”, “princesa”.</w:t>
      </w:r>
    </w:p>
    <w:p w14:paraId="6B4C93A4" w14:textId="30A9B875" w:rsidR="007555CB" w:rsidRPr="005A0310" w:rsidRDefault="007555CB" w:rsidP="00E02376">
      <w:pPr>
        <w:pStyle w:val="Prrafodelista"/>
        <w:widowControl w:val="0"/>
        <w:numPr>
          <w:ilvl w:val="0"/>
          <w:numId w:val="14"/>
        </w:numPr>
        <w:spacing w:after="120" w:line="240" w:lineRule="auto"/>
        <w:ind w:left="567" w:hanging="425"/>
        <w:contextualSpacing w:val="0"/>
        <w:jc w:val="both"/>
        <w:rPr>
          <w:rFonts w:ascii="Arial" w:hAnsi="Arial" w:cs="Arial"/>
          <w:lang w:val="es-ES"/>
        </w:rPr>
      </w:pPr>
      <w:r w:rsidRPr="005A0310">
        <w:rPr>
          <w:rFonts w:ascii="Arial" w:hAnsi="Arial" w:cs="Arial"/>
          <w:b/>
          <w:lang w:val="es-ES"/>
        </w:rPr>
        <w:t>La postura</w:t>
      </w:r>
      <w:r w:rsidRPr="005A0310">
        <w:rPr>
          <w:rFonts w:ascii="Arial" w:hAnsi="Arial" w:cs="Arial"/>
          <w:lang w:val="es-ES"/>
        </w:rPr>
        <w:t>: la postura adoptada mientras se atiende a</w:t>
      </w:r>
      <w:r w:rsidR="005B5BBC" w:rsidRPr="005A0310">
        <w:rPr>
          <w:rFonts w:ascii="Arial" w:hAnsi="Arial" w:cs="Arial"/>
          <w:lang w:val="es-ES"/>
        </w:rPr>
        <w:t xml:space="preserve"> la ciudadanía </w:t>
      </w:r>
      <w:r w:rsidRPr="005A0310">
        <w:rPr>
          <w:rFonts w:ascii="Arial" w:hAnsi="Arial" w:cs="Arial"/>
          <w:lang w:val="es-ES"/>
        </w:rPr>
        <w:t xml:space="preserve">refleja lo que se siente y piensa; es aconsejable mantener la columna flexible, el cuello y los hombros relajados, y evitar las posturas rígidas o forzadas. </w:t>
      </w:r>
    </w:p>
    <w:p w14:paraId="31D9278D" w14:textId="5DA7EB98" w:rsidR="009230F7" w:rsidRPr="005A0310" w:rsidRDefault="007555CB" w:rsidP="00E02376">
      <w:pPr>
        <w:pStyle w:val="Prrafodelista"/>
        <w:widowControl w:val="0"/>
        <w:numPr>
          <w:ilvl w:val="0"/>
          <w:numId w:val="14"/>
        </w:numPr>
        <w:spacing w:after="120" w:line="240" w:lineRule="auto"/>
        <w:ind w:left="567" w:hanging="425"/>
        <w:contextualSpacing w:val="0"/>
        <w:jc w:val="both"/>
        <w:rPr>
          <w:rFonts w:ascii="Arial" w:hAnsi="Arial" w:cs="Arial"/>
          <w:lang w:val="es-ES"/>
        </w:rPr>
      </w:pPr>
      <w:r w:rsidRPr="005A0310">
        <w:rPr>
          <w:rFonts w:ascii="Arial" w:hAnsi="Arial" w:cs="Arial"/>
          <w:b/>
          <w:lang w:val="es-ES"/>
        </w:rPr>
        <w:t>El puesto de trabajo</w:t>
      </w:r>
      <w:r w:rsidRPr="005A0310">
        <w:rPr>
          <w:rFonts w:ascii="Arial" w:hAnsi="Arial" w:cs="Arial"/>
          <w:lang w:val="es-ES"/>
        </w:rPr>
        <w:t xml:space="preserve">: el cuidado y apariencia del puesto de trabajo tienen un impacto inmediato en la percepción del </w:t>
      </w:r>
      <w:r w:rsidR="002472D1" w:rsidRPr="005A0310">
        <w:rPr>
          <w:rFonts w:ascii="Arial" w:hAnsi="Arial" w:cs="Arial"/>
          <w:lang w:val="es-ES"/>
        </w:rPr>
        <w:t>Ciudadano(a)</w:t>
      </w:r>
      <w:r w:rsidRPr="005A0310">
        <w:rPr>
          <w:rFonts w:ascii="Arial" w:hAnsi="Arial" w:cs="Arial"/>
          <w:lang w:val="es-ES"/>
        </w:rPr>
        <w:t>; si está sucio, desordenado y lleno de elementos ajenos a la labor, dará una sensación de desorden y descuido.</w:t>
      </w:r>
      <w:r w:rsidR="009230F7" w:rsidRPr="005A0310">
        <w:rPr>
          <w:rFonts w:ascii="Arial" w:hAnsi="Arial" w:cs="Arial"/>
          <w:lang w:val="es-ES"/>
        </w:rPr>
        <w:t xml:space="preserve"> En adición, se tendrán en cuenta los siguientes aspectos:</w:t>
      </w:r>
    </w:p>
    <w:p w14:paraId="00F2C1D1" w14:textId="77777777" w:rsidR="009230F7" w:rsidRPr="005A0310" w:rsidRDefault="009230F7"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Evite personalizar con fotografías, afiches, letreros, imágenes, etc.</w:t>
      </w:r>
    </w:p>
    <w:p w14:paraId="7C020D7E" w14:textId="77777777" w:rsidR="009230F7" w:rsidRPr="005A0310" w:rsidRDefault="009230F7"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Es inapropiado ingerir bebidas y alimentos, esto se debe hacer en el tiempo de descanso.</w:t>
      </w:r>
    </w:p>
    <w:p w14:paraId="75CC9F2C" w14:textId="712EF5D2" w:rsidR="009230F7" w:rsidRPr="005A0310" w:rsidRDefault="009230F7"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Abstenerse de escuchar música en el computador y el uso de audífonos, radios, mp3, entre otros, ya que esto muestra falta de interés en la atención.</w:t>
      </w:r>
    </w:p>
    <w:p w14:paraId="46033EDD" w14:textId="77777777" w:rsidR="009230F7" w:rsidRPr="005A0310" w:rsidRDefault="009230F7"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Las carteras y demás elementos personales deben ser guardados fuera de la vista de la ciudadanía.</w:t>
      </w:r>
    </w:p>
    <w:p w14:paraId="058F8313" w14:textId="77777777" w:rsidR="009230F7" w:rsidRPr="005A0310" w:rsidRDefault="009230F7"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La papelería e insumos deben estar guardados en las gavetas del escritorio y solamente una cantidad suficiente en el dispensador de papel de la impresora.</w:t>
      </w:r>
    </w:p>
    <w:p w14:paraId="6DA41AC2" w14:textId="77777777" w:rsidR="009230F7" w:rsidRPr="005A0310" w:rsidRDefault="009230F7"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Los documentos deben ser archivados de manera permanente.</w:t>
      </w:r>
    </w:p>
    <w:p w14:paraId="28D367EE" w14:textId="77777777" w:rsidR="000A572D" w:rsidRDefault="009230F7"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Los sellos, esferos, cosedoras, entre otros, deben ser revisados diariamente antes de iniciar la labor y contar con el soporte o cargue oportuno.</w:t>
      </w:r>
    </w:p>
    <w:p w14:paraId="19EEDD92" w14:textId="7BBD50D8" w:rsidR="003D6EBE" w:rsidRPr="000A572D" w:rsidRDefault="003D6EBE"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0A572D">
        <w:rPr>
          <w:rFonts w:ascii="Arial" w:hAnsi="Arial" w:cs="Arial"/>
          <w:lang w:val="es-ES"/>
        </w:rPr>
        <w:t>Verifique las condiciones de aseo, orden y de inmobiliario sean óptimas.</w:t>
      </w:r>
    </w:p>
    <w:p w14:paraId="7E249507" w14:textId="77777777" w:rsidR="007555CB" w:rsidRPr="005A0310" w:rsidRDefault="007555CB" w:rsidP="00393952">
      <w:pPr>
        <w:widowControl w:val="0"/>
        <w:spacing w:after="0" w:line="240" w:lineRule="auto"/>
        <w:jc w:val="both"/>
        <w:rPr>
          <w:rFonts w:ascii="Arial" w:hAnsi="Arial" w:cs="Arial"/>
          <w:lang w:val="es-ES"/>
        </w:rPr>
      </w:pPr>
    </w:p>
    <w:p w14:paraId="139D99AD" w14:textId="70744B3C" w:rsidR="0076561E" w:rsidRPr="005A0310" w:rsidRDefault="008D4109" w:rsidP="00393952">
      <w:pPr>
        <w:widowControl w:val="0"/>
        <w:spacing w:after="0" w:line="240" w:lineRule="auto"/>
        <w:jc w:val="both"/>
        <w:rPr>
          <w:rFonts w:ascii="Arial" w:hAnsi="Arial" w:cs="Arial"/>
          <w:b/>
          <w:u w:val="single"/>
          <w:lang w:val="es-ES"/>
        </w:rPr>
      </w:pPr>
      <w:r w:rsidRPr="005A0310">
        <w:rPr>
          <w:rFonts w:ascii="Arial" w:hAnsi="Arial" w:cs="Arial"/>
          <w:b/>
          <w:u w:val="single"/>
          <w:lang w:val="es-ES"/>
        </w:rPr>
        <w:t>Al inicio del servicio</w:t>
      </w:r>
    </w:p>
    <w:p w14:paraId="38772326" w14:textId="4D8C4770" w:rsidR="005342F4" w:rsidRPr="005A0310" w:rsidRDefault="005342F4" w:rsidP="00393952">
      <w:pPr>
        <w:widowControl w:val="0"/>
        <w:spacing w:after="0" w:line="240" w:lineRule="auto"/>
        <w:jc w:val="both"/>
        <w:rPr>
          <w:rFonts w:ascii="Arial" w:hAnsi="Arial" w:cs="Arial"/>
          <w:b/>
          <w:u w:val="single"/>
          <w:lang w:val="es-ES"/>
        </w:rPr>
      </w:pPr>
    </w:p>
    <w:p w14:paraId="555B478C" w14:textId="29D49852" w:rsidR="005342F4" w:rsidRPr="005A0310" w:rsidRDefault="005342F4" w:rsidP="00393952">
      <w:pPr>
        <w:widowControl w:val="0"/>
        <w:spacing w:after="0" w:line="240" w:lineRule="auto"/>
        <w:jc w:val="both"/>
        <w:rPr>
          <w:rFonts w:ascii="Arial" w:hAnsi="Arial" w:cs="Arial"/>
          <w:lang w:val="es-ES"/>
        </w:rPr>
      </w:pPr>
      <w:r w:rsidRPr="005A0310">
        <w:rPr>
          <w:rFonts w:ascii="Arial" w:hAnsi="Arial" w:cs="Arial"/>
          <w:lang w:val="es-ES"/>
        </w:rPr>
        <w:t>En los puntos presenciales, la atención y servicio a la ciudadanía se realizará teniendo en cuenta el ciclo del servicio, el cual lo constituyen los diferentes puntos de contacto entre la ciudadanía y la Entidad.</w:t>
      </w:r>
    </w:p>
    <w:p w14:paraId="3C053975" w14:textId="77777777" w:rsidR="008D4109" w:rsidRPr="000A572D" w:rsidRDefault="008D4109" w:rsidP="000A572D">
      <w:pPr>
        <w:pStyle w:val="Prrafodelista"/>
        <w:widowControl w:val="0"/>
        <w:spacing w:after="120" w:line="240" w:lineRule="auto"/>
        <w:ind w:left="567"/>
        <w:contextualSpacing w:val="0"/>
        <w:jc w:val="both"/>
        <w:rPr>
          <w:rFonts w:ascii="Arial" w:hAnsi="Arial" w:cs="Arial"/>
          <w:lang w:val="es-ES"/>
        </w:rPr>
      </w:pPr>
    </w:p>
    <w:p w14:paraId="046731C6" w14:textId="3F545F97" w:rsidR="005F2020" w:rsidRPr="005A0310" w:rsidRDefault="005342F4"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El primer contacto lo realiza </w:t>
      </w:r>
      <w:r w:rsidR="005F2020" w:rsidRPr="005A0310">
        <w:rPr>
          <w:rFonts w:ascii="Arial" w:hAnsi="Arial" w:cs="Arial"/>
          <w:lang w:val="es-ES"/>
        </w:rPr>
        <w:t>el/</w:t>
      </w:r>
      <w:r w:rsidR="00110BEC" w:rsidRPr="005A0310">
        <w:rPr>
          <w:rFonts w:ascii="Arial" w:hAnsi="Arial" w:cs="Arial"/>
          <w:lang w:val="es-ES"/>
        </w:rPr>
        <w:t>la servidora</w:t>
      </w:r>
      <w:r w:rsidR="005F2020" w:rsidRPr="005A0310">
        <w:rPr>
          <w:rFonts w:ascii="Arial" w:hAnsi="Arial" w:cs="Arial"/>
          <w:lang w:val="es-ES"/>
        </w:rPr>
        <w:t>(a) que se encuentra en terreno o el/la vigilante</w:t>
      </w:r>
      <w:r w:rsidRPr="005A0310">
        <w:rPr>
          <w:rFonts w:ascii="Arial" w:hAnsi="Arial" w:cs="Arial"/>
          <w:lang w:val="es-ES"/>
        </w:rPr>
        <w:t>, quien saluda de acuerdo al protocolo</w:t>
      </w:r>
      <w:r w:rsidR="005F2020" w:rsidRPr="005A0310">
        <w:rPr>
          <w:rFonts w:ascii="Arial" w:hAnsi="Arial" w:cs="Arial"/>
          <w:lang w:val="es-ES"/>
        </w:rPr>
        <w:t>.</w:t>
      </w:r>
    </w:p>
    <w:p w14:paraId="319FA8F5" w14:textId="60BBA556" w:rsidR="00A354BD" w:rsidRPr="005A0310" w:rsidRDefault="00B83A3C"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En el punto de atención y servicio a la ciudadanía, se o</w:t>
      </w:r>
      <w:r w:rsidR="005342F4" w:rsidRPr="005A0310">
        <w:rPr>
          <w:rFonts w:ascii="Arial" w:hAnsi="Arial" w:cs="Arial"/>
          <w:lang w:val="es-ES"/>
        </w:rPr>
        <w:t xml:space="preserve">rienta </w:t>
      </w:r>
      <w:r w:rsidRPr="005A0310">
        <w:rPr>
          <w:rFonts w:ascii="Arial" w:hAnsi="Arial" w:cs="Arial"/>
          <w:lang w:val="es-ES"/>
        </w:rPr>
        <w:t xml:space="preserve">al </w:t>
      </w:r>
      <w:r w:rsidR="00FF0EBB" w:rsidRPr="005A0310">
        <w:rPr>
          <w:rFonts w:ascii="Arial" w:hAnsi="Arial" w:cs="Arial"/>
          <w:lang w:val="es-ES"/>
        </w:rPr>
        <w:t>usuario(a)</w:t>
      </w:r>
      <w:r w:rsidRPr="005A0310">
        <w:rPr>
          <w:rFonts w:ascii="Arial" w:hAnsi="Arial" w:cs="Arial"/>
          <w:lang w:val="es-ES"/>
        </w:rPr>
        <w:t xml:space="preserve"> </w:t>
      </w:r>
      <w:r w:rsidR="00A354BD" w:rsidRPr="005A0310">
        <w:rPr>
          <w:rFonts w:ascii="Arial" w:hAnsi="Arial" w:cs="Arial"/>
          <w:lang w:val="es-ES"/>
        </w:rPr>
        <w:t xml:space="preserve">a tomar un turno </w:t>
      </w:r>
      <w:r w:rsidR="00AD4C5F" w:rsidRPr="005A0310">
        <w:rPr>
          <w:rFonts w:ascii="Arial" w:hAnsi="Arial" w:cs="Arial"/>
          <w:lang w:val="es-ES"/>
        </w:rPr>
        <w:t>y pasar a la</w:t>
      </w:r>
      <w:r w:rsidR="00A354BD" w:rsidRPr="005A0310">
        <w:rPr>
          <w:rFonts w:ascii="Arial" w:hAnsi="Arial" w:cs="Arial"/>
          <w:lang w:val="es-ES"/>
        </w:rPr>
        <w:t xml:space="preserve"> sala de espera </w:t>
      </w:r>
      <w:r w:rsidR="00AD4C5F" w:rsidRPr="005A0310">
        <w:rPr>
          <w:rFonts w:ascii="Arial" w:hAnsi="Arial" w:cs="Arial"/>
          <w:lang w:val="es-ES"/>
        </w:rPr>
        <w:t>hasta que sea llamado.</w:t>
      </w:r>
      <w:r w:rsidR="005342F4" w:rsidRPr="005A0310">
        <w:rPr>
          <w:rFonts w:ascii="Arial" w:hAnsi="Arial" w:cs="Arial"/>
          <w:lang w:val="es-ES"/>
        </w:rPr>
        <w:t xml:space="preserve"> </w:t>
      </w:r>
    </w:p>
    <w:p w14:paraId="735486F7" w14:textId="7E329D01" w:rsidR="0076561E" w:rsidRPr="005A0310" w:rsidRDefault="00932FD5"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El/</w:t>
      </w:r>
      <w:r w:rsidR="00110BEC" w:rsidRPr="005A0310">
        <w:rPr>
          <w:rFonts w:ascii="Arial" w:hAnsi="Arial" w:cs="Arial"/>
          <w:lang w:val="es-ES"/>
        </w:rPr>
        <w:t>la servidora</w:t>
      </w:r>
      <w:r w:rsidRPr="005A0310">
        <w:rPr>
          <w:rFonts w:ascii="Arial" w:hAnsi="Arial" w:cs="Arial"/>
          <w:lang w:val="es-ES"/>
        </w:rPr>
        <w:t>(a) de</w:t>
      </w:r>
      <w:r w:rsidR="00013011" w:rsidRPr="005A0310">
        <w:rPr>
          <w:rFonts w:ascii="Arial" w:hAnsi="Arial" w:cs="Arial"/>
          <w:lang w:val="es-ES"/>
        </w:rPr>
        <w:t xml:space="preserve"> la Entidad que se encuentra prestando el servicio </w:t>
      </w:r>
      <w:r w:rsidRPr="005A0310">
        <w:rPr>
          <w:rFonts w:ascii="Arial" w:hAnsi="Arial" w:cs="Arial"/>
          <w:lang w:val="es-ES"/>
        </w:rPr>
        <w:t>h</w:t>
      </w:r>
      <w:r w:rsidR="0076561E" w:rsidRPr="005A0310">
        <w:rPr>
          <w:rFonts w:ascii="Arial" w:hAnsi="Arial" w:cs="Arial"/>
          <w:lang w:val="es-ES"/>
        </w:rPr>
        <w:t xml:space="preserve">ace contacto visual con el </w:t>
      </w:r>
      <w:r w:rsidR="002472D1" w:rsidRPr="005A0310">
        <w:rPr>
          <w:rFonts w:ascii="Arial" w:hAnsi="Arial" w:cs="Arial"/>
          <w:lang w:val="es-ES"/>
        </w:rPr>
        <w:t>Ciudadano(a)</w:t>
      </w:r>
      <w:r w:rsidR="0076561E" w:rsidRPr="005A0310">
        <w:rPr>
          <w:rFonts w:ascii="Arial" w:hAnsi="Arial" w:cs="Arial"/>
          <w:lang w:val="es-ES"/>
        </w:rPr>
        <w:t xml:space="preserve"> desde el momento en que se </w:t>
      </w:r>
      <w:r w:rsidRPr="005A0310">
        <w:rPr>
          <w:rFonts w:ascii="Arial" w:hAnsi="Arial" w:cs="Arial"/>
          <w:lang w:val="es-ES"/>
        </w:rPr>
        <w:t>acerca</w:t>
      </w:r>
      <w:r w:rsidR="0076561E" w:rsidRPr="005A0310">
        <w:rPr>
          <w:rFonts w:ascii="Arial" w:hAnsi="Arial" w:cs="Arial"/>
          <w:lang w:val="es-ES"/>
        </w:rPr>
        <w:t xml:space="preserve"> al sitio de atención o lugar de encuentro.</w:t>
      </w:r>
    </w:p>
    <w:p w14:paraId="492903A3" w14:textId="5AE0784F" w:rsidR="0076561E" w:rsidRPr="005A0310" w:rsidRDefault="0076561E"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Dar en todo momento un trato cordial, espontáneo y sincero.</w:t>
      </w:r>
    </w:p>
    <w:p w14:paraId="3C6092A6" w14:textId="5402688A" w:rsidR="0076561E" w:rsidRPr="005A0310" w:rsidRDefault="0076561E"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Saludar al </w:t>
      </w:r>
      <w:r w:rsidR="002472D1" w:rsidRPr="005A0310">
        <w:rPr>
          <w:rFonts w:ascii="Arial" w:hAnsi="Arial" w:cs="Arial"/>
          <w:lang w:val="es-ES"/>
        </w:rPr>
        <w:t>Ciudadano(a)</w:t>
      </w:r>
      <w:r w:rsidRPr="005A0310">
        <w:rPr>
          <w:rFonts w:ascii="Arial" w:hAnsi="Arial" w:cs="Arial"/>
          <w:lang w:val="es-ES"/>
        </w:rPr>
        <w:t xml:space="preserve"> de inmediato, de manera amable y sin esperar a que sean ellos quienes saluden primero</w:t>
      </w:r>
      <w:r w:rsidR="0087099E" w:rsidRPr="005A0310">
        <w:rPr>
          <w:rFonts w:ascii="Arial" w:hAnsi="Arial" w:cs="Arial"/>
          <w:lang w:val="es-ES"/>
        </w:rPr>
        <w:t>, dándole trato de usted.</w:t>
      </w:r>
    </w:p>
    <w:p w14:paraId="2F7A2475" w14:textId="1A7CAF5F" w:rsidR="008D4109" w:rsidRPr="005A0310" w:rsidRDefault="008D4109"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“Buenos días” o “Buenas tardes” según sea el caso.</w:t>
      </w:r>
    </w:p>
    <w:p w14:paraId="7BD56601" w14:textId="2D8250A4" w:rsidR="008D4109" w:rsidRPr="005A0310" w:rsidRDefault="008D4109"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“Bienvenido a la oficina de atención </w:t>
      </w:r>
      <w:r w:rsidR="00565CE4" w:rsidRPr="005A0310">
        <w:rPr>
          <w:rFonts w:ascii="Arial" w:hAnsi="Arial" w:cs="Arial"/>
          <w:lang w:val="es-ES"/>
        </w:rPr>
        <w:t xml:space="preserve">y servicio a la ciudadanía </w:t>
      </w:r>
      <w:r w:rsidRPr="005A0310">
        <w:rPr>
          <w:rFonts w:ascii="Arial" w:hAnsi="Arial" w:cs="Arial"/>
          <w:lang w:val="es-ES"/>
        </w:rPr>
        <w:t>de</w:t>
      </w:r>
      <w:r w:rsidR="00565CE4" w:rsidRPr="005A0310">
        <w:rPr>
          <w:rFonts w:ascii="Arial" w:hAnsi="Arial" w:cs="Arial"/>
          <w:lang w:val="es-ES"/>
        </w:rPr>
        <w:t xml:space="preserve"> la Unidad de Mantenimiento Via</w:t>
      </w:r>
      <w:r w:rsidR="005C4A86" w:rsidRPr="005A0310">
        <w:rPr>
          <w:rFonts w:ascii="Arial" w:hAnsi="Arial" w:cs="Arial"/>
          <w:lang w:val="es-ES"/>
        </w:rPr>
        <w:t>l</w:t>
      </w:r>
      <w:r w:rsidRPr="005A0310">
        <w:rPr>
          <w:rFonts w:ascii="Arial" w:hAnsi="Arial" w:cs="Arial"/>
          <w:lang w:val="es-ES"/>
        </w:rPr>
        <w:t>”</w:t>
      </w:r>
      <w:r w:rsidR="005C4A86" w:rsidRPr="005A0310">
        <w:rPr>
          <w:rFonts w:ascii="Arial" w:hAnsi="Arial" w:cs="Arial"/>
          <w:lang w:val="es-ES"/>
        </w:rPr>
        <w:t xml:space="preserve"> o “Buenos días,</w:t>
      </w:r>
      <w:r w:rsidR="001113A6" w:rsidRPr="005A0310">
        <w:rPr>
          <w:rFonts w:ascii="Arial" w:hAnsi="Arial" w:cs="Arial"/>
          <w:lang w:val="es-ES"/>
        </w:rPr>
        <w:t xml:space="preserve"> represento la Unidad de Mantenimiento Vial</w:t>
      </w:r>
      <w:r w:rsidR="005C4A86" w:rsidRPr="005A0310">
        <w:rPr>
          <w:rFonts w:ascii="Arial" w:hAnsi="Arial" w:cs="Arial"/>
          <w:lang w:val="es-ES"/>
        </w:rPr>
        <w:t>”</w:t>
      </w:r>
    </w:p>
    <w:p w14:paraId="44B73BD5" w14:textId="10E90A2C" w:rsidR="008D4109" w:rsidRPr="005A0310" w:rsidRDefault="008D4109"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w:t>
      </w:r>
      <w:r w:rsidR="00565CE4" w:rsidRPr="005A0310">
        <w:rPr>
          <w:rFonts w:ascii="Arial" w:hAnsi="Arial" w:cs="Arial"/>
          <w:lang w:val="es-ES"/>
        </w:rPr>
        <w:t xml:space="preserve">Mi nombre es: </w:t>
      </w:r>
      <w:r w:rsidRPr="005A0310">
        <w:rPr>
          <w:rFonts w:ascii="Arial" w:hAnsi="Arial" w:cs="Arial"/>
          <w:lang w:val="es-ES"/>
        </w:rPr>
        <w:t>nombre y apellido”</w:t>
      </w:r>
    </w:p>
    <w:p w14:paraId="3CC27F77" w14:textId="78A1B4FE" w:rsidR="00364B0C" w:rsidRPr="005A0310" w:rsidRDefault="008D4109"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w:t>
      </w:r>
      <w:r w:rsidR="00565CE4" w:rsidRPr="005A0310">
        <w:rPr>
          <w:rFonts w:ascii="Arial" w:hAnsi="Arial" w:cs="Arial"/>
          <w:lang w:val="es-ES"/>
        </w:rPr>
        <w:t>¿</w:t>
      </w:r>
      <w:r w:rsidRPr="005A0310">
        <w:rPr>
          <w:rFonts w:ascii="Arial" w:hAnsi="Arial" w:cs="Arial"/>
          <w:lang w:val="es-ES"/>
        </w:rPr>
        <w:t>En qu</w:t>
      </w:r>
      <w:r w:rsidR="00565CE4" w:rsidRPr="005A0310">
        <w:rPr>
          <w:rFonts w:ascii="Arial" w:hAnsi="Arial" w:cs="Arial"/>
          <w:lang w:val="es-ES"/>
        </w:rPr>
        <w:t>é</w:t>
      </w:r>
      <w:r w:rsidRPr="005A0310">
        <w:rPr>
          <w:rFonts w:ascii="Arial" w:hAnsi="Arial" w:cs="Arial"/>
          <w:lang w:val="es-ES"/>
        </w:rPr>
        <w:t xml:space="preserve"> </w:t>
      </w:r>
      <w:r w:rsidR="00565CE4" w:rsidRPr="005A0310">
        <w:rPr>
          <w:rFonts w:ascii="Arial" w:hAnsi="Arial" w:cs="Arial"/>
          <w:lang w:val="es-ES"/>
        </w:rPr>
        <w:t>le puedo</w:t>
      </w:r>
      <w:r w:rsidRPr="005A0310">
        <w:rPr>
          <w:rFonts w:ascii="Arial" w:hAnsi="Arial" w:cs="Arial"/>
          <w:lang w:val="es-ES"/>
        </w:rPr>
        <w:t xml:space="preserve"> servir</w:t>
      </w:r>
      <w:r w:rsidR="00565CE4" w:rsidRPr="005A0310">
        <w:rPr>
          <w:rFonts w:ascii="Arial" w:hAnsi="Arial" w:cs="Arial"/>
          <w:lang w:val="es-ES"/>
        </w:rPr>
        <w:t>?</w:t>
      </w:r>
      <w:r w:rsidRPr="005A0310">
        <w:rPr>
          <w:rFonts w:ascii="Arial" w:hAnsi="Arial" w:cs="Arial"/>
          <w:lang w:val="es-ES"/>
        </w:rPr>
        <w:t>”</w:t>
      </w:r>
    </w:p>
    <w:p w14:paraId="298FD824" w14:textId="77777777" w:rsidR="008D4109" w:rsidRPr="000A572D" w:rsidRDefault="008D4109" w:rsidP="000A572D">
      <w:pPr>
        <w:pStyle w:val="Prrafodelista"/>
        <w:widowControl w:val="0"/>
        <w:spacing w:after="120" w:line="240" w:lineRule="auto"/>
        <w:ind w:left="567"/>
        <w:contextualSpacing w:val="0"/>
        <w:jc w:val="both"/>
        <w:rPr>
          <w:rFonts w:ascii="Arial" w:hAnsi="Arial" w:cs="Arial"/>
          <w:lang w:val="es-ES"/>
        </w:rPr>
      </w:pPr>
    </w:p>
    <w:p w14:paraId="28E3E71F" w14:textId="51364207" w:rsidR="000E558B" w:rsidRPr="005A0310" w:rsidRDefault="007555CB" w:rsidP="00393952">
      <w:pPr>
        <w:widowControl w:val="0"/>
        <w:spacing w:after="0" w:line="240" w:lineRule="auto"/>
        <w:jc w:val="both"/>
        <w:rPr>
          <w:rFonts w:ascii="Arial" w:hAnsi="Arial" w:cs="Arial"/>
          <w:b/>
          <w:u w:val="single"/>
          <w:lang w:val="es-ES"/>
        </w:rPr>
      </w:pPr>
      <w:r w:rsidRPr="005A0310">
        <w:rPr>
          <w:rFonts w:ascii="Arial" w:hAnsi="Arial" w:cs="Arial"/>
          <w:b/>
          <w:u w:val="single"/>
          <w:lang w:val="es-ES"/>
        </w:rPr>
        <w:t xml:space="preserve">En el desarrollo del servicio </w:t>
      </w:r>
    </w:p>
    <w:p w14:paraId="3EDDF7D3" w14:textId="77777777" w:rsidR="000E558B" w:rsidRPr="005A0310" w:rsidRDefault="000E558B" w:rsidP="00393952">
      <w:pPr>
        <w:widowControl w:val="0"/>
        <w:spacing w:after="0" w:line="240" w:lineRule="auto"/>
        <w:jc w:val="both"/>
        <w:rPr>
          <w:rFonts w:ascii="Arial" w:hAnsi="Arial" w:cs="Arial"/>
          <w:lang w:val="es-ES"/>
        </w:rPr>
      </w:pPr>
    </w:p>
    <w:p w14:paraId="4FCDCF20" w14:textId="43C86421" w:rsidR="007555CB" w:rsidRPr="005A0310" w:rsidRDefault="007555CB"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Dedicarse en forma exclusiva al </w:t>
      </w:r>
      <w:r w:rsidR="002472D1" w:rsidRPr="005A0310">
        <w:rPr>
          <w:rFonts w:ascii="Arial" w:hAnsi="Arial" w:cs="Arial"/>
          <w:lang w:val="es-ES"/>
        </w:rPr>
        <w:t>Ciudadano(a)</w:t>
      </w:r>
      <w:r w:rsidRPr="005A0310">
        <w:rPr>
          <w:rFonts w:ascii="Arial" w:hAnsi="Arial" w:cs="Arial"/>
          <w:lang w:val="es-ES"/>
        </w:rPr>
        <w:t xml:space="preserve"> que </w:t>
      </w:r>
      <w:r w:rsidR="00015BD8" w:rsidRPr="005A0310">
        <w:rPr>
          <w:rFonts w:ascii="Arial" w:hAnsi="Arial" w:cs="Arial"/>
          <w:lang w:val="es-ES"/>
        </w:rPr>
        <w:t>se está</w:t>
      </w:r>
      <w:r w:rsidRPr="005A0310">
        <w:rPr>
          <w:rFonts w:ascii="Arial" w:hAnsi="Arial" w:cs="Arial"/>
          <w:lang w:val="es-ES"/>
        </w:rPr>
        <w:t xml:space="preserve"> atendiendo y escucharlo con atención.</w:t>
      </w:r>
    </w:p>
    <w:p w14:paraId="258FCFED" w14:textId="5D8ABBAF" w:rsidR="007555CB" w:rsidRPr="005A0310" w:rsidRDefault="007555CB"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Verificar que </w:t>
      </w:r>
      <w:r w:rsidR="00015BD8" w:rsidRPr="005A0310">
        <w:rPr>
          <w:rFonts w:ascii="Arial" w:hAnsi="Arial" w:cs="Arial"/>
          <w:lang w:val="es-ES"/>
        </w:rPr>
        <w:t>se está comprendiendo</w:t>
      </w:r>
      <w:r w:rsidRPr="005A0310">
        <w:rPr>
          <w:rFonts w:ascii="Arial" w:hAnsi="Arial" w:cs="Arial"/>
          <w:lang w:val="es-ES"/>
        </w:rPr>
        <w:t xml:space="preserve"> la necesidad</w:t>
      </w:r>
      <w:r w:rsidR="00015BD8" w:rsidRPr="005A0310">
        <w:rPr>
          <w:rFonts w:ascii="Arial" w:hAnsi="Arial" w:cs="Arial"/>
          <w:lang w:val="es-ES"/>
        </w:rPr>
        <w:t xml:space="preserve"> del </w:t>
      </w:r>
      <w:r w:rsidR="002472D1" w:rsidRPr="005A0310">
        <w:rPr>
          <w:rFonts w:ascii="Arial" w:hAnsi="Arial" w:cs="Arial"/>
          <w:lang w:val="es-ES"/>
        </w:rPr>
        <w:t>Ciudadano(a)</w:t>
      </w:r>
      <w:r w:rsidR="00015BD8" w:rsidRPr="005A0310">
        <w:rPr>
          <w:rFonts w:ascii="Arial" w:hAnsi="Arial" w:cs="Arial"/>
          <w:lang w:val="es-ES"/>
        </w:rPr>
        <w:t>,</w:t>
      </w:r>
      <w:r w:rsidRPr="005A0310">
        <w:rPr>
          <w:rFonts w:ascii="Arial" w:hAnsi="Arial" w:cs="Arial"/>
          <w:lang w:val="es-ES"/>
        </w:rPr>
        <w:t xml:space="preserve"> con frases como: “Entiendo</w:t>
      </w:r>
      <w:r w:rsidR="00015BD8" w:rsidRPr="005A0310">
        <w:rPr>
          <w:rFonts w:ascii="Arial" w:hAnsi="Arial" w:cs="Arial"/>
          <w:lang w:val="es-ES"/>
        </w:rPr>
        <w:t xml:space="preserve"> lo</w:t>
      </w:r>
      <w:r w:rsidRPr="005A0310">
        <w:rPr>
          <w:rFonts w:ascii="Arial" w:hAnsi="Arial" w:cs="Arial"/>
          <w:lang w:val="es-ES"/>
        </w:rPr>
        <w:t xml:space="preserve"> que usted requiere…”.</w:t>
      </w:r>
    </w:p>
    <w:p w14:paraId="3F0335C6" w14:textId="02EE3FBD" w:rsidR="007555CB" w:rsidRPr="005A0310" w:rsidRDefault="007555CB"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Responder a las preguntas y </w:t>
      </w:r>
      <w:r w:rsidR="00015BD8" w:rsidRPr="005A0310">
        <w:rPr>
          <w:rFonts w:ascii="Arial" w:hAnsi="Arial" w:cs="Arial"/>
          <w:lang w:val="es-ES"/>
        </w:rPr>
        <w:t>brindar</w:t>
      </w:r>
      <w:r w:rsidRPr="005A0310">
        <w:rPr>
          <w:rFonts w:ascii="Arial" w:hAnsi="Arial" w:cs="Arial"/>
          <w:lang w:val="es-ES"/>
        </w:rPr>
        <w:t xml:space="preserve"> la información que requiera de forma clara y precisa.</w:t>
      </w:r>
    </w:p>
    <w:p w14:paraId="090FF37B" w14:textId="77777777" w:rsidR="0070681A" w:rsidRPr="005A0310" w:rsidRDefault="0070681A" w:rsidP="00393952">
      <w:pPr>
        <w:widowControl w:val="0"/>
        <w:spacing w:after="0" w:line="240" w:lineRule="auto"/>
        <w:jc w:val="both"/>
        <w:rPr>
          <w:rFonts w:ascii="Arial" w:hAnsi="Arial" w:cs="Arial"/>
          <w:b/>
          <w:u w:val="single"/>
          <w:lang w:val="es-ES"/>
        </w:rPr>
      </w:pPr>
    </w:p>
    <w:p w14:paraId="7932B6CE" w14:textId="2682DC92" w:rsidR="007555CB" w:rsidRPr="005A0310" w:rsidRDefault="007555CB" w:rsidP="00393952">
      <w:pPr>
        <w:widowControl w:val="0"/>
        <w:spacing w:after="0" w:line="240" w:lineRule="auto"/>
        <w:jc w:val="both"/>
        <w:rPr>
          <w:rFonts w:ascii="Arial" w:hAnsi="Arial" w:cs="Arial"/>
          <w:b/>
          <w:u w:val="single"/>
          <w:lang w:val="es-ES"/>
        </w:rPr>
      </w:pPr>
      <w:r w:rsidRPr="005A0310">
        <w:rPr>
          <w:rFonts w:ascii="Arial" w:hAnsi="Arial" w:cs="Arial"/>
          <w:b/>
          <w:u w:val="single"/>
          <w:lang w:val="es-ES"/>
        </w:rPr>
        <w:t>En la finalización del servicio.</w:t>
      </w:r>
    </w:p>
    <w:p w14:paraId="299C00C9" w14:textId="77777777" w:rsidR="007555CB" w:rsidRPr="005A0310" w:rsidRDefault="007555CB" w:rsidP="00393952">
      <w:pPr>
        <w:widowControl w:val="0"/>
        <w:spacing w:after="0" w:line="240" w:lineRule="auto"/>
        <w:jc w:val="both"/>
        <w:rPr>
          <w:rFonts w:ascii="Arial" w:hAnsi="Arial" w:cs="Arial"/>
          <w:lang w:val="es-ES"/>
        </w:rPr>
      </w:pPr>
    </w:p>
    <w:p w14:paraId="31582A21" w14:textId="1168C569" w:rsidR="007555CB" w:rsidRPr="00D63EC5" w:rsidRDefault="007555CB"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D63EC5">
        <w:rPr>
          <w:rFonts w:ascii="Arial" w:hAnsi="Arial" w:cs="Arial"/>
          <w:lang w:val="es-ES"/>
        </w:rPr>
        <w:t xml:space="preserve">Retroalimentar al </w:t>
      </w:r>
      <w:r w:rsidR="002472D1" w:rsidRPr="00D63EC5">
        <w:rPr>
          <w:rFonts w:ascii="Arial" w:hAnsi="Arial" w:cs="Arial"/>
          <w:lang w:val="es-ES"/>
        </w:rPr>
        <w:t>Ciudadano(a)</w:t>
      </w:r>
      <w:r w:rsidRPr="00D63EC5">
        <w:rPr>
          <w:rFonts w:ascii="Arial" w:hAnsi="Arial" w:cs="Arial"/>
          <w:lang w:val="es-ES"/>
        </w:rPr>
        <w:t xml:space="preserve"> sobre los pasos a seguir cuando quede alguna tarea pendiente.</w:t>
      </w:r>
      <w:r w:rsidR="00D63EC5">
        <w:rPr>
          <w:rFonts w:ascii="Arial" w:hAnsi="Arial" w:cs="Arial"/>
          <w:lang w:val="es-ES"/>
        </w:rPr>
        <w:t xml:space="preserve"> </w:t>
      </w:r>
      <w:r w:rsidRPr="00D63EC5">
        <w:rPr>
          <w:rFonts w:ascii="Arial" w:hAnsi="Arial" w:cs="Arial"/>
          <w:lang w:val="es-ES"/>
        </w:rPr>
        <w:t>Preguntarle como regla general: “¿Hay algo más en qu</w:t>
      </w:r>
      <w:r w:rsidR="00015BD8" w:rsidRPr="00D63EC5">
        <w:rPr>
          <w:rFonts w:ascii="Arial" w:hAnsi="Arial" w:cs="Arial"/>
          <w:lang w:val="es-ES"/>
        </w:rPr>
        <w:t>é le</w:t>
      </w:r>
      <w:r w:rsidRPr="00D63EC5">
        <w:rPr>
          <w:rFonts w:ascii="Arial" w:hAnsi="Arial" w:cs="Arial"/>
          <w:lang w:val="es-ES"/>
        </w:rPr>
        <w:t xml:space="preserve"> pueda servir?”.</w:t>
      </w:r>
    </w:p>
    <w:p w14:paraId="1E5510D4" w14:textId="12BC26E1" w:rsidR="007555CB" w:rsidRPr="005A0310" w:rsidRDefault="007555CB"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Despedirse con una sonrisa, llamando al </w:t>
      </w:r>
      <w:r w:rsidR="00FF0EBB" w:rsidRPr="005A0310">
        <w:rPr>
          <w:rFonts w:ascii="Arial" w:hAnsi="Arial" w:cs="Arial"/>
          <w:lang w:val="es-ES"/>
        </w:rPr>
        <w:t>usuario(a)</w:t>
      </w:r>
      <w:r w:rsidRPr="005A0310">
        <w:rPr>
          <w:rFonts w:ascii="Arial" w:hAnsi="Arial" w:cs="Arial"/>
          <w:lang w:val="es-ES"/>
        </w:rPr>
        <w:t xml:space="preserve"> por su nombre y anteponiendo el “Sr.” o “Sra.” </w:t>
      </w:r>
    </w:p>
    <w:p w14:paraId="40734A84" w14:textId="242F847C" w:rsidR="007555CB" w:rsidRPr="005A0310" w:rsidRDefault="007555CB"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Revisar, si es del caso, los compromisos adquiridos y hacerles seguimiento. </w:t>
      </w:r>
    </w:p>
    <w:p w14:paraId="27E24D98" w14:textId="331FEFC0" w:rsidR="00E62E54" w:rsidRPr="005A0310" w:rsidRDefault="007555CB"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Si hubo alguna dificultad para responder, informarle al jefe inmediato para que resuelva de fondo.</w:t>
      </w:r>
    </w:p>
    <w:p w14:paraId="10C5D800" w14:textId="63B45EF8" w:rsidR="004F57C2" w:rsidRPr="005A0310" w:rsidRDefault="00565CE4"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 xml:space="preserve">Si es que queda alguna tarea pendiente, finalizar retroalimentando al </w:t>
      </w:r>
      <w:r w:rsidR="002472D1" w:rsidRPr="005A0310">
        <w:rPr>
          <w:rFonts w:ascii="Arial" w:hAnsi="Arial" w:cs="Arial"/>
          <w:lang w:val="es-ES"/>
        </w:rPr>
        <w:t>Ciudadano(a)</w:t>
      </w:r>
      <w:r w:rsidRPr="005A0310">
        <w:rPr>
          <w:rFonts w:ascii="Arial" w:hAnsi="Arial" w:cs="Arial"/>
          <w:lang w:val="es-ES"/>
        </w:rPr>
        <w:t xml:space="preserve"> los pasos a seguir.</w:t>
      </w:r>
      <w:r w:rsidR="00D17DB8" w:rsidRPr="005A0310">
        <w:rPr>
          <w:rFonts w:ascii="Arial" w:hAnsi="Arial" w:cs="Arial"/>
          <w:lang w:val="es-ES"/>
        </w:rPr>
        <w:t xml:space="preserve"> Explicarle la razón por la cual su solicitud no puede ser resuelta de forma inmediata e informarle la fecha en que su requerimiento será atendido, así como el medio en el cual se le notificará. </w:t>
      </w:r>
    </w:p>
    <w:p w14:paraId="39BF0339" w14:textId="54DD1569" w:rsidR="00212D52" w:rsidRPr="005A0310" w:rsidRDefault="00212D52"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Si es el caso, entregue la información por escrito, a fin de garantizar la total transparencia del proceso.</w:t>
      </w:r>
    </w:p>
    <w:p w14:paraId="1978FFB5" w14:textId="0DB4B7FE" w:rsidR="00565CE4" w:rsidRDefault="00565CE4"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5A0310">
        <w:rPr>
          <w:rFonts w:ascii="Arial" w:hAnsi="Arial" w:cs="Arial"/>
          <w:lang w:val="es-ES"/>
        </w:rPr>
        <w:t>“Gracias por venir a la Unidad de Mantenimiento Vial, que tenga un buen día/buena tarde”.</w:t>
      </w:r>
    </w:p>
    <w:p w14:paraId="69033F3C" w14:textId="77777777" w:rsidR="000A572D" w:rsidRPr="005A0310" w:rsidRDefault="000A572D" w:rsidP="000A572D">
      <w:pPr>
        <w:pStyle w:val="Prrafodelista"/>
        <w:widowControl w:val="0"/>
        <w:spacing w:after="120" w:line="240" w:lineRule="auto"/>
        <w:ind w:left="567"/>
        <w:contextualSpacing w:val="0"/>
        <w:jc w:val="both"/>
        <w:rPr>
          <w:rFonts w:ascii="Arial" w:hAnsi="Arial" w:cs="Arial"/>
          <w:lang w:val="es-ES"/>
        </w:rPr>
      </w:pPr>
    </w:p>
    <w:p w14:paraId="4F33E9C6" w14:textId="75FFFB49" w:rsidR="00F70956" w:rsidRPr="005A0310" w:rsidRDefault="005A0310"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139" w:name="_Toc59246566"/>
      <w:bookmarkStart w:id="140" w:name="_Toc89077038"/>
      <w:r w:rsidRPr="005A0310">
        <w:rPr>
          <w:rFonts w:cs="Arial"/>
          <w:i w:val="0"/>
          <w:color w:val="auto"/>
          <w:sz w:val="22"/>
          <w:lang w:val="es-ES"/>
        </w:rPr>
        <w:t xml:space="preserve">Protocolo para atención </w:t>
      </w:r>
      <w:r w:rsidRPr="005A0310">
        <w:rPr>
          <w:rFonts w:cs="Arial"/>
          <w:i w:val="0"/>
          <w:color w:val="auto"/>
          <w:sz w:val="22"/>
          <w:u w:val="single"/>
          <w:lang w:val="es-ES"/>
        </w:rPr>
        <w:t>presencial en territorio</w:t>
      </w:r>
      <w:r w:rsidR="00F70956" w:rsidRPr="005A0310">
        <w:rPr>
          <w:rFonts w:cs="Arial"/>
          <w:i w:val="0"/>
          <w:color w:val="auto"/>
          <w:sz w:val="22"/>
          <w:lang w:val="es-ES"/>
        </w:rPr>
        <w:t>.</w:t>
      </w:r>
      <w:bookmarkEnd w:id="139"/>
      <w:bookmarkEnd w:id="140"/>
      <w:r w:rsidR="00F70956" w:rsidRPr="005A0310">
        <w:rPr>
          <w:rFonts w:cs="Arial"/>
          <w:i w:val="0"/>
          <w:color w:val="auto"/>
          <w:sz w:val="22"/>
          <w:lang w:val="es-ES"/>
        </w:rPr>
        <w:t xml:space="preserve"> </w:t>
      </w:r>
    </w:p>
    <w:p w14:paraId="159C1EC8" w14:textId="77777777" w:rsidR="00F70956" w:rsidRPr="000A572D" w:rsidRDefault="00F70956" w:rsidP="000A572D">
      <w:pPr>
        <w:pStyle w:val="Prrafodelista"/>
        <w:widowControl w:val="0"/>
        <w:spacing w:after="120" w:line="240" w:lineRule="auto"/>
        <w:ind w:left="567"/>
        <w:contextualSpacing w:val="0"/>
        <w:jc w:val="both"/>
        <w:rPr>
          <w:rFonts w:ascii="Arial" w:hAnsi="Arial" w:cs="Arial"/>
          <w:lang w:val="es-ES"/>
        </w:rPr>
      </w:pPr>
    </w:p>
    <w:p w14:paraId="2155ADEF" w14:textId="77777777" w:rsidR="00F70956" w:rsidRPr="000A572D" w:rsidRDefault="00F70956"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Debe tener en cuenta acciones preventivas que preserven tu seguridad personal. </w:t>
      </w:r>
    </w:p>
    <w:p w14:paraId="3050D902" w14:textId="77777777" w:rsidR="00F70956" w:rsidRPr="000A572D" w:rsidRDefault="00F70956"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Porte el uniforme, el carnet institucional asignado y demás documentos de identificación requeridos. </w:t>
      </w:r>
    </w:p>
    <w:p w14:paraId="6554685A" w14:textId="77777777" w:rsidR="00F70956" w:rsidRPr="000A572D" w:rsidRDefault="00F70956"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Maneje de forma eficiente el tiempo de forma que realice la mayor cantidad de actividades en una misma visita. </w:t>
      </w:r>
    </w:p>
    <w:p w14:paraId="56A666DE" w14:textId="77777777" w:rsidR="00F70956" w:rsidRPr="000A572D" w:rsidRDefault="00F70956"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Programe y asista a visitas en equipo, con otros funcionarios y procure el acompañamiento de actores o ciudadanía de la localidad. </w:t>
      </w:r>
    </w:p>
    <w:p w14:paraId="529B62CD" w14:textId="77777777" w:rsidR="00F70956" w:rsidRPr="000A572D" w:rsidRDefault="00F70956"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Aplique los protocolos de atención a poblaciones definidas en el presente manual. </w:t>
      </w:r>
    </w:p>
    <w:p w14:paraId="240C7E10" w14:textId="77777777" w:rsidR="00F70956" w:rsidRPr="000A572D" w:rsidRDefault="00F70956"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Concéntrese en la realización de las actividades previstas en el plan de trabajo y rechaza solicitudes para desarrollar otras diferentes a estas. </w:t>
      </w:r>
    </w:p>
    <w:p w14:paraId="38C54D09" w14:textId="77777777" w:rsidR="00F70956" w:rsidRPr="000A572D" w:rsidRDefault="00F70956"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Siga estrictamente las rutas definidas para los desplazamientos y visitas. </w:t>
      </w:r>
    </w:p>
    <w:p w14:paraId="6EBD9FF0" w14:textId="32001BFD" w:rsidR="00F70956" w:rsidRPr="000A572D" w:rsidRDefault="00F70956" w:rsidP="00E02376">
      <w:pPr>
        <w:pStyle w:val="Prrafodelista"/>
        <w:widowControl w:val="0"/>
        <w:numPr>
          <w:ilvl w:val="0"/>
          <w:numId w:val="15"/>
        </w:numPr>
        <w:spacing w:after="120" w:line="240" w:lineRule="auto"/>
        <w:ind w:left="567" w:hanging="425"/>
        <w:contextualSpacing w:val="0"/>
        <w:jc w:val="both"/>
        <w:rPr>
          <w:rFonts w:ascii="Arial" w:hAnsi="Arial" w:cs="Arial"/>
          <w:lang w:val="es-ES"/>
        </w:rPr>
      </w:pPr>
      <w:r w:rsidRPr="000A572D">
        <w:rPr>
          <w:rFonts w:ascii="Arial" w:hAnsi="Arial" w:cs="Arial"/>
          <w:lang w:val="es-ES"/>
        </w:rPr>
        <w:t xml:space="preserve">Adelante el trabajo única y exclusivamente en los lugares que han sido aprobados por la entidad. </w:t>
      </w:r>
    </w:p>
    <w:p w14:paraId="493E8ABB" w14:textId="77777777" w:rsidR="005A0310" w:rsidRPr="000A572D" w:rsidRDefault="005A0310" w:rsidP="000A572D">
      <w:pPr>
        <w:pStyle w:val="Prrafodelista"/>
        <w:widowControl w:val="0"/>
        <w:spacing w:after="120" w:line="240" w:lineRule="auto"/>
        <w:ind w:left="567"/>
        <w:contextualSpacing w:val="0"/>
        <w:jc w:val="both"/>
        <w:rPr>
          <w:rFonts w:ascii="Arial" w:hAnsi="Arial" w:cs="Arial"/>
          <w:lang w:val="es-ES"/>
        </w:rPr>
      </w:pPr>
    </w:p>
    <w:p w14:paraId="6EE184D7" w14:textId="7133D04C" w:rsidR="007D6042" w:rsidRPr="005A0310" w:rsidRDefault="000A572D"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141" w:name="_Toc59246567"/>
      <w:r>
        <w:rPr>
          <w:rFonts w:cs="Arial"/>
          <w:i w:val="0"/>
          <w:color w:val="auto"/>
          <w:sz w:val="22"/>
          <w:lang w:val="es-ES"/>
        </w:rPr>
        <w:t xml:space="preserve">  </w:t>
      </w:r>
      <w:bookmarkStart w:id="142" w:name="_Toc89077039"/>
      <w:r>
        <w:rPr>
          <w:rFonts w:cs="Arial"/>
          <w:i w:val="0"/>
          <w:color w:val="auto"/>
          <w:sz w:val="22"/>
          <w:lang w:val="es-ES"/>
        </w:rPr>
        <w:t>P</w:t>
      </w:r>
      <w:r w:rsidRPr="005A0310">
        <w:rPr>
          <w:rFonts w:cs="Arial"/>
          <w:i w:val="0"/>
          <w:color w:val="auto"/>
          <w:sz w:val="22"/>
          <w:lang w:val="es-ES"/>
        </w:rPr>
        <w:t>rotocolo de atención y servicio preferencial.</w:t>
      </w:r>
      <w:bookmarkEnd w:id="141"/>
      <w:bookmarkEnd w:id="142"/>
    </w:p>
    <w:p w14:paraId="38F46D7D" w14:textId="14191CF2" w:rsidR="00754E2F" w:rsidRPr="005A0310" w:rsidRDefault="00754E2F" w:rsidP="00393952">
      <w:pPr>
        <w:widowControl w:val="0"/>
        <w:spacing w:after="0" w:line="240" w:lineRule="auto"/>
        <w:jc w:val="both"/>
        <w:rPr>
          <w:rFonts w:ascii="Arial" w:hAnsi="Arial" w:cs="Arial"/>
          <w:b/>
          <w:lang w:val="es-ES"/>
        </w:rPr>
      </w:pPr>
    </w:p>
    <w:p w14:paraId="74F59061" w14:textId="6010CA69" w:rsidR="00754E2F" w:rsidRPr="005A0310" w:rsidRDefault="00754E2F" w:rsidP="00393952">
      <w:pPr>
        <w:widowControl w:val="0"/>
        <w:spacing w:after="0" w:line="240" w:lineRule="auto"/>
        <w:jc w:val="both"/>
        <w:rPr>
          <w:rFonts w:ascii="Arial" w:hAnsi="Arial" w:cs="Arial"/>
          <w:lang w:val="es-ES"/>
        </w:rPr>
      </w:pPr>
      <w:r w:rsidRPr="005A0310">
        <w:rPr>
          <w:rFonts w:ascii="Arial" w:hAnsi="Arial" w:cs="Arial"/>
          <w:lang w:val="es-ES"/>
        </w:rPr>
        <w:t>La UAERMV establece es</w:t>
      </w:r>
      <w:r w:rsidR="007D558C" w:rsidRPr="005A0310">
        <w:rPr>
          <w:rFonts w:ascii="Arial" w:hAnsi="Arial" w:cs="Arial"/>
          <w:lang w:val="es-ES"/>
        </w:rPr>
        <w:t xml:space="preserve">trategias y </w:t>
      </w:r>
      <w:r w:rsidR="003F142A" w:rsidRPr="005A0310">
        <w:rPr>
          <w:rFonts w:ascii="Arial" w:hAnsi="Arial" w:cs="Arial"/>
          <w:lang w:val="es-ES"/>
        </w:rPr>
        <w:t>acciones para</w:t>
      </w:r>
      <w:r w:rsidRPr="005A0310">
        <w:rPr>
          <w:rFonts w:ascii="Arial" w:hAnsi="Arial" w:cs="Arial"/>
          <w:lang w:val="es-ES"/>
        </w:rPr>
        <w:t xml:space="preserve"> la atención prioritaria a </w:t>
      </w:r>
      <w:r w:rsidR="007D558C" w:rsidRPr="005A0310">
        <w:rPr>
          <w:rFonts w:ascii="Arial" w:hAnsi="Arial" w:cs="Arial"/>
          <w:lang w:val="es-ES"/>
        </w:rPr>
        <w:t>la ciudadanía</w:t>
      </w:r>
      <w:r w:rsidRPr="005A0310">
        <w:rPr>
          <w:rFonts w:ascii="Arial" w:hAnsi="Arial" w:cs="Arial"/>
          <w:lang w:val="es-ES"/>
        </w:rPr>
        <w:t xml:space="preserve"> en situaciones particulares, como adultos mayores, mujeres en estado de embarazo, niños, niñas y adolescentes, población en situación de vulnerabilidad, grupos étnicos minoritarios y personas en condición de discapacidad.</w:t>
      </w:r>
    </w:p>
    <w:p w14:paraId="0BB0C404" w14:textId="77777777" w:rsidR="00754E2F" w:rsidRPr="005A0310" w:rsidRDefault="00754E2F" w:rsidP="00393952">
      <w:pPr>
        <w:widowControl w:val="0"/>
        <w:spacing w:after="0" w:line="240" w:lineRule="auto"/>
        <w:jc w:val="both"/>
        <w:rPr>
          <w:rFonts w:ascii="Arial" w:hAnsi="Arial" w:cs="Arial"/>
          <w:lang w:val="es-ES"/>
        </w:rPr>
      </w:pPr>
    </w:p>
    <w:p w14:paraId="175C7ACA" w14:textId="1FCD0391" w:rsidR="00754E2F" w:rsidRDefault="007D558C" w:rsidP="00393952">
      <w:pPr>
        <w:widowControl w:val="0"/>
        <w:spacing w:after="0" w:line="240" w:lineRule="auto"/>
        <w:jc w:val="both"/>
        <w:rPr>
          <w:rFonts w:ascii="Arial" w:hAnsi="Arial" w:cs="Arial"/>
          <w:lang w:val="es-ES"/>
        </w:rPr>
      </w:pPr>
      <w:r w:rsidRPr="005A0310">
        <w:rPr>
          <w:rFonts w:ascii="Arial" w:hAnsi="Arial" w:cs="Arial"/>
          <w:lang w:val="es-ES"/>
        </w:rPr>
        <w:t xml:space="preserve">Así mismo, su gestión </w:t>
      </w:r>
      <w:r w:rsidR="00754E2F" w:rsidRPr="005A0310">
        <w:rPr>
          <w:rFonts w:ascii="Arial" w:hAnsi="Arial" w:cs="Arial"/>
          <w:lang w:val="es-ES"/>
        </w:rPr>
        <w:t>se basa en la Política Pública Distrital de Servicio a la Ciudadanía, la cual es</w:t>
      </w:r>
      <w:r w:rsidRPr="005A0310">
        <w:rPr>
          <w:rFonts w:ascii="Arial" w:hAnsi="Arial" w:cs="Arial"/>
          <w:lang w:val="es-ES"/>
        </w:rPr>
        <w:t xml:space="preserve">tablece los lineamientos </w:t>
      </w:r>
      <w:r w:rsidR="00716C03" w:rsidRPr="005A0310">
        <w:rPr>
          <w:rFonts w:ascii="Arial" w:hAnsi="Arial" w:cs="Arial"/>
          <w:lang w:val="es-ES"/>
        </w:rPr>
        <w:t>relacionados con</w:t>
      </w:r>
      <w:r w:rsidR="00A13286">
        <w:rPr>
          <w:rFonts w:ascii="Arial" w:hAnsi="Arial" w:cs="Arial"/>
          <w:lang w:val="es-ES"/>
        </w:rPr>
        <w:t xml:space="preserve"> la atención diferencia</w:t>
      </w:r>
      <w:r w:rsidRPr="005A0310">
        <w:rPr>
          <w:rFonts w:ascii="Arial" w:hAnsi="Arial" w:cs="Arial"/>
          <w:lang w:val="es-ES"/>
        </w:rPr>
        <w:t>l preferencial en</w:t>
      </w:r>
      <w:r w:rsidR="00754E2F" w:rsidRPr="005A0310">
        <w:rPr>
          <w:rFonts w:ascii="Arial" w:hAnsi="Arial" w:cs="Arial"/>
          <w:lang w:val="es-ES"/>
        </w:rPr>
        <w:t xml:space="preserve"> los puntos de atención </w:t>
      </w:r>
      <w:r w:rsidR="00716C03" w:rsidRPr="005A0310">
        <w:rPr>
          <w:rFonts w:ascii="Arial" w:hAnsi="Arial" w:cs="Arial"/>
          <w:lang w:val="es-ES"/>
        </w:rPr>
        <w:t>y servicio en el Distrito Capital; con el propósito de facilitar el acceso.</w:t>
      </w:r>
      <w:r w:rsidR="00754E2F" w:rsidRPr="005A0310">
        <w:rPr>
          <w:rFonts w:ascii="Arial" w:hAnsi="Arial" w:cs="Arial"/>
          <w:lang w:val="es-ES"/>
        </w:rPr>
        <w:t xml:space="preserve"> Igualmente, </w:t>
      </w:r>
      <w:r w:rsidR="00716C03" w:rsidRPr="005A0310">
        <w:rPr>
          <w:rFonts w:ascii="Arial" w:hAnsi="Arial" w:cs="Arial"/>
          <w:lang w:val="es-ES"/>
        </w:rPr>
        <w:t xml:space="preserve">se </w:t>
      </w:r>
      <w:r w:rsidR="00754E2F" w:rsidRPr="005A0310">
        <w:rPr>
          <w:rFonts w:ascii="Arial" w:hAnsi="Arial" w:cs="Arial"/>
          <w:lang w:val="es-ES"/>
        </w:rPr>
        <w:t>contempla la inclusión como el conocimiento y reconocimiento de la ciudadanía como sujetos de derechos y deberes ante la administración distrital, sin distinciones geográficas, étnicas, culturales, de edad, género, económicas, sociales, políticas, religiosas y ecológicas.</w:t>
      </w:r>
    </w:p>
    <w:p w14:paraId="2F889E74" w14:textId="44C5F470" w:rsidR="000A572D" w:rsidRDefault="000A572D" w:rsidP="00D63EC5">
      <w:pPr>
        <w:widowControl w:val="0"/>
        <w:spacing w:after="0" w:line="240" w:lineRule="auto"/>
        <w:jc w:val="both"/>
        <w:rPr>
          <w:rFonts w:ascii="Arial" w:hAnsi="Arial" w:cs="Arial"/>
          <w:sz w:val="18"/>
          <w:szCs w:val="18"/>
          <w:lang w:val="es-ES"/>
        </w:rPr>
      </w:pPr>
    </w:p>
    <w:p w14:paraId="793F3584" w14:textId="71289516" w:rsidR="009A529F" w:rsidRPr="007372A3" w:rsidRDefault="007372A3" w:rsidP="007372A3">
      <w:pPr>
        <w:widowControl w:val="0"/>
        <w:spacing w:after="0" w:line="240" w:lineRule="auto"/>
        <w:jc w:val="center"/>
        <w:rPr>
          <w:rFonts w:ascii="Arial" w:hAnsi="Arial" w:cs="Arial"/>
          <w:sz w:val="16"/>
        </w:rPr>
      </w:pPr>
      <w:r>
        <w:rPr>
          <w:rFonts w:ascii="Arial" w:hAnsi="Arial" w:cs="Arial"/>
          <w:sz w:val="16"/>
        </w:rPr>
        <w:t>Tabla 12:</w:t>
      </w:r>
      <w:r w:rsidRPr="00A136B1">
        <w:rPr>
          <w:rFonts w:ascii="Arial" w:hAnsi="Arial" w:cs="Arial"/>
        </w:rPr>
        <w:t xml:space="preserve"> </w:t>
      </w:r>
      <w:r>
        <w:rPr>
          <w:rFonts w:ascii="Arial" w:hAnsi="Arial" w:cs="Arial"/>
          <w:sz w:val="16"/>
        </w:rPr>
        <w:t>Atención Preferencial</w:t>
      </w:r>
    </w:p>
    <w:tbl>
      <w:tblPr>
        <w:tblStyle w:val="Tablaconcuadrcula"/>
        <w:tblW w:w="0" w:type="auto"/>
        <w:tblInd w:w="279" w:type="dxa"/>
        <w:tblLook w:val="04A0" w:firstRow="1" w:lastRow="0" w:firstColumn="1" w:lastColumn="0" w:noHBand="0" w:noVBand="1"/>
      </w:tblPr>
      <w:tblGrid>
        <w:gridCol w:w="2161"/>
        <w:gridCol w:w="6055"/>
      </w:tblGrid>
      <w:tr w:rsidR="00B801E7" w:rsidRPr="005845AE" w14:paraId="78BEAB9B" w14:textId="77777777" w:rsidTr="007372A3">
        <w:tc>
          <w:tcPr>
            <w:tcW w:w="2161" w:type="dxa"/>
            <w:vAlign w:val="center"/>
          </w:tcPr>
          <w:p w14:paraId="75BFAB1A" w14:textId="64B46A25" w:rsidR="00B801E7" w:rsidRPr="005845AE" w:rsidRDefault="00B801E7" w:rsidP="005845AE">
            <w:pPr>
              <w:rPr>
                <w:rFonts w:ascii="Arial" w:hAnsi="Arial" w:cs="Arial"/>
                <w:sz w:val="18"/>
                <w:szCs w:val="18"/>
              </w:rPr>
            </w:pPr>
            <w:bookmarkStart w:id="143" w:name="_Toc15548623"/>
            <w:bookmarkStart w:id="144" w:name="_Toc59246568"/>
            <w:r w:rsidRPr="005845AE">
              <w:rPr>
                <w:rFonts w:ascii="Arial" w:hAnsi="Arial" w:cs="Arial"/>
                <w:sz w:val="18"/>
                <w:szCs w:val="18"/>
              </w:rPr>
              <w:t>Adultos mayores</w:t>
            </w:r>
            <w:bookmarkEnd w:id="143"/>
            <w:bookmarkEnd w:id="144"/>
            <w:r w:rsidRPr="005845AE">
              <w:rPr>
                <w:rFonts w:ascii="Arial" w:hAnsi="Arial" w:cs="Arial"/>
                <w:sz w:val="18"/>
                <w:szCs w:val="18"/>
              </w:rPr>
              <w:tab/>
              <w:t xml:space="preserve"> </w:t>
            </w:r>
          </w:p>
        </w:tc>
        <w:tc>
          <w:tcPr>
            <w:tcW w:w="6055" w:type="dxa"/>
            <w:vAlign w:val="center"/>
          </w:tcPr>
          <w:p w14:paraId="30456CCB" w14:textId="229B8AA4" w:rsidR="00B801E7" w:rsidRPr="005845AE" w:rsidRDefault="009A529F" w:rsidP="005845AE">
            <w:pPr>
              <w:rPr>
                <w:rFonts w:ascii="Arial" w:hAnsi="Arial" w:cs="Arial"/>
                <w:sz w:val="18"/>
                <w:szCs w:val="18"/>
              </w:rPr>
            </w:pPr>
            <w:r>
              <w:rPr>
                <w:rFonts w:ascii="Arial" w:hAnsi="Arial" w:cs="Arial"/>
                <w:sz w:val="18"/>
                <w:szCs w:val="18"/>
              </w:rPr>
              <w:t xml:space="preserve">Escuche </w:t>
            </w:r>
            <w:r w:rsidR="00B801E7" w:rsidRPr="005845AE">
              <w:rPr>
                <w:rFonts w:ascii="Arial" w:hAnsi="Arial" w:cs="Arial"/>
                <w:sz w:val="18"/>
                <w:szCs w:val="18"/>
              </w:rPr>
              <w:t>atentamente para identificar la mejor manera de atenderlos.</w:t>
            </w:r>
          </w:p>
          <w:p w14:paraId="468D50DB" w14:textId="7C019F4E" w:rsidR="00B801E7" w:rsidRPr="005845AE" w:rsidRDefault="00B801E7" w:rsidP="005845AE">
            <w:pPr>
              <w:rPr>
                <w:rFonts w:ascii="Arial" w:hAnsi="Arial" w:cs="Arial"/>
                <w:sz w:val="18"/>
                <w:szCs w:val="18"/>
              </w:rPr>
            </w:pPr>
            <w:r w:rsidRPr="005845AE">
              <w:rPr>
                <w:rFonts w:ascii="Arial" w:hAnsi="Arial" w:cs="Arial"/>
                <w:sz w:val="18"/>
                <w:szCs w:val="18"/>
              </w:rPr>
              <w:t>Una vez ingresan al punto de atención a la ciudadanía, el/la servidora(a) público(a) o contratista debe orientarlos a las áreas destinadas para su atención.</w:t>
            </w:r>
          </w:p>
          <w:p w14:paraId="3663B87A" w14:textId="2D718649" w:rsidR="00B801E7" w:rsidRPr="005845AE" w:rsidRDefault="00B801E7" w:rsidP="005845AE">
            <w:pPr>
              <w:rPr>
                <w:rFonts w:ascii="Arial" w:hAnsi="Arial" w:cs="Arial"/>
                <w:sz w:val="18"/>
                <w:szCs w:val="18"/>
              </w:rPr>
            </w:pPr>
            <w:r w:rsidRPr="005845AE">
              <w:rPr>
                <w:rFonts w:ascii="Arial" w:hAnsi="Arial" w:cs="Arial"/>
                <w:sz w:val="18"/>
                <w:szCs w:val="18"/>
              </w:rPr>
              <w:t xml:space="preserve">La atención dentro de este grupo de personas se realiza por orden del número que emite el digiturno o por orden de llegada, si es el caso. </w:t>
            </w:r>
          </w:p>
          <w:p w14:paraId="5513EED8" w14:textId="3C3FC7B6" w:rsidR="00B801E7" w:rsidRPr="005845AE" w:rsidRDefault="00B801E7" w:rsidP="005845AE">
            <w:pPr>
              <w:rPr>
                <w:rFonts w:ascii="Arial" w:hAnsi="Arial" w:cs="Arial"/>
                <w:sz w:val="18"/>
                <w:szCs w:val="18"/>
              </w:rPr>
            </w:pPr>
            <w:r w:rsidRPr="005845AE">
              <w:rPr>
                <w:rFonts w:ascii="Arial" w:hAnsi="Arial" w:cs="Arial"/>
                <w:sz w:val="18"/>
                <w:szCs w:val="18"/>
              </w:rPr>
              <w:t>Dirígete a ellos con lenguaje respetuoso, evitando el uso de diminutivos como abuelito, mamita y expresiones paternalistas o maternalistas</w:t>
            </w:r>
          </w:p>
        </w:tc>
      </w:tr>
      <w:tr w:rsidR="00B801E7" w:rsidRPr="005845AE" w14:paraId="254F6D0A" w14:textId="77777777" w:rsidTr="007372A3">
        <w:tc>
          <w:tcPr>
            <w:tcW w:w="2161" w:type="dxa"/>
            <w:tcBorders>
              <w:bottom w:val="single" w:sz="4" w:space="0" w:color="auto"/>
            </w:tcBorders>
            <w:vAlign w:val="center"/>
          </w:tcPr>
          <w:p w14:paraId="21B83C03" w14:textId="63F659BB" w:rsidR="00B801E7" w:rsidRPr="005845AE" w:rsidRDefault="00B801E7" w:rsidP="005845AE">
            <w:pPr>
              <w:rPr>
                <w:rFonts w:ascii="Arial" w:hAnsi="Arial" w:cs="Arial"/>
                <w:sz w:val="18"/>
                <w:szCs w:val="18"/>
              </w:rPr>
            </w:pPr>
            <w:r w:rsidRPr="005845AE">
              <w:rPr>
                <w:rFonts w:ascii="Arial" w:hAnsi="Arial" w:cs="Arial"/>
                <w:sz w:val="18"/>
                <w:szCs w:val="18"/>
              </w:rPr>
              <w:t>Mujeres embarazadas o con niños(as) en brazos</w:t>
            </w:r>
          </w:p>
        </w:tc>
        <w:tc>
          <w:tcPr>
            <w:tcW w:w="6055" w:type="dxa"/>
            <w:vAlign w:val="center"/>
          </w:tcPr>
          <w:p w14:paraId="2CF1558E" w14:textId="605403EE" w:rsidR="00B801E7" w:rsidRPr="005845AE" w:rsidRDefault="00B801E7" w:rsidP="005845AE">
            <w:pPr>
              <w:rPr>
                <w:rFonts w:ascii="Arial" w:hAnsi="Arial" w:cs="Arial"/>
                <w:sz w:val="18"/>
                <w:szCs w:val="18"/>
              </w:rPr>
            </w:pPr>
            <w:r w:rsidRPr="005845AE">
              <w:rPr>
                <w:rFonts w:ascii="Arial" w:hAnsi="Arial" w:cs="Arial"/>
                <w:sz w:val="18"/>
                <w:szCs w:val="18"/>
              </w:rPr>
              <w:t xml:space="preserve">Bríndele atención rápida y oportuna. </w:t>
            </w:r>
          </w:p>
          <w:p w14:paraId="416C002D" w14:textId="0F1AF3E5" w:rsidR="00B801E7" w:rsidRPr="005845AE" w:rsidRDefault="00B801E7" w:rsidP="005845AE">
            <w:pPr>
              <w:rPr>
                <w:rFonts w:ascii="Arial" w:hAnsi="Arial" w:cs="Arial"/>
                <w:sz w:val="18"/>
                <w:szCs w:val="18"/>
              </w:rPr>
            </w:pPr>
            <w:r w:rsidRPr="005845AE">
              <w:rPr>
                <w:rFonts w:ascii="Arial" w:hAnsi="Arial" w:cs="Arial"/>
                <w:sz w:val="18"/>
                <w:szCs w:val="18"/>
              </w:rPr>
              <w:t>Priorice su ingreso a la fila preferente.</w:t>
            </w:r>
          </w:p>
          <w:p w14:paraId="674FA526" w14:textId="63BFE5E1" w:rsidR="00B801E7" w:rsidRPr="005845AE" w:rsidRDefault="00B801E7" w:rsidP="005845AE">
            <w:pPr>
              <w:rPr>
                <w:rFonts w:ascii="Arial" w:hAnsi="Arial" w:cs="Arial"/>
                <w:sz w:val="18"/>
                <w:szCs w:val="18"/>
              </w:rPr>
            </w:pPr>
            <w:r w:rsidRPr="005845AE">
              <w:rPr>
                <w:rFonts w:ascii="Arial" w:hAnsi="Arial" w:cs="Arial"/>
                <w:sz w:val="18"/>
                <w:szCs w:val="18"/>
              </w:rPr>
              <w:t xml:space="preserve">Otórgueles turno de corta espera. </w:t>
            </w:r>
          </w:p>
          <w:p w14:paraId="33E2F7F6" w14:textId="3F06AFD8" w:rsidR="00B801E7" w:rsidRPr="005845AE" w:rsidRDefault="00B801E7" w:rsidP="005845AE">
            <w:pPr>
              <w:rPr>
                <w:rFonts w:ascii="Arial" w:hAnsi="Arial" w:cs="Arial"/>
                <w:sz w:val="18"/>
                <w:szCs w:val="18"/>
              </w:rPr>
            </w:pPr>
            <w:r w:rsidRPr="005845AE">
              <w:rPr>
                <w:rFonts w:ascii="Arial" w:hAnsi="Arial" w:cs="Arial"/>
                <w:sz w:val="18"/>
                <w:szCs w:val="18"/>
              </w:rPr>
              <w:t xml:space="preserve">En caso de que tengan que esperar para ser atendidas, ubíquelas en la sala de atención preferente o en </w:t>
            </w:r>
            <w:r w:rsidR="00380AFE" w:rsidRPr="005845AE">
              <w:rPr>
                <w:rFonts w:ascii="Arial" w:hAnsi="Arial" w:cs="Arial"/>
                <w:sz w:val="18"/>
                <w:szCs w:val="18"/>
              </w:rPr>
              <w:t>un espacio donde estén cómodas.</w:t>
            </w:r>
          </w:p>
        </w:tc>
      </w:tr>
      <w:tr w:rsidR="007372A3" w:rsidRPr="005845AE" w14:paraId="1C4F262A" w14:textId="77777777" w:rsidTr="007372A3">
        <w:tc>
          <w:tcPr>
            <w:tcW w:w="2161" w:type="dxa"/>
          </w:tcPr>
          <w:p w14:paraId="58A7207C" w14:textId="77777777" w:rsidR="007372A3" w:rsidRPr="005845AE" w:rsidRDefault="007372A3" w:rsidP="000D0C10">
            <w:pPr>
              <w:rPr>
                <w:rFonts w:ascii="Arial" w:hAnsi="Arial" w:cs="Arial"/>
                <w:sz w:val="18"/>
                <w:szCs w:val="18"/>
              </w:rPr>
            </w:pPr>
            <w:bookmarkStart w:id="145" w:name="_Toc15548625"/>
            <w:bookmarkStart w:id="146" w:name="_Toc59246570"/>
            <w:r w:rsidRPr="005845AE">
              <w:rPr>
                <w:rFonts w:ascii="Arial" w:hAnsi="Arial" w:cs="Arial"/>
                <w:sz w:val="18"/>
                <w:szCs w:val="18"/>
              </w:rPr>
              <w:t>Atención a infantes, niños, niñas y adolescentes.</w:t>
            </w:r>
          </w:p>
          <w:p w14:paraId="1E9617CE" w14:textId="77777777" w:rsidR="007372A3" w:rsidRPr="005845AE" w:rsidRDefault="007372A3" w:rsidP="000D0C10">
            <w:pPr>
              <w:rPr>
                <w:rFonts w:ascii="Arial" w:hAnsi="Arial" w:cs="Arial"/>
                <w:sz w:val="18"/>
                <w:szCs w:val="18"/>
              </w:rPr>
            </w:pPr>
          </w:p>
          <w:p w14:paraId="7F1BFCBE" w14:textId="77777777" w:rsidR="007372A3" w:rsidRPr="005845AE" w:rsidRDefault="007372A3" w:rsidP="000D0C10">
            <w:pPr>
              <w:rPr>
                <w:rFonts w:ascii="Arial" w:hAnsi="Arial" w:cs="Arial"/>
                <w:sz w:val="18"/>
                <w:szCs w:val="18"/>
              </w:rPr>
            </w:pPr>
          </w:p>
        </w:tc>
        <w:tc>
          <w:tcPr>
            <w:tcW w:w="6055" w:type="dxa"/>
          </w:tcPr>
          <w:p w14:paraId="6FBC0D17" w14:textId="77777777" w:rsidR="007372A3" w:rsidRPr="005845AE" w:rsidRDefault="007372A3" w:rsidP="000D0C10">
            <w:pPr>
              <w:rPr>
                <w:rFonts w:ascii="Arial" w:hAnsi="Arial" w:cs="Arial"/>
                <w:sz w:val="18"/>
                <w:szCs w:val="18"/>
              </w:rPr>
            </w:pPr>
            <w:r w:rsidRPr="005845AE">
              <w:rPr>
                <w:rFonts w:ascii="Arial" w:hAnsi="Arial" w:cs="Arial"/>
                <w:sz w:val="18"/>
                <w:szCs w:val="18"/>
              </w:rPr>
              <w:t>Los niños y niñas como sujetos de derechos se encuentran en pleno desarrollo y fortalecimiento de sus facultades cognitivas, sociales, intelectuales y fisiológicas, entre otras, para poder presentar PQRSFD directamente, sobre asuntos de su interés particular; se debe reconocer y valorar el contexto del niño(a). Así mismo, es fundamental reconocer que en todas las actuaciones prima el interés superior del niño y la garantía de derechos del niño y la niña, establecidos en la Constitución Política de Colombia, y la Política de Infancia y Adolescencia del Distrito Capital 2011-2021</w:t>
            </w:r>
          </w:p>
        </w:tc>
      </w:tr>
      <w:tr w:rsidR="007372A3" w:rsidRPr="005845AE" w14:paraId="6F3BDCD6" w14:textId="77777777" w:rsidTr="007372A3">
        <w:tc>
          <w:tcPr>
            <w:tcW w:w="2161" w:type="dxa"/>
          </w:tcPr>
          <w:p w14:paraId="2377E802" w14:textId="77777777" w:rsidR="007372A3" w:rsidRPr="005845AE" w:rsidRDefault="007372A3" w:rsidP="000D0C10">
            <w:pPr>
              <w:rPr>
                <w:rFonts w:ascii="Arial" w:hAnsi="Arial" w:cs="Arial"/>
                <w:sz w:val="18"/>
                <w:szCs w:val="18"/>
              </w:rPr>
            </w:pPr>
          </w:p>
        </w:tc>
        <w:tc>
          <w:tcPr>
            <w:tcW w:w="6055" w:type="dxa"/>
          </w:tcPr>
          <w:p w14:paraId="4A0C6AE5" w14:textId="77777777" w:rsidR="007372A3" w:rsidRPr="005845AE" w:rsidRDefault="007372A3" w:rsidP="000D0C10">
            <w:pPr>
              <w:rPr>
                <w:rFonts w:ascii="Arial" w:hAnsi="Arial" w:cs="Arial"/>
                <w:sz w:val="18"/>
                <w:szCs w:val="18"/>
              </w:rPr>
            </w:pPr>
            <w:r w:rsidRPr="005845AE">
              <w:rPr>
                <w:rFonts w:ascii="Arial" w:hAnsi="Arial" w:cs="Arial"/>
                <w:sz w:val="18"/>
                <w:szCs w:val="18"/>
              </w:rPr>
              <w:t>Ningún servidor(a) público(a) o contratista puede tener contactos físicos o encuentros fuera de los protocolos institucionales con una niña, un niño o adolescente, esto incluye obtener información personal o virtual de los niños y las niñas, concertar citas en otros espacios no institucionales o asumir temas de protección a manera personal.</w:t>
            </w:r>
          </w:p>
          <w:p w14:paraId="596DA8AF" w14:textId="77777777" w:rsidR="007372A3" w:rsidRPr="005845AE" w:rsidRDefault="007372A3" w:rsidP="000D0C10">
            <w:pPr>
              <w:rPr>
                <w:rFonts w:ascii="Arial" w:hAnsi="Arial" w:cs="Arial"/>
                <w:sz w:val="18"/>
                <w:szCs w:val="18"/>
              </w:rPr>
            </w:pPr>
            <w:r w:rsidRPr="005845AE">
              <w:rPr>
                <w:rFonts w:ascii="Arial" w:hAnsi="Arial" w:cs="Arial"/>
                <w:sz w:val="18"/>
                <w:szCs w:val="18"/>
              </w:rPr>
              <w:t>Los servidores y servidoras no deben dar ni recibir regalos. Respecto a cartas o mensajes de los niños, niñas y adolescentes cada servidor(a) debe conocer los mecanismos institucionales como el Sistema Distrital de Quejas y Soluciones - SDQS para hacerlo de modo formal y no personal.</w:t>
            </w:r>
          </w:p>
          <w:p w14:paraId="5EED2514" w14:textId="77777777" w:rsidR="007372A3" w:rsidRPr="005845AE" w:rsidRDefault="007372A3" w:rsidP="000D0C10">
            <w:pPr>
              <w:rPr>
                <w:rFonts w:ascii="Arial" w:hAnsi="Arial" w:cs="Arial"/>
                <w:sz w:val="18"/>
                <w:szCs w:val="18"/>
              </w:rPr>
            </w:pPr>
            <w:r w:rsidRPr="005845AE">
              <w:rPr>
                <w:rFonts w:ascii="Arial" w:hAnsi="Arial" w:cs="Arial"/>
                <w:sz w:val="18"/>
                <w:szCs w:val="18"/>
              </w:rPr>
              <w:t>No se debe dar trato irrespetuoso, humillante, degradante, mal tratante o descalificante a ningún niño, niña o adolescente que se acerca a los servicios de la entidad.</w:t>
            </w:r>
          </w:p>
          <w:p w14:paraId="4AB4527F" w14:textId="77777777" w:rsidR="007372A3" w:rsidRPr="005845AE" w:rsidRDefault="007372A3" w:rsidP="000D0C10">
            <w:pPr>
              <w:rPr>
                <w:rFonts w:ascii="Arial" w:hAnsi="Arial" w:cs="Arial"/>
                <w:sz w:val="18"/>
                <w:szCs w:val="18"/>
              </w:rPr>
            </w:pPr>
            <w:r w:rsidRPr="005845AE">
              <w:rPr>
                <w:rFonts w:ascii="Arial" w:hAnsi="Arial" w:cs="Arial"/>
                <w:sz w:val="18"/>
                <w:szCs w:val="18"/>
              </w:rPr>
              <w:t>No manifestar duda o incredulidad sobre lo que el niño(a) o adolescente exprese; conviene, en cambio, preguntar para comprender.</w:t>
            </w:r>
          </w:p>
          <w:p w14:paraId="02CDB100" w14:textId="77777777" w:rsidR="007372A3" w:rsidRPr="005845AE" w:rsidRDefault="007372A3" w:rsidP="000D0C10">
            <w:pPr>
              <w:rPr>
                <w:rFonts w:ascii="Arial" w:hAnsi="Arial" w:cs="Arial"/>
                <w:sz w:val="18"/>
                <w:szCs w:val="18"/>
              </w:rPr>
            </w:pPr>
            <w:r w:rsidRPr="005845AE">
              <w:rPr>
                <w:rFonts w:ascii="Arial" w:hAnsi="Arial" w:cs="Arial"/>
                <w:sz w:val="18"/>
                <w:szCs w:val="18"/>
              </w:rPr>
              <w:t>Debe llamárselos por su nombre y no usar apelativos como ‘chiquito’ o ‘mijito’, entre otros.</w:t>
            </w:r>
          </w:p>
          <w:p w14:paraId="280BFED4" w14:textId="77777777" w:rsidR="007372A3" w:rsidRPr="005845AE" w:rsidRDefault="007372A3" w:rsidP="000D0C10">
            <w:pPr>
              <w:rPr>
                <w:rFonts w:ascii="Arial" w:hAnsi="Arial" w:cs="Arial"/>
                <w:sz w:val="18"/>
                <w:szCs w:val="18"/>
              </w:rPr>
            </w:pPr>
            <w:r w:rsidRPr="005845AE">
              <w:rPr>
                <w:rFonts w:ascii="Arial" w:hAnsi="Arial" w:cs="Arial"/>
                <w:sz w:val="18"/>
                <w:szCs w:val="18"/>
              </w:rPr>
              <w:t>Es deseable hablarles claro, en un lenguaje acorde con la edad.</w:t>
            </w:r>
          </w:p>
        </w:tc>
      </w:tr>
      <w:tr w:rsidR="007372A3" w:rsidRPr="005845AE" w14:paraId="0A9CEC20" w14:textId="77777777" w:rsidTr="007372A3">
        <w:tc>
          <w:tcPr>
            <w:tcW w:w="2161" w:type="dxa"/>
          </w:tcPr>
          <w:p w14:paraId="6693FC12" w14:textId="77777777" w:rsidR="007372A3" w:rsidRPr="005845AE" w:rsidRDefault="007372A3" w:rsidP="000D0C10">
            <w:pPr>
              <w:rPr>
                <w:rFonts w:ascii="Arial" w:hAnsi="Arial" w:cs="Arial"/>
                <w:sz w:val="18"/>
                <w:szCs w:val="18"/>
              </w:rPr>
            </w:pPr>
            <w:bookmarkStart w:id="147" w:name="_Toc59246571"/>
            <w:r w:rsidRPr="005845AE">
              <w:rPr>
                <w:rFonts w:ascii="Arial" w:hAnsi="Arial" w:cs="Arial"/>
                <w:sz w:val="18"/>
                <w:szCs w:val="18"/>
              </w:rPr>
              <w:br w:type="page"/>
              <w:t>Personas de talla baj</w:t>
            </w:r>
            <w:bookmarkEnd w:id="147"/>
            <w:r w:rsidRPr="005845AE">
              <w:rPr>
                <w:rFonts w:ascii="Arial" w:hAnsi="Arial" w:cs="Arial"/>
                <w:sz w:val="18"/>
                <w:szCs w:val="18"/>
              </w:rPr>
              <w:t>a</w:t>
            </w:r>
          </w:p>
        </w:tc>
        <w:tc>
          <w:tcPr>
            <w:tcW w:w="6055" w:type="dxa"/>
          </w:tcPr>
          <w:p w14:paraId="563A21F8" w14:textId="77777777" w:rsidR="007372A3" w:rsidRPr="005845AE" w:rsidRDefault="007372A3" w:rsidP="000D0C10">
            <w:pPr>
              <w:rPr>
                <w:rFonts w:ascii="Arial" w:hAnsi="Arial" w:cs="Arial"/>
                <w:sz w:val="18"/>
                <w:szCs w:val="18"/>
              </w:rPr>
            </w:pPr>
            <w:r w:rsidRPr="005845AE">
              <w:rPr>
                <w:rFonts w:ascii="Arial" w:hAnsi="Arial" w:cs="Arial"/>
                <w:sz w:val="18"/>
                <w:szCs w:val="18"/>
              </w:rPr>
              <w:t xml:space="preserve">Adapta el módulo de atención quitando obstáculos o ubícate de forma que el Ciudadano(a) quede a una altura adecuada para facilitar la comunicación y mantener contacto visual. </w:t>
            </w:r>
          </w:p>
          <w:p w14:paraId="0F36025C" w14:textId="77777777" w:rsidR="007372A3" w:rsidRPr="005845AE" w:rsidRDefault="007372A3" w:rsidP="000D0C10">
            <w:pPr>
              <w:rPr>
                <w:rFonts w:ascii="Arial" w:hAnsi="Arial" w:cs="Arial"/>
                <w:sz w:val="18"/>
                <w:szCs w:val="18"/>
              </w:rPr>
            </w:pPr>
            <w:r w:rsidRPr="005845AE">
              <w:rPr>
                <w:rFonts w:ascii="Arial" w:hAnsi="Arial" w:cs="Arial"/>
                <w:sz w:val="18"/>
                <w:szCs w:val="18"/>
              </w:rPr>
              <w:t xml:space="preserve">Camina más lento cuando acompañes a una persona de talla baja ya que la longitud de su paso es inferior al tuyo. </w:t>
            </w:r>
          </w:p>
          <w:p w14:paraId="2605400A" w14:textId="77777777" w:rsidR="007372A3" w:rsidRPr="005845AE" w:rsidRDefault="007372A3" w:rsidP="000D0C10">
            <w:pPr>
              <w:rPr>
                <w:rFonts w:ascii="Arial" w:hAnsi="Arial" w:cs="Arial"/>
                <w:sz w:val="18"/>
                <w:szCs w:val="18"/>
              </w:rPr>
            </w:pPr>
            <w:r w:rsidRPr="005845AE">
              <w:rPr>
                <w:rFonts w:ascii="Arial" w:hAnsi="Arial" w:cs="Arial"/>
                <w:sz w:val="18"/>
                <w:szCs w:val="18"/>
              </w:rPr>
              <w:t xml:space="preserve">Nunca le acaricies la cabeza. </w:t>
            </w:r>
          </w:p>
          <w:p w14:paraId="32769773" w14:textId="77777777" w:rsidR="007372A3" w:rsidRPr="005845AE" w:rsidRDefault="007372A3" w:rsidP="000D0C10">
            <w:pPr>
              <w:rPr>
                <w:rFonts w:ascii="Arial" w:hAnsi="Arial" w:cs="Arial"/>
                <w:sz w:val="18"/>
                <w:szCs w:val="18"/>
              </w:rPr>
            </w:pPr>
            <w:r w:rsidRPr="005845AE">
              <w:rPr>
                <w:rFonts w:ascii="Arial" w:hAnsi="Arial" w:cs="Arial"/>
                <w:sz w:val="18"/>
                <w:szCs w:val="18"/>
              </w:rPr>
              <w:t>Trátala según su edad cronológica y no como niños o niñas</w:t>
            </w:r>
          </w:p>
        </w:tc>
      </w:tr>
      <w:tr w:rsidR="007372A3" w:rsidRPr="005845AE" w14:paraId="1451D78E" w14:textId="77777777" w:rsidTr="007372A3">
        <w:tc>
          <w:tcPr>
            <w:tcW w:w="2161" w:type="dxa"/>
          </w:tcPr>
          <w:p w14:paraId="411B36D5" w14:textId="77777777" w:rsidR="007372A3" w:rsidRPr="005845AE" w:rsidRDefault="007372A3" w:rsidP="000D0C10">
            <w:pPr>
              <w:rPr>
                <w:rFonts w:ascii="Arial" w:hAnsi="Arial" w:cs="Arial"/>
                <w:sz w:val="18"/>
                <w:szCs w:val="18"/>
              </w:rPr>
            </w:pPr>
            <w:bookmarkStart w:id="148" w:name="_Toc59246572"/>
            <w:r w:rsidRPr="005845AE">
              <w:rPr>
                <w:rFonts w:ascii="Arial" w:hAnsi="Arial" w:cs="Arial"/>
                <w:sz w:val="18"/>
                <w:szCs w:val="18"/>
              </w:rPr>
              <w:t>Personas con problemas de seguridad y/o protección</w:t>
            </w:r>
            <w:bookmarkEnd w:id="148"/>
            <w:r w:rsidRPr="005845AE">
              <w:rPr>
                <w:rFonts w:ascii="Arial" w:hAnsi="Arial" w:cs="Arial"/>
                <w:sz w:val="18"/>
                <w:szCs w:val="18"/>
              </w:rPr>
              <w:t xml:space="preserve"> </w:t>
            </w:r>
          </w:p>
          <w:p w14:paraId="4C134D7D" w14:textId="77777777" w:rsidR="007372A3" w:rsidRPr="005845AE" w:rsidRDefault="007372A3" w:rsidP="000D0C10">
            <w:pPr>
              <w:rPr>
                <w:rFonts w:ascii="Arial" w:hAnsi="Arial" w:cs="Arial"/>
                <w:sz w:val="18"/>
                <w:szCs w:val="18"/>
              </w:rPr>
            </w:pPr>
          </w:p>
        </w:tc>
        <w:tc>
          <w:tcPr>
            <w:tcW w:w="6055" w:type="dxa"/>
          </w:tcPr>
          <w:p w14:paraId="1B909286" w14:textId="77777777" w:rsidR="007372A3" w:rsidRPr="005845AE" w:rsidRDefault="007372A3" w:rsidP="000D0C10">
            <w:pPr>
              <w:rPr>
                <w:rFonts w:ascii="Arial" w:hAnsi="Arial" w:cs="Arial"/>
                <w:sz w:val="18"/>
                <w:szCs w:val="18"/>
              </w:rPr>
            </w:pPr>
            <w:r w:rsidRPr="005845AE">
              <w:rPr>
                <w:rFonts w:ascii="Arial" w:hAnsi="Arial" w:cs="Arial"/>
                <w:sz w:val="18"/>
                <w:szCs w:val="18"/>
              </w:rPr>
              <w:t xml:space="preserve">Prioriza su servicio en aras de que no permanezcan por un tiempo prolongado en las instalaciones ya que ello puede implicar un riesgo para el Ciudadano(a) o para los demás visitantes de la entidad. </w:t>
            </w:r>
          </w:p>
        </w:tc>
      </w:tr>
      <w:tr w:rsidR="007372A3" w:rsidRPr="005845AE" w14:paraId="2C6424FB" w14:textId="77777777" w:rsidTr="007372A3">
        <w:tc>
          <w:tcPr>
            <w:tcW w:w="2161" w:type="dxa"/>
          </w:tcPr>
          <w:p w14:paraId="22C710E5" w14:textId="77777777" w:rsidR="007372A3" w:rsidRPr="005845AE" w:rsidRDefault="007372A3" w:rsidP="000D0C10">
            <w:pPr>
              <w:rPr>
                <w:rFonts w:ascii="Arial" w:hAnsi="Arial" w:cs="Arial"/>
                <w:sz w:val="18"/>
                <w:szCs w:val="18"/>
              </w:rPr>
            </w:pPr>
            <w:r w:rsidRPr="005845AE">
              <w:rPr>
                <w:rFonts w:ascii="Arial" w:hAnsi="Arial" w:cs="Arial"/>
                <w:sz w:val="18"/>
                <w:szCs w:val="18"/>
              </w:rPr>
              <w:t>Personas con enfermedades terminales o catastróficas</w:t>
            </w:r>
          </w:p>
        </w:tc>
        <w:tc>
          <w:tcPr>
            <w:tcW w:w="6055" w:type="dxa"/>
          </w:tcPr>
          <w:p w14:paraId="49DFDE68" w14:textId="77777777" w:rsidR="007372A3" w:rsidRPr="005845AE" w:rsidRDefault="007372A3" w:rsidP="000D0C10">
            <w:pPr>
              <w:rPr>
                <w:rFonts w:ascii="Arial" w:hAnsi="Arial" w:cs="Arial"/>
                <w:sz w:val="18"/>
                <w:szCs w:val="18"/>
              </w:rPr>
            </w:pPr>
            <w:r w:rsidRPr="005845AE">
              <w:rPr>
                <w:rFonts w:ascii="Arial" w:hAnsi="Arial" w:cs="Arial"/>
                <w:sz w:val="18"/>
                <w:szCs w:val="18"/>
              </w:rPr>
              <w:t>Prioriza su servicio y bríndales la asistencia que demanda su estado de salud</w:t>
            </w:r>
          </w:p>
        </w:tc>
      </w:tr>
      <w:tr w:rsidR="007372A3" w:rsidRPr="005845AE" w14:paraId="4F2F1946" w14:textId="77777777" w:rsidTr="007372A3">
        <w:tc>
          <w:tcPr>
            <w:tcW w:w="2161" w:type="dxa"/>
          </w:tcPr>
          <w:p w14:paraId="18EB8BED" w14:textId="77777777" w:rsidR="007372A3" w:rsidRPr="005845AE" w:rsidRDefault="007372A3" w:rsidP="000D0C10">
            <w:pPr>
              <w:rPr>
                <w:rFonts w:ascii="Arial" w:hAnsi="Arial" w:cs="Arial"/>
                <w:sz w:val="18"/>
                <w:szCs w:val="18"/>
              </w:rPr>
            </w:pPr>
            <w:r w:rsidRPr="005845AE">
              <w:rPr>
                <w:rFonts w:ascii="Arial" w:hAnsi="Arial" w:cs="Arial"/>
                <w:sz w:val="18"/>
                <w:szCs w:val="18"/>
              </w:rPr>
              <w:t>Personal de la fuerza pública</w:t>
            </w:r>
          </w:p>
        </w:tc>
        <w:tc>
          <w:tcPr>
            <w:tcW w:w="6055" w:type="dxa"/>
          </w:tcPr>
          <w:p w14:paraId="1F63B54D" w14:textId="77777777" w:rsidR="007372A3" w:rsidRPr="005845AE" w:rsidRDefault="007372A3" w:rsidP="000D0C10">
            <w:pPr>
              <w:rPr>
                <w:rFonts w:ascii="Arial" w:hAnsi="Arial" w:cs="Arial"/>
                <w:sz w:val="18"/>
                <w:szCs w:val="18"/>
              </w:rPr>
            </w:pPr>
            <w:r w:rsidRPr="005845AE">
              <w:rPr>
                <w:rFonts w:ascii="Arial" w:hAnsi="Arial" w:cs="Arial"/>
                <w:sz w:val="18"/>
                <w:szCs w:val="18"/>
              </w:rPr>
              <w:t>De acuerdo con el Decreto 428 de 2018 Art. 13. Beneficios en atención de trámite ante entidades distritales: “Las entidades del Distrito brindarán atención preferencial y prioritaria al personal uniformado de la fuerza pública que, portando el uniforme, adelante trámites o presente solicitudes, para tal efecto adoptarán las medidas necesarias para su cumplimiento</w:t>
            </w:r>
          </w:p>
        </w:tc>
      </w:tr>
      <w:tr w:rsidR="0010358E" w:rsidRPr="005845AE" w14:paraId="54B4F2EE" w14:textId="77777777" w:rsidTr="007372A3">
        <w:tc>
          <w:tcPr>
            <w:tcW w:w="2161" w:type="dxa"/>
          </w:tcPr>
          <w:p w14:paraId="6B1EB78F" w14:textId="77777777" w:rsidR="0010358E" w:rsidRPr="005845AE" w:rsidRDefault="0010358E" w:rsidP="0010358E">
            <w:pPr>
              <w:rPr>
                <w:rFonts w:ascii="Arial" w:hAnsi="Arial" w:cs="Arial"/>
                <w:sz w:val="18"/>
                <w:szCs w:val="18"/>
              </w:rPr>
            </w:pPr>
            <w:r w:rsidRPr="005845AE">
              <w:rPr>
                <w:rFonts w:ascii="Arial" w:hAnsi="Arial" w:cs="Arial"/>
                <w:sz w:val="18"/>
                <w:szCs w:val="18"/>
              </w:rPr>
              <w:t>Población en situación de vulnerabilidad.</w:t>
            </w:r>
          </w:p>
          <w:p w14:paraId="7C753177" w14:textId="77777777" w:rsidR="0010358E" w:rsidRPr="005845AE" w:rsidRDefault="0010358E" w:rsidP="000D0C10">
            <w:pPr>
              <w:rPr>
                <w:rFonts w:ascii="Arial" w:hAnsi="Arial" w:cs="Arial"/>
                <w:sz w:val="18"/>
                <w:szCs w:val="18"/>
              </w:rPr>
            </w:pPr>
          </w:p>
        </w:tc>
        <w:tc>
          <w:tcPr>
            <w:tcW w:w="6055" w:type="dxa"/>
          </w:tcPr>
          <w:p w14:paraId="4D91B347" w14:textId="77777777" w:rsidR="0010358E" w:rsidRPr="005845AE" w:rsidRDefault="0010358E" w:rsidP="0010358E">
            <w:pPr>
              <w:rPr>
                <w:rFonts w:ascii="Arial" w:hAnsi="Arial" w:cs="Arial"/>
                <w:sz w:val="18"/>
                <w:szCs w:val="18"/>
              </w:rPr>
            </w:pPr>
            <w:r w:rsidRPr="005845AE">
              <w:rPr>
                <w:rFonts w:ascii="Arial" w:hAnsi="Arial" w:cs="Arial"/>
                <w:sz w:val="18"/>
                <w:szCs w:val="18"/>
              </w:rPr>
              <w:t xml:space="preserve">La atención y servicio prestado en la UAERMV a las personas en situación de vulnerabilidad, tales como las víctimas de la violencia, los desplazados y las personas en situación de pobreza extrema. Para garantizar una atención de calidad, debe tenerse en cuenta </w:t>
            </w:r>
          </w:p>
          <w:p w14:paraId="6997818F" w14:textId="77777777" w:rsidR="0010358E" w:rsidRPr="005845AE" w:rsidRDefault="0010358E" w:rsidP="0010358E">
            <w:pPr>
              <w:rPr>
                <w:rFonts w:ascii="Arial" w:hAnsi="Arial" w:cs="Arial"/>
                <w:sz w:val="18"/>
                <w:szCs w:val="18"/>
              </w:rPr>
            </w:pPr>
            <w:r w:rsidRPr="005845AE">
              <w:rPr>
                <w:rFonts w:ascii="Arial" w:hAnsi="Arial" w:cs="Arial"/>
                <w:sz w:val="18"/>
                <w:szCs w:val="18"/>
              </w:rPr>
              <w:t>Escuchar atentamente y orientar sin mostrar prevención hacia el interlocutor, con el propósito de dignificar a una persona que ha sufrido situaciones extremas.</w:t>
            </w:r>
          </w:p>
          <w:p w14:paraId="745231D3" w14:textId="77777777" w:rsidR="0010358E" w:rsidRPr="005845AE" w:rsidRDefault="0010358E" w:rsidP="0010358E">
            <w:pPr>
              <w:rPr>
                <w:rFonts w:ascii="Arial" w:hAnsi="Arial" w:cs="Arial"/>
                <w:sz w:val="18"/>
                <w:szCs w:val="18"/>
              </w:rPr>
            </w:pPr>
            <w:r w:rsidRPr="005845AE">
              <w:rPr>
                <w:rFonts w:ascii="Arial" w:hAnsi="Arial" w:cs="Arial"/>
                <w:sz w:val="18"/>
                <w:szCs w:val="18"/>
              </w:rPr>
              <w:t>No realizar juicios de valor por la forma de hablar o de vestir del Ciudadano(a).</w:t>
            </w:r>
          </w:p>
          <w:p w14:paraId="36F79FA9" w14:textId="104E548E" w:rsidR="0010358E" w:rsidRPr="005845AE" w:rsidRDefault="0010358E" w:rsidP="0010358E">
            <w:pPr>
              <w:rPr>
                <w:rFonts w:ascii="Arial" w:hAnsi="Arial" w:cs="Arial"/>
                <w:sz w:val="18"/>
                <w:szCs w:val="18"/>
              </w:rPr>
            </w:pPr>
            <w:r w:rsidRPr="005845AE">
              <w:rPr>
                <w:rFonts w:ascii="Arial" w:hAnsi="Arial" w:cs="Arial"/>
                <w:sz w:val="18"/>
                <w:szCs w:val="18"/>
              </w:rPr>
              <w:t>Utilizar un lenguaje sencillo, claro y sin mayores tecnicismos</w:t>
            </w:r>
          </w:p>
        </w:tc>
      </w:tr>
      <w:tr w:rsidR="0010358E" w:rsidRPr="005845AE" w14:paraId="5C73D52F" w14:textId="77777777" w:rsidTr="007372A3">
        <w:tc>
          <w:tcPr>
            <w:tcW w:w="2161" w:type="dxa"/>
          </w:tcPr>
          <w:p w14:paraId="75860C32" w14:textId="77777777" w:rsidR="0010358E" w:rsidRPr="005845AE" w:rsidRDefault="0010358E" w:rsidP="0010358E">
            <w:pPr>
              <w:rPr>
                <w:rFonts w:ascii="Arial" w:hAnsi="Arial" w:cs="Arial"/>
                <w:sz w:val="18"/>
                <w:szCs w:val="18"/>
              </w:rPr>
            </w:pPr>
            <w:r w:rsidRPr="005845AE">
              <w:rPr>
                <w:rFonts w:ascii="Arial" w:hAnsi="Arial" w:cs="Arial"/>
                <w:sz w:val="18"/>
                <w:szCs w:val="18"/>
              </w:rPr>
              <w:t>Grupos étnicos minoritarios.</w:t>
            </w:r>
          </w:p>
          <w:p w14:paraId="21941413" w14:textId="77777777" w:rsidR="0010358E" w:rsidRPr="005845AE" w:rsidRDefault="0010358E" w:rsidP="0010358E">
            <w:pPr>
              <w:rPr>
                <w:rFonts w:ascii="Arial" w:hAnsi="Arial" w:cs="Arial"/>
                <w:sz w:val="18"/>
                <w:szCs w:val="18"/>
              </w:rPr>
            </w:pPr>
          </w:p>
        </w:tc>
        <w:tc>
          <w:tcPr>
            <w:tcW w:w="6055" w:type="dxa"/>
          </w:tcPr>
          <w:p w14:paraId="328EC1DE" w14:textId="77777777" w:rsidR="0010358E" w:rsidRPr="005845AE" w:rsidRDefault="0010358E" w:rsidP="0010358E">
            <w:pPr>
              <w:rPr>
                <w:rFonts w:ascii="Arial" w:hAnsi="Arial" w:cs="Arial"/>
                <w:sz w:val="18"/>
                <w:szCs w:val="18"/>
              </w:rPr>
            </w:pPr>
            <w:r w:rsidRPr="005845AE">
              <w:rPr>
                <w:rFonts w:ascii="Arial" w:hAnsi="Arial" w:cs="Arial"/>
                <w:sz w:val="18"/>
                <w:szCs w:val="18"/>
              </w:rPr>
              <w:t>La atención y el servicio prestado a las personas pertenecientes a los pueblos indígenas, gitanos, comunidades afrocolombianas, palenqueras y raizales. El(la) Servidor(a)(a) público(a) o contratista de la UAERMV debe tener en cuenta:</w:t>
            </w:r>
          </w:p>
          <w:p w14:paraId="29B0241D" w14:textId="77777777" w:rsidR="0010358E" w:rsidRPr="005845AE" w:rsidRDefault="0010358E" w:rsidP="0010358E">
            <w:pPr>
              <w:rPr>
                <w:rFonts w:ascii="Arial" w:hAnsi="Arial" w:cs="Arial"/>
                <w:sz w:val="18"/>
                <w:szCs w:val="18"/>
              </w:rPr>
            </w:pPr>
            <w:r w:rsidRPr="005845AE">
              <w:rPr>
                <w:rFonts w:ascii="Arial" w:hAnsi="Arial" w:cs="Arial"/>
                <w:sz w:val="18"/>
                <w:szCs w:val="18"/>
              </w:rPr>
              <w:t>Identificar si la persona puede comunicarse en español, o si necesita intérprete. En este último caso, si no se cuenta con intérprete debe pedírsele a la persona que explique con señas la solicitud. Puede ser un procedimiento dispendioso, exigirá paciencia y voluntad de servicio.</w:t>
            </w:r>
          </w:p>
          <w:p w14:paraId="48D2DCF7" w14:textId="6566246E" w:rsidR="0010358E" w:rsidRPr="005845AE" w:rsidRDefault="0010358E" w:rsidP="0010358E">
            <w:pPr>
              <w:rPr>
                <w:rFonts w:ascii="Arial" w:hAnsi="Arial" w:cs="Arial"/>
                <w:sz w:val="18"/>
                <w:szCs w:val="18"/>
              </w:rPr>
            </w:pPr>
            <w:r w:rsidRPr="005845AE">
              <w:rPr>
                <w:rFonts w:ascii="Arial" w:hAnsi="Arial" w:cs="Arial"/>
                <w:sz w:val="18"/>
                <w:szCs w:val="18"/>
              </w:rPr>
              <w:t>Solicitarle los documentos que aporta el solicitante, también por medio de señas, de modo que al revisarlos se comprenda cuál es la solicitud o trámite</w:t>
            </w:r>
          </w:p>
        </w:tc>
      </w:tr>
    </w:tbl>
    <w:p w14:paraId="5894D329" w14:textId="240BC400" w:rsidR="009A529F" w:rsidRPr="00F87B50" w:rsidRDefault="0010358E" w:rsidP="0010358E">
      <w:pPr>
        <w:widowControl w:val="0"/>
        <w:spacing w:after="0" w:line="240" w:lineRule="auto"/>
        <w:jc w:val="center"/>
      </w:pPr>
      <w:r w:rsidRPr="0010358E">
        <w:rPr>
          <w:rFonts w:ascii="Arial" w:hAnsi="Arial" w:cs="Arial"/>
          <w:sz w:val="16"/>
        </w:rPr>
        <w:t xml:space="preserve">     Fuente: Protocolos de SERVICIO AL CIUDADANO “Programa nacional de servicio al ciudadano</w:t>
      </w:r>
      <w:r w:rsidR="009A529F">
        <w:br w:type="page"/>
      </w:r>
      <w:bookmarkEnd w:id="145"/>
      <w:bookmarkEnd w:id="146"/>
    </w:p>
    <w:p w14:paraId="0F871A8E" w14:textId="7AED9813" w:rsidR="008E2170" w:rsidRPr="008F7B3E" w:rsidRDefault="008F7B3E" w:rsidP="00E02376">
      <w:pPr>
        <w:pStyle w:val="Ttulo3"/>
        <w:keepNext w:val="0"/>
        <w:keepLines w:val="0"/>
        <w:widowControl w:val="0"/>
        <w:numPr>
          <w:ilvl w:val="1"/>
          <w:numId w:val="4"/>
        </w:numPr>
        <w:spacing w:before="0" w:after="120" w:line="240" w:lineRule="auto"/>
        <w:ind w:left="284"/>
        <w:rPr>
          <w:rFonts w:cs="Arial"/>
          <w:i w:val="0"/>
          <w:color w:val="auto"/>
          <w:sz w:val="22"/>
          <w:lang w:val="es-ES"/>
        </w:rPr>
      </w:pPr>
      <w:bookmarkStart w:id="149" w:name="_Toc1563188"/>
      <w:bookmarkStart w:id="150" w:name="_Toc6924139"/>
      <w:bookmarkStart w:id="151" w:name="_Toc89077040"/>
      <w:r w:rsidRPr="008F7B3E">
        <w:rPr>
          <w:rFonts w:cs="Arial"/>
          <w:i w:val="0"/>
          <w:color w:val="auto"/>
          <w:sz w:val="22"/>
          <w:lang w:val="es-ES"/>
        </w:rPr>
        <w:t xml:space="preserve">Atención a personas </w:t>
      </w:r>
      <w:bookmarkEnd w:id="149"/>
      <w:bookmarkEnd w:id="150"/>
      <w:r w:rsidRPr="008F7B3E">
        <w:rPr>
          <w:rFonts w:cs="Arial"/>
          <w:i w:val="0"/>
          <w:color w:val="auto"/>
          <w:sz w:val="22"/>
          <w:lang w:val="es-ES"/>
        </w:rPr>
        <w:t>inconformes y/o alteradas</w:t>
      </w:r>
      <w:bookmarkEnd w:id="151"/>
    </w:p>
    <w:p w14:paraId="4D12802B" w14:textId="15D0B558" w:rsidR="008E2170" w:rsidRPr="00025BB9" w:rsidRDefault="008E2170" w:rsidP="00025BB9">
      <w:pPr>
        <w:widowControl w:val="0"/>
        <w:spacing w:after="0" w:line="240" w:lineRule="auto"/>
        <w:jc w:val="both"/>
        <w:rPr>
          <w:rFonts w:ascii="Arial" w:hAnsi="Arial" w:cs="Arial"/>
          <w:lang w:val="es-ES"/>
        </w:rPr>
      </w:pPr>
      <w:r w:rsidRPr="00025BB9">
        <w:rPr>
          <w:rFonts w:ascii="Arial" w:hAnsi="Arial" w:cs="Arial"/>
          <w:lang w:val="es-ES"/>
        </w:rPr>
        <w:t xml:space="preserve">En caso de que en los frentes de obra o en el punto de atención a la ciudadanía, se acerque algún </w:t>
      </w:r>
      <w:r w:rsidR="002472D1" w:rsidRPr="00025BB9">
        <w:rPr>
          <w:rFonts w:ascii="Arial" w:hAnsi="Arial" w:cs="Arial"/>
          <w:lang w:val="es-ES"/>
        </w:rPr>
        <w:t>Ciudadano(a)</w:t>
      </w:r>
      <w:r w:rsidRPr="00025BB9">
        <w:rPr>
          <w:rFonts w:ascii="Arial" w:hAnsi="Arial" w:cs="Arial"/>
          <w:lang w:val="es-ES"/>
        </w:rPr>
        <w:t xml:space="preserve"> confundido, ofuscado y/o furioso, a veces por desinformación o por que la respuesta no es la esperada, se recomienda mantener una actitud amigable y mirar al interlocutor a los ojos; no mostrarse agresivo verbalmente, ni con los gestos ni con la postura corporal. Así mismo, se recomienda:</w:t>
      </w:r>
    </w:p>
    <w:p w14:paraId="44E9C883" w14:textId="77777777" w:rsidR="00BB5673" w:rsidRPr="00025BB9" w:rsidRDefault="00BB5673" w:rsidP="00025BB9">
      <w:pPr>
        <w:widowControl w:val="0"/>
        <w:spacing w:after="0" w:line="240" w:lineRule="auto"/>
        <w:jc w:val="both"/>
        <w:rPr>
          <w:rFonts w:ascii="Arial" w:hAnsi="Arial" w:cs="Arial"/>
          <w:lang w:val="es-ES"/>
        </w:rPr>
      </w:pPr>
    </w:p>
    <w:p w14:paraId="59CBCF81" w14:textId="67B3AA3F" w:rsidR="008E2170" w:rsidRPr="00025BB9" w:rsidRDefault="008E2170"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025BB9">
        <w:rPr>
          <w:rFonts w:ascii="Arial" w:hAnsi="Arial" w:cs="Arial"/>
          <w:lang w:val="es-ES"/>
        </w:rPr>
        <w:t xml:space="preserve">Dejar que el </w:t>
      </w:r>
      <w:r w:rsidR="002472D1" w:rsidRPr="00025BB9">
        <w:rPr>
          <w:rFonts w:ascii="Arial" w:hAnsi="Arial" w:cs="Arial"/>
          <w:lang w:val="es-ES"/>
        </w:rPr>
        <w:t>Ciudadano(a)</w:t>
      </w:r>
      <w:r w:rsidRPr="00025BB9">
        <w:rPr>
          <w:rFonts w:ascii="Arial" w:hAnsi="Arial" w:cs="Arial"/>
          <w:lang w:val="es-ES"/>
        </w:rPr>
        <w:t xml:space="preserve"> se desahogue, escucharlo atentamente, no interrumpirlo ni entablar una discusión con él. </w:t>
      </w:r>
    </w:p>
    <w:p w14:paraId="29F1C09F" w14:textId="77777777" w:rsidR="008E2170" w:rsidRPr="00025BB9" w:rsidRDefault="008E2170"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025BB9">
        <w:rPr>
          <w:rFonts w:ascii="Arial" w:hAnsi="Arial" w:cs="Arial"/>
          <w:lang w:val="es-ES"/>
        </w:rPr>
        <w:t>Evitar calificar su estado de ánimo, y no pedirle que se calme.</w:t>
      </w:r>
    </w:p>
    <w:p w14:paraId="0E4231D5" w14:textId="0F195407" w:rsidR="008E2170" w:rsidRPr="00025BB9" w:rsidRDefault="008E2170"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025BB9">
        <w:rPr>
          <w:rFonts w:ascii="Arial" w:hAnsi="Arial" w:cs="Arial"/>
          <w:lang w:val="es-ES"/>
        </w:rPr>
        <w:t>No tomar l</w:t>
      </w:r>
      <w:r w:rsidR="00BB5673" w:rsidRPr="00025BB9">
        <w:rPr>
          <w:rFonts w:ascii="Arial" w:hAnsi="Arial" w:cs="Arial"/>
          <w:lang w:val="es-ES"/>
        </w:rPr>
        <w:t xml:space="preserve">a situación como algo personal, </w:t>
      </w:r>
      <w:r w:rsidRPr="00025BB9">
        <w:rPr>
          <w:rFonts w:ascii="Arial" w:hAnsi="Arial" w:cs="Arial"/>
          <w:lang w:val="es-ES"/>
        </w:rPr>
        <w:t xml:space="preserve">la ciudadanía se queja de </w:t>
      </w:r>
      <w:r w:rsidR="00BB5673" w:rsidRPr="00025BB9">
        <w:rPr>
          <w:rFonts w:ascii="Arial" w:hAnsi="Arial" w:cs="Arial"/>
          <w:lang w:val="es-ES"/>
        </w:rPr>
        <w:t xml:space="preserve">un servicio y no de la persona que los </w:t>
      </w:r>
      <w:r w:rsidR="003E2D24" w:rsidRPr="00025BB9">
        <w:rPr>
          <w:rFonts w:ascii="Arial" w:hAnsi="Arial" w:cs="Arial"/>
          <w:lang w:val="es-ES"/>
        </w:rPr>
        <w:t>está</w:t>
      </w:r>
      <w:r w:rsidR="00BB5673" w:rsidRPr="00025BB9">
        <w:rPr>
          <w:rFonts w:ascii="Arial" w:hAnsi="Arial" w:cs="Arial"/>
          <w:lang w:val="es-ES"/>
        </w:rPr>
        <w:t xml:space="preserve"> atendiendo.</w:t>
      </w:r>
    </w:p>
    <w:p w14:paraId="3C049F50" w14:textId="2A0C1382" w:rsidR="008E2170" w:rsidRPr="00025BB9" w:rsidRDefault="00BB567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025BB9">
        <w:rPr>
          <w:rFonts w:ascii="Arial" w:hAnsi="Arial" w:cs="Arial"/>
          <w:lang w:val="es-ES"/>
        </w:rPr>
        <w:t>No perder el control,</w:t>
      </w:r>
      <w:r w:rsidR="008E2170" w:rsidRPr="00025BB9">
        <w:rPr>
          <w:rFonts w:ascii="Arial" w:hAnsi="Arial" w:cs="Arial"/>
          <w:lang w:val="es-ES"/>
        </w:rPr>
        <w:t xml:space="preserve"> si </w:t>
      </w:r>
      <w:r w:rsidR="00344EF1" w:rsidRPr="00025BB9">
        <w:rPr>
          <w:rFonts w:ascii="Arial" w:hAnsi="Arial" w:cs="Arial"/>
          <w:lang w:val="es-ES"/>
        </w:rPr>
        <w:t>El(la) Servidor(a)</w:t>
      </w:r>
      <w:r w:rsidRPr="00025BB9">
        <w:rPr>
          <w:rFonts w:ascii="Arial" w:hAnsi="Arial" w:cs="Arial"/>
          <w:lang w:val="es-ES"/>
        </w:rPr>
        <w:t>(a)</w:t>
      </w:r>
      <w:r w:rsidR="008E2170" w:rsidRPr="00025BB9">
        <w:rPr>
          <w:rFonts w:ascii="Arial" w:hAnsi="Arial" w:cs="Arial"/>
          <w:lang w:val="es-ES"/>
        </w:rPr>
        <w:t xml:space="preserve"> conserva la calma es probable que el </w:t>
      </w:r>
      <w:r w:rsidR="002472D1" w:rsidRPr="00025BB9">
        <w:rPr>
          <w:rFonts w:ascii="Arial" w:hAnsi="Arial" w:cs="Arial"/>
          <w:lang w:val="es-ES"/>
        </w:rPr>
        <w:t>Ciudadano(a)</w:t>
      </w:r>
      <w:r w:rsidR="008E2170" w:rsidRPr="00025BB9">
        <w:rPr>
          <w:rFonts w:ascii="Arial" w:hAnsi="Arial" w:cs="Arial"/>
          <w:lang w:val="es-ES"/>
        </w:rPr>
        <w:t xml:space="preserve"> también se calme.</w:t>
      </w:r>
    </w:p>
    <w:p w14:paraId="4CE605A0" w14:textId="1A76A631" w:rsidR="008E2170" w:rsidRPr="00025BB9" w:rsidRDefault="00BB567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025BB9">
        <w:rPr>
          <w:rFonts w:ascii="Arial" w:hAnsi="Arial" w:cs="Arial"/>
          <w:lang w:val="es-ES"/>
        </w:rPr>
        <w:t xml:space="preserve">Cuidar el tono de la </w:t>
      </w:r>
      <w:r w:rsidR="003F142A" w:rsidRPr="00025BB9">
        <w:rPr>
          <w:rFonts w:ascii="Arial" w:hAnsi="Arial" w:cs="Arial"/>
          <w:lang w:val="es-ES"/>
        </w:rPr>
        <w:t>voz, muchas</w:t>
      </w:r>
      <w:r w:rsidR="008E2170" w:rsidRPr="00025BB9">
        <w:rPr>
          <w:rFonts w:ascii="Arial" w:hAnsi="Arial" w:cs="Arial"/>
          <w:lang w:val="es-ES"/>
        </w:rPr>
        <w:t xml:space="preserve"> veces no cuenta tanto qué se dice, sino cómo se dice.</w:t>
      </w:r>
    </w:p>
    <w:p w14:paraId="5B4F337D" w14:textId="0BB6A699" w:rsidR="008E2170" w:rsidRPr="00025BB9" w:rsidRDefault="008E2170"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025BB9">
        <w:rPr>
          <w:rFonts w:ascii="Arial" w:hAnsi="Arial" w:cs="Arial"/>
          <w:lang w:val="es-ES"/>
        </w:rPr>
        <w:t xml:space="preserve">Usar frases como “lo comprendo”, “qué pena”, “claro que sí”, que demuestran consciencia de la causa y el malestar del </w:t>
      </w:r>
      <w:r w:rsidR="002472D1" w:rsidRPr="00025BB9">
        <w:rPr>
          <w:rFonts w:ascii="Arial" w:hAnsi="Arial" w:cs="Arial"/>
          <w:lang w:val="es-ES"/>
        </w:rPr>
        <w:t>Ciudadano(a)</w:t>
      </w:r>
      <w:r w:rsidRPr="00025BB9">
        <w:rPr>
          <w:rFonts w:ascii="Arial" w:hAnsi="Arial" w:cs="Arial"/>
          <w:lang w:val="es-ES"/>
        </w:rPr>
        <w:t>.</w:t>
      </w:r>
    </w:p>
    <w:p w14:paraId="5E9FFC9B" w14:textId="77777777" w:rsidR="008E2170" w:rsidRPr="00025BB9" w:rsidRDefault="008E2170"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025BB9">
        <w:rPr>
          <w:rFonts w:ascii="Arial" w:hAnsi="Arial" w:cs="Arial"/>
          <w:lang w:val="es-ES"/>
        </w:rPr>
        <w:t>Dar alternativas de solución, si es que las hay, y comprometerse sólo con lo que se pueda cumplir.</w:t>
      </w:r>
    </w:p>
    <w:p w14:paraId="2566A0FF" w14:textId="467DB138" w:rsidR="003E2D24" w:rsidRPr="008F7B3E" w:rsidRDefault="008E2170"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025BB9">
        <w:rPr>
          <w:rFonts w:ascii="Arial" w:hAnsi="Arial" w:cs="Arial"/>
          <w:lang w:val="es-ES"/>
        </w:rPr>
        <w:t xml:space="preserve">Si el mismo problema ocurre con otro </w:t>
      </w:r>
      <w:r w:rsidR="002472D1" w:rsidRPr="00025BB9">
        <w:rPr>
          <w:rFonts w:ascii="Arial" w:hAnsi="Arial" w:cs="Arial"/>
          <w:lang w:val="es-ES"/>
        </w:rPr>
        <w:t>Ciudadano(a)</w:t>
      </w:r>
      <w:r w:rsidRPr="00025BB9">
        <w:rPr>
          <w:rFonts w:ascii="Arial" w:hAnsi="Arial" w:cs="Arial"/>
          <w:lang w:val="es-ES"/>
        </w:rPr>
        <w:t>, informar al jefe inmediato para dar una solución de fondo.</w:t>
      </w:r>
    </w:p>
    <w:p w14:paraId="4AAA04F3" w14:textId="3C1715BF" w:rsidR="005056D9" w:rsidRPr="00025BB9" w:rsidRDefault="005056D9"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Mantener una actitud amigable y mirar al interlocutor a los ojos; no mostrarse agresivo verbalmente</w:t>
      </w:r>
      <w:r w:rsidRPr="00025BB9">
        <w:rPr>
          <w:rFonts w:ascii="Arial" w:hAnsi="Arial" w:cs="Arial"/>
        </w:rPr>
        <w:t xml:space="preserve"> ni con los gestos ni con la postura corporal.</w:t>
      </w:r>
    </w:p>
    <w:p w14:paraId="6DEEA81E" w14:textId="77777777" w:rsidR="005056D9" w:rsidRPr="00025BB9" w:rsidRDefault="005056D9" w:rsidP="00025BB9">
      <w:pPr>
        <w:widowControl w:val="0"/>
        <w:spacing w:after="0" w:line="240" w:lineRule="auto"/>
        <w:jc w:val="both"/>
        <w:rPr>
          <w:rFonts w:ascii="Arial" w:hAnsi="Arial" w:cs="Arial"/>
          <w:lang w:val="es-ES"/>
        </w:rPr>
      </w:pPr>
    </w:p>
    <w:p w14:paraId="77B46F6C" w14:textId="6842C424" w:rsidR="005056D9" w:rsidRPr="008F7B3E" w:rsidRDefault="008F7B3E" w:rsidP="00E02376">
      <w:pPr>
        <w:pStyle w:val="Ttulo3"/>
        <w:keepNext w:val="0"/>
        <w:keepLines w:val="0"/>
        <w:widowControl w:val="0"/>
        <w:numPr>
          <w:ilvl w:val="1"/>
          <w:numId w:val="4"/>
        </w:numPr>
        <w:spacing w:before="0" w:after="120" w:line="240" w:lineRule="auto"/>
        <w:ind w:left="284"/>
        <w:rPr>
          <w:rFonts w:cs="Arial"/>
          <w:i w:val="0"/>
          <w:color w:val="auto"/>
          <w:sz w:val="22"/>
          <w:lang w:val="es-ES"/>
        </w:rPr>
      </w:pPr>
      <w:bookmarkStart w:id="152" w:name="_Toc89077041"/>
      <w:r w:rsidRPr="008F7B3E">
        <w:rPr>
          <w:rFonts w:cs="Arial"/>
          <w:i w:val="0"/>
          <w:color w:val="auto"/>
          <w:sz w:val="22"/>
          <w:lang w:val="es-ES"/>
        </w:rPr>
        <w:t>Si la ciudadanía tiene reclamos.</w:t>
      </w:r>
      <w:bookmarkEnd w:id="152"/>
    </w:p>
    <w:p w14:paraId="60236B0F" w14:textId="77777777" w:rsidR="005056D9" w:rsidRPr="00025BB9" w:rsidRDefault="005056D9" w:rsidP="00025BB9">
      <w:pPr>
        <w:widowControl w:val="0"/>
        <w:spacing w:after="0" w:line="240" w:lineRule="auto"/>
        <w:jc w:val="both"/>
        <w:rPr>
          <w:rFonts w:ascii="Arial" w:hAnsi="Arial" w:cs="Arial"/>
          <w:lang w:val="es-ES"/>
        </w:rPr>
      </w:pPr>
    </w:p>
    <w:p w14:paraId="49CEFCC9" w14:textId="0AE1FD84" w:rsidR="005056D9" w:rsidRPr="008F7B3E" w:rsidRDefault="002176CC"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Sea</w:t>
      </w:r>
      <w:r w:rsidR="005056D9" w:rsidRPr="008F7B3E">
        <w:rPr>
          <w:rFonts w:ascii="Arial" w:hAnsi="Arial" w:cs="Arial"/>
          <w:lang w:val="es-ES"/>
        </w:rPr>
        <w:t xml:space="preserve"> empático, ponte en su lugar y manifiéstale saber cómo se siente</w:t>
      </w:r>
      <w:r w:rsidRPr="008F7B3E">
        <w:rPr>
          <w:rFonts w:ascii="Arial" w:hAnsi="Arial" w:cs="Arial"/>
          <w:lang w:val="es-ES"/>
        </w:rPr>
        <w:t xml:space="preserve"> en ese momento (aunque no esté</w:t>
      </w:r>
      <w:r w:rsidR="005056D9" w:rsidRPr="008F7B3E">
        <w:rPr>
          <w:rFonts w:ascii="Arial" w:hAnsi="Arial" w:cs="Arial"/>
          <w:lang w:val="es-ES"/>
        </w:rPr>
        <w:t xml:space="preserve"> de acuerdo). </w:t>
      </w:r>
    </w:p>
    <w:p w14:paraId="24C478CC" w14:textId="5AC0F94F" w:rsidR="005056D9" w:rsidRPr="008F7B3E" w:rsidRDefault="002176CC"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Muestre</w:t>
      </w:r>
      <w:r w:rsidR="005056D9" w:rsidRPr="008F7B3E">
        <w:rPr>
          <w:rFonts w:ascii="Arial" w:hAnsi="Arial" w:cs="Arial"/>
          <w:lang w:val="es-ES"/>
        </w:rPr>
        <w:t xml:space="preserve"> interés por su caso y hazle sentir que no es una molestia. </w:t>
      </w:r>
    </w:p>
    <w:p w14:paraId="205AF26B" w14:textId="0F7F2824" w:rsidR="005056D9" w:rsidRPr="008F7B3E" w:rsidRDefault="002176CC"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Mantenga</w:t>
      </w:r>
      <w:r w:rsidR="005056D9" w:rsidRPr="008F7B3E">
        <w:rPr>
          <w:rFonts w:ascii="Arial" w:hAnsi="Arial" w:cs="Arial"/>
          <w:lang w:val="es-ES"/>
        </w:rPr>
        <w:t xml:space="preserve"> abierto a hallar soluciones a su molestia y no riñas con la persona malhumorada y/o alterada. </w:t>
      </w:r>
    </w:p>
    <w:p w14:paraId="5C12B136" w14:textId="1F3E6842" w:rsidR="005056D9" w:rsidRPr="008F7B3E" w:rsidRDefault="003F142A"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Tenga paciencia</w:t>
      </w:r>
      <w:r w:rsidR="005056D9" w:rsidRPr="008F7B3E">
        <w:rPr>
          <w:rFonts w:ascii="Arial" w:hAnsi="Arial" w:cs="Arial"/>
          <w:lang w:val="es-ES"/>
        </w:rPr>
        <w:t xml:space="preserve"> e invita a la persona a expresar con claridad su problema, no le interrumpas hasta que termine. </w:t>
      </w:r>
    </w:p>
    <w:p w14:paraId="54254340" w14:textId="629634CE" w:rsidR="005056D9" w:rsidRPr="008F7B3E" w:rsidRDefault="002176CC"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Escuche</w:t>
      </w:r>
      <w:r w:rsidR="005056D9" w:rsidRPr="008F7B3E">
        <w:rPr>
          <w:rFonts w:ascii="Arial" w:hAnsi="Arial" w:cs="Arial"/>
          <w:lang w:val="es-ES"/>
        </w:rPr>
        <w:t xml:space="preserve"> y pregunta lo necesario para comprender e identificar la razón del problema. </w:t>
      </w:r>
    </w:p>
    <w:p w14:paraId="3491D7E6" w14:textId="12124F31" w:rsidR="005056D9" w:rsidRPr="008F7B3E" w:rsidRDefault="002176CC"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Deje</w:t>
      </w:r>
      <w:r w:rsidR="005056D9" w:rsidRPr="008F7B3E">
        <w:rPr>
          <w:rFonts w:ascii="Arial" w:hAnsi="Arial" w:cs="Arial"/>
          <w:lang w:val="es-ES"/>
        </w:rPr>
        <w:t xml:space="preserve"> que se exprese, aunque grite y se exceda en las palabras. No trates de calmarlo con frases como “no grite” o “cálmese por favor”. </w:t>
      </w:r>
    </w:p>
    <w:p w14:paraId="5D35E8DC" w14:textId="2B5158BF" w:rsidR="005056D9" w:rsidRPr="008F7B3E" w:rsidRDefault="002176CC"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Evite</w:t>
      </w:r>
      <w:r w:rsidR="005056D9" w:rsidRPr="008F7B3E">
        <w:rPr>
          <w:rFonts w:ascii="Arial" w:hAnsi="Arial" w:cs="Arial"/>
          <w:lang w:val="es-ES"/>
        </w:rPr>
        <w:t xml:space="preserve"> buscar excusas, intentar explicar por qué se dio esta situación o discutir sobre quién tiene la razón. </w:t>
      </w:r>
    </w:p>
    <w:p w14:paraId="783336D4" w14:textId="40C09231" w:rsidR="005056D9" w:rsidRPr="008F7B3E" w:rsidRDefault="002176CC"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Evite</w:t>
      </w:r>
      <w:r w:rsidR="005056D9" w:rsidRPr="008F7B3E">
        <w:rPr>
          <w:rFonts w:ascii="Arial" w:hAnsi="Arial" w:cs="Arial"/>
          <w:lang w:val="es-ES"/>
        </w:rPr>
        <w:t xml:space="preserve"> alterarte, subir la voz o mostrarte indiferente ante el reclamo del </w:t>
      </w:r>
      <w:r w:rsidR="002472D1" w:rsidRPr="008F7B3E">
        <w:rPr>
          <w:rFonts w:ascii="Arial" w:hAnsi="Arial" w:cs="Arial"/>
          <w:lang w:val="es-ES"/>
        </w:rPr>
        <w:t>Ciudadano(a)</w:t>
      </w:r>
      <w:r w:rsidR="005056D9" w:rsidRPr="008F7B3E">
        <w:rPr>
          <w:rFonts w:ascii="Arial" w:hAnsi="Arial" w:cs="Arial"/>
          <w:lang w:val="es-ES"/>
        </w:rPr>
        <w:t xml:space="preserve">. </w:t>
      </w:r>
    </w:p>
    <w:p w14:paraId="7AB562D2" w14:textId="71BC2E35" w:rsidR="005056D9" w:rsidRPr="008F7B3E" w:rsidRDefault="005056D9"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Analiza las opciones que tienes para resolver la situación y presenta una propuesta de solución; evita comprometerte en asuntos que no puedas cumplir. </w:t>
      </w:r>
    </w:p>
    <w:p w14:paraId="1B9D0ADA" w14:textId="21E168AC" w:rsidR="005056D9" w:rsidRPr="008F7B3E" w:rsidRDefault="005056D9"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Si la persona con la que vas a dialogar se encuentra muy agresiva y sospechas que puede haber una escalada de violencia, pide que alguien de la entidad o el punto esté pendiente por si es necesaria alguna acción para garantizar la seguridad. </w:t>
      </w:r>
    </w:p>
    <w:p w14:paraId="72B60AB5" w14:textId="2B3381BD" w:rsidR="005056D9" w:rsidRPr="008F7B3E" w:rsidRDefault="005056D9"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Si la escalada en la conducta agresiva se da durante la conversación, refiere algún pretexto para salir y pide apoyo del equipo profesional o de vigilancia, según se requiera. </w:t>
      </w:r>
    </w:p>
    <w:p w14:paraId="4CC5C6D3" w14:textId="112EDD49" w:rsidR="005056D9" w:rsidRPr="008F7B3E" w:rsidRDefault="005056D9"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Refiere los procesos de queja y reclamaciones existentes en el punto de atención. </w:t>
      </w:r>
    </w:p>
    <w:p w14:paraId="5A697D45" w14:textId="22CA7C8F" w:rsidR="005056D9" w:rsidRPr="00025BB9" w:rsidRDefault="005056D9" w:rsidP="00E02376">
      <w:pPr>
        <w:pStyle w:val="Prrafodelista"/>
        <w:widowControl w:val="0"/>
        <w:numPr>
          <w:ilvl w:val="0"/>
          <w:numId w:val="25"/>
        </w:numPr>
        <w:spacing w:after="120" w:line="240" w:lineRule="auto"/>
        <w:ind w:left="284" w:hanging="284"/>
        <w:contextualSpacing w:val="0"/>
        <w:jc w:val="both"/>
        <w:rPr>
          <w:rFonts w:ascii="Arial" w:hAnsi="Arial" w:cs="Arial"/>
        </w:rPr>
      </w:pPr>
      <w:r w:rsidRPr="008F7B3E">
        <w:rPr>
          <w:rFonts w:ascii="Arial" w:hAnsi="Arial" w:cs="Arial"/>
          <w:lang w:val="es-ES"/>
        </w:rPr>
        <w:t>Si las actitudes agresivas continúan, informa al líder del punto de atención para que, si es del caso, informe a la Policía para que proceda acorde con el Código de Policía o el Código Penal en lo referente a violencia contra servidor público (Art. 429 de la Ley 599 de 2000 modificado por la Ley 1453 de 2011 cuyo artículo 43 establece: “Violencia contra servidor público. El que ejerza violencia contra servidor público, por razón de sus funciones o para obligarlo a ejecutar u omitir algún acto propio de su cargo o a realizar</w:t>
      </w:r>
      <w:r w:rsidRPr="00025BB9">
        <w:rPr>
          <w:rFonts w:ascii="Arial" w:hAnsi="Arial" w:cs="Arial"/>
        </w:rPr>
        <w:t xml:space="preserve"> uno contrario a sus deberes oficiales, incurrirá en prisión de cuatro (4) a ocho (8) años”. </w:t>
      </w:r>
    </w:p>
    <w:p w14:paraId="07F225E9" w14:textId="3348BD96" w:rsidR="000D2B23" w:rsidRDefault="000D2B23" w:rsidP="00025BB9">
      <w:pPr>
        <w:widowControl w:val="0"/>
        <w:spacing w:after="0" w:line="240" w:lineRule="auto"/>
        <w:jc w:val="both"/>
        <w:rPr>
          <w:rFonts w:ascii="Arial" w:hAnsi="Arial" w:cs="Arial"/>
        </w:rPr>
      </w:pPr>
    </w:p>
    <w:p w14:paraId="6FA5139D" w14:textId="779756CC" w:rsidR="000D2B23" w:rsidRPr="00025BB9" w:rsidRDefault="00141E27"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153" w:name="_Toc59246583"/>
      <w:r>
        <w:rPr>
          <w:rFonts w:cs="Arial"/>
          <w:i w:val="0"/>
          <w:color w:val="auto"/>
          <w:sz w:val="22"/>
          <w:lang w:val="es-ES"/>
        </w:rPr>
        <w:t xml:space="preserve">  </w:t>
      </w:r>
      <w:bookmarkStart w:id="154" w:name="_Toc89077042"/>
      <w:r w:rsidR="008F7B3E" w:rsidRPr="00025BB9">
        <w:rPr>
          <w:rFonts w:cs="Arial"/>
          <w:i w:val="0"/>
          <w:color w:val="auto"/>
          <w:sz w:val="22"/>
          <w:lang w:val="es-ES"/>
        </w:rPr>
        <w:t>Protocolo de atención con enfoque diferencial</w:t>
      </w:r>
      <w:bookmarkEnd w:id="153"/>
      <w:bookmarkEnd w:id="154"/>
      <w:r w:rsidR="008F7B3E" w:rsidRPr="00025BB9">
        <w:rPr>
          <w:rFonts w:cs="Arial"/>
          <w:i w:val="0"/>
          <w:color w:val="auto"/>
          <w:sz w:val="22"/>
          <w:lang w:val="es-ES"/>
        </w:rPr>
        <w:t xml:space="preserve"> </w:t>
      </w:r>
    </w:p>
    <w:p w14:paraId="6C14F045" w14:textId="77777777" w:rsidR="000D2B23" w:rsidRPr="00025BB9" w:rsidRDefault="000D2B23" w:rsidP="00025BB9">
      <w:pPr>
        <w:widowControl w:val="0"/>
        <w:spacing w:after="0" w:line="240" w:lineRule="auto"/>
        <w:jc w:val="both"/>
        <w:rPr>
          <w:rFonts w:ascii="Arial" w:hAnsi="Arial" w:cs="Arial"/>
        </w:rPr>
      </w:pPr>
    </w:p>
    <w:p w14:paraId="163920CE" w14:textId="7A531DAF" w:rsidR="000D2B23" w:rsidRPr="00025BB9" w:rsidRDefault="000D2B23" w:rsidP="00025BB9">
      <w:pPr>
        <w:widowControl w:val="0"/>
        <w:spacing w:after="0" w:line="240" w:lineRule="auto"/>
        <w:jc w:val="both"/>
        <w:rPr>
          <w:rFonts w:ascii="Arial" w:hAnsi="Arial" w:cs="Arial"/>
        </w:rPr>
      </w:pPr>
      <w:r w:rsidRPr="00025BB9">
        <w:rPr>
          <w:rFonts w:ascii="Arial" w:hAnsi="Arial" w:cs="Arial"/>
        </w:rPr>
        <w:t xml:space="preserve">El enfoque diferencial reconoce que hay poblaciones con características particulares en razón de su edad, género, orientación sexual y situación de discapacidad. Así mismo, el Distrito Capital aplica procesos, medidas y acciones para asistir, atender, proteger y reparar integralmente a las víctimas. </w:t>
      </w:r>
    </w:p>
    <w:p w14:paraId="49086BD0" w14:textId="77777777" w:rsidR="000D2B23" w:rsidRPr="00025BB9" w:rsidRDefault="000D2B23" w:rsidP="00025BB9">
      <w:pPr>
        <w:widowControl w:val="0"/>
        <w:spacing w:after="0" w:line="240" w:lineRule="auto"/>
        <w:jc w:val="both"/>
        <w:rPr>
          <w:rFonts w:ascii="Arial" w:hAnsi="Arial" w:cs="Arial"/>
        </w:rPr>
      </w:pPr>
    </w:p>
    <w:p w14:paraId="28AC4B1D" w14:textId="77777777" w:rsidR="000D2B23" w:rsidRPr="00025BB9" w:rsidRDefault="000D2B23" w:rsidP="00025BB9">
      <w:pPr>
        <w:widowControl w:val="0"/>
        <w:spacing w:after="0" w:line="240" w:lineRule="auto"/>
        <w:jc w:val="both"/>
        <w:rPr>
          <w:rFonts w:ascii="Arial" w:hAnsi="Arial" w:cs="Arial"/>
        </w:rPr>
      </w:pPr>
      <w:r w:rsidRPr="00025BB9">
        <w:rPr>
          <w:rFonts w:ascii="Arial" w:hAnsi="Arial" w:cs="Arial"/>
        </w:rPr>
        <w:t xml:space="preserve">La ley 1448 de 2011 se creó como respuesta a las vivencias de múltiples sectores de la población inmersos en la problemática social del conflicto armado, cuyo impacto ha sido a nivel nacional y en diferentes escalas. En este sentido, se entiende que cualquier entidad que interactúe con personas afectadas y/o víctimas del conflicto armado debe aportarle al restablecimiento de la dignidad y a la garantía de los derechos humanos. </w:t>
      </w:r>
    </w:p>
    <w:p w14:paraId="68219005" w14:textId="77777777" w:rsidR="008C5407" w:rsidRPr="00025BB9" w:rsidRDefault="008C5407" w:rsidP="00025BB9">
      <w:pPr>
        <w:widowControl w:val="0"/>
        <w:spacing w:after="0" w:line="240" w:lineRule="auto"/>
        <w:jc w:val="both"/>
        <w:rPr>
          <w:rFonts w:ascii="Arial" w:hAnsi="Arial" w:cs="Arial"/>
        </w:rPr>
      </w:pPr>
    </w:p>
    <w:p w14:paraId="74CA6DED" w14:textId="77777777" w:rsidR="000D2B23" w:rsidRPr="00025BB9" w:rsidRDefault="000D2B23" w:rsidP="00025BB9">
      <w:pPr>
        <w:widowControl w:val="0"/>
        <w:spacing w:after="0" w:line="240" w:lineRule="auto"/>
        <w:jc w:val="both"/>
        <w:rPr>
          <w:rFonts w:ascii="Arial" w:hAnsi="Arial" w:cs="Arial"/>
        </w:rPr>
      </w:pPr>
      <w:r w:rsidRPr="00025BB9">
        <w:rPr>
          <w:rFonts w:ascii="Arial" w:hAnsi="Arial" w:cs="Arial"/>
        </w:rPr>
        <w:t xml:space="preserve">Para los efectos de la Ley de víctimas y restitución de tierras, se consideran víctimas a aquellas personas que individual o colectivamente hayan sufrido un daño por hechos ocurridos a partir del 1º de enero de 1985, como consecuencia de infracciones al Derecho Internacional Humanitario o de violaciones graves y manifiestas a las normas internacionales de Derechos Humanos, ocurridas con ocasión del conflicto armado interno. </w:t>
      </w:r>
    </w:p>
    <w:p w14:paraId="6A9F047A" w14:textId="77777777" w:rsidR="008C5407" w:rsidRPr="00025BB9" w:rsidRDefault="008C5407" w:rsidP="00025BB9">
      <w:pPr>
        <w:widowControl w:val="0"/>
        <w:spacing w:after="0" w:line="240" w:lineRule="auto"/>
        <w:jc w:val="both"/>
        <w:rPr>
          <w:rFonts w:ascii="Arial" w:hAnsi="Arial" w:cs="Arial"/>
        </w:rPr>
      </w:pPr>
    </w:p>
    <w:p w14:paraId="14E80780" w14:textId="2A03B6D4" w:rsidR="000D2B23" w:rsidRPr="00025BB9" w:rsidRDefault="000D2B23" w:rsidP="00025BB9">
      <w:pPr>
        <w:widowControl w:val="0"/>
        <w:spacing w:after="0" w:line="240" w:lineRule="auto"/>
        <w:jc w:val="both"/>
        <w:rPr>
          <w:rFonts w:ascii="Arial" w:hAnsi="Arial" w:cs="Arial"/>
        </w:rPr>
      </w:pPr>
      <w:r w:rsidRPr="00025BB9">
        <w:rPr>
          <w:rFonts w:ascii="Arial" w:hAnsi="Arial" w:cs="Arial"/>
        </w:rPr>
        <w:t xml:space="preserve">Los hechos </w:t>
      </w:r>
      <w:r w:rsidR="008C5407" w:rsidRPr="00025BB9">
        <w:rPr>
          <w:rFonts w:ascii="Arial" w:hAnsi="Arial" w:cs="Arial"/>
        </w:rPr>
        <w:t>victimizantes reconocidos son: D</w:t>
      </w:r>
      <w:r w:rsidRPr="00025BB9">
        <w:rPr>
          <w:rFonts w:ascii="Arial" w:hAnsi="Arial" w:cs="Arial"/>
        </w:rPr>
        <w:t xml:space="preserve">esplazamiento forzado, delitos en contra de la libertad o integridad sexual, amenazas, despojo o abandono de tierras, desaparición forzada, secuestro, tortura, víctimas de minas antipersonales, municiones sin explotar o artefactos explosivos improvisados, homicidio, reclutamiento de niños, niñas y adolescentes y víctimas de atentados terroristas. </w:t>
      </w:r>
    </w:p>
    <w:p w14:paraId="717BB567" w14:textId="77777777" w:rsidR="008C5407" w:rsidRPr="00025BB9" w:rsidRDefault="008C5407" w:rsidP="00025BB9">
      <w:pPr>
        <w:widowControl w:val="0"/>
        <w:spacing w:after="0" w:line="240" w:lineRule="auto"/>
        <w:jc w:val="both"/>
        <w:rPr>
          <w:rFonts w:ascii="Arial" w:hAnsi="Arial" w:cs="Arial"/>
        </w:rPr>
      </w:pPr>
    </w:p>
    <w:p w14:paraId="24746A48" w14:textId="77777777" w:rsidR="000D2B23" w:rsidRPr="00025BB9" w:rsidRDefault="000D2B23" w:rsidP="00025BB9">
      <w:pPr>
        <w:widowControl w:val="0"/>
        <w:spacing w:after="0" w:line="240" w:lineRule="auto"/>
        <w:jc w:val="both"/>
        <w:rPr>
          <w:rFonts w:ascii="Arial" w:hAnsi="Arial" w:cs="Arial"/>
        </w:rPr>
      </w:pPr>
      <w:r w:rsidRPr="00025BB9">
        <w:rPr>
          <w:rFonts w:ascii="Arial" w:hAnsi="Arial" w:cs="Arial"/>
        </w:rPr>
        <w:t xml:space="preserve">Dentro del marco de la justicia ordinaria, se entiende como víctima a aquella persona que ha sufrido un daño real, concreto y específico, que la legítima en un proceso judicial con el objeto de obtener justicia, verdad y reparación. </w:t>
      </w:r>
    </w:p>
    <w:p w14:paraId="6B899FEE" w14:textId="77777777" w:rsidR="008C5407" w:rsidRPr="00025BB9" w:rsidRDefault="008C5407" w:rsidP="00025BB9">
      <w:pPr>
        <w:widowControl w:val="0"/>
        <w:spacing w:after="0" w:line="240" w:lineRule="auto"/>
        <w:jc w:val="both"/>
        <w:rPr>
          <w:rFonts w:ascii="Arial" w:hAnsi="Arial" w:cs="Arial"/>
        </w:rPr>
      </w:pPr>
    </w:p>
    <w:p w14:paraId="211E0926" w14:textId="7FBE3439" w:rsidR="000D2B23" w:rsidRPr="00025BB9" w:rsidRDefault="000D2B23" w:rsidP="00025BB9">
      <w:pPr>
        <w:widowControl w:val="0"/>
        <w:spacing w:after="0" w:line="240" w:lineRule="auto"/>
        <w:jc w:val="both"/>
        <w:rPr>
          <w:rFonts w:ascii="Arial" w:hAnsi="Arial" w:cs="Arial"/>
        </w:rPr>
      </w:pPr>
      <w:r w:rsidRPr="00025BB9">
        <w:rPr>
          <w:rFonts w:ascii="Arial" w:hAnsi="Arial" w:cs="Arial"/>
        </w:rPr>
        <w:t xml:space="preserve">En Distrito Capital la atención especializada para las personas declarantes o víctimas de hechos en el marco del conflicto </w:t>
      </w:r>
      <w:r w:rsidR="003F142A" w:rsidRPr="00025BB9">
        <w:rPr>
          <w:rFonts w:ascii="Arial" w:hAnsi="Arial" w:cs="Arial"/>
        </w:rPr>
        <w:t>armado</w:t>
      </w:r>
      <w:r w:rsidRPr="00025BB9">
        <w:rPr>
          <w:rFonts w:ascii="Arial" w:hAnsi="Arial" w:cs="Arial"/>
        </w:rPr>
        <w:t xml:space="preserve"> se desarrolla de manera integral en los Centros Locales de Atención a Víctimas (CLAV) liderados por la oficina de la Alta Consejería para los Derechos de las Víctimas, la Paz y la Reconciliación. </w:t>
      </w:r>
    </w:p>
    <w:p w14:paraId="5DA0DA07" w14:textId="77777777" w:rsidR="008C5407" w:rsidRPr="00025BB9" w:rsidRDefault="008C5407" w:rsidP="00025BB9">
      <w:pPr>
        <w:widowControl w:val="0"/>
        <w:spacing w:after="0" w:line="240" w:lineRule="auto"/>
        <w:jc w:val="both"/>
        <w:rPr>
          <w:rFonts w:ascii="Arial" w:hAnsi="Arial" w:cs="Arial"/>
        </w:rPr>
      </w:pPr>
    </w:p>
    <w:p w14:paraId="1851CB1A" w14:textId="58B66304" w:rsidR="000D2B23" w:rsidRPr="00025BB9" w:rsidRDefault="008F7B3E"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155" w:name="_Toc59246584"/>
      <w:bookmarkStart w:id="156" w:name="_Toc89077043"/>
      <w:r w:rsidRPr="00025BB9">
        <w:rPr>
          <w:rFonts w:cs="Arial"/>
          <w:i w:val="0"/>
          <w:color w:val="auto"/>
          <w:sz w:val="22"/>
          <w:lang w:val="es-ES"/>
        </w:rPr>
        <w:t>Protocolo para la atención a víctimas.</w:t>
      </w:r>
      <w:bookmarkEnd w:id="155"/>
      <w:bookmarkEnd w:id="156"/>
    </w:p>
    <w:p w14:paraId="14E96530" w14:textId="77777777" w:rsidR="000D2B23" w:rsidRPr="00025BB9" w:rsidRDefault="000D2B23" w:rsidP="00025BB9">
      <w:pPr>
        <w:widowControl w:val="0"/>
        <w:spacing w:after="0" w:line="240" w:lineRule="auto"/>
        <w:jc w:val="both"/>
        <w:rPr>
          <w:rFonts w:ascii="Arial" w:hAnsi="Arial" w:cs="Arial"/>
        </w:rPr>
      </w:pPr>
    </w:p>
    <w:p w14:paraId="5312CCCD" w14:textId="20CD2C4E" w:rsidR="000D2B23" w:rsidRPr="00025BB9" w:rsidRDefault="000D2B23" w:rsidP="00025BB9">
      <w:pPr>
        <w:widowControl w:val="0"/>
        <w:spacing w:after="0" w:line="240" w:lineRule="auto"/>
        <w:jc w:val="both"/>
        <w:rPr>
          <w:rFonts w:ascii="Arial" w:hAnsi="Arial" w:cs="Arial"/>
        </w:rPr>
      </w:pPr>
      <w:r w:rsidRPr="00025BB9">
        <w:rPr>
          <w:rFonts w:ascii="Arial" w:hAnsi="Arial" w:cs="Arial"/>
        </w:rPr>
        <w:t>Se considera víctima a la persona que ha sufrido un daño o perjuicio por acción u omisión, sea por culpa de una persona o por fuerza mayor</w:t>
      </w:r>
      <w:r w:rsidR="008C5407" w:rsidRPr="00025BB9">
        <w:rPr>
          <w:rFonts w:ascii="Arial" w:hAnsi="Arial" w:cs="Arial"/>
        </w:rPr>
        <w:t>.</w:t>
      </w:r>
      <w:r w:rsidR="008F7B3E">
        <w:rPr>
          <w:rFonts w:ascii="Arial" w:hAnsi="Arial" w:cs="Arial"/>
        </w:rPr>
        <w:t xml:space="preserve">  </w:t>
      </w:r>
      <w:r w:rsidRPr="00025BB9">
        <w:rPr>
          <w:rFonts w:ascii="Arial" w:hAnsi="Arial" w:cs="Arial"/>
        </w:rPr>
        <w:t xml:space="preserve">Se deben tener en cuenta las siguientes pautas básicas para su atención: </w:t>
      </w:r>
    </w:p>
    <w:p w14:paraId="1347A386" w14:textId="77777777" w:rsidR="000D2B23" w:rsidRPr="00025BB9" w:rsidRDefault="000D2B23" w:rsidP="00025BB9">
      <w:pPr>
        <w:widowControl w:val="0"/>
        <w:spacing w:after="0" w:line="240" w:lineRule="auto"/>
        <w:jc w:val="both"/>
        <w:rPr>
          <w:rFonts w:ascii="Arial" w:hAnsi="Arial" w:cs="Arial"/>
        </w:rPr>
      </w:pPr>
    </w:p>
    <w:p w14:paraId="7AE1E96D" w14:textId="0B6C27A0"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Consulta a la persona si desea ser atendida en el módulo que ha dispuesto la administración distrital para tal fin, el cual cuenta con la infraestructura y condiciones de privacidad y seguridad requeridas. </w:t>
      </w:r>
    </w:p>
    <w:p w14:paraId="47C505F7" w14:textId="37BEAB72"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Ten siempre presente que el conflicto armado genera una serie de afectaciones en las personas que han vivido hechos victimizantes, que los hacen tener reacciones emocionales dirigidas a protegerse o a aclamar sus derechos o un trato digno. </w:t>
      </w:r>
    </w:p>
    <w:p w14:paraId="6C82A8DF" w14:textId="3BE84711"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Escucha atentamente, sin mostrar ningún tipo de prevención hacia la persona que solicita el servicio. </w:t>
      </w:r>
    </w:p>
    <w:p w14:paraId="6B95728A" w14:textId="33E32680"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Reconoce a la persona que tienes en frente como un sujeto de derechos y que tú eres el puente que le facilita el acceso a los mismos. </w:t>
      </w:r>
    </w:p>
    <w:p w14:paraId="5F57F7F7" w14:textId="002B869A"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Evita realizar juicios de valor que puedan generar malestar durante o al finalizar la atención. No asumas situaciones por la manera de vestir o hablar de la persona; no existe un estereotipo de la persona que ha sido víctima del conflicto armado. </w:t>
      </w:r>
    </w:p>
    <w:p w14:paraId="4CD0A4DB" w14:textId="284DFCFF"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Cualquier tipo de atención a las víctimas, debe incluir elementos que eleven su dignidad y permitan mantener en equilibrio su estado emocional. Asume una postura de humanidad al momento de </w:t>
      </w:r>
      <w:r w:rsidR="003F142A" w:rsidRPr="006549CB">
        <w:rPr>
          <w:rFonts w:ascii="Arial" w:hAnsi="Arial" w:cs="Arial"/>
          <w:lang w:val="es-ES"/>
        </w:rPr>
        <w:t>interlocutor</w:t>
      </w:r>
      <w:r w:rsidRPr="006549CB">
        <w:rPr>
          <w:rFonts w:ascii="Arial" w:hAnsi="Arial" w:cs="Arial"/>
          <w:lang w:val="es-ES"/>
        </w:rPr>
        <w:t xml:space="preserve"> con la persona. </w:t>
      </w:r>
    </w:p>
    <w:p w14:paraId="7B515580" w14:textId="77FA87C9"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Durante el proceso de atención, usa un lenguaje que no genere falsas expectativas; debe ser un lenguaje específico, claro y sencillo, no utilices tecnicismos. </w:t>
      </w:r>
    </w:p>
    <w:p w14:paraId="7A49F792" w14:textId="12A8FEDF"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Documéntate muy bien antes de emitir un concepto o brindar una orientación inicial. </w:t>
      </w:r>
    </w:p>
    <w:p w14:paraId="02ABA7C9" w14:textId="4DD5CCE5"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No infieras o generes suposiciones sobre situaciones descritas por la víctima, parafrasea y confirma con la víctima lo que ella expresó. </w:t>
      </w:r>
    </w:p>
    <w:p w14:paraId="0E50745B" w14:textId="3CE52A4D"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Escucha y responde con claridad y honestidad las inquietudes o demandas de las personas. </w:t>
      </w:r>
    </w:p>
    <w:p w14:paraId="3F8C9297" w14:textId="280A633B"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Garantiza a la víctima la confidencialidad de la información suministrada. </w:t>
      </w:r>
    </w:p>
    <w:p w14:paraId="0EE078EF" w14:textId="3085D68C"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Evita preguntar por la vivencia de los hechos victimizantes en el marco del conflicto armado interno; ello se constituye en una acción con daño. </w:t>
      </w:r>
    </w:p>
    <w:p w14:paraId="548C26A4" w14:textId="2B936A06"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No brindes trato en términos de inferioridad o de lástima con las víctimas. </w:t>
      </w:r>
    </w:p>
    <w:p w14:paraId="1FB335CD" w14:textId="419756C5"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Asume una postura corporal sin tensión, que le trasmita a la víctima seguridad y tranquilidad. </w:t>
      </w:r>
    </w:p>
    <w:p w14:paraId="3923B33E" w14:textId="0D823FBA"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Si requieres mayor precisión o ampliar sobre algún detalle, no interrumpas a la víctima mientras habla, permite que termine la frase y luego retoma lo que no entendiste. </w:t>
      </w:r>
    </w:p>
    <w:p w14:paraId="5850C561" w14:textId="634D6DBC"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No tomes de manera personal reacciones hostiles o de inconformismo por parte del </w:t>
      </w:r>
      <w:r w:rsidR="002472D1" w:rsidRPr="006549CB">
        <w:rPr>
          <w:rFonts w:ascii="Arial" w:hAnsi="Arial" w:cs="Arial"/>
          <w:lang w:val="es-ES"/>
        </w:rPr>
        <w:t>Ciudadano(a)</w:t>
      </w:r>
      <w:r w:rsidRPr="006549CB">
        <w:rPr>
          <w:rFonts w:ascii="Arial" w:hAnsi="Arial" w:cs="Arial"/>
          <w:lang w:val="es-ES"/>
        </w:rPr>
        <w:t xml:space="preserve"> y ten en cuenta que esta población ha sido víctima de una violación sistemática de sus derechos, por lo cual, su relación con el Estado o la institucionalidad no ha sido en muchas ocasiones favorable. </w:t>
      </w:r>
    </w:p>
    <w:p w14:paraId="2DB0F115" w14:textId="01C67A56"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No tomes de manera personal su inconformismo. </w:t>
      </w:r>
    </w:p>
    <w:p w14:paraId="1F9A352A" w14:textId="2FD10CDA"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Recuerda siempre que los hechos de violencia generan impacto negativo en las personas, por lo que debe cuidar tus comportamientos y emociones, en aras de no generar ninguna situación de roce o conflicto que evoque la violencia experimentada. </w:t>
      </w:r>
    </w:p>
    <w:p w14:paraId="79F6614C" w14:textId="0E20ACCD"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Solicita apoyo cuando desconozcas información o si crees que no cuentas con los argumentos suficientes para dar respuesta. </w:t>
      </w:r>
    </w:p>
    <w:p w14:paraId="7BFFA707" w14:textId="0F0F01AD"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Escucha de forma respetuosa lo que la persona expresa respecto a lo que le suscita la situación en que se encuentra y sé empático. </w:t>
      </w:r>
    </w:p>
    <w:p w14:paraId="19B7B2A7" w14:textId="28BB75A9" w:rsidR="000D2B23" w:rsidRPr="006549CB" w:rsidRDefault="000D2B23"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6549CB">
        <w:rPr>
          <w:rFonts w:ascii="Arial" w:hAnsi="Arial" w:cs="Arial"/>
          <w:lang w:val="es-ES"/>
        </w:rPr>
        <w:t xml:space="preserve">Reconoce que en todas las circunstancias prima la relación de cuidado y trato digno con la persona. </w:t>
      </w:r>
    </w:p>
    <w:p w14:paraId="374D74EE" w14:textId="77777777" w:rsidR="000D2B23" w:rsidRPr="006549CB" w:rsidRDefault="000D2B23" w:rsidP="006549CB">
      <w:pPr>
        <w:pStyle w:val="Prrafodelista"/>
        <w:widowControl w:val="0"/>
        <w:spacing w:after="120" w:line="240" w:lineRule="auto"/>
        <w:ind w:left="284"/>
        <w:contextualSpacing w:val="0"/>
        <w:jc w:val="both"/>
        <w:rPr>
          <w:rFonts w:ascii="Arial" w:hAnsi="Arial" w:cs="Arial"/>
          <w:lang w:val="es-ES"/>
        </w:rPr>
      </w:pPr>
    </w:p>
    <w:p w14:paraId="318B9425" w14:textId="078C1E2E" w:rsidR="000D2B23" w:rsidRPr="00025BB9" w:rsidRDefault="00191C93"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157" w:name="_Toc59246585"/>
      <w:r>
        <w:rPr>
          <w:rFonts w:cs="Arial"/>
          <w:i w:val="0"/>
          <w:color w:val="auto"/>
          <w:sz w:val="22"/>
          <w:lang w:val="es-ES"/>
        </w:rPr>
        <w:t xml:space="preserve">  </w:t>
      </w:r>
      <w:bookmarkStart w:id="158" w:name="_Toc89077044"/>
      <w:r w:rsidR="006549CB" w:rsidRPr="00025BB9">
        <w:rPr>
          <w:rFonts w:cs="Arial"/>
          <w:i w:val="0"/>
          <w:color w:val="auto"/>
          <w:sz w:val="22"/>
          <w:lang w:val="es-ES"/>
        </w:rPr>
        <w:t xml:space="preserve">Protocolo para la atención a sectores </w:t>
      </w:r>
      <w:r w:rsidR="00AE324F" w:rsidRPr="00025BB9">
        <w:rPr>
          <w:rFonts w:cs="Arial"/>
          <w:i w:val="0"/>
          <w:color w:val="auto"/>
          <w:sz w:val="22"/>
          <w:lang w:val="es-ES"/>
        </w:rPr>
        <w:t>LGBTIQ</w:t>
      </w:r>
      <w:bookmarkEnd w:id="157"/>
      <w:bookmarkEnd w:id="158"/>
      <w:r w:rsidR="00AE324F" w:rsidRPr="00025BB9">
        <w:rPr>
          <w:rFonts w:cs="Arial"/>
          <w:i w:val="0"/>
          <w:color w:val="auto"/>
          <w:sz w:val="22"/>
          <w:lang w:val="es-ES"/>
        </w:rPr>
        <w:t xml:space="preserve"> </w:t>
      </w:r>
    </w:p>
    <w:p w14:paraId="52BF266F" w14:textId="77777777" w:rsidR="000D2B23" w:rsidRPr="00025BB9" w:rsidRDefault="000D2B23" w:rsidP="00025BB9">
      <w:pPr>
        <w:widowControl w:val="0"/>
        <w:spacing w:after="0" w:line="240" w:lineRule="auto"/>
        <w:jc w:val="both"/>
        <w:rPr>
          <w:rFonts w:ascii="Arial" w:hAnsi="Arial" w:cs="Arial"/>
        </w:rPr>
      </w:pPr>
    </w:p>
    <w:p w14:paraId="0A3245BF" w14:textId="77777777" w:rsidR="000D2B23" w:rsidRPr="00025BB9" w:rsidRDefault="000D2B23" w:rsidP="00025BB9">
      <w:pPr>
        <w:widowControl w:val="0"/>
        <w:spacing w:after="0" w:line="240" w:lineRule="auto"/>
        <w:jc w:val="both"/>
        <w:rPr>
          <w:rFonts w:ascii="Arial" w:hAnsi="Arial" w:cs="Arial"/>
        </w:rPr>
      </w:pPr>
      <w:r w:rsidRPr="00025BB9">
        <w:rPr>
          <w:rFonts w:ascii="Arial" w:hAnsi="Arial" w:cs="Arial"/>
        </w:rPr>
        <w:t xml:space="preserve">El Sector LGBTIQ (lesbianas, gays, bisexuales, trans, intersexuales y queers) agrupa a las personas que viven sexualidades diferentes a la heterosexual o que experimentan identidades de género diferentes a las que les fueron asignadas al momento de su nacimiento. Se deben tener en cuenta las siguientes consideraciones en su atención: </w:t>
      </w:r>
    </w:p>
    <w:p w14:paraId="03B18B93" w14:textId="77777777" w:rsidR="00912227" w:rsidRPr="00025BB9" w:rsidRDefault="00912227" w:rsidP="00025BB9">
      <w:pPr>
        <w:widowControl w:val="0"/>
        <w:spacing w:after="0" w:line="240" w:lineRule="auto"/>
        <w:jc w:val="both"/>
        <w:rPr>
          <w:rFonts w:ascii="Arial" w:hAnsi="Arial" w:cs="Arial"/>
        </w:rPr>
      </w:pPr>
    </w:p>
    <w:p w14:paraId="45AA668F" w14:textId="55E79A6B" w:rsidR="000D2B23" w:rsidRPr="00025BB9" w:rsidRDefault="000D2B23" w:rsidP="00E02376">
      <w:pPr>
        <w:pStyle w:val="Prrafodelista"/>
        <w:widowControl w:val="0"/>
        <w:numPr>
          <w:ilvl w:val="0"/>
          <w:numId w:val="17"/>
        </w:numPr>
        <w:spacing w:after="120" w:line="240" w:lineRule="auto"/>
        <w:ind w:left="0" w:firstLine="0"/>
        <w:contextualSpacing w:val="0"/>
        <w:jc w:val="both"/>
        <w:rPr>
          <w:rFonts w:ascii="Arial" w:hAnsi="Arial" w:cs="Arial"/>
        </w:rPr>
      </w:pPr>
      <w:r w:rsidRPr="00025BB9">
        <w:rPr>
          <w:rFonts w:ascii="Arial" w:hAnsi="Arial" w:cs="Arial"/>
        </w:rPr>
        <w:t xml:space="preserve">Aplica el protocolo básico de atención presencial. </w:t>
      </w:r>
    </w:p>
    <w:p w14:paraId="352D624D" w14:textId="12B68790" w:rsidR="000D2B23" w:rsidRPr="00025BB9" w:rsidRDefault="000D2B23" w:rsidP="00E02376">
      <w:pPr>
        <w:pStyle w:val="Prrafodelista"/>
        <w:widowControl w:val="0"/>
        <w:numPr>
          <w:ilvl w:val="0"/>
          <w:numId w:val="17"/>
        </w:numPr>
        <w:spacing w:after="120" w:line="240" w:lineRule="auto"/>
        <w:ind w:left="0" w:firstLine="0"/>
        <w:contextualSpacing w:val="0"/>
        <w:jc w:val="both"/>
        <w:rPr>
          <w:rFonts w:ascii="Arial" w:hAnsi="Arial" w:cs="Arial"/>
        </w:rPr>
      </w:pPr>
      <w:r w:rsidRPr="00025BB9">
        <w:rPr>
          <w:rFonts w:ascii="Arial" w:hAnsi="Arial" w:cs="Arial"/>
        </w:rPr>
        <w:t xml:space="preserve">Pregunta el nombre de la persona que solicita atención y usa este nombre y no el de su cédula durante el servicio. </w:t>
      </w:r>
    </w:p>
    <w:p w14:paraId="29210275" w14:textId="70F9B3F9" w:rsidR="000D2B23" w:rsidRPr="00025BB9" w:rsidRDefault="000D2B23" w:rsidP="00E02376">
      <w:pPr>
        <w:pStyle w:val="Prrafodelista"/>
        <w:widowControl w:val="0"/>
        <w:numPr>
          <w:ilvl w:val="0"/>
          <w:numId w:val="17"/>
        </w:numPr>
        <w:spacing w:after="120" w:line="240" w:lineRule="auto"/>
        <w:ind w:left="0" w:firstLine="0"/>
        <w:contextualSpacing w:val="0"/>
        <w:jc w:val="both"/>
        <w:rPr>
          <w:rFonts w:ascii="Arial" w:hAnsi="Arial" w:cs="Arial"/>
        </w:rPr>
      </w:pPr>
      <w:r w:rsidRPr="00025BB9">
        <w:rPr>
          <w:rFonts w:ascii="Arial" w:hAnsi="Arial" w:cs="Arial"/>
        </w:rPr>
        <w:t xml:space="preserve">En la atención presencial y telefónica no guiarse por el timbre de la voz. </w:t>
      </w:r>
    </w:p>
    <w:p w14:paraId="72681E37" w14:textId="0B573B8B" w:rsidR="000D2B23" w:rsidRPr="00025BB9" w:rsidRDefault="000D2B23" w:rsidP="00E02376">
      <w:pPr>
        <w:pStyle w:val="Prrafodelista"/>
        <w:widowControl w:val="0"/>
        <w:numPr>
          <w:ilvl w:val="0"/>
          <w:numId w:val="17"/>
        </w:numPr>
        <w:spacing w:after="120" w:line="240" w:lineRule="auto"/>
        <w:ind w:left="0" w:firstLine="0"/>
        <w:contextualSpacing w:val="0"/>
        <w:jc w:val="both"/>
        <w:rPr>
          <w:rFonts w:ascii="Arial" w:hAnsi="Arial" w:cs="Arial"/>
        </w:rPr>
      </w:pPr>
      <w:r w:rsidRPr="00025BB9">
        <w:rPr>
          <w:rFonts w:ascii="Arial" w:hAnsi="Arial" w:cs="Arial"/>
        </w:rPr>
        <w:t xml:space="preserve">Las muestras de afecto por parte de la ciudadanía con personas de igual o diferente género u orientación sexual en espacios públicos o entidades, son consideradas libre desarrollo de la personalidad y no tienen impedimento legal, por lo cual, los servidores no deben manifestar ningún gesto ni expresión de rechazo si estas se hacen en el punto de atención. </w:t>
      </w:r>
    </w:p>
    <w:p w14:paraId="4732D010" w14:textId="77777777" w:rsidR="00912227" w:rsidRPr="00025BB9" w:rsidRDefault="00912227" w:rsidP="00025BB9">
      <w:pPr>
        <w:pStyle w:val="Prrafodelista"/>
        <w:widowControl w:val="0"/>
        <w:spacing w:after="0" w:line="240" w:lineRule="auto"/>
        <w:ind w:left="0"/>
        <w:contextualSpacing w:val="0"/>
        <w:jc w:val="both"/>
        <w:rPr>
          <w:rFonts w:ascii="Arial" w:hAnsi="Arial" w:cs="Arial"/>
        </w:rPr>
      </w:pPr>
    </w:p>
    <w:p w14:paraId="5C3CD346" w14:textId="3E63E295" w:rsidR="00326EC6" w:rsidRPr="00025BB9" w:rsidRDefault="00191C93"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159" w:name="_Toc59246586"/>
      <w:r>
        <w:rPr>
          <w:rFonts w:cs="Arial"/>
          <w:i w:val="0"/>
          <w:color w:val="auto"/>
          <w:sz w:val="22"/>
          <w:lang w:val="es-ES"/>
        </w:rPr>
        <w:t xml:space="preserve">  </w:t>
      </w:r>
      <w:bookmarkStart w:id="160" w:name="_Toc89077045"/>
      <w:r>
        <w:rPr>
          <w:rFonts w:cs="Arial"/>
          <w:i w:val="0"/>
          <w:color w:val="auto"/>
          <w:sz w:val="22"/>
          <w:lang w:val="es-ES"/>
        </w:rPr>
        <w:t>P</w:t>
      </w:r>
      <w:r w:rsidR="00A04B71" w:rsidRPr="00025BB9">
        <w:rPr>
          <w:rFonts w:cs="Arial"/>
          <w:i w:val="0"/>
          <w:color w:val="auto"/>
          <w:sz w:val="22"/>
          <w:lang w:val="es-ES"/>
        </w:rPr>
        <w:t>rotocolo para la atención a etnias.</w:t>
      </w:r>
      <w:bookmarkEnd w:id="159"/>
      <w:bookmarkEnd w:id="160"/>
      <w:r w:rsidR="00A04B71" w:rsidRPr="00025BB9">
        <w:rPr>
          <w:rFonts w:cs="Arial"/>
          <w:i w:val="0"/>
          <w:color w:val="auto"/>
          <w:sz w:val="22"/>
          <w:lang w:val="es-ES"/>
        </w:rPr>
        <w:t xml:space="preserve"> </w:t>
      </w:r>
    </w:p>
    <w:p w14:paraId="1F5C0A69" w14:textId="61A46C78" w:rsidR="000D2B23" w:rsidRPr="00025BB9" w:rsidRDefault="000D2B23" w:rsidP="00025BB9">
      <w:pPr>
        <w:widowControl w:val="0"/>
        <w:spacing w:after="0" w:line="240" w:lineRule="auto"/>
        <w:jc w:val="both"/>
        <w:rPr>
          <w:rFonts w:ascii="Arial" w:hAnsi="Arial" w:cs="Arial"/>
          <w:lang w:val="es-ES"/>
        </w:rPr>
      </w:pPr>
      <w:r w:rsidRPr="00025BB9">
        <w:rPr>
          <w:rFonts w:ascii="Arial" w:hAnsi="Arial" w:cs="Arial"/>
          <w:lang w:val="es-ES"/>
        </w:rPr>
        <w:t xml:space="preserve"> </w:t>
      </w:r>
      <w:r w:rsidR="00A04B71">
        <w:rPr>
          <w:rFonts w:ascii="Arial" w:hAnsi="Arial" w:cs="Arial"/>
          <w:lang w:val="es-ES"/>
        </w:rPr>
        <w:t xml:space="preserve">  1</w:t>
      </w:r>
    </w:p>
    <w:p w14:paraId="75B64CA7" w14:textId="0EB7E9A5" w:rsidR="000D2B23" w:rsidRPr="00025BB9" w:rsidRDefault="000D2B23" w:rsidP="007E3795">
      <w:pPr>
        <w:widowControl w:val="0"/>
        <w:spacing w:after="0" w:line="240" w:lineRule="auto"/>
        <w:jc w:val="both"/>
        <w:rPr>
          <w:rFonts w:ascii="Arial" w:hAnsi="Arial" w:cs="Arial"/>
        </w:rPr>
      </w:pPr>
      <w:r w:rsidRPr="00025BB9">
        <w:rPr>
          <w:rFonts w:ascii="Arial" w:hAnsi="Arial" w:cs="Arial"/>
        </w:rPr>
        <w:t xml:space="preserve">El enfoque diferencial étnico destaca las necesidades diferenciales de atención y de protección que se deben tener en cuenta en los servicios brindados a los pueblos indígenas, Raizal, </w:t>
      </w:r>
      <w:r w:rsidR="00AE324F" w:rsidRPr="00025BB9">
        <w:rPr>
          <w:rFonts w:ascii="Arial" w:hAnsi="Arial" w:cs="Arial"/>
        </w:rPr>
        <w:t>ROM</w:t>
      </w:r>
      <w:r w:rsidRPr="00025BB9">
        <w:rPr>
          <w:rFonts w:ascii="Arial" w:hAnsi="Arial" w:cs="Arial"/>
        </w:rPr>
        <w:t xml:space="preserve">, </w:t>
      </w:r>
      <w:r w:rsidR="00AE324F" w:rsidRPr="00025BB9">
        <w:rPr>
          <w:rFonts w:ascii="Arial" w:hAnsi="Arial" w:cs="Arial"/>
        </w:rPr>
        <w:t>Palanqueros</w:t>
      </w:r>
      <w:r w:rsidR="00E50D65">
        <w:rPr>
          <w:rFonts w:ascii="Arial" w:hAnsi="Arial" w:cs="Arial"/>
        </w:rPr>
        <w:t xml:space="preserve"> y Afrodescendientes. </w:t>
      </w:r>
      <w:r w:rsidRPr="00025BB9">
        <w:rPr>
          <w:rFonts w:ascii="Arial" w:hAnsi="Arial" w:cs="Arial"/>
        </w:rPr>
        <w:t>Ten</w:t>
      </w:r>
      <w:r w:rsidR="00CF0C0B" w:rsidRPr="00025BB9">
        <w:rPr>
          <w:rFonts w:ascii="Arial" w:hAnsi="Arial" w:cs="Arial"/>
        </w:rPr>
        <w:t>ga</w:t>
      </w:r>
      <w:r w:rsidRPr="00025BB9">
        <w:rPr>
          <w:rFonts w:ascii="Arial" w:hAnsi="Arial" w:cs="Arial"/>
        </w:rPr>
        <w:t xml:space="preserve"> en cuenta las siguientes consideraciones en su atención: </w:t>
      </w:r>
    </w:p>
    <w:p w14:paraId="1EB0ECC3" w14:textId="77777777" w:rsidR="00CF0C0B" w:rsidRPr="00025BB9" w:rsidRDefault="00CF0C0B" w:rsidP="007E3795">
      <w:pPr>
        <w:pStyle w:val="Prrafodelista"/>
        <w:widowControl w:val="0"/>
        <w:spacing w:after="120" w:line="240" w:lineRule="auto"/>
        <w:ind w:left="0"/>
        <w:contextualSpacing w:val="0"/>
        <w:jc w:val="both"/>
        <w:rPr>
          <w:rFonts w:ascii="Arial" w:hAnsi="Arial" w:cs="Arial"/>
        </w:rPr>
      </w:pPr>
    </w:p>
    <w:p w14:paraId="6DA7AB56" w14:textId="136EDA14" w:rsidR="000D2B23" w:rsidRPr="00025BB9" w:rsidRDefault="000D2B23" w:rsidP="00E02376">
      <w:pPr>
        <w:pStyle w:val="Prrafodelista"/>
        <w:widowControl w:val="0"/>
        <w:numPr>
          <w:ilvl w:val="1"/>
          <w:numId w:val="17"/>
        </w:numPr>
        <w:spacing w:after="120" w:line="240" w:lineRule="auto"/>
        <w:ind w:left="0" w:firstLine="0"/>
        <w:contextualSpacing w:val="0"/>
        <w:jc w:val="both"/>
        <w:rPr>
          <w:rFonts w:ascii="Arial" w:hAnsi="Arial" w:cs="Arial"/>
        </w:rPr>
      </w:pPr>
      <w:r w:rsidRPr="00025BB9">
        <w:rPr>
          <w:rFonts w:ascii="Arial" w:hAnsi="Arial" w:cs="Arial"/>
        </w:rPr>
        <w:t xml:space="preserve">Aplica el protocolo básico de atención presencial. </w:t>
      </w:r>
    </w:p>
    <w:p w14:paraId="5464E812" w14:textId="2512AD7C" w:rsidR="000D2B23" w:rsidRPr="00025BB9" w:rsidRDefault="000D2B23" w:rsidP="00E02376">
      <w:pPr>
        <w:pStyle w:val="Prrafodelista"/>
        <w:widowControl w:val="0"/>
        <w:numPr>
          <w:ilvl w:val="1"/>
          <w:numId w:val="17"/>
        </w:numPr>
        <w:spacing w:after="120" w:line="240" w:lineRule="auto"/>
        <w:ind w:left="0" w:firstLine="0"/>
        <w:contextualSpacing w:val="0"/>
        <w:jc w:val="both"/>
        <w:rPr>
          <w:rFonts w:ascii="Arial" w:hAnsi="Arial" w:cs="Arial"/>
        </w:rPr>
      </w:pPr>
      <w:r w:rsidRPr="00025BB9">
        <w:rPr>
          <w:rFonts w:ascii="Arial" w:hAnsi="Arial" w:cs="Arial"/>
        </w:rPr>
        <w:t xml:space="preserve">Identifica si la persona puede comunicarse en español o si necesita un </w:t>
      </w:r>
    </w:p>
    <w:p w14:paraId="482B5A16" w14:textId="3D576AB4" w:rsidR="000D2B23" w:rsidRPr="00025BB9" w:rsidRDefault="000D2B23" w:rsidP="007E3795">
      <w:pPr>
        <w:pStyle w:val="Prrafodelista"/>
        <w:widowControl w:val="0"/>
        <w:spacing w:after="120" w:line="240" w:lineRule="auto"/>
        <w:ind w:left="0"/>
        <w:contextualSpacing w:val="0"/>
        <w:jc w:val="both"/>
        <w:rPr>
          <w:rFonts w:ascii="Arial" w:hAnsi="Arial" w:cs="Arial"/>
        </w:rPr>
      </w:pPr>
      <w:r w:rsidRPr="00025BB9">
        <w:rPr>
          <w:rFonts w:ascii="Arial" w:hAnsi="Arial" w:cs="Arial"/>
        </w:rPr>
        <w:t xml:space="preserve">intérprete; si la entidad no cuenta con este profesional, </w:t>
      </w:r>
      <w:r w:rsidR="00344EF1" w:rsidRPr="00025BB9">
        <w:rPr>
          <w:rFonts w:ascii="Arial" w:hAnsi="Arial" w:cs="Arial"/>
        </w:rPr>
        <w:t>El(la) Servidor(a)</w:t>
      </w:r>
      <w:r w:rsidRPr="00025BB9">
        <w:rPr>
          <w:rFonts w:ascii="Arial" w:hAnsi="Arial" w:cs="Arial"/>
        </w:rPr>
        <w:t xml:space="preserve"> escalará la solicitud al coordinador quien defi</w:t>
      </w:r>
      <w:r w:rsidR="007E3795">
        <w:rPr>
          <w:rFonts w:ascii="Arial" w:hAnsi="Arial" w:cs="Arial"/>
        </w:rPr>
        <w:t xml:space="preserve">nirá el protocolo de atención. </w:t>
      </w:r>
    </w:p>
    <w:p w14:paraId="422BC8D9" w14:textId="77777777" w:rsidR="000D2B23" w:rsidRPr="00025BB9" w:rsidRDefault="000D2B23" w:rsidP="00E02376">
      <w:pPr>
        <w:pStyle w:val="Prrafodelista"/>
        <w:widowControl w:val="0"/>
        <w:numPr>
          <w:ilvl w:val="1"/>
          <w:numId w:val="17"/>
        </w:numPr>
        <w:spacing w:after="120" w:line="240" w:lineRule="auto"/>
        <w:ind w:left="0" w:firstLine="0"/>
        <w:contextualSpacing w:val="0"/>
        <w:jc w:val="both"/>
        <w:rPr>
          <w:rFonts w:ascii="Arial" w:hAnsi="Arial" w:cs="Arial"/>
        </w:rPr>
      </w:pPr>
      <w:r w:rsidRPr="00025BB9">
        <w:rPr>
          <w:rFonts w:ascii="Arial" w:hAnsi="Arial" w:cs="Arial"/>
        </w:rPr>
        <w:t xml:space="preserve">Una alternativa de comunicación con la persona es pedirle que explique con señas la solicitud y dar respuesta de la misma forma. </w:t>
      </w:r>
    </w:p>
    <w:p w14:paraId="24C4F1EB" w14:textId="09005B43" w:rsidR="000D2B23" w:rsidRPr="00025BB9" w:rsidRDefault="000D2B23" w:rsidP="00E02376">
      <w:pPr>
        <w:pStyle w:val="Prrafodelista"/>
        <w:widowControl w:val="0"/>
        <w:numPr>
          <w:ilvl w:val="1"/>
          <w:numId w:val="17"/>
        </w:numPr>
        <w:spacing w:after="120" w:line="240" w:lineRule="auto"/>
        <w:ind w:left="0" w:firstLine="0"/>
        <w:contextualSpacing w:val="0"/>
        <w:jc w:val="both"/>
        <w:rPr>
          <w:rFonts w:ascii="Arial" w:hAnsi="Arial" w:cs="Arial"/>
        </w:rPr>
      </w:pPr>
      <w:r w:rsidRPr="00025BB9">
        <w:rPr>
          <w:rFonts w:ascii="Arial" w:hAnsi="Arial" w:cs="Arial"/>
        </w:rPr>
        <w:t xml:space="preserve">Solicita al </w:t>
      </w:r>
      <w:r w:rsidR="002472D1" w:rsidRPr="00025BB9">
        <w:rPr>
          <w:rFonts w:ascii="Arial" w:hAnsi="Arial" w:cs="Arial"/>
        </w:rPr>
        <w:t>Ciudadano(a)</w:t>
      </w:r>
      <w:r w:rsidRPr="00025BB9">
        <w:rPr>
          <w:rFonts w:ascii="Arial" w:hAnsi="Arial" w:cs="Arial"/>
        </w:rPr>
        <w:t xml:space="preserve"> hacer el requerimiento por escrito en su lengua, para que un traductor pueda comunicarla a los servidores. </w:t>
      </w:r>
    </w:p>
    <w:p w14:paraId="296ECAB1" w14:textId="5394C63A" w:rsidR="00F12C35" w:rsidRPr="00025BB9" w:rsidRDefault="00E50D65" w:rsidP="00E02376">
      <w:pPr>
        <w:pStyle w:val="Ttulo3"/>
        <w:keepNext w:val="0"/>
        <w:keepLines w:val="0"/>
        <w:widowControl w:val="0"/>
        <w:numPr>
          <w:ilvl w:val="1"/>
          <w:numId w:val="4"/>
        </w:numPr>
        <w:spacing w:before="0" w:line="240" w:lineRule="auto"/>
        <w:ind w:left="0" w:firstLine="0"/>
        <w:rPr>
          <w:rFonts w:cs="Arial"/>
          <w:i w:val="0"/>
          <w:color w:val="auto"/>
          <w:sz w:val="22"/>
          <w:lang w:val="es-ES"/>
        </w:rPr>
      </w:pPr>
      <w:bookmarkStart w:id="161" w:name="_Toc15548628"/>
      <w:bookmarkStart w:id="162" w:name="_Toc59246577"/>
      <w:r>
        <w:rPr>
          <w:rFonts w:cs="Arial"/>
          <w:i w:val="0"/>
          <w:color w:val="auto"/>
          <w:sz w:val="22"/>
          <w:lang w:val="es-ES"/>
        </w:rPr>
        <w:t xml:space="preserve">  </w:t>
      </w:r>
      <w:bookmarkStart w:id="163" w:name="_Toc89077046"/>
      <w:r w:rsidR="00F12C35" w:rsidRPr="00025BB9">
        <w:rPr>
          <w:rFonts w:cs="Arial"/>
          <w:i w:val="0"/>
          <w:color w:val="auto"/>
          <w:sz w:val="22"/>
          <w:lang w:val="es-ES"/>
        </w:rPr>
        <w:t>Personas en condición de discapacidad.</w:t>
      </w:r>
      <w:bookmarkEnd w:id="161"/>
      <w:bookmarkEnd w:id="162"/>
      <w:bookmarkEnd w:id="163"/>
    </w:p>
    <w:p w14:paraId="1A62B781" w14:textId="77777777" w:rsidR="00F12C35" w:rsidRPr="00025BB9" w:rsidRDefault="00F12C35" w:rsidP="00F12C35">
      <w:pPr>
        <w:widowControl w:val="0"/>
        <w:spacing w:after="0" w:line="240" w:lineRule="auto"/>
        <w:jc w:val="both"/>
        <w:rPr>
          <w:rFonts w:ascii="Arial" w:hAnsi="Arial" w:cs="Arial"/>
          <w:b/>
          <w:u w:val="single"/>
          <w:lang w:val="es-ES"/>
        </w:rPr>
      </w:pPr>
    </w:p>
    <w:p w14:paraId="5826831D" w14:textId="77777777" w:rsidR="00F12C35" w:rsidRPr="00025BB9" w:rsidRDefault="00F12C35" w:rsidP="00F12C35">
      <w:pPr>
        <w:widowControl w:val="0"/>
        <w:spacing w:after="0" w:line="240" w:lineRule="auto"/>
        <w:jc w:val="both"/>
        <w:rPr>
          <w:rFonts w:ascii="Arial" w:hAnsi="Arial" w:cs="Arial"/>
          <w:lang w:val="es-ES"/>
        </w:rPr>
      </w:pPr>
      <w:r w:rsidRPr="00025BB9">
        <w:rPr>
          <w:rFonts w:ascii="Arial" w:hAnsi="Arial" w:cs="Arial"/>
          <w:lang w:val="es-ES"/>
        </w:rPr>
        <w:t>Según la Organización Mundial de la Salud (OMS) se define la discapacidad desde un punto de vista relacional, como el resultado de interacciones complejas entre las limitaciones funcionales (físicas, intelectuales, mentales) de la persona y del ambiente social y físico que representan las circunstancias en las que vive esa persona.</w:t>
      </w:r>
      <w:r>
        <w:rPr>
          <w:rFonts w:ascii="Arial" w:hAnsi="Arial" w:cs="Arial"/>
          <w:lang w:val="es-ES"/>
        </w:rPr>
        <w:t xml:space="preserve"> </w:t>
      </w:r>
      <w:r w:rsidRPr="00025BB9">
        <w:rPr>
          <w:rFonts w:ascii="Arial" w:hAnsi="Arial" w:cs="Arial"/>
          <w:lang w:val="es-ES"/>
        </w:rPr>
        <w:t>Para ofrecer una atención y servicio a la ciudadanía con calidad y calidez para este sector poblacional, El(la) Servidor(a) público o contratista de la UAERMV debe tener en cuenta los siguientes aspectos:</w:t>
      </w:r>
    </w:p>
    <w:p w14:paraId="5880D2AA" w14:textId="77777777" w:rsidR="00F12C35" w:rsidRPr="00025BB9" w:rsidRDefault="00F12C35" w:rsidP="00F12C35">
      <w:pPr>
        <w:widowControl w:val="0"/>
        <w:spacing w:after="0" w:line="240" w:lineRule="auto"/>
        <w:jc w:val="both"/>
        <w:rPr>
          <w:rFonts w:ascii="Arial" w:hAnsi="Arial" w:cs="Arial"/>
          <w:lang w:val="es-ES"/>
        </w:rPr>
      </w:pPr>
    </w:p>
    <w:p w14:paraId="611EA982" w14:textId="77777777" w:rsidR="00F12C35" w:rsidRPr="00025BB9" w:rsidRDefault="00F12C35" w:rsidP="00E02376">
      <w:pPr>
        <w:pStyle w:val="Prrafodelista"/>
        <w:widowControl w:val="0"/>
        <w:numPr>
          <w:ilvl w:val="0"/>
          <w:numId w:val="20"/>
        </w:numPr>
        <w:tabs>
          <w:tab w:val="left" w:pos="284"/>
        </w:tabs>
        <w:spacing w:after="120" w:line="360" w:lineRule="auto"/>
        <w:ind w:left="568" w:hanging="284"/>
        <w:contextualSpacing w:val="0"/>
        <w:jc w:val="both"/>
        <w:rPr>
          <w:rFonts w:ascii="Arial" w:hAnsi="Arial" w:cs="Arial"/>
          <w:lang w:val="es-ES"/>
        </w:rPr>
      </w:pPr>
      <w:r w:rsidRPr="00025BB9">
        <w:rPr>
          <w:rFonts w:ascii="Arial" w:hAnsi="Arial" w:cs="Arial"/>
          <w:lang w:val="es-ES"/>
        </w:rPr>
        <w:t>Conocer las diferentes condiciones de discapacidad.</w:t>
      </w:r>
    </w:p>
    <w:p w14:paraId="7059D3B0" w14:textId="77777777" w:rsidR="00F12C35" w:rsidRPr="00025BB9" w:rsidRDefault="00F12C35" w:rsidP="00E02376">
      <w:pPr>
        <w:pStyle w:val="Prrafodelista"/>
        <w:widowControl w:val="0"/>
        <w:numPr>
          <w:ilvl w:val="0"/>
          <w:numId w:val="20"/>
        </w:numPr>
        <w:tabs>
          <w:tab w:val="left" w:pos="284"/>
        </w:tabs>
        <w:spacing w:after="120" w:line="360" w:lineRule="auto"/>
        <w:ind w:left="568" w:hanging="284"/>
        <w:contextualSpacing w:val="0"/>
        <w:jc w:val="both"/>
        <w:rPr>
          <w:rFonts w:ascii="Arial" w:hAnsi="Arial" w:cs="Arial"/>
          <w:lang w:val="es-ES"/>
        </w:rPr>
      </w:pPr>
      <w:r w:rsidRPr="00025BB9">
        <w:rPr>
          <w:rFonts w:ascii="Arial" w:hAnsi="Arial" w:cs="Arial"/>
          <w:lang w:val="es-ES"/>
        </w:rPr>
        <w:t>Recibirán una atención especial en cuanto al turno de llegada.</w:t>
      </w:r>
    </w:p>
    <w:p w14:paraId="411B039E" w14:textId="77777777" w:rsidR="00F12C35" w:rsidRPr="00025BB9" w:rsidRDefault="00F12C35" w:rsidP="00E02376">
      <w:pPr>
        <w:pStyle w:val="Prrafodelista"/>
        <w:widowControl w:val="0"/>
        <w:numPr>
          <w:ilvl w:val="0"/>
          <w:numId w:val="20"/>
        </w:numPr>
        <w:tabs>
          <w:tab w:val="left" w:pos="284"/>
        </w:tabs>
        <w:spacing w:after="120" w:line="360" w:lineRule="auto"/>
        <w:ind w:left="568" w:hanging="284"/>
        <w:contextualSpacing w:val="0"/>
        <w:jc w:val="both"/>
        <w:rPr>
          <w:rFonts w:ascii="Arial" w:hAnsi="Arial" w:cs="Arial"/>
          <w:lang w:val="es-ES"/>
        </w:rPr>
      </w:pPr>
      <w:r w:rsidRPr="00025BB9">
        <w:rPr>
          <w:rFonts w:ascii="Arial" w:hAnsi="Arial" w:cs="Arial"/>
          <w:lang w:val="es-ES"/>
        </w:rPr>
        <w:t>No tratar a las personas adultas con discapacidad como si fueran niños.</w:t>
      </w:r>
    </w:p>
    <w:p w14:paraId="4466A7D4" w14:textId="77777777" w:rsidR="00F12C35" w:rsidRPr="00025BB9" w:rsidRDefault="00F12C35" w:rsidP="00E02376">
      <w:pPr>
        <w:pStyle w:val="Prrafodelista"/>
        <w:widowControl w:val="0"/>
        <w:numPr>
          <w:ilvl w:val="0"/>
          <w:numId w:val="20"/>
        </w:numPr>
        <w:tabs>
          <w:tab w:val="left" w:pos="284"/>
        </w:tabs>
        <w:spacing w:after="120" w:line="360" w:lineRule="auto"/>
        <w:ind w:left="568" w:hanging="284"/>
        <w:contextualSpacing w:val="0"/>
        <w:jc w:val="both"/>
        <w:rPr>
          <w:rFonts w:ascii="Arial" w:hAnsi="Arial" w:cs="Arial"/>
          <w:lang w:val="es-ES"/>
        </w:rPr>
      </w:pPr>
      <w:r w:rsidRPr="00025BB9">
        <w:rPr>
          <w:rFonts w:ascii="Arial" w:hAnsi="Arial" w:cs="Arial"/>
          <w:lang w:val="es-ES"/>
        </w:rPr>
        <w:t>Mirar al Ciudadano(a) con naturalidad y mantener una comunicación prudente, incluyente, sin burlas, comentarios o preguntas incómodas.</w:t>
      </w:r>
    </w:p>
    <w:p w14:paraId="31414B48" w14:textId="77777777" w:rsidR="00F12C35" w:rsidRPr="00025BB9" w:rsidRDefault="00F12C35" w:rsidP="00E02376">
      <w:pPr>
        <w:pStyle w:val="Prrafodelista"/>
        <w:widowControl w:val="0"/>
        <w:numPr>
          <w:ilvl w:val="0"/>
          <w:numId w:val="20"/>
        </w:numPr>
        <w:tabs>
          <w:tab w:val="left" w:pos="284"/>
        </w:tabs>
        <w:spacing w:after="120" w:line="360" w:lineRule="auto"/>
        <w:ind w:left="568" w:hanging="284"/>
        <w:contextualSpacing w:val="0"/>
        <w:jc w:val="both"/>
        <w:rPr>
          <w:rFonts w:ascii="Arial" w:hAnsi="Arial" w:cs="Arial"/>
          <w:lang w:val="es-ES"/>
        </w:rPr>
      </w:pPr>
      <w:r w:rsidRPr="00025BB9">
        <w:rPr>
          <w:rFonts w:ascii="Arial" w:hAnsi="Arial" w:cs="Arial"/>
          <w:lang w:val="es-ES"/>
        </w:rPr>
        <w:t>Antes de llevar a cabo cualquier acción de ayuda pregunte: ¿Desea recibir ayuda? ¿Cómo desea que le colabore?</w:t>
      </w:r>
    </w:p>
    <w:p w14:paraId="30F1C5C6" w14:textId="77777777" w:rsidR="00F12C35" w:rsidRPr="00025BB9" w:rsidRDefault="00F12C35" w:rsidP="00E02376">
      <w:pPr>
        <w:pStyle w:val="Prrafodelista"/>
        <w:widowControl w:val="0"/>
        <w:numPr>
          <w:ilvl w:val="0"/>
          <w:numId w:val="20"/>
        </w:numPr>
        <w:tabs>
          <w:tab w:val="left" w:pos="284"/>
        </w:tabs>
        <w:spacing w:after="120" w:line="360" w:lineRule="auto"/>
        <w:ind w:left="568" w:hanging="284"/>
        <w:contextualSpacing w:val="0"/>
        <w:jc w:val="both"/>
        <w:rPr>
          <w:rFonts w:ascii="Arial" w:hAnsi="Arial" w:cs="Arial"/>
          <w:lang w:val="es-ES"/>
        </w:rPr>
      </w:pPr>
      <w:r w:rsidRPr="00025BB9">
        <w:rPr>
          <w:rFonts w:ascii="Arial" w:hAnsi="Arial" w:cs="Arial"/>
          <w:lang w:val="es-ES"/>
        </w:rPr>
        <w:t>Verificar que la información suministrada haya sido comprendida. De ser necesario, repetir la información en un lenguaje claro y sencillo.</w:t>
      </w:r>
    </w:p>
    <w:p w14:paraId="463D14BF" w14:textId="77777777" w:rsidR="00F12C35" w:rsidRDefault="00F12C35" w:rsidP="00F12C35">
      <w:pPr>
        <w:widowControl w:val="0"/>
        <w:spacing w:after="0" w:line="240" w:lineRule="auto"/>
        <w:jc w:val="both"/>
        <w:rPr>
          <w:rFonts w:ascii="Arial" w:hAnsi="Arial" w:cs="Arial"/>
          <w:lang w:val="es-ES"/>
        </w:rPr>
      </w:pPr>
      <w:r w:rsidRPr="00025BB9">
        <w:rPr>
          <w:rFonts w:ascii="Arial" w:hAnsi="Arial" w:cs="Arial"/>
          <w:lang w:val="es-ES"/>
        </w:rPr>
        <w:t xml:space="preserve">Por otra parte, según la Clasificación internacional del funcionamiento de la Discapacidad y la Salud – CIF; la discapacidad se define como el resultado de una compleja relación entre la condición de salud de una persona, sus factores personales y los factores ambientales. Según la CIF la discapacidad sensorial, supone la afectación de alguno de los principales canales sensitivos de recepción de la información, el sentido de la vista o el oído; para lo cual define:  </w:t>
      </w:r>
    </w:p>
    <w:p w14:paraId="1494ABB8" w14:textId="77777777" w:rsidR="00EC6CD0" w:rsidRPr="00025BB9" w:rsidRDefault="00EC6CD0" w:rsidP="00F12C35">
      <w:pPr>
        <w:widowControl w:val="0"/>
        <w:spacing w:after="0" w:line="240" w:lineRule="auto"/>
        <w:jc w:val="both"/>
        <w:rPr>
          <w:rFonts w:ascii="Arial" w:hAnsi="Arial" w:cs="Arial"/>
          <w:lang w:val="es-ES"/>
        </w:rPr>
      </w:pPr>
    </w:p>
    <w:p w14:paraId="3051B8BB" w14:textId="3D275394" w:rsidR="00F12C35" w:rsidRPr="00025BB9" w:rsidRDefault="00F87B50" w:rsidP="00F87B50">
      <w:pPr>
        <w:widowControl w:val="0"/>
        <w:spacing w:after="0" w:line="240" w:lineRule="auto"/>
        <w:jc w:val="center"/>
        <w:rPr>
          <w:rFonts w:ascii="Arial" w:hAnsi="Arial" w:cs="Arial"/>
          <w:lang w:val="es-ES"/>
        </w:rPr>
      </w:pPr>
      <w:r>
        <w:rPr>
          <w:rFonts w:ascii="Arial" w:hAnsi="Arial" w:cs="Arial"/>
          <w:sz w:val="16"/>
        </w:rPr>
        <w:t>Tabla 13:</w:t>
      </w:r>
      <w:r w:rsidRPr="00A136B1">
        <w:rPr>
          <w:rFonts w:ascii="Arial" w:hAnsi="Arial" w:cs="Arial"/>
        </w:rPr>
        <w:t xml:space="preserve"> </w:t>
      </w:r>
      <w:r>
        <w:rPr>
          <w:rFonts w:ascii="Arial" w:hAnsi="Arial" w:cs="Arial"/>
          <w:sz w:val="16"/>
        </w:rPr>
        <w:t>Tipos de Discapacidad.</w:t>
      </w:r>
    </w:p>
    <w:tbl>
      <w:tblPr>
        <w:tblStyle w:val="Tablaconcuadrcula"/>
        <w:tblW w:w="7796" w:type="dxa"/>
        <w:tblInd w:w="279" w:type="dxa"/>
        <w:tblLook w:val="04A0" w:firstRow="1" w:lastRow="0" w:firstColumn="1" w:lastColumn="0" w:noHBand="0" w:noVBand="1"/>
      </w:tblPr>
      <w:tblGrid>
        <w:gridCol w:w="2410"/>
        <w:gridCol w:w="5386"/>
      </w:tblGrid>
      <w:tr w:rsidR="00F12C35" w:rsidRPr="00025BB9" w14:paraId="0C867192" w14:textId="77777777" w:rsidTr="003B4221">
        <w:tc>
          <w:tcPr>
            <w:tcW w:w="2410" w:type="dxa"/>
          </w:tcPr>
          <w:p w14:paraId="4A28B380" w14:textId="77777777" w:rsidR="00F12C35" w:rsidRPr="00025BB9" w:rsidRDefault="00F12C35" w:rsidP="003B4221">
            <w:pPr>
              <w:widowControl w:val="0"/>
              <w:jc w:val="both"/>
              <w:rPr>
                <w:rFonts w:ascii="Arial" w:eastAsia="Arial Unicode MS" w:hAnsi="Arial" w:cs="Arial"/>
                <w:bCs/>
                <w:sz w:val="18"/>
                <w:szCs w:val="18"/>
                <w:lang w:eastAsia="es-ES_tradnl"/>
              </w:rPr>
            </w:pPr>
            <w:r w:rsidRPr="00025BB9">
              <w:rPr>
                <w:rFonts w:ascii="Arial" w:eastAsia="Arial Unicode MS" w:hAnsi="Arial" w:cs="Arial"/>
                <w:b/>
                <w:bCs/>
                <w:sz w:val="18"/>
                <w:szCs w:val="18"/>
                <w:lang w:eastAsia="es-ES_tradnl"/>
              </w:rPr>
              <w:t>Discapacidad auditiva</w:t>
            </w:r>
            <w:r w:rsidRPr="00025BB9">
              <w:rPr>
                <w:rFonts w:ascii="Arial" w:eastAsia="Arial Unicode MS" w:hAnsi="Arial" w:cs="Arial"/>
                <w:bCs/>
                <w:sz w:val="18"/>
                <w:szCs w:val="18"/>
                <w:lang w:eastAsia="es-ES_tradnl"/>
              </w:rPr>
              <w:t xml:space="preserve">: </w:t>
            </w:r>
          </w:p>
        </w:tc>
        <w:tc>
          <w:tcPr>
            <w:tcW w:w="5386" w:type="dxa"/>
          </w:tcPr>
          <w:p w14:paraId="167B1FFA" w14:textId="77777777" w:rsidR="00F12C35" w:rsidRPr="00025BB9" w:rsidRDefault="00F12C35" w:rsidP="003B4221">
            <w:pPr>
              <w:widowControl w:val="0"/>
              <w:jc w:val="both"/>
              <w:rPr>
                <w:rFonts w:ascii="Arial" w:eastAsia="Arial Unicode MS" w:hAnsi="Arial" w:cs="Arial"/>
                <w:bCs/>
                <w:sz w:val="18"/>
                <w:szCs w:val="18"/>
                <w:lang w:eastAsia="es-ES_tradnl"/>
              </w:rPr>
            </w:pPr>
            <w:r w:rsidRPr="00025BB9">
              <w:rPr>
                <w:rFonts w:ascii="Arial" w:eastAsia="Arial Unicode MS" w:hAnsi="Arial" w:cs="Arial"/>
                <w:bCs/>
                <w:sz w:val="18"/>
                <w:szCs w:val="18"/>
                <w:lang w:eastAsia="es-ES_tradnl"/>
              </w:rPr>
              <w:t xml:space="preserve">Se define como la pérdida o el trastorno en la capacidad de audición. </w:t>
            </w:r>
          </w:p>
        </w:tc>
      </w:tr>
      <w:tr w:rsidR="00F12C35" w:rsidRPr="00025BB9" w14:paraId="7BD299A4" w14:textId="77777777" w:rsidTr="003B4221">
        <w:tc>
          <w:tcPr>
            <w:tcW w:w="2410" w:type="dxa"/>
          </w:tcPr>
          <w:p w14:paraId="1CBFA6EA" w14:textId="77777777" w:rsidR="00F12C35" w:rsidRPr="00025BB9" w:rsidRDefault="00F12C35" w:rsidP="003B4221">
            <w:pPr>
              <w:widowControl w:val="0"/>
              <w:jc w:val="both"/>
              <w:rPr>
                <w:rFonts w:ascii="Arial" w:eastAsia="Arial Unicode MS" w:hAnsi="Arial" w:cs="Arial"/>
                <w:b/>
                <w:bCs/>
                <w:sz w:val="18"/>
                <w:szCs w:val="18"/>
                <w:lang w:eastAsia="es-ES_tradnl"/>
              </w:rPr>
            </w:pPr>
            <w:r w:rsidRPr="00025BB9">
              <w:rPr>
                <w:rFonts w:ascii="Arial" w:eastAsia="Arial Unicode MS" w:hAnsi="Arial" w:cs="Arial"/>
                <w:b/>
                <w:bCs/>
                <w:sz w:val="18"/>
                <w:szCs w:val="18"/>
                <w:lang w:eastAsia="es-ES_tradnl"/>
              </w:rPr>
              <w:t xml:space="preserve">Discapacidad visual: </w:t>
            </w:r>
          </w:p>
        </w:tc>
        <w:tc>
          <w:tcPr>
            <w:tcW w:w="5386" w:type="dxa"/>
          </w:tcPr>
          <w:p w14:paraId="7F730D4F" w14:textId="77777777" w:rsidR="00F12C35" w:rsidRPr="00025BB9" w:rsidRDefault="00F12C35" w:rsidP="003B4221">
            <w:pPr>
              <w:widowControl w:val="0"/>
              <w:jc w:val="both"/>
              <w:rPr>
                <w:rFonts w:ascii="Arial" w:eastAsia="Arial Unicode MS" w:hAnsi="Arial" w:cs="Arial"/>
                <w:bCs/>
                <w:sz w:val="18"/>
                <w:szCs w:val="18"/>
                <w:lang w:eastAsia="es-ES_tradnl"/>
              </w:rPr>
            </w:pPr>
            <w:r w:rsidRPr="00025BB9">
              <w:rPr>
                <w:rFonts w:ascii="Arial" w:eastAsia="Arial Unicode MS" w:hAnsi="Arial" w:cs="Arial"/>
                <w:bCs/>
                <w:sz w:val="18"/>
                <w:szCs w:val="18"/>
                <w:lang w:eastAsia="es-ES_tradnl"/>
              </w:rPr>
              <w:t>Es la carencia o disminución importante de la capacidad  de visión</w:t>
            </w:r>
          </w:p>
        </w:tc>
      </w:tr>
      <w:tr w:rsidR="00F12C35" w:rsidRPr="00025BB9" w14:paraId="4C25873B" w14:textId="77777777" w:rsidTr="003B4221">
        <w:tc>
          <w:tcPr>
            <w:tcW w:w="2410" w:type="dxa"/>
          </w:tcPr>
          <w:p w14:paraId="595D11DA" w14:textId="689C489B" w:rsidR="00F12C35" w:rsidRPr="00025BB9" w:rsidRDefault="00DB035B" w:rsidP="003B4221">
            <w:pPr>
              <w:widowControl w:val="0"/>
              <w:jc w:val="both"/>
              <w:rPr>
                <w:rFonts w:ascii="Arial" w:eastAsia="Arial Unicode MS" w:hAnsi="Arial" w:cs="Arial"/>
                <w:b/>
                <w:bCs/>
                <w:sz w:val="18"/>
                <w:szCs w:val="18"/>
                <w:lang w:eastAsia="es-ES_tradnl"/>
              </w:rPr>
            </w:pPr>
            <w:r w:rsidRPr="00025BB9">
              <w:rPr>
                <w:rFonts w:ascii="Arial" w:eastAsia="Arial Unicode MS" w:hAnsi="Arial" w:cs="Arial"/>
                <w:b/>
                <w:bCs/>
                <w:sz w:val="18"/>
                <w:szCs w:val="18"/>
                <w:lang w:eastAsia="es-ES_tradnl"/>
              </w:rPr>
              <w:t>Sordo ceguera</w:t>
            </w:r>
            <w:r w:rsidR="00F12C35" w:rsidRPr="00025BB9">
              <w:rPr>
                <w:rFonts w:ascii="Arial" w:eastAsia="Arial Unicode MS" w:hAnsi="Arial" w:cs="Arial"/>
                <w:b/>
                <w:bCs/>
                <w:sz w:val="18"/>
                <w:szCs w:val="18"/>
                <w:lang w:eastAsia="es-ES_tradnl"/>
              </w:rPr>
              <w:t xml:space="preserve">: </w:t>
            </w:r>
          </w:p>
        </w:tc>
        <w:tc>
          <w:tcPr>
            <w:tcW w:w="5386" w:type="dxa"/>
          </w:tcPr>
          <w:p w14:paraId="6282B9FA" w14:textId="77777777" w:rsidR="00F12C35" w:rsidRPr="00025BB9" w:rsidRDefault="00F12C35" w:rsidP="003B4221">
            <w:pPr>
              <w:widowControl w:val="0"/>
              <w:jc w:val="both"/>
              <w:rPr>
                <w:rFonts w:ascii="Arial" w:eastAsia="Arial Unicode MS" w:hAnsi="Arial" w:cs="Arial"/>
                <w:bCs/>
                <w:sz w:val="18"/>
                <w:szCs w:val="18"/>
                <w:lang w:eastAsia="es-ES_tradnl"/>
              </w:rPr>
            </w:pPr>
            <w:r w:rsidRPr="00025BB9">
              <w:rPr>
                <w:rFonts w:ascii="Arial" w:eastAsia="Arial Unicode MS" w:hAnsi="Arial" w:cs="Arial"/>
                <w:bCs/>
                <w:sz w:val="18"/>
                <w:szCs w:val="18"/>
                <w:lang w:eastAsia="es-ES_tradnl"/>
              </w:rPr>
              <w:t xml:space="preserve">Es una discapacidad multisensorial que impide o limita a la persona la capacidad de ver y oír. </w:t>
            </w:r>
          </w:p>
        </w:tc>
      </w:tr>
      <w:tr w:rsidR="00F12C35" w:rsidRPr="00025BB9" w14:paraId="7EE27428" w14:textId="77777777" w:rsidTr="003B4221">
        <w:tc>
          <w:tcPr>
            <w:tcW w:w="2410" w:type="dxa"/>
          </w:tcPr>
          <w:p w14:paraId="56C1D359" w14:textId="77777777" w:rsidR="00F12C35" w:rsidRPr="00025BB9" w:rsidRDefault="00F12C35" w:rsidP="003B4221">
            <w:pPr>
              <w:widowControl w:val="0"/>
              <w:jc w:val="both"/>
              <w:rPr>
                <w:rFonts w:ascii="Arial" w:eastAsia="Arial Unicode MS" w:hAnsi="Arial" w:cs="Arial"/>
                <w:b/>
                <w:bCs/>
                <w:sz w:val="18"/>
                <w:szCs w:val="18"/>
                <w:lang w:eastAsia="es-ES_tradnl"/>
              </w:rPr>
            </w:pPr>
            <w:r w:rsidRPr="00025BB9">
              <w:rPr>
                <w:rFonts w:ascii="Arial" w:eastAsia="Arial Unicode MS" w:hAnsi="Arial" w:cs="Arial"/>
                <w:b/>
                <w:bCs/>
                <w:sz w:val="18"/>
                <w:szCs w:val="18"/>
                <w:lang w:eastAsia="es-ES_tradnl"/>
              </w:rPr>
              <w:t xml:space="preserve">Hipoacusia: </w:t>
            </w:r>
          </w:p>
        </w:tc>
        <w:tc>
          <w:tcPr>
            <w:tcW w:w="5386" w:type="dxa"/>
          </w:tcPr>
          <w:p w14:paraId="64D5F344" w14:textId="77777777" w:rsidR="00F12C35" w:rsidRPr="00025BB9" w:rsidRDefault="00F12C35" w:rsidP="003B4221">
            <w:pPr>
              <w:widowControl w:val="0"/>
              <w:jc w:val="both"/>
              <w:rPr>
                <w:rFonts w:ascii="Arial" w:eastAsia="Arial Unicode MS" w:hAnsi="Arial" w:cs="Arial"/>
                <w:bCs/>
                <w:sz w:val="18"/>
                <w:szCs w:val="18"/>
                <w:lang w:eastAsia="es-ES_tradnl"/>
              </w:rPr>
            </w:pPr>
            <w:r w:rsidRPr="00025BB9">
              <w:rPr>
                <w:rFonts w:ascii="Arial" w:eastAsia="Arial Unicode MS" w:hAnsi="Arial" w:cs="Arial"/>
                <w:bCs/>
                <w:sz w:val="18"/>
                <w:szCs w:val="18"/>
                <w:lang w:eastAsia="es-ES_tradnl"/>
              </w:rPr>
              <w:t xml:space="preserve">Disminución de la capacidad auditiva; es decir, existe rastro auditivo. </w:t>
            </w:r>
          </w:p>
        </w:tc>
      </w:tr>
      <w:tr w:rsidR="00F12C35" w:rsidRPr="00025BB9" w14:paraId="4D9728FE" w14:textId="77777777" w:rsidTr="003B4221">
        <w:tc>
          <w:tcPr>
            <w:tcW w:w="2410" w:type="dxa"/>
          </w:tcPr>
          <w:p w14:paraId="508F176B" w14:textId="77777777" w:rsidR="00F12C35" w:rsidRPr="00025BB9" w:rsidRDefault="00F12C35" w:rsidP="003B4221">
            <w:pPr>
              <w:widowControl w:val="0"/>
              <w:jc w:val="both"/>
              <w:rPr>
                <w:rFonts w:ascii="Arial" w:eastAsia="Arial Unicode MS" w:hAnsi="Arial" w:cs="Arial"/>
                <w:b/>
                <w:bCs/>
                <w:sz w:val="18"/>
                <w:szCs w:val="18"/>
                <w:lang w:eastAsia="es-ES_tradnl"/>
              </w:rPr>
            </w:pPr>
            <w:r w:rsidRPr="00025BB9">
              <w:rPr>
                <w:rFonts w:ascii="Arial" w:eastAsia="Arial Unicode MS" w:hAnsi="Arial" w:cs="Arial"/>
                <w:b/>
                <w:bCs/>
                <w:sz w:val="18"/>
                <w:szCs w:val="18"/>
                <w:lang w:eastAsia="es-ES_tradnl"/>
              </w:rPr>
              <w:t>Baja visión:</w:t>
            </w:r>
          </w:p>
        </w:tc>
        <w:tc>
          <w:tcPr>
            <w:tcW w:w="5386" w:type="dxa"/>
          </w:tcPr>
          <w:p w14:paraId="1C824B80" w14:textId="77777777" w:rsidR="00F12C35" w:rsidRPr="00025BB9" w:rsidRDefault="00F12C35" w:rsidP="003B4221">
            <w:pPr>
              <w:widowControl w:val="0"/>
              <w:jc w:val="both"/>
              <w:rPr>
                <w:rFonts w:ascii="Arial" w:eastAsia="Arial Unicode MS" w:hAnsi="Arial" w:cs="Arial"/>
                <w:bCs/>
                <w:sz w:val="18"/>
                <w:szCs w:val="18"/>
                <w:lang w:eastAsia="es-ES_tradnl"/>
              </w:rPr>
            </w:pPr>
            <w:r w:rsidRPr="00025BB9">
              <w:rPr>
                <w:rFonts w:ascii="Arial" w:eastAsia="Arial Unicode MS" w:hAnsi="Arial" w:cs="Arial"/>
                <w:bCs/>
                <w:sz w:val="18"/>
                <w:szCs w:val="18"/>
                <w:lang w:eastAsia="es-ES_tradnl"/>
              </w:rPr>
              <w:t xml:space="preserve">Se poseen restos visuales. </w:t>
            </w:r>
          </w:p>
        </w:tc>
      </w:tr>
      <w:tr w:rsidR="00F12C35" w:rsidRPr="00025BB9" w14:paraId="32D7B62E" w14:textId="77777777" w:rsidTr="003B4221">
        <w:tc>
          <w:tcPr>
            <w:tcW w:w="2410" w:type="dxa"/>
          </w:tcPr>
          <w:p w14:paraId="3B0C7AA8" w14:textId="77777777" w:rsidR="00F12C35" w:rsidRPr="00025BB9" w:rsidRDefault="00F12C35" w:rsidP="003B4221">
            <w:pPr>
              <w:widowControl w:val="0"/>
              <w:jc w:val="both"/>
              <w:rPr>
                <w:rFonts w:ascii="Arial" w:eastAsia="Arial Unicode MS" w:hAnsi="Arial" w:cs="Arial"/>
                <w:b/>
                <w:bCs/>
                <w:sz w:val="18"/>
                <w:szCs w:val="18"/>
                <w:lang w:eastAsia="es-ES_tradnl"/>
              </w:rPr>
            </w:pPr>
            <w:r w:rsidRPr="00025BB9">
              <w:rPr>
                <w:rFonts w:ascii="Arial" w:eastAsia="Arial Unicode MS" w:hAnsi="Arial" w:cs="Arial"/>
                <w:b/>
                <w:bCs/>
                <w:sz w:val="18"/>
                <w:szCs w:val="18"/>
                <w:lang w:eastAsia="es-ES_tradnl"/>
              </w:rPr>
              <w:t xml:space="preserve">Sordera: </w:t>
            </w:r>
          </w:p>
        </w:tc>
        <w:tc>
          <w:tcPr>
            <w:tcW w:w="5386" w:type="dxa"/>
          </w:tcPr>
          <w:p w14:paraId="68CA4576" w14:textId="77777777" w:rsidR="00F12C35" w:rsidRPr="00025BB9" w:rsidRDefault="00F12C35" w:rsidP="003B4221">
            <w:pPr>
              <w:widowControl w:val="0"/>
              <w:jc w:val="both"/>
              <w:rPr>
                <w:rFonts w:ascii="Arial" w:eastAsia="Arial Unicode MS" w:hAnsi="Arial" w:cs="Arial"/>
                <w:bCs/>
                <w:sz w:val="18"/>
                <w:szCs w:val="18"/>
                <w:lang w:eastAsia="es-ES_tradnl"/>
              </w:rPr>
            </w:pPr>
            <w:r w:rsidRPr="00025BB9">
              <w:rPr>
                <w:rFonts w:ascii="Arial" w:eastAsia="Arial Unicode MS" w:hAnsi="Arial" w:cs="Arial"/>
                <w:bCs/>
                <w:sz w:val="18"/>
                <w:szCs w:val="18"/>
                <w:lang w:eastAsia="es-ES_tradnl"/>
              </w:rPr>
              <w:t xml:space="preserve">Pérdida total de la audición. </w:t>
            </w:r>
          </w:p>
        </w:tc>
      </w:tr>
      <w:tr w:rsidR="00F12C35" w:rsidRPr="00025BB9" w14:paraId="55EEB12F" w14:textId="77777777" w:rsidTr="003B4221">
        <w:tc>
          <w:tcPr>
            <w:tcW w:w="2410" w:type="dxa"/>
          </w:tcPr>
          <w:p w14:paraId="1874D549" w14:textId="77777777" w:rsidR="00F12C35" w:rsidRPr="00025BB9" w:rsidRDefault="00F12C35" w:rsidP="003B4221">
            <w:pPr>
              <w:widowControl w:val="0"/>
              <w:jc w:val="both"/>
              <w:rPr>
                <w:rFonts w:ascii="Arial" w:hAnsi="Arial" w:cs="Arial"/>
                <w:b/>
                <w:bCs/>
                <w:sz w:val="18"/>
                <w:szCs w:val="18"/>
              </w:rPr>
            </w:pPr>
            <w:r w:rsidRPr="00025BB9">
              <w:rPr>
                <w:rFonts w:ascii="Arial" w:eastAsia="Arial Unicode MS" w:hAnsi="Arial" w:cs="Arial"/>
                <w:b/>
                <w:bCs/>
                <w:sz w:val="18"/>
                <w:szCs w:val="18"/>
                <w:lang w:eastAsia="es-ES_tradnl"/>
              </w:rPr>
              <w:t>Ceguera</w:t>
            </w:r>
            <w:r w:rsidRPr="00025BB9">
              <w:rPr>
                <w:rFonts w:ascii="Arial" w:hAnsi="Arial" w:cs="Arial"/>
                <w:b/>
                <w:bCs/>
                <w:sz w:val="18"/>
                <w:szCs w:val="18"/>
              </w:rPr>
              <w:t xml:space="preserve"> total: </w:t>
            </w:r>
          </w:p>
        </w:tc>
        <w:tc>
          <w:tcPr>
            <w:tcW w:w="5386" w:type="dxa"/>
          </w:tcPr>
          <w:p w14:paraId="55270B70" w14:textId="77777777" w:rsidR="00F12C35" w:rsidRPr="00025BB9" w:rsidRDefault="00F12C35" w:rsidP="003B4221">
            <w:pPr>
              <w:widowControl w:val="0"/>
              <w:jc w:val="both"/>
              <w:rPr>
                <w:rFonts w:ascii="Arial" w:hAnsi="Arial" w:cs="Arial"/>
                <w:sz w:val="18"/>
                <w:szCs w:val="18"/>
              </w:rPr>
            </w:pPr>
            <w:r w:rsidRPr="00025BB9">
              <w:rPr>
                <w:rFonts w:ascii="Arial" w:hAnsi="Arial" w:cs="Arial"/>
                <w:sz w:val="18"/>
                <w:szCs w:val="18"/>
              </w:rPr>
              <w:t xml:space="preserve">Ausencia total de visión o simple percepción luminosa. </w:t>
            </w:r>
          </w:p>
        </w:tc>
      </w:tr>
    </w:tbl>
    <w:p w14:paraId="41104EB0" w14:textId="434C896D" w:rsidR="00F12C35" w:rsidRDefault="00EC6CD0" w:rsidP="00C372CC">
      <w:pPr>
        <w:widowControl w:val="0"/>
        <w:spacing w:after="0" w:line="240" w:lineRule="auto"/>
        <w:jc w:val="center"/>
        <w:rPr>
          <w:rFonts w:ascii="Arial" w:hAnsi="Arial" w:cs="Arial"/>
          <w:sz w:val="16"/>
        </w:rPr>
      </w:pPr>
      <w:r w:rsidRPr="00C372CC">
        <w:rPr>
          <w:rFonts w:ascii="Arial" w:hAnsi="Arial" w:cs="Arial"/>
          <w:sz w:val="16"/>
        </w:rPr>
        <w:t>Fuente Resolución 113 de 2020 Ministerio de Salud</w:t>
      </w:r>
    </w:p>
    <w:p w14:paraId="4FE3E3BB" w14:textId="77777777" w:rsidR="00C372CC" w:rsidRPr="00C372CC" w:rsidRDefault="00C372CC" w:rsidP="00C372CC">
      <w:pPr>
        <w:widowControl w:val="0"/>
        <w:spacing w:after="0" w:line="240" w:lineRule="auto"/>
        <w:jc w:val="center"/>
        <w:rPr>
          <w:rFonts w:ascii="Arial" w:hAnsi="Arial" w:cs="Arial"/>
          <w:sz w:val="16"/>
        </w:rPr>
      </w:pPr>
    </w:p>
    <w:p w14:paraId="29A77E05" w14:textId="77777777" w:rsidR="00F12C35" w:rsidRDefault="00F12C35" w:rsidP="00F12C35">
      <w:pPr>
        <w:widowControl w:val="0"/>
        <w:spacing w:after="0" w:line="240" w:lineRule="auto"/>
        <w:jc w:val="both"/>
        <w:rPr>
          <w:rFonts w:ascii="Arial" w:hAnsi="Arial" w:cs="Arial"/>
          <w:lang w:val="es-ES"/>
        </w:rPr>
      </w:pPr>
      <w:r w:rsidRPr="00025BB9">
        <w:rPr>
          <w:rFonts w:ascii="Arial" w:hAnsi="Arial" w:cs="Arial"/>
          <w:lang w:val="es-ES"/>
        </w:rPr>
        <w:t>Teniendo en cuenta estas dos instancias desde la UAERMV se tendrán en cuenta estos aspectos al momento de atender a nuestros grupos de valor.</w:t>
      </w:r>
    </w:p>
    <w:p w14:paraId="199A559E" w14:textId="77777777" w:rsidR="00F12C35" w:rsidRPr="00025BB9" w:rsidRDefault="00F12C35" w:rsidP="00F12C35">
      <w:pPr>
        <w:widowControl w:val="0"/>
        <w:spacing w:after="0" w:line="240" w:lineRule="auto"/>
        <w:jc w:val="both"/>
        <w:rPr>
          <w:rFonts w:ascii="Arial" w:hAnsi="Arial" w:cs="Arial"/>
          <w:lang w:val="es-ES"/>
        </w:rPr>
      </w:pPr>
    </w:p>
    <w:p w14:paraId="50D35308" w14:textId="77777777" w:rsidR="00F12C35" w:rsidRPr="00025BB9" w:rsidRDefault="00F12C35" w:rsidP="00E02376">
      <w:pPr>
        <w:pStyle w:val="Ttulo3"/>
        <w:keepNext w:val="0"/>
        <w:keepLines w:val="0"/>
        <w:widowControl w:val="0"/>
        <w:numPr>
          <w:ilvl w:val="2"/>
          <w:numId w:val="4"/>
        </w:numPr>
        <w:spacing w:before="0" w:after="120" w:line="240" w:lineRule="auto"/>
        <w:ind w:left="0" w:firstLine="0"/>
        <w:rPr>
          <w:rFonts w:cs="Arial"/>
          <w:i w:val="0"/>
          <w:color w:val="auto"/>
          <w:sz w:val="22"/>
          <w:lang w:val="es-ES"/>
        </w:rPr>
      </w:pPr>
      <w:bookmarkStart w:id="164" w:name="_Toc59246578"/>
      <w:bookmarkStart w:id="165" w:name="_Toc89077047"/>
      <w:r w:rsidRPr="00025BB9">
        <w:rPr>
          <w:rFonts w:cs="Arial"/>
          <w:i w:val="0"/>
          <w:color w:val="auto"/>
          <w:sz w:val="22"/>
          <w:lang w:val="es-ES"/>
        </w:rPr>
        <w:t>Discapacidad sensorial.</w:t>
      </w:r>
      <w:bookmarkEnd w:id="164"/>
      <w:bookmarkEnd w:id="165"/>
    </w:p>
    <w:p w14:paraId="5625426E" w14:textId="77777777" w:rsidR="00F12C35" w:rsidRPr="00025BB9" w:rsidRDefault="00F12C35" w:rsidP="00F12C35">
      <w:pPr>
        <w:widowControl w:val="0"/>
        <w:autoSpaceDE w:val="0"/>
        <w:adjustRightInd w:val="0"/>
        <w:spacing w:after="120" w:line="240" w:lineRule="auto"/>
        <w:jc w:val="both"/>
        <w:rPr>
          <w:rFonts w:ascii="Arial" w:hAnsi="Arial" w:cs="Arial"/>
        </w:rPr>
      </w:pPr>
      <w:r w:rsidRPr="00025BB9">
        <w:rPr>
          <w:rFonts w:ascii="Arial" w:hAnsi="Arial" w:cs="Arial"/>
        </w:rPr>
        <w:t xml:space="preserve">Al atender a un Ciudadano(a) con discapacidad sensorial debe tener en cuenta: </w:t>
      </w:r>
    </w:p>
    <w:p w14:paraId="6E725EB5" w14:textId="77777777" w:rsidR="00F12C35" w:rsidRPr="0002542C" w:rsidRDefault="00F12C35" w:rsidP="00E02376">
      <w:pPr>
        <w:pStyle w:val="Prrafodelista"/>
        <w:widowControl w:val="0"/>
        <w:numPr>
          <w:ilvl w:val="0"/>
          <w:numId w:val="21"/>
        </w:numPr>
        <w:autoSpaceDE w:val="0"/>
        <w:autoSpaceDN w:val="0"/>
        <w:adjustRightInd w:val="0"/>
        <w:spacing w:after="120" w:line="240" w:lineRule="auto"/>
        <w:contextualSpacing w:val="0"/>
        <w:jc w:val="both"/>
        <w:rPr>
          <w:rFonts w:ascii="Arial" w:hAnsi="Arial" w:cs="Arial"/>
        </w:rPr>
      </w:pPr>
      <w:r w:rsidRPr="0002542C">
        <w:rPr>
          <w:rFonts w:ascii="Arial" w:hAnsi="Arial" w:cs="Arial"/>
        </w:rPr>
        <w:t xml:space="preserve">Evite el uso de etiquetas como lisiados, minusválidos, entre otras. </w:t>
      </w:r>
    </w:p>
    <w:p w14:paraId="34A84369" w14:textId="77777777" w:rsidR="00F12C35" w:rsidRPr="0002542C" w:rsidRDefault="00F12C35" w:rsidP="00E02376">
      <w:pPr>
        <w:pStyle w:val="Prrafodelista"/>
        <w:widowControl w:val="0"/>
        <w:numPr>
          <w:ilvl w:val="0"/>
          <w:numId w:val="21"/>
        </w:numPr>
        <w:autoSpaceDE w:val="0"/>
        <w:autoSpaceDN w:val="0"/>
        <w:adjustRightInd w:val="0"/>
        <w:spacing w:after="120" w:line="240" w:lineRule="auto"/>
        <w:contextualSpacing w:val="0"/>
        <w:jc w:val="both"/>
        <w:rPr>
          <w:rFonts w:ascii="Arial" w:hAnsi="Arial" w:cs="Arial"/>
        </w:rPr>
      </w:pPr>
      <w:r w:rsidRPr="0002542C">
        <w:rPr>
          <w:rFonts w:ascii="Arial" w:hAnsi="Arial" w:cs="Arial"/>
        </w:rPr>
        <w:t xml:space="preserve">Llame a la persona por su nombre. </w:t>
      </w:r>
    </w:p>
    <w:p w14:paraId="362EDE26" w14:textId="77777777" w:rsidR="00F12C35" w:rsidRPr="0002542C" w:rsidRDefault="00F12C35" w:rsidP="00E02376">
      <w:pPr>
        <w:pStyle w:val="Prrafodelista"/>
        <w:widowControl w:val="0"/>
        <w:numPr>
          <w:ilvl w:val="0"/>
          <w:numId w:val="21"/>
        </w:numPr>
        <w:autoSpaceDE w:val="0"/>
        <w:autoSpaceDN w:val="0"/>
        <w:adjustRightInd w:val="0"/>
        <w:spacing w:after="120" w:line="240" w:lineRule="auto"/>
        <w:contextualSpacing w:val="0"/>
        <w:jc w:val="both"/>
        <w:rPr>
          <w:rFonts w:ascii="Arial" w:hAnsi="Arial" w:cs="Arial"/>
        </w:rPr>
      </w:pPr>
      <w:r w:rsidRPr="0002542C">
        <w:rPr>
          <w:rFonts w:ascii="Arial" w:hAnsi="Arial" w:cs="Arial"/>
        </w:rPr>
        <w:t xml:space="preserve">Permitir que las personas con discapacidad hablen por sí solas. </w:t>
      </w:r>
    </w:p>
    <w:p w14:paraId="3F0D2AD3" w14:textId="77777777" w:rsidR="00F12C35" w:rsidRPr="0002542C" w:rsidRDefault="00F12C35" w:rsidP="00E02376">
      <w:pPr>
        <w:pStyle w:val="Prrafodelista"/>
        <w:widowControl w:val="0"/>
        <w:numPr>
          <w:ilvl w:val="0"/>
          <w:numId w:val="21"/>
        </w:numPr>
        <w:autoSpaceDE w:val="0"/>
        <w:autoSpaceDN w:val="0"/>
        <w:adjustRightInd w:val="0"/>
        <w:spacing w:after="120" w:line="240" w:lineRule="auto"/>
        <w:contextualSpacing w:val="0"/>
        <w:jc w:val="both"/>
        <w:rPr>
          <w:rFonts w:ascii="Arial" w:hAnsi="Arial" w:cs="Arial"/>
        </w:rPr>
      </w:pPr>
      <w:r w:rsidRPr="0002542C">
        <w:rPr>
          <w:rFonts w:ascii="Arial" w:eastAsia="Arial Unicode MS" w:hAnsi="Arial" w:cs="Arial"/>
          <w:bCs/>
          <w:lang w:eastAsia="es-ES_tradnl"/>
        </w:rPr>
        <w:t xml:space="preserve">Evitar dirigir la palabra al tutor, acompañante o intérprete de la persona con discapacidad. </w:t>
      </w:r>
    </w:p>
    <w:p w14:paraId="7730C461" w14:textId="77777777" w:rsidR="00F12C35" w:rsidRPr="00025BB9" w:rsidRDefault="00F12C35" w:rsidP="00F12C35">
      <w:pPr>
        <w:widowControl w:val="0"/>
        <w:spacing w:after="120" w:line="240" w:lineRule="auto"/>
        <w:jc w:val="both"/>
        <w:rPr>
          <w:rFonts w:ascii="Arial" w:hAnsi="Arial" w:cs="Arial"/>
          <w:lang w:val="es-ES"/>
        </w:rPr>
      </w:pPr>
    </w:p>
    <w:p w14:paraId="24EAB460" w14:textId="77777777" w:rsidR="00F12C35" w:rsidRDefault="00F12C35" w:rsidP="00E02376">
      <w:pPr>
        <w:pStyle w:val="Ttulo3"/>
        <w:keepNext w:val="0"/>
        <w:keepLines w:val="0"/>
        <w:widowControl w:val="0"/>
        <w:numPr>
          <w:ilvl w:val="2"/>
          <w:numId w:val="4"/>
        </w:numPr>
        <w:spacing w:before="0" w:after="120" w:line="240" w:lineRule="auto"/>
        <w:ind w:left="0" w:firstLine="0"/>
        <w:rPr>
          <w:rFonts w:cs="Arial"/>
          <w:i w:val="0"/>
          <w:color w:val="auto"/>
          <w:sz w:val="22"/>
          <w:lang w:val="es-ES"/>
        </w:rPr>
      </w:pPr>
      <w:bookmarkStart w:id="166" w:name="_Toc59246579"/>
      <w:bookmarkStart w:id="167" w:name="_Toc89077048"/>
      <w:r w:rsidRPr="00025BB9">
        <w:rPr>
          <w:rFonts w:cs="Arial"/>
          <w:i w:val="0"/>
          <w:color w:val="auto"/>
          <w:sz w:val="22"/>
          <w:lang w:val="es-ES"/>
        </w:rPr>
        <w:t>Discapacidad física.</w:t>
      </w:r>
      <w:bookmarkEnd w:id="166"/>
      <w:bookmarkEnd w:id="167"/>
    </w:p>
    <w:p w14:paraId="5B169985" w14:textId="77777777" w:rsidR="00F12C35" w:rsidRPr="0002542C" w:rsidRDefault="00F12C35" w:rsidP="00F12C35">
      <w:pPr>
        <w:widowControl w:val="0"/>
        <w:autoSpaceDE w:val="0"/>
        <w:adjustRightInd w:val="0"/>
        <w:spacing w:after="120" w:line="240" w:lineRule="auto"/>
        <w:jc w:val="both"/>
        <w:rPr>
          <w:rFonts w:ascii="Arial" w:hAnsi="Arial" w:cs="Arial"/>
        </w:rPr>
      </w:pPr>
      <w:r w:rsidRPr="00025BB9">
        <w:rPr>
          <w:rFonts w:ascii="Arial" w:hAnsi="Arial" w:cs="Arial"/>
          <w:lang w:val="es-ES"/>
        </w:rPr>
        <w:t xml:space="preserve">Se comprenderá como </w:t>
      </w:r>
      <w:r w:rsidRPr="0002542C">
        <w:rPr>
          <w:rFonts w:ascii="Arial" w:hAnsi="Arial" w:cs="Arial"/>
        </w:rPr>
        <w:t>aquella discapacidad que limita o impide el desempeño motor de la persona. Las causas de la discapacidad física muchas veces son congénitas o de nacimiento. También pueden ser causadas por lesión medular en consecuencia de accidentes (paraplejía) o problemas del organismo (derrame cerebral).</w:t>
      </w:r>
      <w:r w:rsidRPr="0002542C">
        <w:footnoteReference w:id="5"/>
      </w:r>
    </w:p>
    <w:p w14:paraId="0D0C6A92" w14:textId="77777777" w:rsidR="00F12C35" w:rsidRPr="0002542C" w:rsidRDefault="00F12C35" w:rsidP="00E02376">
      <w:pPr>
        <w:pStyle w:val="Prrafodelista"/>
        <w:widowControl w:val="0"/>
        <w:numPr>
          <w:ilvl w:val="0"/>
          <w:numId w:val="22"/>
        </w:numPr>
        <w:autoSpaceDE w:val="0"/>
        <w:adjustRightInd w:val="0"/>
        <w:spacing w:after="120" w:line="240" w:lineRule="auto"/>
        <w:ind w:left="714" w:hanging="357"/>
        <w:contextualSpacing w:val="0"/>
        <w:jc w:val="both"/>
        <w:rPr>
          <w:rFonts w:ascii="Arial" w:hAnsi="Arial" w:cs="Arial"/>
        </w:rPr>
      </w:pPr>
      <w:r w:rsidRPr="0002542C">
        <w:rPr>
          <w:rFonts w:ascii="Arial" w:hAnsi="Arial" w:cs="Arial"/>
        </w:rPr>
        <w:t>En materia de atención y servicio a la ciudadanía, se deberá tener en cuenta:</w:t>
      </w:r>
    </w:p>
    <w:p w14:paraId="3061220E" w14:textId="77777777" w:rsidR="00F12C35" w:rsidRPr="0002542C" w:rsidRDefault="00F12C35" w:rsidP="00E02376">
      <w:pPr>
        <w:pStyle w:val="Prrafodelista"/>
        <w:widowControl w:val="0"/>
        <w:numPr>
          <w:ilvl w:val="0"/>
          <w:numId w:val="22"/>
        </w:numPr>
        <w:autoSpaceDE w:val="0"/>
        <w:adjustRightInd w:val="0"/>
        <w:spacing w:after="120" w:line="240" w:lineRule="auto"/>
        <w:ind w:left="714" w:hanging="357"/>
        <w:contextualSpacing w:val="0"/>
        <w:jc w:val="both"/>
        <w:rPr>
          <w:rFonts w:ascii="Arial" w:hAnsi="Arial" w:cs="Arial"/>
        </w:rPr>
      </w:pPr>
      <w:r w:rsidRPr="0002542C">
        <w:rPr>
          <w:rFonts w:ascii="Arial" w:hAnsi="Arial" w:cs="Arial"/>
        </w:rPr>
        <w:t>Ajustar el paso de la persona cuando lo acompañe.</w:t>
      </w:r>
    </w:p>
    <w:p w14:paraId="196443B6" w14:textId="77777777" w:rsidR="00F12C35" w:rsidRPr="0002542C" w:rsidRDefault="00F12C35" w:rsidP="00E02376">
      <w:pPr>
        <w:pStyle w:val="Prrafodelista"/>
        <w:widowControl w:val="0"/>
        <w:numPr>
          <w:ilvl w:val="0"/>
          <w:numId w:val="22"/>
        </w:numPr>
        <w:autoSpaceDE w:val="0"/>
        <w:adjustRightInd w:val="0"/>
        <w:spacing w:after="120" w:line="240" w:lineRule="auto"/>
        <w:ind w:left="714" w:hanging="357"/>
        <w:contextualSpacing w:val="0"/>
        <w:jc w:val="both"/>
        <w:rPr>
          <w:rFonts w:ascii="Arial" w:hAnsi="Arial" w:cs="Arial"/>
        </w:rPr>
      </w:pPr>
      <w:r w:rsidRPr="0002542C">
        <w:rPr>
          <w:rFonts w:ascii="Arial" w:hAnsi="Arial" w:cs="Arial"/>
        </w:rPr>
        <w:t>Para hablar con una persona en silla de ruedas, siempre que sea posible, debemos situarnos de frente y a su misma altura.</w:t>
      </w:r>
    </w:p>
    <w:p w14:paraId="368661AD" w14:textId="77777777" w:rsidR="00F12C35" w:rsidRPr="0002542C" w:rsidRDefault="00F12C35" w:rsidP="00E02376">
      <w:pPr>
        <w:pStyle w:val="Prrafodelista"/>
        <w:widowControl w:val="0"/>
        <w:numPr>
          <w:ilvl w:val="0"/>
          <w:numId w:val="22"/>
        </w:numPr>
        <w:autoSpaceDE w:val="0"/>
        <w:adjustRightInd w:val="0"/>
        <w:spacing w:after="120" w:line="240" w:lineRule="auto"/>
        <w:ind w:left="714" w:hanging="357"/>
        <w:contextualSpacing w:val="0"/>
        <w:jc w:val="both"/>
        <w:rPr>
          <w:rFonts w:ascii="Arial" w:hAnsi="Arial" w:cs="Arial"/>
        </w:rPr>
      </w:pPr>
      <w:r w:rsidRPr="0002542C">
        <w:rPr>
          <w:rFonts w:ascii="Arial" w:hAnsi="Arial" w:cs="Arial"/>
        </w:rPr>
        <w:t>La silla de ruedas es parte del espacio corporal de la persona que la utiliza. No es un lugar de apoyo de personas ni de cosas.</w:t>
      </w:r>
    </w:p>
    <w:p w14:paraId="5C5E0B67" w14:textId="77777777" w:rsidR="00F12C35" w:rsidRPr="0002542C" w:rsidRDefault="00F12C35" w:rsidP="00E02376">
      <w:pPr>
        <w:pStyle w:val="Prrafodelista"/>
        <w:widowControl w:val="0"/>
        <w:numPr>
          <w:ilvl w:val="0"/>
          <w:numId w:val="22"/>
        </w:numPr>
        <w:autoSpaceDE w:val="0"/>
        <w:adjustRightInd w:val="0"/>
        <w:spacing w:after="120" w:line="240" w:lineRule="auto"/>
        <w:ind w:left="714" w:hanging="357"/>
        <w:contextualSpacing w:val="0"/>
        <w:jc w:val="both"/>
        <w:rPr>
          <w:rFonts w:ascii="Arial" w:hAnsi="Arial" w:cs="Arial"/>
        </w:rPr>
      </w:pPr>
      <w:r w:rsidRPr="0002542C">
        <w:rPr>
          <w:rFonts w:ascii="Arial" w:hAnsi="Arial" w:cs="Arial"/>
        </w:rPr>
        <w:t>Estar atentos para abrir y cerrar puertas, con anticipación.</w:t>
      </w:r>
    </w:p>
    <w:p w14:paraId="1EE85B4B" w14:textId="77777777" w:rsidR="00F12C35" w:rsidRPr="0002542C" w:rsidRDefault="00F12C35" w:rsidP="00E02376">
      <w:pPr>
        <w:pStyle w:val="Prrafodelista"/>
        <w:widowControl w:val="0"/>
        <w:numPr>
          <w:ilvl w:val="0"/>
          <w:numId w:val="22"/>
        </w:numPr>
        <w:autoSpaceDE w:val="0"/>
        <w:adjustRightInd w:val="0"/>
        <w:spacing w:after="120" w:line="240" w:lineRule="auto"/>
        <w:ind w:left="714" w:hanging="357"/>
        <w:contextualSpacing w:val="0"/>
        <w:jc w:val="both"/>
        <w:rPr>
          <w:rFonts w:ascii="Arial" w:hAnsi="Arial" w:cs="Arial"/>
          <w:lang w:val="es-ES"/>
        </w:rPr>
      </w:pPr>
      <w:r w:rsidRPr="0002542C">
        <w:rPr>
          <w:rFonts w:ascii="Arial" w:hAnsi="Arial" w:cs="Arial"/>
        </w:rPr>
        <w:t>No se deben alejar las ayudas</w:t>
      </w:r>
      <w:r w:rsidRPr="0002542C">
        <w:rPr>
          <w:rFonts w:ascii="Arial" w:eastAsia="Arial Unicode MS" w:hAnsi="Arial" w:cs="Arial"/>
          <w:bCs/>
          <w:lang w:eastAsia="es-ES_tradnl"/>
        </w:rPr>
        <w:t xml:space="preserve"> técnicas de las personas: bastones, andadores, etc., s</w:t>
      </w:r>
      <w:r w:rsidRPr="0002542C">
        <w:rPr>
          <w:rFonts w:ascii="Arial" w:hAnsi="Arial" w:cs="Arial"/>
          <w:lang w:val="es-ES"/>
        </w:rPr>
        <w:t>in pedir permiso antes.</w:t>
      </w:r>
    </w:p>
    <w:p w14:paraId="5302FCCC" w14:textId="77777777" w:rsidR="00F12C35" w:rsidRPr="00025BB9" w:rsidRDefault="00F12C35" w:rsidP="00F12C35">
      <w:pPr>
        <w:widowControl w:val="0"/>
        <w:spacing w:after="120" w:line="240" w:lineRule="auto"/>
        <w:jc w:val="both"/>
        <w:rPr>
          <w:rFonts w:ascii="Arial" w:hAnsi="Arial" w:cs="Arial"/>
          <w:lang w:val="es-ES"/>
        </w:rPr>
      </w:pPr>
    </w:p>
    <w:p w14:paraId="34A912EC" w14:textId="77777777" w:rsidR="00F12C35" w:rsidRPr="00025BB9" w:rsidRDefault="00F12C35" w:rsidP="00E02376">
      <w:pPr>
        <w:pStyle w:val="Ttulo3"/>
        <w:keepNext w:val="0"/>
        <w:keepLines w:val="0"/>
        <w:widowControl w:val="0"/>
        <w:numPr>
          <w:ilvl w:val="2"/>
          <w:numId w:val="4"/>
        </w:numPr>
        <w:spacing w:before="0" w:after="120" w:line="240" w:lineRule="auto"/>
        <w:ind w:left="0" w:firstLine="0"/>
        <w:rPr>
          <w:rFonts w:cs="Arial"/>
          <w:i w:val="0"/>
          <w:color w:val="auto"/>
          <w:sz w:val="22"/>
          <w:lang w:val="es-ES"/>
        </w:rPr>
      </w:pPr>
      <w:bookmarkStart w:id="168" w:name="_Toc59246580"/>
      <w:bookmarkStart w:id="169" w:name="_Toc89077049"/>
      <w:r w:rsidRPr="00025BB9">
        <w:rPr>
          <w:rFonts w:cs="Arial"/>
          <w:i w:val="0"/>
          <w:color w:val="auto"/>
          <w:sz w:val="22"/>
          <w:lang w:val="es-ES"/>
        </w:rPr>
        <w:t>Discapacidad auditiva</w:t>
      </w:r>
      <w:bookmarkEnd w:id="168"/>
      <w:bookmarkEnd w:id="169"/>
    </w:p>
    <w:p w14:paraId="5547C864" w14:textId="77777777" w:rsidR="00F12C35" w:rsidRPr="00025BB9" w:rsidRDefault="00F12C35" w:rsidP="00F12C35">
      <w:pPr>
        <w:widowControl w:val="0"/>
        <w:spacing w:after="120" w:line="240" w:lineRule="auto"/>
        <w:jc w:val="both"/>
        <w:rPr>
          <w:rFonts w:ascii="Arial" w:hAnsi="Arial" w:cs="Arial"/>
          <w:lang w:val="es-ES"/>
        </w:rPr>
      </w:pPr>
      <w:r w:rsidRPr="00025BB9">
        <w:rPr>
          <w:rFonts w:ascii="Arial" w:hAnsi="Arial" w:cs="Arial"/>
          <w:lang w:val="es-ES"/>
        </w:rPr>
        <w:t>Se define como la carencia, disminución o deficiencia de oír.</w:t>
      </w:r>
      <w:r w:rsidRPr="00025BB9">
        <w:rPr>
          <w:rStyle w:val="Refdenotaalpie"/>
          <w:rFonts w:ascii="Arial" w:hAnsi="Arial" w:cs="Arial"/>
          <w:lang w:val="es-ES"/>
        </w:rPr>
        <w:footnoteReference w:id="6"/>
      </w:r>
      <w:r w:rsidRPr="00025BB9">
        <w:rPr>
          <w:rFonts w:ascii="Arial" w:hAnsi="Arial" w:cs="Arial"/>
          <w:lang w:val="es-ES"/>
        </w:rPr>
        <w:t xml:space="preserve"> Por lo tanto, la atención para las personas que se identifiquen con dificultades de audición leve/</w:t>
      </w:r>
      <w:r w:rsidRPr="00025BB9">
        <w:rPr>
          <w:rFonts w:ascii="Arial" w:eastAsia="Arial Unicode MS" w:hAnsi="Arial" w:cs="Arial"/>
          <w:bCs/>
          <w:lang w:eastAsia="es-ES_tradnl"/>
        </w:rPr>
        <w:t>hipoacusias</w:t>
      </w:r>
      <w:r w:rsidRPr="00025BB9">
        <w:rPr>
          <w:rFonts w:ascii="Arial" w:hAnsi="Arial" w:cs="Arial"/>
          <w:lang w:val="es-ES"/>
        </w:rPr>
        <w:t xml:space="preserve"> </w:t>
      </w:r>
      <w:r w:rsidRPr="00025BB9">
        <w:rPr>
          <w:rFonts w:ascii="Arial" w:eastAsia="Arial Unicode MS" w:hAnsi="Arial" w:cs="Arial"/>
          <w:bCs/>
          <w:lang w:eastAsia="es-ES_tradnl"/>
        </w:rPr>
        <w:t>es decir con residuo auditivo,</w:t>
      </w:r>
      <w:r w:rsidRPr="00025BB9">
        <w:rPr>
          <w:rFonts w:ascii="Arial" w:hAnsi="Arial" w:cs="Arial"/>
          <w:lang w:val="es-ES"/>
        </w:rPr>
        <w:t xml:space="preserve"> o total/sordas profundas y una vez establecido el contacto con ella, se debe tener en cuenta:</w:t>
      </w:r>
    </w:p>
    <w:p w14:paraId="43C9B458"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Salude al Ciudadano(a) sordo(a) de una manera cordial, usando su voz y si es necesario la lengua de señas. </w:t>
      </w:r>
    </w:p>
    <w:p w14:paraId="2C185DED"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Pregunte al Ciudadano(a) que tramite necesita realizar y acompáñelo a solicitar su turno preferencial. </w:t>
      </w:r>
    </w:p>
    <w:p w14:paraId="3DD80B4A"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Al llegar al módulo, diríjase al Ciudadano(a) sordo(a) y ofrezca su ayuda si es necesaria. </w:t>
      </w:r>
    </w:p>
    <w:p w14:paraId="2435E695"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No gritar y no coger a la persona de la ropa ni del brazo.</w:t>
      </w:r>
    </w:p>
    <w:p w14:paraId="42DBADA8"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Hablar de frente y con naturalidad; dirija siempre su mirada al Ciudadano(a) con sordera pues la lectura de labios puede ser una opción de comunicación; si es el caso trate de hablar claramente sin exagerar la vocalización de las palabras.</w:t>
      </w:r>
    </w:p>
    <w:p w14:paraId="00A1E379"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Si el Ciudadano(a) (a) le pide que hable un poco más duro, siga su instrucción, pero no suba mucho su tono de voz pues el Ciudadano(a) puede creer que lo está gritando.</w:t>
      </w:r>
    </w:p>
    <w:p w14:paraId="5DA03979"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Recuerde que la lengua materna de la población sorda es la lengua de señas. Si conoce este lenguaje utilícelo o pida a algún compañero que lo conozca que sirva de intérprete. </w:t>
      </w:r>
    </w:p>
    <w:p w14:paraId="66C9D0B7"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Brindar la información completa, no con palabras sueltas, utilice frases cortas y precisas para dar alguna indicación.</w:t>
      </w:r>
    </w:p>
    <w:p w14:paraId="6758E826"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Evite ocultar la cara cuando está atendiendo al Ciudadano(a) sordo. </w:t>
      </w:r>
    </w:p>
    <w:p w14:paraId="58CEFAAE"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Vocalizar correctamente, sin hacer muecas y sin exagerar para no distorsionar la normal articulación de palabras.</w:t>
      </w:r>
    </w:p>
    <w:p w14:paraId="1773CF3D"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Evitar tapar la boca, con un bolígrafo, la mano, etc., para no dificultar la vocalización, la emisión de la voz y para facilitar la lectura labial.</w:t>
      </w:r>
    </w:p>
    <w:p w14:paraId="50E20B76"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Ayudarse con la mímica, con gestos y signos sencillos, si fuera preciso.</w:t>
      </w:r>
    </w:p>
    <w:p w14:paraId="0ADE7F78"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Ayudarse con la escritura, si fuera necesario, para completar la expresión oral.</w:t>
      </w:r>
    </w:p>
    <w:p w14:paraId="14CCCAA8"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Si no se entiende y se está fingiendo entender, el interlocutor puede pensar que para El(la) Servidor(a) público o contratista no es importante lo que está diciendo. Simplemente, se le debe pedir que repita.</w:t>
      </w:r>
    </w:p>
    <w:p w14:paraId="0F873B04"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Al momento de la despedida no olvide preguntar si necesita realizar otro trámite, y si se sintió a gusto con la atención prestada. </w:t>
      </w:r>
    </w:p>
    <w:p w14:paraId="51EFD3D5" w14:textId="77777777" w:rsidR="00F12C35" w:rsidRPr="0002542C" w:rsidRDefault="00F12C35" w:rsidP="00E02376">
      <w:pPr>
        <w:pStyle w:val="Prrafodelista"/>
        <w:widowControl w:val="0"/>
        <w:numPr>
          <w:ilvl w:val="0"/>
          <w:numId w:val="23"/>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Si el Ciudadano(a) sordo va acompañado de intérprete recuerde dirigirse al Ciudadano(a) sordo(a), evite ignorarlo. </w:t>
      </w:r>
    </w:p>
    <w:p w14:paraId="789E61E0" w14:textId="77777777" w:rsidR="00F12C35" w:rsidRPr="00025BB9" w:rsidRDefault="00F12C35" w:rsidP="00F12C35">
      <w:pPr>
        <w:widowControl w:val="0"/>
        <w:autoSpaceDE w:val="0"/>
        <w:autoSpaceDN w:val="0"/>
        <w:adjustRightInd w:val="0"/>
        <w:spacing w:after="120" w:line="240" w:lineRule="auto"/>
        <w:jc w:val="both"/>
        <w:rPr>
          <w:rFonts w:ascii="Arial" w:hAnsi="Arial" w:cs="Arial"/>
          <w:lang w:val="es-ES"/>
        </w:rPr>
      </w:pPr>
    </w:p>
    <w:p w14:paraId="6F1DC3DC" w14:textId="77777777" w:rsidR="00F12C35" w:rsidRPr="00025BB9" w:rsidRDefault="00F12C35" w:rsidP="00E02376">
      <w:pPr>
        <w:pStyle w:val="Ttulo3"/>
        <w:keepNext w:val="0"/>
        <w:keepLines w:val="0"/>
        <w:widowControl w:val="0"/>
        <w:numPr>
          <w:ilvl w:val="2"/>
          <w:numId w:val="4"/>
        </w:numPr>
        <w:spacing w:before="0" w:after="120" w:line="240" w:lineRule="auto"/>
        <w:ind w:left="0" w:firstLine="0"/>
        <w:rPr>
          <w:rFonts w:cs="Arial"/>
          <w:i w:val="0"/>
          <w:color w:val="auto"/>
          <w:sz w:val="22"/>
          <w:lang w:val="es-ES"/>
        </w:rPr>
      </w:pPr>
      <w:bookmarkStart w:id="170" w:name="_Toc59246581"/>
      <w:bookmarkStart w:id="171" w:name="_Toc89077050"/>
      <w:r w:rsidRPr="00025BB9">
        <w:rPr>
          <w:rFonts w:cs="Arial"/>
          <w:i w:val="0"/>
          <w:color w:val="auto"/>
          <w:sz w:val="22"/>
          <w:lang w:val="es-ES"/>
        </w:rPr>
        <w:t>Discapacidad visual</w:t>
      </w:r>
      <w:bookmarkEnd w:id="170"/>
      <w:bookmarkEnd w:id="171"/>
    </w:p>
    <w:p w14:paraId="63EFC7EE" w14:textId="77777777" w:rsidR="00F12C35" w:rsidRPr="00025BB9" w:rsidRDefault="00F12C35" w:rsidP="00F12C35">
      <w:pPr>
        <w:pStyle w:val="Prrafodelista"/>
        <w:widowControl w:val="0"/>
        <w:spacing w:after="120" w:line="240" w:lineRule="auto"/>
        <w:ind w:left="0"/>
        <w:contextualSpacing w:val="0"/>
        <w:jc w:val="both"/>
        <w:rPr>
          <w:rFonts w:ascii="Arial" w:hAnsi="Arial" w:cs="Arial"/>
          <w:b/>
          <w:lang w:val="es-ES"/>
        </w:rPr>
      </w:pPr>
    </w:p>
    <w:p w14:paraId="00D5DCCB" w14:textId="77777777" w:rsidR="00F12C35" w:rsidRPr="00025BB9" w:rsidRDefault="00F12C35" w:rsidP="00F12C35">
      <w:pPr>
        <w:widowControl w:val="0"/>
        <w:spacing w:after="120" w:line="240" w:lineRule="auto"/>
        <w:jc w:val="both"/>
        <w:rPr>
          <w:rFonts w:ascii="Arial" w:hAnsi="Arial" w:cs="Arial"/>
          <w:lang w:val="es-ES"/>
        </w:rPr>
      </w:pPr>
      <w:r w:rsidRPr="00025BB9">
        <w:rPr>
          <w:rFonts w:ascii="Arial" w:hAnsi="Arial" w:cs="Arial"/>
          <w:lang w:val="es-ES"/>
        </w:rPr>
        <w:t>Para atención y servicio a la persona que presente este tipo de discapacidad,</w:t>
      </w:r>
      <w:r w:rsidRPr="00025BB9">
        <w:rPr>
          <w:rFonts w:ascii="Arial" w:hAnsi="Arial" w:cs="Arial"/>
          <w:b/>
          <w:lang w:val="es-ES"/>
        </w:rPr>
        <w:t xml:space="preserve"> es importante comprender de que se trata</w:t>
      </w:r>
      <w:r w:rsidRPr="00025BB9">
        <w:rPr>
          <w:rFonts w:ascii="Arial" w:hAnsi="Arial" w:cs="Arial"/>
          <w:lang w:val="es-ES"/>
        </w:rPr>
        <w:t xml:space="preserve"> la </w:t>
      </w:r>
      <w:r w:rsidRPr="00025BB9">
        <w:rPr>
          <w:rFonts w:ascii="Arial" w:hAnsi="Arial" w:cs="Arial"/>
          <w:u w:val="single"/>
          <w:lang w:val="es-ES"/>
        </w:rPr>
        <w:t>ceguera/</w:t>
      </w:r>
      <w:r w:rsidRPr="00025BB9">
        <w:rPr>
          <w:rFonts w:ascii="Arial" w:eastAsia="Arial Unicode MS" w:hAnsi="Arial" w:cs="Arial"/>
          <w:bCs/>
          <w:lang w:eastAsia="es-ES_tradnl"/>
        </w:rPr>
        <w:t xml:space="preserve"> ceguera total</w:t>
      </w:r>
      <w:r w:rsidRPr="00025BB9">
        <w:rPr>
          <w:rFonts w:ascii="Arial" w:hAnsi="Arial" w:cs="Arial"/>
          <w:lang w:val="es-ES"/>
        </w:rPr>
        <w:t xml:space="preserve"> y la </w:t>
      </w:r>
      <w:r w:rsidRPr="00025BB9">
        <w:rPr>
          <w:rFonts w:ascii="Arial" w:hAnsi="Arial" w:cs="Arial"/>
          <w:u w:val="single"/>
          <w:lang w:val="es-ES"/>
        </w:rPr>
        <w:t xml:space="preserve">baja visión, </w:t>
      </w:r>
      <w:r w:rsidRPr="00025BB9">
        <w:rPr>
          <w:rFonts w:ascii="Arial" w:hAnsi="Arial" w:cs="Arial"/>
          <w:lang w:val="es-ES"/>
        </w:rPr>
        <w:t>siendo la primera definida como la ausencia de percepción de luz por ambos ojos y la segunda, definida como la alteración visual bilateral e irreversible, con existencia de una visión residual que pueda ser cuantificada.</w:t>
      </w:r>
      <w:r w:rsidRPr="00025BB9">
        <w:rPr>
          <w:rStyle w:val="Refdenotaalpie"/>
          <w:rFonts w:ascii="Arial" w:hAnsi="Arial" w:cs="Arial"/>
          <w:lang w:val="es-ES"/>
        </w:rPr>
        <w:footnoteReference w:id="7"/>
      </w:r>
      <w:r w:rsidRPr="00025BB9">
        <w:rPr>
          <w:rFonts w:ascii="Arial" w:hAnsi="Arial" w:cs="Arial"/>
          <w:lang w:val="es-ES"/>
        </w:rPr>
        <w:t xml:space="preserve"> Para a la atención preferencial y diferencial de este grupo poblacional se establecen las siguientes pautas a tener en cuenta:</w:t>
      </w:r>
    </w:p>
    <w:p w14:paraId="2783F75E" w14:textId="77777777" w:rsidR="00F12C35" w:rsidRPr="00025BB9" w:rsidRDefault="00F12C35" w:rsidP="00F12C35">
      <w:pPr>
        <w:widowControl w:val="0"/>
        <w:spacing w:after="120" w:line="240" w:lineRule="auto"/>
        <w:jc w:val="both"/>
        <w:rPr>
          <w:rFonts w:ascii="Arial" w:hAnsi="Arial" w:cs="Arial"/>
          <w:lang w:val="es-ES"/>
        </w:rPr>
      </w:pPr>
    </w:p>
    <w:p w14:paraId="0CB59DA8" w14:textId="77777777" w:rsidR="00F12C35" w:rsidRPr="0002542C"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02542C">
        <w:rPr>
          <w:rFonts w:ascii="Arial" w:eastAsia="Arial Unicode MS" w:hAnsi="Arial" w:cs="Arial"/>
          <w:bCs/>
          <w:lang w:eastAsia="es-ES_tradnl"/>
        </w:rPr>
        <w:t xml:space="preserve">El turno preferencial debe ser leído al entregárselo, y es necesario de la voz para que el/la Ciudadano(a) atienda al llamado. </w:t>
      </w:r>
    </w:p>
    <w:p w14:paraId="2E6DE01B" w14:textId="77777777" w:rsidR="00F12C35" w:rsidRPr="0002542C"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Identifíquese de acuerdo al protocolo a fin de ser reconocido por el/la Ciudadano(a); asegurarse de que la persona con discapacidad visual sepa que nos dirigimos a ella y no ausentarse sin previo aviso.</w:t>
      </w:r>
    </w:p>
    <w:p w14:paraId="483B3221" w14:textId="77777777" w:rsidR="00F12C35" w:rsidRPr="0002542C"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Se debe preguntar el/la Ciudadano(a); si desea y necesita la ayuda para desplazarse por el lugar.</w:t>
      </w:r>
    </w:p>
    <w:p w14:paraId="21FEF4AB" w14:textId="77777777" w:rsidR="00F12C35" w:rsidRPr="0002542C"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Si se requiere, indicarle un lugar para sentarse y si el/la Ciudadano(a) acepta la ayuda no lo coja bruscamente, ubíquese un paso delante de él y permita que se coja de su codo u hombro. Recuerde que usted es el referente, su guía, para desplazarse por el lugar. Evite caminar muy rápido y/o realizar movimientos fuertes. </w:t>
      </w:r>
    </w:p>
    <w:p w14:paraId="4CFD09A7" w14:textId="77777777" w:rsidR="00F12C35" w:rsidRPr="0002542C"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Si el/la Ciudadano(a) decide no aceptar su guía es necesario que sea preciso al dar indicaciones. Recuerde que solo debe dar indicaciones de lo visual. </w:t>
      </w:r>
    </w:p>
    <w:p w14:paraId="22683B17" w14:textId="3E6EA88B" w:rsidR="00F12C35" w:rsidRPr="0002542C"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Algunas personas tienen perro guía. No se debe tratar como si fuera únicamente una mascota, no dispersar su atención, está cumpliendo una tarea muy importante; por otra </w:t>
      </w:r>
      <w:r w:rsidR="000D0C10" w:rsidRPr="0002542C">
        <w:rPr>
          <w:rFonts w:ascii="Arial" w:hAnsi="Arial" w:cs="Arial"/>
          <w:lang w:val="es-ES"/>
        </w:rPr>
        <w:t>parte,</w:t>
      </w:r>
      <w:r w:rsidRPr="0002542C">
        <w:rPr>
          <w:rFonts w:ascii="Arial" w:hAnsi="Arial" w:cs="Arial"/>
          <w:lang w:val="es-ES"/>
        </w:rPr>
        <w:t xml:space="preserve"> no olvide caminar al lado opuesto del animal, describa el lugar. Evite distraer el perro, no lo alimente.</w:t>
      </w:r>
    </w:p>
    <w:p w14:paraId="13AF98A8" w14:textId="77777777" w:rsidR="00F12C35" w:rsidRPr="0002542C"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Si se requiere leerle un documento, hacerlo de manera pausada y con claridad. No abreviar contenidos ni hacer comentarios sobre los mismos, a menos que la persona lo solicite expresamente. Cualquier signo ortográfico de importancia, deberá indicarse el/la Ciudadano(a).</w:t>
      </w:r>
    </w:p>
    <w:p w14:paraId="52801A74" w14:textId="77777777" w:rsidR="00F12C35" w:rsidRPr="0002542C"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Si se deben entregar documentos, informar con claridad cuáles son, cerciorándose de que la información suministrada haya sido comprendida en su totalidad.</w:t>
      </w:r>
    </w:p>
    <w:p w14:paraId="1783C18A" w14:textId="77777777" w:rsidR="00F12C35" w:rsidRPr="0002542C"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Para indicar a la persona donde firmar, se debe tomar su mano y llevarla hasta el punto donde debe hacerlo.</w:t>
      </w:r>
    </w:p>
    <w:p w14:paraId="34A4861A" w14:textId="77777777" w:rsidR="00F12C35"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02542C">
        <w:rPr>
          <w:rFonts w:ascii="Arial" w:hAnsi="Arial" w:cs="Arial"/>
          <w:lang w:val="es-ES"/>
        </w:rPr>
        <w:t xml:space="preserve">No olvide que la despedida es muy importante, el Ciudadano(a) debe ser guiado hasta la salida de cualquiera de las formas anteriormente encontradas. </w:t>
      </w:r>
    </w:p>
    <w:p w14:paraId="26B96B6A" w14:textId="77777777" w:rsidR="00F12C35" w:rsidRDefault="00F12C35" w:rsidP="00F12C35">
      <w:pPr>
        <w:widowControl w:val="0"/>
        <w:autoSpaceDE w:val="0"/>
        <w:autoSpaceDN w:val="0"/>
        <w:adjustRightInd w:val="0"/>
        <w:spacing w:after="120" w:line="240" w:lineRule="auto"/>
        <w:jc w:val="both"/>
        <w:rPr>
          <w:rFonts w:ascii="Arial" w:hAnsi="Arial" w:cs="Arial"/>
          <w:b/>
          <w:lang w:val="es-ES"/>
        </w:rPr>
      </w:pPr>
    </w:p>
    <w:p w14:paraId="325A7E6D" w14:textId="77777777" w:rsidR="00F12C35" w:rsidRPr="005845AE" w:rsidRDefault="00F12C35" w:rsidP="00E02376">
      <w:pPr>
        <w:pStyle w:val="Ttulo3"/>
        <w:keepNext w:val="0"/>
        <w:keepLines w:val="0"/>
        <w:widowControl w:val="0"/>
        <w:numPr>
          <w:ilvl w:val="2"/>
          <w:numId w:val="4"/>
        </w:numPr>
        <w:autoSpaceDE w:val="0"/>
        <w:autoSpaceDN w:val="0"/>
        <w:adjustRightInd w:val="0"/>
        <w:spacing w:before="0" w:after="120" w:line="240" w:lineRule="auto"/>
        <w:ind w:left="0" w:firstLine="0"/>
        <w:rPr>
          <w:rFonts w:cs="Arial"/>
          <w:i w:val="0"/>
          <w:color w:val="auto"/>
          <w:lang w:val="es-ES"/>
        </w:rPr>
      </w:pPr>
      <w:r w:rsidRPr="005845AE">
        <w:rPr>
          <w:rFonts w:cs="Arial"/>
          <w:i w:val="0"/>
          <w:color w:val="auto"/>
          <w:sz w:val="22"/>
          <w:lang w:val="es-ES"/>
        </w:rPr>
        <w:t xml:space="preserve">  </w:t>
      </w:r>
      <w:bookmarkStart w:id="172" w:name="_Toc89077051"/>
      <w:r w:rsidRPr="005845AE">
        <w:rPr>
          <w:rFonts w:cs="Arial"/>
          <w:i w:val="0"/>
          <w:color w:val="auto"/>
          <w:sz w:val="22"/>
          <w:lang w:val="es-ES"/>
        </w:rPr>
        <w:t>Discapacidad</w:t>
      </w:r>
      <w:r w:rsidRPr="00E50D65">
        <w:rPr>
          <w:rFonts w:cs="Arial"/>
          <w:i w:val="0"/>
          <w:color w:val="auto"/>
          <w:sz w:val="22"/>
          <w:lang w:val="es-ES"/>
        </w:rPr>
        <w:t xml:space="preserve"> psíquica</w:t>
      </w:r>
      <w:bookmarkEnd w:id="172"/>
    </w:p>
    <w:p w14:paraId="54B0E8EC"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Se distingue este tipo de discapacidad cuando se está ante una situación en que se presentan alteraciones de tipo conductual y del comportamiento adaptativo, generalmente derivadas de algún tipo de trastorno mental.</w:t>
      </w:r>
    </w:p>
    <w:p w14:paraId="21E490F5"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Cuando se deban atender Ciudadano(a)s(as) con este tipo de discapacidad, es necesario atender las siguientes pautas:</w:t>
      </w:r>
    </w:p>
    <w:p w14:paraId="5899DE12"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hAnsi="Arial" w:cs="Arial"/>
          <w:lang w:val="es-ES"/>
        </w:rPr>
      </w:pPr>
      <w:r w:rsidRPr="008F7B3E">
        <w:rPr>
          <w:rFonts w:ascii="Arial" w:eastAsia="Arial Unicode MS" w:hAnsi="Arial" w:cs="Arial"/>
          <w:bCs/>
          <w:lang w:eastAsia="es-ES_tradnl"/>
        </w:rPr>
        <w:t>Ser natural y claro en la manera de hablar a una persona con dificultades de comprensión</w:t>
      </w:r>
      <w:r w:rsidRPr="008F7B3E">
        <w:rPr>
          <w:rFonts w:ascii="Arial" w:hAnsi="Arial" w:cs="Arial"/>
          <w:lang w:val="es-ES"/>
        </w:rPr>
        <w:t>. Expresarse con vocabulario sencillo y asegurarse de que la persona ha comprendido la información brindada.</w:t>
      </w:r>
    </w:p>
    <w:p w14:paraId="21E934EE"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Escuchar atentamente lo que el usuario(a) requiere, evitando adelantarse a sus posibles solicitudes. Se debe ser paciente y flexible mostrando nuestro apoyo.</w:t>
      </w:r>
    </w:p>
    <w:p w14:paraId="0AA04084"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Repetir la información cuantas veces sea necesario, dejando que se desenvuelva con autonomía.</w:t>
      </w:r>
    </w:p>
    <w:p w14:paraId="40D7C851" w14:textId="77777777" w:rsidR="00F12C35" w:rsidRPr="008F7B3E" w:rsidRDefault="00F12C35" w:rsidP="00F12C35">
      <w:pPr>
        <w:widowControl w:val="0"/>
        <w:autoSpaceDE w:val="0"/>
        <w:autoSpaceDN w:val="0"/>
        <w:adjustRightInd w:val="0"/>
        <w:spacing w:after="120" w:line="240" w:lineRule="auto"/>
        <w:jc w:val="both"/>
        <w:rPr>
          <w:rFonts w:ascii="Arial" w:hAnsi="Arial" w:cs="Arial"/>
          <w:lang w:val="es-ES"/>
        </w:rPr>
      </w:pPr>
    </w:p>
    <w:p w14:paraId="312CA664" w14:textId="77777777" w:rsidR="00F12C35" w:rsidRPr="008F7B3E" w:rsidRDefault="00F12C35" w:rsidP="00E02376">
      <w:pPr>
        <w:pStyle w:val="Ttulo3"/>
        <w:keepNext w:val="0"/>
        <w:keepLines w:val="0"/>
        <w:widowControl w:val="0"/>
        <w:numPr>
          <w:ilvl w:val="2"/>
          <w:numId w:val="4"/>
        </w:numPr>
        <w:spacing w:before="0" w:after="120" w:line="240" w:lineRule="auto"/>
        <w:ind w:left="0" w:firstLine="0"/>
        <w:rPr>
          <w:rFonts w:cs="Arial"/>
          <w:i w:val="0"/>
          <w:color w:val="auto"/>
          <w:sz w:val="22"/>
          <w:lang w:val="es-ES"/>
        </w:rPr>
      </w:pPr>
      <w:bookmarkStart w:id="173" w:name="_Toc89077052"/>
      <w:r w:rsidRPr="008F7B3E">
        <w:rPr>
          <w:rFonts w:cs="Arial"/>
          <w:i w:val="0"/>
          <w:color w:val="auto"/>
          <w:sz w:val="22"/>
          <w:lang w:val="es-ES"/>
        </w:rPr>
        <w:t>Discapacidad intelectual</w:t>
      </w:r>
      <w:bookmarkEnd w:id="173"/>
      <w:r w:rsidRPr="008F7B3E">
        <w:rPr>
          <w:rFonts w:cs="Arial"/>
          <w:i w:val="0"/>
          <w:color w:val="auto"/>
          <w:sz w:val="22"/>
          <w:lang w:val="es-ES"/>
        </w:rPr>
        <w:t xml:space="preserve"> </w:t>
      </w:r>
    </w:p>
    <w:p w14:paraId="18F81170" w14:textId="77777777" w:rsidR="00F12C35" w:rsidRPr="008F7B3E" w:rsidRDefault="00F12C35" w:rsidP="00F12C35">
      <w:pPr>
        <w:widowControl w:val="0"/>
        <w:spacing w:after="120" w:line="240" w:lineRule="auto"/>
        <w:jc w:val="both"/>
        <w:rPr>
          <w:rFonts w:ascii="Arial" w:hAnsi="Arial" w:cs="Arial"/>
          <w:b/>
          <w:lang w:val="es-ES"/>
        </w:rPr>
      </w:pPr>
    </w:p>
    <w:p w14:paraId="7FC1B79F" w14:textId="77777777" w:rsidR="00F12C35" w:rsidRPr="008F7B3E" w:rsidRDefault="00F12C35" w:rsidP="00F12C35">
      <w:pPr>
        <w:widowControl w:val="0"/>
        <w:spacing w:after="120" w:line="240" w:lineRule="auto"/>
        <w:jc w:val="both"/>
        <w:rPr>
          <w:rFonts w:ascii="Arial" w:hAnsi="Arial" w:cs="Arial"/>
          <w:lang w:val="es-ES"/>
        </w:rPr>
      </w:pPr>
      <w:r w:rsidRPr="008F7B3E">
        <w:rPr>
          <w:rFonts w:ascii="Arial" w:hAnsi="Arial" w:cs="Arial"/>
          <w:lang w:val="es-ES"/>
        </w:rPr>
        <w:t>Este tipo de discapacidad se comprende como una serie de limitaciones en las habilidades que la persona aprende para funcionar en su vida diaria y que le permiten responder ante distintas situaciones y lugares.</w:t>
      </w:r>
      <w:r w:rsidRPr="00025BB9">
        <w:rPr>
          <w:rStyle w:val="Refdenotaalpie"/>
          <w:rFonts w:ascii="Arial" w:hAnsi="Arial" w:cs="Arial"/>
          <w:lang w:val="es-ES"/>
        </w:rPr>
        <w:footnoteReference w:id="8"/>
      </w:r>
      <w:r w:rsidRPr="008F7B3E">
        <w:rPr>
          <w:rFonts w:ascii="Arial" w:hAnsi="Arial" w:cs="Arial"/>
          <w:lang w:val="es-ES"/>
        </w:rPr>
        <w:t xml:space="preserve"> A la hora de atender un Ciudadano(a) con este tipo de discapacidad, se deben seguir las siguientes pautas:</w:t>
      </w:r>
    </w:p>
    <w:p w14:paraId="45AE48F8"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Evitar introducir factores generadores de estrés o tensión en la relación y comunicación con el usuario(a).</w:t>
      </w:r>
    </w:p>
    <w:p w14:paraId="4A3235D3"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Mantener una comunicación clara, sin ambigüedades, evitando confusiones.</w:t>
      </w:r>
    </w:p>
    <w:p w14:paraId="0347B06E"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Atender mostrando interés y restando importancia a cambios de opinión o de humor.</w:t>
      </w:r>
    </w:p>
    <w:p w14:paraId="70481817"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Intentar comprender su situación, facilitando siempre su participación en la comunicación.</w:t>
      </w:r>
    </w:p>
    <w:p w14:paraId="18D12A0A"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Estar prontos a abrir y cerrar las puertas con anticipación.</w:t>
      </w:r>
    </w:p>
    <w:p w14:paraId="2B46799B"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Ubicarle, salvo que el Ciudadano(a) indique lo contrario, cerca de la salida si detecta que tiene dificultades de deambulación.</w:t>
      </w:r>
    </w:p>
    <w:p w14:paraId="49B3FD15" w14:textId="77777777" w:rsidR="00F12C35" w:rsidRPr="008F7B3E" w:rsidRDefault="00F12C35" w:rsidP="00E02376">
      <w:pPr>
        <w:pStyle w:val="Prrafodelista"/>
        <w:widowControl w:val="0"/>
        <w:numPr>
          <w:ilvl w:val="0"/>
          <w:numId w:val="24"/>
        </w:numPr>
        <w:autoSpaceDE w:val="0"/>
        <w:autoSpaceDN w:val="0"/>
        <w:adjustRightInd w:val="0"/>
        <w:spacing w:after="120" w:line="240" w:lineRule="auto"/>
        <w:ind w:left="284" w:hanging="284"/>
        <w:contextualSpacing w:val="0"/>
        <w:jc w:val="both"/>
        <w:rPr>
          <w:rFonts w:ascii="Arial" w:eastAsia="Arial Unicode MS" w:hAnsi="Arial" w:cs="Arial"/>
          <w:bCs/>
          <w:lang w:eastAsia="es-ES_tradnl"/>
        </w:rPr>
      </w:pPr>
      <w:r w:rsidRPr="008F7B3E">
        <w:rPr>
          <w:rFonts w:ascii="Arial" w:eastAsia="Arial Unicode MS" w:hAnsi="Arial" w:cs="Arial"/>
          <w:bCs/>
          <w:lang w:eastAsia="es-ES_tradnl"/>
        </w:rPr>
        <w:t>Facilitar a la persona el alcance de los objetos.</w:t>
      </w:r>
    </w:p>
    <w:p w14:paraId="2D2AA8B3" w14:textId="5D3FF0DC" w:rsidR="00F12C35" w:rsidRPr="00025BB9" w:rsidRDefault="00F12C35" w:rsidP="00E50D65">
      <w:pPr>
        <w:widowControl w:val="0"/>
        <w:autoSpaceDE w:val="0"/>
        <w:autoSpaceDN w:val="0"/>
        <w:adjustRightInd w:val="0"/>
        <w:spacing w:after="120" w:line="240" w:lineRule="auto"/>
        <w:jc w:val="both"/>
        <w:rPr>
          <w:rFonts w:ascii="Arial" w:hAnsi="Arial" w:cs="Arial"/>
          <w:lang w:val="es-ES"/>
        </w:rPr>
      </w:pPr>
    </w:p>
    <w:p w14:paraId="58969E50" w14:textId="3B6DC2EB" w:rsidR="00F12C35" w:rsidRPr="0002542C" w:rsidRDefault="00F12C35" w:rsidP="00E02376">
      <w:pPr>
        <w:pStyle w:val="Ttulo3"/>
        <w:keepNext w:val="0"/>
        <w:keepLines w:val="0"/>
        <w:widowControl w:val="0"/>
        <w:numPr>
          <w:ilvl w:val="1"/>
          <w:numId w:val="4"/>
        </w:numPr>
        <w:spacing w:before="0" w:after="120" w:line="240" w:lineRule="auto"/>
        <w:ind w:left="284"/>
        <w:rPr>
          <w:rFonts w:cs="Arial"/>
          <w:i w:val="0"/>
          <w:color w:val="auto"/>
          <w:sz w:val="22"/>
          <w:lang w:val="es-ES"/>
        </w:rPr>
      </w:pPr>
      <w:bookmarkStart w:id="174" w:name="_Toc59246582"/>
      <w:bookmarkStart w:id="175" w:name="_Toc89077053"/>
      <w:r w:rsidRPr="00025BB9">
        <w:rPr>
          <w:rFonts w:cs="Arial"/>
          <w:i w:val="0"/>
          <w:color w:val="auto"/>
          <w:sz w:val="22"/>
          <w:lang w:val="es-ES"/>
        </w:rPr>
        <w:t>Protocolo para atender al ciudadano(a) sordo</w:t>
      </w:r>
      <w:r w:rsidR="00DB035B">
        <w:rPr>
          <w:rFonts w:cs="Arial"/>
          <w:i w:val="0"/>
          <w:color w:val="auto"/>
          <w:sz w:val="22"/>
          <w:lang w:val="es-ES"/>
        </w:rPr>
        <w:t xml:space="preserve"> </w:t>
      </w:r>
      <w:r w:rsidRPr="00025BB9">
        <w:rPr>
          <w:rFonts w:cs="Arial"/>
          <w:i w:val="0"/>
          <w:color w:val="auto"/>
          <w:sz w:val="22"/>
          <w:lang w:val="es-ES"/>
        </w:rPr>
        <w:t>ciego.</w:t>
      </w:r>
      <w:bookmarkEnd w:id="174"/>
      <w:bookmarkEnd w:id="175"/>
    </w:p>
    <w:p w14:paraId="25444140" w14:textId="77777777" w:rsidR="00F12C35" w:rsidRPr="00025BB9" w:rsidRDefault="00F12C35" w:rsidP="00F12C35">
      <w:pPr>
        <w:widowControl w:val="0"/>
        <w:spacing w:after="120" w:line="240" w:lineRule="auto"/>
        <w:jc w:val="both"/>
        <w:rPr>
          <w:rFonts w:ascii="Arial" w:hAnsi="Arial" w:cs="Arial"/>
          <w:lang w:val="es-ES"/>
        </w:rPr>
      </w:pPr>
      <w:r w:rsidRPr="00025BB9">
        <w:rPr>
          <w:rFonts w:ascii="Arial" w:hAnsi="Arial" w:cs="Arial"/>
          <w:lang w:val="es-ES"/>
        </w:rPr>
        <w:t>La persona con sorda ciega tiene una discapacidad única que requiere de unas adaptaciones particulares para facilitar el ejercicio de sus derechos y deberes.</w:t>
      </w:r>
      <w:r>
        <w:rPr>
          <w:rFonts w:ascii="Arial" w:hAnsi="Arial" w:cs="Arial"/>
          <w:lang w:val="es-ES"/>
        </w:rPr>
        <w:t xml:space="preserve"> </w:t>
      </w:r>
      <w:r w:rsidRPr="00025BB9">
        <w:rPr>
          <w:rFonts w:ascii="Arial" w:hAnsi="Arial" w:cs="Arial"/>
          <w:lang w:val="es-ES"/>
        </w:rPr>
        <w:t>Estas son algunas estrategias y herramientas para utilizar en la atención al Ciudadano(a) sordo(a) ciego(a):</w:t>
      </w:r>
    </w:p>
    <w:p w14:paraId="4687F417" w14:textId="77777777" w:rsidR="00F12C35" w:rsidRPr="008F7B3E" w:rsidRDefault="00F12C35"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Cuando el/la Ciudadano(a) sordo ciego tiene resto visual, El(la) Servidor(a) público deberá:</w:t>
      </w:r>
    </w:p>
    <w:p w14:paraId="68ABE6E7" w14:textId="77777777" w:rsidR="00F12C35" w:rsidRPr="008F7B3E" w:rsidRDefault="00F12C35" w:rsidP="00E02376">
      <w:pPr>
        <w:pStyle w:val="Prrafodelista"/>
        <w:widowControl w:val="0"/>
        <w:numPr>
          <w:ilvl w:val="0"/>
          <w:numId w:val="25"/>
        </w:numPr>
        <w:autoSpaceDE w:val="0"/>
        <w:autoSpaceDN w:val="0"/>
        <w:adjustRightInd w:val="0"/>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Situarse en su campo visual. </w:t>
      </w:r>
    </w:p>
    <w:p w14:paraId="25C60FE0" w14:textId="77777777" w:rsidR="00F12C35" w:rsidRPr="008F7B3E" w:rsidRDefault="00F12C35" w:rsidP="00E02376">
      <w:pPr>
        <w:pStyle w:val="Prrafodelista"/>
        <w:widowControl w:val="0"/>
        <w:numPr>
          <w:ilvl w:val="0"/>
          <w:numId w:val="25"/>
        </w:numPr>
        <w:autoSpaceDE w:val="0"/>
        <w:autoSpaceDN w:val="0"/>
        <w:adjustRightInd w:val="0"/>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Asegurarse de que le ve. </w:t>
      </w:r>
    </w:p>
    <w:p w14:paraId="3A5BC3B1" w14:textId="77777777" w:rsidR="00F12C35" w:rsidRPr="008F7B3E" w:rsidRDefault="00F12C35" w:rsidP="00E02376">
      <w:pPr>
        <w:pStyle w:val="Prrafodelista"/>
        <w:widowControl w:val="0"/>
        <w:numPr>
          <w:ilvl w:val="0"/>
          <w:numId w:val="25"/>
        </w:numPr>
        <w:autoSpaceDE w:val="0"/>
        <w:autoSpaceDN w:val="0"/>
        <w:adjustRightInd w:val="0"/>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Presentarse, indicándole su cargo y preguntarle que tramite va a realizar. </w:t>
      </w:r>
    </w:p>
    <w:p w14:paraId="6D6F236E" w14:textId="77777777" w:rsidR="00F12C35" w:rsidRPr="008F7B3E" w:rsidRDefault="00F12C35" w:rsidP="00E02376">
      <w:pPr>
        <w:pStyle w:val="Prrafodelista"/>
        <w:widowControl w:val="0"/>
        <w:numPr>
          <w:ilvl w:val="0"/>
          <w:numId w:val="25"/>
        </w:numPr>
        <w:autoSpaceDE w:val="0"/>
        <w:autoSpaceDN w:val="0"/>
        <w:adjustRightInd w:val="0"/>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Si el Ciudadano(a) no está acompañado de un guía, se le debe informar que lo va a acompañar durante el trayecto, aproximándose a él y tocando su brazo permitiendo que se agarre. </w:t>
      </w:r>
    </w:p>
    <w:p w14:paraId="5BAF33C3" w14:textId="77777777" w:rsidR="00F12C35" w:rsidRPr="008F7B3E" w:rsidRDefault="00F12C35"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Si el/la Ciudadano(a) sordo(a) ciego(a) posee resto auditivo, El(la) Servidor(a) deberá: </w:t>
      </w:r>
    </w:p>
    <w:p w14:paraId="6B61A2F8" w14:textId="77777777" w:rsidR="00F12C35" w:rsidRPr="008F7B3E" w:rsidRDefault="00F12C35"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Hablarle a una distancia corta, sin exagerar el tono de voz, con el fin de captar su atención. </w:t>
      </w:r>
    </w:p>
    <w:p w14:paraId="1BB5E9D9" w14:textId="77777777" w:rsidR="00F12C35" w:rsidRPr="008F7B3E" w:rsidRDefault="00F12C35"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Presentarse y preguntar al Ciudadano(a) sordo ciego qué trámite va a realizar. </w:t>
      </w:r>
    </w:p>
    <w:p w14:paraId="2CD8F716" w14:textId="77777777" w:rsidR="00F12C35" w:rsidRPr="008F7B3E" w:rsidRDefault="00F12C35"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Si el/la Ciudadano(a) sordo ciego no va acompañado del guía, El(la) Servidor(a) deberá ubicarse por el lado en que la persona oye mejor y tocarle el brazo para permitirle que se agarre.</w:t>
      </w:r>
    </w:p>
    <w:p w14:paraId="1A8BC4E3" w14:textId="77777777" w:rsidR="00F12C35" w:rsidRDefault="00F12C35" w:rsidP="00E02376">
      <w:pPr>
        <w:pStyle w:val="Prrafodelista"/>
        <w:widowControl w:val="0"/>
        <w:numPr>
          <w:ilvl w:val="0"/>
          <w:numId w:val="25"/>
        </w:numPr>
        <w:spacing w:after="120" w:line="240" w:lineRule="auto"/>
        <w:ind w:left="284" w:hanging="284"/>
        <w:contextualSpacing w:val="0"/>
        <w:jc w:val="both"/>
        <w:rPr>
          <w:rFonts w:ascii="Arial" w:hAnsi="Arial" w:cs="Arial"/>
          <w:lang w:val="es-ES"/>
        </w:rPr>
      </w:pPr>
      <w:r w:rsidRPr="008F7B3E">
        <w:rPr>
          <w:rFonts w:ascii="Arial" w:hAnsi="Arial" w:cs="Arial"/>
          <w:lang w:val="es-ES"/>
        </w:rPr>
        <w:t xml:space="preserve">Si el/la Ciudadano(a) sordo ciego va acompañado de su guía, recuerde dirigirse a él durante todo el acompañamiento. </w:t>
      </w:r>
    </w:p>
    <w:p w14:paraId="7FC4321C" w14:textId="77777777" w:rsidR="00AD48E3" w:rsidRPr="00025BB9" w:rsidRDefault="00AD48E3" w:rsidP="00025BB9">
      <w:pPr>
        <w:pStyle w:val="Prrafodelista"/>
        <w:widowControl w:val="0"/>
        <w:spacing w:after="0" w:line="240" w:lineRule="auto"/>
        <w:ind w:left="0"/>
        <w:contextualSpacing w:val="0"/>
        <w:jc w:val="both"/>
        <w:rPr>
          <w:rFonts w:ascii="Arial" w:hAnsi="Arial" w:cs="Arial"/>
        </w:rPr>
      </w:pPr>
    </w:p>
    <w:p w14:paraId="36DA8E40" w14:textId="0BA8B472" w:rsidR="00CB64B2" w:rsidRPr="00025BB9" w:rsidRDefault="002247D3" w:rsidP="00025BB9">
      <w:pPr>
        <w:pStyle w:val="Ttulo2"/>
        <w:keepNext w:val="0"/>
        <w:keepLines w:val="0"/>
        <w:widowControl w:val="0"/>
        <w:spacing w:before="0" w:line="240" w:lineRule="auto"/>
        <w:ind w:left="0" w:firstLine="0"/>
        <w:jc w:val="both"/>
        <w:rPr>
          <w:rFonts w:cs="Arial"/>
          <w:szCs w:val="22"/>
        </w:rPr>
      </w:pPr>
      <w:bookmarkStart w:id="176" w:name="_Toc6924146"/>
      <w:bookmarkStart w:id="177" w:name="_Toc15548629"/>
      <w:bookmarkStart w:id="178" w:name="_Toc59246587"/>
      <w:bookmarkStart w:id="179" w:name="_Toc89077054"/>
      <w:r w:rsidRPr="00025BB9">
        <w:rPr>
          <w:rFonts w:cs="Arial"/>
          <w:szCs w:val="22"/>
        </w:rPr>
        <w:t xml:space="preserve">Nivel de </w:t>
      </w:r>
      <w:r w:rsidRPr="00025BB9">
        <w:rPr>
          <w:rFonts w:cs="Arial"/>
          <w:szCs w:val="22"/>
          <w:lang w:val="es-ES"/>
        </w:rPr>
        <w:t>satisfacción</w:t>
      </w:r>
      <w:r w:rsidRPr="00025BB9">
        <w:rPr>
          <w:rFonts w:cs="Arial"/>
          <w:szCs w:val="22"/>
        </w:rPr>
        <w:t xml:space="preserve"> ciudadana</w:t>
      </w:r>
      <w:bookmarkEnd w:id="176"/>
      <w:bookmarkEnd w:id="177"/>
      <w:bookmarkEnd w:id="178"/>
      <w:bookmarkEnd w:id="179"/>
    </w:p>
    <w:p w14:paraId="7172E03A" w14:textId="77777777" w:rsidR="00C762D2" w:rsidRPr="00025BB9" w:rsidRDefault="00C762D2" w:rsidP="00025BB9">
      <w:pPr>
        <w:widowControl w:val="0"/>
        <w:spacing w:after="0" w:line="240" w:lineRule="auto"/>
        <w:jc w:val="both"/>
        <w:rPr>
          <w:rFonts w:ascii="Arial" w:hAnsi="Arial" w:cs="Arial"/>
        </w:rPr>
      </w:pPr>
    </w:p>
    <w:p w14:paraId="5801348C" w14:textId="0E0FA74A" w:rsidR="00295EFA" w:rsidRPr="00025BB9" w:rsidRDefault="005C21A3" w:rsidP="00025BB9">
      <w:pPr>
        <w:widowControl w:val="0"/>
        <w:spacing w:after="0" w:line="240" w:lineRule="auto"/>
        <w:jc w:val="both"/>
        <w:rPr>
          <w:rFonts w:ascii="Arial" w:hAnsi="Arial" w:cs="Arial"/>
        </w:rPr>
      </w:pPr>
      <w:r w:rsidRPr="00025BB9">
        <w:rPr>
          <w:rFonts w:ascii="Arial" w:hAnsi="Arial" w:cs="Arial"/>
        </w:rPr>
        <w:t xml:space="preserve">La medición del nivel de satisfacción del </w:t>
      </w:r>
      <w:r w:rsidR="002472D1" w:rsidRPr="00025BB9">
        <w:rPr>
          <w:rFonts w:ascii="Arial" w:hAnsi="Arial" w:cs="Arial"/>
        </w:rPr>
        <w:t>Ciudadano(a)</w:t>
      </w:r>
      <w:r w:rsidRPr="00025BB9">
        <w:rPr>
          <w:rFonts w:ascii="Arial" w:hAnsi="Arial" w:cs="Arial"/>
        </w:rPr>
        <w:t xml:space="preserve"> en la UAERM</w:t>
      </w:r>
      <w:r w:rsidR="00637DEF" w:rsidRPr="00025BB9">
        <w:rPr>
          <w:rFonts w:ascii="Arial" w:hAnsi="Arial" w:cs="Arial"/>
        </w:rPr>
        <w:t>V</w:t>
      </w:r>
      <w:r w:rsidRPr="00025BB9">
        <w:rPr>
          <w:rFonts w:ascii="Arial" w:hAnsi="Arial" w:cs="Arial"/>
        </w:rPr>
        <w:t xml:space="preserve"> debe apuntar a conocer si el servicio fue prestado con amabilidad, calidad, oportunidad e idoneidad</w:t>
      </w:r>
      <w:r w:rsidR="00270751" w:rsidRPr="00025BB9">
        <w:rPr>
          <w:rFonts w:ascii="Arial" w:hAnsi="Arial" w:cs="Arial"/>
        </w:rPr>
        <w:t>.</w:t>
      </w:r>
      <w:r w:rsidR="0044628A" w:rsidRPr="00025BB9">
        <w:rPr>
          <w:rFonts w:ascii="Arial" w:hAnsi="Arial" w:cs="Arial"/>
        </w:rPr>
        <w:t xml:space="preserve"> </w:t>
      </w:r>
    </w:p>
    <w:p w14:paraId="12BFD16D" w14:textId="77777777" w:rsidR="00295EFA" w:rsidRPr="00025BB9" w:rsidRDefault="00295EFA" w:rsidP="00025BB9">
      <w:pPr>
        <w:widowControl w:val="0"/>
        <w:spacing w:after="0" w:line="240" w:lineRule="auto"/>
        <w:jc w:val="both"/>
        <w:rPr>
          <w:rFonts w:ascii="Arial" w:hAnsi="Arial" w:cs="Arial"/>
        </w:rPr>
      </w:pPr>
    </w:p>
    <w:p w14:paraId="6112650C" w14:textId="5721D768" w:rsidR="005C21A3" w:rsidRPr="00025BB9" w:rsidRDefault="0044628A" w:rsidP="00025BB9">
      <w:pPr>
        <w:widowControl w:val="0"/>
        <w:spacing w:after="0" w:line="240" w:lineRule="auto"/>
        <w:jc w:val="both"/>
        <w:rPr>
          <w:rFonts w:ascii="Arial" w:hAnsi="Arial" w:cs="Arial"/>
        </w:rPr>
      </w:pPr>
      <w:r w:rsidRPr="00025BB9">
        <w:rPr>
          <w:rFonts w:ascii="Arial" w:hAnsi="Arial" w:cs="Arial"/>
        </w:rPr>
        <w:t>Dicha medición se hará mediante la aplicación de la encuesta de satisfac</w:t>
      </w:r>
      <w:r w:rsidR="00295EFA" w:rsidRPr="00025BB9">
        <w:rPr>
          <w:rFonts w:ascii="Arial" w:hAnsi="Arial" w:cs="Arial"/>
        </w:rPr>
        <w:t>ción, que se será remitida a la ciudadanía</w:t>
      </w:r>
      <w:r w:rsidRPr="00025BB9">
        <w:rPr>
          <w:rFonts w:ascii="Arial" w:hAnsi="Arial" w:cs="Arial"/>
        </w:rPr>
        <w:t xml:space="preserve"> que registren su correo electrónico, en el momento en que se remite la respuesta de fondo a su petición</w:t>
      </w:r>
      <w:r w:rsidR="00295EFA" w:rsidRPr="00025BB9">
        <w:rPr>
          <w:rFonts w:ascii="Arial" w:hAnsi="Arial" w:cs="Arial"/>
        </w:rPr>
        <w:t xml:space="preserve"> por este medio.</w:t>
      </w:r>
    </w:p>
    <w:p w14:paraId="00077330" w14:textId="77777777" w:rsidR="00157464" w:rsidRPr="00025BB9" w:rsidRDefault="00157464" w:rsidP="00025BB9">
      <w:pPr>
        <w:widowControl w:val="0"/>
        <w:spacing w:after="0" w:line="240" w:lineRule="auto"/>
        <w:jc w:val="both"/>
        <w:rPr>
          <w:rFonts w:ascii="Arial" w:hAnsi="Arial" w:cs="Arial"/>
        </w:rPr>
      </w:pPr>
    </w:p>
    <w:p w14:paraId="215A22E9" w14:textId="24C73B3E" w:rsidR="00157464" w:rsidRDefault="008C69A5" w:rsidP="00F87B50">
      <w:pPr>
        <w:widowControl w:val="0"/>
        <w:spacing w:after="0" w:line="240" w:lineRule="auto"/>
        <w:jc w:val="both"/>
        <w:rPr>
          <w:rFonts w:ascii="Arial" w:hAnsi="Arial" w:cs="Arial"/>
        </w:rPr>
      </w:pPr>
      <w:r w:rsidRPr="00025BB9">
        <w:rPr>
          <w:rFonts w:ascii="Arial" w:hAnsi="Arial" w:cs="Arial"/>
        </w:rPr>
        <w:t xml:space="preserve">Lo anterior permite establecer estrategias y/o pautas de mejora del proceso </w:t>
      </w:r>
      <w:r w:rsidR="00166A58" w:rsidRPr="00025BB9">
        <w:rPr>
          <w:rFonts w:ascii="Arial" w:hAnsi="Arial" w:cs="Arial"/>
        </w:rPr>
        <w:t>de Atención a Grupos de Valor y</w:t>
      </w:r>
      <w:r w:rsidRPr="00025BB9">
        <w:rPr>
          <w:rFonts w:ascii="Arial" w:hAnsi="Arial" w:cs="Arial"/>
        </w:rPr>
        <w:t xml:space="preserve"> Comunicaciones -APIC-, así como avanzar en la optimización del servicio de atención ciudadana que presta la entidad. El </w:t>
      </w:r>
      <w:r w:rsidR="002472D1" w:rsidRPr="00025BB9">
        <w:rPr>
          <w:rFonts w:ascii="Arial" w:hAnsi="Arial" w:cs="Arial"/>
        </w:rPr>
        <w:t>Ciudadano(a)</w:t>
      </w:r>
      <w:r w:rsidRPr="00025BB9">
        <w:rPr>
          <w:rFonts w:ascii="Arial" w:hAnsi="Arial" w:cs="Arial"/>
        </w:rPr>
        <w:t xml:space="preserve"> satisfecho es un multiplicador de experiencias</w:t>
      </w:r>
      <w:r w:rsidR="002F77F7" w:rsidRPr="00025BB9">
        <w:rPr>
          <w:rFonts w:ascii="Arial" w:hAnsi="Arial" w:cs="Arial"/>
        </w:rPr>
        <w:t xml:space="preserve">, </w:t>
      </w:r>
      <w:r w:rsidRPr="00025BB9">
        <w:rPr>
          <w:rFonts w:ascii="Arial" w:hAnsi="Arial" w:cs="Arial"/>
        </w:rPr>
        <w:t xml:space="preserve">en la medida en que sean positivas </w:t>
      </w:r>
      <w:r w:rsidR="002F77F7" w:rsidRPr="00025BB9">
        <w:rPr>
          <w:rFonts w:ascii="Arial" w:hAnsi="Arial" w:cs="Arial"/>
        </w:rPr>
        <w:t xml:space="preserve">se </w:t>
      </w:r>
      <w:r w:rsidRPr="00025BB9">
        <w:rPr>
          <w:rFonts w:ascii="Arial" w:hAnsi="Arial" w:cs="Arial"/>
        </w:rPr>
        <w:t>incrementará la confianza en</w:t>
      </w:r>
      <w:r w:rsidR="002F77F7" w:rsidRPr="00025BB9">
        <w:rPr>
          <w:rFonts w:ascii="Arial" w:hAnsi="Arial" w:cs="Arial"/>
        </w:rPr>
        <w:t>tre la comunidad y la entidad</w:t>
      </w:r>
      <w:r w:rsidRPr="00025BB9">
        <w:rPr>
          <w:rFonts w:ascii="Arial" w:hAnsi="Arial" w:cs="Arial"/>
        </w:rPr>
        <w:t xml:space="preserve"> como bien público.</w:t>
      </w:r>
    </w:p>
    <w:p w14:paraId="0A388162" w14:textId="77777777" w:rsidR="004D42F7" w:rsidRPr="00025BB9" w:rsidRDefault="004D42F7" w:rsidP="00F87B50">
      <w:pPr>
        <w:widowControl w:val="0"/>
        <w:spacing w:after="0" w:line="240" w:lineRule="auto"/>
        <w:jc w:val="both"/>
        <w:rPr>
          <w:rFonts w:ascii="Arial" w:hAnsi="Arial" w:cs="Arial"/>
        </w:rPr>
      </w:pPr>
    </w:p>
    <w:p w14:paraId="1D580DF8" w14:textId="712A9926" w:rsidR="00DB035B" w:rsidRDefault="002247D3" w:rsidP="00DB035B">
      <w:pPr>
        <w:pStyle w:val="Ttulo2"/>
        <w:keepNext w:val="0"/>
        <w:keepLines w:val="0"/>
        <w:widowControl w:val="0"/>
        <w:spacing w:before="0" w:line="240" w:lineRule="auto"/>
        <w:ind w:left="0" w:firstLine="0"/>
        <w:jc w:val="both"/>
        <w:rPr>
          <w:rFonts w:cs="Arial"/>
          <w:szCs w:val="22"/>
        </w:rPr>
      </w:pPr>
      <w:bookmarkStart w:id="180" w:name="_Toc89077055"/>
      <w:r>
        <w:rPr>
          <w:rFonts w:cs="Arial"/>
          <w:szCs w:val="22"/>
        </w:rPr>
        <w:t>Marco Legal</w:t>
      </w:r>
      <w:bookmarkEnd w:id="180"/>
    </w:p>
    <w:p w14:paraId="03636A2E" w14:textId="77777777" w:rsidR="00F87B50" w:rsidRPr="00F87B50" w:rsidRDefault="00F87B50" w:rsidP="00F87B50"/>
    <w:p w14:paraId="2D21634F" w14:textId="284789D6" w:rsidR="00F87B50" w:rsidRPr="00F87B50" w:rsidRDefault="00F87B50" w:rsidP="00F87B50">
      <w:pPr>
        <w:widowControl w:val="0"/>
        <w:spacing w:after="0" w:line="240" w:lineRule="auto"/>
        <w:jc w:val="center"/>
        <w:rPr>
          <w:rFonts w:ascii="Arial" w:hAnsi="Arial" w:cs="Arial"/>
          <w:lang w:val="es-ES"/>
        </w:rPr>
      </w:pPr>
      <w:r>
        <w:rPr>
          <w:rFonts w:ascii="Arial" w:hAnsi="Arial" w:cs="Arial"/>
          <w:sz w:val="16"/>
        </w:rPr>
        <w:t>Tabla 14:</w:t>
      </w:r>
      <w:r w:rsidRPr="00A136B1">
        <w:rPr>
          <w:rFonts w:ascii="Arial" w:hAnsi="Arial" w:cs="Arial"/>
        </w:rPr>
        <w:t xml:space="preserve"> </w:t>
      </w:r>
      <w:r>
        <w:rPr>
          <w:rFonts w:ascii="Arial" w:hAnsi="Arial" w:cs="Arial"/>
          <w:sz w:val="16"/>
        </w:rPr>
        <w:t>Marco Legal</w:t>
      </w:r>
    </w:p>
    <w:tbl>
      <w:tblPr>
        <w:tblStyle w:val="Tablaconcuadrcula2-nfasis11"/>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1568"/>
        <w:gridCol w:w="6300"/>
      </w:tblGrid>
      <w:tr w:rsidR="00CA10B7" w:rsidRPr="00DB035B" w14:paraId="49D7F5B9" w14:textId="77777777" w:rsidTr="00DB035B">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34" w:type="pct"/>
            <w:tcBorders>
              <w:top w:val="none" w:sz="0" w:space="0" w:color="auto"/>
              <w:bottom w:val="none" w:sz="0" w:space="0" w:color="auto"/>
              <w:right w:val="none" w:sz="0" w:space="0" w:color="auto"/>
            </w:tcBorders>
            <w:shd w:val="clear" w:color="auto" w:fill="auto"/>
            <w:vAlign w:val="center"/>
          </w:tcPr>
          <w:p w14:paraId="18AB94CC" w14:textId="51577BBC" w:rsidR="00CA10B7" w:rsidRPr="00DB035B" w:rsidRDefault="00DB035B" w:rsidP="00DB035B">
            <w:pPr>
              <w:widowControl w:val="0"/>
              <w:jc w:val="center"/>
              <w:rPr>
                <w:rFonts w:ascii="Arial" w:hAnsi="Arial" w:cs="Arial"/>
                <w:bCs w:val="0"/>
                <w:sz w:val="18"/>
                <w:szCs w:val="18"/>
              </w:rPr>
            </w:pPr>
            <w:r w:rsidRPr="00DB035B">
              <w:rPr>
                <w:rFonts w:ascii="Arial" w:hAnsi="Arial" w:cs="Arial"/>
                <w:bCs w:val="0"/>
                <w:sz w:val="18"/>
                <w:szCs w:val="18"/>
              </w:rPr>
              <w:t>AÑO</w:t>
            </w:r>
          </w:p>
        </w:tc>
        <w:tc>
          <w:tcPr>
            <w:tcW w:w="910" w:type="pct"/>
            <w:tcBorders>
              <w:top w:val="none" w:sz="0" w:space="0" w:color="auto"/>
              <w:left w:val="none" w:sz="0" w:space="0" w:color="auto"/>
              <w:bottom w:val="none" w:sz="0" w:space="0" w:color="auto"/>
              <w:right w:val="none" w:sz="0" w:space="0" w:color="auto"/>
            </w:tcBorders>
            <w:shd w:val="clear" w:color="auto" w:fill="auto"/>
            <w:vAlign w:val="center"/>
          </w:tcPr>
          <w:p w14:paraId="0978082A" w14:textId="2C74B8B1" w:rsidR="00CA10B7" w:rsidRPr="00DB035B" w:rsidRDefault="00DB035B" w:rsidP="00DB035B">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DB035B">
              <w:rPr>
                <w:rFonts w:ascii="Arial" w:hAnsi="Arial" w:cs="Arial"/>
                <w:bCs w:val="0"/>
                <w:sz w:val="18"/>
                <w:szCs w:val="18"/>
              </w:rPr>
              <w:t>NORMA</w:t>
            </w:r>
          </w:p>
        </w:tc>
        <w:tc>
          <w:tcPr>
            <w:tcW w:w="3656" w:type="pct"/>
            <w:tcBorders>
              <w:top w:val="none" w:sz="0" w:space="0" w:color="auto"/>
              <w:left w:val="none" w:sz="0" w:space="0" w:color="auto"/>
              <w:bottom w:val="none" w:sz="0" w:space="0" w:color="auto"/>
            </w:tcBorders>
            <w:shd w:val="clear" w:color="auto" w:fill="auto"/>
            <w:vAlign w:val="center"/>
          </w:tcPr>
          <w:p w14:paraId="5CDDF39F" w14:textId="628223B1" w:rsidR="00CA10B7" w:rsidRPr="00DB035B" w:rsidRDefault="00DB035B" w:rsidP="00DB035B">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DB035B">
              <w:rPr>
                <w:rFonts w:ascii="Arial" w:hAnsi="Arial" w:cs="Arial"/>
                <w:bCs w:val="0"/>
                <w:sz w:val="18"/>
                <w:szCs w:val="18"/>
              </w:rPr>
              <w:t>OBJETO</w:t>
            </w:r>
          </w:p>
        </w:tc>
      </w:tr>
      <w:tr w:rsidR="00CA10B7" w:rsidRPr="007E3795" w14:paraId="3A64427F" w14:textId="77777777" w:rsidTr="00F12C35">
        <w:trPr>
          <w:cnfStyle w:val="000000100000" w:firstRow="0" w:lastRow="0" w:firstColumn="0" w:lastColumn="0" w:oddVBand="0" w:evenVBand="0" w:oddHBand="1" w:evenHBand="0" w:firstRowFirstColumn="0" w:firstRowLastColumn="0" w:lastRowFirstColumn="0" w:lastRowLastColumn="0"/>
          <w:trHeight w:val="206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CFAA7AD"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1991</w:t>
            </w:r>
          </w:p>
        </w:tc>
        <w:tc>
          <w:tcPr>
            <w:tcW w:w="910" w:type="pct"/>
            <w:shd w:val="clear" w:color="auto" w:fill="auto"/>
            <w:noWrap/>
            <w:hideMark/>
          </w:tcPr>
          <w:p w14:paraId="36FF8026"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Constitución Política de Colombia</w:t>
            </w:r>
          </w:p>
          <w:p w14:paraId="02E405A7"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(Arts. 1, 2, 6, 13, 20, 23, 29, 74, 83, 84 209, 333, 365)</w:t>
            </w:r>
          </w:p>
        </w:tc>
        <w:tc>
          <w:tcPr>
            <w:tcW w:w="3656" w:type="pct"/>
            <w:shd w:val="clear" w:color="auto" w:fill="auto"/>
            <w:hideMark/>
          </w:tcPr>
          <w:p w14:paraId="00B994F7"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El carácter social del Estado de Derecho y la prevalencia del interés general.</w:t>
            </w:r>
          </w:p>
          <w:p w14:paraId="6A946B2C"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Son fines esenciales del Estado: servir a la comunidad.</w:t>
            </w:r>
          </w:p>
          <w:p w14:paraId="5AE06499"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Los servidores públicos y particulares son responsables ante las autoridades, por limitación o extralimitación en el ejercicio de sus funciones.</w:t>
            </w:r>
          </w:p>
          <w:p w14:paraId="6D8024B6"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Principio de igualdad de trato ante la Ley.</w:t>
            </w:r>
          </w:p>
          <w:p w14:paraId="680D3FDE"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La libertad de expresar y difundir su pensamiento y opiniones, la de informar y recibir información veraz e imparcial.</w:t>
            </w:r>
          </w:p>
          <w:p w14:paraId="5F581B43"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Toda persona tiene derecho a presentar peticiones respetuosas a las autoridades por motivos de interés general o particular.</w:t>
            </w:r>
          </w:p>
          <w:p w14:paraId="521ABD98"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El debido proceso.</w:t>
            </w:r>
          </w:p>
          <w:p w14:paraId="66E84B68"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Toda persona tiene derecho a acceder a los documentos públicos, salvo excepciones de la Ley.</w:t>
            </w:r>
          </w:p>
          <w:p w14:paraId="78A1B0CA"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Principio de buena fe de los particulares y de las actuaciones de la administración.</w:t>
            </w:r>
          </w:p>
          <w:p w14:paraId="6E0837AE"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Acceso a documentos públicos.</w:t>
            </w:r>
          </w:p>
          <w:p w14:paraId="4C4D099E"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La función administrativa está al servicio de los intereses generales y fundamentados en los principios constitucionales.</w:t>
            </w:r>
          </w:p>
          <w:p w14:paraId="4276D288"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Principio de buena fe de los particulares y de las actuaciones de la Administración.</w:t>
            </w:r>
          </w:p>
          <w:p w14:paraId="637786F7" w14:textId="77777777" w:rsidR="00CA10B7" w:rsidRPr="002247D3" w:rsidRDefault="00CA10B7" w:rsidP="00E02376">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Prohibición de exigir permisos o requisitos previos no autorizados por la Ley.</w:t>
            </w:r>
          </w:p>
          <w:p w14:paraId="396031D3" w14:textId="0CA0E432" w:rsidR="00CA10B7" w:rsidRPr="00F87B50" w:rsidRDefault="00CA10B7" w:rsidP="00025BB9">
            <w:pPr>
              <w:pStyle w:val="Prrafodelista"/>
              <w:widowControl w:val="0"/>
              <w:numPr>
                <w:ilvl w:val="0"/>
                <w:numId w:val="6"/>
              </w:numPr>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La prestación de servicios públicos como inherentes a la finalidad del Estado.</w:t>
            </w:r>
          </w:p>
        </w:tc>
      </w:tr>
      <w:tr w:rsidR="00CA10B7" w:rsidRPr="00025BB9" w14:paraId="78E25E78"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3357C99F"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1995</w:t>
            </w:r>
          </w:p>
        </w:tc>
        <w:tc>
          <w:tcPr>
            <w:tcW w:w="910" w:type="pct"/>
            <w:shd w:val="clear" w:color="auto" w:fill="auto"/>
            <w:noWrap/>
          </w:tcPr>
          <w:p w14:paraId="49DE972D"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190</w:t>
            </w:r>
          </w:p>
          <w:p w14:paraId="7B5A7EF2"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(Arts. 49, 54 y 55)</w:t>
            </w:r>
          </w:p>
        </w:tc>
        <w:tc>
          <w:tcPr>
            <w:tcW w:w="3656" w:type="pct"/>
            <w:shd w:val="clear" w:color="auto" w:fill="auto"/>
          </w:tcPr>
          <w:p w14:paraId="59C515CE"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la cual se dictan normas tendientes a preservar la moralidad en la administración pública y se fijan disposiciones con el fin de erradicar la corrupción administrativa”.</w:t>
            </w:r>
          </w:p>
        </w:tc>
      </w:tr>
      <w:tr w:rsidR="00CA10B7" w:rsidRPr="00025BB9" w14:paraId="2C16CB56" w14:textId="77777777" w:rsidTr="00F12C35">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F4F0B3F"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1995</w:t>
            </w:r>
          </w:p>
        </w:tc>
        <w:tc>
          <w:tcPr>
            <w:tcW w:w="910" w:type="pct"/>
            <w:shd w:val="clear" w:color="auto" w:fill="auto"/>
            <w:noWrap/>
          </w:tcPr>
          <w:p w14:paraId="366F27DC"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 xml:space="preserve">Decreto Ley 2150 </w:t>
            </w:r>
          </w:p>
        </w:tc>
        <w:tc>
          <w:tcPr>
            <w:tcW w:w="3656" w:type="pct"/>
            <w:shd w:val="clear" w:color="auto" w:fill="auto"/>
          </w:tcPr>
          <w:p w14:paraId="6158F0B2"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Supresión de trámites.</w:t>
            </w:r>
          </w:p>
        </w:tc>
      </w:tr>
      <w:tr w:rsidR="00CA10B7" w:rsidRPr="00025BB9" w14:paraId="1D972119" w14:textId="77777777" w:rsidTr="00F12C35">
        <w:trPr>
          <w:trHeight w:val="593"/>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1836096"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1996</w:t>
            </w:r>
          </w:p>
        </w:tc>
        <w:tc>
          <w:tcPr>
            <w:tcW w:w="910" w:type="pct"/>
            <w:shd w:val="clear" w:color="auto" w:fill="auto"/>
            <w:noWrap/>
          </w:tcPr>
          <w:p w14:paraId="281D12C4"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 xml:space="preserve">Ley 324 </w:t>
            </w:r>
          </w:p>
        </w:tc>
        <w:tc>
          <w:tcPr>
            <w:tcW w:w="3656" w:type="pct"/>
            <w:shd w:val="clear" w:color="auto" w:fill="auto"/>
          </w:tcPr>
          <w:p w14:paraId="7E65AC7D"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la cual se crean algunas normas a favor de la población sorda”</w:t>
            </w:r>
          </w:p>
        </w:tc>
      </w:tr>
      <w:tr w:rsidR="00CA10B7" w:rsidRPr="00025BB9" w14:paraId="176E8ACC" w14:textId="77777777" w:rsidTr="00F12C35">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9DD8AAE"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1997</w:t>
            </w:r>
          </w:p>
        </w:tc>
        <w:tc>
          <w:tcPr>
            <w:tcW w:w="910" w:type="pct"/>
            <w:shd w:val="clear" w:color="auto" w:fill="auto"/>
            <w:noWrap/>
          </w:tcPr>
          <w:p w14:paraId="531E23CE"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361</w:t>
            </w:r>
          </w:p>
        </w:tc>
        <w:tc>
          <w:tcPr>
            <w:tcW w:w="3656" w:type="pct"/>
            <w:shd w:val="clear" w:color="auto" w:fill="auto"/>
          </w:tcPr>
          <w:p w14:paraId="46507392"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“Por la cual se establecen mecanismo de integración social para personas con limitación y se dictan otras disposiciones”</w:t>
            </w:r>
          </w:p>
        </w:tc>
      </w:tr>
      <w:tr w:rsidR="00CA10B7" w:rsidRPr="00025BB9" w14:paraId="4582882C" w14:textId="77777777" w:rsidTr="00F12C35">
        <w:trPr>
          <w:trHeight w:val="587"/>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6CF7706"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1998</w:t>
            </w:r>
          </w:p>
        </w:tc>
        <w:tc>
          <w:tcPr>
            <w:tcW w:w="910" w:type="pct"/>
            <w:shd w:val="clear" w:color="auto" w:fill="auto"/>
            <w:noWrap/>
          </w:tcPr>
          <w:p w14:paraId="6015DC85"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489</w:t>
            </w:r>
          </w:p>
          <w:p w14:paraId="41B9D520"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(Art. 4)</w:t>
            </w:r>
          </w:p>
        </w:tc>
        <w:tc>
          <w:tcPr>
            <w:tcW w:w="3656" w:type="pct"/>
            <w:shd w:val="clear" w:color="auto" w:fill="auto"/>
          </w:tcPr>
          <w:p w14:paraId="1131FB4E"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“La función administrativa del Estado busca la satisfacción de las necesidades generales de todos los habitantes, de conformidad con los principios, finalidades y cometidos consagrados en la Constitución Política”.</w:t>
            </w:r>
          </w:p>
        </w:tc>
      </w:tr>
      <w:tr w:rsidR="00CA10B7" w:rsidRPr="00025BB9" w14:paraId="7DC8641C"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3BAED999" w14:textId="586535EB" w:rsidR="00CA10B7" w:rsidRPr="002247D3" w:rsidRDefault="007E3795" w:rsidP="00025BB9">
            <w:pPr>
              <w:widowControl w:val="0"/>
              <w:jc w:val="both"/>
              <w:rPr>
                <w:rFonts w:ascii="Arial" w:hAnsi="Arial" w:cs="Arial"/>
                <w:b w:val="0"/>
                <w:sz w:val="18"/>
                <w:szCs w:val="18"/>
              </w:rPr>
            </w:pPr>
            <w:r w:rsidRPr="002247D3">
              <w:rPr>
                <w:rFonts w:ascii="Arial" w:hAnsi="Arial" w:cs="Arial"/>
                <w:b w:val="0"/>
                <w:sz w:val="18"/>
                <w:szCs w:val="18"/>
              </w:rPr>
              <w:t>7</w:t>
            </w:r>
            <w:r w:rsidR="00CA10B7" w:rsidRPr="002247D3">
              <w:rPr>
                <w:rFonts w:ascii="Arial" w:hAnsi="Arial" w:cs="Arial"/>
                <w:b w:val="0"/>
                <w:sz w:val="18"/>
                <w:szCs w:val="18"/>
              </w:rPr>
              <w:t>1999</w:t>
            </w:r>
          </w:p>
        </w:tc>
        <w:tc>
          <w:tcPr>
            <w:tcW w:w="910" w:type="pct"/>
            <w:shd w:val="clear" w:color="auto" w:fill="auto"/>
            <w:noWrap/>
          </w:tcPr>
          <w:p w14:paraId="3DDEA5B6"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527</w:t>
            </w:r>
          </w:p>
        </w:tc>
        <w:tc>
          <w:tcPr>
            <w:tcW w:w="3656" w:type="pct"/>
            <w:shd w:val="clear" w:color="auto" w:fill="auto"/>
          </w:tcPr>
          <w:p w14:paraId="21881CDF"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“Por medio de la cual se define y reglamenta el acceso y uso de los mensajes de datos, del comercio electrónico y de las firmas digitales, y se establecen las entidades de certificación y se dictan otras disposiciones”.</w:t>
            </w:r>
          </w:p>
        </w:tc>
      </w:tr>
      <w:tr w:rsidR="00CA10B7" w:rsidRPr="00025BB9" w14:paraId="07D121F3"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BB582DB"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00</w:t>
            </w:r>
          </w:p>
        </w:tc>
        <w:tc>
          <w:tcPr>
            <w:tcW w:w="910" w:type="pct"/>
            <w:shd w:val="clear" w:color="auto" w:fill="auto"/>
            <w:noWrap/>
          </w:tcPr>
          <w:p w14:paraId="4D69C8A0"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594</w:t>
            </w:r>
          </w:p>
        </w:tc>
        <w:tc>
          <w:tcPr>
            <w:tcW w:w="3656" w:type="pct"/>
            <w:shd w:val="clear" w:color="auto" w:fill="auto"/>
          </w:tcPr>
          <w:p w14:paraId="6E427D63"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de Archivos. Establece como fin esencial de los archivos la facilitación de la participación de la comunidad y el control del Ciudadano(a) en las decisiones que los afecten</w:t>
            </w:r>
          </w:p>
        </w:tc>
      </w:tr>
      <w:tr w:rsidR="00CA10B7" w:rsidRPr="00025BB9" w14:paraId="598ACD9D"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D1018CD"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2002</w:t>
            </w:r>
          </w:p>
        </w:tc>
        <w:tc>
          <w:tcPr>
            <w:tcW w:w="910" w:type="pct"/>
            <w:shd w:val="clear" w:color="auto" w:fill="auto"/>
            <w:noWrap/>
          </w:tcPr>
          <w:p w14:paraId="6D947325"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734</w:t>
            </w:r>
          </w:p>
          <w:p w14:paraId="73124A40"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(Art. 34, numeral 19)</w:t>
            </w:r>
          </w:p>
        </w:tc>
        <w:tc>
          <w:tcPr>
            <w:tcW w:w="3656" w:type="pct"/>
            <w:shd w:val="clear" w:color="auto" w:fill="auto"/>
          </w:tcPr>
          <w:p w14:paraId="1FB7642D"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Son deberes de los servidores públicos competentes dictar los reglamentos internos sobre los derechos de petición.</w:t>
            </w:r>
          </w:p>
        </w:tc>
      </w:tr>
      <w:tr w:rsidR="00CA10B7" w:rsidRPr="00025BB9" w14:paraId="1E113B9E"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3CFEF3E0" w14:textId="77777777" w:rsidR="00CA10B7" w:rsidRPr="002247D3" w:rsidRDefault="00CA10B7" w:rsidP="00025BB9">
            <w:pPr>
              <w:widowControl w:val="0"/>
              <w:jc w:val="both"/>
              <w:rPr>
                <w:rFonts w:ascii="Arial" w:hAnsi="Arial" w:cs="Arial"/>
                <w:b w:val="0"/>
                <w:sz w:val="18"/>
                <w:szCs w:val="18"/>
              </w:rPr>
            </w:pPr>
          </w:p>
          <w:p w14:paraId="1BDEAB2C"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2002</w:t>
            </w:r>
          </w:p>
        </w:tc>
        <w:tc>
          <w:tcPr>
            <w:tcW w:w="910" w:type="pct"/>
            <w:shd w:val="clear" w:color="auto" w:fill="auto"/>
            <w:noWrap/>
          </w:tcPr>
          <w:p w14:paraId="485985CF"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762</w:t>
            </w:r>
          </w:p>
        </w:tc>
        <w:tc>
          <w:tcPr>
            <w:tcW w:w="3656" w:type="pct"/>
            <w:shd w:val="clear" w:color="auto" w:fill="auto"/>
          </w:tcPr>
          <w:p w14:paraId="2D6F3356"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medio de la cual se aprueba la "Convención Interamericana para la Eliminación de todas las Formas de Discriminación contra las Personas con Discapacidad”.</w:t>
            </w:r>
          </w:p>
        </w:tc>
      </w:tr>
      <w:tr w:rsidR="00CA10B7" w:rsidRPr="00025BB9" w14:paraId="36F24626"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628D9EB"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2003</w:t>
            </w:r>
          </w:p>
        </w:tc>
        <w:tc>
          <w:tcPr>
            <w:tcW w:w="910" w:type="pct"/>
            <w:shd w:val="clear" w:color="auto" w:fill="auto"/>
            <w:noWrap/>
          </w:tcPr>
          <w:p w14:paraId="383CC4B8"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 xml:space="preserve">Ley 850 </w:t>
            </w:r>
          </w:p>
        </w:tc>
        <w:tc>
          <w:tcPr>
            <w:tcW w:w="3656" w:type="pct"/>
            <w:shd w:val="clear" w:color="auto" w:fill="auto"/>
          </w:tcPr>
          <w:p w14:paraId="0E53911A"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de veedurías ciudadanas, dando facultad a estas organizaciones sociales a obtener información para ejercer vigilancia en la información pública.</w:t>
            </w:r>
          </w:p>
        </w:tc>
      </w:tr>
      <w:tr w:rsidR="00CA10B7" w:rsidRPr="00025BB9" w14:paraId="729AC95B"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779E006"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2005</w:t>
            </w:r>
          </w:p>
        </w:tc>
        <w:tc>
          <w:tcPr>
            <w:tcW w:w="910" w:type="pct"/>
            <w:shd w:val="clear" w:color="auto" w:fill="auto"/>
            <w:noWrap/>
          </w:tcPr>
          <w:p w14:paraId="6993ECD7"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962</w:t>
            </w:r>
          </w:p>
          <w:p w14:paraId="6AF1E9D1"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656" w:type="pct"/>
            <w:shd w:val="clear" w:color="auto" w:fill="auto"/>
          </w:tcPr>
          <w:p w14:paraId="5DA3DE7A"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la cual se dictan disposiciones sobre racionalización de trámites y procedimientos administrativos de los organismos y entidades del Estado y de los particulares que ejercen funciones públicas o prestan servicios públicos”.</w:t>
            </w:r>
          </w:p>
        </w:tc>
      </w:tr>
      <w:tr w:rsidR="00CA10B7" w:rsidRPr="00025BB9" w14:paraId="2F7480DB"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372B9C7F"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2005</w:t>
            </w:r>
          </w:p>
        </w:tc>
        <w:tc>
          <w:tcPr>
            <w:tcW w:w="910" w:type="pct"/>
            <w:shd w:val="clear" w:color="auto" w:fill="auto"/>
            <w:noWrap/>
          </w:tcPr>
          <w:p w14:paraId="1F1F9878"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982</w:t>
            </w:r>
          </w:p>
        </w:tc>
        <w:tc>
          <w:tcPr>
            <w:tcW w:w="3656" w:type="pct"/>
            <w:shd w:val="clear" w:color="auto" w:fill="auto"/>
          </w:tcPr>
          <w:p w14:paraId="1A28EF64"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“Por la cual se establecen normas tendientes a la equiparación de oportunidades para las personas sordas y sordociegas y se dictan otras disposiciones”.</w:t>
            </w:r>
          </w:p>
        </w:tc>
      </w:tr>
      <w:tr w:rsidR="00CA10B7" w:rsidRPr="00025BB9" w14:paraId="237E1B49" w14:textId="77777777" w:rsidTr="00F12C35">
        <w:trPr>
          <w:trHeight w:val="53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3802DDF"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2006</w:t>
            </w:r>
          </w:p>
        </w:tc>
        <w:tc>
          <w:tcPr>
            <w:tcW w:w="910" w:type="pct"/>
            <w:shd w:val="clear" w:color="auto" w:fill="auto"/>
            <w:noWrap/>
          </w:tcPr>
          <w:p w14:paraId="076C9576"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1098</w:t>
            </w:r>
          </w:p>
        </w:tc>
        <w:tc>
          <w:tcPr>
            <w:tcW w:w="3656" w:type="pct"/>
            <w:shd w:val="clear" w:color="auto" w:fill="auto"/>
          </w:tcPr>
          <w:p w14:paraId="6BAE9459"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la cual se establece el Código de la Infancia y la Adolescencia”.</w:t>
            </w:r>
          </w:p>
        </w:tc>
      </w:tr>
      <w:tr w:rsidR="00CA10B7" w:rsidRPr="00025BB9" w14:paraId="0A29D171" w14:textId="77777777" w:rsidTr="00F12C35">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37E98A39"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2007</w:t>
            </w:r>
          </w:p>
        </w:tc>
        <w:tc>
          <w:tcPr>
            <w:tcW w:w="910" w:type="pct"/>
            <w:shd w:val="clear" w:color="auto" w:fill="auto"/>
            <w:noWrap/>
          </w:tcPr>
          <w:p w14:paraId="15688A38"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1145</w:t>
            </w:r>
          </w:p>
        </w:tc>
        <w:tc>
          <w:tcPr>
            <w:tcW w:w="3656" w:type="pct"/>
            <w:shd w:val="clear" w:color="auto" w:fill="auto"/>
          </w:tcPr>
          <w:p w14:paraId="668B5431"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Se organiza el Sistema Nacional de Discapacidad.</w:t>
            </w:r>
          </w:p>
        </w:tc>
      </w:tr>
      <w:tr w:rsidR="00CA10B7" w:rsidRPr="00025BB9" w14:paraId="360EBEFD" w14:textId="77777777" w:rsidTr="00F12C35">
        <w:trPr>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1549646"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2007</w:t>
            </w:r>
          </w:p>
        </w:tc>
        <w:tc>
          <w:tcPr>
            <w:tcW w:w="910" w:type="pct"/>
            <w:shd w:val="clear" w:color="auto" w:fill="auto"/>
            <w:noWrap/>
          </w:tcPr>
          <w:p w14:paraId="2515B414"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1171</w:t>
            </w:r>
          </w:p>
        </w:tc>
        <w:tc>
          <w:tcPr>
            <w:tcW w:w="3656" w:type="pct"/>
            <w:shd w:val="clear" w:color="auto" w:fill="auto"/>
          </w:tcPr>
          <w:p w14:paraId="4CAA2308"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Establece beneficios a las personas adultas mayores y señala los requerimientos a las entidades públicas para la prestación del servicio.</w:t>
            </w:r>
          </w:p>
        </w:tc>
      </w:tr>
      <w:tr w:rsidR="00CA10B7" w:rsidRPr="00025BB9" w14:paraId="0BFB4279" w14:textId="77777777" w:rsidTr="00F12C3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EC1C03B"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2008</w:t>
            </w:r>
          </w:p>
        </w:tc>
        <w:tc>
          <w:tcPr>
            <w:tcW w:w="910" w:type="pct"/>
            <w:shd w:val="clear" w:color="auto" w:fill="auto"/>
            <w:noWrap/>
          </w:tcPr>
          <w:p w14:paraId="19F88CD9"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1251</w:t>
            </w:r>
          </w:p>
        </w:tc>
        <w:tc>
          <w:tcPr>
            <w:tcW w:w="3656" w:type="pct"/>
            <w:shd w:val="clear" w:color="auto" w:fill="auto"/>
          </w:tcPr>
          <w:p w14:paraId="6F402C95"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Política de envejecimiento y adulto mayor.</w:t>
            </w:r>
          </w:p>
        </w:tc>
      </w:tr>
      <w:tr w:rsidR="00CA10B7" w:rsidRPr="00025BB9" w14:paraId="6F50143B" w14:textId="77777777" w:rsidTr="00F12C35">
        <w:trPr>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131D6A0"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2009</w:t>
            </w:r>
          </w:p>
        </w:tc>
        <w:tc>
          <w:tcPr>
            <w:tcW w:w="910" w:type="pct"/>
            <w:shd w:val="clear" w:color="auto" w:fill="auto"/>
            <w:noWrap/>
          </w:tcPr>
          <w:p w14:paraId="30039A95"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1275</w:t>
            </w:r>
          </w:p>
        </w:tc>
        <w:tc>
          <w:tcPr>
            <w:tcW w:w="3656" w:type="pct"/>
            <w:shd w:val="clear" w:color="auto" w:fill="auto"/>
          </w:tcPr>
          <w:p w14:paraId="154E1388"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Establece lineamientos de Política Pública Nacional, para las personas que presentan enanismo.</w:t>
            </w:r>
          </w:p>
        </w:tc>
      </w:tr>
      <w:tr w:rsidR="00CA10B7" w:rsidRPr="00025BB9" w14:paraId="24B394E4" w14:textId="77777777" w:rsidTr="00F12C3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E2514BD"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2009</w:t>
            </w:r>
          </w:p>
        </w:tc>
        <w:tc>
          <w:tcPr>
            <w:tcW w:w="910" w:type="pct"/>
            <w:shd w:val="clear" w:color="auto" w:fill="auto"/>
            <w:noWrap/>
          </w:tcPr>
          <w:p w14:paraId="1F9999DD"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1287</w:t>
            </w:r>
          </w:p>
        </w:tc>
        <w:tc>
          <w:tcPr>
            <w:tcW w:w="3656" w:type="pct"/>
            <w:shd w:val="clear" w:color="auto" w:fill="auto"/>
          </w:tcPr>
          <w:p w14:paraId="62B068DB"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Adiciona a la Ley 361 de 2007, temas de movilidad en bahías de estacionamiento y accesibilidad en medio físico.</w:t>
            </w:r>
          </w:p>
        </w:tc>
      </w:tr>
      <w:tr w:rsidR="00CA10B7" w:rsidRPr="00025BB9" w14:paraId="0CDB9CEA" w14:textId="77777777" w:rsidTr="00F12C35">
        <w:trPr>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863C7EC"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2009</w:t>
            </w:r>
          </w:p>
        </w:tc>
        <w:tc>
          <w:tcPr>
            <w:tcW w:w="910" w:type="pct"/>
            <w:shd w:val="clear" w:color="auto" w:fill="auto"/>
            <w:noWrap/>
          </w:tcPr>
          <w:p w14:paraId="46F95B16"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1346</w:t>
            </w:r>
          </w:p>
        </w:tc>
        <w:tc>
          <w:tcPr>
            <w:tcW w:w="3656" w:type="pct"/>
            <w:shd w:val="clear" w:color="auto" w:fill="auto"/>
          </w:tcPr>
          <w:p w14:paraId="6728373A"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Se aprueba la convención de los derechos de las personas con discapacidad.</w:t>
            </w:r>
          </w:p>
        </w:tc>
      </w:tr>
      <w:tr w:rsidR="00CA10B7" w:rsidRPr="00025BB9" w14:paraId="6EEFA733" w14:textId="77777777" w:rsidTr="00F12C3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01F859D"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2011</w:t>
            </w:r>
          </w:p>
        </w:tc>
        <w:tc>
          <w:tcPr>
            <w:tcW w:w="910" w:type="pct"/>
            <w:shd w:val="clear" w:color="auto" w:fill="auto"/>
            <w:noWrap/>
          </w:tcPr>
          <w:p w14:paraId="3455B240"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1437</w:t>
            </w:r>
          </w:p>
        </w:tc>
        <w:tc>
          <w:tcPr>
            <w:tcW w:w="3656" w:type="pct"/>
            <w:shd w:val="clear" w:color="auto" w:fill="auto"/>
          </w:tcPr>
          <w:p w14:paraId="56A40F66"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“Por la cual se expide el Código de Procedimiento Administrativo y de lo Contencioso Administrativo”.</w:t>
            </w:r>
          </w:p>
        </w:tc>
      </w:tr>
      <w:tr w:rsidR="00CA10B7" w:rsidRPr="00025BB9" w14:paraId="27C871A8" w14:textId="77777777" w:rsidTr="00F12C35">
        <w:trPr>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AEE45FC"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2011</w:t>
            </w:r>
          </w:p>
        </w:tc>
        <w:tc>
          <w:tcPr>
            <w:tcW w:w="910" w:type="pct"/>
            <w:shd w:val="clear" w:color="auto" w:fill="auto"/>
            <w:noWrap/>
          </w:tcPr>
          <w:p w14:paraId="21FFDB7F"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1474 (Art. 76)</w:t>
            </w:r>
          </w:p>
        </w:tc>
        <w:tc>
          <w:tcPr>
            <w:tcW w:w="3656" w:type="pct"/>
            <w:shd w:val="clear" w:color="auto" w:fill="auto"/>
          </w:tcPr>
          <w:p w14:paraId="6F944FDB"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bCs/>
                <w:sz w:val="18"/>
                <w:szCs w:val="18"/>
              </w:rPr>
              <w:t>“Por la cual se dictan normas orientadas a fortalecer los mecanismos de prevención, investigación y sanción de actos de corrupción y la efectividad del control de la gestión pública”. “Toda entidad pública, deberá existir por lo menos una dependencia encargada de recibir, tramitar y resolver las quejas, sugerencias y reclamos que los Ciudadano(a)se formulen, y que se relacionen con el cumplimiento de la misión de la entidad”</w:t>
            </w:r>
          </w:p>
        </w:tc>
      </w:tr>
      <w:tr w:rsidR="00CA10B7" w:rsidRPr="00025BB9" w14:paraId="701C9FCD" w14:textId="77777777" w:rsidTr="00F12C3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FBCFF7D"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2011</w:t>
            </w:r>
          </w:p>
        </w:tc>
        <w:tc>
          <w:tcPr>
            <w:tcW w:w="910" w:type="pct"/>
            <w:shd w:val="clear" w:color="auto" w:fill="auto"/>
            <w:noWrap/>
          </w:tcPr>
          <w:p w14:paraId="20A246DD"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Ley 1482</w:t>
            </w:r>
          </w:p>
        </w:tc>
        <w:tc>
          <w:tcPr>
            <w:tcW w:w="3656" w:type="pct"/>
            <w:shd w:val="clear" w:color="auto" w:fill="auto"/>
          </w:tcPr>
          <w:p w14:paraId="0C8547B5" w14:textId="0375E58A"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 xml:space="preserve">Por medio de la cual se modifica </w:t>
            </w:r>
            <w:r w:rsidR="000D0C10" w:rsidRPr="002247D3">
              <w:rPr>
                <w:rFonts w:ascii="Arial" w:hAnsi="Arial" w:cs="Arial"/>
                <w:bCs/>
                <w:sz w:val="18"/>
                <w:szCs w:val="18"/>
              </w:rPr>
              <w:t>el Código</w:t>
            </w:r>
            <w:r w:rsidRPr="002247D3">
              <w:rPr>
                <w:rFonts w:ascii="Arial" w:hAnsi="Arial" w:cs="Arial"/>
                <w:bCs/>
                <w:sz w:val="18"/>
                <w:szCs w:val="18"/>
              </w:rPr>
              <w:t xml:space="preserve"> Penal y se establecen otras disposiciones.</w:t>
            </w:r>
          </w:p>
        </w:tc>
      </w:tr>
      <w:tr w:rsidR="00CA10B7" w:rsidRPr="00025BB9" w14:paraId="11B34E82" w14:textId="77777777" w:rsidTr="00F12C35">
        <w:trPr>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52B6C64"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2011</w:t>
            </w:r>
          </w:p>
        </w:tc>
        <w:tc>
          <w:tcPr>
            <w:tcW w:w="910" w:type="pct"/>
            <w:shd w:val="clear" w:color="auto" w:fill="auto"/>
            <w:noWrap/>
          </w:tcPr>
          <w:p w14:paraId="3DEA07FA"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Ley 1448</w:t>
            </w:r>
          </w:p>
        </w:tc>
        <w:tc>
          <w:tcPr>
            <w:tcW w:w="3656" w:type="pct"/>
            <w:shd w:val="clear" w:color="auto" w:fill="auto"/>
          </w:tcPr>
          <w:p w14:paraId="5640DEE1"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Por la cual se dictan medidas de atención, asistencia y reparación integral a las víctimas del conflicto armado interno y se dictan otras disposiciones.</w:t>
            </w:r>
          </w:p>
        </w:tc>
      </w:tr>
      <w:tr w:rsidR="00CA10B7" w:rsidRPr="00025BB9" w14:paraId="37C2A970" w14:textId="77777777" w:rsidTr="00F12C3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6D792DE"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2012</w:t>
            </w:r>
          </w:p>
        </w:tc>
        <w:tc>
          <w:tcPr>
            <w:tcW w:w="910" w:type="pct"/>
            <w:shd w:val="clear" w:color="auto" w:fill="auto"/>
            <w:noWrap/>
          </w:tcPr>
          <w:p w14:paraId="372A069F"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bCs/>
                <w:sz w:val="18"/>
                <w:szCs w:val="18"/>
              </w:rPr>
              <w:t>Ley 1581</w:t>
            </w:r>
          </w:p>
        </w:tc>
        <w:tc>
          <w:tcPr>
            <w:tcW w:w="3656" w:type="pct"/>
            <w:shd w:val="clear" w:color="auto" w:fill="auto"/>
          </w:tcPr>
          <w:p w14:paraId="624CCF89"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“Por la cual se dictan disposiciones generales para la protección de datos personales”</w:t>
            </w:r>
          </w:p>
        </w:tc>
      </w:tr>
      <w:tr w:rsidR="00CA10B7" w:rsidRPr="00025BB9" w14:paraId="242446CA" w14:textId="77777777" w:rsidTr="00F12C35">
        <w:trPr>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1EB1264"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2013</w:t>
            </w:r>
          </w:p>
        </w:tc>
        <w:tc>
          <w:tcPr>
            <w:tcW w:w="910" w:type="pct"/>
            <w:shd w:val="clear" w:color="auto" w:fill="auto"/>
            <w:noWrap/>
          </w:tcPr>
          <w:p w14:paraId="722D64F6"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bCs/>
                <w:sz w:val="18"/>
                <w:szCs w:val="18"/>
              </w:rPr>
              <w:t>Ley 1618</w:t>
            </w:r>
          </w:p>
        </w:tc>
        <w:tc>
          <w:tcPr>
            <w:tcW w:w="3656" w:type="pct"/>
            <w:shd w:val="clear" w:color="auto" w:fill="auto"/>
          </w:tcPr>
          <w:p w14:paraId="52871B04"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“Por medio de la cual se establecen las disposiciones para garantizar el pleno ejercicio de los derechos de las personas con discapacidad”.</w:t>
            </w:r>
          </w:p>
        </w:tc>
      </w:tr>
      <w:tr w:rsidR="00CA10B7" w:rsidRPr="00025BB9" w14:paraId="3D2D1512" w14:textId="77777777" w:rsidTr="00F12C3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EBC8129"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 xml:space="preserve">2014 </w:t>
            </w:r>
          </w:p>
        </w:tc>
        <w:tc>
          <w:tcPr>
            <w:tcW w:w="910" w:type="pct"/>
            <w:shd w:val="clear" w:color="auto" w:fill="auto"/>
            <w:noWrap/>
          </w:tcPr>
          <w:p w14:paraId="40B3CA33"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Ley 1712</w:t>
            </w:r>
          </w:p>
        </w:tc>
        <w:tc>
          <w:tcPr>
            <w:tcW w:w="3656" w:type="pct"/>
            <w:shd w:val="clear" w:color="auto" w:fill="auto"/>
          </w:tcPr>
          <w:p w14:paraId="4C60EB3B"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“Por medio de la cual se crea la Ley de transparencia y del derecho al acceso a la información pública nacional”.</w:t>
            </w:r>
          </w:p>
        </w:tc>
      </w:tr>
      <w:tr w:rsidR="00CA10B7" w:rsidRPr="00025BB9" w14:paraId="17A09977" w14:textId="77777777" w:rsidTr="00F12C35">
        <w:trPr>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58E16D4"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2015</w:t>
            </w:r>
          </w:p>
        </w:tc>
        <w:tc>
          <w:tcPr>
            <w:tcW w:w="910" w:type="pct"/>
            <w:shd w:val="clear" w:color="auto" w:fill="auto"/>
            <w:noWrap/>
          </w:tcPr>
          <w:p w14:paraId="370E7AD7"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Ley 1755</w:t>
            </w:r>
          </w:p>
        </w:tc>
        <w:tc>
          <w:tcPr>
            <w:tcW w:w="3656" w:type="pct"/>
            <w:shd w:val="clear" w:color="auto" w:fill="auto"/>
          </w:tcPr>
          <w:p w14:paraId="418B49F2"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“Por medio de la cual se regula el Derecho Fundamental de Petición y se sustituye un título del Código de Procedimiento Administrativo y de lo Contencioso Administrativo”.</w:t>
            </w:r>
          </w:p>
        </w:tc>
      </w:tr>
      <w:tr w:rsidR="00CA10B7" w:rsidRPr="00025BB9" w14:paraId="26AC8383" w14:textId="77777777" w:rsidTr="00F12C3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72C27D3"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2007</w:t>
            </w:r>
          </w:p>
        </w:tc>
        <w:tc>
          <w:tcPr>
            <w:tcW w:w="910" w:type="pct"/>
            <w:shd w:val="clear" w:color="auto" w:fill="auto"/>
            <w:noWrap/>
          </w:tcPr>
          <w:p w14:paraId="440088F8"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Decreto 3246</w:t>
            </w:r>
          </w:p>
        </w:tc>
        <w:tc>
          <w:tcPr>
            <w:tcW w:w="3656" w:type="pct"/>
            <w:shd w:val="clear" w:color="auto" w:fill="auto"/>
          </w:tcPr>
          <w:p w14:paraId="6393583A"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Sistema General de Información – modifica el Decreto 1145 de 2004.</w:t>
            </w:r>
          </w:p>
        </w:tc>
      </w:tr>
      <w:tr w:rsidR="00CA10B7" w:rsidRPr="00025BB9" w14:paraId="7A7DA8DF" w14:textId="77777777" w:rsidTr="00F12C35">
        <w:trPr>
          <w:trHeight w:val="5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33DF548"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2009</w:t>
            </w:r>
          </w:p>
        </w:tc>
        <w:tc>
          <w:tcPr>
            <w:tcW w:w="910" w:type="pct"/>
            <w:shd w:val="clear" w:color="auto" w:fill="auto"/>
            <w:noWrap/>
          </w:tcPr>
          <w:p w14:paraId="3AF7A9F1"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sz w:val="18"/>
                <w:szCs w:val="18"/>
              </w:rPr>
              <w:t>Decreto 2623</w:t>
            </w:r>
          </w:p>
        </w:tc>
        <w:tc>
          <w:tcPr>
            <w:tcW w:w="3656" w:type="pct"/>
            <w:shd w:val="clear" w:color="auto" w:fill="auto"/>
          </w:tcPr>
          <w:p w14:paraId="4A3F53C6"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sz w:val="18"/>
                <w:szCs w:val="18"/>
              </w:rPr>
              <w:t>“Por el cual se crea el Sistema Nacional de Servicio al Ciudadano(a)”.</w:t>
            </w:r>
          </w:p>
        </w:tc>
      </w:tr>
      <w:tr w:rsidR="00CA10B7" w:rsidRPr="00025BB9" w14:paraId="2872B320"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1C459F7"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2010</w:t>
            </w:r>
          </w:p>
        </w:tc>
        <w:tc>
          <w:tcPr>
            <w:tcW w:w="910" w:type="pct"/>
            <w:shd w:val="clear" w:color="auto" w:fill="auto"/>
            <w:noWrap/>
          </w:tcPr>
          <w:p w14:paraId="24BC2263"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371</w:t>
            </w:r>
          </w:p>
        </w:tc>
        <w:tc>
          <w:tcPr>
            <w:tcW w:w="3656" w:type="pct"/>
            <w:shd w:val="clear" w:color="auto" w:fill="auto"/>
          </w:tcPr>
          <w:p w14:paraId="607FF8A5"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Por el cual se establecen los lineamientos generales de la Estrategia de Gobierno en línea, se reglamenta parcialmente la Ley 1341 de 2009 y se dictan otras disposiciones”.</w:t>
            </w:r>
          </w:p>
        </w:tc>
      </w:tr>
      <w:tr w:rsidR="00CA10B7" w:rsidRPr="00025BB9" w14:paraId="6FA27723"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534E9CA7"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2012</w:t>
            </w:r>
          </w:p>
        </w:tc>
        <w:tc>
          <w:tcPr>
            <w:tcW w:w="910" w:type="pct"/>
            <w:shd w:val="clear" w:color="auto" w:fill="auto"/>
            <w:noWrap/>
          </w:tcPr>
          <w:p w14:paraId="09DC9E32"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019</w:t>
            </w:r>
          </w:p>
        </w:tc>
        <w:tc>
          <w:tcPr>
            <w:tcW w:w="3656" w:type="pct"/>
            <w:shd w:val="clear" w:color="auto" w:fill="auto"/>
          </w:tcPr>
          <w:p w14:paraId="6FAD8A60"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el cual se dictan normas para suprimir o reformar regulaciones, procedimientos y trámites innecesarios existentes en la Administración Pública”</w:t>
            </w:r>
          </w:p>
        </w:tc>
      </w:tr>
      <w:tr w:rsidR="00CA10B7" w:rsidRPr="00025BB9" w14:paraId="54C43F7C"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6C17A11"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2012</w:t>
            </w:r>
          </w:p>
        </w:tc>
        <w:tc>
          <w:tcPr>
            <w:tcW w:w="910" w:type="pct"/>
            <w:shd w:val="clear" w:color="auto" w:fill="auto"/>
            <w:noWrap/>
          </w:tcPr>
          <w:p w14:paraId="0774BDDD"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2641</w:t>
            </w:r>
          </w:p>
        </w:tc>
        <w:tc>
          <w:tcPr>
            <w:tcW w:w="3656" w:type="pct"/>
            <w:shd w:val="clear" w:color="auto" w:fill="auto"/>
          </w:tcPr>
          <w:p w14:paraId="24A4790A"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Metodología Plan Anticorrupción y Atención al Ciudadano(a). “Por el cual se reglamentan los artículos 73 y 76 de la Ley 1474 de 2011”.</w:t>
            </w:r>
          </w:p>
        </w:tc>
      </w:tr>
      <w:tr w:rsidR="00CA10B7" w:rsidRPr="00025BB9" w14:paraId="0622CCB0"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7C4637F"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2014</w:t>
            </w:r>
          </w:p>
        </w:tc>
        <w:tc>
          <w:tcPr>
            <w:tcW w:w="910" w:type="pct"/>
            <w:shd w:val="clear" w:color="auto" w:fill="auto"/>
            <w:noWrap/>
          </w:tcPr>
          <w:p w14:paraId="1429C4C0"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2573</w:t>
            </w:r>
          </w:p>
        </w:tc>
        <w:tc>
          <w:tcPr>
            <w:tcW w:w="3656" w:type="pct"/>
            <w:shd w:val="clear" w:color="auto" w:fill="auto"/>
          </w:tcPr>
          <w:p w14:paraId="216DA36A"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medio del cual se establecen lineamientos generales de la estrategia de Gobierno en línea”</w:t>
            </w:r>
          </w:p>
        </w:tc>
      </w:tr>
      <w:tr w:rsidR="00CA10B7" w:rsidRPr="00025BB9" w14:paraId="4633BCBE"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01331BE"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2014</w:t>
            </w:r>
          </w:p>
        </w:tc>
        <w:tc>
          <w:tcPr>
            <w:tcW w:w="910" w:type="pct"/>
            <w:shd w:val="clear" w:color="auto" w:fill="auto"/>
            <w:noWrap/>
          </w:tcPr>
          <w:p w14:paraId="7B67E32B"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197</w:t>
            </w:r>
          </w:p>
        </w:tc>
        <w:tc>
          <w:tcPr>
            <w:tcW w:w="3656" w:type="pct"/>
            <w:shd w:val="clear" w:color="auto" w:fill="auto"/>
          </w:tcPr>
          <w:p w14:paraId="5B82DBB6"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 xml:space="preserve">“Por medio de la cual se adopta la Política Pública Distrital de Servicio a la Ciudadanía en la ciudad de Bogotá D.C.” </w:t>
            </w:r>
          </w:p>
        </w:tc>
      </w:tr>
      <w:tr w:rsidR="00CA10B7" w:rsidRPr="00025BB9" w14:paraId="50A5839D"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9DCA6E1"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2014</w:t>
            </w:r>
          </w:p>
        </w:tc>
        <w:tc>
          <w:tcPr>
            <w:tcW w:w="910" w:type="pct"/>
            <w:shd w:val="clear" w:color="auto" w:fill="auto"/>
            <w:noWrap/>
          </w:tcPr>
          <w:p w14:paraId="30FAE81F" w14:textId="09ECDE16" w:rsidR="00CA10B7" w:rsidRPr="002247D3" w:rsidRDefault="000D0C10"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062</w:t>
            </w:r>
          </w:p>
        </w:tc>
        <w:tc>
          <w:tcPr>
            <w:tcW w:w="3656" w:type="pct"/>
            <w:shd w:val="clear" w:color="auto" w:fill="auto"/>
          </w:tcPr>
          <w:p w14:paraId="24A7B3B2"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el cual se adopta la Política Pública para la garantía plena de los derechos de las personas lesbianas, gay, bisexuales, transgeneristas e intersexuales- LGBTI – y sobre identidades de género y orientaciones sexuales en el Distrito Capital, y se dictan otras disposiciones.</w:t>
            </w:r>
          </w:p>
        </w:tc>
      </w:tr>
      <w:tr w:rsidR="00CA10B7" w:rsidRPr="00025BB9" w14:paraId="311F8F2E"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8B6F09A" w14:textId="77777777" w:rsidR="00CA10B7" w:rsidRPr="002247D3" w:rsidRDefault="00CA10B7" w:rsidP="00025BB9">
            <w:pPr>
              <w:widowControl w:val="0"/>
              <w:jc w:val="both"/>
              <w:rPr>
                <w:rFonts w:ascii="Arial" w:hAnsi="Arial" w:cs="Arial"/>
                <w:b w:val="0"/>
                <w:sz w:val="18"/>
                <w:szCs w:val="18"/>
              </w:rPr>
            </w:pPr>
          </w:p>
        </w:tc>
        <w:tc>
          <w:tcPr>
            <w:tcW w:w="910" w:type="pct"/>
            <w:shd w:val="clear" w:color="auto" w:fill="auto"/>
            <w:noWrap/>
          </w:tcPr>
          <w:p w14:paraId="1D394A98"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656" w:type="pct"/>
            <w:shd w:val="clear" w:color="auto" w:fill="auto"/>
          </w:tcPr>
          <w:p w14:paraId="39EF6C6E"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CA10B7" w:rsidRPr="00025BB9" w14:paraId="5EE66038"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2C49BAC"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2015</w:t>
            </w:r>
          </w:p>
        </w:tc>
        <w:tc>
          <w:tcPr>
            <w:tcW w:w="910" w:type="pct"/>
            <w:shd w:val="clear" w:color="auto" w:fill="auto"/>
            <w:noWrap/>
          </w:tcPr>
          <w:p w14:paraId="6B94E5A8"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392</w:t>
            </w:r>
          </w:p>
        </w:tc>
        <w:tc>
          <w:tcPr>
            <w:tcW w:w="3656" w:type="pct"/>
            <w:shd w:val="clear" w:color="auto" w:fill="auto"/>
          </w:tcPr>
          <w:p w14:paraId="4A3B4582"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medio del cual se reglamenta la figura del Defensor de la Ciudadanía en las entidades y organismos del Distrito Capital y se dictan otras disposiciones"</w:t>
            </w:r>
          </w:p>
        </w:tc>
      </w:tr>
      <w:tr w:rsidR="00CA10B7" w:rsidRPr="00025BB9" w14:paraId="2B1CDACC"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70635EF"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2016</w:t>
            </w:r>
          </w:p>
        </w:tc>
        <w:tc>
          <w:tcPr>
            <w:tcW w:w="910" w:type="pct"/>
            <w:shd w:val="clear" w:color="auto" w:fill="auto"/>
            <w:noWrap/>
          </w:tcPr>
          <w:p w14:paraId="544FF9C0"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1166</w:t>
            </w:r>
          </w:p>
        </w:tc>
        <w:tc>
          <w:tcPr>
            <w:tcW w:w="3656" w:type="pct"/>
            <w:shd w:val="clear" w:color="auto" w:fill="auto"/>
          </w:tcPr>
          <w:p w14:paraId="1B2D121E"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Todas las entidades deberán centralizar en una sola oficina o dependencia, la recepción de peticiones que se formulen verbalmente de forma presencial o no presencial.</w:t>
            </w:r>
          </w:p>
        </w:tc>
      </w:tr>
      <w:tr w:rsidR="00CA10B7" w:rsidRPr="00025BB9" w14:paraId="21AA48E3"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D028C0B"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2017</w:t>
            </w:r>
          </w:p>
        </w:tc>
        <w:tc>
          <w:tcPr>
            <w:tcW w:w="910" w:type="pct"/>
            <w:shd w:val="clear" w:color="auto" w:fill="auto"/>
            <w:noWrap/>
          </w:tcPr>
          <w:p w14:paraId="35C343DC"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1499</w:t>
            </w:r>
          </w:p>
        </w:tc>
        <w:tc>
          <w:tcPr>
            <w:tcW w:w="3656" w:type="pct"/>
            <w:shd w:val="clear" w:color="auto" w:fill="auto"/>
          </w:tcPr>
          <w:p w14:paraId="1F0F1BCD"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medio del cual se modifica el Decreto 1083 de 2015, Decreto Único Reglamentario del Sector Función Pública, en lo relacionado con el Sistema de Gestión establecido en el artículo 133 de la Ley 1753 de 2015”.</w:t>
            </w:r>
          </w:p>
        </w:tc>
      </w:tr>
      <w:tr w:rsidR="00CA10B7" w:rsidRPr="00025BB9" w14:paraId="0AC2AEB9"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CBAF5E6"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2019</w:t>
            </w:r>
          </w:p>
        </w:tc>
        <w:tc>
          <w:tcPr>
            <w:tcW w:w="910" w:type="pct"/>
            <w:shd w:val="clear" w:color="auto" w:fill="auto"/>
            <w:noWrap/>
          </w:tcPr>
          <w:p w14:paraId="4B782C54"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847</w:t>
            </w:r>
          </w:p>
        </w:tc>
        <w:tc>
          <w:tcPr>
            <w:tcW w:w="3656" w:type="pct"/>
            <w:shd w:val="clear" w:color="auto" w:fill="auto"/>
          </w:tcPr>
          <w:p w14:paraId="5C49800F"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“´Por medio del cual se establecen y unifican lineamientos en materia de servicio a la ciudadanía y de implementación de la Política Pública Distrital de Servicio a la Ciudadanía, y se dictan otras disposiciones”.</w:t>
            </w:r>
          </w:p>
        </w:tc>
      </w:tr>
      <w:tr w:rsidR="00CA10B7" w:rsidRPr="00025BB9" w14:paraId="5AD0D5CB"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9B59891"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2020</w:t>
            </w:r>
          </w:p>
        </w:tc>
        <w:tc>
          <w:tcPr>
            <w:tcW w:w="910" w:type="pct"/>
            <w:shd w:val="clear" w:color="auto" w:fill="auto"/>
            <w:noWrap/>
          </w:tcPr>
          <w:p w14:paraId="76AAD6B4"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217</w:t>
            </w:r>
          </w:p>
        </w:tc>
        <w:tc>
          <w:tcPr>
            <w:tcW w:w="3656" w:type="pct"/>
            <w:shd w:val="clear" w:color="auto" w:fill="auto"/>
          </w:tcPr>
          <w:p w14:paraId="12FBA40A"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bCs/>
                <w:iCs/>
                <w:sz w:val="18"/>
                <w:szCs w:val="18"/>
                <w:shd w:val="clear" w:color="auto" w:fill="FFFFFF"/>
              </w:rPr>
              <w:t>Por el cual se modifica el artículo </w:t>
            </w:r>
            <w:hyperlink r:id="rId40" w:anchor="32" w:history="1">
              <w:r w:rsidRPr="002247D3">
                <w:rPr>
                  <w:rStyle w:val="Hipervnculo"/>
                  <w:rFonts w:ascii="Arial" w:hAnsi="Arial" w:cs="Arial"/>
                  <w:iCs/>
                  <w:color w:val="auto"/>
                  <w:sz w:val="18"/>
                  <w:szCs w:val="18"/>
                </w:rPr>
                <w:t>32</w:t>
              </w:r>
            </w:hyperlink>
            <w:r w:rsidRPr="002247D3">
              <w:rPr>
                <w:rFonts w:ascii="Arial" w:hAnsi="Arial" w:cs="Arial"/>
                <w:bCs/>
                <w:iCs/>
                <w:sz w:val="18"/>
                <w:szCs w:val="18"/>
                <w:shd w:val="clear" w:color="auto" w:fill="FFFFFF"/>
              </w:rPr>
              <w:t> del Decreto Distrital 847 de 2019 </w:t>
            </w:r>
            <w:r w:rsidRPr="002247D3">
              <w:rPr>
                <w:rFonts w:ascii="Arial" w:hAnsi="Arial" w:cs="Arial"/>
                <w:bCs/>
                <w:sz w:val="18"/>
                <w:szCs w:val="18"/>
                <w:shd w:val="clear" w:color="auto" w:fill="FFFFFF"/>
              </w:rPr>
              <w:t>“</w:t>
            </w:r>
            <w:r w:rsidRPr="002247D3">
              <w:rPr>
                <w:rFonts w:ascii="Arial" w:hAnsi="Arial" w:cs="Arial"/>
                <w:bCs/>
                <w:iCs/>
                <w:sz w:val="18"/>
                <w:szCs w:val="18"/>
                <w:shd w:val="clear" w:color="auto" w:fill="FFFFFF"/>
              </w:rPr>
              <w:t>Por medio del cual se establecen y unifican lineamientos en materia de servicio a la ciudadanía y de implementación de la Política Pública Distrital de Servicio a la Ciudadanía, y se dictan otras disposiciones</w:t>
            </w:r>
            <w:r w:rsidRPr="002247D3">
              <w:rPr>
                <w:rFonts w:ascii="Arial" w:hAnsi="Arial" w:cs="Arial"/>
                <w:bCs/>
                <w:sz w:val="18"/>
                <w:szCs w:val="18"/>
                <w:shd w:val="clear" w:color="auto" w:fill="FFFFFF"/>
              </w:rPr>
              <w:t>”</w:t>
            </w:r>
          </w:p>
        </w:tc>
      </w:tr>
      <w:tr w:rsidR="00CA10B7" w:rsidRPr="00025BB9" w14:paraId="698804E1" w14:textId="77777777" w:rsidTr="00F12C35">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8A6B580"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2010</w:t>
            </w:r>
          </w:p>
        </w:tc>
        <w:tc>
          <w:tcPr>
            <w:tcW w:w="910" w:type="pct"/>
            <w:shd w:val="clear" w:color="auto" w:fill="auto"/>
            <w:noWrap/>
          </w:tcPr>
          <w:p w14:paraId="4E8DA06D"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Conpes 3649</w:t>
            </w:r>
          </w:p>
        </w:tc>
        <w:tc>
          <w:tcPr>
            <w:tcW w:w="3656" w:type="pct"/>
            <w:shd w:val="clear" w:color="auto" w:fill="auto"/>
          </w:tcPr>
          <w:p w14:paraId="2A5066E4" w14:textId="77777777" w:rsidR="00CA10B7" w:rsidRPr="002247D3" w:rsidRDefault="00CA10B7" w:rsidP="00025BB9">
            <w:pPr>
              <w:pStyle w:val="NormalWeb"/>
              <w:widowControl w:val="0"/>
              <w:shd w:val="clear" w:color="auto" w:fill="FFFFFF"/>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“Política Nacional de Servicio al Ciudadano(a)”.</w:t>
            </w:r>
          </w:p>
        </w:tc>
      </w:tr>
      <w:tr w:rsidR="00CA10B7" w:rsidRPr="00025BB9" w14:paraId="77338D68" w14:textId="77777777" w:rsidTr="00F12C35">
        <w:trPr>
          <w:trHeight w:val="445"/>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2301397"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2010</w:t>
            </w:r>
          </w:p>
        </w:tc>
        <w:tc>
          <w:tcPr>
            <w:tcW w:w="910" w:type="pct"/>
            <w:shd w:val="clear" w:color="auto" w:fill="auto"/>
            <w:noWrap/>
          </w:tcPr>
          <w:p w14:paraId="296C5841"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Conpes 3650</w:t>
            </w:r>
          </w:p>
        </w:tc>
        <w:tc>
          <w:tcPr>
            <w:tcW w:w="3656" w:type="pct"/>
            <w:shd w:val="clear" w:color="auto" w:fill="auto"/>
          </w:tcPr>
          <w:p w14:paraId="3C828BA2" w14:textId="77777777" w:rsidR="00CA10B7" w:rsidRPr="002247D3" w:rsidRDefault="00CA10B7" w:rsidP="00025BB9">
            <w:pPr>
              <w:pStyle w:val="NormalWeb"/>
              <w:widowControl w:val="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Importancia estructural sobre la implementación de la estrategia de Gobierno en Línea en Colombia.</w:t>
            </w:r>
          </w:p>
        </w:tc>
      </w:tr>
      <w:tr w:rsidR="00CA10B7" w:rsidRPr="00025BB9" w14:paraId="289972F3"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FC4BA88"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2013</w:t>
            </w:r>
          </w:p>
        </w:tc>
        <w:tc>
          <w:tcPr>
            <w:tcW w:w="910" w:type="pct"/>
            <w:shd w:val="clear" w:color="auto" w:fill="auto"/>
            <w:noWrap/>
          </w:tcPr>
          <w:p w14:paraId="0934AEAE"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Conpes 3785</w:t>
            </w:r>
          </w:p>
        </w:tc>
        <w:tc>
          <w:tcPr>
            <w:tcW w:w="3656" w:type="pct"/>
            <w:shd w:val="clear" w:color="auto" w:fill="auto"/>
          </w:tcPr>
          <w:p w14:paraId="451DF053" w14:textId="77777777" w:rsidR="00CA10B7" w:rsidRPr="002247D3" w:rsidRDefault="00CA10B7" w:rsidP="00025BB9">
            <w:pPr>
              <w:pStyle w:val="NormalWeb"/>
              <w:widowControl w:val="0"/>
              <w:shd w:val="clear" w:color="auto" w:fill="FFFFFF"/>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bCs/>
                <w:sz w:val="18"/>
                <w:szCs w:val="18"/>
              </w:rPr>
              <w:t>“Política Nacional de Eficiencia Administrativa al Servicio del Ciudadano(a) y concepto favorable a la Nación para contratar un empréstito externo con la banca multilateral hasta por la suma de USD 20 millones destinado a financiar el proyecto de eficiencia al servicio del Ciudadano(a)”.</w:t>
            </w:r>
          </w:p>
        </w:tc>
      </w:tr>
      <w:tr w:rsidR="00CA10B7" w:rsidRPr="00025BB9" w14:paraId="25670462" w14:textId="77777777" w:rsidTr="00F12C35">
        <w:trPr>
          <w:trHeight w:val="605"/>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1DBA31B"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2013</w:t>
            </w:r>
          </w:p>
        </w:tc>
        <w:tc>
          <w:tcPr>
            <w:tcW w:w="910" w:type="pct"/>
            <w:shd w:val="clear" w:color="auto" w:fill="auto"/>
            <w:noWrap/>
          </w:tcPr>
          <w:p w14:paraId="020CF996"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Conpes 167</w:t>
            </w:r>
          </w:p>
        </w:tc>
        <w:tc>
          <w:tcPr>
            <w:tcW w:w="3656" w:type="pct"/>
            <w:shd w:val="clear" w:color="auto" w:fill="auto"/>
          </w:tcPr>
          <w:p w14:paraId="46CF9A80" w14:textId="77777777" w:rsidR="00CA10B7" w:rsidRPr="002247D3" w:rsidRDefault="00CA10B7" w:rsidP="00025BB9">
            <w:pPr>
              <w:pStyle w:val="NormalWeb"/>
              <w:widowControl w:val="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Estrategia Nacional de la Política Pública Integral Anticorrupción.</w:t>
            </w:r>
          </w:p>
        </w:tc>
      </w:tr>
      <w:tr w:rsidR="00CA10B7" w:rsidRPr="00025BB9" w14:paraId="233A5A3D" w14:textId="77777777" w:rsidTr="00F12C35">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C1FF2F3"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2019</w:t>
            </w:r>
          </w:p>
        </w:tc>
        <w:tc>
          <w:tcPr>
            <w:tcW w:w="910" w:type="pct"/>
            <w:shd w:val="clear" w:color="auto" w:fill="auto"/>
            <w:noWrap/>
          </w:tcPr>
          <w:p w14:paraId="70B83BD3"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Conpes D.C. 01</w:t>
            </w:r>
          </w:p>
        </w:tc>
        <w:tc>
          <w:tcPr>
            <w:tcW w:w="3656" w:type="pct"/>
            <w:shd w:val="clear" w:color="auto" w:fill="auto"/>
          </w:tcPr>
          <w:p w14:paraId="66DC0F0D" w14:textId="77777777" w:rsidR="00CA10B7" w:rsidRPr="002247D3" w:rsidRDefault="00CA10B7" w:rsidP="00025BB9">
            <w:pPr>
              <w:pStyle w:val="NormalWeb"/>
              <w:widowControl w:val="0"/>
              <w:shd w:val="clear" w:color="auto" w:fill="FFFFFF"/>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lang w:val="es-CO"/>
              </w:rPr>
              <w:t>Política Pública Distrital de Transparencia, Integridad y No Tolerancia con la Corrupción</w:t>
            </w:r>
          </w:p>
        </w:tc>
      </w:tr>
      <w:tr w:rsidR="00CA10B7" w:rsidRPr="00025BB9" w14:paraId="4420A29F" w14:textId="77777777" w:rsidTr="00F12C35">
        <w:trPr>
          <w:trHeight w:val="605"/>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0A49AF3"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2019</w:t>
            </w:r>
          </w:p>
        </w:tc>
        <w:tc>
          <w:tcPr>
            <w:tcW w:w="910" w:type="pct"/>
            <w:shd w:val="clear" w:color="auto" w:fill="auto"/>
            <w:noWrap/>
          </w:tcPr>
          <w:p w14:paraId="15D90604"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Conpes D.C. 03</w:t>
            </w:r>
          </w:p>
        </w:tc>
        <w:tc>
          <w:tcPr>
            <w:tcW w:w="3656" w:type="pct"/>
            <w:shd w:val="clear" w:color="auto" w:fill="auto"/>
          </w:tcPr>
          <w:p w14:paraId="41C88199" w14:textId="77777777" w:rsidR="00CA10B7" w:rsidRPr="002247D3" w:rsidRDefault="00CA10B7" w:rsidP="00025BB9">
            <w:pPr>
              <w:pStyle w:val="NormalWeb"/>
              <w:widowControl w:val="0"/>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CO"/>
              </w:rPr>
            </w:pPr>
            <w:r w:rsidRPr="002247D3">
              <w:rPr>
                <w:rFonts w:ascii="Arial" w:hAnsi="Arial" w:cs="Arial"/>
                <w:bCs/>
                <w:sz w:val="18"/>
                <w:szCs w:val="18"/>
                <w:lang w:val="es-CO"/>
              </w:rPr>
              <w:t>Política Pública Distrital de Servicio a la Ciudadanía.</w:t>
            </w:r>
          </w:p>
        </w:tc>
      </w:tr>
      <w:tr w:rsidR="00CA10B7" w:rsidRPr="00025BB9" w14:paraId="258DCE04"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330B9803"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2006</w:t>
            </w:r>
          </w:p>
        </w:tc>
        <w:tc>
          <w:tcPr>
            <w:tcW w:w="910" w:type="pct"/>
            <w:shd w:val="clear" w:color="auto" w:fill="auto"/>
            <w:noWrap/>
          </w:tcPr>
          <w:p w14:paraId="5ED3744B"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Acuerdo Distrital 257</w:t>
            </w:r>
          </w:p>
        </w:tc>
        <w:tc>
          <w:tcPr>
            <w:tcW w:w="3656" w:type="pct"/>
            <w:shd w:val="clear" w:color="auto" w:fill="auto"/>
          </w:tcPr>
          <w:p w14:paraId="71214CD7"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“Por el cual se dictan normas básicas sobre la estructura, organización y funcionamiento de los organismos y de las entidades de Bogotá, Distrito Capital, y se expiden otras disposiciones”.</w:t>
            </w:r>
          </w:p>
        </w:tc>
      </w:tr>
      <w:tr w:rsidR="00CA10B7" w:rsidRPr="00025BB9" w14:paraId="49701167"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C25374F"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2007</w:t>
            </w:r>
          </w:p>
        </w:tc>
        <w:tc>
          <w:tcPr>
            <w:tcW w:w="910" w:type="pct"/>
            <w:shd w:val="clear" w:color="auto" w:fill="auto"/>
            <w:noWrap/>
          </w:tcPr>
          <w:p w14:paraId="4AC7B2F5"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Acuerdo 001</w:t>
            </w:r>
          </w:p>
        </w:tc>
        <w:tc>
          <w:tcPr>
            <w:tcW w:w="3656" w:type="pct"/>
            <w:shd w:val="clear" w:color="auto" w:fill="auto"/>
          </w:tcPr>
          <w:p w14:paraId="6A293200"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el cual se adoptan los Estatutos de la Unidad Administrativa Especial de Rehabilitación y Mantenimiento Vial del Distrito Capital.</w:t>
            </w:r>
          </w:p>
        </w:tc>
      </w:tr>
      <w:tr w:rsidR="00CA10B7" w:rsidRPr="00025BB9" w14:paraId="6470F7C1"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B58695E"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2015</w:t>
            </w:r>
          </w:p>
        </w:tc>
        <w:tc>
          <w:tcPr>
            <w:tcW w:w="910" w:type="pct"/>
            <w:shd w:val="clear" w:color="auto" w:fill="auto"/>
            <w:noWrap/>
          </w:tcPr>
          <w:p w14:paraId="39CF29E5"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Acuerdo 630</w:t>
            </w:r>
          </w:p>
        </w:tc>
        <w:tc>
          <w:tcPr>
            <w:tcW w:w="3656" w:type="pct"/>
            <w:shd w:val="clear" w:color="auto" w:fill="auto"/>
          </w:tcPr>
          <w:p w14:paraId="5B86FBA6"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“Por medio del cual se establecen unos protocolos para el ejercicio del derecho de petición en cumplimiento de la Ley 1755 de 2015 y se dictan otras disposiciones”.</w:t>
            </w:r>
          </w:p>
        </w:tc>
      </w:tr>
      <w:tr w:rsidR="00CA10B7" w:rsidRPr="00025BB9" w14:paraId="4725EF2A" w14:textId="77777777" w:rsidTr="00F12C35">
        <w:trPr>
          <w:trHeight w:val="1153"/>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5CDD88E5"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2016</w:t>
            </w:r>
          </w:p>
        </w:tc>
        <w:tc>
          <w:tcPr>
            <w:tcW w:w="910" w:type="pct"/>
            <w:shd w:val="clear" w:color="auto" w:fill="auto"/>
            <w:noWrap/>
          </w:tcPr>
          <w:p w14:paraId="39D9949B"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Acuerdo Distrital 641</w:t>
            </w:r>
          </w:p>
          <w:p w14:paraId="6B26C8DC"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 xml:space="preserve">(Art. 14 al 19)  </w:t>
            </w:r>
          </w:p>
        </w:tc>
        <w:tc>
          <w:tcPr>
            <w:tcW w:w="3656" w:type="pct"/>
            <w:shd w:val="clear" w:color="auto" w:fill="auto"/>
          </w:tcPr>
          <w:p w14:paraId="49F495DC" w14:textId="77777777" w:rsidR="00CA10B7" w:rsidRPr="004C0D28"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0D28">
              <w:rPr>
                <w:rFonts w:ascii="Arial" w:hAnsi="Arial" w:cs="Arial"/>
                <w:sz w:val="18"/>
                <w:szCs w:val="18"/>
              </w:rPr>
              <w:t xml:space="preserve">La acción administrativa en el Distrito Capital se desarrollará a través de la descentralización funcional o por servicios, la desconcentración, la delegación, la asignación y la distribución de funciones, mediante la implementación de las instancias de coordinación, para garantizar la efectividad de los derechos humanos, individuales y colectivos, y el adecuado cumplimiento de las funciones y la eficiente prestación de los servicios a cargo de la Administración Distrital. Descentralización funcional o por servicios. </w:t>
            </w:r>
          </w:p>
        </w:tc>
      </w:tr>
      <w:tr w:rsidR="00CA10B7" w:rsidRPr="00025BB9" w14:paraId="3EB39330" w14:textId="77777777" w:rsidTr="00F12C35">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554FAB9"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2018</w:t>
            </w:r>
          </w:p>
        </w:tc>
        <w:tc>
          <w:tcPr>
            <w:tcW w:w="910" w:type="pct"/>
            <w:shd w:val="clear" w:color="auto" w:fill="auto"/>
            <w:noWrap/>
          </w:tcPr>
          <w:p w14:paraId="78234439"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Resolución 464</w:t>
            </w:r>
          </w:p>
        </w:tc>
        <w:tc>
          <w:tcPr>
            <w:tcW w:w="3656" w:type="pct"/>
            <w:shd w:val="clear" w:color="auto" w:fill="auto"/>
          </w:tcPr>
          <w:p w14:paraId="7BFD47AC" w14:textId="77777777" w:rsidR="00CA10B7" w:rsidRPr="004C0D28"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0D28">
              <w:rPr>
                <w:rFonts w:ascii="Arial" w:hAnsi="Arial" w:cs="Arial"/>
                <w:sz w:val="18"/>
                <w:szCs w:val="18"/>
              </w:rPr>
              <w:t>“Por la cual se actualiza la Resolución 194 de 2017, por la cual se adopta la Carta de Trato Digno de la Unidad Administrativa Especial de Rehabilitación y Mantenimiento Vial”.</w:t>
            </w:r>
          </w:p>
        </w:tc>
      </w:tr>
      <w:tr w:rsidR="00CA10B7" w:rsidRPr="00025BB9" w14:paraId="266932F8"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A225C1A"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2018</w:t>
            </w:r>
          </w:p>
        </w:tc>
        <w:tc>
          <w:tcPr>
            <w:tcW w:w="910" w:type="pct"/>
            <w:shd w:val="clear" w:color="auto" w:fill="auto"/>
            <w:noWrap/>
          </w:tcPr>
          <w:p w14:paraId="633405BE"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Acuerdo 731</w:t>
            </w:r>
          </w:p>
        </w:tc>
        <w:tc>
          <w:tcPr>
            <w:tcW w:w="3656" w:type="pct"/>
            <w:shd w:val="clear" w:color="auto" w:fill="auto"/>
          </w:tcPr>
          <w:p w14:paraId="5DCD41FB" w14:textId="77777777" w:rsidR="00CA10B7" w:rsidRPr="004C0D28"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0D28">
              <w:rPr>
                <w:rFonts w:ascii="Arial" w:hAnsi="Arial" w:cs="Arial"/>
                <w:sz w:val="18"/>
                <w:szCs w:val="18"/>
              </w:rPr>
              <w:t>“Por el cual se promueven acciones para la atención respetuosa, digna y humana de la ciudadanía, se fortalece y visibiliza la función del defensor de la ciudadanía en los organismos y entidades del distrito, se modifica el artículo 3º del acuerdo 630 de 2015 y se dictan otras disposiciones”.</w:t>
            </w:r>
          </w:p>
        </w:tc>
      </w:tr>
      <w:tr w:rsidR="00CA10B7" w:rsidRPr="00025BB9" w14:paraId="086784FF" w14:textId="77777777" w:rsidTr="00DB035B">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CD52671"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2015</w:t>
            </w:r>
          </w:p>
        </w:tc>
        <w:tc>
          <w:tcPr>
            <w:tcW w:w="910" w:type="pct"/>
            <w:shd w:val="clear" w:color="auto" w:fill="auto"/>
            <w:noWrap/>
          </w:tcPr>
          <w:p w14:paraId="0830886F" w14:textId="77777777" w:rsidR="00CA10B7" w:rsidRPr="004C0D28"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0D28">
              <w:rPr>
                <w:rFonts w:ascii="Arial" w:hAnsi="Arial" w:cs="Arial"/>
                <w:sz w:val="18"/>
                <w:szCs w:val="18"/>
              </w:rPr>
              <w:t>Resolución 3564</w:t>
            </w:r>
          </w:p>
        </w:tc>
        <w:tc>
          <w:tcPr>
            <w:tcW w:w="3656" w:type="pct"/>
            <w:shd w:val="clear" w:color="auto" w:fill="auto"/>
          </w:tcPr>
          <w:p w14:paraId="48EEB376" w14:textId="77777777" w:rsidR="00CA10B7" w:rsidRPr="00DB035B"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B035B">
              <w:rPr>
                <w:rFonts w:ascii="Arial" w:hAnsi="Arial" w:cs="Arial"/>
                <w:sz w:val="18"/>
                <w:szCs w:val="18"/>
              </w:rPr>
              <w:t>Lineamientos respecto de los estándares de publicación y divulgación de la información, accesibilidad en medios electrónicos para población en situación de discapacidad, formulario electrónico para la recepción de solicitudes de acceso a la información pública, datos abiertos y condiciones de seguridad en medios electrónicos</w:t>
            </w:r>
          </w:p>
        </w:tc>
      </w:tr>
      <w:tr w:rsidR="00CA10B7" w:rsidRPr="00025BB9" w14:paraId="3CFA26B4"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665D6EC"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2016</w:t>
            </w:r>
          </w:p>
        </w:tc>
        <w:tc>
          <w:tcPr>
            <w:tcW w:w="910" w:type="pct"/>
            <w:shd w:val="clear" w:color="auto" w:fill="auto"/>
            <w:noWrap/>
          </w:tcPr>
          <w:p w14:paraId="0BF2DCA0"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Resolución 055</w:t>
            </w:r>
          </w:p>
        </w:tc>
        <w:tc>
          <w:tcPr>
            <w:tcW w:w="3656" w:type="pct"/>
            <w:shd w:val="clear" w:color="auto" w:fill="auto"/>
          </w:tcPr>
          <w:p w14:paraId="7F06A523"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la cual se delega la figura del Defensor del Ciudadano(a) de la Unidad Administrativa Especial de Rehabilitación y Mantenimiento Vial y se asignan funciones”.</w:t>
            </w:r>
          </w:p>
        </w:tc>
      </w:tr>
      <w:tr w:rsidR="00CA10B7" w:rsidRPr="00025BB9" w14:paraId="5D75802A"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3AB8BF3"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2017</w:t>
            </w:r>
          </w:p>
        </w:tc>
        <w:tc>
          <w:tcPr>
            <w:tcW w:w="910" w:type="pct"/>
            <w:shd w:val="clear" w:color="auto" w:fill="auto"/>
            <w:noWrap/>
          </w:tcPr>
          <w:p w14:paraId="4724CAD5" w14:textId="1BCE4819" w:rsidR="00CA10B7" w:rsidRPr="002247D3" w:rsidRDefault="000D0C10"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Resolución 1099</w:t>
            </w:r>
          </w:p>
        </w:tc>
        <w:tc>
          <w:tcPr>
            <w:tcW w:w="3656" w:type="pct"/>
            <w:shd w:val="clear" w:color="auto" w:fill="auto"/>
          </w:tcPr>
          <w:p w14:paraId="69863A3F" w14:textId="22BEBDA0"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 xml:space="preserve">“Por la cual se establecen los procedimientos para autorización </w:t>
            </w:r>
            <w:r w:rsidR="000D0C10">
              <w:rPr>
                <w:rFonts w:ascii="Arial" w:hAnsi="Arial" w:cs="Arial"/>
                <w:sz w:val="18"/>
                <w:szCs w:val="18"/>
              </w:rPr>
              <w:t>d</w:t>
            </w:r>
            <w:r w:rsidRPr="002247D3">
              <w:rPr>
                <w:rFonts w:ascii="Arial" w:hAnsi="Arial" w:cs="Arial"/>
                <w:sz w:val="18"/>
                <w:szCs w:val="18"/>
              </w:rPr>
              <w:t>e trámites y el seguimiento a la política de racionalización de trámites”.</w:t>
            </w:r>
          </w:p>
        </w:tc>
      </w:tr>
      <w:tr w:rsidR="00CA10B7" w:rsidRPr="00025BB9" w14:paraId="48E785E6" w14:textId="77777777" w:rsidTr="00F12C35">
        <w:trPr>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FC2C011"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2018</w:t>
            </w:r>
          </w:p>
        </w:tc>
        <w:tc>
          <w:tcPr>
            <w:tcW w:w="910" w:type="pct"/>
            <w:shd w:val="clear" w:color="auto" w:fill="auto"/>
            <w:noWrap/>
          </w:tcPr>
          <w:p w14:paraId="6D4F5332"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Decreto 0667</w:t>
            </w:r>
          </w:p>
        </w:tc>
        <w:tc>
          <w:tcPr>
            <w:tcW w:w="3656" w:type="pct"/>
            <w:shd w:val="clear" w:color="auto" w:fill="auto"/>
          </w:tcPr>
          <w:p w14:paraId="17378B4B"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“Por medio de la cual se adopta el catálogo de competencias funcionales para las áreas o procesos transversales de las entidades públicas”.</w:t>
            </w:r>
          </w:p>
        </w:tc>
      </w:tr>
      <w:tr w:rsidR="00CA10B7" w:rsidRPr="00025BB9" w14:paraId="18D5D8D4" w14:textId="77777777" w:rsidTr="00F12C35">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508B798"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2018</w:t>
            </w:r>
          </w:p>
        </w:tc>
        <w:tc>
          <w:tcPr>
            <w:tcW w:w="910" w:type="pct"/>
            <w:shd w:val="clear" w:color="auto" w:fill="auto"/>
            <w:noWrap/>
          </w:tcPr>
          <w:p w14:paraId="6A7849C3"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Resolución 133</w:t>
            </w:r>
          </w:p>
        </w:tc>
        <w:tc>
          <w:tcPr>
            <w:tcW w:w="3656" w:type="pct"/>
            <w:shd w:val="clear" w:color="auto" w:fill="auto"/>
          </w:tcPr>
          <w:p w14:paraId="23B2AE4F" w14:textId="0813A53B"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 xml:space="preserve">“Por la cual se modifica el artículo 10 de la resolución 316 de 2017, por medio de la cual se reglamenta el </w:t>
            </w:r>
            <w:r w:rsidR="000D0C10" w:rsidRPr="002247D3">
              <w:rPr>
                <w:rFonts w:ascii="Arial" w:hAnsi="Arial" w:cs="Arial"/>
                <w:sz w:val="18"/>
                <w:szCs w:val="18"/>
              </w:rPr>
              <w:t>trámite</w:t>
            </w:r>
            <w:r w:rsidRPr="002247D3">
              <w:rPr>
                <w:rFonts w:ascii="Arial" w:hAnsi="Arial" w:cs="Arial"/>
                <w:sz w:val="18"/>
                <w:szCs w:val="18"/>
              </w:rPr>
              <w:t xml:space="preserve"> interno de las peticiones formuladas antes la Unidad Administrativa Especial de Rehabilitación y Mantenimiento Vial”</w:t>
            </w:r>
          </w:p>
        </w:tc>
      </w:tr>
      <w:tr w:rsidR="00CA10B7" w:rsidRPr="00025BB9" w14:paraId="6B61E6E2" w14:textId="77777777" w:rsidTr="00F12C35">
        <w:trPr>
          <w:trHeight w:val="477"/>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5EEC0578"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2005</w:t>
            </w:r>
          </w:p>
        </w:tc>
        <w:tc>
          <w:tcPr>
            <w:tcW w:w="910" w:type="pct"/>
            <w:shd w:val="clear" w:color="auto" w:fill="auto"/>
            <w:noWrap/>
          </w:tcPr>
          <w:p w14:paraId="1F9ABF3D"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Circular 023</w:t>
            </w:r>
          </w:p>
        </w:tc>
        <w:tc>
          <w:tcPr>
            <w:tcW w:w="3656" w:type="pct"/>
            <w:shd w:val="clear" w:color="auto" w:fill="auto"/>
          </w:tcPr>
          <w:p w14:paraId="0EA73731"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 xml:space="preserve">Secretaría General de la Alcaldía Mayor de Bogotá D.C. </w:t>
            </w:r>
          </w:p>
          <w:p w14:paraId="3FFD16D6"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 xml:space="preserve">“Políticas del portal de internet de Bogotá D.C. </w:t>
            </w:r>
            <w:hyperlink r:id="rId41" w:history="1">
              <w:r w:rsidRPr="002247D3">
                <w:rPr>
                  <w:rStyle w:val="Hipervnculo"/>
                  <w:rFonts w:ascii="Arial" w:hAnsi="Arial" w:cs="Arial"/>
                  <w:color w:val="auto"/>
                  <w:sz w:val="18"/>
                  <w:szCs w:val="18"/>
                </w:rPr>
                <w:t>www.bogota.gov.co</w:t>
              </w:r>
            </w:hyperlink>
            <w:r w:rsidRPr="002247D3">
              <w:rPr>
                <w:rFonts w:ascii="Arial" w:hAnsi="Arial" w:cs="Arial"/>
                <w:sz w:val="18"/>
                <w:szCs w:val="18"/>
              </w:rPr>
              <w:t>”.</w:t>
            </w:r>
          </w:p>
        </w:tc>
      </w:tr>
      <w:tr w:rsidR="00CA10B7" w:rsidRPr="00025BB9" w14:paraId="1F07D7CC" w14:textId="77777777" w:rsidTr="00F12C35">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5E34F75" w14:textId="77777777" w:rsidR="00CA10B7" w:rsidRPr="002247D3" w:rsidRDefault="00CA10B7" w:rsidP="00025BB9">
            <w:pPr>
              <w:widowControl w:val="0"/>
              <w:jc w:val="both"/>
              <w:rPr>
                <w:rFonts w:ascii="Arial" w:hAnsi="Arial" w:cs="Arial"/>
                <w:b w:val="0"/>
                <w:sz w:val="18"/>
                <w:szCs w:val="18"/>
              </w:rPr>
            </w:pPr>
          </w:p>
          <w:p w14:paraId="1C6C0FF3"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2008</w:t>
            </w:r>
          </w:p>
        </w:tc>
        <w:tc>
          <w:tcPr>
            <w:tcW w:w="910" w:type="pct"/>
            <w:shd w:val="clear" w:color="auto" w:fill="auto"/>
            <w:noWrap/>
          </w:tcPr>
          <w:p w14:paraId="78ACABF3"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Circular 033</w:t>
            </w:r>
          </w:p>
        </w:tc>
        <w:tc>
          <w:tcPr>
            <w:tcW w:w="3656" w:type="pct"/>
            <w:shd w:val="clear" w:color="auto" w:fill="auto"/>
          </w:tcPr>
          <w:p w14:paraId="134D7ED8"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Comunica a los servidores y contratistas de la Sec. General, que, si necesitan interponer un requerimiento ante cualquier dependencia, basta con ingresar al Sistema Distrital de Quejas y soluciones y registrarse, y que además pueden interponer quejas, reclamos, sugerencias y solicitudes de información ante cualquier Entidad del Distrito y Empresas de Servicios Públicos Domiciliarios.</w:t>
            </w:r>
          </w:p>
        </w:tc>
      </w:tr>
      <w:tr w:rsidR="00CA10B7" w:rsidRPr="00025BB9" w14:paraId="379C4AAE" w14:textId="77777777" w:rsidTr="00F12C35">
        <w:trPr>
          <w:trHeight w:val="523"/>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AEE70D9"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2011</w:t>
            </w:r>
          </w:p>
        </w:tc>
        <w:tc>
          <w:tcPr>
            <w:tcW w:w="910" w:type="pct"/>
            <w:shd w:val="clear" w:color="auto" w:fill="auto"/>
            <w:noWrap/>
          </w:tcPr>
          <w:p w14:paraId="786BF019"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Circular 047</w:t>
            </w:r>
          </w:p>
        </w:tc>
        <w:tc>
          <w:tcPr>
            <w:tcW w:w="3656" w:type="pct"/>
            <w:shd w:val="clear" w:color="auto" w:fill="auto"/>
          </w:tcPr>
          <w:p w14:paraId="5FE6E2EB"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Secretaría General de la Alcaldía Mayor “Concepto Unificador No. 1 - Atención de derechos de petición”.</w:t>
            </w:r>
          </w:p>
        </w:tc>
      </w:tr>
      <w:tr w:rsidR="00CA10B7" w:rsidRPr="00025BB9" w14:paraId="4DD7BDC2" w14:textId="77777777" w:rsidTr="00F12C35">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1E9D1FA"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2014</w:t>
            </w:r>
          </w:p>
        </w:tc>
        <w:tc>
          <w:tcPr>
            <w:tcW w:w="910" w:type="pct"/>
            <w:shd w:val="clear" w:color="auto" w:fill="auto"/>
            <w:noWrap/>
          </w:tcPr>
          <w:p w14:paraId="0229125B"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bCs/>
                <w:sz w:val="18"/>
                <w:szCs w:val="18"/>
              </w:rPr>
              <w:t>Circular 093</w:t>
            </w:r>
          </w:p>
        </w:tc>
        <w:tc>
          <w:tcPr>
            <w:tcW w:w="3656" w:type="pct"/>
            <w:shd w:val="clear" w:color="auto" w:fill="auto"/>
          </w:tcPr>
          <w:p w14:paraId="7CB1D8D1"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bCs/>
                <w:sz w:val="18"/>
                <w:szCs w:val="18"/>
              </w:rPr>
              <w:t>Financiación Política Pública Distrital de Servicio a la Ciudadanía.</w:t>
            </w:r>
          </w:p>
        </w:tc>
      </w:tr>
      <w:tr w:rsidR="00CA10B7" w:rsidRPr="00025BB9" w14:paraId="44590EA9" w14:textId="77777777" w:rsidTr="00F12C35">
        <w:trPr>
          <w:trHeight w:val="486"/>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897AD24"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2017</w:t>
            </w:r>
          </w:p>
        </w:tc>
        <w:tc>
          <w:tcPr>
            <w:tcW w:w="910" w:type="pct"/>
            <w:shd w:val="clear" w:color="auto" w:fill="auto"/>
            <w:noWrap/>
          </w:tcPr>
          <w:p w14:paraId="1DDA2CF9"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Circular 024</w:t>
            </w:r>
          </w:p>
        </w:tc>
        <w:tc>
          <w:tcPr>
            <w:tcW w:w="3656" w:type="pct"/>
            <w:shd w:val="clear" w:color="auto" w:fill="auto"/>
          </w:tcPr>
          <w:p w14:paraId="55FC1FB4"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Trámite Interno Derecho de Petición.</w:t>
            </w:r>
          </w:p>
        </w:tc>
      </w:tr>
      <w:tr w:rsidR="00CA10B7" w:rsidRPr="00025BB9" w14:paraId="146C399A" w14:textId="77777777" w:rsidTr="00F12C35">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794542B"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2015</w:t>
            </w:r>
          </w:p>
        </w:tc>
        <w:tc>
          <w:tcPr>
            <w:tcW w:w="910" w:type="pct"/>
            <w:shd w:val="clear" w:color="auto" w:fill="auto"/>
            <w:noWrap/>
          </w:tcPr>
          <w:p w14:paraId="006DC93F"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 xml:space="preserve">Circular 006 </w:t>
            </w:r>
          </w:p>
        </w:tc>
        <w:tc>
          <w:tcPr>
            <w:tcW w:w="3656" w:type="pct"/>
            <w:shd w:val="clear" w:color="auto" w:fill="auto"/>
          </w:tcPr>
          <w:p w14:paraId="0ECE1E47" w14:textId="77777777" w:rsidR="00CA10B7" w:rsidRPr="002247D3" w:rsidRDefault="00CA10B7" w:rsidP="00025BB9">
            <w:pPr>
              <w:pStyle w:val="NormalWeb"/>
              <w:widowControl w:val="0"/>
              <w:shd w:val="clear" w:color="auto" w:fill="FFFFFF"/>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lang w:val="es-CO" w:eastAsia="en-US"/>
              </w:rPr>
            </w:pPr>
            <w:r w:rsidRPr="002247D3">
              <w:rPr>
                <w:rFonts w:ascii="Arial" w:hAnsi="Arial" w:cs="Arial"/>
                <w:sz w:val="18"/>
                <w:szCs w:val="18"/>
              </w:rPr>
              <w:t>Veeduría Distrital. señala que las entidades del Distrito Capital deben garantizar, “la participación del funcionario del más alto nivel encargado del proceso misional de atención a quejas, reclamos y solicitudes en la Red Distrital de Quejas y Reclamos liderada por la Veeduría Distrital y la adopción de medidas tendientes a acoger las recomendaciones que en el seno de dicha instancia se formulen”.</w:t>
            </w:r>
          </w:p>
        </w:tc>
      </w:tr>
      <w:tr w:rsidR="00CA10B7" w:rsidRPr="00025BB9" w14:paraId="11F1F51D" w14:textId="77777777" w:rsidTr="00F12C35">
        <w:trPr>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6EA8394"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2015</w:t>
            </w:r>
          </w:p>
        </w:tc>
        <w:tc>
          <w:tcPr>
            <w:tcW w:w="910" w:type="pct"/>
            <w:shd w:val="clear" w:color="auto" w:fill="auto"/>
            <w:noWrap/>
          </w:tcPr>
          <w:p w14:paraId="3DC6908E"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Circular 120</w:t>
            </w:r>
          </w:p>
        </w:tc>
        <w:tc>
          <w:tcPr>
            <w:tcW w:w="3656" w:type="pct"/>
            <w:shd w:val="clear" w:color="auto" w:fill="auto"/>
          </w:tcPr>
          <w:p w14:paraId="05A47A3C"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Sostenibilidad y Financiación de la Política Pública Distrital de Servicio a la Ciudadanía.</w:t>
            </w:r>
          </w:p>
        </w:tc>
      </w:tr>
      <w:tr w:rsidR="00CA10B7" w:rsidRPr="00025BB9" w14:paraId="5D3B242E" w14:textId="77777777" w:rsidTr="00F12C35">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A551E8C"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2017</w:t>
            </w:r>
          </w:p>
        </w:tc>
        <w:tc>
          <w:tcPr>
            <w:tcW w:w="910" w:type="pct"/>
            <w:shd w:val="clear" w:color="auto" w:fill="auto"/>
            <w:noWrap/>
          </w:tcPr>
          <w:p w14:paraId="7E819F7F"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Circular 006</w:t>
            </w:r>
          </w:p>
        </w:tc>
        <w:tc>
          <w:tcPr>
            <w:tcW w:w="3656" w:type="pct"/>
            <w:shd w:val="clear" w:color="auto" w:fill="auto"/>
          </w:tcPr>
          <w:p w14:paraId="4DD0C5A5"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Veeduría Distrital. Implementación formato de elaboración y presentación de informes de quejas y reclamos”</w:t>
            </w:r>
          </w:p>
        </w:tc>
      </w:tr>
      <w:tr w:rsidR="00CA10B7" w:rsidRPr="00025BB9" w14:paraId="20DDCAFD" w14:textId="77777777" w:rsidTr="00F12C35">
        <w:trPr>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0E7DF5D"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2018</w:t>
            </w:r>
          </w:p>
        </w:tc>
        <w:tc>
          <w:tcPr>
            <w:tcW w:w="910" w:type="pct"/>
            <w:shd w:val="clear" w:color="auto" w:fill="auto"/>
            <w:noWrap/>
          </w:tcPr>
          <w:p w14:paraId="1A70C6C8"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386B1E2"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Circular 007</w:t>
            </w:r>
          </w:p>
        </w:tc>
        <w:tc>
          <w:tcPr>
            <w:tcW w:w="3656" w:type="pct"/>
            <w:shd w:val="clear" w:color="auto" w:fill="auto"/>
          </w:tcPr>
          <w:p w14:paraId="11631308"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Subsecretaría de Servicio a la Ciudadanía – Secretaría General de la Alcaldía Mayor de Bogotá D.C. “Lineamientos para la implementación de la Política Pública Distrital de Servicio a la Ciudadanía”.</w:t>
            </w:r>
          </w:p>
        </w:tc>
      </w:tr>
      <w:tr w:rsidR="00CA10B7" w:rsidRPr="00025BB9" w14:paraId="6C335DC4" w14:textId="77777777" w:rsidTr="00F12C35">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7C0FE69"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2020</w:t>
            </w:r>
          </w:p>
        </w:tc>
        <w:tc>
          <w:tcPr>
            <w:tcW w:w="910" w:type="pct"/>
            <w:shd w:val="clear" w:color="auto" w:fill="auto"/>
            <w:noWrap/>
          </w:tcPr>
          <w:p w14:paraId="41ECEC51"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Circular 011</w:t>
            </w:r>
          </w:p>
        </w:tc>
        <w:tc>
          <w:tcPr>
            <w:tcW w:w="3656" w:type="pct"/>
            <w:shd w:val="clear" w:color="auto" w:fill="auto"/>
          </w:tcPr>
          <w:p w14:paraId="3932C81A" w14:textId="77777777" w:rsidR="00CA10B7" w:rsidRPr="002247D3" w:rsidRDefault="00CA10B7" w:rsidP="00025BB9">
            <w:pPr>
              <w:pStyle w:val="Default"/>
              <w:widowControl w:val="0"/>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2247D3">
              <w:rPr>
                <w:color w:val="auto"/>
                <w:sz w:val="18"/>
                <w:szCs w:val="18"/>
              </w:rPr>
              <w:t>Veeduría Distrital.  Alertas tempranas - Lineamientos generales sobre el trámite de los derechos de petición interpuestos por redes sociales – Articulación áreas de Comunicaciones.</w:t>
            </w:r>
          </w:p>
        </w:tc>
      </w:tr>
      <w:tr w:rsidR="00E50D65" w:rsidRPr="00025BB9" w14:paraId="2ABA2626" w14:textId="77777777" w:rsidTr="00F12C35">
        <w:trPr>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685FB0A" w14:textId="51B9FBF4" w:rsidR="00E50D65" w:rsidRPr="002247D3" w:rsidRDefault="00E50D65" w:rsidP="00025BB9">
            <w:pPr>
              <w:widowControl w:val="0"/>
              <w:jc w:val="both"/>
              <w:rPr>
                <w:rFonts w:ascii="Arial" w:hAnsi="Arial" w:cs="Arial"/>
                <w:b w:val="0"/>
                <w:sz w:val="18"/>
                <w:szCs w:val="18"/>
              </w:rPr>
            </w:pPr>
            <w:r>
              <w:rPr>
                <w:rFonts w:ascii="Arial" w:hAnsi="Arial" w:cs="Arial"/>
                <w:b w:val="0"/>
                <w:sz w:val="18"/>
                <w:szCs w:val="18"/>
              </w:rPr>
              <w:t>2020</w:t>
            </w:r>
          </w:p>
        </w:tc>
        <w:tc>
          <w:tcPr>
            <w:tcW w:w="910" w:type="pct"/>
            <w:shd w:val="clear" w:color="auto" w:fill="auto"/>
            <w:noWrap/>
          </w:tcPr>
          <w:p w14:paraId="5CFC5226" w14:textId="36C2FCDE" w:rsidR="00E50D65" w:rsidRPr="002247D3" w:rsidRDefault="00E50D65"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Circular 002</w:t>
            </w:r>
          </w:p>
        </w:tc>
        <w:tc>
          <w:tcPr>
            <w:tcW w:w="3656" w:type="pct"/>
            <w:shd w:val="clear" w:color="auto" w:fill="auto"/>
          </w:tcPr>
          <w:p w14:paraId="56E85964" w14:textId="2393EE9C" w:rsidR="00E50D65" w:rsidRPr="002247D3" w:rsidRDefault="00E50D65" w:rsidP="00E50D65">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50D65">
              <w:rPr>
                <w:rFonts w:ascii="Arial" w:hAnsi="Arial" w:cs="Arial"/>
                <w:sz w:val="18"/>
                <w:szCs w:val="18"/>
              </w:rPr>
              <w:t>Subsecretaría de Servicio a la Ciudadanía – Secretaría General de la Alcaldía Mayor de Bogotá D.C. “</w:t>
            </w:r>
            <w:r>
              <w:rPr>
                <w:rFonts w:ascii="Arial" w:hAnsi="Arial" w:cs="Arial"/>
                <w:sz w:val="18"/>
                <w:szCs w:val="18"/>
              </w:rPr>
              <w:t>Socialización del decreto distrital 217 de 2020 por medio del cual se modifica el artículo 32 del Decreto Distrital 847 de 2019</w:t>
            </w:r>
            <w:r w:rsidRPr="00E50D65">
              <w:rPr>
                <w:rFonts w:ascii="Arial" w:hAnsi="Arial" w:cs="Arial"/>
                <w:sz w:val="18"/>
                <w:szCs w:val="18"/>
              </w:rPr>
              <w:t>”.</w:t>
            </w:r>
          </w:p>
        </w:tc>
      </w:tr>
      <w:tr w:rsidR="00CA10B7" w:rsidRPr="00025BB9" w14:paraId="2EF59253" w14:textId="77777777" w:rsidTr="00F12C35">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9A11D9F"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2017</w:t>
            </w:r>
          </w:p>
        </w:tc>
        <w:tc>
          <w:tcPr>
            <w:tcW w:w="910" w:type="pct"/>
            <w:shd w:val="clear" w:color="auto" w:fill="auto"/>
            <w:noWrap/>
          </w:tcPr>
          <w:p w14:paraId="04FA0228"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Concepto 220171 Sec. Gral. Alcaldía Mayor de Bogotá D.C.</w:t>
            </w:r>
          </w:p>
        </w:tc>
        <w:tc>
          <w:tcPr>
            <w:tcW w:w="3656" w:type="pct"/>
            <w:shd w:val="clear" w:color="auto" w:fill="auto"/>
          </w:tcPr>
          <w:p w14:paraId="06315E26"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sz w:val="18"/>
                <w:szCs w:val="18"/>
              </w:rPr>
              <w:t>Precisa que la notificación efectuada a través del Sistema Distrital de Quejas y Soluciones frente a las peticiones que los Ciudadano(a)s anónimos ingresen directamente a dicho sistema es un medio idóneo para el efecto y cumple con los requisitos de la debida notificación de conformidad con el inciso 2° del artículo 69 de la Ley 1437 de 2011.</w:t>
            </w:r>
          </w:p>
        </w:tc>
      </w:tr>
      <w:tr w:rsidR="00CA10B7" w:rsidRPr="00025BB9" w14:paraId="7DE41129" w14:textId="77777777" w:rsidTr="00F12C35">
        <w:trPr>
          <w:trHeight w:val="51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DFB4EAD"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2011</w:t>
            </w:r>
          </w:p>
        </w:tc>
        <w:tc>
          <w:tcPr>
            <w:tcW w:w="910" w:type="pct"/>
            <w:shd w:val="clear" w:color="auto" w:fill="auto"/>
            <w:noWrap/>
          </w:tcPr>
          <w:p w14:paraId="4D05F220"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247D3">
              <w:rPr>
                <w:rFonts w:ascii="Arial" w:hAnsi="Arial" w:cs="Arial"/>
                <w:sz w:val="18"/>
                <w:szCs w:val="18"/>
              </w:rPr>
              <w:t>NTC 5854</w:t>
            </w:r>
          </w:p>
        </w:tc>
        <w:tc>
          <w:tcPr>
            <w:tcW w:w="3656" w:type="pct"/>
            <w:shd w:val="clear" w:color="auto" w:fill="auto"/>
          </w:tcPr>
          <w:p w14:paraId="7826A710"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sz w:val="18"/>
                <w:szCs w:val="18"/>
              </w:rPr>
              <w:t>Se establecen los requisitos de accesibilidad que son aplicables a la página web.</w:t>
            </w:r>
          </w:p>
        </w:tc>
      </w:tr>
      <w:tr w:rsidR="00CA10B7" w:rsidRPr="00025BB9" w14:paraId="2BB337CC" w14:textId="77777777" w:rsidTr="00F12C35">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317357F1"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2013</w:t>
            </w:r>
          </w:p>
        </w:tc>
        <w:tc>
          <w:tcPr>
            <w:tcW w:w="910" w:type="pct"/>
            <w:shd w:val="clear" w:color="auto" w:fill="auto"/>
            <w:noWrap/>
          </w:tcPr>
          <w:p w14:paraId="310190BE"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bCs/>
                <w:sz w:val="18"/>
                <w:szCs w:val="18"/>
              </w:rPr>
              <w:t>NTC 6047</w:t>
            </w:r>
          </w:p>
        </w:tc>
        <w:tc>
          <w:tcPr>
            <w:tcW w:w="3656" w:type="pct"/>
            <w:shd w:val="clear" w:color="auto" w:fill="auto"/>
          </w:tcPr>
          <w:p w14:paraId="241A9AD9"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247D3">
              <w:rPr>
                <w:rFonts w:ascii="Arial" w:hAnsi="Arial" w:cs="Arial"/>
                <w:bCs/>
                <w:sz w:val="18"/>
                <w:szCs w:val="18"/>
              </w:rPr>
              <w:t>Norma Técnica Colombiana que establece los criterios y requisitos generales de accesibilidad y señalización al medio físico requeridos en los espacios de acceso al Ciudadano(a), en especial, a aquellos puntos presenciales destinados a brindar atención al Ciudadano(a), en construcciones nuevas y adecuaciones.</w:t>
            </w:r>
          </w:p>
        </w:tc>
      </w:tr>
      <w:tr w:rsidR="00CA10B7" w:rsidRPr="00025BB9" w14:paraId="7C5475C2" w14:textId="77777777" w:rsidTr="00F12C35">
        <w:trPr>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5705318"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2012</w:t>
            </w:r>
          </w:p>
        </w:tc>
        <w:tc>
          <w:tcPr>
            <w:tcW w:w="910" w:type="pct"/>
            <w:shd w:val="clear" w:color="auto" w:fill="auto"/>
            <w:noWrap/>
          </w:tcPr>
          <w:p w14:paraId="11308C39"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 xml:space="preserve">Sentencia </w:t>
            </w:r>
          </w:p>
          <w:p w14:paraId="0E802BA5"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C-052</w:t>
            </w:r>
          </w:p>
          <w:p w14:paraId="6617109C"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3656" w:type="pct"/>
            <w:shd w:val="clear" w:color="auto" w:fill="auto"/>
          </w:tcPr>
          <w:p w14:paraId="1DE52F4E"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DEFINICION DE VICTIMA PARA EFECTOS DE ATENCION, ASISTENCIA Y REPARACION INTEGRAL-Exequibilidad condicionada/VICTIMA-Definición para efectos de atención, asistencia y reparación integral, comprende a todas aquellas personas que hubieren sufrido un daño en los términos de la ley 1448 de 2011</w:t>
            </w:r>
          </w:p>
        </w:tc>
      </w:tr>
      <w:tr w:rsidR="00CA10B7" w:rsidRPr="00025BB9" w14:paraId="1A9CCA9F" w14:textId="77777777" w:rsidTr="00F12C35">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F369D0B"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2020</w:t>
            </w:r>
          </w:p>
        </w:tc>
        <w:tc>
          <w:tcPr>
            <w:tcW w:w="910" w:type="pct"/>
            <w:shd w:val="clear" w:color="auto" w:fill="auto"/>
            <w:noWrap/>
          </w:tcPr>
          <w:p w14:paraId="7D339BB7"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 xml:space="preserve">Sentencia </w:t>
            </w:r>
          </w:p>
          <w:p w14:paraId="3FE9AAD3"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T-230</w:t>
            </w:r>
          </w:p>
        </w:tc>
        <w:tc>
          <w:tcPr>
            <w:tcW w:w="3656" w:type="pct"/>
            <w:shd w:val="clear" w:color="auto" w:fill="auto"/>
          </w:tcPr>
          <w:p w14:paraId="024B3780" w14:textId="77777777" w:rsidR="00CA10B7" w:rsidRPr="002247D3" w:rsidRDefault="00CA10B7" w:rsidP="00025BB9">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Derecho de Petición a través de Redes Sociales</w:t>
            </w:r>
          </w:p>
        </w:tc>
      </w:tr>
      <w:tr w:rsidR="00CA10B7" w:rsidRPr="00025BB9" w14:paraId="096E46A0" w14:textId="77777777" w:rsidTr="00F12C35">
        <w:trPr>
          <w:trHeight w:val="56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C15F42F" w14:textId="77777777" w:rsidR="00CA10B7" w:rsidRPr="002247D3" w:rsidRDefault="00CA10B7" w:rsidP="00025BB9">
            <w:pPr>
              <w:widowControl w:val="0"/>
              <w:jc w:val="both"/>
              <w:rPr>
                <w:rFonts w:ascii="Arial" w:hAnsi="Arial" w:cs="Arial"/>
                <w:b w:val="0"/>
                <w:sz w:val="18"/>
                <w:szCs w:val="18"/>
              </w:rPr>
            </w:pPr>
            <w:r w:rsidRPr="002247D3">
              <w:rPr>
                <w:rFonts w:ascii="Arial" w:hAnsi="Arial" w:cs="Arial"/>
                <w:b w:val="0"/>
                <w:sz w:val="18"/>
                <w:szCs w:val="18"/>
              </w:rPr>
              <w:t>2013</w:t>
            </w:r>
          </w:p>
        </w:tc>
        <w:tc>
          <w:tcPr>
            <w:tcW w:w="910" w:type="pct"/>
            <w:shd w:val="clear" w:color="auto" w:fill="auto"/>
            <w:noWrap/>
          </w:tcPr>
          <w:p w14:paraId="41455EF4"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Guía</w:t>
            </w:r>
          </w:p>
          <w:p w14:paraId="1D58931B"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tcW w:w="3656" w:type="pct"/>
            <w:shd w:val="clear" w:color="auto" w:fill="auto"/>
          </w:tcPr>
          <w:p w14:paraId="6A102BD4" w14:textId="77777777" w:rsidR="00CA10B7" w:rsidRPr="002247D3" w:rsidRDefault="00CA10B7" w:rsidP="00025BB9">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2247D3">
              <w:rPr>
                <w:rFonts w:ascii="Arial" w:hAnsi="Arial" w:cs="Arial"/>
                <w:bCs/>
                <w:sz w:val="18"/>
                <w:szCs w:val="18"/>
              </w:rPr>
              <w:t>Guía para Entidades Públicas. Servicio y Atención Incluyente. Programa Nacional de Servicio al Ciudadano(a).</w:t>
            </w:r>
          </w:p>
        </w:tc>
      </w:tr>
    </w:tbl>
    <w:p w14:paraId="66981D19" w14:textId="77777777" w:rsidR="00CA10B7" w:rsidRPr="00025BB9" w:rsidRDefault="00CA10B7" w:rsidP="00F87B50">
      <w:pPr>
        <w:rPr>
          <w:lang w:val="es-ES"/>
        </w:rPr>
      </w:pPr>
      <w:bookmarkStart w:id="181" w:name="_Toc1563182"/>
      <w:bookmarkStart w:id="182" w:name="_Toc6924136"/>
    </w:p>
    <w:p w14:paraId="74A13207" w14:textId="56259445" w:rsidR="00CA10B7" w:rsidRPr="003970FB" w:rsidRDefault="005A0310" w:rsidP="004C0D28">
      <w:pPr>
        <w:pStyle w:val="Ttulo2"/>
        <w:ind w:left="567" w:hanging="567"/>
        <w:rPr>
          <w:lang w:val="es-ES"/>
        </w:rPr>
      </w:pPr>
      <w:bookmarkStart w:id="183" w:name="_Toc89077056"/>
      <w:bookmarkStart w:id="184" w:name="_Toc15548630"/>
      <w:bookmarkStart w:id="185" w:name="_Toc59246589"/>
      <w:r w:rsidRPr="003970FB">
        <w:rPr>
          <w:lang w:val="es-ES"/>
        </w:rPr>
        <w:t>Términos y definiciones</w:t>
      </w:r>
      <w:bookmarkEnd w:id="181"/>
      <w:bookmarkEnd w:id="182"/>
      <w:bookmarkEnd w:id="183"/>
      <w:r w:rsidRPr="003970FB">
        <w:t xml:space="preserve"> </w:t>
      </w:r>
      <w:bookmarkEnd w:id="184"/>
      <w:bookmarkEnd w:id="185"/>
    </w:p>
    <w:p w14:paraId="67093099" w14:textId="77777777" w:rsidR="00CA10B7" w:rsidRPr="00025BB9" w:rsidRDefault="00CA10B7" w:rsidP="00025BB9">
      <w:pPr>
        <w:widowControl w:val="0"/>
        <w:spacing w:after="0" w:line="240" w:lineRule="auto"/>
        <w:jc w:val="both"/>
        <w:rPr>
          <w:rFonts w:ascii="Arial" w:hAnsi="Arial" w:cs="Arial"/>
          <w:b/>
          <w:lang w:val="es-ES"/>
        </w:rPr>
      </w:pPr>
    </w:p>
    <w:p w14:paraId="669A59BC"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lang w:val="es-ES"/>
        </w:rPr>
        <w:t xml:space="preserve">ACCESIBILIDAD: </w:t>
      </w:r>
      <w:r w:rsidRPr="00025BB9">
        <w:rPr>
          <w:rFonts w:ascii="Arial" w:hAnsi="Arial" w:cs="Arial"/>
        </w:rPr>
        <w:t xml:space="preserve">El conjunto de características de que debe disponer un entorno, producto o servicio para ser utilizable en condiciones de confort, seguridad e igualdad por todas las personas y en particular, por aquellas que tienen alguna discapacidad. </w:t>
      </w:r>
    </w:p>
    <w:p w14:paraId="7F623E97" w14:textId="77777777" w:rsidR="00CA10B7" w:rsidRPr="00025BB9" w:rsidRDefault="00CA10B7" w:rsidP="00025BB9">
      <w:pPr>
        <w:widowControl w:val="0"/>
        <w:spacing w:after="0" w:line="240" w:lineRule="auto"/>
        <w:jc w:val="both"/>
        <w:rPr>
          <w:rFonts w:ascii="Arial" w:hAnsi="Arial" w:cs="Arial"/>
          <w:b/>
        </w:rPr>
      </w:pPr>
    </w:p>
    <w:p w14:paraId="77082D93" w14:textId="77777777" w:rsidR="00CA10B7" w:rsidRPr="00025BB9" w:rsidRDefault="00CA10B7" w:rsidP="00025BB9">
      <w:pPr>
        <w:pStyle w:val="Prrafodelista"/>
        <w:widowControl w:val="0"/>
        <w:spacing w:after="0" w:line="240" w:lineRule="auto"/>
        <w:ind w:left="0"/>
        <w:contextualSpacing w:val="0"/>
        <w:jc w:val="both"/>
        <w:rPr>
          <w:rFonts w:ascii="Arial" w:hAnsi="Arial" w:cs="Arial"/>
          <w:b/>
        </w:rPr>
      </w:pPr>
      <w:r w:rsidRPr="00025BB9">
        <w:rPr>
          <w:rFonts w:ascii="Arial" w:hAnsi="Arial" w:cs="Arial"/>
          <w:b/>
        </w:rPr>
        <w:t xml:space="preserve">ATRIBUTOS DE SERVICIO: </w:t>
      </w:r>
      <w:r w:rsidRPr="00025BB9">
        <w:rPr>
          <w:rFonts w:ascii="Arial" w:hAnsi="Arial" w:cs="Arial"/>
        </w:rPr>
        <w:t>Son aquellas características o cualidades que tiene un servidor público para prestar el servicio</w:t>
      </w:r>
      <w:r w:rsidRPr="00025BB9">
        <w:rPr>
          <w:rFonts w:ascii="Arial" w:hAnsi="Arial" w:cs="Arial"/>
          <w:b/>
        </w:rPr>
        <w:t>.</w:t>
      </w:r>
    </w:p>
    <w:p w14:paraId="0FC95106" w14:textId="77777777" w:rsidR="00CA10B7" w:rsidRPr="00025BB9" w:rsidRDefault="00CA10B7" w:rsidP="00025BB9">
      <w:pPr>
        <w:widowControl w:val="0"/>
        <w:spacing w:after="0" w:line="240" w:lineRule="auto"/>
        <w:jc w:val="both"/>
        <w:rPr>
          <w:rFonts w:ascii="Arial" w:hAnsi="Arial" w:cs="Arial"/>
          <w:b/>
        </w:rPr>
      </w:pPr>
    </w:p>
    <w:p w14:paraId="393606F5"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 xml:space="preserve">CALIDAD: </w:t>
      </w:r>
      <w:r w:rsidRPr="00025BB9">
        <w:rPr>
          <w:rFonts w:ascii="Arial" w:hAnsi="Arial" w:cs="Arial"/>
        </w:rPr>
        <w:t xml:space="preserve">Es el grado en el que se cumple con los requisitos, entendiendo por requisito la “necesidad o expectativa establecida, generalmente implícita u obligatoria” (norma de calidad ISO 9000-9001). </w:t>
      </w:r>
    </w:p>
    <w:p w14:paraId="68B5AC2F" w14:textId="77777777" w:rsidR="00CA10B7" w:rsidRPr="00025BB9" w:rsidRDefault="00CA10B7" w:rsidP="00025BB9">
      <w:pPr>
        <w:widowControl w:val="0"/>
        <w:spacing w:after="0" w:line="240" w:lineRule="auto"/>
        <w:jc w:val="both"/>
        <w:rPr>
          <w:rFonts w:ascii="Arial" w:hAnsi="Arial" w:cs="Arial"/>
          <w:b/>
        </w:rPr>
      </w:pPr>
    </w:p>
    <w:p w14:paraId="1C9B7658"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 xml:space="preserve">CANALES DE ATENCIÓN: </w:t>
      </w:r>
      <w:r w:rsidRPr="00025BB9">
        <w:rPr>
          <w:rFonts w:ascii="Arial" w:hAnsi="Arial" w:cs="Arial"/>
        </w:rPr>
        <w:t>Son los medios y espacios de que se vale la ciudadanía para realizar trámites y solicitar servicios, información, orientación o asistencia relacionada con el quehacer de las entidades de la Administración Pública y del Estado en general, los cuales</w:t>
      </w:r>
      <w:r w:rsidRPr="00025BB9">
        <w:rPr>
          <w:rFonts w:ascii="Arial" w:hAnsi="Arial" w:cs="Arial"/>
          <w:lang w:val="es-ES"/>
        </w:rPr>
        <w:t xml:space="preserve"> puede ser presencial, virtual y/o telefónico. </w:t>
      </w:r>
    </w:p>
    <w:p w14:paraId="1317DDB2" w14:textId="77777777" w:rsidR="00CA10B7" w:rsidRPr="00025BB9" w:rsidRDefault="00CA10B7" w:rsidP="00025BB9">
      <w:pPr>
        <w:widowControl w:val="0"/>
        <w:spacing w:after="0" w:line="240" w:lineRule="auto"/>
        <w:jc w:val="both"/>
        <w:rPr>
          <w:rFonts w:ascii="Arial" w:hAnsi="Arial" w:cs="Arial"/>
          <w:lang w:val="es-ES"/>
        </w:rPr>
      </w:pPr>
    </w:p>
    <w:p w14:paraId="15A0B355"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CANAL PRESENCIAL: </w:t>
      </w:r>
      <w:r w:rsidRPr="00025BB9">
        <w:rPr>
          <w:rFonts w:ascii="Arial" w:hAnsi="Arial" w:cs="Arial"/>
        </w:rPr>
        <w:t>Espacio físico en el que los Ciudadano(a)s y servidores interactúan para realizar trámites y solicitar servicios, información, orientación o asistencia relacionada con el quehacer de la entidad y del Estado.</w:t>
      </w:r>
    </w:p>
    <w:p w14:paraId="510C8A29" w14:textId="77777777" w:rsidR="00CA10B7" w:rsidRPr="00025BB9" w:rsidRDefault="00CA10B7" w:rsidP="00025BB9">
      <w:pPr>
        <w:widowControl w:val="0"/>
        <w:spacing w:after="0" w:line="240" w:lineRule="auto"/>
        <w:jc w:val="both"/>
        <w:rPr>
          <w:rFonts w:ascii="Arial" w:hAnsi="Arial" w:cs="Arial"/>
          <w:b/>
        </w:rPr>
      </w:pPr>
    </w:p>
    <w:p w14:paraId="691D2F44"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CANAL TELEFÓNICO: </w:t>
      </w:r>
      <w:r w:rsidRPr="00025BB9">
        <w:rPr>
          <w:rFonts w:ascii="Arial" w:hAnsi="Arial" w:cs="Arial"/>
        </w:rPr>
        <w:t>Medio que permite la interacción en tiempo real entre El(la) Servidor(a)(a) público(a) y la ciudadanía por medio de las redes de telefonía fija o móvil; por mediante de este canal se puede solicitar información, orientar o asistir al Ciudadano(a), interponer una petición, quejas y reclamos. Pertenece a este canal los teléfonos fijos de las entidades, conmutadores, centros de llamadas (call centers) y centros de contacto.</w:t>
      </w:r>
    </w:p>
    <w:p w14:paraId="1FAB44E2" w14:textId="77777777" w:rsidR="00CA10B7" w:rsidRPr="00025BB9" w:rsidRDefault="00CA10B7" w:rsidP="00025BB9">
      <w:pPr>
        <w:widowControl w:val="0"/>
        <w:spacing w:after="0" w:line="240" w:lineRule="auto"/>
        <w:jc w:val="both"/>
        <w:rPr>
          <w:rFonts w:ascii="Arial" w:hAnsi="Arial" w:cs="Arial"/>
          <w:b/>
        </w:rPr>
      </w:pPr>
    </w:p>
    <w:p w14:paraId="087E4B47"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CHAT: </w:t>
      </w:r>
      <w:r w:rsidRPr="00025BB9">
        <w:rPr>
          <w:rFonts w:ascii="Arial" w:hAnsi="Arial" w:cs="Arial"/>
        </w:rPr>
        <w:t>Término proveniente del inglés que en español equivale a “charla”, también usado como cibercharla. Es una comunicación escrita e instantánea a través de Internet y mediante el uso de un software entre dos, tres o más personas, ya sea de manera pública (cualquier usuario(a) puede tener acceso a la conversación) o privada (se comunican dos o más personas).</w:t>
      </w:r>
    </w:p>
    <w:p w14:paraId="701A869B" w14:textId="77777777" w:rsidR="00CA10B7" w:rsidRPr="00025BB9" w:rsidRDefault="00CA10B7" w:rsidP="00025BB9">
      <w:pPr>
        <w:widowControl w:val="0"/>
        <w:spacing w:after="0" w:line="240" w:lineRule="auto"/>
        <w:jc w:val="both"/>
        <w:rPr>
          <w:rFonts w:ascii="Arial" w:hAnsi="Arial" w:cs="Arial"/>
        </w:rPr>
      </w:pPr>
    </w:p>
    <w:p w14:paraId="44AAE1C4"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CONSULTA: </w:t>
      </w:r>
      <w:r w:rsidRPr="00025BB9">
        <w:rPr>
          <w:rFonts w:ascii="Arial" w:hAnsi="Arial" w:cs="Arial"/>
        </w:rPr>
        <w:t>Acción que tiene toda persona de acudir ante las autoridades o privadas, para que formular inquietudes.</w:t>
      </w:r>
    </w:p>
    <w:p w14:paraId="6AA406F9" w14:textId="77777777" w:rsidR="00CA10B7" w:rsidRPr="00025BB9" w:rsidRDefault="00CA10B7" w:rsidP="00025BB9">
      <w:pPr>
        <w:widowControl w:val="0"/>
        <w:spacing w:after="0" w:line="240" w:lineRule="auto"/>
        <w:jc w:val="both"/>
        <w:rPr>
          <w:rFonts w:ascii="Arial" w:hAnsi="Arial" w:cs="Arial"/>
          <w:b/>
        </w:rPr>
      </w:pPr>
    </w:p>
    <w:p w14:paraId="31AC7871"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CIUDADANO(A) (A): </w:t>
      </w:r>
      <w:r w:rsidRPr="00025BB9">
        <w:rPr>
          <w:rFonts w:ascii="Arial" w:hAnsi="Arial" w:cs="Arial"/>
        </w:rPr>
        <w:t>Persona considerada como miembro activo del Estado, titular de derechos políticos y sometidos a sus Leyes.</w:t>
      </w:r>
    </w:p>
    <w:p w14:paraId="409555CD" w14:textId="77777777" w:rsidR="00CA10B7" w:rsidRPr="00025BB9" w:rsidRDefault="00CA10B7" w:rsidP="00025BB9">
      <w:pPr>
        <w:widowControl w:val="0"/>
        <w:spacing w:after="0" w:line="240" w:lineRule="auto"/>
        <w:jc w:val="both"/>
        <w:rPr>
          <w:rFonts w:ascii="Arial" w:hAnsi="Arial" w:cs="Arial"/>
          <w:b/>
        </w:rPr>
      </w:pPr>
    </w:p>
    <w:p w14:paraId="3C096FA4"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DATOS ABIERTOS: </w:t>
      </w:r>
      <w:r w:rsidRPr="00025BB9">
        <w:rPr>
          <w:rFonts w:ascii="Arial" w:hAnsi="Arial" w:cs="Arial"/>
        </w:rPr>
        <w:t>Son todos aquellos datos primarios o sin procesar que se encuentran en formatos estándar e interoperables que facilitan su acceso y reutilización, los cuales están bajo la custodia de las entidades públicas o privadas que cumplen con funciones públicas y que son puestos a disposición de la ciudadanía de forma libre y sin restricciones.</w:t>
      </w:r>
    </w:p>
    <w:p w14:paraId="510CBC12" w14:textId="77777777" w:rsidR="00CA10B7" w:rsidRPr="00025BB9" w:rsidRDefault="00CA10B7" w:rsidP="00025BB9">
      <w:pPr>
        <w:pStyle w:val="Prrafodelista"/>
        <w:widowControl w:val="0"/>
        <w:spacing w:after="0" w:line="240" w:lineRule="auto"/>
        <w:ind w:left="0"/>
        <w:contextualSpacing w:val="0"/>
        <w:jc w:val="both"/>
        <w:rPr>
          <w:rFonts w:ascii="Arial" w:hAnsi="Arial" w:cs="Arial"/>
          <w:b/>
          <w:lang w:val="es-ES"/>
        </w:rPr>
      </w:pPr>
    </w:p>
    <w:p w14:paraId="7097E20B" w14:textId="77777777" w:rsidR="00CA10B7" w:rsidRPr="00025BB9" w:rsidRDefault="00CA10B7" w:rsidP="00025BB9">
      <w:pPr>
        <w:pStyle w:val="Prrafodelista"/>
        <w:widowControl w:val="0"/>
        <w:spacing w:after="0" w:line="240" w:lineRule="auto"/>
        <w:ind w:left="0"/>
        <w:contextualSpacing w:val="0"/>
        <w:jc w:val="both"/>
        <w:rPr>
          <w:rFonts w:ascii="Arial" w:hAnsi="Arial" w:cs="Arial"/>
          <w:lang w:val="es-ES"/>
        </w:rPr>
      </w:pPr>
      <w:r w:rsidRPr="00025BB9">
        <w:rPr>
          <w:rFonts w:ascii="Arial" w:hAnsi="Arial" w:cs="Arial"/>
          <w:b/>
          <w:lang w:val="es-ES"/>
        </w:rPr>
        <w:t>DERECHO DE PETICIÓN:</w:t>
      </w:r>
      <w:r w:rsidRPr="00025BB9">
        <w:rPr>
          <w:rFonts w:ascii="Arial" w:hAnsi="Arial" w:cs="Arial"/>
          <w:lang w:val="es-ES"/>
        </w:rPr>
        <w:t xml:space="preserve"> Derecho constitucionalmente reconocido a la ciudadanía para formular sus peticiones respetuosas ante entidades públicas o privadas y a obtener de ellas respuesta en los términos establecidos por la Ley.</w:t>
      </w:r>
    </w:p>
    <w:p w14:paraId="0DC7A23B" w14:textId="77777777" w:rsidR="00CA10B7" w:rsidRPr="00025BB9" w:rsidRDefault="00CA10B7" w:rsidP="00025BB9">
      <w:pPr>
        <w:pStyle w:val="Prrafodelista"/>
        <w:widowControl w:val="0"/>
        <w:spacing w:after="0" w:line="240" w:lineRule="auto"/>
        <w:ind w:left="0"/>
        <w:contextualSpacing w:val="0"/>
        <w:jc w:val="both"/>
        <w:rPr>
          <w:rFonts w:ascii="Arial" w:hAnsi="Arial" w:cs="Arial"/>
          <w:lang w:val="es-ES"/>
        </w:rPr>
      </w:pPr>
    </w:p>
    <w:p w14:paraId="3EA76A01" w14:textId="77777777" w:rsidR="00CA10B7" w:rsidRPr="00025BB9" w:rsidRDefault="00CA10B7" w:rsidP="00025BB9">
      <w:pPr>
        <w:pStyle w:val="Prrafodelista"/>
        <w:widowControl w:val="0"/>
        <w:spacing w:after="0" w:line="240" w:lineRule="auto"/>
        <w:ind w:left="0"/>
        <w:contextualSpacing w:val="0"/>
        <w:jc w:val="both"/>
        <w:rPr>
          <w:rFonts w:ascii="Arial" w:hAnsi="Arial" w:cs="Arial"/>
          <w:lang w:val="es-ES"/>
        </w:rPr>
      </w:pPr>
      <w:r w:rsidRPr="00025BB9">
        <w:rPr>
          <w:rFonts w:ascii="Arial" w:hAnsi="Arial" w:cs="Arial"/>
          <w:b/>
          <w:lang w:val="es-ES"/>
        </w:rPr>
        <w:t>DENUNCIA:</w:t>
      </w:r>
      <w:r w:rsidRPr="00025BB9">
        <w:rPr>
          <w:rFonts w:ascii="Arial" w:hAnsi="Arial" w:cs="Arial"/>
          <w:lang w:val="es-ES"/>
        </w:rPr>
        <w:t xml:space="preserve"> Es la puesta en conocimiento ante una autoridad de una conducta posiblemente irregular para que se adelante la correspondiente investigación, penal, disciplinaria, fiscal, administrativa sancionatoria o ético profesional. </w:t>
      </w:r>
    </w:p>
    <w:p w14:paraId="379A8786" w14:textId="77777777" w:rsidR="00CA10B7" w:rsidRPr="00025BB9" w:rsidRDefault="00CA10B7" w:rsidP="00025BB9">
      <w:pPr>
        <w:pStyle w:val="Prrafodelista"/>
        <w:widowControl w:val="0"/>
        <w:spacing w:after="0" w:line="240" w:lineRule="auto"/>
        <w:ind w:left="0"/>
        <w:contextualSpacing w:val="0"/>
        <w:jc w:val="both"/>
        <w:rPr>
          <w:rFonts w:ascii="Arial" w:hAnsi="Arial" w:cs="Arial"/>
          <w:b/>
          <w:lang w:val="es-ES"/>
        </w:rPr>
      </w:pPr>
    </w:p>
    <w:p w14:paraId="3E4DED61"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DISCAPACIDAD:</w:t>
      </w:r>
      <w:r w:rsidRPr="00025BB9">
        <w:rPr>
          <w:rFonts w:ascii="Arial" w:hAnsi="Arial" w:cs="Arial"/>
        </w:rPr>
        <w:t xml:space="preserve"> Significa una deficiencia física, mental o sensorial, ya sea de naturaleza permanente o temporal, que limita la capacidad de ejercer una o más actividades esenciales de la vida diaria, que puede ser causada o agravada por el entorno económico y social.</w:t>
      </w:r>
    </w:p>
    <w:p w14:paraId="4E9889F0" w14:textId="77777777" w:rsidR="00CA10B7" w:rsidRPr="00025BB9" w:rsidRDefault="00CA10B7" w:rsidP="00025BB9">
      <w:pPr>
        <w:pStyle w:val="Prrafodelista"/>
        <w:widowControl w:val="0"/>
        <w:spacing w:after="0" w:line="240" w:lineRule="auto"/>
        <w:ind w:left="0"/>
        <w:contextualSpacing w:val="0"/>
        <w:jc w:val="both"/>
        <w:rPr>
          <w:rFonts w:ascii="Arial" w:hAnsi="Arial" w:cs="Arial"/>
          <w:b/>
        </w:rPr>
      </w:pPr>
    </w:p>
    <w:p w14:paraId="4CF0A503"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DISCAPACIDAD COGNITIVA</w:t>
      </w:r>
      <w:r w:rsidRPr="00025BB9">
        <w:rPr>
          <w:rFonts w:ascii="Arial" w:hAnsi="Arial" w:cs="Arial"/>
        </w:rPr>
        <w:t xml:space="preserve">: Limitación significativa en el funcionamiento intelectual; es decir, en el razonamiento, la solución de problemas, el pensamiento abstracto y la planificación. </w:t>
      </w:r>
    </w:p>
    <w:p w14:paraId="46F74259"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p>
    <w:p w14:paraId="16B93D81"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DISCAPACIDAD FÍSICA O MOTORA</w:t>
      </w:r>
      <w:r w:rsidRPr="00025BB9">
        <w:rPr>
          <w:rFonts w:ascii="Arial" w:hAnsi="Arial" w:cs="Arial"/>
        </w:rPr>
        <w:t>: Limitación del movimiento, ausencia o parálisis de una, dos, tres o las cuatro extremidades.</w:t>
      </w:r>
    </w:p>
    <w:p w14:paraId="5B794A4A"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p>
    <w:p w14:paraId="5723DD36"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DISCAPACIDAD MENTAL:</w:t>
      </w:r>
      <w:r w:rsidRPr="00025BB9">
        <w:rPr>
          <w:rFonts w:ascii="Arial" w:hAnsi="Arial" w:cs="Arial"/>
        </w:rPr>
        <w:t xml:space="preserve"> Alteración bioquímica que afecta la forma de pensar, los sentimientos, el humor, la habilidad de relacionarse con otros y el comportamiento.</w:t>
      </w:r>
    </w:p>
    <w:p w14:paraId="15EA42C7"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p>
    <w:p w14:paraId="57107DD2"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DISCAPACIDAD MÚLTIPLE:</w:t>
      </w:r>
      <w:r w:rsidRPr="00025BB9">
        <w:rPr>
          <w:rFonts w:ascii="Arial" w:hAnsi="Arial" w:cs="Arial"/>
        </w:rPr>
        <w:t xml:space="preserve"> Se presenta más de una deficiencia sensorial, física o mental. </w:t>
      </w:r>
    </w:p>
    <w:p w14:paraId="2EB7BD9A" w14:textId="77777777" w:rsidR="00CA10B7" w:rsidRPr="00025BB9" w:rsidRDefault="00CA10B7" w:rsidP="00025BB9">
      <w:pPr>
        <w:pStyle w:val="Prrafodelista"/>
        <w:widowControl w:val="0"/>
        <w:spacing w:after="0" w:line="240" w:lineRule="auto"/>
        <w:ind w:left="0"/>
        <w:contextualSpacing w:val="0"/>
        <w:jc w:val="both"/>
        <w:rPr>
          <w:rFonts w:ascii="Arial" w:hAnsi="Arial" w:cs="Arial"/>
          <w:b/>
        </w:rPr>
      </w:pPr>
    </w:p>
    <w:p w14:paraId="59F18E64"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ENANISMO o TALLA BAJA</w:t>
      </w:r>
      <w:r w:rsidRPr="00025BB9">
        <w:rPr>
          <w:rFonts w:ascii="Arial" w:hAnsi="Arial" w:cs="Arial"/>
        </w:rPr>
        <w:t>: Trastorno del crecimiento de tipo hormonal o genético, caracterizado por una talla inferior a la medida de los individuos de la misma especie y raza.</w:t>
      </w:r>
    </w:p>
    <w:p w14:paraId="22F07D2E" w14:textId="77777777" w:rsidR="00CA10B7" w:rsidRPr="00025BB9" w:rsidRDefault="00CA10B7" w:rsidP="00025BB9">
      <w:pPr>
        <w:pStyle w:val="Prrafodelista"/>
        <w:widowControl w:val="0"/>
        <w:spacing w:after="0" w:line="240" w:lineRule="auto"/>
        <w:ind w:left="0"/>
        <w:contextualSpacing w:val="0"/>
        <w:jc w:val="both"/>
        <w:rPr>
          <w:rFonts w:ascii="Arial" w:hAnsi="Arial" w:cs="Arial"/>
          <w:b/>
          <w:lang w:val="es-ES"/>
        </w:rPr>
      </w:pPr>
    </w:p>
    <w:p w14:paraId="7EFF01EF" w14:textId="77777777" w:rsidR="00CA10B7" w:rsidRPr="00025BB9" w:rsidRDefault="00CA10B7" w:rsidP="00025BB9">
      <w:pPr>
        <w:pStyle w:val="Prrafodelista"/>
        <w:widowControl w:val="0"/>
        <w:spacing w:after="0" w:line="240" w:lineRule="auto"/>
        <w:ind w:left="0"/>
        <w:contextualSpacing w:val="0"/>
        <w:jc w:val="both"/>
        <w:rPr>
          <w:rFonts w:ascii="Arial" w:hAnsi="Arial" w:cs="Arial"/>
          <w:lang w:val="es-ES"/>
        </w:rPr>
      </w:pPr>
      <w:r w:rsidRPr="00025BB9">
        <w:rPr>
          <w:rFonts w:ascii="Arial" w:hAnsi="Arial" w:cs="Arial"/>
          <w:b/>
          <w:lang w:val="es-ES"/>
        </w:rPr>
        <w:t>FELICITACIÓN:</w:t>
      </w:r>
      <w:r w:rsidRPr="00025BB9">
        <w:rPr>
          <w:rFonts w:ascii="Arial" w:hAnsi="Arial" w:cs="Arial"/>
          <w:lang w:val="es-ES"/>
        </w:rPr>
        <w:t xml:space="preserve"> Manifestación por la satisfacción que experimenta la ciudadanía con relación a la prestación de un servicio por parte de una entidad pública.</w:t>
      </w:r>
    </w:p>
    <w:p w14:paraId="17FA1ED2" w14:textId="77777777" w:rsidR="00CA10B7" w:rsidRPr="00025BB9" w:rsidRDefault="00CA10B7" w:rsidP="00025BB9">
      <w:pPr>
        <w:widowControl w:val="0"/>
        <w:spacing w:after="0" w:line="240" w:lineRule="auto"/>
        <w:jc w:val="both"/>
        <w:rPr>
          <w:rFonts w:ascii="Arial" w:hAnsi="Arial" w:cs="Arial"/>
          <w:b/>
        </w:rPr>
      </w:pPr>
    </w:p>
    <w:p w14:paraId="717D0E77"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INFORMACIÓN PÚBLICA: </w:t>
      </w:r>
      <w:r w:rsidRPr="00025BB9">
        <w:rPr>
          <w:rFonts w:ascii="Arial" w:hAnsi="Arial" w:cs="Arial"/>
        </w:rPr>
        <w:t>Toda información que un sujeto obligado genere, obtenga, adquiera o controle, en su calidad de tal.</w:t>
      </w:r>
    </w:p>
    <w:p w14:paraId="65A0E390" w14:textId="77777777" w:rsidR="00CA10B7" w:rsidRPr="00025BB9" w:rsidRDefault="00CA10B7" w:rsidP="00025BB9">
      <w:pPr>
        <w:widowControl w:val="0"/>
        <w:spacing w:after="0" w:line="240" w:lineRule="auto"/>
        <w:jc w:val="both"/>
        <w:rPr>
          <w:rFonts w:ascii="Arial" w:hAnsi="Arial" w:cs="Arial"/>
          <w:b/>
        </w:rPr>
      </w:pPr>
    </w:p>
    <w:p w14:paraId="684700B9"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INFORMACIÓN PÚBLICA RESERVADA: </w:t>
      </w:r>
      <w:r w:rsidRPr="00025BB9">
        <w:rPr>
          <w:rFonts w:ascii="Arial" w:hAnsi="Arial" w:cs="Arial"/>
        </w:rPr>
        <w:t>Es aquella información que estando en poder o en custodia de un sujeto obligado en su calidad de tal, es exceptuada de acceso a la ciudadanía por daño a intereses públicos y bajo cumplimiento de la totalidad de requisitos consagrados en la Ley.</w:t>
      </w:r>
    </w:p>
    <w:p w14:paraId="06F3AB40" w14:textId="77777777" w:rsidR="00CA10B7" w:rsidRPr="00025BB9" w:rsidRDefault="00CA10B7" w:rsidP="00025BB9">
      <w:pPr>
        <w:widowControl w:val="0"/>
        <w:spacing w:after="0" w:line="240" w:lineRule="auto"/>
        <w:jc w:val="both"/>
        <w:rPr>
          <w:rFonts w:ascii="Arial" w:hAnsi="Arial" w:cs="Arial"/>
          <w:lang w:val="es-ES"/>
        </w:rPr>
      </w:pPr>
    </w:p>
    <w:p w14:paraId="4CFD7B42" w14:textId="77777777" w:rsidR="00CA10B7" w:rsidRPr="00025BB9" w:rsidRDefault="00CA10B7" w:rsidP="00025BB9">
      <w:pPr>
        <w:widowControl w:val="0"/>
        <w:spacing w:after="0" w:line="240" w:lineRule="auto"/>
        <w:jc w:val="both"/>
        <w:rPr>
          <w:rFonts w:ascii="Arial" w:hAnsi="Arial" w:cs="Arial"/>
          <w:b/>
        </w:rPr>
      </w:pPr>
      <w:r w:rsidRPr="00025BB9">
        <w:rPr>
          <w:rFonts w:ascii="Arial" w:hAnsi="Arial" w:cs="Arial"/>
          <w:b/>
        </w:rPr>
        <w:t xml:space="preserve">ORIENTACIÓN A RESULTADOS: </w:t>
      </w:r>
      <w:r w:rsidRPr="00025BB9">
        <w:rPr>
          <w:rFonts w:ascii="Arial" w:hAnsi="Arial" w:cs="Arial"/>
        </w:rPr>
        <w:t>Tomar como eje de toda la gestión pública, los derechos y las necesidades de la ciudadanía asociadas al propósito fundamental de la entidad, así como los resultados con valores, necesarios para su satisfacción.</w:t>
      </w:r>
    </w:p>
    <w:p w14:paraId="336E77FB" w14:textId="77777777" w:rsidR="00CA10B7" w:rsidRPr="00025BB9" w:rsidRDefault="00CA10B7" w:rsidP="00025BB9">
      <w:pPr>
        <w:pStyle w:val="Prrafodelista"/>
        <w:widowControl w:val="0"/>
        <w:spacing w:after="0" w:line="240" w:lineRule="auto"/>
        <w:ind w:left="0"/>
        <w:contextualSpacing w:val="0"/>
        <w:jc w:val="both"/>
        <w:rPr>
          <w:rFonts w:ascii="Arial" w:hAnsi="Arial" w:cs="Arial"/>
          <w:b/>
        </w:rPr>
      </w:pPr>
    </w:p>
    <w:p w14:paraId="2FFDAC54" w14:textId="77777777" w:rsidR="00CA10B7" w:rsidRPr="00025BB9" w:rsidRDefault="00CA10B7" w:rsidP="00025BB9">
      <w:pPr>
        <w:pStyle w:val="Prrafodelista"/>
        <w:widowControl w:val="0"/>
        <w:spacing w:after="0" w:line="240" w:lineRule="auto"/>
        <w:ind w:left="0"/>
        <w:contextualSpacing w:val="0"/>
        <w:jc w:val="both"/>
        <w:rPr>
          <w:rFonts w:ascii="Arial" w:hAnsi="Arial" w:cs="Arial"/>
          <w:lang w:val="es-ES"/>
        </w:rPr>
      </w:pPr>
      <w:r w:rsidRPr="00025BB9">
        <w:rPr>
          <w:rFonts w:ascii="Arial" w:hAnsi="Arial" w:cs="Arial"/>
          <w:b/>
          <w:lang w:val="es-ES"/>
        </w:rPr>
        <w:t>PQRSFD:</w:t>
      </w:r>
      <w:r w:rsidRPr="00025BB9">
        <w:rPr>
          <w:rFonts w:ascii="Arial" w:hAnsi="Arial" w:cs="Arial"/>
          <w:lang w:val="es-ES"/>
        </w:rPr>
        <w:t xml:space="preserve"> Para efectos de este manual, es la sigla utilizada para definir las Peticiones, Quejas, Reclamos, Sugerencias, Felicitaciones y Denuncias interpuestas por la ciudadanía ante la entidad.</w:t>
      </w:r>
    </w:p>
    <w:p w14:paraId="31C8EBAE" w14:textId="77777777" w:rsidR="00CA10B7" w:rsidRPr="00025BB9" w:rsidRDefault="00CA10B7" w:rsidP="00025BB9">
      <w:pPr>
        <w:widowControl w:val="0"/>
        <w:spacing w:after="0" w:line="240" w:lineRule="auto"/>
        <w:jc w:val="both"/>
        <w:rPr>
          <w:rFonts w:ascii="Arial" w:hAnsi="Arial" w:cs="Arial"/>
          <w:b/>
          <w:lang w:val="es-ES"/>
        </w:rPr>
      </w:pPr>
    </w:p>
    <w:p w14:paraId="040651E6" w14:textId="4465AC3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POLÍTICA ANTI TRÁMITES</w:t>
      </w:r>
      <w:r w:rsidRPr="00025BB9">
        <w:rPr>
          <w:rFonts w:ascii="Arial" w:hAnsi="Arial" w:cs="Arial"/>
        </w:rPr>
        <w:t xml:space="preserve">: Guía las actuaciones de la administración pública en las relaciones </w:t>
      </w:r>
      <w:r w:rsidR="000D0C10" w:rsidRPr="00025BB9">
        <w:rPr>
          <w:rFonts w:ascii="Arial" w:hAnsi="Arial" w:cs="Arial"/>
        </w:rPr>
        <w:t>de la ciudadanía</w:t>
      </w:r>
      <w:r w:rsidRPr="00025BB9">
        <w:rPr>
          <w:rFonts w:ascii="Arial" w:hAnsi="Arial" w:cs="Arial"/>
        </w:rPr>
        <w:t xml:space="preserve"> con el Estado en sus diferentes niveles para el ejercicio de actividades, derechos cumplimiento de las obligaciones</w:t>
      </w:r>
    </w:p>
    <w:p w14:paraId="01809650" w14:textId="77777777" w:rsidR="00CA10B7" w:rsidRPr="00025BB9" w:rsidRDefault="00CA10B7" w:rsidP="00025BB9">
      <w:pPr>
        <w:pStyle w:val="Prrafodelista"/>
        <w:widowControl w:val="0"/>
        <w:spacing w:after="0" w:line="240" w:lineRule="auto"/>
        <w:ind w:left="0"/>
        <w:contextualSpacing w:val="0"/>
        <w:jc w:val="both"/>
        <w:rPr>
          <w:rFonts w:ascii="Arial" w:hAnsi="Arial" w:cs="Arial"/>
          <w:b/>
          <w:lang w:val="es-ES"/>
        </w:rPr>
      </w:pPr>
    </w:p>
    <w:p w14:paraId="3D131F8E" w14:textId="77777777" w:rsidR="00CA10B7" w:rsidRPr="00025BB9" w:rsidRDefault="00CA10B7" w:rsidP="00025BB9">
      <w:pPr>
        <w:pStyle w:val="Prrafodelista"/>
        <w:widowControl w:val="0"/>
        <w:spacing w:after="0" w:line="240" w:lineRule="auto"/>
        <w:ind w:left="0"/>
        <w:contextualSpacing w:val="0"/>
        <w:jc w:val="both"/>
        <w:rPr>
          <w:rFonts w:ascii="Arial" w:hAnsi="Arial" w:cs="Arial"/>
          <w:lang w:val="es-ES"/>
        </w:rPr>
      </w:pPr>
      <w:r w:rsidRPr="00025BB9">
        <w:rPr>
          <w:rFonts w:ascii="Arial" w:hAnsi="Arial" w:cs="Arial"/>
          <w:b/>
          <w:lang w:val="es-ES"/>
        </w:rPr>
        <w:t xml:space="preserve">QUEJA: </w:t>
      </w:r>
      <w:r w:rsidRPr="00025BB9">
        <w:rPr>
          <w:rFonts w:ascii="Arial" w:hAnsi="Arial" w:cs="Arial"/>
        </w:rPr>
        <w:t>Se formula cuando la ciudadanía hace una manifestación de protesta, censura, descontento o inconformidad en relación con la conducta que se considera irregular de uno o varios servidores públicos o contratistas, en desarrollo de sus funciones o durante la prestación de sus servicios. Así mismo, se puede presentar de manera verbal, escrita o en medio electrónico.</w:t>
      </w:r>
    </w:p>
    <w:p w14:paraId="21AE4FAC" w14:textId="77777777" w:rsidR="00CA10B7" w:rsidRPr="00025BB9" w:rsidRDefault="00CA10B7" w:rsidP="00025BB9">
      <w:pPr>
        <w:pStyle w:val="Prrafodelista"/>
        <w:widowControl w:val="0"/>
        <w:spacing w:after="0" w:line="240" w:lineRule="auto"/>
        <w:ind w:left="0"/>
        <w:contextualSpacing w:val="0"/>
        <w:jc w:val="both"/>
        <w:rPr>
          <w:rFonts w:ascii="Arial" w:hAnsi="Arial" w:cs="Arial"/>
          <w:b/>
          <w:lang w:val="es-ES"/>
        </w:rPr>
      </w:pPr>
    </w:p>
    <w:p w14:paraId="37334A8F" w14:textId="77777777" w:rsidR="00CA10B7" w:rsidRPr="00025BB9" w:rsidRDefault="00CA10B7" w:rsidP="00025BB9">
      <w:pPr>
        <w:widowControl w:val="0"/>
        <w:autoSpaceDE w:val="0"/>
        <w:autoSpaceDN w:val="0"/>
        <w:adjustRightInd w:val="0"/>
        <w:spacing w:after="0" w:line="240" w:lineRule="auto"/>
        <w:jc w:val="both"/>
        <w:rPr>
          <w:rFonts w:ascii="Arial" w:hAnsi="Arial" w:cs="Arial"/>
        </w:rPr>
      </w:pPr>
      <w:r w:rsidRPr="00025BB9">
        <w:rPr>
          <w:rFonts w:ascii="Arial" w:hAnsi="Arial" w:cs="Arial"/>
          <w:b/>
          <w:lang w:val="es-ES"/>
        </w:rPr>
        <w:t>RECLAMO:</w:t>
      </w:r>
      <w:r w:rsidRPr="00025BB9">
        <w:rPr>
          <w:rFonts w:ascii="Arial" w:hAnsi="Arial" w:cs="Arial"/>
        </w:rPr>
        <w:t xml:space="preserve"> Se entiende como una manifestación verbal o escrita de molestia, disgusto o insatisfacción hecha por una persona bien sea natural o jurídica, sobre el incumplimiento o irregularidad en la prestación de alguno de los servicios, trámites o productos ofrecidos por la entidad. </w:t>
      </w:r>
    </w:p>
    <w:p w14:paraId="45C017F5" w14:textId="77777777" w:rsidR="00CA10B7" w:rsidRPr="00025BB9" w:rsidRDefault="00CA10B7" w:rsidP="00025BB9">
      <w:pPr>
        <w:pStyle w:val="Prrafodelista"/>
        <w:widowControl w:val="0"/>
        <w:spacing w:after="0" w:line="240" w:lineRule="auto"/>
        <w:ind w:left="0"/>
        <w:contextualSpacing w:val="0"/>
        <w:jc w:val="both"/>
        <w:rPr>
          <w:rFonts w:ascii="Arial" w:hAnsi="Arial" w:cs="Arial"/>
          <w:b/>
        </w:rPr>
      </w:pPr>
    </w:p>
    <w:p w14:paraId="7563DAD5" w14:textId="77777777" w:rsidR="00CA10B7" w:rsidRPr="00025BB9" w:rsidRDefault="00CA10B7" w:rsidP="00025BB9">
      <w:pPr>
        <w:pStyle w:val="Prrafodelista"/>
        <w:widowControl w:val="0"/>
        <w:spacing w:after="0" w:line="240" w:lineRule="auto"/>
        <w:ind w:left="0"/>
        <w:contextualSpacing w:val="0"/>
        <w:jc w:val="both"/>
        <w:rPr>
          <w:rFonts w:ascii="Arial" w:hAnsi="Arial" w:cs="Arial"/>
          <w:b/>
        </w:rPr>
      </w:pPr>
      <w:r w:rsidRPr="00025BB9">
        <w:rPr>
          <w:rFonts w:ascii="Arial" w:hAnsi="Arial" w:cs="Arial"/>
          <w:b/>
          <w:bCs/>
        </w:rPr>
        <w:t xml:space="preserve">RUTA DEL SERVICIO: </w:t>
      </w:r>
      <w:r w:rsidRPr="00025BB9">
        <w:rPr>
          <w:rFonts w:ascii="Arial" w:hAnsi="Arial" w:cs="Arial"/>
        </w:rPr>
        <w:t>Busca mejorar la atención a la ciudadanía, involucrando aspectos relacionados con el cambio cultural y con el bienestar y la motivación de los servidores públicos</w:t>
      </w:r>
    </w:p>
    <w:p w14:paraId="12CF0C80" w14:textId="77777777" w:rsidR="00CA10B7" w:rsidRPr="00025BB9" w:rsidRDefault="00CA10B7" w:rsidP="00025BB9">
      <w:pPr>
        <w:pStyle w:val="Prrafodelista"/>
        <w:widowControl w:val="0"/>
        <w:spacing w:after="0" w:line="240" w:lineRule="auto"/>
        <w:ind w:left="0"/>
        <w:contextualSpacing w:val="0"/>
        <w:jc w:val="both"/>
        <w:rPr>
          <w:rFonts w:ascii="Arial" w:hAnsi="Arial" w:cs="Arial"/>
          <w:b/>
        </w:rPr>
      </w:pPr>
    </w:p>
    <w:p w14:paraId="2C1F4C5D"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r w:rsidRPr="00025BB9">
        <w:rPr>
          <w:rFonts w:ascii="Arial" w:hAnsi="Arial" w:cs="Arial"/>
          <w:b/>
        </w:rPr>
        <w:t>SERVICIO A LA CIUDADANÍA: </w:t>
      </w:r>
      <w:r w:rsidRPr="00025BB9">
        <w:rPr>
          <w:rFonts w:ascii="Arial" w:hAnsi="Arial" w:cs="Arial"/>
        </w:rPr>
        <w:t>El derecho que tiene la ciudadanía al acceso oportuno, eficaz, eficiente, digno y cálido a los servicios que presta el Estado, para satisfacer las necesidades y especialmente para garantizar el goce efectivo de los demás derechos sin discriminación alguna o por razones de género, orientación sexual, pertenencia étnica, edad, lengua, religión o condición de discapacidad.</w:t>
      </w:r>
    </w:p>
    <w:p w14:paraId="47C158A9" w14:textId="77777777" w:rsidR="00CA10B7" w:rsidRPr="00025BB9" w:rsidRDefault="00CA10B7" w:rsidP="00025BB9">
      <w:pPr>
        <w:pStyle w:val="Prrafodelista"/>
        <w:widowControl w:val="0"/>
        <w:spacing w:after="0" w:line="240" w:lineRule="auto"/>
        <w:ind w:left="0"/>
        <w:contextualSpacing w:val="0"/>
        <w:jc w:val="both"/>
        <w:rPr>
          <w:rFonts w:ascii="Arial" w:hAnsi="Arial" w:cs="Arial"/>
        </w:rPr>
      </w:pPr>
    </w:p>
    <w:p w14:paraId="5F73332B"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SUIT: </w:t>
      </w:r>
      <w:r w:rsidRPr="00025BB9">
        <w:rPr>
          <w:rFonts w:ascii="Arial" w:hAnsi="Arial" w:cs="Arial"/>
        </w:rPr>
        <w:t>Fuente única y válida de información de los trámites que todas las instituciones del Estado ofrecen a la ciudadanía. Facilita la implementación de la Política de racionalización de trámites y contribuye a fortalecer el principio de Transparencia.</w:t>
      </w:r>
    </w:p>
    <w:p w14:paraId="617EE86A" w14:textId="77777777" w:rsidR="00CA10B7" w:rsidRPr="00025BB9" w:rsidRDefault="00CA10B7" w:rsidP="00025BB9">
      <w:pPr>
        <w:widowControl w:val="0"/>
        <w:spacing w:after="0" w:line="240" w:lineRule="auto"/>
        <w:jc w:val="both"/>
        <w:rPr>
          <w:rFonts w:ascii="Arial" w:hAnsi="Arial" w:cs="Arial"/>
        </w:rPr>
      </w:pPr>
    </w:p>
    <w:p w14:paraId="5CA704A5"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SUPER CADE VIRTUAL: </w:t>
      </w:r>
      <w:r w:rsidRPr="00025BB9">
        <w:rPr>
          <w:rFonts w:ascii="Arial" w:hAnsi="Arial" w:cs="Arial"/>
        </w:rPr>
        <w:t xml:space="preserve">Aplicación que permite realizar consultas y trámites a través de dispositivos móviles, acceder a servicios de la administración distrital e interponer peticiones por parte de la ciudadanía. </w:t>
      </w:r>
    </w:p>
    <w:p w14:paraId="0E6A1B7D" w14:textId="77777777" w:rsidR="00CA10B7" w:rsidRPr="00025BB9" w:rsidRDefault="00CA10B7" w:rsidP="00025BB9">
      <w:pPr>
        <w:widowControl w:val="0"/>
        <w:spacing w:after="0" w:line="240" w:lineRule="auto"/>
        <w:jc w:val="both"/>
        <w:rPr>
          <w:rFonts w:ascii="Arial" w:hAnsi="Arial" w:cs="Arial"/>
          <w:b/>
        </w:rPr>
      </w:pPr>
    </w:p>
    <w:p w14:paraId="17AD5351" w14:textId="77777777" w:rsidR="00CA10B7" w:rsidRPr="00025BB9" w:rsidRDefault="00CA10B7" w:rsidP="00025BB9">
      <w:pPr>
        <w:widowControl w:val="0"/>
        <w:spacing w:after="0" w:line="240" w:lineRule="auto"/>
        <w:jc w:val="both"/>
        <w:rPr>
          <w:rFonts w:ascii="Arial" w:hAnsi="Arial" w:cs="Arial"/>
          <w:lang w:val="es-ES"/>
        </w:rPr>
      </w:pPr>
      <w:r w:rsidRPr="00025BB9">
        <w:rPr>
          <w:rFonts w:ascii="Arial" w:hAnsi="Arial" w:cs="Arial"/>
          <w:b/>
          <w:lang w:val="es-ES"/>
        </w:rPr>
        <w:t>SISTEMA DISTRITAL DE QUEJAS Y SOLUCIONES (SDQS)</w:t>
      </w:r>
      <w:r w:rsidRPr="00025BB9">
        <w:rPr>
          <w:rFonts w:ascii="Arial" w:hAnsi="Arial" w:cs="Arial"/>
          <w:lang w:val="es-ES"/>
        </w:rPr>
        <w:t xml:space="preserve"> “</w:t>
      </w:r>
      <w:r w:rsidRPr="00025BB9">
        <w:rPr>
          <w:rFonts w:ascii="Arial" w:hAnsi="Arial" w:cs="Arial"/>
          <w:b/>
          <w:lang w:val="es-ES"/>
        </w:rPr>
        <w:t>BOGOTÁ TE ESCUCHA”:</w:t>
      </w:r>
      <w:r w:rsidRPr="00025BB9">
        <w:rPr>
          <w:rFonts w:ascii="Arial" w:hAnsi="Arial" w:cs="Arial"/>
          <w:lang w:val="es-ES"/>
        </w:rPr>
        <w:t xml:space="preserve"> Aplicativo para registrar PQRSDF ante cualquier entidad del Distrito. Herramienta gerencial y de control, que permite conocer y hacer seguimiento a os requerimientos Ciudadano(a)s con respecto a los servicios prestados posibilitando evaluar, optimizar y adecuar constantemente la gestión institucional a las nuevas exigencias de la ciudadanía. Este aplicativo es administrado desde la Secretaría General de la Alcaldía Mayor.</w:t>
      </w:r>
    </w:p>
    <w:p w14:paraId="6F621A26" w14:textId="77777777" w:rsidR="00CA10B7" w:rsidRPr="00025BB9" w:rsidRDefault="00CA10B7" w:rsidP="00025BB9">
      <w:pPr>
        <w:widowControl w:val="0"/>
        <w:spacing w:after="0" w:line="240" w:lineRule="auto"/>
        <w:jc w:val="both"/>
        <w:rPr>
          <w:rFonts w:ascii="Arial" w:hAnsi="Arial" w:cs="Arial"/>
          <w:b/>
        </w:rPr>
      </w:pPr>
    </w:p>
    <w:p w14:paraId="219207D6" w14:textId="77777777" w:rsidR="00CA10B7" w:rsidRPr="00025BB9" w:rsidRDefault="00CA10B7" w:rsidP="00025BB9">
      <w:pPr>
        <w:widowControl w:val="0"/>
        <w:spacing w:after="0" w:line="240" w:lineRule="auto"/>
        <w:jc w:val="both"/>
        <w:rPr>
          <w:rFonts w:ascii="Arial" w:hAnsi="Arial" w:cs="Arial"/>
        </w:rPr>
      </w:pPr>
      <w:r w:rsidRPr="00025BB9">
        <w:rPr>
          <w:rFonts w:ascii="Arial" w:hAnsi="Arial" w:cs="Arial"/>
          <w:b/>
        </w:rPr>
        <w:t xml:space="preserve">TRÁMITE: </w:t>
      </w:r>
      <w:r w:rsidRPr="00025BB9">
        <w:rPr>
          <w:rFonts w:ascii="Arial" w:hAnsi="Arial" w:cs="Arial"/>
        </w:rPr>
        <w:t xml:space="preserve">Conjunto de requisitos, pasos, o acciones reguladas por el Estado, dentro de un proceso misional, que deben efectuar la ciudadanía, usuario(a)s o grupos </w:t>
      </w:r>
      <w:r w:rsidRPr="00DB035B">
        <w:rPr>
          <w:rFonts w:ascii="Arial" w:hAnsi="Arial" w:cs="Arial"/>
        </w:rPr>
        <w:t>de valor</w:t>
      </w:r>
      <w:r w:rsidRPr="00025BB9">
        <w:rPr>
          <w:rFonts w:ascii="Arial" w:hAnsi="Arial" w:cs="Arial"/>
        </w:rPr>
        <w:t xml:space="preserve"> ante una entidad u organismo de la administración pública o particular que ejerce funciones administrativas, para acceder a un derecho, ejercer una actividad o cumplir con una obligación, prevista o autorizada por la ley.</w:t>
      </w:r>
    </w:p>
    <w:p w14:paraId="7A436319" w14:textId="77777777" w:rsidR="00CA10B7" w:rsidRPr="00025BB9" w:rsidRDefault="00CA10B7" w:rsidP="00025BB9">
      <w:pPr>
        <w:widowControl w:val="0"/>
        <w:spacing w:after="0" w:line="240" w:lineRule="auto"/>
        <w:jc w:val="both"/>
        <w:rPr>
          <w:rFonts w:ascii="Arial" w:hAnsi="Arial" w:cs="Arial"/>
          <w:lang w:val="es-ES"/>
        </w:rPr>
      </w:pPr>
    </w:p>
    <w:p w14:paraId="4D0DFF3E" w14:textId="5D51373F" w:rsidR="00CA10B7" w:rsidRDefault="00CA10B7" w:rsidP="00F87B50">
      <w:pPr>
        <w:widowControl w:val="0"/>
        <w:spacing w:after="0" w:line="240" w:lineRule="auto"/>
        <w:jc w:val="both"/>
        <w:rPr>
          <w:rFonts w:ascii="Arial" w:hAnsi="Arial" w:cs="Arial"/>
        </w:rPr>
      </w:pPr>
      <w:r w:rsidRPr="00025BB9">
        <w:rPr>
          <w:rFonts w:ascii="Arial" w:hAnsi="Arial" w:cs="Arial"/>
          <w:b/>
        </w:rPr>
        <w:t xml:space="preserve">USABILIDAD: </w:t>
      </w:r>
      <w:r w:rsidRPr="00025BB9">
        <w:rPr>
          <w:rFonts w:ascii="Arial" w:hAnsi="Arial" w:cs="Arial"/>
        </w:rPr>
        <w:t>Hace referencia a que los trámites y servicios disponibles en medios electrónicos sean de fácil uso y proporcionen una mej</w:t>
      </w:r>
      <w:r w:rsidR="00F87B50">
        <w:rPr>
          <w:rFonts w:ascii="Arial" w:hAnsi="Arial" w:cs="Arial"/>
        </w:rPr>
        <w:t>or experiencia a la ciudadanía.</w:t>
      </w:r>
    </w:p>
    <w:p w14:paraId="0FC1425B" w14:textId="77777777" w:rsidR="004D42F7" w:rsidRDefault="004D42F7" w:rsidP="00F87B50">
      <w:pPr>
        <w:widowControl w:val="0"/>
        <w:spacing w:after="0" w:line="240" w:lineRule="auto"/>
        <w:jc w:val="both"/>
        <w:rPr>
          <w:rFonts w:ascii="Arial" w:hAnsi="Arial" w:cs="Arial"/>
        </w:rPr>
      </w:pPr>
    </w:p>
    <w:p w14:paraId="4D763F88" w14:textId="77777777" w:rsidR="00CA10B7" w:rsidRPr="00025BB9" w:rsidRDefault="00CA10B7" w:rsidP="00025BB9">
      <w:pPr>
        <w:widowControl w:val="0"/>
        <w:spacing w:after="0" w:line="240" w:lineRule="auto"/>
        <w:jc w:val="both"/>
        <w:rPr>
          <w:rFonts w:ascii="Arial" w:hAnsi="Arial" w:cs="Arial"/>
          <w:b/>
          <w:bCs/>
          <w:lang w:val="es-ES"/>
        </w:rPr>
      </w:pPr>
      <w:r w:rsidRPr="00025BB9">
        <w:rPr>
          <w:rFonts w:ascii="Arial" w:hAnsi="Arial" w:cs="Arial"/>
          <w:b/>
          <w:bCs/>
          <w:lang w:val="es-ES"/>
        </w:rPr>
        <w:t>REVISIÓN Y APROBACIÓN:</w:t>
      </w:r>
    </w:p>
    <w:p w14:paraId="4C70292F" w14:textId="079AD4E9" w:rsidR="00CA10B7" w:rsidRPr="00F87B50" w:rsidRDefault="00CA10B7" w:rsidP="00F87B50">
      <w:pPr>
        <w:widowControl w:val="0"/>
        <w:spacing w:after="0" w:line="240" w:lineRule="auto"/>
        <w:jc w:val="center"/>
        <w:rPr>
          <w:rFonts w:ascii="Arial" w:hAnsi="Arial" w:cs="Arial"/>
          <w:lang w:val="es-E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2486"/>
        <w:gridCol w:w="2328"/>
      </w:tblGrid>
      <w:tr w:rsidR="00CA10B7" w:rsidRPr="00DB035B" w14:paraId="4F8261AB" w14:textId="77777777" w:rsidTr="004F12EA">
        <w:trPr>
          <w:trHeight w:val="20"/>
          <w:jc w:val="center"/>
        </w:trPr>
        <w:tc>
          <w:tcPr>
            <w:tcW w:w="216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5E8D5AE" w14:textId="77777777" w:rsidR="00CA10B7" w:rsidRPr="00DB035B" w:rsidRDefault="00CA10B7" w:rsidP="00025BB9">
            <w:pPr>
              <w:widowControl w:val="0"/>
              <w:spacing w:after="0" w:line="240" w:lineRule="auto"/>
              <w:jc w:val="both"/>
              <w:rPr>
                <w:rFonts w:ascii="Arial" w:hAnsi="Arial" w:cs="Arial"/>
                <w:b/>
                <w:sz w:val="16"/>
                <w:szCs w:val="16"/>
              </w:rPr>
            </w:pPr>
            <w:r w:rsidRPr="00DB035B">
              <w:rPr>
                <w:rFonts w:ascii="Arial" w:hAnsi="Arial" w:cs="Arial"/>
                <w:b/>
                <w:sz w:val="16"/>
                <w:szCs w:val="16"/>
              </w:rPr>
              <w:t>Elaborado y/o Actualizado por:</w:t>
            </w:r>
          </w:p>
        </w:tc>
        <w:tc>
          <w:tcPr>
            <w:tcW w:w="146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71C870" w14:textId="28C26B79" w:rsidR="00CA10B7" w:rsidRPr="00DB035B" w:rsidRDefault="00CA10B7" w:rsidP="00DB035B">
            <w:pPr>
              <w:widowControl w:val="0"/>
              <w:spacing w:after="0" w:line="240" w:lineRule="auto"/>
              <w:jc w:val="both"/>
              <w:rPr>
                <w:rFonts w:ascii="Arial" w:hAnsi="Arial" w:cs="Arial"/>
                <w:b/>
                <w:sz w:val="16"/>
                <w:szCs w:val="16"/>
              </w:rPr>
            </w:pPr>
            <w:r w:rsidRPr="00DB035B">
              <w:rPr>
                <w:rFonts w:ascii="Arial" w:hAnsi="Arial" w:cs="Arial"/>
                <w:b/>
                <w:sz w:val="16"/>
                <w:szCs w:val="16"/>
              </w:rPr>
              <w:t xml:space="preserve">Validado </w:t>
            </w:r>
            <w:r w:rsidR="000D0C10" w:rsidRPr="00DB035B">
              <w:rPr>
                <w:rFonts w:ascii="Arial" w:hAnsi="Arial" w:cs="Arial"/>
                <w:b/>
                <w:sz w:val="16"/>
                <w:szCs w:val="16"/>
              </w:rPr>
              <w:t>por Líderes</w:t>
            </w:r>
            <w:r w:rsidRPr="00DB035B">
              <w:rPr>
                <w:rFonts w:ascii="Arial" w:hAnsi="Arial" w:cs="Arial"/>
                <w:b/>
                <w:sz w:val="16"/>
                <w:szCs w:val="16"/>
              </w:rPr>
              <w:t xml:space="preserve"> (Estratégico u Operativo) del Proceso:</w:t>
            </w:r>
          </w:p>
        </w:tc>
        <w:tc>
          <w:tcPr>
            <w:tcW w:w="137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B232D01" w14:textId="77777777" w:rsidR="00CA10B7" w:rsidRPr="00DB035B" w:rsidRDefault="00CA10B7" w:rsidP="00025BB9">
            <w:pPr>
              <w:widowControl w:val="0"/>
              <w:spacing w:after="0" w:line="240" w:lineRule="auto"/>
              <w:jc w:val="both"/>
              <w:rPr>
                <w:rFonts w:ascii="Arial" w:hAnsi="Arial" w:cs="Arial"/>
                <w:b/>
                <w:sz w:val="16"/>
                <w:szCs w:val="16"/>
              </w:rPr>
            </w:pPr>
            <w:r w:rsidRPr="00DB035B">
              <w:rPr>
                <w:rFonts w:ascii="Arial" w:hAnsi="Arial" w:cs="Arial"/>
                <w:b/>
                <w:sz w:val="16"/>
                <w:szCs w:val="16"/>
              </w:rPr>
              <w:t>Aprobado:</w:t>
            </w:r>
          </w:p>
        </w:tc>
      </w:tr>
      <w:tr w:rsidR="00CA10B7" w:rsidRPr="00025BB9" w14:paraId="27B855E1" w14:textId="77777777" w:rsidTr="004F12EA">
        <w:trPr>
          <w:trHeight w:val="515"/>
          <w:jc w:val="center"/>
        </w:trPr>
        <w:tc>
          <w:tcPr>
            <w:tcW w:w="2167" w:type="pct"/>
            <w:tcBorders>
              <w:top w:val="single" w:sz="4" w:space="0" w:color="000000"/>
              <w:left w:val="single" w:sz="4" w:space="0" w:color="000000"/>
              <w:bottom w:val="single" w:sz="4" w:space="0" w:color="auto"/>
              <w:right w:val="single" w:sz="4" w:space="0" w:color="000000"/>
            </w:tcBorders>
            <w:vAlign w:val="center"/>
          </w:tcPr>
          <w:p w14:paraId="7DB8BBEF" w14:textId="54C5E517" w:rsidR="00DB035B" w:rsidRPr="004D42F7" w:rsidRDefault="004F12EA" w:rsidP="00DB035B">
            <w:pPr>
              <w:widowControl w:val="0"/>
              <w:spacing w:after="0" w:line="240" w:lineRule="auto"/>
              <w:rPr>
                <w:rFonts w:ascii="Arial" w:hAnsi="Arial" w:cs="Arial"/>
                <w:sz w:val="16"/>
                <w:szCs w:val="16"/>
              </w:rPr>
            </w:pPr>
            <w:r w:rsidRPr="004D42F7">
              <w:rPr>
                <w:rFonts w:ascii="Arial" w:hAnsi="Arial" w:cs="Arial"/>
                <w:sz w:val="16"/>
                <w:szCs w:val="16"/>
              </w:rPr>
              <w:t>Andrea del Pilar Zambrano Barrios - Contratista</w:t>
            </w:r>
          </w:p>
          <w:p w14:paraId="019B2EA1" w14:textId="75095617" w:rsidR="004F12EA" w:rsidRPr="004D42F7" w:rsidRDefault="004F12EA" w:rsidP="004F12EA">
            <w:pPr>
              <w:widowControl w:val="0"/>
              <w:spacing w:after="0" w:line="240" w:lineRule="auto"/>
              <w:rPr>
                <w:rFonts w:ascii="Arial" w:hAnsi="Arial" w:cs="Arial"/>
                <w:sz w:val="16"/>
                <w:szCs w:val="16"/>
              </w:rPr>
            </w:pPr>
            <w:r w:rsidRPr="004D42F7">
              <w:rPr>
                <w:rFonts w:ascii="Arial" w:hAnsi="Arial" w:cs="Arial"/>
                <w:sz w:val="16"/>
                <w:szCs w:val="16"/>
              </w:rPr>
              <w:t>Angela Liliana Malagón</w:t>
            </w:r>
            <w:r w:rsidRPr="004D42F7">
              <w:rPr>
                <w:rFonts w:ascii="Arial" w:hAnsi="Arial" w:cs="Arial"/>
                <w:sz w:val="16"/>
                <w:szCs w:val="16"/>
              </w:rPr>
              <w:tab/>
              <w:t xml:space="preserve">Morales - </w:t>
            </w:r>
            <w:r w:rsidRPr="004D42F7">
              <w:rPr>
                <w:rFonts w:ascii="Arial" w:hAnsi="Arial" w:cs="Arial"/>
                <w:sz w:val="16"/>
                <w:szCs w:val="16"/>
              </w:rPr>
              <w:tab/>
              <w:t>Contratista</w:t>
            </w:r>
          </w:p>
          <w:p w14:paraId="1F4EEFAB" w14:textId="56BF7E0C" w:rsidR="004F12EA" w:rsidRPr="004D42F7" w:rsidRDefault="004F12EA" w:rsidP="004F12EA">
            <w:pPr>
              <w:widowControl w:val="0"/>
              <w:spacing w:after="0" w:line="240" w:lineRule="auto"/>
              <w:rPr>
                <w:rFonts w:ascii="Arial" w:hAnsi="Arial" w:cs="Arial"/>
                <w:sz w:val="16"/>
                <w:szCs w:val="16"/>
              </w:rPr>
            </w:pPr>
            <w:r w:rsidRPr="004D42F7">
              <w:rPr>
                <w:rFonts w:ascii="Arial" w:hAnsi="Arial" w:cs="Arial"/>
                <w:sz w:val="16"/>
                <w:szCs w:val="16"/>
              </w:rPr>
              <w:t xml:space="preserve">Andrés Felipe Lozano García - Contratista              </w:t>
            </w:r>
          </w:p>
          <w:p w14:paraId="7CEAE03A" w14:textId="77777777" w:rsidR="004F12EA" w:rsidRPr="004D42F7" w:rsidRDefault="004F12EA" w:rsidP="00DB035B">
            <w:pPr>
              <w:widowControl w:val="0"/>
              <w:spacing w:after="0" w:line="240" w:lineRule="auto"/>
              <w:rPr>
                <w:rFonts w:ascii="Arial" w:hAnsi="Arial" w:cs="Arial"/>
                <w:sz w:val="16"/>
                <w:szCs w:val="16"/>
              </w:rPr>
            </w:pPr>
          </w:p>
          <w:p w14:paraId="23F50088" w14:textId="1DBAAC0D" w:rsidR="00CA10B7" w:rsidRPr="004D42F7" w:rsidRDefault="00CA10B7" w:rsidP="00DB035B">
            <w:pPr>
              <w:widowControl w:val="0"/>
              <w:spacing w:after="0" w:line="240" w:lineRule="auto"/>
              <w:rPr>
                <w:rFonts w:ascii="Arial" w:hAnsi="Arial" w:cs="Arial"/>
                <w:sz w:val="16"/>
                <w:szCs w:val="16"/>
              </w:rPr>
            </w:pPr>
            <w:r w:rsidRPr="004D42F7">
              <w:rPr>
                <w:rFonts w:ascii="Arial" w:hAnsi="Arial" w:cs="Arial"/>
                <w:sz w:val="16"/>
                <w:szCs w:val="16"/>
              </w:rPr>
              <w:t>Con la participación de</w:t>
            </w:r>
            <w:r w:rsidR="004F12EA" w:rsidRPr="004D42F7">
              <w:rPr>
                <w:rFonts w:ascii="Arial" w:hAnsi="Arial" w:cs="Arial"/>
                <w:sz w:val="16"/>
                <w:szCs w:val="16"/>
              </w:rPr>
              <w:t>:</w:t>
            </w:r>
          </w:p>
          <w:p w14:paraId="7434CFC6" w14:textId="6EF1C0A3" w:rsidR="00CA10B7" w:rsidRPr="004D42F7" w:rsidRDefault="004F12EA" w:rsidP="00DB035B">
            <w:pPr>
              <w:widowControl w:val="0"/>
              <w:spacing w:after="0" w:line="240" w:lineRule="auto"/>
              <w:rPr>
                <w:rFonts w:ascii="Arial" w:hAnsi="Arial" w:cs="Arial"/>
                <w:sz w:val="16"/>
                <w:szCs w:val="16"/>
              </w:rPr>
            </w:pPr>
            <w:r w:rsidRPr="004D42F7">
              <w:rPr>
                <w:rFonts w:ascii="Arial" w:hAnsi="Arial" w:cs="Arial"/>
                <w:sz w:val="16"/>
                <w:szCs w:val="16"/>
              </w:rPr>
              <w:t>Alejandra Aguirre Sánchez</w:t>
            </w:r>
            <w:r w:rsidR="00CA10B7" w:rsidRPr="004D42F7">
              <w:rPr>
                <w:rFonts w:ascii="Arial" w:hAnsi="Arial" w:cs="Arial"/>
                <w:sz w:val="16"/>
                <w:szCs w:val="16"/>
              </w:rPr>
              <w:tab/>
            </w:r>
            <w:r w:rsidRPr="004D42F7">
              <w:rPr>
                <w:rFonts w:ascii="Arial" w:hAnsi="Arial" w:cs="Arial"/>
                <w:sz w:val="16"/>
                <w:szCs w:val="16"/>
              </w:rPr>
              <w:t>-</w:t>
            </w:r>
            <w:r w:rsidR="00CA10B7" w:rsidRPr="004D42F7">
              <w:rPr>
                <w:rFonts w:ascii="Arial" w:hAnsi="Arial" w:cs="Arial"/>
                <w:sz w:val="16"/>
                <w:szCs w:val="16"/>
              </w:rPr>
              <w:tab/>
              <w:t>Contratista</w:t>
            </w:r>
          </w:p>
          <w:p w14:paraId="4B782028" w14:textId="7E702B18" w:rsidR="004F12EA" w:rsidRPr="004D42F7" w:rsidRDefault="004F12EA" w:rsidP="00DB035B">
            <w:pPr>
              <w:widowControl w:val="0"/>
              <w:spacing w:after="0" w:line="240" w:lineRule="auto"/>
              <w:rPr>
                <w:rFonts w:ascii="Arial" w:hAnsi="Arial" w:cs="Arial"/>
                <w:sz w:val="16"/>
                <w:szCs w:val="16"/>
              </w:rPr>
            </w:pPr>
            <w:r w:rsidRPr="004D42F7">
              <w:rPr>
                <w:rFonts w:ascii="Arial" w:hAnsi="Arial" w:cs="Arial"/>
                <w:sz w:val="16"/>
                <w:szCs w:val="16"/>
              </w:rPr>
              <w:t>Diana Paola Moreno Zamora - Contratista</w:t>
            </w:r>
          </w:p>
          <w:p w14:paraId="668BB870" w14:textId="4A5CCCA5" w:rsidR="00CA10B7" w:rsidRPr="004D42F7" w:rsidRDefault="00CA10B7" w:rsidP="00DB035B">
            <w:pPr>
              <w:widowControl w:val="0"/>
              <w:spacing w:after="0" w:line="240" w:lineRule="auto"/>
              <w:rPr>
                <w:rFonts w:ascii="Arial" w:hAnsi="Arial" w:cs="Arial"/>
                <w:sz w:val="16"/>
                <w:szCs w:val="16"/>
              </w:rPr>
            </w:pPr>
            <w:r w:rsidRPr="004D42F7">
              <w:rPr>
                <w:rFonts w:ascii="Arial" w:hAnsi="Arial" w:cs="Arial"/>
                <w:sz w:val="16"/>
                <w:szCs w:val="16"/>
              </w:rPr>
              <w:tab/>
            </w:r>
          </w:p>
          <w:p w14:paraId="192F914F" w14:textId="77777777" w:rsidR="00CA10B7" w:rsidRPr="004D42F7" w:rsidRDefault="00CA10B7" w:rsidP="00025BB9">
            <w:pPr>
              <w:widowControl w:val="0"/>
              <w:spacing w:after="0" w:line="240" w:lineRule="auto"/>
              <w:jc w:val="both"/>
              <w:rPr>
                <w:rFonts w:ascii="Arial" w:hAnsi="Arial" w:cs="Arial"/>
                <w:sz w:val="16"/>
                <w:szCs w:val="16"/>
              </w:rPr>
            </w:pPr>
          </w:p>
        </w:tc>
        <w:tc>
          <w:tcPr>
            <w:tcW w:w="1463" w:type="pct"/>
            <w:vMerge w:val="restart"/>
            <w:tcBorders>
              <w:top w:val="single" w:sz="4" w:space="0" w:color="000000"/>
              <w:left w:val="single" w:sz="4" w:space="0" w:color="000000"/>
              <w:right w:val="single" w:sz="4" w:space="0" w:color="000000"/>
            </w:tcBorders>
            <w:vAlign w:val="bottom"/>
          </w:tcPr>
          <w:p w14:paraId="50E63766" w14:textId="77777777" w:rsidR="00CA10B7" w:rsidRPr="004D42F7" w:rsidRDefault="00CA10B7" w:rsidP="00025BB9">
            <w:pPr>
              <w:widowControl w:val="0"/>
              <w:spacing w:after="0" w:line="240" w:lineRule="auto"/>
              <w:jc w:val="both"/>
              <w:rPr>
                <w:rFonts w:ascii="Arial" w:hAnsi="Arial" w:cs="Arial"/>
                <w:sz w:val="16"/>
                <w:szCs w:val="16"/>
              </w:rPr>
            </w:pPr>
            <w:r w:rsidRPr="004D42F7">
              <w:rPr>
                <w:rFonts w:ascii="Arial" w:hAnsi="Arial" w:cs="Arial"/>
                <w:sz w:val="16"/>
                <w:szCs w:val="16"/>
              </w:rPr>
              <w:t>Firma:</w:t>
            </w:r>
          </w:p>
        </w:tc>
        <w:tc>
          <w:tcPr>
            <w:tcW w:w="1371" w:type="pct"/>
            <w:vMerge w:val="restart"/>
            <w:tcBorders>
              <w:top w:val="single" w:sz="4" w:space="0" w:color="000000"/>
              <w:left w:val="single" w:sz="4" w:space="0" w:color="000000"/>
              <w:right w:val="single" w:sz="4" w:space="0" w:color="000000"/>
            </w:tcBorders>
            <w:vAlign w:val="bottom"/>
          </w:tcPr>
          <w:p w14:paraId="2AE82AA2" w14:textId="77777777" w:rsidR="00CA10B7" w:rsidRPr="004D42F7" w:rsidRDefault="00CA10B7" w:rsidP="00025BB9">
            <w:pPr>
              <w:widowControl w:val="0"/>
              <w:spacing w:after="0" w:line="240" w:lineRule="auto"/>
              <w:jc w:val="both"/>
              <w:rPr>
                <w:rFonts w:ascii="Arial" w:hAnsi="Arial" w:cs="Arial"/>
                <w:sz w:val="16"/>
                <w:szCs w:val="16"/>
              </w:rPr>
            </w:pPr>
            <w:r w:rsidRPr="004D42F7">
              <w:rPr>
                <w:rFonts w:ascii="Arial" w:hAnsi="Arial" w:cs="Arial"/>
                <w:sz w:val="16"/>
                <w:szCs w:val="16"/>
              </w:rPr>
              <w:t>Firma:</w:t>
            </w:r>
          </w:p>
        </w:tc>
      </w:tr>
      <w:tr w:rsidR="00CA10B7" w:rsidRPr="00025BB9" w14:paraId="16C23C1B" w14:textId="77777777" w:rsidTr="004F12EA">
        <w:trPr>
          <w:trHeight w:val="163"/>
          <w:jc w:val="center"/>
        </w:trPr>
        <w:tc>
          <w:tcPr>
            <w:tcW w:w="2167" w:type="pct"/>
            <w:tcBorders>
              <w:top w:val="single" w:sz="4" w:space="0" w:color="auto"/>
              <w:left w:val="single" w:sz="4" w:space="0" w:color="000000"/>
              <w:bottom w:val="single" w:sz="4" w:space="0" w:color="auto"/>
              <w:right w:val="single" w:sz="4" w:space="0" w:color="000000"/>
            </w:tcBorders>
            <w:shd w:val="clear" w:color="auto" w:fill="D9D9D9"/>
            <w:vAlign w:val="center"/>
          </w:tcPr>
          <w:p w14:paraId="65C36816" w14:textId="77777777" w:rsidR="00CA10B7" w:rsidRPr="004D42F7" w:rsidRDefault="00CA10B7" w:rsidP="00025BB9">
            <w:pPr>
              <w:widowControl w:val="0"/>
              <w:spacing w:after="0" w:line="240" w:lineRule="auto"/>
              <w:jc w:val="both"/>
              <w:rPr>
                <w:rFonts w:ascii="Arial" w:hAnsi="Arial" w:cs="Arial"/>
                <w:b/>
                <w:sz w:val="16"/>
                <w:szCs w:val="16"/>
              </w:rPr>
            </w:pPr>
            <w:r w:rsidRPr="004D42F7">
              <w:rPr>
                <w:rFonts w:ascii="Arial" w:hAnsi="Arial" w:cs="Arial"/>
                <w:b/>
                <w:sz w:val="16"/>
                <w:szCs w:val="16"/>
              </w:rPr>
              <w:t>Acompañamiento Asesor OAP:</w:t>
            </w:r>
          </w:p>
        </w:tc>
        <w:tc>
          <w:tcPr>
            <w:tcW w:w="1463" w:type="pct"/>
            <w:vMerge/>
            <w:tcBorders>
              <w:top w:val="single" w:sz="4" w:space="0" w:color="000000"/>
              <w:left w:val="single" w:sz="4" w:space="0" w:color="000000"/>
              <w:right w:val="single" w:sz="4" w:space="0" w:color="000000"/>
            </w:tcBorders>
            <w:vAlign w:val="center"/>
          </w:tcPr>
          <w:p w14:paraId="147CFB8C" w14:textId="77777777" w:rsidR="00CA10B7" w:rsidRPr="004D42F7" w:rsidRDefault="00CA10B7" w:rsidP="00025BB9">
            <w:pPr>
              <w:widowControl w:val="0"/>
              <w:spacing w:after="0" w:line="240" w:lineRule="auto"/>
              <w:jc w:val="both"/>
              <w:rPr>
                <w:rFonts w:ascii="Arial" w:hAnsi="Arial" w:cs="Arial"/>
                <w:sz w:val="16"/>
                <w:szCs w:val="16"/>
              </w:rPr>
            </w:pPr>
          </w:p>
        </w:tc>
        <w:tc>
          <w:tcPr>
            <w:tcW w:w="1371" w:type="pct"/>
            <w:vMerge/>
            <w:tcBorders>
              <w:top w:val="single" w:sz="4" w:space="0" w:color="000000"/>
              <w:left w:val="single" w:sz="4" w:space="0" w:color="000000"/>
              <w:right w:val="single" w:sz="4" w:space="0" w:color="000000"/>
            </w:tcBorders>
            <w:vAlign w:val="center"/>
          </w:tcPr>
          <w:p w14:paraId="19CADE63" w14:textId="77777777" w:rsidR="00CA10B7" w:rsidRPr="004D42F7" w:rsidRDefault="00CA10B7" w:rsidP="00025BB9">
            <w:pPr>
              <w:widowControl w:val="0"/>
              <w:spacing w:after="0" w:line="240" w:lineRule="auto"/>
              <w:jc w:val="both"/>
              <w:rPr>
                <w:rFonts w:ascii="Arial" w:hAnsi="Arial" w:cs="Arial"/>
                <w:sz w:val="16"/>
                <w:szCs w:val="16"/>
              </w:rPr>
            </w:pPr>
          </w:p>
        </w:tc>
      </w:tr>
      <w:tr w:rsidR="00CA10B7" w:rsidRPr="00025BB9" w14:paraId="454BE7AD" w14:textId="77777777" w:rsidTr="004F12EA">
        <w:trPr>
          <w:trHeight w:val="422"/>
          <w:jc w:val="center"/>
        </w:trPr>
        <w:tc>
          <w:tcPr>
            <w:tcW w:w="2167" w:type="pct"/>
            <w:vMerge w:val="restart"/>
            <w:tcBorders>
              <w:top w:val="single" w:sz="4" w:space="0" w:color="auto"/>
              <w:left w:val="single" w:sz="4" w:space="0" w:color="000000"/>
              <w:bottom w:val="single" w:sz="4" w:space="0" w:color="000000"/>
              <w:right w:val="single" w:sz="4" w:space="0" w:color="000000"/>
            </w:tcBorders>
            <w:vAlign w:val="center"/>
          </w:tcPr>
          <w:p w14:paraId="0DF38FE0" w14:textId="1866D089" w:rsidR="00CA10B7" w:rsidRPr="004D42F7" w:rsidRDefault="004D42F7" w:rsidP="00025BB9">
            <w:pPr>
              <w:widowControl w:val="0"/>
              <w:spacing w:after="0" w:line="240" w:lineRule="auto"/>
              <w:jc w:val="both"/>
              <w:rPr>
                <w:rFonts w:ascii="Arial" w:hAnsi="Arial" w:cs="Arial"/>
                <w:sz w:val="16"/>
                <w:szCs w:val="16"/>
              </w:rPr>
            </w:pPr>
            <w:r w:rsidRPr="004D42F7">
              <w:rPr>
                <w:rFonts w:ascii="Arial" w:hAnsi="Arial" w:cs="Arial"/>
                <w:sz w:val="16"/>
                <w:szCs w:val="16"/>
              </w:rPr>
              <w:t xml:space="preserve">ANGELA CRISTINA CIFUENTES </w:t>
            </w:r>
            <w:r w:rsidR="00D66B42" w:rsidRPr="004D42F7">
              <w:rPr>
                <w:rFonts w:ascii="Arial" w:hAnsi="Arial" w:cs="Arial"/>
                <w:sz w:val="16"/>
                <w:szCs w:val="16"/>
              </w:rPr>
              <w:t>CORREDOR</w:t>
            </w:r>
          </w:p>
          <w:p w14:paraId="781D211E" w14:textId="53E32F9C" w:rsidR="00D66B42" w:rsidRPr="004D42F7" w:rsidRDefault="00D66B42" w:rsidP="00025BB9">
            <w:pPr>
              <w:widowControl w:val="0"/>
              <w:spacing w:after="0" w:line="240" w:lineRule="auto"/>
              <w:jc w:val="both"/>
              <w:rPr>
                <w:rFonts w:ascii="Arial" w:hAnsi="Arial" w:cs="Arial"/>
                <w:b/>
                <w:sz w:val="16"/>
                <w:szCs w:val="16"/>
              </w:rPr>
            </w:pPr>
            <w:r w:rsidRPr="004D42F7">
              <w:rPr>
                <w:rFonts w:ascii="Arial" w:hAnsi="Arial" w:cs="Arial"/>
                <w:sz w:val="16"/>
                <w:szCs w:val="16"/>
              </w:rPr>
              <w:t>Contratista Oficina Asesora de Planeación</w:t>
            </w:r>
          </w:p>
        </w:tc>
        <w:tc>
          <w:tcPr>
            <w:tcW w:w="1463" w:type="pct"/>
            <w:vMerge/>
            <w:tcBorders>
              <w:left w:val="single" w:sz="4" w:space="0" w:color="000000"/>
              <w:bottom w:val="single" w:sz="4" w:space="0" w:color="000000"/>
              <w:right w:val="single" w:sz="4" w:space="0" w:color="000000"/>
            </w:tcBorders>
            <w:vAlign w:val="center"/>
          </w:tcPr>
          <w:p w14:paraId="108C6314" w14:textId="77777777" w:rsidR="00CA10B7" w:rsidRPr="004D42F7" w:rsidRDefault="00CA10B7" w:rsidP="00025BB9">
            <w:pPr>
              <w:widowControl w:val="0"/>
              <w:spacing w:after="0" w:line="240" w:lineRule="auto"/>
              <w:jc w:val="both"/>
              <w:rPr>
                <w:rFonts w:ascii="Arial" w:hAnsi="Arial" w:cs="Arial"/>
                <w:sz w:val="16"/>
                <w:szCs w:val="16"/>
              </w:rPr>
            </w:pPr>
          </w:p>
        </w:tc>
        <w:tc>
          <w:tcPr>
            <w:tcW w:w="1371" w:type="pct"/>
            <w:vMerge/>
            <w:tcBorders>
              <w:left w:val="single" w:sz="4" w:space="0" w:color="000000"/>
              <w:bottom w:val="single" w:sz="4" w:space="0" w:color="000000"/>
              <w:right w:val="single" w:sz="4" w:space="0" w:color="000000"/>
            </w:tcBorders>
            <w:vAlign w:val="center"/>
          </w:tcPr>
          <w:p w14:paraId="74C1AE62" w14:textId="77777777" w:rsidR="00CA10B7" w:rsidRPr="004D42F7" w:rsidRDefault="00CA10B7" w:rsidP="00025BB9">
            <w:pPr>
              <w:widowControl w:val="0"/>
              <w:spacing w:after="0" w:line="240" w:lineRule="auto"/>
              <w:jc w:val="both"/>
              <w:rPr>
                <w:rFonts w:ascii="Arial" w:hAnsi="Arial" w:cs="Arial"/>
                <w:sz w:val="16"/>
                <w:szCs w:val="16"/>
              </w:rPr>
            </w:pPr>
          </w:p>
        </w:tc>
      </w:tr>
      <w:tr w:rsidR="00CA10B7" w:rsidRPr="00025BB9" w14:paraId="2E9C7C62" w14:textId="77777777" w:rsidTr="004F12EA">
        <w:trPr>
          <w:trHeight w:val="70"/>
          <w:jc w:val="center"/>
        </w:trPr>
        <w:tc>
          <w:tcPr>
            <w:tcW w:w="2167" w:type="pct"/>
            <w:vMerge/>
            <w:tcBorders>
              <w:top w:val="single" w:sz="4" w:space="0" w:color="000000"/>
              <w:left w:val="single" w:sz="4" w:space="0" w:color="000000"/>
              <w:bottom w:val="single" w:sz="4" w:space="0" w:color="000000"/>
              <w:right w:val="single" w:sz="4" w:space="0" w:color="000000"/>
            </w:tcBorders>
            <w:vAlign w:val="center"/>
            <w:hideMark/>
          </w:tcPr>
          <w:p w14:paraId="0C03BE47" w14:textId="77777777" w:rsidR="00CA10B7" w:rsidRPr="004D42F7" w:rsidRDefault="00CA10B7" w:rsidP="00025BB9">
            <w:pPr>
              <w:widowControl w:val="0"/>
              <w:spacing w:after="0" w:line="240" w:lineRule="auto"/>
              <w:jc w:val="both"/>
              <w:rPr>
                <w:rFonts w:ascii="Arial" w:hAnsi="Arial" w:cs="Arial"/>
                <w:b/>
                <w:sz w:val="16"/>
                <w:szCs w:val="16"/>
              </w:rPr>
            </w:pPr>
          </w:p>
        </w:tc>
        <w:tc>
          <w:tcPr>
            <w:tcW w:w="1463" w:type="pct"/>
            <w:tcBorders>
              <w:top w:val="single" w:sz="4" w:space="0" w:color="000000"/>
              <w:left w:val="single" w:sz="4" w:space="0" w:color="000000"/>
              <w:bottom w:val="single" w:sz="4" w:space="0" w:color="000000"/>
              <w:right w:val="single" w:sz="4" w:space="0" w:color="000000"/>
            </w:tcBorders>
            <w:hideMark/>
          </w:tcPr>
          <w:p w14:paraId="06A768E3" w14:textId="77777777" w:rsidR="00CA10B7" w:rsidRPr="004D42F7" w:rsidRDefault="00CA10B7" w:rsidP="00025BB9">
            <w:pPr>
              <w:widowControl w:val="0"/>
              <w:spacing w:after="0" w:line="240" w:lineRule="auto"/>
              <w:jc w:val="both"/>
              <w:rPr>
                <w:rFonts w:ascii="Arial" w:hAnsi="Arial" w:cs="Arial"/>
                <w:b/>
                <w:sz w:val="16"/>
                <w:szCs w:val="16"/>
              </w:rPr>
            </w:pPr>
            <w:r w:rsidRPr="004D42F7">
              <w:rPr>
                <w:rFonts w:ascii="Arial" w:hAnsi="Arial" w:cs="Arial"/>
                <w:b/>
                <w:sz w:val="16"/>
                <w:szCs w:val="16"/>
              </w:rPr>
              <w:t>MARTHA PATRICIA AGUILAR COPETE</w:t>
            </w:r>
          </w:p>
          <w:p w14:paraId="5F6F7DB1" w14:textId="77777777" w:rsidR="00CA10B7" w:rsidRPr="004D42F7" w:rsidRDefault="00CA10B7" w:rsidP="00025BB9">
            <w:pPr>
              <w:widowControl w:val="0"/>
              <w:spacing w:after="0" w:line="240" w:lineRule="auto"/>
              <w:jc w:val="both"/>
              <w:rPr>
                <w:rFonts w:ascii="Arial" w:hAnsi="Arial" w:cs="Arial"/>
                <w:sz w:val="16"/>
                <w:szCs w:val="16"/>
              </w:rPr>
            </w:pPr>
            <w:r w:rsidRPr="004D42F7">
              <w:rPr>
                <w:rFonts w:ascii="Arial" w:hAnsi="Arial" w:cs="Arial"/>
                <w:sz w:val="16"/>
                <w:szCs w:val="16"/>
              </w:rPr>
              <w:t xml:space="preserve">Secretaria General </w:t>
            </w:r>
          </w:p>
          <w:p w14:paraId="5335D61A" w14:textId="77777777" w:rsidR="00CA10B7" w:rsidRPr="004D42F7" w:rsidRDefault="00CA10B7" w:rsidP="00025BB9">
            <w:pPr>
              <w:widowControl w:val="0"/>
              <w:spacing w:after="0" w:line="240" w:lineRule="auto"/>
              <w:jc w:val="both"/>
              <w:rPr>
                <w:rFonts w:ascii="Arial" w:hAnsi="Arial" w:cs="Arial"/>
                <w:sz w:val="16"/>
                <w:szCs w:val="16"/>
                <w:lang w:val="es-ES"/>
              </w:rPr>
            </w:pPr>
          </w:p>
        </w:tc>
        <w:tc>
          <w:tcPr>
            <w:tcW w:w="1371" w:type="pct"/>
            <w:tcBorders>
              <w:top w:val="single" w:sz="4" w:space="0" w:color="000000"/>
              <w:left w:val="single" w:sz="4" w:space="0" w:color="000000"/>
              <w:bottom w:val="single" w:sz="4" w:space="0" w:color="000000"/>
              <w:right w:val="single" w:sz="4" w:space="0" w:color="000000"/>
            </w:tcBorders>
            <w:hideMark/>
          </w:tcPr>
          <w:p w14:paraId="53638560" w14:textId="77777777" w:rsidR="00CA10B7" w:rsidRPr="004D42F7" w:rsidRDefault="00CA10B7" w:rsidP="00025BB9">
            <w:pPr>
              <w:widowControl w:val="0"/>
              <w:spacing w:after="0" w:line="240" w:lineRule="auto"/>
              <w:jc w:val="both"/>
              <w:rPr>
                <w:rFonts w:ascii="Arial" w:hAnsi="Arial" w:cs="Arial"/>
                <w:b/>
                <w:sz w:val="16"/>
                <w:szCs w:val="16"/>
              </w:rPr>
            </w:pPr>
            <w:r w:rsidRPr="004D42F7">
              <w:rPr>
                <w:rFonts w:ascii="Arial" w:hAnsi="Arial" w:cs="Arial"/>
                <w:b/>
                <w:sz w:val="16"/>
                <w:szCs w:val="16"/>
              </w:rPr>
              <w:t>DIANA MARCELA REYES TOLEDO</w:t>
            </w:r>
          </w:p>
          <w:p w14:paraId="2C009D3A" w14:textId="77777777" w:rsidR="00CA10B7" w:rsidRPr="004D42F7" w:rsidRDefault="00CA10B7" w:rsidP="00025BB9">
            <w:pPr>
              <w:widowControl w:val="0"/>
              <w:spacing w:after="0" w:line="240" w:lineRule="auto"/>
              <w:jc w:val="both"/>
              <w:rPr>
                <w:rFonts w:ascii="Arial" w:hAnsi="Arial" w:cs="Arial"/>
                <w:sz w:val="16"/>
                <w:szCs w:val="16"/>
                <w:lang w:val="es-ES"/>
              </w:rPr>
            </w:pPr>
            <w:r w:rsidRPr="004D42F7">
              <w:rPr>
                <w:rFonts w:ascii="Arial" w:hAnsi="Arial" w:cs="Arial"/>
                <w:sz w:val="16"/>
                <w:szCs w:val="16"/>
                <w:lang w:val="es-ES"/>
              </w:rPr>
              <w:t xml:space="preserve">Representante Alta Dirección </w:t>
            </w:r>
          </w:p>
        </w:tc>
      </w:tr>
    </w:tbl>
    <w:p w14:paraId="445C8BED" w14:textId="77777777" w:rsidR="00CA10B7" w:rsidRPr="00025BB9" w:rsidRDefault="00CA10B7" w:rsidP="00025BB9">
      <w:pPr>
        <w:widowControl w:val="0"/>
        <w:spacing w:after="0" w:line="240" w:lineRule="auto"/>
        <w:jc w:val="both"/>
        <w:rPr>
          <w:rFonts w:ascii="Arial" w:hAnsi="Arial" w:cs="Arial"/>
          <w:b/>
          <w:bCs/>
          <w:lang w:val="es-ES"/>
        </w:rPr>
      </w:pPr>
    </w:p>
    <w:p w14:paraId="2D70D226" w14:textId="77777777" w:rsidR="00CA10B7" w:rsidRPr="00025BB9" w:rsidRDefault="00CA10B7" w:rsidP="00025BB9">
      <w:pPr>
        <w:widowControl w:val="0"/>
        <w:spacing w:after="0" w:line="240" w:lineRule="auto"/>
        <w:jc w:val="both"/>
        <w:rPr>
          <w:rFonts w:ascii="Arial" w:hAnsi="Arial" w:cs="Arial"/>
          <w:b/>
          <w:bCs/>
          <w:lang w:val="es-ES"/>
        </w:rPr>
      </w:pPr>
      <w:r w:rsidRPr="00025BB9">
        <w:rPr>
          <w:rFonts w:ascii="Arial" w:hAnsi="Arial" w:cs="Arial"/>
          <w:b/>
          <w:bCs/>
          <w:lang w:val="es-ES"/>
        </w:rPr>
        <w:t>CONTROL DE CAMBIOS:</w:t>
      </w:r>
    </w:p>
    <w:p w14:paraId="5C3AC77B" w14:textId="77777777" w:rsidR="00CA10B7" w:rsidRPr="00025BB9" w:rsidRDefault="00CA10B7" w:rsidP="00025BB9">
      <w:pPr>
        <w:widowControl w:val="0"/>
        <w:spacing w:after="0" w:line="240" w:lineRule="auto"/>
        <w:jc w:val="both"/>
        <w:rPr>
          <w:rFonts w:ascii="Arial" w:hAnsi="Arial" w:cs="Arial"/>
          <w:noProof/>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7"/>
        <w:gridCol w:w="4039"/>
        <w:gridCol w:w="1177"/>
        <w:gridCol w:w="1792"/>
      </w:tblGrid>
      <w:tr w:rsidR="00AE28FD" w:rsidRPr="00025BB9" w14:paraId="1794D7E9" w14:textId="77777777" w:rsidTr="00DB035B">
        <w:trPr>
          <w:trHeight w:val="20"/>
        </w:trPr>
        <w:tc>
          <w:tcPr>
            <w:tcW w:w="875" w:type="pct"/>
            <w:shd w:val="clear" w:color="auto" w:fill="D9D9D9"/>
            <w:vAlign w:val="center"/>
          </w:tcPr>
          <w:p w14:paraId="5603A50E" w14:textId="77777777" w:rsidR="00CA10B7" w:rsidRPr="00025BB9" w:rsidRDefault="00CA10B7" w:rsidP="00025BB9">
            <w:pPr>
              <w:pStyle w:val="Piedepgina"/>
              <w:widowControl w:val="0"/>
              <w:tabs>
                <w:tab w:val="clear" w:pos="4419"/>
                <w:tab w:val="clear" w:pos="8838"/>
              </w:tabs>
              <w:jc w:val="both"/>
              <w:rPr>
                <w:rFonts w:ascii="Arial" w:hAnsi="Arial" w:cs="Arial"/>
                <w:b/>
                <w:bCs/>
              </w:rPr>
            </w:pPr>
            <w:r w:rsidRPr="00025BB9">
              <w:rPr>
                <w:rFonts w:ascii="Arial" w:hAnsi="Arial" w:cs="Arial"/>
                <w:b/>
                <w:bCs/>
              </w:rPr>
              <w:t>VERSIÓN</w:t>
            </w:r>
          </w:p>
        </w:tc>
        <w:tc>
          <w:tcPr>
            <w:tcW w:w="2377" w:type="pct"/>
            <w:shd w:val="clear" w:color="auto" w:fill="D9D9D9"/>
            <w:vAlign w:val="center"/>
          </w:tcPr>
          <w:p w14:paraId="64DFEF16" w14:textId="77777777" w:rsidR="00CA10B7" w:rsidRPr="00025BB9" w:rsidRDefault="00CA10B7" w:rsidP="00025BB9">
            <w:pPr>
              <w:pStyle w:val="Piedepgina"/>
              <w:widowControl w:val="0"/>
              <w:tabs>
                <w:tab w:val="clear" w:pos="4419"/>
                <w:tab w:val="clear" w:pos="8838"/>
              </w:tabs>
              <w:jc w:val="both"/>
              <w:rPr>
                <w:rFonts w:ascii="Arial" w:hAnsi="Arial" w:cs="Arial"/>
                <w:b/>
                <w:bCs/>
              </w:rPr>
            </w:pPr>
            <w:r w:rsidRPr="00025BB9">
              <w:rPr>
                <w:rFonts w:ascii="Arial" w:hAnsi="Arial" w:cs="Arial"/>
                <w:b/>
                <w:bCs/>
              </w:rPr>
              <w:t>DESCRIPCIÓN</w:t>
            </w:r>
          </w:p>
        </w:tc>
        <w:tc>
          <w:tcPr>
            <w:tcW w:w="693" w:type="pct"/>
            <w:shd w:val="clear" w:color="auto" w:fill="D9D9D9"/>
            <w:vAlign w:val="center"/>
          </w:tcPr>
          <w:p w14:paraId="7DE4197F" w14:textId="77777777" w:rsidR="00CA10B7" w:rsidRPr="00025BB9" w:rsidRDefault="00CA10B7" w:rsidP="00025BB9">
            <w:pPr>
              <w:pStyle w:val="Piedepgina"/>
              <w:widowControl w:val="0"/>
              <w:tabs>
                <w:tab w:val="clear" w:pos="4419"/>
                <w:tab w:val="clear" w:pos="8838"/>
              </w:tabs>
              <w:jc w:val="both"/>
              <w:rPr>
                <w:rFonts w:ascii="Arial" w:hAnsi="Arial" w:cs="Arial"/>
                <w:b/>
                <w:bCs/>
              </w:rPr>
            </w:pPr>
            <w:r w:rsidRPr="00025BB9">
              <w:rPr>
                <w:rFonts w:ascii="Arial" w:hAnsi="Arial" w:cs="Arial"/>
                <w:b/>
                <w:bCs/>
              </w:rPr>
              <w:t>FECHA</w:t>
            </w:r>
          </w:p>
        </w:tc>
        <w:tc>
          <w:tcPr>
            <w:tcW w:w="1056" w:type="pct"/>
            <w:shd w:val="clear" w:color="auto" w:fill="D9D9D9"/>
            <w:vAlign w:val="center"/>
          </w:tcPr>
          <w:p w14:paraId="32B31CAA" w14:textId="77777777" w:rsidR="00CA10B7" w:rsidRPr="00025BB9" w:rsidRDefault="00CA10B7" w:rsidP="00025BB9">
            <w:pPr>
              <w:pStyle w:val="Piedepgina"/>
              <w:widowControl w:val="0"/>
              <w:tabs>
                <w:tab w:val="clear" w:pos="4419"/>
                <w:tab w:val="clear" w:pos="8838"/>
              </w:tabs>
              <w:jc w:val="both"/>
              <w:rPr>
                <w:rFonts w:ascii="Arial" w:hAnsi="Arial" w:cs="Arial"/>
                <w:b/>
                <w:bCs/>
              </w:rPr>
            </w:pPr>
            <w:r w:rsidRPr="00025BB9">
              <w:rPr>
                <w:rFonts w:ascii="Arial" w:hAnsi="Arial" w:cs="Arial"/>
                <w:b/>
                <w:bCs/>
              </w:rPr>
              <w:t>APROBADO</w:t>
            </w:r>
          </w:p>
          <w:p w14:paraId="1C5F8598" w14:textId="77777777" w:rsidR="00CA10B7" w:rsidRPr="00025BB9" w:rsidRDefault="00CA10B7" w:rsidP="00025BB9">
            <w:pPr>
              <w:pStyle w:val="Piedepgina"/>
              <w:widowControl w:val="0"/>
              <w:tabs>
                <w:tab w:val="clear" w:pos="4419"/>
                <w:tab w:val="clear" w:pos="8838"/>
              </w:tabs>
              <w:jc w:val="both"/>
              <w:rPr>
                <w:rFonts w:ascii="Arial" w:hAnsi="Arial" w:cs="Arial"/>
                <w:b/>
                <w:bCs/>
              </w:rPr>
            </w:pPr>
            <w:r w:rsidRPr="00025BB9">
              <w:rPr>
                <w:rFonts w:ascii="Arial" w:hAnsi="Arial" w:cs="Arial"/>
                <w:b/>
                <w:bCs/>
              </w:rPr>
              <w:t>Representante de la Alta Dirección</w:t>
            </w:r>
          </w:p>
        </w:tc>
      </w:tr>
      <w:tr w:rsidR="00AE28FD" w:rsidRPr="00025BB9" w14:paraId="35CBDA8B" w14:textId="77777777" w:rsidTr="00DB035B">
        <w:trPr>
          <w:trHeight w:val="20"/>
        </w:trPr>
        <w:tc>
          <w:tcPr>
            <w:tcW w:w="875" w:type="pct"/>
            <w:vAlign w:val="center"/>
          </w:tcPr>
          <w:p w14:paraId="442BC841" w14:textId="77777777" w:rsidR="00CA10B7" w:rsidRPr="00DB1187" w:rsidRDefault="00CA10B7" w:rsidP="00025BB9">
            <w:pPr>
              <w:pStyle w:val="Piedepgina"/>
              <w:widowControl w:val="0"/>
              <w:tabs>
                <w:tab w:val="clear" w:pos="4419"/>
                <w:tab w:val="clear" w:pos="8838"/>
              </w:tabs>
              <w:jc w:val="both"/>
              <w:rPr>
                <w:rFonts w:ascii="Arial" w:hAnsi="Arial" w:cs="Arial"/>
                <w:sz w:val="18"/>
                <w:szCs w:val="18"/>
              </w:rPr>
            </w:pPr>
            <w:r w:rsidRPr="00DB1187">
              <w:rPr>
                <w:rFonts w:ascii="Arial" w:hAnsi="Arial" w:cs="Arial"/>
                <w:sz w:val="18"/>
                <w:szCs w:val="18"/>
              </w:rPr>
              <w:t>1</w:t>
            </w:r>
          </w:p>
        </w:tc>
        <w:tc>
          <w:tcPr>
            <w:tcW w:w="2377" w:type="pct"/>
            <w:vAlign w:val="center"/>
          </w:tcPr>
          <w:p w14:paraId="5EAE51CF" w14:textId="77777777" w:rsidR="00CA10B7" w:rsidRPr="00DB035B" w:rsidRDefault="00CA10B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Elaboración</w:t>
            </w:r>
          </w:p>
        </w:tc>
        <w:tc>
          <w:tcPr>
            <w:tcW w:w="693" w:type="pct"/>
            <w:vAlign w:val="center"/>
          </w:tcPr>
          <w:p w14:paraId="60855720" w14:textId="77777777" w:rsidR="00CA10B7" w:rsidRPr="00DB035B" w:rsidRDefault="00CA10B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03-05-2013</w:t>
            </w:r>
          </w:p>
        </w:tc>
        <w:tc>
          <w:tcPr>
            <w:tcW w:w="1056" w:type="pct"/>
            <w:vAlign w:val="center"/>
          </w:tcPr>
          <w:p w14:paraId="766C5A29" w14:textId="77777777" w:rsidR="00CA10B7" w:rsidRPr="00DB035B" w:rsidRDefault="00CA10B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Jefe OAP</w:t>
            </w:r>
          </w:p>
        </w:tc>
      </w:tr>
      <w:tr w:rsidR="00AE28FD" w:rsidRPr="00025BB9" w14:paraId="72075036" w14:textId="77777777" w:rsidTr="00DB035B">
        <w:trPr>
          <w:trHeight w:val="20"/>
        </w:trPr>
        <w:tc>
          <w:tcPr>
            <w:tcW w:w="875" w:type="pct"/>
            <w:vAlign w:val="center"/>
          </w:tcPr>
          <w:p w14:paraId="688BE5E1" w14:textId="77777777" w:rsidR="00CA10B7" w:rsidRPr="00DB1187" w:rsidRDefault="00CA10B7" w:rsidP="00025BB9">
            <w:pPr>
              <w:pStyle w:val="Piedepgina"/>
              <w:widowControl w:val="0"/>
              <w:tabs>
                <w:tab w:val="clear" w:pos="4419"/>
                <w:tab w:val="clear" w:pos="8838"/>
              </w:tabs>
              <w:jc w:val="both"/>
              <w:rPr>
                <w:rFonts w:ascii="Arial" w:hAnsi="Arial" w:cs="Arial"/>
                <w:sz w:val="18"/>
                <w:szCs w:val="18"/>
              </w:rPr>
            </w:pPr>
            <w:r w:rsidRPr="00DB1187">
              <w:rPr>
                <w:rFonts w:ascii="Arial" w:hAnsi="Arial" w:cs="Arial"/>
                <w:sz w:val="18"/>
                <w:szCs w:val="18"/>
              </w:rPr>
              <w:t>2</w:t>
            </w:r>
          </w:p>
        </w:tc>
        <w:tc>
          <w:tcPr>
            <w:tcW w:w="2377" w:type="pct"/>
            <w:vAlign w:val="center"/>
          </w:tcPr>
          <w:p w14:paraId="59FECB58" w14:textId="77777777" w:rsidR="00CA10B7" w:rsidRPr="00DB035B" w:rsidRDefault="00CA10B7" w:rsidP="00025BB9">
            <w:pPr>
              <w:pStyle w:val="Default"/>
              <w:widowControl w:val="0"/>
              <w:jc w:val="both"/>
              <w:rPr>
                <w:color w:val="auto"/>
                <w:sz w:val="16"/>
                <w:szCs w:val="16"/>
              </w:rPr>
            </w:pPr>
            <w:r w:rsidRPr="00DB035B">
              <w:rPr>
                <w:color w:val="auto"/>
                <w:sz w:val="16"/>
                <w:szCs w:val="16"/>
              </w:rPr>
              <w:t>Se actualiza de conformidad a los lineamientos del plan Anticorrupción y de Atención al Ciudadano(a), y a la implementación del subsistema de Responsabilidad Social</w:t>
            </w:r>
          </w:p>
        </w:tc>
        <w:tc>
          <w:tcPr>
            <w:tcW w:w="693" w:type="pct"/>
            <w:vAlign w:val="center"/>
          </w:tcPr>
          <w:p w14:paraId="1ECBCA4F" w14:textId="77777777" w:rsidR="00CA10B7" w:rsidRPr="00DB035B" w:rsidRDefault="00CA10B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Julio 2017</w:t>
            </w:r>
          </w:p>
        </w:tc>
        <w:tc>
          <w:tcPr>
            <w:tcW w:w="1056" w:type="pct"/>
            <w:vAlign w:val="center"/>
          </w:tcPr>
          <w:p w14:paraId="0B1CFC4A" w14:textId="77777777" w:rsidR="00CA10B7" w:rsidRPr="00DB035B" w:rsidRDefault="00CA10B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Jefe OAP</w:t>
            </w:r>
          </w:p>
        </w:tc>
      </w:tr>
      <w:tr w:rsidR="00AE28FD" w:rsidRPr="00025BB9" w14:paraId="2F5909DA" w14:textId="77777777" w:rsidTr="00DB035B">
        <w:trPr>
          <w:trHeight w:val="20"/>
        </w:trPr>
        <w:tc>
          <w:tcPr>
            <w:tcW w:w="875" w:type="pct"/>
            <w:vAlign w:val="center"/>
          </w:tcPr>
          <w:p w14:paraId="1D9D23B3" w14:textId="77777777" w:rsidR="00CA10B7" w:rsidRPr="00DB1187" w:rsidRDefault="00CA10B7" w:rsidP="00025BB9">
            <w:pPr>
              <w:pStyle w:val="Piedepgina"/>
              <w:widowControl w:val="0"/>
              <w:tabs>
                <w:tab w:val="clear" w:pos="4419"/>
                <w:tab w:val="clear" w:pos="8838"/>
              </w:tabs>
              <w:jc w:val="both"/>
              <w:rPr>
                <w:rFonts w:ascii="Arial" w:hAnsi="Arial" w:cs="Arial"/>
                <w:sz w:val="18"/>
                <w:szCs w:val="18"/>
              </w:rPr>
            </w:pPr>
            <w:r w:rsidRPr="00DB1187">
              <w:rPr>
                <w:rFonts w:ascii="Arial" w:hAnsi="Arial" w:cs="Arial"/>
                <w:sz w:val="18"/>
                <w:szCs w:val="18"/>
              </w:rPr>
              <w:t>3</w:t>
            </w:r>
          </w:p>
        </w:tc>
        <w:tc>
          <w:tcPr>
            <w:tcW w:w="2377" w:type="pct"/>
            <w:vAlign w:val="center"/>
          </w:tcPr>
          <w:p w14:paraId="306F5C13" w14:textId="77777777" w:rsidR="00CA10B7" w:rsidRPr="00DB035B" w:rsidRDefault="00CA10B7" w:rsidP="00025BB9">
            <w:pPr>
              <w:pStyle w:val="Default"/>
              <w:widowControl w:val="0"/>
              <w:jc w:val="both"/>
              <w:rPr>
                <w:color w:val="auto"/>
                <w:sz w:val="16"/>
                <w:szCs w:val="16"/>
                <w:lang w:val="es-CO"/>
              </w:rPr>
            </w:pPr>
            <w:r w:rsidRPr="00DB035B">
              <w:rPr>
                <w:color w:val="auto"/>
                <w:sz w:val="16"/>
                <w:szCs w:val="16"/>
              </w:rPr>
              <w:t xml:space="preserve">Se incluyen los protocolos de atención a partes interesadas y mecanismos de atención a población preferencial, y articulación con las políticas del MIPG. </w:t>
            </w:r>
          </w:p>
        </w:tc>
        <w:tc>
          <w:tcPr>
            <w:tcW w:w="693" w:type="pct"/>
            <w:vAlign w:val="center"/>
          </w:tcPr>
          <w:p w14:paraId="3B2C1AC5" w14:textId="77777777" w:rsidR="00CA10B7" w:rsidRPr="00DB035B" w:rsidRDefault="00CA10B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Agosto 2019</w:t>
            </w:r>
          </w:p>
        </w:tc>
        <w:tc>
          <w:tcPr>
            <w:tcW w:w="1056" w:type="pct"/>
            <w:vAlign w:val="center"/>
          </w:tcPr>
          <w:p w14:paraId="260BD78D" w14:textId="77777777" w:rsidR="00CA10B7" w:rsidRPr="00DB035B" w:rsidRDefault="00CA10B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Jefe OAP</w:t>
            </w:r>
          </w:p>
        </w:tc>
      </w:tr>
      <w:tr w:rsidR="00AE28FD" w:rsidRPr="00025BB9" w14:paraId="058CD6A3" w14:textId="77777777" w:rsidTr="00DB035B">
        <w:trPr>
          <w:trHeight w:val="20"/>
        </w:trPr>
        <w:tc>
          <w:tcPr>
            <w:tcW w:w="875" w:type="pct"/>
            <w:tcBorders>
              <w:top w:val="single" w:sz="4" w:space="0" w:color="auto"/>
              <w:left w:val="single" w:sz="4" w:space="0" w:color="auto"/>
              <w:bottom w:val="single" w:sz="4" w:space="0" w:color="auto"/>
              <w:right w:val="single" w:sz="4" w:space="0" w:color="auto"/>
            </w:tcBorders>
            <w:vAlign w:val="center"/>
          </w:tcPr>
          <w:p w14:paraId="05DBAA91" w14:textId="77777777" w:rsidR="00CA10B7" w:rsidRPr="00DB1187" w:rsidRDefault="00CA10B7" w:rsidP="00025BB9">
            <w:pPr>
              <w:pStyle w:val="Piedepgina"/>
              <w:widowControl w:val="0"/>
              <w:tabs>
                <w:tab w:val="clear" w:pos="4419"/>
                <w:tab w:val="clear" w:pos="8838"/>
              </w:tabs>
              <w:jc w:val="both"/>
              <w:rPr>
                <w:rFonts w:ascii="Arial" w:hAnsi="Arial" w:cs="Arial"/>
                <w:sz w:val="18"/>
                <w:szCs w:val="18"/>
              </w:rPr>
            </w:pPr>
            <w:r w:rsidRPr="00DB1187">
              <w:rPr>
                <w:rFonts w:ascii="Arial" w:hAnsi="Arial" w:cs="Arial"/>
                <w:sz w:val="18"/>
                <w:szCs w:val="18"/>
              </w:rPr>
              <w:t>4</w:t>
            </w:r>
          </w:p>
        </w:tc>
        <w:tc>
          <w:tcPr>
            <w:tcW w:w="2377" w:type="pct"/>
            <w:tcBorders>
              <w:top w:val="single" w:sz="4" w:space="0" w:color="auto"/>
              <w:left w:val="single" w:sz="4" w:space="0" w:color="auto"/>
              <w:bottom w:val="single" w:sz="4" w:space="0" w:color="auto"/>
              <w:right w:val="single" w:sz="4" w:space="0" w:color="auto"/>
            </w:tcBorders>
            <w:vAlign w:val="center"/>
          </w:tcPr>
          <w:p w14:paraId="572B4342" w14:textId="55084838" w:rsidR="00CA10B7" w:rsidRPr="00DB035B" w:rsidRDefault="00CA10B7" w:rsidP="00025BB9">
            <w:pPr>
              <w:pStyle w:val="Default"/>
              <w:widowControl w:val="0"/>
              <w:jc w:val="both"/>
              <w:rPr>
                <w:color w:val="auto"/>
                <w:sz w:val="16"/>
                <w:szCs w:val="16"/>
              </w:rPr>
            </w:pPr>
            <w:r w:rsidRPr="00DB035B">
              <w:rPr>
                <w:color w:val="auto"/>
                <w:sz w:val="16"/>
                <w:szCs w:val="16"/>
              </w:rPr>
              <w:t xml:space="preserve">Se adopta el documento ESI-LI-001 V1 Lineamientos de transparencia, integridad y lucha contra la corrupción, verifican </w:t>
            </w:r>
            <w:r w:rsidR="00DB035B">
              <w:rPr>
                <w:color w:val="auto"/>
                <w:sz w:val="16"/>
                <w:szCs w:val="16"/>
              </w:rPr>
              <w:t xml:space="preserve">y adoptan </w:t>
            </w:r>
            <w:r w:rsidRPr="00DB035B">
              <w:rPr>
                <w:color w:val="auto"/>
                <w:sz w:val="16"/>
                <w:szCs w:val="16"/>
              </w:rPr>
              <w:t xml:space="preserve">los lineamientos del </w:t>
            </w:r>
            <w:r w:rsidR="000D0C10" w:rsidRPr="00DB035B">
              <w:rPr>
                <w:color w:val="auto"/>
                <w:sz w:val="16"/>
                <w:szCs w:val="16"/>
              </w:rPr>
              <w:t>documento Política</w:t>
            </w:r>
            <w:r w:rsidRPr="00DB035B">
              <w:rPr>
                <w:color w:val="auto"/>
                <w:sz w:val="16"/>
                <w:szCs w:val="16"/>
              </w:rPr>
              <w:t xml:space="preserve"> Pública Distrital de Servicio a la Ciudadanía en la ciudad de Bogotá D.C y adopta la Política de Servicio al Ciudadano</w:t>
            </w:r>
            <w:r w:rsidR="000D0C10">
              <w:rPr>
                <w:color w:val="auto"/>
                <w:sz w:val="16"/>
                <w:szCs w:val="16"/>
              </w:rPr>
              <w:t>.</w:t>
            </w:r>
          </w:p>
        </w:tc>
        <w:tc>
          <w:tcPr>
            <w:tcW w:w="693" w:type="pct"/>
            <w:tcBorders>
              <w:top w:val="single" w:sz="4" w:space="0" w:color="auto"/>
              <w:left w:val="single" w:sz="4" w:space="0" w:color="auto"/>
              <w:bottom w:val="single" w:sz="4" w:space="0" w:color="auto"/>
              <w:right w:val="single" w:sz="4" w:space="0" w:color="auto"/>
            </w:tcBorders>
            <w:vAlign w:val="center"/>
          </w:tcPr>
          <w:p w14:paraId="31C018DD" w14:textId="5ED75B39" w:rsidR="00CA10B7" w:rsidRPr="00DB035B" w:rsidRDefault="00DB118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Diciem</w:t>
            </w:r>
            <w:r w:rsidR="00CA10B7" w:rsidRPr="00DB035B">
              <w:rPr>
                <w:rFonts w:ascii="Arial" w:hAnsi="Arial" w:cs="Arial"/>
                <w:sz w:val="16"/>
                <w:szCs w:val="16"/>
              </w:rPr>
              <w:t>bre</w:t>
            </w:r>
          </w:p>
          <w:p w14:paraId="3186A09D" w14:textId="77777777" w:rsidR="00CA10B7" w:rsidRPr="00DB035B" w:rsidRDefault="00CA10B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2020</w:t>
            </w:r>
          </w:p>
        </w:tc>
        <w:tc>
          <w:tcPr>
            <w:tcW w:w="1056" w:type="pct"/>
            <w:tcBorders>
              <w:top w:val="single" w:sz="4" w:space="0" w:color="auto"/>
              <w:left w:val="single" w:sz="4" w:space="0" w:color="auto"/>
              <w:bottom w:val="single" w:sz="4" w:space="0" w:color="auto"/>
              <w:right w:val="single" w:sz="4" w:space="0" w:color="auto"/>
            </w:tcBorders>
            <w:vAlign w:val="center"/>
          </w:tcPr>
          <w:p w14:paraId="14CC8812" w14:textId="77777777" w:rsidR="00CA10B7" w:rsidRPr="00DB035B" w:rsidRDefault="00CA10B7" w:rsidP="00025BB9">
            <w:pPr>
              <w:pStyle w:val="Piedepgina"/>
              <w:widowControl w:val="0"/>
              <w:tabs>
                <w:tab w:val="clear" w:pos="4419"/>
                <w:tab w:val="clear" w:pos="8838"/>
              </w:tabs>
              <w:jc w:val="both"/>
              <w:rPr>
                <w:rFonts w:ascii="Arial" w:hAnsi="Arial" w:cs="Arial"/>
                <w:sz w:val="16"/>
                <w:szCs w:val="16"/>
              </w:rPr>
            </w:pPr>
            <w:r w:rsidRPr="00DB035B">
              <w:rPr>
                <w:rFonts w:ascii="Arial" w:hAnsi="Arial" w:cs="Arial"/>
                <w:sz w:val="16"/>
                <w:szCs w:val="16"/>
              </w:rPr>
              <w:t>Jefe OAP</w:t>
            </w:r>
          </w:p>
        </w:tc>
      </w:tr>
      <w:tr w:rsidR="00AE28FD" w:rsidRPr="00025BB9" w14:paraId="6063EAF5" w14:textId="77777777" w:rsidTr="00DB035B">
        <w:trPr>
          <w:trHeight w:val="20"/>
        </w:trPr>
        <w:tc>
          <w:tcPr>
            <w:tcW w:w="875" w:type="pct"/>
            <w:tcBorders>
              <w:top w:val="single" w:sz="4" w:space="0" w:color="auto"/>
              <w:left w:val="single" w:sz="4" w:space="0" w:color="auto"/>
              <w:bottom w:val="single" w:sz="4" w:space="0" w:color="auto"/>
              <w:right w:val="single" w:sz="4" w:space="0" w:color="auto"/>
            </w:tcBorders>
            <w:vAlign w:val="center"/>
          </w:tcPr>
          <w:p w14:paraId="53B39036" w14:textId="1A22A756" w:rsidR="00ED2B0E" w:rsidRPr="00DB1187" w:rsidRDefault="000D0C10" w:rsidP="00025BB9">
            <w:pPr>
              <w:pStyle w:val="Piedepgina"/>
              <w:widowControl w:val="0"/>
              <w:tabs>
                <w:tab w:val="clear" w:pos="4419"/>
                <w:tab w:val="clear" w:pos="8838"/>
              </w:tabs>
              <w:jc w:val="both"/>
              <w:rPr>
                <w:rFonts w:ascii="Arial" w:hAnsi="Arial" w:cs="Arial"/>
                <w:sz w:val="18"/>
                <w:szCs w:val="18"/>
              </w:rPr>
            </w:pPr>
            <w:r>
              <w:rPr>
                <w:rFonts w:ascii="Arial" w:hAnsi="Arial" w:cs="Arial"/>
                <w:sz w:val="18"/>
                <w:szCs w:val="18"/>
              </w:rPr>
              <w:t>5</w:t>
            </w:r>
          </w:p>
        </w:tc>
        <w:tc>
          <w:tcPr>
            <w:tcW w:w="2377" w:type="pct"/>
            <w:tcBorders>
              <w:top w:val="single" w:sz="4" w:space="0" w:color="auto"/>
              <w:left w:val="single" w:sz="4" w:space="0" w:color="auto"/>
              <w:bottom w:val="single" w:sz="4" w:space="0" w:color="auto"/>
              <w:right w:val="single" w:sz="4" w:space="0" w:color="auto"/>
            </w:tcBorders>
            <w:vAlign w:val="center"/>
          </w:tcPr>
          <w:p w14:paraId="63165F7A" w14:textId="03DE688F" w:rsidR="00ED2B0E" w:rsidRDefault="00465BF0" w:rsidP="00465BF0">
            <w:pPr>
              <w:pStyle w:val="Piedepgina"/>
              <w:widowControl w:val="0"/>
              <w:numPr>
                <w:ilvl w:val="0"/>
                <w:numId w:val="27"/>
              </w:numPr>
              <w:tabs>
                <w:tab w:val="clear" w:pos="4419"/>
                <w:tab w:val="clear" w:pos="8838"/>
              </w:tabs>
              <w:jc w:val="both"/>
              <w:rPr>
                <w:rFonts w:ascii="Arial" w:hAnsi="Arial" w:cs="Arial"/>
                <w:sz w:val="16"/>
                <w:szCs w:val="16"/>
              </w:rPr>
            </w:pPr>
            <w:r>
              <w:rPr>
                <w:rFonts w:ascii="Arial" w:hAnsi="Arial" w:cs="Arial"/>
                <w:sz w:val="16"/>
                <w:szCs w:val="16"/>
              </w:rPr>
              <w:t>Se incluye el capítulo 6, articulación</w:t>
            </w:r>
            <w:r w:rsidRPr="00465BF0">
              <w:rPr>
                <w:rFonts w:ascii="Arial" w:hAnsi="Arial" w:cs="Arial"/>
                <w:sz w:val="16"/>
                <w:szCs w:val="16"/>
              </w:rPr>
              <w:t xml:space="preserve"> Plan Estratégico Institucional y Plan Sectorial</w:t>
            </w:r>
            <w:r w:rsidR="008766D3">
              <w:rPr>
                <w:rFonts w:ascii="Arial" w:hAnsi="Arial" w:cs="Arial"/>
                <w:sz w:val="16"/>
                <w:szCs w:val="16"/>
              </w:rPr>
              <w:t xml:space="preserve"> de Movilidad</w:t>
            </w:r>
            <w:r>
              <w:rPr>
                <w:rFonts w:ascii="Arial" w:hAnsi="Arial" w:cs="Arial"/>
                <w:sz w:val="16"/>
                <w:szCs w:val="16"/>
              </w:rPr>
              <w:t>.</w:t>
            </w:r>
          </w:p>
          <w:p w14:paraId="6AC55049" w14:textId="0ECC7EDE" w:rsidR="00465BF0" w:rsidRDefault="00465BF0" w:rsidP="00465BF0">
            <w:pPr>
              <w:pStyle w:val="Piedepgina"/>
              <w:widowControl w:val="0"/>
              <w:numPr>
                <w:ilvl w:val="0"/>
                <w:numId w:val="27"/>
              </w:numPr>
              <w:tabs>
                <w:tab w:val="clear" w:pos="4419"/>
                <w:tab w:val="clear" w:pos="8838"/>
              </w:tabs>
              <w:jc w:val="both"/>
              <w:rPr>
                <w:rFonts w:ascii="Arial" w:hAnsi="Arial" w:cs="Arial"/>
                <w:sz w:val="16"/>
                <w:szCs w:val="16"/>
              </w:rPr>
            </w:pPr>
            <w:r>
              <w:rPr>
                <w:rFonts w:ascii="Arial" w:hAnsi="Arial" w:cs="Arial"/>
                <w:sz w:val="16"/>
                <w:szCs w:val="16"/>
              </w:rPr>
              <w:t xml:space="preserve">Se ajusta el capítulo 14, </w:t>
            </w:r>
            <w:r w:rsidRPr="00465BF0">
              <w:rPr>
                <w:rFonts w:ascii="Arial" w:hAnsi="Arial" w:cs="Arial"/>
                <w:sz w:val="16"/>
                <w:szCs w:val="16"/>
              </w:rPr>
              <w:t>Responsabilidad social y grupos de valor</w:t>
            </w:r>
            <w:r>
              <w:rPr>
                <w:rFonts w:ascii="Arial" w:hAnsi="Arial" w:cs="Arial"/>
                <w:sz w:val="16"/>
                <w:szCs w:val="16"/>
              </w:rPr>
              <w:t>.</w:t>
            </w:r>
          </w:p>
          <w:p w14:paraId="2AB05923" w14:textId="0FBB33E9" w:rsidR="00465BF0" w:rsidRPr="00465BF0" w:rsidRDefault="00465BF0" w:rsidP="009608D5">
            <w:pPr>
              <w:pStyle w:val="Piedepgina"/>
              <w:widowControl w:val="0"/>
              <w:numPr>
                <w:ilvl w:val="0"/>
                <w:numId w:val="27"/>
              </w:numPr>
              <w:tabs>
                <w:tab w:val="clear" w:pos="4419"/>
                <w:tab w:val="clear" w:pos="8838"/>
              </w:tabs>
              <w:jc w:val="both"/>
              <w:rPr>
                <w:rFonts w:ascii="Arial" w:hAnsi="Arial" w:cs="Arial"/>
                <w:sz w:val="16"/>
                <w:szCs w:val="16"/>
              </w:rPr>
            </w:pPr>
            <w:r>
              <w:rPr>
                <w:rFonts w:ascii="Arial" w:hAnsi="Arial" w:cs="Arial"/>
                <w:sz w:val="16"/>
                <w:szCs w:val="16"/>
              </w:rPr>
              <w:t>Se incluye el capítulo 19,5 canal escrito.</w:t>
            </w:r>
          </w:p>
        </w:tc>
        <w:tc>
          <w:tcPr>
            <w:tcW w:w="693" w:type="pct"/>
            <w:tcBorders>
              <w:top w:val="single" w:sz="4" w:space="0" w:color="auto"/>
              <w:left w:val="single" w:sz="4" w:space="0" w:color="auto"/>
              <w:bottom w:val="single" w:sz="4" w:space="0" w:color="auto"/>
              <w:right w:val="single" w:sz="4" w:space="0" w:color="auto"/>
            </w:tcBorders>
            <w:vAlign w:val="center"/>
          </w:tcPr>
          <w:p w14:paraId="4A584E4F" w14:textId="70B848A5" w:rsidR="00ED2B0E" w:rsidRPr="00465BF0" w:rsidRDefault="004D42F7" w:rsidP="00025BB9">
            <w:pPr>
              <w:pStyle w:val="Piedepgina"/>
              <w:widowControl w:val="0"/>
              <w:tabs>
                <w:tab w:val="clear" w:pos="4419"/>
                <w:tab w:val="clear" w:pos="8838"/>
              </w:tabs>
              <w:jc w:val="both"/>
              <w:rPr>
                <w:rFonts w:ascii="Arial" w:hAnsi="Arial" w:cs="Arial"/>
                <w:sz w:val="16"/>
                <w:szCs w:val="16"/>
              </w:rPr>
            </w:pPr>
            <w:r>
              <w:rPr>
                <w:rFonts w:ascii="Arial" w:hAnsi="Arial" w:cs="Arial"/>
                <w:sz w:val="16"/>
                <w:szCs w:val="16"/>
              </w:rPr>
              <w:t xml:space="preserve">Diciembre </w:t>
            </w:r>
            <w:r w:rsidR="000D0C10" w:rsidRPr="00465BF0">
              <w:rPr>
                <w:rFonts w:ascii="Arial" w:hAnsi="Arial" w:cs="Arial"/>
                <w:sz w:val="16"/>
                <w:szCs w:val="16"/>
              </w:rPr>
              <w:t>2021</w:t>
            </w:r>
          </w:p>
        </w:tc>
        <w:tc>
          <w:tcPr>
            <w:tcW w:w="1056" w:type="pct"/>
            <w:tcBorders>
              <w:top w:val="single" w:sz="4" w:space="0" w:color="auto"/>
              <w:left w:val="single" w:sz="4" w:space="0" w:color="auto"/>
              <w:bottom w:val="single" w:sz="4" w:space="0" w:color="auto"/>
              <w:right w:val="single" w:sz="4" w:space="0" w:color="auto"/>
            </w:tcBorders>
            <w:vAlign w:val="center"/>
          </w:tcPr>
          <w:p w14:paraId="38C10830" w14:textId="68561C71" w:rsidR="00ED2B0E" w:rsidRPr="00DB1187" w:rsidRDefault="009608D5" w:rsidP="00025BB9">
            <w:pPr>
              <w:pStyle w:val="Piedepgina"/>
              <w:widowControl w:val="0"/>
              <w:tabs>
                <w:tab w:val="clear" w:pos="4419"/>
                <w:tab w:val="clear" w:pos="8838"/>
              </w:tabs>
              <w:jc w:val="both"/>
              <w:rPr>
                <w:rFonts w:ascii="Arial" w:hAnsi="Arial" w:cs="Arial"/>
                <w:sz w:val="18"/>
                <w:szCs w:val="18"/>
              </w:rPr>
            </w:pPr>
            <w:r w:rsidRPr="00DB035B">
              <w:rPr>
                <w:rFonts w:ascii="Arial" w:hAnsi="Arial" w:cs="Arial"/>
                <w:sz w:val="16"/>
                <w:szCs w:val="16"/>
              </w:rPr>
              <w:t>Jefe OAP</w:t>
            </w:r>
          </w:p>
        </w:tc>
      </w:tr>
    </w:tbl>
    <w:p w14:paraId="0712D242" w14:textId="77777777" w:rsidR="00CA10B7" w:rsidRPr="00025BB9" w:rsidRDefault="00CA10B7" w:rsidP="00025BB9">
      <w:pPr>
        <w:widowControl w:val="0"/>
        <w:spacing w:after="0" w:line="240" w:lineRule="auto"/>
        <w:jc w:val="both"/>
        <w:rPr>
          <w:rFonts w:ascii="Arial" w:hAnsi="Arial" w:cs="Arial"/>
          <w:noProof/>
          <w:lang w:eastAsia="es-CO"/>
        </w:rPr>
      </w:pPr>
    </w:p>
    <w:p w14:paraId="7F4DFD92" w14:textId="77777777" w:rsidR="00573D88" w:rsidRPr="00025BB9" w:rsidRDefault="00573D88" w:rsidP="00025BB9">
      <w:pPr>
        <w:widowControl w:val="0"/>
        <w:autoSpaceDE w:val="0"/>
        <w:autoSpaceDN w:val="0"/>
        <w:adjustRightInd w:val="0"/>
        <w:spacing w:after="0" w:line="240" w:lineRule="auto"/>
        <w:jc w:val="both"/>
        <w:rPr>
          <w:rFonts w:ascii="Arial" w:hAnsi="Arial" w:cs="Arial"/>
        </w:rPr>
      </w:pPr>
    </w:p>
    <w:sectPr w:rsidR="00573D88" w:rsidRPr="00025BB9" w:rsidSect="000168A1">
      <w:pgSz w:w="12240" w:h="15840"/>
      <w:pgMar w:top="1701" w:right="2034" w:bottom="1701" w:left="1701" w:header="709" w:footer="8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B19654" w14:textId="77777777" w:rsidR="009A2CA0" w:rsidRDefault="009A2CA0" w:rsidP="000A1D66">
      <w:pPr>
        <w:spacing w:after="0" w:line="240" w:lineRule="auto"/>
      </w:pPr>
      <w:r>
        <w:separator/>
      </w:r>
    </w:p>
  </w:endnote>
  <w:endnote w:type="continuationSeparator" w:id="0">
    <w:p w14:paraId="7848C541" w14:textId="77777777" w:rsidR="009A2CA0" w:rsidRDefault="009A2CA0" w:rsidP="000A1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72DBF" w14:textId="77777777" w:rsidR="006843E6" w:rsidRDefault="006843E6" w:rsidP="00D42943">
    <w:pPr>
      <w:pStyle w:val="Piedepgina"/>
      <w:jc w:val="center"/>
      <w:rPr>
        <w:rFonts w:ascii="Arial" w:hAnsi="Arial" w:cs="Arial"/>
        <w:i/>
        <w:sz w:val="12"/>
        <w:szCs w:val="12"/>
      </w:rPr>
    </w:pPr>
  </w:p>
  <w:p w14:paraId="1A85F8A6" w14:textId="77777777" w:rsidR="006843E6" w:rsidRDefault="006843E6" w:rsidP="00D42943">
    <w:pPr>
      <w:pStyle w:val="Piedepgina"/>
      <w:jc w:val="center"/>
      <w:rPr>
        <w:rFonts w:ascii="Arial" w:hAnsi="Arial" w:cs="Arial"/>
        <w:i/>
        <w:sz w:val="12"/>
        <w:szCs w:val="12"/>
      </w:rPr>
    </w:pPr>
  </w:p>
  <w:p w14:paraId="2AEB8D5C" w14:textId="2D75C7FD" w:rsidR="006843E6" w:rsidRPr="00D42943" w:rsidRDefault="006843E6" w:rsidP="00D42943">
    <w:pPr>
      <w:pStyle w:val="Piedepgina"/>
      <w:jc w:val="center"/>
      <w:rPr>
        <w:rFonts w:ascii="Arial" w:hAnsi="Arial" w:cs="Arial"/>
        <w:i/>
        <w:sz w:val="12"/>
        <w:szCs w:val="12"/>
        <w:lang w:val="es-ES" w:eastAsia="es-ES"/>
      </w:rPr>
    </w:pPr>
    <w:r w:rsidRPr="00D42943">
      <w:rPr>
        <w:rFonts w:ascii="Arial" w:hAnsi="Arial" w:cs="Arial"/>
        <w:i/>
        <w:sz w:val="12"/>
        <w:szCs w:val="12"/>
      </w:rPr>
      <w:t xml:space="preserve">La impresión de este documento se considera </w:t>
    </w:r>
    <w:r w:rsidRPr="00D42943">
      <w:rPr>
        <w:rFonts w:ascii="Arial" w:hAnsi="Arial" w:cs="Arial"/>
        <w:i/>
        <w:sz w:val="12"/>
        <w:szCs w:val="12"/>
        <w:u w:val="single"/>
      </w:rPr>
      <w:t>Copia No Controlada</w:t>
    </w:r>
    <w:r w:rsidRPr="00D42943">
      <w:rPr>
        <w:rFonts w:ascii="Arial" w:hAnsi="Arial" w:cs="Arial"/>
        <w:b/>
        <w:bCs/>
        <w:i/>
        <w:sz w:val="12"/>
        <w:szCs w:val="12"/>
        <w:lang w:val="es-ES" w:eastAsia="es-ES"/>
      </w:rPr>
      <w:t xml:space="preserve"> </w:t>
    </w:r>
    <w:r w:rsidRPr="00D42943">
      <w:rPr>
        <w:rFonts w:ascii="Arial" w:hAnsi="Arial" w:cs="Arial"/>
        <w:i/>
        <w:sz w:val="12"/>
        <w:szCs w:val="12"/>
        <w:lang w:val="es-ES" w:eastAsia="es-ES"/>
      </w:rPr>
      <w:t>La versión vigente se encuentra en la intranet SISGESTION de la UAERMV</w:t>
    </w:r>
  </w:p>
  <w:p w14:paraId="299ACD6D" w14:textId="77777777" w:rsidR="006843E6" w:rsidRPr="00D42943" w:rsidRDefault="006843E6" w:rsidP="00D42943">
    <w:pPr>
      <w:pStyle w:val="Piedepgina"/>
      <w:tabs>
        <w:tab w:val="right" w:pos="10348"/>
      </w:tabs>
      <w:jc w:val="both"/>
      <w:rPr>
        <w:rFonts w:ascii="Arial" w:hAnsi="Arial" w:cs="Arial"/>
        <w:sz w:val="6"/>
        <w:szCs w:val="18"/>
      </w:rPr>
    </w:pPr>
  </w:p>
  <w:p w14:paraId="7F8CD978" w14:textId="40538B99" w:rsidR="006843E6" w:rsidRPr="000B5F23" w:rsidRDefault="006843E6" w:rsidP="00D42943">
    <w:pPr>
      <w:tabs>
        <w:tab w:val="center" w:pos="4419"/>
        <w:tab w:val="right" w:pos="8838"/>
      </w:tabs>
      <w:spacing w:after="0" w:line="240" w:lineRule="auto"/>
      <w:jc w:val="both"/>
      <w:rPr>
        <w:rFonts w:ascii="Arial" w:hAnsi="Arial" w:cs="Arial"/>
        <w:sz w:val="16"/>
        <w:szCs w:val="16"/>
      </w:rPr>
    </w:pPr>
    <w:r>
      <w:rPr>
        <w:rFonts w:ascii="Arial" w:hAnsi="Arial" w:cs="Arial"/>
        <w:sz w:val="16"/>
        <w:szCs w:val="16"/>
      </w:rPr>
      <w:t>Calle 26 No. 57-83</w:t>
    </w:r>
    <w:r w:rsidRPr="000B5F23">
      <w:rPr>
        <w:rFonts w:ascii="Arial" w:hAnsi="Arial" w:cs="Arial"/>
        <w:sz w:val="16"/>
        <w:szCs w:val="16"/>
      </w:rPr>
      <w:t xml:space="preserve"> Torre 8 Piso 8 CEMSA – C.P. 111321</w:t>
    </w:r>
  </w:p>
  <w:p w14:paraId="2F900E21" w14:textId="4F4892E3" w:rsidR="006843E6" w:rsidRPr="000B5F23" w:rsidRDefault="006843E6" w:rsidP="00D42943">
    <w:pPr>
      <w:tabs>
        <w:tab w:val="center" w:pos="4419"/>
        <w:tab w:val="right" w:pos="8838"/>
      </w:tabs>
      <w:spacing w:after="0" w:line="240" w:lineRule="auto"/>
      <w:jc w:val="both"/>
      <w:rPr>
        <w:rFonts w:ascii="Arial" w:hAnsi="Arial" w:cs="Arial"/>
        <w:sz w:val="16"/>
        <w:szCs w:val="16"/>
      </w:rPr>
    </w:pPr>
    <w:r w:rsidRPr="000B5F23">
      <w:rPr>
        <w:rFonts w:ascii="Arial" w:hAnsi="Arial" w:cs="Arial"/>
        <w:sz w:val="16"/>
        <w:szCs w:val="16"/>
      </w:rPr>
      <w:t>Pbx: 3779555 - Información: Línea 195</w:t>
    </w:r>
    <w:r>
      <w:rPr>
        <w:rFonts w:ascii="Arial" w:hAnsi="Arial" w:cs="Arial"/>
        <w:b/>
        <w:sz w:val="16"/>
        <w:szCs w:val="16"/>
      </w:rPr>
      <w:tab/>
      <w:t xml:space="preserve">                                                     </w:t>
    </w:r>
    <w:r w:rsidRPr="000B5F23">
      <w:rPr>
        <w:rFonts w:ascii="Arial" w:hAnsi="Arial" w:cs="Arial"/>
        <w:sz w:val="16"/>
        <w:szCs w:val="16"/>
      </w:rPr>
      <w:t>APIC-MA-001</w:t>
    </w:r>
  </w:p>
  <w:p w14:paraId="447AD8C3" w14:textId="29DE41C2" w:rsidR="006843E6" w:rsidRPr="000B5F23" w:rsidRDefault="009A2CA0" w:rsidP="00D42943">
    <w:pPr>
      <w:tabs>
        <w:tab w:val="right" w:pos="5103"/>
      </w:tabs>
      <w:spacing w:after="0" w:line="240" w:lineRule="auto"/>
      <w:ind w:right="1041"/>
      <w:jc w:val="both"/>
      <w:rPr>
        <w:rFonts w:ascii="Arial" w:hAnsi="Arial" w:cs="Arial"/>
        <w:sz w:val="16"/>
        <w:szCs w:val="16"/>
      </w:rPr>
    </w:pPr>
    <w:hyperlink r:id="rId1" w:history="1">
      <w:r w:rsidR="006843E6" w:rsidRPr="000B5F23">
        <w:rPr>
          <w:rStyle w:val="Hipervnculo"/>
          <w:rFonts w:ascii="Arial" w:hAnsi="Arial" w:cs="Arial"/>
          <w:b/>
          <w:color w:val="auto"/>
          <w:sz w:val="16"/>
          <w:szCs w:val="16"/>
        </w:rPr>
        <w:t>www.umv.gov.co</w:t>
      </w:r>
    </w:hyperlink>
    <w:r w:rsidR="006843E6" w:rsidRPr="000B5F23">
      <w:rPr>
        <w:rFonts w:ascii="Arial" w:hAnsi="Arial" w:cs="Arial"/>
        <w:sz w:val="16"/>
        <w:szCs w:val="16"/>
      </w:rPr>
      <w:tab/>
    </w:r>
    <w:r w:rsidR="006843E6" w:rsidRPr="000B5F23">
      <w:rPr>
        <w:rFonts w:ascii="Arial" w:hAnsi="Arial" w:cs="Arial"/>
        <w:sz w:val="16"/>
        <w:szCs w:val="16"/>
      </w:rPr>
      <w:tab/>
      <w:t xml:space="preserve">Página </w:t>
    </w:r>
    <w:r w:rsidR="006843E6" w:rsidRPr="000B5F23">
      <w:rPr>
        <w:rFonts w:ascii="Arial" w:hAnsi="Arial" w:cs="Arial"/>
        <w:sz w:val="16"/>
        <w:szCs w:val="16"/>
      </w:rPr>
      <w:fldChar w:fldCharType="begin"/>
    </w:r>
    <w:r w:rsidR="006843E6" w:rsidRPr="000B5F23">
      <w:rPr>
        <w:rFonts w:ascii="Arial" w:hAnsi="Arial" w:cs="Arial"/>
        <w:sz w:val="16"/>
        <w:szCs w:val="16"/>
      </w:rPr>
      <w:instrText xml:space="preserve"> PAGE </w:instrText>
    </w:r>
    <w:r w:rsidR="006843E6" w:rsidRPr="000B5F23">
      <w:rPr>
        <w:rFonts w:ascii="Arial" w:hAnsi="Arial" w:cs="Arial"/>
        <w:sz w:val="16"/>
        <w:szCs w:val="16"/>
      </w:rPr>
      <w:fldChar w:fldCharType="separate"/>
    </w:r>
    <w:r>
      <w:rPr>
        <w:rFonts w:ascii="Arial" w:hAnsi="Arial" w:cs="Arial"/>
        <w:noProof/>
        <w:sz w:val="16"/>
        <w:szCs w:val="16"/>
      </w:rPr>
      <w:t>1</w:t>
    </w:r>
    <w:r w:rsidR="006843E6" w:rsidRPr="000B5F23">
      <w:rPr>
        <w:rFonts w:ascii="Arial" w:hAnsi="Arial" w:cs="Arial"/>
        <w:sz w:val="16"/>
        <w:szCs w:val="16"/>
      </w:rPr>
      <w:fldChar w:fldCharType="end"/>
    </w:r>
    <w:r w:rsidR="006843E6" w:rsidRPr="000B5F23">
      <w:rPr>
        <w:rFonts w:ascii="Arial" w:hAnsi="Arial" w:cs="Arial"/>
        <w:sz w:val="16"/>
        <w:szCs w:val="16"/>
      </w:rPr>
      <w:t xml:space="preserve"> de </w:t>
    </w:r>
    <w:r w:rsidR="006843E6" w:rsidRPr="000B5F23">
      <w:rPr>
        <w:rFonts w:ascii="Arial" w:hAnsi="Arial" w:cs="Arial"/>
        <w:sz w:val="16"/>
        <w:szCs w:val="16"/>
      </w:rPr>
      <w:fldChar w:fldCharType="begin"/>
    </w:r>
    <w:r w:rsidR="006843E6" w:rsidRPr="000B5F23">
      <w:rPr>
        <w:rFonts w:ascii="Arial" w:hAnsi="Arial" w:cs="Arial"/>
        <w:sz w:val="16"/>
        <w:szCs w:val="16"/>
      </w:rPr>
      <w:instrText xml:space="preserve"> NUMPAGES </w:instrText>
    </w:r>
    <w:r w:rsidR="006843E6" w:rsidRPr="000B5F23">
      <w:rPr>
        <w:rFonts w:ascii="Arial" w:hAnsi="Arial" w:cs="Arial"/>
        <w:sz w:val="16"/>
        <w:szCs w:val="16"/>
      </w:rPr>
      <w:fldChar w:fldCharType="separate"/>
    </w:r>
    <w:r>
      <w:rPr>
        <w:rFonts w:ascii="Arial" w:hAnsi="Arial" w:cs="Arial"/>
        <w:noProof/>
        <w:sz w:val="16"/>
        <w:szCs w:val="16"/>
      </w:rPr>
      <w:t>1</w:t>
    </w:r>
    <w:r w:rsidR="006843E6" w:rsidRPr="000B5F23">
      <w:rPr>
        <w:rFonts w:ascii="Arial" w:hAnsi="Arial" w:cs="Arial"/>
        <w:sz w:val="16"/>
        <w:szCs w:val="16"/>
      </w:rPr>
      <w:fldChar w:fldCharType="end"/>
    </w:r>
  </w:p>
  <w:p w14:paraId="2F59E6E2" w14:textId="77777777" w:rsidR="006843E6" w:rsidRPr="000B5F23" w:rsidRDefault="006843E6">
    <w:pPr>
      <w:pStyle w:val="Piedepgin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2D0A7" w14:textId="77777777" w:rsidR="009A2CA0" w:rsidRDefault="009A2CA0" w:rsidP="000A1D66">
      <w:pPr>
        <w:spacing w:after="0" w:line="240" w:lineRule="auto"/>
      </w:pPr>
      <w:r>
        <w:separator/>
      </w:r>
    </w:p>
  </w:footnote>
  <w:footnote w:type="continuationSeparator" w:id="0">
    <w:p w14:paraId="62083F1D" w14:textId="77777777" w:rsidR="009A2CA0" w:rsidRDefault="009A2CA0" w:rsidP="000A1D66">
      <w:pPr>
        <w:spacing w:after="0" w:line="240" w:lineRule="auto"/>
      </w:pPr>
      <w:r>
        <w:continuationSeparator/>
      </w:r>
    </w:p>
  </w:footnote>
  <w:footnote w:id="1">
    <w:p w14:paraId="14BEDA14" w14:textId="0BC1A7CA" w:rsidR="006843E6" w:rsidRPr="003318C4" w:rsidRDefault="006843E6">
      <w:pPr>
        <w:pStyle w:val="Textonotapie"/>
        <w:rPr>
          <w:rFonts w:ascii="Arial" w:hAnsi="Arial" w:cs="Arial"/>
          <w:sz w:val="16"/>
          <w:szCs w:val="16"/>
        </w:rPr>
      </w:pPr>
      <w:r w:rsidRPr="003318C4">
        <w:rPr>
          <w:rStyle w:val="Refdenotaalpie"/>
          <w:rFonts w:ascii="Arial" w:hAnsi="Arial" w:cs="Arial"/>
          <w:sz w:val="16"/>
          <w:szCs w:val="16"/>
        </w:rPr>
        <w:footnoteRef/>
      </w:r>
      <w:r w:rsidRPr="003318C4">
        <w:rPr>
          <w:rFonts w:ascii="Arial" w:hAnsi="Arial" w:cs="Arial"/>
          <w:sz w:val="16"/>
          <w:szCs w:val="16"/>
        </w:rPr>
        <w:t xml:space="preserve"> Estado-Ciudadanía Políticas MIPG (Servicio al Ciudadano(a), transparencia, acceso a la información pública y lucha contra la corrupción, participación ciudadana, racionalización de trámites, gobierno digital, gestión documental y la política de integridad)</w:t>
      </w:r>
    </w:p>
  </w:footnote>
  <w:footnote w:id="2">
    <w:p w14:paraId="30B065AE" w14:textId="527F283D" w:rsidR="006843E6" w:rsidRPr="003318C4" w:rsidRDefault="006843E6">
      <w:pPr>
        <w:pStyle w:val="Textonotapie"/>
        <w:rPr>
          <w:rFonts w:ascii="Arial" w:hAnsi="Arial" w:cs="Arial"/>
          <w:sz w:val="16"/>
          <w:szCs w:val="16"/>
          <w:lang w:val="es-MX"/>
        </w:rPr>
      </w:pPr>
      <w:r w:rsidRPr="003318C4">
        <w:rPr>
          <w:rStyle w:val="Refdenotaalpie"/>
          <w:rFonts w:ascii="Arial" w:hAnsi="Arial" w:cs="Arial"/>
          <w:sz w:val="16"/>
          <w:szCs w:val="16"/>
        </w:rPr>
        <w:footnoteRef/>
      </w:r>
      <w:r w:rsidRPr="003318C4">
        <w:rPr>
          <w:rFonts w:ascii="Arial" w:hAnsi="Arial" w:cs="Arial"/>
          <w:sz w:val="16"/>
          <w:szCs w:val="16"/>
        </w:rPr>
        <w:t xml:space="preserve"> ALCALDIA MAYOR DE BOGOTÁ. Manual de Servicio a la Ciudadanía del Distrito Capita</w:t>
      </w:r>
      <w:r>
        <w:rPr>
          <w:rFonts w:ascii="Arial" w:hAnsi="Arial" w:cs="Arial"/>
          <w:sz w:val="16"/>
          <w:szCs w:val="16"/>
        </w:rPr>
        <w:t>l. 2019</w:t>
      </w:r>
    </w:p>
  </w:footnote>
  <w:footnote w:id="3">
    <w:p w14:paraId="0C317A2E" w14:textId="7F26598A" w:rsidR="006843E6" w:rsidRPr="00DA1BD5" w:rsidRDefault="006843E6">
      <w:pPr>
        <w:pStyle w:val="Textonotapie"/>
        <w:rPr>
          <w:sz w:val="16"/>
          <w:szCs w:val="16"/>
        </w:rPr>
      </w:pPr>
      <w:r w:rsidRPr="00DA1BD5">
        <w:rPr>
          <w:rStyle w:val="Refdenotaalpie"/>
          <w:sz w:val="16"/>
          <w:szCs w:val="16"/>
        </w:rPr>
        <w:footnoteRef/>
      </w:r>
      <w:r w:rsidRPr="00DA1BD5">
        <w:rPr>
          <w:sz w:val="16"/>
          <w:szCs w:val="16"/>
        </w:rPr>
        <w:t xml:space="preserve"> Ver http://intranet.umv.gov.co/sistema-de-gestion/ </w:t>
      </w:r>
    </w:p>
  </w:footnote>
  <w:footnote w:id="4">
    <w:p w14:paraId="0012FF00" w14:textId="1CEE97C7" w:rsidR="006843E6" w:rsidRDefault="006843E6" w:rsidP="00AC511E">
      <w:pPr>
        <w:pStyle w:val="Textonotapie"/>
        <w:rPr>
          <w:rFonts w:ascii="Arial" w:hAnsi="Arial" w:cs="Arial"/>
          <w:sz w:val="14"/>
          <w:szCs w:val="14"/>
        </w:rPr>
      </w:pPr>
      <w:r w:rsidRPr="00D73BD7">
        <w:rPr>
          <w:rStyle w:val="Refdenotaalpie"/>
          <w:rFonts w:ascii="Arial" w:hAnsi="Arial" w:cs="Arial"/>
          <w:sz w:val="14"/>
          <w:szCs w:val="14"/>
        </w:rPr>
        <w:footnoteRef/>
      </w:r>
      <w:r w:rsidRPr="00D73BD7">
        <w:rPr>
          <w:rFonts w:ascii="Arial" w:hAnsi="Arial" w:cs="Arial"/>
          <w:sz w:val="14"/>
          <w:szCs w:val="14"/>
        </w:rPr>
        <w:t xml:space="preserve"> Ver Manual de Gestión Documental de la UAERMV</w:t>
      </w:r>
    </w:p>
    <w:p w14:paraId="08416126" w14:textId="7356ECE8" w:rsidR="006843E6" w:rsidRDefault="006843E6" w:rsidP="00AC511E">
      <w:pPr>
        <w:pStyle w:val="Textonotapie"/>
        <w:rPr>
          <w:rFonts w:ascii="Arial" w:hAnsi="Arial" w:cs="Arial"/>
          <w:sz w:val="14"/>
          <w:szCs w:val="14"/>
        </w:rPr>
      </w:pPr>
    </w:p>
    <w:p w14:paraId="68CB8042" w14:textId="77777777" w:rsidR="006843E6" w:rsidRPr="00D73BD7" w:rsidRDefault="006843E6" w:rsidP="00AC511E">
      <w:pPr>
        <w:pStyle w:val="Textonotapie"/>
        <w:rPr>
          <w:rFonts w:ascii="Arial" w:hAnsi="Arial" w:cs="Arial"/>
          <w:sz w:val="14"/>
          <w:szCs w:val="14"/>
        </w:rPr>
      </w:pPr>
    </w:p>
  </w:footnote>
  <w:footnote w:id="5">
    <w:p w14:paraId="7F0CED49" w14:textId="77777777" w:rsidR="006843E6" w:rsidRDefault="006843E6" w:rsidP="00F12C35">
      <w:pPr>
        <w:pStyle w:val="Textonotapie"/>
      </w:pPr>
      <w:r>
        <w:rPr>
          <w:rStyle w:val="Refdenotaalpie"/>
        </w:rPr>
        <w:footnoteRef/>
      </w:r>
      <w:r>
        <w:t xml:space="preserve"> Tomado de </w:t>
      </w:r>
      <w:r w:rsidRPr="008F0227">
        <w:t>https://www.deustosalud.com/blog/teleasistencia-dependencia/concepto-discapacidad-diferencias-entre-discapacidad-deficiencia</w:t>
      </w:r>
    </w:p>
  </w:footnote>
  <w:footnote w:id="6">
    <w:p w14:paraId="2DF80BE5" w14:textId="77777777" w:rsidR="006843E6" w:rsidRDefault="006843E6" w:rsidP="00F12C35">
      <w:pPr>
        <w:pStyle w:val="Textonotapie"/>
      </w:pPr>
      <w:r>
        <w:rPr>
          <w:rStyle w:val="Refdenotaalpie"/>
        </w:rPr>
        <w:footnoteRef/>
      </w:r>
      <w:r>
        <w:t xml:space="preserve"> </w:t>
      </w:r>
      <w:hyperlink r:id="rId1" w:history="1">
        <w:r w:rsidRPr="00655885">
          <w:rPr>
            <w:rStyle w:val="Hipervnculo"/>
            <w:color w:val="auto"/>
          </w:rPr>
          <w:t>http://www.ladiscapacidad.com/discapacidad/discapacidadsensorial/</w:t>
        </w:r>
      </w:hyperlink>
    </w:p>
  </w:footnote>
  <w:footnote w:id="7">
    <w:p w14:paraId="1FED2C21" w14:textId="77777777" w:rsidR="006843E6" w:rsidRDefault="006843E6" w:rsidP="00F12C35">
      <w:pPr>
        <w:pStyle w:val="Textonotapie"/>
      </w:pPr>
      <w:r>
        <w:rPr>
          <w:rStyle w:val="Refdenotaalpie"/>
        </w:rPr>
        <w:footnoteRef/>
      </w:r>
      <w:r>
        <w:t xml:space="preserve"> Ley 1680 de 2013</w:t>
      </w:r>
    </w:p>
  </w:footnote>
  <w:footnote w:id="8">
    <w:p w14:paraId="68C2C2F4" w14:textId="77777777" w:rsidR="006843E6" w:rsidRPr="00D866C8" w:rsidRDefault="006843E6" w:rsidP="00F12C35">
      <w:pPr>
        <w:pStyle w:val="Textonotapie"/>
        <w:rPr>
          <w:rFonts w:ascii="Arial" w:hAnsi="Arial" w:cs="Arial"/>
          <w:sz w:val="14"/>
          <w:szCs w:val="14"/>
        </w:rPr>
      </w:pPr>
      <w:r w:rsidRPr="003B5293">
        <w:rPr>
          <w:rStyle w:val="Refdenotaalpie"/>
        </w:rPr>
        <w:footnoteRef/>
      </w:r>
      <w:r w:rsidRPr="003B5293">
        <w:t xml:space="preserve"> </w:t>
      </w:r>
      <w:r w:rsidRPr="00D866C8">
        <w:rPr>
          <w:rFonts w:ascii="Arial" w:hAnsi="Arial" w:cs="Arial"/>
          <w:sz w:val="14"/>
          <w:szCs w:val="14"/>
        </w:rPr>
        <w:t xml:space="preserve">Tomado de: </w:t>
      </w:r>
      <w:hyperlink r:id="rId2" w:history="1">
        <w:r w:rsidRPr="00D866C8">
          <w:rPr>
            <w:rStyle w:val="Hipervnculo"/>
            <w:rFonts w:ascii="Arial" w:hAnsi="Arial" w:cs="Arial"/>
            <w:color w:val="auto"/>
            <w:sz w:val="14"/>
            <w:szCs w:val="14"/>
          </w:rPr>
          <w:t>https://www.plenainclusion.org/discapacidad-intelectual/que-es-discapacidad-intelectual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EEB73" w14:textId="77777777" w:rsidR="006843E6" w:rsidRDefault="006843E6">
    <w:pPr>
      <w:pStyle w:val="Encabezado"/>
    </w:pPr>
  </w:p>
  <w:p w14:paraId="4D9F8F10" w14:textId="77777777" w:rsidR="006843E6" w:rsidRDefault="006843E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3760"/>
      <w:gridCol w:w="809"/>
      <w:gridCol w:w="1300"/>
      <w:gridCol w:w="1261"/>
    </w:tblGrid>
    <w:tr w:rsidR="006843E6" w:rsidRPr="00E55A10" w14:paraId="49596511" w14:textId="77777777" w:rsidTr="00E55A10">
      <w:trPr>
        <w:trHeight w:val="381"/>
      </w:trPr>
      <w:tc>
        <w:tcPr>
          <w:tcW w:w="804" w:type="pct"/>
          <w:vMerge w:val="restart"/>
          <w:vAlign w:val="center"/>
        </w:tcPr>
        <w:p w14:paraId="6E724D27" w14:textId="77777777" w:rsidR="006843E6" w:rsidRPr="00E55A10" w:rsidRDefault="006843E6" w:rsidP="00D42943">
          <w:pPr>
            <w:pStyle w:val="Encabezado"/>
            <w:jc w:val="center"/>
            <w:rPr>
              <w:rFonts w:ascii="Arial" w:hAnsi="Arial" w:cs="Arial"/>
              <w:b/>
              <w:sz w:val="18"/>
              <w:szCs w:val="18"/>
            </w:rPr>
          </w:pPr>
          <w:r w:rsidRPr="00E55A10">
            <w:rPr>
              <w:rFonts w:ascii="Arial" w:hAnsi="Arial" w:cs="Arial"/>
              <w:noProof/>
              <w:sz w:val="18"/>
              <w:szCs w:val="18"/>
              <w:lang w:eastAsia="es-CO"/>
            </w:rPr>
            <w:drawing>
              <wp:inline distT="0" distB="0" distL="0" distR="0" wp14:anchorId="691BEC6C" wp14:editId="2592C65A">
                <wp:extent cx="742950" cy="752475"/>
                <wp:effectExtent l="0" t="0" r="0" b="9525"/>
                <wp:docPr id="12" name="Imagen 12"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noFill/>
                        <a:ln>
                          <a:noFill/>
                        </a:ln>
                      </pic:spPr>
                    </pic:pic>
                  </a:graphicData>
                </a:graphic>
              </wp:inline>
            </w:drawing>
          </w:r>
        </w:p>
      </w:tc>
      <w:tc>
        <w:tcPr>
          <w:tcW w:w="2213" w:type="pct"/>
          <w:vAlign w:val="center"/>
        </w:tcPr>
        <w:p w14:paraId="3206BF77" w14:textId="77777777" w:rsidR="006843E6" w:rsidRPr="00E55A10" w:rsidRDefault="006843E6" w:rsidP="00D42943">
          <w:pPr>
            <w:pStyle w:val="Encabezado"/>
            <w:jc w:val="center"/>
            <w:rPr>
              <w:rFonts w:ascii="Arial" w:hAnsi="Arial" w:cs="Arial"/>
              <w:b/>
              <w:sz w:val="18"/>
              <w:szCs w:val="18"/>
            </w:rPr>
          </w:pPr>
          <w:r w:rsidRPr="00E55A10">
            <w:rPr>
              <w:rFonts w:ascii="Arial" w:hAnsi="Arial" w:cs="Arial"/>
              <w:b/>
              <w:sz w:val="18"/>
              <w:szCs w:val="18"/>
            </w:rPr>
            <w:t>Procesos Estratégicos</w:t>
          </w:r>
        </w:p>
      </w:tc>
      <w:tc>
        <w:tcPr>
          <w:tcW w:w="476" w:type="pct"/>
          <w:vMerge w:val="restart"/>
          <w:vAlign w:val="center"/>
        </w:tcPr>
        <w:p w14:paraId="47EBFA18" w14:textId="77777777" w:rsidR="006843E6" w:rsidRPr="00E55A10" w:rsidRDefault="006843E6" w:rsidP="00E55A10">
          <w:pPr>
            <w:pStyle w:val="Encabezado"/>
            <w:ind w:left="-110"/>
            <w:jc w:val="center"/>
            <w:rPr>
              <w:rFonts w:ascii="Arial" w:hAnsi="Arial" w:cs="Arial"/>
              <w:b/>
              <w:sz w:val="18"/>
              <w:szCs w:val="18"/>
            </w:rPr>
          </w:pPr>
          <w:r w:rsidRPr="00E55A10">
            <w:rPr>
              <w:rFonts w:ascii="Arial" w:hAnsi="Arial" w:cs="Arial"/>
              <w:b/>
              <w:sz w:val="18"/>
              <w:szCs w:val="18"/>
            </w:rPr>
            <w:t>Código</w:t>
          </w:r>
        </w:p>
      </w:tc>
      <w:tc>
        <w:tcPr>
          <w:tcW w:w="765" w:type="pct"/>
          <w:vMerge w:val="restart"/>
          <w:vAlign w:val="center"/>
        </w:tcPr>
        <w:p w14:paraId="42E63798" w14:textId="162A937D" w:rsidR="006843E6" w:rsidRPr="00E55A10" w:rsidRDefault="006843E6" w:rsidP="00203F3B">
          <w:pPr>
            <w:pStyle w:val="Encabezado"/>
            <w:ind w:left="-88"/>
            <w:jc w:val="center"/>
            <w:rPr>
              <w:rFonts w:ascii="Arial" w:hAnsi="Arial" w:cs="Arial"/>
              <w:b/>
              <w:sz w:val="18"/>
              <w:szCs w:val="18"/>
            </w:rPr>
          </w:pPr>
          <w:r w:rsidRPr="00E55A10">
            <w:rPr>
              <w:rFonts w:ascii="Arial" w:hAnsi="Arial" w:cs="Arial"/>
              <w:b/>
              <w:sz w:val="18"/>
              <w:szCs w:val="18"/>
            </w:rPr>
            <w:t>APIC-MA-001</w:t>
          </w:r>
        </w:p>
      </w:tc>
      <w:tc>
        <w:tcPr>
          <w:tcW w:w="742" w:type="pct"/>
          <w:vMerge w:val="restart"/>
          <w:vAlign w:val="center"/>
        </w:tcPr>
        <w:p w14:paraId="14EFA9FF" w14:textId="77777777" w:rsidR="006843E6" w:rsidRPr="00E55A10" w:rsidRDefault="006843E6" w:rsidP="00D42943">
          <w:pPr>
            <w:pStyle w:val="Encabezado"/>
            <w:jc w:val="center"/>
            <w:rPr>
              <w:rFonts w:ascii="Arial" w:hAnsi="Arial" w:cs="Arial"/>
              <w:b/>
              <w:sz w:val="18"/>
              <w:szCs w:val="18"/>
            </w:rPr>
          </w:pPr>
          <w:r w:rsidRPr="00E55A10">
            <w:rPr>
              <w:rFonts w:ascii="Arial" w:hAnsi="Arial" w:cs="Arial"/>
              <w:b/>
              <w:noProof/>
              <w:sz w:val="18"/>
              <w:szCs w:val="18"/>
              <w:lang w:eastAsia="es-CO"/>
            </w:rPr>
            <w:drawing>
              <wp:inline distT="0" distB="0" distL="0" distR="0" wp14:anchorId="7E2B23C6" wp14:editId="58086BD3">
                <wp:extent cx="781050" cy="762000"/>
                <wp:effectExtent l="0" t="0" r="0" b="0"/>
                <wp:docPr id="13" name="Imagen 13"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6843E6" w:rsidRPr="00E55A10" w14:paraId="7AA43F55" w14:textId="77777777" w:rsidTr="00E55A10">
      <w:trPr>
        <w:trHeight w:val="269"/>
      </w:trPr>
      <w:tc>
        <w:tcPr>
          <w:tcW w:w="804" w:type="pct"/>
          <w:vMerge/>
          <w:tcBorders>
            <w:bottom w:val="single" w:sz="4" w:space="0" w:color="auto"/>
          </w:tcBorders>
          <w:vAlign w:val="center"/>
        </w:tcPr>
        <w:p w14:paraId="05871752" w14:textId="77777777" w:rsidR="006843E6" w:rsidRPr="00E55A10" w:rsidRDefault="006843E6" w:rsidP="00D42943">
          <w:pPr>
            <w:pStyle w:val="Encabezado"/>
            <w:jc w:val="center"/>
            <w:rPr>
              <w:rFonts w:ascii="Arial" w:hAnsi="Arial" w:cs="Arial"/>
              <w:b/>
              <w:noProof/>
              <w:sz w:val="18"/>
              <w:szCs w:val="18"/>
              <w:lang w:eastAsia="es-CO"/>
            </w:rPr>
          </w:pPr>
        </w:p>
      </w:tc>
      <w:tc>
        <w:tcPr>
          <w:tcW w:w="2213" w:type="pct"/>
          <w:vMerge w:val="restart"/>
          <w:vAlign w:val="center"/>
        </w:tcPr>
        <w:p w14:paraId="2A96459C" w14:textId="6CCD9814" w:rsidR="006843E6" w:rsidRPr="00E55A10" w:rsidRDefault="006843E6" w:rsidP="00D42943">
          <w:pPr>
            <w:pStyle w:val="Encabezado"/>
            <w:jc w:val="center"/>
            <w:rPr>
              <w:rFonts w:ascii="Arial" w:hAnsi="Arial" w:cs="Arial"/>
              <w:b/>
              <w:sz w:val="18"/>
              <w:szCs w:val="18"/>
            </w:rPr>
          </w:pPr>
          <w:r w:rsidRPr="00E55A10">
            <w:rPr>
              <w:rFonts w:ascii="Arial" w:hAnsi="Arial" w:cs="Arial"/>
              <w:b/>
              <w:sz w:val="18"/>
              <w:szCs w:val="18"/>
            </w:rPr>
            <w:t>Proceso Atención a Partes Interesadas y Comunicaciones</w:t>
          </w:r>
        </w:p>
      </w:tc>
      <w:tc>
        <w:tcPr>
          <w:tcW w:w="476" w:type="pct"/>
          <w:vMerge/>
          <w:tcBorders>
            <w:bottom w:val="single" w:sz="4" w:space="0" w:color="auto"/>
          </w:tcBorders>
          <w:vAlign w:val="center"/>
        </w:tcPr>
        <w:p w14:paraId="61F93A93" w14:textId="77777777" w:rsidR="006843E6" w:rsidRPr="00E55A10" w:rsidRDefault="006843E6" w:rsidP="00D42943">
          <w:pPr>
            <w:pStyle w:val="Encabezado"/>
            <w:tabs>
              <w:tab w:val="center" w:pos="4252"/>
              <w:tab w:val="right" w:pos="8504"/>
            </w:tabs>
            <w:jc w:val="center"/>
            <w:rPr>
              <w:rFonts w:ascii="Arial" w:hAnsi="Arial" w:cs="Arial"/>
              <w:b/>
              <w:sz w:val="18"/>
              <w:szCs w:val="18"/>
            </w:rPr>
          </w:pPr>
        </w:p>
      </w:tc>
      <w:tc>
        <w:tcPr>
          <w:tcW w:w="765" w:type="pct"/>
          <w:vMerge/>
          <w:tcBorders>
            <w:bottom w:val="single" w:sz="4" w:space="0" w:color="auto"/>
          </w:tcBorders>
          <w:vAlign w:val="center"/>
        </w:tcPr>
        <w:p w14:paraId="31490F7E" w14:textId="77777777" w:rsidR="006843E6" w:rsidRPr="00E55A10" w:rsidRDefault="006843E6" w:rsidP="00D42943">
          <w:pPr>
            <w:pStyle w:val="Encabezado"/>
            <w:tabs>
              <w:tab w:val="center" w:pos="4252"/>
              <w:tab w:val="right" w:pos="8504"/>
            </w:tabs>
            <w:jc w:val="center"/>
            <w:rPr>
              <w:rFonts w:ascii="Arial" w:hAnsi="Arial" w:cs="Arial"/>
              <w:b/>
              <w:sz w:val="18"/>
              <w:szCs w:val="18"/>
            </w:rPr>
          </w:pPr>
        </w:p>
      </w:tc>
      <w:tc>
        <w:tcPr>
          <w:tcW w:w="742" w:type="pct"/>
          <w:vMerge/>
          <w:tcBorders>
            <w:bottom w:val="single" w:sz="4" w:space="0" w:color="auto"/>
          </w:tcBorders>
          <w:vAlign w:val="center"/>
        </w:tcPr>
        <w:p w14:paraId="5AE41270" w14:textId="77777777" w:rsidR="006843E6" w:rsidRPr="00E55A10" w:rsidRDefault="006843E6" w:rsidP="00D42943">
          <w:pPr>
            <w:pStyle w:val="Encabezado"/>
            <w:jc w:val="center"/>
            <w:rPr>
              <w:rFonts w:ascii="Arial" w:hAnsi="Arial" w:cs="Arial"/>
              <w:b/>
              <w:sz w:val="18"/>
              <w:szCs w:val="18"/>
            </w:rPr>
          </w:pPr>
        </w:p>
      </w:tc>
    </w:tr>
    <w:tr w:rsidR="006843E6" w:rsidRPr="00E55A10" w14:paraId="74254F90" w14:textId="77777777" w:rsidTr="00E55A10">
      <w:trPr>
        <w:trHeight w:val="269"/>
      </w:trPr>
      <w:tc>
        <w:tcPr>
          <w:tcW w:w="804" w:type="pct"/>
          <w:vMerge/>
          <w:tcBorders>
            <w:bottom w:val="single" w:sz="4" w:space="0" w:color="auto"/>
          </w:tcBorders>
          <w:vAlign w:val="center"/>
        </w:tcPr>
        <w:p w14:paraId="0A1E8842" w14:textId="77777777" w:rsidR="006843E6" w:rsidRPr="00E55A10" w:rsidRDefault="006843E6" w:rsidP="00D42943">
          <w:pPr>
            <w:pStyle w:val="Encabezado"/>
            <w:jc w:val="center"/>
            <w:rPr>
              <w:rFonts w:ascii="Arial" w:hAnsi="Arial" w:cs="Arial"/>
              <w:b/>
              <w:noProof/>
              <w:sz w:val="18"/>
              <w:szCs w:val="18"/>
              <w:lang w:eastAsia="es-CO"/>
            </w:rPr>
          </w:pPr>
        </w:p>
      </w:tc>
      <w:tc>
        <w:tcPr>
          <w:tcW w:w="2213" w:type="pct"/>
          <w:vMerge/>
          <w:tcBorders>
            <w:bottom w:val="single" w:sz="4" w:space="0" w:color="auto"/>
          </w:tcBorders>
          <w:vAlign w:val="center"/>
        </w:tcPr>
        <w:p w14:paraId="505E0080" w14:textId="77777777" w:rsidR="006843E6" w:rsidRPr="00E55A10" w:rsidRDefault="006843E6" w:rsidP="00D42943">
          <w:pPr>
            <w:pStyle w:val="Encabezado"/>
            <w:jc w:val="center"/>
            <w:rPr>
              <w:rFonts w:ascii="Arial" w:hAnsi="Arial" w:cs="Arial"/>
              <w:b/>
              <w:sz w:val="18"/>
              <w:szCs w:val="18"/>
            </w:rPr>
          </w:pPr>
        </w:p>
      </w:tc>
      <w:tc>
        <w:tcPr>
          <w:tcW w:w="476" w:type="pct"/>
          <w:vMerge w:val="restart"/>
          <w:tcBorders>
            <w:bottom w:val="single" w:sz="4" w:space="0" w:color="auto"/>
          </w:tcBorders>
          <w:vAlign w:val="center"/>
        </w:tcPr>
        <w:p w14:paraId="41461501" w14:textId="77777777" w:rsidR="006843E6" w:rsidRPr="00E55A10" w:rsidRDefault="006843E6" w:rsidP="00E55A10">
          <w:pPr>
            <w:pStyle w:val="Encabezado"/>
            <w:tabs>
              <w:tab w:val="center" w:pos="4252"/>
              <w:tab w:val="right" w:pos="8504"/>
            </w:tabs>
            <w:ind w:left="-110"/>
            <w:jc w:val="center"/>
            <w:rPr>
              <w:rFonts w:ascii="Arial" w:hAnsi="Arial" w:cs="Arial"/>
              <w:b/>
              <w:sz w:val="18"/>
              <w:szCs w:val="18"/>
            </w:rPr>
          </w:pPr>
          <w:r w:rsidRPr="00E55A10">
            <w:rPr>
              <w:rFonts w:ascii="Arial" w:hAnsi="Arial" w:cs="Arial"/>
              <w:b/>
              <w:sz w:val="18"/>
              <w:szCs w:val="18"/>
            </w:rPr>
            <w:t>Versión</w:t>
          </w:r>
        </w:p>
      </w:tc>
      <w:tc>
        <w:tcPr>
          <w:tcW w:w="765" w:type="pct"/>
          <w:vMerge w:val="restart"/>
          <w:tcBorders>
            <w:bottom w:val="single" w:sz="4" w:space="0" w:color="auto"/>
          </w:tcBorders>
          <w:vAlign w:val="center"/>
        </w:tcPr>
        <w:p w14:paraId="38A08D6C" w14:textId="2763A460" w:rsidR="006843E6" w:rsidRPr="00E55A10" w:rsidRDefault="006843E6" w:rsidP="00D42943">
          <w:pPr>
            <w:pStyle w:val="Encabezado"/>
            <w:tabs>
              <w:tab w:val="center" w:pos="4252"/>
              <w:tab w:val="right" w:pos="8504"/>
            </w:tabs>
            <w:jc w:val="center"/>
            <w:rPr>
              <w:rFonts w:ascii="Arial" w:hAnsi="Arial" w:cs="Arial"/>
              <w:b/>
              <w:sz w:val="18"/>
              <w:szCs w:val="18"/>
            </w:rPr>
          </w:pPr>
          <w:r>
            <w:rPr>
              <w:rFonts w:ascii="Arial" w:hAnsi="Arial" w:cs="Arial"/>
              <w:b/>
              <w:sz w:val="18"/>
              <w:szCs w:val="18"/>
            </w:rPr>
            <w:t>5</w:t>
          </w:r>
        </w:p>
      </w:tc>
      <w:tc>
        <w:tcPr>
          <w:tcW w:w="742" w:type="pct"/>
          <w:vMerge/>
          <w:tcBorders>
            <w:bottom w:val="single" w:sz="4" w:space="0" w:color="auto"/>
          </w:tcBorders>
          <w:vAlign w:val="center"/>
        </w:tcPr>
        <w:p w14:paraId="025E3BB5" w14:textId="77777777" w:rsidR="006843E6" w:rsidRPr="00E55A10" w:rsidRDefault="006843E6" w:rsidP="00D42943">
          <w:pPr>
            <w:pStyle w:val="Encabezado"/>
            <w:jc w:val="center"/>
            <w:rPr>
              <w:rFonts w:ascii="Arial" w:hAnsi="Arial" w:cs="Arial"/>
              <w:b/>
              <w:sz w:val="18"/>
              <w:szCs w:val="18"/>
            </w:rPr>
          </w:pPr>
        </w:p>
      </w:tc>
    </w:tr>
    <w:tr w:rsidR="006843E6" w:rsidRPr="00E55A10" w14:paraId="3CDD8CBE" w14:textId="77777777" w:rsidTr="00E55A10">
      <w:trPr>
        <w:trHeight w:val="405"/>
      </w:trPr>
      <w:tc>
        <w:tcPr>
          <w:tcW w:w="804" w:type="pct"/>
          <w:vMerge/>
          <w:vAlign w:val="center"/>
        </w:tcPr>
        <w:p w14:paraId="566A4C16" w14:textId="77777777" w:rsidR="006843E6" w:rsidRPr="00E55A10" w:rsidRDefault="006843E6" w:rsidP="00D42943">
          <w:pPr>
            <w:pStyle w:val="Encabezado"/>
            <w:jc w:val="center"/>
            <w:rPr>
              <w:rFonts w:ascii="Arial" w:hAnsi="Arial" w:cs="Arial"/>
              <w:b/>
              <w:sz w:val="18"/>
              <w:szCs w:val="18"/>
            </w:rPr>
          </w:pPr>
        </w:p>
      </w:tc>
      <w:tc>
        <w:tcPr>
          <w:tcW w:w="2213" w:type="pct"/>
          <w:vAlign w:val="center"/>
        </w:tcPr>
        <w:p w14:paraId="5FCBBB03" w14:textId="22BD5418" w:rsidR="006843E6" w:rsidRPr="00E55A10" w:rsidRDefault="006843E6" w:rsidP="00E55A10">
          <w:pPr>
            <w:pStyle w:val="Encabezado"/>
            <w:jc w:val="center"/>
            <w:rPr>
              <w:rFonts w:ascii="Arial" w:hAnsi="Arial" w:cs="Arial"/>
              <w:b/>
              <w:sz w:val="18"/>
              <w:szCs w:val="18"/>
            </w:rPr>
          </w:pPr>
          <w:r w:rsidRPr="00E55A10">
            <w:rPr>
              <w:rFonts w:ascii="Arial" w:hAnsi="Arial" w:cs="Arial"/>
              <w:b/>
              <w:sz w:val="18"/>
              <w:szCs w:val="18"/>
            </w:rPr>
            <w:t>Manual de Atención a la Ciudadanía y Grupos de Valor</w:t>
          </w:r>
        </w:p>
      </w:tc>
      <w:tc>
        <w:tcPr>
          <w:tcW w:w="476" w:type="pct"/>
          <w:vMerge/>
          <w:vAlign w:val="center"/>
        </w:tcPr>
        <w:p w14:paraId="25D243E0" w14:textId="77777777" w:rsidR="006843E6" w:rsidRPr="00E55A10" w:rsidRDefault="006843E6" w:rsidP="00D42943">
          <w:pPr>
            <w:pStyle w:val="Encabezado"/>
            <w:jc w:val="center"/>
            <w:rPr>
              <w:rFonts w:ascii="Arial" w:hAnsi="Arial" w:cs="Arial"/>
              <w:b/>
              <w:sz w:val="18"/>
              <w:szCs w:val="18"/>
            </w:rPr>
          </w:pPr>
        </w:p>
      </w:tc>
      <w:tc>
        <w:tcPr>
          <w:tcW w:w="765" w:type="pct"/>
          <w:vMerge/>
          <w:vAlign w:val="center"/>
        </w:tcPr>
        <w:p w14:paraId="0E829D6D" w14:textId="77777777" w:rsidR="006843E6" w:rsidRPr="00E55A10" w:rsidRDefault="006843E6" w:rsidP="00D42943">
          <w:pPr>
            <w:pStyle w:val="Encabezado"/>
            <w:jc w:val="center"/>
            <w:rPr>
              <w:rFonts w:ascii="Arial" w:hAnsi="Arial" w:cs="Arial"/>
              <w:b/>
              <w:sz w:val="18"/>
              <w:szCs w:val="18"/>
            </w:rPr>
          </w:pPr>
        </w:p>
      </w:tc>
      <w:tc>
        <w:tcPr>
          <w:tcW w:w="742" w:type="pct"/>
          <w:vMerge/>
          <w:vAlign w:val="center"/>
        </w:tcPr>
        <w:p w14:paraId="43DE2927" w14:textId="77777777" w:rsidR="006843E6" w:rsidRPr="00E55A10" w:rsidRDefault="006843E6" w:rsidP="00D42943">
          <w:pPr>
            <w:pStyle w:val="Encabezado"/>
            <w:jc w:val="center"/>
            <w:rPr>
              <w:rFonts w:ascii="Arial" w:hAnsi="Arial" w:cs="Arial"/>
              <w:b/>
              <w:sz w:val="18"/>
              <w:szCs w:val="18"/>
            </w:rPr>
          </w:pPr>
        </w:p>
      </w:tc>
    </w:tr>
  </w:tbl>
  <w:p w14:paraId="1B6DEC0F" w14:textId="198609F6" w:rsidR="006843E6" w:rsidRPr="00944783" w:rsidRDefault="006843E6" w:rsidP="00D42943">
    <w:pPr>
      <w:pStyle w:val="Encabezado"/>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258A"/>
    <w:multiLevelType w:val="hybridMultilevel"/>
    <w:tmpl w:val="5B8C6A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591C02"/>
    <w:multiLevelType w:val="hybridMultilevel"/>
    <w:tmpl w:val="816EEA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163C2F"/>
    <w:multiLevelType w:val="hybridMultilevel"/>
    <w:tmpl w:val="38E4F4AA"/>
    <w:lvl w:ilvl="0" w:tplc="AEE2A31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7949AF"/>
    <w:multiLevelType w:val="hybridMultilevel"/>
    <w:tmpl w:val="51FE073E"/>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076B74"/>
    <w:multiLevelType w:val="hybridMultilevel"/>
    <w:tmpl w:val="24183334"/>
    <w:lvl w:ilvl="0" w:tplc="AEE2A31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02F7076"/>
    <w:multiLevelType w:val="hybridMultilevel"/>
    <w:tmpl w:val="5044AC38"/>
    <w:lvl w:ilvl="0" w:tplc="240A000D">
      <w:start w:val="1"/>
      <w:numFmt w:val="bullet"/>
      <w:lvlText w:val=""/>
      <w:lvlJc w:val="left"/>
      <w:pPr>
        <w:ind w:left="786" w:hanging="360"/>
      </w:pPr>
      <w:rPr>
        <w:rFonts w:ascii="Wingdings" w:hAnsi="Wingding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6" w15:restartNumberingAfterBreak="0">
    <w:nsid w:val="24BC71D6"/>
    <w:multiLevelType w:val="hybridMultilevel"/>
    <w:tmpl w:val="CAACA54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24CD0E79"/>
    <w:multiLevelType w:val="multilevel"/>
    <w:tmpl w:val="2BC46B2C"/>
    <w:lvl w:ilvl="0">
      <w:start w:val="1"/>
      <w:numFmt w:val="decimal"/>
      <w:pStyle w:val="Ttulo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15:restartNumberingAfterBreak="0">
    <w:nsid w:val="28FF6D2C"/>
    <w:multiLevelType w:val="hybridMultilevel"/>
    <w:tmpl w:val="181EA40E"/>
    <w:lvl w:ilvl="0" w:tplc="AEE2A31E">
      <w:numFmt w:val="bullet"/>
      <w:lvlText w:val="•"/>
      <w:lvlJc w:val="left"/>
      <w:pPr>
        <w:ind w:left="928"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5BE058F"/>
    <w:multiLevelType w:val="hybridMultilevel"/>
    <w:tmpl w:val="CFDEF4E6"/>
    <w:lvl w:ilvl="0" w:tplc="CA128EE4">
      <w:start w:val="1"/>
      <w:numFmt w:val="decimal"/>
      <w:lvlText w:val="%1."/>
      <w:lvlJc w:val="left"/>
      <w:pPr>
        <w:ind w:left="360" w:hanging="360"/>
      </w:pPr>
      <w:rPr>
        <w:rFonts w:ascii="Arial" w:eastAsiaTheme="minorHAnsi" w:hAnsi="Arial" w:cs="Arial"/>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372F4621"/>
    <w:multiLevelType w:val="hybridMultilevel"/>
    <w:tmpl w:val="A648ACB8"/>
    <w:lvl w:ilvl="0" w:tplc="8F4A90FE">
      <w:start w:val="1"/>
      <w:numFmt w:val="bullet"/>
      <w:lvlText w:val=""/>
      <w:lvlJc w:val="left"/>
      <w:pPr>
        <w:ind w:left="720" w:hanging="360"/>
      </w:pPr>
      <w:rPr>
        <w:rFonts w:ascii="Wingdings" w:hAnsi="Wingdings"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A503EE3"/>
    <w:multiLevelType w:val="hybridMultilevel"/>
    <w:tmpl w:val="747A09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0873E0C"/>
    <w:multiLevelType w:val="hybridMultilevel"/>
    <w:tmpl w:val="815876C0"/>
    <w:lvl w:ilvl="0" w:tplc="2F76263A">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27F413A"/>
    <w:multiLevelType w:val="hybridMultilevel"/>
    <w:tmpl w:val="F3B274C8"/>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3A72E71"/>
    <w:multiLevelType w:val="hybridMultilevel"/>
    <w:tmpl w:val="66E4A270"/>
    <w:lvl w:ilvl="0" w:tplc="240A0015">
      <w:start w:val="1"/>
      <w:numFmt w:val="upp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5" w15:restartNumberingAfterBreak="0">
    <w:nsid w:val="43FE2766"/>
    <w:multiLevelType w:val="multilevel"/>
    <w:tmpl w:val="FBC662C0"/>
    <w:lvl w:ilvl="0">
      <w:start w:val="1"/>
      <w:numFmt w:val="decimal"/>
      <w:pStyle w:val="Ttulo2"/>
      <w:lvlText w:val="%1."/>
      <w:lvlJc w:val="left"/>
      <w:pPr>
        <w:ind w:left="2629" w:hanging="360"/>
      </w:pPr>
      <w:rPr>
        <w:rFonts w:hint="default"/>
      </w:rPr>
    </w:lvl>
    <w:lvl w:ilvl="1">
      <w:start w:val="1"/>
      <w:numFmt w:val="decimal"/>
      <w:isLgl/>
      <w:lvlText w:val="%1.%2"/>
      <w:lvlJc w:val="left"/>
      <w:pPr>
        <w:ind w:left="5606"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5CA0C38"/>
    <w:multiLevelType w:val="hybridMultilevel"/>
    <w:tmpl w:val="0B2E48B2"/>
    <w:lvl w:ilvl="0" w:tplc="240A000D">
      <w:start w:val="1"/>
      <w:numFmt w:val="bullet"/>
      <w:lvlText w:val=""/>
      <w:lvlJc w:val="left"/>
      <w:pPr>
        <w:ind w:left="1211" w:hanging="360"/>
      </w:pPr>
      <w:rPr>
        <w:rFonts w:ascii="Wingdings" w:hAnsi="Wingdings" w:hint="default"/>
      </w:rPr>
    </w:lvl>
    <w:lvl w:ilvl="1" w:tplc="240A0003" w:tentative="1">
      <w:start w:val="1"/>
      <w:numFmt w:val="bullet"/>
      <w:lvlText w:val="o"/>
      <w:lvlJc w:val="left"/>
      <w:pPr>
        <w:ind w:left="1931"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17" w15:restartNumberingAfterBreak="0">
    <w:nsid w:val="49737D29"/>
    <w:multiLevelType w:val="hybridMultilevel"/>
    <w:tmpl w:val="79E83F3E"/>
    <w:lvl w:ilvl="0" w:tplc="196A7BCA">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8" w15:restartNumberingAfterBreak="0">
    <w:nsid w:val="5197519D"/>
    <w:multiLevelType w:val="hybridMultilevel"/>
    <w:tmpl w:val="8FDA1DD2"/>
    <w:lvl w:ilvl="0" w:tplc="AEE2A31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37507E8"/>
    <w:multiLevelType w:val="hybridMultilevel"/>
    <w:tmpl w:val="06CC265C"/>
    <w:lvl w:ilvl="0" w:tplc="240A000D">
      <w:start w:val="1"/>
      <w:numFmt w:val="bullet"/>
      <w:lvlText w:val=""/>
      <w:lvlJc w:val="left"/>
      <w:pPr>
        <w:ind w:left="3704" w:hanging="360"/>
      </w:pPr>
      <w:rPr>
        <w:rFonts w:ascii="Wingdings" w:hAnsi="Wingdings" w:hint="default"/>
      </w:rPr>
    </w:lvl>
    <w:lvl w:ilvl="1" w:tplc="240A0003" w:tentative="1">
      <w:start w:val="1"/>
      <w:numFmt w:val="bullet"/>
      <w:lvlText w:val="o"/>
      <w:lvlJc w:val="left"/>
      <w:pPr>
        <w:ind w:left="4424" w:hanging="360"/>
      </w:pPr>
      <w:rPr>
        <w:rFonts w:ascii="Courier New" w:hAnsi="Courier New" w:cs="Courier New" w:hint="default"/>
      </w:rPr>
    </w:lvl>
    <w:lvl w:ilvl="2" w:tplc="240A0005" w:tentative="1">
      <w:start w:val="1"/>
      <w:numFmt w:val="bullet"/>
      <w:lvlText w:val=""/>
      <w:lvlJc w:val="left"/>
      <w:pPr>
        <w:ind w:left="5144" w:hanging="360"/>
      </w:pPr>
      <w:rPr>
        <w:rFonts w:ascii="Wingdings" w:hAnsi="Wingdings" w:hint="default"/>
      </w:rPr>
    </w:lvl>
    <w:lvl w:ilvl="3" w:tplc="240A0001" w:tentative="1">
      <w:start w:val="1"/>
      <w:numFmt w:val="bullet"/>
      <w:lvlText w:val=""/>
      <w:lvlJc w:val="left"/>
      <w:pPr>
        <w:ind w:left="5864" w:hanging="360"/>
      </w:pPr>
      <w:rPr>
        <w:rFonts w:ascii="Symbol" w:hAnsi="Symbol" w:hint="default"/>
      </w:rPr>
    </w:lvl>
    <w:lvl w:ilvl="4" w:tplc="240A0003" w:tentative="1">
      <w:start w:val="1"/>
      <w:numFmt w:val="bullet"/>
      <w:lvlText w:val="o"/>
      <w:lvlJc w:val="left"/>
      <w:pPr>
        <w:ind w:left="6584" w:hanging="360"/>
      </w:pPr>
      <w:rPr>
        <w:rFonts w:ascii="Courier New" w:hAnsi="Courier New" w:cs="Courier New" w:hint="default"/>
      </w:rPr>
    </w:lvl>
    <w:lvl w:ilvl="5" w:tplc="240A0005" w:tentative="1">
      <w:start w:val="1"/>
      <w:numFmt w:val="bullet"/>
      <w:lvlText w:val=""/>
      <w:lvlJc w:val="left"/>
      <w:pPr>
        <w:ind w:left="7304" w:hanging="360"/>
      </w:pPr>
      <w:rPr>
        <w:rFonts w:ascii="Wingdings" w:hAnsi="Wingdings" w:hint="default"/>
      </w:rPr>
    </w:lvl>
    <w:lvl w:ilvl="6" w:tplc="240A0001" w:tentative="1">
      <w:start w:val="1"/>
      <w:numFmt w:val="bullet"/>
      <w:lvlText w:val=""/>
      <w:lvlJc w:val="left"/>
      <w:pPr>
        <w:ind w:left="8024" w:hanging="360"/>
      </w:pPr>
      <w:rPr>
        <w:rFonts w:ascii="Symbol" w:hAnsi="Symbol" w:hint="default"/>
      </w:rPr>
    </w:lvl>
    <w:lvl w:ilvl="7" w:tplc="240A0003" w:tentative="1">
      <w:start w:val="1"/>
      <w:numFmt w:val="bullet"/>
      <w:lvlText w:val="o"/>
      <w:lvlJc w:val="left"/>
      <w:pPr>
        <w:ind w:left="8744" w:hanging="360"/>
      </w:pPr>
      <w:rPr>
        <w:rFonts w:ascii="Courier New" w:hAnsi="Courier New" w:cs="Courier New" w:hint="default"/>
      </w:rPr>
    </w:lvl>
    <w:lvl w:ilvl="8" w:tplc="240A0005" w:tentative="1">
      <w:start w:val="1"/>
      <w:numFmt w:val="bullet"/>
      <w:lvlText w:val=""/>
      <w:lvlJc w:val="left"/>
      <w:pPr>
        <w:ind w:left="9464" w:hanging="360"/>
      </w:pPr>
      <w:rPr>
        <w:rFonts w:ascii="Wingdings" w:hAnsi="Wingdings" w:hint="default"/>
      </w:rPr>
    </w:lvl>
  </w:abstractNum>
  <w:abstractNum w:abstractNumId="20" w15:restartNumberingAfterBreak="0">
    <w:nsid w:val="5CDA559D"/>
    <w:multiLevelType w:val="hybridMultilevel"/>
    <w:tmpl w:val="6610CA10"/>
    <w:lvl w:ilvl="0" w:tplc="AEE2A31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D304C94"/>
    <w:multiLevelType w:val="hybridMultilevel"/>
    <w:tmpl w:val="FE60328C"/>
    <w:lvl w:ilvl="0" w:tplc="240A0015">
      <w:start w:val="1"/>
      <w:numFmt w:val="upp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2" w15:restartNumberingAfterBreak="0">
    <w:nsid w:val="5D32043A"/>
    <w:multiLevelType w:val="hybridMultilevel"/>
    <w:tmpl w:val="977029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BB713D2"/>
    <w:multiLevelType w:val="hybridMultilevel"/>
    <w:tmpl w:val="0C767B82"/>
    <w:lvl w:ilvl="0" w:tplc="AEE2A31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FC17D31"/>
    <w:multiLevelType w:val="hybridMultilevel"/>
    <w:tmpl w:val="3686FCB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7EE2805"/>
    <w:multiLevelType w:val="hybridMultilevel"/>
    <w:tmpl w:val="A6DE34EE"/>
    <w:lvl w:ilvl="0" w:tplc="240A0001">
      <w:start w:val="1"/>
      <w:numFmt w:val="bullet"/>
      <w:lvlText w:val=""/>
      <w:lvlJc w:val="left"/>
      <w:pPr>
        <w:ind w:left="720" w:hanging="360"/>
      </w:pPr>
      <w:rPr>
        <w:rFonts w:ascii="Symbol" w:hAnsi="Symbol" w:hint="default"/>
      </w:rPr>
    </w:lvl>
    <w:lvl w:ilvl="1" w:tplc="AEE2A31E">
      <w:numFmt w:val="bullet"/>
      <w:lvlText w:val="•"/>
      <w:lvlJc w:val="left"/>
      <w:pPr>
        <w:ind w:left="1785" w:hanging="705"/>
      </w:pPr>
      <w:rPr>
        <w:rFonts w:ascii="Arial" w:eastAsiaTheme="minorHAnsi" w:hAnsi="Arial" w:cs="Arial" w:hint="default"/>
      </w:rPr>
    </w:lvl>
    <w:lvl w:ilvl="2" w:tplc="240A000D">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8714AB2"/>
    <w:multiLevelType w:val="hybridMultilevel"/>
    <w:tmpl w:val="7A2A41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AC642E4"/>
    <w:multiLevelType w:val="hybridMultilevel"/>
    <w:tmpl w:val="D422C5E4"/>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13"/>
  </w:num>
  <w:num w:numId="2">
    <w:abstractNumId w:val="7"/>
  </w:num>
  <w:num w:numId="3">
    <w:abstractNumId w:val="25"/>
  </w:num>
  <w:num w:numId="4">
    <w:abstractNumId w:val="15"/>
  </w:num>
  <w:num w:numId="5">
    <w:abstractNumId w:val="12"/>
  </w:num>
  <w:num w:numId="6">
    <w:abstractNumId w:val="1"/>
  </w:num>
  <w:num w:numId="7">
    <w:abstractNumId w:val="0"/>
  </w:num>
  <w:num w:numId="8">
    <w:abstractNumId w:val="24"/>
  </w:num>
  <w:num w:numId="9">
    <w:abstractNumId w:val="5"/>
  </w:num>
  <w:num w:numId="10">
    <w:abstractNumId w:val="27"/>
  </w:num>
  <w:num w:numId="11">
    <w:abstractNumId w:val="22"/>
  </w:num>
  <w:num w:numId="12">
    <w:abstractNumId w:val="16"/>
  </w:num>
  <w:num w:numId="13">
    <w:abstractNumId w:val="19"/>
  </w:num>
  <w:num w:numId="14">
    <w:abstractNumId w:val="26"/>
  </w:num>
  <w:num w:numId="15">
    <w:abstractNumId w:val="6"/>
  </w:num>
  <w:num w:numId="16">
    <w:abstractNumId w:val="11"/>
  </w:num>
  <w:num w:numId="17">
    <w:abstractNumId w:val="3"/>
  </w:num>
  <w:num w:numId="18">
    <w:abstractNumId w:val="10"/>
  </w:num>
  <w:num w:numId="19">
    <w:abstractNumId w:val="17"/>
  </w:num>
  <w:num w:numId="20">
    <w:abstractNumId w:val="23"/>
  </w:num>
  <w:num w:numId="21">
    <w:abstractNumId w:val="2"/>
  </w:num>
  <w:num w:numId="22">
    <w:abstractNumId w:val="20"/>
  </w:num>
  <w:num w:numId="23">
    <w:abstractNumId w:val="18"/>
  </w:num>
  <w:num w:numId="24">
    <w:abstractNumId w:val="4"/>
  </w:num>
  <w:num w:numId="25">
    <w:abstractNumId w:val="8"/>
  </w:num>
  <w:num w:numId="26">
    <w:abstractNumId w:val="15"/>
  </w:num>
  <w:num w:numId="27">
    <w:abstractNumId w:val="9"/>
  </w:num>
  <w:num w:numId="28">
    <w:abstractNumId w:val="14"/>
  </w:num>
  <w:num w:numId="29">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13"/>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4B2"/>
    <w:rsid w:val="000000C6"/>
    <w:rsid w:val="000014E4"/>
    <w:rsid w:val="00003A98"/>
    <w:rsid w:val="00003E8F"/>
    <w:rsid w:val="00005285"/>
    <w:rsid w:val="00006F18"/>
    <w:rsid w:val="00010BC3"/>
    <w:rsid w:val="000117D0"/>
    <w:rsid w:val="00012E46"/>
    <w:rsid w:val="00013011"/>
    <w:rsid w:val="00013877"/>
    <w:rsid w:val="00014242"/>
    <w:rsid w:val="00015BD8"/>
    <w:rsid w:val="000168A1"/>
    <w:rsid w:val="00016D44"/>
    <w:rsid w:val="0001766B"/>
    <w:rsid w:val="0002256E"/>
    <w:rsid w:val="00023809"/>
    <w:rsid w:val="00023D5E"/>
    <w:rsid w:val="000241A8"/>
    <w:rsid w:val="0002541E"/>
    <w:rsid w:val="0002542C"/>
    <w:rsid w:val="00025BB9"/>
    <w:rsid w:val="0002621D"/>
    <w:rsid w:val="00026BC4"/>
    <w:rsid w:val="00031616"/>
    <w:rsid w:val="00031988"/>
    <w:rsid w:val="00034860"/>
    <w:rsid w:val="000356F8"/>
    <w:rsid w:val="00035D85"/>
    <w:rsid w:val="000377BB"/>
    <w:rsid w:val="00040EE2"/>
    <w:rsid w:val="000438EB"/>
    <w:rsid w:val="000448F1"/>
    <w:rsid w:val="00044F50"/>
    <w:rsid w:val="0004779D"/>
    <w:rsid w:val="00047A6B"/>
    <w:rsid w:val="00050439"/>
    <w:rsid w:val="00051FAE"/>
    <w:rsid w:val="00055623"/>
    <w:rsid w:val="00057829"/>
    <w:rsid w:val="00060991"/>
    <w:rsid w:val="00060DA1"/>
    <w:rsid w:val="00060DA7"/>
    <w:rsid w:val="00061508"/>
    <w:rsid w:val="00061AFF"/>
    <w:rsid w:val="0006253A"/>
    <w:rsid w:val="00064140"/>
    <w:rsid w:val="000662D8"/>
    <w:rsid w:val="00066E09"/>
    <w:rsid w:val="000671E4"/>
    <w:rsid w:val="00070662"/>
    <w:rsid w:val="00075E97"/>
    <w:rsid w:val="00076781"/>
    <w:rsid w:val="00080706"/>
    <w:rsid w:val="00081468"/>
    <w:rsid w:val="00081D9B"/>
    <w:rsid w:val="000830D8"/>
    <w:rsid w:val="00083266"/>
    <w:rsid w:val="00083C29"/>
    <w:rsid w:val="00083CC9"/>
    <w:rsid w:val="000848FD"/>
    <w:rsid w:val="0008541E"/>
    <w:rsid w:val="000860CF"/>
    <w:rsid w:val="00086C27"/>
    <w:rsid w:val="00087166"/>
    <w:rsid w:val="00091FC0"/>
    <w:rsid w:val="000959FB"/>
    <w:rsid w:val="00096D6D"/>
    <w:rsid w:val="000970B1"/>
    <w:rsid w:val="000A1A49"/>
    <w:rsid w:val="000A1D66"/>
    <w:rsid w:val="000A3CED"/>
    <w:rsid w:val="000A3E85"/>
    <w:rsid w:val="000A4039"/>
    <w:rsid w:val="000A52DD"/>
    <w:rsid w:val="000A572D"/>
    <w:rsid w:val="000A57C0"/>
    <w:rsid w:val="000A5975"/>
    <w:rsid w:val="000A614B"/>
    <w:rsid w:val="000B2EE6"/>
    <w:rsid w:val="000B58A2"/>
    <w:rsid w:val="000B5F23"/>
    <w:rsid w:val="000B6052"/>
    <w:rsid w:val="000B637D"/>
    <w:rsid w:val="000B75C7"/>
    <w:rsid w:val="000B7DEC"/>
    <w:rsid w:val="000C2382"/>
    <w:rsid w:val="000C2929"/>
    <w:rsid w:val="000C3AB3"/>
    <w:rsid w:val="000C49FA"/>
    <w:rsid w:val="000C6372"/>
    <w:rsid w:val="000C7FE4"/>
    <w:rsid w:val="000D0C10"/>
    <w:rsid w:val="000D2022"/>
    <w:rsid w:val="000D254F"/>
    <w:rsid w:val="000D2B23"/>
    <w:rsid w:val="000D360B"/>
    <w:rsid w:val="000D3809"/>
    <w:rsid w:val="000D5312"/>
    <w:rsid w:val="000D55E2"/>
    <w:rsid w:val="000D60C5"/>
    <w:rsid w:val="000D6BEC"/>
    <w:rsid w:val="000E04BF"/>
    <w:rsid w:val="000E1262"/>
    <w:rsid w:val="000E4F94"/>
    <w:rsid w:val="000E53FD"/>
    <w:rsid w:val="000E558B"/>
    <w:rsid w:val="000F229E"/>
    <w:rsid w:val="000F29FF"/>
    <w:rsid w:val="000F58C1"/>
    <w:rsid w:val="000F68AF"/>
    <w:rsid w:val="000F7AE2"/>
    <w:rsid w:val="0010038A"/>
    <w:rsid w:val="00100D2D"/>
    <w:rsid w:val="001019D5"/>
    <w:rsid w:val="001020AD"/>
    <w:rsid w:val="001033F3"/>
    <w:rsid w:val="0010358E"/>
    <w:rsid w:val="001035AF"/>
    <w:rsid w:val="001062A6"/>
    <w:rsid w:val="00106348"/>
    <w:rsid w:val="0010650D"/>
    <w:rsid w:val="001065B9"/>
    <w:rsid w:val="0010771A"/>
    <w:rsid w:val="001107F2"/>
    <w:rsid w:val="00110BEC"/>
    <w:rsid w:val="001113A6"/>
    <w:rsid w:val="00111891"/>
    <w:rsid w:val="001119DF"/>
    <w:rsid w:val="00112018"/>
    <w:rsid w:val="0011380F"/>
    <w:rsid w:val="00115501"/>
    <w:rsid w:val="001164C8"/>
    <w:rsid w:val="00120EAE"/>
    <w:rsid w:val="001238D5"/>
    <w:rsid w:val="00124539"/>
    <w:rsid w:val="0012463A"/>
    <w:rsid w:val="00124CAF"/>
    <w:rsid w:val="001268C2"/>
    <w:rsid w:val="00126AA8"/>
    <w:rsid w:val="00126ECC"/>
    <w:rsid w:val="0012700F"/>
    <w:rsid w:val="00127393"/>
    <w:rsid w:val="00130E64"/>
    <w:rsid w:val="001310F4"/>
    <w:rsid w:val="00134B34"/>
    <w:rsid w:val="00135FDE"/>
    <w:rsid w:val="00137127"/>
    <w:rsid w:val="00141214"/>
    <w:rsid w:val="001414C4"/>
    <w:rsid w:val="001417A7"/>
    <w:rsid w:val="00141E27"/>
    <w:rsid w:val="001428B6"/>
    <w:rsid w:val="0014394B"/>
    <w:rsid w:val="00144AD6"/>
    <w:rsid w:val="00147191"/>
    <w:rsid w:val="00147AF1"/>
    <w:rsid w:val="001500AA"/>
    <w:rsid w:val="001502A9"/>
    <w:rsid w:val="00151CA1"/>
    <w:rsid w:val="00152AC0"/>
    <w:rsid w:val="00153F17"/>
    <w:rsid w:val="0015462D"/>
    <w:rsid w:val="001547D2"/>
    <w:rsid w:val="00155A61"/>
    <w:rsid w:val="00156E89"/>
    <w:rsid w:val="00157464"/>
    <w:rsid w:val="00160075"/>
    <w:rsid w:val="00160A11"/>
    <w:rsid w:val="00161423"/>
    <w:rsid w:val="00161EC5"/>
    <w:rsid w:val="0016306A"/>
    <w:rsid w:val="00164DD0"/>
    <w:rsid w:val="00164E47"/>
    <w:rsid w:val="00165074"/>
    <w:rsid w:val="00166A58"/>
    <w:rsid w:val="00170432"/>
    <w:rsid w:val="00170D82"/>
    <w:rsid w:val="00172421"/>
    <w:rsid w:val="00172A0E"/>
    <w:rsid w:val="0017302C"/>
    <w:rsid w:val="0017504D"/>
    <w:rsid w:val="00175943"/>
    <w:rsid w:val="00175D4A"/>
    <w:rsid w:val="00176566"/>
    <w:rsid w:val="001766C4"/>
    <w:rsid w:val="001769A7"/>
    <w:rsid w:val="00180856"/>
    <w:rsid w:val="00182869"/>
    <w:rsid w:val="0018400F"/>
    <w:rsid w:val="00186478"/>
    <w:rsid w:val="001900FC"/>
    <w:rsid w:val="00190A0C"/>
    <w:rsid w:val="00191C93"/>
    <w:rsid w:val="0019213E"/>
    <w:rsid w:val="00195B3E"/>
    <w:rsid w:val="001964F4"/>
    <w:rsid w:val="00197735"/>
    <w:rsid w:val="001A0028"/>
    <w:rsid w:val="001A35E5"/>
    <w:rsid w:val="001A5151"/>
    <w:rsid w:val="001A5F8F"/>
    <w:rsid w:val="001A644E"/>
    <w:rsid w:val="001A6CFD"/>
    <w:rsid w:val="001A767A"/>
    <w:rsid w:val="001B054D"/>
    <w:rsid w:val="001B1E3C"/>
    <w:rsid w:val="001B44D4"/>
    <w:rsid w:val="001B585E"/>
    <w:rsid w:val="001B6FFD"/>
    <w:rsid w:val="001B7A37"/>
    <w:rsid w:val="001C0CCE"/>
    <w:rsid w:val="001C0F40"/>
    <w:rsid w:val="001C2261"/>
    <w:rsid w:val="001C39B4"/>
    <w:rsid w:val="001C403A"/>
    <w:rsid w:val="001C464B"/>
    <w:rsid w:val="001C4674"/>
    <w:rsid w:val="001C601B"/>
    <w:rsid w:val="001C63D3"/>
    <w:rsid w:val="001C6BEB"/>
    <w:rsid w:val="001C7CEF"/>
    <w:rsid w:val="001C7E86"/>
    <w:rsid w:val="001D07FE"/>
    <w:rsid w:val="001D38AE"/>
    <w:rsid w:val="001D48D2"/>
    <w:rsid w:val="001D49BE"/>
    <w:rsid w:val="001D5F5B"/>
    <w:rsid w:val="001D6921"/>
    <w:rsid w:val="001E042D"/>
    <w:rsid w:val="001E2387"/>
    <w:rsid w:val="001E2D14"/>
    <w:rsid w:val="001E4720"/>
    <w:rsid w:val="001E6158"/>
    <w:rsid w:val="001E6A3E"/>
    <w:rsid w:val="001F1758"/>
    <w:rsid w:val="001F1DAB"/>
    <w:rsid w:val="001F263B"/>
    <w:rsid w:val="001F67FB"/>
    <w:rsid w:val="001F6851"/>
    <w:rsid w:val="001F7577"/>
    <w:rsid w:val="002016D3"/>
    <w:rsid w:val="00203F3B"/>
    <w:rsid w:val="0020504D"/>
    <w:rsid w:val="00206101"/>
    <w:rsid w:val="00207B98"/>
    <w:rsid w:val="00207DF8"/>
    <w:rsid w:val="002121DF"/>
    <w:rsid w:val="0021277B"/>
    <w:rsid w:val="00212D52"/>
    <w:rsid w:val="0021544A"/>
    <w:rsid w:val="002176CC"/>
    <w:rsid w:val="002208C6"/>
    <w:rsid w:val="00221323"/>
    <w:rsid w:val="0022168A"/>
    <w:rsid w:val="00222C01"/>
    <w:rsid w:val="002247D3"/>
    <w:rsid w:val="00224FA1"/>
    <w:rsid w:val="002258EA"/>
    <w:rsid w:val="002259F4"/>
    <w:rsid w:val="00233F2E"/>
    <w:rsid w:val="00236A2F"/>
    <w:rsid w:val="00237B6E"/>
    <w:rsid w:val="00240733"/>
    <w:rsid w:val="00243782"/>
    <w:rsid w:val="002445C3"/>
    <w:rsid w:val="002472D1"/>
    <w:rsid w:val="0024774B"/>
    <w:rsid w:val="00247993"/>
    <w:rsid w:val="00251F05"/>
    <w:rsid w:val="00252BBD"/>
    <w:rsid w:val="00253D3C"/>
    <w:rsid w:val="00255171"/>
    <w:rsid w:val="00255C02"/>
    <w:rsid w:val="0025763A"/>
    <w:rsid w:val="00257C26"/>
    <w:rsid w:val="00257E8D"/>
    <w:rsid w:val="00264968"/>
    <w:rsid w:val="0027039C"/>
    <w:rsid w:val="00270751"/>
    <w:rsid w:val="00270B2F"/>
    <w:rsid w:val="00271690"/>
    <w:rsid w:val="00272846"/>
    <w:rsid w:val="00275C87"/>
    <w:rsid w:val="002776FE"/>
    <w:rsid w:val="0027799B"/>
    <w:rsid w:val="00280447"/>
    <w:rsid w:val="002813C1"/>
    <w:rsid w:val="00282FBD"/>
    <w:rsid w:val="0028684D"/>
    <w:rsid w:val="00286972"/>
    <w:rsid w:val="00286B1C"/>
    <w:rsid w:val="002871D6"/>
    <w:rsid w:val="0028759D"/>
    <w:rsid w:val="00291059"/>
    <w:rsid w:val="002929DF"/>
    <w:rsid w:val="00293420"/>
    <w:rsid w:val="0029373D"/>
    <w:rsid w:val="00293CA6"/>
    <w:rsid w:val="00294215"/>
    <w:rsid w:val="00294C86"/>
    <w:rsid w:val="002959E2"/>
    <w:rsid w:val="00295EFA"/>
    <w:rsid w:val="00296260"/>
    <w:rsid w:val="0029668B"/>
    <w:rsid w:val="00296727"/>
    <w:rsid w:val="00296CD4"/>
    <w:rsid w:val="002A02A2"/>
    <w:rsid w:val="002A1788"/>
    <w:rsid w:val="002A2C68"/>
    <w:rsid w:val="002A30F0"/>
    <w:rsid w:val="002A3BB8"/>
    <w:rsid w:val="002A7B7A"/>
    <w:rsid w:val="002B0E40"/>
    <w:rsid w:val="002B1432"/>
    <w:rsid w:val="002B17B1"/>
    <w:rsid w:val="002B17E4"/>
    <w:rsid w:val="002B2444"/>
    <w:rsid w:val="002B342B"/>
    <w:rsid w:val="002B34F4"/>
    <w:rsid w:val="002B42C1"/>
    <w:rsid w:val="002C0F00"/>
    <w:rsid w:val="002C1866"/>
    <w:rsid w:val="002C20A1"/>
    <w:rsid w:val="002C604F"/>
    <w:rsid w:val="002C620A"/>
    <w:rsid w:val="002C695E"/>
    <w:rsid w:val="002C79ED"/>
    <w:rsid w:val="002C7CCD"/>
    <w:rsid w:val="002D17EB"/>
    <w:rsid w:val="002D35D5"/>
    <w:rsid w:val="002D4819"/>
    <w:rsid w:val="002D5193"/>
    <w:rsid w:val="002E0FE2"/>
    <w:rsid w:val="002E1112"/>
    <w:rsid w:val="002E1861"/>
    <w:rsid w:val="002E245F"/>
    <w:rsid w:val="002E3B65"/>
    <w:rsid w:val="002E3F3B"/>
    <w:rsid w:val="002E6776"/>
    <w:rsid w:val="002F1B32"/>
    <w:rsid w:val="002F5E43"/>
    <w:rsid w:val="002F725B"/>
    <w:rsid w:val="002F77F7"/>
    <w:rsid w:val="00300F62"/>
    <w:rsid w:val="00301C7A"/>
    <w:rsid w:val="00302909"/>
    <w:rsid w:val="00302AD7"/>
    <w:rsid w:val="00304567"/>
    <w:rsid w:val="00307E50"/>
    <w:rsid w:val="00310482"/>
    <w:rsid w:val="00314BF7"/>
    <w:rsid w:val="00314CC0"/>
    <w:rsid w:val="00317767"/>
    <w:rsid w:val="0032036B"/>
    <w:rsid w:val="00321CDC"/>
    <w:rsid w:val="00322DE4"/>
    <w:rsid w:val="00323008"/>
    <w:rsid w:val="00324948"/>
    <w:rsid w:val="00324B8E"/>
    <w:rsid w:val="00324DAF"/>
    <w:rsid w:val="00326EC6"/>
    <w:rsid w:val="003315E8"/>
    <w:rsid w:val="003318C4"/>
    <w:rsid w:val="00331CEA"/>
    <w:rsid w:val="00331D95"/>
    <w:rsid w:val="00333EFC"/>
    <w:rsid w:val="003341C8"/>
    <w:rsid w:val="00334203"/>
    <w:rsid w:val="00334235"/>
    <w:rsid w:val="00335E58"/>
    <w:rsid w:val="00337169"/>
    <w:rsid w:val="00341E48"/>
    <w:rsid w:val="00343A24"/>
    <w:rsid w:val="00344EF1"/>
    <w:rsid w:val="00346F6E"/>
    <w:rsid w:val="00347311"/>
    <w:rsid w:val="0035001A"/>
    <w:rsid w:val="00350057"/>
    <w:rsid w:val="0035056A"/>
    <w:rsid w:val="00350A05"/>
    <w:rsid w:val="00352146"/>
    <w:rsid w:val="00353117"/>
    <w:rsid w:val="00353C25"/>
    <w:rsid w:val="00354490"/>
    <w:rsid w:val="00354C34"/>
    <w:rsid w:val="003552EA"/>
    <w:rsid w:val="0036361D"/>
    <w:rsid w:val="003643A0"/>
    <w:rsid w:val="00364B0C"/>
    <w:rsid w:val="00364CC9"/>
    <w:rsid w:val="00366E46"/>
    <w:rsid w:val="00367309"/>
    <w:rsid w:val="00367D60"/>
    <w:rsid w:val="0037153C"/>
    <w:rsid w:val="00372DCF"/>
    <w:rsid w:val="0037308A"/>
    <w:rsid w:val="00373BA3"/>
    <w:rsid w:val="003753FF"/>
    <w:rsid w:val="003776F9"/>
    <w:rsid w:val="00377DCB"/>
    <w:rsid w:val="00380AFE"/>
    <w:rsid w:val="0038378B"/>
    <w:rsid w:val="00386498"/>
    <w:rsid w:val="00386DE8"/>
    <w:rsid w:val="0038705B"/>
    <w:rsid w:val="00390015"/>
    <w:rsid w:val="00390151"/>
    <w:rsid w:val="00390EAA"/>
    <w:rsid w:val="003910A2"/>
    <w:rsid w:val="00391A5D"/>
    <w:rsid w:val="00391CE9"/>
    <w:rsid w:val="00392A9E"/>
    <w:rsid w:val="00392C1D"/>
    <w:rsid w:val="00393799"/>
    <w:rsid w:val="00393952"/>
    <w:rsid w:val="00393ED5"/>
    <w:rsid w:val="003970FB"/>
    <w:rsid w:val="00397B99"/>
    <w:rsid w:val="003A146A"/>
    <w:rsid w:val="003A1F1D"/>
    <w:rsid w:val="003A2D42"/>
    <w:rsid w:val="003A3761"/>
    <w:rsid w:val="003A652E"/>
    <w:rsid w:val="003A740C"/>
    <w:rsid w:val="003B1787"/>
    <w:rsid w:val="003B1DB3"/>
    <w:rsid w:val="003B21D3"/>
    <w:rsid w:val="003B372D"/>
    <w:rsid w:val="003B4221"/>
    <w:rsid w:val="003B47DF"/>
    <w:rsid w:val="003B5293"/>
    <w:rsid w:val="003B5822"/>
    <w:rsid w:val="003B61F8"/>
    <w:rsid w:val="003B7762"/>
    <w:rsid w:val="003C0C4E"/>
    <w:rsid w:val="003C2408"/>
    <w:rsid w:val="003C2791"/>
    <w:rsid w:val="003C4F2C"/>
    <w:rsid w:val="003C5652"/>
    <w:rsid w:val="003C5BA7"/>
    <w:rsid w:val="003D0B2C"/>
    <w:rsid w:val="003D0EE7"/>
    <w:rsid w:val="003D297B"/>
    <w:rsid w:val="003D2DEC"/>
    <w:rsid w:val="003D3378"/>
    <w:rsid w:val="003D4076"/>
    <w:rsid w:val="003D6EBE"/>
    <w:rsid w:val="003E0EEB"/>
    <w:rsid w:val="003E0FAC"/>
    <w:rsid w:val="003E1AD5"/>
    <w:rsid w:val="003E2D24"/>
    <w:rsid w:val="003E3A19"/>
    <w:rsid w:val="003E4739"/>
    <w:rsid w:val="003E4ABA"/>
    <w:rsid w:val="003E643D"/>
    <w:rsid w:val="003E746A"/>
    <w:rsid w:val="003E775F"/>
    <w:rsid w:val="003E7C14"/>
    <w:rsid w:val="003F142A"/>
    <w:rsid w:val="003F3C10"/>
    <w:rsid w:val="003F790D"/>
    <w:rsid w:val="0040049F"/>
    <w:rsid w:val="00402992"/>
    <w:rsid w:val="00402D04"/>
    <w:rsid w:val="0040655E"/>
    <w:rsid w:val="00406825"/>
    <w:rsid w:val="00407514"/>
    <w:rsid w:val="004075B1"/>
    <w:rsid w:val="00407853"/>
    <w:rsid w:val="00410063"/>
    <w:rsid w:val="004113F8"/>
    <w:rsid w:val="00411C32"/>
    <w:rsid w:val="00412151"/>
    <w:rsid w:val="004129B1"/>
    <w:rsid w:val="004130AF"/>
    <w:rsid w:val="00413492"/>
    <w:rsid w:val="004145DE"/>
    <w:rsid w:val="004152B8"/>
    <w:rsid w:val="00415CE5"/>
    <w:rsid w:val="004168BB"/>
    <w:rsid w:val="00420266"/>
    <w:rsid w:val="00420B3D"/>
    <w:rsid w:val="00421606"/>
    <w:rsid w:val="004221A8"/>
    <w:rsid w:val="00422E21"/>
    <w:rsid w:val="0042439E"/>
    <w:rsid w:val="004244CA"/>
    <w:rsid w:val="0042462F"/>
    <w:rsid w:val="00425C45"/>
    <w:rsid w:val="00426E66"/>
    <w:rsid w:val="004279FE"/>
    <w:rsid w:val="00431FCA"/>
    <w:rsid w:val="00432010"/>
    <w:rsid w:val="00435306"/>
    <w:rsid w:val="00435BB3"/>
    <w:rsid w:val="00440056"/>
    <w:rsid w:val="004400EC"/>
    <w:rsid w:val="00441049"/>
    <w:rsid w:val="0044379F"/>
    <w:rsid w:val="00443E3E"/>
    <w:rsid w:val="00444D1F"/>
    <w:rsid w:val="00445525"/>
    <w:rsid w:val="00445E9B"/>
    <w:rsid w:val="0044628A"/>
    <w:rsid w:val="00446678"/>
    <w:rsid w:val="00446D39"/>
    <w:rsid w:val="00451ECB"/>
    <w:rsid w:val="00452F21"/>
    <w:rsid w:val="00453621"/>
    <w:rsid w:val="00460972"/>
    <w:rsid w:val="00461B11"/>
    <w:rsid w:val="00462CD0"/>
    <w:rsid w:val="004632EF"/>
    <w:rsid w:val="004634E2"/>
    <w:rsid w:val="00465BF0"/>
    <w:rsid w:val="004661CD"/>
    <w:rsid w:val="00470E4E"/>
    <w:rsid w:val="00473754"/>
    <w:rsid w:val="00474649"/>
    <w:rsid w:val="004758B9"/>
    <w:rsid w:val="004801EC"/>
    <w:rsid w:val="00480966"/>
    <w:rsid w:val="00481299"/>
    <w:rsid w:val="00481D9E"/>
    <w:rsid w:val="004823C0"/>
    <w:rsid w:val="00482EC7"/>
    <w:rsid w:val="0048370C"/>
    <w:rsid w:val="004856D4"/>
    <w:rsid w:val="00485EDE"/>
    <w:rsid w:val="00487DBA"/>
    <w:rsid w:val="00491C42"/>
    <w:rsid w:val="00493696"/>
    <w:rsid w:val="00495E6C"/>
    <w:rsid w:val="00497770"/>
    <w:rsid w:val="00497A8D"/>
    <w:rsid w:val="004A363B"/>
    <w:rsid w:val="004A3C87"/>
    <w:rsid w:val="004A3F66"/>
    <w:rsid w:val="004A3FE8"/>
    <w:rsid w:val="004A5039"/>
    <w:rsid w:val="004A5140"/>
    <w:rsid w:val="004A6BA0"/>
    <w:rsid w:val="004B0625"/>
    <w:rsid w:val="004B28FB"/>
    <w:rsid w:val="004B5F2D"/>
    <w:rsid w:val="004B5FDF"/>
    <w:rsid w:val="004B64FA"/>
    <w:rsid w:val="004B68D8"/>
    <w:rsid w:val="004C0D28"/>
    <w:rsid w:val="004C20EB"/>
    <w:rsid w:val="004C47C5"/>
    <w:rsid w:val="004C5B22"/>
    <w:rsid w:val="004C5C00"/>
    <w:rsid w:val="004C6299"/>
    <w:rsid w:val="004D0BD9"/>
    <w:rsid w:val="004D0BE6"/>
    <w:rsid w:val="004D42F7"/>
    <w:rsid w:val="004D455A"/>
    <w:rsid w:val="004D6791"/>
    <w:rsid w:val="004D69AB"/>
    <w:rsid w:val="004D6D80"/>
    <w:rsid w:val="004E4873"/>
    <w:rsid w:val="004E7068"/>
    <w:rsid w:val="004F043A"/>
    <w:rsid w:val="004F12EA"/>
    <w:rsid w:val="004F388A"/>
    <w:rsid w:val="004F3ADD"/>
    <w:rsid w:val="004F57C2"/>
    <w:rsid w:val="004F6706"/>
    <w:rsid w:val="004F79E9"/>
    <w:rsid w:val="004F7E72"/>
    <w:rsid w:val="00500DD6"/>
    <w:rsid w:val="00501173"/>
    <w:rsid w:val="005011DA"/>
    <w:rsid w:val="00502A7E"/>
    <w:rsid w:val="005056D9"/>
    <w:rsid w:val="00506190"/>
    <w:rsid w:val="005076D9"/>
    <w:rsid w:val="00507866"/>
    <w:rsid w:val="005100CE"/>
    <w:rsid w:val="00511283"/>
    <w:rsid w:val="00511838"/>
    <w:rsid w:val="00513B9C"/>
    <w:rsid w:val="00515349"/>
    <w:rsid w:val="00515C1E"/>
    <w:rsid w:val="00516F25"/>
    <w:rsid w:val="0051751B"/>
    <w:rsid w:val="00522DAC"/>
    <w:rsid w:val="005231CB"/>
    <w:rsid w:val="005253D9"/>
    <w:rsid w:val="00526511"/>
    <w:rsid w:val="005265F5"/>
    <w:rsid w:val="0053026A"/>
    <w:rsid w:val="005309A7"/>
    <w:rsid w:val="00530B2A"/>
    <w:rsid w:val="0053370F"/>
    <w:rsid w:val="005341F9"/>
    <w:rsid w:val="005342F4"/>
    <w:rsid w:val="00535531"/>
    <w:rsid w:val="005365A0"/>
    <w:rsid w:val="0053721B"/>
    <w:rsid w:val="00537456"/>
    <w:rsid w:val="00540AAD"/>
    <w:rsid w:val="0054268F"/>
    <w:rsid w:val="00546599"/>
    <w:rsid w:val="00546AD9"/>
    <w:rsid w:val="00546F7B"/>
    <w:rsid w:val="0055026F"/>
    <w:rsid w:val="00550B91"/>
    <w:rsid w:val="005529D3"/>
    <w:rsid w:val="00553054"/>
    <w:rsid w:val="00554470"/>
    <w:rsid w:val="00557196"/>
    <w:rsid w:val="00557D54"/>
    <w:rsid w:val="00560BD1"/>
    <w:rsid w:val="0056117F"/>
    <w:rsid w:val="00561C71"/>
    <w:rsid w:val="00565CE4"/>
    <w:rsid w:val="00566CC8"/>
    <w:rsid w:val="0056761B"/>
    <w:rsid w:val="0057004A"/>
    <w:rsid w:val="00570D38"/>
    <w:rsid w:val="00570E3B"/>
    <w:rsid w:val="005717EA"/>
    <w:rsid w:val="00571BA4"/>
    <w:rsid w:val="00571E3B"/>
    <w:rsid w:val="00572592"/>
    <w:rsid w:val="00572838"/>
    <w:rsid w:val="005735D9"/>
    <w:rsid w:val="00573D88"/>
    <w:rsid w:val="00574460"/>
    <w:rsid w:val="0057531B"/>
    <w:rsid w:val="00576C70"/>
    <w:rsid w:val="00576D87"/>
    <w:rsid w:val="00577909"/>
    <w:rsid w:val="005803BB"/>
    <w:rsid w:val="0058097F"/>
    <w:rsid w:val="00583CA0"/>
    <w:rsid w:val="005845AE"/>
    <w:rsid w:val="0058465E"/>
    <w:rsid w:val="00584E7B"/>
    <w:rsid w:val="00585A58"/>
    <w:rsid w:val="005915B7"/>
    <w:rsid w:val="00591DA5"/>
    <w:rsid w:val="00593451"/>
    <w:rsid w:val="0059434D"/>
    <w:rsid w:val="005944AC"/>
    <w:rsid w:val="00595E65"/>
    <w:rsid w:val="005968EE"/>
    <w:rsid w:val="00597C8F"/>
    <w:rsid w:val="00597D9E"/>
    <w:rsid w:val="005A0310"/>
    <w:rsid w:val="005A06A8"/>
    <w:rsid w:val="005A2CA6"/>
    <w:rsid w:val="005A33CC"/>
    <w:rsid w:val="005A4AEB"/>
    <w:rsid w:val="005A5CC2"/>
    <w:rsid w:val="005A64B0"/>
    <w:rsid w:val="005A69CD"/>
    <w:rsid w:val="005B021E"/>
    <w:rsid w:val="005B2F07"/>
    <w:rsid w:val="005B35E0"/>
    <w:rsid w:val="005B486E"/>
    <w:rsid w:val="005B5BBC"/>
    <w:rsid w:val="005C0130"/>
    <w:rsid w:val="005C21A3"/>
    <w:rsid w:val="005C39C6"/>
    <w:rsid w:val="005C3B05"/>
    <w:rsid w:val="005C4A86"/>
    <w:rsid w:val="005C5021"/>
    <w:rsid w:val="005C628A"/>
    <w:rsid w:val="005C6486"/>
    <w:rsid w:val="005C70ED"/>
    <w:rsid w:val="005C743C"/>
    <w:rsid w:val="005C7D8D"/>
    <w:rsid w:val="005D2837"/>
    <w:rsid w:val="005D45D7"/>
    <w:rsid w:val="005D4980"/>
    <w:rsid w:val="005D499F"/>
    <w:rsid w:val="005D4D08"/>
    <w:rsid w:val="005D7D51"/>
    <w:rsid w:val="005E08C0"/>
    <w:rsid w:val="005E10D8"/>
    <w:rsid w:val="005E244F"/>
    <w:rsid w:val="005E545C"/>
    <w:rsid w:val="005E5E7F"/>
    <w:rsid w:val="005E70D6"/>
    <w:rsid w:val="005E7643"/>
    <w:rsid w:val="005E7ECC"/>
    <w:rsid w:val="005F1011"/>
    <w:rsid w:val="005F2020"/>
    <w:rsid w:val="005F286B"/>
    <w:rsid w:val="005F3774"/>
    <w:rsid w:val="005F5F74"/>
    <w:rsid w:val="0060082D"/>
    <w:rsid w:val="00602B3A"/>
    <w:rsid w:val="00603508"/>
    <w:rsid w:val="00603547"/>
    <w:rsid w:val="00606BBD"/>
    <w:rsid w:val="00610192"/>
    <w:rsid w:val="00610643"/>
    <w:rsid w:val="00612A2A"/>
    <w:rsid w:val="00613866"/>
    <w:rsid w:val="0061439A"/>
    <w:rsid w:val="00617888"/>
    <w:rsid w:val="00617CB1"/>
    <w:rsid w:val="00617D8F"/>
    <w:rsid w:val="006200EC"/>
    <w:rsid w:val="006215E3"/>
    <w:rsid w:val="00621A61"/>
    <w:rsid w:val="00621A75"/>
    <w:rsid w:val="006222E5"/>
    <w:rsid w:val="0062621B"/>
    <w:rsid w:val="00631BEE"/>
    <w:rsid w:val="00634A2B"/>
    <w:rsid w:val="006350E3"/>
    <w:rsid w:val="00637DEF"/>
    <w:rsid w:val="006412BA"/>
    <w:rsid w:val="00644E6E"/>
    <w:rsid w:val="00646221"/>
    <w:rsid w:val="00646F64"/>
    <w:rsid w:val="00650D8C"/>
    <w:rsid w:val="00651E0C"/>
    <w:rsid w:val="006549CB"/>
    <w:rsid w:val="00655885"/>
    <w:rsid w:val="00661D50"/>
    <w:rsid w:val="0066282F"/>
    <w:rsid w:val="00664025"/>
    <w:rsid w:val="006641E2"/>
    <w:rsid w:val="006664F8"/>
    <w:rsid w:val="006667FF"/>
    <w:rsid w:val="00667AF5"/>
    <w:rsid w:val="00667CAA"/>
    <w:rsid w:val="00667D1C"/>
    <w:rsid w:val="00670567"/>
    <w:rsid w:val="00671931"/>
    <w:rsid w:val="00672358"/>
    <w:rsid w:val="00672947"/>
    <w:rsid w:val="006734E7"/>
    <w:rsid w:val="0067399A"/>
    <w:rsid w:val="00673A10"/>
    <w:rsid w:val="00673DA6"/>
    <w:rsid w:val="00673EE7"/>
    <w:rsid w:val="006747CF"/>
    <w:rsid w:val="00674978"/>
    <w:rsid w:val="00676106"/>
    <w:rsid w:val="00680AA3"/>
    <w:rsid w:val="0068156D"/>
    <w:rsid w:val="00681B23"/>
    <w:rsid w:val="0068213B"/>
    <w:rsid w:val="00682169"/>
    <w:rsid w:val="00683206"/>
    <w:rsid w:val="00683FCE"/>
    <w:rsid w:val="006843E6"/>
    <w:rsid w:val="0068463A"/>
    <w:rsid w:val="00684C13"/>
    <w:rsid w:val="00684C17"/>
    <w:rsid w:val="0068687E"/>
    <w:rsid w:val="006872B8"/>
    <w:rsid w:val="00687527"/>
    <w:rsid w:val="0069299C"/>
    <w:rsid w:val="00692A78"/>
    <w:rsid w:val="0069337E"/>
    <w:rsid w:val="0069405C"/>
    <w:rsid w:val="006941C2"/>
    <w:rsid w:val="006947CE"/>
    <w:rsid w:val="00694A47"/>
    <w:rsid w:val="00695D40"/>
    <w:rsid w:val="006967F2"/>
    <w:rsid w:val="006968E2"/>
    <w:rsid w:val="00697343"/>
    <w:rsid w:val="006974F5"/>
    <w:rsid w:val="00697DA6"/>
    <w:rsid w:val="006A01FA"/>
    <w:rsid w:val="006A124D"/>
    <w:rsid w:val="006A3BA6"/>
    <w:rsid w:val="006A4008"/>
    <w:rsid w:val="006B112E"/>
    <w:rsid w:val="006B2C84"/>
    <w:rsid w:val="006B2DF7"/>
    <w:rsid w:val="006B33BD"/>
    <w:rsid w:val="006B6A44"/>
    <w:rsid w:val="006B6D06"/>
    <w:rsid w:val="006C32D8"/>
    <w:rsid w:val="006C42C5"/>
    <w:rsid w:val="006C43E6"/>
    <w:rsid w:val="006C4F8C"/>
    <w:rsid w:val="006C51DF"/>
    <w:rsid w:val="006C6A6D"/>
    <w:rsid w:val="006C6BCB"/>
    <w:rsid w:val="006C6C3A"/>
    <w:rsid w:val="006D1DC1"/>
    <w:rsid w:val="006D23E2"/>
    <w:rsid w:val="006D32A9"/>
    <w:rsid w:val="006D5445"/>
    <w:rsid w:val="006E084A"/>
    <w:rsid w:val="006E0F32"/>
    <w:rsid w:val="006E2028"/>
    <w:rsid w:val="006E42E9"/>
    <w:rsid w:val="006E4418"/>
    <w:rsid w:val="006E5709"/>
    <w:rsid w:val="006E60AC"/>
    <w:rsid w:val="006E6289"/>
    <w:rsid w:val="006E6A53"/>
    <w:rsid w:val="006E790D"/>
    <w:rsid w:val="006F0B32"/>
    <w:rsid w:val="006F142B"/>
    <w:rsid w:val="006F2FA8"/>
    <w:rsid w:val="006F3AA7"/>
    <w:rsid w:val="006F7531"/>
    <w:rsid w:val="006F7726"/>
    <w:rsid w:val="00700693"/>
    <w:rsid w:val="00700A13"/>
    <w:rsid w:val="00701922"/>
    <w:rsid w:val="00701D99"/>
    <w:rsid w:val="00701F11"/>
    <w:rsid w:val="00702637"/>
    <w:rsid w:val="00703962"/>
    <w:rsid w:val="00704038"/>
    <w:rsid w:val="00705F28"/>
    <w:rsid w:val="0070681A"/>
    <w:rsid w:val="007074D6"/>
    <w:rsid w:val="00707F4A"/>
    <w:rsid w:val="0071154C"/>
    <w:rsid w:val="00711852"/>
    <w:rsid w:val="0071224A"/>
    <w:rsid w:val="00712EE0"/>
    <w:rsid w:val="00713AFE"/>
    <w:rsid w:val="0071458D"/>
    <w:rsid w:val="00716C03"/>
    <w:rsid w:val="00717F3A"/>
    <w:rsid w:val="0072153E"/>
    <w:rsid w:val="0072167F"/>
    <w:rsid w:val="00722DD8"/>
    <w:rsid w:val="00724B28"/>
    <w:rsid w:val="00726F5F"/>
    <w:rsid w:val="00730C8F"/>
    <w:rsid w:val="007319F8"/>
    <w:rsid w:val="007321AF"/>
    <w:rsid w:val="007330E6"/>
    <w:rsid w:val="007331C5"/>
    <w:rsid w:val="00733808"/>
    <w:rsid w:val="00733B5D"/>
    <w:rsid w:val="00733C14"/>
    <w:rsid w:val="00734602"/>
    <w:rsid w:val="00734F23"/>
    <w:rsid w:val="00735DB3"/>
    <w:rsid w:val="007372A3"/>
    <w:rsid w:val="007375AD"/>
    <w:rsid w:val="00741BD7"/>
    <w:rsid w:val="00742DC9"/>
    <w:rsid w:val="0074360F"/>
    <w:rsid w:val="0074396D"/>
    <w:rsid w:val="00743A5C"/>
    <w:rsid w:val="00743A8C"/>
    <w:rsid w:val="00743C04"/>
    <w:rsid w:val="00745A17"/>
    <w:rsid w:val="00746285"/>
    <w:rsid w:val="00746587"/>
    <w:rsid w:val="00747BB9"/>
    <w:rsid w:val="00751C7C"/>
    <w:rsid w:val="007528B2"/>
    <w:rsid w:val="00754E2F"/>
    <w:rsid w:val="007555CB"/>
    <w:rsid w:val="00755CA7"/>
    <w:rsid w:val="0075780D"/>
    <w:rsid w:val="007619F0"/>
    <w:rsid w:val="0076561E"/>
    <w:rsid w:val="007660A0"/>
    <w:rsid w:val="00766AEE"/>
    <w:rsid w:val="007674A1"/>
    <w:rsid w:val="00771B4F"/>
    <w:rsid w:val="00772F01"/>
    <w:rsid w:val="007737D1"/>
    <w:rsid w:val="00775875"/>
    <w:rsid w:val="00776661"/>
    <w:rsid w:val="00776B54"/>
    <w:rsid w:val="00777105"/>
    <w:rsid w:val="00780945"/>
    <w:rsid w:val="0078212D"/>
    <w:rsid w:val="00782A34"/>
    <w:rsid w:val="00784D1A"/>
    <w:rsid w:val="007859C8"/>
    <w:rsid w:val="007868DB"/>
    <w:rsid w:val="007873BE"/>
    <w:rsid w:val="00787D90"/>
    <w:rsid w:val="007900D4"/>
    <w:rsid w:val="0079032C"/>
    <w:rsid w:val="00791F9E"/>
    <w:rsid w:val="00793AD0"/>
    <w:rsid w:val="00793BE6"/>
    <w:rsid w:val="00794853"/>
    <w:rsid w:val="00795753"/>
    <w:rsid w:val="00795860"/>
    <w:rsid w:val="007A01B6"/>
    <w:rsid w:val="007A1A49"/>
    <w:rsid w:val="007A1F8F"/>
    <w:rsid w:val="007A31EC"/>
    <w:rsid w:val="007A40C9"/>
    <w:rsid w:val="007A5F32"/>
    <w:rsid w:val="007B41D9"/>
    <w:rsid w:val="007B5323"/>
    <w:rsid w:val="007B7162"/>
    <w:rsid w:val="007B73D6"/>
    <w:rsid w:val="007C1859"/>
    <w:rsid w:val="007C467D"/>
    <w:rsid w:val="007C4691"/>
    <w:rsid w:val="007C7350"/>
    <w:rsid w:val="007C7653"/>
    <w:rsid w:val="007D0134"/>
    <w:rsid w:val="007D1460"/>
    <w:rsid w:val="007D2B87"/>
    <w:rsid w:val="007D3D4D"/>
    <w:rsid w:val="007D4094"/>
    <w:rsid w:val="007D558C"/>
    <w:rsid w:val="007D59BA"/>
    <w:rsid w:val="007D6042"/>
    <w:rsid w:val="007E0C04"/>
    <w:rsid w:val="007E113C"/>
    <w:rsid w:val="007E19B1"/>
    <w:rsid w:val="007E1DAD"/>
    <w:rsid w:val="007E350B"/>
    <w:rsid w:val="007E3795"/>
    <w:rsid w:val="007E48E0"/>
    <w:rsid w:val="007E58E1"/>
    <w:rsid w:val="007E676B"/>
    <w:rsid w:val="007E67A1"/>
    <w:rsid w:val="007F012A"/>
    <w:rsid w:val="007F1C2A"/>
    <w:rsid w:val="007F3A35"/>
    <w:rsid w:val="007F4082"/>
    <w:rsid w:val="007F5E35"/>
    <w:rsid w:val="007F6202"/>
    <w:rsid w:val="007F62AE"/>
    <w:rsid w:val="007F6826"/>
    <w:rsid w:val="00801996"/>
    <w:rsid w:val="00804EE7"/>
    <w:rsid w:val="00805011"/>
    <w:rsid w:val="00805AC3"/>
    <w:rsid w:val="008116DF"/>
    <w:rsid w:val="008121C7"/>
    <w:rsid w:val="008123A5"/>
    <w:rsid w:val="00812ED9"/>
    <w:rsid w:val="00813CA9"/>
    <w:rsid w:val="0081539B"/>
    <w:rsid w:val="00820001"/>
    <w:rsid w:val="008216A1"/>
    <w:rsid w:val="0082345F"/>
    <w:rsid w:val="00824620"/>
    <w:rsid w:val="008251D0"/>
    <w:rsid w:val="00825445"/>
    <w:rsid w:val="00826823"/>
    <w:rsid w:val="0082767C"/>
    <w:rsid w:val="00827D49"/>
    <w:rsid w:val="00830213"/>
    <w:rsid w:val="00833A14"/>
    <w:rsid w:val="00834206"/>
    <w:rsid w:val="00835C4D"/>
    <w:rsid w:val="00835C8D"/>
    <w:rsid w:val="00836932"/>
    <w:rsid w:val="00841A04"/>
    <w:rsid w:val="00841BB1"/>
    <w:rsid w:val="00842A61"/>
    <w:rsid w:val="0084626D"/>
    <w:rsid w:val="00846C96"/>
    <w:rsid w:val="00850B34"/>
    <w:rsid w:val="00851364"/>
    <w:rsid w:val="00851824"/>
    <w:rsid w:val="00851940"/>
    <w:rsid w:val="008522E0"/>
    <w:rsid w:val="00852AF6"/>
    <w:rsid w:val="00853997"/>
    <w:rsid w:val="00854D6B"/>
    <w:rsid w:val="008574A4"/>
    <w:rsid w:val="00857F22"/>
    <w:rsid w:val="00857FA3"/>
    <w:rsid w:val="0086051F"/>
    <w:rsid w:val="008613FE"/>
    <w:rsid w:val="008617EE"/>
    <w:rsid w:val="00863323"/>
    <w:rsid w:val="00864B10"/>
    <w:rsid w:val="008654FC"/>
    <w:rsid w:val="00866EEC"/>
    <w:rsid w:val="00870778"/>
    <w:rsid w:val="0087099E"/>
    <w:rsid w:val="008720F9"/>
    <w:rsid w:val="00876361"/>
    <w:rsid w:val="008766D3"/>
    <w:rsid w:val="00876BE7"/>
    <w:rsid w:val="008803B3"/>
    <w:rsid w:val="00881C73"/>
    <w:rsid w:val="00882C3C"/>
    <w:rsid w:val="0088433C"/>
    <w:rsid w:val="00886575"/>
    <w:rsid w:val="00887022"/>
    <w:rsid w:val="00890E5E"/>
    <w:rsid w:val="00891F5E"/>
    <w:rsid w:val="00893350"/>
    <w:rsid w:val="00894EBD"/>
    <w:rsid w:val="0089512D"/>
    <w:rsid w:val="00895F3A"/>
    <w:rsid w:val="00897D89"/>
    <w:rsid w:val="008A13B6"/>
    <w:rsid w:val="008A17DE"/>
    <w:rsid w:val="008A19BD"/>
    <w:rsid w:val="008A1A47"/>
    <w:rsid w:val="008A28B1"/>
    <w:rsid w:val="008A7830"/>
    <w:rsid w:val="008A7D21"/>
    <w:rsid w:val="008B04DA"/>
    <w:rsid w:val="008B3D98"/>
    <w:rsid w:val="008B53F7"/>
    <w:rsid w:val="008B5E68"/>
    <w:rsid w:val="008B66E7"/>
    <w:rsid w:val="008B6D91"/>
    <w:rsid w:val="008B6EA8"/>
    <w:rsid w:val="008C1DBE"/>
    <w:rsid w:val="008C4BF1"/>
    <w:rsid w:val="008C5407"/>
    <w:rsid w:val="008C5979"/>
    <w:rsid w:val="008C69A5"/>
    <w:rsid w:val="008C6C15"/>
    <w:rsid w:val="008C77AB"/>
    <w:rsid w:val="008D3B20"/>
    <w:rsid w:val="008D4109"/>
    <w:rsid w:val="008D44B0"/>
    <w:rsid w:val="008D4AF2"/>
    <w:rsid w:val="008D5B21"/>
    <w:rsid w:val="008D6361"/>
    <w:rsid w:val="008E0944"/>
    <w:rsid w:val="008E0CF9"/>
    <w:rsid w:val="008E171E"/>
    <w:rsid w:val="008E1BE3"/>
    <w:rsid w:val="008E2170"/>
    <w:rsid w:val="008E61FF"/>
    <w:rsid w:val="008F0227"/>
    <w:rsid w:val="008F0BA7"/>
    <w:rsid w:val="008F29BA"/>
    <w:rsid w:val="008F54CE"/>
    <w:rsid w:val="008F6A3F"/>
    <w:rsid w:val="008F7B3E"/>
    <w:rsid w:val="009016E8"/>
    <w:rsid w:val="00901EEA"/>
    <w:rsid w:val="00902AE5"/>
    <w:rsid w:val="0090623D"/>
    <w:rsid w:val="00906945"/>
    <w:rsid w:val="00906A38"/>
    <w:rsid w:val="009072D4"/>
    <w:rsid w:val="00907735"/>
    <w:rsid w:val="00907A50"/>
    <w:rsid w:val="00910CF8"/>
    <w:rsid w:val="00912227"/>
    <w:rsid w:val="00912572"/>
    <w:rsid w:val="00912AFA"/>
    <w:rsid w:val="00912B3E"/>
    <w:rsid w:val="009141BA"/>
    <w:rsid w:val="009144FC"/>
    <w:rsid w:val="009175A0"/>
    <w:rsid w:val="00917B8D"/>
    <w:rsid w:val="00921748"/>
    <w:rsid w:val="00922DE1"/>
    <w:rsid w:val="009230F7"/>
    <w:rsid w:val="009271D3"/>
    <w:rsid w:val="009275B1"/>
    <w:rsid w:val="00930327"/>
    <w:rsid w:val="0093072A"/>
    <w:rsid w:val="00930A9B"/>
    <w:rsid w:val="00932FD5"/>
    <w:rsid w:val="00933714"/>
    <w:rsid w:val="00937C79"/>
    <w:rsid w:val="00937D2D"/>
    <w:rsid w:val="00937D59"/>
    <w:rsid w:val="00941170"/>
    <w:rsid w:val="00941D26"/>
    <w:rsid w:val="00943108"/>
    <w:rsid w:val="009439E6"/>
    <w:rsid w:val="00944783"/>
    <w:rsid w:val="0094555A"/>
    <w:rsid w:val="00945642"/>
    <w:rsid w:val="00945C07"/>
    <w:rsid w:val="0094682E"/>
    <w:rsid w:val="00947B75"/>
    <w:rsid w:val="0095037A"/>
    <w:rsid w:val="009505DF"/>
    <w:rsid w:val="00950EA0"/>
    <w:rsid w:val="009536C3"/>
    <w:rsid w:val="009541E8"/>
    <w:rsid w:val="00955101"/>
    <w:rsid w:val="00955A8C"/>
    <w:rsid w:val="00955B32"/>
    <w:rsid w:val="00957744"/>
    <w:rsid w:val="009608D5"/>
    <w:rsid w:val="00960E29"/>
    <w:rsid w:val="009619FF"/>
    <w:rsid w:val="00963CD8"/>
    <w:rsid w:val="0096422D"/>
    <w:rsid w:val="00967401"/>
    <w:rsid w:val="00970B88"/>
    <w:rsid w:val="00971E21"/>
    <w:rsid w:val="00972D9B"/>
    <w:rsid w:val="00973FB0"/>
    <w:rsid w:val="0097496D"/>
    <w:rsid w:val="009762C6"/>
    <w:rsid w:val="00976AA4"/>
    <w:rsid w:val="0097793C"/>
    <w:rsid w:val="00977E73"/>
    <w:rsid w:val="009806A4"/>
    <w:rsid w:val="009810F8"/>
    <w:rsid w:val="00982138"/>
    <w:rsid w:val="00983685"/>
    <w:rsid w:val="00984904"/>
    <w:rsid w:val="00985C2B"/>
    <w:rsid w:val="0098789D"/>
    <w:rsid w:val="00991AE5"/>
    <w:rsid w:val="009924C0"/>
    <w:rsid w:val="0099379B"/>
    <w:rsid w:val="0099445B"/>
    <w:rsid w:val="00995B70"/>
    <w:rsid w:val="009A2CA0"/>
    <w:rsid w:val="009A3021"/>
    <w:rsid w:val="009A39BE"/>
    <w:rsid w:val="009A3AAC"/>
    <w:rsid w:val="009A46FE"/>
    <w:rsid w:val="009A529F"/>
    <w:rsid w:val="009B15EA"/>
    <w:rsid w:val="009B4900"/>
    <w:rsid w:val="009B4A32"/>
    <w:rsid w:val="009B50EF"/>
    <w:rsid w:val="009B66C2"/>
    <w:rsid w:val="009C069C"/>
    <w:rsid w:val="009C13F9"/>
    <w:rsid w:val="009C1719"/>
    <w:rsid w:val="009C331C"/>
    <w:rsid w:val="009C6C0F"/>
    <w:rsid w:val="009C6CB6"/>
    <w:rsid w:val="009C6E81"/>
    <w:rsid w:val="009D1C3D"/>
    <w:rsid w:val="009D1CA5"/>
    <w:rsid w:val="009D353D"/>
    <w:rsid w:val="009D42F5"/>
    <w:rsid w:val="009D792B"/>
    <w:rsid w:val="009D7C34"/>
    <w:rsid w:val="009E0E98"/>
    <w:rsid w:val="009E1117"/>
    <w:rsid w:val="009E212D"/>
    <w:rsid w:val="009E24D4"/>
    <w:rsid w:val="009E2B47"/>
    <w:rsid w:val="009E3752"/>
    <w:rsid w:val="009E3B61"/>
    <w:rsid w:val="009F2A9A"/>
    <w:rsid w:val="009F2AD6"/>
    <w:rsid w:val="009F55C6"/>
    <w:rsid w:val="009F5AFF"/>
    <w:rsid w:val="009F69E7"/>
    <w:rsid w:val="009F6B90"/>
    <w:rsid w:val="009F7FE2"/>
    <w:rsid w:val="00A00661"/>
    <w:rsid w:val="00A02CAC"/>
    <w:rsid w:val="00A0398A"/>
    <w:rsid w:val="00A03A27"/>
    <w:rsid w:val="00A04B71"/>
    <w:rsid w:val="00A04DC7"/>
    <w:rsid w:val="00A0677B"/>
    <w:rsid w:val="00A06AA1"/>
    <w:rsid w:val="00A10767"/>
    <w:rsid w:val="00A13286"/>
    <w:rsid w:val="00A136B1"/>
    <w:rsid w:val="00A138C9"/>
    <w:rsid w:val="00A16F38"/>
    <w:rsid w:val="00A17445"/>
    <w:rsid w:val="00A20452"/>
    <w:rsid w:val="00A21AA7"/>
    <w:rsid w:val="00A2256B"/>
    <w:rsid w:val="00A228C3"/>
    <w:rsid w:val="00A231D8"/>
    <w:rsid w:val="00A251DF"/>
    <w:rsid w:val="00A25F6E"/>
    <w:rsid w:val="00A26FDC"/>
    <w:rsid w:val="00A30FCA"/>
    <w:rsid w:val="00A3330D"/>
    <w:rsid w:val="00A354BD"/>
    <w:rsid w:val="00A36339"/>
    <w:rsid w:val="00A3750E"/>
    <w:rsid w:val="00A44865"/>
    <w:rsid w:val="00A459E8"/>
    <w:rsid w:val="00A47A42"/>
    <w:rsid w:val="00A50097"/>
    <w:rsid w:val="00A53C26"/>
    <w:rsid w:val="00A54709"/>
    <w:rsid w:val="00A54CD5"/>
    <w:rsid w:val="00A60AFA"/>
    <w:rsid w:val="00A61FAC"/>
    <w:rsid w:val="00A6252A"/>
    <w:rsid w:val="00A63476"/>
    <w:rsid w:val="00A63A8E"/>
    <w:rsid w:val="00A6575A"/>
    <w:rsid w:val="00A665BD"/>
    <w:rsid w:val="00A669E0"/>
    <w:rsid w:val="00A66EB1"/>
    <w:rsid w:val="00A67A0E"/>
    <w:rsid w:val="00A7161C"/>
    <w:rsid w:val="00A71A64"/>
    <w:rsid w:val="00A71BF2"/>
    <w:rsid w:val="00A72D7B"/>
    <w:rsid w:val="00A730BC"/>
    <w:rsid w:val="00A741F1"/>
    <w:rsid w:val="00A774E1"/>
    <w:rsid w:val="00A81495"/>
    <w:rsid w:val="00A81ACC"/>
    <w:rsid w:val="00A81BB5"/>
    <w:rsid w:val="00A83092"/>
    <w:rsid w:val="00A84976"/>
    <w:rsid w:val="00A85190"/>
    <w:rsid w:val="00A85802"/>
    <w:rsid w:val="00A90EBF"/>
    <w:rsid w:val="00A92728"/>
    <w:rsid w:val="00A93816"/>
    <w:rsid w:val="00A94D55"/>
    <w:rsid w:val="00A974DE"/>
    <w:rsid w:val="00A977EC"/>
    <w:rsid w:val="00AA2944"/>
    <w:rsid w:val="00AA3C1D"/>
    <w:rsid w:val="00AA5577"/>
    <w:rsid w:val="00AA593B"/>
    <w:rsid w:val="00AA5C13"/>
    <w:rsid w:val="00AA60F4"/>
    <w:rsid w:val="00AA763F"/>
    <w:rsid w:val="00AB01D6"/>
    <w:rsid w:val="00AB0571"/>
    <w:rsid w:val="00AB18BB"/>
    <w:rsid w:val="00AB2DAB"/>
    <w:rsid w:val="00AB3726"/>
    <w:rsid w:val="00AB3FC8"/>
    <w:rsid w:val="00AB4184"/>
    <w:rsid w:val="00AB455B"/>
    <w:rsid w:val="00AB6A7C"/>
    <w:rsid w:val="00AB73B8"/>
    <w:rsid w:val="00AC47F9"/>
    <w:rsid w:val="00AC511E"/>
    <w:rsid w:val="00AC5861"/>
    <w:rsid w:val="00AC7BD6"/>
    <w:rsid w:val="00AD031B"/>
    <w:rsid w:val="00AD2DCB"/>
    <w:rsid w:val="00AD48E3"/>
    <w:rsid w:val="00AD4C5F"/>
    <w:rsid w:val="00AD7473"/>
    <w:rsid w:val="00AE07A4"/>
    <w:rsid w:val="00AE28FD"/>
    <w:rsid w:val="00AE2F8F"/>
    <w:rsid w:val="00AE305E"/>
    <w:rsid w:val="00AE324F"/>
    <w:rsid w:val="00AE34AC"/>
    <w:rsid w:val="00AE3A7A"/>
    <w:rsid w:val="00AE48A5"/>
    <w:rsid w:val="00AE5EDC"/>
    <w:rsid w:val="00AF0BD5"/>
    <w:rsid w:val="00AF1A45"/>
    <w:rsid w:val="00AF335B"/>
    <w:rsid w:val="00AF3D2E"/>
    <w:rsid w:val="00AF42A0"/>
    <w:rsid w:val="00AF43BB"/>
    <w:rsid w:val="00AF4C10"/>
    <w:rsid w:val="00AF4D7E"/>
    <w:rsid w:val="00AF6B45"/>
    <w:rsid w:val="00AF74EA"/>
    <w:rsid w:val="00B01E17"/>
    <w:rsid w:val="00B03177"/>
    <w:rsid w:val="00B12503"/>
    <w:rsid w:val="00B159A8"/>
    <w:rsid w:val="00B15B3E"/>
    <w:rsid w:val="00B2063A"/>
    <w:rsid w:val="00B209F2"/>
    <w:rsid w:val="00B209FF"/>
    <w:rsid w:val="00B2184E"/>
    <w:rsid w:val="00B227E4"/>
    <w:rsid w:val="00B22C35"/>
    <w:rsid w:val="00B23B14"/>
    <w:rsid w:val="00B255EE"/>
    <w:rsid w:val="00B25A75"/>
    <w:rsid w:val="00B31033"/>
    <w:rsid w:val="00B31B68"/>
    <w:rsid w:val="00B3331E"/>
    <w:rsid w:val="00B340F2"/>
    <w:rsid w:val="00B34415"/>
    <w:rsid w:val="00B34CE8"/>
    <w:rsid w:val="00B35016"/>
    <w:rsid w:val="00B35A3F"/>
    <w:rsid w:val="00B3668B"/>
    <w:rsid w:val="00B40961"/>
    <w:rsid w:val="00B425AE"/>
    <w:rsid w:val="00B427DA"/>
    <w:rsid w:val="00B432C1"/>
    <w:rsid w:val="00B44ADE"/>
    <w:rsid w:val="00B464F4"/>
    <w:rsid w:val="00B46B9D"/>
    <w:rsid w:val="00B50C7D"/>
    <w:rsid w:val="00B5116E"/>
    <w:rsid w:val="00B523E6"/>
    <w:rsid w:val="00B54F3D"/>
    <w:rsid w:val="00B632F2"/>
    <w:rsid w:val="00B63571"/>
    <w:rsid w:val="00B63A11"/>
    <w:rsid w:val="00B65BB5"/>
    <w:rsid w:val="00B6683C"/>
    <w:rsid w:val="00B67E34"/>
    <w:rsid w:val="00B7185E"/>
    <w:rsid w:val="00B71B61"/>
    <w:rsid w:val="00B7223E"/>
    <w:rsid w:val="00B72FE9"/>
    <w:rsid w:val="00B76E31"/>
    <w:rsid w:val="00B801E7"/>
    <w:rsid w:val="00B83A3C"/>
    <w:rsid w:val="00B83FFD"/>
    <w:rsid w:val="00B85C08"/>
    <w:rsid w:val="00B874CD"/>
    <w:rsid w:val="00B902F6"/>
    <w:rsid w:val="00B91ABD"/>
    <w:rsid w:val="00B92CD9"/>
    <w:rsid w:val="00B94C6C"/>
    <w:rsid w:val="00B954AC"/>
    <w:rsid w:val="00B96A28"/>
    <w:rsid w:val="00B9729E"/>
    <w:rsid w:val="00BA07B9"/>
    <w:rsid w:val="00BA34EE"/>
    <w:rsid w:val="00BA65A6"/>
    <w:rsid w:val="00BB027F"/>
    <w:rsid w:val="00BB1D07"/>
    <w:rsid w:val="00BB266A"/>
    <w:rsid w:val="00BB3BF2"/>
    <w:rsid w:val="00BB494E"/>
    <w:rsid w:val="00BB5673"/>
    <w:rsid w:val="00BC01E4"/>
    <w:rsid w:val="00BC5D5C"/>
    <w:rsid w:val="00BC652E"/>
    <w:rsid w:val="00BC6658"/>
    <w:rsid w:val="00BD0BB1"/>
    <w:rsid w:val="00BD139D"/>
    <w:rsid w:val="00BD3D3F"/>
    <w:rsid w:val="00BD41A6"/>
    <w:rsid w:val="00BE007F"/>
    <w:rsid w:val="00BE016F"/>
    <w:rsid w:val="00BE1711"/>
    <w:rsid w:val="00BE40B2"/>
    <w:rsid w:val="00BE4233"/>
    <w:rsid w:val="00BE4698"/>
    <w:rsid w:val="00BE6F9E"/>
    <w:rsid w:val="00BF09C7"/>
    <w:rsid w:val="00BF15AD"/>
    <w:rsid w:val="00BF2A9D"/>
    <w:rsid w:val="00BF2D8A"/>
    <w:rsid w:val="00BF3510"/>
    <w:rsid w:val="00BF42CC"/>
    <w:rsid w:val="00BF4458"/>
    <w:rsid w:val="00BF4CE0"/>
    <w:rsid w:val="00BF5BF2"/>
    <w:rsid w:val="00BF63A0"/>
    <w:rsid w:val="00BF7406"/>
    <w:rsid w:val="00C0112C"/>
    <w:rsid w:val="00C01EB2"/>
    <w:rsid w:val="00C04735"/>
    <w:rsid w:val="00C0546A"/>
    <w:rsid w:val="00C116EA"/>
    <w:rsid w:val="00C124B8"/>
    <w:rsid w:val="00C145C0"/>
    <w:rsid w:val="00C14E7D"/>
    <w:rsid w:val="00C14FD5"/>
    <w:rsid w:val="00C15043"/>
    <w:rsid w:val="00C166D9"/>
    <w:rsid w:val="00C16C93"/>
    <w:rsid w:val="00C20137"/>
    <w:rsid w:val="00C20C71"/>
    <w:rsid w:val="00C2110A"/>
    <w:rsid w:val="00C240C7"/>
    <w:rsid w:val="00C2430F"/>
    <w:rsid w:val="00C24E96"/>
    <w:rsid w:val="00C275BD"/>
    <w:rsid w:val="00C27BF5"/>
    <w:rsid w:val="00C30155"/>
    <w:rsid w:val="00C309D9"/>
    <w:rsid w:val="00C31194"/>
    <w:rsid w:val="00C31B75"/>
    <w:rsid w:val="00C34A46"/>
    <w:rsid w:val="00C36C4F"/>
    <w:rsid w:val="00C37216"/>
    <w:rsid w:val="00C372CC"/>
    <w:rsid w:val="00C40B40"/>
    <w:rsid w:val="00C40D72"/>
    <w:rsid w:val="00C43729"/>
    <w:rsid w:val="00C50BEA"/>
    <w:rsid w:val="00C50D64"/>
    <w:rsid w:val="00C537D7"/>
    <w:rsid w:val="00C5783F"/>
    <w:rsid w:val="00C579C4"/>
    <w:rsid w:val="00C66808"/>
    <w:rsid w:val="00C67707"/>
    <w:rsid w:val="00C70EDC"/>
    <w:rsid w:val="00C74D60"/>
    <w:rsid w:val="00C7568C"/>
    <w:rsid w:val="00C757F3"/>
    <w:rsid w:val="00C75C8B"/>
    <w:rsid w:val="00C762D2"/>
    <w:rsid w:val="00C768C0"/>
    <w:rsid w:val="00C77CC2"/>
    <w:rsid w:val="00C800A4"/>
    <w:rsid w:val="00C8066D"/>
    <w:rsid w:val="00C81F51"/>
    <w:rsid w:val="00C821BD"/>
    <w:rsid w:val="00C82836"/>
    <w:rsid w:val="00C84FAE"/>
    <w:rsid w:val="00C90FFC"/>
    <w:rsid w:val="00C92FB3"/>
    <w:rsid w:val="00C944FD"/>
    <w:rsid w:val="00C94D7F"/>
    <w:rsid w:val="00C95114"/>
    <w:rsid w:val="00C95C79"/>
    <w:rsid w:val="00C962C7"/>
    <w:rsid w:val="00C968C3"/>
    <w:rsid w:val="00C97BA5"/>
    <w:rsid w:val="00CA10B7"/>
    <w:rsid w:val="00CA15CA"/>
    <w:rsid w:val="00CA19EF"/>
    <w:rsid w:val="00CA21B6"/>
    <w:rsid w:val="00CA30D2"/>
    <w:rsid w:val="00CA3CC1"/>
    <w:rsid w:val="00CA4269"/>
    <w:rsid w:val="00CA4FE5"/>
    <w:rsid w:val="00CA5DA9"/>
    <w:rsid w:val="00CA6EE3"/>
    <w:rsid w:val="00CA78E1"/>
    <w:rsid w:val="00CB0928"/>
    <w:rsid w:val="00CB3E39"/>
    <w:rsid w:val="00CB64B2"/>
    <w:rsid w:val="00CB77F4"/>
    <w:rsid w:val="00CC1B4F"/>
    <w:rsid w:val="00CC3A9F"/>
    <w:rsid w:val="00CC614B"/>
    <w:rsid w:val="00CD0E99"/>
    <w:rsid w:val="00CD10D3"/>
    <w:rsid w:val="00CD1410"/>
    <w:rsid w:val="00CD2D80"/>
    <w:rsid w:val="00CD3215"/>
    <w:rsid w:val="00CD421B"/>
    <w:rsid w:val="00CD48A0"/>
    <w:rsid w:val="00CD61AF"/>
    <w:rsid w:val="00CD66CF"/>
    <w:rsid w:val="00CD69CA"/>
    <w:rsid w:val="00CD69F7"/>
    <w:rsid w:val="00CD6B08"/>
    <w:rsid w:val="00CD6B0F"/>
    <w:rsid w:val="00CE2ACD"/>
    <w:rsid w:val="00CE36C5"/>
    <w:rsid w:val="00CE60CC"/>
    <w:rsid w:val="00CE643F"/>
    <w:rsid w:val="00CF0A51"/>
    <w:rsid w:val="00CF0C0B"/>
    <w:rsid w:val="00CF2CC1"/>
    <w:rsid w:val="00CF3810"/>
    <w:rsid w:val="00CF3947"/>
    <w:rsid w:val="00CF40C7"/>
    <w:rsid w:val="00CF4532"/>
    <w:rsid w:val="00CF4549"/>
    <w:rsid w:val="00CF5ECB"/>
    <w:rsid w:val="00D046CA"/>
    <w:rsid w:val="00D06330"/>
    <w:rsid w:val="00D10A8A"/>
    <w:rsid w:val="00D1215D"/>
    <w:rsid w:val="00D121D9"/>
    <w:rsid w:val="00D124C7"/>
    <w:rsid w:val="00D12D7C"/>
    <w:rsid w:val="00D14F1E"/>
    <w:rsid w:val="00D1514E"/>
    <w:rsid w:val="00D15335"/>
    <w:rsid w:val="00D170B3"/>
    <w:rsid w:val="00D17DB8"/>
    <w:rsid w:val="00D17F04"/>
    <w:rsid w:val="00D20783"/>
    <w:rsid w:val="00D20F86"/>
    <w:rsid w:val="00D21F2E"/>
    <w:rsid w:val="00D22E1D"/>
    <w:rsid w:val="00D313B7"/>
    <w:rsid w:val="00D3172F"/>
    <w:rsid w:val="00D31FC3"/>
    <w:rsid w:val="00D32749"/>
    <w:rsid w:val="00D36987"/>
    <w:rsid w:val="00D36CA9"/>
    <w:rsid w:val="00D402C7"/>
    <w:rsid w:val="00D42943"/>
    <w:rsid w:val="00D42B3D"/>
    <w:rsid w:val="00D43A98"/>
    <w:rsid w:val="00D454B7"/>
    <w:rsid w:val="00D458F2"/>
    <w:rsid w:val="00D509D2"/>
    <w:rsid w:val="00D51E25"/>
    <w:rsid w:val="00D51F8B"/>
    <w:rsid w:val="00D52107"/>
    <w:rsid w:val="00D53478"/>
    <w:rsid w:val="00D5388E"/>
    <w:rsid w:val="00D62877"/>
    <w:rsid w:val="00D63DB3"/>
    <w:rsid w:val="00D63EC5"/>
    <w:rsid w:val="00D6438B"/>
    <w:rsid w:val="00D658D0"/>
    <w:rsid w:val="00D66B42"/>
    <w:rsid w:val="00D67D05"/>
    <w:rsid w:val="00D7140B"/>
    <w:rsid w:val="00D73189"/>
    <w:rsid w:val="00D73BD7"/>
    <w:rsid w:val="00D74991"/>
    <w:rsid w:val="00D74DE6"/>
    <w:rsid w:val="00D754E6"/>
    <w:rsid w:val="00D75CAF"/>
    <w:rsid w:val="00D766A4"/>
    <w:rsid w:val="00D81806"/>
    <w:rsid w:val="00D82851"/>
    <w:rsid w:val="00D866C8"/>
    <w:rsid w:val="00D86E85"/>
    <w:rsid w:val="00D87CFE"/>
    <w:rsid w:val="00D910B9"/>
    <w:rsid w:val="00D92422"/>
    <w:rsid w:val="00D93509"/>
    <w:rsid w:val="00D936A4"/>
    <w:rsid w:val="00D9522B"/>
    <w:rsid w:val="00DA0104"/>
    <w:rsid w:val="00DA0471"/>
    <w:rsid w:val="00DA1BD5"/>
    <w:rsid w:val="00DA1C2D"/>
    <w:rsid w:val="00DA2FAC"/>
    <w:rsid w:val="00DA372C"/>
    <w:rsid w:val="00DA408F"/>
    <w:rsid w:val="00DA45BE"/>
    <w:rsid w:val="00DA5537"/>
    <w:rsid w:val="00DA67A7"/>
    <w:rsid w:val="00DA6E5C"/>
    <w:rsid w:val="00DB035B"/>
    <w:rsid w:val="00DB1187"/>
    <w:rsid w:val="00DB1D29"/>
    <w:rsid w:val="00DB3C3F"/>
    <w:rsid w:val="00DB40F8"/>
    <w:rsid w:val="00DB46C9"/>
    <w:rsid w:val="00DB6935"/>
    <w:rsid w:val="00DC274D"/>
    <w:rsid w:val="00DC504B"/>
    <w:rsid w:val="00DC50CC"/>
    <w:rsid w:val="00DC64B2"/>
    <w:rsid w:val="00DD1101"/>
    <w:rsid w:val="00DD37C3"/>
    <w:rsid w:val="00DD4069"/>
    <w:rsid w:val="00DD4357"/>
    <w:rsid w:val="00DD482E"/>
    <w:rsid w:val="00DD5794"/>
    <w:rsid w:val="00DD7626"/>
    <w:rsid w:val="00DE0933"/>
    <w:rsid w:val="00DE2912"/>
    <w:rsid w:val="00DE2E82"/>
    <w:rsid w:val="00DE385D"/>
    <w:rsid w:val="00DE4197"/>
    <w:rsid w:val="00DF0E3D"/>
    <w:rsid w:val="00DF1289"/>
    <w:rsid w:val="00DF1E99"/>
    <w:rsid w:val="00DF35C1"/>
    <w:rsid w:val="00DF5624"/>
    <w:rsid w:val="00DF5E7B"/>
    <w:rsid w:val="00DF636E"/>
    <w:rsid w:val="00E01D52"/>
    <w:rsid w:val="00E02376"/>
    <w:rsid w:val="00E059E7"/>
    <w:rsid w:val="00E06109"/>
    <w:rsid w:val="00E07405"/>
    <w:rsid w:val="00E11072"/>
    <w:rsid w:val="00E12CCE"/>
    <w:rsid w:val="00E13D14"/>
    <w:rsid w:val="00E14A04"/>
    <w:rsid w:val="00E15F1D"/>
    <w:rsid w:val="00E16751"/>
    <w:rsid w:val="00E16C34"/>
    <w:rsid w:val="00E25B38"/>
    <w:rsid w:val="00E26679"/>
    <w:rsid w:val="00E268B3"/>
    <w:rsid w:val="00E275E6"/>
    <w:rsid w:val="00E27BCF"/>
    <w:rsid w:val="00E32BD5"/>
    <w:rsid w:val="00E32F79"/>
    <w:rsid w:val="00E330C9"/>
    <w:rsid w:val="00E33494"/>
    <w:rsid w:val="00E33629"/>
    <w:rsid w:val="00E3465B"/>
    <w:rsid w:val="00E34AA8"/>
    <w:rsid w:val="00E3613E"/>
    <w:rsid w:val="00E36DC0"/>
    <w:rsid w:val="00E377F5"/>
    <w:rsid w:val="00E40A51"/>
    <w:rsid w:val="00E4221F"/>
    <w:rsid w:val="00E43FB5"/>
    <w:rsid w:val="00E456CF"/>
    <w:rsid w:val="00E47E48"/>
    <w:rsid w:val="00E50D65"/>
    <w:rsid w:val="00E51F86"/>
    <w:rsid w:val="00E522DD"/>
    <w:rsid w:val="00E5304C"/>
    <w:rsid w:val="00E5402D"/>
    <w:rsid w:val="00E5494E"/>
    <w:rsid w:val="00E54FDF"/>
    <w:rsid w:val="00E554BE"/>
    <w:rsid w:val="00E55A10"/>
    <w:rsid w:val="00E56922"/>
    <w:rsid w:val="00E56D4E"/>
    <w:rsid w:val="00E57988"/>
    <w:rsid w:val="00E62E54"/>
    <w:rsid w:val="00E632BF"/>
    <w:rsid w:val="00E63CD5"/>
    <w:rsid w:val="00E649FA"/>
    <w:rsid w:val="00E64F28"/>
    <w:rsid w:val="00E6508C"/>
    <w:rsid w:val="00E654AA"/>
    <w:rsid w:val="00E6581E"/>
    <w:rsid w:val="00E65F0B"/>
    <w:rsid w:val="00E7345F"/>
    <w:rsid w:val="00E73EB6"/>
    <w:rsid w:val="00E7431E"/>
    <w:rsid w:val="00E767C2"/>
    <w:rsid w:val="00E84D74"/>
    <w:rsid w:val="00E85B19"/>
    <w:rsid w:val="00E8721F"/>
    <w:rsid w:val="00E877B8"/>
    <w:rsid w:val="00E901D3"/>
    <w:rsid w:val="00E91F63"/>
    <w:rsid w:val="00E920C9"/>
    <w:rsid w:val="00E921DD"/>
    <w:rsid w:val="00E921F5"/>
    <w:rsid w:val="00E9439D"/>
    <w:rsid w:val="00E95AD8"/>
    <w:rsid w:val="00E96881"/>
    <w:rsid w:val="00E96E8B"/>
    <w:rsid w:val="00E97AE9"/>
    <w:rsid w:val="00EA0DDA"/>
    <w:rsid w:val="00EA1566"/>
    <w:rsid w:val="00EA15AC"/>
    <w:rsid w:val="00EA1931"/>
    <w:rsid w:val="00EA1B12"/>
    <w:rsid w:val="00EA3058"/>
    <w:rsid w:val="00EA3907"/>
    <w:rsid w:val="00EA3FED"/>
    <w:rsid w:val="00EA4E76"/>
    <w:rsid w:val="00EA6479"/>
    <w:rsid w:val="00EA6E91"/>
    <w:rsid w:val="00EA7A86"/>
    <w:rsid w:val="00EB0F38"/>
    <w:rsid w:val="00EB11C0"/>
    <w:rsid w:val="00EB1B09"/>
    <w:rsid w:val="00EB24C1"/>
    <w:rsid w:val="00EB37A4"/>
    <w:rsid w:val="00EB50AD"/>
    <w:rsid w:val="00EB58FA"/>
    <w:rsid w:val="00EB5CA4"/>
    <w:rsid w:val="00EB6455"/>
    <w:rsid w:val="00EC0BE8"/>
    <w:rsid w:val="00EC3F3F"/>
    <w:rsid w:val="00EC45DB"/>
    <w:rsid w:val="00EC4AAE"/>
    <w:rsid w:val="00EC5162"/>
    <w:rsid w:val="00EC564C"/>
    <w:rsid w:val="00EC59C4"/>
    <w:rsid w:val="00EC5A78"/>
    <w:rsid w:val="00EC6CD0"/>
    <w:rsid w:val="00ED1935"/>
    <w:rsid w:val="00ED1F3A"/>
    <w:rsid w:val="00ED2103"/>
    <w:rsid w:val="00ED2253"/>
    <w:rsid w:val="00ED26DE"/>
    <w:rsid w:val="00ED2B0E"/>
    <w:rsid w:val="00ED4A26"/>
    <w:rsid w:val="00ED5E09"/>
    <w:rsid w:val="00ED6239"/>
    <w:rsid w:val="00ED718F"/>
    <w:rsid w:val="00EE296A"/>
    <w:rsid w:val="00EE459A"/>
    <w:rsid w:val="00EE4D6E"/>
    <w:rsid w:val="00EE5677"/>
    <w:rsid w:val="00EE5D17"/>
    <w:rsid w:val="00EF2D63"/>
    <w:rsid w:val="00EF3DF2"/>
    <w:rsid w:val="00EF3F0A"/>
    <w:rsid w:val="00EF607F"/>
    <w:rsid w:val="00EF7264"/>
    <w:rsid w:val="00EF790E"/>
    <w:rsid w:val="00F03EED"/>
    <w:rsid w:val="00F0509C"/>
    <w:rsid w:val="00F05504"/>
    <w:rsid w:val="00F07CBE"/>
    <w:rsid w:val="00F07DA1"/>
    <w:rsid w:val="00F07DEB"/>
    <w:rsid w:val="00F10DB3"/>
    <w:rsid w:val="00F10DE1"/>
    <w:rsid w:val="00F11293"/>
    <w:rsid w:val="00F12C35"/>
    <w:rsid w:val="00F13C1B"/>
    <w:rsid w:val="00F16F61"/>
    <w:rsid w:val="00F17992"/>
    <w:rsid w:val="00F21388"/>
    <w:rsid w:val="00F24ABD"/>
    <w:rsid w:val="00F24BC9"/>
    <w:rsid w:val="00F24D00"/>
    <w:rsid w:val="00F26AF3"/>
    <w:rsid w:val="00F26DB8"/>
    <w:rsid w:val="00F26E8C"/>
    <w:rsid w:val="00F27A3B"/>
    <w:rsid w:val="00F30226"/>
    <w:rsid w:val="00F31157"/>
    <w:rsid w:val="00F32C26"/>
    <w:rsid w:val="00F34A60"/>
    <w:rsid w:val="00F35FB3"/>
    <w:rsid w:val="00F3790D"/>
    <w:rsid w:val="00F41CC1"/>
    <w:rsid w:val="00F422CB"/>
    <w:rsid w:val="00F422FB"/>
    <w:rsid w:val="00F42718"/>
    <w:rsid w:val="00F451AE"/>
    <w:rsid w:val="00F47F89"/>
    <w:rsid w:val="00F47FCB"/>
    <w:rsid w:val="00F50C28"/>
    <w:rsid w:val="00F51F30"/>
    <w:rsid w:val="00F52688"/>
    <w:rsid w:val="00F54C5A"/>
    <w:rsid w:val="00F54C69"/>
    <w:rsid w:val="00F553DB"/>
    <w:rsid w:val="00F63B3E"/>
    <w:rsid w:val="00F65594"/>
    <w:rsid w:val="00F6567E"/>
    <w:rsid w:val="00F66B58"/>
    <w:rsid w:val="00F66D25"/>
    <w:rsid w:val="00F67399"/>
    <w:rsid w:val="00F70956"/>
    <w:rsid w:val="00F71C35"/>
    <w:rsid w:val="00F7298A"/>
    <w:rsid w:val="00F744CD"/>
    <w:rsid w:val="00F74E21"/>
    <w:rsid w:val="00F77F6E"/>
    <w:rsid w:val="00F821FD"/>
    <w:rsid w:val="00F82F86"/>
    <w:rsid w:val="00F84ECC"/>
    <w:rsid w:val="00F8510B"/>
    <w:rsid w:val="00F857D4"/>
    <w:rsid w:val="00F87B50"/>
    <w:rsid w:val="00F87C87"/>
    <w:rsid w:val="00F90327"/>
    <w:rsid w:val="00F92030"/>
    <w:rsid w:val="00F92177"/>
    <w:rsid w:val="00F92A6E"/>
    <w:rsid w:val="00F93973"/>
    <w:rsid w:val="00F946EF"/>
    <w:rsid w:val="00F94BE1"/>
    <w:rsid w:val="00F94DBE"/>
    <w:rsid w:val="00F95817"/>
    <w:rsid w:val="00F95CA8"/>
    <w:rsid w:val="00F97799"/>
    <w:rsid w:val="00FA0C42"/>
    <w:rsid w:val="00FA3317"/>
    <w:rsid w:val="00FA3D22"/>
    <w:rsid w:val="00FA4A26"/>
    <w:rsid w:val="00FA530F"/>
    <w:rsid w:val="00FA6057"/>
    <w:rsid w:val="00FA6F3B"/>
    <w:rsid w:val="00FB0295"/>
    <w:rsid w:val="00FB10F3"/>
    <w:rsid w:val="00FB1964"/>
    <w:rsid w:val="00FB21FE"/>
    <w:rsid w:val="00FB2297"/>
    <w:rsid w:val="00FB2C95"/>
    <w:rsid w:val="00FB6C99"/>
    <w:rsid w:val="00FC3226"/>
    <w:rsid w:val="00FC41B5"/>
    <w:rsid w:val="00FC4751"/>
    <w:rsid w:val="00FC6C5B"/>
    <w:rsid w:val="00FC77DE"/>
    <w:rsid w:val="00FD08FE"/>
    <w:rsid w:val="00FD1BF2"/>
    <w:rsid w:val="00FD2105"/>
    <w:rsid w:val="00FD2841"/>
    <w:rsid w:val="00FD334B"/>
    <w:rsid w:val="00FD4373"/>
    <w:rsid w:val="00FD554C"/>
    <w:rsid w:val="00FD72B7"/>
    <w:rsid w:val="00FE03AC"/>
    <w:rsid w:val="00FE0F68"/>
    <w:rsid w:val="00FE1058"/>
    <w:rsid w:val="00FE119E"/>
    <w:rsid w:val="00FE239A"/>
    <w:rsid w:val="00FE4112"/>
    <w:rsid w:val="00FE464E"/>
    <w:rsid w:val="00FE4E22"/>
    <w:rsid w:val="00FE707D"/>
    <w:rsid w:val="00FE7A15"/>
    <w:rsid w:val="00FF0EBB"/>
    <w:rsid w:val="00FF27A4"/>
    <w:rsid w:val="00FF375C"/>
    <w:rsid w:val="00FF5620"/>
    <w:rsid w:val="00FF6A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BDF10"/>
  <w15:docId w15:val="{E7F28FFF-FBBB-48AE-808F-6D16775AF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5AE"/>
  </w:style>
  <w:style w:type="paragraph" w:styleId="Ttulo1">
    <w:name w:val="heading 1"/>
    <w:basedOn w:val="Normal"/>
    <w:next w:val="Normal"/>
    <w:link w:val="Ttulo1Car"/>
    <w:uiPriority w:val="9"/>
    <w:qFormat/>
    <w:rsid w:val="00D51E25"/>
    <w:pPr>
      <w:keepNext/>
      <w:keepLines/>
      <w:numPr>
        <w:numId w:val="2"/>
      </w:numPr>
      <w:spacing w:before="480" w:after="0"/>
      <w:jc w:val="center"/>
      <w:outlineLvl w:val="0"/>
    </w:pPr>
    <w:rPr>
      <w:rFonts w:ascii="Arial" w:eastAsiaTheme="majorEastAsia" w:hAnsi="Arial" w:cstheme="majorBidi"/>
      <w:b/>
      <w:bCs/>
      <w:szCs w:val="28"/>
    </w:rPr>
  </w:style>
  <w:style w:type="paragraph" w:styleId="Ttulo2">
    <w:name w:val="heading 2"/>
    <w:basedOn w:val="Normal"/>
    <w:next w:val="Normal"/>
    <w:link w:val="Ttulo2Car"/>
    <w:uiPriority w:val="9"/>
    <w:unhideWhenUsed/>
    <w:qFormat/>
    <w:rsid w:val="00D51E25"/>
    <w:pPr>
      <w:keepNext/>
      <w:keepLines/>
      <w:numPr>
        <w:numId w:val="4"/>
      </w:numPr>
      <w:spacing w:before="200" w:after="0"/>
      <w:outlineLvl w:val="1"/>
    </w:pPr>
    <w:rPr>
      <w:rFonts w:ascii="Arial" w:eastAsiaTheme="majorEastAsia" w:hAnsi="Arial" w:cstheme="majorBidi"/>
      <w:b/>
      <w:bCs/>
      <w:szCs w:val="26"/>
    </w:rPr>
  </w:style>
  <w:style w:type="paragraph" w:styleId="Ttulo3">
    <w:name w:val="heading 3"/>
    <w:basedOn w:val="Normal"/>
    <w:next w:val="Normal"/>
    <w:link w:val="Ttulo3Car"/>
    <w:uiPriority w:val="9"/>
    <w:unhideWhenUsed/>
    <w:qFormat/>
    <w:rsid w:val="00906A38"/>
    <w:pPr>
      <w:keepNext/>
      <w:keepLines/>
      <w:numPr>
        <w:ilvl w:val="2"/>
        <w:numId w:val="2"/>
      </w:numPr>
      <w:spacing w:before="200" w:after="0"/>
      <w:jc w:val="both"/>
      <w:outlineLvl w:val="2"/>
    </w:pPr>
    <w:rPr>
      <w:rFonts w:ascii="Arial" w:eastAsiaTheme="majorEastAsia" w:hAnsi="Arial" w:cstheme="majorBidi"/>
      <w:b/>
      <w:bCs/>
      <w:i/>
      <w:color w:val="549E39" w:themeColor="accent1"/>
      <w:sz w:val="20"/>
    </w:rPr>
  </w:style>
  <w:style w:type="paragraph" w:styleId="Ttulo4">
    <w:name w:val="heading 4"/>
    <w:basedOn w:val="Normal"/>
    <w:next w:val="Normal"/>
    <w:link w:val="Ttulo4Car"/>
    <w:uiPriority w:val="9"/>
    <w:unhideWhenUsed/>
    <w:qFormat/>
    <w:rsid w:val="0060082D"/>
    <w:pPr>
      <w:keepNext/>
      <w:keepLines/>
      <w:numPr>
        <w:ilvl w:val="3"/>
        <w:numId w:val="2"/>
      </w:numPr>
      <w:spacing w:before="40" w:after="0"/>
      <w:outlineLvl w:val="3"/>
    </w:pPr>
    <w:rPr>
      <w:rFonts w:asciiTheme="majorHAnsi" w:eastAsiaTheme="majorEastAsia" w:hAnsiTheme="majorHAnsi" w:cstheme="majorBidi"/>
      <w:i/>
      <w:iCs/>
      <w:color w:val="3E762A" w:themeColor="accent1" w:themeShade="BF"/>
    </w:rPr>
  </w:style>
  <w:style w:type="paragraph" w:styleId="Ttulo5">
    <w:name w:val="heading 5"/>
    <w:basedOn w:val="Normal"/>
    <w:next w:val="Normal"/>
    <w:link w:val="Ttulo5Car"/>
    <w:uiPriority w:val="9"/>
    <w:semiHidden/>
    <w:unhideWhenUsed/>
    <w:qFormat/>
    <w:rsid w:val="0060082D"/>
    <w:pPr>
      <w:keepNext/>
      <w:keepLines/>
      <w:numPr>
        <w:ilvl w:val="4"/>
        <w:numId w:val="2"/>
      </w:numPr>
      <w:spacing w:before="40" w:after="0"/>
      <w:outlineLvl w:val="4"/>
    </w:pPr>
    <w:rPr>
      <w:rFonts w:asciiTheme="majorHAnsi" w:eastAsiaTheme="majorEastAsia" w:hAnsiTheme="majorHAnsi" w:cstheme="majorBidi"/>
      <w:color w:val="3E762A" w:themeColor="accent1" w:themeShade="BF"/>
    </w:rPr>
  </w:style>
  <w:style w:type="paragraph" w:styleId="Ttulo6">
    <w:name w:val="heading 6"/>
    <w:basedOn w:val="Normal"/>
    <w:next w:val="Normal"/>
    <w:link w:val="Ttulo6Car"/>
    <w:uiPriority w:val="9"/>
    <w:semiHidden/>
    <w:unhideWhenUsed/>
    <w:qFormat/>
    <w:rsid w:val="0060082D"/>
    <w:pPr>
      <w:keepNext/>
      <w:keepLines/>
      <w:numPr>
        <w:ilvl w:val="5"/>
        <w:numId w:val="2"/>
      </w:numPr>
      <w:spacing w:before="40" w:after="0"/>
      <w:outlineLvl w:val="5"/>
    </w:pPr>
    <w:rPr>
      <w:rFonts w:asciiTheme="majorHAnsi" w:eastAsiaTheme="majorEastAsia" w:hAnsiTheme="majorHAnsi" w:cstheme="majorBidi"/>
      <w:color w:val="294E1C" w:themeColor="accent1" w:themeShade="7F"/>
    </w:rPr>
  </w:style>
  <w:style w:type="paragraph" w:styleId="Ttulo7">
    <w:name w:val="heading 7"/>
    <w:basedOn w:val="Normal"/>
    <w:next w:val="Normal"/>
    <w:link w:val="Ttulo7Car"/>
    <w:uiPriority w:val="9"/>
    <w:semiHidden/>
    <w:unhideWhenUsed/>
    <w:qFormat/>
    <w:rsid w:val="0060082D"/>
    <w:pPr>
      <w:keepNext/>
      <w:keepLines/>
      <w:numPr>
        <w:ilvl w:val="6"/>
        <w:numId w:val="2"/>
      </w:numPr>
      <w:spacing w:before="40" w:after="0"/>
      <w:outlineLvl w:val="6"/>
    </w:pPr>
    <w:rPr>
      <w:rFonts w:asciiTheme="majorHAnsi" w:eastAsiaTheme="majorEastAsia" w:hAnsiTheme="majorHAnsi" w:cstheme="majorBidi"/>
      <w:i/>
      <w:iCs/>
      <w:color w:val="294E1C" w:themeColor="accent1" w:themeShade="7F"/>
    </w:rPr>
  </w:style>
  <w:style w:type="paragraph" w:styleId="Ttulo8">
    <w:name w:val="heading 8"/>
    <w:basedOn w:val="Normal"/>
    <w:next w:val="Normal"/>
    <w:link w:val="Ttulo8Car"/>
    <w:uiPriority w:val="9"/>
    <w:semiHidden/>
    <w:unhideWhenUsed/>
    <w:qFormat/>
    <w:rsid w:val="0060082D"/>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0082D"/>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1E25"/>
    <w:rPr>
      <w:rFonts w:ascii="Arial" w:eastAsiaTheme="majorEastAsia" w:hAnsi="Arial" w:cstheme="majorBidi"/>
      <w:b/>
      <w:bCs/>
      <w:szCs w:val="28"/>
    </w:rPr>
  </w:style>
  <w:style w:type="character" w:customStyle="1" w:styleId="Ttulo2Car">
    <w:name w:val="Título 2 Car"/>
    <w:basedOn w:val="Fuentedeprrafopredeter"/>
    <w:link w:val="Ttulo2"/>
    <w:uiPriority w:val="9"/>
    <w:rsid w:val="00D51E25"/>
    <w:rPr>
      <w:rFonts w:ascii="Arial" w:eastAsiaTheme="majorEastAsia" w:hAnsi="Arial" w:cstheme="majorBidi"/>
      <w:b/>
      <w:bCs/>
      <w:szCs w:val="26"/>
    </w:rPr>
  </w:style>
  <w:style w:type="character" w:customStyle="1" w:styleId="Ttulo3Car">
    <w:name w:val="Título 3 Car"/>
    <w:basedOn w:val="Fuentedeprrafopredeter"/>
    <w:link w:val="Ttulo3"/>
    <w:uiPriority w:val="9"/>
    <w:rsid w:val="00906A38"/>
    <w:rPr>
      <w:rFonts w:ascii="Arial" w:eastAsiaTheme="majorEastAsia" w:hAnsi="Arial" w:cstheme="majorBidi"/>
      <w:b/>
      <w:bCs/>
      <w:i/>
      <w:color w:val="549E39" w:themeColor="accent1"/>
      <w:sz w:val="20"/>
    </w:rPr>
  </w:style>
  <w:style w:type="table" w:styleId="Tablaconcuadrcula">
    <w:name w:val="Table Grid"/>
    <w:basedOn w:val="Tablanormal"/>
    <w:uiPriority w:val="39"/>
    <w:rsid w:val="00FB2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F71C35"/>
    <w:pPr>
      <w:ind w:left="720"/>
      <w:contextualSpacing/>
    </w:pPr>
  </w:style>
  <w:style w:type="paragraph" w:styleId="Textonotapie">
    <w:name w:val="footnote text"/>
    <w:basedOn w:val="Normal"/>
    <w:link w:val="TextonotapieCar"/>
    <w:uiPriority w:val="99"/>
    <w:semiHidden/>
    <w:unhideWhenUsed/>
    <w:rsid w:val="000A1D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A1D66"/>
    <w:rPr>
      <w:sz w:val="20"/>
      <w:szCs w:val="20"/>
    </w:rPr>
  </w:style>
  <w:style w:type="character" w:styleId="Refdenotaalpie">
    <w:name w:val="footnote reference"/>
    <w:basedOn w:val="Fuentedeprrafopredeter"/>
    <w:uiPriority w:val="99"/>
    <w:semiHidden/>
    <w:unhideWhenUsed/>
    <w:rsid w:val="000A1D66"/>
    <w:rPr>
      <w:vertAlign w:val="superscript"/>
    </w:rPr>
  </w:style>
  <w:style w:type="paragraph" w:styleId="Encabezado">
    <w:name w:val="header"/>
    <w:aliases w:val="Encabezado 1"/>
    <w:basedOn w:val="Normal"/>
    <w:link w:val="EncabezadoCar"/>
    <w:uiPriority w:val="99"/>
    <w:unhideWhenUsed/>
    <w:rsid w:val="00955101"/>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955101"/>
  </w:style>
  <w:style w:type="paragraph" w:styleId="Piedepgina">
    <w:name w:val="footer"/>
    <w:basedOn w:val="Normal"/>
    <w:link w:val="PiedepginaCar"/>
    <w:unhideWhenUsed/>
    <w:rsid w:val="00955101"/>
    <w:pPr>
      <w:tabs>
        <w:tab w:val="center" w:pos="4419"/>
        <w:tab w:val="right" w:pos="8838"/>
      </w:tabs>
      <w:spacing w:after="0" w:line="240" w:lineRule="auto"/>
    </w:pPr>
  </w:style>
  <w:style w:type="character" w:customStyle="1" w:styleId="PiedepginaCar">
    <w:name w:val="Pie de página Car"/>
    <w:basedOn w:val="Fuentedeprrafopredeter"/>
    <w:link w:val="Piedepgina"/>
    <w:rsid w:val="00955101"/>
  </w:style>
  <w:style w:type="paragraph" w:styleId="Textodeglobo">
    <w:name w:val="Balloon Text"/>
    <w:basedOn w:val="Normal"/>
    <w:link w:val="TextodegloboCar"/>
    <w:uiPriority w:val="99"/>
    <w:semiHidden/>
    <w:unhideWhenUsed/>
    <w:rsid w:val="009551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5101"/>
    <w:rPr>
      <w:rFonts w:ascii="Tahoma" w:hAnsi="Tahoma" w:cs="Tahoma"/>
      <w:sz w:val="16"/>
      <w:szCs w:val="16"/>
    </w:rPr>
  </w:style>
  <w:style w:type="paragraph" w:styleId="TDC1">
    <w:name w:val="toc 1"/>
    <w:basedOn w:val="Normal"/>
    <w:next w:val="Normal"/>
    <w:autoRedefine/>
    <w:uiPriority w:val="39"/>
    <w:unhideWhenUsed/>
    <w:rsid w:val="00ED1F3A"/>
    <w:pPr>
      <w:tabs>
        <w:tab w:val="left" w:pos="567"/>
        <w:tab w:val="right" w:leader="dot" w:pos="8828"/>
      </w:tabs>
      <w:spacing w:after="0" w:line="360" w:lineRule="auto"/>
      <w:ind w:left="709" w:hanging="709"/>
    </w:pPr>
    <w:rPr>
      <w:rFonts w:ascii="Arial" w:hAnsi="Arial" w:cs="Arial"/>
      <w:noProof/>
    </w:rPr>
  </w:style>
  <w:style w:type="paragraph" w:styleId="TDC2">
    <w:name w:val="toc 2"/>
    <w:basedOn w:val="Normal"/>
    <w:next w:val="Normal"/>
    <w:autoRedefine/>
    <w:uiPriority w:val="39"/>
    <w:unhideWhenUsed/>
    <w:rsid w:val="00AE07A4"/>
    <w:pPr>
      <w:tabs>
        <w:tab w:val="left" w:pos="709"/>
        <w:tab w:val="left" w:pos="8505"/>
      </w:tabs>
      <w:spacing w:after="40" w:line="240" w:lineRule="auto"/>
      <w:ind w:right="333"/>
    </w:pPr>
  </w:style>
  <w:style w:type="paragraph" w:styleId="TDC3">
    <w:name w:val="toc 3"/>
    <w:basedOn w:val="Normal"/>
    <w:next w:val="Normal"/>
    <w:autoRedefine/>
    <w:uiPriority w:val="39"/>
    <w:unhideWhenUsed/>
    <w:rsid w:val="001119DF"/>
    <w:pPr>
      <w:widowControl w:val="0"/>
      <w:tabs>
        <w:tab w:val="left" w:pos="709"/>
        <w:tab w:val="left" w:pos="880"/>
        <w:tab w:val="left" w:pos="8789"/>
        <w:tab w:val="right" w:leader="dot" w:pos="8828"/>
      </w:tabs>
      <w:spacing w:after="0" w:line="240" w:lineRule="auto"/>
      <w:ind w:right="333"/>
      <w:jc w:val="both"/>
    </w:pPr>
  </w:style>
  <w:style w:type="character" w:styleId="Hipervnculo">
    <w:name w:val="Hyperlink"/>
    <w:basedOn w:val="Fuentedeprrafopredeter"/>
    <w:uiPriority w:val="99"/>
    <w:unhideWhenUsed/>
    <w:rsid w:val="00252BBD"/>
    <w:rPr>
      <w:color w:val="6B9F25" w:themeColor="hyperlink"/>
      <w:u w:val="single"/>
    </w:rPr>
  </w:style>
  <w:style w:type="paragraph" w:styleId="TtuloTDC">
    <w:name w:val="TOC Heading"/>
    <w:basedOn w:val="Ttulo1"/>
    <w:next w:val="Normal"/>
    <w:uiPriority w:val="39"/>
    <w:unhideWhenUsed/>
    <w:qFormat/>
    <w:rsid w:val="00252BBD"/>
    <w:pPr>
      <w:numPr>
        <w:numId w:val="0"/>
      </w:numPr>
      <w:outlineLvl w:val="9"/>
    </w:pPr>
    <w:rPr>
      <w:lang w:val="es-ES"/>
    </w:rPr>
  </w:style>
  <w:style w:type="character" w:styleId="Refdecomentario">
    <w:name w:val="annotation reference"/>
    <w:basedOn w:val="Fuentedeprrafopredeter"/>
    <w:uiPriority w:val="99"/>
    <w:semiHidden/>
    <w:unhideWhenUsed/>
    <w:rsid w:val="00BF3510"/>
    <w:rPr>
      <w:sz w:val="16"/>
      <w:szCs w:val="16"/>
    </w:rPr>
  </w:style>
  <w:style w:type="paragraph" w:styleId="Textocomentario">
    <w:name w:val="annotation text"/>
    <w:basedOn w:val="Normal"/>
    <w:link w:val="TextocomentarioCar"/>
    <w:uiPriority w:val="99"/>
    <w:semiHidden/>
    <w:unhideWhenUsed/>
    <w:rsid w:val="00BF35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3510"/>
    <w:rPr>
      <w:sz w:val="20"/>
      <w:szCs w:val="20"/>
    </w:rPr>
  </w:style>
  <w:style w:type="paragraph" w:styleId="Asuntodelcomentario">
    <w:name w:val="annotation subject"/>
    <w:basedOn w:val="Textocomentario"/>
    <w:next w:val="Textocomentario"/>
    <w:link w:val="AsuntodelcomentarioCar"/>
    <w:uiPriority w:val="99"/>
    <w:semiHidden/>
    <w:unhideWhenUsed/>
    <w:rsid w:val="00BF3510"/>
    <w:rPr>
      <w:b/>
      <w:bCs/>
    </w:rPr>
  </w:style>
  <w:style w:type="character" w:customStyle="1" w:styleId="AsuntodelcomentarioCar">
    <w:name w:val="Asunto del comentario Car"/>
    <w:basedOn w:val="TextocomentarioCar"/>
    <w:link w:val="Asuntodelcomentario"/>
    <w:uiPriority w:val="99"/>
    <w:semiHidden/>
    <w:rsid w:val="00BF3510"/>
    <w:rPr>
      <w:b/>
      <w:bCs/>
      <w:sz w:val="20"/>
      <w:szCs w:val="20"/>
    </w:rPr>
  </w:style>
  <w:style w:type="paragraph" w:customStyle="1" w:styleId="Default">
    <w:name w:val="Default"/>
    <w:link w:val="DefaultCar"/>
    <w:rsid w:val="00272846"/>
    <w:pPr>
      <w:autoSpaceDE w:val="0"/>
      <w:autoSpaceDN w:val="0"/>
      <w:adjustRightInd w:val="0"/>
      <w:spacing w:after="0" w:line="240" w:lineRule="auto"/>
    </w:pPr>
    <w:rPr>
      <w:rFonts w:ascii="Arial" w:eastAsia="Times New Roman" w:hAnsi="Arial" w:cs="Arial"/>
      <w:color w:val="000000"/>
      <w:sz w:val="24"/>
      <w:szCs w:val="24"/>
      <w:lang w:val="es-ES" w:eastAsia="zh-CN"/>
    </w:rPr>
  </w:style>
  <w:style w:type="character" w:customStyle="1" w:styleId="DefaultCar">
    <w:name w:val="Default Car"/>
    <w:link w:val="Default"/>
    <w:rsid w:val="00272846"/>
    <w:rPr>
      <w:rFonts w:ascii="Arial" w:eastAsia="Times New Roman" w:hAnsi="Arial" w:cs="Arial"/>
      <w:color w:val="000000"/>
      <w:sz w:val="24"/>
      <w:szCs w:val="24"/>
      <w:lang w:val="es-ES" w:eastAsia="zh-CN"/>
    </w:rPr>
  </w:style>
  <w:style w:type="paragraph" w:styleId="Sangradetextonormal">
    <w:name w:val="Body Text Indent"/>
    <w:basedOn w:val="Normal"/>
    <w:link w:val="SangradetextonormalCar"/>
    <w:rsid w:val="00933714"/>
    <w:pPr>
      <w:spacing w:after="0" w:line="240" w:lineRule="auto"/>
      <w:ind w:left="360"/>
    </w:pPr>
    <w:rPr>
      <w:rFonts w:ascii="Arial" w:eastAsia="Times New Roman" w:hAnsi="Arial" w:cs="Times New Roman"/>
      <w:sz w:val="24"/>
      <w:szCs w:val="20"/>
      <w:lang w:val="es-ES" w:eastAsia="es-ES"/>
    </w:rPr>
  </w:style>
  <w:style w:type="character" w:customStyle="1" w:styleId="SangradetextonormalCar">
    <w:name w:val="Sangría de texto normal Car"/>
    <w:basedOn w:val="Fuentedeprrafopredeter"/>
    <w:link w:val="Sangradetextonormal"/>
    <w:rsid w:val="00933714"/>
    <w:rPr>
      <w:rFonts w:ascii="Arial" w:eastAsia="Times New Roman" w:hAnsi="Arial" w:cs="Times New Roman"/>
      <w:sz w:val="24"/>
      <w:szCs w:val="20"/>
      <w:lang w:val="es-ES" w:eastAsia="es-ES"/>
    </w:rPr>
  </w:style>
  <w:style w:type="table" w:customStyle="1" w:styleId="Tabladecuadrcula31">
    <w:name w:val="Tabla de cuadrícula 31"/>
    <w:basedOn w:val="Tablanormal"/>
    <w:uiPriority w:val="48"/>
    <w:rsid w:val="003203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lista41">
    <w:name w:val="Tabla de lista 41"/>
    <w:basedOn w:val="Tablanormal"/>
    <w:uiPriority w:val="49"/>
    <w:rsid w:val="003203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ennegrita">
    <w:name w:val="Strong"/>
    <w:basedOn w:val="Fuentedeprrafopredeter"/>
    <w:uiPriority w:val="22"/>
    <w:qFormat/>
    <w:rsid w:val="00F07DA1"/>
    <w:rPr>
      <w:b/>
      <w:bCs/>
    </w:rPr>
  </w:style>
  <w:style w:type="paragraph" w:styleId="NormalWeb">
    <w:name w:val="Normal (Web)"/>
    <w:basedOn w:val="Normal"/>
    <w:uiPriority w:val="99"/>
    <w:unhideWhenUsed/>
    <w:rsid w:val="00F07DA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0">
    <w:name w:val="default"/>
    <w:basedOn w:val="Normal"/>
    <w:rsid w:val="003E4A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41">
    <w:name w:val="pa41"/>
    <w:basedOn w:val="Normal"/>
    <w:rsid w:val="003E4A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61">
    <w:name w:val="a61"/>
    <w:basedOn w:val="Fuentedeprrafopredeter"/>
    <w:rsid w:val="003E4ABA"/>
  </w:style>
  <w:style w:type="paragraph" w:customStyle="1" w:styleId="western">
    <w:name w:val="western"/>
    <w:basedOn w:val="Normal"/>
    <w:rsid w:val="00E268B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delista21">
    <w:name w:val="Tabla de lista 21"/>
    <w:basedOn w:val="Tablanormal"/>
    <w:uiPriority w:val="47"/>
    <w:rsid w:val="00755CA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5oscura1">
    <w:name w:val="Tabla con cuadrícula 5 oscura1"/>
    <w:basedOn w:val="Tablanormal"/>
    <w:uiPriority w:val="50"/>
    <w:rsid w:val="008B66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PrrafodelistaCar">
    <w:name w:val="Párrafo de lista Car"/>
    <w:link w:val="Prrafodelista"/>
    <w:uiPriority w:val="34"/>
    <w:rsid w:val="0053721B"/>
  </w:style>
  <w:style w:type="table" w:customStyle="1" w:styleId="Tabladelista3-nfasis51">
    <w:name w:val="Tabla de lista 3 - Énfasis 51"/>
    <w:basedOn w:val="Tablanormal"/>
    <w:uiPriority w:val="48"/>
    <w:rsid w:val="0053721B"/>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table" w:customStyle="1" w:styleId="Tablaconcuadrcula2-nfasis11">
    <w:name w:val="Tabla con cuadrícula 2 - Énfasis 11"/>
    <w:basedOn w:val="Tablanormal"/>
    <w:uiPriority w:val="47"/>
    <w:rsid w:val="00687527"/>
    <w:pPr>
      <w:spacing w:after="0" w:line="240" w:lineRule="auto"/>
    </w:p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customStyle="1" w:styleId="contenido">
    <w:name w:val="contenido"/>
    <w:basedOn w:val="Normal"/>
    <w:rsid w:val="00B91AB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rsid w:val="0060082D"/>
    <w:rPr>
      <w:rFonts w:asciiTheme="majorHAnsi" w:eastAsiaTheme="majorEastAsia" w:hAnsiTheme="majorHAnsi" w:cstheme="majorBidi"/>
      <w:i/>
      <w:iCs/>
      <w:color w:val="3E762A" w:themeColor="accent1" w:themeShade="BF"/>
    </w:rPr>
  </w:style>
  <w:style w:type="character" w:customStyle="1" w:styleId="Ttulo5Car">
    <w:name w:val="Título 5 Car"/>
    <w:basedOn w:val="Fuentedeprrafopredeter"/>
    <w:link w:val="Ttulo5"/>
    <w:uiPriority w:val="9"/>
    <w:semiHidden/>
    <w:rsid w:val="0060082D"/>
    <w:rPr>
      <w:rFonts w:asciiTheme="majorHAnsi" w:eastAsiaTheme="majorEastAsia" w:hAnsiTheme="majorHAnsi" w:cstheme="majorBidi"/>
      <w:color w:val="3E762A" w:themeColor="accent1" w:themeShade="BF"/>
    </w:rPr>
  </w:style>
  <w:style w:type="character" w:customStyle="1" w:styleId="Ttulo6Car">
    <w:name w:val="Título 6 Car"/>
    <w:basedOn w:val="Fuentedeprrafopredeter"/>
    <w:link w:val="Ttulo6"/>
    <w:uiPriority w:val="9"/>
    <w:semiHidden/>
    <w:rsid w:val="0060082D"/>
    <w:rPr>
      <w:rFonts w:asciiTheme="majorHAnsi" w:eastAsiaTheme="majorEastAsia" w:hAnsiTheme="majorHAnsi" w:cstheme="majorBidi"/>
      <w:color w:val="294E1C" w:themeColor="accent1" w:themeShade="7F"/>
    </w:rPr>
  </w:style>
  <w:style w:type="character" w:customStyle="1" w:styleId="Ttulo7Car">
    <w:name w:val="Título 7 Car"/>
    <w:basedOn w:val="Fuentedeprrafopredeter"/>
    <w:link w:val="Ttulo7"/>
    <w:uiPriority w:val="9"/>
    <w:semiHidden/>
    <w:rsid w:val="0060082D"/>
    <w:rPr>
      <w:rFonts w:asciiTheme="majorHAnsi" w:eastAsiaTheme="majorEastAsia" w:hAnsiTheme="majorHAnsi" w:cstheme="majorBidi"/>
      <w:i/>
      <w:iCs/>
      <w:color w:val="294E1C" w:themeColor="accent1" w:themeShade="7F"/>
    </w:rPr>
  </w:style>
  <w:style w:type="character" w:customStyle="1" w:styleId="Ttulo8Car">
    <w:name w:val="Título 8 Car"/>
    <w:basedOn w:val="Fuentedeprrafopredeter"/>
    <w:link w:val="Ttulo8"/>
    <w:uiPriority w:val="9"/>
    <w:semiHidden/>
    <w:rsid w:val="0060082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0082D"/>
    <w:rPr>
      <w:rFonts w:asciiTheme="majorHAnsi" w:eastAsiaTheme="majorEastAsia" w:hAnsiTheme="majorHAnsi" w:cstheme="majorBidi"/>
      <w:i/>
      <w:iCs/>
      <w:color w:val="272727" w:themeColor="text1" w:themeTint="D8"/>
      <w:sz w:val="21"/>
      <w:szCs w:val="21"/>
    </w:rPr>
  </w:style>
  <w:style w:type="paragraph" w:customStyle="1" w:styleId="xmsonormal">
    <w:name w:val="x_msonormal"/>
    <w:basedOn w:val="Normal"/>
    <w:rsid w:val="00D9350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basedOn w:val="Fuentedeprrafopredeter"/>
    <w:uiPriority w:val="99"/>
    <w:semiHidden/>
    <w:unhideWhenUsed/>
    <w:rsid w:val="0056117F"/>
    <w:rPr>
      <w:color w:val="605E5C"/>
      <w:shd w:val="clear" w:color="auto" w:fill="E1DFDD"/>
    </w:rPr>
  </w:style>
  <w:style w:type="table" w:customStyle="1" w:styleId="Tablaconcuadrculaclara1">
    <w:name w:val="Tabla con cuadrícula clara1"/>
    <w:basedOn w:val="Tablanormal"/>
    <w:uiPriority w:val="40"/>
    <w:rsid w:val="001D5F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334235"/>
    <w:pPr>
      <w:spacing w:line="240" w:lineRule="auto"/>
    </w:pPr>
    <w:rPr>
      <w:i/>
      <w:iCs/>
      <w:color w:val="455F51" w:themeColor="text2"/>
      <w:sz w:val="18"/>
      <w:szCs w:val="18"/>
    </w:rPr>
  </w:style>
  <w:style w:type="character" w:styleId="Hipervnculovisitado">
    <w:name w:val="FollowedHyperlink"/>
    <w:basedOn w:val="Fuentedeprrafopredeter"/>
    <w:uiPriority w:val="99"/>
    <w:semiHidden/>
    <w:unhideWhenUsed/>
    <w:rsid w:val="00D866C8"/>
    <w:rPr>
      <w:color w:val="BA6906" w:themeColor="followedHyperlink"/>
      <w:u w:val="single"/>
    </w:rPr>
  </w:style>
  <w:style w:type="character" w:customStyle="1" w:styleId="Mencinsinresolver2">
    <w:name w:val="Mención sin resolver2"/>
    <w:basedOn w:val="Fuentedeprrafopredeter"/>
    <w:uiPriority w:val="99"/>
    <w:semiHidden/>
    <w:unhideWhenUsed/>
    <w:rsid w:val="00444D1F"/>
    <w:rPr>
      <w:color w:val="605E5C"/>
      <w:shd w:val="clear" w:color="auto" w:fill="E1DFDD"/>
    </w:rPr>
  </w:style>
  <w:style w:type="character" w:customStyle="1" w:styleId="Mencinsinresolver3">
    <w:name w:val="Mención sin resolver3"/>
    <w:basedOn w:val="Fuentedeprrafopredeter"/>
    <w:uiPriority w:val="99"/>
    <w:semiHidden/>
    <w:unhideWhenUsed/>
    <w:rsid w:val="00003E8F"/>
    <w:rPr>
      <w:color w:val="605E5C"/>
      <w:shd w:val="clear" w:color="auto" w:fill="E1DFDD"/>
    </w:rPr>
  </w:style>
  <w:style w:type="paragraph" w:styleId="Sinespaciado">
    <w:name w:val="No Spacing"/>
    <w:uiPriority w:val="1"/>
    <w:qFormat/>
    <w:rsid w:val="00390015"/>
    <w:pPr>
      <w:spacing w:after="0" w:line="240" w:lineRule="auto"/>
    </w:pPr>
  </w:style>
  <w:style w:type="paragraph" w:styleId="Textoindependiente">
    <w:name w:val="Body Text"/>
    <w:basedOn w:val="Normal"/>
    <w:link w:val="TextoindependienteCar"/>
    <w:uiPriority w:val="99"/>
    <w:unhideWhenUsed/>
    <w:rsid w:val="00852AF6"/>
    <w:pPr>
      <w:spacing w:after="120"/>
    </w:pPr>
  </w:style>
  <w:style w:type="character" w:customStyle="1" w:styleId="TextoindependienteCar">
    <w:name w:val="Texto independiente Car"/>
    <w:basedOn w:val="Fuentedeprrafopredeter"/>
    <w:link w:val="Textoindependiente"/>
    <w:uiPriority w:val="99"/>
    <w:rsid w:val="00852AF6"/>
  </w:style>
  <w:style w:type="paragraph" w:styleId="Revisin">
    <w:name w:val="Revision"/>
    <w:hidden/>
    <w:uiPriority w:val="99"/>
    <w:semiHidden/>
    <w:rsid w:val="00EC3F3F"/>
    <w:pPr>
      <w:spacing w:after="0" w:line="240" w:lineRule="auto"/>
    </w:pPr>
  </w:style>
  <w:style w:type="table" w:customStyle="1" w:styleId="TableGrid0">
    <w:name w:val="Table Grid0"/>
    <w:basedOn w:val="Tablanormal"/>
    <w:uiPriority w:val="39"/>
    <w:rsid w:val="001238D5"/>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40A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40AAD"/>
    <w:pPr>
      <w:widowControl w:val="0"/>
      <w:autoSpaceDE w:val="0"/>
      <w:autoSpaceDN w:val="0"/>
      <w:spacing w:after="0" w:line="240" w:lineRule="auto"/>
      <w:ind w:left="107"/>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8185">
      <w:bodyDiv w:val="1"/>
      <w:marLeft w:val="0"/>
      <w:marRight w:val="0"/>
      <w:marTop w:val="0"/>
      <w:marBottom w:val="0"/>
      <w:divBdr>
        <w:top w:val="none" w:sz="0" w:space="0" w:color="auto"/>
        <w:left w:val="none" w:sz="0" w:space="0" w:color="auto"/>
        <w:bottom w:val="none" w:sz="0" w:space="0" w:color="auto"/>
        <w:right w:val="none" w:sz="0" w:space="0" w:color="auto"/>
      </w:divBdr>
    </w:div>
    <w:div w:id="26681981">
      <w:bodyDiv w:val="1"/>
      <w:marLeft w:val="0"/>
      <w:marRight w:val="0"/>
      <w:marTop w:val="0"/>
      <w:marBottom w:val="0"/>
      <w:divBdr>
        <w:top w:val="none" w:sz="0" w:space="0" w:color="auto"/>
        <w:left w:val="none" w:sz="0" w:space="0" w:color="auto"/>
        <w:bottom w:val="none" w:sz="0" w:space="0" w:color="auto"/>
        <w:right w:val="none" w:sz="0" w:space="0" w:color="auto"/>
      </w:divBdr>
      <w:divsChild>
        <w:div w:id="1345085801">
          <w:marLeft w:val="-225"/>
          <w:marRight w:val="-225"/>
          <w:marTop w:val="0"/>
          <w:marBottom w:val="0"/>
          <w:divBdr>
            <w:top w:val="none" w:sz="0" w:space="0" w:color="auto"/>
            <w:left w:val="none" w:sz="0" w:space="0" w:color="auto"/>
            <w:bottom w:val="none" w:sz="0" w:space="0" w:color="auto"/>
            <w:right w:val="none" w:sz="0" w:space="0" w:color="auto"/>
          </w:divBdr>
          <w:divsChild>
            <w:div w:id="1295478927">
              <w:marLeft w:val="0"/>
              <w:marRight w:val="0"/>
              <w:marTop w:val="0"/>
              <w:marBottom w:val="0"/>
              <w:divBdr>
                <w:top w:val="none" w:sz="0" w:space="0" w:color="auto"/>
                <w:left w:val="none" w:sz="0" w:space="0" w:color="auto"/>
                <w:bottom w:val="none" w:sz="0" w:space="0" w:color="auto"/>
                <w:right w:val="none" w:sz="0" w:space="0" w:color="auto"/>
              </w:divBdr>
              <w:divsChild>
                <w:div w:id="847644201">
                  <w:marLeft w:val="0"/>
                  <w:marRight w:val="0"/>
                  <w:marTop w:val="0"/>
                  <w:marBottom w:val="0"/>
                  <w:divBdr>
                    <w:top w:val="none" w:sz="0" w:space="0" w:color="auto"/>
                    <w:left w:val="none" w:sz="0" w:space="0" w:color="auto"/>
                    <w:bottom w:val="none" w:sz="0" w:space="0" w:color="auto"/>
                    <w:right w:val="none" w:sz="0" w:space="0" w:color="auto"/>
                  </w:divBdr>
                  <w:divsChild>
                    <w:div w:id="1904607293">
                      <w:marLeft w:val="0"/>
                      <w:marRight w:val="0"/>
                      <w:marTop w:val="0"/>
                      <w:marBottom w:val="0"/>
                      <w:divBdr>
                        <w:top w:val="none" w:sz="0" w:space="0" w:color="auto"/>
                        <w:left w:val="none" w:sz="0" w:space="0" w:color="auto"/>
                        <w:bottom w:val="none" w:sz="0" w:space="0" w:color="auto"/>
                        <w:right w:val="none" w:sz="0" w:space="0" w:color="auto"/>
                      </w:divBdr>
                      <w:divsChild>
                        <w:div w:id="268044758">
                          <w:marLeft w:val="0"/>
                          <w:marRight w:val="0"/>
                          <w:marTop w:val="0"/>
                          <w:marBottom w:val="0"/>
                          <w:divBdr>
                            <w:top w:val="none" w:sz="0" w:space="0" w:color="auto"/>
                            <w:left w:val="none" w:sz="0" w:space="0" w:color="auto"/>
                            <w:bottom w:val="none" w:sz="0" w:space="0" w:color="auto"/>
                            <w:right w:val="none" w:sz="0" w:space="0" w:color="auto"/>
                          </w:divBdr>
                          <w:divsChild>
                            <w:div w:id="459422401">
                              <w:marLeft w:val="0"/>
                              <w:marRight w:val="0"/>
                              <w:marTop w:val="100"/>
                              <w:marBottom w:val="300"/>
                              <w:divBdr>
                                <w:top w:val="none" w:sz="0" w:space="0" w:color="auto"/>
                                <w:left w:val="none" w:sz="0" w:space="0" w:color="auto"/>
                                <w:bottom w:val="none" w:sz="0" w:space="0" w:color="auto"/>
                                <w:right w:val="none" w:sz="0" w:space="0" w:color="auto"/>
                              </w:divBdr>
                              <w:divsChild>
                                <w:div w:id="7411347">
                                  <w:marLeft w:val="0"/>
                                  <w:marRight w:val="0"/>
                                  <w:marTop w:val="0"/>
                                  <w:marBottom w:val="0"/>
                                  <w:divBdr>
                                    <w:top w:val="none" w:sz="0" w:space="0" w:color="auto"/>
                                    <w:left w:val="none" w:sz="0" w:space="0" w:color="auto"/>
                                    <w:bottom w:val="none" w:sz="0" w:space="0" w:color="auto"/>
                                    <w:right w:val="none" w:sz="0" w:space="0" w:color="auto"/>
                                  </w:divBdr>
                                  <w:divsChild>
                                    <w:div w:id="1479685541">
                                      <w:marLeft w:val="0"/>
                                      <w:marRight w:val="0"/>
                                      <w:marTop w:val="0"/>
                                      <w:marBottom w:val="0"/>
                                      <w:divBdr>
                                        <w:top w:val="none" w:sz="0" w:space="0" w:color="auto"/>
                                        <w:left w:val="none" w:sz="0" w:space="0" w:color="auto"/>
                                        <w:bottom w:val="none" w:sz="0" w:space="0" w:color="auto"/>
                                        <w:right w:val="none" w:sz="0" w:space="0" w:color="auto"/>
                                      </w:divBdr>
                                      <w:divsChild>
                                        <w:div w:id="2365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228178">
          <w:marLeft w:val="-225"/>
          <w:marRight w:val="-225"/>
          <w:marTop w:val="0"/>
          <w:marBottom w:val="0"/>
          <w:divBdr>
            <w:top w:val="none" w:sz="0" w:space="0" w:color="auto"/>
            <w:left w:val="none" w:sz="0" w:space="0" w:color="auto"/>
            <w:bottom w:val="none" w:sz="0" w:space="0" w:color="auto"/>
            <w:right w:val="none" w:sz="0" w:space="0" w:color="auto"/>
          </w:divBdr>
          <w:divsChild>
            <w:div w:id="2067870260">
              <w:marLeft w:val="0"/>
              <w:marRight w:val="0"/>
              <w:marTop w:val="0"/>
              <w:marBottom w:val="0"/>
              <w:divBdr>
                <w:top w:val="none" w:sz="0" w:space="0" w:color="auto"/>
                <w:left w:val="none" w:sz="0" w:space="0" w:color="auto"/>
                <w:bottom w:val="none" w:sz="0" w:space="0" w:color="auto"/>
                <w:right w:val="none" w:sz="0" w:space="0" w:color="auto"/>
              </w:divBdr>
              <w:divsChild>
                <w:div w:id="375130289">
                  <w:marLeft w:val="0"/>
                  <w:marRight w:val="0"/>
                  <w:marTop w:val="0"/>
                  <w:marBottom w:val="0"/>
                  <w:divBdr>
                    <w:top w:val="none" w:sz="0" w:space="0" w:color="auto"/>
                    <w:left w:val="none" w:sz="0" w:space="0" w:color="auto"/>
                    <w:bottom w:val="none" w:sz="0" w:space="0" w:color="auto"/>
                    <w:right w:val="none" w:sz="0" w:space="0" w:color="auto"/>
                  </w:divBdr>
                  <w:divsChild>
                    <w:div w:id="914586006">
                      <w:marLeft w:val="0"/>
                      <w:marRight w:val="0"/>
                      <w:marTop w:val="0"/>
                      <w:marBottom w:val="0"/>
                      <w:divBdr>
                        <w:top w:val="none" w:sz="0" w:space="0" w:color="auto"/>
                        <w:left w:val="none" w:sz="0" w:space="0" w:color="auto"/>
                        <w:bottom w:val="none" w:sz="0" w:space="0" w:color="auto"/>
                        <w:right w:val="none" w:sz="0" w:space="0" w:color="auto"/>
                      </w:divBdr>
                      <w:divsChild>
                        <w:div w:id="294679388">
                          <w:marLeft w:val="0"/>
                          <w:marRight w:val="0"/>
                          <w:marTop w:val="0"/>
                          <w:marBottom w:val="0"/>
                          <w:divBdr>
                            <w:top w:val="none" w:sz="0" w:space="0" w:color="auto"/>
                            <w:left w:val="none" w:sz="0" w:space="0" w:color="auto"/>
                            <w:bottom w:val="none" w:sz="0" w:space="0" w:color="auto"/>
                            <w:right w:val="none" w:sz="0" w:space="0" w:color="auto"/>
                          </w:divBdr>
                          <w:divsChild>
                            <w:div w:id="692271689">
                              <w:marLeft w:val="0"/>
                              <w:marRight w:val="0"/>
                              <w:marTop w:val="100"/>
                              <w:marBottom w:val="300"/>
                              <w:divBdr>
                                <w:top w:val="none" w:sz="0" w:space="0" w:color="auto"/>
                                <w:left w:val="none" w:sz="0" w:space="0" w:color="auto"/>
                                <w:bottom w:val="none" w:sz="0" w:space="0" w:color="auto"/>
                                <w:right w:val="none" w:sz="0" w:space="0" w:color="auto"/>
                              </w:divBdr>
                              <w:divsChild>
                                <w:div w:id="385958704">
                                  <w:marLeft w:val="0"/>
                                  <w:marRight w:val="0"/>
                                  <w:marTop w:val="0"/>
                                  <w:marBottom w:val="0"/>
                                  <w:divBdr>
                                    <w:top w:val="none" w:sz="0" w:space="0" w:color="auto"/>
                                    <w:left w:val="none" w:sz="0" w:space="0" w:color="auto"/>
                                    <w:bottom w:val="none" w:sz="0" w:space="0" w:color="auto"/>
                                    <w:right w:val="none" w:sz="0" w:space="0" w:color="auto"/>
                                  </w:divBdr>
                                  <w:divsChild>
                                    <w:div w:id="1829057540">
                                      <w:marLeft w:val="0"/>
                                      <w:marRight w:val="0"/>
                                      <w:marTop w:val="0"/>
                                      <w:marBottom w:val="0"/>
                                      <w:divBdr>
                                        <w:top w:val="none" w:sz="0" w:space="0" w:color="auto"/>
                                        <w:left w:val="none" w:sz="0" w:space="0" w:color="auto"/>
                                        <w:bottom w:val="none" w:sz="0" w:space="0" w:color="auto"/>
                                        <w:right w:val="none" w:sz="0" w:space="0" w:color="auto"/>
                                      </w:divBdr>
                                      <w:divsChild>
                                        <w:div w:id="2119980838">
                                          <w:marLeft w:val="0"/>
                                          <w:marRight w:val="0"/>
                                          <w:marTop w:val="0"/>
                                          <w:marBottom w:val="0"/>
                                          <w:divBdr>
                                            <w:top w:val="none" w:sz="0" w:space="0" w:color="auto"/>
                                            <w:left w:val="none" w:sz="0" w:space="0" w:color="auto"/>
                                            <w:bottom w:val="none" w:sz="0" w:space="0" w:color="auto"/>
                                            <w:right w:val="none" w:sz="0" w:space="0" w:color="auto"/>
                                          </w:divBdr>
                                          <w:divsChild>
                                            <w:div w:id="683627082">
                                              <w:marLeft w:val="0"/>
                                              <w:marRight w:val="0"/>
                                              <w:marTop w:val="0"/>
                                              <w:marBottom w:val="0"/>
                                              <w:divBdr>
                                                <w:top w:val="none" w:sz="0" w:space="0" w:color="auto"/>
                                                <w:left w:val="none" w:sz="0" w:space="0" w:color="auto"/>
                                                <w:bottom w:val="none" w:sz="0" w:space="0" w:color="auto"/>
                                                <w:right w:val="none" w:sz="0" w:space="0" w:color="auto"/>
                                              </w:divBdr>
                                            </w:div>
                                            <w:div w:id="752163823">
                                              <w:marLeft w:val="0"/>
                                              <w:marRight w:val="0"/>
                                              <w:marTop w:val="0"/>
                                              <w:marBottom w:val="0"/>
                                              <w:divBdr>
                                                <w:top w:val="none" w:sz="0" w:space="0" w:color="auto"/>
                                                <w:left w:val="none" w:sz="0" w:space="0" w:color="auto"/>
                                                <w:bottom w:val="none" w:sz="0" w:space="0" w:color="auto"/>
                                                <w:right w:val="none" w:sz="0" w:space="0" w:color="auto"/>
                                              </w:divBdr>
                                            </w:div>
                                            <w:div w:id="8190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841905">
      <w:bodyDiv w:val="1"/>
      <w:marLeft w:val="0"/>
      <w:marRight w:val="0"/>
      <w:marTop w:val="0"/>
      <w:marBottom w:val="0"/>
      <w:divBdr>
        <w:top w:val="none" w:sz="0" w:space="0" w:color="auto"/>
        <w:left w:val="none" w:sz="0" w:space="0" w:color="auto"/>
        <w:bottom w:val="none" w:sz="0" w:space="0" w:color="auto"/>
        <w:right w:val="none" w:sz="0" w:space="0" w:color="auto"/>
      </w:divBdr>
    </w:div>
    <w:div w:id="82845228">
      <w:bodyDiv w:val="1"/>
      <w:marLeft w:val="0"/>
      <w:marRight w:val="0"/>
      <w:marTop w:val="0"/>
      <w:marBottom w:val="0"/>
      <w:divBdr>
        <w:top w:val="none" w:sz="0" w:space="0" w:color="auto"/>
        <w:left w:val="none" w:sz="0" w:space="0" w:color="auto"/>
        <w:bottom w:val="none" w:sz="0" w:space="0" w:color="auto"/>
        <w:right w:val="none" w:sz="0" w:space="0" w:color="auto"/>
      </w:divBdr>
    </w:div>
    <w:div w:id="100422938">
      <w:bodyDiv w:val="1"/>
      <w:marLeft w:val="0"/>
      <w:marRight w:val="0"/>
      <w:marTop w:val="0"/>
      <w:marBottom w:val="0"/>
      <w:divBdr>
        <w:top w:val="none" w:sz="0" w:space="0" w:color="auto"/>
        <w:left w:val="none" w:sz="0" w:space="0" w:color="auto"/>
        <w:bottom w:val="none" w:sz="0" w:space="0" w:color="auto"/>
        <w:right w:val="none" w:sz="0" w:space="0" w:color="auto"/>
      </w:divBdr>
    </w:div>
    <w:div w:id="125970884">
      <w:bodyDiv w:val="1"/>
      <w:marLeft w:val="0"/>
      <w:marRight w:val="0"/>
      <w:marTop w:val="0"/>
      <w:marBottom w:val="0"/>
      <w:divBdr>
        <w:top w:val="none" w:sz="0" w:space="0" w:color="auto"/>
        <w:left w:val="none" w:sz="0" w:space="0" w:color="auto"/>
        <w:bottom w:val="none" w:sz="0" w:space="0" w:color="auto"/>
        <w:right w:val="none" w:sz="0" w:space="0" w:color="auto"/>
      </w:divBdr>
      <w:divsChild>
        <w:div w:id="704598395">
          <w:marLeft w:val="-225"/>
          <w:marRight w:val="-225"/>
          <w:marTop w:val="0"/>
          <w:marBottom w:val="0"/>
          <w:divBdr>
            <w:top w:val="none" w:sz="0" w:space="0" w:color="auto"/>
            <w:left w:val="none" w:sz="0" w:space="0" w:color="auto"/>
            <w:bottom w:val="none" w:sz="0" w:space="0" w:color="auto"/>
            <w:right w:val="none" w:sz="0" w:space="0" w:color="auto"/>
          </w:divBdr>
          <w:divsChild>
            <w:div w:id="212009642">
              <w:marLeft w:val="0"/>
              <w:marRight w:val="0"/>
              <w:marTop w:val="0"/>
              <w:marBottom w:val="0"/>
              <w:divBdr>
                <w:top w:val="none" w:sz="0" w:space="0" w:color="auto"/>
                <w:left w:val="none" w:sz="0" w:space="0" w:color="auto"/>
                <w:bottom w:val="none" w:sz="0" w:space="0" w:color="auto"/>
                <w:right w:val="none" w:sz="0" w:space="0" w:color="auto"/>
              </w:divBdr>
              <w:divsChild>
                <w:div w:id="1233273734">
                  <w:marLeft w:val="0"/>
                  <w:marRight w:val="0"/>
                  <w:marTop w:val="0"/>
                  <w:marBottom w:val="0"/>
                  <w:divBdr>
                    <w:top w:val="none" w:sz="0" w:space="0" w:color="auto"/>
                    <w:left w:val="none" w:sz="0" w:space="0" w:color="auto"/>
                    <w:bottom w:val="none" w:sz="0" w:space="0" w:color="auto"/>
                    <w:right w:val="none" w:sz="0" w:space="0" w:color="auto"/>
                  </w:divBdr>
                  <w:divsChild>
                    <w:div w:id="863833174">
                      <w:marLeft w:val="0"/>
                      <w:marRight w:val="0"/>
                      <w:marTop w:val="0"/>
                      <w:marBottom w:val="0"/>
                      <w:divBdr>
                        <w:top w:val="none" w:sz="0" w:space="0" w:color="auto"/>
                        <w:left w:val="none" w:sz="0" w:space="0" w:color="auto"/>
                        <w:bottom w:val="none" w:sz="0" w:space="0" w:color="auto"/>
                        <w:right w:val="none" w:sz="0" w:space="0" w:color="auto"/>
                      </w:divBdr>
                      <w:divsChild>
                        <w:div w:id="205414028">
                          <w:marLeft w:val="0"/>
                          <w:marRight w:val="0"/>
                          <w:marTop w:val="0"/>
                          <w:marBottom w:val="0"/>
                          <w:divBdr>
                            <w:top w:val="none" w:sz="0" w:space="0" w:color="auto"/>
                            <w:left w:val="none" w:sz="0" w:space="0" w:color="auto"/>
                            <w:bottom w:val="none" w:sz="0" w:space="0" w:color="auto"/>
                            <w:right w:val="none" w:sz="0" w:space="0" w:color="auto"/>
                          </w:divBdr>
                          <w:divsChild>
                            <w:div w:id="103624524">
                              <w:marLeft w:val="0"/>
                              <w:marRight w:val="0"/>
                              <w:marTop w:val="100"/>
                              <w:marBottom w:val="300"/>
                              <w:divBdr>
                                <w:top w:val="none" w:sz="0" w:space="0" w:color="auto"/>
                                <w:left w:val="none" w:sz="0" w:space="0" w:color="auto"/>
                                <w:bottom w:val="none" w:sz="0" w:space="0" w:color="auto"/>
                                <w:right w:val="none" w:sz="0" w:space="0" w:color="auto"/>
                              </w:divBdr>
                              <w:divsChild>
                                <w:div w:id="1129054708">
                                  <w:marLeft w:val="0"/>
                                  <w:marRight w:val="0"/>
                                  <w:marTop w:val="0"/>
                                  <w:marBottom w:val="0"/>
                                  <w:divBdr>
                                    <w:top w:val="none" w:sz="0" w:space="0" w:color="auto"/>
                                    <w:left w:val="none" w:sz="0" w:space="0" w:color="auto"/>
                                    <w:bottom w:val="none" w:sz="0" w:space="0" w:color="auto"/>
                                    <w:right w:val="none" w:sz="0" w:space="0" w:color="auto"/>
                                  </w:divBdr>
                                  <w:divsChild>
                                    <w:div w:id="764616534">
                                      <w:marLeft w:val="0"/>
                                      <w:marRight w:val="0"/>
                                      <w:marTop w:val="0"/>
                                      <w:marBottom w:val="0"/>
                                      <w:divBdr>
                                        <w:top w:val="none" w:sz="0" w:space="0" w:color="auto"/>
                                        <w:left w:val="none" w:sz="0" w:space="0" w:color="auto"/>
                                        <w:bottom w:val="none" w:sz="0" w:space="0" w:color="auto"/>
                                        <w:right w:val="none" w:sz="0" w:space="0" w:color="auto"/>
                                      </w:divBdr>
                                      <w:divsChild>
                                        <w:div w:id="1965380952">
                                          <w:marLeft w:val="0"/>
                                          <w:marRight w:val="0"/>
                                          <w:marTop w:val="0"/>
                                          <w:marBottom w:val="0"/>
                                          <w:divBdr>
                                            <w:top w:val="none" w:sz="0" w:space="0" w:color="auto"/>
                                            <w:left w:val="none" w:sz="0" w:space="0" w:color="auto"/>
                                            <w:bottom w:val="none" w:sz="0" w:space="0" w:color="auto"/>
                                            <w:right w:val="none" w:sz="0" w:space="0" w:color="auto"/>
                                          </w:divBdr>
                                          <w:divsChild>
                                            <w:div w:id="298190640">
                                              <w:marLeft w:val="0"/>
                                              <w:marRight w:val="0"/>
                                              <w:marTop w:val="0"/>
                                              <w:marBottom w:val="0"/>
                                              <w:divBdr>
                                                <w:top w:val="none" w:sz="0" w:space="0" w:color="auto"/>
                                                <w:left w:val="none" w:sz="0" w:space="0" w:color="auto"/>
                                                <w:bottom w:val="none" w:sz="0" w:space="0" w:color="auto"/>
                                                <w:right w:val="none" w:sz="0" w:space="0" w:color="auto"/>
                                              </w:divBdr>
                                            </w:div>
                                            <w:div w:id="1422071516">
                                              <w:marLeft w:val="0"/>
                                              <w:marRight w:val="0"/>
                                              <w:marTop w:val="0"/>
                                              <w:marBottom w:val="0"/>
                                              <w:divBdr>
                                                <w:top w:val="none" w:sz="0" w:space="0" w:color="auto"/>
                                                <w:left w:val="none" w:sz="0" w:space="0" w:color="auto"/>
                                                <w:bottom w:val="none" w:sz="0" w:space="0" w:color="auto"/>
                                                <w:right w:val="none" w:sz="0" w:space="0" w:color="auto"/>
                                              </w:divBdr>
                                            </w:div>
                                            <w:div w:id="166142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98721">
          <w:marLeft w:val="-225"/>
          <w:marRight w:val="-225"/>
          <w:marTop w:val="0"/>
          <w:marBottom w:val="0"/>
          <w:divBdr>
            <w:top w:val="none" w:sz="0" w:space="0" w:color="auto"/>
            <w:left w:val="none" w:sz="0" w:space="0" w:color="auto"/>
            <w:bottom w:val="none" w:sz="0" w:space="0" w:color="auto"/>
            <w:right w:val="none" w:sz="0" w:space="0" w:color="auto"/>
          </w:divBdr>
          <w:divsChild>
            <w:div w:id="134372671">
              <w:marLeft w:val="0"/>
              <w:marRight w:val="0"/>
              <w:marTop w:val="0"/>
              <w:marBottom w:val="0"/>
              <w:divBdr>
                <w:top w:val="none" w:sz="0" w:space="0" w:color="auto"/>
                <w:left w:val="none" w:sz="0" w:space="0" w:color="auto"/>
                <w:bottom w:val="none" w:sz="0" w:space="0" w:color="auto"/>
                <w:right w:val="none" w:sz="0" w:space="0" w:color="auto"/>
              </w:divBdr>
              <w:divsChild>
                <w:div w:id="983391279">
                  <w:marLeft w:val="0"/>
                  <w:marRight w:val="0"/>
                  <w:marTop w:val="0"/>
                  <w:marBottom w:val="0"/>
                  <w:divBdr>
                    <w:top w:val="none" w:sz="0" w:space="0" w:color="auto"/>
                    <w:left w:val="none" w:sz="0" w:space="0" w:color="auto"/>
                    <w:bottom w:val="none" w:sz="0" w:space="0" w:color="auto"/>
                    <w:right w:val="none" w:sz="0" w:space="0" w:color="auto"/>
                  </w:divBdr>
                  <w:divsChild>
                    <w:div w:id="1940597718">
                      <w:marLeft w:val="0"/>
                      <w:marRight w:val="0"/>
                      <w:marTop w:val="0"/>
                      <w:marBottom w:val="0"/>
                      <w:divBdr>
                        <w:top w:val="none" w:sz="0" w:space="0" w:color="auto"/>
                        <w:left w:val="none" w:sz="0" w:space="0" w:color="auto"/>
                        <w:bottom w:val="none" w:sz="0" w:space="0" w:color="auto"/>
                        <w:right w:val="none" w:sz="0" w:space="0" w:color="auto"/>
                      </w:divBdr>
                      <w:divsChild>
                        <w:div w:id="1857764656">
                          <w:marLeft w:val="0"/>
                          <w:marRight w:val="0"/>
                          <w:marTop w:val="0"/>
                          <w:marBottom w:val="0"/>
                          <w:divBdr>
                            <w:top w:val="none" w:sz="0" w:space="0" w:color="auto"/>
                            <w:left w:val="none" w:sz="0" w:space="0" w:color="auto"/>
                            <w:bottom w:val="none" w:sz="0" w:space="0" w:color="auto"/>
                            <w:right w:val="none" w:sz="0" w:space="0" w:color="auto"/>
                          </w:divBdr>
                          <w:divsChild>
                            <w:div w:id="2008747172">
                              <w:marLeft w:val="0"/>
                              <w:marRight w:val="0"/>
                              <w:marTop w:val="100"/>
                              <w:marBottom w:val="300"/>
                              <w:divBdr>
                                <w:top w:val="none" w:sz="0" w:space="0" w:color="auto"/>
                                <w:left w:val="none" w:sz="0" w:space="0" w:color="auto"/>
                                <w:bottom w:val="none" w:sz="0" w:space="0" w:color="auto"/>
                                <w:right w:val="none" w:sz="0" w:space="0" w:color="auto"/>
                              </w:divBdr>
                              <w:divsChild>
                                <w:div w:id="1139150221">
                                  <w:marLeft w:val="0"/>
                                  <w:marRight w:val="0"/>
                                  <w:marTop w:val="0"/>
                                  <w:marBottom w:val="0"/>
                                  <w:divBdr>
                                    <w:top w:val="none" w:sz="0" w:space="0" w:color="auto"/>
                                    <w:left w:val="none" w:sz="0" w:space="0" w:color="auto"/>
                                    <w:bottom w:val="none" w:sz="0" w:space="0" w:color="auto"/>
                                    <w:right w:val="none" w:sz="0" w:space="0" w:color="auto"/>
                                  </w:divBdr>
                                  <w:divsChild>
                                    <w:div w:id="1937060456">
                                      <w:marLeft w:val="0"/>
                                      <w:marRight w:val="0"/>
                                      <w:marTop w:val="0"/>
                                      <w:marBottom w:val="0"/>
                                      <w:divBdr>
                                        <w:top w:val="none" w:sz="0" w:space="0" w:color="auto"/>
                                        <w:left w:val="none" w:sz="0" w:space="0" w:color="auto"/>
                                        <w:bottom w:val="none" w:sz="0" w:space="0" w:color="auto"/>
                                        <w:right w:val="none" w:sz="0" w:space="0" w:color="auto"/>
                                      </w:divBdr>
                                      <w:divsChild>
                                        <w:div w:id="95317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51527">
      <w:bodyDiv w:val="1"/>
      <w:marLeft w:val="0"/>
      <w:marRight w:val="0"/>
      <w:marTop w:val="0"/>
      <w:marBottom w:val="0"/>
      <w:divBdr>
        <w:top w:val="none" w:sz="0" w:space="0" w:color="auto"/>
        <w:left w:val="none" w:sz="0" w:space="0" w:color="auto"/>
        <w:bottom w:val="none" w:sz="0" w:space="0" w:color="auto"/>
        <w:right w:val="none" w:sz="0" w:space="0" w:color="auto"/>
      </w:divBdr>
    </w:div>
    <w:div w:id="367216790">
      <w:bodyDiv w:val="1"/>
      <w:marLeft w:val="0"/>
      <w:marRight w:val="0"/>
      <w:marTop w:val="0"/>
      <w:marBottom w:val="0"/>
      <w:divBdr>
        <w:top w:val="none" w:sz="0" w:space="0" w:color="auto"/>
        <w:left w:val="none" w:sz="0" w:space="0" w:color="auto"/>
        <w:bottom w:val="none" w:sz="0" w:space="0" w:color="auto"/>
        <w:right w:val="none" w:sz="0" w:space="0" w:color="auto"/>
      </w:divBdr>
    </w:div>
    <w:div w:id="379060558">
      <w:bodyDiv w:val="1"/>
      <w:marLeft w:val="0"/>
      <w:marRight w:val="0"/>
      <w:marTop w:val="0"/>
      <w:marBottom w:val="0"/>
      <w:divBdr>
        <w:top w:val="none" w:sz="0" w:space="0" w:color="auto"/>
        <w:left w:val="none" w:sz="0" w:space="0" w:color="auto"/>
        <w:bottom w:val="none" w:sz="0" w:space="0" w:color="auto"/>
        <w:right w:val="none" w:sz="0" w:space="0" w:color="auto"/>
      </w:divBdr>
    </w:div>
    <w:div w:id="444740000">
      <w:bodyDiv w:val="1"/>
      <w:marLeft w:val="0"/>
      <w:marRight w:val="0"/>
      <w:marTop w:val="0"/>
      <w:marBottom w:val="0"/>
      <w:divBdr>
        <w:top w:val="none" w:sz="0" w:space="0" w:color="auto"/>
        <w:left w:val="none" w:sz="0" w:space="0" w:color="auto"/>
        <w:bottom w:val="none" w:sz="0" w:space="0" w:color="auto"/>
        <w:right w:val="none" w:sz="0" w:space="0" w:color="auto"/>
      </w:divBdr>
    </w:div>
    <w:div w:id="454834154">
      <w:bodyDiv w:val="1"/>
      <w:marLeft w:val="0"/>
      <w:marRight w:val="0"/>
      <w:marTop w:val="0"/>
      <w:marBottom w:val="0"/>
      <w:divBdr>
        <w:top w:val="none" w:sz="0" w:space="0" w:color="auto"/>
        <w:left w:val="none" w:sz="0" w:space="0" w:color="auto"/>
        <w:bottom w:val="none" w:sz="0" w:space="0" w:color="auto"/>
        <w:right w:val="none" w:sz="0" w:space="0" w:color="auto"/>
      </w:divBdr>
    </w:div>
    <w:div w:id="585725700">
      <w:bodyDiv w:val="1"/>
      <w:marLeft w:val="0"/>
      <w:marRight w:val="0"/>
      <w:marTop w:val="0"/>
      <w:marBottom w:val="0"/>
      <w:divBdr>
        <w:top w:val="none" w:sz="0" w:space="0" w:color="auto"/>
        <w:left w:val="none" w:sz="0" w:space="0" w:color="auto"/>
        <w:bottom w:val="none" w:sz="0" w:space="0" w:color="auto"/>
        <w:right w:val="none" w:sz="0" w:space="0" w:color="auto"/>
      </w:divBdr>
    </w:div>
    <w:div w:id="859053852">
      <w:bodyDiv w:val="1"/>
      <w:marLeft w:val="0"/>
      <w:marRight w:val="0"/>
      <w:marTop w:val="0"/>
      <w:marBottom w:val="0"/>
      <w:divBdr>
        <w:top w:val="none" w:sz="0" w:space="0" w:color="auto"/>
        <w:left w:val="none" w:sz="0" w:space="0" w:color="auto"/>
        <w:bottom w:val="none" w:sz="0" w:space="0" w:color="auto"/>
        <w:right w:val="none" w:sz="0" w:space="0" w:color="auto"/>
      </w:divBdr>
      <w:divsChild>
        <w:div w:id="198275222">
          <w:marLeft w:val="-225"/>
          <w:marRight w:val="-225"/>
          <w:marTop w:val="0"/>
          <w:marBottom w:val="0"/>
          <w:divBdr>
            <w:top w:val="none" w:sz="0" w:space="0" w:color="auto"/>
            <w:left w:val="none" w:sz="0" w:space="0" w:color="auto"/>
            <w:bottom w:val="none" w:sz="0" w:space="0" w:color="auto"/>
            <w:right w:val="none" w:sz="0" w:space="0" w:color="auto"/>
          </w:divBdr>
          <w:divsChild>
            <w:div w:id="520515085">
              <w:marLeft w:val="0"/>
              <w:marRight w:val="0"/>
              <w:marTop w:val="0"/>
              <w:marBottom w:val="0"/>
              <w:divBdr>
                <w:top w:val="none" w:sz="0" w:space="0" w:color="auto"/>
                <w:left w:val="none" w:sz="0" w:space="0" w:color="auto"/>
                <w:bottom w:val="none" w:sz="0" w:space="0" w:color="auto"/>
                <w:right w:val="none" w:sz="0" w:space="0" w:color="auto"/>
              </w:divBdr>
              <w:divsChild>
                <w:div w:id="1778600516">
                  <w:marLeft w:val="0"/>
                  <w:marRight w:val="0"/>
                  <w:marTop w:val="0"/>
                  <w:marBottom w:val="0"/>
                  <w:divBdr>
                    <w:top w:val="none" w:sz="0" w:space="0" w:color="auto"/>
                    <w:left w:val="none" w:sz="0" w:space="0" w:color="auto"/>
                    <w:bottom w:val="none" w:sz="0" w:space="0" w:color="auto"/>
                    <w:right w:val="none" w:sz="0" w:space="0" w:color="auto"/>
                  </w:divBdr>
                  <w:divsChild>
                    <w:div w:id="1529414625">
                      <w:marLeft w:val="0"/>
                      <w:marRight w:val="0"/>
                      <w:marTop w:val="0"/>
                      <w:marBottom w:val="0"/>
                      <w:divBdr>
                        <w:top w:val="none" w:sz="0" w:space="0" w:color="auto"/>
                        <w:left w:val="none" w:sz="0" w:space="0" w:color="auto"/>
                        <w:bottom w:val="none" w:sz="0" w:space="0" w:color="auto"/>
                        <w:right w:val="none" w:sz="0" w:space="0" w:color="auto"/>
                      </w:divBdr>
                      <w:divsChild>
                        <w:div w:id="868879103">
                          <w:marLeft w:val="0"/>
                          <w:marRight w:val="0"/>
                          <w:marTop w:val="0"/>
                          <w:marBottom w:val="0"/>
                          <w:divBdr>
                            <w:top w:val="none" w:sz="0" w:space="0" w:color="auto"/>
                            <w:left w:val="none" w:sz="0" w:space="0" w:color="auto"/>
                            <w:bottom w:val="none" w:sz="0" w:space="0" w:color="auto"/>
                            <w:right w:val="none" w:sz="0" w:space="0" w:color="auto"/>
                          </w:divBdr>
                          <w:divsChild>
                            <w:div w:id="1898127447">
                              <w:marLeft w:val="0"/>
                              <w:marRight w:val="0"/>
                              <w:marTop w:val="100"/>
                              <w:marBottom w:val="300"/>
                              <w:divBdr>
                                <w:top w:val="none" w:sz="0" w:space="0" w:color="auto"/>
                                <w:left w:val="none" w:sz="0" w:space="0" w:color="auto"/>
                                <w:bottom w:val="none" w:sz="0" w:space="0" w:color="auto"/>
                                <w:right w:val="none" w:sz="0" w:space="0" w:color="auto"/>
                              </w:divBdr>
                              <w:divsChild>
                                <w:div w:id="491063423">
                                  <w:marLeft w:val="0"/>
                                  <w:marRight w:val="0"/>
                                  <w:marTop w:val="0"/>
                                  <w:marBottom w:val="0"/>
                                  <w:divBdr>
                                    <w:top w:val="none" w:sz="0" w:space="0" w:color="auto"/>
                                    <w:left w:val="none" w:sz="0" w:space="0" w:color="auto"/>
                                    <w:bottom w:val="none" w:sz="0" w:space="0" w:color="auto"/>
                                    <w:right w:val="none" w:sz="0" w:space="0" w:color="auto"/>
                                  </w:divBdr>
                                  <w:divsChild>
                                    <w:div w:id="233980306">
                                      <w:marLeft w:val="0"/>
                                      <w:marRight w:val="0"/>
                                      <w:marTop w:val="0"/>
                                      <w:marBottom w:val="0"/>
                                      <w:divBdr>
                                        <w:top w:val="none" w:sz="0" w:space="0" w:color="auto"/>
                                        <w:left w:val="none" w:sz="0" w:space="0" w:color="auto"/>
                                        <w:bottom w:val="none" w:sz="0" w:space="0" w:color="auto"/>
                                        <w:right w:val="none" w:sz="0" w:space="0" w:color="auto"/>
                                      </w:divBdr>
                                      <w:divsChild>
                                        <w:div w:id="14544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993533">
          <w:marLeft w:val="-225"/>
          <w:marRight w:val="-225"/>
          <w:marTop w:val="0"/>
          <w:marBottom w:val="0"/>
          <w:divBdr>
            <w:top w:val="none" w:sz="0" w:space="0" w:color="auto"/>
            <w:left w:val="none" w:sz="0" w:space="0" w:color="auto"/>
            <w:bottom w:val="none" w:sz="0" w:space="0" w:color="auto"/>
            <w:right w:val="none" w:sz="0" w:space="0" w:color="auto"/>
          </w:divBdr>
          <w:divsChild>
            <w:div w:id="1429080378">
              <w:marLeft w:val="0"/>
              <w:marRight w:val="0"/>
              <w:marTop w:val="0"/>
              <w:marBottom w:val="0"/>
              <w:divBdr>
                <w:top w:val="none" w:sz="0" w:space="0" w:color="auto"/>
                <w:left w:val="none" w:sz="0" w:space="0" w:color="auto"/>
                <w:bottom w:val="none" w:sz="0" w:space="0" w:color="auto"/>
                <w:right w:val="none" w:sz="0" w:space="0" w:color="auto"/>
              </w:divBdr>
              <w:divsChild>
                <w:div w:id="852761224">
                  <w:marLeft w:val="0"/>
                  <w:marRight w:val="0"/>
                  <w:marTop w:val="0"/>
                  <w:marBottom w:val="0"/>
                  <w:divBdr>
                    <w:top w:val="none" w:sz="0" w:space="0" w:color="auto"/>
                    <w:left w:val="none" w:sz="0" w:space="0" w:color="auto"/>
                    <w:bottom w:val="none" w:sz="0" w:space="0" w:color="auto"/>
                    <w:right w:val="none" w:sz="0" w:space="0" w:color="auto"/>
                  </w:divBdr>
                  <w:divsChild>
                    <w:div w:id="763308443">
                      <w:marLeft w:val="0"/>
                      <w:marRight w:val="0"/>
                      <w:marTop w:val="0"/>
                      <w:marBottom w:val="0"/>
                      <w:divBdr>
                        <w:top w:val="none" w:sz="0" w:space="0" w:color="auto"/>
                        <w:left w:val="none" w:sz="0" w:space="0" w:color="auto"/>
                        <w:bottom w:val="none" w:sz="0" w:space="0" w:color="auto"/>
                        <w:right w:val="none" w:sz="0" w:space="0" w:color="auto"/>
                      </w:divBdr>
                      <w:divsChild>
                        <w:div w:id="2002928149">
                          <w:marLeft w:val="0"/>
                          <w:marRight w:val="0"/>
                          <w:marTop w:val="0"/>
                          <w:marBottom w:val="0"/>
                          <w:divBdr>
                            <w:top w:val="none" w:sz="0" w:space="0" w:color="auto"/>
                            <w:left w:val="none" w:sz="0" w:space="0" w:color="auto"/>
                            <w:bottom w:val="none" w:sz="0" w:space="0" w:color="auto"/>
                            <w:right w:val="none" w:sz="0" w:space="0" w:color="auto"/>
                          </w:divBdr>
                          <w:divsChild>
                            <w:div w:id="792406576">
                              <w:marLeft w:val="0"/>
                              <w:marRight w:val="0"/>
                              <w:marTop w:val="100"/>
                              <w:marBottom w:val="300"/>
                              <w:divBdr>
                                <w:top w:val="none" w:sz="0" w:space="0" w:color="auto"/>
                                <w:left w:val="none" w:sz="0" w:space="0" w:color="auto"/>
                                <w:bottom w:val="none" w:sz="0" w:space="0" w:color="auto"/>
                                <w:right w:val="none" w:sz="0" w:space="0" w:color="auto"/>
                              </w:divBdr>
                              <w:divsChild>
                                <w:div w:id="1899054693">
                                  <w:marLeft w:val="0"/>
                                  <w:marRight w:val="0"/>
                                  <w:marTop w:val="0"/>
                                  <w:marBottom w:val="0"/>
                                  <w:divBdr>
                                    <w:top w:val="none" w:sz="0" w:space="0" w:color="auto"/>
                                    <w:left w:val="none" w:sz="0" w:space="0" w:color="auto"/>
                                    <w:bottom w:val="none" w:sz="0" w:space="0" w:color="auto"/>
                                    <w:right w:val="none" w:sz="0" w:space="0" w:color="auto"/>
                                  </w:divBdr>
                                  <w:divsChild>
                                    <w:div w:id="1676423848">
                                      <w:marLeft w:val="0"/>
                                      <w:marRight w:val="0"/>
                                      <w:marTop w:val="0"/>
                                      <w:marBottom w:val="0"/>
                                      <w:divBdr>
                                        <w:top w:val="none" w:sz="0" w:space="0" w:color="auto"/>
                                        <w:left w:val="none" w:sz="0" w:space="0" w:color="auto"/>
                                        <w:bottom w:val="none" w:sz="0" w:space="0" w:color="auto"/>
                                        <w:right w:val="none" w:sz="0" w:space="0" w:color="auto"/>
                                      </w:divBdr>
                                      <w:divsChild>
                                        <w:div w:id="1657604936">
                                          <w:marLeft w:val="0"/>
                                          <w:marRight w:val="0"/>
                                          <w:marTop w:val="0"/>
                                          <w:marBottom w:val="0"/>
                                          <w:divBdr>
                                            <w:top w:val="none" w:sz="0" w:space="0" w:color="auto"/>
                                            <w:left w:val="none" w:sz="0" w:space="0" w:color="auto"/>
                                            <w:bottom w:val="none" w:sz="0" w:space="0" w:color="auto"/>
                                            <w:right w:val="none" w:sz="0" w:space="0" w:color="auto"/>
                                          </w:divBdr>
                                          <w:divsChild>
                                            <w:div w:id="719861596">
                                              <w:marLeft w:val="0"/>
                                              <w:marRight w:val="0"/>
                                              <w:marTop w:val="0"/>
                                              <w:marBottom w:val="0"/>
                                              <w:divBdr>
                                                <w:top w:val="none" w:sz="0" w:space="0" w:color="auto"/>
                                                <w:left w:val="none" w:sz="0" w:space="0" w:color="auto"/>
                                                <w:bottom w:val="none" w:sz="0" w:space="0" w:color="auto"/>
                                                <w:right w:val="none" w:sz="0" w:space="0" w:color="auto"/>
                                              </w:divBdr>
                                            </w:div>
                                            <w:div w:id="1219124075">
                                              <w:marLeft w:val="0"/>
                                              <w:marRight w:val="0"/>
                                              <w:marTop w:val="0"/>
                                              <w:marBottom w:val="0"/>
                                              <w:divBdr>
                                                <w:top w:val="none" w:sz="0" w:space="0" w:color="auto"/>
                                                <w:left w:val="none" w:sz="0" w:space="0" w:color="auto"/>
                                                <w:bottom w:val="none" w:sz="0" w:space="0" w:color="auto"/>
                                                <w:right w:val="none" w:sz="0" w:space="0" w:color="auto"/>
                                              </w:divBdr>
                                            </w:div>
                                            <w:div w:id="127304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9787143">
      <w:bodyDiv w:val="1"/>
      <w:marLeft w:val="0"/>
      <w:marRight w:val="0"/>
      <w:marTop w:val="0"/>
      <w:marBottom w:val="0"/>
      <w:divBdr>
        <w:top w:val="none" w:sz="0" w:space="0" w:color="auto"/>
        <w:left w:val="none" w:sz="0" w:space="0" w:color="auto"/>
        <w:bottom w:val="none" w:sz="0" w:space="0" w:color="auto"/>
        <w:right w:val="none" w:sz="0" w:space="0" w:color="auto"/>
      </w:divBdr>
    </w:div>
    <w:div w:id="909581743">
      <w:bodyDiv w:val="1"/>
      <w:marLeft w:val="0"/>
      <w:marRight w:val="0"/>
      <w:marTop w:val="0"/>
      <w:marBottom w:val="0"/>
      <w:divBdr>
        <w:top w:val="none" w:sz="0" w:space="0" w:color="auto"/>
        <w:left w:val="none" w:sz="0" w:space="0" w:color="auto"/>
        <w:bottom w:val="none" w:sz="0" w:space="0" w:color="auto"/>
        <w:right w:val="none" w:sz="0" w:space="0" w:color="auto"/>
      </w:divBdr>
      <w:divsChild>
        <w:div w:id="763308403">
          <w:marLeft w:val="0"/>
          <w:marRight w:val="0"/>
          <w:marTop w:val="0"/>
          <w:marBottom w:val="0"/>
          <w:divBdr>
            <w:top w:val="none" w:sz="0" w:space="0" w:color="auto"/>
            <w:left w:val="none" w:sz="0" w:space="0" w:color="auto"/>
            <w:bottom w:val="none" w:sz="0" w:space="0" w:color="auto"/>
            <w:right w:val="none" w:sz="0" w:space="0" w:color="auto"/>
          </w:divBdr>
        </w:div>
      </w:divsChild>
    </w:div>
    <w:div w:id="1008992403">
      <w:bodyDiv w:val="1"/>
      <w:marLeft w:val="0"/>
      <w:marRight w:val="0"/>
      <w:marTop w:val="0"/>
      <w:marBottom w:val="0"/>
      <w:divBdr>
        <w:top w:val="none" w:sz="0" w:space="0" w:color="auto"/>
        <w:left w:val="none" w:sz="0" w:space="0" w:color="auto"/>
        <w:bottom w:val="none" w:sz="0" w:space="0" w:color="auto"/>
        <w:right w:val="none" w:sz="0" w:space="0" w:color="auto"/>
      </w:divBdr>
    </w:div>
    <w:div w:id="1097554038">
      <w:bodyDiv w:val="1"/>
      <w:marLeft w:val="0"/>
      <w:marRight w:val="0"/>
      <w:marTop w:val="0"/>
      <w:marBottom w:val="0"/>
      <w:divBdr>
        <w:top w:val="none" w:sz="0" w:space="0" w:color="auto"/>
        <w:left w:val="none" w:sz="0" w:space="0" w:color="auto"/>
        <w:bottom w:val="none" w:sz="0" w:space="0" w:color="auto"/>
        <w:right w:val="none" w:sz="0" w:space="0" w:color="auto"/>
      </w:divBdr>
      <w:divsChild>
        <w:div w:id="932518549">
          <w:marLeft w:val="-225"/>
          <w:marRight w:val="-225"/>
          <w:marTop w:val="0"/>
          <w:marBottom w:val="0"/>
          <w:divBdr>
            <w:top w:val="none" w:sz="0" w:space="0" w:color="auto"/>
            <w:left w:val="none" w:sz="0" w:space="0" w:color="auto"/>
            <w:bottom w:val="none" w:sz="0" w:space="0" w:color="auto"/>
            <w:right w:val="none" w:sz="0" w:space="0" w:color="auto"/>
          </w:divBdr>
          <w:divsChild>
            <w:div w:id="762603422">
              <w:marLeft w:val="0"/>
              <w:marRight w:val="0"/>
              <w:marTop w:val="0"/>
              <w:marBottom w:val="0"/>
              <w:divBdr>
                <w:top w:val="none" w:sz="0" w:space="0" w:color="auto"/>
                <w:left w:val="none" w:sz="0" w:space="0" w:color="auto"/>
                <w:bottom w:val="none" w:sz="0" w:space="0" w:color="auto"/>
                <w:right w:val="none" w:sz="0" w:space="0" w:color="auto"/>
              </w:divBdr>
              <w:divsChild>
                <w:div w:id="1119564157">
                  <w:marLeft w:val="0"/>
                  <w:marRight w:val="0"/>
                  <w:marTop w:val="0"/>
                  <w:marBottom w:val="0"/>
                  <w:divBdr>
                    <w:top w:val="none" w:sz="0" w:space="0" w:color="auto"/>
                    <w:left w:val="none" w:sz="0" w:space="0" w:color="auto"/>
                    <w:bottom w:val="none" w:sz="0" w:space="0" w:color="auto"/>
                    <w:right w:val="none" w:sz="0" w:space="0" w:color="auto"/>
                  </w:divBdr>
                  <w:divsChild>
                    <w:div w:id="501042323">
                      <w:marLeft w:val="0"/>
                      <w:marRight w:val="0"/>
                      <w:marTop w:val="0"/>
                      <w:marBottom w:val="0"/>
                      <w:divBdr>
                        <w:top w:val="none" w:sz="0" w:space="0" w:color="auto"/>
                        <w:left w:val="none" w:sz="0" w:space="0" w:color="auto"/>
                        <w:bottom w:val="none" w:sz="0" w:space="0" w:color="auto"/>
                        <w:right w:val="none" w:sz="0" w:space="0" w:color="auto"/>
                      </w:divBdr>
                      <w:divsChild>
                        <w:div w:id="1054501906">
                          <w:marLeft w:val="0"/>
                          <w:marRight w:val="0"/>
                          <w:marTop w:val="0"/>
                          <w:marBottom w:val="0"/>
                          <w:divBdr>
                            <w:top w:val="none" w:sz="0" w:space="0" w:color="auto"/>
                            <w:left w:val="none" w:sz="0" w:space="0" w:color="auto"/>
                            <w:bottom w:val="none" w:sz="0" w:space="0" w:color="auto"/>
                            <w:right w:val="none" w:sz="0" w:space="0" w:color="auto"/>
                          </w:divBdr>
                          <w:divsChild>
                            <w:div w:id="863637507">
                              <w:marLeft w:val="0"/>
                              <w:marRight w:val="0"/>
                              <w:marTop w:val="100"/>
                              <w:marBottom w:val="300"/>
                              <w:divBdr>
                                <w:top w:val="none" w:sz="0" w:space="0" w:color="auto"/>
                                <w:left w:val="none" w:sz="0" w:space="0" w:color="auto"/>
                                <w:bottom w:val="none" w:sz="0" w:space="0" w:color="auto"/>
                                <w:right w:val="none" w:sz="0" w:space="0" w:color="auto"/>
                              </w:divBdr>
                              <w:divsChild>
                                <w:div w:id="1338772318">
                                  <w:marLeft w:val="0"/>
                                  <w:marRight w:val="0"/>
                                  <w:marTop w:val="0"/>
                                  <w:marBottom w:val="0"/>
                                  <w:divBdr>
                                    <w:top w:val="none" w:sz="0" w:space="0" w:color="auto"/>
                                    <w:left w:val="none" w:sz="0" w:space="0" w:color="auto"/>
                                    <w:bottom w:val="none" w:sz="0" w:space="0" w:color="auto"/>
                                    <w:right w:val="none" w:sz="0" w:space="0" w:color="auto"/>
                                  </w:divBdr>
                                  <w:divsChild>
                                    <w:div w:id="1161893558">
                                      <w:marLeft w:val="0"/>
                                      <w:marRight w:val="0"/>
                                      <w:marTop w:val="0"/>
                                      <w:marBottom w:val="0"/>
                                      <w:divBdr>
                                        <w:top w:val="none" w:sz="0" w:space="0" w:color="auto"/>
                                        <w:left w:val="none" w:sz="0" w:space="0" w:color="auto"/>
                                        <w:bottom w:val="none" w:sz="0" w:space="0" w:color="auto"/>
                                        <w:right w:val="none" w:sz="0" w:space="0" w:color="auto"/>
                                      </w:divBdr>
                                      <w:divsChild>
                                        <w:div w:id="78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945527">
          <w:marLeft w:val="-225"/>
          <w:marRight w:val="-225"/>
          <w:marTop w:val="0"/>
          <w:marBottom w:val="0"/>
          <w:divBdr>
            <w:top w:val="none" w:sz="0" w:space="0" w:color="auto"/>
            <w:left w:val="none" w:sz="0" w:space="0" w:color="auto"/>
            <w:bottom w:val="none" w:sz="0" w:space="0" w:color="auto"/>
            <w:right w:val="none" w:sz="0" w:space="0" w:color="auto"/>
          </w:divBdr>
          <w:divsChild>
            <w:div w:id="1025667085">
              <w:marLeft w:val="0"/>
              <w:marRight w:val="0"/>
              <w:marTop w:val="0"/>
              <w:marBottom w:val="0"/>
              <w:divBdr>
                <w:top w:val="none" w:sz="0" w:space="0" w:color="auto"/>
                <w:left w:val="none" w:sz="0" w:space="0" w:color="auto"/>
                <w:bottom w:val="none" w:sz="0" w:space="0" w:color="auto"/>
                <w:right w:val="none" w:sz="0" w:space="0" w:color="auto"/>
              </w:divBdr>
              <w:divsChild>
                <w:div w:id="2099212000">
                  <w:marLeft w:val="0"/>
                  <w:marRight w:val="0"/>
                  <w:marTop w:val="0"/>
                  <w:marBottom w:val="0"/>
                  <w:divBdr>
                    <w:top w:val="none" w:sz="0" w:space="0" w:color="auto"/>
                    <w:left w:val="none" w:sz="0" w:space="0" w:color="auto"/>
                    <w:bottom w:val="none" w:sz="0" w:space="0" w:color="auto"/>
                    <w:right w:val="none" w:sz="0" w:space="0" w:color="auto"/>
                  </w:divBdr>
                  <w:divsChild>
                    <w:div w:id="1531532237">
                      <w:marLeft w:val="0"/>
                      <w:marRight w:val="0"/>
                      <w:marTop w:val="0"/>
                      <w:marBottom w:val="0"/>
                      <w:divBdr>
                        <w:top w:val="none" w:sz="0" w:space="0" w:color="auto"/>
                        <w:left w:val="none" w:sz="0" w:space="0" w:color="auto"/>
                        <w:bottom w:val="none" w:sz="0" w:space="0" w:color="auto"/>
                        <w:right w:val="none" w:sz="0" w:space="0" w:color="auto"/>
                      </w:divBdr>
                      <w:divsChild>
                        <w:div w:id="1397699039">
                          <w:marLeft w:val="0"/>
                          <w:marRight w:val="0"/>
                          <w:marTop w:val="0"/>
                          <w:marBottom w:val="0"/>
                          <w:divBdr>
                            <w:top w:val="none" w:sz="0" w:space="0" w:color="auto"/>
                            <w:left w:val="none" w:sz="0" w:space="0" w:color="auto"/>
                            <w:bottom w:val="none" w:sz="0" w:space="0" w:color="auto"/>
                            <w:right w:val="none" w:sz="0" w:space="0" w:color="auto"/>
                          </w:divBdr>
                          <w:divsChild>
                            <w:div w:id="1783643216">
                              <w:marLeft w:val="0"/>
                              <w:marRight w:val="0"/>
                              <w:marTop w:val="100"/>
                              <w:marBottom w:val="300"/>
                              <w:divBdr>
                                <w:top w:val="none" w:sz="0" w:space="0" w:color="auto"/>
                                <w:left w:val="none" w:sz="0" w:space="0" w:color="auto"/>
                                <w:bottom w:val="none" w:sz="0" w:space="0" w:color="auto"/>
                                <w:right w:val="none" w:sz="0" w:space="0" w:color="auto"/>
                              </w:divBdr>
                              <w:divsChild>
                                <w:div w:id="775833161">
                                  <w:marLeft w:val="0"/>
                                  <w:marRight w:val="0"/>
                                  <w:marTop w:val="0"/>
                                  <w:marBottom w:val="0"/>
                                  <w:divBdr>
                                    <w:top w:val="none" w:sz="0" w:space="0" w:color="auto"/>
                                    <w:left w:val="none" w:sz="0" w:space="0" w:color="auto"/>
                                    <w:bottom w:val="none" w:sz="0" w:space="0" w:color="auto"/>
                                    <w:right w:val="none" w:sz="0" w:space="0" w:color="auto"/>
                                  </w:divBdr>
                                  <w:divsChild>
                                    <w:div w:id="1875775500">
                                      <w:marLeft w:val="0"/>
                                      <w:marRight w:val="0"/>
                                      <w:marTop w:val="0"/>
                                      <w:marBottom w:val="0"/>
                                      <w:divBdr>
                                        <w:top w:val="none" w:sz="0" w:space="0" w:color="auto"/>
                                        <w:left w:val="none" w:sz="0" w:space="0" w:color="auto"/>
                                        <w:bottom w:val="none" w:sz="0" w:space="0" w:color="auto"/>
                                        <w:right w:val="none" w:sz="0" w:space="0" w:color="auto"/>
                                      </w:divBdr>
                                      <w:divsChild>
                                        <w:div w:id="1360357963">
                                          <w:marLeft w:val="0"/>
                                          <w:marRight w:val="0"/>
                                          <w:marTop w:val="0"/>
                                          <w:marBottom w:val="0"/>
                                          <w:divBdr>
                                            <w:top w:val="none" w:sz="0" w:space="0" w:color="auto"/>
                                            <w:left w:val="none" w:sz="0" w:space="0" w:color="auto"/>
                                            <w:bottom w:val="none" w:sz="0" w:space="0" w:color="auto"/>
                                            <w:right w:val="none" w:sz="0" w:space="0" w:color="auto"/>
                                          </w:divBdr>
                                          <w:divsChild>
                                            <w:div w:id="1214384634">
                                              <w:marLeft w:val="0"/>
                                              <w:marRight w:val="0"/>
                                              <w:marTop w:val="0"/>
                                              <w:marBottom w:val="0"/>
                                              <w:divBdr>
                                                <w:top w:val="none" w:sz="0" w:space="0" w:color="auto"/>
                                                <w:left w:val="none" w:sz="0" w:space="0" w:color="auto"/>
                                                <w:bottom w:val="none" w:sz="0" w:space="0" w:color="auto"/>
                                                <w:right w:val="none" w:sz="0" w:space="0" w:color="auto"/>
                                              </w:divBdr>
                                              <w:divsChild>
                                                <w:div w:id="426662096">
                                                  <w:marLeft w:val="0"/>
                                                  <w:marRight w:val="0"/>
                                                  <w:marTop w:val="0"/>
                                                  <w:marBottom w:val="0"/>
                                                  <w:divBdr>
                                                    <w:top w:val="none" w:sz="0" w:space="0" w:color="auto"/>
                                                    <w:left w:val="none" w:sz="0" w:space="0" w:color="auto"/>
                                                    <w:bottom w:val="none" w:sz="0" w:space="0" w:color="auto"/>
                                                    <w:right w:val="none" w:sz="0" w:space="0" w:color="auto"/>
                                                  </w:divBdr>
                                                </w:div>
                                                <w:div w:id="1281032232">
                                                  <w:marLeft w:val="0"/>
                                                  <w:marRight w:val="0"/>
                                                  <w:marTop w:val="0"/>
                                                  <w:marBottom w:val="0"/>
                                                  <w:divBdr>
                                                    <w:top w:val="none" w:sz="0" w:space="0" w:color="auto"/>
                                                    <w:left w:val="none" w:sz="0" w:space="0" w:color="auto"/>
                                                    <w:bottom w:val="none" w:sz="0" w:space="0" w:color="auto"/>
                                                    <w:right w:val="none" w:sz="0" w:space="0" w:color="auto"/>
                                                  </w:divBdr>
                                                </w:div>
                                                <w:div w:id="196989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4033458">
      <w:bodyDiv w:val="1"/>
      <w:marLeft w:val="0"/>
      <w:marRight w:val="0"/>
      <w:marTop w:val="0"/>
      <w:marBottom w:val="0"/>
      <w:divBdr>
        <w:top w:val="none" w:sz="0" w:space="0" w:color="auto"/>
        <w:left w:val="none" w:sz="0" w:space="0" w:color="auto"/>
        <w:bottom w:val="none" w:sz="0" w:space="0" w:color="auto"/>
        <w:right w:val="none" w:sz="0" w:space="0" w:color="auto"/>
      </w:divBdr>
    </w:div>
    <w:div w:id="1168638988">
      <w:bodyDiv w:val="1"/>
      <w:marLeft w:val="0"/>
      <w:marRight w:val="0"/>
      <w:marTop w:val="0"/>
      <w:marBottom w:val="0"/>
      <w:divBdr>
        <w:top w:val="none" w:sz="0" w:space="0" w:color="auto"/>
        <w:left w:val="none" w:sz="0" w:space="0" w:color="auto"/>
        <w:bottom w:val="none" w:sz="0" w:space="0" w:color="auto"/>
        <w:right w:val="none" w:sz="0" w:space="0" w:color="auto"/>
      </w:divBdr>
    </w:div>
    <w:div w:id="1171724838">
      <w:bodyDiv w:val="1"/>
      <w:marLeft w:val="0"/>
      <w:marRight w:val="0"/>
      <w:marTop w:val="0"/>
      <w:marBottom w:val="0"/>
      <w:divBdr>
        <w:top w:val="none" w:sz="0" w:space="0" w:color="auto"/>
        <w:left w:val="none" w:sz="0" w:space="0" w:color="auto"/>
        <w:bottom w:val="none" w:sz="0" w:space="0" w:color="auto"/>
        <w:right w:val="none" w:sz="0" w:space="0" w:color="auto"/>
      </w:divBdr>
    </w:div>
    <w:div w:id="1192185080">
      <w:bodyDiv w:val="1"/>
      <w:marLeft w:val="0"/>
      <w:marRight w:val="0"/>
      <w:marTop w:val="0"/>
      <w:marBottom w:val="0"/>
      <w:divBdr>
        <w:top w:val="none" w:sz="0" w:space="0" w:color="auto"/>
        <w:left w:val="none" w:sz="0" w:space="0" w:color="auto"/>
        <w:bottom w:val="none" w:sz="0" w:space="0" w:color="auto"/>
        <w:right w:val="none" w:sz="0" w:space="0" w:color="auto"/>
      </w:divBdr>
    </w:div>
    <w:div w:id="1314027175">
      <w:bodyDiv w:val="1"/>
      <w:marLeft w:val="0"/>
      <w:marRight w:val="0"/>
      <w:marTop w:val="0"/>
      <w:marBottom w:val="0"/>
      <w:divBdr>
        <w:top w:val="none" w:sz="0" w:space="0" w:color="auto"/>
        <w:left w:val="none" w:sz="0" w:space="0" w:color="auto"/>
        <w:bottom w:val="none" w:sz="0" w:space="0" w:color="auto"/>
        <w:right w:val="none" w:sz="0" w:space="0" w:color="auto"/>
      </w:divBdr>
    </w:div>
    <w:div w:id="1372268408">
      <w:bodyDiv w:val="1"/>
      <w:marLeft w:val="0"/>
      <w:marRight w:val="0"/>
      <w:marTop w:val="0"/>
      <w:marBottom w:val="0"/>
      <w:divBdr>
        <w:top w:val="none" w:sz="0" w:space="0" w:color="auto"/>
        <w:left w:val="none" w:sz="0" w:space="0" w:color="auto"/>
        <w:bottom w:val="none" w:sz="0" w:space="0" w:color="auto"/>
        <w:right w:val="none" w:sz="0" w:space="0" w:color="auto"/>
      </w:divBdr>
    </w:div>
    <w:div w:id="1373505550">
      <w:bodyDiv w:val="1"/>
      <w:marLeft w:val="0"/>
      <w:marRight w:val="0"/>
      <w:marTop w:val="0"/>
      <w:marBottom w:val="0"/>
      <w:divBdr>
        <w:top w:val="none" w:sz="0" w:space="0" w:color="auto"/>
        <w:left w:val="none" w:sz="0" w:space="0" w:color="auto"/>
        <w:bottom w:val="none" w:sz="0" w:space="0" w:color="auto"/>
        <w:right w:val="none" w:sz="0" w:space="0" w:color="auto"/>
      </w:divBdr>
    </w:div>
    <w:div w:id="1415394948">
      <w:bodyDiv w:val="1"/>
      <w:marLeft w:val="0"/>
      <w:marRight w:val="0"/>
      <w:marTop w:val="0"/>
      <w:marBottom w:val="0"/>
      <w:divBdr>
        <w:top w:val="none" w:sz="0" w:space="0" w:color="auto"/>
        <w:left w:val="none" w:sz="0" w:space="0" w:color="auto"/>
        <w:bottom w:val="none" w:sz="0" w:space="0" w:color="auto"/>
        <w:right w:val="none" w:sz="0" w:space="0" w:color="auto"/>
      </w:divBdr>
    </w:div>
    <w:div w:id="1451896439">
      <w:bodyDiv w:val="1"/>
      <w:marLeft w:val="0"/>
      <w:marRight w:val="0"/>
      <w:marTop w:val="0"/>
      <w:marBottom w:val="0"/>
      <w:divBdr>
        <w:top w:val="none" w:sz="0" w:space="0" w:color="auto"/>
        <w:left w:val="none" w:sz="0" w:space="0" w:color="auto"/>
        <w:bottom w:val="none" w:sz="0" w:space="0" w:color="auto"/>
        <w:right w:val="none" w:sz="0" w:space="0" w:color="auto"/>
      </w:divBdr>
    </w:div>
    <w:div w:id="1499879665">
      <w:bodyDiv w:val="1"/>
      <w:marLeft w:val="0"/>
      <w:marRight w:val="0"/>
      <w:marTop w:val="0"/>
      <w:marBottom w:val="0"/>
      <w:divBdr>
        <w:top w:val="none" w:sz="0" w:space="0" w:color="auto"/>
        <w:left w:val="none" w:sz="0" w:space="0" w:color="auto"/>
        <w:bottom w:val="none" w:sz="0" w:space="0" w:color="auto"/>
        <w:right w:val="none" w:sz="0" w:space="0" w:color="auto"/>
      </w:divBdr>
    </w:div>
    <w:div w:id="1499926125">
      <w:bodyDiv w:val="1"/>
      <w:marLeft w:val="0"/>
      <w:marRight w:val="0"/>
      <w:marTop w:val="0"/>
      <w:marBottom w:val="0"/>
      <w:divBdr>
        <w:top w:val="none" w:sz="0" w:space="0" w:color="auto"/>
        <w:left w:val="none" w:sz="0" w:space="0" w:color="auto"/>
        <w:bottom w:val="none" w:sz="0" w:space="0" w:color="auto"/>
        <w:right w:val="none" w:sz="0" w:space="0" w:color="auto"/>
      </w:divBdr>
    </w:div>
    <w:div w:id="1573656747">
      <w:bodyDiv w:val="1"/>
      <w:marLeft w:val="0"/>
      <w:marRight w:val="0"/>
      <w:marTop w:val="0"/>
      <w:marBottom w:val="0"/>
      <w:divBdr>
        <w:top w:val="none" w:sz="0" w:space="0" w:color="auto"/>
        <w:left w:val="none" w:sz="0" w:space="0" w:color="auto"/>
        <w:bottom w:val="none" w:sz="0" w:space="0" w:color="auto"/>
        <w:right w:val="none" w:sz="0" w:space="0" w:color="auto"/>
      </w:divBdr>
    </w:div>
    <w:div w:id="1604653556">
      <w:bodyDiv w:val="1"/>
      <w:marLeft w:val="0"/>
      <w:marRight w:val="0"/>
      <w:marTop w:val="0"/>
      <w:marBottom w:val="0"/>
      <w:divBdr>
        <w:top w:val="none" w:sz="0" w:space="0" w:color="auto"/>
        <w:left w:val="none" w:sz="0" w:space="0" w:color="auto"/>
        <w:bottom w:val="none" w:sz="0" w:space="0" w:color="auto"/>
        <w:right w:val="none" w:sz="0" w:space="0" w:color="auto"/>
      </w:divBdr>
    </w:div>
    <w:div w:id="1672484266">
      <w:bodyDiv w:val="1"/>
      <w:marLeft w:val="0"/>
      <w:marRight w:val="0"/>
      <w:marTop w:val="0"/>
      <w:marBottom w:val="0"/>
      <w:divBdr>
        <w:top w:val="none" w:sz="0" w:space="0" w:color="auto"/>
        <w:left w:val="none" w:sz="0" w:space="0" w:color="auto"/>
        <w:bottom w:val="none" w:sz="0" w:space="0" w:color="auto"/>
        <w:right w:val="none" w:sz="0" w:space="0" w:color="auto"/>
      </w:divBdr>
    </w:div>
    <w:div w:id="1726447461">
      <w:bodyDiv w:val="1"/>
      <w:marLeft w:val="0"/>
      <w:marRight w:val="0"/>
      <w:marTop w:val="0"/>
      <w:marBottom w:val="0"/>
      <w:divBdr>
        <w:top w:val="none" w:sz="0" w:space="0" w:color="auto"/>
        <w:left w:val="none" w:sz="0" w:space="0" w:color="auto"/>
        <w:bottom w:val="none" w:sz="0" w:space="0" w:color="auto"/>
        <w:right w:val="none" w:sz="0" w:space="0" w:color="auto"/>
      </w:divBdr>
    </w:div>
    <w:div w:id="1733886080">
      <w:bodyDiv w:val="1"/>
      <w:marLeft w:val="0"/>
      <w:marRight w:val="0"/>
      <w:marTop w:val="0"/>
      <w:marBottom w:val="0"/>
      <w:divBdr>
        <w:top w:val="none" w:sz="0" w:space="0" w:color="auto"/>
        <w:left w:val="none" w:sz="0" w:space="0" w:color="auto"/>
        <w:bottom w:val="none" w:sz="0" w:space="0" w:color="auto"/>
        <w:right w:val="none" w:sz="0" w:space="0" w:color="auto"/>
      </w:divBdr>
    </w:div>
    <w:div w:id="1812090885">
      <w:bodyDiv w:val="1"/>
      <w:marLeft w:val="0"/>
      <w:marRight w:val="0"/>
      <w:marTop w:val="0"/>
      <w:marBottom w:val="0"/>
      <w:divBdr>
        <w:top w:val="none" w:sz="0" w:space="0" w:color="auto"/>
        <w:left w:val="none" w:sz="0" w:space="0" w:color="auto"/>
        <w:bottom w:val="none" w:sz="0" w:space="0" w:color="auto"/>
        <w:right w:val="none" w:sz="0" w:space="0" w:color="auto"/>
      </w:divBdr>
    </w:div>
    <w:div w:id="1919291232">
      <w:bodyDiv w:val="1"/>
      <w:marLeft w:val="0"/>
      <w:marRight w:val="0"/>
      <w:marTop w:val="0"/>
      <w:marBottom w:val="0"/>
      <w:divBdr>
        <w:top w:val="none" w:sz="0" w:space="0" w:color="auto"/>
        <w:left w:val="none" w:sz="0" w:space="0" w:color="auto"/>
        <w:bottom w:val="none" w:sz="0" w:space="0" w:color="auto"/>
        <w:right w:val="none" w:sz="0" w:space="0" w:color="auto"/>
      </w:divBdr>
    </w:div>
    <w:div w:id="1920554179">
      <w:bodyDiv w:val="1"/>
      <w:marLeft w:val="0"/>
      <w:marRight w:val="0"/>
      <w:marTop w:val="0"/>
      <w:marBottom w:val="0"/>
      <w:divBdr>
        <w:top w:val="none" w:sz="0" w:space="0" w:color="auto"/>
        <w:left w:val="none" w:sz="0" w:space="0" w:color="auto"/>
        <w:bottom w:val="none" w:sz="0" w:space="0" w:color="auto"/>
        <w:right w:val="none" w:sz="0" w:space="0" w:color="auto"/>
      </w:divBdr>
    </w:div>
    <w:div w:id="1929728146">
      <w:bodyDiv w:val="1"/>
      <w:marLeft w:val="0"/>
      <w:marRight w:val="0"/>
      <w:marTop w:val="0"/>
      <w:marBottom w:val="0"/>
      <w:divBdr>
        <w:top w:val="none" w:sz="0" w:space="0" w:color="auto"/>
        <w:left w:val="none" w:sz="0" w:space="0" w:color="auto"/>
        <w:bottom w:val="none" w:sz="0" w:space="0" w:color="auto"/>
        <w:right w:val="none" w:sz="0" w:space="0" w:color="auto"/>
      </w:divBdr>
    </w:div>
    <w:div w:id="2088990955">
      <w:bodyDiv w:val="1"/>
      <w:marLeft w:val="0"/>
      <w:marRight w:val="0"/>
      <w:marTop w:val="0"/>
      <w:marBottom w:val="0"/>
      <w:divBdr>
        <w:top w:val="none" w:sz="0" w:space="0" w:color="auto"/>
        <w:left w:val="none" w:sz="0" w:space="0" w:color="auto"/>
        <w:bottom w:val="none" w:sz="0" w:space="0" w:color="auto"/>
        <w:right w:val="none" w:sz="0" w:space="0" w:color="auto"/>
      </w:divBdr>
    </w:div>
    <w:div w:id="213532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Colors" Target="diagrams/colors1.xml"/><Relationship Id="rId26" Type="http://schemas.openxmlformats.org/officeDocument/2006/relationships/image" Target="media/image5.png"/><Relationship Id="rId39" Type="http://schemas.openxmlformats.org/officeDocument/2006/relationships/hyperlink" Target="https://www.umv.gov.co/portal/" TargetMode="External"/><Relationship Id="rId21" Type="http://schemas.openxmlformats.org/officeDocument/2006/relationships/diagramLayout" Target="diagrams/layout2.xml"/><Relationship Id="rId34" Type="http://schemas.openxmlformats.org/officeDocument/2006/relationships/hyperlink" Target="https://www.umv.gov.co/portal/pqrsfd/"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image" Target="media/image6.emf"/><Relationship Id="rId41" Type="http://schemas.openxmlformats.org/officeDocument/2006/relationships/hyperlink" Target="http://www.bogota.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2.xml"/><Relationship Id="rId32" Type="http://schemas.openxmlformats.org/officeDocument/2006/relationships/image" Target="media/image9.png"/><Relationship Id="rId37" Type="http://schemas.openxmlformats.org/officeDocument/2006/relationships/hyperlink" Target="https://guiatramitesyservicios.bogota.gov.co/entidad/unidad-administrativa-especial-de-rehabilitacion-y-mantenimiento-vial/" TargetMode="External"/><Relationship Id="rId40" Type="http://schemas.openxmlformats.org/officeDocument/2006/relationships/hyperlink" Target="http://sisjur.bogotajuridica.gov.co/sisjur/normas/Norma1.jsp?i=88588" TargetMode="Externa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image" Target="media/image5.emf"/><Relationship Id="rId36" Type="http://schemas.openxmlformats.org/officeDocument/2006/relationships/hyperlink" Target="mailto:atencionalciudadano@umv.gov.co" TargetMode="Externa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QuickStyle" Target="diagrams/quickStyle2.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hyperlink" Target="mailto:atencionalciudadano@umv.gov.co"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image" Target="media/image4.png"/><Relationship Id="rId33" Type="http://schemas.openxmlformats.org/officeDocument/2006/relationships/hyperlink" Target="https://www.umv.gov.co/portal/" TargetMode="External"/><Relationship Id="rId38" Type="http://schemas.openxmlformats.org/officeDocument/2006/relationships/hyperlink" Target="https://www.umv.gov.co/porta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plenainclusion.org/discapacidad-intelectual/que-es-discapacidad-intelectual" TargetMode="External"/><Relationship Id="rId1" Type="http://schemas.openxmlformats.org/officeDocument/2006/relationships/hyperlink" Target="http://www.ladiscapacidad.com/discapacidad/discapacidadsensoria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E8F38E-B77C-4CDB-B71D-E0B4A7CD3E44}" type="doc">
      <dgm:prSet loTypeId="urn:microsoft.com/office/officeart/2005/8/layout/arrow4" loCatId="process" qsTypeId="urn:microsoft.com/office/officeart/2005/8/quickstyle/simple1" qsCatId="simple" csTypeId="urn:microsoft.com/office/officeart/2005/8/colors/accent1_2" csCatId="accent1" phldr="1"/>
      <dgm:spPr/>
      <dgm:t>
        <a:bodyPr/>
        <a:lstStyle/>
        <a:p>
          <a:endParaRPr lang="es-ES"/>
        </a:p>
      </dgm:t>
    </dgm:pt>
    <dgm:pt modelId="{98BBC82B-87F0-4F58-BD4F-330449FC085A}">
      <dgm:prSet phldrT="[Texto]" custT="1"/>
      <dgm:spPr/>
      <dgm:t>
        <a:bodyPr/>
        <a:lstStyle/>
        <a:p>
          <a:pPr algn="ctr"/>
          <a:endParaRPr lang="es-ES" sz="2400" b="1"/>
        </a:p>
        <a:p>
          <a:pPr algn="ctr"/>
          <a:endParaRPr lang="es-ES" sz="2400" b="1"/>
        </a:p>
        <a:p>
          <a:pPr algn="ctr"/>
          <a:endParaRPr lang="es-ES" sz="2400" b="1"/>
        </a:p>
        <a:p>
          <a:pPr algn="ctr"/>
          <a:endParaRPr lang="es-ES" sz="2400" b="1"/>
        </a:p>
        <a:p>
          <a:pPr algn="ctr"/>
          <a:endParaRPr lang="es-ES" sz="2400" b="1"/>
        </a:p>
        <a:p>
          <a:pPr algn="ctr"/>
          <a:endParaRPr lang="es-ES" sz="2400" b="1">
            <a:solidFill>
              <a:schemeClr val="accent2">
                <a:lumMod val="75000"/>
              </a:schemeClr>
            </a:solidFill>
          </a:endParaRPr>
        </a:p>
        <a:p>
          <a:pPr algn="ctr"/>
          <a:endParaRPr lang="es-ES" sz="2400" b="1">
            <a:solidFill>
              <a:schemeClr val="accent2">
                <a:lumMod val="75000"/>
              </a:schemeClr>
            </a:solidFill>
          </a:endParaRPr>
        </a:p>
        <a:p>
          <a:pPr algn="ctr"/>
          <a:r>
            <a:rPr lang="es-ES" sz="2400" b="1">
              <a:solidFill>
                <a:schemeClr val="accent2">
                  <a:lumMod val="75000"/>
                </a:schemeClr>
              </a:solidFill>
            </a:rPr>
            <a:t>	</a:t>
          </a:r>
          <a:endParaRPr lang="es-ES" sz="1800" b="1">
            <a:solidFill>
              <a:schemeClr val="accent2">
                <a:lumMod val="75000"/>
              </a:schemeClr>
            </a:solidFill>
          </a:endParaRPr>
        </a:p>
      </dgm:t>
    </dgm:pt>
    <dgm:pt modelId="{E5C749B0-E133-4077-9882-747CCECAACFC}" type="parTrans" cxnId="{1B9D8A43-A5AE-4AE7-8758-1197ABDD84DD}">
      <dgm:prSet/>
      <dgm:spPr/>
      <dgm:t>
        <a:bodyPr/>
        <a:lstStyle/>
        <a:p>
          <a:endParaRPr lang="es-ES"/>
        </a:p>
      </dgm:t>
    </dgm:pt>
    <dgm:pt modelId="{6256ED69-50D4-46D4-A866-5D3C2FE2F1D0}" type="sibTrans" cxnId="{1B9D8A43-A5AE-4AE7-8758-1197ABDD84DD}">
      <dgm:prSet/>
      <dgm:spPr/>
      <dgm:t>
        <a:bodyPr/>
        <a:lstStyle/>
        <a:p>
          <a:endParaRPr lang="es-ES"/>
        </a:p>
      </dgm:t>
    </dgm:pt>
    <dgm:pt modelId="{7199FAA2-3B62-40EF-946C-372705153D14}" type="pres">
      <dgm:prSet presAssocID="{D8E8F38E-B77C-4CDB-B71D-E0B4A7CD3E44}" presName="compositeShape" presStyleCnt="0">
        <dgm:presLayoutVars>
          <dgm:chMax val="2"/>
          <dgm:dir/>
          <dgm:resizeHandles val="exact"/>
        </dgm:presLayoutVars>
      </dgm:prSet>
      <dgm:spPr/>
      <dgm:t>
        <a:bodyPr/>
        <a:lstStyle/>
        <a:p>
          <a:endParaRPr lang="es-CO"/>
        </a:p>
      </dgm:t>
    </dgm:pt>
    <dgm:pt modelId="{F4566377-FF68-4CC2-9D7C-3942BC7E99B2}" type="pres">
      <dgm:prSet presAssocID="{98BBC82B-87F0-4F58-BD4F-330449FC085A}" presName="upArrow" presStyleLbl="node1" presStyleIdx="0" presStyleCnt="1" custScaleX="66370" custLinFactX="100000" custLinFactNeighborX="123075"/>
      <dgm:spPr>
        <a:solidFill>
          <a:schemeClr val="bg1"/>
        </a:solidFill>
        <a:ln>
          <a:noFill/>
        </a:ln>
      </dgm:spPr>
    </dgm:pt>
    <dgm:pt modelId="{0BC6F6E5-6731-40C3-93A2-3CD08902A08C}" type="pres">
      <dgm:prSet presAssocID="{98BBC82B-87F0-4F58-BD4F-330449FC085A}" presName="upArrowText" presStyleLbl="revTx" presStyleIdx="0" presStyleCnt="1" custScaleX="178571" custLinFactNeighborX="-6006">
        <dgm:presLayoutVars>
          <dgm:chMax val="0"/>
          <dgm:bulletEnabled val="1"/>
        </dgm:presLayoutVars>
      </dgm:prSet>
      <dgm:spPr/>
      <dgm:t>
        <a:bodyPr/>
        <a:lstStyle/>
        <a:p>
          <a:endParaRPr lang="es-CO"/>
        </a:p>
      </dgm:t>
    </dgm:pt>
  </dgm:ptLst>
  <dgm:cxnLst>
    <dgm:cxn modelId="{1B9D8A43-A5AE-4AE7-8758-1197ABDD84DD}" srcId="{D8E8F38E-B77C-4CDB-B71D-E0B4A7CD3E44}" destId="{98BBC82B-87F0-4F58-BD4F-330449FC085A}" srcOrd="0" destOrd="0" parTransId="{E5C749B0-E133-4077-9882-747CCECAACFC}" sibTransId="{6256ED69-50D4-46D4-A866-5D3C2FE2F1D0}"/>
    <dgm:cxn modelId="{D677B94C-F820-4F07-8F4E-FA418352E0E3}" type="presOf" srcId="{98BBC82B-87F0-4F58-BD4F-330449FC085A}" destId="{0BC6F6E5-6731-40C3-93A2-3CD08902A08C}" srcOrd="0" destOrd="0" presId="urn:microsoft.com/office/officeart/2005/8/layout/arrow4"/>
    <dgm:cxn modelId="{FEA45751-FE75-4E94-843E-351D1F55ABA5}" type="presOf" srcId="{D8E8F38E-B77C-4CDB-B71D-E0B4A7CD3E44}" destId="{7199FAA2-3B62-40EF-946C-372705153D14}" srcOrd="0" destOrd="0" presId="urn:microsoft.com/office/officeart/2005/8/layout/arrow4"/>
    <dgm:cxn modelId="{95979CD5-48FD-465E-8405-ADCE47A2DA2D}" type="presParOf" srcId="{7199FAA2-3B62-40EF-946C-372705153D14}" destId="{F4566377-FF68-4CC2-9D7C-3942BC7E99B2}" srcOrd="0" destOrd="0" presId="urn:microsoft.com/office/officeart/2005/8/layout/arrow4"/>
    <dgm:cxn modelId="{66308632-764A-4364-9EAB-C40CF20DB9B7}" type="presParOf" srcId="{7199FAA2-3B62-40EF-946C-372705153D14}" destId="{0BC6F6E5-6731-40C3-93A2-3CD08902A08C}" srcOrd="1" destOrd="0" presId="urn:microsoft.com/office/officeart/2005/8/layout/arrow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511357-B223-4901-93FF-DB437F283F71}"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s-ES"/>
        </a:p>
      </dgm:t>
    </dgm:pt>
    <dgm:pt modelId="{2E894CEC-D1AC-4680-99D1-B466BA671BBD}">
      <dgm:prSet phldrT="[Texto]"/>
      <dgm:spPr/>
      <dgm:t>
        <a:bodyPr/>
        <a:lstStyle/>
        <a:p>
          <a:r>
            <a:rPr lang="es-ES"/>
            <a:t>Política Pública de Servicio al Ciudadano</a:t>
          </a:r>
        </a:p>
      </dgm:t>
    </dgm:pt>
    <dgm:pt modelId="{DD177C3F-FB36-4BC3-8D19-E65EBBC0ED5B}" type="parTrans" cxnId="{8EC317F9-068B-4848-AB64-1259F3135982}">
      <dgm:prSet/>
      <dgm:spPr/>
      <dgm:t>
        <a:bodyPr/>
        <a:lstStyle/>
        <a:p>
          <a:endParaRPr lang="es-ES"/>
        </a:p>
      </dgm:t>
    </dgm:pt>
    <dgm:pt modelId="{F53CBFB4-9E39-4099-920C-94C5287BD7B7}" type="sibTrans" cxnId="{8EC317F9-068B-4848-AB64-1259F3135982}">
      <dgm:prSet/>
      <dgm:spPr/>
      <dgm:t>
        <a:bodyPr/>
        <a:lstStyle/>
        <a:p>
          <a:endParaRPr lang="es-ES"/>
        </a:p>
      </dgm:t>
    </dgm:pt>
    <dgm:pt modelId="{3DA75392-0474-486E-862D-819CBF6D4AE8}">
      <dgm:prSet phldrT="[Texto]"/>
      <dgm:spPr/>
      <dgm:t>
        <a:bodyPr/>
        <a:lstStyle/>
        <a:p>
          <a:r>
            <a:rPr lang="es-ES"/>
            <a:t>Política de Racionalización de Trámites</a:t>
          </a:r>
        </a:p>
      </dgm:t>
    </dgm:pt>
    <dgm:pt modelId="{9E463BA2-AC88-41C5-AA83-DAEE0B4F78D9}" type="parTrans" cxnId="{FD292924-6AB4-499A-B8F6-20EBDB1B8CE3}">
      <dgm:prSet/>
      <dgm:spPr/>
      <dgm:t>
        <a:bodyPr/>
        <a:lstStyle/>
        <a:p>
          <a:endParaRPr lang="es-ES"/>
        </a:p>
      </dgm:t>
    </dgm:pt>
    <dgm:pt modelId="{FCDBA51B-10E1-4F82-BE1B-892264AA599F}" type="sibTrans" cxnId="{FD292924-6AB4-499A-B8F6-20EBDB1B8CE3}">
      <dgm:prSet/>
      <dgm:spPr/>
      <dgm:t>
        <a:bodyPr/>
        <a:lstStyle/>
        <a:p>
          <a:endParaRPr lang="es-ES"/>
        </a:p>
      </dgm:t>
    </dgm:pt>
    <dgm:pt modelId="{77A72105-F0A6-4EB9-B0BA-A0191C0BAA28}">
      <dgm:prSet phldrT="[Texto]"/>
      <dgm:spPr/>
      <dgm:t>
        <a:bodyPr/>
        <a:lstStyle/>
        <a:p>
          <a:r>
            <a:rPr lang="es-ES"/>
            <a:t>Política de Participación Ciudadana en la Gestión Pública</a:t>
          </a:r>
        </a:p>
      </dgm:t>
    </dgm:pt>
    <dgm:pt modelId="{16D07784-D3C6-49E2-87FC-C8204DAE1EAA}" type="parTrans" cxnId="{4E80EDAB-F9AD-4E4A-AE6B-9AB257E9E81B}">
      <dgm:prSet/>
      <dgm:spPr/>
      <dgm:t>
        <a:bodyPr/>
        <a:lstStyle/>
        <a:p>
          <a:endParaRPr lang="es-ES"/>
        </a:p>
      </dgm:t>
    </dgm:pt>
    <dgm:pt modelId="{BE1F8FB2-3212-4725-BC10-E84918972D94}" type="sibTrans" cxnId="{4E80EDAB-F9AD-4E4A-AE6B-9AB257E9E81B}">
      <dgm:prSet/>
      <dgm:spPr/>
      <dgm:t>
        <a:bodyPr/>
        <a:lstStyle/>
        <a:p>
          <a:endParaRPr lang="es-ES"/>
        </a:p>
      </dgm:t>
    </dgm:pt>
    <dgm:pt modelId="{D59A4F2C-F05D-46D7-8AF3-576FCEAD7F52}">
      <dgm:prSet phldrT="[Texto]"/>
      <dgm:spPr/>
      <dgm:t>
        <a:bodyPr/>
        <a:lstStyle/>
        <a:p>
          <a:r>
            <a:rPr lang="es-ES"/>
            <a:t>Política de Transparencia, acceso a la información pública y política anticorrupción</a:t>
          </a:r>
        </a:p>
      </dgm:t>
    </dgm:pt>
    <dgm:pt modelId="{E0BC5877-FD57-47A2-A5C7-A297FC046B90}" type="parTrans" cxnId="{05241707-42A1-4963-9EAC-9EC64B6E8DB6}">
      <dgm:prSet/>
      <dgm:spPr/>
      <dgm:t>
        <a:bodyPr/>
        <a:lstStyle/>
        <a:p>
          <a:endParaRPr lang="es-ES"/>
        </a:p>
      </dgm:t>
    </dgm:pt>
    <dgm:pt modelId="{B0AA8EB5-475A-4BE1-8684-327ECDF96485}" type="sibTrans" cxnId="{05241707-42A1-4963-9EAC-9EC64B6E8DB6}">
      <dgm:prSet/>
      <dgm:spPr/>
      <dgm:t>
        <a:bodyPr/>
        <a:lstStyle/>
        <a:p>
          <a:endParaRPr lang="es-ES"/>
        </a:p>
      </dgm:t>
    </dgm:pt>
    <dgm:pt modelId="{3FA0FB3D-E33C-494E-AC7F-D1EAA5E33B8A}" type="pres">
      <dgm:prSet presAssocID="{FB511357-B223-4901-93FF-DB437F283F71}" presName="Name0" presStyleCnt="0">
        <dgm:presLayoutVars>
          <dgm:dir/>
          <dgm:resizeHandles val="exact"/>
        </dgm:presLayoutVars>
      </dgm:prSet>
      <dgm:spPr/>
      <dgm:t>
        <a:bodyPr/>
        <a:lstStyle/>
        <a:p>
          <a:endParaRPr lang="es-CO"/>
        </a:p>
      </dgm:t>
    </dgm:pt>
    <dgm:pt modelId="{60DA5821-0750-4900-89B2-2542758F5E25}" type="pres">
      <dgm:prSet presAssocID="{FB511357-B223-4901-93FF-DB437F283F71}" presName="cycle" presStyleCnt="0"/>
      <dgm:spPr/>
    </dgm:pt>
    <dgm:pt modelId="{1B49190A-19C9-41AE-AF75-11629BE26C3C}" type="pres">
      <dgm:prSet presAssocID="{2E894CEC-D1AC-4680-99D1-B466BA671BBD}" presName="nodeFirstNode" presStyleLbl="node1" presStyleIdx="0" presStyleCnt="4" custScaleY="79195" custRadScaleRad="115856">
        <dgm:presLayoutVars>
          <dgm:bulletEnabled val="1"/>
        </dgm:presLayoutVars>
      </dgm:prSet>
      <dgm:spPr/>
      <dgm:t>
        <a:bodyPr/>
        <a:lstStyle/>
        <a:p>
          <a:endParaRPr lang="es-CO"/>
        </a:p>
      </dgm:t>
    </dgm:pt>
    <dgm:pt modelId="{2DAAAF68-5847-47D6-AC87-866784108F21}" type="pres">
      <dgm:prSet presAssocID="{F53CBFB4-9E39-4099-920C-94C5287BD7B7}" presName="sibTransFirstNode" presStyleLbl="bgShp" presStyleIdx="0" presStyleCnt="1"/>
      <dgm:spPr/>
      <dgm:t>
        <a:bodyPr/>
        <a:lstStyle/>
        <a:p>
          <a:endParaRPr lang="es-CO"/>
        </a:p>
      </dgm:t>
    </dgm:pt>
    <dgm:pt modelId="{AA63923C-0307-4E9E-AE49-0D4ECD9DE180}" type="pres">
      <dgm:prSet presAssocID="{3DA75392-0474-486E-862D-819CBF6D4AE8}" presName="nodeFollowingNodes" presStyleLbl="node1" presStyleIdx="1" presStyleCnt="4" custRadScaleRad="184244" custRadScaleInc="-856">
        <dgm:presLayoutVars>
          <dgm:bulletEnabled val="1"/>
        </dgm:presLayoutVars>
      </dgm:prSet>
      <dgm:spPr/>
      <dgm:t>
        <a:bodyPr/>
        <a:lstStyle/>
        <a:p>
          <a:endParaRPr lang="es-CO"/>
        </a:p>
      </dgm:t>
    </dgm:pt>
    <dgm:pt modelId="{310F9FE7-9886-4B12-B684-6B857B7FBE3D}" type="pres">
      <dgm:prSet presAssocID="{77A72105-F0A6-4EB9-B0BA-A0191C0BAA28}" presName="nodeFollowingNodes" presStyleLbl="node1" presStyleIdx="2" presStyleCnt="4" custScaleY="86372" custRadScaleRad="109910">
        <dgm:presLayoutVars>
          <dgm:bulletEnabled val="1"/>
        </dgm:presLayoutVars>
      </dgm:prSet>
      <dgm:spPr/>
      <dgm:t>
        <a:bodyPr/>
        <a:lstStyle/>
        <a:p>
          <a:endParaRPr lang="es-CO"/>
        </a:p>
      </dgm:t>
    </dgm:pt>
    <dgm:pt modelId="{8878A6A0-A77A-4CB1-BC48-CB0D636A5789}" type="pres">
      <dgm:prSet presAssocID="{D59A4F2C-F05D-46D7-8AF3-576FCEAD7F52}" presName="nodeFollowingNodes" presStyleLbl="node1" presStyleIdx="3" presStyleCnt="4" custRadScaleRad="215981" custRadScaleInc="1461">
        <dgm:presLayoutVars>
          <dgm:bulletEnabled val="1"/>
        </dgm:presLayoutVars>
      </dgm:prSet>
      <dgm:spPr/>
      <dgm:t>
        <a:bodyPr/>
        <a:lstStyle/>
        <a:p>
          <a:endParaRPr lang="es-CO"/>
        </a:p>
      </dgm:t>
    </dgm:pt>
  </dgm:ptLst>
  <dgm:cxnLst>
    <dgm:cxn modelId="{3A502186-746E-4891-83E9-44748D85C4F6}" type="presOf" srcId="{FB511357-B223-4901-93FF-DB437F283F71}" destId="{3FA0FB3D-E33C-494E-AC7F-D1EAA5E33B8A}" srcOrd="0" destOrd="0" presId="urn:microsoft.com/office/officeart/2005/8/layout/cycle3"/>
    <dgm:cxn modelId="{4E80EDAB-F9AD-4E4A-AE6B-9AB257E9E81B}" srcId="{FB511357-B223-4901-93FF-DB437F283F71}" destId="{77A72105-F0A6-4EB9-B0BA-A0191C0BAA28}" srcOrd="2" destOrd="0" parTransId="{16D07784-D3C6-49E2-87FC-C8204DAE1EAA}" sibTransId="{BE1F8FB2-3212-4725-BC10-E84918972D94}"/>
    <dgm:cxn modelId="{8EC317F9-068B-4848-AB64-1259F3135982}" srcId="{FB511357-B223-4901-93FF-DB437F283F71}" destId="{2E894CEC-D1AC-4680-99D1-B466BA671BBD}" srcOrd="0" destOrd="0" parTransId="{DD177C3F-FB36-4BC3-8D19-E65EBBC0ED5B}" sibTransId="{F53CBFB4-9E39-4099-920C-94C5287BD7B7}"/>
    <dgm:cxn modelId="{05241707-42A1-4963-9EAC-9EC64B6E8DB6}" srcId="{FB511357-B223-4901-93FF-DB437F283F71}" destId="{D59A4F2C-F05D-46D7-8AF3-576FCEAD7F52}" srcOrd="3" destOrd="0" parTransId="{E0BC5877-FD57-47A2-A5C7-A297FC046B90}" sibTransId="{B0AA8EB5-475A-4BE1-8684-327ECDF96485}"/>
    <dgm:cxn modelId="{FD292924-6AB4-499A-B8F6-20EBDB1B8CE3}" srcId="{FB511357-B223-4901-93FF-DB437F283F71}" destId="{3DA75392-0474-486E-862D-819CBF6D4AE8}" srcOrd="1" destOrd="0" parTransId="{9E463BA2-AC88-41C5-AA83-DAEE0B4F78D9}" sibTransId="{FCDBA51B-10E1-4F82-BE1B-892264AA599F}"/>
    <dgm:cxn modelId="{BB787FE1-7C01-471F-85A6-7AB93C804522}" type="presOf" srcId="{D59A4F2C-F05D-46D7-8AF3-576FCEAD7F52}" destId="{8878A6A0-A77A-4CB1-BC48-CB0D636A5789}" srcOrd="0" destOrd="0" presId="urn:microsoft.com/office/officeart/2005/8/layout/cycle3"/>
    <dgm:cxn modelId="{6EFC2B77-B9A5-4FF4-ACD9-A8BF06F18765}" type="presOf" srcId="{2E894CEC-D1AC-4680-99D1-B466BA671BBD}" destId="{1B49190A-19C9-41AE-AF75-11629BE26C3C}" srcOrd="0" destOrd="0" presId="urn:microsoft.com/office/officeart/2005/8/layout/cycle3"/>
    <dgm:cxn modelId="{1CFEB625-BF9E-4512-B26B-9FDE0F36B735}" type="presOf" srcId="{F53CBFB4-9E39-4099-920C-94C5287BD7B7}" destId="{2DAAAF68-5847-47D6-AC87-866784108F21}" srcOrd="0" destOrd="0" presId="urn:microsoft.com/office/officeart/2005/8/layout/cycle3"/>
    <dgm:cxn modelId="{93FD8CE4-7566-4CA4-865A-3ED66E85A380}" type="presOf" srcId="{3DA75392-0474-486E-862D-819CBF6D4AE8}" destId="{AA63923C-0307-4E9E-AE49-0D4ECD9DE180}" srcOrd="0" destOrd="0" presId="urn:microsoft.com/office/officeart/2005/8/layout/cycle3"/>
    <dgm:cxn modelId="{F91CA6BE-F510-4E7F-A45E-2F51A0877F1A}" type="presOf" srcId="{77A72105-F0A6-4EB9-B0BA-A0191C0BAA28}" destId="{310F9FE7-9886-4B12-B684-6B857B7FBE3D}" srcOrd="0" destOrd="0" presId="urn:microsoft.com/office/officeart/2005/8/layout/cycle3"/>
    <dgm:cxn modelId="{8E0FB5EB-8227-4C0C-808A-DFA3496F42B1}" type="presParOf" srcId="{3FA0FB3D-E33C-494E-AC7F-D1EAA5E33B8A}" destId="{60DA5821-0750-4900-89B2-2542758F5E25}" srcOrd="0" destOrd="0" presId="urn:microsoft.com/office/officeart/2005/8/layout/cycle3"/>
    <dgm:cxn modelId="{B44B006C-7157-4906-A1C7-487A0B3E3507}" type="presParOf" srcId="{60DA5821-0750-4900-89B2-2542758F5E25}" destId="{1B49190A-19C9-41AE-AF75-11629BE26C3C}" srcOrd="0" destOrd="0" presId="urn:microsoft.com/office/officeart/2005/8/layout/cycle3"/>
    <dgm:cxn modelId="{79979E33-7761-4501-81EB-2BF80E09B583}" type="presParOf" srcId="{60DA5821-0750-4900-89B2-2542758F5E25}" destId="{2DAAAF68-5847-47D6-AC87-866784108F21}" srcOrd="1" destOrd="0" presId="urn:microsoft.com/office/officeart/2005/8/layout/cycle3"/>
    <dgm:cxn modelId="{0F321E1C-176E-470D-BDED-7F652DE544AE}" type="presParOf" srcId="{60DA5821-0750-4900-89B2-2542758F5E25}" destId="{AA63923C-0307-4E9E-AE49-0D4ECD9DE180}" srcOrd="2" destOrd="0" presId="urn:microsoft.com/office/officeart/2005/8/layout/cycle3"/>
    <dgm:cxn modelId="{191E69AB-A23D-4CB1-8504-39A24EEEDB95}" type="presParOf" srcId="{60DA5821-0750-4900-89B2-2542758F5E25}" destId="{310F9FE7-9886-4B12-B684-6B857B7FBE3D}" srcOrd="3" destOrd="0" presId="urn:microsoft.com/office/officeart/2005/8/layout/cycle3"/>
    <dgm:cxn modelId="{D8E21A76-AA70-4211-9BE6-DEF857D068AC}" type="presParOf" srcId="{60DA5821-0750-4900-89B2-2542758F5E25}" destId="{8878A6A0-A77A-4CB1-BC48-CB0D636A5789}" srcOrd="4" destOrd="0" presId="urn:microsoft.com/office/officeart/2005/8/layout/cycle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566377-FF68-4CC2-9D7C-3942BC7E99B2}">
      <dsp:nvSpPr>
        <dsp:cNvPr id="0" name=""/>
        <dsp:cNvSpPr/>
      </dsp:nvSpPr>
      <dsp:spPr>
        <a:xfrm>
          <a:off x="3801766" y="0"/>
          <a:ext cx="1182861" cy="2752725"/>
        </a:xfrm>
        <a:prstGeom prst="upArrow">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0BC6F6E5-6731-40C3-93A2-3CD08902A08C}">
      <dsp:nvSpPr>
        <dsp:cNvPr id="0" name=""/>
        <dsp:cNvSpPr/>
      </dsp:nvSpPr>
      <dsp:spPr>
        <a:xfrm>
          <a:off x="0" y="0"/>
          <a:ext cx="5400662" cy="2752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688" tIns="0" rIns="170688" bIns="170688" numCol="1" spcCol="1270" anchor="ctr" anchorCtr="0">
          <a:noAutofit/>
        </a:bodyPr>
        <a:lstStyle/>
        <a:p>
          <a:pPr lvl="0" algn="ctr" defTabSz="1066800">
            <a:lnSpc>
              <a:spcPct val="90000"/>
            </a:lnSpc>
            <a:spcBef>
              <a:spcPct val="0"/>
            </a:spcBef>
            <a:spcAft>
              <a:spcPct val="35000"/>
            </a:spcAft>
          </a:pPr>
          <a:endParaRPr lang="es-ES" sz="2400" b="1" kern="1200"/>
        </a:p>
        <a:p>
          <a:pPr lvl="0" algn="ctr" defTabSz="1066800">
            <a:lnSpc>
              <a:spcPct val="90000"/>
            </a:lnSpc>
            <a:spcBef>
              <a:spcPct val="0"/>
            </a:spcBef>
            <a:spcAft>
              <a:spcPct val="35000"/>
            </a:spcAft>
          </a:pPr>
          <a:endParaRPr lang="es-ES" sz="2400" b="1" kern="1200"/>
        </a:p>
        <a:p>
          <a:pPr lvl="0" algn="ctr" defTabSz="1066800">
            <a:lnSpc>
              <a:spcPct val="90000"/>
            </a:lnSpc>
            <a:spcBef>
              <a:spcPct val="0"/>
            </a:spcBef>
            <a:spcAft>
              <a:spcPct val="35000"/>
            </a:spcAft>
          </a:pPr>
          <a:endParaRPr lang="es-ES" sz="2400" b="1" kern="1200"/>
        </a:p>
        <a:p>
          <a:pPr lvl="0" algn="ctr" defTabSz="1066800">
            <a:lnSpc>
              <a:spcPct val="90000"/>
            </a:lnSpc>
            <a:spcBef>
              <a:spcPct val="0"/>
            </a:spcBef>
            <a:spcAft>
              <a:spcPct val="35000"/>
            </a:spcAft>
          </a:pPr>
          <a:endParaRPr lang="es-ES" sz="2400" b="1" kern="1200"/>
        </a:p>
        <a:p>
          <a:pPr lvl="0" algn="ctr" defTabSz="1066800">
            <a:lnSpc>
              <a:spcPct val="90000"/>
            </a:lnSpc>
            <a:spcBef>
              <a:spcPct val="0"/>
            </a:spcBef>
            <a:spcAft>
              <a:spcPct val="35000"/>
            </a:spcAft>
          </a:pPr>
          <a:endParaRPr lang="es-ES" sz="2400" b="1" kern="1200"/>
        </a:p>
        <a:p>
          <a:pPr lvl="0" algn="ctr" defTabSz="1066800">
            <a:lnSpc>
              <a:spcPct val="90000"/>
            </a:lnSpc>
            <a:spcBef>
              <a:spcPct val="0"/>
            </a:spcBef>
            <a:spcAft>
              <a:spcPct val="35000"/>
            </a:spcAft>
          </a:pPr>
          <a:endParaRPr lang="es-ES" sz="2400" b="1" kern="1200">
            <a:solidFill>
              <a:schemeClr val="accent2">
                <a:lumMod val="75000"/>
              </a:schemeClr>
            </a:solidFill>
          </a:endParaRPr>
        </a:p>
        <a:p>
          <a:pPr lvl="0" algn="ctr" defTabSz="1066800">
            <a:lnSpc>
              <a:spcPct val="90000"/>
            </a:lnSpc>
            <a:spcBef>
              <a:spcPct val="0"/>
            </a:spcBef>
            <a:spcAft>
              <a:spcPct val="35000"/>
            </a:spcAft>
          </a:pPr>
          <a:endParaRPr lang="es-ES" sz="2400" b="1" kern="1200">
            <a:solidFill>
              <a:schemeClr val="accent2">
                <a:lumMod val="75000"/>
              </a:schemeClr>
            </a:solidFill>
          </a:endParaRPr>
        </a:p>
        <a:p>
          <a:pPr lvl="0" algn="ctr" defTabSz="1066800">
            <a:lnSpc>
              <a:spcPct val="90000"/>
            </a:lnSpc>
            <a:spcBef>
              <a:spcPct val="0"/>
            </a:spcBef>
            <a:spcAft>
              <a:spcPct val="35000"/>
            </a:spcAft>
          </a:pPr>
          <a:r>
            <a:rPr lang="es-ES" sz="2400" b="1" kern="1200">
              <a:solidFill>
                <a:schemeClr val="accent2">
                  <a:lumMod val="75000"/>
                </a:schemeClr>
              </a:solidFill>
            </a:rPr>
            <a:t>	</a:t>
          </a:r>
          <a:endParaRPr lang="es-ES" sz="1800" b="1" kern="1200">
            <a:solidFill>
              <a:schemeClr val="accent2">
                <a:lumMod val="75000"/>
              </a:schemeClr>
            </a:solidFill>
          </a:endParaRPr>
        </a:p>
      </dsp:txBody>
      <dsp:txXfrm>
        <a:off x="0" y="0"/>
        <a:ext cx="5400662" cy="27527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AAAF68-5847-47D6-AC87-866784108F21}">
      <dsp:nvSpPr>
        <dsp:cNvPr id="0" name=""/>
        <dsp:cNvSpPr/>
      </dsp:nvSpPr>
      <dsp:spPr>
        <a:xfrm>
          <a:off x="973449" y="-99259"/>
          <a:ext cx="2237470" cy="2237470"/>
        </a:xfrm>
        <a:prstGeom prst="circularArrow">
          <a:avLst>
            <a:gd name="adj1" fmla="val 4668"/>
            <a:gd name="adj2" fmla="val 272909"/>
            <a:gd name="adj3" fmla="val 13167250"/>
            <a:gd name="adj4" fmla="val 17806301"/>
            <a:gd name="adj5" fmla="val 484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B49190A-19C9-41AE-AF75-11629BE26C3C}">
      <dsp:nvSpPr>
        <dsp:cNvPr id="0" name=""/>
        <dsp:cNvSpPr/>
      </dsp:nvSpPr>
      <dsp:spPr>
        <a:xfrm>
          <a:off x="1412837" y="0"/>
          <a:ext cx="1358694" cy="5380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Política Pública de Servicio al Ciudadano</a:t>
          </a:r>
        </a:p>
      </dsp:txBody>
      <dsp:txXfrm>
        <a:off x="1439100" y="26263"/>
        <a:ext cx="1306168" cy="485482"/>
      </dsp:txXfrm>
    </dsp:sp>
    <dsp:sp modelId="{AA63923C-0307-4E9E-AE49-0D4ECD9DE180}">
      <dsp:nvSpPr>
        <dsp:cNvPr id="0" name=""/>
        <dsp:cNvSpPr/>
      </dsp:nvSpPr>
      <dsp:spPr>
        <a:xfrm>
          <a:off x="2825674" y="776218"/>
          <a:ext cx="1358694" cy="67934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Política de Racionalización de Trámites</a:t>
          </a:r>
        </a:p>
      </dsp:txBody>
      <dsp:txXfrm>
        <a:off x="2858837" y="809381"/>
        <a:ext cx="1292368" cy="613021"/>
      </dsp:txXfrm>
    </dsp:sp>
    <dsp:sp modelId="{310F9FE7-9886-4B12-B684-6B857B7FBE3D}">
      <dsp:nvSpPr>
        <dsp:cNvPr id="0" name=""/>
        <dsp:cNvSpPr/>
      </dsp:nvSpPr>
      <dsp:spPr>
        <a:xfrm>
          <a:off x="1412837" y="1701241"/>
          <a:ext cx="1358694" cy="58676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Política de Participación Ciudadana en la Gestión Pública</a:t>
          </a:r>
        </a:p>
      </dsp:txBody>
      <dsp:txXfrm>
        <a:off x="1441481" y="1729885"/>
        <a:ext cx="1301406" cy="529477"/>
      </dsp:txXfrm>
    </dsp:sp>
    <dsp:sp modelId="{8878A6A0-A77A-4CB1-BC48-CB0D636A5789}">
      <dsp:nvSpPr>
        <dsp:cNvPr id="0" name=""/>
        <dsp:cNvSpPr/>
      </dsp:nvSpPr>
      <dsp:spPr>
        <a:xfrm>
          <a:off x="0" y="760285"/>
          <a:ext cx="1358694" cy="67934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Política de Transparencia, acceso a la información pública y política anticorrupción</a:t>
          </a:r>
        </a:p>
      </dsp:txBody>
      <dsp:txXfrm>
        <a:off x="33163" y="793448"/>
        <a:ext cx="1292368" cy="613021"/>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A3C529DF13BF4887ECB1A1E93B0C5E" ma:contentTypeVersion="11" ma:contentTypeDescription="Crear nuevo documento." ma:contentTypeScope="" ma:versionID="7c705b71453dea053751580e404247f7">
  <xsd:schema xmlns:xsd="http://www.w3.org/2001/XMLSchema" xmlns:xs="http://www.w3.org/2001/XMLSchema" xmlns:p="http://schemas.microsoft.com/office/2006/metadata/properties" xmlns:ns3="ce6a6a6d-00e3-4bcc-b9fe-5ff2f63aa1f4" xmlns:ns4="1e8aa727-4095-4cb8-9e32-9d5fef56c722" targetNamespace="http://schemas.microsoft.com/office/2006/metadata/properties" ma:root="true" ma:fieldsID="3f9636bf421e0036998fb1dd15696445" ns3:_="" ns4:_="">
    <xsd:import namespace="ce6a6a6d-00e3-4bcc-b9fe-5ff2f63aa1f4"/>
    <xsd:import namespace="1e8aa727-4095-4cb8-9e32-9d5fef56c7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a6a6d-00e3-4bcc-b9fe-5ff2f63aa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8aa727-4095-4cb8-9e32-9d5fef56c72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3EE611F-CDC8-472B-A30B-A1998B963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a6a6d-00e3-4bcc-b9fe-5ff2f63aa1f4"/>
    <ds:schemaRef ds:uri="1e8aa727-4095-4cb8-9e32-9d5fef56c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49DC5C-ECE7-4A69-B9BE-D39EE18F9AD7}">
  <ds:schemaRefs>
    <ds:schemaRef ds:uri="http://schemas.microsoft.com/sharepoint/v3/contenttype/forms"/>
  </ds:schemaRefs>
</ds:datastoreItem>
</file>

<file path=customXml/itemProps3.xml><?xml version="1.0" encoding="utf-8"?>
<ds:datastoreItem xmlns:ds="http://schemas.openxmlformats.org/officeDocument/2006/customXml" ds:itemID="{0D0E6990-A732-4755-A294-435339239B4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F69E7D-1898-4697-91C9-906D2CD9A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23173</Words>
  <Characters>127456</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Duarte</dc:creator>
  <cp:keywords/>
  <dc:description/>
  <cp:lastModifiedBy>Angela Cristina Cifuentes Corredor</cp:lastModifiedBy>
  <cp:revision>2</cp:revision>
  <cp:lastPrinted>2020-12-21T22:21:00Z</cp:lastPrinted>
  <dcterms:created xsi:type="dcterms:W3CDTF">2021-12-20T16:13:00Z</dcterms:created>
  <dcterms:modified xsi:type="dcterms:W3CDTF">2021-12-20T16:13:00Z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0x0101009AA3C529DF13BF4887ECB1A1E93B0C5E</vt:lpwstr>
  </property>
</Properties>
</file>