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94148" w14:textId="42C45990" w:rsidR="00E03064" w:rsidRPr="002700F7" w:rsidRDefault="00752CB3" w:rsidP="00E03064">
      <w:pPr>
        <w:spacing w:line="240" w:lineRule="auto"/>
        <w:jc w:val="center"/>
        <w:rPr>
          <w:rFonts w:cstheme="minorHAnsi"/>
          <w:b/>
        </w:rPr>
      </w:pPr>
      <w:r w:rsidRPr="002700F7">
        <w:rPr>
          <w:rFonts w:cstheme="min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08F0B406" wp14:editId="6CD18B94">
            <wp:simplePos x="0" y="0"/>
            <wp:positionH relativeFrom="page">
              <wp:posOffset>0</wp:posOffset>
            </wp:positionH>
            <wp:positionV relativeFrom="paragraph">
              <wp:posOffset>-958850</wp:posOffset>
            </wp:positionV>
            <wp:extent cx="7770495" cy="10096500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y contra portada_Mesa de trabajo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3479BD9E" wp14:editId="01ACB5BE">
            <wp:simplePos x="0" y="0"/>
            <wp:positionH relativeFrom="page">
              <wp:align>left</wp:align>
            </wp:positionH>
            <wp:positionV relativeFrom="paragraph">
              <wp:posOffset>-1140460</wp:posOffset>
            </wp:positionV>
            <wp:extent cx="7788275" cy="6132666"/>
            <wp:effectExtent l="0" t="0" r="3175" b="190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8" r="7981"/>
                    <a:stretch/>
                  </pic:blipFill>
                  <pic:spPr bwMode="auto">
                    <a:xfrm>
                      <a:off x="0" y="0"/>
                      <a:ext cx="7788275" cy="61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0" w:name="_Hlk44347215"/>
    <w:bookmarkEnd w:id="0"/>
    <w:p w14:paraId="290DDACD" w14:textId="77777777" w:rsidR="00017576" w:rsidRDefault="00752CB3" w:rsidP="00355881">
      <w:pPr>
        <w:jc w:val="center"/>
      </w:pPr>
      <w:r w:rsidRPr="002700F7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1D330EC7" wp14:editId="3BCDA0A5">
                <wp:simplePos x="0" y="0"/>
                <wp:positionH relativeFrom="page">
                  <wp:posOffset>95250</wp:posOffset>
                </wp:positionH>
                <wp:positionV relativeFrom="paragraph">
                  <wp:posOffset>4864735</wp:posOffset>
                </wp:positionV>
                <wp:extent cx="3724275" cy="215265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0CE8E" w14:textId="77777777" w:rsidR="00355881" w:rsidRDefault="00355881" w:rsidP="00752CB3">
                            <w:pP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55881"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SISTEMATIZACIÓN RENDICIÓN DE CUENTAS (AUDIENCIA PÚBLICA) DE LA UNIDAD ADMINISTRATIVA ESPECIAL DE REHABILITACIÓN Y MANTENIMIENTO VIAL</w:t>
                            </w: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 xml:space="preserve"> -UAERMV</w:t>
                            </w:r>
                          </w:p>
                          <w:p w14:paraId="182A4A9F" w14:textId="7965B2FF" w:rsidR="00E03064" w:rsidRPr="00355881" w:rsidRDefault="00355881" w:rsidP="00752CB3">
                            <w:pP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  <w:r w:rsidRPr="00355881"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 xml:space="preserve"> </w:t>
                            </w:r>
                            <w:r w:rsidR="00E03064" w:rsidRPr="00355881"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  <w:t>28 de mayo de 2020.</w:t>
                            </w:r>
                          </w:p>
                          <w:p w14:paraId="4BCDB43C" w14:textId="77777777" w:rsidR="00E03064" w:rsidRDefault="00E03064" w:rsidP="00E03064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6152EC22" w14:textId="77777777" w:rsidR="00E03064" w:rsidRDefault="00E03064" w:rsidP="00E03064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509482B5" w14:textId="77777777" w:rsidR="00E03064" w:rsidRDefault="00E03064" w:rsidP="00E03064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4C53157D" w14:textId="77777777" w:rsidR="00E03064" w:rsidRDefault="00E03064" w:rsidP="00E03064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14028B95" w14:textId="77777777" w:rsidR="00E03064" w:rsidRDefault="00E03064" w:rsidP="00E03064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74B1038C" w14:textId="77777777" w:rsidR="00E03064" w:rsidRDefault="00E03064" w:rsidP="00E03064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0C7FC5B3" w14:textId="77777777" w:rsidR="00E03064" w:rsidRDefault="00E03064" w:rsidP="00E03064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40BB782C" w14:textId="1CD02ECF" w:rsidR="00E03064" w:rsidRPr="000A7FCD" w:rsidRDefault="00E03064" w:rsidP="00E03064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>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D330EC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7.5pt;margin-top:383.05pt;width:293.25pt;height:169.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" filled="f" stroked="f">
                <v:textbox>
                  <w:txbxContent>
                    <w:p w14:paraId="4D90CE8E" w14:textId="77777777" w:rsidR="00355881" w:rsidRDefault="00355881" w:rsidP="00752CB3">
                      <w:pP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355881"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SISTEMATIZACIÓN RENDICIÓN DE CUENTAS (AUDIENCIA PÚBLICA) DE LA UNIDAD ADMINISTRATIVA ESPECIAL DE REHABILITACIÓN Y MANTENIMIENTO VIAL</w:t>
                      </w: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 xml:space="preserve"> -UAERMV</w:t>
                      </w:r>
                    </w:p>
                    <w:p w14:paraId="182A4A9F" w14:textId="7965B2FF" w:rsidR="00E03064" w:rsidRPr="00355881" w:rsidRDefault="00355881" w:rsidP="00752CB3">
                      <w:pP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  <w:r w:rsidRPr="00355881"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 xml:space="preserve"> </w:t>
                      </w:r>
                      <w:r w:rsidR="00E03064" w:rsidRPr="00355881"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36"/>
                          <w:lang w:val="es-ES"/>
                        </w:rPr>
                        <w:t>28 de mayo de 2020.</w:t>
                      </w:r>
                    </w:p>
                    <w:p w14:paraId="4BCDB43C" w14:textId="77777777" w:rsidR="00E03064" w:rsidRDefault="00E03064" w:rsidP="00E03064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</w:p>
                    <w:p w14:paraId="6152EC22" w14:textId="77777777" w:rsidR="00E03064" w:rsidRDefault="00E03064" w:rsidP="00E03064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</w:p>
                    <w:p w14:paraId="509482B5" w14:textId="77777777" w:rsidR="00E03064" w:rsidRDefault="00E03064" w:rsidP="00E03064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</w:p>
                    <w:p w14:paraId="4C53157D" w14:textId="77777777" w:rsidR="00E03064" w:rsidRDefault="00E03064" w:rsidP="00E03064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</w:p>
                    <w:p w14:paraId="14028B95" w14:textId="77777777" w:rsidR="00E03064" w:rsidRDefault="00E03064" w:rsidP="00E03064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</w:p>
                    <w:p w14:paraId="74B1038C" w14:textId="77777777" w:rsidR="00E03064" w:rsidRDefault="00E03064" w:rsidP="00E03064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</w:p>
                    <w:p w14:paraId="0C7FC5B3" w14:textId="77777777" w:rsidR="00E03064" w:rsidRDefault="00E03064" w:rsidP="00E03064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</w:p>
                    <w:p w14:paraId="40BB782C" w14:textId="1CD02ECF" w:rsidR="00E03064" w:rsidRPr="000A7FCD" w:rsidRDefault="00E03064" w:rsidP="00E03064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>020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031EB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5EBA4D34" wp14:editId="74ECA632">
                <wp:simplePos x="0" y="0"/>
                <wp:positionH relativeFrom="column">
                  <wp:posOffset>1307465</wp:posOffset>
                </wp:positionH>
                <wp:positionV relativeFrom="paragraph">
                  <wp:posOffset>4302125</wp:posOffset>
                </wp:positionV>
                <wp:extent cx="5382895" cy="3175000"/>
                <wp:effectExtent l="0" t="0" r="8255" b="6350"/>
                <wp:wrapNone/>
                <wp:docPr id="7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895" cy="3175000"/>
                        </a:xfrm>
                        <a:prstGeom prst="rect">
                          <a:avLst/>
                        </a:prstGeom>
                        <a:solidFill>
                          <a:srgbClr val="4C55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BF47C49" id="Rectángulo 3" o:spid="_x0000_s1026" style="position:absolute;margin-left:102.95pt;margin-top:338.75pt;width:423.85pt;height:250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" fillcolor="#4c5520" stroked="f" strokeweight="1pt"/>
            </w:pict>
          </mc:Fallback>
        </mc:AlternateContent>
      </w:r>
      <w:r w:rsidR="00E03064" w:rsidRPr="002700F7">
        <w:br w:type="page"/>
      </w:r>
    </w:p>
    <w:p w14:paraId="0AAAC26C" w14:textId="77777777" w:rsidR="00017576" w:rsidRDefault="00017576" w:rsidP="00355881">
      <w:pPr>
        <w:jc w:val="center"/>
      </w:pPr>
    </w:p>
    <w:p w14:paraId="449ECD92" w14:textId="138FB1F5" w:rsidR="00355881" w:rsidRPr="000C4732" w:rsidRDefault="00355881" w:rsidP="00355881">
      <w:pPr>
        <w:jc w:val="center"/>
        <w:rPr>
          <w:rFonts w:ascii="Calibri" w:hAnsi="Calibri" w:cstheme="minorHAnsi"/>
          <w:b/>
        </w:rPr>
      </w:pPr>
      <w:r w:rsidRPr="000C4732">
        <w:rPr>
          <w:rFonts w:ascii="Calibri" w:hAnsi="Calibri" w:cstheme="minorHAnsi"/>
          <w:b/>
        </w:rPr>
        <w:t>SISTEMATIZACIÓN RENDICIÓN DE CUENTAS (AUDIENCIA PÚBLICA) DE LA UNIDAD ADMINISTRATIVA ESPECIAL DE REHABILITACIÓN Y MANTENIMIENTO VIAL</w:t>
      </w:r>
    </w:p>
    <w:p w14:paraId="1B412053" w14:textId="77777777" w:rsidR="00355881" w:rsidRPr="000C4732" w:rsidRDefault="00355881" w:rsidP="00355881">
      <w:pPr>
        <w:jc w:val="both"/>
        <w:rPr>
          <w:rFonts w:ascii="Calibri" w:hAnsi="Calibri" w:cstheme="minorHAnsi"/>
          <w:b/>
        </w:rPr>
      </w:pPr>
    </w:p>
    <w:p w14:paraId="2C81D22A" w14:textId="77777777" w:rsidR="00355881" w:rsidRPr="000C4732" w:rsidRDefault="00355881" w:rsidP="00355881">
      <w:pPr>
        <w:jc w:val="both"/>
        <w:rPr>
          <w:rFonts w:ascii="Calibri" w:hAnsi="Calibri" w:cstheme="minorHAnsi"/>
          <w:b/>
        </w:rPr>
      </w:pPr>
      <w:r w:rsidRPr="000C4732">
        <w:rPr>
          <w:rFonts w:ascii="Calibri" w:hAnsi="Calibri" w:cstheme="minorHAnsi"/>
          <w:b/>
        </w:rPr>
        <w:t xml:space="preserve">FECHA: </w:t>
      </w:r>
      <w:r>
        <w:rPr>
          <w:rFonts w:ascii="Calibri" w:hAnsi="Calibri" w:cstheme="minorHAnsi"/>
        </w:rPr>
        <w:t>28</w:t>
      </w:r>
      <w:r w:rsidRPr="000C4732">
        <w:rPr>
          <w:rFonts w:ascii="Calibri" w:hAnsi="Calibri" w:cstheme="minorHAnsi"/>
        </w:rPr>
        <w:t xml:space="preserve"> de </w:t>
      </w:r>
      <w:r>
        <w:rPr>
          <w:rFonts w:ascii="Calibri" w:hAnsi="Calibri" w:cstheme="minorHAnsi"/>
        </w:rPr>
        <w:t>mayo de 2020</w:t>
      </w:r>
    </w:p>
    <w:p w14:paraId="0B687013" w14:textId="0DAABA07" w:rsidR="00355881" w:rsidRPr="000C4732" w:rsidRDefault="00355881" w:rsidP="00355881">
      <w:pPr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  <w:b/>
        </w:rPr>
        <w:t xml:space="preserve">Lugar: </w:t>
      </w:r>
      <w:r>
        <w:rPr>
          <w:rFonts w:ascii="Calibri" w:hAnsi="Calibri" w:cstheme="minorHAnsi"/>
        </w:rPr>
        <w:t>Virtual- (Facebook Live)</w:t>
      </w:r>
    </w:p>
    <w:p w14:paraId="40A04213" w14:textId="77777777" w:rsidR="00355881" w:rsidRPr="000C4732" w:rsidRDefault="00355881" w:rsidP="00355881">
      <w:pPr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  <w:b/>
        </w:rPr>
        <w:t>Hora de Inicio:</w:t>
      </w:r>
      <w:r>
        <w:rPr>
          <w:rFonts w:ascii="Calibri" w:hAnsi="Calibri" w:cstheme="minorHAnsi"/>
        </w:rPr>
        <w:t xml:space="preserve"> 03:00 PM </w:t>
      </w:r>
    </w:p>
    <w:p w14:paraId="5F139D14" w14:textId="77777777" w:rsidR="00355881" w:rsidRPr="000C4732" w:rsidRDefault="00355881" w:rsidP="00355881">
      <w:pPr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  <w:b/>
        </w:rPr>
        <w:t>Hora de Finalización:</w:t>
      </w:r>
      <w:r>
        <w:rPr>
          <w:rFonts w:ascii="Calibri" w:hAnsi="Calibri" w:cstheme="minorHAnsi"/>
        </w:rPr>
        <w:t xml:space="preserve"> 04:25</w:t>
      </w:r>
      <w:r w:rsidRPr="000C4732">
        <w:rPr>
          <w:rFonts w:ascii="Calibri" w:hAnsi="Calibri" w:cstheme="minorHAnsi"/>
        </w:rPr>
        <w:t xml:space="preserve"> </w:t>
      </w:r>
      <w:r>
        <w:rPr>
          <w:rFonts w:ascii="Calibri" w:hAnsi="Calibri" w:cstheme="minorHAnsi"/>
        </w:rPr>
        <w:t>P</w:t>
      </w:r>
      <w:r w:rsidRPr="000C4732">
        <w:rPr>
          <w:rFonts w:ascii="Calibri" w:hAnsi="Calibri" w:cstheme="minorHAnsi"/>
        </w:rPr>
        <w:t>M</w:t>
      </w:r>
    </w:p>
    <w:p w14:paraId="0E7E01BA" w14:textId="77777777" w:rsidR="00355881" w:rsidRPr="000C4732" w:rsidRDefault="00355881" w:rsidP="00355881">
      <w:pPr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  <w:b/>
        </w:rPr>
        <w:t>Sector o localidad</w:t>
      </w:r>
      <w:r w:rsidRPr="000C4732">
        <w:rPr>
          <w:rFonts w:ascii="Calibri" w:hAnsi="Calibri" w:cstheme="minorHAnsi"/>
        </w:rPr>
        <w:t>: Sector Movilidad, toda la ciudad</w:t>
      </w:r>
    </w:p>
    <w:p w14:paraId="131500E8" w14:textId="77777777" w:rsidR="00355881" w:rsidRPr="000C4732" w:rsidRDefault="00355881" w:rsidP="00355881">
      <w:pPr>
        <w:jc w:val="both"/>
        <w:rPr>
          <w:rFonts w:ascii="Calibri" w:hAnsi="Calibri" w:cstheme="minorHAnsi"/>
        </w:rPr>
      </w:pPr>
      <w:r w:rsidRPr="000C4732">
        <w:rPr>
          <w:rFonts w:ascii="Calibri" w:hAnsi="Calibri" w:cstheme="minorHAnsi"/>
          <w:b/>
        </w:rPr>
        <w:t>Responsable de la relatoría:</w:t>
      </w:r>
      <w:r w:rsidRPr="000C4732">
        <w:rPr>
          <w:rFonts w:ascii="Calibri" w:hAnsi="Calibri" w:cstheme="minorHAnsi"/>
        </w:rPr>
        <w:t xml:space="preserve"> Director General de la UAERMV</w:t>
      </w:r>
    </w:p>
    <w:p w14:paraId="27D090EF" w14:textId="77777777" w:rsidR="00355881" w:rsidRPr="000C4732" w:rsidRDefault="00355881" w:rsidP="00355881">
      <w:pPr>
        <w:jc w:val="both"/>
        <w:rPr>
          <w:rFonts w:ascii="Calibri" w:hAnsi="Calibri" w:cstheme="minorHAnsi"/>
          <w:b/>
        </w:rPr>
      </w:pPr>
      <w:r w:rsidRPr="000C4732">
        <w:rPr>
          <w:rFonts w:ascii="Calibri" w:hAnsi="Calibri" w:cstheme="minorHAnsi"/>
          <w:b/>
        </w:rPr>
        <w:t xml:space="preserve">Número de Asistentes: </w:t>
      </w:r>
      <w:r w:rsidRPr="00AB7167">
        <w:rPr>
          <w:rFonts w:ascii="Calibri" w:hAnsi="Calibri" w:cstheme="minorHAnsi"/>
        </w:rPr>
        <w:t>205 personas</w:t>
      </w:r>
      <w:r w:rsidRPr="000C4732">
        <w:rPr>
          <w:rFonts w:ascii="Calibri" w:hAnsi="Calibri" w:cstheme="minorHAnsi"/>
          <w:b/>
        </w:rPr>
        <w:t xml:space="preserve"> </w:t>
      </w:r>
    </w:p>
    <w:p w14:paraId="6115C975" w14:textId="6D0C4B30" w:rsidR="00355881" w:rsidRDefault="00355881" w:rsidP="00355881">
      <w:pPr>
        <w:jc w:val="both"/>
        <w:rPr>
          <w:rFonts w:ascii="Calibri" w:hAnsi="Calibri" w:cstheme="minorHAnsi"/>
          <w:bCs/>
        </w:rPr>
      </w:pPr>
      <w:r w:rsidRPr="00D86E9A">
        <w:rPr>
          <w:rFonts w:ascii="Calibri" w:hAnsi="Calibri" w:cstheme="minorHAnsi"/>
          <w:bCs/>
        </w:rPr>
        <w:t>Para el espacio de rendición de cuentas, la entidad public</w:t>
      </w:r>
      <w:r w:rsidR="009B7F90">
        <w:rPr>
          <w:rFonts w:ascii="Calibri" w:hAnsi="Calibri" w:cstheme="minorHAnsi"/>
          <w:bCs/>
        </w:rPr>
        <w:t>ó</w:t>
      </w:r>
      <w:r w:rsidRPr="00D86E9A">
        <w:rPr>
          <w:rFonts w:ascii="Calibri" w:hAnsi="Calibri" w:cstheme="minorHAnsi"/>
          <w:bCs/>
        </w:rPr>
        <w:t xml:space="preserve"> previamente en su página web el informe de rendición de cuentas de la vigencia, con corte a 30 de </w:t>
      </w:r>
      <w:r>
        <w:rPr>
          <w:rFonts w:ascii="Calibri" w:hAnsi="Calibri" w:cstheme="minorHAnsi"/>
          <w:bCs/>
        </w:rPr>
        <w:t>diciembre de 2019, estas piezas fueron emitidas el 27 de febrero del 2020</w:t>
      </w:r>
      <w:r w:rsidR="009B7F90">
        <w:rPr>
          <w:rFonts w:ascii="Calibri" w:hAnsi="Calibri" w:cstheme="minorHAnsi"/>
          <w:bCs/>
        </w:rPr>
        <w:t xml:space="preserve"> para socializar el informe:</w:t>
      </w:r>
    </w:p>
    <w:p w14:paraId="1BDE6685" w14:textId="4E3DB64E" w:rsidR="00355881" w:rsidRPr="009B7F90" w:rsidRDefault="009B7F90" w:rsidP="009B7F90">
      <w:pPr>
        <w:pStyle w:val="Descripcin"/>
        <w:jc w:val="center"/>
        <w:rPr>
          <w:rFonts w:ascii="Calibri" w:hAnsi="Calibri" w:cstheme="minorHAnsi"/>
          <w:bCs/>
          <w:i w:val="0"/>
          <w:iCs w:val="0"/>
          <w:color w:val="auto"/>
          <w:sz w:val="20"/>
          <w:szCs w:val="20"/>
        </w:rPr>
      </w:pPr>
      <w:r w:rsidRPr="009B7F90">
        <w:rPr>
          <w:b/>
          <w:bCs/>
          <w:i w:val="0"/>
          <w:iCs w:val="0"/>
          <w:color w:val="auto"/>
          <w:sz w:val="20"/>
          <w:szCs w:val="20"/>
        </w:rPr>
        <w:t xml:space="preserve">Imagen 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instrText xml:space="preserve"> SEQ Imagen \* ARABIC </w:instrTex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9B7F90">
        <w:rPr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B7F90">
        <w:rPr>
          <w:i w:val="0"/>
          <w:iCs w:val="0"/>
          <w:color w:val="auto"/>
          <w:sz w:val="20"/>
          <w:szCs w:val="20"/>
        </w:rPr>
        <w:t xml:space="preserve"> Piezas de socialización por redes sociales del Informe de rendición de cuentas</w:t>
      </w:r>
    </w:p>
    <w:p w14:paraId="3E0FCE10" w14:textId="77777777" w:rsidR="00355881" w:rsidRDefault="00355881" w:rsidP="00355881">
      <w:pPr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</w:t>
      </w:r>
      <w:r w:rsidRPr="007B0185">
        <w:rPr>
          <w:rFonts w:ascii="Arial" w:hAnsi="Arial" w:cs="Arial"/>
          <w:noProof/>
          <w:lang w:eastAsia="es-CO"/>
        </w:rPr>
        <w:drawing>
          <wp:inline distT="0" distB="0" distL="0" distR="0" wp14:anchorId="1BD578E0" wp14:editId="678AE9D0">
            <wp:extent cx="2628566" cy="1752600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55" cy="17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C27">
        <w:t xml:space="preserve"> </w:t>
      </w:r>
      <w:r>
        <w:rPr>
          <w:noProof/>
          <w:lang w:eastAsia="es-CO"/>
        </w:rPr>
        <w:drawing>
          <wp:inline distT="0" distB="0" distL="0" distR="0" wp14:anchorId="5738B27E" wp14:editId="35247520">
            <wp:extent cx="2828925" cy="1748778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75" cy="175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11C2B" w14:textId="2CA511BB" w:rsidR="00355881" w:rsidRPr="009B7F90" w:rsidRDefault="009B7F90" w:rsidP="009B7F90">
      <w:pPr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6A91D48E" w14:textId="5DFD0448" w:rsidR="00355881" w:rsidRPr="008645C5" w:rsidRDefault="00355881" w:rsidP="00355881">
      <w:pPr>
        <w:jc w:val="both"/>
        <w:rPr>
          <w:rFonts w:cstheme="minorHAnsi"/>
          <w:b/>
          <w:bCs/>
          <w:lang w:val="es-MX"/>
        </w:rPr>
      </w:pPr>
      <w:r>
        <w:rPr>
          <w:rFonts w:cstheme="minorHAnsi"/>
          <w:b/>
          <w:bCs/>
          <w:lang w:val="es-MX"/>
        </w:rPr>
        <w:t>Enlace informe</w:t>
      </w:r>
    </w:p>
    <w:p w14:paraId="7794415F" w14:textId="77777777" w:rsidR="00355881" w:rsidRPr="008645C5" w:rsidRDefault="00B22B0C" w:rsidP="00355881">
      <w:pPr>
        <w:jc w:val="both"/>
        <w:rPr>
          <w:rFonts w:cstheme="minorHAnsi"/>
        </w:rPr>
      </w:pPr>
      <w:hyperlink r:id="rId15" w:tgtFrame="_blank" w:history="1">
        <w:r w:rsidR="00355881" w:rsidRPr="008645C5">
          <w:rPr>
            <w:rStyle w:val="Hipervnculo"/>
            <w:rFonts w:cstheme="minorHAnsi"/>
          </w:rPr>
          <w:t>https://www.umv.gov.co/informe_rdc2019.docx</w:t>
        </w:r>
      </w:hyperlink>
      <w:r w:rsidR="00355881" w:rsidRPr="008645C5">
        <w:rPr>
          <w:rFonts w:cstheme="minorHAnsi"/>
        </w:rPr>
        <w:t xml:space="preserve"> </w:t>
      </w:r>
    </w:p>
    <w:p w14:paraId="52B2B1BF" w14:textId="36593501" w:rsidR="00355881" w:rsidRPr="00355881" w:rsidRDefault="00355881" w:rsidP="00355881">
      <w:pPr>
        <w:jc w:val="both"/>
        <w:rPr>
          <w:rFonts w:cstheme="minorHAnsi"/>
        </w:rPr>
      </w:pPr>
      <w:r w:rsidRPr="008645C5">
        <w:rPr>
          <w:rFonts w:cstheme="minorHAnsi"/>
        </w:rPr>
        <w:t xml:space="preserve">Enlace corto </w:t>
      </w:r>
      <w:hyperlink r:id="rId16" w:history="1">
        <w:r w:rsidRPr="008645C5">
          <w:rPr>
            <w:rStyle w:val="Hipervnculo"/>
            <w:rFonts w:cstheme="minorHAnsi"/>
          </w:rPr>
          <w:t>https://bit.ly/32uO7rO</w:t>
        </w:r>
      </w:hyperlink>
    </w:p>
    <w:p w14:paraId="2C59DA3C" w14:textId="72B250EB" w:rsidR="00355881" w:rsidRPr="008645C5" w:rsidRDefault="00355881" w:rsidP="00355881">
      <w:pPr>
        <w:jc w:val="both"/>
        <w:rPr>
          <w:rFonts w:ascii="Calibri" w:hAnsi="Calibri" w:cstheme="minorHAnsi"/>
          <w:bCs/>
        </w:rPr>
      </w:pPr>
      <w:r w:rsidRPr="008645C5">
        <w:rPr>
          <w:rFonts w:ascii="Calibri" w:hAnsi="Calibri" w:cstheme="minorHAnsi"/>
          <w:bCs/>
        </w:rPr>
        <w:t>Las</w:t>
      </w:r>
      <w:r w:rsidR="007D3D63">
        <w:rPr>
          <w:rFonts w:ascii="Calibri" w:hAnsi="Calibri" w:cstheme="minorHAnsi"/>
          <w:bCs/>
        </w:rPr>
        <w:t xml:space="preserve"> piezas de difusión del informe</w:t>
      </w:r>
      <w:r w:rsidRPr="008645C5">
        <w:rPr>
          <w:rFonts w:ascii="Calibri" w:hAnsi="Calibri" w:cstheme="minorHAnsi"/>
          <w:bCs/>
        </w:rPr>
        <w:t xml:space="preserve"> iban acompañadas de unos mensajes que </w:t>
      </w:r>
      <w:r w:rsidR="007D3D63">
        <w:rPr>
          <w:rFonts w:ascii="Calibri" w:hAnsi="Calibri" w:cstheme="minorHAnsi"/>
          <w:bCs/>
        </w:rPr>
        <w:t>permitían</w:t>
      </w:r>
      <w:r w:rsidRPr="008645C5">
        <w:rPr>
          <w:rFonts w:ascii="Calibri" w:hAnsi="Calibri" w:cstheme="minorHAnsi"/>
          <w:bCs/>
        </w:rPr>
        <w:t xml:space="preserve"> dar a conocer a los ciudadanos de que se trataba el informe para que tuvieran el interés de consultarlo, estos mensajes fueron: </w:t>
      </w:r>
    </w:p>
    <w:p w14:paraId="0E15EE37" w14:textId="77777777" w:rsidR="00355881" w:rsidRDefault="00355881" w:rsidP="00355881">
      <w:pPr>
        <w:jc w:val="both"/>
        <w:rPr>
          <w:rFonts w:ascii="Arial" w:hAnsi="Arial" w:cs="Arial"/>
          <w:b/>
          <w:bCs/>
          <w:lang w:val="es-MX"/>
        </w:rPr>
      </w:pPr>
    </w:p>
    <w:p w14:paraId="28B7DA92" w14:textId="3048D43A" w:rsidR="007D3D63" w:rsidRPr="007D3D63" w:rsidRDefault="00355881" w:rsidP="00355881">
      <w:pPr>
        <w:pStyle w:val="Prrafodelista"/>
        <w:numPr>
          <w:ilvl w:val="0"/>
          <w:numId w:val="6"/>
        </w:numPr>
        <w:jc w:val="both"/>
        <w:rPr>
          <w:rFonts w:cstheme="minorHAnsi"/>
          <w:i/>
          <w:iCs/>
          <w:lang w:val="es-MX"/>
        </w:rPr>
      </w:pPr>
      <w:r w:rsidRPr="007D3D63">
        <w:rPr>
          <w:rFonts w:cstheme="minorHAnsi"/>
          <w:i/>
          <w:iCs/>
          <w:lang w:val="es-MX"/>
        </w:rPr>
        <w:lastRenderedPageBreak/>
        <w:t xml:space="preserve">Conoce todos los detalles de nuestro informe de rendición de cuentas. La información completa en </w:t>
      </w:r>
      <w:hyperlink r:id="rId17" w:history="1">
        <w:r w:rsidRPr="007D3D63">
          <w:rPr>
            <w:rStyle w:val="Hipervnculo"/>
            <w:rFonts w:cstheme="minorHAnsi"/>
            <w:i/>
            <w:iCs/>
            <w:lang w:val="es-MX"/>
          </w:rPr>
          <w:t>https://bit.ly/32uO7rO</w:t>
        </w:r>
      </w:hyperlink>
      <w:r w:rsidRPr="007D3D63">
        <w:rPr>
          <w:rFonts w:cstheme="minorHAnsi"/>
          <w:i/>
          <w:iCs/>
          <w:lang w:val="es-MX"/>
        </w:rPr>
        <w:t xml:space="preserve"> </w:t>
      </w:r>
    </w:p>
    <w:p w14:paraId="75028FF5" w14:textId="77777777" w:rsidR="007D3D63" w:rsidRPr="007D3D63" w:rsidRDefault="007D3D63" w:rsidP="007D3D63">
      <w:pPr>
        <w:pStyle w:val="Prrafodelista"/>
        <w:jc w:val="both"/>
        <w:rPr>
          <w:rFonts w:cstheme="minorHAnsi"/>
          <w:i/>
          <w:iCs/>
          <w:lang w:val="es-MX"/>
        </w:rPr>
      </w:pPr>
    </w:p>
    <w:p w14:paraId="146FE4B2" w14:textId="77777777" w:rsidR="007D3D63" w:rsidRPr="007D3D63" w:rsidRDefault="00355881" w:rsidP="00355881">
      <w:pPr>
        <w:pStyle w:val="Prrafodelista"/>
        <w:numPr>
          <w:ilvl w:val="0"/>
          <w:numId w:val="6"/>
        </w:numPr>
        <w:jc w:val="both"/>
        <w:rPr>
          <w:rFonts w:cstheme="minorHAnsi"/>
          <w:i/>
          <w:iCs/>
          <w:lang w:val="es-MX"/>
        </w:rPr>
      </w:pPr>
      <w:r w:rsidRPr="007D3D63">
        <w:rPr>
          <w:rFonts w:cstheme="minorHAnsi"/>
          <w:i/>
          <w:iCs/>
          <w:lang w:val="es-MX"/>
        </w:rPr>
        <w:t xml:space="preserve">Conoce los logros alcanzados por la Unidad de Mantenimiento Vial durante su gestión 2019 – 2020 mediante el informe de rendición de cuentas.  </w:t>
      </w:r>
      <w:hyperlink r:id="rId18" w:history="1">
        <w:r w:rsidRPr="007D3D63">
          <w:rPr>
            <w:rStyle w:val="Hipervnculo"/>
            <w:rFonts w:cstheme="minorHAnsi"/>
            <w:i/>
            <w:iCs/>
            <w:lang w:val="es-MX"/>
          </w:rPr>
          <w:t>https://bit.ly/32uO7rO</w:t>
        </w:r>
      </w:hyperlink>
      <w:r w:rsidRPr="007D3D63">
        <w:rPr>
          <w:rFonts w:cstheme="minorHAnsi"/>
          <w:i/>
          <w:iCs/>
          <w:lang w:val="es-MX"/>
        </w:rPr>
        <w:t xml:space="preserve"> </w:t>
      </w:r>
    </w:p>
    <w:p w14:paraId="23A54A9F" w14:textId="77777777" w:rsidR="007D3D63" w:rsidRPr="007D3D63" w:rsidRDefault="007D3D63" w:rsidP="007D3D63">
      <w:pPr>
        <w:pStyle w:val="Prrafodelista"/>
        <w:rPr>
          <w:rFonts w:cstheme="minorHAnsi"/>
          <w:i/>
          <w:iCs/>
          <w:lang w:val="es-MX"/>
        </w:rPr>
      </w:pPr>
    </w:p>
    <w:p w14:paraId="651F00D5" w14:textId="6E999181" w:rsidR="00355881" w:rsidRPr="007D3D63" w:rsidRDefault="00355881" w:rsidP="00355881">
      <w:pPr>
        <w:pStyle w:val="Prrafodelista"/>
        <w:numPr>
          <w:ilvl w:val="0"/>
          <w:numId w:val="6"/>
        </w:numPr>
        <w:jc w:val="both"/>
        <w:rPr>
          <w:rFonts w:cstheme="minorHAnsi"/>
          <w:i/>
          <w:iCs/>
          <w:lang w:val="es-MX"/>
        </w:rPr>
      </w:pPr>
      <w:r w:rsidRPr="007D3D63">
        <w:rPr>
          <w:rFonts w:cstheme="minorHAnsi"/>
          <w:i/>
          <w:iCs/>
          <w:lang w:val="es-MX"/>
        </w:rPr>
        <w:t xml:space="preserve">El cumplimiento de metas, eficiencia administrativa, gestión de la entidad y todos los temas de interés acerca de la UMV los podrás conocer en el informe de rendición de cuentas. </w:t>
      </w:r>
      <w:hyperlink r:id="rId19" w:history="1">
        <w:r w:rsidRPr="007D3D63">
          <w:rPr>
            <w:rStyle w:val="Hipervnculo"/>
            <w:rFonts w:cstheme="minorHAnsi"/>
            <w:i/>
            <w:iCs/>
            <w:lang w:val="es-MX"/>
          </w:rPr>
          <w:t>https://bit.ly/32uO7rO</w:t>
        </w:r>
      </w:hyperlink>
      <w:r w:rsidRPr="007D3D63">
        <w:rPr>
          <w:rFonts w:cstheme="minorHAnsi"/>
          <w:i/>
          <w:iCs/>
          <w:lang w:val="es-MX"/>
        </w:rPr>
        <w:t xml:space="preserve"> </w:t>
      </w:r>
    </w:p>
    <w:p w14:paraId="716FE24A" w14:textId="0DF8F509" w:rsidR="00355881" w:rsidRPr="007D3D63" w:rsidRDefault="00355881" w:rsidP="00355881">
      <w:pPr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>Posteriormente, en las redes sociales se proyectó una encuesta que permitiera conocer los temas que la comunidad consideraba eran los más importantes para tocar durante la audiencia pública</w:t>
      </w:r>
      <w:r w:rsidR="007D3D63" w:rsidRPr="007D3D63">
        <w:rPr>
          <w:rFonts w:ascii="Calibri" w:hAnsi="Calibri" w:cstheme="minorHAnsi"/>
          <w:bCs/>
        </w:rPr>
        <w:t>:</w:t>
      </w:r>
      <w:r w:rsidRPr="007D3D63">
        <w:rPr>
          <w:rFonts w:ascii="Calibri" w:hAnsi="Calibri" w:cstheme="minorHAnsi"/>
          <w:bCs/>
        </w:rPr>
        <w:t xml:space="preserve"> </w:t>
      </w:r>
    </w:p>
    <w:p w14:paraId="4AB13B92" w14:textId="77777777" w:rsidR="00355881" w:rsidRPr="007D3D63" w:rsidRDefault="00355881" w:rsidP="007D3D63">
      <w:pPr>
        <w:pStyle w:val="Prrafodelista"/>
        <w:numPr>
          <w:ilvl w:val="0"/>
          <w:numId w:val="7"/>
        </w:numPr>
        <w:jc w:val="both"/>
        <w:rPr>
          <w:rFonts w:cstheme="minorHAnsi"/>
          <w:i/>
          <w:iCs/>
          <w:lang w:val="es-MX"/>
        </w:rPr>
      </w:pPr>
      <w:r w:rsidRPr="007D3D63">
        <w:rPr>
          <w:rFonts w:cstheme="minorHAnsi"/>
          <w:i/>
          <w:iCs/>
          <w:lang w:val="es-MX"/>
        </w:rPr>
        <w:t xml:space="preserve">¿Qué temas te gustaría que la Unidad de Mantenimiento exponga durante su rendición de cuentas? </w:t>
      </w:r>
    </w:p>
    <w:p w14:paraId="0C472430" w14:textId="77777777" w:rsidR="00355881" w:rsidRPr="007D3D63" w:rsidRDefault="00355881" w:rsidP="00355881">
      <w:pPr>
        <w:pStyle w:val="Prrafodelista"/>
        <w:jc w:val="both"/>
        <w:rPr>
          <w:rFonts w:cstheme="minorHAnsi"/>
          <w:lang w:val="es-MX"/>
        </w:rPr>
      </w:pPr>
    </w:p>
    <w:p w14:paraId="2043F83E" w14:textId="77777777" w:rsidR="00355881" w:rsidRPr="007D3D63" w:rsidRDefault="00355881" w:rsidP="00355881">
      <w:pPr>
        <w:pStyle w:val="Prrafodelista"/>
        <w:jc w:val="both"/>
        <w:rPr>
          <w:rFonts w:cstheme="minorHAnsi"/>
          <w:lang w:val="es-MX"/>
        </w:rPr>
      </w:pPr>
      <w:r w:rsidRPr="007D3D63">
        <w:rPr>
          <w:rFonts w:cstheme="minorHAnsi"/>
          <w:lang w:val="es-MX"/>
        </w:rPr>
        <w:t xml:space="preserve">La votación se realizaba en el siguiente enlace: </w:t>
      </w:r>
      <w:hyperlink r:id="rId20" w:history="1">
        <w:r w:rsidRPr="007D3D63">
          <w:rPr>
            <w:rStyle w:val="Hipervnculo"/>
            <w:rFonts w:cstheme="minorHAnsi"/>
            <w:lang w:val="es-MX"/>
          </w:rPr>
          <w:t>https://bit.ly/393LfVf</w:t>
        </w:r>
      </w:hyperlink>
      <w:r w:rsidRPr="007D3D63">
        <w:rPr>
          <w:rFonts w:cstheme="minorHAnsi"/>
          <w:lang w:val="es-MX"/>
        </w:rPr>
        <w:t xml:space="preserve"> </w:t>
      </w:r>
    </w:p>
    <w:p w14:paraId="6A971BD7" w14:textId="77777777" w:rsidR="00355881" w:rsidRPr="007D3D63" w:rsidRDefault="00355881" w:rsidP="00355881">
      <w:pPr>
        <w:pStyle w:val="Prrafodelista"/>
        <w:jc w:val="both"/>
        <w:rPr>
          <w:rFonts w:cstheme="minorHAnsi"/>
          <w:lang w:val="es-MX"/>
        </w:rPr>
      </w:pPr>
    </w:p>
    <w:p w14:paraId="42140596" w14:textId="11C534D0" w:rsidR="00355881" w:rsidRDefault="00355881" w:rsidP="00355881">
      <w:pPr>
        <w:pStyle w:val="Prrafodelista"/>
        <w:jc w:val="both"/>
        <w:rPr>
          <w:rFonts w:cstheme="minorHAnsi"/>
          <w:lang w:val="es-MX"/>
        </w:rPr>
      </w:pPr>
      <w:r w:rsidRPr="007D3D63">
        <w:rPr>
          <w:rFonts w:cstheme="minorHAnsi"/>
          <w:lang w:val="es-MX"/>
        </w:rPr>
        <w:t xml:space="preserve">Los temas para votar en esta encuesta </w:t>
      </w:r>
      <w:r w:rsidR="007D3D63">
        <w:rPr>
          <w:rFonts w:cstheme="minorHAnsi"/>
          <w:lang w:val="es-MX"/>
        </w:rPr>
        <w:t>fueron</w:t>
      </w:r>
      <w:r w:rsidRPr="007D3D63">
        <w:rPr>
          <w:rFonts w:cstheme="minorHAnsi"/>
          <w:lang w:val="es-MX"/>
        </w:rPr>
        <w:t xml:space="preserve">: </w:t>
      </w:r>
    </w:p>
    <w:p w14:paraId="5587CC54" w14:textId="77777777" w:rsidR="007D3D63" w:rsidRPr="007D3D63" w:rsidRDefault="007D3D63" w:rsidP="00355881">
      <w:pPr>
        <w:pStyle w:val="Prrafodelista"/>
        <w:jc w:val="both"/>
        <w:rPr>
          <w:rFonts w:cstheme="minorHAnsi"/>
          <w:lang w:val="es-MX"/>
        </w:rPr>
      </w:pPr>
    </w:p>
    <w:p w14:paraId="15271659" w14:textId="77777777" w:rsidR="00355881" w:rsidRPr="007D3D63" w:rsidRDefault="00355881" w:rsidP="00355881">
      <w:pPr>
        <w:pStyle w:val="Prrafodelista"/>
        <w:numPr>
          <w:ilvl w:val="0"/>
          <w:numId w:val="4"/>
        </w:numPr>
        <w:jc w:val="both"/>
        <w:rPr>
          <w:rFonts w:cstheme="minorHAnsi"/>
          <w:i/>
          <w:iCs/>
          <w:lang w:val="es-MX"/>
        </w:rPr>
      </w:pPr>
      <w:r w:rsidRPr="007D3D63">
        <w:rPr>
          <w:rFonts w:cstheme="minorHAnsi"/>
          <w:i/>
          <w:iCs/>
          <w:lang w:val="es-MX"/>
        </w:rPr>
        <w:t xml:space="preserve">Cumplimiento de metas </w:t>
      </w:r>
    </w:p>
    <w:p w14:paraId="1791196B" w14:textId="77777777" w:rsidR="00355881" w:rsidRPr="007D3D63" w:rsidRDefault="00355881" w:rsidP="00355881">
      <w:pPr>
        <w:pStyle w:val="Prrafodelista"/>
        <w:numPr>
          <w:ilvl w:val="0"/>
          <w:numId w:val="4"/>
        </w:numPr>
        <w:jc w:val="both"/>
        <w:rPr>
          <w:rFonts w:cstheme="minorHAnsi"/>
          <w:i/>
          <w:iCs/>
          <w:lang w:val="es-MX"/>
        </w:rPr>
      </w:pPr>
      <w:r w:rsidRPr="007D3D63">
        <w:rPr>
          <w:rFonts w:cstheme="minorHAnsi"/>
          <w:i/>
          <w:iCs/>
          <w:lang w:val="es-MX"/>
        </w:rPr>
        <w:t xml:space="preserve">Responsabilidad social </w:t>
      </w:r>
    </w:p>
    <w:p w14:paraId="3488E37B" w14:textId="77777777" w:rsidR="00355881" w:rsidRPr="007D3D63" w:rsidRDefault="00355881" w:rsidP="00355881">
      <w:pPr>
        <w:pStyle w:val="Prrafodelista"/>
        <w:numPr>
          <w:ilvl w:val="0"/>
          <w:numId w:val="4"/>
        </w:numPr>
        <w:jc w:val="both"/>
        <w:rPr>
          <w:rFonts w:cstheme="minorHAnsi"/>
          <w:i/>
          <w:iCs/>
          <w:lang w:val="es-MX"/>
        </w:rPr>
      </w:pPr>
      <w:r w:rsidRPr="007D3D63">
        <w:rPr>
          <w:rFonts w:cstheme="minorHAnsi"/>
          <w:i/>
          <w:iCs/>
          <w:lang w:val="es-MX"/>
        </w:rPr>
        <w:t xml:space="preserve">Ejecución del presupuesto </w:t>
      </w:r>
    </w:p>
    <w:p w14:paraId="028BB5B6" w14:textId="77777777" w:rsidR="00355881" w:rsidRPr="007D3D63" w:rsidRDefault="00355881" w:rsidP="00355881">
      <w:pPr>
        <w:pStyle w:val="Prrafodelista"/>
        <w:numPr>
          <w:ilvl w:val="0"/>
          <w:numId w:val="4"/>
        </w:numPr>
        <w:jc w:val="both"/>
        <w:rPr>
          <w:rFonts w:cstheme="minorHAnsi"/>
          <w:i/>
          <w:iCs/>
          <w:lang w:val="es-MX"/>
        </w:rPr>
      </w:pPr>
      <w:r w:rsidRPr="007D3D63">
        <w:rPr>
          <w:rFonts w:cstheme="minorHAnsi"/>
          <w:i/>
          <w:iCs/>
          <w:lang w:val="es-MX"/>
        </w:rPr>
        <w:t xml:space="preserve">Lucha contra la corrupción </w:t>
      </w:r>
    </w:p>
    <w:p w14:paraId="44C6BA4B" w14:textId="77777777" w:rsidR="00355881" w:rsidRPr="007D3D63" w:rsidRDefault="00355881" w:rsidP="00355881">
      <w:pPr>
        <w:pStyle w:val="Prrafodelista"/>
        <w:numPr>
          <w:ilvl w:val="0"/>
          <w:numId w:val="4"/>
        </w:numPr>
        <w:jc w:val="both"/>
        <w:rPr>
          <w:rFonts w:cstheme="minorHAnsi"/>
          <w:i/>
          <w:iCs/>
          <w:lang w:val="es-MX"/>
        </w:rPr>
      </w:pPr>
      <w:r w:rsidRPr="007D3D63">
        <w:rPr>
          <w:rFonts w:cstheme="minorHAnsi"/>
          <w:i/>
          <w:iCs/>
          <w:lang w:val="es-MX"/>
        </w:rPr>
        <w:t xml:space="preserve">Priorización de vías </w:t>
      </w:r>
    </w:p>
    <w:p w14:paraId="453B874A" w14:textId="77777777" w:rsidR="007D3D63" w:rsidRDefault="00355881" w:rsidP="00355881">
      <w:pPr>
        <w:jc w:val="both"/>
        <w:rPr>
          <w:rFonts w:cstheme="minorHAnsi"/>
          <w:lang w:val="es-MX"/>
        </w:rPr>
      </w:pPr>
      <w:r w:rsidRPr="007D3D63">
        <w:rPr>
          <w:rFonts w:cstheme="minorHAnsi"/>
          <w:lang w:val="es-MX"/>
        </w:rPr>
        <w:t>Asimismo, la publicación de la pieza para la votación de la encuestan iba acompañad</w:t>
      </w:r>
      <w:r w:rsidR="007D3D63">
        <w:rPr>
          <w:rFonts w:cstheme="minorHAnsi"/>
          <w:lang w:val="es-MX"/>
        </w:rPr>
        <w:t>a</w:t>
      </w:r>
      <w:r w:rsidRPr="007D3D63">
        <w:rPr>
          <w:rFonts w:cstheme="minorHAnsi"/>
          <w:lang w:val="es-MX"/>
        </w:rPr>
        <w:t xml:space="preserve"> de una serie de mensajes que invitaban a la comunidad a participar, estos son: </w:t>
      </w:r>
    </w:p>
    <w:p w14:paraId="253986A5" w14:textId="77777777" w:rsidR="007D3D63" w:rsidRPr="007D3D63" w:rsidRDefault="00355881" w:rsidP="00355881">
      <w:pPr>
        <w:pStyle w:val="Prrafodelista"/>
        <w:numPr>
          <w:ilvl w:val="0"/>
          <w:numId w:val="7"/>
        </w:numPr>
        <w:jc w:val="both"/>
        <w:rPr>
          <w:rFonts w:cstheme="minorHAnsi"/>
          <w:i/>
          <w:iCs/>
          <w:lang w:val="es-MX"/>
        </w:rPr>
      </w:pPr>
      <w:r w:rsidRPr="007D3D63">
        <w:rPr>
          <w:rFonts w:eastAsia="Times New Roman" w:cstheme="minorHAnsi"/>
          <w:i/>
          <w:iCs/>
          <w:lang w:eastAsia="es-CO"/>
        </w:rPr>
        <w:t xml:space="preserve">¿Sabías que tu participación será fundamental en el desarrollo del ejercicio de rendición de cuentas de la Unidad de Mantenimiento Vial? </w:t>
      </w:r>
    </w:p>
    <w:p w14:paraId="33C794DA" w14:textId="77777777" w:rsidR="007D3D63" w:rsidRDefault="007D3D63" w:rsidP="007D3D63">
      <w:pPr>
        <w:pStyle w:val="Prrafodelista"/>
        <w:jc w:val="both"/>
        <w:rPr>
          <w:rFonts w:eastAsia="Times New Roman" w:cstheme="minorHAnsi"/>
          <w:i/>
          <w:iCs/>
          <w:lang w:eastAsia="es-CO"/>
        </w:rPr>
      </w:pPr>
    </w:p>
    <w:p w14:paraId="38997659" w14:textId="2AEF2768" w:rsidR="00355881" w:rsidRPr="007D3D63" w:rsidRDefault="00355881" w:rsidP="007D3D63">
      <w:pPr>
        <w:pStyle w:val="Prrafodelista"/>
        <w:jc w:val="both"/>
        <w:rPr>
          <w:rFonts w:cstheme="minorHAnsi"/>
          <w:i/>
          <w:iCs/>
          <w:lang w:val="es-MX"/>
        </w:rPr>
      </w:pPr>
      <w:r w:rsidRPr="007D3D63">
        <w:rPr>
          <w:rFonts w:eastAsia="Times New Roman" w:cstheme="minorHAnsi"/>
          <w:lang w:eastAsia="es-CO"/>
        </w:rPr>
        <w:t xml:space="preserve">Ingresa al siguiente enlace y elige el tema de tu interés </w:t>
      </w:r>
      <w:hyperlink r:id="rId21" w:history="1">
        <w:r w:rsidRPr="007D3D63">
          <w:rPr>
            <w:rStyle w:val="Hipervnculo"/>
            <w:rFonts w:eastAsia="Times New Roman" w:cstheme="minorHAnsi"/>
            <w:lang w:eastAsia="es-CO"/>
          </w:rPr>
          <w:t>https://bit.ly/393LfVf</w:t>
        </w:r>
      </w:hyperlink>
    </w:p>
    <w:p w14:paraId="725E06C0" w14:textId="77777777" w:rsidR="00355881" w:rsidRPr="007D3D63" w:rsidRDefault="00355881" w:rsidP="00355881">
      <w:pPr>
        <w:jc w:val="both"/>
        <w:rPr>
          <w:rFonts w:ascii="Arial" w:hAnsi="Arial" w:cs="Arial"/>
          <w:lang w:val="es-MX"/>
        </w:rPr>
      </w:pPr>
    </w:p>
    <w:p w14:paraId="1C35EC76" w14:textId="60F96DA8" w:rsidR="00355881" w:rsidRPr="000526D6" w:rsidRDefault="00355881" w:rsidP="00355881">
      <w:pPr>
        <w:jc w:val="both"/>
        <w:rPr>
          <w:rFonts w:cstheme="minorHAnsi"/>
          <w:lang w:val="es-MX"/>
        </w:rPr>
      </w:pPr>
      <w:r w:rsidRPr="009E3CC1">
        <w:rPr>
          <w:rFonts w:cstheme="minorHAnsi"/>
          <w:lang w:val="es-MX"/>
        </w:rPr>
        <w:t>La pieza se fij</w:t>
      </w:r>
      <w:r w:rsidR="007D3D63" w:rsidRPr="009E3CC1">
        <w:rPr>
          <w:rFonts w:cstheme="minorHAnsi"/>
          <w:lang w:val="es-MX"/>
        </w:rPr>
        <w:t>ó</w:t>
      </w:r>
      <w:r w:rsidRPr="009E3CC1">
        <w:rPr>
          <w:rFonts w:cstheme="minorHAnsi"/>
          <w:lang w:val="es-MX"/>
        </w:rPr>
        <w:t xml:space="preserve"> en Facebook y Twitter desde el </w:t>
      </w:r>
      <w:r w:rsidR="007D3D63" w:rsidRPr="009E3CC1">
        <w:rPr>
          <w:rFonts w:cstheme="minorHAnsi"/>
          <w:lang w:val="es-MX"/>
        </w:rPr>
        <w:t xml:space="preserve">martes </w:t>
      </w:r>
      <w:r w:rsidRPr="009E3CC1">
        <w:rPr>
          <w:rFonts w:cstheme="minorHAnsi"/>
          <w:lang w:val="es-MX"/>
        </w:rPr>
        <w:t>18 de febrero hasta</w:t>
      </w:r>
      <w:r w:rsidR="007D3D63" w:rsidRPr="009E3CC1">
        <w:rPr>
          <w:rFonts w:cstheme="minorHAnsi"/>
          <w:lang w:val="es-MX"/>
        </w:rPr>
        <w:t xml:space="preserve"> el</w:t>
      </w:r>
      <w:r w:rsidRPr="009E3CC1">
        <w:rPr>
          <w:rFonts w:cstheme="minorHAnsi"/>
          <w:lang w:val="es-MX"/>
        </w:rPr>
        <w:t xml:space="preserve"> lunes 2 de marzo.</w:t>
      </w:r>
    </w:p>
    <w:p w14:paraId="04D9BE43" w14:textId="40D00B56" w:rsidR="00355881" w:rsidRPr="009E3CC1" w:rsidRDefault="00355881" w:rsidP="009E3CC1">
      <w:pPr>
        <w:pStyle w:val="Prrafodelista"/>
        <w:numPr>
          <w:ilvl w:val="0"/>
          <w:numId w:val="7"/>
        </w:numPr>
        <w:rPr>
          <w:rFonts w:cstheme="minorHAnsi"/>
          <w:color w:val="0000FF"/>
          <w:u w:val="single"/>
          <w:lang w:val="es-MX"/>
        </w:rPr>
      </w:pPr>
      <w:r w:rsidRPr="000526D6">
        <w:rPr>
          <w:rFonts w:cstheme="minorHAnsi"/>
          <w:b/>
          <w:bCs/>
          <w:lang w:val="es-MX"/>
        </w:rPr>
        <w:t>Enlace Facebook:</w:t>
      </w:r>
      <w:r w:rsidR="009E3CC1" w:rsidRPr="000526D6">
        <w:rPr>
          <w:rFonts w:cstheme="minorHAnsi"/>
          <w:b/>
          <w:bCs/>
          <w:lang w:val="es-MX"/>
        </w:rPr>
        <w:t xml:space="preserve"> </w:t>
      </w:r>
      <w:hyperlink r:id="rId22" w:history="1">
        <w:r w:rsidR="009E3CC1" w:rsidRPr="009E3CC1">
          <w:rPr>
            <w:rStyle w:val="Hipervnculo"/>
            <w:rFonts w:cstheme="minorHAnsi"/>
            <w:lang w:val="es-MX"/>
          </w:rPr>
          <w:t>https://www.facebook.com/1603899556542757/posts/2487444864854884/?d=n</w:t>
        </w:r>
      </w:hyperlink>
      <w:r w:rsidRPr="009E3CC1">
        <w:rPr>
          <w:rFonts w:cstheme="minorHAnsi"/>
          <w:b/>
          <w:bCs/>
          <w:lang w:val="es-MX"/>
        </w:rPr>
        <w:t xml:space="preserve"> </w:t>
      </w:r>
    </w:p>
    <w:p w14:paraId="3064B4FB" w14:textId="77777777" w:rsidR="00355881" w:rsidRPr="009E3CC1" w:rsidRDefault="00355881" w:rsidP="009E3CC1">
      <w:pPr>
        <w:pStyle w:val="Prrafodelista"/>
        <w:numPr>
          <w:ilvl w:val="0"/>
          <w:numId w:val="7"/>
        </w:numPr>
        <w:rPr>
          <w:rFonts w:cstheme="minorHAnsi"/>
          <w:lang w:val="es-MX"/>
        </w:rPr>
      </w:pPr>
      <w:r w:rsidRPr="009E3CC1">
        <w:rPr>
          <w:rFonts w:cstheme="minorHAnsi"/>
          <w:b/>
          <w:bCs/>
          <w:lang w:val="es-MX"/>
        </w:rPr>
        <w:t>Enlace Twitter</w:t>
      </w:r>
      <w:r w:rsidRPr="009E3CC1">
        <w:rPr>
          <w:rFonts w:cstheme="minorHAnsi"/>
          <w:lang w:val="es-MX"/>
        </w:rPr>
        <w:t xml:space="preserve"> </w:t>
      </w:r>
      <w:hyperlink r:id="rId23" w:history="1">
        <w:r w:rsidRPr="009E3CC1">
          <w:rPr>
            <w:rStyle w:val="Hipervnculo"/>
            <w:rFonts w:cstheme="minorHAnsi"/>
            <w:lang w:val="es-MX"/>
          </w:rPr>
          <w:t>https://twitter.com/umvbogota/status/1233397910144004096?s=21</w:t>
        </w:r>
      </w:hyperlink>
    </w:p>
    <w:p w14:paraId="227FD435" w14:textId="77777777" w:rsidR="00355881" w:rsidRPr="007D3D63" w:rsidRDefault="00355881" w:rsidP="00355881">
      <w:pPr>
        <w:rPr>
          <w:rFonts w:ascii="Arial" w:hAnsi="Arial" w:cs="Arial"/>
          <w:lang w:val="es-MX"/>
        </w:rPr>
      </w:pPr>
    </w:p>
    <w:p w14:paraId="1CFCB29F" w14:textId="4A204ABA" w:rsidR="00355881" w:rsidRDefault="00355881" w:rsidP="00355881">
      <w:pPr>
        <w:rPr>
          <w:rFonts w:ascii="Arial" w:hAnsi="Arial" w:cs="Arial"/>
          <w:lang w:val="es-MX"/>
        </w:rPr>
      </w:pPr>
    </w:p>
    <w:p w14:paraId="53DF9377" w14:textId="43292A86" w:rsidR="009E3CC1" w:rsidRDefault="009E3CC1" w:rsidP="00355881">
      <w:pPr>
        <w:rPr>
          <w:rFonts w:ascii="Arial" w:hAnsi="Arial" w:cs="Arial"/>
          <w:lang w:val="es-MX"/>
        </w:rPr>
      </w:pPr>
    </w:p>
    <w:p w14:paraId="1D513EE8" w14:textId="77777777" w:rsidR="009E3CC1" w:rsidRPr="007D3D63" w:rsidRDefault="009E3CC1" w:rsidP="00355881">
      <w:pPr>
        <w:rPr>
          <w:rFonts w:ascii="Arial" w:hAnsi="Arial" w:cs="Arial"/>
          <w:lang w:val="es-MX"/>
        </w:rPr>
      </w:pPr>
    </w:p>
    <w:p w14:paraId="255D4E89" w14:textId="31195676" w:rsidR="00355881" w:rsidRDefault="00355881" w:rsidP="00355881">
      <w:pPr>
        <w:rPr>
          <w:rFonts w:cstheme="minorHAnsi"/>
          <w:b/>
          <w:bCs/>
          <w:lang w:val="es-MX"/>
        </w:rPr>
      </w:pPr>
      <w:r w:rsidRPr="007D3D63">
        <w:rPr>
          <w:rFonts w:cstheme="minorHAnsi"/>
          <w:b/>
          <w:bCs/>
          <w:lang w:val="es-MX"/>
        </w:rPr>
        <w:lastRenderedPageBreak/>
        <w:t>Pieza</w:t>
      </w:r>
      <w:r w:rsidR="000526D6">
        <w:rPr>
          <w:rFonts w:cstheme="minorHAnsi"/>
          <w:b/>
          <w:bCs/>
          <w:lang w:val="es-MX"/>
        </w:rPr>
        <w:t>:</w:t>
      </w:r>
    </w:p>
    <w:p w14:paraId="6722B2D3" w14:textId="48AB6BCA" w:rsidR="000526D6" w:rsidRPr="009B7F90" w:rsidRDefault="000526D6" w:rsidP="00E17160">
      <w:pPr>
        <w:pStyle w:val="Descripcin"/>
        <w:spacing w:after="0"/>
        <w:jc w:val="center"/>
        <w:rPr>
          <w:rFonts w:ascii="Calibri" w:hAnsi="Calibri" w:cstheme="minorHAnsi"/>
          <w:bCs/>
          <w:i w:val="0"/>
          <w:iCs w:val="0"/>
          <w:color w:val="auto"/>
          <w:sz w:val="20"/>
          <w:szCs w:val="20"/>
        </w:rPr>
      </w:pPr>
      <w:r w:rsidRPr="009B7F90">
        <w:rPr>
          <w:b/>
          <w:bCs/>
          <w:i w:val="0"/>
          <w:iCs w:val="0"/>
          <w:color w:val="auto"/>
          <w:sz w:val="20"/>
          <w:szCs w:val="20"/>
        </w:rPr>
        <w:t xml:space="preserve">Imagen 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instrText xml:space="preserve"> SEQ Imagen \* ARABIC </w:instrTex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B7F90">
        <w:rPr>
          <w:i w:val="0"/>
          <w:iCs w:val="0"/>
          <w:color w:val="auto"/>
          <w:sz w:val="20"/>
          <w:szCs w:val="20"/>
        </w:rPr>
        <w:t xml:space="preserve"> Piezas de socialización por redes sociales de</w:t>
      </w:r>
      <w:r>
        <w:rPr>
          <w:i w:val="0"/>
          <w:iCs w:val="0"/>
          <w:color w:val="auto"/>
          <w:sz w:val="20"/>
          <w:szCs w:val="20"/>
        </w:rPr>
        <w:t xml:space="preserve"> la encuesta de temas para la rendición de cuentas</w:t>
      </w:r>
    </w:p>
    <w:p w14:paraId="079AB045" w14:textId="77777777" w:rsidR="00355881" w:rsidRPr="007D3D63" w:rsidRDefault="00355881" w:rsidP="00355881">
      <w:pPr>
        <w:jc w:val="center"/>
        <w:rPr>
          <w:rFonts w:ascii="Arial" w:hAnsi="Arial" w:cs="Arial"/>
          <w:lang w:val="es-MX"/>
        </w:rPr>
      </w:pPr>
      <w:r w:rsidRPr="007D3D63">
        <w:rPr>
          <w:rFonts w:ascii="Arial" w:hAnsi="Arial" w:cs="Arial"/>
          <w:noProof/>
          <w:lang w:eastAsia="es-CO"/>
        </w:rPr>
        <w:drawing>
          <wp:inline distT="0" distB="0" distL="0" distR="0" wp14:anchorId="52AE0EF0" wp14:editId="7A7FDD82">
            <wp:extent cx="3383280" cy="1900272"/>
            <wp:effectExtent l="0" t="0" r="762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42" cy="193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FA04" w14:textId="13BC1A11" w:rsidR="00355881" w:rsidRPr="000526D6" w:rsidRDefault="000526D6" w:rsidP="000526D6">
      <w:pPr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3E01FDC7" w14:textId="2EA96403" w:rsidR="00355881" w:rsidRPr="007D3D63" w:rsidRDefault="00355881" w:rsidP="00355881">
      <w:pPr>
        <w:rPr>
          <w:rFonts w:cstheme="minorHAnsi"/>
          <w:b/>
          <w:bCs/>
          <w:color w:val="000000" w:themeColor="text1"/>
          <w:lang w:val="es-MX"/>
        </w:rPr>
      </w:pPr>
      <w:r w:rsidRPr="007D3D63">
        <w:rPr>
          <w:rFonts w:cstheme="minorHAnsi"/>
          <w:b/>
          <w:bCs/>
          <w:color w:val="000000" w:themeColor="text1"/>
          <w:lang w:val="es-MX"/>
        </w:rPr>
        <w:t>Resultados votos</w:t>
      </w:r>
      <w:r w:rsidR="000526D6">
        <w:rPr>
          <w:rFonts w:cstheme="minorHAnsi"/>
          <w:b/>
          <w:bCs/>
          <w:color w:val="000000" w:themeColor="text1"/>
          <w:lang w:val="es-MX"/>
        </w:rPr>
        <w:t xml:space="preserve"> de la encuesta de</w:t>
      </w:r>
      <w:r w:rsidRPr="007D3D63">
        <w:rPr>
          <w:rFonts w:cstheme="minorHAnsi"/>
          <w:b/>
          <w:bCs/>
          <w:color w:val="000000" w:themeColor="text1"/>
          <w:lang w:val="es-MX"/>
        </w:rPr>
        <w:t xml:space="preserve"> participación ciudadana:</w:t>
      </w:r>
    </w:p>
    <w:p w14:paraId="6D7186E5" w14:textId="1414690B" w:rsidR="00355881" w:rsidRPr="007D3D63" w:rsidRDefault="000526D6" w:rsidP="007D3D63">
      <w:pPr>
        <w:jc w:val="both"/>
        <w:rPr>
          <w:rFonts w:cstheme="minorHAnsi"/>
          <w:bCs/>
          <w:color w:val="000000" w:themeColor="text1"/>
          <w:lang w:val="es-MX"/>
        </w:rPr>
      </w:pPr>
      <w:r>
        <w:rPr>
          <w:rFonts w:cstheme="minorHAnsi"/>
          <w:bCs/>
          <w:color w:val="000000" w:themeColor="text1"/>
          <w:lang w:val="es-MX"/>
        </w:rPr>
        <w:t xml:space="preserve">La Entidad recibió </w:t>
      </w:r>
      <w:r w:rsidR="00355881" w:rsidRPr="007D3D63">
        <w:rPr>
          <w:rFonts w:cstheme="minorHAnsi"/>
          <w:bCs/>
          <w:color w:val="000000" w:themeColor="text1"/>
          <w:lang w:val="es-MX"/>
        </w:rPr>
        <w:t>130 votos</w:t>
      </w:r>
      <w:r w:rsidR="00013AEC">
        <w:rPr>
          <w:rFonts w:cstheme="minorHAnsi"/>
          <w:bCs/>
          <w:color w:val="000000" w:themeColor="text1"/>
          <w:lang w:val="es-MX"/>
        </w:rPr>
        <w:t xml:space="preserve"> en la encuesta. La metodología de</w:t>
      </w:r>
      <w:r w:rsidR="00355881" w:rsidRPr="007D3D63">
        <w:rPr>
          <w:rFonts w:cstheme="minorHAnsi"/>
          <w:bCs/>
          <w:color w:val="000000" w:themeColor="text1"/>
          <w:lang w:val="es-MX"/>
        </w:rPr>
        <w:t xml:space="preserve"> priorización de vías fue </w:t>
      </w:r>
      <w:r w:rsidR="00013AEC">
        <w:rPr>
          <w:rFonts w:cstheme="minorHAnsi"/>
          <w:bCs/>
          <w:color w:val="000000" w:themeColor="text1"/>
          <w:lang w:val="es-MX"/>
        </w:rPr>
        <w:t>la temática</w:t>
      </w:r>
      <w:r w:rsidR="00355881" w:rsidRPr="007D3D63">
        <w:rPr>
          <w:rFonts w:cstheme="minorHAnsi"/>
          <w:bCs/>
          <w:color w:val="000000" w:themeColor="text1"/>
          <w:lang w:val="es-MX"/>
        </w:rPr>
        <w:t xml:space="preserve"> de mayor votación con un 41,5%, luego el cumplimiento de metas con un 17,7%, posterior</w:t>
      </w:r>
      <w:r w:rsidR="00013AEC">
        <w:rPr>
          <w:rFonts w:cstheme="minorHAnsi"/>
          <w:bCs/>
          <w:color w:val="000000" w:themeColor="text1"/>
          <w:lang w:val="es-MX"/>
        </w:rPr>
        <w:t xml:space="preserve">mente el tema de </w:t>
      </w:r>
      <w:r w:rsidR="00355881" w:rsidRPr="007D3D63">
        <w:rPr>
          <w:rFonts w:cstheme="minorHAnsi"/>
          <w:bCs/>
          <w:color w:val="000000" w:themeColor="text1"/>
          <w:lang w:val="es-MX"/>
        </w:rPr>
        <w:t xml:space="preserve">presupuesto y </w:t>
      </w:r>
      <w:r w:rsidR="00013AEC">
        <w:rPr>
          <w:rFonts w:cstheme="minorHAnsi"/>
          <w:bCs/>
          <w:color w:val="000000" w:themeColor="text1"/>
          <w:lang w:val="es-MX"/>
        </w:rPr>
        <w:t xml:space="preserve">finalmente la lucha contra la </w:t>
      </w:r>
      <w:r w:rsidR="00355881" w:rsidRPr="007D3D63">
        <w:rPr>
          <w:rFonts w:cstheme="minorHAnsi"/>
          <w:bCs/>
          <w:color w:val="000000" w:themeColor="text1"/>
          <w:lang w:val="es-MX"/>
        </w:rPr>
        <w:t xml:space="preserve">corrupción con un 13,8% y finalmente </w:t>
      </w:r>
      <w:r w:rsidR="00013AEC">
        <w:rPr>
          <w:rFonts w:cstheme="minorHAnsi"/>
          <w:bCs/>
          <w:color w:val="000000" w:themeColor="text1"/>
          <w:lang w:val="es-MX"/>
        </w:rPr>
        <w:t xml:space="preserve">la </w:t>
      </w:r>
      <w:r w:rsidR="00355881" w:rsidRPr="007D3D63">
        <w:rPr>
          <w:rFonts w:cstheme="minorHAnsi"/>
          <w:bCs/>
          <w:color w:val="000000" w:themeColor="text1"/>
          <w:lang w:val="es-MX"/>
        </w:rPr>
        <w:t>responsabilidad</w:t>
      </w:r>
      <w:r w:rsidR="00013AEC">
        <w:rPr>
          <w:rFonts w:cstheme="minorHAnsi"/>
          <w:bCs/>
          <w:color w:val="000000" w:themeColor="text1"/>
          <w:lang w:val="es-MX"/>
        </w:rPr>
        <w:t xml:space="preserve"> social.</w:t>
      </w:r>
    </w:p>
    <w:p w14:paraId="4FEFF966" w14:textId="445A3678" w:rsidR="000526D6" w:rsidRPr="009B7F90" w:rsidRDefault="000526D6" w:rsidP="000526D6">
      <w:pPr>
        <w:pStyle w:val="Descripcin"/>
        <w:spacing w:after="0"/>
        <w:jc w:val="center"/>
        <w:rPr>
          <w:rFonts w:ascii="Calibri" w:hAnsi="Calibri" w:cstheme="minorHAnsi"/>
          <w:bCs/>
          <w:i w:val="0"/>
          <w:iCs w:val="0"/>
          <w:color w:val="auto"/>
          <w:sz w:val="20"/>
          <w:szCs w:val="20"/>
        </w:rPr>
      </w:pPr>
      <w:r w:rsidRPr="009B7F90">
        <w:rPr>
          <w:b/>
          <w:bCs/>
          <w:i w:val="0"/>
          <w:iCs w:val="0"/>
          <w:color w:val="auto"/>
          <w:sz w:val="20"/>
          <w:szCs w:val="20"/>
        </w:rPr>
        <w:t xml:space="preserve">Imagen 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instrText xml:space="preserve"> SEQ Imagen \* ARABIC </w:instrTex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B7F90">
        <w:rPr>
          <w:i w:val="0"/>
          <w:iCs w:val="0"/>
          <w:color w:val="auto"/>
          <w:sz w:val="20"/>
          <w:szCs w:val="20"/>
        </w:rPr>
        <w:t xml:space="preserve"> </w:t>
      </w:r>
      <w:r>
        <w:rPr>
          <w:i w:val="0"/>
          <w:iCs w:val="0"/>
          <w:color w:val="auto"/>
          <w:sz w:val="20"/>
          <w:szCs w:val="20"/>
        </w:rPr>
        <w:t>Respuestas a la encuesta de temas para la rendición de cuentas.</w:t>
      </w:r>
    </w:p>
    <w:p w14:paraId="35382758" w14:textId="77777777" w:rsidR="00355881" w:rsidRPr="007D3D63" w:rsidRDefault="00355881" w:rsidP="000526D6">
      <w:pPr>
        <w:spacing w:after="0"/>
        <w:jc w:val="center"/>
        <w:rPr>
          <w:rFonts w:ascii="Arial" w:hAnsi="Arial" w:cs="Arial"/>
          <w:lang w:val="es-MX"/>
        </w:rPr>
      </w:pPr>
      <w:r w:rsidRPr="007D3D63">
        <w:rPr>
          <w:rFonts w:ascii="Arial" w:hAnsi="Arial" w:cs="Arial"/>
          <w:noProof/>
          <w:lang w:eastAsia="es-CO"/>
        </w:rPr>
        <w:drawing>
          <wp:inline distT="0" distB="0" distL="0" distR="0" wp14:anchorId="1661B9A4" wp14:editId="3E1B9455">
            <wp:extent cx="3345180" cy="2852453"/>
            <wp:effectExtent l="0" t="0" r="7620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67" cy="291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1F3B5" w14:textId="17B5273E" w:rsidR="00013AEC" w:rsidRPr="00013AEC" w:rsidRDefault="000526D6" w:rsidP="00013AEC">
      <w:pPr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4B22EC57" w14:textId="78CAC49D" w:rsidR="00013AEC" w:rsidRDefault="00355881" w:rsidP="00355881">
      <w:pPr>
        <w:jc w:val="both"/>
        <w:rPr>
          <w:rFonts w:cstheme="minorHAnsi"/>
          <w:bCs/>
        </w:rPr>
      </w:pPr>
      <w:r w:rsidRPr="007D3D63">
        <w:rPr>
          <w:rFonts w:ascii="Calibri" w:hAnsi="Calibri" w:cstheme="minorHAnsi"/>
          <w:bCs/>
        </w:rPr>
        <w:t xml:space="preserve">Es importante precisar, </w:t>
      </w:r>
      <w:r w:rsidR="00017576" w:rsidRPr="007D3D63">
        <w:rPr>
          <w:rFonts w:ascii="Calibri" w:hAnsi="Calibri" w:cstheme="minorHAnsi"/>
          <w:bCs/>
        </w:rPr>
        <w:t>q</w:t>
      </w:r>
      <w:r w:rsidRPr="007D3D63">
        <w:rPr>
          <w:rFonts w:ascii="Calibri" w:hAnsi="Calibri" w:cstheme="minorHAnsi"/>
          <w:bCs/>
        </w:rPr>
        <w:t xml:space="preserve">ue el tema ganador, se </w:t>
      </w:r>
      <w:r w:rsidR="00013AEC">
        <w:rPr>
          <w:rFonts w:ascii="Calibri" w:hAnsi="Calibri" w:cstheme="minorHAnsi"/>
          <w:bCs/>
        </w:rPr>
        <w:t>incluyó</w:t>
      </w:r>
      <w:r w:rsidRPr="007D3D63">
        <w:rPr>
          <w:rFonts w:ascii="Calibri" w:hAnsi="Calibri" w:cstheme="minorHAnsi"/>
          <w:bCs/>
        </w:rPr>
        <w:t xml:space="preserve"> dentro de los temas a </w:t>
      </w:r>
      <w:r w:rsidR="00013AEC">
        <w:rPr>
          <w:rFonts w:ascii="Calibri" w:hAnsi="Calibri" w:cstheme="minorHAnsi"/>
          <w:bCs/>
        </w:rPr>
        <w:t>tratar</w:t>
      </w:r>
      <w:r w:rsidRPr="007D3D63">
        <w:rPr>
          <w:rFonts w:ascii="Calibri" w:hAnsi="Calibri" w:cstheme="minorHAnsi"/>
          <w:bCs/>
        </w:rPr>
        <w:t xml:space="preserve"> durante el espacio, como parte del proceso de participación ciudadana. </w:t>
      </w:r>
    </w:p>
    <w:p w14:paraId="2EA48FCF" w14:textId="12385C10" w:rsidR="00355881" w:rsidRPr="00013AEC" w:rsidRDefault="00355881" w:rsidP="00355881">
      <w:pPr>
        <w:jc w:val="both"/>
        <w:rPr>
          <w:rFonts w:cstheme="minorHAnsi"/>
          <w:lang w:val="es-MX"/>
        </w:rPr>
      </w:pPr>
      <w:r w:rsidRPr="007D3D63">
        <w:rPr>
          <w:rFonts w:cstheme="minorHAnsi"/>
          <w:bCs/>
        </w:rPr>
        <w:t>Posteriormente, en las redes sociales</w:t>
      </w:r>
      <w:r w:rsidR="008A02B5">
        <w:rPr>
          <w:rFonts w:cstheme="minorHAnsi"/>
          <w:bCs/>
        </w:rPr>
        <w:t>,</w:t>
      </w:r>
      <w:r w:rsidRPr="007D3D63">
        <w:rPr>
          <w:rFonts w:cstheme="minorHAnsi"/>
          <w:bCs/>
        </w:rPr>
        <w:t xml:space="preserve"> se </w:t>
      </w:r>
      <w:r w:rsidRPr="007D3D63">
        <w:rPr>
          <w:rFonts w:cstheme="minorHAnsi"/>
          <w:lang w:val="es-MX"/>
        </w:rPr>
        <w:t>public</w:t>
      </w:r>
      <w:r w:rsidR="008A02B5">
        <w:rPr>
          <w:rFonts w:cstheme="minorHAnsi"/>
          <w:lang w:val="es-MX"/>
        </w:rPr>
        <w:t>ó</w:t>
      </w:r>
      <w:r w:rsidRPr="007D3D63">
        <w:rPr>
          <w:rFonts w:cstheme="minorHAnsi"/>
          <w:lang w:val="es-MX"/>
        </w:rPr>
        <w:t xml:space="preserve"> desde el 3 de marzo y hasta </w:t>
      </w:r>
      <w:r w:rsidR="008A02B5">
        <w:rPr>
          <w:rFonts w:cstheme="minorHAnsi"/>
          <w:lang w:val="es-MX"/>
        </w:rPr>
        <w:t xml:space="preserve">el </w:t>
      </w:r>
      <w:r w:rsidRPr="007D3D63">
        <w:rPr>
          <w:rFonts w:cstheme="minorHAnsi"/>
          <w:lang w:val="es-MX"/>
        </w:rPr>
        <w:t>6 de marzo de 2020</w:t>
      </w:r>
      <w:r w:rsidR="008A02B5">
        <w:rPr>
          <w:rFonts w:cstheme="minorHAnsi"/>
          <w:lang w:val="es-MX"/>
        </w:rPr>
        <w:t xml:space="preserve"> </w:t>
      </w:r>
      <w:r w:rsidRPr="007D3D63">
        <w:rPr>
          <w:rFonts w:cstheme="minorHAnsi"/>
          <w:lang w:val="es-MX"/>
        </w:rPr>
        <w:t>la sección de “deja tu pregunta”</w:t>
      </w:r>
    </w:p>
    <w:p w14:paraId="7A2DB137" w14:textId="052161F5" w:rsidR="00355881" w:rsidRDefault="00355881" w:rsidP="008A02B5">
      <w:pPr>
        <w:spacing w:after="0"/>
        <w:rPr>
          <w:rFonts w:cstheme="minorHAnsi"/>
          <w:b/>
          <w:bCs/>
          <w:lang w:val="es-MX"/>
        </w:rPr>
      </w:pPr>
      <w:r w:rsidRPr="007D3D63">
        <w:rPr>
          <w:rFonts w:cstheme="minorHAnsi"/>
          <w:b/>
          <w:bCs/>
          <w:lang w:val="es-MX"/>
        </w:rPr>
        <w:lastRenderedPageBreak/>
        <w:t xml:space="preserve">Pieza Twitter </w:t>
      </w:r>
    </w:p>
    <w:p w14:paraId="5B399B85" w14:textId="52746F58" w:rsidR="00013AEC" w:rsidRPr="009B7F90" w:rsidRDefault="00013AEC" w:rsidP="00013AEC">
      <w:pPr>
        <w:pStyle w:val="Descripcin"/>
        <w:spacing w:after="0"/>
        <w:jc w:val="center"/>
        <w:rPr>
          <w:rFonts w:ascii="Calibri" w:hAnsi="Calibri" w:cstheme="minorHAnsi"/>
          <w:bCs/>
          <w:i w:val="0"/>
          <w:iCs w:val="0"/>
          <w:color w:val="auto"/>
          <w:sz w:val="20"/>
          <w:szCs w:val="20"/>
        </w:rPr>
      </w:pPr>
      <w:r w:rsidRPr="009B7F90">
        <w:rPr>
          <w:b/>
          <w:bCs/>
          <w:i w:val="0"/>
          <w:iCs w:val="0"/>
          <w:color w:val="auto"/>
          <w:sz w:val="20"/>
          <w:szCs w:val="20"/>
        </w:rPr>
        <w:t xml:space="preserve">Imagen 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instrText xml:space="preserve"> SEQ Imagen \* ARABIC </w:instrTex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B7F90">
        <w:rPr>
          <w:i w:val="0"/>
          <w:iCs w:val="0"/>
          <w:color w:val="auto"/>
          <w:sz w:val="20"/>
          <w:szCs w:val="20"/>
        </w:rPr>
        <w:t xml:space="preserve"> </w:t>
      </w:r>
      <w:r w:rsidR="008A02B5">
        <w:rPr>
          <w:i w:val="0"/>
          <w:iCs w:val="0"/>
          <w:color w:val="auto"/>
          <w:sz w:val="20"/>
          <w:szCs w:val="20"/>
        </w:rPr>
        <w:t>Pieza de “deja tu pregunta”</w:t>
      </w:r>
      <w:r w:rsidR="00524652">
        <w:rPr>
          <w:i w:val="0"/>
          <w:iCs w:val="0"/>
          <w:color w:val="auto"/>
          <w:sz w:val="20"/>
          <w:szCs w:val="20"/>
        </w:rPr>
        <w:t xml:space="preserve"> en Twitter</w:t>
      </w:r>
    </w:p>
    <w:p w14:paraId="45F493F3" w14:textId="6C7F3A25" w:rsidR="00355881" w:rsidRDefault="00355881" w:rsidP="008A02B5">
      <w:pPr>
        <w:spacing w:after="0"/>
        <w:jc w:val="center"/>
        <w:rPr>
          <w:rFonts w:cstheme="minorHAnsi"/>
          <w:lang w:val="es-MX"/>
        </w:rPr>
      </w:pPr>
      <w:r w:rsidRPr="007D3D63">
        <w:rPr>
          <w:rFonts w:cstheme="minorHAnsi"/>
          <w:noProof/>
          <w:lang w:eastAsia="es-CO"/>
        </w:rPr>
        <w:drawing>
          <wp:inline distT="0" distB="0" distL="0" distR="0" wp14:anchorId="43164CDB" wp14:editId="19BA0FA6">
            <wp:extent cx="2637790" cy="303847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3" b="2021"/>
                    <a:stretch/>
                  </pic:blipFill>
                  <pic:spPr bwMode="auto">
                    <a:xfrm>
                      <a:off x="0" y="0"/>
                      <a:ext cx="2657052" cy="306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67FAC" w14:textId="64243202" w:rsidR="008A02B5" w:rsidRPr="008A02B5" w:rsidRDefault="008A02B5" w:rsidP="008A02B5">
      <w:pPr>
        <w:spacing w:after="0"/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12FCB963" w14:textId="77777777" w:rsidR="008A02B5" w:rsidRDefault="00355881" w:rsidP="008A02B5">
      <w:pPr>
        <w:spacing w:after="0"/>
        <w:rPr>
          <w:rFonts w:cstheme="minorHAnsi"/>
          <w:lang w:val="es-MX"/>
        </w:rPr>
      </w:pPr>
      <w:r w:rsidRPr="007D3D63">
        <w:rPr>
          <w:rFonts w:cstheme="minorHAnsi"/>
          <w:b/>
          <w:bCs/>
          <w:lang w:val="es-MX"/>
        </w:rPr>
        <w:t xml:space="preserve">Enlace deja tu pregunta </w:t>
      </w:r>
      <w:r w:rsidR="008A02B5">
        <w:rPr>
          <w:rFonts w:cstheme="minorHAnsi"/>
          <w:b/>
          <w:bCs/>
          <w:lang w:val="es-MX"/>
        </w:rPr>
        <w:t xml:space="preserve">en </w:t>
      </w:r>
      <w:r w:rsidRPr="007D3D63">
        <w:rPr>
          <w:rFonts w:cstheme="minorHAnsi"/>
          <w:b/>
          <w:bCs/>
          <w:lang w:val="es-MX"/>
        </w:rPr>
        <w:t>Twitter</w:t>
      </w:r>
      <w:r w:rsidR="008A02B5">
        <w:rPr>
          <w:rFonts w:cstheme="minorHAnsi"/>
          <w:lang w:val="es-MX"/>
        </w:rPr>
        <w:t>:</w:t>
      </w:r>
    </w:p>
    <w:p w14:paraId="76D6ECFB" w14:textId="32DB8B7B" w:rsidR="00355881" w:rsidRPr="008A02B5" w:rsidRDefault="00B22B0C" w:rsidP="00355881">
      <w:pPr>
        <w:rPr>
          <w:rFonts w:cstheme="minorHAnsi"/>
          <w:color w:val="0000FF"/>
          <w:u w:val="single"/>
          <w:lang w:val="es-MX"/>
        </w:rPr>
      </w:pPr>
      <w:hyperlink r:id="rId27" w:history="1">
        <w:r w:rsidR="008A02B5" w:rsidRPr="00973748">
          <w:rPr>
            <w:rStyle w:val="Hipervnculo"/>
            <w:rFonts w:cstheme="minorHAnsi"/>
            <w:lang w:val="es-MX"/>
          </w:rPr>
          <w:t>https://twitter.com/UMVbogota/status/1234858373977341953</w:t>
        </w:r>
      </w:hyperlink>
    </w:p>
    <w:p w14:paraId="0DDC4752" w14:textId="5996447E" w:rsidR="00355881" w:rsidRPr="008A02B5" w:rsidRDefault="00355881" w:rsidP="008A02B5">
      <w:pPr>
        <w:spacing w:after="0"/>
        <w:rPr>
          <w:rFonts w:cstheme="minorHAnsi"/>
          <w:lang w:val="es-MX"/>
        </w:rPr>
      </w:pPr>
      <w:r w:rsidRPr="007D3D63">
        <w:rPr>
          <w:rFonts w:cstheme="minorHAnsi"/>
          <w:lang w:val="es-MX"/>
        </w:rPr>
        <w:t xml:space="preserve">A partir de eso, se obtuvieron diferentes preguntas como lo son: </w:t>
      </w:r>
    </w:p>
    <w:p w14:paraId="56A8C771" w14:textId="13B11059" w:rsidR="00355881" w:rsidRPr="008A02B5" w:rsidRDefault="008A02B5" w:rsidP="008A02B5">
      <w:pPr>
        <w:pStyle w:val="Descripcin"/>
        <w:spacing w:after="0"/>
        <w:jc w:val="center"/>
        <w:rPr>
          <w:rFonts w:ascii="Calibri" w:hAnsi="Calibri" w:cstheme="minorHAnsi"/>
          <w:bCs/>
          <w:i w:val="0"/>
          <w:iCs w:val="0"/>
          <w:color w:val="auto"/>
          <w:sz w:val="20"/>
          <w:szCs w:val="20"/>
        </w:rPr>
      </w:pPr>
      <w:r w:rsidRPr="009B7F90">
        <w:rPr>
          <w:b/>
          <w:bCs/>
          <w:i w:val="0"/>
          <w:iCs w:val="0"/>
          <w:color w:val="auto"/>
          <w:sz w:val="20"/>
          <w:szCs w:val="20"/>
        </w:rPr>
        <w:t xml:space="preserve">Imagen 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instrText xml:space="preserve"> SEQ Imagen \* ARABIC </w:instrTex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0"/>
          <w:szCs w:val="20"/>
        </w:rPr>
        <w:t>5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B7F90">
        <w:rPr>
          <w:i w:val="0"/>
          <w:iCs w:val="0"/>
          <w:color w:val="auto"/>
          <w:sz w:val="20"/>
          <w:szCs w:val="20"/>
        </w:rPr>
        <w:t xml:space="preserve"> </w:t>
      </w:r>
      <w:r>
        <w:rPr>
          <w:i w:val="0"/>
          <w:iCs w:val="0"/>
          <w:color w:val="auto"/>
          <w:sz w:val="20"/>
          <w:szCs w:val="20"/>
        </w:rPr>
        <w:t>Preguntas recibidas por Twitter.</w:t>
      </w:r>
    </w:p>
    <w:p w14:paraId="23F80BCD" w14:textId="77777777" w:rsidR="00355881" w:rsidRPr="007D3D63" w:rsidRDefault="00355881" w:rsidP="008A02B5">
      <w:pPr>
        <w:pStyle w:val="Prrafodelista"/>
        <w:spacing w:after="0"/>
        <w:jc w:val="center"/>
        <w:rPr>
          <w:rFonts w:ascii="Arial" w:hAnsi="Arial" w:cs="Arial"/>
          <w:lang w:val="es-MX"/>
        </w:rPr>
      </w:pPr>
      <w:r w:rsidRPr="007D3D63">
        <w:rPr>
          <w:noProof/>
          <w:lang w:eastAsia="es-CO"/>
        </w:rPr>
        <w:drawing>
          <wp:inline distT="0" distB="0" distL="0" distR="0" wp14:anchorId="19C11993" wp14:editId="6DB28277">
            <wp:extent cx="2985095" cy="291465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t="1453" r="3499" b="2319"/>
                    <a:stretch/>
                  </pic:blipFill>
                  <pic:spPr bwMode="auto">
                    <a:xfrm>
                      <a:off x="0" y="0"/>
                      <a:ext cx="3026362" cy="295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71D32" w14:textId="77777777" w:rsidR="008A02B5" w:rsidRPr="008A02B5" w:rsidRDefault="008A02B5" w:rsidP="008A02B5">
      <w:pPr>
        <w:spacing w:after="0"/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7DE97177" w14:textId="15E5C308" w:rsidR="00355881" w:rsidRDefault="00355881" w:rsidP="00355881">
      <w:pPr>
        <w:rPr>
          <w:rFonts w:cstheme="minorHAnsi"/>
          <w:lang w:val="es-MX"/>
        </w:rPr>
      </w:pPr>
    </w:p>
    <w:p w14:paraId="2A77D775" w14:textId="52917D44" w:rsidR="00E17160" w:rsidRDefault="00E17160" w:rsidP="00355881">
      <w:pPr>
        <w:rPr>
          <w:rFonts w:cstheme="minorHAnsi"/>
          <w:lang w:val="es-MX"/>
        </w:rPr>
      </w:pPr>
    </w:p>
    <w:p w14:paraId="327F8AC5" w14:textId="77777777" w:rsidR="00E17160" w:rsidRPr="007D3D63" w:rsidRDefault="00E17160" w:rsidP="00355881">
      <w:pPr>
        <w:rPr>
          <w:rFonts w:cstheme="minorHAnsi"/>
          <w:lang w:val="es-MX"/>
        </w:rPr>
      </w:pPr>
    </w:p>
    <w:p w14:paraId="2534E1F4" w14:textId="5D275BF8" w:rsidR="00524652" w:rsidRPr="008A02B5" w:rsidRDefault="00524652" w:rsidP="00524652">
      <w:pPr>
        <w:pStyle w:val="Descripcin"/>
        <w:spacing w:after="0"/>
        <w:jc w:val="center"/>
        <w:rPr>
          <w:rFonts w:ascii="Calibri" w:hAnsi="Calibri" w:cstheme="minorHAnsi"/>
          <w:bCs/>
          <w:i w:val="0"/>
          <w:iCs w:val="0"/>
          <w:color w:val="auto"/>
          <w:sz w:val="20"/>
          <w:szCs w:val="20"/>
        </w:rPr>
      </w:pPr>
      <w:r w:rsidRPr="009B7F90">
        <w:rPr>
          <w:b/>
          <w:bCs/>
          <w:i w:val="0"/>
          <w:iCs w:val="0"/>
          <w:color w:val="auto"/>
          <w:sz w:val="20"/>
          <w:szCs w:val="20"/>
        </w:rPr>
        <w:t xml:space="preserve">Imagen 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instrText xml:space="preserve"> SEQ Imagen \* ARABIC </w:instrTex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0"/>
          <w:szCs w:val="20"/>
        </w:rPr>
        <w:t>6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B7F90">
        <w:rPr>
          <w:i w:val="0"/>
          <w:iCs w:val="0"/>
          <w:color w:val="auto"/>
          <w:sz w:val="20"/>
          <w:szCs w:val="20"/>
        </w:rPr>
        <w:t xml:space="preserve"> </w:t>
      </w:r>
      <w:r>
        <w:rPr>
          <w:i w:val="0"/>
          <w:iCs w:val="0"/>
          <w:color w:val="auto"/>
          <w:sz w:val="20"/>
          <w:szCs w:val="20"/>
        </w:rPr>
        <w:t>Pieza de “deja tu pregunta” en Facebook</w:t>
      </w:r>
    </w:p>
    <w:p w14:paraId="0A49E93C" w14:textId="3CF9E1C2" w:rsidR="00355881" w:rsidRDefault="00355881" w:rsidP="00524652">
      <w:pPr>
        <w:pStyle w:val="Prrafodelista"/>
        <w:spacing w:after="0"/>
        <w:jc w:val="center"/>
        <w:rPr>
          <w:rFonts w:cstheme="minorHAnsi"/>
          <w:lang w:val="es-MX"/>
        </w:rPr>
      </w:pPr>
      <w:r w:rsidRPr="007D3D63">
        <w:rPr>
          <w:rFonts w:cstheme="minorHAnsi"/>
          <w:noProof/>
          <w:lang w:eastAsia="es-CO"/>
        </w:rPr>
        <w:drawing>
          <wp:inline distT="0" distB="0" distL="0" distR="0" wp14:anchorId="0CD8C3A8" wp14:editId="392A44FF">
            <wp:extent cx="2659512" cy="3054485"/>
            <wp:effectExtent l="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" t="1407" b="4628"/>
                    <a:stretch/>
                  </pic:blipFill>
                  <pic:spPr bwMode="auto">
                    <a:xfrm>
                      <a:off x="0" y="0"/>
                      <a:ext cx="2703436" cy="310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1B725" w14:textId="43ECF489" w:rsidR="00CB5BD8" w:rsidRPr="00CB5BD8" w:rsidRDefault="00524652" w:rsidP="00CB5BD8">
      <w:pPr>
        <w:spacing w:after="0"/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50854BEF" w14:textId="1AB38713" w:rsidR="00355881" w:rsidRPr="007D3D63" w:rsidRDefault="00355881" w:rsidP="00355881">
      <w:pPr>
        <w:rPr>
          <w:rFonts w:cstheme="minorHAnsi"/>
          <w:b/>
          <w:bCs/>
          <w:lang w:val="es-MX"/>
        </w:rPr>
      </w:pPr>
      <w:r w:rsidRPr="007D3D63">
        <w:rPr>
          <w:rFonts w:cstheme="minorHAnsi"/>
          <w:b/>
          <w:bCs/>
          <w:lang w:val="es-MX"/>
        </w:rPr>
        <w:t xml:space="preserve">Enlace deja tu pregunta Facebook </w:t>
      </w:r>
    </w:p>
    <w:p w14:paraId="497BE2EC" w14:textId="2331DDCC" w:rsidR="00355881" w:rsidRPr="00524652" w:rsidRDefault="00B22B0C" w:rsidP="00355881">
      <w:pPr>
        <w:rPr>
          <w:rFonts w:cstheme="minorHAnsi"/>
          <w:lang w:val="es-MX"/>
        </w:rPr>
      </w:pPr>
      <w:hyperlink r:id="rId30" w:history="1">
        <w:r w:rsidR="00355881" w:rsidRPr="007D3D63">
          <w:rPr>
            <w:rStyle w:val="Hipervnculo"/>
            <w:rFonts w:cstheme="minorHAnsi"/>
            <w:lang w:val="es-MX"/>
          </w:rPr>
          <w:t>https://www.facebook.com/1603899556542757/posts/2490476214551749/?d=n</w:t>
        </w:r>
      </w:hyperlink>
    </w:p>
    <w:p w14:paraId="30BD5EFD" w14:textId="3E98073A" w:rsidR="00355881" w:rsidRDefault="00355881" w:rsidP="00586D3A">
      <w:pPr>
        <w:spacing w:after="0"/>
        <w:rPr>
          <w:rFonts w:cstheme="minorHAnsi"/>
          <w:b/>
          <w:bCs/>
          <w:lang w:val="es-MX"/>
        </w:rPr>
      </w:pPr>
      <w:r w:rsidRPr="007D3D63">
        <w:rPr>
          <w:rFonts w:cstheme="minorHAnsi"/>
          <w:b/>
          <w:bCs/>
          <w:lang w:val="es-MX"/>
        </w:rPr>
        <w:t>Preguntas recibidas por Facebook</w:t>
      </w:r>
    </w:p>
    <w:p w14:paraId="02729888" w14:textId="03850C7D" w:rsidR="00586D3A" w:rsidRPr="00586D3A" w:rsidRDefault="00586D3A" w:rsidP="00586D3A">
      <w:pPr>
        <w:pStyle w:val="Descripcin"/>
        <w:spacing w:after="0"/>
        <w:jc w:val="center"/>
        <w:rPr>
          <w:rFonts w:ascii="Calibri" w:hAnsi="Calibri" w:cstheme="minorHAnsi"/>
          <w:bCs/>
          <w:i w:val="0"/>
          <w:iCs w:val="0"/>
          <w:color w:val="auto"/>
          <w:sz w:val="20"/>
          <w:szCs w:val="20"/>
        </w:rPr>
      </w:pPr>
      <w:r w:rsidRPr="009B7F90">
        <w:rPr>
          <w:b/>
          <w:bCs/>
          <w:i w:val="0"/>
          <w:iCs w:val="0"/>
          <w:color w:val="auto"/>
          <w:sz w:val="20"/>
          <w:szCs w:val="20"/>
        </w:rPr>
        <w:t xml:space="preserve">Imagen 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instrText xml:space="preserve"> SEQ Imagen \* ARABIC </w:instrTex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B5BD8">
        <w:rPr>
          <w:b/>
          <w:bCs/>
          <w:i w:val="0"/>
          <w:iCs w:val="0"/>
          <w:noProof/>
          <w:color w:val="auto"/>
          <w:sz w:val="20"/>
          <w:szCs w:val="20"/>
        </w:rPr>
        <w:t>7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B7F90">
        <w:rPr>
          <w:i w:val="0"/>
          <w:iCs w:val="0"/>
          <w:color w:val="auto"/>
          <w:sz w:val="20"/>
          <w:szCs w:val="20"/>
        </w:rPr>
        <w:t xml:space="preserve"> </w:t>
      </w:r>
      <w:r w:rsidRPr="007D3D63">
        <w:rPr>
          <w:noProof/>
          <w:sz w:val="22"/>
          <w:szCs w:val="22"/>
          <w:lang w:eastAsia="es-CO"/>
        </w:rPr>
        <w:drawing>
          <wp:anchor distT="0" distB="0" distL="114300" distR="114300" simplePos="0" relativeHeight="251652096" behindDoc="0" locked="0" layoutInCell="1" allowOverlap="1" wp14:anchorId="5BA673D7" wp14:editId="1B4636F6">
            <wp:simplePos x="0" y="0"/>
            <wp:positionH relativeFrom="column">
              <wp:posOffset>2819373</wp:posOffset>
            </wp:positionH>
            <wp:positionV relativeFrom="paragraph">
              <wp:posOffset>152738</wp:posOffset>
            </wp:positionV>
            <wp:extent cx="2466975" cy="609600"/>
            <wp:effectExtent l="0" t="0" r="952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" r="4690"/>
                    <a:stretch/>
                  </pic:blipFill>
                  <pic:spPr bwMode="auto">
                    <a:xfrm>
                      <a:off x="0" y="0"/>
                      <a:ext cx="24669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8AD">
        <w:rPr>
          <w:i w:val="0"/>
          <w:iCs w:val="0"/>
          <w:color w:val="auto"/>
          <w:sz w:val="20"/>
          <w:szCs w:val="20"/>
        </w:rPr>
        <w:t>Preguntas recibidas por Facebook</w:t>
      </w:r>
    </w:p>
    <w:p w14:paraId="369C2AB9" w14:textId="0B2A8473" w:rsidR="00355881" w:rsidRPr="008A02B5" w:rsidRDefault="00586D3A" w:rsidP="008A02B5">
      <w:pPr>
        <w:spacing w:after="0"/>
        <w:rPr>
          <w:rFonts w:ascii="Arial" w:hAnsi="Arial" w:cs="Arial"/>
          <w:b/>
          <w:bCs/>
          <w:lang w:val="es-MX"/>
        </w:rPr>
      </w:pPr>
      <w:r w:rsidRPr="007D3D63">
        <w:rPr>
          <w:noProof/>
          <w:lang w:eastAsia="es-CO"/>
        </w:rPr>
        <w:drawing>
          <wp:anchor distT="0" distB="0" distL="114300" distR="114300" simplePos="0" relativeHeight="251641856" behindDoc="0" locked="0" layoutInCell="1" allowOverlap="1" wp14:anchorId="2A0FD62C" wp14:editId="0B3439B6">
            <wp:simplePos x="0" y="0"/>
            <wp:positionH relativeFrom="margin">
              <wp:posOffset>-635</wp:posOffset>
            </wp:positionH>
            <wp:positionV relativeFrom="paragraph">
              <wp:posOffset>42545</wp:posOffset>
            </wp:positionV>
            <wp:extent cx="2552065" cy="3057525"/>
            <wp:effectExtent l="0" t="0" r="635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" r="6122" b="2372"/>
                    <a:stretch/>
                  </pic:blipFill>
                  <pic:spPr bwMode="auto">
                    <a:xfrm>
                      <a:off x="0" y="0"/>
                      <a:ext cx="255206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FBFC5" w14:textId="792E62D3" w:rsidR="00355881" w:rsidRPr="007D3D63" w:rsidRDefault="00355881" w:rsidP="00355881">
      <w:pPr>
        <w:rPr>
          <w:rFonts w:ascii="Arial" w:hAnsi="Arial" w:cs="Arial"/>
          <w:lang w:val="es-MX"/>
        </w:rPr>
      </w:pPr>
    </w:p>
    <w:p w14:paraId="527861E6" w14:textId="03923915" w:rsidR="00524652" w:rsidRDefault="00586D3A" w:rsidP="00355881">
      <w:pPr>
        <w:rPr>
          <w:rFonts w:cstheme="minorHAnsi"/>
          <w:color w:val="FF0000"/>
          <w:lang w:val="es-MX"/>
        </w:rPr>
      </w:pPr>
      <w:r w:rsidRPr="007D3D63">
        <w:rPr>
          <w:noProof/>
          <w:lang w:eastAsia="es-CO"/>
        </w:rPr>
        <w:drawing>
          <wp:anchor distT="0" distB="0" distL="114300" distR="114300" simplePos="0" relativeHeight="251677696" behindDoc="0" locked="0" layoutInCell="1" allowOverlap="1" wp14:anchorId="3AC901DA" wp14:editId="5E3BD730">
            <wp:simplePos x="0" y="0"/>
            <wp:positionH relativeFrom="column">
              <wp:posOffset>2791474</wp:posOffset>
            </wp:positionH>
            <wp:positionV relativeFrom="paragraph">
              <wp:posOffset>32831</wp:posOffset>
            </wp:positionV>
            <wp:extent cx="2459778" cy="349885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" t="13673" r="6636" b="14541"/>
                    <a:stretch/>
                  </pic:blipFill>
                  <pic:spPr bwMode="auto">
                    <a:xfrm>
                      <a:off x="0" y="0"/>
                      <a:ext cx="2515357" cy="35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406BF" w14:textId="01428805" w:rsidR="00524652" w:rsidRDefault="00524652" w:rsidP="00355881">
      <w:pPr>
        <w:rPr>
          <w:rFonts w:cstheme="minorHAnsi"/>
          <w:color w:val="FF0000"/>
          <w:lang w:val="es-MX"/>
        </w:rPr>
      </w:pPr>
      <w:r w:rsidRPr="007D3D63"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7BB8B81A" wp14:editId="6961CCE9">
            <wp:simplePos x="0" y="0"/>
            <wp:positionH relativeFrom="column">
              <wp:posOffset>2789798</wp:posOffset>
            </wp:positionH>
            <wp:positionV relativeFrom="paragraph">
              <wp:posOffset>137160</wp:posOffset>
            </wp:positionV>
            <wp:extent cx="2551430" cy="485140"/>
            <wp:effectExtent l="0" t="0" r="127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3774" r="4767"/>
                    <a:stretch/>
                  </pic:blipFill>
                  <pic:spPr bwMode="auto">
                    <a:xfrm>
                      <a:off x="0" y="0"/>
                      <a:ext cx="255143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C70FE" w14:textId="2F338E31" w:rsidR="00524652" w:rsidRDefault="00524652" w:rsidP="00355881">
      <w:pPr>
        <w:rPr>
          <w:rFonts w:cstheme="minorHAnsi"/>
          <w:color w:val="FF0000"/>
          <w:lang w:val="es-MX"/>
        </w:rPr>
      </w:pPr>
    </w:p>
    <w:p w14:paraId="74AA9260" w14:textId="30A49C38" w:rsidR="00524652" w:rsidRDefault="00586D3A" w:rsidP="00355881">
      <w:pPr>
        <w:rPr>
          <w:rFonts w:cstheme="minorHAnsi"/>
          <w:color w:val="FF0000"/>
          <w:lang w:val="es-MX"/>
        </w:rPr>
      </w:pPr>
      <w:r w:rsidRPr="007D3D63">
        <w:rPr>
          <w:noProof/>
          <w:lang w:eastAsia="es-CO"/>
        </w:rPr>
        <w:drawing>
          <wp:anchor distT="0" distB="0" distL="114300" distR="114300" simplePos="0" relativeHeight="251631616" behindDoc="0" locked="0" layoutInCell="1" allowOverlap="1" wp14:anchorId="325087A4" wp14:editId="72EB0C73">
            <wp:simplePos x="0" y="0"/>
            <wp:positionH relativeFrom="margin">
              <wp:posOffset>2794000</wp:posOffset>
            </wp:positionH>
            <wp:positionV relativeFrom="paragraph">
              <wp:posOffset>52435</wp:posOffset>
            </wp:positionV>
            <wp:extent cx="2600325" cy="657225"/>
            <wp:effectExtent l="0" t="0" r="9525" b="952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" r="5915"/>
                    <a:stretch/>
                  </pic:blipFill>
                  <pic:spPr bwMode="auto">
                    <a:xfrm>
                      <a:off x="0" y="0"/>
                      <a:ext cx="2600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E7564" w14:textId="40D6537C" w:rsidR="00524652" w:rsidRDefault="00524652" w:rsidP="00355881">
      <w:pPr>
        <w:rPr>
          <w:rFonts w:cstheme="minorHAnsi"/>
          <w:color w:val="FF0000"/>
          <w:lang w:val="es-MX"/>
        </w:rPr>
      </w:pPr>
    </w:p>
    <w:p w14:paraId="48A3D530" w14:textId="61724311" w:rsidR="00524652" w:rsidRDefault="00586D3A" w:rsidP="00355881">
      <w:pPr>
        <w:rPr>
          <w:rFonts w:cstheme="minorHAnsi"/>
          <w:color w:val="FF0000"/>
          <w:lang w:val="es-MX"/>
        </w:rPr>
      </w:pPr>
      <w:r w:rsidRPr="007D3D63">
        <w:rPr>
          <w:noProof/>
          <w:lang w:eastAsia="es-CO"/>
        </w:rPr>
        <w:drawing>
          <wp:anchor distT="0" distB="0" distL="114300" distR="114300" simplePos="0" relativeHeight="251688960" behindDoc="0" locked="0" layoutInCell="1" allowOverlap="1" wp14:anchorId="314DB2EB" wp14:editId="65B54380">
            <wp:simplePos x="0" y="0"/>
            <wp:positionH relativeFrom="column">
              <wp:posOffset>2791473</wp:posOffset>
            </wp:positionH>
            <wp:positionV relativeFrom="paragraph">
              <wp:posOffset>161141</wp:posOffset>
            </wp:positionV>
            <wp:extent cx="2565087" cy="1264596"/>
            <wp:effectExtent l="0" t="0" r="6985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5523" r="5550" b="3297"/>
                    <a:stretch/>
                  </pic:blipFill>
                  <pic:spPr bwMode="auto">
                    <a:xfrm>
                      <a:off x="0" y="0"/>
                      <a:ext cx="2581113" cy="127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C1AA6" w14:textId="5D74B5E0" w:rsidR="00586D3A" w:rsidRDefault="00586D3A" w:rsidP="00355881">
      <w:pPr>
        <w:rPr>
          <w:rFonts w:cstheme="minorHAnsi"/>
          <w:color w:val="FF0000"/>
          <w:lang w:val="es-MX"/>
        </w:rPr>
      </w:pPr>
    </w:p>
    <w:p w14:paraId="405BFAE8" w14:textId="192547B0" w:rsidR="00586D3A" w:rsidRDefault="00586D3A" w:rsidP="00355881">
      <w:pPr>
        <w:rPr>
          <w:rFonts w:cstheme="minorHAnsi"/>
          <w:color w:val="FF0000"/>
          <w:lang w:val="es-MX"/>
        </w:rPr>
      </w:pPr>
    </w:p>
    <w:p w14:paraId="047291BA" w14:textId="216FD586" w:rsidR="00586D3A" w:rsidRDefault="00586D3A" w:rsidP="00355881">
      <w:pPr>
        <w:rPr>
          <w:rFonts w:cstheme="minorHAnsi"/>
          <w:color w:val="FF0000"/>
          <w:lang w:val="es-MX"/>
        </w:rPr>
      </w:pPr>
    </w:p>
    <w:p w14:paraId="42C10576" w14:textId="5A5F378A" w:rsidR="00586D3A" w:rsidRDefault="00586D3A" w:rsidP="00355881">
      <w:pPr>
        <w:rPr>
          <w:rFonts w:cstheme="minorHAnsi"/>
          <w:color w:val="FF0000"/>
          <w:lang w:val="es-MX"/>
        </w:rPr>
      </w:pPr>
      <w:r w:rsidRPr="007D3D63">
        <w:rPr>
          <w:noProof/>
          <w:lang w:eastAsia="es-CO"/>
        </w:rPr>
        <w:drawing>
          <wp:anchor distT="0" distB="0" distL="114300" distR="114300" simplePos="0" relativeHeight="251692032" behindDoc="0" locked="0" layoutInCell="1" allowOverlap="1" wp14:anchorId="086AC0C4" wp14:editId="11E29C60">
            <wp:simplePos x="0" y="0"/>
            <wp:positionH relativeFrom="margin">
              <wp:align>left</wp:align>
            </wp:positionH>
            <wp:positionV relativeFrom="paragraph">
              <wp:posOffset>155521</wp:posOffset>
            </wp:positionV>
            <wp:extent cx="2550160" cy="438150"/>
            <wp:effectExtent l="0" t="0" r="254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" t="4417" r="3504" b="9420"/>
                    <a:stretch/>
                  </pic:blipFill>
                  <pic:spPr bwMode="auto">
                    <a:xfrm>
                      <a:off x="0" y="0"/>
                      <a:ext cx="25501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0625D" w14:textId="02A968F3" w:rsidR="00586D3A" w:rsidRDefault="00586D3A" w:rsidP="00355881">
      <w:pPr>
        <w:rPr>
          <w:rFonts w:cstheme="minorHAnsi"/>
          <w:color w:val="FF0000"/>
          <w:lang w:val="es-MX"/>
        </w:rPr>
      </w:pPr>
    </w:p>
    <w:p w14:paraId="1AC338A1" w14:textId="77777777" w:rsidR="00586D3A" w:rsidRPr="008A02B5" w:rsidRDefault="00586D3A" w:rsidP="00586D3A">
      <w:pPr>
        <w:spacing w:after="0"/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lastRenderedPageBreak/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68F33658" w14:textId="6411A9CD" w:rsidR="00355881" w:rsidRPr="00586D3A" w:rsidRDefault="00586D3A" w:rsidP="00586D3A">
      <w:pPr>
        <w:rPr>
          <w:rFonts w:cstheme="minorHAnsi"/>
          <w:b/>
          <w:bCs/>
          <w:lang w:val="es-MX"/>
        </w:rPr>
      </w:pPr>
      <w:r w:rsidRPr="00586D3A">
        <w:rPr>
          <w:rFonts w:cstheme="minorHAnsi"/>
          <w:b/>
          <w:bCs/>
          <w:lang w:val="es-MX"/>
        </w:rPr>
        <w:t>Todas l</w:t>
      </w:r>
      <w:r w:rsidR="00355881" w:rsidRPr="00586D3A">
        <w:rPr>
          <w:rFonts w:cstheme="minorHAnsi"/>
          <w:b/>
          <w:bCs/>
          <w:lang w:val="es-MX"/>
        </w:rPr>
        <w:t xml:space="preserve">as preguntas recibidas por Twitter y Facebook tuvieron respuesta </w:t>
      </w:r>
      <w:r w:rsidRPr="00586D3A">
        <w:rPr>
          <w:rFonts w:cstheme="minorHAnsi"/>
          <w:b/>
          <w:bCs/>
          <w:lang w:val="es-MX"/>
        </w:rPr>
        <w:t xml:space="preserve">a través de diversos canales: </w:t>
      </w:r>
      <w:r w:rsidR="00355881" w:rsidRPr="00586D3A">
        <w:rPr>
          <w:rFonts w:cstheme="minorHAnsi"/>
          <w:b/>
          <w:bCs/>
          <w:lang w:val="es-MX"/>
        </w:rPr>
        <w:t>a través de oficio y algunas de estas se seleccionaron para responder en vivo</w:t>
      </w:r>
      <w:r w:rsidRPr="00586D3A">
        <w:rPr>
          <w:rFonts w:cstheme="minorHAnsi"/>
          <w:b/>
          <w:bCs/>
          <w:lang w:val="es-MX"/>
        </w:rPr>
        <w:t>.</w:t>
      </w:r>
      <w:r w:rsidR="00355881" w:rsidRPr="00586D3A">
        <w:rPr>
          <w:rFonts w:cstheme="minorHAnsi"/>
          <w:b/>
          <w:bCs/>
          <w:lang w:val="es-MX"/>
        </w:rPr>
        <w:t xml:space="preserve">  </w:t>
      </w:r>
    </w:p>
    <w:p w14:paraId="61B781C7" w14:textId="64BC218E" w:rsidR="00CB5BD8" w:rsidRPr="004868AD" w:rsidRDefault="004868AD" w:rsidP="00355881">
      <w:pPr>
        <w:jc w:val="both"/>
        <w:rPr>
          <w:rFonts w:ascii="Calibri" w:hAnsi="Calibri" w:cstheme="minorHAnsi"/>
          <w:b/>
        </w:rPr>
      </w:pPr>
      <w:r>
        <w:rPr>
          <w:rFonts w:ascii="Calibri" w:hAnsi="Calibri" w:cstheme="minorHAnsi"/>
          <w:b/>
        </w:rPr>
        <w:t>Convocatoria a la rendición de cuentas:</w:t>
      </w:r>
    </w:p>
    <w:p w14:paraId="5578CB53" w14:textId="3481D21D" w:rsidR="00355881" w:rsidRPr="007D3D63" w:rsidRDefault="00355881" w:rsidP="00355881">
      <w:pPr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 xml:space="preserve">La convocatoria a este espacio se realizó a través de redes sociales, correos electrónicos y chats a los líderes comunales. Así mismo, internamente se </w:t>
      </w:r>
      <w:r w:rsidR="004868AD">
        <w:rPr>
          <w:rFonts w:ascii="Calibri" w:hAnsi="Calibri" w:cstheme="minorHAnsi"/>
          <w:bCs/>
        </w:rPr>
        <w:t>enviaron</w:t>
      </w:r>
      <w:r w:rsidRPr="007D3D63">
        <w:rPr>
          <w:rFonts w:ascii="Calibri" w:hAnsi="Calibri" w:cstheme="minorHAnsi"/>
          <w:bCs/>
        </w:rPr>
        <w:t xml:space="preserve"> correos internos invitando a los colaboradores de la entidad. </w:t>
      </w:r>
    </w:p>
    <w:p w14:paraId="161D0493" w14:textId="3473CBBD" w:rsidR="00355881" w:rsidRPr="004868AD" w:rsidRDefault="004868AD" w:rsidP="004868AD">
      <w:pPr>
        <w:pStyle w:val="Descripcin"/>
        <w:spacing w:after="0"/>
        <w:jc w:val="center"/>
        <w:rPr>
          <w:rFonts w:ascii="Calibri" w:hAnsi="Calibri" w:cstheme="minorHAnsi"/>
          <w:bCs/>
          <w:i w:val="0"/>
          <w:iCs w:val="0"/>
          <w:color w:val="auto"/>
          <w:sz w:val="20"/>
          <w:szCs w:val="20"/>
        </w:rPr>
      </w:pPr>
      <w:r w:rsidRPr="009B7F90">
        <w:rPr>
          <w:b/>
          <w:bCs/>
          <w:i w:val="0"/>
          <w:iCs w:val="0"/>
          <w:color w:val="auto"/>
          <w:sz w:val="20"/>
          <w:szCs w:val="20"/>
        </w:rPr>
        <w:t xml:space="preserve">Imagen 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instrText xml:space="preserve"> SEQ Imagen \* ARABIC </w:instrTex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0"/>
          <w:szCs w:val="20"/>
        </w:rPr>
        <w:t>8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B7F90">
        <w:rPr>
          <w:i w:val="0"/>
          <w:iCs w:val="0"/>
          <w:color w:val="auto"/>
          <w:sz w:val="20"/>
          <w:szCs w:val="20"/>
        </w:rPr>
        <w:t xml:space="preserve"> </w:t>
      </w:r>
      <w:r>
        <w:rPr>
          <w:i w:val="0"/>
          <w:iCs w:val="0"/>
          <w:color w:val="auto"/>
          <w:sz w:val="20"/>
          <w:szCs w:val="20"/>
        </w:rPr>
        <w:t>Piezas de socialización de la invitación a la rendición de cuentas por redes y e-mail.</w:t>
      </w:r>
    </w:p>
    <w:p w14:paraId="72453193" w14:textId="4008DACE" w:rsidR="00355881" w:rsidRPr="007D3D63" w:rsidRDefault="00355881" w:rsidP="00355881">
      <w:pPr>
        <w:rPr>
          <w:noProof/>
        </w:rPr>
      </w:pPr>
      <w:r w:rsidRPr="007D3D63">
        <w:rPr>
          <w:noProof/>
          <w:lang w:eastAsia="es-CO"/>
        </w:rPr>
        <w:drawing>
          <wp:inline distT="0" distB="0" distL="0" distR="0" wp14:anchorId="061B2F54" wp14:editId="2F30EA78">
            <wp:extent cx="2859932" cy="1712134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45" cy="17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D63">
        <w:rPr>
          <w:noProof/>
          <w:lang w:eastAsia="es-CO"/>
        </w:rPr>
        <w:drawing>
          <wp:inline distT="0" distB="0" distL="0" distR="0" wp14:anchorId="21B95428" wp14:editId="39D41E28">
            <wp:extent cx="2592198" cy="1692613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971" cy="172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BAC1" w14:textId="3477F56B" w:rsidR="00355881" w:rsidRDefault="00355881" w:rsidP="004868AD">
      <w:pPr>
        <w:spacing w:after="0"/>
        <w:jc w:val="both"/>
        <w:rPr>
          <w:rFonts w:ascii="Calibri" w:hAnsi="Calibri" w:cstheme="minorHAnsi"/>
          <w:b/>
        </w:rPr>
      </w:pPr>
      <w:r w:rsidRPr="007D3D63">
        <w:rPr>
          <w:noProof/>
          <w:lang w:eastAsia="es-CO"/>
        </w:rPr>
        <w:drawing>
          <wp:inline distT="0" distB="0" distL="0" distR="0" wp14:anchorId="319F72D4" wp14:editId="2393E176">
            <wp:extent cx="2859405" cy="1752518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54" cy="175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3D63">
        <w:rPr>
          <w:noProof/>
          <w:lang w:eastAsia="es-CO"/>
        </w:rPr>
        <w:drawing>
          <wp:inline distT="0" distB="0" distL="0" distR="0" wp14:anchorId="556B08A5" wp14:editId="3DC96255">
            <wp:extent cx="2558375" cy="172437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25" cy="175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EF239" w14:textId="77777777" w:rsidR="004868AD" w:rsidRPr="008A02B5" w:rsidRDefault="004868AD" w:rsidP="004868AD">
      <w:pPr>
        <w:spacing w:after="0"/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507A9839" w14:textId="77777777" w:rsidR="004868AD" w:rsidRPr="004868AD" w:rsidRDefault="004868AD" w:rsidP="004868AD">
      <w:pPr>
        <w:spacing w:after="0"/>
        <w:rPr>
          <w:rFonts w:ascii="Arial" w:hAnsi="Arial" w:cs="Arial"/>
          <w:b/>
          <w:bCs/>
          <w:sz w:val="10"/>
          <w:szCs w:val="10"/>
          <w:lang w:val="es-MX"/>
        </w:rPr>
      </w:pPr>
    </w:p>
    <w:p w14:paraId="28BDB759" w14:textId="306424F6" w:rsidR="00355881" w:rsidRPr="004868AD" w:rsidRDefault="00355881" w:rsidP="00355881">
      <w:pPr>
        <w:rPr>
          <w:rFonts w:cstheme="minorHAnsi"/>
          <w:b/>
          <w:bCs/>
          <w:lang w:val="es-MX"/>
        </w:rPr>
      </w:pPr>
      <w:r w:rsidRPr="004868AD">
        <w:rPr>
          <w:rFonts w:cstheme="minorHAnsi"/>
          <w:b/>
          <w:bCs/>
          <w:lang w:val="es-MX"/>
        </w:rPr>
        <w:t>Estas piezas se publica</w:t>
      </w:r>
      <w:r w:rsidR="004868AD" w:rsidRPr="004868AD">
        <w:rPr>
          <w:rFonts w:cstheme="minorHAnsi"/>
          <w:b/>
          <w:bCs/>
          <w:lang w:val="es-MX"/>
        </w:rPr>
        <w:t>ron entre el 5 y el 27 de mayo acompañadas de los siguientes textos:</w:t>
      </w:r>
      <w:r w:rsidRPr="004868AD">
        <w:rPr>
          <w:rFonts w:cstheme="minorHAnsi"/>
          <w:b/>
          <w:bCs/>
          <w:lang w:val="es-MX"/>
        </w:rPr>
        <w:t xml:space="preserve"> </w:t>
      </w:r>
    </w:p>
    <w:p w14:paraId="6A092836" w14:textId="7F901A02" w:rsidR="00355881" w:rsidRPr="004868AD" w:rsidRDefault="00355881" w:rsidP="00CB5BD8">
      <w:pPr>
        <w:pStyle w:val="Prrafodelista"/>
        <w:numPr>
          <w:ilvl w:val="0"/>
          <w:numId w:val="8"/>
        </w:numPr>
        <w:ind w:left="426"/>
        <w:jc w:val="both"/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t>¡Tenemos una invitación que no puedes perderte! El próximo 28 de mayo realizáremos nuestra rendición de cuenta virtual. Solo deberás conectarte a nuestro Facebook Live para participar. #UMVRindeCuentas #UMVPorLasCallesDeBogotá</w:t>
      </w:r>
    </w:p>
    <w:p w14:paraId="6A5D81FB" w14:textId="3DDE84AB" w:rsidR="00355881" w:rsidRPr="004868AD" w:rsidRDefault="00355881" w:rsidP="00CB5BD8">
      <w:pPr>
        <w:pStyle w:val="Prrafodelista"/>
        <w:numPr>
          <w:ilvl w:val="0"/>
          <w:numId w:val="8"/>
        </w:numPr>
        <w:ind w:left="426"/>
        <w:jc w:val="both"/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t>Únete el próximo jueves 28 de mayo a nuestra rendición de cuentas virtual. Podrás participar con tus comentarios. #UMVRindeCuentas #UMVPorLasCallesDeBogotá</w:t>
      </w:r>
    </w:p>
    <w:p w14:paraId="4AA1F791" w14:textId="5971914E" w:rsidR="00355881" w:rsidRPr="004868AD" w:rsidRDefault="00355881" w:rsidP="00CB5BD8">
      <w:pPr>
        <w:pStyle w:val="Prrafodelista"/>
        <w:numPr>
          <w:ilvl w:val="0"/>
          <w:numId w:val="8"/>
        </w:numPr>
        <w:ind w:left="426"/>
        <w:jc w:val="both"/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t>¡Tenemos una cita el 28 de mayo! La #UMVRindeCuentas, queremos escucharte porque tu opinión cuenta, no nos falles. #UMVPorLasCallesDeBogotá</w:t>
      </w:r>
    </w:p>
    <w:p w14:paraId="0FBAFAC8" w14:textId="4EC795F7" w:rsidR="00355881" w:rsidRPr="004868AD" w:rsidRDefault="00355881" w:rsidP="004868AD">
      <w:pPr>
        <w:pStyle w:val="Prrafodelista"/>
        <w:numPr>
          <w:ilvl w:val="0"/>
          <w:numId w:val="8"/>
        </w:numPr>
        <w:ind w:left="426"/>
        <w:jc w:val="both"/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t>¡Agéndate! #UMVRindeCuentas y la podrás seguir por nuestro Facebook Live el próximo 28 de mayo, eres nuestro invitado especial.  #UMVPorLasCallesDeBogotá</w:t>
      </w:r>
    </w:p>
    <w:p w14:paraId="3A6C2529" w14:textId="56FC0F87" w:rsidR="00355881" w:rsidRPr="004868AD" w:rsidRDefault="00355881" w:rsidP="00355881">
      <w:pPr>
        <w:pStyle w:val="Prrafodelista"/>
        <w:numPr>
          <w:ilvl w:val="0"/>
          <w:numId w:val="8"/>
        </w:numPr>
        <w:ind w:left="426"/>
        <w:jc w:val="both"/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t>El próximo 28 de mayo #UMVRindeCuentas de su gestión. Le contaremos a la ciudadanía los avances, retos y proyectos en temas de infraestructura vial además responderemos sus inquietudes ¡los esperamos! #UMVPorLasCallesDeBogotá</w:t>
      </w:r>
    </w:p>
    <w:p w14:paraId="61DA6E62" w14:textId="77777777" w:rsidR="00355881" w:rsidRPr="004868AD" w:rsidRDefault="00355881" w:rsidP="00355881">
      <w:pPr>
        <w:jc w:val="both"/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lastRenderedPageBreak/>
        <w:t xml:space="preserve">Sabías que </w:t>
      </w:r>
      <w:r w:rsidRPr="004868AD">
        <w:rPr>
          <w:rFonts w:cstheme="minorHAnsi"/>
          <w:i/>
          <w:iCs/>
          <w:lang w:val="es-MX"/>
        </w:rPr>
        <w:t xml:space="preserve">#UMVRindeCuentas </w:t>
      </w:r>
      <w:r w:rsidRPr="004868AD">
        <w:rPr>
          <w:rFonts w:cstheme="minorHAnsi"/>
          <w:lang w:val="es-MX"/>
        </w:rPr>
        <w:t>y abordará temas como estos:</w:t>
      </w:r>
    </w:p>
    <w:p w14:paraId="13C9934D" w14:textId="77777777" w:rsidR="00355881" w:rsidRPr="004868AD" w:rsidRDefault="00355881" w:rsidP="00355881">
      <w:pPr>
        <w:pStyle w:val="Prrafodelista"/>
        <w:numPr>
          <w:ilvl w:val="0"/>
          <w:numId w:val="4"/>
        </w:numPr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t xml:space="preserve">Cumplimiento de metas </w:t>
      </w:r>
    </w:p>
    <w:p w14:paraId="3724A174" w14:textId="77777777" w:rsidR="00355881" w:rsidRPr="004868AD" w:rsidRDefault="00355881" w:rsidP="00355881">
      <w:pPr>
        <w:pStyle w:val="Prrafodelista"/>
        <w:numPr>
          <w:ilvl w:val="0"/>
          <w:numId w:val="4"/>
        </w:numPr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t xml:space="preserve">Responsabilidad social </w:t>
      </w:r>
    </w:p>
    <w:p w14:paraId="1352A6A0" w14:textId="77777777" w:rsidR="00355881" w:rsidRPr="004868AD" w:rsidRDefault="00355881" w:rsidP="00355881">
      <w:pPr>
        <w:pStyle w:val="Prrafodelista"/>
        <w:numPr>
          <w:ilvl w:val="0"/>
          <w:numId w:val="4"/>
        </w:numPr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t xml:space="preserve">Ejecución del presupuesto </w:t>
      </w:r>
    </w:p>
    <w:p w14:paraId="64CF068A" w14:textId="77777777" w:rsidR="00355881" w:rsidRPr="004868AD" w:rsidRDefault="00355881" w:rsidP="00355881">
      <w:pPr>
        <w:pStyle w:val="Prrafodelista"/>
        <w:numPr>
          <w:ilvl w:val="0"/>
          <w:numId w:val="4"/>
        </w:numPr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t xml:space="preserve">Lucha contra la corrupción </w:t>
      </w:r>
    </w:p>
    <w:p w14:paraId="753AC1BC" w14:textId="77777777" w:rsidR="00355881" w:rsidRPr="004868AD" w:rsidRDefault="00355881" w:rsidP="00355881">
      <w:pPr>
        <w:pStyle w:val="Prrafodelista"/>
        <w:numPr>
          <w:ilvl w:val="0"/>
          <w:numId w:val="4"/>
        </w:numPr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t xml:space="preserve">Priorización de vías </w:t>
      </w:r>
    </w:p>
    <w:p w14:paraId="7C3C3349" w14:textId="524853D2" w:rsidR="00355881" w:rsidRPr="004868AD" w:rsidRDefault="00355881" w:rsidP="00355881">
      <w:pPr>
        <w:jc w:val="both"/>
        <w:rPr>
          <w:rFonts w:cstheme="minorHAnsi"/>
          <w:lang w:val="es-MX"/>
        </w:rPr>
      </w:pPr>
      <w:r w:rsidRPr="004868AD">
        <w:rPr>
          <w:rFonts w:cstheme="minorHAnsi"/>
          <w:lang w:val="es-MX"/>
        </w:rPr>
        <w:t>Acompáñanos el próximo 28 de mayo #UMVPorLasCallesDeBogotá</w:t>
      </w:r>
    </w:p>
    <w:p w14:paraId="2C88612C" w14:textId="5FEDB8A3" w:rsidR="00355881" w:rsidRDefault="00013AEC" w:rsidP="00355881">
      <w:pPr>
        <w:jc w:val="both"/>
        <w:rPr>
          <w:rFonts w:cstheme="minorHAnsi"/>
          <w:b/>
          <w:bCs/>
        </w:rPr>
      </w:pPr>
      <w:r w:rsidRPr="004868AD">
        <w:rPr>
          <w:rFonts w:cstheme="minorHAnsi"/>
          <w:b/>
          <w:bCs/>
        </w:rPr>
        <w:t>Así</w:t>
      </w:r>
      <w:r w:rsidR="00355881" w:rsidRPr="004868AD">
        <w:rPr>
          <w:rFonts w:cstheme="minorHAnsi"/>
          <w:b/>
          <w:bCs/>
        </w:rPr>
        <w:t xml:space="preserve"> mismo, a través de chats, se invitó a los líderes de acción comunal que están interesados en la gestión de la entidad: </w:t>
      </w:r>
    </w:p>
    <w:p w14:paraId="3DD13276" w14:textId="31DF97DE" w:rsidR="004868AD" w:rsidRPr="004868AD" w:rsidRDefault="004868AD" w:rsidP="004868AD">
      <w:pPr>
        <w:pStyle w:val="Descripcin"/>
        <w:spacing w:after="0"/>
        <w:jc w:val="center"/>
        <w:rPr>
          <w:rFonts w:ascii="Calibri" w:hAnsi="Calibri" w:cstheme="minorHAnsi"/>
          <w:bCs/>
          <w:i w:val="0"/>
          <w:iCs w:val="0"/>
          <w:color w:val="auto"/>
          <w:sz w:val="20"/>
          <w:szCs w:val="20"/>
        </w:rPr>
      </w:pPr>
      <w:r w:rsidRPr="009B7F90">
        <w:rPr>
          <w:b/>
          <w:bCs/>
          <w:i w:val="0"/>
          <w:iCs w:val="0"/>
          <w:color w:val="auto"/>
          <w:sz w:val="20"/>
          <w:szCs w:val="20"/>
        </w:rPr>
        <w:t xml:space="preserve">Imagen 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instrText xml:space="preserve"> SEQ Imagen \* ARABIC </w:instrTex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0"/>
          <w:szCs w:val="20"/>
        </w:rPr>
        <w:t>9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B7F90">
        <w:rPr>
          <w:i w:val="0"/>
          <w:iCs w:val="0"/>
          <w:color w:val="auto"/>
          <w:sz w:val="20"/>
          <w:szCs w:val="20"/>
        </w:rPr>
        <w:t xml:space="preserve"> </w:t>
      </w:r>
      <w:r>
        <w:rPr>
          <w:i w:val="0"/>
          <w:iCs w:val="0"/>
          <w:color w:val="auto"/>
          <w:sz w:val="20"/>
          <w:szCs w:val="20"/>
        </w:rPr>
        <w:t>Chats con líderes locales invitándolos al evento virtual</w:t>
      </w:r>
    </w:p>
    <w:p w14:paraId="4AB7577F" w14:textId="77777777" w:rsidR="00CB5BD8" w:rsidRDefault="00355881" w:rsidP="00CB5BD8">
      <w:pPr>
        <w:rPr>
          <w:rFonts w:ascii="Calibri" w:hAnsi="Calibri" w:cstheme="minorHAnsi"/>
          <w:b/>
        </w:rPr>
      </w:pPr>
      <w:r w:rsidRPr="007D3D63">
        <w:rPr>
          <w:noProof/>
          <w:lang w:eastAsia="es-CO"/>
        </w:rPr>
        <w:drawing>
          <wp:inline distT="0" distB="0" distL="0" distR="0" wp14:anchorId="18A8C3EF" wp14:editId="7FC6C109">
            <wp:extent cx="2891878" cy="1677291"/>
            <wp:effectExtent l="0" t="0" r="381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4051" b="11508"/>
                    <a:stretch/>
                  </pic:blipFill>
                  <pic:spPr bwMode="auto">
                    <a:xfrm>
                      <a:off x="0" y="0"/>
                      <a:ext cx="2916587" cy="169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3D63">
        <w:rPr>
          <w:noProof/>
          <w:lang w:eastAsia="es-CO"/>
        </w:rPr>
        <w:drawing>
          <wp:inline distT="0" distB="0" distL="0" distR="0" wp14:anchorId="255D35E2" wp14:editId="551572C8">
            <wp:extent cx="2647682" cy="1682885"/>
            <wp:effectExtent l="0" t="0" r="63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1611" r="3594" b="4626"/>
                    <a:stretch/>
                  </pic:blipFill>
                  <pic:spPr bwMode="auto">
                    <a:xfrm>
                      <a:off x="0" y="0"/>
                      <a:ext cx="2778738" cy="176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060C7" w14:textId="333E118C" w:rsidR="00355881" w:rsidRDefault="00355881" w:rsidP="004868AD">
      <w:pPr>
        <w:spacing w:after="0"/>
        <w:rPr>
          <w:rFonts w:ascii="Calibri" w:hAnsi="Calibri" w:cstheme="minorHAnsi"/>
          <w:b/>
        </w:rPr>
      </w:pPr>
      <w:r w:rsidRPr="007D3D63">
        <w:rPr>
          <w:noProof/>
          <w:lang w:eastAsia="es-CO"/>
        </w:rPr>
        <w:drawing>
          <wp:inline distT="0" distB="0" distL="0" distR="0" wp14:anchorId="16CEFED6" wp14:editId="5913D7DE">
            <wp:extent cx="2733473" cy="1744697"/>
            <wp:effectExtent l="0" t="0" r="0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6495" t="4642" r="1437" b="3883"/>
                    <a:stretch/>
                  </pic:blipFill>
                  <pic:spPr bwMode="auto">
                    <a:xfrm>
                      <a:off x="0" y="0"/>
                      <a:ext cx="2797923" cy="178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3D63">
        <w:rPr>
          <w:noProof/>
          <w:lang w:eastAsia="es-CO"/>
        </w:rPr>
        <w:drawing>
          <wp:inline distT="0" distB="0" distL="0" distR="0" wp14:anchorId="5CAAA91E" wp14:editId="4A1CFAA9">
            <wp:extent cx="2852245" cy="1721229"/>
            <wp:effectExtent l="0" t="0" r="571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896" t="2241" r="2058" b="3652"/>
                    <a:stretch/>
                  </pic:blipFill>
                  <pic:spPr bwMode="auto">
                    <a:xfrm>
                      <a:off x="0" y="0"/>
                      <a:ext cx="2973003" cy="1794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3EB24" w14:textId="52267568" w:rsidR="004868AD" w:rsidRPr="004868AD" w:rsidRDefault="004868AD" w:rsidP="004868AD">
      <w:pPr>
        <w:spacing w:after="0"/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4B04E212" w14:textId="31D08861" w:rsidR="00355881" w:rsidRPr="00FF79D8" w:rsidRDefault="00355881" w:rsidP="00355881">
      <w:pPr>
        <w:jc w:val="both"/>
        <w:rPr>
          <w:rFonts w:ascii="Calibri" w:hAnsi="Calibri" w:cstheme="minorHAnsi"/>
          <w:color w:val="000000" w:themeColor="text1"/>
        </w:rPr>
      </w:pPr>
      <w:r w:rsidRPr="00FF79D8">
        <w:rPr>
          <w:rFonts w:ascii="Calibri" w:hAnsi="Calibri" w:cstheme="minorHAnsi"/>
          <w:color w:val="000000" w:themeColor="text1"/>
        </w:rPr>
        <w:t>*Para más información ver documento de convocatoria rendición de cuentas-líderes.</w:t>
      </w:r>
    </w:p>
    <w:p w14:paraId="1561AB2D" w14:textId="77777777" w:rsidR="00355881" w:rsidRPr="007D3D63" w:rsidRDefault="00355881" w:rsidP="003558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theme="minorHAnsi"/>
          <w:b/>
          <w:lang w:val="es-ES"/>
        </w:rPr>
      </w:pPr>
      <w:r w:rsidRPr="007D3D63">
        <w:rPr>
          <w:rFonts w:ascii="Calibri" w:hAnsi="Calibri" w:cstheme="minorHAnsi"/>
          <w:b/>
          <w:lang w:val="es-ES"/>
        </w:rPr>
        <w:t>Agenda de la jornada (describa la agenda desarrollada durante la jornada)</w:t>
      </w:r>
    </w:p>
    <w:p w14:paraId="5EF0A0A2" w14:textId="77777777" w:rsidR="00355881" w:rsidRPr="007D3D63" w:rsidRDefault="00355881" w:rsidP="00355881">
      <w:pPr>
        <w:pStyle w:val="Prrafodelista"/>
        <w:spacing w:after="0" w:line="240" w:lineRule="auto"/>
        <w:jc w:val="both"/>
        <w:rPr>
          <w:rFonts w:ascii="Calibri" w:hAnsi="Calibri" w:cstheme="minorHAnsi"/>
          <w:b/>
          <w:lang w:val="es-ES"/>
        </w:rPr>
      </w:pPr>
    </w:p>
    <w:p w14:paraId="2F70F2D2" w14:textId="70E956E5" w:rsidR="00355881" w:rsidRPr="004868AD" w:rsidRDefault="00355881" w:rsidP="004868AD">
      <w:pPr>
        <w:pStyle w:val="Prrafodelista"/>
        <w:spacing w:after="0" w:line="240" w:lineRule="auto"/>
        <w:ind w:left="0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 xml:space="preserve">Se da apertura al espacio de rendición de cuentas con la presentación breve de cada invitado (Director General, Secretaria General y </w:t>
      </w:r>
      <w:r w:rsidR="004868AD">
        <w:rPr>
          <w:rFonts w:ascii="Calibri" w:hAnsi="Calibri" w:cstheme="minorHAnsi"/>
          <w:lang w:val="es-ES"/>
        </w:rPr>
        <w:t xml:space="preserve">Gerente </w:t>
      </w:r>
      <w:r w:rsidRPr="007D3D63">
        <w:rPr>
          <w:rFonts w:ascii="Calibri" w:hAnsi="Calibri" w:cstheme="minorHAnsi"/>
          <w:lang w:val="es-ES"/>
        </w:rPr>
        <w:t>GASA)</w:t>
      </w:r>
      <w:r w:rsidR="004868AD">
        <w:rPr>
          <w:rFonts w:ascii="Calibri" w:hAnsi="Calibri" w:cstheme="minorHAnsi"/>
          <w:lang w:val="es-ES"/>
        </w:rPr>
        <w:t>. Seguidamente se inician</w:t>
      </w:r>
      <w:r w:rsidRPr="007D3D63">
        <w:rPr>
          <w:rFonts w:ascii="Calibri" w:hAnsi="Calibri" w:cstheme="minorHAnsi"/>
          <w:lang w:val="es-ES"/>
        </w:rPr>
        <w:t xml:space="preserve"> los actos protocolarios, himnos, mensajes de seguridad y emergencias, saludo por parte del Director General y el equipo directivo de la entidad. Posteriormente, se realizan las presentaciones por parte de los directivos: Director General, Subdirector Técnico de Producción e Intervención, Subdirectora Técnica de Mejoramiento de la Malla Vial, Secretaria Gener</w:t>
      </w:r>
      <w:bookmarkStart w:id="1" w:name="_GoBack"/>
      <w:bookmarkEnd w:id="1"/>
      <w:r w:rsidRPr="007D3D63">
        <w:rPr>
          <w:rFonts w:ascii="Calibri" w:hAnsi="Calibri" w:cstheme="minorHAnsi"/>
          <w:lang w:val="es-ES"/>
        </w:rPr>
        <w:t xml:space="preserve">al, Gerente de Intervención y líder de Sistemas. Durante el conversatorio se van respondiendo las preguntas realizadas por los ciudadanos y se van presentando videos y testimonios de la gestión realizada. </w:t>
      </w:r>
    </w:p>
    <w:p w14:paraId="1B20219B" w14:textId="77777777" w:rsidR="00355881" w:rsidRPr="007D3D63" w:rsidRDefault="00355881" w:rsidP="003558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theme="minorHAnsi"/>
          <w:b/>
          <w:lang w:val="es-ES"/>
        </w:rPr>
      </w:pPr>
      <w:r w:rsidRPr="007D3D63">
        <w:rPr>
          <w:rFonts w:ascii="Calibri" w:hAnsi="Calibri" w:cstheme="minorHAnsi"/>
          <w:b/>
          <w:lang w:val="es-ES"/>
        </w:rPr>
        <w:lastRenderedPageBreak/>
        <w:t>Metodología utilizada para el desarrollo del espacio de dialogo ciudadano o audiencia pública de rendición de cuentas (Describa la metodología utilizada durante la jornada; por ejemplo, refiérase a mesas de trabajo, presentaciones magistrales, café del mundo, etc.)</w:t>
      </w:r>
    </w:p>
    <w:p w14:paraId="3AB5FD71" w14:textId="77777777" w:rsidR="00355881" w:rsidRPr="007D3D63" w:rsidRDefault="00355881" w:rsidP="00355881">
      <w:pPr>
        <w:pStyle w:val="Prrafodelista"/>
        <w:spacing w:after="0" w:line="240" w:lineRule="auto"/>
        <w:jc w:val="both"/>
        <w:rPr>
          <w:rFonts w:ascii="Calibri" w:hAnsi="Calibri" w:cstheme="minorHAnsi"/>
          <w:b/>
          <w:lang w:val="es-ES"/>
        </w:rPr>
      </w:pPr>
    </w:p>
    <w:p w14:paraId="72C8B27D" w14:textId="62716071" w:rsidR="00355881" w:rsidRDefault="00355881" w:rsidP="004868AD">
      <w:pPr>
        <w:spacing w:after="0" w:line="240" w:lineRule="auto"/>
        <w:jc w:val="both"/>
        <w:rPr>
          <w:rFonts w:ascii="Calibri" w:hAnsi="Calibri" w:cstheme="minorHAnsi"/>
          <w:bCs/>
          <w:lang w:val="es-ES"/>
        </w:rPr>
      </w:pPr>
      <w:r w:rsidRPr="004868AD">
        <w:rPr>
          <w:rFonts w:ascii="Calibri" w:hAnsi="Calibri" w:cstheme="minorHAnsi"/>
          <w:bCs/>
          <w:lang w:val="es-ES"/>
        </w:rPr>
        <w:t>La metodología utilizada para el espacio consistió en un formato tipo conversatorio (virtual), en donde el responsable directivo contestaba a través de preguntas realizadas por el moderador del evento, con ciertas temáticas seleccionadas. En el transcurso de este ejercicio se fueron respondiendo preguntas que surgían del público.</w:t>
      </w:r>
    </w:p>
    <w:p w14:paraId="328DBD92" w14:textId="77777777" w:rsidR="00E17160" w:rsidRPr="00E17160" w:rsidRDefault="00E17160" w:rsidP="004868AD">
      <w:pPr>
        <w:spacing w:after="0" w:line="240" w:lineRule="auto"/>
        <w:jc w:val="both"/>
        <w:rPr>
          <w:rFonts w:ascii="Calibri" w:hAnsi="Calibri" w:cstheme="minorHAnsi"/>
          <w:bCs/>
          <w:sz w:val="10"/>
          <w:szCs w:val="10"/>
          <w:lang w:val="es-ES"/>
        </w:rPr>
      </w:pPr>
    </w:p>
    <w:p w14:paraId="18744878" w14:textId="4D7E1E12" w:rsidR="00355881" w:rsidRPr="00E17160" w:rsidRDefault="004868AD" w:rsidP="00E17160">
      <w:pPr>
        <w:pStyle w:val="Descripcin"/>
        <w:spacing w:after="0"/>
        <w:jc w:val="center"/>
        <w:rPr>
          <w:rFonts w:ascii="Calibri" w:hAnsi="Calibri" w:cstheme="minorHAnsi"/>
          <w:bCs/>
          <w:i w:val="0"/>
          <w:iCs w:val="0"/>
          <w:color w:val="auto"/>
          <w:sz w:val="20"/>
          <w:szCs w:val="20"/>
        </w:rPr>
      </w:pPr>
      <w:r w:rsidRPr="009B7F90">
        <w:rPr>
          <w:b/>
          <w:bCs/>
          <w:i w:val="0"/>
          <w:iCs w:val="0"/>
          <w:color w:val="auto"/>
          <w:sz w:val="20"/>
          <w:szCs w:val="20"/>
        </w:rPr>
        <w:t xml:space="preserve">Imagen 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instrText xml:space="preserve"> SEQ Imagen \* ARABIC </w:instrTex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E17160">
        <w:rPr>
          <w:b/>
          <w:bCs/>
          <w:i w:val="0"/>
          <w:iCs w:val="0"/>
          <w:noProof/>
          <w:color w:val="auto"/>
          <w:sz w:val="20"/>
          <w:szCs w:val="20"/>
        </w:rPr>
        <w:t>10</w:t>
      </w:r>
      <w:r w:rsidRPr="009B7F90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B7F90">
        <w:rPr>
          <w:b/>
          <w:bCs/>
          <w:i w:val="0"/>
          <w:iCs w:val="0"/>
          <w:color w:val="auto"/>
          <w:sz w:val="20"/>
          <w:szCs w:val="20"/>
        </w:rPr>
        <w:t>.</w:t>
      </w:r>
      <w:r w:rsidRPr="009B7F90">
        <w:rPr>
          <w:i w:val="0"/>
          <w:iCs w:val="0"/>
          <w:color w:val="auto"/>
          <w:sz w:val="20"/>
          <w:szCs w:val="20"/>
        </w:rPr>
        <w:t xml:space="preserve"> </w:t>
      </w:r>
      <w:r w:rsidR="00E17160">
        <w:rPr>
          <w:i w:val="0"/>
          <w:iCs w:val="0"/>
          <w:color w:val="auto"/>
          <w:sz w:val="20"/>
          <w:szCs w:val="20"/>
        </w:rPr>
        <w:t>Pantallazo de la visualización de la rendición por Facebook.</w:t>
      </w:r>
    </w:p>
    <w:p w14:paraId="400CDC2A" w14:textId="77777777" w:rsidR="00355881" w:rsidRPr="007D3D63" w:rsidRDefault="00355881" w:rsidP="00355881">
      <w:pPr>
        <w:pStyle w:val="Prrafodelista"/>
        <w:spacing w:after="0" w:line="240" w:lineRule="auto"/>
        <w:jc w:val="center"/>
        <w:rPr>
          <w:rFonts w:ascii="Calibri" w:hAnsi="Calibri" w:cstheme="minorHAnsi"/>
          <w:bCs/>
          <w:lang w:val="es-ES"/>
        </w:rPr>
      </w:pPr>
      <w:r w:rsidRPr="007D3D63">
        <w:rPr>
          <w:noProof/>
          <w:lang w:eastAsia="es-CO"/>
        </w:rPr>
        <w:drawing>
          <wp:inline distT="0" distB="0" distL="0" distR="0" wp14:anchorId="5BE50659" wp14:editId="32CED044">
            <wp:extent cx="4445540" cy="1972778"/>
            <wp:effectExtent l="0" t="0" r="0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97" cy="202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4A5B6" w14:textId="77777777" w:rsidR="00E17160" w:rsidRPr="004868AD" w:rsidRDefault="00E17160" w:rsidP="00E17160">
      <w:pPr>
        <w:spacing w:after="0"/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4867166B" w14:textId="77777777" w:rsidR="00355881" w:rsidRPr="007D3D63" w:rsidRDefault="00355881" w:rsidP="00355881">
      <w:pPr>
        <w:pStyle w:val="Prrafodelista"/>
        <w:spacing w:after="0" w:line="240" w:lineRule="auto"/>
        <w:jc w:val="both"/>
        <w:rPr>
          <w:rFonts w:ascii="Calibri" w:hAnsi="Calibri" w:cstheme="minorHAnsi"/>
          <w:bCs/>
          <w:lang w:val="es-ES"/>
        </w:rPr>
      </w:pPr>
    </w:p>
    <w:p w14:paraId="35D3D493" w14:textId="77777777" w:rsidR="00355881" w:rsidRPr="007D3D63" w:rsidRDefault="00355881" w:rsidP="003558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theme="minorHAnsi"/>
          <w:b/>
          <w:lang w:val="es-ES"/>
        </w:rPr>
      </w:pPr>
      <w:r w:rsidRPr="007D3D63">
        <w:rPr>
          <w:rFonts w:ascii="Calibri" w:hAnsi="Calibri" w:cstheme="minorHAnsi"/>
          <w:b/>
          <w:lang w:val="es-ES"/>
        </w:rPr>
        <w:t>Enuncie los principales temas o asuntos presentados por el(la) secretari(a) o el (la) alcaldesa local en el espacio de dialogo ciudadano o audiencia pública de rendición de cuentas</w:t>
      </w:r>
    </w:p>
    <w:p w14:paraId="1A8ECCBE" w14:textId="77777777" w:rsidR="00355881" w:rsidRPr="00E17160" w:rsidRDefault="00355881" w:rsidP="00355881">
      <w:pPr>
        <w:pStyle w:val="Prrafodelista"/>
        <w:spacing w:after="0" w:line="240" w:lineRule="auto"/>
        <w:jc w:val="both"/>
        <w:rPr>
          <w:rFonts w:ascii="Calibri" w:hAnsi="Calibri" w:cstheme="minorHAnsi"/>
          <w:b/>
          <w:sz w:val="10"/>
          <w:szCs w:val="10"/>
          <w:lang w:val="es-ES"/>
        </w:rPr>
      </w:pPr>
    </w:p>
    <w:p w14:paraId="7351577B" w14:textId="77777777" w:rsidR="00355881" w:rsidRPr="007D3D63" w:rsidRDefault="00355881" w:rsidP="00CB5BD8">
      <w:pPr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 xml:space="preserve">Los temas presentados en el espacio por cada uno de los responsables directivos de la entidad corresponden a: </w:t>
      </w:r>
    </w:p>
    <w:p w14:paraId="21AFB3A9" w14:textId="720A3860" w:rsidR="00355881" w:rsidRPr="004868AD" w:rsidRDefault="00355881" w:rsidP="004868AD">
      <w:pPr>
        <w:jc w:val="both"/>
        <w:rPr>
          <w:rFonts w:ascii="Calibri" w:hAnsi="Calibri" w:cstheme="minorHAnsi"/>
        </w:rPr>
      </w:pPr>
      <w:r w:rsidRPr="007D3D63">
        <w:rPr>
          <w:rFonts w:ascii="Calibri" w:hAnsi="Calibri" w:cstheme="minorHAnsi"/>
        </w:rPr>
        <w:t>El director de la entidad realizó una presentación de la gestión de la vigencia 2019, que contenía las siguientes temáticas:</w:t>
      </w:r>
    </w:p>
    <w:p w14:paraId="6C8C0E64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 xml:space="preserve">Avances en la gestión institucional </w:t>
      </w:r>
    </w:p>
    <w:p w14:paraId="541114C7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 xml:space="preserve">Socialización sedes de trabajo </w:t>
      </w:r>
    </w:p>
    <w:p w14:paraId="2E56F946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 xml:space="preserve">Socialización de foros y libros conservación de vías </w:t>
      </w:r>
    </w:p>
    <w:p w14:paraId="59A5CA3F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 xml:space="preserve">Modelo de priorización y mejoras a partir de espacios de participación </w:t>
      </w:r>
    </w:p>
    <w:p w14:paraId="484CA83B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>Socialización de metas, nuevo Plan de Desarrollo Distrital</w:t>
      </w:r>
    </w:p>
    <w:p w14:paraId="3FDEB501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>Metas Plan de Desarrollo</w:t>
      </w:r>
    </w:p>
    <w:p w14:paraId="5DD2AB79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>Ejecución del presupuesto</w:t>
      </w:r>
    </w:p>
    <w:p w14:paraId="76091F10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 xml:space="preserve">Ejecución Contractual </w:t>
      </w:r>
    </w:p>
    <w:p w14:paraId="56F9AE69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>Fortalecimiento de atención a la ciudadanía (recurso humano, infraestructura física)</w:t>
      </w:r>
    </w:p>
    <w:p w14:paraId="43A4C6E3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 xml:space="preserve">Canales de atención al ciudadano </w:t>
      </w:r>
    </w:p>
    <w:p w14:paraId="236EDD04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 xml:space="preserve">Requerimientos PQRSFD Gestionados </w:t>
      </w:r>
    </w:p>
    <w:p w14:paraId="6F21A12A" w14:textId="77777777" w:rsidR="00355881" w:rsidRPr="007D3D63" w:rsidRDefault="00355881" w:rsidP="00355881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 xml:space="preserve">Transparencia y responsabilidad social </w:t>
      </w:r>
    </w:p>
    <w:p w14:paraId="02B80658" w14:textId="52BE276F" w:rsidR="00355881" w:rsidRDefault="00355881" w:rsidP="00E1716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alibri" w:hAnsi="Calibri" w:cstheme="minorHAnsi"/>
          <w:lang w:val="es-ES"/>
        </w:rPr>
      </w:pPr>
      <w:r w:rsidRPr="007D3D63">
        <w:rPr>
          <w:rFonts w:ascii="Calibri" w:hAnsi="Calibri" w:cstheme="minorHAnsi"/>
          <w:lang w:val="es-ES"/>
        </w:rPr>
        <w:t>Actividades realizadas contingencia COVID-19</w:t>
      </w:r>
    </w:p>
    <w:p w14:paraId="63FBA0F1" w14:textId="77777777" w:rsidR="00E17160" w:rsidRPr="00E17160" w:rsidRDefault="00E17160" w:rsidP="00E17160">
      <w:pPr>
        <w:spacing w:after="0" w:line="240" w:lineRule="auto"/>
        <w:jc w:val="both"/>
        <w:rPr>
          <w:rFonts w:ascii="Calibri" w:hAnsi="Calibri" w:cstheme="minorHAnsi"/>
          <w:sz w:val="6"/>
          <w:szCs w:val="6"/>
          <w:lang w:val="es-ES"/>
        </w:rPr>
      </w:pPr>
    </w:p>
    <w:p w14:paraId="4513893A" w14:textId="68B9451E" w:rsidR="00355881" w:rsidRPr="00E17160" w:rsidRDefault="00E17160" w:rsidP="00E17160">
      <w:pPr>
        <w:pStyle w:val="Prrafodelista"/>
        <w:spacing w:after="0" w:line="240" w:lineRule="auto"/>
        <w:ind w:left="0"/>
        <w:jc w:val="both"/>
        <w:rPr>
          <w:rFonts w:ascii="Calibri" w:hAnsi="Calibri" w:cstheme="minorHAnsi"/>
          <w:b/>
          <w:bCs/>
          <w:lang w:val="es-ES"/>
        </w:rPr>
      </w:pPr>
      <w:r>
        <w:rPr>
          <w:rFonts w:ascii="Calibri" w:hAnsi="Calibri" w:cstheme="minorHAnsi"/>
          <w:b/>
          <w:bCs/>
          <w:lang w:val="es-ES"/>
        </w:rPr>
        <w:t>L</w:t>
      </w:r>
      <w:r w:rsidR="00355881" w:rsidRPr="00E17160">
        <w:rPr>
          <w:rFonts w:ascii="Calibri" w:hAnsi="Calibri" w:cstheme="minorHAnsi"/>
          <w:b/>
          <w:bCs/>
          <w:lang w:val="es-ES"/>
        </w:rPr>
        <w:t>as presentaciones que se encuentran publicadas en</w:t>
      </w:r>
      <w:r>
        <w:rPr>
          <w:rFonts w:ascii="Calibri" w:hAnsi="Calibri" w:cstheme="minorHAnsi"/>
          <w:b/>
          <w:bCs/>
          <w:lang w:val="es-ES"/>
        </w:rPr>
        <w:t>:</w:t>
      </w:r>
      <w:r w:rsidR="00355881" w:rsidRPr="00E17160">
        <w:rPr>
          <w:rFonts w:ascii="Calibri" w:hAnsi="Calibri" w:cstheme="minorHAnsi"/>
          <w:b/>
          <w:bCs/>
          <w:lang w:val="es-ES"/>
        </w:rPr>
        <w:t xml:space="preserve"> </w:t>
      </w:r>
      <w:hyperlink r:id="rId47" w:history="1">
        <w:r w:rsidR="00355881" w:rsidRPr="00E17160">
          <w:rPr>
            <w:rStyle w:val="Hipervnculo"/>
            <w:rFonts w:ascii="Calibri" w:hAnsi="Calibri" w:cstheme="minorHAnsi"/>
            <w:b/>
            <w:bCs/>
            <w:color w:val="auto"/>
            <w:lang w:val="es-ES"/>
          </w:rPr>
          <w:t>https://www.umv.gov.co/portal/rendicion-de-cuentas/</w:t>
        </w:r>
      </w:hyperlink>
    </w:p>
    <w:p w14:paraId="01796C29" w14:textId="6F154A85" w:rsidR="00355881" w:rsidRDefault="00355881" w:rsidP="003558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theme="minorHAnsi"/>
          <w:b/>
          <w:lang w:val="es-ES"/>
        </w:rPr>
      </w:pPr>
      <w:r w:rsidRPr="007D3D63">
        <w:rPr>
          <w:rFonts w:ascii="Calibri" w:hAnsi="Calibri" w:cstheme="minorHAnsi"/>
          <w:b/>
          <w:lang w:val="es-ES"/>
        </w:rPr>
        <w:lastRenderedPageBreak/>
        <w:t>Enuncie todas las inquietudes, observaciones o propuestas planteadas por los ciudadanos durante el espacio de diálogo ciudadano o audiencia de rendición de cuentas</w:t>
      </w:r>
    </w:p>
    <w:p w14:paraId="1ED8D11F" w14:textId="77777777" w:rsidR="00E17160" w:rsidRPr="00E17160" w:rsidRDefault="00E17160" w:rsidP="00E17160">
      <w:pPr>
        <w:pStyle w:val="Prrafodelista"/>
        <w:spacing w:after="0" w:line="240" w:lineRule="auto"/>
        <w:jc w:val="both"/>
        <w:rPr>
          <w:rFonts w:ascii="Calibri" w:hAnsi="Calibri" w:cstheme="minorHAnsi"/>
          <w:b/>
          <w:lang w:val="es-ES"/>
        </w:rPr>
      </w:pPr>
    </w:p>
    <w:p w14:paraId="1DC1F5F0" w14:textId="37D98493" w:rsidR="00355881" w:rsidRPr="007D3D63" w:rsidRDefault="00355881" w:rsidP="00CB5BD8">
      <w:pPr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>Para este ejercicio se utilizó un formato de preguntas, en donde el ciudadano podía escribir su pregunta y la misma se pasaba al directivo para que diera la respuesta, de acuerdo con las temáticas</w:t>
      </w:r>
      <w:r w:rsidR="00E17160">
        <w:rPr>
          <w:rFonts w:ascii="Calibri" w:hAnsi="Calibri" w:cstheme="minorHAnsi"/>
          <w:bCs/>
        </w:rPr>
        <w:t xml:space="preserve"> expuestas</w:t>
      </w:r>
      <w:r w:rsidRPr="007D3D63">
        <w:rPr>
          <w:rFonts w:ascii="Calibri" w:hAnsi="Calibri" w:cstheme="minorHAnsi"/>
          <w:bCs/>
        </w:rPr>
        <w:t xml:space="preserve">. </w:t>
      </w:r>
    </w:p>
    <w:p w14:paraId="118BFFBA" w14:textId="2CCBFFA3" w:rsidR="00355881" w:rsidRPr="007D3D63" w:rsidRDefault="00355881" w:rsidP="00CB5BD8">
      <w:pPr>
        <w:ind w:left="709"/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>Las preguntas realizadas fueron:</w:t>
      </w:r>
    </w:p>
    <w:p w14:paraId="42DE41C6" w14:textId="6135DE00" w:rsidR="00355881" w:rsidRPr="007D3D63" w:rsidRDefault="00E17160" w:rsidP="00CB5BD8">
      <w:pPr>
        <w:pStyle w:val="Prrafodelista"/>
        <w:numPr>
          <w:ilvl w:val="0"/>
          <w:numId w:val="5"/>
        </w:numPr>
        <w:ind w:left="567"/>
        <w:jc w:val="both"/>
        <w:rPr>
          <w:rFonts w:ascii="Calibri" w:hAnsi="Calibri" w:cstheme="minorHAnsi"/>
          <w:bCs/>
        </w:rPr>
      </w:pPr>
      <w:r>
        <w:rPr>
          <w:rFonts w:ascii="Calibri" w:hAnsi="Calibri" w:cstheme="minorHAnsi"/>
          <w:bCs/>
        </w:rPr>
        <w:t>¿</w:t>
      </w:r>
      <w:r w:rsidR="00355881" w:rsidRPr="007D3D63">
        <w:rPr>
          <w:rFonts w:ascii="Calibri" w:hAnsi="Calibri" w:cstheme="minorHAnsi"/>
          <w:bCs/>
        </w:rPr>
        <w:t>C</w:t>
      </w:r>
      <w:r>
        <w:rPr>
          <w:rFonts w:ascii="Calibri" w:hAnsi="Calibri" w:cstheme="minorHAnsi"/>
          <w:bCs/>
        </w:rPr>
        <w:t>ó</w:t>
      </w:r>
      <w:r w:rsidR="00355881" w:rsidRPr="007D3D63">
        <w:rPr>
          <w:rFonts w:ascii="Calibri" w:hAnsi="Calibri" w:cstheme="minorHAnsi"/>
          <w:bCs/>
        </w:rPr>
        <w:t>mo cambió la UMV durante la pandemia y que viene ahora, cambian los retos, como se va a adecuar la entidad a este nuevo desafío</w:t>
      </w:r>
      <w:r>
        <w:rPr>
          <w:rFonts w:ascii="Calibri" w:hAnsi="Calibri" w:cstheme="minorHAnsi"/>
          <w:bCs/>
        </w:rPr>
        <w:t>?</w:t>
      </w:r>
    </w:p>
    <w:p w14:paraId="638E17CA" w14:textId="77777777" w:rsidR="00355881" w:rsidRPr="007D3D63" w:rsidRDefault="00355881" w:rsidP="00CB5BD8">
      <w:pPr>
        <w:pStyle w:val="Prrafodelista"/>
        <w:numPr>
          <w:ilvl w:val="0"/>
          <w:numId w:val="5"/>
        </w:numPr>
        <w:ind w:left="567"/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 xml:space="preserve">La Ejecución presupuestal, atención al ciudadano se ha visto afectado por el Covid. </w:t>
      </w:r>
    </w:p>
    <w:p w14:paraId="5D339438" w14:textId="77777777" w:rsidR="00355881" w:rsidRPr="007D3D63" w:rsidRDefault="00355881" w:rsidP="00CB5BD8">
      <w:pPr>
        <w:pStyle w:val="Prrafodelista"/>
        <w:numPr>
          <w:ilvl w:val="0"/>
          <w:numId w:val="5"/>
        </w:numPr>
        <w:ind w:left="567"/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 xml:space="preserve">Como ha sido el proceso de volver a las calles, cuidar a los trabajadores. </w:t>
      </w:r>
    </w:p>
    <w:p w14:paraId="1ECA2181" w14:textId="77777777" w:rsidR="00355881" w:rsidRPr="007D3D63" w:rsidRDefault="00355881" w:rsidP="00CB5BD8">
      <w:pPr>
        <w:pStyle w:val="Prrafodelista"/>
        <w:numPr>
          <w:ilvl w:val="0"/>
          <w:numId w:val="5"/>
        </w:numPr>
        <w:ind w:left="567"/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>@elianahenaor: Hola, me gustaría saber: ¿cuánto tiempo se demoran en las intervenciones?</w:t>
      </w:r>
    </w:p>
    <w:p w14:paraId="4B7420B0" w14:textId="77777777" w:rsidR="00355881" w:rsidRPr="007D3D63" w:rsidRDefault="00355881" w:rsidP="00CB5BD8">
      <w:pPr>
        <w:pStyle w:val="Prrafodelista"/>
        <w:numPr>
          <w:ilvl w:val="0"/>
          <w:numId w:val="5"/>
        </w:numPr>
        <w:ind w:left="567"/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>Facebook Luz Helena Vallejo: ¿Por qué no incluyen los andenes en las obras si también son espacios públicos?</w:t>
      </w:r>
    </w:p>
    <w:p w14:paraId="4116DD13" w14:textId="77777777" w:rsidR="00355881" w:rsidRPr="007D3D63" w:rsidRDefault="00355881" w:rsidP="00CB5BD8">
      <w:pPr>
        <w:pStyle w:val="Prrafodelista"/>
        <w:numPr>
          <w:ilvl w:val="0"/>
          <w:numId w:val="5"/>
        </w:numPr>
        <w:ind w:left="567"/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>Facebook Luis Téllez: ¿Las entidades se coordinan para hacer las intervenciones? hay vías en el sector de Suba donde se presentan accidentes por los huecos y andenes en muy mal estado por citar un caso grave, el estado de las vías del barrio “El Poa”.</w:t>
      </w:r>
    </w:p>
    <w:p w14:paraId="252BF347" w14:textId="77777777" w:rsidR="00355881" w:rsidRPr="007D3D63" w:rsidRDefault="00355881" w:rsidP="00CB5BD8">
      <w:pPr>
        <w:pStyle w:val="Prrafodelista"/>
        <w:numPr>
          <w:ilvl w:val="0"/>
          <w:numId w:val="5"/>
        </w:numPr>
        <w:ind w:left="567"/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>Facebook - María Isabel Tristancho: ¿Cuánto tiempo tiene la comunidad para presentar queja por garantía de una vía y por qué medio la puede presentar?</w:t>
      </w:r>
    </w:p>
    <w:p w14:paraId="2220A850" w14:textId="77777777" w:rsidR="00355881" w:rsidRPr="007D3D63" w:rsidRDefault="00355881" w:rsidP="00CB5BD8">
      <w:pPr>
        <w:pStyle w:val="Prrafodelista"/>
        <w:numPr>
          <w:ilvl w:val="0"/>
          <w:numId w:val="5"/>
        </w:numPr>
        <w:ind w:left="567"/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>Instagram – Diana Paola Guerrero Entendiendo que el sector de la construcción y de la manufactura ya se reactive, ¿Cómo van a velar por la seguridad de los trabajadores de la UMV durante la emergencia sanitaria que vive el país?</w:t>
      </w:r>
    </w:p>
    <w:p w14:paraId="32770FDE" w14:textId="77777777" w:rsidR="00E17160" w:rsidRDefault="00355881" w:rsidP="00E17160">
      <w:pPr>
        <w:pStyle w:val="Prrafodelista"/>
        <w:numPr>
          <w:ilvl w:val="0"/>
          <w:numId w:val="5"/>
        </w:numPr>
        <w:ind w:left="567"/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>¿Dónde puedo consultar las obras que realizan en la ciudad?</w:t>
      </w:r>
    </w:p>
    <w:p w14:paraId="16555232" w14:textId="3E35518F" w:rsidR="00E17160" w:rsidRPr="00E17160" w:rsidRDefault="00E17160" w:rsidP="00E17160">
      <w:pPr>
        <w:spacing w:after="0"/>
        <w:ind w:left="207"/>
        <w:jc w:val="center"/>
        <w:rPr>
          <w:rFonts w:ascii="Calibri" w:hAnsi="Calibri" w:cstheme="minorHAnsi"/>
          <w:bCs/>
        </w:rPr>
      </w:pPr>
      <w:r w:rsidRPr="00E17160">
        <w:rPr>
          <w:b/>
          <w:bCs/>
          <w:sz w:val="20"/>
          <w:szCs w:val="20"/>
        </w:rPr>
        <w:t xml:space="preserve">Imagen </w:t>
      </w:r>
      <w:r w:rsidRPr="00E17160">
        <w:rPr>
          <w:b/>
          <w:bCs/>
          <w:sz w:val="20"/>
          <w:szCs w:val="20"/>
        </w:rPr>
        <w:fldChar w:fldCharType="begin"/>
      </w:r>
      <w:r w:rsidRPr="00E17160">
        <w:rPr>
          <w:b/>
          <w:bCs/>
          <w:sz w:val="20"/>
          <w:szCs w:val="20"/>
        </w:rPr>
        <w:instrText xml:space="preserve"> SEQ Imagen \* ARABIC </w:instrText>
      </w:r>
      <w:r w:rsidRPr="00E17160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11</w:t>
      </w:r>
      <w:r w:rsidRPr="00E17160">
        <w:rPr>
          <w:b/>
          <w:bCs/>
          <w:sz w:val="20"/>
          <w:szCs w:val="20"/>
        </w:rPr>
        <w:fldChar w:fldCharType="end"/>
      </w:r>
      <w:r w:rsidRPr="00E17160">
        <w:rPr>
          <w:b/>
          <w:bCs/>
          <w:sz w:val="20"/>
          <w:szCs w:val="20"/>
        </w:rPr>
        <w:t>.</w:t>
      </w:r>
      <w:r w:rsidRPr="00E17160">
        <w:rPr>
          <w:sz w:val="20"/>
          <w:szCs w:val="20"/>
        </w:rPr>
        <w:t xml:space="preserve"> Pantallazo de la visualización de la rendición por </w:t>
      </w:r>
      <w:r>
        <w:rPr>
          <w:sz w:val="20"/>
          <w:szCs w:val="20"/>
        </w:rPr>
        <w:t>YouTube</w:t>
      </w:r>
    </w:p>
    <w:p w14:paraId="5DA02F66" w14:textId="29380AA4" w:rsidR="00355881" w:rsidRDefault="00355881" w:rsidP="00E17160">
      <w:pPr>
        <w:pStyle w:val="Prrafodelista"/>
        <w:spacing w:after="0"/>
        <w:ind w:left="567"/>
        <w:jc w:val="both"/>
        <w:rPr>
          <w:rFonts w:ascii="Calibri" w:hAnsi="Calibri" w:cstheme="minorHAnsi"/>
          <w:bCs/>
        </w:rPr>
      </w:pPr>
      <w:r w:rsidRPr="007D3D63">
        <w:rPr>
          <w:noProof/>
          <w:lang w:eastAsia="es-CO"/>
        </w:rPr>
        <w:drawing>
          <wp:inline distT="0" distB="0" distL="0" distR="0" wp14:anchorId="0E0A833F" wp14:editId="20711780">
            <wp:extent cx="4766553" cy="2681415"/>
            <wp:effectExtent l="0" t="0" r="0" b="508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06538" cy="270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D048D" w14:textId="1144F860" w:rsidR="00E17160" w:rsidRPr="00E17160" w:rsidRDefault="00E17160" w:rsidP="00E17160">
      <w:pPr>
        <w:spacing w:after="0"/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6547361E" w14:textId="77777777" w:rsidR="00355881" w:rsidRPr="007D3D63" w:rsidRDefault="00355881" w:rsidP="00CB5BD8">
      <w:pPr>
        <w:pStyle w:val="Prrafodelista"/>
        <w:numPr>
          <w:ilvl w:val="0"/>
          <w:numId w:val="5"/>
        </w:numPr>
        <w:ind w:left="567"/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>¿Cómo se distribuye el presupuesto por localidad?</w:t>
      </w:r>
    </w:p>
    <w:p w14:paraId="2546A872" w14:textId="77777777" w:rsidR="00E17160" w:rsidRDefault="00E17160" w:rsidP="004868AD">
      <w:pPr>
        <w:pStyle w:val="Prrafodelista"/>
        <w:ind w:left="567"/>
        <w:rPr>
          <w:rFonts w:ascii="Calibri" w:hAnsi="Calibri" w:cstheme="minorHAnsi"/>
          <w:bCs/>
        </w:rPr>
      </w:pPr>
    </w:p>
    <w:p w14:paraId="29DEADB9" w14:textId="5EBB55DE" w:rsidR="00E17160" w:rsidRDefault="00E17160" w:rsidP="004868AD">
      <w:pPr>
        <w:pStyle w:val="Prrafodelista"/>
        <w:ind w:left="567"/>
        <w:rPr>
          <w:rFonts w:ascii="Calibri" w:hAnsi="Calibri" w:cstheme="minorHAnsi"/>
          <w:bCs/>
        </w:rPr>
      </w:pPr>
    </w:p>
    <w:p w14:paraId="69E6FBD0" w14:textId="45DD2E2A" w:rsidR="00E17160" w:rsidRPr="00E17160" w:rsidRDefault="00E17160" w:rsidP="00E17160">
      <w:pPr>
        <w:spacing w:after="0"/>
        <w:ind w:left="207"/>
        <w:jc w:val="center"/>
        <w:rPr>
          <w:rFonts w:ascii="Calibri" w:hAnsi="Calibri" w:cstheme="minorHAnsi"/>
          <w:bCs/>
        </w:rPr>
      </w:pPr>
      <w:r w:rsidRPr="00E17160">
        <w:rPr>
          <w:b/>
          <w:bCs/>
          <w:sz w:val="20"/>
          <w:szCs w:val="20"/>
        </w:rPr>
        <w:lastRenderedPageBreak/>
        <w:t xml:space="preserve">Imagen </w:t>
      </w:r>
      <w:r w:rsidRPr="00E17160">
        <w:rPr>
          <w:b/>
          <w:bCs/>
          <w:sz w:val="20"/>
          <w:szCs w:val="20"/>
        </w:rPr>
        <w:fldChar w:fldCharType="begin"/>
      </w:r>
      <w:r w:rsidRPr="00E17160">
        <w:rPr>
          <w:b/>
          <w:bCs/>
          <w:sz w:val="20"/>
          <w:szCs w:val="20"/>
        </w:rPr>
        <w:instrText xml:space="preserve"> SEQ Imagen \* ARABIC </w:instrText>
      </w:r>
      <w:r w:rsidRPr="00E17160">
        <w:rPr>
          <w:b/>
          <w:bCs/>
          <w:sz w:val="20"/>
          <w:szCs w:val="20"/>
        </w:rPr>
        <w:fldChar w:fldCharType="separate"/>
      </w:r>
      <w:r>
        <w:rPr>
          <w:b/>
          <w:bCs/>
          <w:noProof/>
          <w:sz w:val="20"/>
          <w:szCs w:val="20"/>
        </w:rPr>
        <w:t>12</w:t>
      </w:r>
      <w:r w:rsidRPr="00E17160">
        <w:rPr>
          <w:b/>
          <w:bCs/>
          <w:sz w:val="20"/>
          <w:szCs w:val="20"/>
        </w:rPr>
        <w:fldChar w:fldCharType="end"/>
      </w:r>
      <w:r w:rsidRPr="00E17160">
        <w:rPr>
          <w:b/>
          <w:bCs/>
          <w:sz w:val="20"/>
          <w:szCs w:val="20"/>
        </w:rPr>
        <w:t>.</w:t>
      </w:r>
      <w:r w:rsidRPr="00E17160">
        <w:rPr>
          <w:sz w:val="20"/>
          <w:szCs w:val="20"/>
        </w:rPr>
        <w:t xml:space="preserve"> Pantallazo de la visualización de la rendición por </w:t>
      </w:r>
      <w:r>
        <w:rPr>
          <w:sz w:val="20"/>
          <w:szCs w:val="20"/>
        </w:rPr>
        <w:t>YouTube</w:t>
      </w:r>
    </w:p>
    <w:p w14:paraId="67362C58" w14:textId="092D1E1F" w:rsidR="00355881" w:rsidRDefault="00355881" w:rsidP="00E17160">
      <w:pPr>
        <w:pStyle w:val="Prrafodelista"/>
        <w:spacing w:after="0"/>
        <w:ind w:left="567"/>
        <w:rPr>
          <w:rFonts w:ascii="Calibri" w:hAnsi="Calibri" w:cstheme="minorHAnsi"/>
          <w:bCs/>
        </w:rPr>
      </w:pPr>
      <w:r w:rsidRPr="007D3D63">
        <w:rPr>
          <w:noProof/>
          <w:lang w:eastAsia="es-CO"/>
        </w:rPr>
        <w:drawing>
          <wp:inline distT="0" distB="0" distL="0" distR="0" wp14:anchorId="3F9E45AB" wp14:editId="57289636">
            <wp:extent cx="4795736" cy="2697831"/>
            <wp:effectExtent l="0" t="0" r="5080" b="762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57742" cy="27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35C91" w14:textId="77777777" w:rsidR="00E17160" w:rsidRPr="00E17160" w:rsidRDefault="00E17160" w:rsidP="00E17160">
      <w:pPr>
        <w:spacing w:after="0"/>
        <w:jc w:val="right"/>
        <w:rPr>
          <w:rFonts w:cstheme="minorHAnsi"/>
          <w:b/>
          <w:bCs/>
          <w:sz w:val="20"/>
          <w:szCs w:val="20"/>
          <w:lang w:val="es-MX"/>
        </w:rPr>
      </w:pPr>
      <w:r w:rsidRPr="009B7F90">
        <w:rPr>
          <w:rFonts w:cstheme="minorHAnsi"/>
          <w:b/>
          <w:bCs/>
          <w:sz w:val="20"/>
          <w:szCs w:val="20"/>
          <w:lang w:val="es-MX"/>
        </w:rPr>
        <w:t xml:space="preserve">Fuente: </w:t>
      </w:r>
      <w:r w:rsidRPr="009B7F90">
        <w:rPr>
          <w:rFonts w:cstheme="minorHAnsi"/>
          <w:sz w:val="20"/>
          <w:szCs w:val="20"/>
          <w:lang w:val="es-MX"/>
        </w:rPr>
        <w:t>Oficina Asesora de Planeación, 2020.</w:t>
      </w:r>
    </w:p>
    <w:p w14:paraId="22E9342D" w14:textId="77777777" w:rsidR="00E17160" w:rsidRPr="004868AD" w:rsidRDefault="00E17160" w:rsidP="004868AD">
      <w:pPr>
        <w:pStyle w:val="Prrafodelista"/>
        <w:ind w:left="567"/>
        <w:rPr>
          <w:rFonts w:ascii="Calibri" w:hAnsi="Calibri" w:cstheme="minorHAnsi"/>
          <w:bCs/>
        </w:rPr>
      </w:pPr>
    </w:p>
    <w:p w14:paraId="245021AF" w14:textId="77777777" w:rsidR="00355881" w:rsidRPr="007D3D63" w:rsidRDefault="00355881" w:rsidP="00355881">
      <w:pPr>
        <w:pStyle w:val="Prrafodelista"/>
        <w:numPr>
          <w:ilvl w:val="0"/>
          <w:numId w:val="5"/>
        </w:numPr>
        <w:jc w:val="both"/>
        <w:rPr>
          <w:rFonts w:ascii="Calibri" w:hAnsi="Calibri" w:cstheme="minorHAnsi"/>
          <w:bCs/>
        </w:rPr>
      </w:pPr>
      <w:r w:rsidRPr="007D3D63">
        <w:rPr>
          <w:rFonts w:ascii="Calibri" w:hAnsi="Calibri" w:cstheme="minorHAnsi"/>
          <w:bCs/>
        </w:rPr>
        <w:t>¿Ustedes cuentan con personal que monitorea el estado de salud de los trabajadores en obra?</w:t>
      </w:r>
    </w:p>
    <w:p w14:paraId="0BB5CEBB" w14:textId="65AC6472" w:rsidR="00355881" w:rsidRPr="00CB5BD8" w:rsidRDefault="00355881" w:rsidP="00CB5BD8">
      <w:pPr>
        <w:jc w:val="both"/>
        <w:rPr>
          <w:rFonts w:cstheme="minorHAnsi"/>
        </w:rPr>
      </w:pPr>
      <w:r w:rsidRPr="007D3D63">
        <w:rPr>
          <w:rFonts w:cstheme="minorHAnsi"/>
          <w:bCs/>
        </w:rPr>
        <w:t xml:space="preserve">Para ver el resto de </w:t>
      </w:r>
      <w:r w:rsidR="00017576" w:rsidRPr="007D3D63">
        <w:rPr>
          <w:rFonts w:cstheme="minorHAnsi"/>
          <w:bCs/>
        </w:rPr>
        <w:t>las preguntas</w:t>
      </w:r>
      <w:r w:rsidRPr="007D3D63">
        <w:rPr>
          <w:rFonts w:cstheme="minorHAnsi"/>
          <w:bCs/>
        </w:rPr>
        <w:t xml:space="preserve"> durante el espacio, es importante revisar el siguiente video del espacio: </w:t>
      </w:r>
      <w:hyperlink r:id="rId50" w:history="1">
        <w:r w:rsidRPr="007D3D63">
          <w:rPr>
            <w:rStyle w:val="Hipervnculo"/>
            <w:rFonts w:cstheme="minorHAnsi"/>
          </w:rPr>
          <w:t>https://www.youtube.com/watch?v=zpmwd0U4pFI</w:t>
        </w:r>
      </w:hyperlink>
    </w:p>
    <w:p w14:paraId="23184AF6" w14:textId="738F9F02" w:rsidR="00355881" w:rsidRPr="00524652" w:rsidRDefault="00355881" w:rsidP="00355881">
      <w:pPr>
        <w:jc w:val="both"/>
        <w:rPr>
          <w:rFonts w:cstheme="minorHAnsi"/>
          <w:bCs/>
        </w:rPr>
      </w:pPr>
      <w:r w:rsidRPr="007D3D63">
        <w:rPr>
          <w:rFonts w:cstheme="minorHAnsi"/>
          <w:bCs/>
        </w:rPr>
        <w:t>Las preguntas que no se respondieron en vivo, se respondieron por oficio, en los tiempos estipulados por la ley.</w:t>
      </w:r>
    </w:p>
    <w:p w14:paraId="0F0E02EC" w14:textId="1DF92B48" w:rsidR="00355881" w:rsidRDefault="00355881" w:rsidP="0035588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theme="minorHAnsi"/>
          <w:b/>
          <w:lang w:val="es-ES"/>
        </w:rPr>
      </w:pPr>
      <w:r w:rsidRPr="007D3D63">
        <w:rPr>
          <w:rFonts w:ascii="Calibri" w:hAnsi="Calibri" w:cstheme="minorHAnsi"/>
          <w:b/>
          <w:lang w:val="es-ES"/>
        </w:rPr>
        <w:t>Enuncie todas las respuestas dadas por el(la) secretari(a) o el (la) alcaldesa local a las inquietudes, observaciones o propuestas ciudadanas durante el espacio de dialogo ciudadano o audiencia pública de rendición de cuentas</w:t>
      </w:r>
    </w:p>
    <w:p w14:paraId="7AFE29AB" w14:textId="77777777" w:rsidR="00E17160" w:rsidRPr="00524652" w:rsidRDefault="00E17160" w:rsidP="00E17160">
      <w:pPr>
        <w:pStyle w:val="Prrafodelista"/>
        <w:spacing w:after="0" w:line="240" w:lineRule="auto"/>
        <w:jc w:val="both"/>
        <w:rPr>
          <w:rFonts w:ascii="Calibri" w:hAnsi="Calibri" w:cstheme="minorHAnsi"/>
          <w:b/>
          <w:lang w:val="es-ES"/>
        </w:rPr>
      </w:pPr>
    </w:p>
    <w:p w14:paraId="463CE045" w14:textId="01085FBB" w:rsidR="00355881" w:rsidRPr="00524652" w:rsidRDefault="00355881" w:rsidP="00524652">
      <w:pPr>
        <w:jc w:val="both"/>
        <w:rPr>
          <w:rFonts w:cstheme="minorHAnsi"/>
        </w:rPr>
      </w:pPr>
      <w:r w:rsidRPr="007D3D63">
        <w:rPr>
          <w:rFonts w:cstheme="minorHAnsi"/>
          <w:bCs/>
        </w:rPr>
        <w:t xml:space="preserve">Para ver las respuestas dadas durante el espacio, es importante revisar el siguiente video del espacio: </w:t>
      </w:r>
      <w:hyperlink r:id="rId51" w:history="1">
        <w:r w:rsidRPr="007D3D63">
          <w:rPr>
            <w:rStyle w:val="Hipervnculo"/>
            <w:rFonts w:cstheme="minorHAnsi"/>
          </w:rPr>
          <w:t>https://www.youtube.com/watch?v=zpmwd0U4pFI</w:t>
        </w:r>
      </w:hyperlink>
    </w:p>
    <w:p w14:paraId="1CCAD03B" w14:textId="03916E06" w:rsidR="00355881" w:rsidRDefault="00355881" w:rsidP="0052465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theme="minorHAnsi"/>
          <w:b/>
          <w:lang w:val="es-ES"/>
        </w:rPr>
      </w:pPr>
      <w:r w:rsidRPr="007D3D63">
        <w:rPr>
          <w:rFonts w:ascii="Calibri" w:hAnsi="Calibri" w:cstheme="minorHAnsi"/>
          <w:b/>
          <w:lang w:val="es-ES"/>
        </w:rPr>
        <w:t>Enuncie todos los compromisos asumidos por el(la) secretari(a) o el (la) alcaldesa local con los ciudadanos durante el espacio de dialogo ciudadano o la audiencia pública de rendición de cuentas</w:t>
      </w:r>
    </w:p>
    <w:p w14:paraId="7D369B0B" w14:textId="77777777" w:rsidR="00E17160" w:rsidRPr="00524652" w:rsidRDefault="00E17160" w:rsidP="00E17160">
      <w:pPr>
        <w:pStyle w:val="Prrafodelista"/>
        <w:spacing w:after="0" w:line="240" w:lineRule="auto"/>
        <w:jc w:val="both"/>
        <w:rPr>
          <w:rFonts w:ascii="Calibri" w:hAnsi="Calibri" w:cstheme="minorHAnsi"/>
          <w:b/>
          <w:lang w:val="es-ES"/>
        </w:rPr>
      </w:pPr>
    </w:p>
    <w:p w14:paraId="2BA318AA" w14:textId="77777777" w:rsidR="00355881" w:rsidRPr="007D3D63" w:rsidRDefault="00355881" w:rsidP="00017576">
      <w:pPr>
        <w:spacing w:after="0" w:line="240" w:lineRule="auto"/>
        <w:jc w:val="both"/>
        <w:rPr>
          <w:rFonts w:ascii="Calibri" w:hAnsi="Calibri" w:cstheme="minorHAnsi"/>
          <w:bCs/>
          <w:lang w:val="es-ES"/>
        </w:rPr>
      </w:pPr>
      <w:r w:rsidRPr="007D3D63">
        <w:rPr>
          <w:rFonts w:ascii="Calibri" w:hAnsi="Calibri" w:cstheme="minorHAnsi"/>
          <w:bCs/>
          <w:lang w:val="es-ES"/>
        </w:rPr>
        <w:t xml:space="preserve">Durante este espacio no se asumieron compromisos. </w:t>
      </w:r>
    </w:p>
    <w:p w14:paraId="2AF5F233" w14:textId="77777777" w:rsidR="00355881" w:rsidRPr="007D3D63" w:rsidRDefault="00355881" w:rsidP="00355881">
      <w:pPr>
        <w:pStyle w:val="Prrafodelista"/>
        <w:spacing w:after="0" w:line="240" w:lineRule="auto"/>
        <w:jc w:val="both"/>
        <w:rPr>
          <w:rFonts w:ascii="Calibri" w:hAnsi="Calibri" w:cstheme="minorHAnsi"/>
          <w:b/>
          <w:lang w:val="es-ES"/>
        </w:rPr>
      </w:pPr>
    </w:p>
    <w:p w14:paraId="547C6411" w14:textId="6A07CA62" w:rsidR="00355881" w:rsidRDefault="00355881" w:rsidP="0052465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alibri" w:hAnsi="Calibri" w:cstheme="minorHAnsi"/>
          <w:b/>
          <w:lang w:val="es-ES"/>
        </w:rPr>
      </w:pPr>
      <w:r w:rsidRPr="007D3D63">
        <w:rPr>
          <w:rFonts w:ascii="Calibri" w:hAnsi="Calibri" w:cstheme="minorHAnsi"/>
          <w:b/>
          <w:lang w:val="es-ES"/>
        </w:rPr>
        <w:t>Enuncie los resultados de la encuesta de evaluación del espacio de dialogo ciudadano o audiencia pública de rendición de cuentas</w:t>
      </w:r>
    </w:p>
    <w:p w14:paraId="47EBF0FC" w14:textId="77777777" w:rsidR="004868AD" w:rsidRPr="00524652" w:rsidRDefault="004868AD" w:rsidP="004868AD">
      <w:pPr>
        <w:pStyle w:val="Prrafodelista"/>
        <w:spacing w:after="0" w:line="240" w:lineRule="auto"/>
        <w:jc w:val="both"/>
        <w:rPr>
          <w:rFonts w:ascii="Calibri" w:hAnsi="Calibri" w:cstheme="minorHAnsi"/>
          <w:b/>
          <w:lang w:val="es-ES"/>
        </w:rPr>
      </w:pPr>
    </w:p>
    <w:p w14:paraId="50C13A1D" w14:textId="56D9FD60" w:rsidR="00524652" w:rsidRDefault="00355881" w:rsidP="00CB5BD8">
      <w:pPr>
        <w:jc w:val="both"/>
        <w:rPr>
          <w:rFonts w:cstheme="minorHAnsi"/>
        </w:rPr>
      </w:pPr>
      <w:r w:rsidRPr="007D3D63">
        <w:rPr>
          <w:rFonts w:cstheme="minorHAnsi"/>
        </w:rPr>
        <w:t>Se realizó una encuesta con 6 preguntas en la que participaron 37 personas sobre: el grupo de interés al que pertenece el encuestado y en general la calidad y satisfacción con la información entregada en la rendición de cuentas.</w:t>
      </w:r>
    </w:p>
    <w:p w14:paraId="42301F08" w14:textId="6BB83D55" w:rsidR="004868AD" w:rsidRDefault="004868AD" w:rsidP="00CB5BD8">
      <w:pPr>
        <w:jc w:val="both"/>
        <w:rPr>
          <w:rFonts w:cstheme="minorHAnsi"/>
        </w:rPr>
      </w:pPr>
    </w:p>
    <w:p w14:paraId="1615C3C4" w14:textId="77777777" w:rsidR="00E17160" w:rsidRPr="007D3D63" w:rsidRDefault="00E17160" w:rsidP="00CB5BD8">
      <w:pPr>
        <w:jc w:val="both"/>
        <w:rPr>
          <w:rFonts w:cstheme="minorHAnsi"/>
        </w:rPr>
      </w:pPr>
    </w:p>
    <w:p w14:paraId="2F3C745E" w14:textId="5C04009B" w:rsidR="00355881" w:rsidRPr="00E17160" w:rsidRDefault="00355881" w:rsidP="00E17160">
      <w:pPr>
        <w:pStyle w:val="Prrafodelista"/>
        <w:numPr>
          <w:ilvl w:val="0"/>
          <w:numId w:val="9"/>
        </w:numPr>
        <w:spacing w:after="0"/>
        <w:rPr>
          <w:rFonts w:cstheme="minorHAnsi"/>
          <w:b/>
          <w:noProof/>
          <w:lang w:eastAsia="es-CO"/>
        </w:rPr>
      </w:pPr>
      <w:r w:rsidRPr="00E17160">
        <w:rPr>
          <w:rFonts w:cstheme="minorHAnsi"/>
          <w:b/>
          <w:noProof/>
          <w:lang w:eastAsia="es-CO"/>
        </w:rPr>
        <w:t>¿Pertenece a alguna de las siguientes organizaciones sociales?</w:t>
      </w:r>
    </w:p>
    <w:p w14:paraId="3D4905D4" w14:textId="77777777" w:rsidR="00355881" w:rsidRPr="007D3D63" w:rsidRDefault="00355881" w:rsidP="00355881">
      <w:pPr>
        <w:ind w:left="720"/>
        <w:jc w:val="center"/>
        <w:rPr>
          <w:rFonts w:cstheme="minorHAnsi"/>
          <w:noProof/>
          <w:lang w:eastAsia="es-CO"/>
        </w:rPr>
      </w:pPr>
      <w:r w:rsidRPr="007D3D63">
        <w:rPr>
          <w:rFonts w:cstheme="minorHAnsi"/>
          <w:noProof/>
          <w:lang w:eastAsia="es-CO"/>
        </w:rPr>
        <w:drawing>
          <wp:inline distT="0" distB="0" distL="0" distR="0" wp14:anchorId="73122B29" wp14:editId="1B0EB81C">
            <wp:extent cx="5429250" cy="274320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5C30527B" w14:textId="6C49066C" w:rsidR="00355881" w:rsidRPr="007D3D63" w:rsidRDefault="00355881" w:rsidP="00524652">
      <w:pPr>
        <w:jc w:val="both"/>
        <w:rPr>
          <w:rFonts w:cstheme="minorHAnsi"/>
          <w:noProof/>
          <w:lang w:eastAsia="es-CO"/>
        </w:rPr>
      </w:pPr>
      <w:r w:rsidRPr="007D3D63">
        <w:rPr>
          <w:rFonts w:cstheme="minorHAnsi"/>
          <w:noProof/>
          <w:lang w:eastAsia="es-CO"/>
        </w:rPr>
        <w:t>De los participantes en el ejercicio de rendición de cuentas, que diligenciaron la encuesta, se evidencia que el mayor porcentaje no pertenece a ningún grupo de valor caracterizado por la entidad representados en un 46% de los respondientes, seguido de los pertenencientes a otras Entidades Distritales en un 24 % y los pertenecientes a las Juntas de Acción Comunal en un 14%.</w:t>
      </w:r>
    </w:p>
    <w:p w14:paraId="44D90DA7" w14:textId="5B681144" w:rsidR="00355881" w:rsidRPr="00E17160" w:rsidRDefault="00355881" w:rsidP="00E17160">
      <w:pPr>
        <w:pStyle w:val="Prrafodelista"/>
        <w:numPr>
          <w:ilvl w:val="0"/>
          <w:numId w:val="9"/>
        </w:numPr>
        <w:spacing w:after="0"/>
        <w:rPr>
          <w:rFonts w:cstheme="minorHAnsi"/>
          <w:b/>
          <w:noProof/>
          <w:lang w:eastAsia="es-CO"/>
        </w:rPr>
      </w:pPr>
      <w:r w:rsidRPr="00E17160">
        <w:rPr>
          <w:rFonts w:cstheme="minorHAnsi"/>
          <w:b/>
          <w:noProof/>
          <w:lang w:eastAsia="es-CO"/>
        </w:rPr>
        <w:t>¿Considera que en la rendición de cuentas dio a conocer los resultados de la Gestión del la UMV?</w:t>
      </w:r>
    </w:p>
    <w:p w14:paraId="170A2332" w14:textId="4D3D592C" w:rsidR="00355881" w:rsidRPr="007D3D63" w:rsidRDefault="00355881" w:rsidP="00524652">
      <w:pPr>
        <w:ind w:left="720"/>
        <w:jc w:val="center"/>
        <w:rPr>
          <w:rFonts w:cstheme="minorHAnsi"/>
        </w:rPr>
      </w:pPr>
      <w:r w:rsidRPr="007D3D63">
        <w:rPr>
          <w:rFonts w:cstheme="minorHAnsi"/>
          <w:noProof/>
          <w:lang w:eastAsia="es-CO"/>
        </w:rPr>
        <w:drawing>
          <wp:inline distT="0" distB="0" distL="0" distR="0" wp14:anchorId="1EB9D986" wp14:editId="0F762E34">
            <wp:extent cx="4562272" cy="2295728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20E9A91D" w14:textId="79C6B74C" w:rsidR="00355881" w:rsidRPr="007D3D63" w:rsidRDefault="00355881" w:rsidP="00017576">
      <w:pPr>
        <w:jc w:val="both"/>
        <w:rPr>
          <w:rFonts w:cstheme="minorHAnsi"/>
        </w:rPr>
      </w:pPr>
      <w:r w:rsidRPr="007D3D63">
        <w:rPr>
          <w:rFonts w:cstheme="minorHAnsi"/>
        </w:rPr>
        <w:t xml:space="preserve">Respecto a la pregunta de si se Considera que en la rendición de cuentas dio a conocer los resultados de la Gestión de la UMV se les dio a calificar de 1 a 5 qué tan satisfechos se encontraban con la información relativa a este tema. Siendo 1 la insatisfacción total y 5 la mayor satisfacción. Se obtuvo que el 100% de los encuestados consideran que la rendición de cuentas si satisfizo la necesidad de conocer los resultados de la Gestión de la UMV (hubo respuestas entre 3 a 5 puntos) que se distribuyeron de la siguiente manera: el 76% de los asistentes que respondieron la encuesta la </w:t>
      </w:r>
      <w:r w:rsidRPr="007D3D63">
        <w:rPr>
          <w:rFonts w:cstheme="minorHAnsi"/>
        </w:rPr>
        <w:lastRenderedPageBreak/>
        <w:t>calificó con un 5 en una escala de 1 a 5, seguido por un 24% con una nota de 4 y un 5% con un puntaje de 3.</w:t>
      </w:r>
    </w:p>
    <w:p w14:paraId="3F09864A" w14:textId="3A69615E" w:rsidR="00355881" w:rsidRPr="00E17160" w:rsidRDefault="00355881" w:rsidP="00E17160">
      <w:pPr>
        <w:pStyle w:val="Prrafodelista"/>
        <w:numPr>
          <w:ilvl w:val="0"/>
          <w:numId w:val="10"/>
        </w:numPr>
        <w:spacing w:after="0"/>
        <w:rPr>
          <w:rFonts w:cstheme="minorHAnsi"/>
          <w:b/>
        </w:rPr>
      </w:pPr>
      <w:r w:rsidRPr="00E17160">
        <w:rPr>
          <w:rFonts w:cstheme="minorHAnsi"/>
          <w:b/>
        </w:rPr>
        <w:t>¿Cree usted que la organización (medio, metodología, expositores y conocimiento del tema) de la rendición de cuentas fue?</w:t>
      </w:r>
    </w:p>
    <w:p w14:paraId="6B71AD08" w14:textId="77777777" w:rsidR="00355881" w:rsidRPr="007D3D63" w:rsidRDefault="00355881" w:rsidP="00524652">
      <w:pPr>
        <w:jc w:val="center"/>
        <w:rPr>
          <w:rFonts w:cstheme="minorHAnsi"/>
        </w:rPr>
      </w:pPr>
      <w:r w:rsidRPr="007D3D63">
        <w:rPr>
          <w:rFonts w:cstheme="minorHAnsi"/>
          <w:noProof/>
          <w:lang w:eastAsia="es-CO"/>
        </w:rPr>
        <w:drawing>
          <wp:inline distT="0" distB="0" distL="0" distR="0" wp14:anchorId="11D9E18A" wp14:editId="7F13D2F4">
            <wp:extent cx="5344335" cy="2071991"/>
            <wp:effectExtent l="0" t="0" r="8890" b="5080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63C8C251" w14:textId="516A1D9A" w:rsidR="00355881" w:rsidRPr="007D3D63" w:rsidRDefault="00355881" w:rsidP="00524652">
      <w:pPr>
        <w:jc w:val="both"/>
        <w:rPr>
          <w:rFonts w:cstheme="minorHAnsi"/>
        </w:rPr>
      </w:pPr>
      <w:r w:rsidRPr="007D3D63">
        <w:rPr>
          <w:rFonts w:cstheme="minorHAnsi"/>
        </w:rPr>
        <w:t>Respecto a la pregunta de si cree usted que la organización de la rendición de cuentas fue adecuada el 100% de los encuestados consideran que la rendición de cuentas si fue adecuada en canal, metodología, expositores y conocimiento, distribuidos de la siguiente manera: el 78,38% de los asistentes que respondieron la encuesta la calificó con un 5 en una escala de 1 a 5, seguido por un 16,22% con una nota de 4 y por ultimo 5.41% de los encuestados asignó una puntuación de 3 puntos.</w:t>
      </w:r>
    </w:p>
    <w:p w14:paraId="27D393D1" w14:textId="77C92ABD" w:rsidR="00355881" w:rsidRPr="00E17160" w:rsidRDefault="00355881" w:rsidP="00E17160">
      <w:pPr>
        <w:pStyle w:val="Prrafodelista"/>
        <w:numPr>
          <w:ilvl w:val="0"/>
          <w:numId w:val="10"/>
        </w:numPr>
        <w:spacing w:after="0"/>
        <w:rPr>
          <w:rFonts w:cstheme="minorHAnsi"/>
          <w:b/>
        </w:rPr>
      </w:pPr>
      <w:r w:rsidRPr="00E17160">
        <w:rPr>
          <w:rFonts w:cstheme="minorHAnsi"/>
          <w:b/>
        </w:rPr>
        <w:t>¿El tiempo dedicado a la rendición de cuentas fue?</w:t>
      </w:r>
    </w:p>
    <w:p w14:paraId="7ADA831A" w14:textId="77777777" w:rsidR="00355881" w:rsidRPr="007D3D63" w:rsidRDefault="00355881" w:rsidP="00355881">
      <w:pPr>
        <w:ind w:left="720"/>
        <w:jc w:val="center"/>
        <w:rPr>
          <w:rFonts w:cstheme="minorHAnsi"/>
        </w:rPr>
      </w:pPr>
      <w:r w:rsidRPr="007D3D63">
        <w:rPr>
          <w:rFonts w:cstheme="minorHAnsi"/>
          <w:noProof/>
          <w:lang w:eastAsia="es-CO"/>
        </w:rPr>
        <w:drawing>
          <wp:inline distT="0" distB="0" distL="0" distR="0" wp14:anchorId="2ABEE27D" wp14:editId="7803A8F4">
            <wp:extent cx="5286375" cy="2435469"/>
            <wp:effectExtent l="0" t="0" r="0" b="317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68C09B0" w14:textId="4B234495" w:rsidR="00355881" w:rsidRDefault="00355881" w:rsidP="00017576">
      <w:pPr>
        <w:jc w:val="both"/>
        <w:rPr>
          <w:rFonts w:cstheme="minorHAnsi"/>
        </w:rPr>
      </w:pPr>
      <w:r w:rsidRPr="007D3D63">
        <w:rPr>
          <w:rFonts w:cstheme="minorHAnsi"/>
        </w:rPr>
        <w:t>Para el 62% de los encuestados el tiempo dedicado a la rendición de cuentas fue óptimo calificado con 5 puntos en una escala de 1 a 5, el 30% calificó el tiempo de la actividad con 4 puntos y el 8% calificó con 3 puntos el tiemp</w:t>
      </w:r>
      <w:r w:rsidR="00017576" w:rsidRPr="007D3D63">
        <w:rPr>
          <w:rFonts w:cstheme="minorHAnsi"/>
        </w:rPr>
        <w:t>o.</w:t>
      </w:r>
    </w:p>
    <w:p w14:paraId="230AD755" w14:textId="71F38B21" w:rsidR="004868AD" w:rsidRDefault="004868AD" w:rsidP="00017576">
      <w:pPr>
        <w:jc w:val="both"/>
        <w:rPr>
          <w:rFonts w:cstheme="minorHAnsi"/>
        </w:rPr>
      </w:pPr>
    </w:p>
    <w:p w14:paraId="272D541F" w14:textId="1100E8BB" w:rsidR="004868AD" w:rsidRDefault="004868AD" w:rsidP="00017576">
      <w:pPr>
        <w:jc w:val="both"/>
        <w:rPr>
          <w:rFonts w:cstheme="minorHAnsi"/>
        </w:rPr>
      </w:pPr>
    </w:p>
    <w:p w14:paraId="6AECFBA3" w14:textId="207E94C7" w:rsidR="004868AD" w:rsidRDefault="004868AD" w:rsidP="00017576">
      <w:pPr>
        <w:jc w:val="both"/>
        <w:rPr>
          <w:rFonts w:cstheme="minorHAnsi"/>
        </w:rPr>
      </w:pPr>
    </w:p>
    <w:p w14:paraId="331E53CF" w14:textId="77777777" w:rsidR="004868AD" w:rsidRPr="007D3D63" w:rsidRDefault="004868AD" w:rsidP="00017576">
      <w:pPr>
        <w:jc w:val="both"/>
        <w:rPr>
          <w:rFonts w:cstheme="minorHAnsi"/>
        </w:rPr>
      </w:pPr>
    </w:p>
    <w:p w14:paraId="755C9EEB" w14:textId="73EB5C58" w:rsidR="00355881" w:rsidRPr="00E17160" w:rsidRDefault="00355881" w:rsidP="00E17160">
      <w:pPr>
        <w:pStyle w:val="Prrafodelista"/>
        <w:numPr>
          <w:ilvl w:val="0"/>
          <w:numId w:val="10"/>
        </w:numPr>
        <w:spacing w:after="0"/>
        <w:rPr>
          <w:rFonts w:cstheme="minorHAnsi"/>
          <w:b/>
        </w:rPr>
      </w:pPr>
      <w:r w:rsidRPr="00E17160">
        <w:rPr>
          <w:rFonts w:cstheme="minorHAnsi"/>
          <w:b/>
        </w:rPr>
        <w:t>¿Las respuestas dadas a las preguntas realizadas sobre lo expuesto en la rendición de cuentas fue?</w:t>
      </w:r>
    </w:p>
    <w:p w14:paraId="7D49927B" w14:textId="77777777" w:rsidR="00355881" w:rsidRPr="007D3D63" w:rsidRDefault="00355881" w:rsidP="00586D3A">
      <w:pPr>
        <w:spacing w:after="0"/>
        <w:ind w:left="720"/>
        <w:rPr>
          <w:rFonts w:cstheme="minorHAnsi"/>
        </w:rPr>
      </w:pPr>
      <w:r w:rsidRPr="007D3D63">
        <w:rPr>
          <w:rFonts w:cstheme="minorHAnsi"/>
          <w:noProof/>
          <w:lang w:eastAsia="es-CO"/>
        </w:rPr>
        <w:drawing>
          <wp:inline distT="0" distB="0" distL="0" distR="0" wp14:anchorId="3F7586C9" wp14:editId="1AC0A776">
            <wp:extent cx="5229225" cy="2567353"/>
            <wp:effectExtent l="0" t="0" r="0" b="444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3CF1746B" w14:textId="4415A58D" w:rsidR="00355881" w:rsidRPr="007D3D63" w:rsidRDefault="00355881" w:rsidP="00586D3A">
      <w:pPr>
        <w:jc w:val="both"/>
        <w:rPr>
          <w:rFonts w:cstheme="minorHAnsi"/>
        </w:rPr>
      </w:pPr>
      <w:r w:rsidRPr="007D3D63">
        <w:rPr>
          <w:rFonts w:cstheme="minorHAnsi"/>
        </w:rPr>
        <w:t>Para el 62% de los encuestados, las respuestas dadas a las preguntas realizadas sobre lo expuesto en la rendición de cuentas fueron óptimas calificado con 5 puntos en una escala de 1 a 5, el 38% restante calificó la calidad de las respuestas con 4 puntos.</w:t>
      </w:r>
    </w:p>
    <w:p w14:paraId="160C133A" w14:textId="35A99DA0" w:rsidR="00355881" w:rsidRPr="00E17160" w:rsidRDefault="00355881" w:rsidP="00E17160">
      <w:pPr>
        <w:pStyle w:val="Prrafodelista"/>
        <w:numPr>
          <w:ilvl w:val="0"/>
          <w:numId w:val="10"/>
        </w:numPr>
        <w:spacing w:after="0"/>
        <w:rPr>
          <w:rFonts w:cstheme="minorHAnsi"/>
          <w:b/>
        </w:rPr>
      </w:pPr>
      <w:r w:rsidRPr="00E17160">
        <w:rPr>
          <w:rFonts w:cstheme="minorHAnsi"/>
          <w:b/>
        </w:rPr>
        <w:t>¿La temática presentada en la rendición de cuentas respondió a sus intereses?</w:t>
      </w:r>
    </w:p>
    <w:p w14:paraId="684A5031" w14:textId="77777777" w:rsidR="00355881" w:rsidRPr="007D3D63" w:rsidRDefault="00355881" w:rsidP="00586D3A">
      <w:pPr>
        <w:spacing w:after="0"/>
        <w:ind w:left="720"/>
        <w:rPr>
          <w:rFonts w:cstheme="minorHAnsi"/>
        </w:rPr>
      </w:pPr>
      <w:r w:rsidRPr="007D3D63">
        <w:rPr>
          <w:rFonts w:cstheme="minorHAnsi"/>
          <w:noProof/>
          <w:lang w:eastAsia="es-CO"/>
        </w:rPr>
        <w:drawing>
          <wp:inline distT="0" distB="0" distL="0" distR="0" wp14:anchorId="6BE5168F" wp14:editId="4E9F4ABC">
            <wp:extent cx="5324475" cy="2470639"/>
            <wp:effectExtent l="0" t="0" r="0" b="6350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331FC036" w14:textId="2CEF2AAD" w:rsidR="00813A1B" w:rsidRPr="007D3D63" w:rsidRDefault="00355881" w:rsidP="00017576">
      <w:pPr>
        <w:jc w:val="both"/>
        <w:rPr>
          <w:rFonts w:cstheme="minorHAnsi"/>
        </w:rPr>
      </w:pPr>
      <w:r w:rsidRPr="007D3D63">
        <w:rPr>
          <w:rFonts w:cstheme="minorHAnsi"/>
        </w:rPr>
        <w:t>El 73% de los encuestados respondieron que la temática presentada en la rendición de cuentas respondió a sus intereses de manera adecuada, calificando con 5 puntos en una escala de 1 a 5, adicionalmente el 24% calificó la calidad de las respuestas con 4 puntos, finalmente el 3% de los encuestados asignó una puntuación de 3 puntos.</w:t>
      </w:r>
    </w:p>
    <w:sectPr w:rsidR="00813A1B" w:rsidRPr="007D3D63" w:rsidSect="00E03064">
      <w:headerReference w:type="default" r:id="rId58"/>
      <w:footerReference w:type="default" r:id="rId59"/>
      <w:pgSz w:w="12240" w:h="15840"/>
      <w:pgMar w:top="1417" w:right="1701" w:bottom="1417" w:left="1701" w:header="708" w:footer="42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7807C" w16cex:dateUtc="2020-07-02T02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CD09212" w16cid:durableId="22A780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F76822" w14:textId="77777777" w:rsidR="00B22B0C" w:rsidRDefault="00B22B0C" w:rsidP="00E03064">
      <w:pPr>
        <w:spacing w:after="0" w:line="240" w:lineRule="auto"/>
      </w:pPr>
      <w:r>
        <w:separator/>
      </w:r>
    </w:p>
  </w:endnote>
  <w:endnote w:type="continuationSeparator" w:id="0">
    <w:p w14:paraId="3918BA53" w14:textId="77777777" w:rsidR="00B22B0C" w:rsidRDefault="00B22B0C" w:rsidP="00E030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3A54CE" w14:textId="77777777" w:rsidR="00E03064" w:rsidRPr="008F2C89" w:rsidRDefault="00E03064" w:rsidP="00E03064">
    <w:pPr>
      <w:pStyle w:val="Sinespaciado"/>
      <w:snapToGrid w:val="0"/>
      <w:spacing w:line="180" w:lineRule="exact"/>
      <w:rPr>
        <w:rFonts w:ascii="Arial" w:hAnsi="Arial" w:cs="Arial"/>
      </w:rPr>
    </w:pPr>
    <w:r w:rsidRPr="001134C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803C4B0" wp14:editId="439D957D">
          <wp:simplePos x="0" y="0"/>
          <wp:positionH relativeFrom="column">
            <wp:posOffset>5015865</wp:posOffset>
          </wp:positionH>
          <wp:positionV relativeFrom="paragraph">
            <wp:posOffset>-2540</wp:posOffset>
          </wp:positionV>
          <wp:extent cx="628650" cy="603250"/>
          <wp:effectExtent l="0" t="0" r="6350" b="6350"/>
          <wp:wrapThrough wrapText="bothSides">
            <wp:wrapPolygon edited="0">
              <wp:start x="3927" y="0"/>
              <wp:lineTo x="4364" y="14552"/>
              <wp:lineTo x="0" y="15916"/>
              <wp:lineTo x="0" y="21373"/>
              <wp:lineTo x="21382" y="21373"/>
              <wp:lineTo x="21382" y="15916"/>
              <wp:lineTo x="17018" y="14552"/>
              <wp:lineTo x="17891" y="7276"/>
              <wp:lineTo x="17891" y="0"/>
              <wp:lineTo x="3927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ogota_2020_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6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2C89">
      <w:rPr>
        <w:rFonts w:ascii="Arial" w:hAnsi="Arial" w:cs="Arial"/>
        <w:sz w:val="16"/>
        <w:szCs w:val="16"/>
      </w:rPr>
      <w:t>Calle 26 No. 57-41</w:t>
    </w:r>
    <w:r>
      <w:rPr>
        <w:rFonts w:ascii="Arial" w:hAnsi="Arial" w:cs="Arial"/>
        <w:sz w:val="16"/>
        <w:szCs w:val="16"/>
      </w:rPr>
      <w:t>,</w:t>
    </w:r>
    <w:r w:rsidRPr="008F2C89">
      <w:rPr>
        <w:rFonts w:ascii="Arial" w:hAnsi="Arial" w:cs="Arial"/>
        <w:sz w:val="16"/>
        <w:szCs w:val="16"/>
      </w:rPr>
      <w:t xml:space="preserve"> Torre 8</w:t>
    </w:r>
    <w:r>
      <w:rPr>
        <w:rFonts w:ascii="Arial" w:hAnsi="Arial" w:cs="Arial"/>
        <w:sz w:val="16"/>
        <w:szCs w:val="16"/>
      </w:rPr>
      <w:t>,</w:t>
    </w:r>
    <w:r w:rsidRPr="008F2C89">
      <w:rPr>
        <w:rFonts w:ascii="Arial" w:hAnsi="Arial" w:cs="Arial"/>
        <w:sz w:val="16"/>
        <w:szCs w:val="16"/>
      </w:rPr>
      <w:t xml:space="preserve"> Pisos 7</w:t>
    </w:r>
    <w:r>
      <w:rPr>
        <w:rFonts w:ascii="Arial" w:hAnsi="Arial" w:cs="Arial"/>
        <w:sz w:val="16"/>
        <w:szCs w:val="16"/>
      </w:rPr>
      <w:t xml:space="preserve"> Y </w:t>
    </w:r>
    <w:r w:rsidRPr="008F2C89">
      <w:rPr>
        <w:rFonts w:ascii="Arial" w:hAnsi="Arial" w:cs="Arial"/>
        <w:sz w:val="16"/>
        <w:szCs w:val="16"/>
      </w:rPr>
      <w:t>8 CEMSA</w:t>
    </w:r>
  </w:p>
  <w:p w14:paraId="02D434D0" w14:textId="332DE427" w:rsidR="00E03064" w:rsidRPr="008F2C89" w:rsidRDefault="00E03064" w:rsidP="00E03064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  <w:r w:rsidRPr="008F2C89">
      <w:rPr>
        <w:rFonts w:ascii="Arial" w:hAnsi="Arial" w:cs="Arial"/>
        <w:sz w:val="16"/>
        <w:szCs w:val="16"/>
      </w:rPr>
      <w:t>P</w:t>
    </w:r>
    <w:r>
      <w:rPr>
        <w:rFonts w:ascii="Arial" w:hAnsi="Arial" w:cs="Arial"/>
        <w:sz w:val="16"/>
        <w:szCs w:val="16"/>
      </w:rPr>
      <w:t>BX</w:t>
    </w:r>
    <w:r w:rsidRPr="008F2C89">
      <w:rPr>
        <w:rFonts w:ascii="Arial" w:hAnsi="Arial" w:cs="Arial"/>
        <w:sz w:val="16"/>
        <w:szCs w:val="16"/>
      </w:rPr>
      <w:t xml:space="preserve">: </w:t>
    </w:r>
    <w:r>
      <w:rPr>
        <w:rFonts w:ascii="Arial" w:hAnsi="Arial" w:cs="Arial"/>
        <w:sz w:val="16"/>
        <w:szCs w:val="16"/>
      </w:rPr>
      <w:t>(+</w:t>
    </w:r>
    <w:r w:rsidR="000A6C9E">
      <w:rPr>
        <w:rFonts w:ascii="Arial" w:hAnsi="Arial" w:cs="Arial"/>
        <w:sz w:val="16"/>
        <w:szCs w:val="16"/>
      </w:rPr>
      <w:t>57) (</w:t>
    </w:r>
    <w:r>
      <w:rPr>
        <w:rFonts w:ascii="Arial" w:hAnsi="Arial" w:cs="Arial"/>
        <w:sz w:val="16"/>
        <w:szCs w:val="16"/>
      </w:rPr>
      <w:t xml:space="preserve">1) </w:t>
    </w:r>
    <w:r w:rsidRPr="008F2C89">
      <w:rPr>
        <w:rFonts w:ascii="Arial" w:hAnsi="Arial" w:cs="Arial"/>
        <w:sz w:val="16"/>
        <w:szCs w:val="16"/>
      </w:rPr>
      <w:t>3779555 - Información: Línea 195</w:t>
    </w:r>
    <w:r w:rsidRPr="008F2C89">
      <w:rPr>
        <w:rFonts w:ascii="Arial" w:hAnsi="Arial" w:cs="Arial"/>
        <w:sz w:val="16"/>
        <w:szCs w:val="16"/>
      </w:rPr>
      <w:tab/>
      <w:t xml:space="preserve">          </w:t>
    </w:r>
    <w:r>
      <w:rPr>
        <w:rFonts w:ascii="Arial" w:hAnsi="Arial" w:cs="Arial"/>
        <w:sz w:val="16"/>
        <w:szCs w:val="16"/>
      </w:rPr>
      <w:tab/>
    </w:r>
    <w:r w:rsidRPr="008F2C89">
      <w:rPr>
        <w:rFonts w:ascii="Arial" w:hAnsi="Arial" w:cs="Arial"/>
        <w:sz w:val="16"/>
        <w:szCs w:val="16"/>
      </w:rPr>
      <w:t xml:space="preserve"> </w:t>
    </w:r>
  </w:p>
  <w:p w14:paraId="21FAB81A" w14:textId="4C80B027" w:rsidR="00E03064" w:rsidRDefault="00E03064" w:rsidP="00E03064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  <w:r w:rsidRPr="008F2C89">
      <w:rPr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  <w:szCs w:val="16"/>
      </w:rPr>
      <w:t xml:space="preserve">ódigo Postal: </w:t>
    </w:r>
    <w:r w:rsidRPr="008F2C89">
      <w:rPr>
        <w:rFonts w:ascii="Arial" w:hAnsi="Arial" w:cs="Arial"/>
        <w:sz w:val="16"/>
        <w:szCs w:val="16"/>
      </w:rPr>
      <w:t>111321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DD1E0F">
      <w:rPr>
        <w:rFonts w:ascii="Arial" w:hAnsi="Arial" w:cs="Arial"/>
        <w:sz w:val="16"/>
        <w:szCs w:val="16"/>
        <w:lang w:val="es-ES"/>
      </w:rPr>
      <w:t xml:space="preserve">Página </w:t>
    </w:r>
    <w:r w:rsidRPr="00DD1E0F">
      <w:rPr>
        <w:rFonts w:ascii="Arial" w:hAnsi="Arial" w:cs="Arial"/>
        <w:sz w:val="16"/>
        <w:szCs w:val="16"/>
        <w:lang w:val="es-ES"/>
      </w:rPr>
      <w:fldChar w:fldCharType="begin"/>
    </w:r>
    <w:r w:rsidRPr="00DD1E0F">
      <w:rPr>
        <w:rFonts w:ascii="Arial" w:hAnsi="Arial" w:cs="Arial"/>
        <w:sz w:val="16"/>
        <w:szCs w:val="16"/>
        <w:lang w:val="en-US"/>
      </w:rPr>
      <w:instrText>PAGE</w:instrText>
    </w:r>
    <w:r w:rsidRPr="00DD1E0F">
      <w:rPr>
        <w:rFonts w:ascii="Arial" w:hAnsi="Arial" w:cs="Arial"/>
        <w:sz w:val="16"/>
        <w:szCs w:val="16"/>
        <w:lang w:val="en-US"/>
      </w:rPr>
      <w:fldChar w:fldCharType="separate"/>
    </w:r>
    <w:r w:rsidR="00FF79D8">
      <w:rPr>
        <w:rFonts w:ascii="Arial" w:hAnsi="Arial" w:cs="Arial"/>
        <w:noProof/>
        <w:sz w:val="16"/>
        <w:szCs w:val="16"/>
        <w:lang w:val="en-US"/>
      </w:rPr>
      <w:t>14</w:t>
    </w:r>
    <w:r w:rsidRPr="00DD1E0F">
      <w:rPr>
        <w:rFonts w:ascii="Arial" w:hAnsi="Arial" w:cs="Arial"/>
        <w:sz w:val="16"/>
        <w:szCs w:val="16"/>
      </w:rPr>
      <w:fldChar w:fldCharType="end"/>
    </w:r>
    <w:r w:rsidRPr="00DD1E0F">
      <w:rPr>
        <w:rFonts w:ascii="Arial" w:hAnsi="Arial" w:cs="Arial"/>
        <w:sz w:val="16"/>
        <w:szCs w:val="16"/>
        <w:lang w:val="es-ES"/>
      </w:rPr>
      <w:t xml:space="preserve"> de </w:t>
    </w:r>
    <w:r w:rsidRPr="00DD1E0F">
      <w:rPr>
        <w:rFonts w:ascii="Arial" w:hAnsi="Arial" w:cs="Arial"/>
        <w:sz w:val="16"/>
        <w:szCs w:val="16"/>
        <w:lang w:val="es-ES"/>
      </w:rPr>
      <w:fldChar w:fldCharType="begin"/>
    </w:r>
    <w:r w:rsidRPr="00DD1E0F">
      <w:rPr>
        <w:rFonts w:ascii="Arial" w:hAnsi="Arial" w:cs="Arial"/>
        <w:sz w:val="16"/>
        <w:szCs w:val="16"/>
        <w:lang w:val="en-US"/>
      </w:rPr>
      <w:instrText>NUMPAGES</w:instrText>
    </w:r>
    <w:r w:rsidRPr="00DD1E0F">
      <w:rPr>
        <w:rFonts w:ascii="Arial" w:hAnsi="Arial" w:cs="Arial"/>
        <w:sz w:val="16"/>
        <w:szCs w:val="16"/>
        <w:lang w:val="en-US"/>
      </w:rPr>
      <w:fldChar w:fldCharType="separate"/>
    </w:r>
    <w:r w:rsidR="00FF79D8">
      <w:rPr>
        <w:rFonts w:ascii="Arial" w:hAnsi="Arial" w:cs="Arial"/>
        <w:noProof/>
        <w:sz w:val="16"/>
        <w:szCs w:val="16"/>
        <w:lang w:val="en-US"/>
      </w:rPr>
      <w:t>14</w:t>
    </w:r>
    <w:r w:rsidRPr="00DD1E0F">
      <w:rPr>
        <w:rFonts w:ascii="Arial" w:hAnsi="Arial" w:cs="Arial"/>
        <w:sz w:val="16"/>
        <w:szCs w:val="16"/>
      </w:rPr>
      <w:fldChar w:fldCharType="end"/>
    </w:r>
  </w:p>
  <w:p w14:paraId="2A757B31" w14:textId="77777777" w:rsidR="00E03064" w:rsidRPr="00624ED5" w:rsidRDefault="00E03064" w:rsidP="00E03064">
    <w:pPr>
      <w:pStyle w:val="LO-Normal"/>
      <w:tabs>
        <w:tab w:val="right" w:pos="5103"/>
      </w:tabs>
      <w:spacing w:after="0" w:line="180" w:lineRule="exact"/>
      <w:ind w:right="1041"/>
      <w:rPr>
        <w:rFonts w:ascii="Arial" w:hAnsi="Arial" w:cs="Arial"/>
        <w:sz w:val="16"/>
        <w:szCs w:val="16"/>
      </w:rPr>
    </w:pPr>
    <w:r w:rsidRPr="008F2C89">
      <w:rPr>
        <w:rFonts w:ascii="Arial" w:hAnsi="Arial" w:cs="Arial"/>
        <w:sz w:val="16"/>
        <w:szCs w:val="16"/>
      </w:rPr>
      <w:t>www.umv.gov.co</w:t>
    </w:r>
    <w:r w:rsidRPr="008F2C89">
      <w:rPr>
        <w:rFonts w:ascii="Arial" w:hAnsi="Arial" w:cs="Arial"/>
        <w:sz w:val="16"/>
        <w:szCs w:val="16"/>
      </w:rPr>
      <w:tab/>
    </w:r>
    <w:r w:rsidRPr="008F2C89">
      <w:rPr>
        <w:rFonts w:ascii="Arial" w:hAnsi="Arial" w:cs="Arial"/>
        <w:sz w:val="16"/>
        <w:szCs w:val="16"/>
      </w:rPr>
      <w:tab/>
    </w:r>
  </w:p>
  <w:p w14:paraId="0F5FEB11" w14:textId="77777777" w:rsidR="00E03064" w:rsidRDefault="00E030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4FC8E" w14:textId="77777777" w:rsidR="00B22B0C" w:rsidRDefault="00B22B0C" w:rsidP="00E03064">
      <w:pPr>
        <w:spacing w:after="0" w:line="240" w:lineRule="auto"/>
      </w:pPr>
      <w:r>
        <w:separator/>
      </w:r>
    </w:p>
  </w:footnote>
  <w:footnote w:type="continuationSeparator" w:id="0">
    <w:p w14:paraId="11969252" w14:textId="77777777" w:rsidR="00B22B0C" w:rsidRDefault="00B22B0C" w:rsidP="00E030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9E20F" w14:textId="0B47DBDF" w:rsidR="00E03064" w:rsidRDefault="00E03064" w:rsidP="00E03064">
    <w:pPr>
      <w:pStyle w:val="Encabezado"/>
      <w:jc w:val="center"/>
    </w:pPr>
    <w:r>
      <w:rPr>
        <w:rFonts w:ascii="Arial" w:eastAsia="Arial" w:hAnsi="Arial" w:cs="Arial"/>
        <w:b/>
        <w:bCs/>
        <w:noProof/>
        <w:sz w:val="14"/>
        <w:szCs w:val="14"/>
        <w:lang w:eastAsia="es-CO"/>
      </w:rPr>
      <w:drawing>
        <wp:inline distT="0" distB="0" distL="0" distR="0" wp14:anchorId="5ECAB115" wp14:editId="20F85FE0">
          <wp:extent cx="2542278" cy="500633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dartes_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2278" cy="5006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C138C"/>
    <w:multiLevelType w:val="hybridMultilevel"/>
    <w:tmpl w:val="3A3EB53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C6667E"/>
    <w:multiLevelType w:val="hybridMultilevel"/>
    <w:tmpl w:val="6FC8CE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F3164"/>
    <w:multiLevelType w:val="hybridMultilevel"/>
    <w:tmpl w:val="1BE22B70"/>
    <w:lvl w:ilvl="0" w:tplc="24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AE77EB3"/>
    <w:multiLevelType w:val="multilevel"/>
    <w:tmpl w:val="6BAE7DD0"/>
    <w:lvl w:ilvl="0">
      <w:start w:val="1"/>
      <w:numFmt w:val="decimal"/>
      <w:pStyle w:val="Ttulo1"/>
      <w:lvlText w:val="%1."/>
      <w:lvlJc w:val="left"/>
      <w:pPr>
        <w:ind w:left="6314" w:hanging="360"/>
      </w:pPr>
    </w:lvl>
    <w:lvl w:ilvl="1">
      <w:start w:val="1"/>
      <w:numFmt w:val="decimal"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DD60412"/>
    <w:multiLevelType w:val="hybridMultilevel"/>
    <w:tmpl w:val="D13CA6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FE37F2"/>
    <w:multiLevelType w:val="hybridMultilevel"/>
    <w:tmpl w:val="41F01E16"/>
    <w:lvl w:ilvl="0" w:tplc="D1DEAE9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153344"/>
    <w:multiLevelType w:val="hybridMultilevel"/>
    <w:tmpl w:val="5F00221E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2FD4735"/>
    <w:multiLevelType w:val="hybridMultilevel"/>
    <w:tmpl w:val="314827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DF58DB"/>
    <w:multiLevelType w:val="hybridMultilevel"/>
    <w:tmpl w:val="489E22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F1389"/>
    <w:multiLevelType w:val="hybridMultilevel"/>
    <w:tmpl w:val="E07CA8FA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D76"/>
    <w:rsid w:val="00013AEC"/>
    <w:rsid w:val="00017576"/>
    <w:rsid w:val="000526D6"/>
    <w:rsid w:val="000A6C9E"/>
    <w:rsid w:val="00175482"/>
    <w:rsid w:val="0021414A"/>
    <w:rsid w:val="00240ABE"/>
    <w:rsid w:val="00277132"/>
    <w:rsid w:val="00287492"/>
    <w:rsid w:val="002964EA"/>
    <w:rsid w:val="00355881"/>
    <w:rsid w:val="00481431"/>
    <w:rsid w:val="004868AD"/>
    <w:rsid w:val="004E3B0F"/>
    <w:rsid w:val="00524652"/>
    <w:rsid w:val="00586D3A"/>
    <w:rsid w:val="005A5FEC"/>
    <w:rsid w:val="005C6124"/>
    <w:rsid w:val="00752CB3"/>
    <w:rsid w:val="007C535C"/>
    <w:rsid w:val="007D3D63"/>
    <w:rsid w:val="00813A1B"/>
    <w:rsid w:val="00845719"/>
    <w:rsid w:val="008A02B5"/>
    <w:rsid w:val="008A28AC"/>
    <w:rsid w:val="00917DB8"/>
    <w:rsid w:val="00962DA3"/>
    <w:rsid w:val="009B7F90"/>
    <w:rsid w:val="009E3CC1"/>
    <w:rsid w:val="00A52634"/>
    <w:rsid w:val="00AB4507"/>
    <w:rsid w:val="00AB5BA9"/>
    <w:rsid w:val="00AC108F"/>
    <w:rsid w:val="00B066BF"/>
    <w:rsid w:val="00B22B0C"/>
    <w:rsid w:val="00CB5BD8"/>
    <w:rsid w:val="00D54708"/>
    <w:rsid w:val="00D56D76"/>
    <w:rsid w:val="00DD3424"/>
    <w:rsid w:val="00E03064"/>
    <w:rsid w:val="00E17160"/>
    <w:rsid w:val="00E97030"/>
    <w:rsid w:val="00EA0370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35500"/>
  <w15:chartTrackingRefBased/>
  <w15:docId w15:val="{1CB16DA4-9E27-4ABA-A919-B7FCA65B5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3064"/>
    <w:pPr>
      <w:keepNext/>
      <w:keepLines/>
      <w:numPr>
        <w:numId w:val="1"/>
      </w:numPr>
      <w:spacing w:after="0" w:line="240" w:lineRule="auto"/>
      <w:ind w:left="360"/>
      <w:outlineLvl w:val="0"/>
    </w:pPr>
    <w:rPr>
      <w:rFonts w:ascii="Calibri" w:eastAsiaTheme="majorEastAsia" w:hAnsi="Calibri" w:cstheme="majorBidi"/>
      <w:b/>
      <w:color w:val="000000" w:themeColor="text1"/>
      <w:sz w:val="24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B4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03064"/>
    <w:rPr>
      <w:rFonts w:ascii="Calibri" w:eastAsiaTheme="majorEastAsia" w:hAnsi="Calibri" w:cstheme="majorBidi"/>
      <w:b/>
      <w:color w:val="000000" w:themeColor="text1"/>
      <w:sz w:val="24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E030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30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30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30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306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3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30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030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3064"/>
  </w:style>
  <w:style w:type="paragraph" w:styleId="Piedepgina">
    <w:name w:val="footer"/>
    <w:basedOn w:val="Normal"/>
    <w:link w:val="PiedepginaCar"/>
    <w:uiPriority w:val="99"/>
    <w:unhideWhenUsed/>
    <w:rsid w:val="00E030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064"/>
  </w:style>
  <w:style w:type="paragraph" w:customStyle="1" w:styleId="LO-Normal">
    <w:name w:val="LO-Normal"/>
    <w:qFormat/>
    <w:rsid w:val="00E03064"/>
    <w:pPr>
      <w:keepNext/>
      <w:shd w:val="clear" w:color="auto" w:fill="FFFFFF"/>
      <w:suppressAutoHyphens/>
      <w:spacing w:after="200" w:line="276" w:lineRule="auto"/>
      <w:textAlignment w:val="baseline"/>
    </w:pPr>
    <w:rPr>
      <w:rFonts w:ascii="Calibri" w:eastAsia="Calibri" w:hAnsi="Calibri" w:cs="Times New Roman"/>
      <w:color w:val="00000A"/>
    </w:rPr>
  </w:style>
  <w:style w:type="paragraph" w:styleId="Sinespaciado">
    <w:name w:val="No Spacing"/>
    <w:qFormat/>
    <w:rsid w:val="00E03064"/>
    <w:pPr>
      <w:suppressAutoHyphens/>
      <w:spacing w:after="0" w:line="100" w:lineRule="atLeast"/>
    </w:pPr>
    <w:rPr>
      <w:rFonts w:ascii="Calibri" w:eastAsia="Arial Unicode MS" w:hAnsi="Calibri" w:cs="Mangal"/>
      <w:color w:val="00000A"/>
      <w:lang w:eastAsia="es-CO"/>
    </w:rPr>
  </w:style>
  <w:style w:type="character" w:styleId="Hipervnculo">
    <w:name w:val="Hyperlink"/>
    <w:uiPriority w:val="99"/>
    <w:qFormat/>
    <w:rsid w:val="0035588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55881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9B7F9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E3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1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bit.ly/32uO7rO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8.jpeg"/><Relationship Id="rId21" Type="http://schemas.openxmlformats.org/officeDocument/2006/relationships/hyperlink" Target="https://bit.ly/393LfVf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hyperlink" Target="https://www.umv.gov.co/portal/rendicion-de-cuentas/" TargetMode="External"/><Relationship Id="rId50" Type="http://schemas.openxmlformats.org/officeDocument/2006/relationships/hyperlink" Target="https://www.youtube.com/watch?v=zpmwd0U4pFI" TargetMode="External"/><Relationship Id="rId55" Type="http://schemas.openxmlformats.org/officeDocument/2006/relationships/chart" Target="charts/chart4.xml"/><Relationship Id="rId63" Type="http://schemas.microsoft.com/office/2018/08/relationships/commentsExtensible" Target="commentsExtensi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32uO7rO" TargetMode="External"/><Relationship Id="rId29" Type="http://schemas.openxmlformats.org/officeDocument/2006/relationships/image" Target="media/image9.png"/><Relationship Id="rId11" Type="http://schemas.openxmlformats.org/officeDocument/2006/relationships/image" Target="media/image1.png"/><Relationship Id="rId24" Type="http://schemas.openxmlformats.org/officeDocument/2006/relationships/image" Target="media/image5.jpe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jpeg"/><Relationship Id="rId45" Type="http://schemas.openxmlformats.org/officeDocument/2006/relationships/image" Target="media/image24.png"/><Relationship Id="rId53" Type="http://schemas.openxmlformats.org/officeDocument/2006/relationships/chart" Target="charts/chart2.xml"/><Relationship Id="rId58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hyperlink" Target="https://bit.ly/32uO7rO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www.facebook.com/1603899556542757/posts/2487444864854884/?d=n" TargetMode="External"/><Relationship Id="rId27" Type="http://schemas.openxmlformats.org/officeDocument/2006/relationships/hyperlink" Target="https://twitter.com/UMVbogota/status/1234858373977341953" TargetMode="External"/><Relationship Id="rId30" Type="http://schemas.openxmlformats.org/officeDocument/2006/relationships/hyperlink" Target="https://www.facebook.com/1603899556542757/posts/2490476214551749/?d=n" TargetMode="External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chart" Target="charts/chart5.xml"/><Relationship Id="rId8" Type="http://schemas.openxmlformats.org/officeDocument/2006/relationships/webSettings" Target="webSettings.xml"/><Relationship Id="rId51" Type="http://schemas.openxmlformats.org/officeDocument/2006/relationships/hyperlink" Target="https://www.youtube.com/watch?v=zpmwd0U4pFI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bit.ly/32uO7rO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2.pn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59" Type="http://schemas.openxmlformats.org/officeDocument/2006/relationships/footer" Target="footer1.xml"/><Relationship Id="rId20" Type="http://schemas.openxmlformats.org/officeDocument/2006/relationships/hyperlink" Target="https://bit.ly/393LfVf" TargetMode="External"/><Relationship Id="rId41" Type="http://schemas.openxmlformats.org/officeDocument/2006/relationships/image" Target="media/image20.jpeg"/><Relationship Id="rId54" Type="http://schemas.openxmlformats.org/officeDocument/2006/relationships/chart" Target="charts/chart3.xml"/><Relationship Id="rId62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umv.gov.co/informe_rdc2019.docx" TargetMode="External"/><Relationship Id="rId23" Type="http://schemas.openxmlformats.org/officeDocument/2006/relationships/hyperlink" Target="https://twitter.com/umvbogota/status/1233397910144004096?s=21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5.png"/><Relationship Id="rId49" Type="http://schemas.openxmlformats.org/officeDocument/2006/relationships/image" Target="media/image27.png"/><Relationship Id="rId57" Type="http://schemas.openxmlformats.org/officeDocument/2006/relationships/chart" Target="charts/chart6.xml"/><Relationship Id="rId10" Type="http://schemas.openxmlformats.org/officeDocument/2006/relationships/endnotes" Target="endnotes.xm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chart" Target="charts/chart1.xml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na%20Guzman\Downloads\Resultados_Encuesta_RDC_Junio_12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na%20Guzman\Downloads\Resultados_Encuesta_RDC_Junio_12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na%20Guzman\Downloads\Resultados_Encuesta_RDC_Junio_12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[Resultados_Encuesta_RDC_Junio_12.xlsx]Hoja3!Tabla dinámica2</c:name>
    <c:fmtId val="-1"/>
  </c:pivotSource>
  <c:chart>
    <c:autoTitleDeleted val="1"/>
    <c:pivotFmts>
      <c:pivotFmt>
        <c:idx val="0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circle"/>
          <c:size val="6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3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4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5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6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7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8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9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1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2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3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4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5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  <c:pivotFmt>
        <c:idx val="16"/>
        <c:spPr>
          <a:solidFill>
            <a:schemeClr val="accent1"/>
          </a:solidFill>
          <a:ln>
            <a:noFill/>
          </a:ln>
          <a:effectLst/>
          <a:scene3d>
            <a:camera prst="orthographicFront"/>
            <a:lightRig rig="brightRoom" dir="t"/>
          </a:scene3d>
          <a:sp3d prstMaterial="flat">
            <a:bevelT w="50800" h="101600" prst="angle"/>
            <a:contourClr>
              <a:srgbClr val="000000"/>
            </a:contourClr>
          </a:sp3d>
        </c:spPr>
      </c:pivotFmt>
    </c:pivotFmts>
    <c:plotArea>
      <c:layout/>
      <c:pieChart>
        <c:varyColors val="1"/>
        <c:ser>
          <c:idx val="0"/>
          <c:order val="0"/>
          <c:tx>
            <c:strRef>
              <c:f>Hoja3!$B$3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A1F-4862-893E-6C3951FB49B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A1F-4862-893E-6C3951FB49B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A1F-4862-893E-6C3951FB49B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A1F-4862-893E-6C3951FB49B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8A1F-4862-893E-6C3951FB49B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8A1F-4862-893E-6C3951FB49B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8A1F-4862-893E-6C3951FB49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Hoja3!$A$4:$A$11</c:f>
              <c:strCache>
                <c:ptCount val="7"/>
                <c:pt idx="0">
                  <c:v>Academia</c:v>
                </c:pt>
                <c:pt idx="1">
                  <c:v>Contratista</c:v>
                </c:pt>
                <c:pt idx="2">
                  <c:v>Contratista UMV</c:v>
                </c:pt>
                <c:pt idx="3">
                  <c:v>Junta de Acción  Comunal (JAC)</c:v>
                </c:pt>
                <c:pt idx="4">
                  <c:v>Ninguna</c:v>
                </c:pt>
                <c:pt idx="5">
                  <c:v>Otras Entidades Distritales</c:v>
                </c:pt>
                <c:pt idx="6">
                  <c:v>Veeduria Ciudadana</c:v>
                </c:pt>
              </c:strCache>
            </c:strRef>
          </c:cat>
          <c:val>
            <c:numRef>
              <c:f>Hoja3!$B$4:$B$11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5</c:v>
                </c:pt>
                <c:pt idx="4">
                  <c:v>17</c:v>
                </c:pt>
                <c:pt idx="5">
                  <c:v>9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8A1F-4862-893E-6C3951FB49B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lotArea>
      <c:layout>
        <c:manualLayout>
          <c:layoutTarget val="inner"/>
          <c:xMode val="edge"/>
          <c:yMode val="edge"/>
          <c:x val="0.11084795446764807"/>
          <c:y val="0"/>
          <c:w val="0.54678235193426916"/>
          <c:h val="1"/>
        </c:manualLayout>
      </c:layout>
      <c:pieChart>
        <c:varyColors val="1"/>
        <c:ser>
          <c:idx val="2"/>
          <c:order val="2"/>
          <c:tx>
            <c:strRef>
              <c:f>Hoja3!$E$4</c:f>
              <c:strCache>
                <c:ptCount val="1"/>
                <c:pt idx="0">
                  <c:v>Resultado 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D9F-43EB-BE7F-A12A838B391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D9F-43EB-BE7F-A12A838B391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D9F-43EB-BE7F-A12A838B391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CD9F-43EB-BE7F-A12A838B3911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CD9F-43EB-BE7F-A12A838B3911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D9F-43EB-BE7F-A12A838B391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D9F-43EB-BE7F-A12A838B3911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D9F-43EB-BE7F-A12A838B3911}"/>
                </c:ext>
              </c:extLst>
            </c:dLbl>
            <c:dLbl>
              <c:idx val="3"/>
              <c:layout>
                <c:manualLayout>
                  <c:x val="-0.10333105100992811"/>
                  <c:y val="0.1742714506047568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D9F-43EB-BE7F-A12A838B3911}"/>
                </c:ext>
              </c:extLst>
            </c:dLbl>
            <c:dLbl>
              <c:idx val="4"/>
              <c:layout>
                <c:manualLayout>
                  <c:x val="0.11419869051694626"/>
                  <c:y val="-0.3856112509132234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D9F-43EB-BE7F-A12A838B39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Hoja3!$E$5:$E$9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0.24324324324324326</c:v>
                </c:pt>
                <c:pt idx="4">
                  <c:v>0.7567567567567568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D9F-43EB-BE7F-A12A838B391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Hoja3!$C$4</c15:sqref>
                        </c15:formulaRef>
                      </c:ext>
                    </c:extLst>
                    <c:strCache>
                      <c:ptCount val="1"/>
                      <c:pt idx="0">
                        <c:v>Calificación 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C-CD9F-43EB-BE7F-A12A838B3911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E-CD9F-43EB-BE7F-A12A838B3911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0-CD9F-43EB-BE7F-A12A838B3911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2-CD9F-43EB-BE7F-A12A838B3911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4-CD9F-43EB-BE7F-A12A838B3911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val>
                  <c:numRef>
                    <c:extLst>
                      <c:ext uri="{02D57815-91ED-43cb-92C2-25804820EDAC}">
                        <c15:formulaRef>
                          <c15:sqref>Hoja3!$C$5:$C$9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</c:v>
                      </c:pt>
                      <c:pt idx="1">
                        <c:v>2</c:v>
                      </c:pt>
                      <c:pt idx="2">
                        <c:v>3</c:v>
                      </c:pt>
                      <c:pt idx="3">
                        <c:v>4</c:v>
                      </c:pt>
                      <c:pt idx="4">
                        <c:v>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5-CD9F-43EB-BE7F-A12A838B3911}"/>
                  </c:ext>
                </c:extLst>
              </c15:ser>
            </c15:filteredPieSeries>
            <c15:filteredPi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Hoja3!$D$4</c15:sqref>
                        </c15:formulaRef>
                      </c:ext>
                    </c:extLst>
                    <c:strCache>
                      <c:ptCount val="1"/>
                      <c:pt idx="0">
                        <c:v>Respuesta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7-CD9F-43EB-BE7F-A12A838B3911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9-CD9F-43EB-BE7F-A12A838B3911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B-CD9F-43EB-BE7F-A12A838B3911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D-CD9F-43EB-BE7F-A12A838B3911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 w="19050">
                      <a:solidFill>
                        <a:schemeClr val="lt1"/>
                      </a:solidFill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F-CD9F-43EB-BE7F-A12A838B3911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dLblPos val="ctr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 xmlns:c15="http://schemas.microsoft.com/office/drawing/2012/chart">
                    <c:ext xmlns:c15="http://schemas.microsoft.com/office/drawing/2012/chart" uri="{CE6537A1-D6FC-4f65-9D91-7224C49458BB}"/>
                  </c:extLst>
                </c:dLbls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Hoja3!$D$5:$D$9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</c:v>
                      </c:pt>
                      <c:pt idx="1">
                        <c:v>0</c:v>
                      </c:pt>
                      <c:pt idx="2">
                        <c:v>0</c:v>
                      </c:pt>
                      <c:pt idx="3">
                        <c:v>9</c:v>
                      </c:pt>
                      <c:pt idx="4">
                        <c:v>28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20-CD9F-43EB-BE7F-A12A838B3911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886625482407157"/>
          <c:y val="0"/>
          <c:w val="0.40590659560732645"/>
          <c:h val="0.97987564469783661"/>
        </c:manualLayout>
      </c:layout>
      <c:pieChart>
        <c:varyColors val="1"/>
        <c:ser>
          <c:idx val="2"/>
          <c:order val="2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8DD-4E3E-94EA-984455412FBB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8DD-4E3E-94EA-984455412FBB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8DD-4E3E-94EA-984455412FBB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8DD-4E3E-94EA-984455412FBB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8DD-4E3E-94EA-984455412FBB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DD-4E3E-94EA-984455412FBB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DD-4E3E-94EA-984455412FBB}"/>
                </c:ext>
              </c:extLst>
            </c:dLbl>
            <c:dLbl>
              <c:idx val="2"/>
              <c:layout>
                <c:manualLayout>
                  <c:x val="-1.9986900201209138E-2"/>
                  <c:y val="5.743413104855681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DD-4E3E-94EA-984455412FBB}"/>
                </c:ext>
              </c:extLst>
            </c:dLbl>
            <c:dLbl>
              <c:idx val="3"/>
              <c:layout>
                <c:manualLayout>
                  <c:x val="-6.6049562476144699E-2"/>
                  <c:y val="0.1413573520010374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8DD-4E3E-94EA-984455412FBB}"/>
                </c:ext>
              </c:extLst>
            </c:dLbl>
            <c:dLbl>
              <c:idx val="4"/>
              <c:layout>
                <c:manualLayout>
                  <c:x val="0.13017675304051984"/>
                  <c:y val="-0.28931968594939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DD-4E3E-94EA-984455412FB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Hoja3!$E$22:$E$26</c:f>
              <c:numCache>
                <c:formatCode>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5.4054054054054057E-2</c:v>
                </c:pt>
                <c:pt idx="3">
                  <c:v>0.16216216216216217</c:v>
                </c:pt>
                <c:pt idx="4">
                  <c:v>0.78378378378378377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8DD-4E3E-94EA-984455412FB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C-88DD-4E3E-94EA-984455412FBB}"/>
                    </c:ext>
                  </c:extLst>
                </c:dPt>
                <c:dPt>
                  <c:idx val="1"/>
                  <c:bubble3D val="0"/>
                  <c:spPr>
                    <a:gradFill rotWithShape="1">
                      <a:gsLst>
                        <a:gs pos="0">
                          <a:schemeClr val="accent2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E-88DD-4E3E-94EA-984455412FBB}"/>
                    </c:ext>
                  </c:extLst>
                </c:dPt>
                <c:dPt>
                  <c:idx val="2"/>
                  <c:bubble3D val="0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0-88DD-4E3E-94EA-984455412FBB}"/>
                    </c:ext>
                  </c:extLst>
                </c:dPt>
                <c:dPt>
                  <c:idx val="3"/>
                  <c:bubble3D val="0"/>
                  <c:spPr>
                    <a:gradFill rotWithShape="1">
                      <a:gsLst>
                        <a:gs pos="0">
                          <a:schemeClr val="accent4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4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4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2-88DD-4E3E-94EA-984455412FBB}"/>
                    </c:ext>
                  </c:extLst>
                </c:dPt>
                <c:dPt>
                  <c:idx val="4"/>
                  <c:bubble3D val="0"/>
                  <c:spPr>
                    <a:gradFill rotWithShape="1">
                      <a:gsLst>
                        <a:gs pos="0">
                          <a:schemeClr val="accent5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5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5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4-88DD-4E3E-94EA-984455412FBB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tx2">
                            <a:lumMod val="35000"/>
                            <a:lumOff val="65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val>
                  <c:numRef>
                    <c:extLst>
                      <c:ext uri="{02D57815-91ED-43cb-92C2-25804820EDAC}">
                        <c15:formulaRef>
                          <c15:sqref>Hoja3!$C$22:$C$26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1</c:v>
                      </c:pt>
                      <c:pt idx="1">
                        <c:v>2</c:v>
                      </c:pt>
                      <c:pt idx="2">
                        <c:v>3</c:v>
                      </c:pt>
                      <c:pt idx="3">
                        <c:v>4</c:v>
                      </c:pt>
                      <c:pt idx="4">
                        <c:v>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5-88DD-4E3E-94EA-984455412FBB}"/>
                  </c:ext>
                </c:extLst>
              </c15:ser>
            </c15:filteredPieSeries>
            <c15:filteredPieSeries>
              <c15:ser>
                <c:idx val="1"/>
                <c:order val="1"/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7-88DD-4E3E-94EA-984455412FBB}"/>
                    </c:ext>
                  </c:extLst>
                </c:dPt>
                <c:dPt>
                  <c:idx val="1"/>
                  <c:bubble3D val="0"/>
                  <c:spPr>
                    <a:gradFill rotWithShape="1">
                      <a:gsLst>
                        <a:gs pos="0">
                          <a:schemeClr val="accent2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9-88DD-4E3E-94EA-984455412FBB}"/>
                    </c:ext>
                  </c:extLst>
                </c:dPt>
                <c:dPt>
                  <c:idx val="2"/>
                  <c:bubble3D val="0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B-88DD-4E3E-94EA-984455412FBB}"/>
                    </c:ext>
                  </c:extLst>
                </c:dPt>
                <c:dPt>
                  <c:idx val="3"/>
                  <c:bubble3D val="0"/>
                  <c:spPr>
                    <a:gradFill rotWithShape="1">
                      <a:gsLst>
                        <a:gs pos="0">
                          <a:schemeClr val="accent4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4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4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D-88DD-4E3E-94EA-984455412FBB}"/>
                    </c:ext>
                  </c:extLst>
                </c:dPt>
                <c:dPt>
                  <c:idx val="4"/>
                  <c:bubble3D val="0"/>
                  <c:spPr>
                    <a:gradFill rotWithShape="1">
                      <a:gsLst>
                        <a:gs pos="0">
                          <a:schemeClr val="accent5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5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5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F-88DD-4E3E-94EA-984455412FBB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tx2">
                            <a:lumMod val="35000"/>
                            <a:lumOff val="65000"/>
                          </a:schemeClr>
                        </a:solidFill>
                      </a:ln>
                      <a:effectLst/>
                    </c:spPr>
                  </c:leaderLines>
                  <c:extLst xmlns:c15="http://schemas.microsoft.com/office/drawing/2012/chart">
                    <c:ext xmlns:c15="http://schemas.microsoft.com/office/drawing/2012/chart" uri="{CE6537A1-D6FC-4f65-9D91-7224C49458BB}"/>
                  </c:extLst>
                </c:dLbls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Hoja3!$D$22:$D$26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0</c:v>
                      </c:pt>
                      <c:pt idx="1">
                        <c:v>0</c:v>
                      </c:pt>
                      <c:pt idx="2">
                        <c:v>2</c:v>
                      </c:pt>
                      <c:pt idx="3">
                        <c:v>6</c:v>
                      </c:pt>
                      <c:pt idx="4">
                        <c:v>29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20-88DD-4E3E-94EA-984455412FBB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25140100730652"/>
          <c:y val="2.4741861634961868E-2"/>
          <c:w val="0.42580350429169328"/>
          <c:h val="0.92433224856019469"/>
        </c:manualLayout>
      </c:layout>
      <c:pieChart>
        <c:varyColors val="1"/>
        <c:ser>
          <c:idx val="2"/>
          <c:order val="2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A2E-4300-8E58-658EA13D65A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A2E-4300-8E58-658EA13D65A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A2E-4300-8E58-658EA13D65A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A2E-4300-8E58-658EA13D65A1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A2E-4300-8E58-658EA13D65A1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A2E-4300-8E58-658EA13D65A1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2E-4300-8E58-658EA13D65A1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2E-4300-8E58-658EA13D65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Hoja3!$E$42:$E$47</c:f>
              <c:numCache>
                <c:formatCode>0%</c:formatCode>
                <c:ptCount val="6"/>
                <c:pt idx="1">
                  <c:v>0</c:v>
                </c:pt>
                <c:pt idx="2">
                  <c:v>0</c:v>
                </c:pt>
                <c:pt idx="3">
                  <c:v>8.1081081081081086E-2</c:v>
                </c:pt>
                <c:pt idx="4">
                  <c:v>0.29729729729729731</c:v>
                </c:pt>
                <c:pt idx="5">
                  <c:v>0.6216216216216216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A2E-4300-8E58-658EA13D65A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0E-3A2E-4300-8E58-658EA13D65A1}"/>
                    </c:ext>
                  </c:extLst>
                </c:dPt>
                <c:dPt>
                  <c:idx val="1"/>
                  <c:bubble3D val="0"/>
                  <c:spPr>
                    <a:gradFill rotWithShape="1">
                      <a:gsLst>
                        <a:gs pos="0">
                          <a:schemeClr val="accent2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0-3A2E-4300-8E58-658EA13D65A1}"/>
                    </c:ext>
                  </c:extLst>
                </c:dPt>
                <c:dPt>
                  <c:idx val="2"/>
                  <c:bubble3D val="0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2-3A2E-4300-8E58-658EA13D65A1}"/>
                    </c:ext>
                  </c:extLst>
                </c:dPt>
                <c:dPt>
                  <c:idx val="3"/>
                  <c:bubble3D val="0"/>
                  <c:spPr>
                    <a:gradFill rotWithShape="1">
                      <a:gsLst>
                        <a:gs pos="0">
                          <a:schemeClr val="accent4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4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4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4-3A2E-4300-8E58-658EA13D65A1}"/>
                    </c:ext>
                  </c:extLst>
                </c:dPt>
                <c:dPt>
                  <c:idx val="4"/>
                  <c:bubble3D val="0"/>
                  <c:spPr>
                    <a:gradFill rotWithShape="1">
                      <a:gsLst>
                        <a:gs pos="0">
                          <a:schemeClr val="accent5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5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5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6-3A2E-4300-8E58-658EA13D65A1}"/>
                    </c:ext>
                  </c:extLst>
                </c:dPt>
                <c:dPt>
                  <c:idx val="5"/>
                  <c:bubble3D val="0"/>
                  <c:spPr>
                    <a:gradFill rotWithShape="1">
                      <a:gsLst>
                        <a:gs pos="0">
                          <a:schemeClr val="accent6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6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6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>
                    <c:ext xmlns:c16="http://schemas.microsoft.com/office/drawing/2014/chart" uri="{C3380CC4-5D6E-409C-BE32-E72D297353CC}">
                      <c16:uniqueId val="{00000018-3A2E-4300-8E58-658EA13D65A1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tx2">
                            <a:lumMod val="35000"/>
                            <a:lumOff val="65000"/>
                          </a:schemeClr>
                        </a:solidFill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val>
                  <c:numRef>
                    <c:extLst>
                      <c:ext uri="{02D57815-91ED-43cb-92C2-25804820EDAC}">
                        <c15:formulaRef>
                          <c15:sqref>Hoja3!$C$42:$C$47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9-3A2E-4300-8E58-658EA13D65A1}"/>
                  </c:ext>
                </c:extLst>
              </c15:ser>
            </c15:filteredPieSeries>
            <c15:filteredPieSeries>
              <c15:ser>
                <c:idx val="1"/>
                <c:order val="1"/>
                <c:dPt>
                  <c:idx val="0"/>
                  <c:bubble3D val="0"/>
                  <c:spPr>
                    <a:gradFill rotWithShape="1">
                      <a:gsLst>
                        <a:gs pos="0">
                          <a:schemeClr val="accent1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1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1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B-3A2E-4300-8E58-658EA13D65A1}"/>
                    </c:ext>
                  </c:extLst>
                </c:dPt>
                <c:dPt>
                  <c:idx val="1"/>
                  <c:bubble3D val="0"/>
                  <c:spPr>
                    <a:gradFill rotWithShape="1">
                      <a:gsLst>
                        <a:gs pos="0">
                          <a:schemeClr val="accent2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2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2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D-3A2E-4300-8E58-658EA13D65A1}"/>
                    </c:ext>
                  </c:extLst>
                </c:dPt>
                <c:dPt>
                  <c:idx val="2"/>
                  <c:bubble3D val="0"/>
                  <c:spPr>
                    <a:gradFill rotWithShape="1">
                      <a:gsLst>
                        <a:gs pos="0">
                          <a:schemeClr val="accent3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3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3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F-3A2E-4300-8E58-658EA13D65A1}"/>
                    </c:ext>
                  </c:extLst>
                </c:dPt>
                <c:dPt>
                  <c:idx val="3"/>
                  <c:bubble3D val="0"/>
                  <c:spPr>
                    <a:gradFill rotWithShape="1">
                      <a:gsLst>
                        <a:gs pos="0">
                          <a:schemeClr val="accent4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4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4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1-3A2E-4300-8E58-658EA13D65A1}"/>
                    </c:ext>
                  </c:extLst>
                </c:dPt>
                <c:dPt>
                  <c:idx val="4"/>
                  <c:bubble3D val="0"/>
                  <c:spPr>
                    <a:gradFill rotWithShape="1">
                      <a:gsLst>
                        <a:gs pos="0">
                          <a:schemeClr val="accent5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5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5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3-3A2E-4300-8E58-658EA13D65A1}"/>
                    </c:ext>
                  </c:extLst>
                </c:dPt>
                <c:dPt>
                  <c:idx val="5"/>
                  <c:bubble3D val="0"/>
                  <c:spPr>
                    <a:gradFill rotWithShape="1">
                      <a:gsLst>
                        <a:gs pos="0">
                          <a:schemeClr val="accent6">
                            <a:satMod val="103000"/>
                            <a:lumMod val="102000"/>
                            <a:tint val="94000"/>
                          </a:schemeClr>
                        </a:gs>
                        <a:gs pos="50000">
                          <a:schemeClr val="accent6">
                            <a:satMod val="110000"/>
                            <a:lumMod val="100000"/>
                            <a:shade val="100000"/>
                          </a:schemeClr>
                        </a:gs>
                        <a:gs pos="100000">
                          <a:schemeClr val="accent6">
                            <a:lumMod val="99000"/>
                            <a:satMod val="120000"/>
                            <a:shade val="78000"/>
                          </a:schemeClr>
                        </a:gs>
                      </a:gsLst>
                      <a:lin ang="5400000" scaled="0"/>
                    </a:gradFill>
                    <a:ln>
                      <a:noFill/>
                    </a:ln>
                    <a:effectLst/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5-3A2E-4300-8E58-658EA13D65A1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2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>
                        <a:solidFill>
                          <a:schemeClr val="tx2">
                            <a:lumMod val="35000"/>
                            <a:lumOff val="65000"/>
                          </a:schemeClr>
                        </a:solidFill>
                      </a:ln>
                      <a:effectLst/>
                    </c:spPr>
                  </c:leaderLines>
                  <c:extLst xmlns:c15="http://schemas.microsoft.com/office/drawing/2012/chart">
                    <c:ext xmlns:c15="http://schemas.microsoft.com/office/drawing/2012/chart" uri="{CE6537A1-D6FC-4f65-9D91-7224C49458BB}"/>
                  </c:extLst>
                </c:dLbls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Hoja3!$D$42:$D$47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1">
                        <c:v>0</c:v>
                      </c:pt>
                      <c:pt idx="2">
                        <c:v>0</c:v>
                      </c:pt>
                      <c:pt idx="3">
                        <c:v>3</c:v>
                      </c:pt>
                      <c:pt idx="4">
                        <c:v>11</c:v>
                      </c:pt>
                      <c:pt idx="5">
                        <c:v>23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26-3A2E-4300-8E58-658EA13D65A1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927737857904371"/>
          <c:y val="5.5555555555555552E-2"/>
          <c:w val="0.432301153612629"/>
          <c:h val="0.82407407407407407"/>
        </c:manualLayout>
      </c:layout>
      <c:pieChart>
        <c:varyColors val="1"/>
        <c:ser>
          <c:idx val="2"/>
          <c:order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9A5-402B-A97C-20CA408BC5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9A5-402B-A97C-20CA408BC5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9A5-402B-A97C-20CA408BC5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9A5-402B-A97C-20CA408BC53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9A5-402B-A97C-20CA408BC53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9A5-402B-A97C-20CA408BC530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A5-402B-A97C-20CA408BC53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A5-402B-A97C-20CA408BC53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A5-402B-A97C-20CA408BC530}"/>
                </c:ext>
              </c:extLst>
            </c:dLbl>
            <c:dLbl>
              <c:idx val="4"/>
              <c:layout>
                <c:manualLayout>
                  <c:x val="-0.12422739507288365"/>
                  <c:y val="8.667650918635166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9A5-402B-A97C-20CA408BC530}"/>
                </c:ext>
              </c:extLst>
            </c:dLbl>
            <c:dLbl>
              <c:idx val="5"/>
              <c:layout>
                <c:manualLayout>
                  <c:x val="0.11694122934086787"/>
                  <c:y val="-9.593576844561096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9A5-402B-A97C-20CA408BC5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Hoja3!$E$56:$E$61</c:f>
              <c:numCache>
                <c:formatCode>0%</c:formatCode>
                <c:ptCount val="6"/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0.3783783783783784</c:v>
                </c:pt>
                <c:pt idx="5">
                  <c:v>0.6216216216216216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9A5-402B-A97C-20CA408BC530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E-59A5-402B-A97C-20CA408BC530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0-59A5-402B-A97C-20CA408BC530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2-59A5-402B-A97C-20CA408BC530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4-59A5-402B-A97C-20CA408BC530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6-59A5-402B-A97C-20CA408BC530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8-59A5-402B-A97C-20CA408BC530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val>
                  <c:numRef>
                    <c:extLst>
                      <c:ext uri="{02D57815-91ED-43cb-92C2-25804820EDAC}">
                        <c15:formulaRef>
                          <c15:sqref>Hoja3!$C$56:$C$61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9-59A5-402B-A97C-20CA408BC530}"/>
                  </c:ext>
                </c:extLst>
              </c15:ser>
            </c15:filteredPieSeries>
            <c15:filteredPieSeries>
              <c15:ser>
                <c:idx val="1"/>
                <c:order val="1"/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B-59A5-402B-A97C-20CA408BC530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D-59A5-402B-A97C-20CA408BC530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F-59A5-402B-A97C-20CA408BC530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1-59A5-402B-A97C-20CA408BC530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3-59A5-402B-A97C-20CA408BC530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5-59A5-402B-A97C-20CA408BC530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 xmlns:c15="http://schemas.microsoft.com/office/drawing/2012/chart">
                    <c:ext xmlns:c15="http://schemas.microsoft.com/office/drawing/2012/chart" uri="{CE6537A1-D6FC-4f65-9D91-7224C49458BB}"/>
                  </c:extLst>
                </c:dLbls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Hoja3!$D$56:$D$61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1">
                        <c:v>0</c:v>
                      </c:pt>
                      <c:pt idx="2">
                        <c:v>0</c:v>
                      </c:pt>
                      <c:pt idx="3">
                        <c:v>0</c:v>
                      </c:pt>
                      <c:pt idx="4">
                        <c:v>14</c:v>
                      </c:pt>
                      <c:pt idx="5">
                        <c:v>23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26-59A5-402B-A97C-20CA408BC530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just">
        <a:defRPr/>
      </a:pPr>
      <a:endParaRPr lang="es-CO"/>
    </a:p>
  </c:txPr>
  <c:externalData r:id="rId3">
    <c:autoUpdate val="0"/>
  </c:externalData>
  <c:userShapes r:id="rId4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863437240291299"/>
          <c:y val="0.1111111111111111"/>
          <c:w val="0.43172331544424569"/>
          <c:h val="0.83796296296296291"/>
        </c:manualLayout>
      </c:layout>
      <c:pieChart>
        <c:varyColors val="1"/>
        <c:ser>
          <c:idx val="2"/>
          <c:order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3FB-4243-9D73-BE1D00BCDB6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3FB-4243-9D73-BE1D00BCDB6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3FB-4243-9D73-BE1D00BCDB6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53FB-4243-9D73-BE1D00BCDB6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53FB-4243-9D73-BE1D00BCDB6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53FB-4243-9D73-BE1D00BCDB6E}"/>
              </c:ext>
            </c:extLst>
          </c:dPt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FB-4243-9D73-BE1D00BCDB6E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3FB-4243-9D73-BE1D00BCDB6E}"/>
                </c:ext>
              </c:extLst>
            </c:dLbl>
            <c:dLbl>
              <c:idx val="3"/>
              <c:layout>
                <c:manualLayout>
                  <c:x val="-2.2208762366243556E-3"/>
                  <c:y val="0.1383717588000728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3FB-4243-9D73-BE1D00BCDB6E}"/>
                </c:ext>
              </c:extLst>
            </c:dLbl>
            <c:dLbl>
              <c:idx val="4"/>
              <c:layout>
                <c:manualLayout>
                  <c:x val="-8.6502988557557323E-2"/>
                  <c:y val="0.148571949071918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3FB-4243-9D73-BE1D00BCDB6E}"/>
                </c:ext>
              </c:extLst>
            </c:dLbl>
            <c:dLbl>
              <c:idx val="5"/>
              <c:layout>
                <c:manualLayout>
                  <c:x val="9.6303391414176986E-2"/>
                  <c:y val="-0.2482999008157399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3FB-4243-9D73-BE1D00BCDB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Hoja3!$E$68:$E$73</c:f>
              <c:numCache>
                <c:formatCode>0%</c:formatCode>
                <c:ptCount val="6"/>
                <c:pt idx="1">
                  <c:v>0</c:v>
                </c:pt>
                <c:pt idx="2">
                  <c:v>0</c:v>
                </c:pt>
                <c:pt idx="3">
                  <c:v>2.7027027027027029E-2</c:v>
                </c:pt>
                <c:pt idx="4">
                  <c:v>0.24324324324324326</c:v>
                </c:pt>
                <c:pt idx="5">
                  <c:v>0.72972972972972971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3FB-4243-9D73-BE1D00BCDB6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E-53FB-4243-9D73-BE1D00BCDB6E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0-53FB-4243-9D73-BE1D00BCDB6E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2-53FB-4243-9D73-BE1D00BCDB6E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4-53FB-4243-9D73-BE1D00BCDB6E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6-53FB-4243-9D73-BE1D00BCDB6E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18-53FB-4243-9D73-BE1D00BCDB6E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val>
                  <c:numRef>
                    <c:extLst>
                      <c:ext uri="{02D57815-91ED-43cb-92C2-25804820EDAC}">
                        <c15:formulaRef>
                          <c15:sqref>Hoja3!$C$68:$C$73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19-53FB-4243-9D73-BE1D00BCDB6E}"/>
                  </c:ext>
                </c:extLst>
              </c15:ser>
            </c15:filteredPieSeries>
            <c15:filteredPieSeries>
              <c15:ser>
                <c:idx val="1"/>
                <c:order val="1"/>
                <c:dPt>
                  <c:idx val="0"/>
                  <c:bubble3D val="0"/>
                  <c:spPr>
                    <a:solidFill>
                      <a:schemeClr val="accent1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B-53FB-4243-9D73-BE1D00BCDB6E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D-53FB-4243-9D73-BE1D00BCDB6E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F-53FB-4243-9D73-BE1D00BCDB6E}"/>
                    </c:ext>
                  </c:extLst>
                </c:dPt>
                <c:dPt>
                  <c:idx val="3"/>
                  <c:bubble3D val="0"/>
                  <c:spPr>
                    <a:solidFill>
                      <a:schemeClr val="accent4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1-53FB-4243-9D73-BE1D00BCDB6E}"/>
                    </c:ext>
                  </c:extLst>
                </c:dPt>
                <c:dPt>
                  <c:idx val="4"/>
                  <c:bubble3D val="0"/>
                  <c:spPr>
                    <a:solidFill>
                      <a:schemeClr val="accent5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3-53FB-4243-9D73-BE1D00BCDB6E}"/>
                    </c:ext>
                  </c:extLst>
                </c:dPt>
                <c:dPt>
                  <c:idx val="5"/>
                  <c:bubble3D val="0"/>
                  <c:spPr>
                    <a:solidFill>
                      <a:schemeClr val="accent6"/>
                    </a:solidFill>
                    <a:ln>
                      <a:noFill/>
                    </a:ln>
                    <a:effectLst/>
                    <a:scene3d>
                      <a:camera prst="orthographicFront"/>
                      <a:lightRig rig="brightRoom" dir="t"/>
                    </a:scene3d>
                    <a:sp3d prstMaterial="flat">
                      <a:bevelT w="50800" h="101600" prst="angle"/>
                      <a:contourClr>
                        <a:srgbClr val="000000"/>
                      </a:contourClr>
                    </a:sp3d>
                  </c:spPr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25-53FB-4243-9D73-BE1D00BCDB6E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CO"/>
                    </a:p>
                  </c:txPr>
                  <c:dLblPos val="inEnd"/>
                  <c:showLegendKey val="0"/>
                  <c:showVal val="0"/>
                  <c:showCatName val="0"/>
                  <c:showSerName val="0"/>
                  <c:showPercent val="1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 xmlns:c15="http://schemas.microsoft.com/office/drawing/2012/chart">
                    <c:ext xmlns:c15="http://schemas.microsoft.com/office/drawing/2012/chart" uri="{CE6537A1-D6FC-4f65-9D91-7224C49458BB}"/>
                  </c:extLst>
                </c:dLbls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Hoja3!$D$68:$D$73</c15:sqref>
                        </c15:formulaRef>
                      </c:ext>
                    </c:extLst>
                    <c:numCache>
                      <c:formatCode>General</c:formatCode>
                      <c:ptCount val="6"/>
                      <c:pt idx="1">
                        <c:v>0</c:v>
                      </c:pt>
                      <c:pt idx="2">
                        <c:v>0</c:v>
                      </c:pt>
                      <c:pt idx="3">
                        <c:v>1</c:v>
                      </c:pt>
                      <c:pt idx="4">
                        <c:v>9</c:v>
                      </c:pt>
                      <c:pt idx="5">
                        <c:v>27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26-53FB-4243-9D73-BE1D00BCDB6E}"/>
                  </c:ext>
                </c:extLst>
              </c15:ser>
            </c15:filteredPieSeries>
          </c:ext>
        </c:extLst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8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9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3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0.66444</cdr:x>
      <cdr:y>0.37104</cdr:y>
    </cdr:from>
    <cdr:to>
      <cdr:x>0.91633</cdr:x>
      <cdr:y>0.75297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105307" y="914164"/>
          <a:ext cx="1177250" cy="941014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0.70101</cdr:x>
      <cdr:y>0.2959</cdr:y>
    </cdr:from>
    <cdr:to>
      <cdr:x>0.90153</cdr:x>
      <cdr:y>0.71599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719147" y="598268"/>
          <a:ext cx="1063868" cy="849355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0.70852</cdr:x>
      <cdr:y>0.29649</cdr:y>
    </cdr:from>
    <cdr:to>
      <cdr:x>0.91542</cdr:x>
      <cdr:y>0.71658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745522" y="722019"/>
          <a:ext cx="1093740" cy="1023014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0.71361</cdr:x>
      <cdr:y>0.2972</cdr:y>
    </cdr:from>
    <cdr:to>
      <cdr:x>0.93027</cdr:x>
      <cdr:y>0.67295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731609" y="763000"/>
          <a:ext cx="1132984" cy="964669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0.70254</cdr:x>
      <cdr:y>0.31027</cdr:y>
    </cdr:from>
    <cdr:to>
      <cdr:x>0.92473</cdr:x>
      <cdr:y>0.71544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740683" y="766411"/>
          <a:ext cx="1183009" cy="1000843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0CCD84194CB24D8526459418388F85" ma:contentTypeVersion="12" ma:contentTypeDescription="Crear nuevo documento." ma:contentTypeScope="" ma:versionID="4869723d5aef31200603a43844b939b1">
  <xsd:schema xmlns:xsd="http://www.w3.org/2001/XMLSchema" xmlns:xs="http://www.w3.org/2001/XMLSchema" xmlns:p="http://schemas.microsoft.com/office/2006/metadata/properties" xmlns:ns2="64d77176-54eb-4753-be67-9b2e2fa23e0f" xmlns:ns3="70eaac67-e064-433b-ba54-6f78c0f1ecb1" targetNamespace="http://schemas.microsoft.com/office/2006/metadata/properties" ma:root="true" ma:fieldsID="7fa74545722070f2978ac596da64c426" ns2:_="" ns3:_="">
    <xsd:import namespace="64d77176-54eb-4753-be67-9b2e2fa23e0f"/>
    <xsd:import namespace="70eaac67-e064-433b-ba54-6f78c0f1e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77176-54eb-4753-be67-9b2e2fa23e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aac67-e064-433b-ba54-6f78c0f1ec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56E63-10D4-4524-8439-53A57BFA069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ACFA32-3D27-42C9-B1E0-4C4813F9BB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95C99C-5954-499F-AAFE-B5733D64C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d77176-54eb-4753-be67-9b2e2fa23e0f"/>
    <ds:schemaRef ds:uri="70eaac67-e064-433b-ba54-6f78c0f1e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80C1EF-63C5-4826-874B-A4DA52465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2532</Words>
  <Characters>13926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Perea Mena</dc:creator>
  <cp:keywords/>
  <dc:description/>
  <cp:lastModifiedBy>Andrea del Pilar Zambrano Barrios</cp:lastModifiedBy>
  <cp:revision>3</cp:revision>
  <dcterms:created xsi:type="dcterms:W3CDTF">2020-07-02T02:51:00Z</dcterms:created>
  <dcterms:modified xsi:type="dcterms:W3CDTF">2020-07-22T23:21:00Z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0x0101005F0CCD84194CB24D8526459418388F85</vt:lpwstr>
  </property>
</Properties>
</file>