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6D459" w14:textId="2AEBE0F2" w:rsidR="00A41AD8" w:rsidRPr="00946316" w:rsidRDefault="00A41AD8" w:rsidP="00080728">
      <w:pPr>
        <w:jc w:val="both"/>
        <w:rPr>
          <w:rFonts w:ascii="Arial" w:hAnsi="Arial" w:cs="Arial"/>
          <w:sz w:val="24"/>
          <w:szCs w:val="24"/>
        </w:rPr>
      </w:pPr>
    </w:p>
    <w:p w14:paraId="614D40FB" w14:textId="77777777" w:rsidR="004408E7" w:rsidRPr="00946316" w:rsidRDefault="004408E7" w:rsidP="00080728">
      <w:pPr>
        <w:jc w:val="center"/>
        <w:rPr>
          <w:rFonts w:ascii="Arial" w:hAnsi="Arial" w:cs="Arial"/>
          <w:b/>
          <w:sz w:val="24"/>
          <w:szCs w:val="24"/>
        </w:rPr>
      </w:pPr>
    </w:p>
    <w:p w14:paraId="6BC2D78A" w14:textId="77777777" w:rsidR="004408E7" w:rsidRPr="00946316" w:rsidRDefault="004408E7" w:rsidP="00080728">
      <w:pPr>
        <w:jc w:val="center"/>
        <w:rPr>
          <w:rFonts w:ascii="Arial" w:hAnsi="Arial" w:cs="Arial"/>
          <w:b/>
          <w:sz w:val="24"/>
          <w:szCs w:val="24"/>
        </w:rPr>
      </w:pPr>
    </w:p>
    <w:p w14:paraId="2CD3BABA" w14:textId="77777777" w:rsidR="00080728" w:rsidRPr="00946316" w:rsidRDefault="00080728" w:rsidP="00080728">
      <w:pPr>
        <w:jc w:val="center"/>
        <w:rPr>
          <w:rFonts w:ascii="Arial" w:hAnsi="Arial" w:cs="Arial"/>
          <w:b/>
          <w:sz w:val="24"/>
          <w:szCs w:val="24"/>
        </w:rPr>
      </w:pPr>
      <w:r w:rsidRPr="00946316">
        <w:rPr>
          <w:rFonts w:ascii="Arial" w:hAnsi="Arial" w:cs="Arial"/>
          <w:b/>
          <w:sz w:val="24"/>
          <w:szCs w:val="24"/>
        </w:rPr>
        <w:t xml:space="preserve">UNIDAD ADMINISTRATIVA ESPECIAL DE REHABILITACIÓN Y MANTENIMIENTO VIAL </w:t>
      </w:r>
    </w:p>
    <w:p w14:paraId="51AF3322" w14:textId="77777777" w:rsidR="00080728" w:rsidRPr="00946316" w:rsidRDefault="00080728" w:rsidP="00080728">
      <w:pPr>
        <w:jc w:val="center"/>
        <w:rPr>
          <w:rFonts w:ascii="Arial" w:hAnsi="Arial" w:cs="Arial"/>
          <w:b/>
          <w:sz w:val="24"/>
          <w:szCs w:val="24"/>
        </w:rPr>
      </w:pPr>
    </w:p>
    <w:p w14:paraId="494976B8" w14:textId="77777777" w:rsidR="00080728" w:rsidRPr="00946316" w:rsidRDefault="00080728" w:rsidP="00080728">
      <w:pPr>
        <w:jc w:val="center"/>
        <w:rPr>
          <w:rFonts w:ascii="Arial" w:hAnsi="Arial" w:cs="Arial"/>
          <w:b/>
          <w:sz w:val="24"/>
          <w:szCs w:val="24"/>
        </w:rPr>
      </w:pPr>
    </w:p>
    <w:p w14:paraId="225C42BE" w14:textId="77777777" w:rsidR="00080728" w:rsidRPr="00946316" w:rsidRDefault="00080728" w:rsidP="00080728">
      <w:pPr>
        <w:jc w:val="center"/>
        <w:rPr>
          <w:rFonts w:ascii="Arial" w:hAnsi="Arial" w:cs="Arial"/>
          <w:b/>
          <w:sz w:val="24"/>
          <w:szCs w:val="24"/>
        </w:rPr>
      </w:pPr>
    </w:p>
    <w:p w14:paraId="48793AF4" w14:textId="77777777" w:rsidR="00080728" w:rsidRPr="00946316" w:rsidRDefault="00080728" w:rsidP="00080728">
      <w:pPr>
        <w:jc w:val="center"/>
        <w:rPr>
          <w:rFonts w:ascii="Arial" w:hAnsi="Arial" w:cs="Arial"/>
          <w:b/>
          <w:sz w:val="24"/>
          <w:szCs w:val="24"/>
        </w:rPr>
      </w:pPr>
    </w:p>
    <w:p w14:paraId="6DD78ADD" w14:textId="77777777" w:rsidR="00080728" w:rsidRPr="00946316" w:rsidRDefault="00080728" w:rsidP="00C86514">
      <w:pPr>
        <w:jc w:val="both"/>
        <w:rPr>
          <w:rFonts w:ascii="Arial" w:hAnsi="Arial" w:cs="Arial"/>
          <w:b/>
          <w:color w:val="000000" w:themeColor="text1"/>
          <w:sz w:val="24"/>
          <w:szCs w:val="24"/>
        </w:rPr>
      </w:pPr>
    </w:p>
    <w:p w14:paraId="2680839B" w14:textId="25D043F4" w:rsidR="00080728" w:rsidRPr="00946316" w:rsidRDefault="009728F1" w:rsidP="009728F1">
      <w:pPr>
        <w:spacing w:after="0" w:line="240" w:lineRule="auto"/>
        <w:jc w:val="center"/>
        <w:rPr>
          <w:rFonts w:ascii="Arial" w:hAnsi="Arial" w:cs="Arial"/>
          <w:b/>
          <w:color w:val="000000" w:themeColor="text1"/>
          <w:sz w:val="24"/>
          <w:szCs w:val="24"/>
        </w:rPr>
      </w:pPr>
      <w:r w:rsidRPr="00946316">
        <w:rPr>
          <w:rFonts w:ascii="Arial" w:hAnsi="Arial" w:cs="Arial"/>
          <w:b/>
          <w:color w:val="000000" w:themeColor="text1"/>
          <w:sz w:val="24"/>
          <w:szCs w:val="24"/>
        </w:rPr>
        <w:t>INF</w:t>
      </w:r>
      <w:r w:rsidR="002A1A86" w:rsidRPr="00946316">
        <w:rPr>
          <w:rFonts w:ascii="Arial" w:hAnsi="Arial" w:cs="Arial"/>
          <w:b/>
          <w:color w:val="000000" w:themeColor="text1"/>
          <w:sz w:val="24"/>
          <w:szCs w:val="24"/>
        </w:rPr>
        <w:t>O</w:t>
      </w:r>
      <w:r w:rsidRPr="00946316">
        <w:rPr>
          <w:rFonts w:ascii="Arial" w:hAnsi="Arial" w:cs="Arial"/>
          <w:b/>
          <w:color w:val="000000" w:themeColor="text1"/>
          <w:sz w:val="24"/>
          <w:szCs w:val="24"/>
        </w:rPr>
        <w:t>RME DE RESU</w:t>
      </w:r>
      <w:r w:rsidR="00CF4821" w:rsidRPr="00946316">
        <w:rPr>
          <w:rFonts w:ascii="Arial" w:hAnsi="Arial" w:cs="Arial"/>
          <w:b/>
          <w:color w:val="000000" w:themeColor="text1"/>
          <w:sz w:val="24"/>
          <w:szCs w:val="24"/>
        </w:rPr>
        <w:t>L</w:t>
      </w:r>
      <w:r w:rsidR="00554417">
        <w:rPr>
          <w:rFonts w:ascii="Arial" w:hAnsi="Arial" w:cs="Arial"/>
          <w:b/>
          <w:color w:val="000000" w:themeColor="text1"/>
          <w:sz w:val="24"/>
          <w:szCs w:val="24"/>
        </w:rPr>
        <w:t xml:space="preserve">TADOS </w:t>
      </w:r>
      <w:r w:rsidRPr="00946316">
        <w:rPr>
          <w:rFonts w:ascii="Arial" w:hAnsi="Arial" w:cs="Arial"/>
          <w:b/>
          <w:color w:val="000000" w:themeColor="text1"/>
          <w:sz w:val="24"/>
          <w:szCs w:val="24"/>
        </w:rPr>
        <w:t>DE PARTICIPACIÓN CIUDADANA</w:t>
      </w:r>
    </w:p>
    <w:p w14:paraId="2B45A8AE" w14:textId="77777777" w:rsidR="00080728" w:rsidRPr="00946316" w:rsidRDefault="00080728" w:rsidP="00080728">
      <w:pPr>
        <w:jc w:val="center"/>
        <w:rPr>
          <w:rFonts w:ascii="Arial" w:hAnsi="Arial" w:cs="Arial"/>
          <w:b/>
          <w:sz w:val="24"/>
          <w:szCs w:val="24"/>
        </w:rPr>
      </w:pPr>
    </w:p>
    <w:p w14:paraId="2A64D23F" w14:textId="77777777" w:rsidR="00080728" w:rsidRPr="00946316" w:rsidRDefault="00080728" w:rsidP="00080728">
      <w:pPr>
        <w:jc w:val="center"/>
        <w:rPr>
          <w:rFonts w:ascii="Arial" w:hAnsi="Arial" w:cs="Arial"/>
          <w:b/>
          <w:sz w:val="24"/>
          <w:szCs w:val="24"/>
        </w:rPr>
      </w:pPr>
    </w:p>
    <w:p w14:paraId="78E29177" w14:textId="599C9326" w:rsidR="00080728" w:rsidRPr="00946316" w:rsidRDefault="00080728" w:rsidP="00080728">
      <w:pPr>
        <w:jc w:val="center"/>
        <w:rPr>
          <w:rFonts w:ascii="Arial" w:hAnsi="Arial" w:cs="Arial"/>
          <w:b/>
          <w:sz w:val="24"/>
          <w:szCs w:val="24"/>
        </w:rPr>
      </w:pPr>
    </w:p>
    <w:p w14:paraId="66C60633" w14:textId="55E8B3DC" w:rsidR="009728F1" w:rsidRPr="00946316" w:rsidRDefault="009728F1" w:rsidP="00080728">
      <w:pPr>
        <w:jc w:val="center"/>
        <w:rPr>
          <w:rFonts w:ascii="Arial" w:hAnsi="Arial" w:cs="Arial"/>
          <w:b/>
          <w:sz w:val="24"/>
          <w:szCs w:val="24"/>
        </w:rPr>
      </w:pPr>
    </w:p>
    <w:p w14:paraId="5B48D6E3" w14:textId="77777777" w:rsidR="009728F1" w:rsidRPr="00946316" w:rsidRDefault="009728F1" w:rsidP="00080728">
      <w:pPr>
        <w:jc w:val="center"/>
        <w:rPr>
          <w:rFonts w:ascii="Arial" w:hAnsi="Arial" w:cs="Arial"/>
          <w:b/>
          <w:sz w:val="24"/>
          <w:szCs w:val="24"/>
        </w:rPr>
      </w:pPr>
    </w:p>
    <w:p w14:paraId="26F36ADF" w14:textId="77777777" w:rsidR="00080728" w:rsidRPr="00946316" w:rsidRDefault="00080728" w:rsidP="00080728">
      <w:pPr>
        <w:jc w:val="center"/>
        <w:rPr>
          <w:rFonts w:ascii="Arial" w:hAnsi="Arial" w:cs="Arial"/>
          <w:b/>
          <w:sz w:val="24"/>
          <w:szCs w:val="24"/>
        </w:rPr>
      </w:pPr>
    </w:p>
    <w:p w14:paraId="188C28C2" w14:textId="77777777" w:rsidR="00554417" w:rsidRDefault="009728F1" w:rsidP="00080728">
      <w:pPr>
        <w:spacing w:after="0" w:line="240" w:lineRule="auto"/>
        <w:jc w:val="center"/>
        <w:rPr>
          <w:rFonts w:ascii="Arial" w:hAnsi="Arial" w:cs="Arial"/>
          <w:b/>
          <w:sz w:val="24"/>
          <w:szCs w:val="24"/>
        </w:rPr>
      </w:pPr>
      <w:r w:rsidRPr="00946316">
        <w:rPr>
          <w:rFonts w:ascii="Arial" w:hAnsi="Arial" w:cs="Arial"/>
          <w:b/>
          <w:sz w:val="24"/>
          <w:szCs w:val="24"/>
        </w:rPr>
        <w:t xml:space="preserve">ANÁLISIS </w:t>
      </w:r>
      <w:r w:rsidR="00073259" w:rsidRPr="00946316">
        <w:rPr>
          <w:rFonts w:ascii="Arial" w:hAnsi="Arial" w:cs="Arial"/>
          <w:b/>
          <w:sz w:val="24"/>
          <w:szCs w:val="24"/>
        </w:rPr>
        <w:t>PARTICIPACIÓN CIUDADA DE LA GESTIÓN PÚBLICA</w:t>
      </w:r>
    </w:p>
    <w:p w14:paraId="6357A6C8" w14:textId="1B153B2F" w:rsidR="00080728" w:rsidRPr="00946316" w:rsidRDefault="00073259" w:rsidP="00080728">
      <w:pPr>
        <w:spacing w:after="0" w:line="240" w:lineRule="auto"/>
        <w:jc w:val="center"/>
        <w:rPr>
          <w:rFonts w:ascii="Arial" w:hAnsi="Arial" w:cs="Arial"/>
          <w:b/>
          <w:sz w:val="24"/>
          <w:szCs w:val="24"/>
        </w:rPr>
      </w:pPr>
      <w:r w:rsidRPr="00946316">
        <w:rPr>
          <w:rFonts w:ascii="Arial" w:hAnsi="Arial" w:cs="Arial"/>
          <w:b/>
          <w:sz w:val="24"/>
          <w:szCs w:val="24"/>
        </w:rPr>
        <w:t xml:space="preserve"> PROCESO </w:t>
      </w:r>
      <w:r w:rsidR="009728F1" w:rsidRPr="00946316">
        <w:rPr>
          <w:rFonts w:ascii="Arial" w:hAnsi="Arial" w:cs="Arial"/>
          <w:b/>
          <w:sz w:val="24"/>
          <w:szCs w:val="24"/>
        </w:rPr>
        <w:t>APIC</w:t>
      </w:r>
      <w:r w:rsidR="00080728" w:rsidRPr="00946316">
        <w:rPr>
          <w:rFonts w:ascii="Arial" w:hAnsi="Arial" w:cs="Arial"/>
          <w:b/>
          <w:sz w:val="24"/>
          <w:szCs w:val="24"/>
        </w:rPr>
        <w:t xml:space="preserve"> </w:t>
      </w:r>
    </w:p>
    <w:p w14:paraId="647B96D5" w14:textId="77777777" w:rsidR="00080728" w:rsidRPr="00946316" w:rsidRDefault="00080728" w:rsidP="00080728">
      <w:pPr>
        <w:jc w:val="center"/>
        <w:rPr>
          <w:rFonts w:ascii="Arial" w:hAnsi="Arial" w:cs="Arial"/>
          <w:b/>
          <w:sz w:val="24"/>
          <w:szCs w:val="24"/>
        </w:rPr>
      </w:pPr>
    </w:p>
    <w:p w14:paraId="74565712" w14:textId="77777777" w:rsidR="00080728" w:rsidRPr="00946316" w:rsidRDefault="00080728" w:rsidP="00080728">
      <w:pPr>
        <w:spacing w:after="0" w:line="240" w:lineRule="auto"/>
        <w:jc w:val="center"/>
        <w:rPr>
          <w:rFonts w:ascii="Arial" w:hAnsi="Arial" w:cs="Arial"/>
          <w:b/>
          <w:sz w:val="24"/>
          <w:szCs w:val="24"/>
        </w:rPr>
      </w:pPr>
    </w:p>
    <w:p w14:paraId="2F574ABF" w14:textId="77777777" w:rsidR="00080728" w:rsidRPr="00946316" w:rsidRDefault="00080728" w:rsidP="00080728">
      <w:pPr>
        <w:spacing w:after="0" w:line="240" w:lineRule="auto"/>
        <w:jc w:val="center"/>
        <w:rPr>
          <w:rFonts w:ascii="Arial" w:hAnsi="Arial" w:cs="Arial"/>
          <w:b/>
          <w:sz w:val="24"/>
          <w:szCs w:val="24"/>
        </w:rPr>
      </w:pPr>
    </w:p>
    <w:p w14:paraId="42DB48F2" w14:textId="77777777" w:rsidR="00080728" w:rsidRPr="00946316" w:rsidRDefault="00080728" w:rsidP="00080728">
      <w:pPr>
        <w:spacing w:after="0" w:line="240" w:lineRule="auto"/>
        <w:jc w:val="both"/>
        <w:rPr>
          <w:rFonts w:ascii="Arial" w:hAnsi="Arial" w:cs="Arial"/>
          <w:b/>
          <w:sz w:val="24"/>
          <w:szCs w:val="24"/>
        </w:rPr>
      </w:pPr>
    </w:p>
    <w:p w14:paraId="718A314C" w14:textId="1468A5BF" w:rsidR="00080728" w:rsidRPr="00946316" w:rsidRDefault="00080728" w:rsidP="00080728">
      <w:pPr>
        <w:spacing w:after="0" w:line="240" w:lineRule="auto"/>
        <w:jc w:val="both"/>
        <w:rPr>
          <w:rFonts w:ascii="Arial" w:hAnsi="Arial" w:cs="Arial"/>
          <w:b/>
          <w:sz w:val="24"/>
          <w:szCs w:val="24"/>
        </w:rPr>
      </w:pPr>
    </w:p>
    <w:p w14:paraId="0DAB5DB7" w14:textId="77777777" w:rsidR="009728F1" w:rsidRPr="00946316" w:rsidRDefault="009728F1" w:rsidP="00080728">
      <w:pPr>
        <w:spacing w:after="0" w:line="240" w:lineRule="auto"/>
        <w:jc w:val="both"/>
        <w:rPr>
          <w:rFonts w:ascii="Arial" w:hAnsi="Arial" w:cs="Arial"/>
          <w:b/>
          <w:sz w:val="24"/>
          <w:szCs w:val="24"/>
        </w:rPr>
      </w:pPr>
    </w:p>
    <w:p w14:paraId="5D921217" w14:textId="77777777" w:rsidR="00080728" w:rsidRPr="00946316" w:rsidRDefault="00080728" w:rsidP="00080728">
      <w:pPr>
        <w:spacing w:after="0" w:line="240" w:lineRule="auto"/>
        <w:jc w:val="both"/>
        <w:rPr>
          <w:rFonts w:ascii="Arial" w:hAnsi="Arial" w:cs="Arial"/>
          <w:b/>
          <w:sz w:val="24"/>
          <w:szCs w:val="24"/>
        </w:rPr>
      </w:pPr>
    </w:p>
    <w:p w14:paraId="47CCE255" w14:textId="77777777" w:rsidR="00080728" w:rsidRPr="00946316" w:rsidRDefault="00080728" w:rsidP="00080728">
      <w:pPr>
        <w:spacing w:after="0" w:line="240" w:lineRule="auto"/>
        <w:jc w:val="both"/>
        <w:rPr>
          <w:rFonts w:ascii="Arial" w:hAnsi="Arial" w:cs="Arial"/>
          <w:b/>
          <w:sz w:val="24"/>
          <w:szCs w:val="24"/>
        </w:rPr>
      </w:pPr>
    </w:p>
    <w:p w14:paraId="21AACD98" w14:textId="0360674C" w:rsidR="00865DA2" w:rsidRPr="00946316" w:rsidRDefault="00D6196D" w:rsidP="00080728">
      <w:pPr>
        <w:spacing w:after="0" w:line="240" w:lineRule="auto"/>
        <w:jc w:val="center"/>
        <w:rPr>
          <w:rFonts w:ascii="Arial" w:hAnsi="Arial" w:cs="Arial"/>
          <w:b/>
          <w:sz w:val="24"/>
          <w:szCs w:val="24"/>
        </w:rPr>
      </w:pPr>
      <w:r>
        <w:rPr>
          <w:rFonts w:ascii="Arial" w:hAnsi="Arial" w:cs="Arial"/>
          <w:b/>
          <w:sz w:val="24"/>
          <w:szCs w:val="24"/>
        </w:rPr>
        <w:t>ENERO</w:t>
      </w:r>
      <w:r w:rsidR="00865DA2" w:rsidRPr="00946316">
        <w:rPr>
          <w:rFonts w:ascii="Arial" w:hAnsi="Arial" w:cs="Arial"/>
          <w:b/>
          <w:sz w:val="24"/>
          <w:szCs w:val="24"/>
        </w:rPr>
        <w:t>-</w:t>
      </w:r>
      <w:r>
        <w:rPr>
          <w:rFonts w:ascii="Arial" w:hAnsi="Arial" w:cs="Arial"/>
          <w:b/>
          <w:sz w:val="24"/>
          <w:szCs w:val="24"/>
        </w:rPr>
        <w:t>MARZO</w:t>
      </w:r>
      <w:r w:rsidR="00865DA2" w:rsidRPr="00946316">
        <w:rPr>
          <w:rFonts w:ascii="Arial" w:hAnsi="Arial" w:cs="Arial"/>
          <w:b/>
          <w:sz w:val="24"/>
          <w:szCs w:val="24"/>
        </w:rPr>
        <w:t xml:space="preserve"> </w:t>
      </w:r>
    </w:p>
    <w:p w14:paraId="01A8A66C" w14:textId="2C3A54C9" w:rsidR="00080728" w:rsidRPr="00946316" w:rsidRDefault="00080728" w:rsidP="00080728">
      <w:pPr>
        <w:spacing w:after="0" w:line="240" w:lineRule="auto"/>
        <w:jc w:val="center"/>
        <w:rPr>
          <w:rFonts w:ascii="Arial" w:hAnsi="Arial" w:cs="Arial"/>
          <w:b/>
          <w:sz w:val="24"/>
          <w:szCs w:val="24"/>
        </w:rPr>
      </w:pPr>
      <w:r w:rsidRPr="00946316">
        <w:rPr>
          <w:rFonts w:ascii="Arial" w:hAnsi="Arial" w:cs="Arial"/>
          <w:b/>
          <w:sz w:val="24"/>
          <w:szCs w:val="24"/>
        </w:rPr>
        <w:t>20</w:t>
      </w:r>
      <w:r w:rsidR="00D6196D">
        <w:rPr>
          <w:rFonts w:ascii="Arial" w:hAnsi="Arial" w:cs="Arial"/>
          <w:b/>
          <w:sz w:val="24"/>
          <w:szCs w:val="24"/>
        </w:rPr>
        <w:t>21</w:t>
      </w:r>
    </w:p>
    <w:p w14:paraId="3E053B6D" w14:textId="77777777" w:rsidR="00080728" w:rsidRPr="00946316" w:rsidRDefault="00080728" w:rsidP="00080728">
      <w:pPr>
        <w:spacing w:after="0" w:line="240" w:lineRule="auto"/>
        <w:jc w:val="center"/>
        <w:rPr>
          <w:rFonts w:ascii="Arial" w:hAnsi="Arial" w:cs="Arial"/>
          <w:b/>
          <w:sz w:val="24"/>
          <w:szCs w:val="24"/>
        </w:rPr>
      </w:pPr>
    </w:p>
    <w:p w14:paraId="69C5954B" w14:textId="77777777" w:rsidR="00080728" w:rsidRPr="00946316" w:rsidRDefault="00080728" w:rsidP="00080728">
      <w:pPr>
        <w:spacing w:after="0" w:line="240" w:lineRule="auto"/>
        <w:jc w:val="center"/>
        <w:rPr>
          <w:rFonts w:ascii="Arial" w:hAnsi="Arial" w:cs="Arial"/>
          <w:b/>
          <w:sz w:val="24"/>
          <w:szCs w:val="24"/>
        </w:rPr>
      </w:pPr>
    </w:p>
    <w:p w14:paraId="5BFD5B9A" w14:textId="77777777" w:rsidR="00080728" w:rsidRPr="00946316" w:rsidRDefault="00080728" w:rsidP="00080728">
      <w:pPr>
        <w:jc w:val="both"/>
        <w:rPr>
          <w:rFonts w:ascii="Arial" w:hAnsi="Arial" w:cs="Arial"/>
          <w:sz w:val="24"/>
          <w:szCs w:val="24"/>
        </w:rPr>
      </w:pPr>
    </w:p>
    <w:p w14:paraId="21AFF85E" w14:textId="77777777" w:rsidR="00080728" w:rsidRPr="00946316" w:rsidRDefault="00080728" w:rsidP="00080728">
      <w:pPr>
        <w:jc w:val="both"/>
        <w:rPr>
          <w:rFonts w:ascii="Arial" w:hAnsi="Arial" w:cs="Arial"/>
          <w:sz w:val="24"/>
          <w:szCs w:val="24"/>
        </w:rPr>
      </w:pPr>
    </w:p>
    <w:p w14:paraId="6F0F15B5" w14:textId="77777777" w:rsidR="0062437A" w:rsidRPr="00946316" w:rsidRDefault="0062437A" w:rsidP="00080728">
      <w:pPr>
        <w:jc w:val="both"/>
        <w:rPr>
          <w:rFonts w:ascii="Arial" w:hAnsi="Arial" w:cs="Arial"/>
          <w:sz w:val="24"/>
          <w:szCs w:val="24"/>
        </w:rPr>
      </w:pPr>
    </w:p>
    <w:p w14:paraId="7F2EB7B6" w14:textId="77777777" w:rsidR="00E1250E" w:rsidRPr="00946316" w:rsidRDefault="00E1250E" w:rsidP="00080728">
      <w:pPr>
        <w:jc w:val="both"/>
        <w:rPr>
          <w:rFonts w:ascii="Arial" w:hAnsi="Arial" w:cs="Arial"/>
          <w:sz w:val="24"/>
          <w:szCs w:val="24"/>
        </w:rPr>
      </w:pPr>
    </w:p>
    <w:p w14:paraId="3E4AAAC4" w14:textId="77777777" w:rsidR="00080728" w:rsidRPr="00946316" w:rsidRDefault="00080728" w:rsidP="00080728">
      <w:pPr>
        <w:jc w:val="both"/>
        <w:rPr>
          <w:rFonts w:ascii="Arial" w:hAnsi="Arial" w:cs="Arial"/>
          <w:sz w:val="24"/>
          <w:szCs w:val="24"/>
        </w:rPr>
      </w:pPr>
    </w:p>
    <w:p w14:paraId="5185FF89" w14:textId="77777777" w:rsidR="00BE1194" w:rsidRPr="00946316" w:rsidRDefault="00BE1194" w:rsidP="00080728">
      <w:pPr>
        <w:jc w:val="both"/>
        <w:rPr>
          <w:rFonts w:ascii="Arial" w:hAnsi="Arial" w:cs="Arial"/>
          <w:sz w:val="24"/>
          <w:szCs w:val="24"/>
        </w:rPr>
      </w:pPr>
    </w:p>
    <w:p w14:paraId="1CA91EE9" w14:textId="77777777" w:rsidR="00BE1194" w:rsidRPr="00946316" w:rsidRDefault="00BE1194" w:rsidP="00BE1194">
      <w:pPr>
        <w:pStyle w:val="Ttulo1"/>
        <w:jc w:val="center"/>
        <w:rPr>
          <w:rFonts w:ascii="Arial" w:hAnsi="Arial" w:cs="Arial"/>
          <w:color w:val="auto"/>
          <w:sz w:val="24"/>
          <w:szCs w:val="24"/>
        </w:rPr>
      </w:pPr>
      <w:r w:rsidRPr="00946316">
        <w:rPr>
          <w:rFonts w:ascii="Arial" w:hAnsi="Arial" w:cs="Arial"/>
          <w:color w:val="auto"/>
          <w:sz w:val="24"/>
          <w:szCs w:val="24"/>
        </w:rPr>
        <w:t>INTRODUCCIÓN</w:t>
      </w:r>
    </w:p>
    <w:p w14:paraId="1F1398F4" w14:textId="77777777" w:rsidR="00BE1194" w:rsidRPr="00946316" w:rsidRDefault="00BE1194" w:rsidP="00BE1194">
      <w:pPr>
        <w:rPr>
          <w:rFonts w:ascii="Arial" w:hAnsi="Arial" w:cs="Arial"/>
          <w:sz w:val="24"/>
          <w:szCs w:val="24"/>
        </w:rPr>
      </w:pPr>
    </w:p>
    <w:p w14:paraId="1E4EE386" w14:textId="247BF204" w:rsidR="00E71599" w:rsidRDefault="00BE1194" w:rsidP="00BE1194">
      <w:pPr>
        <w:jc w:val="both"/>
        <w:rPr>
          <w:rFonts w:ascii="Arial" w:hAnsi="Arial" w:cs="Arial"/>
          <w:sz w:val="24"/>
          <w:szCs w:val="24"/>
        </w:rPr>
      </w:pPr>
      <w:r w:rsidRPr="00946316">
        <w:rPr>
          <w:rFonts w:ascii="Arial" w:hAnsi="Arial" w:cs="Arial"/>
          <w:sz w:val="24"/>
          <w:szCs w:val="24"/>
        </w:rPr>
        <w:t>La Unidad Administrativa Especial de Rehabilitación y Mantenimiento Vial es una entidad técnica y descentralizada de Bogotá D.C</w:t>
      </w:r>
      <w:r w:rsidR="00E71599">
        <w:rPr>
          <w:rFonts w:ascii="Arial" w:hAnsi="Arial" w:cs="Arial"/>
          <w:sz w:val="24"/>
          <w:szCs w:val="24"/>
        </w:rPr>
        <w:t xml:space="preserve"> que su función principal </w:t>
      </w:r>
      <w:bookmarkStart w:id="0" w:name="_GoBack"/>
      <w:bookmarkEnd w:id="0"/>
      <w:r w:rsidR="00E71599">
        <w:rPr>
          <w:rFonts w:ascii="Arial" w:hAnsi="Arial" w:cs="Arial"/>
          <w:sz w:val="24"/>
          <w:szCs w:val="24"/>
        </w:rPr>
        <w:t>es p</w:t>
      </w:r>
      <w:r w:rsidR="00E71599" w:rsidRPr="00E71599">
        <w:rPr>
          <w:rFonts w:ascii="Arial" w:hAnsi="Arial" w:cs="Arial"/>
          <w:sz w:val="24"/>
          <w:szCs w:val="24"/>
        </w:rPr>
        <w:t>rogramar, ejecutar y realizar el seguimiento a la programación e información de los planes y proyectos de rehabilitación y mantenimiento de la malla vial intermedia, local y rural construidas y ejecutar las acciones de mantenimiento que se requieran para atender situaciones que dificulten la movilidad en la red vial de la ciudad</w:t>
      </w:r>
      <w:r w:rsidR="00E71599">
        <w:rPr>
          <w:rFonts w:ascii="Arial" w:hAnsi="Arial" w:cs="Arial"/>
          <w:sz w:val="24"/>
          <w:szCs w:val="24"/>
        </w:rPr>
        <w:t>.</w:t>
      </w:r>
    </w:p>
    <w:p w14:paraId="134A29D2" w14:textId="3DF94167" w:rsidR="004B5C5D" w:rsidRPr="00946316" w:rsidRDefault="00BE1194" w:rsidP="00BE1194">
      <w:pPr>
        <w:jc w:val="both"/>
        <w:rPr>
          <w:rFonts w:ascii="Arial" w:hAnsi="Arial" w:cs="Arial"/>
          <w:sz w:val="24"/>
          <w:szCs w:val="24"/>
        </w:rPr>
      </w:pPr>
      <w:r w:rsidRPr="00946316">
        <w:rPr>
          <w:rFonts w:ascii="Arial" w:hAnsi="Arial" w:cs="Arial"/>
          <w:sz w:val="24"/>
          <w:szCs w:val="24"/>
        </w:rPr>
        <w:t>Es as</w:t>
      </w:r>
      <w:r w:rsidR="007E75F4" w:rsidRPr="00946316">
        <w:rPr>
          <w:rFonts w:ascii="Arial" w:hAnsi="Arial" w:cs="Arial"/>
          <w:sz w:val="24"/>
          <w:szCs w:val="24"/>
        </w:rPr>
        <w:t>í</w:t>
      </w:r>
      <w:r w:rsidRPr="00946316">
        <w:rPr>
          <w:rFonts w:ascii="Arial" w:hAnsi="Arial" w:cs="Arial"/>
          <w:sz w:val="24"/>
          <w:szCs w:val="24"/>
        </w:rPr>
        <w:t xml:space="preserve"> </w:t>
      </w:r>
      <w:r w:rsidR="007E75F4" w:rsidRPr="00946316">
        <w:rPr>
          <w:rFonts w:ascii="Arial" w:hAnsi="Arial" w:cs="Arial"/>
          <w:sz w:val="24"/>
          <w:szCs w:val="24"/>
        </w:rPr>
        <w:t xml:space="preserve">como, </w:t>
      </w:r>
      <w:r w:rsidR="001D6F37" w:rsidRPr="00946316">
        <w:rPr>
          <w:rFonts w:ascii="Arial" w:hAnsi="Arial" w:cs="Arial"/>
          <w:sz w:val="24"/>
          <w:szCs w:val="24"/>
        </w:rPr>
        <w:t>el proceso APIC</w:t>
      </w:r>
      <w:r w:rsidR="00CC6FA6" w:rsidRPr="00946316">
        <w:rPr>
          <w:rFonts w:ascii="Arial" w:hAnsi="Arial" w:cs="Arial"/>
          <w:sz w:val="24"/>
          <w:szCs w:val="24"/>
        </w:rPr>
        <w:t xml:space="preserve"> </w:t>
      </w:r>
      <w:r w:rsidR="001D6F37" w:rsidRPr="00946316">
        <w:rPr>
          <w:rFonts w:ascii="Arial" w:hAnsi="Arial" w:cs="Arial"/>
          <w:sz w:val="24"/>
          <w:szCs w:val="24"/>
        </w:rPr>
        <w:t xml:space="preserve">(Atención a Partes </w:t>
      </w:r>
      <w:r w:rsidR="00CC6FA6" w:rsidRPr="00946316">
        <w:rPr>
          <w:rFonts w:ascii="Arial" w:hAnsi="Arial" w:cs="Arial"/>
          <w:sz w:val="24"/>
          <w:szCs w:val="24"/>
        </w:rPr>
        <w:t>Interesadas</w:t>
      </w:r>
      <w:r w:rsidR="00EF79CB" w:rsidRPr="00946316">
        <w:rPr>
          <w:rFonts w:ascii="Arial" w:hAnsi="Arial" w:cs="Arial"/>
          <w:sz w:val="24"/>
          <w:szCs w:val="24"/>
        </w:rPr>
        <w:t>)</w:t>
      </w:r>
      <w:r w:rsidR="00CC6FA6" w:rsidRPr="00946316">
        <w:rPr>
          <w:rFonts w:ascii="Arial" w:hAnsi="Arial" w:cs="Arial"/>
          <w:sz w:val="24"/>
          <w:szCs w:val="24"/>
        </w:rPr>
        <w:t xml:space="preserve"> ha</w:t>
      </w:r>
      <w:r w:rsidR="001D6F37" w:rsidRPr="00946316">
        <w:rPr>
          <w:rFonts w:ascii="Arial" w:hAnsi="Arial" w:cs="Arial"/>
          <w:sz w:val="24"/>
          <w:szCs w:val="24"/>
        </w:rPr>
        <w:t xml:space="preserve"> trabajado </w:t>
      </w:r>
      <w:r w:rsidR="00413529" w:rsidRPr="00946316">
        <w:rPr>
          <w:rFonts w:ascii="Arial" w:hAnsi="Arial" w:cs="Arial"/>
          <w:sz w:val="24"/>
          <w:szCs w:val="24"/>
        </w:rPr>
        <w:t>para aportar</w:t>
      </w:r>
      <w:r w:rsidR="001D6F37" w:rsidRPr="00946316">
        <w:rPr>
          <w:rFonts w:ascii="Arial" w:hAnsi="Arial" w:cs="Arial"/>
          <w:sz w:val="24"/>
          <w:szCs w:val="24"/>
        </w:rPr>
        <w:t xml:space="preserve"> </w:t>
      </w:r>
      <w:r w:rsidR="000302DC">
        <w:rPr>
          <w:rFonts w:ascii="Arial" w:hAnsi="Arial" w:cs="Arial"/>
          <w:sz w:val="24"/>
          <w:szCs w:val="24"/>
        </w:rPr>
        <w:t xml:space="preserve">en las diferentes </w:t>
      </w:r>
      <w:r w:rsidR="001D6F37" w:rsidRPr="00946316">
        <w:rPr>
          <w:rFonts w:ascii="Arial" w:hAnsi="Arial" w:cs="Arial"/>
          <w:sz w:val="24"/>
          <w:szCs w:val="24"/>
        </w:rPr>
        <w:t xml:space="preserve">acciones de </w:t>
      </w:r>
      <w:r w:rsidR="00413529" w:rsidRPr="00946316">
        <w:rPr>
          <w:rFonts w:ascii="Arial" w:hAnsi="Arial" w:cs="Arial"/>
          <w:sz w:val="24"/>
          <w:szCs w:val="24"/>
        </w:rPr>
        <w:t>Participación</w:t>
      </w:r>
      <w:r w:rsidR="00CC6FA6" w:rsidRPr="00946316">
        <w:rPr>
          <w:rFonts w:ascii="Arial" w:hAnsi="Arial" w:cs="Arial"/>
          <w:sz w:val="24"/>
          <w:szCs w:val="24"/>
        </w:rPr>
        <w:t xml:space="preserve"> Ciudadana, </w:t>
      </w:r>
      <w:r w:rsidR="001D6F37" w:rsidRPr="00946316">
        <w:rPr>
          <w:rFonts w:ascii="Arial" w:hAnsi="Arial" w:cs="Arial"/>
          <w:sz w:val="24"/>
          <w:szCs w:val="24"/>
        </w:rPr>
        <w:t>para</w:t>
      </w:r>
      <w:r w:rsidR="00CC6FA6" w:rsidRPr="00946316">
        <w:rPr>
          <w:rFonts w:ascii="Arial" w:hAnsi="Arial" w:cs="Arial"/>
          <w:sz w:val="24"/>
          <w:szCs w:val="24"/>
        </w:rPr>
        <w:t xml:space="preserve"> logra</w:t>
      </w:r>
      <w:r w:rsidR="00E16B67">
        <w:rPr>
          <w:rFonts w:ascii="Arial" w:hAnsi="Arial" w:cs="Arial"/>
          <w:sz w:val="24"/>
          <w:szCs w:val="24"/>
        </w:rPr>
        <w:t xml:space="preserve">r el objetivo de posibilitar y mejorar </w:t>
      </w:r>
      <w:r w:rsidR="00CC6FA6" w:rsidRPr="00946316">
        <w:rPr>
          <w:rFonts w:ascii="Arial" w:hAnsi="Arial" w:cs="Arial"/>
          <w:sz w:val="24"/>
          <w:szCs w:val="24"/>
        </w:rPr>
        <w:t>la participación ciudadana</w:t>
      </w:r>
      <w:r w:rsidR="00DB750C" w:rsidRPr="00946316">
        <w:rPr>
          <w:rFonts w:ascii="Arial" w:hAnsi="Arial" w:cs="Arial"/>
          <w:sz w:val="24"/>
          <w:szCs w:val="24"/>
        </w:rPr>
        <w:t>.</w:t>
      </w:r>
    </w:p>
    <w:p w14:paraId="07758597" w14:textId="7B49EAF7" w:rsidR="00BE1194" w:rsidRPr="00946316" w:rsidRDefault="00BE1194" w:rsidP="00BE1194">
      <w:pPr>
        <w:jc w:val="both"/>
        <w:rPr>
          <w:rFonts w:ascii="Arial" w:hAnsi="Arial" w:cs="Arial"/>
          <w:sz w:val="24"/>
          <w:szCs w:val="24"/>
        </w:rPr>
      </w:pPr>
      <w:r w:rsidRPr="00946316">
        <w:rPr>
          <w:rFonts w:ascii="Arial" w:hAnsi="Arial" w:cs="Arial"/>
          <w:sz w:val="24"/>
          <w:szCs w:val="24"/>
        </w:rPr>
        <w:t>El presente informe refleja el resultado</w:t>
      </w:r>
      <w:r w:rsidR="007E75F4" w:rsidRPr="00946316">
        <w:rPr>
          <w:rFonts w:ascii="Arial" w:hAnsi="Arial" w:cs="Arial"/>
          <w:sz w:val="24"/>
          <w:szCs w:val="24"/>
        </w:rPr>
        <w:t xml:space="preserve"> </w:t>
      </w:r>
      <w:r w:rsidR="00557980" w:rsidRPr="00946316">
        <w:rPr>
          <w:rFonts w:ascii="Arial" w:hAnsi="Arial" w:cs="Arial"/>
          <w:sz w:val="24"/>
          <w:szCs w:val="24"/>
        </w:rPr>
        <w:t>y</w:t>
      </w:r>
      <w:r w:rsidR="007E75F4" w:rsidRPr="00946316">
        <w:rPr>
          <w:rFonts w:ascii="Arial" w:hAnsi="Arial" w:cs="Arial"/>
          <w:sz w:val="24"/>
          <w:szCs w:val="24"/>
        </w:rPr>
        <w:t xml:space="preserve"> análisis </w:t>
      </w:r>
      <w:r w:rsidR="00E07283" w:rsidRPr="00946316">
        <w:rPr>
          <w:rFonts w:ascii="Arial" w:hAnsi="Arial" w:cs="Arial"/>
          <w:sz w:val="24"/>
          <w:szCs w:val="24"/>
        </w:rPr>
        <w:t>de acuerdo con</w:t>
      </w:r>
      <w:r w:rsidR="007E75F4" w:rsidRPr="00946316">
        <w:rPr>
          <w:rFonts w:ascii="Arial" w:hAnsi="Arial" w:cs="Arial"/>
          <w:sz w:val="24"/>
          <w:szCs w:val="24"/>
        </w:rPr>
        <w:t xml:space="preserve"> </w:t>
      </w:r>
      <w:r w:rsidR="00E07283" w:rsidRPr="00946316">
        <w:rPr>
          <w:rFonts w:ascii="Arial" w:hAnsi="Arial" w:cs="Arial"/>
          <w:sz w:val="24"/>
          <w:szCs w:val="24"/>
        </w:rPr>
        <w:t>el periodo</w:t>
      </w:r>
      <w:r w:rsidR="007E75F4" w:rsidRPr="00946316">
        <w:rPr>
          <w:rFonts w:ascii="Arial" w:hAnsi="Arial" w:cs="Arial"/>
          <w:sz w:val="24"/>
          <w:szCs w:val="24"/>
        </w:rPr>
        <w:t xml:space="preserve"> </w:t>
      </w:r>
      <w:r w:rsidR="00557980" w:rsidRPr="00946316">
        <w:rPr>
          <w:rFonts w:ascii="Arial" w:hAnsi="Arial" w:cs="Arial"/>
          <w:sz w:val="24"/>
          <w:szCs w:val="24"/>
        </w:rPr>
        <w:t>de las accio</w:t>
      </w:r>
      <w:r w:rsidR="00D6196D">
        <w:rPr>
          <w:rFonts w:ascii="Arial" w:hAnsi="Arial" w:cs="Arial"/>
          <w:sz w:val="24"/>
          <w:szCs w:val="24"/>
        </w:rPr>
        <w:t>nes realizadas durante enero y marzo de 2021</w:t>
      </w:r>
      <w:r w:rsidR="00E07283" w:rsidRPr="00946316">
        <w:rPr>
          <w:rFonts w:ascii="Arial" w:hAnsi="Arial" w:cs="Arial"/>
          <w:sz w:val="24"/>
          <w:szCs w:val="24"/>
        </w:rPr>
        <w:t xml:space="preserve">. </w:t>
      </w:r>
    </w:p>
    <w:p w14:paraId="262BE445" w14:textId="0508D312" w:rsidR="00EF79CB" w:rsidRDefault="00EF79CB" w:rsidP="00080728">
      <w:pPr>
        <w:jc w:val="both"/>
        <w:rPr>
          <w:rFonts w:ascii="Arial" w:hAnsi="Arial" w:cs="Arial"/>
          <w:sz w:val="24"/>
          <w:szCs w:val="24"/>
        </w:rPr>
      </w:pPr>
    </w:p>
    <w:p w14:paraId="3E961EEC" w14:textId="64AF72EF" w:rsidR="004E2386" w:rsidRDefault="004E2386" w:rsidP="00080728">
      <w:pPr>
        <w:jc w:val="both"/>
        <w:rPr>
          <w:rFonts w:ascii="Arial" w:hAnsi="Arial" w:cs="Arial"/>
          <w:sz w:val="24"/>
          <w:szCs w:val="24"/>
        </w:rPr>
      </w:pPr>
    </w:p>
    <w:p w14:paraId="39D92A3E" w14:textId="7EB4EBF0" w:rsidR="004E2386" w:rsidRDefault="004E2386" w:rsidP="00080728">
      <w:pPr>
        <w:jc w:val="both"/>
        <w:rPr>
          <w:rFonts w:ascii="Arial" w:hAnsi="Arial" w:cs="Arial"/>
          <w:sz w:val="24"/>
          <w:szCs w:val="24"/>
        </w:rPr>
      </w:pPr>
    </w:p>
    <w:p w14:paraId="7DCC655F" w14:textId="383A8018" w:rsidR="004E2386" w:rsidRDefault="004E2386" w:rsidP="00080728">
      <w:pPr>
        <w:jc w:val="both"/>
        <w:rPr>
          <w:rFonts w:ascii="Arial" w:hAnsi="Arial" w:cs="Arial"/>
          <w:sz w:val="24"/>
          <w:szCs w:val="24"/>
        </w:rPr>
      </w:pPr>
    </w:p>
    <w:p w14:paraId="3750E0A7" w14:textId="607C8390" w:rsidR="004E2386" w:rsidRDefault="004E2386" w:rsidP="00080728">
      <w:pPr>
        <w:jc w:val="both"/>
        <w:rPr>
          <w:rFonts w:ascii="Arial" w:hAnsi="Arial" w:cs="Arial"/>
          <w:sz w:val="24"/>
          <w:szCs w:val="24"/>
        </w:rPr>
      </w:pPr>
    </w:p>
    <w:p w14:paraId="23D01B68" w14:textId="21C0F4E8" w:rsidR="009A4719" w:rsidRDefault="009A4719" w:rsidP="00080728">
      <w:pPr>
        <w:jc w:val="both"/>
        <w:rPr>
          <w:rFonts w:ascii="Arial" w:hAnsi="Arial" w:cs="Arial"/>
          <w:sz w:val="24"/>
          <w:szCs w:val="24"/>
        </w:rPr>
      </w:pPr>
    </w:p>
    <w:p w14:paraId="02803B3B" w14:textId="77777777" w:rsidR="009A4719" w:rsidRDefault="009A4719" w:rsidP="00080728">
      <w:pPr>
        <w:jc w:val="both"/>
        <w:rPr>
          <w:rFonts w:ascii="Arial" w:hAnsi="Arial" w:cs="Arial"/>
          <w:sz w:val="24"/>
          <w:szCs w:val="24"/>
        </w:rPr>
      </w:pPr>
    </w:p>
    <w:p w14:paraId="7EC66D8A" w14:textId="77777777" w:rsidR="004E2386" w:rsidRPr="00946316" w:rsidRDefault="004E2386" w:rsidP="00080728">
      <w:pPr>
        <w:jc w:val="both"/>
        <w:rPr>
          <w:rFonts w:ascii="Arial" w:hAnsi="Arial" w:cs="Arial"/>
          <w:sz w:val="24"/>
          <w:szCs w:val="24"/>
        </w:rPr>
      </w:pPr>
    </w:p>
    <w:p w14:paraId="5B197CE8" w14:textId="77777777" w:rsidR="00EF79CB" w:rsidRPr="00946316" w:rsidRDefault="00EF79CB" w:rsidP="00080728">
      <w:pPr>
        <w:jc w:val="both"/>
        <w:rPr>
          <w:rFonts w:ascii="Arial" w:hAnsi="Arial" w:cs="Arial"/>
          <w:sz w:val="24"/>
          <w:szCs w:val="24"/>
        </w:rPr>
      </w:pPr>
    </w:p>
    <w:p w14:paraId="07D26AE5" w14:textId="77777777" w:rsidR="00BE1194" w:rsidRPr="00946316" w:rsidRDefault="00BE1194" w:rsidP="00080728">
      <w:pPr>
        <w:jc w:val="both"/>
        <w:rPr>
          <w:rFonts w:ascii="Arial" w:hAnsi="Arial" w:cs="Arial"/>
          <w:sz w:val="24"/>
          <w:szCs w:val="24"/>
        </w:rPr>
      </w:pPr>
    </w:p>
    <w:p w14:paraId="4F950DE8" w14:textId="77777777" w:rsidR="00C93CBB" w:rsidRPr="00946316" w:rsidRDefault="00C93CBB" w:rsidP="00080728">
      <w:pPr>
        <w:jc w:val="both"/>
        <w:rPr>
          <w:rFonts w:ascii="Arial" w:hAnsi="Arial" w:cs="Arial"/>
          <w:sz w:val="24"/>
          <w:szCs w:val="24"/>
        </w:rPr>
      </w:pPr>
    </w:p>
    <w:p w14:paraId="50E8F152" w14:textId="41CC05CD" w:rsidR="00DF55D5" w:rsidRPr="00946316" w:rsidRDefault="00DF55D5" w:rsidP="00DF55D5">
      <w:pPr>
        <w:pStyle w:val="Prrafodelista"/>
        <w:numPr>
          <w:ilvl w:val="0"/>
          <w:numId w:val="13"/>
        </w:numPr>
        <w:jc w:val="both"/>
        <w:rPr>
          <w:rFonts w:ascii="Arial" w:hAnsi="Arial" w:cs="Arial"/>
          <w:b/>
          <w:bCs/>
          <w:sz w:val="24"/>
          <w:szCs w:val="24"/>
          <w:lang w:val="es-ES"/>
        </w:rPr>
      </w:pPr>
      <w:r w:rsidRPr="00946316">
        <w:rPr>
          <w:rFonts w:ascii="Arial" w:hAnsi="Arial" w:cs="Arial"/>
          <w:b/>
          <w:bCs/>
          <w:sz w:val="24"/>
          <w:szCs w:val="24"/>
          <w:lang w:val="es-ES"/>
        </w:rPr>
        <w:lastRenderedPageBreak/>
        <w:t xml:space="preserve">ESCENARIO DE PARTICIPACIÓN </w:t>
      </w:r>
      <w:r w:rsidR="00160D4D">
        <w:rPr>
          <w:rFonts w:ascii="Arial" w:hAnsi="Arial" w:cs="Arial"/>
          <w:b/>
          <w:bCs/>
          <w:sz w:val="24"/>
          <w:szCs w:val="24"/>
          <w:lang w:val="es-ES"/>
        </w:rPr>
        <w:t>–</w:t>
      </w:r>
      <w:r w:rsidRPr="00946316">
        <w:rPr>
          <w:rFonts w:ascii="Arial" w:hAnsi="Arial" w:cs="Arial"/>
          <w:b/>
          <w:bCs/>
          <w:sz w:val="24"/>
          <w:szCs w:val="24"/>
          <w:lang w:val="es-ES"/>
        </w:rPr>
        <w:t xml:space="preserve"> </w:t>
      </w:r>
      <w:r>
        <w:rPr>
          <w:rFonts w:ascii="Arial" w:hAnsi="Arial" w:cs="Arial"/>
          <w:b/>
          <w:bCs/>
          <w:sz w:val="24"/>
          <w:szCs w:val="24"/>
          <w:lang w:val="es-ES"/>
        </w:rPr>
        <w:t>ENCUESTAS</w:t>
      </w:r>
      <w:r w:rsidR="00160D4D">
        <w:rPr>
          <w:rFonts w:ascii="Arial" w:hAnsi="Arial" w:cs="Arial"/>
          <w:b/>
          <w:bCs/>
          <w:sz w:val="24"/>
          <w:szCs w:val="24"/>
          <w:lang w:val="es-ES"/>
        </w:rPr>
        <w:t xml:space="preserve"> INDIVIDUALES PUERTA A PUERTA</w:t>
      </w:r>
      <w:r w:rsidRPr="00946316">
        <w:rPr>
          <w:rFonts w:ascii="Arial" w:hAnsi="Arial" w:cs="Arial"/>
          <w:b/>
          <w:bCs/>
          <w:sz w:val="24"/>
          <w:szCs w:val="24"/>
          <w:lang w:val="es-ES"/>
        </w:rPr>
        <w:t xml:space="preserve"> (GASA)</w:t>
      </w:r>
    </w:p>
    <w:p w14:paraId="28D64D16" w14:textId="77777777" w:rsidR="00DF55D5" w:rsidRPr="00946316" w:rsidRDefault="00DF55D5" w:rsidP="00DF55D5">
      <w:pPr>
        <w:pStyle w:val="Prrafodelista"/>
        <w:jc w:val="both"/>
        <w:rPr>
          <w:rFonts w:ascii="Arial" w:hAnsi="Arial" w:cs="Arial"/>
          <w:b/>
          <w:bCs/>
          <w:color w:val="FF0000"/>
          <w:sz w:val="24"/>
          <w:szCs w:val="24"/>
          <w:lang w:val="es-ES"/>
        </w:rPr>
      </w:pPr>
    </w:p>
    <w:p w14:paraId="405807AE" w14:textId="6BA6471B" w:rsidR="00DF55D5" w:rsidRPr="00DD0883" w:rsidRDefault="00DF55D5" w:rsidP="00DF55D5">
      <w:pPr>
        <w:pStyle w:val="Prrafodelista"/>
        <w:numPr>
          <w:ilvl w:val="0"/>
          <w:numId w:val="29"/>
        </w:numPr>
        <w:spacing w:after="120"/>
        <w:jc w:val="both"/>
        <w:rPr>
          <w:rFonts w:ascii="Arial" w:eastAsia="Calibri" w:hAnsi="Arial" w:cs="Arial"/>
          <w:bCs/>
          <w:sz w:val="24"/>
          <w:szCs w:val="24"/>
        </w:rPr>
      </w:pPr>
      <w:r w:rsidRPr="00554427">
        <w:rPr>
          <w:rFonts w:ascii="Arial" w:eastAsia="Calibri" w:hAnsi="Arial" w:cs="Arial"/>
          <w:b/>
          <w:sz w:val="24"/>
          <w:szCs w:val="24"/>
        </w:rPr>
        <w:t>Descripción de los avances y logros alcanzados</w:t>
      </w:r>
      <w:r>
        <w:rPr>
          <w:rFonts w:ascii="Arial" w:eastAsia="Calibri" w:hAnsi="Arial" w:cs="Arial"/>
          <w:b/>
          <w:sz w:val="24"/>
          <w:szCs w:val="24"/>
        </w:rPr>
        <w:t>:</w:t>
      </w:r>
      <w:r w:rsidRPr="00DD0883">
        <w:t xml:space="preserve"> </w:t>
      </w:r>
      <w:r w:rsidR="00F46487">
        <w:rPr>
          <w:rFonts w:ascii="Arial" w:eastAsia="Calibri" w:hAnsi="Arial" w:cs="Arial"/>
          <w:sz w:val="24"/>
          <w:szCs w:val="24"/>
        </w:rPr>
        <w:t>Las reuniones</w:t>
      </w:r>
      <w:r w:rsidR="00160D4D">
        <w:rPr>
          <w:rFonts w:ascii="Arial" w:eastAsia="Calibri" w:hAnsi="Arial" w:cs="Arial"/>
          <w:sz w:val="24"/>
          <w:szCs w:val="24"/>
        </w:rPr>
        <w:t xml:space="preserve"> de las masivas con la comunidad fueron modificadas por encuestas puerta a puerta de manera virtual mediante link que</w:t>
      </w:r>
      <w:r w:rsidR="00F46487">
        <w:rPr>
          <w:rFonts w:ascii="Arial" w:eastAsia="Calibri" w:hAnsi="Arial" w:cs="Arial"/>
          <w:sz w:val="24"/>
          <w:szCs w:val="24"/>
        </w:rPr>
        <w:t xml:space="preserve"> permite medir y conocer la percepción y la satisfacción de los ciudadanos</w:t>
      </w:r>
      <w:r>
        <w:rPr>
          <w:rFonts w:ascii="Arial" w:eastAsia="Calibri" w:hAnsi="Arial" w:cs="Arial"/>
          <w:sz w:val="24"/>
          <w:szCs w:val="24"/>
        </w:rPr>
        <w:t>.</w:t>
      </w:r>
    </w:p>
    <w:p w14:paraId="0C2B6B04" w14:textId="77777777" w:rsidR="00DF55D5" w:rsidRPr="00DD0883" w:rsidRDefault="00DF55D5" w:rsidP="00DF55D5">
      <w:pPr>
        <w:pStyle w:val="Prrafodelista"/>
        <w:spacing w:after="120"/>
        <w:jc w:val="both"/>
        <w:rPr>
          <w:rFonts w:ascii="Arial" w:eastAsia="Calibri" w:hAnsi="Arial" w:cs="Arial"/>
          <w:bCs/>
          <w:sz w:val="24"/>
          <w:szCs w:val="24"/>
        </w:rPr>
      </w:pPr>
    </w:p>
    <w:p w14:paraId="78B532E5" w14:textId="77777777" w:rsidR="00DF55D5" w:rsidRPr="006B2D3F" w:rsidRDefault="00DF55D5" w:rsidP="00DF55D5">
      <w:pPr>
        <w:pStyle w:val="Prrafodelista"/>
        <w:numPr>
          <w:ilvl w:val="0"/>
          <w:numId w:val="29"/>
        </w:numPr>
        <w:jc w:val="both"/>
        <w:rPr>
          <w:rFonts w:ascii="Arial" w:hAnsi="Arial" w:cs="Arial"/>
          <w:sz w:val="24"/>
          <w:szCs w:val="24"/>
          <w:lang w:val="es-ES"/>
        </w:rPr>
      </w:pPr>
      <w:r w:rsidRPr="00DD0883">
        <w:rPr>
          <w:rFonts w:ascii="Arial" w:hAnsi="Arial" w:cs="Arial"/>
          <w:b/>
          <w:sz w:val="24"/>
          <w:szCs w:val="24"/>
          <w:lang w:val="es-ES"/>
        </w:rPr>
        <w:t>Retrasos:</w:t>
      </w:r>
      <w:r>
        <w:rPr>
          <w:rFonts w:ascii="Arial" w:hAnsi="Arial" w:cs="Arial"/>
          <w:b/>
          <w:sz w:val="24"/>
          <w:szCs w:val="24"/>
          <w:lang w:val="es-ES"/>
        </w:rPr>
        <w:t xml:space="preserve"> </w:t>
      </w:r>
      <w:r w:rsidRPr="006B2D3F">
        <w:rPr>
          <w:rFonts w:ascii="Arial" w:hAnsi="Arial" w:cs="Arial"/>
          <w:sz w:val="24"/>
          <w:szCs w:val="24"/>
          <w:lang w:val="es-ES"/>
        </w:rPr>
        <w:t>Se modificó la metodología donde se reúne a la comunidad</w:t>
      </w:r>
      <w:r>
        <w:rPr>
          <w:rFonts w:ascii="Arial" w:hAnsi="Arial" w:cs="Arial"/>
          <w:sz w:val="24"/>
          <w:szCs w:val="24"/>
          <w:lang w:val="es-ES"/>
        </w:rPr>
        <w:t xml:space="preserve"> </w:t>
      </w:r>
      <w:r w:rsidRPr="006B2D3F">
        <w:rPr>
          <w:rFonts w:ascii="Arial" w:hAnsi="Arial" w:cs="Arial"/>
          <w:sz w:val="24"/>
          <w:szCs w:val="24"/>
          <w:lang w:val="es-ES"/>
        </w:rPr>
        <w:t>de acuerdo a las con</w:t>
      </w:r>
      <w:r>
        <w:rPr>
          <w:rFonts w:ascii="Arial" w:hAnsi="Arial" w:cs="Arial"/>
          <w:sz w:val="24"/>
          <w:szCs w:val="24"/>
          <w:lang w:val="es-ES"/>
        </w:rPr>
        <w:t xml:space="preserve">diciones actuales de la pandemia, las cuales se realizan puerta a puerta. </w:t>
      </w:r>
    </w:p>
    <w:p w14:paraId="5A6E6F1B" w14:textId="6B893F23" w:rsidR="00DF55D5" w:rsidRDefault="00DF55D5" w:rsidP="00DF55D5">
      <w:pPr>
        <w:pStyle w:val="Prrafodelista"/>
        <w:numPr>
          <w:ilvl w:val="0"/>
          <w:numId w:val="34"/>
        </w:numPr>
        <w:spacing w:after="120"/>
        <w:jc w:val="both"/>
        <w:rPr>
          <w:rFonts w:ascii="Arial" w:hAnsi="Arial" w:cs="Arial"/>
          <w:b/>
          <w:sz w:val="24"/>
          <w:szCs w:val="24"/>
          <w:lang w:val="es-ES"/>
        </w:rPr>
      </w:pPr>
      <w:r w:rsidRPr="00554427">
        <w:rPr>
          <w:rFonts w:ascii="Arial" w:hAnsi="Arial" w:cs="Arial"/>
          <w:b/>
          <w:sz w:val="24"/>
          <w:szCs w:val="24"/>
          <w:lang w:val="es-ES"/>
        </w:rPr>
        <w:t>Soluciones planteadas:</w:t>
      </w:r>
      <w:r w:rsidRPr="00DD0883">
        <w:t xml:space="preserve"> </w:t>
      </w:r>
      <w:r w:rsidR="0065457F">
        <w:rPr>
          <w:rFonts w:ascii="Arial" w:hAnsi="Arial" w:cs="Arial"/>
          <w:sz w:val="24"/>
          <w:szCs w:val="24"/>
          <w:lang w:val="es-ES"/>
        </w:rPr>
        <w:t>S</w:t>
      </w:r>
      <w:r w:rsidR="00F46487" w:rsidRPr="0065457F">
        <w:rPr>
          <w:rFonts w:ascii="Arial" w:hAnsi="Arial" w:cs="Arial"/>
          <w:sz w:val="24"/>
          <w:szCs w:val="24"/>
          <w:lang w:val="es-ES"/>
        </w:rPr>
        <w:t>e realiza</w:t>
      </w:r>
      <w:r w:rsidR="0065457F" w:rsidRPr="0065457F">
        <w:rPr>
          <w:rFonts w:ascii="Arial" w:hAnsi="Arial" w:cs="Arial"/>
          <w:sz w:val="24"/>
          <w:szCs w:val="24"/>
          <w:lang w:val="es-ES"/>
        </w:rPr>
        <w:t>n</w:t>
      </w:r>
      <w:r w:rsidR="00F46487" w:rsidRPr="0065457F">
        <w:rPr>
          <w:rFonts w:ascii="Arial" w:hAnsi="Arial" w:cs="Arial"/>
          <w:sz w:val="24"/>
          <w:szCs w:val="24"/>
          <w:lang w:val="es-ES"/>
        </w:rPr>
        <w:t xml:space="preserve"> encuestas de satisfacción puerta a puerta mediante link enviado a los ciudadanos</w:t>
      </w:r>
      <w:r w:rsidR="000302DC">
        <w:rPr>
          <w:rFonts w:ascii="Arial" w:hAnsi="Arial" w:cs="Arial"/>
          <w:sz w:val="24"/>
          <w:szCs w:val="24"/>
          <w:lang w:val="es-ES"/>
        </w:rPr>
        <w:t xml:space="preserve"> o código QR</w:t>
      </w:r>
      <w:r w:rsidR="00F46487">
        <w:rPr>
          <w:rFonts w:ascii="Arial" w:hAnsi="Arial" w:cs="Arial"/>
          <w:sz w:val="24"/>
          <w:szCs w:val="24"/>
          <w:lang w:val="es-ES"/>
        </w:rPr>
        <w:t xml:space="preserve">. </w:t>
      </w:r>
      <w:r>
        <w:rPr>
          <w:rFonts w:ascii="Arial" w:hAnsi="Arial" w:cs="Arial"/>
          <w:sz w:val="24"/>
          <w:szCs w:val="24"/>
          <w:lang w:val="es-ES"/>
        </w:rPr>
        <w:t xml:space="preserve"> </w:t>
      </w:r>
    </w:p>
    <w:p w14:paraId="59A938A5" w14:textId="2F5BEA4B" w:rsidR="00DF55D5" w:rsidRDefault="00DF55D5" w:rsidP="00DF55D5">
      <w:pPr>
        <w:pStyle w:val="Prrafodelista"/>
        <w:numPr>
          <w:ilvl w:val="0"/>
          <w:numId w:val="34"/>
        </w:numPr>
        <w:spacing w:after="120"/>
        <w:jc w:val="both"/>
        <w:rPr>
          <w:rFonts w:ascii="Arial" w:hAnsi="Arial" w:cs="Arial"/>
          <w:b/>
          <w:sz w:val="24"/>
          <w:szCs w:val="24"/>
          <w:lang w:val="es-ES"/>
        </w:rPr>
      </w:pPr>
      <w:r w:rsidRPr="00554427">
        <w:rPr>
          <w:rFonts w:ascii="Arial" w:hAnsi="Arial" w:cs="Arial"/>
          <w:b/>
          <w:sz w:val="24"/>
          <w:szCs w:val="24"/>
          <w:lang w:val="es-ES"/>
        </w:rPr>
        <w:t>Beneficios:</w:t>
      </w:r>
      <w:r>
        <w:rPr>
          <w:rFonts w:ascii="Arial" w:hAnsi="Arial" w:cs="Arial"/>
          <w:b/>
          <w:sz w:val="24"/>
          <w:szCs w:val="24"/>
          <w:lang w:val="es-ES"/>
        </w:rPr>
        <w:t xml:space="preserve"> </w:t>
      </w:r>
      <w:r>
        <w:rPr>
          <w:rFonts w:ascii="Arial" w:hAnsi="Arial" w:cs="Arial"/>
          <w:sz w:val="24"/>
          <w:szCs w:val="24"/>
          <w:lang w:val="es-ES"/>
        </w:rPr>
        <w:t xml:space="preserve">Se </w:t>
      </w:r>
      <w:r w:rsidR="00F46487">
        <w:rPr>
          <w:rFonts w:ascii="Arial" w:hAnsi="Arial" w:cs="Arial"/>
          <w:sz w:val="24"/>
          <w:szCs w:val="24"/>
          <w:lang w:val="es-ES"/>
        </w:rPr>
        <w:t xml:space="preserve">plantea </w:t>
      </w:r>
      <w:r w:rsidR="00E16B67">
        <w:rPr>
          <w:rFonts w:ascii="Arial" w:hAnsi="Arial" w:cs="Arial"/>
          <w:sz w:val="24"/>
          <w:szCs w:val="24"/>
          <w:lang w:val="es-ES"/>
        </w:rPr>
        <w:t xml:space="preserve">como </w:t>
      </w:r>
      <w:r w:rsidR="00F46487">
        <w:rPr>
          <w:rFonts w:ascii="Arial" w:hAnsi="Arial" w:cs="Arial"/>
          <w:sz w:val="24"/>
          <w:szCs w:val="24"/>
          <w:lang w:val="es-ES"/>
        </w:rPr>
        <w:t>un mecanismo eficaz que permite conocer la percepción y la satisfacción de los ciudadanos</w:t>
      </w:r>
      <w:r w:rsidR="00E16B67">
        <w:rPr>
          <w:rFonts w:ascii="Arial" w:hAnsi="Arial" w:cs="Arial"/>
          <w:sz w:val="24"/>
          <w:szCs w:val="24"/>
          <w:lang w:val="es-ES"/>
        </w:rPr>
        <w:t xml:space="preserve">, se realizaron </w:t>
      </w:r>
      <w:r w:rsidR="001230F6">
        <w:rPr>
          <w:rFonts w:ascii="Arial" w:hAnsi="Arial" w:cs="Arial"/>
          <w:sz w:val="24"/>
          <w:szCs w:val="24"/>
          <w:lang w:val="es-ES"/>
        </w:rPr>
        <w:t>146 encue</w:t>
      </w:r>
      <w:r w:rsidR="00E93A32">
        <w:rPr>
          <w:rFonts w:ascii="Arial" w:hAnsi="Arial" w:cs="Arial"/>
          <w:sz w:val="24"/>
          <w:szCs w:val="24"/>
          <w:lang w:val="es-ES"/>
        </w:rPr>
        <w:t>s</w:t>
      </w:r>
      <w:r w:rsidR="001230F6">
        <w:rPr>
          <w:rFonts w:ascii="Arial" w:hAnsi="Arial" w:cs="Arial"/>
          <w:sz w:val="24"/>
          <w:szCs w:val="24"/>
          <w:lang w:val="es-ES"/>
        </w:rPr>
        <w:t xml:space="preserve">tas en enero, 107 en febrero y </w:t>
      </w:r>
      <w:r w:rsidR="00E93A32">
        <w:rPr>
          <w:rFonts w:ascii="Arial" w:hAnsi="Arial" w:cs="Arial"/>
          <w:sz w:val="24"/>
          <w:szCs w:val="24"/>
          <w:lang w:val="es-ES"/>
        </w:rPr>
        <w:t xml:space="preserve">83 en marzo.  </w:t>
      </w:r>
    </w:p>
    <w:p w14:paraId="4BEF09FA" w14:textId="77777777" w:rsidR="00DF55D5" w:rsidRPr="00DF55D5" w:rsidRDefault="00DF55D5" w:rsidP="00DF55D5">
      <w:pPr>
        <w:pStyle w:val="Prrafodelista"/>
        <w:numPr>
          <w:ilvl w:val="0"/>
          <w:numId w:val="34"/>
        </w:numPr>
        <w:spacing w:after="120"/>
        <w:jc w:val="both"/>
        <w:rPr>
          <w:rFonts w:ascii="Arial" w:hAnsi="Arial" w:cs="Arial"/>
          <w:sz w:val="24"/>
          <w:szCs w:val="24"/>
          <w:lang w:val="es-ES"/>
        </w:rPr>
      </w:pPr>
      <w:r w:rsidRPr="00554427">
        <w:rPr>
          <w:rFonts w:ascii="Arial" w:hAnsi="Arial" w:cs="Arial"/>
          <w:b/>
          <w:sz w:val="24"/>
          <w:szCs w:val="24"/>
          <w:lang w:val="es-ES"/>
        </w:rPr>
        <w:t>Fuente de evidencias:</w:t>
      </w:r>
      <w:r>
        <w:rPr>
          <w:rFonts w:ascii="Arial" w:hAnsi="Arial" w:cs="Arial"/>
          <w:b/>
          <w:sz w:val="24"/>
          <w:szCs w:val="24"/>
          <w:lang w:val="es-ES"/>
        </w:rPr>
        <w:t xml:space="preserve"> </w:t>
      </w:r>
      <w:r w:rsidRPr="00DF55D5">
        <w:rPr>
          <w:rFonts w:ascii="Arial" w:hAnsi="Arial" w:cs="Arial"/>
          <w:sz w:val="24"/>
          <w:szCs w:val="24"/>
          <w:lang w:val="es-ES"/>
        </w:rPr>
        <w:t xml:space="preserve">Informe </w:t>
      </w:r>
      <w:r>
        <w:rPr>
          <w:rFonts w:ascii="Arial" w:hAnsi="Arial" w:cs="Arial"/>
          <w:sz w:val="24"/>
          <w:szCs w:val="24"/>
          <w:lang w:val="es-ES"/>
        </w:rPr>
        <w:t>t</w:t>
      </w:r>
      <w:r w:rsidRPr="00DF55D5">
        <w:rPr>
          <w:rFonts w:ascii="Arial" w:hAnsi="Arial" w:cs="Arial"/>
          <w:sz w:val="24"/>
          <w:szCs w:val="24"/>
          <w:lang w:val="es-ES"/>
        </w:rPr>
        <w:t xml:space="preserve">rimestral Gestión Social </w:t>
      </w:r>
    </w:p>
    <w:p w14:paraId="1F403FD3" w14:textId="77777777" w:rsidR="00554427" w:rsidRPr="00554427" w:rsidRDefault="00554427" w:rsidP="00372F1E">
      <w:pPr>
        <w:pStyle w:val="Prrafodelista"/>
        <w:spacing w:after="120"/>
        <w:jc w:val="both"/>
        <w:rPr>
          <w:rFonts w:ascii="Arial" w:hAnsi="Arial" w:cs="Arial"/>
          <w:b/>
          <w:sz w:val="24"/>
          <w:szCs w:val="24"/>
          <w:lang w:val="es-ES"/>
        </w:rPr>
      </w:pPr>
    </w:p>
    <w:p w14:paraId="4D510FED" w14:textId="77777777" w:rsidR="00DF55D5" w:rsidRDefault="00DF55D5" w:rsidP="00DF55D5">
      <w:pPr>
        <w:pStyle w:val="Prrafodelista"/>
        <w:rPr>
          <w:rFonts w:ascii="Arial" w:hAnsi="Arial" w:cs="Arial"/>
          <w:b/>
          <w:bCs/>
          <w:sz w:val="24"/>
          <w:szCs w:val="24"/>
          <w:lang w:val="es-ES"/>
        </w:rPr>
      </w:pPr>
    </w:p>
    <w:p w14:paraId="540AD6D9" w14:textId="5988E949" w:rsidR="00DE1EC1" w:rsidRPr="00946316" w:rsidRDefault="001B5F90" w:rsidP="00557980">
      <w:pPr>
        <w:pStyle w:val="Prrafodelista"/>
        <w:numPr>
          <w:ilvl w:val="0"/>
          <w:numId w:val="13"/>
        </w:numPr>
        <w:rPr>
          <w:rFonts w:ascii="Arial" w:hAnsi="Arial" w:cs="Arial"/>
          <w:b/>
          <w:bCs/>
          <w:sz w:val="24"/>
          <w:szCs w:val="24"/>
          <w:lang w:val="es-ES"/>
        </w:rPr>
      </w:pPr>
      <w:r w:rsidRPr="00946316">
        <w:rPr>
          <w:rFonts w:ascii="Arial" w:hAnsi="Arial" w:cs="Arial"/>
          <w:b/>
          <w:bCs/>
          <w:sz w:val="24"/>
          <w:szCs w:val="24"/>
          <w:lang w:val="es-ES"/>
        </w:rPr>
        <w:t xml:space="preserve">ENCUENTROS </w:t>
      </w:r>
      <w:r w:rsidR="00E905FA">
        <w:rPr>
          <w:rFonts w:ascii="Arial" w:hAnsi="Arial" w:cs="Arial"/>
          <w:b/>
          <w:bCs/>
          <w:sz w:val="24"/>
          <w:szCs w:val="24"/>
          <w:lang w:val="es-ES"/>
        </w:rPr>
        <w:t xml:space="preserve">U OBSERVATORIOS </w:t>
      </w:r>
      <w:r w:rsidR="00557980" w:rsidRPr="00946316">
        <w:rPr>
          <w:rFonts w:ascii="Arial" w:hAnsi="Arial" w:cs="Arial"/>
          <w:b/>
          <w:bCs/>
          <w:sz w:val="24"/>
          <w:szCs w:val="24"/>
          <w:lang w:val="es-ES"/>
        </w:rPr>
        <w:t>CIUDADANOS (</w:t>
      </w:r>
      <w:r w:rsidR="00F24766" w:rsidRPr="00946316">
        <w:rPr>
          <w:rFonts w:ascii="Arial" w:hAnsi="Arial" w:cs="Arial"/>
          <w:b/>
          <w:bCs/>
          <w:sz w:val="24"/>
          <w:szCs w:val="24"/>
          <w:lang w:val="es-ES"/>
        </w:rPr>
        <w:t>GASA)</w:t>
      </w:r>
      <w:r w:rsidR="00557980" w:rsidRPr="00946316">
        <w:rPr>
          <w:rFonts w:ascii="Arial" w:hAnsi="Arial" w:cs="Arial"/>
          <w:sz w:val="24"/>
          <w:szCs w:val="24"/>
        </w:rPr>
        <w:t xml:space="preserve"> </w:t>
      </w:r>
    </w:p>
    <w:p w14:paraId="353C2138" w14:textId="0422F224" w:rsidR="00181D43" w:rsidRPr="00946316" w:rsidRDefault="00181D43" w:rsidP="00181D43">
      <w:pPr>
        <w:pStyle w:val="Prrafodelista"/>
        <w:rPr>
          <w:rFonts w:ascii="Arial" w:hAnsi="Arial" w:cs="Arial"/>
          <w:b/>
          <w:bCs/>
          <w:color w:val="FF0000"/>
          <w:sz w:val="24"/>
          <w:szCs w:val="24"/>
          <w:lang w:val="es-ES"/>
        </w:rPr>
      </w:pPr>
    </w:p>
    <w:p w14:paraId="75D370C4" w14:textId="07E7A20A" w:rsidR="001072AA" w:rsidRPr="00E905FA" w:rsidRDefault="001072AA" w:rsidP="001072AA">
      <w:pPr>
        <w:pStyle w:val="Prrafodelista"/>
        <w:numPr>
          <w:ilvl w:val="0"/>
          <w:numId w:val="29"/>
        </w:numPr>
        <w:spacing w:after="120"/>
        <w:jc w:val="both"/>
        <w:rPr>
          <w:rFonts w:ascii="Arial" w:eastAsia="Calibri" w:hAnsi="Arial" w:cs="Arial"/>
          <w:bCs/>
          <w:sz w:val="24"/>
          <w:szCs w:val="24"/>
        </w:rPr>
      </w:pPr>
      <w:r w:rsidRPr="001072AA">
        <w:rPr>
          <w:rFonts w:ascii="Arial" w:eastAsia="Calibri" w:hAnsi="Arial" w:cs="Arial"/>
          <w:b/>
          <w:sz w:val="24"/>
          <w:szCs w:val="24"/>
        </w:rPr>
        <w:t>Descripción de los avances y logros alcanzados</w:t>
      </w:r>
      <w:r w:rsidR="00E905FA">
        <w:rPr>
          <w:rFonts w:ascii="Arial" w:eastAsia="Calibri" w:hAnsi="Arial" w:cs="Arial"/>
          <w:b/>
          <w:sz w:val="24"/>
          <w:szCs w:val="24"/>
        </w:rPr>
        <w:t>:</w:t>
      </w:r>
      <w:r w:rsidRPr="001072AA">
        <w:t xml:space="preserve"> </w:t>
      </w:r>
      <w:r w:rsidR="00E905FA">
        <w:rPr>
          <w:rFonts w:ascii="Arial" w:eastAsia="Calibri" w:hAnsi="Arial" w:cs="Arial"/>
          <w:sz w:val="24"/>
          <w:szCs w:val="24"/>
        </w:rPr>
        <w:t>Este primer trimestre no se tenía programado observatorios o encuentros ciudadanos.</w:t>
      </w:r>
    </w:p>
    <w:p w14:paraId="4B9A013E" w14:textId="221307C6" w:rsidR="001072AA" w:rsidRPr="006B2D3F" w:rsidRDefault="001072AA" w:rsidP="001072AA">
      <w:pPr>
        <w:pStyle w:val="Prrafodelista"/>
        <w:numPr>
          <w:ilvl w:val="0"/>
          <w:numId w:val="29"/>
        </w:numPr>
        <w:jc w:val="both"/>
        <w:rPr>
          <w:rFonts w:ascii="Arial" w:hAnsi="Arial" w:cs="Arial"/>
          <w:sz w:val="24"/>
          <w:szCs w:val="24"/>
          <w:lang w:val="es-ES"/>
        </w:rPr>
      </w:pPr>
      <w:r w:rsidRPr="00DD0883">
        <w:rPr>
          <w:rFonts w:ascii="Arial" w:hAnsi="Arial" w:cs="Arial"/>
          <w:b/>
          <w:sz w:val="24"/>
          <w:szCs w:val="24"/>
          <w:lang w:val="es-ES"/>
        </w:rPr>
        <w:t>Retrasos:</w:t>
      </w:r>
      <w:r>
        <w:rPr>
          <w:rFonts w:ascii="Arial" w:hAnsi="Arial" w:cs="Arial"/>
          <w:b/>
          <w:sz w:val="24"/>
          <w:szCs w:val="24"/>
          <w:lang w:val="es-ES"/>
        </w:rPr>
        <w:t xml:space="preserve"> </w:t>
      </w:r>
      <w:r w:rsidR="00E905FA">
        <w:rPr>
          <w:rFonts w:ascii="Arial" w:hAnsi="Arial" w:cs="Arial"/>
          <w:sz w:val="24"/>
          <w:szCs w:val="24"/>
          <w:lang w:val="es-ES"/>
        </w:rPr>
        <w:t>N/A</w:t>
      </w:r>
      <w:r>
        <w:rPr>
          <w:rFonts w:ascii="Arial" w:hAnsi="Arial" w:cs="Arial"/>
          <w:sz w:val="24"/>
          <w:szCs w:val="24"/>
          <w:lang w:val="es-ES"/>
        </w:rPr>
        <w:t xml:space="preserve"> </w:t>
      </w:r>
    </w:p>
    <w:p w14:paraId="4E083EFD" w14:textId="396AF7C3" w:rsidR="00E905FA" w:rsidRPr="00E905FA" w:rsidRDefault="001072AA" w:rsidP="007A73F9">
      <w:pPr>
        <w:pStyle w:val="Prrafodelista"/>
        <w:numPr>
          <w:ilvl w:val="0"/>
          <w:numId w:val="34"/>
        </w:numPr>
        <w:spacing w:after="120"/>
        <w:jc w:val="both"/>
        <w:rPr>
          <w:rFonts w:ascii="Arial" w:hAnsi="Arial" w:cs="Arial"/>
          <w:b/>
          <w:sz w:val="24"/>
          <w:szCs w:val="24"/>
          <w:lang w:val="es-ES"/>
        </w:rPr>
      </w:pPr>
      <w:r w:rsidRPr="00E905FA">
        <w:rPr>
          <w:rFonts w:ascii="Arial" w:hAnsi="Arial" w:cs="Arial"/>
          <w:b/>
          <w:sz w:val="24"/>
          <w:szCs w:val="24"/>
          <w:lang w:val="es-ES"/>
        </w:rPr>
        <w:t>Soluciones planteadas:</w:t>
      </w:r>
      <w:r w:rsidR="00E905FA">
        <w:rPr>
          <w:rFonts w:ascii="Arial" w:hAnsi="Arial" w:cs="Arial"/>
          <w:b/>
          <w:sz w:val="24"/>
          <w:szCs w:val="24"/>
          <w:lang w:val="es-ES"/>
        </w:rPr>
        <w:t xml:space="preserve"> </w:t>
      </w:r>
      <w:r w:rsidR="00E905FA">
        <w:rPr>
          <w:rFonts w:ascii="Arial" w:hAnsi="Arial" w:cs="Arial"/>
          <w:sz w:val="24"/>
          <w:szCs w:val="24"/>
          <w:lang w:val="es-ES"/>
        </w:rPr>
        <w:t xml:space="preserve">N/A </w:t>
      </w:r>
    </w:p>
    <w:p w14:paraId="0BCBFFF1" w14:textId="7A6929B6" w:rsidR="001072AA" w:rsidRPr="00E905FA" w:rsidRDefault="001072AA" w:rsidP="00E905FA">
      <w:pPr>
        <w:pStyle w:val="Prrafodelista"/>
        <w:numPr>
          <w:ilvl w:val="0"/>
          <w:numId w:val="34"/>
        </w:numPr>
        <w:spacing w:after="120"/>
        <w:jc w:val="both"/>
        <w:rPr>
          <w:rFonts w:ascii="Arial" w:hAnsi="Arial" w:cs="Arial"/>
          <w:b/>
          <w:sz w:val="24"/>
          <w:szCs w:val="24"/>
          <w:lang w:val="es-ES"/>
        </w:rPr>
      </w:pPr>
      <w:r w:rsidRPr="00E905FA">
        <w:rPr>
          <w:rFonts w:ascii="Arial" w:hAnsi="Arial" w:cs="Arial"/>
          <w:b/>
          <w:sz w:val="24"/>
          <w:szCs w:val="24"/>
          <w:lang w:val="es-ES"/>
        </w:rPr>
        <w:t>Beneficios:</w:t>
      </w:r>
      <w:r w:rsidR="00E905FA">
        <w:rPr>
          <w:rFonts w:ascii="Arial" w:hAnsi="Arial" w:cs="Arial"/>
          <w:b/>
          <w:sz w:val="24"/>
          <w:szCs w:val="24"/>
          <w:lang w:val="es-ES"/>
        </w:rPr>
        <w:t xml:space="preserve"> </w:t>
      </w:r>
      <w:r w:rsidR="00E905FA">
        <w:rPr>
          <w:rFonts w:ascii="Arial" w:hAnsi="Arial" w:cs="Arial"/>
          <w:sz w:val="24"/>
          <w:szCs w:val="24"/>
          <w:lang w:val="es-ES"/>
        </w:rPr>
        <w:t>N/A</w:t>
      </w:r>
    </w:p>
    <w:p w14:paraId="2C26663E" w14:textId="6D2F3DBC" w:rsidR="001072AA" w:rsidRPr="00DF55D5" w:rsidRDefault="001072AA" w:rsidP="00E905FA">
      <w:pPr>
        <w:pStyle w:val="Prrafodelista"/>
        <w:numPr>
          <w:ilvl w:val="0"/>
          <w:numId w:val="34"/>
        </w:numPr>
        <w:spacing w:after="120"/>
        <w:jc w:val="both"/>
        <w:rPr>
          <w:rFonts w:ascii="Arial" w:hAnsi="Arial" w:cs="Arial"/>
          <w:sz w:val="24"/>
          <w:szCs w:val="24"/>
          <w:lang w:val="es-ES"/>
        </w:rPr>
      </w:pPr>
      <w:r w:rsidRPr="00554427">
        <w:rPr>
          <w:rFonts w:ascii="Arial" w:hAnsi="Arial" w:cs="Arial"/>
          <w:b/>
          <w:sz w:val="24"/>
          <w:szCs w:val="24"/>
          <w:lang w:val="es-ES"/>
        </w:rPr>
        <w:t>Fuente de evidencias</w:t>
      </w:r>
      <w:r w:rsidR="00E905FA" w:rsidRPr="00DD0883">
        <w:rPr>
          <w:rFonts w:ascii="Arial" w:hAnsi="Arial" w:cs="Arial"/>
          <w:b/>
          <w:sz w:val="24"/>
          <w:szCs w:val="24"/>
          <w:lang w:val="es-ES"/>
        </w:rPr>
        <w:t>:</w:t>
      </w:r>
      <w:r w:rsidR="00E905FA">
        <w:rPr>
          <w:rFonts w:ascii="Arial" w:hAnsi="Arial" w:cs="Arial"/>
          <w:b/>
          <w:sz w:val="24"/>
          <w:szCs w:val="24"/>
          <w:lang w:val="es-ES"/>
        </w:rPr>
        <w:t xml:space="preserve"> </w:t>
      </w:r>
      <w:r w:rsidR="00E905FA">
        <w:rPr>
          <w:rFonts w:ascii="Arial" w:hAnsi="Arial" w:cs="Arial"/>
          <w:sz w:val="24"/>
          <w:szCs w:val="24"/>
          <w:lang w:val="es-ES"/>
        </w:rPr>
        <w:t>N/A</w:t>
      </w:r>
    </w:p>
    <w:p w14:paraId="582D1A02" w14:textId="77777777" w:rsidR="00554427" w:rsidRPr="00554427" w:rsidRDefault="00554427" w:rsidP="001072AA">
      <w:pPr>
        <w:pStyle w:val="Prrafodelista"/>
        <w:spacing w:after="120"/>
        <w:jc w:val="both"/>
        <w:rPr>
          <w:rFonts w:ascii="Arial" w:hAnsi="Arial" w:cs="Arial"/>
          <w:b/>
          <w:sz w:val="24"/>
          <w:szCs w:val="24"/>
          <w:lang w:val="es-ES"/>
        </w:rPr>
      </w:pPr>
    </w:p>
    <w:p w14:paraId="766C697B" w14:textId="77777777" w:rsidR="00B54920" w:rsidRDefault="00B54920" w:rsidP="00B12740">
      <w:pPr>
        <w:pStyle w:val="Prrafodelista"/>
        <w:jc w:val="both"/>
        <w:rPr>
          <w:rFonts w:ascii="Arial" w:hAnsi="Arial" w:cs="Arial"/>
          <w:bCs/>
          <w:sz w:val="24"/>
          <w:szCs w:val="24"/>
          <w:lang w:val="es-ES"/>
        </w:rPr>
      </w:pPr>
    </w:p>
    <w:p w14:paraId="24241D79" w14:textId="1AB5A925" w:rsidR="00090B50" w:rsidRDefault="001B5F90" w:rsidP="007A73F9">
      <w:pPr>
        <w:pStyle w:val="Prrafodelista"/>
        <w:numPr>
          <w:ilvl w:val="0"/>
          <w:numId w:val="13"/>
        </w:numPr>
        <w:jc w:val="both"/>
        <w:rPr>
          <w:rFonts w:ascii="Arial" w:hAnsi="Arial" w:cs="Arial"/>
          <w:b/>
          <w:bCs/>
          <w:sz w:val="24"/>
          <w:szCs w:val="24"/>
          <w:lang w:val="es-ES"/>
        </w:rPr>
      </w:pPr>
      <w:r w:rsidRPr="00946316">
        <w:rPr>
          <w:rFonts w:ascii="Arial" w:hAnsi="Arial" w:cs="Arial"/>
          <w:b/>
          <w:bCs/>
          <w:sz w:val="24"/>
          <w:szCs w:val="24"/>
          <w:lang w:val="es-ES"/>
        </w:rPr>
        <w:t>INFORME AUDIENCIA PÚBLICA RENDICIÓN DE CUENTAS</w:t>
      </w:r>
      <w:r w:rsidR="00F24766" w:rsidRPr="00946316">
        <w:rPr>
          <w:rFonts w:ascii="Arial" w:hAnsi="Arial" w:cs="Arial"/>
          <w:b/>
          <w:bCs/>
          <w:sz w:val="24"/>
          <w:szCs w:val="24"/>
          <w:lang w:val="es-ES"/>
        </w:rPr>
        <w:t xml:space="preserve"> </w:t>
      </w:r>
      <w:r w:rsidR="00090B50" w:rsidRPr="00946316">
        <w:rPr>
          <w:rFonts w:ascii="Arial" w:hAnsi="Arial" w:cs="Arial"/>
          <w:b/>
          <w:bCs/>
          <w:sz w:val="24"/>
          <w:szCs w:val="24"/>
          <w:lang w:val="es-ES"/>
        </w:rPr>
        <w:t xml:space="preserve"> </w:t>
      </w:r>
    </w:p>
    <w:p w14:paraId="4626B29A" w14:textId="77777777" w:rsidR="00AA5BC6" w:rsidRPr="00946316" w:rsidRDefault="00AA5BC6" w:rsidP="00AA5BC6">
      <w:pPr>
        <w:pStyle w:val="Prrafodelista"/>
        <w:jc w:val="both"/>
        <w:rPr>
          <w:rFonts w:ascii="Arial" w:hAnsi="Arial" w:cs="Arial"/>
          <w:b/>
          <w:bCs/>
          <w:sz w:val="24"/>
          <w:szCs w:val="24"/>
          <w:lang w:val="es-ES"/>
        </w:rPr>
      </w:pPr>
    </w:p>
    <w:p w14:paraId="0B2C563E" w14:textId="67EC374A" w:rsidR="00AA5BC6" w:rsidRPr="00E905FA" w:rsidRDefault="00AA5BC6" w:rsidP="00AA5BC6">
      <w:pPr>
        <w:pStyle w:val="Prrafodelista"/>
        <w:numPr>
          <w:ilvl w:val="0"/>
          <w:numId w:val="29"/>
        </w:numPr>
        <w:spacing w:after="120"/>
        <w:jc w:val="both"/>
        <w:rPr>
          <w:rFonts w:ascii="Arial" w:eastAsia="Calibri" w:hAnsi="Arial" w:cs="Arial"/>
          <w:bCs/>
          <w:sz w:val="24"/>
          <w:szCs w:val="24"/>
        </w:rPr>
      </w:pPr>
      <w:r w:rsidRPr="001072AA">
        <w:rPr>
          <w:rFonts w:ascii="Arial" w:eastAsia="Calibri" w:hAnsi="Arial" w:cs="Arial"/>
          <w:b/>
          <w:sz w:val="24"/>
          <w:szCs w:val="24"/>
        </w:rPr>
        <w:t>Descripción de los avances y logros alcanzados</w:t>
      </w:r>
      <w:r>
        <w:rPr>
          <w:rFonts w:ascii="Arial" w:eastAsia="Calibri" w:hAnsi="Arial" w:cs="Arial"/>
          <w:b/>
          <w:sz w:val="24"/>
          <w:szCs w:val="24"/>
        </w:rPr>
        <w:t>:</w:t>
      </w:r>
      <w:r w:rsidRPr="001072AA">
        <w:t xml:space="preserve"> </w:t>
      </w:r>
      <w:r>
        <w:rPr>
          <w:rFonts w:ascii="Arial" w:eastAsia="Calibri" w:hAnsi="Arial" w:cs="Arial"/>
          <w:sz w:val="24"/>
          <w:szCs w:val="24"/>
        </w:rPr>
        <w:t xml:space="preserve">El </w:t>
      </w:r>
      <w:r w:rsidR="00464184">
        <w:rPr>
          <w:rFonts w:ascii="Arial" w:eastAsia="Calibri" w:hAnsi="Arial" w:cs="Arial"/>
          <w:sz w:val="24"/>
          <w:szCs w:val="24"/>
        </w:rPr>
        <w:t xml:space="preserve">17 de febrero se llevó a cabo en la </w:t>
      </w:r>
      <w:r w:rsidR="00954E7F">
        <w:rPr>
          <w:rFonts w:ascii="Arial" w:eastAsia="Calibri" w:hAnsi="Arial" w:cs="Arial"/>
          <w:sz w:val="24"/>
          <w:szCs w:val="24"/>
        </w:rPr>
        <w:t xml:space="preserve">sede La </w:t>
      </w:r>
      <w:r w:rsidR="00464184">
        <w:rPr>
          <w:rFonts w:ascii="Arial" w:eastAsia="Calibri" w:hAnsi="Arial" w:cs="Arial"/>
          <w:sz w:val="24"/>
          <w:szCs w:val="24"/>
        </w:rPr>
        <w:t>Elvira</w:t>
      </w:r>
      <w:r w:rsidR="00954E7F">
        <w:rPr>
          <w:rFonts w:ascii="Arial" w:eastAsia="Calibri" w:hAnsi="Arial" w:cs="Arial"/>
          <w:sz w:val="24"/>
          <w:szCs w:val="24"/>
        </w:rPr>
        <w:t xml:space="preserve"> la</w:t>
      </w:r>
      <w:r w:rsidR="00464184">
        <w:rPr>
          <w:rFonts w:ascii="Arial" w:eastAsia="Calibri" w:hAnsi="Arial" w:cs="Arial"/>
          <w:sz w:val="24"/>
          <w:szCs w:val="24"/>
        </w:rPr>
        <w:t xml:space="preserve"> </w:t>
      </w:r>
      <w:r w:rsidR="00464184" w:rsidRPr="00292E75">
        <w:rPr>
          <w:rFonts w:ascii="Arial" w:hAnsi="Arial" w:cs="Arial"/>
          <w:sz w:val="24"/>
          <w:szCs w:val="24"/>
        </w:rPr>
        <w:t>jornada de #</w:t>
      </w:r>
      <w:r w:rsidR="0065457F" w:rsidRPr="00292E75">
        <w:rPr>
          <w:rFonts w:ascii="Arial" w:hAnsi="Arial" w:cs="Arial"/>
          <w:sz w:val="24"/>
          <w:szCs w:val="24"/>
        </w:rPr>
        <w:t>Despachando</w:t>
      </w:r>
      <w:r w:rsidR="0065457F">
        <w:rPr>
          <w:rFonts w:ascii="Arial" w:hAnsi="Arial" w:cs="Arial"/>
          <w:sz w:val="24"/>
          <w:szCs w:val="24"/>
        </w:rPr>
        <w:t>,</w:t>
      </w:r>
      <w:r w:rsidR="0065457F" w:rsidRPr="00292E75">
        <w:rPr>
          <w:rFonts w:ascii="Arial" w:hAnsi="Arial" w:cs="Arial"/>
          <w:sz w:val="24"/>
          <w:szCs w:val="24"/>
        </w:rPr>
        <w:t xml:space="preserve"> </w:t>
      </w:r>
      <w:r w:rsidR="0065457F">
        <w:rPr>
          <w:rFonts w:ascii="Arial" w:hAnsi="Arial" w:cs="Arial"/>
          <w:sz w:val="24"/>
          <w:szCs w:val="24"/>
        </w:rPr>
        <w:t>por</w:t>
      </w:r>
      <w:r w:rsidR="00464184">
        <w:rPr>
          <w:rFonts w:ascii="Arial" w:hAnsi="Arial" w:cs="Arial"/>
          <w:sz w:val="24"/>
          <w:szCs w:val="24"/>
        </w:rPr>
        <w:t xml:space="preserve"> parte de la Alcaldesa Claudia López y el </w:t>
      </w:r>
      <w:r>
        <w:rPr>
          <w:rFonts w:ascii="Arial" w:eastAsia="Calibri" w:hAnsi="Arial" w:cs="Arial"/>
          <w:sz w:val="24"/>
          <w:szCs w:val="24"/>
        </w:rPr>
        <w:t>26 de febrero de 2021 se realizó la audiencia pública, rendición de cuentas y diálogos ciudadanos de 2020, de las entidades del Sector.</w:t>
      </w:r>
    </w:p>
    <w:p w14:paraId="3EF549C9" w14:textId="001362E4" w:rsidR="00AA5BC6" w:rsidRPr="006B2D3F" w:rsidRDefault="00AA5BC6" w:rsidP="00AA5BC6">
      <w:pPr>
        <w:pStyle w:val="Prrafodelista"/>
        <w:numPr>
          <w:ilvl w:val="0"/>
          <w:numId w:val="29"/>
        </w:numPr>
        <w:jc w:val="both"/>
        <w:rPr>
          <w:rFonts w:ascii="Arial" w:hAnsi="Arial" w:cs="Arial"/>
          <w:sz w:val="24"/>
          <w:szCs w:val="24"/>
          <w:lang w:val="es-ES"/>
        </w:rPr>
      </w:pPr>
      <w:r w:rsidRPr="00DD0883">
        <w:rPr>
          <w:rFonts w:ascii="Arial" w:hAnsi="Arial" w:cs="Arial"/>
          <w:b/>
          <w:sz w:val="24"/>
          <w:szCs w:val="24"/>
          <w:lang w:val="es-ES"/>
        </w:rPr>
        <w:t>Retrasos:</w:t>
      </w:r>
      <w:r>
        <w:rPr>
          <w:rFonts w:ascii="Arial" w:hAnsi="Arial" w:cs="Arial"/>
          <w:b/>
          <w:sz w:val="24"/>
          <w:szCs w:val="24"/>
          <w:lang w:val="es-ES"/>
        </w:rPr>
        <w:t xml:space="preserve"> </w:t>
      </w:r>
      <w:r w:rsidR="00464184">
        <w:rPr>
          <w:rFonts w:ascii="Arial" w:hAnsi="Arial" w:cs="Arial"/>
          <w:sz w:val="24"/>
          <w:szCs w:val="24"/>
          <w:lang w:val="es-ES"/>
        </w:rPr>
        <w:t xml:space="preserve">Hubo algunos problemas de conexión. </w:t>
      </w:r>
    </w:p>
    <w:p w14:paraId="631C85E0" w14:textId="77777777" w:rsidR="00AA5BC6" w:rsidRPr="00E905FA" w:rsidRDefault="00AA5BC6" w:rsidP="00AA5BC6">
      <w:pPr>
        <w:pStyle w:val="Prrafodelista"/>
        <w:numPr>
          <w:ilvl w:val="0"/>
          <w:numId w:val="34"/>
        </w:numPr>
        <w:spacing w:after="120"/>
        <w:jc w:val="both"/>
        <w:rPr>
          <w:rFonts w:ascii="Arial" w:hAnsi="Arial" w:cs="Arial"/>
          <w:b/>
          <w:sz w:val="24"/>
          <w:szCs w:val="24"/>
          <w:lang w:val="es-ES"/>
        </w:rPr>
      </w:pPr>
      <w:r w:rsidRPr="00E905FA">
        <w:rPr>
          <w:rFonts w:ascii="Arial" w:hAnsi="Arial" w:cs="Arial"/>
          <w:b/>
          <w:sz w:val="24"/>
          <w:szCs w:val="24"/>
          <w:lang w:val="es-ES"/>
        </w:rPr>
        <w:t>Soluciones planteadas:</w:t>
      </w:r>
      <w:r>
        <w:rPr>
          <w:rFonts w:ascii="Arial" w:hAnsi="Arial" w:cs="Arial"/>
          <w:b/>
          <w:sz w:val="24"/>
          <w:szCs w:val="24"/>
          <w:lang w:val="es-ES"/>
        </w:rPr>
        <w:t xml:space="preserve"> </w:t>
      </w:r>
      <w:r>
        <w:rPr>
          <w:rFonts w:ascii="Arial" w:hAnsi="Arial" w:cs="Arial"/>
          <w:sz w:val="24"/>
          <w:szCs w:val="24"/>
          <w:lang w:val="es-ES"/>
        </w:rPr>
        <w:t xml:space="preserve">N/A </w:t>
      </w:r>
    </w:p>
    <w:p w14:paraId="6F45BA08" w14:textId="77777777" w:rsidR="007A73F9" w:rsidRDefault="007A73F9" w:rsidP="006873CE">
      <w:pPr>
        <w:pStyle w:val="Prrafodelista"/>
        <w:spacing w:after="120"/>
        <w:jc w:val="both"/>
        <w:rPr>
          <w:rFonts w:ascii="Arial" w:hAnsi="Arial" w:cs="Arial"/>
          <w:b/>
          <w:sz w:val="24"/>
          <w:szCs w:val="24"/>
          <w:lang w:val="es-ES"/>
        </w:rPr>
      </w:pPr>
    </w:p>
    <w:p w14:paraId="12FA5335" w14:textId="29349FD8" w:rsidR="007A73F9" w:rsidRPr="007A73F9" w:rsidRDefault="007A73F9" w:rsidP="007A73F9">
      <w:pPr>
        <w:pStyle w:val="Prrafodelista"/>
        <w:numPr>
          <w:ilvl w:val="0"/>
          <w:numId w:val="34"/>
        </w:numPr>
        <w:spacing w:after="120"/>
        <w:jc w:val="both"/>
        <w:rPr>
          <w:rFonts w:ascii="Arial" w:hAnsi="Arial" w:cs="Arial"/>
          <w:b/>
          <w:sz w:val="24"/>
          <w:szCs w:val="24"/>
          <w:lang w:val="es-ES"/>
        </w:rPr>
      </w:pPr>
      <w:r w:rsidRPr="007A73F9">
        <w:rPr>
          <w:rFonts w:ascii="Arial" w:hAnsi="Arial" w:cs="Arial"/>
          <w:b/>
          <w:sz w:val="24"/>
          <w:szCs w:val="24"/>
          <w:lang w:val="es-ES"/>
        </w:rPr>
        <w:lastRenderedPageBreak/>
        <w:t xml:space="preserve">Beneficios: </w:t>
      </w:r>
      <w:r w:rsidRPr="007A73F9">
        <w:rPr>
          <w:rFonts w:ascii="Arial" w:hAnsi="Arial" w:cs="Arial"/>
          <w:sz w:val="24"/>
          <w:szCs w:val="24"/>
          <w:lang w:val="es-ES"/>
        </w:rPr>
        <w:t>Más de 2152 ciudadanos alcanzados en el Facebook</w:t>
      </w:r>
      <w:r w:rsidR="00954E7F">
        <w:rPr>
          <w:rFonts w:ascii="Arial" w:hAnsi="Arial" w:cs="Arial"/>
          <w:sz w:val="24"/>
          <w:szCs w:val="24"/>
          <w:lang w:val="es-ES"/>
        </w:rPr>
        <w:t xml:space="preserve"> </w:t>
      </w:r>
      <w:r w:rsidRPr="007A73F9">
        <w:rPr>
          <w:rFonts w:ascii="Arial" w:hAnsi="Arial" w:cs="Arial"/>
          <w:sz w:val="24"/>
          <w:szCs w:val="24"/>
          <w:lang w:val="es-ES"/>
        </w:rPr>
        <w:t>Live</w:t>
      </w:r>
      <w:r>
        <w:rPr>
          <w:rFonts w:ascii="Arial" w:hAnsi="Arial" w:cs="Arial"/>
          <w:sz w:val="24"/>
          <w:szCs w:val="24"/>
          <w:lang w:val="es-ES"/>
        </w:rPr>
        <w:t xml:space="preserve">, </w:t>
      </w:r>
      <w:r w:rsidRPr="007A73F9">
        <w:rPr>
          <w:rFonts w:ascii="Arial" w:hAnsi="Arial" w:cs="Arial"/>
          <w:sz w:val="24"/>
          <w:szCs w:val="24"/>
          <w:lang w:val="es-ES"/>
        </w:rPr>
        <w:t>La alcaldesa Claudia López lideró el pasado miércoles 17 de febrero, una nueva jornada de #DespachAndo en la sede operativa ‘La Elvira’ de la Unidad de Mantenimiento Vial. Esta iniciativa se realiza en el marco de la estrategia de Gobierno Abierto, en el que la ciudadanía tiene la oportunidad de conocer la gestión y los avances de las diferentes entidades del Distrito</w:t>
      </w:r>
      <w:r>
        <w:rPr>
          <w:rFonts w:ascii="Arial" w:hAnsi="Arial" w:cs="Arial"/>
          <w:sz w:val="24"/>
          <w:szCs w:val="24"/>
          <w:lang w:val="es-ES"/>
        </w:rPr>
        <w:t>.</w:t>
      </w:r>
    </w:p>
    <w:p w14:paraId="474FCAE9" w14:textId="77777777" w:rsidR="007A73F9" w:rsidRDefault="007A73F9" w:rsidP="007A73F9">
      <w:pPr>
        <w:pStyle w:val="Prrafodelista"/>
        <w:spacing w:after="120"/>
        <w:jc w:val="both"/>
        <w:rPr>
          <w:rFonts w:ascii="Arial" w:hAnsi="Arial" w:cs="Arial"/>
          <w:b/>
          <w:sz w:val="24"/>
          <w:szCs w:val="24"/>
          <w:lang w:val="es-ES"/>
        </w:rPr>
      </w:pPr>
    </w:p>
    <w:p w14:paraId="7D341D26" w14:textId="14FB2534" w:rsidR="007A73F9" w:rsidRPr="007A73F9" w:rsidRDefault="007A73F9" w:rsidP="007A73F9">
      <w:pPr>
        <w:pStyle w:val="Prrafodelista"/>
        <w:spacing w:after="120"/>
        <w:rPr>
          <w:rFonts w:ascii="Arial" w:hAnsi="Arial" w:cs="Arial"/>
          <w:b/>
          <w:sz w:val="24"/>
          <w:szCs w:val="24"/>
          <w:lang w:val="es-ES"/>
        </w:rPr>
      </w:pPr>
      <w:r>
        <w:rPr>
          <w:rFonts w:ascii="Arial" w:hAnsi="Arial" w:cs="Arial"/>
          <w:b/>
          <w:sz w:val="24"/>
          <w:szCs w:val="24"/>
          <w:lang w:val="es-ES"/>
        </w:rPr>
        <w:t xml:space="preserve">                                                </w:t>
      </w:r>
      <w:r w:rsidRPr="007A73F9">
        <w:rPr>
          <w:rFonts w:ascii="Arial" w:hAnsi="Arial" w:cs="Arial"/>
          <w:b/>
          <w:sz w:val="24"/>
          <w:szCs w:val="24"/>
          <w:lang w:val="es-ES"/>
        </w:rPr>
        <w:t>Twitter</w:t>
      </w:r>
    </w:p>
    <w:tbl>
      <w:tblPr>
        <w:tblStyle w:val="Tablaconcuadrcula"/>
        <w:tblW w:w="0" w:type="auto"/>
        <w:tblInd w:w="2263" w:type="dxa"/>
        <w:tblLook w:val="04A0" w:firstRow="1" w:lastRow="0" w:firstColumn="1" w:lastColumn="0" w:noHBand="0" w:noVBand="1"/>
      </w:tblPr>
      <w:tblGrid>
        <w:gridCol w:w="2316"/>
        <w:gridCol w:w="2079"/>
      </w:tblGrid>
      <w:tr w:rsidR="007A73F9" w14:paraId="79FBDC9E" w14:textId="77777777" w:rsidTr="007A73F9">
        <w:tc>
          <w:tcPr>
            <w:tcW w:w="2316" w:type="dxa"/>
            <w:vAlign w:val="center"/>
          </w:tcPr>
          <w:p w14:paraId="0FE2CDEC" w14:textId="77777777" w:rsidR="007A73F9" w:rsidRPr="007A73F9" w:rsidRDefault="007A73F9" w:rsidP="007A73F9">
            <w:pPr>
              <w:pStyle w:val="Prrafodelista"/>
              <w:ind w:left="0"/>
              <w:rPr>
                <w:rFonts w:ascii="Arial" w:hAnsi="Arial" w:cs="Arial"/>
              </w:rPr>
            </w:pPr>
            <w:r w:rsidRPr="007A73F9">
              <w:rPr>
                <w:rFonts w:ascii="Arial" w:hAnsi="Arial" w:cs="Arial"/>
              </w:rPr>
              <w:t>Impresiones</w:t>
            </w:r>
          </w:p>
        </w:tc>
        <w:tc>
          <w:tcPr>
            <w:tcW w:w="2079" w:type="dxa"/>
            <w:vAlign w:val="center"/>
          </w:tcPr>
          <w:p w14:paraId="0B02802C" w14:textId="77777777" w:rsidR="007A73F9" w:rsidRPr="007A73F9" w:rsidRDefault="007A73F9" w:rsidP="007A73F9">
            <w:pPr>
              <w:pStyle w:val="Prrafodelista"/>
              <w:ind w:left="0"/>
              <w:jc w:val="right"/>
              <w:rPr>
                <w:rFonts w:ascii="Arial" w:hAnsi="Arial" w:cs="Arial"/>
                <w:b/>
              </w:rPr>
            </w:pPr>
            <w:r w:rsidRPr="007A73F9">
              <w:rPr>
                <w:rFonts w:ascii="Arial" w:hAnsi="Arial" w:cs="Arial"/>
                <w:b/>
              </w:rPr>
              <w:t>553</w:t>
            </w:r>
          </w:p>
        </w:tc>
      </w:tr>
      <w:tr w:rsidR="007A73F9" w:rsidRPr="007A73F9" w14:paraId="1C950336" w14:textId="77777777" w:rsidTr="007A73F9">
        <w:tc>
          <w:tcPr>
            <w:tcW w:w="2316" w:type="dxa"/>
            <w:vAlign w:val="center"/>
          </w:tcPr>
          <w:p w14:paraId="4E4B81EC" w14:textId="77777777" w:rsidR="007A73F9" w:rsidRPr="007A73F9" w:rsidRDefault="007A73F9" w:rsidP="007A73F9">
            <w:pPr>
              <w:pStyle w:val="Prrafodelista"/>
              <w:ind w:left="0"/>
              <w:rPr>
                <w:rFonts w:ascii="Arial" w:hAnsi="Arial" w:cs="Arial"/>
              </w:rPr>
            </w:pPr>
            <w:r w:rsidRPr="007A73F9">
              <w:rPr>
                <w:rFonts w:ascii="Arial" w:hAnsi="Arial" w:cs="Arial"/>
              </w:rPr>
              <w:t>Me gusta</w:t>
            </w:r>
          </w:p>
        </w:tc>
        <w:tc>
          <w:tcPr>
            <w:tcW w:w="2079" w:type="dxa"/>
            <w:vAlign w:val="center"/>
          </w:tcPr>
          <w:p w14:paraId="41C4238F" w14:textId="77777777" w:rsidR="007A73F9" w:rsidRPr="007A73F9" w:rsidRDefault="007A73F9" w:rsidP="007A73F9">
            <w:pPr>
              <w:pStyle w:val="Prrafodelista"/>
              <w:ind w:left="0"/>
              <w:jc w:val="right"/>
              <w:rPr>
                <w:rFonts w:ascii="Arial" w:hAnsi="Arial" w:cs="Arial"/>
                <w:b/>
              </w:rPr>
            </w:pPr>
            <w:r w:rsidRPr="007A73F9">
              <w:rPr>
                <w:rFonts w:ascii="Arial" w:hAnsi="Arial" w:cs="Arial"/>
                <w:b/>
              </w:rPr>
              <w:t>7</w:t>
            </w:r>
          </w:p>
        </w:tc>
      </w:tr>
      <w:tr w:rsidR="007A73F9" w14:paraId="07388183" w14:textId="77777777" w:rsidTr="007A73F9">
        <w:tc>
          <w:tcPr>
            <w:tcW w:w="2316" w:type="dxa"/>
            <w:vAlign w:val="center"/>
          </w:tcPr>
          <w:p w14:paraId="1BA8F56D" w14:textId="77777777" w:rsidR="007A73F9" w:rsidRPr="007A73F9" w:rsidRDefault="007A73F9" w:rsidP="007A73F9">
            <w:pPr>
              <w:pStyle w:val="Prrafodelista"/>
              <w:ind w:left="0"/>
              <w:rPr>
                <w:rFonts w:ascii="Arial" w:hAnsi="Arial" w:cs="Arial"/>
              </w:rPr>
            </w:pPr>
            <w:r w:rsidRPr="007A73F9">
              <w:rPr>
                <w:rFonts w:ascii="Arial" w:hAnsi="Arial" w:cs="Arial"/>
              </w:rPr>
              <w:t>Interacciones Totales</w:t>
            </w:r>
          </w:p>
        </w:tc>
        <w:tc>
          <w:tcPr>
            <w:tcW w:w="2079" w:type="dxa"/>
            <w:vAlign w:val="center"/>
          </w:tcPr>
          <w:p w14:paraId="3BDC2306" w14:textId="77777777" w:rsidR="007A73F9" w:rsidRPr="007A73F9" w:rsidRDefault="007A73F9" w:rsidP="007A73F9">
            <w:pPr>
              <w:pStyle w:val="Prrafodelista"/>
              <w:ind w:left="0"/>
              <w:jc w:val="right"/>
              <w:rPr>
                <w:rFonts w:ascii="Arial" w:hAnsi="Arial" w:cs="Arial"/>
                <w:b/>
              </w:rPr>
            </w:pPr>
            <w:r w:rsidRPr="007A73F9">
              <w:rPr>
                <w:rFonts w:ascii="Arial" w:hAnsi="Arial" w:cs="Arial"/>
                <w:b/>
              </w:rPr>
              <w:t>2</w:t>
            </w:r>
          </w:p>
        </w:tc>
      </w:tr>
    </w:tbl>
    <w:p w14:paraId="3B749261" w14:textId="47B95CC9" w:rsidR="007A73F9" w:rsidRDefault="007A73F9" w:rsidP="007A73F9">
      <w:pPr>
        <w:spacing w:after="120"/>
        <w:jc w:val="both"/>
        <w:rPr>
          <w:rFonts w:ascii="Arial" w:hAnsi="Arial" w:cs="Arial"/>
          <w:b/>
          <w:sz w:val="24"/>
          <w:szCs w:val="24"/>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6"/>
        <w:gridCol w:w="1434"/>
      </w:tblGrid>
      <w:tr w:rsidR="007A73F9" w:rsidRPr="00154A16" w14:paraId="5CFBE225" w14:textId="77777777" w:rsidTr="007A73F9">
        <w:trPr>
          <w:jc w:val="center"/>
        </w:trPr>
        <w:tc>
          <w:tcPr>
            <w:tcW w:w="4390" w:type="dxa"/>
            <w:gridSpan w:val="2"/>
            <w:tcBorders>
              <w:top w:val="single" w:sz="4" w:space="0" w:color="auto"/>
              <w:left w:val="single" w:sz="4" w:space="0" w:color="auto"/>
              <w:bottom w:val="single" w:sz="4" w:space="0" w:color="auto"/>
              <w:right w:val="single" w:sz="4" w:space="0" w:color="auto"/>
            </w:tcBorders>
            <w:vAlign w:val="center"/>
          </w:tcPr>
          <w:p w14:paraId="35B0DC30" w14:textId="77777777" w:rsidR="007A73F9" w:rsidRPr="00154A16" w:rsidRDefault="007A73F9" w:rsidP="007A73F9">
            <w:pPr>
              <w:jc w:val="center"/>
              <w:rPr>
                <w:rFonts w:ascii="Arial" w:hAnsi="Arial" w:cs="Arial"/>
                <w:b/>
                <w:sz w:val="20"/>
                <w:szCs w:val="20"/>
              </w:rPr>
            </w:pPr>
            <w:r w:rsidRPr="00154A16">
              <w:rPr>
                <w:rFonts w:ascii="Arial" w:hAnsi="Arial" w:cs="Arial"/>
                <w:b/>
                <w:sz w:val="20"/>
                <w:szCs w:val="20"/>
              </w:rPr>
              <w:t>RESULTADOS OBTENIDOS</w:t>
            </w:r>
          </w:p>
        </w:tc>
      </w:tr>
      <w:tr w:rsidR="007A73F9" w:rsidRPr="00154A16" w14:paraId="44A17974" w14:textId="77777777" w:rsidTr="007A73F9">
        <w:trPr>
          <w:jc w:val="center"/>
        </w:trPr>
        <w:tc>
          <w:tcPr>
            <w:tcW w:w="4390" w:type="dxa"/>
            <w:gridSpan w:val="2"/>
            <w:tcBorders>
              <w:top w:val="single" w:sz="4" w:space="0" w:color="auto"/>
              <w:left w:val="single" w:sz="4" w:space="0" w:color="auto"/>
              <w:bottom w:val="single" w:sz="4" w:space="0" w:color="auto"/>
              <w:right w:val="single" w:sz="4" w:space="0" w:color="auto"/>
            </w:tcBorders>
          </w:tcPr>
          <w:p w14:paraId="461F94EF" w14:textId="77777777" w:rsidR="007A73F9" w:rsidRPr="00154A16" w:rsidRDefault="007A73F9" w:rsidP="007A73F9">
            <w:pPr>
              <w:jc w:val="center"/>
              <w:rPr>
                <w:rFonts w:ascii="Arial" w:hAnsi="Arial" w:cs="Arial"/>
                <w:b/>
                <w:sz w:val="20"/>
                <w:szCs w:val="20"/>
              </w:rPr>
            </w:pPr>
            <w:r w:rsidRPr="00154A16">
              <w:rPr>
                <w:rFonts w:ascii="Arial" w:hAnsi="Arial" w:cs="Arial"/>
                <w:b/>
                <w:sz w:val="20"/>
                <w:szCs w:val="20"/>
              </w:rPr>
              <w:t>FACEBOOK</w:t>
            </w:r>
          </w:p>
        </w:tc>
      </w:tr>
      <w:tr w:rsidR="007A73F9" w:rsidRPr="00154A16" w14:paraId="54D4521F" w14:textId="77777777" w:rsidTr="007A73F9">
        <w:trPr>
          <w:jc w:val="center"/>
        </w:trPr>
        <w:tc>
          <w:tcPr>
            <w:tcW w:w="2956" w:type="dxa"/>
            <w:tcBorders>
              <w:top w:val="single" w:sz="4" w:space="0" w:color="auto"/>
              <w:left w:val="single" w:sz="4" w:space="0" w:color="auto"/>
              <w:bottom w:val="single" w:sz="4" w:space="0" w:color="auto"/>
              <w:right w:val="single" w:sz="4" w:space="0" w:color="auto"/>
            </w:tcBorders>
            <w:vAlign w:val="center"/>
          </w:tcPr>
          <w:p w14:paraId="01BD2ED0" w14:textId="77777777" w:rsidR="007A73F9" w:rsidRPr="00154A16" w:rsidRDefault="007A73F9" w:rsidP="007A73F9">
            <w:pPr>
              <w:rPr>
                <w:rFonts w:ascii="Arial" w:hAnsi="Arial" w:cs="Arial"/>
                <w:bCs/>
                <w:sz w:val="20"/>
                <w:szCs w:val="20"/>
              </w:rPr>
            </w:pPr>
            <w:r w:rsidRPr="00154A16">
              <w:rPr>
                <w:rFonts w:ascii="Arial" w:hAnsi="Arial" w:cs="Arial"/>
                <w:bCs/>
                <w:sz w:val="20"/>
                <w:szCs w:val="20"/>
              </w:rPr>
              <w:t>Personas alcanzadas</w:t>
            </w:r>
          </w:p>
        </w:tc>
        <w:tc>
          <w:tcPr>
            <w:tcW w:w="1434" w:type="dxa"/>
            <w:tcBorders>
              <w:top w:val="single" w:sz="4" w:space="0" w:color="auto"/>
              <w:left w:val="single" w:sz="4" w:space="0" w:color="auto"/>
              <w:bottom w:val="single" w:sz="4" w:space="0" w:color="auto"/>
              <w:right w:val="single" w:sz="4" w:space="0" w:color="auto"/>
            </w:tcBorders>
            <w:vAlign w:val="center"/>
          </w:tcPr>
          <w:p w14:paraId="51B9829B" w14:textId="77777777" w:rsidR="007A73F9" w:rsidRPr="00154A16" w:rsidRDefault="007A73F9" w:rsidP="007A73F9">
            <w:pPr>
              <w:jc w:val="right"/>
              <w:rPr>
                <w:rFonts w:ascii="Arial" w:hAnsi="Arial" w:cs="Arial"/>
                <w:b/>
                <w:sz w:val="20"/>
                <w:szCs w:val="20"/>
              </w:rPr>
            </w:pPr>
            <w:r w:rsidRPr="00154A16">
              <w:rPr>
                <w:rFonts w:ascii="Arial" w:hAnsi="Arial" w:cs="Arial"/>
                <w:b/>
                <w:sz w:val="20"/>
                <w:szCs w:val="20"/>
              </w:rPr>
              <w:t>2.155</w:t>
            </w:r>
          </w:p>
        </w:tc>
      </w:tr>
      <w:tr w:rsidR="007A73F9" w:rsidRPr="00154A16" w14:paraId="79F00998" w14:textId="77777777" w:rsidTr="007A73F9">
        <w:trPr>
          <w:jc w:val="center"/>
        </w:trPr>
        <w:tc>
          <w:tcPr>
            <w:tcW w:w="2956" w:type="dxa"/>
            <w:tcBorders>
              <w:top w:val="single" w:sz="4" w:space="0" w:color="auto"/>
              <w:left w:val="single" w:sz="4" w:space="0" w:color="auto"/>
              <w:bottom w:val="single" w:sz="4" w:space="0" w:color="auto"/>
              <w:right w:val="single" w:sz="4" w:space="0" w:color="auto"/>
            </w:tcBorders>
            <w:vAlign w:val="center"/>
          </w:tcPr>
          <w:p w14:paraId="705F499F" w14:textId="77777777" w:rsidR="007A73F9" w:rsidRPr="00154A16" w:rsidRDefault="007A73F9" w:rsidP="007A73F9">
            <w:pPr>
              <w:rPr>
                <w:rFonts w:ascii="Arial" w:hAnsi="Arial" w:cs="Arial"/>
                <w:bCs/>
                <w:sz w:val="20"/>
                <w:szCs w:val="20"/>
              </w:rPr>
            </w:pPr>
            <w:r w:rsidRPr="00154A16">
              <w:rPr>
                <w:rFonts w:ascii="Arial" w:hAnsi="Arial" w:cs="Arial"/>
                <w:bCs/>
                <w:sz w:val="20"/>
                <w:szCs w:val="20"/>
              </w:rPr>
              <w:t>Interacciones</w:t>
            </w:r>
          </w:p>
        </w:tc>
        <w:tc>
          <w:tcPr>
            <w:tcW w:w="1434" w:type="dxa"/>
            <w:tcBorders>
              <w:top w:val="single" w:sz="4" w:space="0" w:color="auto"/>
              <w:left w:val="single" w:sz="4" w:space="0" w:color="auto"/>
              <w:bottom w:val="single" w:sz="4" w:space="0" w:color="auto"/>
              <w:right w:val="single" w:sz="4" w:space="0" w:color="auto"/>
            </w:tcBorders>
            <w:vAlign w:val="center"/>
          </w:tcPr>
          <w:p w14:paraId="12985B37" w14:textId="77777777" w:rsidR="007A73F9" w:rsidRPr="00154A16" w:rsidRDefault="007A73F9" w:rsidP="007A73F9">
            <w:pPr>
              <w:jc w:val="right"/>
              <w:rPr>
                <w:rFonts w:ascii="Arial" w:hAnsi="Arial" w:cs="Arial"/>
                <w:b/>
                <w:sz w:val="20"/>
                <w:szCs w:val="20"/>
              </w:rPr>
            </w:pPr>
            <w:r w:rsidRPr="00154A16">
              <w:rPr>
                <w:rFonts w:ascii="Arial" w:hAnsi="Arial" w:cs="Arial"/>
                <w:b/>
                <w:sz w:val="20"/>
                <w:szCs w:val="20"/>
              </w:rPr>
              <w:t>72</w:t>
            </w:r>
          </w:p>
        </w:tc>
      </w:tr>
      <w:tr w:rsidR="007A73F9" w:rsidRPr="00154A16" w14:paraId="2705DEA0" w14:textId="77777777" w:rsidTr="007A73F9">
        <w:trPr>
          <w:jc w:val="center"/>
        </w:trPr>
        <w:tc>
          <w:tcPr>
            <w:tcW w:w="2956" w:type="dxa"/>
            <w:tcBorders>
              <w:top w:val="single" w:sz="4" w:space="0" w:color="auto"/>
              <w:left w:val="single" w:sz="4" w:space="0" w:color="auto"/>
              <w:bottom w:val="single" w:sz="4" w:space="0" w:color="auto"/>
              <w:right w:val="single" w:sz="4" w:space="0" w:color="auto"/>
            </w:tcBorders>
            <w:vAlign w:val="center"/>
          </w:tcPr>
          <w:p w14:paraId="08AD0A67" w14:textId="77777777" w:rsidR="007A73F9" w:rsidRPr="00154A16" w:rsidRDefault="007A73F9" w:rsidP="007A73F9">
            <w:pPr>
              <w:rPr>
                <w:rFonts w:ascii="Arial" w:hAnsi="Arial" w:cs="Arial"/>
                <w:bCs/>
                <w:sz w:val="20"/>
                <w:szCs w:val="20"/>
              </w:rPr>
            </w:pPr>
            <w:r w:rsidRPr="00154A16">
              <w:rPr>
                <w:rFonts w:ascii="Arial" w:hAnsi="Arial" w:cs="Arial"/>
                <w:bCs/>
                <w:sz w:val="20"/>
                <w:szCs w:val="20"/>
              </w:rPr>
              <w:t>Clics en publicación</w:t>
            </w:r>
          </w:p>
        </w:tc>
        <w:tc>
          <w:tcPr>
            <w:tcW w:w="1434" w:type="dxa"/>
            <w:tcBorders>
              <w:top w:val="single" w:sz="4" w:space="0" w:color="auto"/>
              <w:left w:val="single" w:sz="4" w:space="0" w:color="auto"/>
              <w:bottom w:val="single" w:sz="4" w:space="0" w:color="auto"/>
              <w:right w:val="single" w:sz="4" w:space="0" w:color="auto"/>
            </w:tcBorders>
            <w:vAlign w:val="center"/>
          </w:tcPr>
          <w:p w14:paraId="7174C065" w14:textId="77777777" w:rsidR="007A73F9" w:rsidRPr="00154A16" w:rsidRDefault="007A73F9" w:rsidP="007A73F9">
            <w:pPr>
              <w:jc w:val="right"/>
              <w:rPr>
                <w:rFonts w:ascii="Arial" w:hAnsi="Arial" w:cs="Arial"/>
                <w:b/>
                <w:sz w:val="20"/>
                <w:szCs w:val="20"/>
              </w:rPr>
            </w:pPr>
            <w:r w:rsidRPr="00154A16">
              <w:rPr>
                <w:rFonts w:ascii="Arial" w:hAnsi="Arial" w:cs="Arial"/>
                <w:b/>
                <w:sz w:val="20"/>
                <w:szCs w:val="20"/>
              </w:rPr>
              <w:t>85</w:t>
            </w:r>
          </w:p>
        </w:tc>
      </w:tr>
      <w:tr w:rsidR="007A73F9" w:rsidRPr="00154A16" w14:paraId="11DB8A4D" w14:textId="77777777" w:rsidTr="007A73F9">
        <w:trPr>
          <w:jc w:val="center"/>
        </w:trPr>
        <w:tc>
          <w:tcPr>
            <w:tcW w:w="2956" w:type="dxa"/>
            <w:tcBorders>
              <w:top w:val="single" w:sz="4" w:space="0" w:color="auto"/>
              <w:left w:val="single" w:sz="4" w:space="0" w:color="auto"/>
              <w:bottom w:val="single" w:sz="4" w:space="0" w:color="auto"/>
              <w:right w:val="single" w:sz="4" w:space="0" w:color="auto"/>
            </w:tcBorders>
            <w:vAlign w:val="center"/>
          </w:tcPr>
          <w:p w14:paraId="273A6463" w14:textId="77777777" w:rsidR="007A73F9" w:rsidRPr="00154A16" w:rsidRDefault="007A73F9" w:rsidP="007A73F9">
            <w:pPr>
              <w:rPr>
                <w:rFonts w:ascii="Arial" w:hAnsi="Arial" w:cs="Arial"/>
                <w:bCs/>
                <w:sz w:val="20"/>
                <w:szCs w:val="20"/>
              </w:rPr>
            </w:pPr>
            <w:r w:rsidRPr="00154A16">
              <w:rPr>
                <w:rFonts w:ascii="Arial" w:hAnsi="Arial" w:cs="Arial"/>
                <w:bCs/>
                <w:sz w:val="20"/>
                <w:szCs w:val="20"/>
              </w:rPr>
              <w:t>Veces compartidos</w:t>
            </w:r>
          </w:p>
        </w:tc>
        <w:tc>
          <w:tcPr>
            <w:tcW w:w="1434" w:type="dxa"/>
            <w:tcBorders>
              <w:top w:val="single" w:sz="4" w:space="0" w:color="auto"/>
              <w:left w:val="single" w:sz="4" w:space="0" w:color="auto"/>
              <w:bottom w:val="single" w:sz="4" w:space="0" w:color="auto"/>
              <w:right w:val="single" w:sz="4" w:space="0" w:color="auto"/>
            </w:tcBorders>
            <w:vAlign w:val="center"/>
          </w:tcPr>
          <w:p w14:paraId="0629EFA7" w14:textId="77777777" w:rsidR="007A73F9" w:rsidRPr="00154A16" w:rsidRDefault="007A73F9" w:rsidP="007A73F9">
            <w:pPr>
              <w:keepNext/>
              <w:jc w:val="right"/>
              <w:rPr>
                <w:rFonts w:ascii="Arial" w:hAnsi="Arial" w:cs="Arial"/>
                <w:b/>
                <w:sz w:val="20"/>
                <w:szCs w:val="20"/>
              </w:rPr>
            </w:pPr>
            <w:r w:rsidRPr="00154A16">
              <w:rPr>
                <w:rFonts w:ascii="Arial" w:hAnsi="Arial" w:cs="Arial"/>
                <w:b/>
                <w:sz w:val="20"/>
                <w:szCs w:val="20"/>
              </w:rPr>
              <w:t>6</w:t>
            </w:r>
          </w:p>
        </w:tc>
      </w:tr>
    </w:tbl>
    <w:p w14:paraId="2D29690E" w14:textId="77777777" w:rsidR="007A73F9" w:rsidRPr="007A73F9" w:rsidRDefault="007A73F9" w:rsidP="007A73F9">
      <w:pPr>
        <w:spacing w:after="120"/>
        <w:jc w:val="both"/>
        <w:rPr>
          <w:rFonts w:ascii="Arial" w:hAnsi="Arial" w:cs="Arial"/>
          <w:b/>
          <w:sz w:val="24"/>
          <w:szCs w:val="24"/>
          <w:lang w:val="es-ES"/>
        </w:rPr>
      </w:pPr>
    </w:p>
    <w:p w14:paraId="32A8CD33" w14:textId="66DF624B" w:rsidR="00E04E4E" w:rsidRPr="00660CD1" w:rsidRDefault="00AA5BC6" w:rsidP="00AA5BC6">
      <w:pPr>
        <w:pStyle w:val="Prrafodelista"/>
        <w:numPr>
          <w:ilvl w:val="0"/>
          <w:numId w:val="34"/>
        </w:numPr>
        <w:spacing w:after="120"/>
        <w:jc w:val="both"/>
        <w:rPr>
          <w:rFonts w:ascii="Arial" w:hAnsi="Arial" w:cs="Arial"/>
          <w:b/>
          <w:sz w:val="24"/>
          <w:szCs w:val="24"/>
          <w:lang w:val="es-ES"/>
        </w:rPr>
      </w:pPr>
      <w:r w:rsidRPr="00E905FA">
        <w:rPr>
          <w:rFonts w:ascii="Arial" w:hAnsi="Arial" w:cs="Arial"/>
          <w:b/>
          <w:sz w:val="24"/>
          <w:szCs w:val="24"/>
          <w:lang w:val="es-ES"/>
        </w:rPr>
        <w:t>Beneficios:</w:t>
      </w:r>
      <w:r>
        <w:rPr>
          <w:rFonts w:ascii="Arial" w:hAnsi="Arial" w:cs="Arial"/>
          <w:b/>
          <w:sz w:val="24"/>
          <w:szCs w:val="24"/>
          <w:lang w:val="es-ES"/>
        </w:rPr>
        <w:t xml:space="preserve"> </w:t>
      </w:r>
      <w:r>
        <w:rPr>
          <w:rFonts w:ascii="Arial" w:hAnsi="Arial" w:cs="Arial"/>
          <w:sz w:val="24"/>
          <w:szCs w:val="24"/>
          <w:lang w:val="es-ES"/>
        </w:rPr>
        <w:t>Más de 2</w:t>
      </w:r>
      <w:r w:rsidR="00660CD1">
        <w:rPr>
          <w:rFonts w:ascii="Arial" w:hAnsi="Arial" w:cs="Arial"/>
          <w:sz w:val="24"/>
          <w:szCs w:val="24"/>
          <w:lang w:val="es-ES"/>
        </w:rPr>
        <w:t>155</w:t>
      </w:r>
      <w:r>
        <w:rPr>
          <w:rFonts w:ascii="Arial" w:hAnsi="Arial" w:cs="Arial"/>
          <w:sz w:val="24"/>
          <w:szCs w:val="24"/>
          <w:lang w:val="es-ES"/>
        </w:rPr>
        <w:t xml:space="preserve"> ciudadanos</w:t>
      </w:r>
      <w:r w:rsidR="00660CD1">
        <w:rPr>
          <w:rFonts w:ascii="Arial" w:hAnsi="Arial" w:cs="Arial"/>
          <w:sz w:val="24"/>
          <w:szCs w:val="24"/>
          <w:lang w:val="es-ES"/>
        </w:rPr>
        <w:t xml:space="preserve"> alcanzados</w:t>
      </w:r>
      <w:r>
        <w:rPr>
          <w:rFonts w:ascii="Arial" w:hAnsi="Arial" w:cs="Arial"/>
          <w:sz w:val="24"/>
          <w:szCs w:val="24"/>
          <w:lang w:val="es-ES"/>
        </w:rPr>
        <w:t xml:space="preserve"> en el Facebook</w:t>
      </w:r>
      <w:r w:rsidR="00954E7F">
        <w:rPr>
          <w:rFonts w:ascii="Arial" w:hAnsi="Arial" w:cs="Arial"/>
          <w:sz w:val="24"/>
          <w:szCs w:val="24"/>
          <w:lang w:val="es-ES"/>
        </w:rPr>
        <w:t xml:space="preserve"> </w:t>
      </w:r>
      <w:r>
        <w:rPr>
          <w:rFonts w:ascii="Arial" w:hAnsi="Arial" w:cs="Arial"/>
          <w:sz w:val="24"/>
          <w:szCs w:val="24"/>
          <w:lang w:val="es-ES"/>
        </w:rPr>
        <w:t>Live</w:t>
      </w:r>
      <w:r w:rsidR="00E04E4E">
        <w:rPr>
          <w:rFonts w:ascii="Arial" w:hAnsi="Arial" w:cs="Arial"/>
          <w:sz w:val="24"/>
          <w:szCs w:val="24"/>
          <w:lang w:val="es-ES"/>
        </w:rPr>
        <w:t xml:space="preserve">, los cuales se </w:t>
      </w:r>
      <w:r w:rsidR="00D27A3D">
        <w:rPr>
          <w:rFonts w:ascii="Arial" w:hAnsi="Arial" w:cs="Arial"/>
          <w:sz w:val="24"/>
          <w:szCs w:val="24"/>
          <w:lang w:val="es-ES"/>
        </w:rPr>
        <w:t>vieron beneficiados tras</w:t>
      </w:r>
      <w:r>
        <w:rPr>
          <w:rFonts w:ascii="Arial" w:hAnsi="Arial" w:cs="Arial"/>
          <w:sz w:val="24"/>
          <w:szCs w:val="24"/>
          <w:lang w:val="es-ES"/>
        </w:rPr>
        <w:t xml:space="preserve"> conocer los avances realizados por el Sector Movilidad en la vigencia 2020. Por parte de todos los directores, secretarios y gerentes de las diferentes entidades del Distrito</w:t>
      </w:r>
      <w:r w:rsidR="00E04E4E">
        <w:rPr>
          <w:rFonts w:ascii="Arial" w:hAnsi="Arial" w:cs="Arial"/>
          <w:sz w:val="24"/>
          <w:szCs w:val="24"/>
          <w:lang w:val="es-ES"/>
        </w:rPr>
        <w:t xml:space="preserve"> </w:t>
      </w:r>
      <w:r w:rsidR="00660CD1">
        <w:rPr>
          <w:rFonts w:ascii="Arial" w:hAnsi="Arial" w:cs="Arial"/>
          <w:sz w:val="24"/>
          <w:szCs w:val="24"/>
          <w:lang w:val="es-ES"/>
        </w:rPr>
        <w:t>participaron</w:t>
      </w:r>
      <w:r w:rsidR="00E04E4E">
        <w:rPr>
          <w:rFonts w:ascii="Arial" w:hAnsi="Arial" w:cs="Arial"/>
          <w:sz w:val="24"/>
          <w:szCs w:val="24"/>
          <w:lang w:val="es-ES"/>
        </w:rPr>
        <w:t xml:space="preserve"> de manera activa en la presentación</w:t>
      </w:r>
      <w:r>
        <w:rPr>
          <w:rFonts w:ascii="Arial" w:hAnsi="Arial" w:cs="Arial"/>
          <w:sz w:val="24"/>
          <w:szCs w:val="24"/>
          <w:lang w:val="es-ES"/>
        </w:rPr>
        <w:t>.</w:t>
      </w:r>
    </w:p>
    <w:p w14:paraId="16EFDEEA" w14:textId="77777777" w:rsidR="00660CD1" w:rsidRPr="00660CD1" w:rsidRDefault="00660CD1" w:rsidP="00660CD1">
      <w:pPr>
        <w:pStyle w:val="Prrafodelista"/>
        <w:spacing w:after="120"/>
        <w:jc w:val="both"/>
        <w:rPr>
          <w:rFonts w:ascii="Arial" w:hAnsi="Arial" w:cs="Arial"/>
          <w:b/>
          <w:sz w:val="24"/>
          <w:szCs w:val="24"/>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6"/>
        <w:gridCol w:w="1434"/>
      </w:tblGrid>
      <w:tr w:rsidR="00660CD1" w:rsidRPr="0070015B" w14:paraId="2FB830D0" w14:textId="77777777" w:rsidTr="007A73F9">
        <w:trPr>
          <w:jc w:val="center"/>
        </w:trPr>
        <w:tc>
          <w:tcPr>
            <w:tcW w:w="4390" w:type="dxa"/>
            <w:gridSpan w:val="2"/>
            <w:tcBorders>
              <w:top w:val="single" w:sz="4" w:space="0" w:color="auto"/>
              <w:left w:val="single" w:sz="4" w:space="0" w:color="auto"/>
              <w:bottom w:val="single" w:sz="4" w:space="0" w:color="auto"/>
              <w:right w:val="single" w:sz="4" w:space="0" w:color="auto"/>
            </w:tcBorders>
            <w:vAlign w:val="center"/>
          </w:tcPr>
          <w:p w14:paraId="2B49225E" w14:textId="77777777" w:rsidR="00660CD1" w:rsidRPr="00154A16" w:rsidRDefault="00660CD1" w:rsidP="007A73F9">
            <w:pPr>
              <w:jc w:val="center"/>
              <w:rPr>
                <w:rFonts w:ascii="Arial" w:hAnsi="Arial" w:cs="Arial"/>
                <w:b/>
                <w:sz w:val="20"/>
                <w:szCs w:val="20"/>
              </w:rPr>
            </w:pPr>
            <w:r w:rsidRPr="00154A16">
              <w:rPr>
                <w:rFonts w:ascii="Arial" w:hAnsi="Arial" w:cs="Arial"/>
                <w:b/>
                <w:sz w:val="20"/>
                <w:szCs w:val="20"/>
              </w:rPr>
              <w:t>RESULTADOS OBTENIDOS</w:t>
            </w:r>
          </w:p>
        </w:tc>
      </w:tr>
      <w:tr w:rsidR="00660CD1" w:rsidRPr="0070015B" w14:paraId="447E7241" w14:textId="77777777" w:rsidTr="007A73F9">
        <w:trPr>
          <w:jc w:val="center"/>
        </w:trPr>
        <w:tc>
          <w:tcPr>
            <w:tcW w:w="4390" w:type="dxa"/>
            <w:gridSpan w:val="2"/>
            <w:tcBorders>
              <w:top w:val="single" w:sz="4" w:space="0" w:color="auto"/>
              <w:left w:val="single" w:sz="4" w:space="0" w:color="auto"/>
              <w:bottom w:val="single" w:sz="4" w:space="0" w:color="auto"/>
              <w:right w:val="single" w:sz="4" w:space="0" w:color="auto"/>
            </w:tcBorders>
          </w:tcPr>
          <w:p w14:paraId="48356C09" w14:textId="77777777" w:rsidR="00660CD1" w:rsidRPr="00154A16" w:rsidRDefault="00660CD1" w:rsidP="007A73F9">
            <w:pPr>
              <w:jc w:val="center"/>
              <w:rPr>
                <w:rFonts w:ascii="Arial" w:hAnsi="Arial" w:cs="Arial"/>
                <w:b/>
                <w:sz w:val="20"/>
                <w:szCs w:val="20"/>
              </w:rPr>
            </w:pPr>
            <w:r w:rsidRPr="00154A16">
              <w:rPr>
                <w:rFonts w:ascii="Arial" w:hAnsi="Arial" w:cs="Arial"/>
                <w:b/>
                <w:sz w:val="20"/>
                <w:szCs w:val="20"/>
              </w:rPr>
              <w:t>FACEBOOK</w:t>
            </w:r>
          </w:p>
        </w:tc>
      </w:tr>
      <w:tr w:rsidR="00660CD1" w:rsidRPr="0070015B" w14:paraId="620C6FA9" w14:textId="77777777" w:rsidTr="007A73F9">
        <w:trPr>
          <w:jc w:val="center"/>
        </w:trPr>
        <w:tc>
          <w:tcPr>
            <w:tcW w:w="2956" w:type="dxa"/>
            <w:tcBorders>
              <w:top w:val="single" w:sz="4" w:space="0" w:color="auto"/>
              <w:left w:val="single" w:sz="4" w:space="0" w:color="auto"/>
              <w:bottom w:val="single" w:sz="4" w:space="0" w:color="auto"/>
              <w:right w:val="single" w:sz="4" w:space="0" w:color="auto"/>
            </w:tcBorders>
            <w:vAlign w:val="center"/>
          </w:tcPr>
          <w:p w14:paraId="41F2116A" w14:textId="77777777" w:rsidR="00660CD1" w:rsidRPr="00154A16" w:rsidRDefault="00660CD1" w:rsidP="007A73F9">
            <w:pPr>
              <w:rPr>
                <w:rFonts w:ascii="Arial" w:hAnsi="Arial" w:cs="Arial"/>
                <w:bCs/>
                <w:sz w:val="20"/>
                <w:szCs w:val="20"/>
              </w:rPr>
            </w:pPr>
            <w:r w:rsidRPr="00154A16">
              <w:rPr>
                <w:rFonts w:ascii="Arial" w:hAnsi="Arial" w:cs="Arial"/>
                <w:bCs/>
                <w:sz w:val="20"/>
                <w:szCs w:val="20"/>
              </w:rPr>
              <w:t>Personas alcanzadas</w:t>
            </w:r>
          </w:p>
        </w:tc>
        <w:tc>
          <w:tcPr>
            <w:tcW w:w="1434" w:type="dxa"/>
            <w:tcBorders>
              <w:top w:val="single" w:sz="4" w:space="0" w:color="auto"/>
              <w:left w:val="single" w:sz="4" w:space="0" w:color="auto"/>
              <w:bottom w:val="single" w:sz="4" w:space="0" w:color="auto"/>
              <w:right w:val="single" w:sz="4" w:space="0" w:color="auto"/>
            </w:tcBorders>
            <w:vAlign w:val="center"/>
          </w:tcPr>
          <w:p w14:paraId="7E92D543" w14:textId="77777777" w:rsidR="00660CD1" w:rsidRPr="00154A16" w:rsidRDefault="00660CD1" w:rsidP="007A73F9">
            <w:pPr>
              <w:jc w:val="right"/>
              <w:rPr>
                <w:rFonts w:ascii="Arial" w:hAnsi="Arial" w:cs="Arial"/>
                <w:b/>
                <w:sz w:val="20"/>
                <w:szCs w:val="20"/>
              </w:rPr>
            </w:pPr>
            <w:r w:rsidRPr="00154A16">
              <w:rPr>
                <w:rFonts w:ascii="Arial" w:hAnsi="Arial" w:cs="Arial"/>
                <w:b/>
                <w:sz w:val="20"/>
                <w:szCs w:val="20"/>
              </w:rPr>
              <w:t>2.155</w:t>
            </w:r>
          </w:p>
        </w:tc>
      </w:tr>
      <w:tr w:rsidR="00660CD1" w:rsidRPr="0070015B" w14:paraId="2DF2FC40" w14:textId="77777777" w:rsidTr="007A73F9">
        <w:trPr>
          <w:jc w:val="center"/>
        </w:trPr>
        <w:tc>
          <w:tcPr>
            <w:tcW w:w="2956" w:type="dxa"/>
            <w:tcBorders>
              <w:top w:val="single" w:sz="4" w:space="0" w:color="auto"/>
              <w:left w:val="single" w:sz="4" w:space="0" w:color="auto"/>
              <w:bottom w:val="single" w:sz="4" w:space="0" w:color="auto"/>
              <w:right w:val="single" w:sz="4" w:space="0" w:color="auto"/>
            </w:tcBorders>
            <w:vAlign w:val="center"/>
          </w:tcPr>
          <w:p w14:paraId="12249E35" w14:textId="77777777" w:rsidR="00660CD1" w:rsidRPr="00154A16" w:rsidRDefault="00660CD1" w:rsidP="007A73F9">
            <w:pPr>
              <w:rPr>
                <w:rFonts w:ascii="Arial" w:hAnsi="Arial" w:cs="Arial"/>
                <w:bCs/>
                <w:sz w:val="20"/>
                <w:szCs w:val="20"/>
              </w:rPr>
            </w:pPr>
            <w:r w:rsidRPr="00154A16">
              <w:rPr>
                <w:rFonts w:ascii="Arial" w:hAnsi="Arial" w:cs="Arial"/>
                <w:bCs/>
                <w:sz w:val="20"/>
                <w:szCs w:val="20"/>
              </w:rPr>
              <w:t>Interacciones</w:t>
            </w:r>
          </w:p>
        </w:tc>
        <w:tc>
          <w:tcPr>
            <w:tcW w:w="1434" w:type="dxa"/>
            <w:tcBorders>
              <w:top w:val="single" w:sz="4" w:space="0" w:color="auto"/>
              <w:left w:val="single" w:sz="4" w:space="0" w:color="auto"/>
              <w:bottom w:val="single" w:sz="4" w:space="0" w:color="auto"/>
              <w:right w:val="single" w:sz="4" w:space="0" w:color="auto"/>
            </w:tcBorders>
            <w:vAlign w:val="center"/>
          </w:tcPr>
          <w:p w14:paraId="21D61BBE" w14:textId="77777777" w:rsidR="00660CD1" w:rsidRPr="00154A16" w:rsidRDefault="00660CD1" w:rsidP="007A73F9">
            <w:pPr>
              <w:jc w:val="right"/>
              <w:rPr>
                <w:rFonts w:ascii="Arial" w:hAnsi="Arial" w:cs="Arial"/>
                <w:b/>
                <w:sz w:val="20"/>
                <w:szCs w:val="20"/>
              </w:rPr>
            </w:pPr>
            <w:r w:rsidRPr="00154A16">
              <w:rPr>
                <w:rFonts w:ascii="Arial" w:hAnsi="Arial" w:cs="Arial"/>
                <w:b/>
                <w:sz w:val="20"/>
                <w:szCs w:val="20"/>
              </w:rPr>
              <w:t>72</w:t>
            </w:r>
          </w:p>
        </w:tc>
      </w:tr>
      <w:tr w:rsidR="00660CD1" w:rsidRPr="0070015B" w14:paraId="7BE34720" w14:textId="77777777" w:rsidTr="007A73F9">
        <w:trPr>
          <w:jc w:val="center"/>
        </w:trPr>
        <w:tc>
          <w:tcPr>
            <w:tcW w:w="2956" w:type="dxa"/>
            <w:tcBorders>
              <w:top w:val="single" w:sz="4" w:space="0" w:color="auto"/>
              <w:left w:val="single" w:sz="4" w:space="0" w:color="auto"/>
              <w:bottom w:val="single" w:sz="4" w:space="0" w:color="auto"/>
              <w:right w:val="single" w:sz="4" w:space="0" w:color="auto"/>
            </w:tcBorders>
            <w:vAlign w:val="center"/>
          </w:tcPr>
          <w:p w14:paraId="5DC3EDE1" w14:textId="77777777" w:rsidR="00660CD1" w:rsidRPr="00154A16" w:rsidRDefault="00660CD1" w:rsidP="007A73F9">
            <w:pPr>
              <w:rPr>
                <w:rFonts w:ascii="Arial" w:hAnsi="Arial" w:cs="Arial"/>
                <w:bCs/>
                <w:sz w:val="20"/>
                <w:szCs w:val="20"/>
              </w:rPr>
            </w:pPr>
            <w:r w:rsidRPr="00154A16">
              <w:rPr>
                <w:rFonts w:ascii="Arial" w:hAnsi="Arial" w:cs="Arial"/>
                <w:bCs/>
                <w:sz w:val="20"/>
                <w:szCs w:val="20"/>
              </w:rPr>
              <w:t>Clics en publicación</w:t>
            </w:r>
          </w:p>
        </w:tc>
        <w:tc>
          <w:tcPr>
            <w:tcW w:w="1434" w:type="dxa"/>
            <w:tcBorders>
              <w:top w:val="single" w:sz="4" w:space="0" w:color="auto"/>
              <w:left w:val="single" w:sz="4" w:space="0" w:color="auto"/>
              <w:bottom w:val="single" w:sz="4" w:space="0" w:color="auto"/>
              <w:right w:val="single" w:sz="4" w:space="0" w:color="auto"/>
            </w:tcBorders>
            <w:vAlign w:val="center"/>
          </w:tcPr>
          <w:p w14:paraId="4089A748" w14:textId="77777777" w:rsidR="00660CD1" w:rsidRPr="00154A16" w:rsidRDefault="00660CD1" w:rsidP="007A73F9">
            <w:pPr>
              <w:jc w:val="right"/>
              <w:rPr>
                <w:rFonts w:ascii="Arial" w:hAnsi="Arial" w:cs="Arial"/>
                <w:b/>
                <w:sz w:val="20"/>
                <w:szCs w:val="20"/>
              </w:rPr>
            </w:pPr>
            <w:r w:rsidRPr="00154A16">
              <w:rPr>
                <w:rFonts w:ascii="Arial" w:hAnsi="Arial" w:cs="Arial"/>
                <w:b/>
                <w:sz w:val="20"/>
                <w:szCs w:val="20"/>
              </w:rPr>
              <w:t>85</w:t>
            </w:r>
          </w:p>
        </w:tc>
      </w:tr>
      <w:tr w:rsidR="00660CD1" w:rsidRPr="0070015B" w14:paraId="0D37F92A" w14:textId="77777777" w:rsidTr="007A73F9">
        <w:trPr>
          <w:jc w:val="center"/>
        </w:trPr>
        <w:tc>
          <w:tcPr>
            <w:tcW w:w="2956" w:type="dxa"/>
            <w:tcBorders>
              <w:top w:val="single" w:sz="4" w:space="0" w:color="auto"/>
              <w:left w:val="single" w:sz="4" w:space="0" w:color="auto"/>
              <w:bottom w:val="single" w:sz="4" w:space="0" w:color="auto"/>
              <w:right w:val="single" w:sz="4" w:space="0" w:color="auto"/>
            </w:tcBorders>
            <w:vAlign w:val="center"/>
          </w:tcPr>
          <w:p w14:paraId="592C8BE3" w14:textId="77777777" w:rsidR="00660CD1" w:rsidRPr="00154A16" w:rsidRDefault="00660CD1" w:rsidP="007A73F9">
            <w:pPr>
              <w:rPr>
                <w:rFonts w:ascii="Arial" w:hAnsi="Arial" w:cs="Arial"/>
                <w:bCs/>
                <w:sz w:val="20"/>
                <w:szCs w:val="20"/>
              </w:rPr>
            </w:pPr>
            <w:r w:rsidRPr="00154A16">
              <w:rPr>
                <w:rFonts w:ascii="Arial" w:hAnsi="Arial" w:cs="Arial"/>
                <w:bCs/>
                <w:sz w:val="20"/>
                <w:szCs w:val="20"/>
              </w:rPr>
              <w:t>Veces compartidos</w:t>
            </w:r>
          </w:p>
        </w:tc>
        <w:tc>
          <w:tcPr>
            <w:tcW w:w="1434" w:type="dxa"/>
            <w:tcBorders>
              <w:top w:val="single" w:sz="4" w:space="0" w:color="auto"/>
              <w:left w:val="single" w:sz="4" w:space="0" w:color="auto"/>
              <w:bottom w:val="single" w:sz="4" w:space="0" w:color="auto"/>
              <w:right w:val="single" w:sz="4" w:space="0" w:color="auto"/>
            </w:tcBorders>
            <w:vAlign w:val="center"/>
          </w:tcPr>
          <w:p w14:paraId="1CFF67A5" w14:textId="77777777" w:rsidR="00660CD1" w:rsidRPr="00154A16" w:rsidRDefault="00660CD1" w:rsidP="007A73F9">
            <w:pPr>
              <w:keepNext/>
              <w:jc w:val="right"/>
              <w:rPr>
                <w:rFonts w:ascii="Arial" w:hAnsi="Arial" w:cs="Arial"/>
                <w:b/>
                <w:sz w:val="20"/>
                <w:szCs w:val="20"/>
              </w:rPr>
            </w:pPr>
            <w:r w:rsidRPr="00154A16">
              <w:rPr>
                <w:rFonts w:ascii="Arial" w:hAnsi="Arial" w:cs="Arial"/>
                <w:b/>
                <w:sz w:val="20"/>
                <w:szCs w:val="20"/>
              </w:rPr>
              <w:t>6</w:t>
            </w:r>
          </w:p>
        </w:tc>
      </w:tr>
      <w:tr w:rsidR="00660CD1" w:rsidRPr="0070015B" w14:paraId="5B8CAE82" w14:textId="77777777" w:rsidTr="007A73F9">
        <w:trPr>
          <w:jc w:val="center"/>
        </w:trPr>
        <w:tc>
          <w:tcPr>
            <w:tcW w:w="4390" w:type="dxa"/>
            <w:gridSpan w:val="2"/>
            <w:tcBorders>
              <w:top w:val="single" w:sz="4" w:space="0" w:color="auto"/>
              <w:left w:val="single" w:sz="4" w:space="0" w:color="auto"/>
              <w:bottom w:val="single" w:sz="4" w:space="0" w:color="auto"/>
              <w:right w:val="single" w:sz="4" w:space="0" w:color="auto"/>
            </w:tcBorders>
            <w:vAlign w:val="center"/>
          </w:tcPr>
          <w:p w14:paraId="7E3BE9FE" w14:textId="77777777" w:rsidR="00660CD1" w:rsidRPr="00154A16" w:rsidRDefault="00660CD1" w:rsidP="007A73F9">
            <w:pPr>
              <w:jc w:val="center"/>
              <w:rPr>
                <w:rFonts w:ascii="Arial" w:hAnsi="Arial" w:cs="Arial"/>
                <w:b/>
                <w:sz w:val="20"/>
                <w:szCs w:val="20"/>
              </w:rPr>
            </w:pPr>
            <w:r w:rsidRPr="00154A16">
              <w:rPr>
                <w:rFonts w:ascii="Arial" w:hAnsi="Arial" w:cs="Arial"/>
                <w:b/>
                <w:sz w:val="20"/>
                <w:szCs w:val="20"/>
              </w:rPr>
              <w:t>RESULTADOS OBTENIDOS</w:t>
            </w:r>
          </w:p>
        </w:tc>
      </w:tr>
      <w:tr w:rsidR="00660CD1" w:rsidRPr="0070015B" w14:paraId="51C16392" w14:textId="77777777" w:rsidTr="007A73F9">
        <w:trPr>
          <w:jc w:val="center"/>
        </w:trPr>
        <w:tc>
          <w:tcPr>
            <w:tcW w:w="4390" w:type="dxa"/>
            <w:gridSpan w:val="2"/>
            <w:tcBorders>
              <w:top w:val="single" w:sz="4" w:space="0" w:color="auto"/>
              <w:left w:val="single" w:sz="4" w:space="0" w:color="auto"/>
              <w:bottom w:val="single" w:sz="4" w:space="0" w:color="auto"/>
              <w:right w:val="single" w:sz="4" w:space="0" w:color="auto"/>
            </w:tcBorders>
          </w:tcPr>
          <w:p w14:paraId="3F0F872B" w14:textId="77777777" w:rsidR="00660CD1" w:rsidRPr="00154A16" w:rsidRDefault="00660CD1" w:rsidP="007A73F9">
            <w:pPr>
              <w:jc w:val="center"/>
              <w:rPr>
                <w:rFonts w:ascii="Arial" w:hAnsi="Arial" w:cs="Arial"/>
                <w:b/>
                <w:sz w:val="20"/>
                <w:szCs w:val="20"/>
              </w:rPr>
            </w:pPr>
            <w:r w:rsidRPr="00154A16">
              <w:rPr>
                <w:rFonts w:ascii="Arial" w:hAnsi="Arial" w:cs="Arial"/>
                <w:b/>
                <w:sz w:val="20"/>
                <w:szCs w:val="20"/>
              </w:rPr>
              <w:t>TWITTER</w:t>
            </w:r>
          </w:p>
        </w:tc>
      </w:tr>
      <w:tr w:rsidR="00660CD1" w:rsidRPr="0070015B" w14:paraId="06ECEF65" w14:textId="77777777" w:rsidTr="007A73F9">
        <w:trPr>
          <w:jc w:val="center"/>
        </w:trPr>
        <w:tc>
          <w:tcPr>
            <w:tcW w:w="2956" w:type="dxa"/>
            <w:tcBorders>
              <w:top w:val="single" w:sz="4" w:space="0" w:color="auto"/>
              <w:left w:val="single" w:sz="4" w:space="0" w:color="auto"/>
              <w:bottom w:val="single" w:sz="4" w:space="0" w:color="auto"/>
              <w:right w:val="single" w:sz="4" w:space="0" w:color="auto"/>
            </w:tcBorders>
            <w:vAlign w:val="center"/>
          </w:tcPr>
          <w:p w14:paraId="0315C7E9" w14:textId="77777777" w:rsidR="00660CD1" w:rsidRPr="00154A16" w:rsidRDefault="00660CD1" w:rsidP="007A73F9">
            <w:pPr>
              <w:rPr>
                <w:rFonts w:ascii="Arial" w:hAnsi="Arial" w:cs="Arial"/>
                <w:bCs/>
                <w:sz w:val="20"/>
                <w:szCs w:val="20"/>
              </w:rPr>
            </w:pPr>
            <w:r w:rsidRPr="00154A16">
              <w:rPr>
                <w:rFonts w:ascii="Arial" w:hAnsi="Arial" w:cs="Arial"/>
                <w:bCs/>
                <w:sz w:val="20"/>
                <w:szCs w:val="20"/>
              </w:rPr>
              <w:t>Impresiones</w:t>
            </w:r>
          </w:p>
        </w:tc>
        <w:tc>
          <w:tcPr>
            <w:tcW w:w="1434" w:type="dxa"/>
            <w:tcBorders>
              <w:top w:val="single" w:sz="4" w:space="0" w:color="auto"/>
              <w:left w:val="single" w:sz="4" w:space="0" w:color="auto"/>
              <w:bottom w:val="single" w:sz="4" w:space="0" w:color="auto"/>
              <w:right w:val="single" w:sz="4" w:space="0" w:color="auto"/>
            </w:tcBorders>
            <w:vAlign w:val="center"/>
          </w:tcPr>
          <w:p w14:paraId="75A2F063" w14:textId="77777777" w:rsidR="00660CD1" w:rsidRPr="00154A16" w:rsidRDefault="00660CD1" w:rsidP="007A73F9">
            <w:pPr>
              <w:jc w:val="right"/>
              <w:rPr>
                <w:rFonts w:ascii="Arial" w:hAnsi="Arial" w:cs="Arial"/>
                <w:b/>
                <w:sz w:val="20"/>
                <w:szCs w:val="20"/>
              </w:rPr>
            </w:pPr>
            <w:r w:rsidRPr="00154A16">
              <w:rPr>
                <w:rFonts w:ascii="Arial" w:hAnsi="Arial" w:cs="Arial"/>
                <w:b/>
                <w:sz w:val="20"/>
                <w:szCs w:val="20"/>
              </w:rPr>
              <w:t>13.332</w:t>
            </w:r>
          </w:p>
        </w:tc>
      </w:tr>
      <w:tr w:rsidR="00660CD1" w:rsidRPr="0070015B" w14:paraId="12E2B13C" w14:textId="77777777" w:rsidTr="007A73F9">
        <w:trPr>
          <w:jc w:val="center"/>
        </w:trPr>
        <w:tc>
          <w:tcPr>
            <w:tcW w:w="2956" w:type="dxa"/>
            <w:tcBorders>
              <w:top w:val="single" w:sz="4" w:space="0" w:color="auto"/>
              <w:left w:val="single" w:sz="4" w:space="0" w:color="auto"/>
              <w:bottom w:val="single" w:sz="4" w:space="0" w:color="auto"/>
              <w:right w:val="single" w:sz="4" w:space="0" w:color="auto"/>
            </w:tcBorders>
            <w:vAlign w:val="center"/>
          </w:tcPr>
          <w:p w14:paraId="4AA8AF9C" w14:textId="77777777" w:rsidR="00660CD1" w:rsidRPr="00154A16" w:rsidRDefault="00660CD1" w:rsidP="007A73F9">
            <w:pPr>
              <w:rPr>
                <w:rFonts w:ascii="Arial" w:hAnsi="Arial" w:cs="Arial"/>
                <w:bCs/>
                <w:sz w:val="20"/>
                <w:szCs w:val="20"/>
              </w:rPr>
            </w:pPr>
            <w:r w:rsidRPr="00154A16">
              <w:rPr>
                <w:rFonts w:ascii="Arial" w:hAnsi="Arial" w:cs="Arial"/>
                <w:bCs/>
                <w:sz w:val="20"/>
                <w:szCs w:val="20"/>
              </w:rPr>
              <w:t>Visualizaciones multimedia</w:t>
            </w:r>
          </w:p>
        </w:tc>
        <w:tc>
          <w:tcPr>
            <w:tcW w:w="1434" w:type="dxa"/>
            <w:tcBorders>
              <w:top w:val="single" w:sz="4" w:space="0" w:color="auto"/>
              <w:left w:val="single" w:sz="4" w:space="0" w:color="auto"/>
              <w:bottom w:val="single" w:sz="4" w:space="0" w:color="auto"/>
              <w:right w:val="single" w:sz="4" w:space="0" w:color="auto"/>
            </w:tcBorders>
            <w:vAlign w:val="center"/>
          </w:tcPr>
          <w:p w14:paraId="4465DD2C" w14:textId="77777777" w:rsidR="00660CD1" w:rsidRPr="00154A16" w:rsidRDefault="00660CD1" w:rsidP="007A73F9">
            <w:pPr>
              <w:jc w:val="right"/>
              <w:rPr>
                <w:rFonts w:ascii="Arial" w:hAnsi="Arial" w:cs="Arial"/>
                <w:b/>
                <w:sz w:val="20"/>
                <w:szCs w:val="20"/>
              </w:rPr>
            </w:pPr>
            <w:r w:rsidRPr="00154A16">
              <w:rPr>
                <w:rFonts w:ascii="Arial" w:hAnsi="Arial" w:cs="Arial"/>
                <w:b/>
                <w:sz w:val="20"/>
                <w:szCs w:val="20"/>
              </w:rPr>
              <w:t>43</w:t>
            </w:r>
          </w:p>
        </w:tc>
      </w:tr>
      <w:tr w:rsidR="00660CD1" w:rsidRPr="0070015B" w14:paraId="10509FC5" w14:textId="77777777" w:rsidTr="007A73F9">
        <w:trPr>
          <w:jc w:val="center"/>
        </w:trPr>
        <w:tc>
          <w:tcPr>
            <w:tcW w:w="2956" w:type="dxa"/>
            <w:tcBorders>
              <w:top w:val="single" w:sz="4" w:space="0" w:color="auto"/>
              <w:left w:val="single" w:sz="4" w:space="0" w:color="auto"/>
              <w:bottom w:val="single" w:sz="4" w:space="0" w:color="auto"/>
              <w:right w:val="single" w:sz="4" w:space="0" w:color="auto"/>
            </w:tcBorders>
            <w:vAlign w:val="center"/>
          </w:tcPr>
          <w:p w14:paraId="1DB612E1" w14:textId="77777777" w:rsidR="00660CD1" w:rsidRPr="00154A16" w:rsidRDefault="00660CD1" w:rsidP="007A73F9">
            <w:pPr>
              <w:rPr>
                <w:rFonts w:ascii="Arial" w:hAnsi="Arial" w:cs="Arial"/>
                <w:bCs/>
                <w:sz w:val="20"/>
                <w:szCs w:val="20"/>
              </w:rPr>
            </w:pPr>
            <w:r w:rsidRPr="00154A16">
              <w:rPr>
                <w:rFonts w:ascii="Arial" w:hAnsi="Arial" w:cs="Arial"/>
                <w:bCs/>
                <w:sz w:val="20"/>
                <w:szCs w:val="20"/>
              </w:rPr>
              <w:t>Me gusta</w:t>
            </w:r>
          </w:p>
        </w:tc>
        <w:tc>
          <w:tcPr>
            <w:tcW w:w="1434" w:type="dxa"/>
            <w:tcBorders>
              <w:top w:val="single" w:sz="4" w:space="0" w:color="auto"/>
              <w:left w:val="single" w:sz="4" w:space="0" w:color="auto"/>
              <w:bottom w:val="single" w:sz="4" w:space="0" w:color="auto"/>
              <w:right w:val="single" w:sz="4" w:space="0" w:color="auto"/>
            </w:tcBorders>
            <w:vAlign w:val="center"/>
          </w:tcPr>
          <w:p w14:paraId="6CFF1189" w14:textId="77777777" w:rsidR="00660CD1" w:rsidRPr="00154A16" w:rsidRDefault="00660CD1" w:rsidP="007A73F9">
            <w:pPr>
              <w:jc w:val="right"/>
              <w:rPr>
                <w:rFonts w:ascii="Arial" w:hAnsi="Arial" w:cs="Arial"/>
                <w:b/>
                <w:sz w:val="20"/>
                <w:szCs w:val="20"/>
              </w:rPr>
            </w:pPr>
            <w:r w:rsidRPr="00154A16">
              <w:rPr>
                <w:rFonts w:ascii="Arial" w:hAnsi="Arial" w:cs="Arial"/>
                <w:b/>
                <w:sz w:val="20"/>
                <w:szCs w:val="20"/>
              </w:rPr>
              <w:t>15</w:t>
            </w:r>
          </w:p>
        </w:tc>
      </w:tr>
      <w:tr w:rsidR="00660CD1" w:rsidRPr="0070015B" w14:paraId="6501A314" w14:textId="77777777" w:rsidTr="007A73F9">
        <w:trPr>
          <w:jc w:val="center"/>
        </w:trPr>
        <w:tc>
          <w:tcPr>
            <w:tcW w:w="2956" w:type="dxa"/>
            <w:tcBorders>
              <w:top w:val="single" w:sz="4" w:space="0" w:color="auto"/>
              <w:left w:val="single" w:sz="4" w:space="0" w:color="auto"/>
              <w:bottom w:val="single" w:sz="4" w:space="0" w:color="auto"/>
              <w:right w:val="single" w:sz="4" w:space="0" w:color="auto"/>
            </w:tcBorders>
            <w:vAlign w:val="center"/>
          </w:tcPr>
          <w:p w14:paraId="000E0ABB" w14:textId="77777777" w:rsidR="00660CD1" w:rsidRPr="00154A16" w:rsidRDefault="00660CD1" w:rsidP="007A73F9">
            <w:pPr>
              <w:rPr>
                <w:rFonts w:ascii="Arial" w:hAnsi="Arial" w:cs="Arial"/>
                <w:bCs/>
                <w:sz w:val="20"/>
                <w:szCs w:val="20"/>
              </w:rPr>
            </w:pPr>
            <w:r w:rsidRPr="00154A16">
              <w:rPr>
                <w:rFonts w:ascii="Arial" w:hAnsi="Arial" w:cs="Arial"/>
                <w:bCs/>
                <w:sz w:val="20"/>
                <w:szCs w:val="20"/>
              </w:rPr>
              <w:t>Retweets o compartidos</w:t>
            </w:r>
          </w:p>
        </w:tc>
        <w:tc>
          <w:tcPr>
            <w:tcW w:w="1434" w:type="dxa"/>
            <w:tcBorders>
              <w:top w:val="single" w:sz="4" w:space="0" w:color="auto"/>
              <w:left w:val="single" w:sz="4" w:space="0" w:color="auto"/>
              <w:bottom w:val="single" w:sz="4" w:space="0" w:color="auto"/>
              <w:right w:val="single" w:sz="4" w:space="0" w:color="auto"/>
            </w:tcBorders>
            <w:vAlign w:val="center"/>
          </w:tcPr>
          <w:p w14:paraId="35BE6A52" w14:textId="77777777" w:rsidR="00660CD1" w:rsidRPr="00154A16" w:rsidRDefault="00660CD1" w:rsidP="007A73F9">
            <w:pPr>
              <w:keepNext/>
              <w:jc w:val="right"/>
              <w:rPr>
                <w:rFonts w:ascii="Arial" w:hAnsi="Arial" w:cs="Arial"/>
                <w:b/>
                <w:sz w:val="20"/>
                <w:szCs w:val="20"/>
              </w:rPr>
            </w:pPr>
            <w:r w:rsidRPr="00154A16">
              <w:rPr>
                <w:rFonts w:ascii="Arial" w:hAnsi="Arial" w:cs="Arial"/>
                <w:b/>
                <w:sz w:val="20"/>
                <w:szCs w:val="20"/>
              </w:rPr>
              <w:t>12</w:t>
            </w:r>
          </w:p>
        </w:tc>
      </w:tr>
      <w:tr w:rsidR="00660CD1" w:rsidRPr="0070015B" w14:paraId="1E3AE0F4" w14:textId="77777777" w:rsidTr="007A73F9">
        <w:trPr>
          <w:jc w:val="center"/>
        </w:trPr>
        <w:tc>
          <w:tcPr>
            <w:tcW w:w="2956" w:type="dxa"/>
            <w:tcBorders>
              <w:top w:val="single" w:sz="4" w:space="0" w:color="auto"/>
              <w:left w:val="single" w:sz="4" w:space="0" w:color="auto"/>
              <w:bottom w:val="single" w:sz="4" w:space="0" w:color="auto"/>
              <w:right w:val="single" w:sz="4" w:space="0" w:color="auto"/>
            </w:tcBorders>
            <w:vAlign w:val="center"/>
          </w:tcPr>
          <w:p w14:paraId="0ADA3533" w14:textId="77777777" w:rsidR="00660CD1" w:rsidRPr="00154A16" w:rsidRDefault="00660CD1" w:rsidP="007A73F9">
            <w:pPr>
              <w:rPr>
                <w:rFonts w:ascii="Arial" w:hAnsi="Arial" w:cs="Arial"/>
                <w:bCs/>
                <w:sz w:val="20"/>
                <w:szCs w:val="20"/>
              </w:rPr>
            </w:pPr>
            <w:r w:rsidRPr="00154A16">
              <w:rPr>
                <w:rFonts w:ascii="Arial" w:hAnsi="Arial" w:cs="Arial"/>
                <w:bCs/>
                <w:sz w:val="20"/>
                <w:szCs w:val="20"/>
              </w:rPr>
              <w:t>Interacciones totales</w:t>
            </w:r>
          </w:p>
        </w:tc>
        <w:tc>
          <w:tcPr>
            <w:tcW w:w="1434" w:type="dxa"/>
            <w:tcBorders>
              <w:top w:val="single" w:sz="4" w:space="0" w:color="auto"/>
              <w:left w:val="single" w:sz="4" w:space="0" w:color="auto"/>
              <w:bottom w:val="single" w:sz="4" w:space="0" w:color="auto"/>
              <w:right w:val="single" w:sz="4" w:space="0" w:color="auto"/>
            </w:tcBorders>
            <w:vAlign w:val="center"/>
          </w:tcPr>
          <w:p w14:paraId="70378D76" w14:textId="77777777" w:rsidR="00660CD1" w:rsidRPr="00154A16" w:rsidRDefault="00660CD1" w:rsidP="007A73F9">
            <w:pPr>
              <w:keepNext/>
              <w:jc w:val="right"/>
              <w:rPr>
                <w:rFonts w:ascii="Arial" w:hAnsi="Arial" w:cs="Arial"/>
                <w:b/>
                <w:sz w:val="20"/>
                <w:szCs w:val="20"/>
              </w:rPr>
            </w:pPr>
            <w:r w:rsidRPr="00154A16">
              <w:rPr>
                <w:rFonts w:ascii="Arial" w:hAnsi="Arial" w:cs="Arial"/>
                <w:b/>
                <w:sz w:val="20"/>
                <w:szCs w:val="20"/>
              </w:rPr>
              <w:t>125</w:t>
            </w:r>
          </w:p>
        </w:tc>
      </w:tr>
    </w:tbl>
    <w:p w14:paraId="2AA42A14" w14:textId="6CAE4380" w:rsidR="00660CD1" w:rsidRDefault="00660CD1" w:rsidP="00660CD1">
      <w:pPr>
        <w:spacing w:after="120"/>
        <w:jc w:val="both"/>
        <w:rPr>
          <w:rFonts w:ascii="Arial" w:hAnsi="Arial" w:cs="Arial"/>
          <w:b/>
          <w:sz w:val="24"/>
          <w:szCs w:val="24"/>
          <w:lang w:val="es-ES"/>
        </w:rPr>
      </w:pPr>
    </w:p>
    <w:p w14:paraId="746086F9" w14:textId="77777777" w:rsidR="00154A16" w:rsidRPr="00660CD1" w:rsidRDefault="00154A16" w:rsidP="00660CD1">
      <w:pPr>
        <w:spacing w:after="120"/>
        <w:jc w:val="both"/>
        <w:rPr>
          <w:rFonts w:ascii="Arial" w:hAnsi="Arial" w:cs="Arial"/>
          <w:b/>
          <w:sz w:val="24"/>
          <w:szCs w:val="24"/>
          <w:lang w:val="es-ES"/>
        </w:rPr>
      </w:pPr>
    </w:p>
    <w:p w14:paraId="044E4906" w14:textId="0DBA6C26" w:rsidR="00E04E4E" w:rsidRPr="0065457F" w:rsidRDefault="00AA5BC6" w:rsidP="006873CE">
      <w:pPr>
        <w:pStyle w:val="Prrafodelista"/>
        <w:numPr>
          <w:ilvl w:val="0"/>
          <w:numId w:val="34"/>
        </w:numPr>
        <w:spacing w:after="120"/>
        <w:jc w:val="both"/>
        <w:rPr>
          <w:rFonts w:ascii="Arial" w:hAnsi="Arial" w:cs="Arial"/>
          <w:sz w:val="24"/>
          <w:szCs w:val="24"/>
          <w:lang w:val="es-ES"/>
        </w:rPr>
      </w:pPr>
      <w:r w:rsidRPr="00E04E4E">
        <w:rPr>
          <w:rFonts w:ascii="Arial" w:hAnsi="Arial" w:cs="Arial"/>
          <w:b/>
          <w:sz w:val="24"/>
          <w:szCs w:val="24"/>
          <w:lang w:val="es-ES"/>
        </w:rPr>
        <w:lastRenderedPageBreak/>
        <w:t xml:space="preserve">Fuente de evidencias: </w:t>
      </w:r>
    </w:p>
    <w:p w14:paraId="43D3A314" w14:textId="6F25D6E4" w:rsidR="0065457F" w:rsidRPr="0065457F" w:rsidRDefault="0065457F" w:rsidP="0065457F">
      <w:pPr>
        <w:pStyle w:val="Prrafodelista"/>
        <w:spacing w:after="120"/>
        <w:jc w:val="both"/>
        <w:rPr>
          <w:rFonts w:ascii="Arial" w:hAnsi="Arial" w:cs="Arial"/>
          <w:sz w:val="24"/>
          <w:szCs w:val="24"/>
          <w:lang w:val="es-ES"/>
        </w:rPr>
      </w:pPr>
      <w:r>
        <w:rPr>
          <w:rFonts w:ascii="Arial" w:hAnsi="Arial" w:cs="Arial"/>
          <w:sz w:val="24"/>
          <w:szCs w:val="24"/>
          <w:lang w:val="es-ES"/>
        </w:rPr>
        <w:t>Informe</w:t>
      </w:r>
      <w:r w:rsidRPr="0065457F">
        <w:rPr>
          <w:rFonts w:ascii="Arial" w:hAnsi="Arial" w:cs="Arial"/>
          <w:sz w:val="24"/>
          <w:szCs w:val="24"/>
          <w:lang w:val="es-ES"/>
        </w:rPr>
        <w:t xml:space="preserve"> #DespachAndo</w:t>
      </w:r>
    </w:p>
    <w:p w14:paraId="7FAF0A56" w14:textId="77777777" w:rsidR="007A73F9" w:rsidRPr="006873CE" w:rsidRDefault="00FC7596" w:rsidP="007A73F9">
      <w:pPr>
        <w:suppressAutoHyphens/>
        <w:spacing w:after="0" w:line="240" w:lineRule="auto"/>
        <w:ind w:firstLine="708"/>
        <w:jc w:val="both"/>
        <w:rPr>
          <w:rFonts w:cstheme="minorHAnsi"/>
          <w:b/>
          <w:color w:val="4472C4" w:themeColor="accent1"/>
          <w:lang w:val="es-MX"/>
        </w:rPr>
      </w:pPr>
      <w:hyperlink r:id="rId8" w:history="1">
        <w:r w:rsidR="007A73F9" w:rsidRPr="006873CE">
          <w:rPr>
            <w:rStyle w:val="Hipervnculo"/>
            <w:rFonts w:cstheme="minorHAnsi"/>
            <w:color w:val="4472C4" w:themeColor="accent1"/>
          </w:rPr>
          <w:t>https://www.facebook.com/1603899556542757/posts/2797733873825980/?d=n</w:t>
        </w:r>
      </w:hyperlink>
      <w:r w:rsidR="007A73F9" w:rsidRPr="006873CE">
        <w:rPr>
          <w:rFonts w:cstheme="minorHAnsi"/>
          <w:color w:val="4472C4" w:themeColor="accent1"/>
        </w:rPr>
        <w:t xml:space="preserve"> </w:t>
      </w:r>
    </w:p>
    <w:p w14:paraId="6160526A" w14:textId="1331BC52" w:rsidR="007A73F9" w:rsidRPr="007A73F9" w:rsidRDefault="0065457F" w:rsidP="007A73F9">
      <w:pPr>
        <w:spacing w:after="120"/>
        <w:jc w:val="both"/>
        <w:rPr>
          <w:rFonts w:ascii="Arial" w:hAnsi="Arial" w:cs="Arial"/>
          <w:sz w:val="24"/>
          <w:szCs w:val="24"/>
          <w:lang w:val="es-ES"/>
        </w:rPr>
      </w:pPr>
      <w:r>
        <w:rPr>
          <w:rFonts w:ascii="Arial" w:hAnsi="Arial" w:cs="Arial"/>
          <w:sz w:val="24"/>
          <w:szCs w:val="24"/>
          <w:lang w:val="es-ES"/>
        </w:rPr>
        <w:tab/>
        <w:t xml:space="preserve"> </w:t>
      </w:r>
    </w:p>
    <w:p w14:paraId="0FE4A15D" w14:textId="77777777" w:rsidR="007A73F9" w:rsidRPr="007A73F9" w:rsidRDefault="007A73F9" w:rsidP="007A73F9">
      <w:pPr>
        <w:pStyle w:val="Prrafodelista"/>
        <w:numPr>
          <w:ilvl w:val="0"/>
          <w:numId w:val="34"/>
        </w:numPr>
        <w:spacing w:after="120"/>
        <w:jc w:val="both"/>
        <w:rPr>
          <w:rFonts w:ascii="Arial" w:hAnsi="Arial" w:cs="Arial"/>
          <w:sz w:val="24"/>
          <w:szCs w:val="24"/>
          <w:lang w:val="es-ES"/>
        </w:rPr>
      </w:pPr>
      <w:r w:rsidRPr="00E04E4E">
        <w:rPr>
          <w:rFonts w:ascii="Arial" w:hAnsi="Arial" w:cs="Arial"/>
          <w:b/>
          <w:sz w:val="24"/>
          <w:szCs w:val="24"/>
          <w:lang w:val="es-ES"/>
        </w:rPr>
        <w:t xml:space="preserve">Fuente de evidencias: </w:t>
      </w:r>
    </w:p>
    <w:p w14:paraId="52D6B554" w14:textId="1CFB5537" w:rsidR="00E04E4E" w:rsidRPr="00E04E4E" w:rsidRDefault="0065457F" w:rsidP="00E04E4E">
      <w:pPr>
        <w:pStyle w:val="Prrafodelista"/>
        <w:spacing w:after="120"/>
        <w:jc w:val="both"/>
        <w:rPr>
          <w:rFonts w:ascii="Arial" w:hAnsi="Arial" w:cs="Arial"/>
          <w:sz w:val="24"/>
          <w:szCs w:val="24"/>
          <w:lang w:val="es-ES"/>
        </w:rPr>
      </w:pPr>
      <w:r>
        <w:rPr>
          <w:rFonts w:ascii="Arial" w:hAnsi="Arial" w:cs="Arial"/>
          <w:sz w:val="24"/>
          <w:szCs w:val="24"/>
          <w:lang w:val="es-ES"/>
        </w:rPr>
        <w:t xml:space="preserve">Informe rendición de cuentas Sector Movilidad </w:t>
      </w:r>
    </w:p>
    <w:p w14:paraId="7AB10CE8" w14:textId="40A7DE5C" w:rsidR="00AA5BC6" w:rsidRPr="006873CE" w:rsidRDefault="00FC7596" w:rsidP="006873CE">
      <w:pPr>
        <w:spacing w:after="0" w:line="240" w:lineRule="auto"/>
        <w:ind w:left="720"/>
        <w:jc w:val="both"/>
        <w:rPr>
          <w:rFonts w:cstheme="minorHAnsi"/>
          <w:color w:val="4472C4" w:themeColor="accent1"/>
          <w:sz w:val="24"/>
          <w:szCs w:val="24"/>
        </w:rPr>
      </w:pPr>
      <w:hyperlink r:id="rId9" w:anchor="1613590859987-fb8a7c6c-31e9" w:history="1">
        <w:r w:rsidR="00AA5BC6" w:rsidRPr="006873CE">
          <w:rPr>
            <w:rFonts w:cstheme="minorHAnsi"/>
            <w:color w:val="4472C4" w:themeColor="accent1"/>
          </w:rPr>
          <w:t>https://www.umv.gov.co/portal/rendicion-de-cuentas/#1613590859987-fb8a7c6c-31e9</w:t>
        </w:r>
      </w:hyperlink>
    </w:p>
    <w:p w14:paraId="030A3CD4" w14:textId="77777777" w:rsidR="00E04E4E" w:rsidRPr="006873CE" w:rsidRDefault="00E04E4E" w:rsidP="006873CE">
      <w:pPr>
        <w:spacing w:after="0" w:line="240" w:lineRule="auto"/>
        <w:ind w:left="720"/>
        <w:jc w:val="both"/>
        <w:rPr>
          <w:rFonts w:cstheme="minorHAnsi"/>
          <w:color w:val="4472C4" w:themeColor="accent1"/>
          <w:sz w:val="24"/>
          <w:szCs w:val="24"/>
        </w:rPr>
      </w:pPr>
    </w:p>
    <w:p w14:paraId="75491697" w14:textId="355E840F" w:rsidR="00554427" w:rsidRPr="006873CE" w:rsidRDefault="00FC7596" w:rsidP="006873CE">
      <w:pPr>
        <w:spacing w:after="0" w:line="240" w:lineRule="auto"/>
        <w:ind w:left="720"/>
        <w:jc w:val="both"/>
        <w:rPr>
          <w:rFonts w:cstheme="minorHAnsi"/>
          <w:color w:val="4472C4" w:themeColor="accent1"/>
          <w:sz w:val="24"/>
          <w:szCs w:val="24"/>
        </w:rPr>
      </w:pPr>
      <w:hyperlink r:id="rId10" w:history="1">
        <w:r w:rsidR="00E04E4E" w:rsidRPr="006873CE">
          <w:rPr>
            <w:rFonts w:cstheme="minorHAnsi"/>
            <w:color w:val="4472C4" w:themeColor="accent1"/>
          </w:rPr>
          <w:t>https://bogota.gov.co/que-hacer/movilidad/rendicion-de-cuentas-de-la-secretaria-distrital-de-movilidad</w:t>
        </w:r>
      </w:hyperlink>
    </w:p>
    <w:p w14:paraId="755A19FC" w14:textId="77777777" w:rsidR="00E04E4E" w:rsidRPr="006873CE" w:rsidRDefault="00E04E4E" w:rsidP="006873CE">
      <w:pPr>
        <w:spacing w:after="0" w:line="240" w:lineRule="auto"/>
        <w:ind w:left="720"/>
        <w:jc w:val="both"/>
        <w:rPr>
          <w:rFonts w:ascii="Arial" w:hAnsi="Arial" w:cs="Arial"/>
          <w:sz w:val="24"/>
          <w:szCs w:val="24"/>
        </w:rPr>
      </w:pPr>
    </w:p>
    <w:p w14:paraId="0C0DAE87" w14:textId="77777777" w:rsidR="00CE66DA" w:rsidRPr="00946316" w:rsidRDefault="00CE66DA" w:rsidP="00456E05">
      <w:pPr>
        <w:spacing w:after="0" w:line="240" w:lineRule="auto"/>
        <w:ind w:left="720"/>
        <w:jc w:val="both"/>
        <w:rPr>
          <w:rFonts w:ascii="Arial" w:hAnsi="Arial" w:cs="Arial"/>
          <w:sz w:val="24"/>
          <w:szCs w:val="24"/>
        </w:rPr>
      </w:pPr>
    </w:p>
    <w:p w14:paraId="0AFBE982" w14:textId="77777777" w:rsidR="00CE66DA" w:rsidRDefault="00CE66DA" w:rsidP="00CE66DA">
      <w:pPr>
        <w:pStyle w:val="Prrafodelista"/>
        <w:numPr>
          <w:ilvl w:val="0"/>
          <w:numId w:val="13"/>
        </w:numPr>
        <w:jc w:val="both"/>
        <w:rPr>
          <w:rFonts w:ascii="Arial" w:hAnsi="Arial" w:cs="Arial"/>
          <w:b/>
          <w:bCs/>
          <w:sz w:val="24"/>
          <w:szCs w:val="24"/>
          <w:lang w:val="es-ES"/>
        </w:rPr>
      </w:pPr>
      <w:r w:rsidRPr="00946316">
        <w:rPr>
          <w:rFonts w:ascii="Arial" w:hAnsi="Arial" w:cs="Arial"/>
          <w:b/>
          <w:bCs/>
          <w:sz w:val="24"/>
          <w:szCs w:val="24"/>
          <w:lang w:val="es-ES"/>
        </w:rPr>
        <w:t xml:space="preserve">ESCENARIO DE PARTICIPACIÓN </w:t>
      </w:r>
      <w:r>
        <w:rPr>
          <w:rFonts w:ascii="Arial" w:hAnsi="Arial" w:cs="Arial"/>
          <w:b/>
          <w:bCs/>
          <w:sz w:val="24"/>
          <w:szCs w:val="24"/>
          <w:lang w:val="es-ES"/>
        </w:rPr>
        <w:t>–</w:t>
      </w:r>
      <w:r w:rsidRPr="00946316">
        <w:rPr>
          <w:rFonts w:ascii="Arial" w:hAnsi="Arial" w:cs="Arial"/>
          <w:b/>
          <w:bCs/>
          <w:sz w:val="24"/>
          <w:szCs w:val="24"/>
          <w:lang w:val="es-ES"/>
        </w:rPr>
        <w:t xml:space="preserve"> </w:t>
      </w:r>
      <w:r>
        <w:rPr>
          <w:rFonts w:ascii="Arial" w:hAnsi="Arial" w:cs="Arial"/>
          <w:b/>
          <w:bCs/>
          <w:sz w:val="24"/>
          <w:szCs w:val="24"/>
          <w:lang w:val="es-ES"/>
        </w:rPr>
        <w:t>SENSIBILIZACIONES DEL CUIDADO DE LAS VÍAS (G</w:t>
      </w:r>
      <w:r w:rsidRPr="00946316">
        <w:rPr>
          <w:rFonts w:ascii="Arial" w:hAnsi="Arial" w:cs="Arial"/>
          <w:b/>
          <w:bCs/>
          <w:sz w:val="24"/>
          <w:szCs w:val="24"/>
          <w:lang w:val="es-ES"/>
        </w:rPr>
        <w:t>ASA)</w:t>
      </w:r>
    </w:p>
    <w:p w14:paraId="3116540F" w14:textId="77777777" w:rsidR="00CE66DA" w:rsidRPr="00946316" w:rsidRDefault="00CE66DA" w:rsidP="00CE66DA">
      <w:pPr>
        <w:pStyle w:val="Prrafodelista"/>
        <w:jc w:val="both"/>
        <w:rPr>
          <w:rFonts w:ascii="Arial" w:hAnsi="Arial" w:cs="Arial"/>
          <w:b/>
          <w:bCs/>
          <w:color w:val="FF0000"/>
          <w:sz w:val="24"/>
          <w:szCs w:val="24"/>
          <w:lang w:val="es-ES"/>
        </w:rPr>
      </w:pPr>
    </w:p>
    <w:p w14:paraId="40A39FFC" w14:textId="77777777" w:rsidR="00CE66DA" w:rsidRPr="00DD0883" w:rsidRDefault="00CE66DA" w:rsidP="00CE66DA">
      <w:pPr>
        <w:pStyle w:val="Prrafodelista"/>
        <w:numPr>
          <w:ilvl w:val="0"/>
          <w:numId w:val="29"/>
        </w:numPr>
        <w:spacing w:after="120"/>
        <w:jc w:val="both"/>
        <w:rPr>
          <w:rFonts w:ascii="Arial" w:eastAsia="Calibri" w:hAnsi="Arial" w:cs="Arial"/>
          <w:bCs/>
          <w:sz w:val="24"/>
          <w:szCs w:val="24"/>
        </w:rPr>
      </w:pPr>
      <w:r w:rsidRPr="00554427">
        <w:rPr>
          <w:rFonts w:ascii="Arial" w:eastAsia="Calibri" w:hAnsi="Arial" w:cs="Arial"/>
          <w:b/>
          <w:sz w:val="24"/>
          <w:szCs w:val="24"/>
        </w:rPr>
        <w:t>Descripción de los avances y logros alcanzados</w:t>
      </w:r>
      <w:r>
        <w:rPr>
          <w:rFonts w:ascii="Arial" w:eastAsia="Calibri" w:hAnsi="Arial" w:cs="Arial"/>
          <w:b/>
          <w:sz w:val="24"/>
          <w:szCs w:val="24"/>
        </w:rPr>
        <w:t>:</w:t>
      </w:r>
      <w:r w:rsidRPr="00DD0883">
        <w:t xml:space="preserve"> </w:t>
      </w:r>
      <w:r>
        <w:rPr>
          <w:rFonts w:ascii="Arial" w:eastAsia="Calibri" w:hAnsi="Arial" w:cs="Arial"/>
          <w:sz w:val="24"/>
          <w:szCs w:val="24"/>
        </w:rPr>
        <w:t>L</w:t>
      </w:r>
      <w:r w:rsidRPr="00DD0883">
        <w:rPr>
          <w:rFonts w:ascii="Arial" w:eastAsia="Calibri" w:hAnsi="Arial" w:cs="Arial"/>
          <w:sz w:val="24"/>
          <w:szCs w:val="24"/>
        </w:rPr>
        <w:t>os talleres de sostenibilidad cambiaron de metodología de acuerdo a las condiciones actuales de la pandemia</w:t>
      </w:r>
      <w:r>
        <w:rPr>
          <w:rFonts w:ascii="Arial" w:eastAsia="Calibri" w:hAnsi="Arial" w:cs="Arial"/>
          <w:sz w:val="24"/>
          <w:szCs w:val="24"/>
        </w:rPr>
        <w:t xml:space="preserve">, </w:t>
      </w:r>
      <w:r w:rsidRPr="006B2D3F">
        <w:rPr>
          <w:rFonts w:ascii="Arial" w:eastAsia="Calibri" w:hAnsi="Arial" w:cs="Arial"/>
          <w:sz w:val="24"/>
          <w:szCs w:val="24"/>
        </w:rPr>
        <w:t>por lo cual ahora son sensibilizaciones del cuidado de las vías</w:t>
      </w:r>
      <w:r>
        <w:rPr>
          <w:rFonts w:ascii="Arial" w:eastAsia="Calibri" w:hAnsi="Arial" w:cs="Arial"/>
          <w:sz w:val="24"/>
          <w:szCs w:val="24"/>
        </w:rPr>
        <w:t>.</w:t>
      </w:r>
    </w:p>
    <w:p w14:paraId="603D6CE6" w14:textId="77777777" w:rsidR="00CE66DA" w:rsidRPr="00DD0883" w:rsidRDefault="00CE66DA" w:rsidP="00CE66DA">
      <w:pPr>
        <w:pStyle w:val="Prrafodelista"/>
        <w:spacing w:after="120"/>
        <w:jc w:val="both"/>
        <w:rPr>
          <w:rFonts w:ascii="Arial" w:eastAsia="Calibri" w:hAnsi="Arial" w:cs="Arial"/>
          <w:bCs/>
          <w:sz w:val="24"/>
          <w:szCs w:val="24"/>
        </w:rPr>
      </w:pPr>
    </w:p>
    <w:p w14:paraId="2F87920A" w14:textId="77777777" w:rsidR="00CE66DA" w:rsidRPr="006B2D3F" w:rsidRDefault="00CE66DA" w:rsidP="00CE66DA">
      <w:pPr>
        <w:pStyle w:val="Prrafodelista"/>
        <w:numPr>
          <w:ilvl w:val="0"/>
          <w:numId w:val="29"/>
        </w:numPr>
        <w:jc w:val="both"/>
        <w:rPr>
          <w:rFonts w:ascii="Arial" w:hAnsi="Arial" w:cs="Arial"/>
          <w:sz w:val="24"/>
          <w:szCs w:val="24"/>
          <w:lang w:val="es-ES"/>
        </w:rPr>
      </w:pPr>
      <w:r w:rsidRPr="00DD0883">
        <w:rPr>
          <w:rFonts w:ascii="Arial" w:hAnsi="Arial" w:cs="Arial"/>
          <w:b/>
          <w:sz w:val="24"/>
          <w:szCs w:val="24"/>
          <w:lang w:val="es-ES"/>
        </w:rPr>
        <w:t>Retrasos:</w:t>
      </w:r>
      <w:r>
        <w:rPr>
          <w:rFonts w:ascii="Arial" w:hAnsi="Arial" w:cs="Arial"/>
          <w:b/>
          <w:sz w:val="24"/>
          <w:szCs w:val="24"/>
          <w:lang w:val="es-ES"/>
        </w:rPr>
        <w:t xml:space="preserve"> </w:t>
      </w:r>
      <w:r w:rsidRPr="006B2D3F">
        <w:rPr>
          <w:rFonts w:ascii="Arial" w:hAnsi="Arial" w:cs="Arial"/>
          <w:sz w:val="24"/>
          <w:szCs w:val="24"/>
          <w:lang w:val="es-ES"/>
        </w:rPr>
        <w:t>Se modificó la metodología donde se reúne a la comunidad</w:t>
      </w:r>
      <w:r>
        <w:rPr>
          <w:rFonts w:ascii="Arial" w:hAnsi="Arial" w:cs="Arial"/>
          <w:sz w:val="24"/>
          <w:szCs w:val="24"/>
          <w:lang w:val="es-ES"/>
        </w:rPr>
        <w:t xml:space="preserve"> </w:t>
      </w:r>
      <w:r w:rsidRPr="006B2D3F">
        <w:rPr>
          <w:rFonts w:ascii="Arial" w:hAnsi="Arial" w:cs="Arial"/>
          <w:sz w:val="24"/>
          <w:szCs w:val="24"/>
          <w:lang w:val="es-ES"/>
        </w:rPr>
        <w:t>de acuerdo a las con</w:t>
      </w:r>
      <w:r>
        <w:rPr>
          <w:rFonts w:ascii="Arial" w:hAnsi="Arial" w:cs="Arial"/>
          <w:sz w:val="24"/>
          <w:szCs w:val="24"/>
          <w:lang w:val="es-ES"/>
        </w:rPr>
        <w:t xml:space="preserve">diciones actuales de la pandemia, las cuales se realizan puerta a puerta. </w:t>
      </w:r>
    </w:p>
    <w:p w14:paraId="7EFA6557" w14:textId="77777777" w:rsidR="00CE66DA" w:rsidRDefault="00CE66DA" w:rsidP="00CE66DA">
      <w:pPr>
        <w:pStyle w:val="Prrafodelista"/>
        <w:numPr>
          <w:ilvl w:val="0"/>
          <w:numId w:val="34"/>
        </w:numPr>
        <w:spacing w:after="120"/>
        <w:jc w:val="both"/>
        <w:rPr>
          <w:rFonts w:ascii="Arial" w:hAnsi="Arial" w:cs="Arial"/>
          <w:b/>
          <w:sz w:val="24"/>
          <w:szCs w:val="24"/>
          <w:lang w:val="es-ES"/>
        </w:rPr>
      </w:pPr>
      <w:r w:rsidRPr="00554427">
        <w:rPr>
          <w:rFonts w:ascii="Arial" w:hAnsi="Arial" w:cs="Arial"/>
          <w:b/>
          <w:sz w:val="24"/>
          <w:szCs w:val="24"/>
          <w:lang w:val="es-ES"/>
        </w:rPr>
        <w:t>Soluciones planteadas:</w:t>
      </w:r>
      <w:r w:rsidRPr="00DD0883">
        <w:t xml:space="preserve"> </w:t>
      </w:r>
      <w:r w:rsidRPr="00DD0883">
        <w:rPr>
          <w:rFonts w:ascii="Arial" w:hAnsi="Arial" w:cs="Arial"/>
          <w:sz w:val="24"/>
          <w:szCs w:val="24"/>
          <w:lang w:val="es-ES"/>
        </w:rPr>
        <w:t>ahora son sensibilizaciones del cuidado de las vías, las cuales se realizan puerta a puerta con entrega de volantes al finalizar las intervenciones de RH</w:t>
      </w:r>
      <w:r>
        <w:rPr>
          <w:rFonts w:ascii="Arial" w:hAnsi="Arial" w:cs="Arial"/>
          <w:sz w:val="24"/>
          <w:szCs w:val="24"/>
          <w:lang w:val="es-ES"/>
        </w:rPr>
        <w:t xml:space="preserve">. </w:t>
      </w:r>
    </w:p>
    <w:p w14:paraId="670EC765" w14:textId="03B8DFA5" w:rsidR="00CE66DA" w:rsidRDefault="00CE66DA" w:rsidP="00CE66DA">
      <w:pPr>
        <w:pStyle w:val="Prrafodelista"/>
        <w:numPr>
          <w:ilvl w:val="0"/>
          <w:numId w:val="34"/>
        </w:numPr>
        <w:spacing w:after="120"/>
        <w:jc w:val="both"/>
        <w:rPr>
          <w:rFonts w:ascii="Arial" w:hAnsi="Arial" w:cs="Arial"/>
          <w:b/>
          <w:sz w:val="24"/>
          <w:szCs w:val="24"/>
          <w:lang w:val="es-ES"/>
        </w:rPr>
      </w:pPr>
      <w:r w:rsidRPr="00554427">
        <w:rPr>
          <w:rFonts w:ascii="Arial" w:hAnsi="Arial" w:cs="Arial"/>
          <w:b/>
          <w:sz w:val="24"/>
          <w:szCs w:val="24"/>
          <w:lang w:val="es-ES"/>
        </w:rPr>
        <w:t>Beneficios:</w:t>
      </w:r>
      <w:r>
        <w:rPr>
          <w:rFonts w:ascii="Arial" w:hAnsi="Arial" w:cs="Arial"/>
          <w:b/>
          <w:sz w:val="24"/>
          <w:szCs w:val="24"/>
          <w:lang w:val="es-ES"/>
        </w:rPr>
        <w:t xml:space="preserve"> </w:t>
      </w:r>
      <w:r>
        <w:rPr>
          <w:rFonts w:ascii="Arial" w:hAnsi="Arial" w:cs="Arial"/>
          <w:sz w:val="24"/>
          <w:szCs w:val="24"/>
          <w:lang w:val="es-ES"/>
        </w:rPr>
        <w:t xml:space="preserve">Se capacita a la comunidad en temas de vías a 20 personas en el mes de marzo. </w:t>
      </w:r>
    </w:p>
    <w:p w14:paraId="3D045338" w14:textId="2EFE9745" w:rsidR="00CE66DA" w:rsidRDefault="00CE66DA" w:rsidP="00CE66DA">
      <w:pPr>
        <w:pStyle w:val="Prrafodelista"/>
        <w:numPr>
          <w:ilvl w:val="0"/>
          <w:numId w:val="34"/>
        </w:numPr>
        <w:spacing w:after="120"/>
        <w:jc w:val="both"/>
        <w:rPr>
          <w:rFonts w:ascii="Arial" w:hAnsi="Arial" w:cs="Arial"/>
          <w:sz w:val="24"/>
          <w:szCs w:val="24"/>
          <w:lang w:val="es-ES"/>
        </w:rPr>
      </w:pPr>
      <w:r w:rsidRPr="00554427">
        <w:rPr>
          <w:rFonts w:ascii="Arial" w:hAnsi="Arial" w:cs="Arial"/>
          <w:b/>
          <w:sz w:val="24"/>
          <w:szCs w:val="24"/>
          <w:lang w:val="es-ES"/>
        </w:rPr>
        <w:t>Fuente de evidencias:</w:t>
      </w:r>
      <w:r>
        <w:rPr>
          <w:rFonts w:ascii="Arial" w:hAnsi="Arial" w:cs="Arial"/>
          <w:b/>
          <w:sz w:val="24"/>
          <w:szCs w:val="24"/>
          <w:lang w:val="es-ES"/>
        </w:rPr>
        <w:t xml:space="preserve"> </w:t>
      </w:r>
      <w:r w:rsidR="00F46487">
        <w:rPr>
          <w:rFonts w:ascii="Arial" w:hAnsi="Arial" w:cs="Arial"/>
          <w:sz w:val="24"/>
          <w:szCs w:val="24"/>
          <w:lang w:val="es-ES"/>
        </w:rPr>
        <w:t>Formato de asistencia del 30 y 31 de marzo de 2021.</w:t>
      </w:r>
    </w:p>
    <w:p w14:paraId="77FDF426" w14:textId="77777777" w:rsidR="00814C18" w:rsidRPr="00DF55D5" w:rsidRDefault="00814C18" w:rsidP="00814C18">
      <w:pPr>
        <w:pStyle w:val="Prrafodelista"/>
        <w:spacing w:after="120"/>
        <w:jc w:val="both"/>
        <w:rPr>
          <w:rFonts w:ascii="Arial" w:hAnsi="Arial" w:cs="Arial"/>
          <w:sz w:val="24"/>
          <w:szCs w:val="24"/>
          <w:lang w:val="es-ES"/>
        </w:rPr>
      </w:pPr>
    </w:p>
    <w:p w14:paraId="121A5B45" w14:textId="77777777" w:rsidR="00946316" w:rsidRPr="00946316" w:rsidRDefault="00946316" w:rsidP="00865DA2">
      <w:pPr>
        <w:pStyle w:val="Prrafodelista"/>
        <w:jc w:val="both"/>
        <w:rPr>
          <w:rFonts w:ascii="Arial" w:hAnsi="Arial" w:cs="Arial"/>
          <w:b/>
          <w:bCs/>
          <w:sz w:val="24"/>
          <w:szCs w:val="24"/>
          <w:lang w:val="es-ES"/>
        </w:rPr>
      </w:pPr>
    </w:p>
    <w:p w14:paraId="74E24B95" w14:textId="391FCAD9" w:rsidR="00400313" w:rsidRDefault="00400313" w:rsidP="001B5F90">
      <w:pPr>
        <w:pStyle w:val="Prrafodelista"/>
        <w:numPr>
          <w:ilvl w:val="0"/>
          <w:numId w:val="13"/>
        </w:numPr>
        <w:jc w:val="both"/>
        <w:rPr>
          <w:rFonts w:ascii="Arial" w:hAnsi="Arial" w:cs="Arial"/>
          <w:b/>
          <w:bCs/>
          <w:sz w:val="24"/>
          <w:szCs w:val="24"/>
          <w:lang w:val="es-ES"/>
        </w:rPr>
      </w:pPr>
      <w:r w:rsidRPr="00946316">
        <w:rPr>
          <w:rFonts w:ascii="Arial" w:hAnsi="Arial" w:cs="Arial"/>
          <w:b/>
          <w:bCs/>
          <w:sz w:val="24"/>
          <w:szCs w:val="24"/>
          <w:lang w:val="es-ES"/>
        </w:rPr>
        <w:t xml:space="preserve">NODOS </w:t>
      </w:r>
      <w:r w:rsidR="001F2BB5" w:rsidRPr="00946316">
        <w:rPr>
          <w:rFonts w:ascii="Arial" w:hAnsi="Arial" w:cs="Arial"/>
          <w:b/>
          <w:bCs/>
          <w:sz w:val="24"/>
          <w:szCs w:val="24"/>
          <w:lang w:val="es-ES"/>
        </w:rPr>
        <w:t xml:space="preserve">SECTORIALES E </w:t>
      </w:r>
      <w:r w:rsidRPr="00946316">
        <w:rPr>
          <w:rFonts w:ascii="Arial" w:hAnsi="Arial" w:cs="Arial"/>
          <w:b/>
          <w:bCs/>
          <w:sz w:val="24"/>
          <w:szCs w:val="24"/>
          <w:lang w:val="es-ES"/>
        </w:rPr>
        <w:t>INTERSECT</w:t>
      </w:r>
      <w:r w:rsidR="00096C0A" w:rsidRPr="00946316">
        <w:rPr>
          <w:rFonts w:ascii="Arial" w:hAnsi="Arial" w:cs="Arial"/>
          <w:b/>
          <w:bCs/>
          <w:sz w:val="24"/>
          <w:szCs w:val="24"/>
          <w:lang w:val="es-ES"/>
        </w:rPr>
        <w:t>O</w:t>
      </w:r>
      <w:r w:rsidRPr="00946316">
        <w:rPr>
          <w:rFonts w:ascii="Arial" w:hAnsi="Arial" w:cs="Arial"/>
          <w:b/>
          <w:bCs/>
          <w:sz w:val="24"/>
          <w:szCs w:val="24"/>
          <w:lang w:val="es-ES"/>
        </w:rPr>
        <w:t>RIALES</w:t>
      </w:r>
      <w:r w:rsidR="00C03A9C" w:rsidRPr="00946316">
        <w:rPr>
          <w:rFonts w:ascii="Arial" w:hAnsi="Arial" w:cs="Arial"/>
          <w:b/>
          <w:bCs/>
          <w:sz w:val="24"/>
          <w:szCs w:val="24"/>
          <w:lang w:val="es-ES"/>
        </w:rPr>
        <w:t xml:space="preserve"> VEEDURIA </w:t>
      </w:r>
    </w:p>
    <w:p w14:paraId="13B5BDAD" w14:textId="4D23E5A0" w:rsidR="00BD5530" w:rsidRPr="00946316" w:rsidRDefault="00BD5530" w:rsidP="00BD5530">
      <w:pPr>
        <w:pStyle w:val="Prrafodelista"/>
        <w:jc w:val="both"/>
        <w:rPr>
          <w:rFonts w:ascii="Arial" w:hAnsi="Arial" w:cs="Arial"/>
          <w:b/>
          <w:bCs/>
          <w:sz w:val="24"/>
          <w:szCs w:val="24"/>
          <w:lang w:val="es-ES"/>
        </w:rPr>
      </w:pPr>
    </w:p>
    <w:p w14:paraId="3C5CF5AC" w14:textId="77777777" w:rsidR="00F84CD9" w:rsidRPr="00F84CD9" w:rsidRDefault="00E93A32" w:rsidP="00F84CD9">
      <w:pPr>
        <w:pStyle w:val="Prrafodelista"/>
        <w:numPr>
          <w:ilvl w:val="0"/>
          <w:numId w:val="29"/>
        </w:numPr>
        <w:spacing w:after="120"/>
        <w:jc w:val="both"/>
        <w:rPr>
          <w:rFonts w:ascii="Arial" w:eastAsia="Calibri" w:hAnsi="Arial" w:cs="Arial"/>
          <w:sz w:val="24"/>
          <w:szCs w:val="24"/>
        </w:rPr>
      </w:pPr>
      <w:r w:rsidRPr="00F84CD9">
        <w:rPr>
          <w:rFonts w:ascii="Arial" w:eastAsia="Calibri" w:hAnsi="Arial" w:cs="Arial"/>
          <w:b/>
          <w:sz w:val="24"/>
          <w:szCs w:val="24"/>
        </w:rPr>
        <w:t>Descripción de los avances y logros alcanzados:</w:t>
      </w:r>
      <w:r w:rsidRPr="00DD0883">
        <w:t xml:space="preserve"> </w:t>
      </w:r>
    </w:p>
    <w:p w14:paraId="2FB517C1" w14:textId="77777777" w:rsidR="00F84CD9" w:rsidRPr="00F84CD9" w:rsidRDefault="00F84CD9" w:rsidP="00F84CD9">
      <w:pPr>
        <w:pStyle w:val="Prrafodelista"/>
        <w:spacing w:after="120"/>
        <w:jc w:val="both"/>
        <w:rPr>
          <w:rFonts w:ascii="Arial" w:eastAsia="Calibri" w:hAnsi="Arial" w:cs="Arial"/>
          <w:sz w:val="24"/>
          <w:szCs w:val="24"/>
        </w:rPr>
      </w:pPr>
    </w:p>
    <w:p w14:paraId="4E876D76" w14:textId="00A40734" w:rsidR="00F84CD9" w:rsidRDefault="00F84CD9" w:rsidP="00F84CD9">
      <w:pPr>
        <w:pStyle w:val="Prrafodelista"/>
        <w:numPr>
          <w:ilvl w:val="0"/>
          <w:numId w:val="29"/>
        </w:numPr>
        <w:spacing w:after="120"/>
        <w:jc w:val="both"/>
        <w:rPr>
          <w:rFonts w:ascii="Arial" w:eastAsia="Calibri" w:hAnsi="Arial" w:cs="Arial"/>
          <w:sz w:val="24"/>
          <w:szCs w:val="24"/>
        </w:rPr>
      </w:pPr>
      <w:r w:rsidRPr="00F84CD9">
        <w:rPr>
          <w:rFonts w:ascii="Arial" w:eastAsia="Calibri" w:hAnsi="Arial" w:cs="Arial"/>
          <w:sz w:val="24"/>
          <w:szCs w:val="24"/>
        </w:rPr>
        <w:t xml:space="preserve">El 22 de febrero en plenaria de la Red de Quejas de la Veeduría se comparte el Plan de Trabajo 2021 que incluye las temáticas a desarrollar al interior de los nodos. El 10 de marzo Se reunieron las entidades, con el fin de desarrollar </w:t>
      </w:r>
      <w:r w:rsidRPr="00F84CD9">
        <w:rPr>
          <w:rFonts w:ascii="Arial" w:eastAsia="Calibri" w:hAnsi="Arial" w:cs="Arial"/>
          <w:sz w:val="24"/>
          <w:szCs w:val="24"/>
        </w:rPr>
        <w:lastRenderedPageBreak/>
        <w:t xml:space="preserve">la primera sesión del Nodo Sectorial de acuerdo con lo programado en la Plenaria de la Red Distrital de Quejas y Reclamos. </w:t>
      </w:r>
    </w:p>
    <w:p w14:paraId="0051B820" w14:textId="77777777" w:rsidR="00F84CD9" w:rsidRDefault="00F84CD9" w:rsidP="00F84CD9">
      <w:pPr>
        <w:pStyle w:val="Prrafodelista"/>
        <w:spacing w:after="120"/>
        <w:jc w:val="both"/>
        <w:rPr>
          <w:rFonts w:ascii="Arial" w:eastAsia="Calibri" w:hAnsi="Arial" w:cs="Arial"/>
          <w:sz w:val="24"/>
          <w:szCs w:val="24"/>
        </w:rPr>
      </w:pPr>
    </w:p>
    <w:p w14:paraId="054B06C4" w14:textId="4EEBFECA" w:rsidR="00F84CD9" w:rsidRPr="00154A16" w:rsidRDefault="00F84CD9" w:rsidP="00D27A3D">
      <w:pPr>
        <w:pStyle w:val="Prrafodelista"/>
        <w:numPr>
          <w:ilvl w:val="0"/>
          <w:numId w:val="29"/>
        </w:numPr>
        <w:spacing w:after="120"/>
        <w:jc w:val="both"/>
        <w:rPr>
          <w:rFonts w:ascii="Arial" w:eastAsia="Calibri" w:hAnsi="Arial" w:cs="Arial"/>
          <w:sz w:val="24"/>
          <w:szCs w:val="24"/>
        </w:rPr>
      </w:pPr>
      <w:r w:rsidRPr="00154A16">
        <w:rPr>
          <w:rFonts w:ascii="Arial" w:eastAsia="Calibri" w:hAnsi="Arial" w:cs="Arial"/>
          <w:sz w:val="24"/>
          <w:szCs w:val="24"/>
        </w:rPr>
        <w:t xml:space="preserve">El 18 de marzo se acuerda </w:t>
      </w:r>
      <w:r w:rsidR="00154A16">
        <w:rPr>
          <w:rFonts w:ascii="Arial" w:eastAsia="Calibri" w:hAnsi="Arial" w:cs="Arial"/>
          <w:sz w:val="24"/>
          <w:szCs w:val="24"/>
        </w:rPr>
        <w:t xml:space="preserve">en el nodo de Comunicaciones y Lenguaje Claro las entidades se comprometieron a </w:t>
      </w:r>
      <w:r w:rsidRPr="00154A16">
        <w:rPr>
          <w:rFonts w:ascii="Arial" w:eastAsia="Calibri" w:hAnsi="Arial" w:cs="Arial"/>
          <w:sz w:val="24"/>
          <w:szCs w:val="24"/>
        </w:rPr>
        <w:t>elaborar 2 preguntas y sus respectivas respuestas, relacionadas con las competencias de cada entidad y que apunten a las inquietudes frecuentes de la ciudadanía.</w:t>
      </w:r>
      <w:r w:rsidRPr="00154A16">
        <w:rPr>
          <w:rFonts w:ascii="Arial" w:eastAsia="Calibri" w:hAnsi="Arial" w:cs="Arial"/>
          <w:sz w:val="24"/>
          <w:szCs w:val="24"/>
        </w:rPr>
        <w:cr/>
      </w:r>
    </w:p>
    <w:p w14:paraId="5C68D76D" w14:textId="3D9337F1" w:rsidR="00F84CD9" w:rsidRPr="00F84CD9" w:rsidRDefault="00F84CD9" w:rsidP="00D27A3D">
      <w:pPr>
        <w:pStyle w:val="Prrafodelista"/>
        <w:numPr>
          <w:ilvl w:val="0"/>
          <w:numId w:val="29"/>
        </w:numPr>
        <w:spacing w:after="120"/>
        <w:jc w:val="both"/>
        <w:rPr>
          <w:rFonts w:ascii="Arial" w:eastAsia="Calibri" w:hAnsi="Arial" w:cs="Arial"/>
          <w:sz w:val="24"/>
          <w:szCs w:val="24"/>
        </w:rPr>
      </w:pPr>
      <w:r w:rsidRPr="00F84CD9">
        <w:rPr>
          <w:rFonts w:ascii="Arial" w:eastAsia="Calibri" w:hAnsi="Arial" w:cs="Arial"/>
          <w:sz w:val="24"/>
          <w:szCs w:val="24"/>
        </w:rPr>
        <w:t xml:space="preserve">El 24 de marzo se </w:t>
      </w:r>
      <w:r w:rsidR="00154A16">
        <w:rPr>
          <w:rFonts w:ascii="Arial" w:eastAsia="Calibri" w:hAnsi="Arial" w:cs="Arial"/>
          <w:sz w:val="24"/>
          <w:szCs w:val="24"/>
        </w:rPr>
        <w:t xml:space="preserve">realiza </w:t>
      </w:r>
      <w:r w:rsidR="00154A16" w:rsidRPr="00154A16">
        <w:rPr>
          <w:rFonts w:ascii="Arial" w:eastAsia="Calibri" w:hAnsi="Arial" w:cs="Arial"/>
          <w:b/>
          <w:i/>
          <w:sz w:val="24"/>
          <w:szCs w:val="24"/>
        </w:rPr>
        <w:t>Dialogo Ciudadano Nodo O</w:t>
      </w:r>
      <w:r w:rsidRPr="00154A16">
        <w:rPr>
          <w:rFonts w:ascii="Arial" w:eastAsia="Calibri" w:hAnsi="Arial" w:cs="Arial"/>
          <w:b/>
          <w:i/>
          <w:sz w:val="24"/>
          <w:szCs w:val="24"/>
        </w:rPr>
        <w:t>riente</w:t>
      </w:r>
      <w:r w:rsidRPr="00F84CD9">
        <w:rPr>
          <w:rFonts w:ascii="Arial" w:eastAsia="Calibri" w:hAnsi="Arial" w:cs="Arial"/>
          <w:sz w:val="24"/>
          <w:szCs w:val="24"/>
        </w:rPr>
        <w:t xml:space="preserve"> en donde la entidad dio a conocer la misionalidad de la Unidad Administrativa Especial de Rehabilitación y Mantenimiento Vial, enfatizando claramente que la entidad solo tiene competencia en malla vial local, intermedia y que apoya al Instituto de Desarrollo urbano en la conservación de malla vial arterial, espacio público y cicloinfraestructura. Del mismo modo, se dio a conocer el modelo de priorización de la entidad, aclarando a la ciudadanía el proceso de cómo se selecciona una vía para la intervención. El directivo que acompañó la jornada es el Gerente Ambiental, Social y de Atención al Usuario, Jose Fernando Franco. </w:t>
      </w:r>
      <w:r w:rsidRPr="00F84CD9">
        <w:rPr>
          <w:rFonts w:ascii="Arial" w:eastAsia="Calibri" w:hAnsi="Arial" w:cs="Arial"/>
          <w:sz w:val="24"/>
          <w:szCs w:val="24"/>
        </w:rPr>
        <w:cr/>
      </w:r>
    </w:p>
    <w:p w14:paraId="77586F2B" w14:textId="64AA243D" w:rsidR="00E93A32" w:rsidRPr="00F50677" w:rsidRDefault="00F84CD9" w:rsidP="004C5A87">
      <w:pPr>
        <w:pStyle w:val="Prrafodelista"/>
        <w:numPr>
          <w:ilvl w:val="0"/>
          <w:numId w:val="29"/>
        </w:numPr>
        <w:spacing w:after="120"/>
        <w:jc w:val="both"/>
        <w:rPr>
          <w:rFonts w:ascii="Arial" w:eastAsia="Calibri" w:hAnsi="Arial" w:cs="Arial"/>
          <w:bCs/>
          <w:sz w:val="24"/>
          <w:szCs w:val="24"/>
        </w:rPr>
      </w:pPr>
      <w:r w:rsidRPr="00F50677">
        <w:rPr>
          <w:rFonts w:ascii="Arial" w:eastAsia="Calibri" w:hAnsi="Arial" w:cs="Arial"/>
          <w:sz w:val="24"/>
          <w:szCs w:val="24"/>
        </w:rPr>
        <w:t>El 26 de</w:t>
      </w:r>
      <w:r w:rsidR="00154A16" w:rsidRPr="00F50677">
        <w:rPr>
          <w:rFonts w:ascii="Arial" w:eastAsia="Calibri" w:hAnsi="Arial" w:cs="Arial"/>
          <w:sz w:val="24"/>
          <w:szCs w:val="24"/>
        </w:rPr>
        <w:t xml:space="preserve"> marzo</w:t>
      </w:r>
      <w:r w:rsidRPr="00F50677">
        <w:rPr>
          <w:rFonts w:ascii="Arial" w:eastAsia="Calibri" w:hAnsi="Arial" w:cs="Arial"/>
          <w:sz w:val="24"/>
          <w:szCs w:val="24"/>
        </w:rPr>
        <w:t xml:space="preserve"> </w:t>
      </w:r>
      <w:r w:rsidR="00154A16" w:rsidRPr="00F50677">
        <w:rPr>
          <w:rFonts w:ascii="Arial" w:eastAsia="Calibri" w:hAnsi="Arial" w:cs="Arial"/>
          <w:sz w:val="24"/>
          <w:szCs w:val="24"/>
        </w:rPr>
        <w:t>en el nodo intersectorial de Formación Capacitación</w:t>
      </w:r>
      <w:r w:rsidR="00AF45C9" w:rsidRPr="00F50677">
        <w:rPr>
          <w:rFonts w:ascii="Arial" w:eastAsia="Calibri" w:hAnsi="Arial" w:cs="Arial"/>
          <w:sz w:val="24"/>
          <w:szCs w:val="24"/>
        </w:rPr>
        <w:t xml:space="preserve"> las</w:t>
      </w:r>
      <w:r w:rsidRPr="00F50677">
        <w:rPr>
          <w:rFonts w:ascii="Arial" w:eastAsia="Calibri" w:hAnsi="Arial" w:cs="Arial"/>
          <w:sz w:val="24"/>
          <w:szCs w:val="24"/>
        </w:rPr>
        <w:t xml:space="preserve"> entidades del distrito se comprometieron al diligenciamiento del Formulario remitido por la Veeduría Distrital para iniciar la actividad del diagnóstico en temas de capacitación de servicio</w:t>
      </w:r>
      <w:r w:rsidR="00814C18" w:rsidRPr="00F50677">
        <w:rPr>
          <w:rFonts w:ascii="Arial" w:eastAsia="Calibri" w:hAnsi="Arial" w:cs="Arial"/>
          <w:sz w:val="24"/>
          <w:szCs w:val="24"/>
        </w:rPr>
        <w:t xml:space="preserve"> y articulación para que las actividades de capacitación identificadas como replicables, sean incluidas en la oferta institucional de capacitación.</w:t>
      </w:r>
      <w:r w:rsidR="00814C18" w:rsidRPr="00F50677">
        <w:rPr>
          <w:rFonts w:ascii="Arial" w:eastAsia="Calibri" w:hAnsi="Arial" w:cs="Arial"/>
          <w:sz w:val="24"/>
          <w:szCs w:val="24"/>
        </w:rPr>
        <w:cr/>
      </w:r>
    </w:p>
    <w:p w14:paraId="16ADAF2C" w14:textId="37044FD1" w:rsidR="00E93A32" w:rsidRPr="006B2D3F" w:rsidRDefault="00E93A32" w:rsidP="00E93A32">
      <w:pPr>
        <w:pStyle w:val="Prrafodelista"/>
        <w:numPr>
          <w:ilvl w:val="0"/>
          <w:numId w:val="29"/>
        </w:numPr>
        <w:jc w:val="both"/>
        <w:rPr>
          <w:rFonts w:ascii="Arial" w:hAnsi="Arial" w:cs="Arial"/>
          <w:sz w:val="24"/>
          <w:szCs w:val="24"/>
          <w:lang w:val="es-ES"/>
        </w:rPr>
      </w:pPr>
      <w:r w:rsidRPr="00DD0883">
        <w:rPr>
          <w:rFonts w:ascii="Arial" w:hAnsi="Arial" w:cs="Arial"/>
          <w:b/>
          <w:sz w:val="24"/>
          <w:szCs w:val="24"/>
          <w:lang w:val="es-ES"/>
        </w:rPr>
        <w:t>Retrasos:</w:t>
      </w:r>
      <w:r>
        <w:rPr>
          <w:rFonts w:ascii="Arial" w:hAnsi="Arial" w:cs="Arial"/>
          <w:b/>
          <w:sz w:val="24"/>
          <w:szCs w:val="24"/>
          <w:lang w:val="es-ES"/>
        </w:rPr>
        <w:t xml:space="preserve"> </w:t>
      </w:r>
      <w:r w:rsidR="00F84CD9">
        <w:rPr>
          <w:rFonts w:ascii="Arial" w:hAnsi="Arial" w:cs="Arial"/>
          <w:sz w:val="24"/>
          <w:szCs w:val="24"/>
          <w:lang w:val="es-ES"/>
        </w:rPr>
        <w:t xml:space="preserve">Ninguno. </w:t>
      </w:r>
      <w:r>
        <w:rPr>
          <w:rFonts w:ascii="Arial" w:hAnsi="Arial" w:cs="Arial"/>
          <w:sz w:val="24"/>
          <w:szCs w:val="24"/>
          <w:lang w:val="es-ES"/>
        </w:rPr>
        <w:t xml:space="preserve"> </w:t>
      </w:r>
    </w:p>
    <w:p w14:paraId="2025E9DA" w14:textId="3FB6FC35" w:rsidR="00E93A32" w:rsidRDefault="00E93A32" w:rsidP="00E93A32">
      <w:pPr>
        <w:pStyle w:val="Prrafodelista"/>
        <w:numPr>
          <w:ilvl w:val="0"/>
          <w:numId w:val="34"/>
        </w:numPr>
        <w:spacing w:after="120"/>
        <w:jc w:val="both"/>
        <w:rPr>
          <w:rFonts w:ascii="Arial" w:hAnsi="Arial" w:cs="Arial"/>
          <w:b/>
          <w:sz w:val="24"/>
          <w:szCs w:val="24"/>
          <w:lang w:val="es-ES"/>
        </w:rPr>
      </w:pPr>
      <w:r w:rsidRPr="00554427">
        <w:rPr>
          <w:rFonts w:ascii="Arial" w:hAnsi="Arial" w:cs="Arial"/>
          <w:b/>
          <w:sz w:val="24"/>
          <w:szCs w:val="24"/>
          <w:lang w:val="es-ES"/>
        </w:rPr>
        <w:t>Soluciones planteadas</w:t>
      </w:r>
      <w:r w:rsidR="00AF45C9">
        <w:rPr>
          <w:rFonts w:ascii="Arial" w:hAnsi="Arial" w:cs="Arial"/>
          <w:b/>
          <w:sz w:val="24"/>
          <w:szCs w:val="24"/>
          <w:lang w:val="es-ES"/>
        </w:rPr>
        <w:t>: N/A</w:t>
      </w:r>
      <w:r>
        <w:rPr>
          <w:rFonts w:ascii="Arial" w:hAnsi="Arial" w:cs="Arial"/>
          <w:sz w:val="24"/>
          <w:szCs w:val="24"/>
          <w:lang w:val="es-ES"/>
        </w:rPr>
        <w:t xml:space="preserve">.  </w:t>
      </w:r>
    </w:p>
    <w:p w14:paraId="698912E1" w14:textId="07662407" w:rsidR="00E93A32" w:rsidRPr="00AF45C9" w:rsidRDefault="00E93A32" w:rsidP="00E93A32">
      <w:pPr>
        <w:pStyle w:val="Prrafodelista"/>
        <w:numPr>
          <w:ilvl w:val="0"/>
          <w:numId w:val="34"/>
        </w:numPr>
        <w:spacing w:after="120"/>
        <w:jc w:val="both"/>
        <w:rPr>
          <w:rFonts w:ascii="Arial" w:hAnsi="Arial" w:cs="Arial"/>
          <w:sz w:val="24"/>
          <w:szCs w:val="24"/>
          <w:lang w:val="es-ES"/>
        </w:rPr>
      </w:pPr>
      <w:r w:rsidRPr="00554427">
        <w:rPr>
          <w:rFonts w:ascii="Arial" w:hAnsi="Arial" w:cs="Arial"/>
          <w:b/>
          <w:sz w:val="24"/>
          <w:szCs w:val="24"/>
          <w:lang w:val="es-ES"/>
        </w:rPr>
        <w:t>Beneficios:</w:t>
      </w:r>
      <w:r>
        <w:rPr>
          <w:rFonts w:ascii="Arial" w:hAnsi="Arial" w:cs="Arial"/>
          <w:b/>
          <w:sz w:val="24"/>
          <w:szCs w:val="24"/>
          <w:lang w:val="es-ES"/>
        </w:rPr>
        <w:t xml:space="preserve"> </w:t>
      </w:r>
      <w:r w:rsidR="00AF45C9" w:rsidRPr="00AF45C9">
        <w:rPr>
          <w:rFonts w:ascii="Arial" w:hAnsi="Arial" w:cs="Arial"/>
          <w:sz w:val="24"/>
          <w:szCs w:val="24"/>
          <w:lang w:val="es-ES"/>
        </w:rPr>
        <w:t>Participaron alrededor de 200 funcionarios de las distintas entidades del distrito</w:t>
      </w:r>
      <w:r w:rsidR="00AF45C9">
        <w:rPr>
          <w:rFonts w:ascii="Arial" w:hAnsi="Arial" w:cs="Arial"/>
          <w:b/>
          <w:sz w:val="24"/>
          <w:szCs w:val="24"/>
          <w:lang w:val="es-ES"/>
        </w:rPr>
        <w:t xml:space="preserve"> </w:t>
      </w:r>
      <w:r w:rsidR="00AF45C9" w:rsidRPr="00AF45C9">
        <w:rPr>
          <w:rFonts w:ascii="Arial" w:hAnsi="Arial" w:cs="Arial"/>
          <w:sz w:val="24"/>
          <w:szCs w:val="24"/>
          <w:lang w:val="es-ES"/>
        </w:rPr>
        <w:t xml:space="preserve">y 61 personas en la sistematización de diálogos ciudadanos </w:t>
      </w:r>
    </w:p>
    <w:p w14:paraId="4AA634E7" w14:textId="4A7B248A" w:rsidR="00E93A32" w:rsidRPr="00DF55D5" w:rsidRDefault="00E93A32" w:rsidP="00E93A32">
      <w:pPr>
        <w:pStyle w:val="Prrafodelista"/>
        <w:numPr>
          <w:ilvl w:val="0"/>
          <w:numId w:val="34"/>
        </w:numPr>
        <w:spacing w:after="120"/>
        <w:jc w:val="both"/>
        <w:rPr>
          <w:rFonts w:ascii="Arial" w:hAnsi="Arial" w:cs="Arial"/>
          <w:sz w:val="24"/>
          <w:szCs w:val="24"/>
          <w:lang w:val="es-ES"/>
        </w:rPr>
      </w:pPr>
      <w:r w:rsidRPr="00554427">
        <w:rPr>
          <w:rFonts w:ascii="Arial" w:hAnsi="Arial" w:cs="Arial"/>
          <w:b/>
          <w:sz w:val="24"/>
          <w:szCs w:val="24"/>
          <w:lang w:val="es-ES"/>
        </w:rPr>
        <w:t>Fuente de evidencias:</w:t>
      </w:r>
      <w:r>
        <w:rPr>
          <w:rFonts w:ascii="Arial" w:hAnsi="Arial" w:cs="Arial"/>
          <w:b/>
          <w:sz w:val="24"/>
          <w:szCs w:val="24"/>
          <w:lang w:val="es-ES"/>
        </w:rPr>
        <w:t xml:space="preserve"> </w:t>
      </w:r>
      <w:r w:rsidR="00AF45C9">
        <w:rPr>
          <w:rFonts w:ascii="Arial" w:hAnsi="Arial" w:cs="Arial"/>
          <w:sz w:val="24"/>
          <w:szCs w:val="24"/>
          <w:lang w:val="es-ES"/>
        </w:rPr>
        <w:t xml:space="preserve">Actas de asistencia, relatoría y presentaciones </w:t>
      </w:r>
    </w:p>
    <w:p w14:paraId="654862B9" w14:textId="77777777" w:rsidR="00554427" w:rsidRPr="00554427" w:rsidRDefault="00554427" w:rsidP="00E93A32">
      <w:pPr>
        <w:pStyle w:val="Prrafodelista"/>
        <w:spacing w:after="120"/>
        <w:jc w:val="both"/>
        <w:rPr>
          <w:rFonts w:ascii="Arial" w:hAnsi="Arial" w:cs="Arial"/>
          <w:b/>
          <w:sz w:val="24"/>
          <w:szCs w:val="24"/>
          <w:lang w:val="es-ES"/>
        </w:rPr>
      </w:pPr>
    </w:p>
    <w:p w14:paraId="3370A024" w14:textId="4B4DBB12" w:rsidR="00C80B6E" w:rsidRDefault="00C80B6E" w:rsidP="00B74C93">
      <w:pPr>
        <w:jc w:val="both"/>
        <w:rPr>
          <w:rFonts w:ascii="Arial" w:hAnsi="Arial" w:cs="Arial"/>
          <w:sz w:val="24"/>
          <w:szCs w:val="24"/>
        </w:rPr>
      </w:pPr>
    </w:p>
    <w:p w14:paraId="000E7490" w14:textId="77777777" w:rsidR="00D9769B" w:rsidRPr="00B74C93" w:rsidRDefault="00D9769B" w:rsidP="00B74C93">
      <w:pPr>
        <w:jc w:val="both"/>
        <w:rPr>
          <w:rFonts w:ascii="Arial" w:hAnsi="Arial" w:cs="Arial"/>
          <w:sz w:val="24"/>
          <w:szCs w:val="24"/>
        </w:rPr>
      </w:pPr>
    </w:p>
    <w:p w14:paraId="0B47E92E" w14:textId="77777777" w:rsidR="0054593D" w:rsidRPr="00946316" w:rsidRDefault="0054593D" w:rsidP="00EC6393">
      <w:pPr>
        <w:spacing w:after="0"/>
        <w:jc w:val="both"/>
        <w:rPr>
          <w:rFonts w:ascii="Arial" w:hAnsi="Arial" w:cs="Arial"/>
          <w:sz w:val="14"/>
          <w:szCs w:val="14"/>
        </w:rPr>
      </w:pPr>
    </w:p>
    <w:p w14:paraId="60C92D86" w14:textId="3BD74E68" w:rsidR="002F783D" w:rsidRPr="00946316" w:rsidRDefault="00EC6393" w:rsidP="00EC6393">
      <w:pPr>
        <w:spacing w:after="0"/>
        <w:jc w:val="both"/>
        <w:rPr>
          <w:rFonts w:ascii="Arial" w:hAnsi="Arial" w:cs="Arial"/>
          <w:b/>
          <w:bCs/>
          <w:sz w:val="14"/>
          <w:szCs w:val="14"/>
        </w:rPr>
      </w:pPr>
      <w:r w:rsidRPr="00946316">
        <w:rPr>
          <w:rFonts w:ascii="Arial" w:hAnsi="Arial" w:cs="Arial"/>
          <w:b/>
          <w:bCs/>
          <w:sz w:val="14"/>
          <w:szCs w:val="14"/>
        </w:rPr>
        <w:t xml:space="preserve">Elaboró: </w:t>
      </w:r>
      <w:r w:rsidRPr="00946316">
        <w:rPr>
          <w:rFonts w:ascii="Arial" w:hAnsi="Arial" w:cs="Arial"/>
          <w:sz w:val="14"/>
          <w:szCs w:val="14"/>
        </w:rPr>
        <w:t>John Jairo Roa Agudelo – Profesional Universitario 222-</w:t>
      </w:r>
      <w:r w:rsidRPr="009A4719">
        <w:rPr>
          <w:rFonts w:ascii="Arial" w:hAnsi="Arial" w:cs="Arial"/>
          <w:bCs/>
          <w:sz w:val="14"/>
          <w:szCs w:val="14"/>
        </w:rPr>
        <w:t xml:space="preserve">05 </w:t>
      </w:r>
    </w:p>
    <w:p w14:paraId="0D11F9A2" w14:textId="4AD2BB19" w:rsidR="00EC6393" w:rsidRPr="00946316" w:rsidRDefault="00EC6393" w:rsidP="00EC6393">
      <w:pPr>
        <w:spacing w:after="0"/>
        <w:jc w:val="both"/>
        <w:rPr>
          <w:rFonts w:ascii="Arial" w:hAnsi="Arial" w:cs="Arial"/>
          <w:b/>
          <w:bCs/>
          <w:sz w:val="14"/>
          <w:szCs w:val="14"/>
        </w:rPr>
      </w:pPr>
      <w:r w:rsidRPr="00946316">
        <w:rPr>
          <w:rFonts w:ascii="Arial" w:hAnsi="Arial" w:cs="Arial"/>
          <w:b/>
          <w:bCs/>
          <w:sz w:val="14"/>
          <w:szCs w:val="14"/>
        </w:rPr>
        <w:t xml:space="preserve">Revisó y aprobó: </w:t>
      </w:r>
      <w:r w:rsidRPr="00946316">
        <w:rPr>
          <w:rFonts w:ascii="Arial" w:hAnsi="Arial" w:cs="Arial"/>
          <w:sz w:val="14"/>
          <w:szCs w:val="14"/>
        </w:rPr>
        <w:t>José Fernando Franco</w:t>
      </w:r>
      <w:r w:rsidRPr="00946316">
        <w:rPr>
          <w:rFonts w:ascii="Arial" w:hAnsi="Arial" w:cs="Arial"/>
          <w:b/>
          <w:bCs/>
          <w:sz w:val="14"/>
          <w:szCs w:val="14"/>
        </w:rPr>
        <w:t xml:space="preserve"> – </w:t>
      </w:r>
      <w:r w:rsidRPr="00946316">
        <w:rPr>
          <w:rFonts w:ascii="Arial" w:hAnsi="Arial" w:cs="Arial"/>
          <w:sz w:val="14"/>
          <w:szCs w:val="14"/>
        </w:rPr>
        <w:t>Gerente</w:t>
      </w:r>
      <w:r w:rsidRPr="00946316">
        <w:rPr>
          <w:rFonts w:ascii="Arial" w:hAnsi="Arial" w:cs="Arial"/>
          <w:b/>
          <w:bCs/>
          <w:sz w:val="14"/>
          <w:szCs w:val="14"/>
        </w:rPr>
        <w:t xml:space="preserve"> - Gerencia Ambiental, Social y de Atención al Usuario  </w:t>
      </w:r>
    </w:p>
    <w:sectPr w:rsidR="00EC6393" w:rsidRPr="00946316" w:rsidSect="00946316">
      <w:headerReference w:type="default" r:id="rId11"/>
      <w:footerReference w:type="default" r:id="rId12"/>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62CEE" w14:textId="77777777" w:rsidR="00FC7596" w:rsidRDefault="00FC7596" w:rsidP="00C86514">
      <w:pPr>
        <w:spacing w:after="0" w:line="240" w:lineRule="auto"/>
      </w:pPr>
      <w:r>
        <w:separator/>
      </w:r>
    </w:p>
  </w:endnote>
  <w:endnote w:type="continuationSeparator" w:id="0">
    <w:p w14:paraId="6A3ACD0B" w14:textId="77777777" w:rsidR="00FC7596" w:rsidRDefault="00FC7596" w:rsidP="00C86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58BF5" w14:textId="77777777" w:rsidR="00D27A3D" w:rsidRPr="00262812" w:rsidRDefault="00D27A3D" w:rsidP="00C86514">
    <w:pPr>
      <w:tabs>
        <w:tab w:val="center" w:pos="4419"/>
        <w:tab w:val="right" w:pos="8838"/>
      </w:tabs>
      <w:spacing w:after="0" w:line="180" w:lineRule="exact"/>
      <w:jc w:val="both"/>
      <w:rPr>
        <w:rFonts w:ascii="Arial" w:hAnsi="Arial" w:cs="Arial"/>
        <w:sz w:val="18"/>
        <w:szCs w:val="18"/>
      </w:rPr>
    </w:pPr>
    <w:r>
      <w:rPr>
        <w:rFonts w:ascii="Arial" w:hAnsi="Arial" w:cs="Arial"/>
        <w:noProof/>
        <w:sz w:val="18"/>
        <w:szCs w:val="18"/>
        <w:lang w:eastAsia="es-CO"/>
      </w:rPr>
      <mc:AlternateContent>
        <mc:Choice Requires="wps">
          <w:drawing>
            <wp:anchor distT="0" distB="0" distL="114299" distR="114299" simplePos="0" relativeHeight="251662336" behindDoc="0" locked="0" layoutInCell="1" allowOverlap="1" wp14:anchorId="5160DDD7" wp14:editId="0C2B6E6E">
              <wp:simplePos x="0" y="0"/>
              <wp:positionH relativeFrom="column">
                <wp:posOffset>1739264</wp:posOffset>
              </wp:positionH>
              <wp:positionV relativeFrom="paragraph">
                <wp:posOffset>-41910</wp:posOffset>
              </wp:positionV>
              <wp:extent cx="0" cy="561975"/>
              <wp:effectExtent l="0" t="0" r="19050" b="28575"/>
              <wp:wrapNone/>
              <wp:docPr id="31" name="Conector recto de flech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0DF962F" id="_x0000_t32" coordsize="21600,21600" o:spt="32" o:oned="t" path="m,l21600,21600e" filled="f">
              <v:path arrowok="t" fillok="f" o:connecttype="none"/>
              <o:lock v:ext="edit" shapetype="t"/>
            </v:shapetype>
            <v:shape id="Conector recto de flecha 31" o:spid="_x0000_s1026" type="#_x0000_t32" style="position:absolute;margin-left:136.95pt;margin-top:-3.3pt;width:0;height:44.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" strokeweight="1.25pt"/>
          </w:pict>
        </mc:Fallback>
      </mc:AlternateContent>
    </w:r>
    <w:r>
      <w:rPr>
        <w:rFonts w:ascii="Arial" w:hAnsi="Arial" w:cs="Arial"/>
        <w:sz w:val="18"/>
        <w:szCs w:val="18"/>
      </w:rPr>
      <w:t>Calle 26 No. 57-41</w:t>
    </w:r>
  </w:p>
  <w:p w14:paraId="307739BB" w14:textId="77777777" w:rsidR="00D27A3D" w:rsidRPr="00262812" w:rsidRDefault="00D27A3D" w:rsidP="00C86514">
    <w:pPr>
      <w:tabs>
        <w:tab w:val="center" w:pos="4419"/>
        <w:tab w:val="right" w:pos="8838"/>
      </w:tabs>
      <w:spacing w:after="0" w:line="180" w:lineRule="exact"/>
      <w:jc w:val="both"/>
      <w:rPr>
        <w:rFonts w:ascii="Arial" w:hAnsi="Arial" w:cs="Arial"/>
        <w:sz w:val="18"/>
        <w:szCs w:val="18"/>
      </w:rPr>
    </w:pPr>
    <w:r>
      <w:rPr>
        <w:rFonts w:ascii="Arial" w:hAnsi="Arial" w:cs="Arial"/>
        <w:sz w:val="18"/>
        <w:szCs w:val="18"/>
      </w:rPr>
      <w:t>Tel. 7470909 Inf: Línea 195</w:t>
    </w:r>
  </w:p>
  <w:p w14:paraId="68EE7AFF" w14:textId="77777777" w:rsidR="00D27A3D" w:rsidRPr="00262812" w:rsidRDefault="00FC7596" w:rsidP="00C86514">
    <w:pPr>
      <w:tabs>
        <w:tab w:val="right" w:pos="4253"/>
      </w:tabs>
      <w:spacing w:after="0" w:line="180" w:lineRule="exact"/>
      <w:ind w:right="1041"/>
      <w:jc w:val="both"/>
      <w:rPr>
        <w:rFonts w:ascii="Arial" w:hAnsi="Arial" w:cs="Arial"/>
        <w:sz w:val="16"/>
        <w:szCs w:val="16"/>
      </w:rPr>
    </w:pPr>
    <w:hyperlink r:id="rId1" w:history="1">
      <w:r w:rsidR="00D27A3D" w:rsidRPr="00262812">
        <w:rPr>
          <w:rFonts w:ascii="Arial" w:hAnsi="Arial" w:cs="Arial"/>
          <w:color w:val="0000FF"/>
          <w:sz w:val="18"/>
          <w:szCs w:val="20"/>
          <w:u w:val="single"/>
        </w:rPr>
        <w:t>www.umv.gov.co</w:t>
      </w:r>
    </w:hyperlink>
    <w:r w:rsidR="00D27A3D" w:rsidRPr="00262812">
      <w:rPr>
        <w:rFonts w:ascii="Arial" w:hAnsi="Arial" w:cs="Arial"/>
        <w:sz w:val="18"/>
        <w:szCs w:val="18"/>
      </w:rPr>
      <w:tab/>
    </w:r>
    <w:r w:rsidR="00D27A3D">
      <w:rPr>
        <w:rFonts w:ascii="Arial" w:hAnsi="Arial" w:cs="Arial"/>
        <w:sz w:val="16"/>
        <w:szCs w:val="16"/>
      </w:rPr>
      <w:t>GDO</w:t>
    </w:r>
    <w:r w:rsidR="00D27A3D" w:rsidRPr="00262812">
      <w:rPr>
        <w:rFonts w:ascii="Arial" w:hAnsi="Arial" w:cs="Arial"/>
        <w:sz w:val="16"/>
        <w:szCs w:val="16"/>
      </w:rPr>
      <w:t>-FM-00</w:t>
    </w:r>
    <w:r w:rsidR="00D27A3D">
      <w:rPr>
        <w:rFonts w:ascii="Arial" w:hAnsi="Arial" w:cs="Arial"/>
        <w:sz w:val="16"/>
        <w:szCs w:val="16"/>
      </w:rPr>
      <w:t>4</w:t>
    </w:r>
    <w:r w:rsidR="00D27A3D" w:rsidRPr="00262812">
      <w:rPr>
        <w:rFonts w:ascii="Arial" w:hAnsi="Arial" w:cs="Arial"/>
        <w:sz w:val="16"/>
        <w:szCs w:val="16"/>
      </w:rPr>
      <w:t xml:space="preserve"> V 3.0</w:t>
    </w:r>
  </w:p>
  <w:p w14:paraId="1FF16E18" w14:textId="5F481117" w:rsidR="00D27A3D" w:rsidRDefault="00D27A3D" w:rsidP="00C86514">
    <w:pPr>
      <w:tabs>
        <w:tab w:val="center" w:pos="2694"/>
      </w:tabs>
      <w:spacing w:after="0" w:line="180" w:lineRule="exact"/>
      <w:jc w:val="both"/>
      <w:rPr>
        <w:rFonts w:ascii="Arial Narrow" w:eastAsia="Times New Roman" w:hAnsi="Arial Narrow"/>
        <w:sz w:val="16"/>
        <w:szCs w:val="16"/>
        <w:lang w:eastAsia="es-ES"/>
      </w:rPr>
    </w:pPr>
    <w:r>
      <w:rPr>
        <w:rFonts w:ascii="Arial" w:hAnsi="Arial" w:cs="Arial"/>
        <w:noProof/>
        <w:sz w:val="18"/>
        <w:szCs w:val="18"/>
        <w:lang w:eastAsia="es-CO"/>
      </w:rPr>
      <w:drawing>
        <wp:anchor distT="0" distB="0" distL="114300" distR="114300" simplePos="0" relativeHeight="251661312" behindDoc="0" locked="0" layoutInCell="1" allowOverlap="1" wp14:anchorId="793825F5" wp14:editId="7A152A73">
          <wp:simplePos x="0" y="0"/>
          <wp:positionH relativeFrom="margin">
            <wp:posOffset>6468110</wp:posOffset>
          </wp:positionH>
          <wp:positionV relativeFrom="margin">
            <wp:posOffset>9054465</wp:posOffset>
          </wp:positionV>
          <wp:extent cx="909955" cy="711200"/>
          <wp:effectExtent l="19050" t="0" r="0" b="0"/>
          <wp:wrapSquare wrapText="bothSides"/>
          <wp:docPr id="49" name="Imagen 2" descr="aa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a-01"/>
                  <pic:cNvPicPr>
                    <a:picLocks noChangeAspect="1" noChangeArrowheads="1"/>
                  </pic:cNvPicPr>
                </pic:nvPicPr>
                <pic:blipFill>
                  <a:blip r:embed="rId2"/>
                  <a:srcRect/>
                  <a:stretch>
                    <a:fillRect/>
                  </a:stretch>
                </pic:blipFill>
                <pic:spPr bwMode="auto">
                  <a:xfrm>
                    <a:off x="0" y="0"/>
                    <a:ext cx="909955" cy="711200"/>
                  </a:xfrm>
                  <a:prstGeom prst="rect">
                    <a:avLst/>
                  </a:prstGeom>
                  <a:noFill/>
                  <a:ln w="9525">
                    <a:noFill/>
                    <a:miter lim="800000"/>
                    <a:headEnd/>
                    <a:tailEnd/>
                  </a:ln>
                </pic:spPr>
              </pic:pic>
            </a:graphicData>
          </a:graphic>
        </wp:anchor>
      </w:drawing>
    </w:r>
    <w:r w:rsidRPr="00262812">
      <w:rPr>
        <w:rFonts w:ascii="Arial" w:hAnsi="Arial" w:cs="Arial"/>
        <w:sz w:val="18"/>
        <w:szCs w:val="18"/>
      </w:rPr>
      <w:tab/>
    </w:r>
    <w:r w:rsidRPr="00262812">
      <w:rPr>
        <w:rFonts w:ascii="Arial" w:hAnsi="Arial" w:cs="Arial"/>
        <w:sz w:val="18"/>
        <w:szCs w:val="18"/>
      </w:rPr>
      <w:tab/>
    </w:r>
    <w:r w:rsidRPr="00262812">
      <w:rPr>
        <w:rFonts w:ascii="Arial Narrow" w:eastAsia="Times New Roman" w:hAnsi="Arial Narrow"/>
        <w:sz w:val="16"/>
        <w:szCs w:val="16"/>
        <w:lang w:eastAsia="es-ES"/>
      </w:rPr>
      <w:t xml:space="preserve">Página </w:t>
    </w:r>
    <w:r w:rsidRPr="00262812">
      <w:rPr>
        <w:rFonts w:ascii="Arial Narrow" w:eastAsia="Times New Roman" w:hAnsi="Arial Narrow"/>
        <w:sz w:val="16"/>
        <w:szCs w:val="16"/>
        <w:lang w:eastAsia="es-ES"/>
      </w:rPr>
      <w:fldChar w:fldCharType="begin"/>
    </w:r>
    <w:r w:rsidRPr="00262812">
      <w:rPr>
        <w:rFonts w:ascii="Arial Narrow" w:eastAsia="Times New Roman" w:hAnsi="Arial Narrow"/>
        <w:sz w:val="16"/>
        <w:szCs w:val="16"/>
        <w:lang w:eastAsia="es-ES"/>
      </w:rPr>
      <w:instrText xml:space="preserve"> PAGE </w:instrText>
    </w:r>
    <w:r w:rsidRPr="00262812">
      <w:rPr>
        <w:rFonts w:ascii="Arial Narrow" w:eastAsia="Times New Roman" w:hAnsi="Arial Narrow"/>
        <w:sz w:val="16"/>
        <w:szCs w:val="16"/>
        <w:lang w:eastAsia="es-ES"/>
      </w:rPr>
      <w:fldChar w:fldCharType="separate"/>
    </w:r>
    <w:r w:rsidR="003E4239">
      <w:rPr>
        <w:rFonts w:ascii="Arial Narrow" w:eastAsia="Times New Roman" w:hAnsi="Arial Narrow"/>
        <w:noProof/>
        <w:sz w:val="16"/>
        <w:szCs w:val="16"/>
        <w:lang w:eastAsia="es-ES"/>
      </w:rPr>
      <w:t>5</w:t>
    </w:r>
    <w:r w:rsidRPr="00262812">
      <w:rPr>
        <w:rFonts w:ascii="Arial Narrow" w:eastAsia="Times New Roman" w:hAnsi="Arial Narrow"/>
        <w:sz w:val="16"/>
        <w:szCs w:val="16"/>
        <w:lang w:eastAsia="es-ES"/>
      </w:rPr>
      <w:fldChar w:fldCharType="end"/>
    </w:r>
    <w:r w:rsidRPr="00262812">
      <w:rPr>
        <w:rFonts w:ascii="Arial Narrow" w:eastAsia="Times New Roman" w:hAnsi="Arial Narrow"/>
        <w:sz w:val="16"/>
        <w:szCs w:val="16"/>
        <w:lang w:eastAsia="es-ES"/>
      </w:rPr>
      <w:t xml:space="preserve"> de </w:t>
    </w:r>
    <w:r w:rsidRPr="00262812">
      <w:rPr>
        <w:rFonts w:ascii="Arial Narrow" w:eastAsia="Times New Roman" w:hAnsi="Arial Narrow"/>
        <w:sz w:val="16"/>
        <w:szCs w:val="16"/>
        <w:lang w:eastAsia="es-ES"/>
      </w:rPr>
      <w:fldChar w:fldCharType="begin"/>
    </w:r>
    <w:r w:rsidRPr="00262812">
      <w:rPr>
        <w:rFonts w:ascii="Arial Narrow" w:eastAsia="Times New Roman" w:hAnsi="Arial Narrow"/>
        <w:sz w:val="16"/>
        <w:szCs w:val="16"/>
        <w:lang w:eastAsia="es-ES"/>
      </w:rPr>
      <w:instrText xml:space="preserve"> NUMPAGES </w:instrText>
    </w:r>
    <w:r w:rsidRPr="00262812">
      <w:rPr>
        <w:rFonts w:ascii="Arial Narrow" w:eastAsia="Times New Roman" w:hAnsi="Arial Narrow"/>
        <w:sz w:val="16"/>
        <w:szCs w:val="16"/>
        <w:lang w:eastAsia="es-ES"/>
      </w:rPr>
      <w:fldChar w:fldCharType="separate"/>
    </w:r>
    <w:r w:rsidR="003E4239">
      <w:rPr>
        <w:rFonts w:ascii="Arial Narrow" w:eastAsia="Times New Roman" w:hAnsi="Arial Narrow"/>
        <w:noProof/>
        <w:sz w:val="16"/>
        <w:szCs w:val="16"/>
        <w:lang w:eastAsia="es-ES"/>
      </w:rPr>
      <w:t>6</w:t>
    </w:r>
    <w:r w:rsidRPr="00262812">
      <w:rPr>
        <w:rFonts w:ascii="Arial Narrow" w:eastAsia="Times New Roman" w:hAnsi="Arial Narrow"/>
        <w:sz w:val="16"/>
        <w:szCs w:val="16"/>
        <w:lang w:eastAsia="es-ES"/>
      </w:rPr>
      <w:fldChar w:fldCharType="end"/>
    </w:r>
    <w:bookmarkStart w:id="1" w:name="_Toc16784179"/>
  </w:p>
  <w:bookmarkEnd w:id="1"/>
  <w:p w14:paraId="0C193FF3" w14:textId="77777777" w:rsidR="00D27A3D" w:rsidRDefault="00D27A3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252A1" w14:textId="77777777" w:rsidR="00FC7596" w:rsidRDefault="00FC7596" w:rsidP="00C86514">
      <w:pPr>
        <w:spacing w:after="0" w:line="240" w:lineRule="auto"/>
      </w:pPr>
      <w:r>
        <w:separator/>
      </w:r>
    </w:p>
  </w:footnote>
  <w:footnote w:type="continuationSeparator" w:id="0">
    <w:p w14:paraId="66071EC6" w14:textId="77777777" w:rsidR="00FC7596" w:rsidRDefault="00FC7596" w:rsidP="00C86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A78B2" w14:textId="77777777" w:rsidR="00D27A3D" w:rsidRDefault="00D27A3D">
    <w:pPr>
      <w:pStyle w:val="Encabezado"/>
    </w:pPr>
    <w:r>
      <w:rPr>
        <w:noProof/>
        <w:lang w:eastAsia="es-CO"/>
      </w:rPr>
      <w:drawing>
        <wp:anchor distT="0" distB="0" distL="114300" distR="114300" simplePos="0" relativeHeight="251659264" behindDoc="1" locked="0" layoutInCell="1" allowOverlap="1" wp14:anchorId="52A7307E" wp14:editId="72FC3A98">
          <wp:simplePos x="0" y="0"/>
          <wp:positionH relativeFrom="column">
            <wp:posOffset>2320290</wp:posOffset>
          </wp:positionH>
          <wp:positionV relativeFrom="paragraph">
            <wp:posOffset>-211455</wp:posOffset>
          </wp:positionV>
          <wp:extent cx="1056005" cy="951230"/>
          <wp:effectExtent l="0" t="0" r="0" b="1270"/>
          <wp:wrapTopAndBottom/>
          <wp:docPr id="33" name="Imagen 33" descr="UMV_CABEZ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UMV_CABEZOTE"/>
                  <pic:cNvPicPr>
                    <a:picLocks noChangeAspect="1" noChangeArrowheads="1"/>
                  </pic:cNvPicPr>
                </pic:nvPicPr>
                <pic:blipFill>
                  <a:blip r:embed="rId1">
                    <a:extLst>
                      <a:ext uri="{28A0092B-C50C-407E-A947-70E740481C1C}">
                        <a14:useLocalDpi xmlns:a14="http://schemas.microsoft.com/office/drawing/2010/main" val="0"/>
                      </a:ext>
                    </a:extLst>
                  </a:blip>
                  <a:srcRect l="42989" t="17061" r="43323"/>
                  <a:stretch>
                    <a:fillRect/>
                  </a:stretch>
                </pic:blipFill>
                <pic:spPr bwMode="auto">
                  <a:xfrm>
                    <a:off x="0" y="0"/>
                    <a:ext cx="1056005" cy="9512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8C0"/>
    <w:multiLevelType w:val="hybridMultilevel"/>
    <w:tmpl w:val="2EA83A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FA6BB1"/>
    <w:multiLevelType w:val="hybridMultilevel"/>
    <w:tmpl w:val="10C24E4A"/>
    <w:lvl w:ilvl="0" w:tplc="BCDA887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7D1197A"/>
    <w:multiLevelType w:val="hybridMultilevel"/>
    <w:tmpl w:val="11D46F94"/>
    <w:lvl w:ilvl="0" w:tplc="B6CE82AA">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9AD529B"/>
    <w:multiLevelType w:val="hybridMultilevel"/>
    <w:tmpl w:val="199CD0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BFF5683"/>
    <w:multiLevelType w:val="hybridMultilevel"/>
    <w:tmpl w:val="D3864456"/>
    <w:lvl w:ilvl="0" w:tplc="0FC8F072">
      <w:start w:val="2"/>
      <w:numFmt w:val="decimal"/>
      <w:lvlText w:val="%1."/>
      <w:lvlJc w:val="left"/>
      <w:pPr>
        <w:ind w:left="720" w:hanging="360"/>
      </w:pPr>
      <w:rPr>
        <w:rFonts w:ascii="Arial" w:hAnsi="Arial" w:cs="Arial" w:hint="default"/>
        <w:b/>
        <w:bCs w:val="0"/>
        <w:sz w:val="28"/>
        <w:szCs w:val="2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0CCF1B77"/>
    <w:multiLevelType w:val="hybridMultilevel"/>
    <w:tmpl w:val="640EF6D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0DFB09B4"/>
    <w:multiLevelType w:val="hybridMultilevel"/>
    <w:tmpl w:val="C714C4C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16766003"/>
    <w:multiLevelType w:val="hybridMultilevel"/>
    <w:tmpl w:val="1EF866B0"/>
    <w:lvl w:ilvl="0" w:tplc="B6CE82AA">
      <w:start w:val="1"/>
      <w:numFmt w:val="bullet"/>
      <w:lvlText w:val="-"/>
      <w:lvlJc w:val="left"/>
      <w:pPr>
        <w:ind w:left="1080" w:hanging="360"/>
      </w:pPr>
      <w:rPr>
        <w:rFonts w:ascii="Arial" w:eastAsia="Calibr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197136C3"/>
    <w:multiLevelType w:val="hybridMultilevel"/>
    <w:tmpl w:val="4ADC582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EA3033F"/>
    <w:multiLevelType w:val="hybridMultilevel"/>
    <w:tmpl w:val="6F48A8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99042B6"/>
    <w:multiLevelType w:val="hybridMultilevel"/>
    <w:tmpl w:val="87D0CF22"/>
    <w:lvl w:ilvl="0" w:tplc="5F54B4AE">
      <w:start w:val="1"/>
      <w:numFmt w:val="lowerLetter"/>
      <w:lvlText w:val="%1)"/>
      <w:lvlJc w:val="left"/>
      <w:pPr>
        <w:ind w:left="1428" w:hanging="360"/>
      </w:pPr>
      <w:rPr>
        <w:rFonts w:ascii="Arial" w:hAnsi="Arial" w:hint="default"/>
        <w:b w:val="0"/>
        <w:i w:val="0"/>
        <w:sz w:val="24"/>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11" w15:restartNumberingAfterBreak="0">
    <w:nsid w:val="2C737710"/>
    <w:multiLevelType w:val="hybridMultilevel"/>
    <w:tmpl w:val="6166DB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F620F78"/>
    <w:multiLevelType w:val="multilevel"/>
    <w:tmpl w:val="84FC1DE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3" w15:restartNumberingAfterBreak="0">
    <w:nsid w:val="32471D71"/>
    <w:multiLevelType w:val="hybridMultilevel"/>
    <w:tmpl w:val="49968E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58E56A0"/>
    <w:multiLevelType w:val="hybridMultilevel"/>
    <w:tmpl w:val="F8FEB1C0"/>
    <w:lvl w:ilvl="0" w:tplc="BE82357A">
      <w:start w:val="1"/>
      <w:numFmt w:val="bullet"/>
      <w:lvlText w:val="•"/>
      <w:lvlJc w:val="left"/>
      <w:pPr>
        <w:tabs>
          <w:tab w:val="num" w:pos="720"/>
        </w:tabs>
        <w:ind w:left="720" w:hanging="360"/>
      </w:pPr>
      <w:rPr>
        <w:rFonts w:ascii="Arial" w:hAnsi="Arial" w:hint="default"/>
      </w:rPr>
    </w:lvl>
    <w:lvl w:ilvl="1" w:tplc="D55481E6" w:tentative="1">
      <w:start w:val="1"/>
      <w:numFmt w:val="bullet"/>
      <w:lvlText w:val="•"/>
      <w:lvlJc w:val="left"/>
      <w:pPr>
        <w:tabs>
          <w:tab w:val="num" w:pos="1440"/>
        </w:tabs>
        <w:ind w:left="1440" w:hanging="360"/>
      </w:pPr>
      <w:rPr>
        <w:rFonts w:ascii="Arial" w:hAnsi="Arial" w:hint="default"/>
      </w:rPr>
    </w:lvl>
    <w:lvl w:ilvl="2" w:tplc="C62E846C" w:tentative="1">
      <w:start w:val="1"/>
      <w:numFmt w:val="bullet"/>
      <w:lvlText w:val="•"/>
      <w:lvlJc w:val="left"/>
      <w:pPr>
        <w:tabs>
          <w:tab w:val="num" w:pos="2160"/>
        </w:tabs>
        <w:ind w:left="2160" w:hanging="360"/>
      </w:pPr>
      <w:rPr>
        <w:rFonts w:ascii="Arial" w:hAnsi="Arial" w:hint="default"/>
      </w:rPr>
    </w:lvl>
    <w:lvl w:ilvl="3" w:tplc="A40AB204" w:tentative="1">
      <w:start w:val="1"/>
      <w:numFmt w:val="bullet"/>
      <w:lvlText w:val="•"/>
      <w:lvlJc w:val="left"/>
      <w:pPr>
        <w:tabs>
          <w:tab w:val="num" w:pos="2880"/>
        </w:tabs>
        <w:ind w:left="2880" w:hanging="360"/>
      </w:pPr>
      <w:rPr>
        <w:rFonts w:ascii="Arial" w:hAnsi="Arial" w:hint="default"/>
      </w:rPr>
    </w:lvl>
    <w:lvl w:ilvl="4" w:tplc="F0708CFE" w:tentative="1">
      <w:start w:val="1"/>
      <w:numFmt w:val="bullet"/>
      <w:lvlText w:val="•"/>
      <w:lvlJc w:val="left"/>
      <w:pPr>
        <w:tabs>
          <w:tab w:val="num" w:pos="3600"/>
        </w:tabs>
        <w:ind w:left="3600" w:hanging="360"/>
      </w:pPr>
      <w:rPr>
        <w:rFonts w:ascii="Arial" w:hAnsi="Arial" w:hint="default"/>
      </w:rPr>
    </w:lvl>
    <w:lvl w:ilvl="5" w:tplc="70D8B1A2" w:tentative="1">
      <w:start w:val="1"/>
      <w:numFmt w:val="bullet"/>
      <w:lvlText w:val="•"/>
      <w:lvlJc w:val="left"/>
      <w:pPr>
        <w:tabs>
          <w:tab w:val="num" w:pos="4320"/>
        </w:tabs>
        <w:ind w:left="4320" w:hanging="360"/>
      </w:pPr>
      <w:rPr>
        <w:rFonts w:ascii="Arial" w:hAnsi="Arial" w:hint="default"/>
      </w:rPr>
    </w:lvl>
    <w:lvl w:ilvl="6" w:tplc="0472E7F8" w:tentative="1">
      <w:start w:val="1"/>
      <w:numFmt w:val="bullet"/>
      <w:lvlText w:val="•"/>
      <w:lvlJc w:val="left"/>
      <w:pPr>
        <w:tabs>
          <w:tab w:val="num" w:pos="5040"/>
        </w:tabs>
        <w:ind w:left="5040" w:hanging="360"/>
      </w:pPr>
      <w:rPr>
        <w:rFonts w:ascii="Arial" w:hAnsi="Arial" w:hint="default"/>
      </w:rPr>
    </w:lvl>
    <w:lvl w:ilvl="7" w:tplc="B8947B0A" w:tentative="1">
      <w:start w:val="1"/>
      <w:numFmt w:val="bullet"/>
      <w:lvlText w:val="•"/>
      <w:lvlJc w:val="left"/>
      <w:pPr>
        <w:tabs>
          <w:tab w:val="num" w:pos="5760"/>
        </w:tabs>
        <w:ind w:left="5760" w:hanging="360"/>
      </w:pPr>
      <w:rPr>
        <w:rFonts w:ascii="Arial" w:hAnsi="Arial" w:hint="default"/>
      </w:rPr>
    </w:lvl>
    <w:lvl w:ilvl="8" w:tplc="9462148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5B81121"/>
    <w:multiLevelType w:val="hybridMultilevel"/>
    <w:tmpl w:val="8A44B8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5D9013A"/>
    <w:multiLevelType w:val="hybridMultilevel"/>
    <w:tmpl w:val="53BCD3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80264A5"/>
    <w:multiLevelType w:val="hybridMultilevel"/>
    <w:tmpl w:val="D50008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0F836BA"/>
    <w:multiLevelType w:val="hybridMultilevel"/>
    <w:tmpl w:val="95F6A0E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 w15:restartNumberingAfterBreak="0">
    <w:nsid w:val="40FD6F99"/>
    <w:multiLevelType w:val="hybridMultilevel"/>
    <w:tmpl w:val="D61EFC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46B0A8C"/>
    <w:multiLevelType w:val="hybridMultilevel"/>
    <w:tmpl w:val="76AAE8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6F61E03"/>
    <w:multiLevelType w:val="hybridMultilevel"/>
    <w:tmpl w:val="062C3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CF21CA0"/>
    <w:multiLevelType w:val="hybridMultilevel"/>
    <w:tmpl w:val="921CBB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FD56488"/>
    <w:multiLevelType w:val="hybridMultilevel"/>
    <w:tmpl w:val="0AEA2A0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15:restartNumberingAfterBreak="0">
    <w:nsid w:val="504A7697"/>
    <w:multiLevelType w:val="hybridMultilevel"/>
    <w:tmpl w:val="D06A13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EB80AF1"/>
    <w:multiLevelType w:val="hybridMultilevel"/>
    <w:tmpl w:val="B2D8B5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033492E"/>
    <w:multiLevelType w:val="hybridMultilevel"/>
    <w:tmpl w:val="729E75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1537EE1"/>
    <w:multiLevelType w:val="hybridMultilevel"/>
    <w:tmpl w:val="807461A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8" w15:restartNumberingAfterBreak="0">
    <w:nsid w:val="61F076E8"/>
    <w:multiLevelType w:val="hybridMultilevel"/>
    <w:tmpl w:val="D318CD5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9" w15:restartNumberingAfterBreak="0">
    <w:nsid w:val="634D45E6"/>
    <w:multiLevelType w:val="hybridMultilevel"/>
    <w:tmpl w:val="9ABCC1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9967503"/>
    <w:multiLevelType w:val="hybridMultilevel"/>
    <w:tmpl w:val="9F4810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B417578"/>
    <w:multiLevelType w:val="hybridMultilevel"/>
    <w:tmpl w:val="D604E0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07170AA"/>
    <w:multiLevelType w:val="hybridMultilevel"/>
    <w:tmpl w:val="EEE096D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3" w15:restartNumberingAfterBreak="0">
    <w:nsid w:val="7336378D"/>
    <w:multiLevelType w:val="hybridMultilevel"/>
    <w:tmpl w:val="AFD86E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62D76B6"/>
    <w:multiLevelType w:val="hybridMultilevel"/>
    <w:tmpl w:val="9174B74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5" w15:restartNumberingAfterBreak="0">
    <w:nsid w:val="76810C20"/>
    <w:multiLevelType w:val="hybridMultilevel"/>
    <w:tmpl w:val="7A405E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AB41813"/>
    <w:multiLevelType w:val="hybridMultilevel"/>
    <w:tmpl w:val="FED831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E8927ED"/>
    <w:multiLevelType w:val="hybridMultilevel"/>
    <w:tmpl w:val="1632BA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14"/>
  </w:num>
  <w:num w:numId="3">
    <w:abstractNumId w:val="34"/>
  </w:num>
  <w:num w:numId="4">
    <w:abstractNumId w:val="27"/>
  </w:num>
  <w:num w:numId="5">
    <w:abstractNumId w:val="30"/>
  </w:num>
  <w:num w:numId="6">
    <w:abstractNumId w:val="3"/>
  </w:num>
  <w:num w:numId="7">
    <w:abstractNumId w:val="26"/>
  </w:num>
  <w:num w:numId="8">
    <w:abstractNumId w:val="32"/>
  </w:num>
  <w:num w:numId="9">
    <w:abstractNumId w:val="37"/>
  </w:num>
  <w:num w:numId="10">
    <w:abstractNumId w:val="28"/>
  </w:num>
  <w:num w:numId="11">
    <w:abstractNumId w:val="31"/>
  </w:num>
  <w:num w:numId="12">
    <w:abstractNumId w:val="15"/>
  </w:num>
  <w:num w:numId="13">
    <w:abstractNumId w:val="12"/>
  </w:num>
  <w:num w:numId="14">
    <w:abstractNumId w:val="8"/>
  </w:num>
  <w:num w:numId="15">
    <w:abstractNumId w:val="6"/>
  </w:num>
  <w:num w:numId="16">
    <w:abstractNumId w:val="36"/>
  </w:num>
  <w:num w:numId="17">
    <w:abstractNumId w:val="17"/>
  </w:num>
  <w:num w:numId="18">
    <w:abstractNumId w:val="2"/>
  </w:num>
  <w:num w:numId="19">
    <w:abstractNumId w:val="25"/>
  </w:num>
  <w:num w:numId="20">
    <w:abstractNumId w:val="19"/>
  </w:num>
  <w:num w:numId="21">
    <w:abstractNumId w:val="7"/>
  </w:num>
  <w:num w:numId="22">
    <w:abstractNumId w:val="5"/>
  </w:num>
  <w:num w:numId="23">
    <w:abstractNumId w:val="20"/>
  </w:num>
  <w:num w:numId="24">
    <w:abstractNumId w:val="22"/>
  </w:num>
  <w:num w:numId="25">
    <w:abstractNumId w:val="9"/>
  </w:num>
  <w:num w:numId="26">
    <w:abstractNumId w:val="24"/>
  </w:num>
  <w:num w:numId="27">
    <w:abstractNumId w:val="29"/>
  </w:num>
  <w:num w:numId="28">
    <w:abstractNumId w:val="21"/>
  </w:num>
  <w:num w:numId="29">
    <w:abstractNumId w:val="0"/>
  </w:num>
  <w:num w:numId="30">
    <w:abstractNumId w:val="13"/>
  </w:num>
  <w:num w:numId="31">
    <w:abstractNumId w:val="35"/>
  </w:num>
  <w:num w:numId="32">
    <w:abstractNumId w:val="16"/>
  </w:num>
  <w:num w:numId="33">
    <w:abstractNumId w:val="4"/>
  </w:num>
  <w:num w:numId="34">
    <w:abstractNumId w:val="11"/>
  </w:num>
  <w:num w:numId="35">
    <w:abstractNumId w:val="33"/>
  </w:num>
  <w:num w:numId="36">
    <w:abstractNumId w:val="23"/>
  </w:num>
  <w:num w:numId="37">
    <w:abstractNumId w:val="18"/>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AD8"/>
    <w:rsid w:val="000014D6"/>
    <w:rsid w:val="00027566"/>
    <w:rsid w:val="000302DC"/>
    <w:rsid w:val="0004043F"/>
    <w:rsid w:val="000432D5"/>
    <w:rsid w:val="00050B94"/>
    <w:rsid w:val="00073259"/>
    <w:rsid w:val="00080728"/>
    <w:rsid w:val="00080EDC"/>
    <w:rsid w:val="00090B50"/>
    <w:rsid w:val="00096C0A"/>
    <w:rsid w:val="000A69AB"/>
    <w:rsid w:val="000A77AF"/>
    <w:rsid w:val="000B0C4C"/>
    <w:rsid w:val="000C1FC6"/>
    <w:rsid w:val="000E1A07"/>
    <w:rsid w:val="000F5CDB"/>
    <w:rsid w:val="00102584"/>
    <w:rsid w:val="00104BA0"/>
    <w:rsid w:val="001072AA"/>
    <w:rsid w:val="00116360"/>
    <w:rsid w:val="001230F6"/>
    <w:rsid w:val="001300AE"/>
    <w:rsid w:val="00136054"/>
    <w:rsid w:val="00137DD9"/>
    <w:rsid w:val="00154A16"/>
    <w:rsid w:val="00160D4D"/>
    <w:rsid w:val="00162139"/>
    <w:rsid w:val="00164BAC"/>
    <w:rsid w:val="00175454"/>
    <w:rsid w:val="00181D43"/>
    <w:rsid w:val="00193D99"/>
    <w:rsid w:val="001B165E"/>
    <w:rsid w:val="001B5CFB"/>
    <w:rsid w:val="001B5F90"/>
    <w:rsid w:val="001C2386"/>
    <w:rsid w:val="001D3DDD"/>
    <w:rsid w:val="001D6F37"/>
    <w:rsid w:val="001F2BB5"/>
    <w:rsid w:val="002630A8"/>
    <w:rsid w:val="0028024C"/>
    <w:rsid w:val="002939F4"/>
    <w:rsid w:val="002969C3"/>
    <w:rsid w:val="002A1A86"/>
    <w:rsid w:val="002D01B3"/>
    <w:rsid w:val="002F783D"/>
    <w:rsid w:val="00320B19"/>
    <w:rsid w:val="003653B0"/>
    <w:rsid w:val="00372F1E"/>
    <w:rsid w:val="0037331C"/>
    <w:rsid w:val="003773DD"/>
    <w:rsid w:val="003A2BF5"/>
    <w:rsid w:val="003D2EF5"/>
    <w:rsid w:val="003D5D7B"/>
    <w:rsid w:val="003E1B61"/>
    <w:rsid w:val="003E4239"/>
    <w:rsid w:val="003F7CFD"/>
    <w:rsid w:val="00400313"/>
    <w:rsid w:val="00413529"/>
    <w:rsid w:val="00432BE8"/>
    <w:rsid w:val="00432F92"/>
    <w:rsid w:val="004408E7"/>
    <w:rsid w:val="00455C4A"/>
    <w:rsid w:val="00456E05"/>
    <w:rsid w:val="00463925"/>
    <w:rsid w:val="00464184"/>
    <w:rsid w:val="00474AAC"/>
    <w:rsid w:val="00496195"/>
    <w:rsid w:val="004B2BCA"/>
    <w:rsid w:val="004B5C5D"/>
    <w:rsid w:val="004C0561"/>
    <w:rsid w:val="004E2386"/>
    <w:rsid w:val="004E5C2C"/>
    <w:rsid w:val="004F253C"/>
    <w:rsid w:val="00526E4D"/>
    <w:rsid w:val="0054593D"/>
    <w:rsid w:val="00554417"/>
    <w:rsid w:val="00554427"/>
    <w:rsid w:val="00557980"/>
    <w:rsid w:val="00565343"/>
    <w:rsid w:val="005773DD"/>
    <w:rsid w:val="005821E8"/>
    <w:rsid w:val="005C1643"/>
    <w:rsid w:val="005C589C"/>
    <w:rsid w:val="005F1DE5"/>
    <w:rsid w:val="00624336"/>
    <w:rsid w:val="0062437A"/>
    <w:rsid w:val="006273EF"/>
    <w:rsid w:val="0065457F"/>
    <w:rsid w:val="00660CD1"/>
    <w:rsid w:val="00684E86"/>
    <w:rsid w:val="006873CE"/>
    <w:rsid w:val="00692413"/>
    <w:rsid w:val="0069774A"/>
    <w:rsid w:val="006B1096"/>
    <w:rsid w:val="006B2D3F"/>
    <w:rsid w:val="006B6972"/>
    <w:rsid w:val="006B6D69"/>
    <w:rsid w:val="006C157C"/>
    <w:rsid w:val="006C2273"/>
    <w:rsid w:val="006D3A24"/>
    <w:rsid w:val="006E7AF9"/>
    <w:rsid w:val="00701A07"/>
    <w:rsid w:val="00704C9E"/>
    <w:rsid w:val="007204C2"/>
    <w:rsid w:val="007205FE"/>
    <w:rsid w:val="0075470F"/>
    <w:rsid w:val="00773C94"/>
    <w:rsid w:val="00777352"/>
    <w:rsid w:val="0078397B"/>
    <w:rsid w:val="00792E63"/>
    <w:rsid w:val="007A4706"/>
    <w:rsid w:val="007A73F9"/>
    <w:rsid w:val="007B081F"/>
    <w:rsid w:val="007E0680"/>
    <w:rsid w:val="007E50F4"/>
    <w:rsid w:val="007E75F4"/>
    <w:rsid w:val="007F793F"/>
    <w:rsid w:val="00814C18"/>
    <w:rsid w:val="008156A1"/>
    <w:rsid w:val="00865DA2"/>
    <w:rsid w:val="008758FC"/>
    <w:rsid w:val="0088380D"/>
    <w:rsid w:val="00896E94"/>
    <w:rsid w:val="008B3166"/>
    <w:rsid w:val="008B4DA8"/>
    <w:rsid w:val="008F3E00"/>
    <w:rsid w:val="00903BD9"/>
    <w:rsid w:val="00907B5C"/>
    <w:rsid w:val="0091265A"/>
    <w:rsid w:val="009207E9"/>
    <w:rsid w:val="0094520B"/>
    <w:rsid w:val="00946316"/>
    <w:rsid w:val="00952B49"/>
    <w:rsid w:val="00954E7F"/>
    <w:rsid w:val="009626C2"/>
    <w:rsid w:val="0097261F"/>
    <w:rsid w:val="009728F1"/>
    <w:rsid w:val="009867AD"/>
    <w:rsid w:val="00990AD3"/>
    <w:rsid w:val="009A257F"/>
    <w:rsid w:val="009A4719"/>
    <w:rsid w:val="009B14CE"/>
    <w:rsid w:val="009B3678"/>
    <w:rsid w:val="009E7E67"/>
    <w:rsid w:val="00A132EF"/>
    <w:rsid w:val="00A243EB"/>
    <w:rsid w:val="00A35454"/>
    <w:rsid w:val="00A41AD8"/>
    <w:rsid w:val="00A5185C"/>
    <w:rsid w:val="00AA388A"/>
    <w:rsid w:val="00AA5BC6"/>
    <w:rsid w:val="00AC48B1"/>
    <w:rsid w:val="00AD03A0"/>
    <w:rsid w:val="00AF45C9"/>
    <w:rsid w:val="00B12740"/>
    <w:rsid w:val="00B43DE6"/>
    <w:rsid w:val="00B51111"/>
    <w:rsid w:val="00B545B5"/>
    <w:rsid w:val="00B54920"/>
    <w:rsid w:val="00B74C93"/>
    <w:rsid w:val="00B86F26"/>
    <w:rsid w:val="00BB3380"/>
    <w:rsid w:val="00BC050A"/>
    <w:rsid w:val="00BC4521"/>
    <w:rsid w:val="00BD5530"/>
    <w:rsid w:val="00BE1194"/>
    <w:rsid w:val="00BE2A2B"/>
    <w:rsid w:val="00BF61D7"/>
    <w:rsid w:val="00C03A9C"/>
    <w:rsid w:val="00C104D8"/>
    <w:rsid w:val="00C3220D"/>
    <w:rsid w:val="00C3553A"/>
    <w:rsid w:val="00C473BA"/>
    <w:rsid w:val="00C80B6E"/>
    <w:rsid w:val="00C86514"/>
    <w:rsid w:val="00C93CBB"/>
    <w:rsid w:val="00CB155A"/>
    <w:rsid w:val="00CC6FA6"/>
    <w:rsid w:val="00CE66DA"/>
    <w:rsid w:val="00CF4821"/>
    <w:rsid w:val="00D06957"/>
    <w:rsid w:val="00D27A3D"/>
    <w:rsid w:val="00D6196D"/>
    <w:rsid w:val="00D9769B"/>
    <w:rsid w:val="00DA00F2"/>
    <w:rsid w:val="00DA1D47"/>
    <w:rsid w:val="00DA7DA1"/>
    <w:rsid w:val="00DB750C"/>
    <w:rsid w:val="00DC00E1"/>
    <w:rsid w:val="00DC542D"/>
    <w:rsid w:val="00DD0883"/>
    <w:rsid w:val="00DD105A"/>
    <w:rsid w:val="00DE1EC1"/>
    <w:rsid w:val="00DF09A8"/>
    <w:rsid w:val="00DF0A59"/>
    <w:rsid w:val="00DF55D5"/>
    <w:rsid w:val="00E04E4E"/>
    <w:rsid w:val="00E07283"/>
    <w:rsid w:val="00E1250E"/>
    <w:rsid w:val="00E16B67"/>
    <w:rsid w:val="00E16BE5"/>
    <w:rsid w:val="00E27210"/>
    <w:rsid w:val="00E419CC"/>
    <w:rsid w:val="00E437A2"/>
    <w:rsid w:val="00E66B3A"/>
    <w:rsid w:val="00E67BB4"/>
    <w:rsid w:val="00E71599"/>
    <w:rsid w:val="00E77982"/>
    <w:rsid w:val="00E85A84"/>
    <w:rsid w:val="00E905FA"/>
    <w:rsid w:val="00E93A32"/>
    <w:rsid w:val="00E9482D"/>
    <w:rsid w:val="00EC2BFD"/>
    <w:rsid w:val="00EC6393"/>
    <w:rsid w:val="00EC7EEB"/>
    <w:rsid w:val="00EF79CB"/>
    <w:rsid w:val="00F24766"/>
    <w:rsid w:val="00F30CAB"/>
    <w:rsid w:val="00F31E6C"/>
    <w:rsid w:val="00F41DDD"/>
    <w:rsid w:val="00F46487"/>
    <w:rsid w:val="00F50677"/>
    <w:rsid w:val="00F742BB"/>
    <w:rsid w:val="00F84BCB"/>
    <w:rsid w:val="00F84CD9"/>
    <w:rsid w:val="00FC3B62"/>
    <w:rsid w:val="00FC7596"/>
    <w:rsid w:val="00FD695C"/>
    <w:rsid w:val="00FE4D85"/>
    <w:rsid w:val="00FF00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A20C6"/>
  <w15:chartTrackingRefBased/>
  <w15:docId w15:val="{93291C79-C6AA-4DD3-9A77-054F717B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E1194"/>
    <w:pPr>
      <w:keepNext/>
      <w:keepLines/>
      <w:spacing w:before="480" w:after="0" w:line="276" w:lineRule="auto"/>
      <w:outlineLvl w:val="0"/>
    </w:pPr>
    <w:rPr>
      <w:rFonts w:ascii="Cambria" w:eastAsia="Times New Roman" w:hAnsi="Cambria" w:cs="Times New Roman"/>
      <w:b/>
      <w:bCs/>
      <w:color w:val="365F91"/>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E1194"/>
    <w:rPr>
      <w:rFonts w:ascii="Cambria" w:eastAsia="Times New Roman" w:hAnsi="Cambria" w:cs="Times New Roman"/>
      <w:b/>
      <w:bCs/>
      <w:color w:val="365F91"/>
      <w:sz w:val="28"/>
      <w:szCs w:val="28"/>
      <w:lang w:val="es-ES"/>
    </w:rPr>
  </w:style>
  <w:style w:type="paragraph" w:styleId="Prrafodelista">
    <w:name w:val="List Paragraph"/>
    <w:aliases w:val="Ha,Resume Title,Chulito,Bolita,List Paragraph,BOLA,Párrafo de lista21,BOLADEF,HOJA,Párrafo de lista3,Párrafo de lista1,Bullet List,FooterText,numbered,List Paragraph1,Paragraphe de liste1,lp1,Colorful List Accent 1,titulo 3,LISTA,列出段落"/>
    <w:basedOn w:val="Normal"/>
    <w:link w:val="PrrafodelistaCar"/>
    <w:uiPriority w:val="34"/>
    <w:qFormat/>
    <w:rsid w:val="00C86514"/>
    <w:pPr>
      <w:ind w:left="720"/>
      <w:contextualSpacing/>
    </w:pPr>
  </w:style>
  <w:style w:type="paragraph" w:styleId="Encabezado">
    <w:name w:val="header"/>
    <w:basedOn w:val="Normal"/>
    <w:link w:val="EncabezadoCar"/>
    <w:uiPriority w:val="99"/>
    <w:unhideWhenUsed/>
    <w:rsid w:val="00C865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6514"/>
  </w:style>
  <w:style w:type="paragraph" w:styleId="Piedepgina">
    <w:name w:val="footer"/>
    <w:basedOn w:val="Normal"/>
    <w:link w:val="PiedepginaCar"/>
    <w:uiPriority w:val="99"/>
    <w:unhideWhenUsed/>
    <w:rsid w:val="00C865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6514"/>
  </w:style>
  <w:style w:type="paragraph" w:styleId="Textodeglobo">
    <w:name w:val="Balloon Text"/>
    <w:basedOn w:val="Normal"/>
    <w:link w:val="TextodegloboCar"/>
    <w:uiPriority w:val="99"/>
    <w:semiHidden/>
    <w:unhideWhenUsed/>
    <w:rsid w:val="007E06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0680"/>
    <w:rPr>
      <w:rFonts w:ascii="Segoe UI" w:hAnsi="Segoe UI" w:cs="Segoe UI"/>
      <w:sz w:val="18"/>
      <w:szCs w:val="18"/>
    </w:rPr>
  </w:style>
  <w:style w:type="character" w:styleId="Hipervnculo">
    <w:name w:val="Hyperlink"/>
    <w:basedOn w:val="Fuentedeprrafopredeter"/>
    <w:uiPriority w:val="99"/>
    <w:unhideWhenUsed/>
    <w:rsid w:val="0091265A"/>
    <w:rPr>
      <w:color w:val="0563C1" w:themeColor="hyperlink"/>
      <w:u w:val="single"/>
    </w:rPr>
  </w:style>
  <w:style w:type="character" w:customStyle="1" w:styleId="UnresolvedMention">
    <w:name w:val="Unresolved Mention"/>
    <w:basedOn w:val="Fuentedeprrafopredeter"/>
    <w:uiPriority w:val="99"/>
    <w:semiHidden/>
    <w:unhideWhenUsed/>
    <w:rsid w:val="0091265A"/>
    <w:rPr>
      <w:color w:val="605E5C"/>
      <w:shd w:val="clear" w:color="auto" w:fill="E1DFDD"/>
    </w:rPr>
  </w:style>
  <w:style w:type="paragraph" w:styleId="Descripcin">
    <w:name w:val="caption"/>
    <w:basedOn w:val="Normal"/>
    <w:next w:val="Normal"/>
    <w:uiPriority w:val="35"/>
    <w:unhideWhenUsed/>
    <w:qFormat/>
    <w:rsid w:val="0091265A"/>
    <w:pPr>
      <w:spacing w:after="200" w:line="276" w:lineRule="auto"/>
    </w:pPr>
    <w:rPr>
      <w:rFonts w:ascii="Calibri" w:eastAsia="Calibri" w:hAnsi="Calibri" w:cs="Times New Roman"/>
      <w:b/>
      <w:bCs/>
      <w:sz w:val="20"/>
      <w:szCs w:val="20"/>
    </w:rPr>
  </w:style>
  <w:style w:type="character" w:customStyle="1" w:styleId="PrrafodelistaCar">
    <w:name w:val="Párrafo de lista Car"/>
    <w:aliases w:val="Ha Car,Resume Title Car,Chulito Car,Bolita Car,List Paragraph Car,BOLA Car,Párrafo de lista21 Car,BOLADEF Car,HOJA Car,Párrafo de lista3 Car,Párrafo de lista1 Car,Bullet List Car,FooterText Car,numbered Car,List Paragraph1 Car"/>
    <w:link w:val="Prrafodelista"/>
    <w:uiPriority w:val="34"/>
    <w:qFormat/>
    <w:locked/>
    <w:rsid w:val="000A77AF"/>
  </w:style>
  <w:style w:type="paragraph" w:styleId="NormalWeb">
    <w:name w:val="Normal (Web)"/>
    <w:basedOn w:val="Normal"/>
    <w:uiPriority w:val="99"/>
    <w:semiHidden/>
    <w:unhideWhenUsed/>
    <w:rsid w:val="000A77A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413529"/>
    <w:rPr>
      <w:sz w:val="16"/>
      <w:szCs w:val="16"/>
    </w:rPr>
  </w:style>
  <w:style w:type="paragraph" w:styleId="Textocomentario">
    <w:name w:val="annotation text"/>
    <w:basedOn w:val="Normal"/>
    <w:link w:val="TextocomentarioCar"/>
    <w:uiPriority w:val="99"/>
    <w:semiHidden/>
    <w:unhideWhenUsed/>
    <w:rsid w:val="0041352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13529"/>
    <w:rPr>
      <w:sz w:val="20"/>
      <w:szCs w:val="20"/>
    </w:rPr>
  </w:style>
  <w:style w:type="paragraph" w:styleId="Asuntodelcomentario">
    <w:name w:val="annotation subject"/>
    <w:basedOn w:val="Textocomentario"/>
    <w:next w:val="Textocomentario"/>
    <w:link w:val="AsuntodelcomentarioCar"/>
    <w:uiPriority w:val="99"/>
    <w:semiHidden/>
    <w:unhideWhenUsed/>
    <w:rsid w:val="00413529"/>
    <w:rPr>
      <w:b/>
      <w:bCs/>
    </w:rPr>
  </w:style>
  <w:style w:type="character" w:customStyle="1" w:styleId="AsuntodelcomentarioCar">
    <w:name w:val="Asunto del comentario Car"/>
    <w:basedOn w:val="TextocomentarioCar"/>
    <w:link w:val="Asuntodelcomentario"/>
    <w:uiPriority w:val="99"/>
    <w:semiHidden/>
    <w:rsid w:val="00413529"/>
    <w:rPr>
      <w:b/>
      <w:bCs/>
      <w:sz w:val="20"/>
      <w:szCs w:val="20"/>
    </w:rPr>
  </w:style>
  <w:style w:type="table" w:styleId="Tablaconcuadrcula">
    <w:name w:val="Table Grid"/>
    <w:basedOn w:val="Tablanormal"/>
    <w:uiPriority w:val="39"/>
    <w:rsid w:val="00660CD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3258">
      <w:bodyDiv w:val="1"/>
      <w:marLeft w:val="0"/>
      <w:marRight w:val="0"/>
      <w:marTop w:val="0"/>
      <w:marBottom w:val="0"/>
      <w:divBdr>
        <w:top w:val="none" w:sz="0" w:space="0" w:color="auto"/>
        <w:left w:val="none" w:sz="0" w:space="0" w:color="auto"/>
        <w:bottom w:val="none" w:sz="0" w:space="0" w:color="auto"/>
        <w:right w:val="none" w:sz="0" w:space="0" w:color="auto"/>
      </w:divBdr>
      <w:divsChild>
        <w:div w:id="1579635921">
          <w:marLeft w:val="547"/>
          <w:marRight w:val="0"/>
          <w:marTop w:val="0"/>
          <w:marBottom w:val="0"/>
          <w:divBdr>
            <w:top w:val="none" w:sz="0" w:space="0" w:color="auto"/>
            <w:left w:val="none" w:sz="0" w:space="0" w:color="auto"/>
            <w:bottom w:val="none" w:sz="0" w:space="0" w:color="auto"/>
            <w:right w:val="none" w:sz="0" w:space="0" w:color="auto"/>
          </w:divBdr>
        </w:div>
        <w:div w:id="1225606548">
          <w:marLeft w:val="547"/>
          <w:marRight w:val="0"/>
          <w:marTop w:val="0"/>
          <w:marBottom w:val="0"/>
          <w:divBdr>
            <w:top w:val="none" w:sz="0" w:space="0" w:color="auto"/>
            <w:left w:val="none" w:sz="0" w:space="0" w:color="auto"/>
            <w:bottom w:val="none" w:sz="0" w:space="0" w:color="auto"/>
            <w:right w:val="none" w:sz="0" w:space="0" w:color="auto"/>
          </w:divBdr>
        </w:div>
        <w:div w:id="983968782">
          <w:marLeft w:val="547"/>
          <w:marRight w:val="0"/>
          <w:marTop w:val="0"/>
          <w:marBottom w:val="0"/>
          <w:divBdr>
            <w:top w:val="none" w:sz="0" w:space="0" w:color="auto"/>
            <w:left w:val="none" w:sz="0" w:space="0" w:color="auto"/>
            <w:bottom w:val="none" w:sz="0" w:space="0" w:color="auto"/>
            <w:right w:val="none" w:sz="0" w:space="0" w:color="auto"/>
          </w:divBdr>
        </w:div>
        <w:div w:id="284774156">
          <w:marLeft w:val="547"/>
          <w:marRight w:val="0"/>
          <w:marTop w:val="0"/>
          <w:marBottom w:val="0"/>
          <w:divBdr>
            <w:top w:val="none" w:sz="0" w:space="0" w:color="auto"/>
            <w:left w:val="none" w:sz="0" w:space="0" w:color="auto"/>
            <w:bottom w:val="none" w:sz="0" w:space="0" w:color="auto"/>
            <w:right w:val="none" w:sz="0" w:space="0" w:color="auto"/>
          </w:divBdr>
        </w:div>
        <w:div w:id="906845698">
          <w:marLeft w:val="547"/>
          <w:marRight w:val="0"/>
          <w:marTop w:val="0"/>
          <w:marBottom w:val="0"/>
          <w:divBdr>
            <w:top w:val="none" w:sz="0" w:space="0" w:color="auto"/>
            <w:left w:val="none" w:sz="0" w:space="0" w:color="auto"/>
            <w:bottom w:val="none" w:sz="0" w:space="0" w:color="auto"/>
            <w:right w:val="none" w:sz="0" w:space="0" w:color="auto"/>
          </w:divBdr>
        </w:div>
        <w:div w:id="1244604014">
          <w:marLeft w:val="547"/>
          <w:marRight w:val="0"/>
          <w:marTop w:val="0"/>
          <w:marBottom w:val="0"/>
          <w:divBdr>
            <w:top w:val="none" w:sz="0" w:space="0" w:color="auto"/>
            <w:left w:val="none" w:sz="0" w:space="0" w:color="auto"/>
            <w:bottom w:val="none" w:sz="0" w:space="0" w:color="auto"/>
            <w:right w:val="none" w:sz="0" w:space="0" w:color="auto"/>
          </w:divBdr>
        </w:div>
        <w:div w:id="1078597823">
          <w:marLeft w:val="547"/>
          <w:marRight w:val="0"/>
          <w:marTop w:val="0"/>
          <w:marBottom w:val="0"/>
          <w:divBdr>
            <w:top w:val="none" w:sz="0" w:space="0" w:color="auto"/>
            <w:left w:val="none" w:sz="0" w:space="0" w:color="auto"/>
            <w:bottom w:val="none" w:sz="0" w:space="0" w:color="auto"/>
            <w:right w:val="none" w:sz="0" w:space="0" w:color="auto"/>
          </w:divBdr>
        </w:div>
        <w:div w:id="47731785">
          <w:marLeft w:val="547"/>
          <w:marRight w:val="0"/>
          <w:marTop w:val="0"/>
          <w:marBottom w:val="0"/>
          <w:divBdr>
            <w:top w:val="none" w:sz="0" w:space="0" w:color="auto"/>
            <w:left w:val="none" w:sz="0" w:space="0" w:color="auto"/>
            <w:bottom w:val="none" w:sz="0" w:space="0" w:color="auto"/>
            <w:right w:val="none" w:sz="0" w:space="0" w:color="auto"/>
          </w:divBdr>
        </w:div>
      </w:divsChild>
    </w:div>
    <w:div w:id="311494260">
      <w:bodyDiv w:val="1"/>
      <w:marLeft w:val="0"/>
      <w:marRight w:val="0"/>
      <w:marTop w:val="0"/>
      <w:marBottom w:val="0"/>
      <w:divBdr>
        <w:top w:val="none" w:sz="0" w:space="0" w:color="auto"/>
        <w:left w:val="none" w:sz="0" w:space="0" w:color="auto"/>
        <w:bottom w:val="none" w:sz="0" w:space="0" w:color="auto"/>
        <w:right w:val="none" w:sz="0" w:space="0" w:color="auto"/>
      </w:divBdr>
    </w:div>
    <w:div w:id="738526830">
      <w:bodyDiv w:val="1"/>
      <w:marLeft w:val="0"/>
      <w:marRight w:val="0"/>
      <w:marTop w:val="0"/>
      <w:marBottom w:val="0"/>
      <w:divBdr>
        <w:top w:val="none" w:sz="0" w:space="0" w:color="auto"/>
        <w:left w:val="none" w:sz="0" w:space="0" w:color="auto"/>
        <w:bottom w:val="none" w:sz="0" w:space="0" w:color="auto"/>
        <w:right w:val="none" w:sz="0" w:space="0" w:color="auto"/>
      </w:divBdr>
      <w:divsChild>
        <w:div w:id="748186700">
          <w:marLeft w:val="547"/>
          <w:marRight w:val="0"/>
          <w:marTop w:val="0"/>
          <w:marBottom w:val="0"/>
          <w:divBdr>
            <w:top w:val="none" w:sz="0" w:space="0" w:color="auto"/>
            <w:left w:val="none" w:sz="0" w:space="0" w:color="auto"/>
            <w:bottom w:val="none" w:sz="0" w:space="0" w:color="auto"/>
            <w:right w:val="none" w:sz="0" w:space="0" w:color="auto"/>
          </w:divBdr>
        </w:div>
        <w:div w:id="892350169">
          <w:marLeft w:val="547"/>
          <w:marRight w:val="0"/>
          <w:marTop w:val="0"/>
          <w:marBottom w:val="0"/>
          <w:divBdr>
            <w:top w:val="none" w:sz="0" w:space="0" w:color="auto"/>
            <w:left w:val="none" w:sz="0" w:space="0" w:color="auto"/>
            <w:bottom w:val="none" w:sz="0" w:space="0" w:color="auto"/>
            <w:right w:val="none" w:sz="0" w:space="0" w:color="auto"/>
          </w:divBdr>
        </w:div>
        <w:div w:id="1973709895">
          <w:marLeft w:val="547"/>
          <w:marRight w:val="0"/>
          <w:marTop w:val="0"/>
          <w:marBottom w:val="0"/>
          <w:divBdr>
            <w:top w:val="none" w:sz="0" w:space="0" w:color="auto"/>
            <w:left w:val="none" w:sz="0" w:space="0" w:color="auto"/>
            <w:bottom w:val="none" w:sz="0" w:space="0" w:color="auto"/>
            <w:right w:val="none" w:sz="0" w:space="0" w:color="auto"/>
          </w:divBdr>
        </w:div>
        <w:div w:id="1085104286">
          <w:marLeft w:val="547"/>
          <w:marRight w:val="0"/>
          <w:marTop w:val="0"/>
          <w:marBottom w:val="0"/>
          <w:divBdr>
            <w:top w:val="none" w:sz="0" w:space="0" w:color="auto"/>
            <w:left w:val="none" w:sz="0" w:space="0" w:color="auto"/>
            <w:bottom w:val="none" w:sz="0" w:space="0" w:color="auto"/>
            <w:right w:val="none" w:sz="0" w:space="0" w:color="auto"/>
          </w:divBdr>
        </w:div>
        <w:div w:id="425882461">
          <w:marLeft w:val="547"/>
          <w:marRight w:val="0"/>
          <w:marTop w:val="0"/>
          <w:marBottom w:val="0"/>
          <w:divBdr>
            <w:top w:val="none" w:sz="0" w:space="0" w:color="auto"/>
            <w:left w:val="none" w:sz="0" w:space="0" w:color="auto"/>
            <w:bottom w:val="none" w:sz="0" w:space="0" w:color="auto"/>
            <w:right w:val="none" w:sz="0" w:space="0" w:color="auto"/>
          </w:divBdr>
        </w:div>
        <w:div w:id="1501045981">
          <w:marLeft w:val="547"/>
          <w:marRight w:val="0"/>
          <w:marTop w:val="0"/>
          <w:marBottom w:val="0"/>
          <w:divBdr>
            <w:top w:val="none" w:sz="0" w:space="0" w:color="auto"/>
            <w:left w:val="none" w:sz="0" w:space="0" w:color="auto"/>
            <w:bottom w:val="none" w:sz="0" w:space="0" w:color="auto"/>
            <w:right w:val="none" w:sz="0" w:space="0" w:color="auto"/>
          </w:divBdr>
        </w:div>
        <w:div w:id="321204205">
          <w:marLeft w:val="547"/>
          <w:marRight w:val="0"/>
          <w:marTop w:val="0"/>
          <w:marBottom w:val="0"/>
          <w:divBdr>
            <w:top w:val="none" w:sz="0" w:space="0" w:color="auto"/>
            <w:left w:val="none" w:sz="0" w:space="0" w:color="auto"/>
            <w:bottom w:val="none" w:sz="0" w:space="0" w:color="auto"/>
            <w:right w:val="none" w:sz="0" w:space="0" w:color="auto"/>
          </w:divBdr>
        </w:div>
      </w:divsChild>
    </w:div>
    <w:div w:id="1096439104">
      <w:bodyDiv w:val="1"/>
      <w:marLeft w:val="0"/>
      <w:marRight w:val="0"/>
      <w:marTop w:val="0"/>
      <w:marBottom w:val="0"/>
      <w:divBdr>
        <w:top w:val="none" w:sz="0" w:space="0" w:color="auto"/>
        <w:left w:val="none" w:sz="0" w:space="0" w:color="auto"/>
        <w:bottom w:val="none" w:sz="0" w:space="0" w:color="auto"/>
        <w:right w:val="none" w:sz="0" w:space="0" w:color="auto"/>
      </w:divBdr>
      <w:divsChild>
        <w:div w:id="1567493244">
          <w:marLeft w:val="547"/>
          <w:marRight w:val="0"/>
          <w:marTop w:val="0"/>
          <w:marBottom w:val="0"/>
          <w:divBdr>
            <w:top w:val="none" w:sz="0" w:space="0" w:color="auto"/>
            <w:left w:val="none" w:sz="0" w:space="0" w:color="auto"/>
            <w:bottom w:val="none" w:sz="0" w:space="0" w:color="auto"/>
            <w:right w:val="none" w:sz="0" w:space="0" w:color="auto"/>
          </w:divBdr>
        </w:div>
        <w:div w:id="1275084">
          <w:marLeft w:val="1166"/>
          <w:marRight w:val="0"/>
          <w:marTop w:val="0"/>
          <w:marBottom w:val="0"/>
          <w:divBdr>
            <w:top w:val="none" w:sz="0" w:space="0" w:color="auto"/>
            <w:left w:val="none" w:sz="0" w:space="0" w:color="auto"/>
            <w:bottom w:val="none" w:sz="0" w:space="0" w:color="auto"/>
            <w:right w:val="none" w:sz="0" w:space="0" w:color="auto"/>
          </w:divBdr>
        </w:div>
        <w:div w:id="1906989210">
          <w:marLeft w:val="1800"/>
          <w:marRight w:val="0"/>
          <w:marTop w:val="0"/>
          <w:marBottom w:val="0"/>
          <w:divBdr>
            <w:top w:val="none" w:sz="0" w:space="0" w:color="auto"/>
            <w:left w:val="none" w:sz="0" w:space="0" w:color="auto"/>
            <w:bottom w:val="none" w:sz="0" w:space="0" w:color="auto"/>
            <w:right w:val="none" w:sz="0" w:space="0" w:color="auto"/>
          </w:divBdr>
        </w:div>
        <w:div w:id="447312926">
          <w:marLeft w:val="1800"/>
          <w:marRight w:val="0"/>
          <w:marTop w:val="0"/>
          <w:marBottom w:val="0"/>
          <w:divBdr>
            <w:top w:val="none" w:sz="0" w:space="0" w:color="auto"/>
            <w:left w:val="none" w:sz="0" w:space="0" w:color="auto"/>
            <w:bottom w:val="none" w:sz="0" w:space="0" w:color="auto"/>
            <w:right w:val="none" w:sz="0" w:space="0" w:color="auto"/>
          </w:divBdr>
        </w:div>
      </w:divsChild>
    </w:div>
    <w:div w:id="1148668881">
      <w:bodyDiv w:val="1"/>
      <w:marLeft w:val="0"/>
      <w:marRight w:val="0"/>
      <w:marTop w:val="0"/>
      <w:marBottom w:val="0"/>
      <w:divBdr>
        <w:top w:val="none" w:sz="0" w:space="0" w:color="auto"/>
        <w:left w:val="none" w:sz="0" w:space="0" w:color="auto"/>
        <w:bottom w:val="none" w:sz="0" w:space="0" w:color="auto"/>
        <w:right w:val="none" w:sz="0" w:space="0" w:color="auto"/>
      </w:divBdr>
      <w:divsChild>
        <w:div w:id="1566257855">
          <w:marLeft w:val="547"/>
          <w:marRight w:val="0"/>
          <w:marTop w:val="0"/>
          <w:marBottom w:val="0"/>
          <w:divBdr>
            <w:top w:val="none" w:sz="0" w:space="0" w:color="auto"/>
            <w:left w:val="none" w:sz="0" w:space="0" w:color="auto"/>
            <w:bottom w:val="none" w:sz="0" w:space="0" w:color="auto"/>
            <w:right w:val="none" w:sz="0" w:space="0" w:color="auto"/>
          </w:divBdr>
        </w:div>
        <w:div w:id="137113714">
          <w:marLeft w:val="547"/>
          <w:marRight w:val="0"/>
          <w:marTop w:val="0"/>
          <w:marBottom w:val="0"/>
          <w:divBdr>
            <w:top w:val="none" w:sz="0" w:space="0" w:color="auto"/>
            <w:left w:val="none" w:sz="0" w:space="0" w:color="auto"/>
            <w:bottom w:val="none" w:sz="0" w:space="0" w:color="auto"/>
            <w:right w:val="none" w:sz="0" w:space="0" w:color="auto"/>
          </w:divBdr>
        </w:div>
        <w:div w:id="1089810462">
          <w:marLeft w:val="547"/>
          <w:marRight w:val="0"/>
          <w:marTop w:val="0"/>
          <w:marBottom w:val="0"/>
          <w:divBdr>
            <w:top w:val="none" w:sz="0" w:space="0" w:color="auto"/>
            <w:left w:val="none" w:sz="0" w:space="0" w:color="auto"/>
            <w:bottom w:val="none" w:sz="0" w:space="0" w:color="auto"/>
            <w:right w:val="none" w:sz="0" w:space="0" w:color="auto"/>
          </w:divBdr>
        </w:div>
        <w:div w:id="212082854">
          <w:marLeft w:val="547"/>
          <w:marRight w:val="0"/>
          <w:marTop w:val="0"/>
          <w:marBottom w:val="0"/>
          <w:divBdr>
            <w:top w:val="none" w:sz="0" w:space="0" w:color="auto"/>
            <w:left w:val="none" w:sz="0" w:space="0" w:color="auto"/>
            <w:bottom w:val="none" w:sz="0" w:space="0" w:color="auto"/>
            <w:right w:val="none" w:sz="0" w:space="0" w:color="auto"/>
          </w:divBdr>
        </w:div>
        <w:div w:id="1368218290">
          <w:marLeft w:val="547"/>
          <w:marRight w:val="0"/>
          <w:marTop w:val="0"/>
          <w:marBottom w:val="0"/>
          <w:divBdr>
            <w:top w:val="none" w:sz="0" w:space="0" w:color="auto"/>
            <w:left w:val="none" w:sz="0" w:space="0" w:color="auto"/>
            <w:bottom w:val="none" w:sz="0" w:space="0" w:color="auto"/>
            <w:right w:val="none" w:sz="0" w:space="0" w:color="auto"/>
          </w:divBdr>
        </w:div>
        <w:div w:id="498346570">
          <w:marLeft w:val="547"/>
          <w:marRight w:val="0"/>
          <w:marTop w:val="0"/>
          <w:marBottom w:val="0"/>
          <w:divBdr>
            <w:top w:val="none" w:sz="0" w:space="0" w:color="auto"/>
            <w:left w:val="none" w:sz="0" w:space="0" w:color="auto"/>
            <w:bottom w:val="none" w:sz="0" w:space="0" w:color="auto"/>
            <w:right w:val="none" w:sz="0" w:space="0" w:color="auto"/>
          </w:divBdr>
        </w:div>
        <w:div w:id="662241464">
          <w:marLeft w:val="547"/>
          <w:marRight w:val="0"/>
          <w:marTop w:val="0"/>
          <w:marBottom w:val="0"/>
          <w:divBdr>
            <w:top w:val="none" w:sz="0" w:space="0" w:color="auto"/>
            <w:left w:val="none" w:sz="0" w:space="0" w:color="auto"/>
            <w:bottom w:val="none" w:sz="0" w:space="0" w:color="auto"/>
            <w:right w:val="none" w:sz="0" w:space="0" w:color="auto"/>
          </w:divBdr>
        </w:div>
        <w:div w:id="1096367941">
          <w:marLeft w:val="547"/>
          <w:marRight w:val="0"/>
          <w:marTop w:val="0"/>
          <w:marBottom w:val="0"/>
          <w:divBdr>
            <w:top w:val="none" w:sz="0" w:space="0" w:color="auto"/>
            <w:left w:val="none" w:sz="0" w:space="0" w:color="auto"/>
            <w:bottom w:val="none" w:sz="0" w:space="0" w:color="auto"/>
            <w:right w:val="none" w:sz="0" w:space="0" w:color="auto"/>
          </w:divBdr>
        </w:div>
      </w:divsChild>
    </w:div>
    <w:div w:id="1170022447">
      <w:bodyDiv w:val="1"/>
      <w:marLeft w:val="0"/>
      <w:marRight w:val="0"/>
      <w:marTop w:val="0"/>
      <w:marBottom w:val="0"/>
      <w:divBdr>
        <w:top w:val="none" w:sz="0" w:space="0" w:color="auto"/>
        <w:left w:val="none" w:sz="0" w:space="0" w:color="auto"/>
        <w:bottom w:val="none" w:sz="0" w:space="0" w:color="auto"/>
        <w:right w:val="none" w:sz="0" w:space="0" w:color="auto"/>
      </w:divBdr>
    </w:div>
    <w:div w:id="1346707104">
      <w:bodyDiv w:val="1"/>
      <w:marLeft w:val="0"/>
      <w:marRight w:val="0"/>
      <w:marTop w:val="0"/>
      <w:marBottom w:val="0"/>
      <w:divBdr>
        <w:top w:val="none" w:sz="0" w:space="0" w:color="auto"/>
        <w:left w:val="none" w:sz="0" w:space="0" w:color="auto"/>
        <w:bottom w:val="none" w:sz="0" w:space="0" w:color="auto"/>
        <w:right w:val="none" w:sz="0" w:space="0" w:color="auto"/>
      </w:divBdr>
      <w:divsChild>
        <w:div w:id="658577442">
          <w:marLeft w:val="547"/>
          <w:marRight w:val="0"/>
          <w:marTop w:val="0"/>
          <w:marBottom w:val="0"/>
          <w:divBdr>
            <w:top w:val="none" w:sz="0" w:space="0" w:color="auto"/>
            <w:left w:val="none" w:sz="0" w:space="0" w:color="auto"/>
            <w:bottom w:val="none" w:sz="0" w:space="0" w:color="auto"/>
            <w:right w:val="none" w:sz="0" w:space="0" w:color="auto"/>
          </w:divBdr>
        </w:div>
      </w:divsChild>
    </w:div>
    <w:div w:id="1407455685">
      <w:bodyDiv w:val="1"/>
      <w:marLeft w:val="0"/>
      <w:marRight w:val="0"/>
      <w:marTop w:val="0"/>
      <w:marBottom w:val="0"/>
      <w:divBdr>
        <w:top w:val="none" w:sz="0" w:space="0" w:color="auto"/>
        <w:left w:val="none" w:sz="0" w:space="0" w:color="auto"/>
        <w:bottom w:val="none" w:sz="0" w:space="0" w:color="auto"/>
        <w:right w:val="none" w:sz="0" w:space="0" w:color="auto"/>
      </w:divBdr>
    </w:div>
    <w:div w:id="1937133545">
      <w:bodyDiv w:val="1"/>
      <w:marLeft w:val="0"/>
      <w:marRight w:val="0"/>
      <w:marTop w:val="0"/>
      <w:marBottom w:val="0"/>
      <w:divBdr>
        <w:top w:val="none" w:sz="0" w:space="0" w:color="auto"/>
        <w:left w:val="none" w:sz="0" w:space="0" w:color="auto"/>
        <w:bottom w:val="none" w:sz="0" w:space="0" w:color="auto"/>
        <w:right w:val="none" w:sz="0" w:space="0" w:color="auto"/>
      </w:divBdr>
    </w:div>
    <w:div w:id="208209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1603899556542757/posts/2797733873825980/?d=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ogota.gov.co/que-hacer/movilidad/rendicion-de-cuentas-de-la-secretaria-distrital-de-movilidad" TargetMode="External"/><Relationship Id="rId4" Type="http://schemas.openxmlformats.org/officeDocument/2006/relationships/settings" Target="settings.xml"/><Relationship Id="rId9" Type="http://schemas.openxmlformats.org/officeDocument/2006/relationships/hyperlink" Target="https://www.umv.gov.co/portal/rendicion-de-cuenta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umv.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12171-8EC6-4493-9379-790910A26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1189</Words>
  <Characters>6541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Jairo Roa Agudelo</dc:creator>
  <cp:keywords/>
  <dc:description/>
  <cp:lastModifiedBy>John Jairo Roa Agudelo</cp:lastModifiedBy>
  <cp:revision>2</cp:revision>
  <cp:lastPrinted>2019-12-20T16:48:00Z</cp:lastPrinted>
  <dcterms:created xsi:type="dcterms:W3CDTF">2021-04-14T21:27:00Z</dcterms:created>
  <dcterms:modified xsi:type="dcterms:W3CDTF">2021-04-14T21:27:00Z</dcterms:modified>
</cp:coreProperties>
</file>