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D9D50" w14:textId="099D06F2" w:rsidR="00272846" w:rsidRDefault="00272846" w:rsidP="00203F3B">
      <w:pPr>
        <w:pStyle w:val="Sinespaciado"/>
        <w:widowControl w:val="0"/>
        <w:jc w:val="both"/>
        <w:rPr>
          <w:rFonts w:ascii="Arial" w:hAnsi="Arial" w:cs="Arial"/>
        </w:rPr>
      </w:pPr>
    </w:p>
    <w:p w14:paraId="68202E3B" w14:textId="75D85B54" w:rsidR="00995B70" w:rsidRDefault="00995B70" w:rsidP="00203F3B">
      <w:pPr>
        <w:pStyle w:val="Sinespaciado"/>
        <w:widowControl w:val="0"/>
        <w:jc w:val="both"/>
        <w:rPr>
          <w:rFonts w:ascii="Arial" w:hAnsi="Arial" w:cs="Arial"/>
        </w:rPr>
      </w:pPr>
    </w:p>
    <w:p w14:paraId="0834AABE" w14:textId="77777777" w:rsidR="00995B70" w:rsidRPr="005A0310" w:rsidRDefault="00995B70" w:rsidP="00203F3B">
      <w:pPr>
        <w:pStyle w:val="Sinespaciado"/>
        <w:widowControl w:val="0"/>
        <w:jc w:val="both"/>
        <w:rPr>
          <w:rFonts w:ascii="Arial" w:hAnsi="Arial" w:cs="Arial"/>
        </w:rPr>
      </w:pPr>
    </w:p>
    <w:p w14:paraId="3E38BFC2" w14:textId="128ED96D" w:rsidR="00272846" w:rsidRPr="005A0310" w:rsidRDefault="002871D6" w:rsidP="00203F3B">
      <w:pPr>
        <w:pStyle w:val="Default"/>
        <w:widowControl w:val="0"/>
        <w:jc w:val="both"/>
        <w:rPr>
          <w:color w:val="auto"/>
          <w:sz w:val="22"/>
          <w:szCs w:val="22"/>
        </w:rPr>
      </w:pPr>
      <w:r w:rsidRPr="005A0310">
        <w:rPr>
          <w:noProof/>
          <w:color w:val="auto"/>
          <w:sz w:val="22"/>
          <w:szCs w:val="22"/>
          <w:lang w:val="es-CO" w:eastAsia="es-CO"/>
        </w:rPr>
        <w:drawing>
          <wp:anchor distT="0" distB="0" distL="114300" distR="114300" simplePos="0" relativeHeight="251661824" behindDoc="1" locked="0" layoutInCell="1" allowOverlap="1" wp14:anchorId="1A96CA14" wp14:editId="0EB5CF2B">
            <wp:simplePos x="0" y="0"/>
            <wp:positionH relativeFrom="column">
              <wp:posOffset>1045845</wp:posOffset>
            </wp:positionH>
            <wp:positionV relativeFrom="paragraph">
              <wp:posOffset>62230</wp:posOffset>
            </wp:positionV>
            <wp:extent cx="4031615" cy="3912235"/>
            <wp:effectExtent l="0" t="0" r="6985" b="0"/>
            <wp:wrapNone/>
            <wp:docPr id="3"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615" cy="3912235"/>
                    </a:xfrm>
                    <a:prstGeom prst="rect">
                      <a:avLst/>
                    </a:prstGeom>
                    <a:noFill/>
                    <a:ln>
                      <a:noFill/>
                    </a:ln>
                  </pic:spPr>
                </pic:pic>
              </a:graphicData>
            </a:graphic>
          </wp:anchor>
        </w:drawing>
      </w:r>
    </w:p>
    <w:p w14:paraId="22214A13" w14:textId="381D5CFE" w:rsidR="00272846" w:rsidRPr="005A0310" w:rsidRDefault="00272846" w:rsidP="00203F3B">
      <w:pPr>
        <w:pStyle w:val="Default"/>
        <w:widowControl w:val="0"/>
        <w:jc w:val="both"/>
        <w:rPr>
          <w:color w:val="auto"/>
          <w:sz w:val="22"/>
          <w:szCs w:val="22"/>
        </w:rPr>
      </w:pPr>
    </w:p>
    <w:p w14:paraId="598559B5" w14:textId="5A3B2410" w:rsidR="00F66D25" w:rsidRPr="005A0310" w:rsidRDefault="00F66D25" w:rsidP="00203F3B">
      <w:pPr>
        <w:pStyle w:val="Default"/>
        <w:widowControl w:val="0"/>
        <w:jc w:val="both"/>
        <w:rPr>
          <w:color w:val="auto"/>
          <w:sz w:val="22"/>
          <w:szCs w:val="22"/>
        </w:rPr>
      </w:pPr>
    </w:p>
    <w:p w14:paraId="79DAD1CF" w14:textId="6B5543FC" w:rsidR="00F66D25" w:rsidRPr="005A0310" w:rsidRDefault="00F66D25" w:rsidP="00203F3B">
      <w:pPr>
        <w:pStyle w:val="Default"/>
        <w:widowControl w:val="0"/>
        <w:jc w:val="both"/>
        <w:rPr>
          <w:color w:val="auto"/>
          <w:sz w:val="22"/>
          <w:szCs w:val="22"/>
        </w:rPr>
      </w:pPr>
    </w:p>
    <w:p w14:paraId="411E17E7" w14:textId="62F7B419" w:rsidR="00F66D25" w:rsidRPr="005A0310" w:rsidRDefault="00F66D25" w:rsidP="00203F3B">
      <w:pPr>
        <w:pStyle w:val="Default"/>
        <w:widowControl w:val="0"/>
        <w:jc w:val="both"/>
        <w:rPr>
          <w:color w:val="auto"/>
          <w:sz w:val="22"/>
          <w:szCs w:val="22"/>
        </w:rPr>
      </w:pPr>
    </w:p>
    <w:p w14:paraId="367621C4" w14:textId="5660907D" w:rsidR="00F66D25" w:rsidRPr="005A0310" w:rsidRDefault="00F66D25" w:rsidP="00203F3B">
      <w:pPr>
        <w:pStyle w:val="Default"/>
        <w:widowControl w:val="0"/>
        <w:jc w:val="both"/>
        <w:rPr>
          <w:color w:val="auto"/>
          <w:sz w:val="22"/>
          <w:szCs w:val="22"/>
        </w:rPr>
      </w:pPr>
    </w:p>
    <w:p w14:paraId="5193E9D2" w14:textId="22E8D648" w:rsidR="00F66D25" w:rsidRPr="005A0310" w:rsidRDefault="00F66D25" w:rsidP="00203F3B">
      <w:pPr>
        <w:pStyle w:val="Default"/>
        <w:widowControl w:val="0"/>
        <w:jc w:val="both"/>
        <w:rPr>
          <w:color w:val="auto"/>
          <w:sz w:val="22"/>
          <w:szCs w:val="22"/>
        </w:rPr>
      </w:pPr>
    </w:p>
    <w:p w14:paraId="7B4236C3" w14:textId="0682590F" w:rsidR="00F66D25" w:rsidRPr="005A0310" w:rsidRDefault="00F66D25" w:rsidP="00203F3B">
      <w:pPr>
        <w:pStyle w:val="Default"/>
        <w:widowControl w:val="0"/>
        <w:jc w:val="both"/>
        <w:rPr>
          <w:color w:val="auto"/>
          <w:sz w:val="22"/>
          <w:szCs w:val="22"/>
        </w:rPr>
      </w:pPr>
    </w:p>
    <w:p w14:paraId="519F4F31" w14:textId="6D6AF5B6" w:rsidR="00F66D25" w:rsidRPr="005A0310" w:rsidRDefault="00F66D25" w:rsidP="00203F3B">
      <w:pPr>
        <w:pStyle w:val="Default"/>
        <w:widowControl w:val="0"/>
        <w:jc w:val="both"/>
        <w:rPr>
          <w:color w:val="auto"/>
          <w:sz w:val="22"/>
          <w:szCs w:val="22"/>
        </w:rPr>
      </w:pPr>
    </w:p>
    <w:p w14:paraId="3B613915" w14:textId="20422213" w:rsidR="00F66D25" w:rsidRPr="005A0310" w:rsidRDefault="00F66D25" w:rsidP="00203F3B">
      <w:pPr>
        <w:pStyle w:val="Default"/>
        <w:widowControl w:val="0"/>
        <w:jc w:val="both"/>
        <w:rPr>
          <w:color w:val="auto"/>
          <w:sz w:val="22"/>
          <w:szCs w:val="22"/>
        </w:rPr>
      </w:pPr>
    </w:p>
    <w:p w14:paraId="2421F07F" w14:textId="2C3212FA" w:rsidR="00F66D25" w:rsidRPr="005A0310" w:rsidRDefault="00F66D25" w:rsidP="00203F3B">
      <w:pPr>
        <w:pStyle w:val="Default"/>
        <w:widowControl w:val="0"/>
        <w:jc w:val="both"/>
        <w:rPr>
          <w:color w:val="auto"/>
          <w:sz w:val="22"/>
          <w:szCs w:val="22"/>
        </w:rPr>
      </w:pPr>
    </w:p>
    <w:p w14:paraId="0B39402E" w14:textId="5DC7694C" w:rsidR="00F66D25" w:rsidRPr="005A0310" w:rsidRDefault="00F66D25" w:rsidP="00203F3B">
      <w:pPr>
        <w:pStyle w:val="Default"/>
        <w:widowControl w:val="0"/>
        <w:jc w:val="both"/>
        <w:rPr>
          <w:color w:val="auto"/>
          <w:sz w:val="22"/>
          <w:szCs w:val="22"/>
        </w:rPr>
      </w:pPr>
    </w:p>
    <w:p w14:paraId="461F7149" w14:textId="02FAE0C9" w:rsidR="00F66D25" w:rsidRPr="005A0310" w:rsidRDefault="00F66D25" w:rsidP="00203F3B">
      <w:pPr>
        <w:pStyle w:val="Default"/>
        <w:widowControl w:val="0"/>
        <w:jc w:val="both"/>
        <w:rPr>
          <w:color w:val="auto"/>
          <w:sz w:val="22"/>
          <w:szCs w:val="22"/>
        </w:rPr>
      </w:pPr>
    </w:p>
    <w:p w14:paraId="6D8E1F16" w14:textId="5CAE38E0" w:rsidR="00F66D25" w:rsidRPr="005A0310" w:rsidRDefault="00F66D25" w:rsidP="00203F3B">
      <w:pPr>
        <w:pStyle w:val="Default"/>
        <w:widowControl w:val="0"/>
        <w:jc w:val="both"/>
        <w:rPr>
          <w:color w:val="auto"/>
          <w:sz w:val="22"/>
          <w:szCs w:val="22"/>
        </w:rPr>
      </w:pPr>
    </w:p>
    <w:p w14:paraId="22C8C384" w14:textId="45BFDF91" w:rsidR="00F66D25" w:rsidRPr="005A0310" w:rsidRDefault="00F66D25" w:rsidP="00203F3B">
      <w:pPr>
        <w:pStyle w:val="Default"/>
        <w:widowControl w:val="0"/>
        <w:jc w:val="both"/>
        <w:rPr>
          <w:color w:val="auto"/>
          <w:sz w:val="22"/>
          <w:szCs w:val="22"/>
        </w:rPr>
      </w:pPr>
    </w:p>
    <w:p w14:paraId="6CF09B55" w14:textId="764EFC30" w:rsidR="00F66D25" w:rsidRPr="005A0310" w:rsidRDefault="00F66D25" w:rsidP="00203F3B">
      <w:pPr>
        <w:pStyle w:val="Default"/>
        <w:widowControl w:val="0"/>
        <w:jc w:val="both"/>
        <w:rPr>
          <w:color w:val="auto"/>
          <w:sz w:val="22"/>
          <w:szCs w:val="22"/>
        </w:rPr>
      </w:pPr>
    </w:p>
    <w:p w14:paraId="4F2DAB6E" w14:textId="486877B9" w:rsidR="00F66D25" w:rsidRPr="005A0310" w:rsidRDefault="00F66D25" w:rsidP="00203F3B">
      <w:pPr>
        <w:pStyle w:val="Default"/>
        <w:widowControl w:val="0"/>
        <w:jc w:val="both"/>
        <w:rPr>
          <w:color w:val="auto"/>
          <w:sz w:val="22"/>
          <w:szCs w:val="22"/>
        </w:rPr>
      </w:pPr>
    </w:p>
    <w:p w14:paraId="6AC5DC81" w14:textId="77777777" w:rsidR="00F66D25" w:rsidRPr="005A0310" w:rsidRDefault="00F66D25" w:rsidP="00203F3B">
      <w:pPr>
        <w:pStyle w:val="Default"/>
        <w:widowControl w:val="0"/>
        <w:jc w:val="both"/>
        <w:rPr>
          <w:color w:val="auto"/>
          <w:sz w:val="22"/>
          <w:szCs w:val="22"/>
        </w:rPr>
      </w:pPr>
    </w:p>
    <w:p w14:paraId="72237126" w14:textId="490305D1" w:rsidR="00272846" w:rsidRPr="005A0310" w:rsidRDefault="00272846" w:rsidP="00203F3B">
      <w:pPr>
        <w:pStyle w:val="Default"/>
        <w:widowControl w:val="0"/>
        <w:jc w:val="both"/>
        <w:rPr>
          <w:color w:val="auto"/>
          <w:sz w:val="22"/>
          <w:szCs w:val="22"/>
        </w:rPr>
      </w:pPr>
    </w:p>
    <w:p w14:paraId="140301CA" w14:textId="10B72441" w:rsidR="00F66D25" w:rsidRPr="005A0310" w:rsidRDefault="00F66D25" w:rsidP="00203F3B">
      <w:pPr>
        <w:pStyle w:val="Default"/>
        <w:widowControl w:val="0"/>
        <w:jc w:val="both"/>
        <w:rPr>
          <w:color w:val="auto"/>
          <w:sz w:val="22"/>
          <w:szCs w:val="22"/>
        </w:rPr>
      </w:pPr>
    </w:p>
    <w:p w14:paraId="5CF69160" w14:textId="0C64C0CB" w:rsidR="00F66D25" w:rsidRPr="005A0310" w:rsidRDefault="00F66D25" w:rsidP="00203F3B">
      <w:pPr>
        <w:pStyle w:val="Default"/>
        <w:widowControl w:val="0"/>
        <w:jc w:val="both"/>
        <w:rPr>
          <w:color w:val="auto"/>
          <w:sz w:val="22"/>
          <w:szCs w:val="22"/>
        </w:rPr>
      </w:pPr>
    </w:p>
    <w:p w14:paraId="1044E598" w14:textId="54AAC870" w:rsidR="00F66D25" w:rsidRPr="005A0310" w:rsidRDefault="00F66D25" w:rsidP="00203F3B">
      <w:pPr>
        <w:pStyle w:val="Default"/>
        <w:widowControl w:val="0"/>
        <w:jc w:val="both"/>
        <w:rPr>
          <w:color w:val="auto"/>
          <w:sz w:val="22"/>
          <w:szCs w:val="22"/>
        </w:rPr>
      </w:pPr>
    </w:p>
    <w:p w14:paraId="36D845CF" w14:textId="0D357DBF" w:rsidR="00F66D25" w:rsidRPr="005A0310" w:rsidRDefault="00F66D25" w:rsidP="00203F3B">
      <w:pPr>
        <w:pStyle w:val="Default"/>
        <w:widowControl w:val="0"/>
        <w:jc w:val="both"/>
        <w:rPr>
          <w:color w:val="auto"/>
          <w:sz w:val="22"/>
          <w:szCs w:val="22"/>
        </w:rPr>
      </w:pPr>
    </w:p>
    <w:p w14:paraId="5825BF4F" w14:textId="50A2567D" w:rsidR="00F66D25" w:rsidRPr="005A0310" w:rsidRDefault="00F66D25" w:rsidP="00203F3B">
      <w:pPr>
        <w:pStyle w:val="Default"/>
        <w:widowControl w:val="0"/>
        <w:jc w:val="both"/>
        <w:rPr>
          <w:color w:val="auto"/>
          <w:sz w:val="22"/>
          <w:szCs w:val="22"/>
        </w:rPr>
      </w:pPr>
    </w:p>
    <w:p w14:paraId="347037BE" w14:textId="77777777" w:rsidR="00E55A10" w:rsidRDefault="00E55A10" w:rsidP="00203F3B">
      <w:pPr>
        <w:pStyle w:val="Default"/>
        <w:widowControl w:val="0"/>
        <w:jc w:val="center"/>
        <w:rPr>
          <w:b/>
          <w:bCs/>
          <w:color w:val="auto"/>
          <w:sz w:val="32"/>
          <w:szCs w:val="32"/>
        </w:rPr>
      </w:pPr>
    </w:p>
    <w:p w14:paraId="783AC931" w14:textId="77777777" w:rsidR="00E55A10" w:rsidRDefault="00E55A10" w:rsidP="00203F3B">
      <w:pPr>
        <w:pStyle w:val="Default"/>
        <w:widowControl w:val="0"/>
        <w:jc w:val="center"/>
        <w:rPr>
          <w:b/>
          <w:bCs/>
          <w:color w:val="auto"/>
          <w:sz w:val="32"/>
          <w:szCs w:val="32"/>
        </w:rPr>
      </w:pPr>
    </w:p>
    <w:p w14:paraId="7DD450AB" w14:textId="08588E6C" w:rsidR="00272846" w:rsidRPr="005A0310" w:rsidRDefault="00E55A10" w:rsidP="00203F3B">
      <w:pPr>
        <w:pStyle w:val="Default"/>
        <w:widowControl w:val="0"/>
        <w:jc w:val="center"/>
        <w:rPr>
          <w:b/>
          <w:bCs/>
          <w:color w:val="auto"/>
          <w:sz w:val="22"/>
          <w:szCs w:val="22"/>
        </w:rPr>
      </w:pPr>
      <w:bookmarkStart w:id="0" w:name="_GoBack"/>
      <w:r w:rsidRPr="00E55A10">
        <w:rPr>
          <w:b/>
          <w:bCs/>
          <w:color w:val="auto"/>
          <w:sz w:val="32"/>
          <w:szCs w:val="32"/>
        </w:rPr>
        <w:t xml:space="preserve">Manual de Atención a la Ciudadanía y Grupos de Valor </w:t>
      </w:r>
    </w:p>
    <w:bookmarkEnd w:id="0"/>
    <w:p w14:paraId="2E3A5C8C" w14:textId="77777777" w:rsidR="00272846" w:rsidRPr="005A0310" w:rsidRDefault="00272846" w:rsidP="00203F3B">
      <w:pPr>
        <w:pStyle w:val="Default"/>
        <w:widowControl w:val="0"/>
        <w:jc w:val="center"/>
        <w:rPr>
          <w:color w:val="auto"/>
          <w:sz w:val="22"/>
          <w:szCs w:val="22"/>
        </w:rPr>
      </w:pPr>
    </w:p>
    <w:p w14:paraId="3AAFFE1A" w14:textId="77777777" w:rsidR="00272846" w:rsidRPr="005A0310" w:rsidRDefault="00272846" w:rsidP="00203F3B">
      <w:pPr>
        <w:pStyle w:val="Default"/>
        <w:widowControl w:val="0"/>
        <w:jc w:val="center"/>
        <w:rPr>
          <w:color w:val="auto"/>
          <w:sz w:val="22"/>
          <w:szCs w:val="22"/>
        </w:rPr>
      </w:pPr>
    </w:p>
    <w:p w14:paraId="0CB40C8F" w14:textId="77777777" w:rsidR="00272846" w:rsidRPr="005A0310" w:rsidRDefault="00272846" w:rsidP="00203F3B">
      <w:pPr>
        <w:pStyle w:val="Default"/>
        <w:widowControl w:val="0"/>
        <w:jc w:val="center"/>
        <w:rPr>
          <w:color w:val="auto"/>
          <w:sz w:val="22"/>
          <w:szCs w:val="22"/>
        </w:rPr>
      </w:pPr>
    </w:p>
    <w:p w14:paraId="7252721C" w14:textId="77777777" w:rsidR="00272846" w:rsidRPr="005A0310" w:rsidRDefault="00272846" w:rsidP="00203F3B">
      <w:pPr>
        <w:pStyle w:val="Default"/>
        <w:widowControl w:val="0"/>
        <w:jc w:val="center"/>
        <w:rPr>
          <w:color w:val="auto"/>
          <w:sz w:val="22"/>
          <w:szCs w:val="22"/>
        </w:rPr>
      </w:pPr>
    </w:p>
    <w:p w14:paraId="3EE59ED5" w14:textId="6EA9B5D4" w:rsidR="00E55A10" w:rsidRDefault="00E55A10" w:rsidP="00203F3B">
      <w:pPr>
        <w:pStyle w:val="Default"/>
        <w:widowControl w:val="0"/>
        <w:jc w:val="center"/>
        <w:rPr>
          <w:color w:val="auto"/>
          <w:sz w:val="22"/>
          <w:szCs w:val="22"/>
        </w:rPr>
      </w:pPr>
    </w:p>
    <w:p w14:paraId="7FB172A8" w14:textId="5B95B7ED" w:rsidR="000B5F23" w:rsidRDefault="000B5F23" w:rsidP="00203F3B">
      <w:pPr>
        <w:pStyle w:val="Default"/>
        <w:widowControl w:val="0"/>
        <w:jc w:val="center"/>
        <w:rPr>
          <w:color w:val="auto"/>
          <w:sz w:val="22"/>
          <w:szCs w:val="22"/>
        </w:rPr>
      </w:pPr>
    </w:p>
    <w:p w14:paraId="19BDD7D1" w14:textId="7A0377E2" w:rsidR="000B5F23" w:rsidRDefault="000B5F23" w:rsidP="00203F3B">
      <w:pPr>
        <w:pStyle w:val="Default"/>
        <w:widowControl w:val="0"/>
        <w:jc w:val="center"/>
        <w:rPr>
          <w:color w:val="auto"/>
          <w:sz w:val="22"/>
          <w:szCs w:val="22"/>
        </w:rPr>
      </w:pPr>
    </w:p>
    <w:p w14:paraId="721B0B24" w14:textId="54F884CF" w:rsidR="000B5F23" w:rsidRDefault="000B5F23" w:rsidP="00203F3B">
      <w:pPr>
        <w:pStyle w:val="Default"/>
        <w:widowControl w:val="0"/>
        <w:jc w:val="center"/>
        <w:rPr>
          <w:color w:val="auto"/>
          <w:sz w:val="22"/>
          <w:szCs w:val="22"/>
        </w:rPr>
      </w:pPr>
    </w:p>
    <w:p w14:paraId="5D0BE026" w14:textId="77777777" w:rsidR="000B5F23" w:rsidRDefault="000B5F23" w:rsidP="00203F3B">
      <w:pPr>
        <w:pStyle w:val="Default"/>
        <w:widowControl w:val="0"/>
        <w:jc w:val="center"/>
        <w:rPr>
          <w:color w:val="auto"/>
          <w:sz w:val="22"/>
          <w:szCs w:val="22"/>
        </w:rPr>
      </w:pPr>
    </w:p>
    <w:p w14:paraId="787B894D" w14:textId="77777777" w:rsidR="00E55A10" w:rsidRPr="005A0310" w:rsidRDefault="00E55A10" w:rsidP="00203F3B">
      <w:pPr>
        <w:pStyle w:val="Default"/>
        <w:widowControl w:val="0"/>
        <w:jc w:val="center"/>
        <w:rPr>
          <w:color w:val="auto"/>
          <w:sz w:val="22"/>
          <w:szCs w:val="22"/>
        </w:rPr>
      </w:pPr>
    </w:p>
    <w:p w14:paraId="28FD0B0B" w14:textId="77777777" w:rsidR="00272846" w:rsidRPr="005A0310" w:rsidRDefault="00272846" w:rsidP="00203F3B">
      <w:pPr>
        <w:pStyle w:val="Default"/>
        <w:widowControl w:val="0"/>
        <w:jc w:val="center"/>
        <w:rPr>
          <w:color w:val="auto"/>
          <w:sz w:val="22"/>
          <w:szCs w:val="22"/>
        </w:rPr>
      </w:pPr>
    </w:p>
    <w:p w14:paraId="2552A484" w14:textId="0A4BD679" w:rsidR="00CC614B" w:rsidRPr="005A0310" w:rsidRDefault="00272846" w:rsidP="003B4221">
      <w:pPr>
        <w:pStyle w:val="Default"/>
        <w:widowControl w:val="0"/>
        <w:jc w:val="center"/>
        <w:rPr>
          <w:b/>
          <w:bCs/>
          <w:color w:val="auto"/>
          <w:sz w:val="22"/>
          <w:szCs w:val="22"/>
        </w:rPr>
      </w:pPr>
      <w:r w:rsidRPr="005A0310">
        <w:rPr>
          <w:b/>
          <w:bCs/>
          <w:color w:val="auto"/>
          <w:sz w:val="22"/>
          <w:szCs w:val="22"/>
        </w:rPr>
        <w:t>Bogotá, D.C.</w:t>
      </w:r>
      <w:r w:rsidR="00B65BB5" w:rsidRPr="005A0310">
        <w:rPr>
          <w:b/>
          <w:bCs/>
          <w:color w:val="auto"/>
          <w:sz w:val="22"/>
          <w:szCs w:val="22"/>
        </w:rPr>
        <w:t xml:space="preserve"> </w:t>
      </w:r>
      <w:r w:rsidR="0099379B" w:rsidRPr="005A0310">
        <w:rPr>
          <w:b/>
          <w:bCs/>
          <w:color w:val="auto"/>
          <w:sz w:val="22"/>
          <w:szCs w:val="22"/>
        </w:rPr>
        <w:t>Diciembre</w:t>
      </w:r>
      <w:r w:rsidR="00366E46" w:rsidRPr="005A0310">
        <w:rPr>
          <w:b/>
          <w:bCs/>
          <w:color w:val="auto"/>
          <w:sz w:val="22"/>
          <w:szCs w:val="22"/>
        </w:rPr>
        <w:t xml:space="preserve"> </w:t>
      </w:r>
      <w:r w:rsidR="00B65BB5" w:rsidRPr="005A0310">
        <w:rPr>
          <w:b/>
          <w:bCs/>
          <w:color w:val="auto"/>
          <w:sz w:val="22"/>
          <w:szCs w:val="22"/>
        </w:rPr>
        <w:t>de 2020</w:t>
      </w:r>
    </w:p>
    <w:p w14:paraId="215D1020" w14:textId="77777777" w:rsidR="00F66D25" w:rsidRPr="005A0310" w:rsidRDefault="00F66D25" w:rsidP="00203F3B">
      <w:pPr>
        <w:pStyle w:val="Default"/>
        <w:widowControl w:val="0"/>
        <w:jc w:val="center"/>
        <w:rPr>
          <w:b/>
          <w:bCs/>
          <w:color w:val="auto"/>
          <w:sz w:val="22"/>
          <w:szCs w:val="22"/>
        </w:rPr>
      </w:pPr>
    </w:p>
    <w:p w14:paraId="1C285DAC" w14:textId="77777777" w:rsidR="00854D6B" w:rsidRDefault="00854D6B" w:rsidP="00854D6B">
      <w:pPr>
        <w:pStyle w:val="TtuloTDC"/>
        <w:spacing w:before="0" w:afterLines="40" w:after="96" w:line="240" w:lineRule="auto"/>
        <w:jc w:val="left"/>
        <w:rPr>
          <w:rFonts w:asciiTheme="minorHAnsi" w:eastAsiaTheme="minorHAnsi" w:hAnsiTheme="minorHAnsi" w:cstheme="minorBidi"/>
          <w:b w:val="0"/>
          <w:bCs w:val="0"/>
          <w:szCs w:val="22"/>
          <w:lang w:val="es-CO"/>
        </w:rPr>
        <w:sectPr w:rsidR="00854D6B" w:rsidSect="000168A1">
          <w:headerReference w:type="even" r:id="rId12"/>
          <w:headerReference w:type="default" r:id="rId13"/>
          <w:footerReference w:type="default" r:id="rId14"/>
          <w:pgSz w:w="12240" w:h="15840"/>
          <w:pgMar w:top="1701" w:right="2034" w:bottom="1701" w:left="1701" w:header="709" w:footer="858" w:gutter="0"/>
          <w:cols w:space="708"/>
          <w:docGrid w:linePitch="360"/>
        </w:sectPr>
      </w:pPr>
    </w:p>
    <w:sdt>
      <w:sdtPr>
        <w:rPr>
          <w:rFonts w:asciiTheme="minorHAnsi" w:eastAsiaTheme="minorHAnsi" w:hAnsiTheme="minorHAnsi" w:cs="Arial"/>
          <w:b w:val="0"/>
          <w:bCs w:val="0"/>
          <w:sz w:val="20"/>
          <w:szCs w:val="20"/>
          <w:lang w:val="es-CO"/>
        </w:rPr>
        <w:id w:val="727346517"/>
        <w:docPartObj>
          <w:docPartGallery w:val="Table of Contents"/>
          <w:docPartUnique/>
        </w:docPartObj>
      </w:sdtPr>
      <w:sdtEndPr/>
      <w:sdtContent>
        <w:p w14:paraId="6052EED8" w14:textId="25C1F031" w:rsidR="00F26AF3" w:rsidRPr="00AE07A4" w:rsidRDefault="00F26AF3" w:rsidP="00AE07A4">
          <w:pPr>
            <w:pStyle w:val="TtuloTDC"/>
            <w:tabs>
              <w:tab w:val="left" w:pos="8505"/>
            </w:tabs>
            <w:spacing w:before="0" w:afterLines="40" w:after="96" w:line="240" w:lineRule="auto"/>
            <w:ind w:right="848"/>
            <w:jc w:val="left"/>
            <w:rPr>
              <w:rFonts w:cs="Arial"/>
              <w:sz w:val="20"/>
              <w:szCs w:val="20"/>
            </w:rPr>
          </w:pPr>
          <w:r w:rsidRPr="00AE07A4">
            <w:rPr>
              <w:rFonts w:cs="Arial"/>
              <w:sz w:val="20"/>
              <w:szCs w:val="20"/>
            </w:rPr>
            <w:t>Contenido</w:t>
          </w:r>
        </w:p>
        <w:p w14:paraId="68A1BB7E" w14:textId="6E840FD5" w:rsidR="00F26AF3" w:rsidRPr="002E6776" w:rsidRDefault="004D6791" w:rsidP="00AE07A4">
          <w:pPr>
            <w:tabs>
              <w:tab w:val="left" w:pos="993"/>
              <w:tab w:val="left" w:pos="8505"/>
            </w:tabs>
            <w:spacing w:afterLines="40" w:after="96" w:line="240" w:lineRule="auto"/>
            <w:rPr>
              <w:rFonts w:ascii="Arial" w:hAnsi="Arial" w:cs="Arial"/>
            </w:rPr>
          </w:pPr>
        </w:p>
      </w:sdtContent>
    </w:sdt>
    <w:p w14:paraId="64DC4F4B" w14:textId="039B9BA2" w:rsidR="00147191" w:rsidRDefault="001119DF" w:rsidP="00147191">
      <w:pPr>
        <w:pStyle w:val="TDC2"/>
        <w:tabs>
          <w:tab w:val="left" w:pos="8647"/>
        </w:tabs>
        <w:rPr>
          <w:rFonts w:eastAsiaTheme="minorEastAsia"/>
          <w:noProof/>
          <w:lang w:eastAsia="es-CO"/>
        </w:rPr>
      </w:pPr>
      <w:r w:rsidRPr="00AE07A4">
        <w:fldChar w:fldCharType="begin"/>
      </w:r>
      <w:r w:rsidRPr="00AE07A4">
        <w:instrText xml:space="preserve"> TOC \o "1-3" \h \z \u </w:instrText>
      </w:r>
      <w:r w:rsidRPr="00AE07A4">
        <w:fldChar w:fldCharType="separate"/>
      </w:r>
      <w:hyperlink w:anchor="_Toc59366800" w:history="1">
        <w:r w:rsidR="00147191" w:rsidRPr="00931142">
          <w:rPr>
            <w:rStyle w:val="Hipervnculo"/>
            <w:rFonts w:cs="Arial"/>
            <w:noProof/>
            <w:lang w:val="es-ES"/>
          </w:rPr>
          <w:t>1.</w:t>
        </w:r>
        <w:r w:rsidR="00147191">
          <w:rPr>
            <w:rFonts w:eastAsiaTheme="minorEastAsia"/>
            <w:noProof/>
            <w:lang w:eastAsia="es-CO"/>
          </w:rPr>
          <w:tab/>
        </w:r>
        <w:r w:rsidR="00147191" w:rsidRPr="00931142">
          <w:rPr>
            <w:rStyle w:val="Hipervnculo"/>
            <w:rFonts w:cs="Arial"/>
            <w:noProof/>
            <w:lang w:val="es-ES"/>
          </w:rPr>
          <w:t>Presentación</w:t>
        </w:r>
        <w:r w:rsidR="00147191">
          <w:rPr>
            <w:noProof/>
            <w:webHidden/>
          </w:rPr>
          <w:tab/>
        </w:r>
        <w:r w:rsidR="00147191">
          <w:rPr>
            <w:noProof/>
            <w:webHidden/>
          </w:rPr>
          <w:fldChar w:fldCharType="begin"/>
        </w:r>
        <w:r w:rsidR="00147191">
          <w:rPr>
            <w:noProof/>
            <w:webHidden/>
          </w:rPr>
          <w:instrText xml:space="preserve"> PAGEREF _Toc59366800 \h </w:instrText>
        </w:r>
        <w:r w:rsidR="00147191">
          <w:rPr>
            <w:noProof/>
            <w:webHidden/>
          </w:rPr>
        </w:r>
        <w:r w:rsidR="00147191">
          <w:rPr>
            <w:noProof/>
            <w:webHidden/>
          </w:rPr>
          <w:fldChar w:fldCharType="separate"/>
        </w:r>
        <w:r w:rsidR="005F1011">
          <w:rPr>
            <w:noProof/>
            <w:webHidden/>
          </w:rPr>
          <w:t>4</w:t>
        </w:r>
        <w:r w:rsidR="00147191">
          <w:rPr>
            <w:noProof/>
            <w:webHidden/>
          </w:rPr>
          <w:fldChar w:fldCharType="end"/>
        </w:r>
      </w:hyperlink>
    </w:p>
    <w:p w14:paraId="72DAE38F" w14:textId="4766303A" w:rsidR="00147191" w:rsidRDefault="004D6791" w:rsidP="00147191">
      <w:pPr>
        <w:pStyle w:val="TDC2"/>
        <w:tabs>
          <w:tab w:val="left" w:pos="8647"/>
        </w:tabs>
        <w:rPr>
          <w:rFonts w:eastAsiaTheme="minorEastAsia"/>
          <w:noProof/>
          <w:lang w:eastAsia="es-CO"/>
        </w:rPr>
      </w:pPr>
      <w:hyperlink w:anchor="_Toc59366801" w:history="1">
        <w:r w:rsidR="00147191" w:rsidRPr="00931142">
          <w:rPr>
            <w:rStyle w:val="Hipervnculo"/>
            <w:rFonts w:cs="Arial"/>
            <w:noProof/>
            <w:lang w:val="es-ES"/>
          </w:rPr>
          <w:t>2.</w:t>
        </w:r>
        <w:r w:rsidR="00147191">
          <w:rPr>
            <w:rFonts w:eastAsiaTheme="minorEastAsia"/>
            <w:noProof/>
            <w:lang w:eastAsia="es-CO"/>
          </w:rPr>
          <w:tab/>
        </w:r>
        <w:r w:rsidR="00147191" w:rsidRPr="00931142">
          <w:rPr>
            <w:rStyle w:val="Hipervnculo"/>
            <w:rFonts w:cs="Arial"/>
            <w:noProof/>
            <w:lang w:val="es-ES"/>
          </w:rPr>
          <w:t>Aspectos Generales.</w:t>
        </w:r>
        <w:r w:rsidR="00147191">
          <w:rPr>
            <w:noProof/>
            <w:webHidden/>
          </w:rPr>
          <w:tab/>
        </w:r>
        <w:r w:rsidR="00147191">
          <w:rPr>
            <w:noProof/>
            <w:webHidden/>
          </w:rPr>
          <w:fldChar w:fldCharType="begin"/>
        </w:r>
        <w:r w:rsidR="00147191">
          <w:rPr>
            <w:noProof/>
            <w:webHidden/>
          </w:rPr>
          <w:instrText xml:space="preserve"> PAGEREF _Toc59366801 \h </w:instrText>
        </w:r>
        <w:r w:rsidR="00147191">
          <w:rPr>
            <w:noProof/>
            <w:webHidden/>
          </w:rPr>
        </w:r>
        <w:r w:rsidR="00147191">
          <w:rPr>
            <w:noProof/>
            <w:webHidden/>
          </w:rPr>
          <w:fldChar w:fldCharType="separate"/>
        </w:r>
        <w:r w:rsidR="005F1011">
          <w:rPr>
            <w:noProof/>
            <w:webHidden/>
          </w:rPr>
          <w:t>6</w:t>
        </w:r>
        <w:r w:rsidR="00147191">
          <w:rPr>
            <w:noProof/>
            <w:webHidden/>
          </w:rPr>
          <w:fldChar w:fldCharType="end"/>
        </w:r>
      </w:hyperlink>
    </w:p>
    <w:p w14:paraId="5258D3B1" w14:textId="761C0373" w:rsidR="00147191" w:rsidRDefault="004D6791" w:rsidP="00147191">
      <w:pPr>
        <w:pStyle w:val="TDC2"/>
        <w:tabs>
          <w:tab w:val="left" w:pos="8647"/>
        </w:tabs>
        <w:rPr>
          <w:rFonts w:eastAsiaTheme="minorEastAsia"/>
          <w:noProof/>
          <w:lang w:eastAsia="es-CO"/>
        </w:rPr>
      </w:pPr>
      <w:hyperlink w:anchor="_Toc59366802" w:history="1">
        <w:r w:rsidR="00147191" w:rsidRPr="00931142">
          <w:rPr>
            <w:rStyle w:val="Hipervnculo"/>
            <w:rFonts w:cs="Arial"/>
            <w:noProof/>
            <w:lang w:val="es-ES"/>
          </w:rPr>
          <w:t>2.1</w:t>
        </w:r>
        <w:r w:rsidR="00147191">
          <w:rPr>
            <w:rFonts w:eastAsiaTheme="minorEastAsia"/>
            <w:noProof/>
            <w:lang w:eastAsia="es-CO"/>
          </w:rPr>
          <w:tab/>
        </w:r>
        <w:r w:rsidR="00147191" w:rsidRPr="00931142">
          <w:rPr>
            <w:rStyle w:val="Hipervnculo"/>
            <w:rFonts w:cs="Arial"/>
            <w:noProof/>
            <w:lang w:val="es-ES"/>
          </w:rPr>
          <w:t>Objetivo general.</w:t>
        </w:r>
        <w:r w:rsidR="00147191">
          <w:rPr>
            <w:noProof/>
            <w:webHidden/>
          </w:rPr>
          <w:tab/>
        </w:r>
        <w:r w:rsidR="00147191">
          <w:rPr>
            <w:noProof/>
            <w:webHidden/>
          </w:rPr>
          <w:fldChar w:fldCharType="begin"/>
        </w:r>
        <w:r w:rsidR="00147191">
          <w:rPr>
            <w:noProof/>
            <w:webHidden/>
          </w:rPr>
          <w:instrText xml:space="preserve"> PAGEREF _Toc59366802 \h </w:instrText>
        </w:r>
        <w:r w:rsidR="00147191">
          <w:rPr>
            <w:noProof/>
            <w:webHidden/>
          </w:rPr>
        </w:r>
        <w:r w:rsidR="00147191">
          <w:rPr>
            <w:noProof/>
            <w:webHidden/>
          </w:rPr>
          <w:fldChar w:fldCharType="separate"/>
        </w:r>
        <w:r w:rsidR="005F1011">
          <w:rPr>
            <w:noProof/>
            <w:webHidden/>
          </w:rPr>
          <w:t>6</w:t>
        </w:r>
        <w:r w:rsidR="00147191">
          <w:rPr>
            <w:noProof/>
            <w:webHidden/>
          </w:rPr>
          <w:fldChar w:fldCharType="end"/>
        </w:r>
      </w:hyperlink>
    </w:p>
    <w:p w14:paraId="34BE1920" w14:textId="18F17B43" w:rsidR="00147191" w:rsidRDefault="004D6791" w:rsidP="00147191">
      <w:pPr>
        <w:pStyle w:val="TDC2"/>
        <w:tabs>
          <w:tab w:val="left" w:pos="8647"/>
        </w:tabs>
        <w:rPr>
          <w:rFonts w:eastAsiaTheme="minorEastAsia"/>
          <w:noProof/>
          <w:lang w:eastAsia="es-CO"/>
        </w:rPr>
      </w:pPr>
      <w:hyperlink w:anchor="_Toc59366803" w:history="1">
        <w:r w:rsidR="00147191" w:rsidRPr="00931142">
          <w:rPr>
            <w:rStyle w:val="Hipervnculo"/>
            <w:rFonts w:cs="Arial"/>
            <w:noProof/>
            <w:lang w:val="es-ES"/>
          </w:rPr>
          <w:t>2.2</w:t>
        </w:r>
        <w:r w:rsidR="00147191">
          <w:rPr>
            <w:rFonts w:eastAsiaTheme="minorEastAsia"/>
            <w:noProof/>
            <w:lang w:eastAsia="es-CO"/>
          </w:rPr>
          <w:tab/>
        </w:r>
        <w:r w:rsidR="00147191" w:rsidRPr="00931142">
          <w:rPr>
            <w:rStyle w:val="Hipervnculo"/>
            <w:rFonts w:cs="Arial"/>
            <w:noProof/>
            <w:lang w:val="es-ES"/>
          </w:rPr>
          <w:t>Objetivos específicos.</w:t>
        </w:r>
        <w:r w:rsidR="00147191">
          <w:rPr>
            <w:noProof/>
            <w:webHidden/>
          </w:rPr>
          <w:tab/>
        </w:r>
        <w:r w:rsidR="00147191">
          <w:rPr>
            <w:noProof/>
            <w:webHidden/>
          </w:rPr>
          <w:fldChar w:fldCharType="begin"/>
        </w:r>
        <w:r w:rsidR="00147191">
          <w:rPr>
            <w:noProof/>
            <w:webHidden/>
          </w:rPr>
          <w:instrText xml:space="preserve"> PAGEREF _Toc59366803 \h </w:instrText>
        </w:r>
        <w:r w:rsidR="00147191">
          <w:rPr>
            <w:noProof/>
            <w:webHidden/>
          </w:rPr>
        </w:r>
        <w:r w:rsidR="00147191">
          <w:rPr>
            <w:noProof/>
            <w:webHidden/>
          </w:rPr>
          <w:fldChar w:fldCharType="separate"/>
        </w:r>
        <w:r w:rsidR="005F1011">
          <w:rPr>
            <w:noProof/>
            <w:webHidden/>
          </w:rPr>
          <w:t>6</w:t>
        </w:r>
        <w:r w:rsidR="00147191">
          <w:rPr>
            <w:noProof/>
            <w:webHidden/>
          </w:rPr>
          <w:fldChar w:fldCharType="end"/>
        </w:r>
      </w:hyperlink>
    </w:p>
    <w:p w14:paraId="7BD6A2B5" w14:textId="757DB8BE" w:rsidR="00147191" w:rsidRDefault="004D6791" w:rsidP="00147191">
      <w:pPr>
        <w:pStyle w:val="TDC2"/>
        <w:tabs>
          <w:tab w:val="left" w:pos="8647"/>
        </w:tabs>
        <w:rPr>
          <w:rFonts w:eastAsiaTheme="minorEastAsia"/>
          <w:noProof/>
          <w:lang w:eastAsia="es-CO"/>
        </w:rPr>
      </w:pPr>
      <w:hyperlink w:anchor="_Toc59366804" w:history="1">
        <w:r w:rsidR="00147191" w:rsidRPr="00931142">
          <w:rPr>
            <w:rStyle w:val="Hipervnculo"/>
            <w:rFonts w:cs="Arial"/>
            <w:noProof/>
          </w:rPr>
          <w:t>3.</w:t>
        </w:r>
        <w:r w:rsidR="00147191">
          <w:rPr>
            <w:rFonts w:eastAsiaTheme="minorEastAsia"/>
            <w:noProof/>
            <w:lang w:eastAsia="es-CO"/>
          </w:rPr>
          <w:tab/>
        </w:r>
        <w:r w:rsidR="00147191" w:rsidRPr="00931142">
          <w:rPr>
            <w:rStyle w:val="Hipervnculo"/>
            <w:rFonts w:cs="Arial"/>
            <w:noProof/>
          </w:rPr>
          <w:t>Alcance y aplicación.</w:t>
        </w:r>
        <w:r w:rsidR="00147191">
          <w:rPr>
            <w:noProof/>
            <w:webHidden/>
          </w:rPr>
          <w:tab/>
        </w:r>
        <w:r w:rsidR="00147191">
          <w:rPr>
            <w:noProof/>
            <w:webHidden/>
          </w:rPr>
          <w:fldChar w:fldCharType="begin"/>
        </w:r>
        <w:r w:rsidR="00147191">
          <w:rPr>
            <w:noProof/>
            <w:webHidden/>
          </w:rPr>
          <w:instrText xml:space="preserve"> PAGEREF _Toc59366804 \h </w:instrText>
        </w:r>
        <w:r w:rsidR="00147191">
          <w:rPr>
            <w:noProof/>
            <w:webHidden/>
          </w:rPr>
        </w:r>
        <w:r w:rsidR="00147191">
          <w:rPr>
            <w:noProof/>
            <w:webHidden/>
          </w:rPr>
          <w:fldChar w:fldCharType="separate"/>
        </w:r>
        <w:r w:rsidR="005F1011">
          <w:rPr>
            <w:noProof/>
            <w:webHidden/>
          </w:rPr>
          <w:t>7</w:t>
        </w:r>
        <w:r w:rsidR="00147191">
          <w:rPr>
            <w:noProof/>
            <w:webHidden/>
          </w:rPr>
          <w:fldChar w:fldCharType="end"/>
        </w:r>
      </w:hyperlink>
    </w:p>
    <w:p w14:paraId="742D01E5" w14:textId="759C5581" w:rsidR="00147191" w:rsidRDefault="004D6791" w:rsidP="00147191">
      <w:pPr>
        <w:pStyle w:val="TDC2"/>
        <w:tabs>
          <w:tab w:val="left" w:pos="8647"/>
        </w:tabs>
        <w:rPr>
          <w:rFonts w:eastAsiaTheme="minorEastAsia"/>
          <w:noProof/>
          <w:lang w:eastAsia="es-CO"/>
        </w:rPr>
      </w:pPr>
      <w:hyperlink w:anchor="_Toc59366805" w:history="1">
        <w:r w:rsidR="00147191" w:rsidRPr="00931142">
          <w:rPr>
            <w:rStyle w:val="Hipervnculo"/>
            <w:rFonts w:cs="Arial"/>
            <w:noProof/>
            <w:lang w:val="es-ES"/>
          </w:rPr>
          <w:t>4.</w:t>
        </w:r>
        <w:r w:rsidR="00147191">
          <w:rPr>
            <w:rFonts w:eastAsiaTheme="minorEastAsia"/>
            <w:noProof/>
            <w:lang w:eastAsia="es-CO"/>
          </w:rPr>
          <w:tab/>
        </w:r>
        <w:r w:rsidR="00147191" w:rsidRPr="00931142">
          <w:rPr>
            <w:rStyle w:val="Hipervnculo"/>
            <w:rFonts w:cs="Arial"/>
            <w:noProof/>
            <w:lang w:val="es-ES"/>
          </w:rPr>
          <w:t>Marco legal.</w:t>
        </w:r>
        <w:r w:rsidR="00147191">
          <w:rPr>
            <w:noProof/>
            <w:webHidden/>
          </w:rPr>
          <w:tab/>
        </w:r>
        <w:r w:rsidR="00147191">
          <w:rPr>
            <w:noProof/>
            <w:webHidden/>
          </w:rPr>
          <w:fldChar w:fldCharType="begin"/>
        </w:r>
        <w:r w:rsidR="00147191">
          <w:rPr>
            <w:noProof/>
            <w:webHidden/>
          </w:rPr>
          <w:instrText xml:space="preserve"> PAGEREF _Toc59366805 \h </w:instrText>
        </w:r>
        <w:r w:rsidR="00147191">
          <w:rPr>
            <w:noProof/>
            <w:webHidden/>
          </w:rPr>
        </w:r>
        <w:r w:rsidR="00147191">
          <w:rPr>
            <w:noProof/>
            <w:webHidden/>
          </w:rPr>
          <w:fldChar w:fldCharType="separate"/>
        </w:r>
        <w:r w:rsidR="005F1011">
          <w:rPr>
            <w:noProof/>
            <w:webHidden/>
          </w:rPr>
          <w:t>7</w:t>
        </w:r>
        <w:r w:rsidR="00147191">
          <w:rPr>
            <w:noProof/>
            <w:webHidden/>
          </w:rPr>
          <w:fldChar w:fldCharType="end"/>
        </w:r>
      </w:hyperlink>
    </w:p>
    <w:p w14:paraId="7DAEB00A" w14:textId="6E484ECD" w:rsidR="00147191" w:rsidRDefault="004D6791" w:rsidP="00147191">
      <w:pPr>
        <w:pStyle w:val="TDC2"/>
        <w:tabs>
          <w:tab w:val="left" w:pos="8647"/>
        </w:tabs>
        <w:rPr>
          <w:rFonts w:eastAsiaTheme="minorEastAsia"/>
          <w:noProof/>
          <w:lang w:eastAsia="es-CO"/>
        </w:rPr>
      </w:pPr>
      <w:hyperlink w:anchor="_Toc59366806" w:history="1">
        <w:r w:rsidR="00147191" w:rsidRPr="00931142">
          <w:rPr>
            <w:rStyle w:val="Hipervnculo"/>
            <w:rFonts w:cs="Arial"/>
            <w:noProof/>
            <w:lang w:val="es-ES"/>
          </w:rPr>
          <w:t>5.</w:t>
        </w:r>
        <w:r w:rsidR="00147191">
          <w:rPr>
            <w:rFonts w:eastAsiaTheme="minorEastAsia"/>
            <w:noProof/>
            <w:lang w:eastAsia="es-CO"/>
          </w:rPr>
          <w:tab/>
        </w:r>
        <w:r w:rsidR="00147191" w:rsidRPr="00931142">
          <w:rPr>
            <w:rStyle w:val="Hipervnculo"/>
            <w:rFonts w:cs="Arial"/>
            <w:noProof/>
            <w:lang w:val="es-ES"/>
          </w:rPr>
          <w:t>Principios.</w:t>
        </w:r>
        <w:r w:rsidR="00147191">
          <w:rPr>
            <w:noProof/>
            <w:webHidden/>
          </w:rPr>
          <w:tab/>
        </w:r>
        <w:r w:rsidR="00147191">
          <w:rPr>
            <w:noProof/>
            <w:webHidden/>
          </w:rPr>
          <w:fldChar w:fldCharType="begin"/>
        </w:r>
        <w:r w:rsidR="00147191">
          <w:rPr>
            <w:noProof/>
            <w:webHidden/>
          </w:rPr>
          <w:instrText xml:space="preserve"> PAGEREF _Toc59366806 \h </w:instrText>
        </w:r>
        <w:r w:rsidR="00147191">
          <w:rPr>
            <w:noProof/>
            <w:webHidden/>
          </w:rPr>
        </w:r>
        <w:r w:rsidR="00147191">
          <w:rPr>
            <w:noProof/>
            <w:webHidden/>
          </w:rPr>
          <w:fldChar w:fldCharType="separate"/>
        </w:r>
        <w:r w:rsidR="005F1011">
          <w:rPr>
            <w:noProof/>
            <w:webHidden/>
          </w:rPr>
          <w:t>7</w:t>
        </w:r>
        <w:r w:rsidR="00147191">
          <w:rPr>
            <w:noProof/>
            <w:webHidden/>
          </w:rPr>
          <w:fldChar w:fldCharType="end"/>
        </w:r>
      </w:hyperlink>
    </w:p>
    <w:p w14:paraId="31A46798" w14:textId="20DC3E39" w:rsidR="00147191" w:rsidRDefault="004D6791" w:rsidP="00147191">
      <w:pPr>
        <w:pStyle w:val="TDC3"/>
        <w:tabs>
          <w:tab w:val="left" w:pos="8505"/>
          <w:tab w:val="left" w:pos="8647"/>
        </w:tabs>
        <w:rPr>
          <w:rFonts w:eastAsiaTheme="minorEastAsia"/>
          <w:noProof/>
          <w:lang w:eastAsia="es-CO"/>
        </w:rPr>
      </w:pPr>
      <w:hyperlink w:anchor="_Toc59366807" w:history="1">
        <w:r w:rsidR="00147191" w:rsidRPr="00931142">
          <w:rPr>
            <w:rStyle w:val="Hipervnculo"/>
            <w:rFonts w:cs="Arial"/>
            <w:noProof/>
          </w:rPr>
          <w:t>5.1</w:t>
        </w:r>
        <w:r w:rsidR="00147191">
          <w:rPr>
            <w:rFonts w:eastAsiaTheme="minorEastAsia"/>
            <w:noProof/>
            <w:lang w:eastAsia="es-CO"/>
          </w:rPr>
          <w:tab/>
        </w:r>
        <w:r w:rsidR="00147191" w:rsidRPr="00931142">
          <w:rPr>
            <w:rStyle w:val="Hipervnculo"/>
            <w:rFonts w:cs="Arial"/>
            <w:noProof/>
          </w:rPr>
          <w:t>Principios fundamentales de la constitución</w:t>
        </w:r>
        <w:r w:rsidR="00147191">
          <w:rPr>
            <w:noProof/>
            <w:webHidden/>
          </w:rPr>
          <w:tab/>
        </w:r>
        <w:r w:rsidR="00147191">
          <w:rPr>
            <w:noProof/>
            <w:webHidden/>
          </w:rPr>
          <w:fldChar w:fldCharType="begin"/>
        </w:r>
        <w:r w:rsidR="00147191">
          <w:rPr>
            <w:noProof/>
            <w:webHidden/>
          </w:rPr>
          <w:instrText xml:space="preserve"> PAGEREF _Toc59366807 \h </w:instrText>
        </w:r>
        <w:r w:rsidR="00147191">
          <w:rPr>
            <w:noProof/>
            <w:webHidden/>
          </w:rPr>
        </w:r>
        <w:r w:rsidR="00147191">
          <w:rPr>
            <w:noProof/>
            <w:webHidden/>
          </w:rPr>
          <w:fldChar w:fldCharType="separate"/>
        </w:r>
        <w:r w:rsidR="005F1011">
          <w:rPr>
            <w:noProof/>
            <w:webHidden/>
          </w:rPr>
          <w:t>7</w:t>
        </w:r>
        <w:r w:rsidR="00147191">
          <w:rPr>
            <w:noProof/>
            <w:webHidden/>
          </w:rPr>
          <w:fldChar w:fldCharType="end"/>
        </w:r>
      </w:hyperlink>
    </w:p>
    <w:p w14:paraId="0B2704B8" w14:textId="41F42DC6" w:rsidR="00147191" w:rsidRDefault="004D6791" w:rsidP="00147191">
      <w:pPr>
        <w:pStyle w:val="TDC3"/>
        <w:tabs>
          <w:tab w:val="left" w:pos="8505"/>
          <w:tab w:val="left" w:pos="8647"/>
        </w:tabs>
        <w:rPr>
          <w:rFonts w:eastAsiaTheme="minorEastAsia"/>
          <w:noProof/>
          <w:lang w:eastAsia="es-CO"/>
        </w:rPr>
      </w:pPr>
      <w:hyperlink w:anchor="_Toc59366808" w:history="1">
        <w:r w:rsidR="00147191" w:rsidRPr="00931142">
          <w:rPr>
            <w:rStyle w:val="Hipervnculo"/>
            <w:rFonts w:cs="Arial"/>
            <w:noProof/>
          </w:rPr>
          <w:t>5.2</w:t>
        </w:r>
        <w:r w:rsidR="00147191">
          <w:rPr>
            <w:rFonts w:eastAsiaTheme="minorEastAsia"/>
            <w:noProof/>
            <w:lang w:eastAsia="es-CO"/>
          </w:rPr>
          <w:tab/>
        </w:r>
        <w:r w:rsidR="00147191" w:rsidRPr="00931142">
          <w:rPr>
            <w:rStyle w:val="Hipervnculo"/>
            <w:rFonts w:cs="Arial"/>
            <w:noProof/>
          </w:rPr>
          <w:t>Principios de MIPG – Modelo Integrado de Planeación y Gestión.</w:t>
        </w:r>
        <w:r w:rsidR="00147191">
          <w:rPr>
            <w:noProof/>
            <w:webHidden/>
          </w:rPr>
          <w:tab/>
        </w:r>
        <w:r w:rsidR="00147191">
          <w:rPr>
            <w:noProof/>
            <w:webHidden/>
          </w:rPr>
          <w:fldChar w:fldCharType="begin"/>
        </w:r>
        <w:r w:rsidR="00147191">
          <w:rPr>
            <w:noProof/>
            <w:webHidden/>
          </w:rPr>
          <w:instrText xml:space="preserve"> PAGEREF _Toc59366808 \h </w:instrText>
        </w:r>
        <w:r w:rsidR="00147191">
          <w:rPr>
            <w:noProof/>
            <w:webHidden/>
          </w:rPr>
        </w:r>
        <w:r w:rsidR="00147191">
          <w:rPr>
            <w:noProof/>
            <w:webHidden/>
          </w:rPr>
          <w:fldChar w:fldCharType="separate"/>
        </w:r>
        <w:r w:rsidR="005F1011">
          <w:rPr>
            <w:noProof/>
            <w:webHidden/>
          </w:rPr>
          <w:t>8</w:t>
        </w:r>
        <w:r w:rsidR="00147191">
          <w:rPr>
            <w:noProof/>
            <w:webHidden/>
          </w:rPr>
          <w:fldChar w:fldCharType="end"/>
        </w:r>
      </w:hyperlink>
    </w:p>
    <w:p w14:paraId="72ECB9CB" w14:textId="6784FD2E" w:rsidR="00147191" w:rsidRDefault="004D6791" w:rsidP="00147191">
      <w:pPr>
        <w:pStyle w:val="TDC3"/>
        <w:tabs>
          <w:tab w:val="left" w:pos="8505"/>
          <w:tab w:val="left" w:pos="8647"/>
        </w:tabs>
        <w:rPr>
          <w:rFonts w:eastAsiaTheme="minorEastAsia"/>
          <w:noProof/>
          <w:lang w:eastAsia="es-CO"/>
        </w:rPr>
      </w:pPr>
      <w:hyperlink w:anchor="_Toc59366809" w:history="1">
        <w:r w:rsidR="00147191" w:rsidRPr="00931142">
          <w:rPr>
            <w:rStyle w:val="Hipervnculo"/>
            <w:rFonts w:cs="Arial"/>
            <w:noProof/>
          </w:rPr>
          <w:t>5.3</w:t>
        </w:r>
        <w:r w:rsidR="00147191">
          <w:rPr>
            <w:rFonts w:eastAsiaTheme="minorEastAsia"/>
            <w:noProof/>
            <w:lang w:eastAsia="es-CO"/>
          </w:rPr>
          <w:tab/>
        </w:r>
        <w:r w:rsidR="00147191" w:rsidRPr="00931142">
          <w:rPr>
            <w:rStyle w:val="Hipervnculo"/>
            <w:rFonts w:cs="Arial"/>
            <w:noProof/>
          </w:rPr>
          <w:t>Principios orientadores de la Política Nacional de Servicio del Ciudadano(a) MIPG</w:t>
        </w:r>
        <w:r w:rsidR="00147191">
          <w:rPr>
            <w:noProof/>
            <w:webHidden/>
          </w:rPr>
          <w:tab/>
        </w:r>
        <w:r w:rsidR="00147191">
          <w:rPr>
            <w:noProof/>
            <w:webHidden/>
          </w:rPr>
          <w:fldChar w:fldCharType="begin"/>
        </w:r>
        <w:r w:rsidR="00147191">
          <w:rPr>
            <w:noProof/>
            <w:webHidden/>
          </w:rPr>
          <w:instrText xml:space="preserve"> PAGEREF _Toc59366809 \h </w:instrText>
        </w:r>
        <w:r w:rsidR="00147191">
          <w:rPr>
            <w:noProof/>
            <w:webHidden/>
          </w:rPr>
        </w:r>
        <w:r w:rsidR="00147191">
          <w:rPr>
            <w:noProof/>
            <w:webHidden/>
          </w:rPr>
          <w:fldChar w:fldCharType="separate"/>
        </w:r>
        <w:r w:rsidR="005F1011">
          <w:rPr>
            <w:noProof/>
            <w:webHidden/>
          </w:rPr>
          <w:t>8</w:t>
        </w:r>
        <w:r w:rsidR="00147191">
          <w:rPr>
            <w:noProof/>
            <w:webHidden/>
          </w:rPr>
          <w:fldChar w:fldCharType="end"/>
        </w:r>
      </w:hyperlink>
    </w:p>
    <w:p w14:paraId="7EA08E5D" w14:textId="1BB51B5E" w:rsidR="00147191" w:rsidRDefault="004D6791" w:rsidP="00147191">
      <w:pPr>
        <w:pStyle w:val="TDC3"/>
        <w:tabs>
          <w:tab w:val="left" w:pos="8505"/>
          <w:tab w:val="left" w:pos="8647"/>
        </w:tabs>
        <w:rPr>
          <w:rFonts w:eastAsiaTheme="minorEastAsia"/>
          <w:noProof/>
          <w:lang w:eastAsia="es-CO"/>
        </w:rPr>
      </w:pPr>
      <w:hyperlink w:anchor="_Toc59366810" w:history="1">
        <w:r w:rsidR="00147191" w:rsidRPr="00931142">
          <w:rPr>
            <w:rStyle w:val="Hipervnculo"/>
            <w:rFonts w:cs="Arial"/>
            <w:noProof/>
          </w:rPr>
          <w:t>5.4</w:t>
        </w:r>
        <w:r w:rsidR="00147191">
          <w:rPr>
            <w:rFonts w:eastAsiaTheme="minorEastAsia"/>
            <w:noProof/>
            <w:lang w:eastAsia="es-CO"/>
          </w:rPr>
          <w:tab/>
        </w:r>
        <w:r w:rsidR="00147191" w:rsidRPr="00931142">
          <w:rPr>
            <w:rStyle w:val="Hipervnculo"/>
            <w:rFonts w:cs="Arial"/>
            <w:noProof/>
          </w:rPr>
          <w:t>Principios Política Pública Distrital de Servicio al Ciudadano(a) - PPDSC</w:t>
        </w:r>
        <w:r w:rsidR="00147191">
          <w:rPr>
            <w:noProof/>
            <w:webHidden/>
          </w:rPr>
          <w:tab/>
        </w:r>
        <w:r w:rsidR="00147191">
          <w:rPr>
            <w:noProof/>
            <w:webHidden/>
          </w:rPr>
          <w:fldChar w:fldCharType="begin"/>
        </w:r>
        <w:r w:rsidR="00147191">
          <w:rPr>
            <w:noProof/>
            <w:webHidden/>
          </w:rPr>
          <w:instrText xml:space="preserve"> PAGEREF _Toc59366810 \h </w:instrText>
        </w:r>
        <w:r w:rsidR="00147191">
          <w:rPr>
            <w:noProof/>
            <w:webHidden/>
          </w:rPr>
        </w:r>
        <w:r w:rsidR="00147191">
          <w:rPr>
            <w:noProof/>
            <w:webHidden/>
          </w:rPr>
          <w:fldChar w:fldCharType="separate"/>
        </w:r>
        <w:r w:rsidR="005F1011">
          <w:rPr>
            <w:noProof/>
            <w:webHidden/>
          </w:rPr>
          <w:t>8</w:t>
        </w:r>
        <w:r w:rsidR="00147191">
          <w:rPr>
            <w:noProof/>
            <w:webHidden/>
          </w:rPr>
          <w:fldChar w:fldCharType="end"/>
        </w:r>
      </w:hyperlink>
    </w:p>
    <w:p w14:paraId="70827C18" w14:textId="0A9D2F5E" w:rsidR="00147191" w:rsidRDefault="004D6791" w:rsidP="00147191">
      <w:pPr>
        <w:pStyle w:val="TDC2"/>
        <w:tabs>
          <w:tab w:val="left" w:pos="8647"/>
        </w:tabs>
        <w:rPr>
          <w:rFonts w:eastAsiaTheme="minorEastAsia"/>
          <w:noProof/>
          <w:lang w:eastAsia="es-CO"/>
        </w:rPr>
      </w:pPr>
      <w:hyperlink w:anchor="_Toc59366811" w:history="1">
        <w:r w:rsidR="00147191" w:rsidRPr="00931142">
          <w:rPr>
            <w:rStyle w:val="Hipervnculo"/>
            <w:rFonts w:cs="Arial"/>
            <w:noProof/>
          </w:rPr>
          <w:t>6.</w:t>
        </w:r>
        <w:r w:rsidR="00147191">
          <w:rPr>
            <w:rFonts w:eastAsiaTheme="minorEastAsia"/>
            <w:noProof/>
            <w:lang w:eastAsia="es-CO"/>
          </w:rPr>
          <w:tab/>
        </w:r>
        <w:r w:rsidR="00147191" w:rsidRPr="00931142">
          <w:rPr>
            <w:rStyle w:val="Hipervnculo"/>
            <w:rFonts w:cs="Arial"/>
            <w:noProof/>
          </w:rPr>
          <w:t>Valores institucionales.</w:t>
        </w:r>
        <w:r w:rsidR="00147191">
          <w:rPr>
            <w:noProof/>
            <w:webHidden/>
          </w:rPr>
          <w:tab/>
        </w:r>
        <w:r w:rsidR="00147191">
          <w:rPr>
            <w:noProof/>
            <w:webHidden/>
          </w:rPr>
          <w:fldChar w:fldCharType="begin"/>
        </w:r>
        <w:r w:rsidR="00147191">
          <w:rPr>
            <w:noProof/>
            <w:webHidden/>
          </w:rPr>
          <w:instrText xml:space="preserve"> PAGEREF _Toc59366811 \h </w:instrText>
        </w:r>
        <w:r w:rsidR="00147191">
          <w:rPr>
            <w:noProof/>
            <w:webHidden/>
          </w:rPr>
        </w:r>
        <w:r w:rsidR="00147191">
          <w:rPr>
            <w:noProof/>
            <w:webHidden/>
          </w:rPr>
          <w:fldChar w:fldCharType="separate"/>
        </w:r>
        <w:r w:rsidR="005F1011">
          <w:rPr>
            <w:noProof/>
            <w:webHidden/>
          </w:rPr>
          <w:t>10</w:t>
        </w:r>
        <w:r w:rsidR="00147191">
          <w:rPr>
            <w:noProof/>
            <w:webHidden/>
          </w:rPr>
          <w:fldChar w:fldCharType="end"/>
        </w:r>
      </w:hyperlink>
    </w:p>
    <w:p w14:paraId="58DF9DBA" w14:textId="5FE9B6C3" w:rsidR="00147191" w:rsidRDefault="004D6791" w:rsidP="00147191">
      <w:pPr>
        <w:pStyle w:val="TDC2"/>
        <w:tabs>
          <w:tab w:val="left" w:pos="8647"/>
        </w:tabs>
        <w:rPr>
          <w:rFonts w:eastAsiaTheme="minorEastAsia"/>
          <w:noProof/>
          <w:lang w:eastAsia="es-CO"/>
        </w:rPr>
      </w:pPr>
      <w:hyperlink w:anchor="_Toc59366812" w:history="1">
        <w:r w:rsidR="00147191" w:rsidRPr="00931142">
          <w:rPr>
            <w:rStyle w:val="Hipervnculo"/>
            <w:rFonts w:cs="Arial"/>
            <w:noProof/>
            <w:lang w:val="es-ES"/>
          </w:rPr>
          <w:t>7.</w:t>
        </w:r>
        <w:r w:rsidR="00147191">
          <w:rPr>
            <w:rFonts w:eastAsiaTheme="minorEastAsia"/>
            <w:noProof/>
            <w:lang w:eastAsia="es-CO"/>
          </w:rPr>
          <w:tab/>
        </w:r>
        <w:r w:rsidR="00147191" w:rsidRPr="00931142">
          <w:rPr>
            <w:rStyle w:val="Hipervnculo"/>
            <w:rFonts w:cs="Arial"/>
            <w:noProof/>
            <w:lang w:val="es-ES"/>
          </w:rPr>
          <w:t>Atributos del servicio que presta la UAERMV.</w:t>
        </w:r>
        <w:r w:rsidR="00147191">
          <w:rPr>
            <w:noProof/>
            <w:webHidden/>
          </w:rPr>
          <w:tab/>
        </w:r>
        <w:r w:rsidR="00147191">
          <w:rPr>
            <w:noProof/>
            <w:webHidden/>
          </w:rPr>
          <w:fldChar w:fldCharType="begin"/>
        </w:r>
        <w:r w:rsidR="00147191">
          <w:rPr>
            <w:noProof/>
            <w:webHidden/>
          </w:rPr>
          <w:instrText xml:space="preserve"> PAGEREF _Toc59366812 \h </w:instrText>
        </w:r>
        <w:r w:rsidR="00147191">
          <w:rPr>
            <w:noProof/>
            <w:webHidden/>
          </w:rPr>
        </w:r>
        <w:r w:rsidR="00147191">
          <w:rPr>
            <w:noProof/>
            <w:webHidden/>
          </w:rPr>
          <w:fldChar w:fldCharType="separate"/>
        </w:r>
        <w:r w:rsidR="005F1011">
          <w:rPr>
            <w:noProof/>
            <w:webHidden/>
          </w:rPr>
          <w:t>11</w:t>
        </w:r>
        <w:r w:rsidR="00147191">
          <w:rPr>
            <w:noProof/>
            <w:webHidden/>
          </w:rPr>
          <w:fldChar w:fldCharType="end"/>
        </w:r>
      </w:hyperlink>
    </w:p>
    <w:p w14:paraId="15B2CFE6" w14:textId="5CB70C59" w:rsidR="00147191" w:rsidRDefault="004D6791" w:rsidP="00147191">
      <w:pPr>
        <w:pStyle w:val="TDC2"/>
        <w:tabs>
          <w:tab w:val="left" w:pos="8647"/>
        </w:tabs>
        <w:rPr>
          <w:rFonts w:eastAsiaTheme="minorEastAsia"/>
          <w:noProof/>
          <w:lang w:eastAsia="es-CO"/>
        </w:rPr>
      </w:pPr>
      <w:hyperlink w:anchor="_Toc59366813" w:history="1">
        <w:r w:rsidR="00147191" w:rsidRPr="00931142">
          <w:rPr>
            <w:rStyle w:val="Hipervnculo"/>
            <w:rFonts w:cs="Arial"/>
            <w:noProof/>
            <w:lang w:val="es-ES"/>
          </w:rPr>
          <w:t>8.</w:t>
        </w:r>
        <w:r w:rsidR="00147191">
          <w:rPr>
            <w:rFonts w:eastAsiaTheme="minorEastAsia"/>
            <w:noProof/>
            <w:lang w:eastAsia="es-CO"/>
          </w:rPr>
          <w:tab/>
        </w:r>
        <w:r w:rsidR="00147191" w:rsidRPr="00931142">
          <w:rPr>
            <w:rStyle w:val="Hipervnculo"/>
            <w:rFonts w:cs="Arial"/>
            <w:noProof/>
            <w:lang w:val="es-ES"/>
          </w:rPr>
          <w:t>Política de Servicio al Ciudadano</w:t>
        </w:r>
        <w:r w:rsidR="00147191">
          <w:rPr>
            <w:noProof/>
            <w:webHidden/>
          </w:rPr>
          <w:tab/>
        </w:r>
        <w:r w:rsidR="00147191">
          <w:rPr>
            <w:noProof/>
            <w:webHidden/>
          </w:rPr>
          <w:fldChar w:fldCharType="begin"/>
        </w:r>
        <w:r w:rsidR="00147191">
          <w:rPr>
            <w:noProof/>
            <w:webHidden/>
          </w:rPr>
          <w:instrText xml:space="preserve"> PAGEREF _Toc59366813 \h </w:instrText>
        </w:r>
        <w:r w:rsidR="00147191">
          <w:rPr>
            <w:noProof/>
            <w:webHidden/>
          </w:rPr>
        </w:r>
        <w:r w:rsidR="00147191">
          <w:rPr>
            <w:noProof/>
            <w:webHidden/>
          </w:rPr>
          <w:fldChar w:fldCharType="separate"/>
        </w:r>
        <w:r w:rsidR="005F1011">
          <w:rPr>
            <w:noProof/>
            <w:webHidden/>
          </w:rPr>
          <w:t>12</w:t>
        </w:r>
        <w:r w:rsidR="00147191">
          <w:rPr>
            <w:noProof/>
            <w:webHidden/>
          </w:rPr>
          <w:fldChar w:fldCharType="end"/>
        </w:r>
      </w:hyperlink>
    </w:p>
    <w:p w14:paraId="07DE708B" w14:textId="39B5CC62" w:rsidR="00147191" w:rsidRDefault="004D6791" w:rsidP="00147191">
      <w:pPr>
        <w:pStyle w:val="TDC2"/>
        <w:tabs>
          <w:tab w:val="left" w:pos="8647"/>
        </w:tabs>
        <w:rPr>
          <w:rFonts w:eastAsiaTheme="minorEastAsia"/>
          <w:noProof/>
          <w:lang w:eastAsia="es-CO"/>
        </w:rPr>
      </w:pPr>
      <w:hyperlink w:anchor="_Toc59366814" w:history="1">
        <w:r w:rsidR="00147191" w:rsidRPr="00931142">
          <w:rPr>
            <w:rStyle w:val="Hipervnculo"/>
            <w:rFonts w:eastAsia="Times New Roman" w:cs="Arial"/>
            <w:noProof/>
            <w:lang w:eastAsia="es-ES"/>
          </w:rPr>
          <w:t>9.</w:t>
        </w:r>
        <w:r w:rsidR="00147191">
          <w:rPr>
            <w:rFonts w:eastAsiaTheme="minorEastAsia"/>
            <w:noProof/>
            <w:lang w:eastAsia="es-CO"/>
          </w:rPr>
          <w:tab/>
        </w:r>
        <w:r w:rsidR="00147191" w:rsidRPr="00931142">
          <w:rPr>
            <w:rStyle w:val="Hipervnculo"/>
            <w:rFonts w:eastAsia="Times New Roman" w:cs="Arial"/>
            <w:noProof/>
            <w:lang w:eastAsia="es-ES"/>
          </w:rPr>
          <w:t>Competencias comunes a los(as) servidores(as) públicos(as)</w:t>
        </w:r>
        <w:r w:rsidR="00147191">
          <w:rPr>
            <w:noProof/>
            <w:webHidden/>
          </w:rPr>
          <w:tab/>
        </w:r>
        <w:r w:rsidR="00147191">
          <w:rPr>
            <w:noProof/>
            <w:webHidden/>
          </w:rPr>
          <w:fldChar w:fldCharType="begin"/>
        </w:r>
        <w:r w:rsidR="00147191">
          <w:rPr>
            <w:noProof/>
            <w:webHidden/>
          </w:rPr>
          <w:instrText xml:space="preserve"> PAGEREF _Toc59366814 \h </w:instrText>
        </w:r>
        <w:r w:rsidR="00147191">
          <w:rPr>
            <w:noProof/>
            <w:webHidden/>
          </w:rPr>
        </w:r>
        <w:r w:rsidR="00147191">
          <w:rPr>
            <w:noProof/>
            <w:webHidden/>
          </w:rPr>
          <w:fldChar w:fldCharType="separate"/>
        </w:r>
        <w:r w:rsidR="005F1011">
          <w:rPr>
            <w:noProof/>
            <w:webHidden/>
          </w:rPr>
          <w:t>13</w:t>
        </w:r>
        <w:r w:rsidR="00147191">
          <w:rPr>
            <w:noProof/>
            <w:webHidden/>
          </w:rPr>
          <w:fldChar w:fldCharType="end"/>
        </w:r>
      </w:hyperlink>
    </w:p>
    <w:p w14:paraId="7B902AA2" w14:textId="4360CDA8" w:rsidR="00147191" w:rsidRDefault="004D6791" w:rsidP="00147191">
      <w:pPr>
        <w:pStyle w:val="TDC3"/>
        <w:tabs>
          <w:tab w:val="left" w:pos="8505"/>
          <w:tab w:val="left" w:pos="8647"/>
        </w:tabs>
        <w:rPr>
          <w:rFonts w:eastAsiaTheme="minorEastAsia"/>
          <w:noProof/>
          <w:lang w:eastAsia="es-CO"/>
        </w:rPr>
      </w:pPr>
      <w:hyperlink w:anchor="_Toc59366815" w:history="1">
        <w:r w:rsidR="00147191" w:rsidRPr="00931142">
          <w:rPr>
            <w:rStyle w:val="Hipervnculo"/>
            <w:rFonts w:eastAsia="Times New Roman" w:cs="Arial"/>
            <w:noProof/>
            <w:lang w:eastAsia="es-ES"/>
          </w:rPr>
          <w:t>9.1</w:t>
        </w:r>
        <w:r w:rsidR="00147191">
          <w:rPr>
            <w:rFonts w:eastAsiaTheme="minorEastAsia"/>
            <w:noProof/>
            <w:lang w:eastAsia="es-CO"/>
          </w:rPr>
          <w:tab/>
        </w:r>
        <w:r w:rsidR="00147191" w:rsidRPr="00931142">
          <w:rPr>
            <w:rStyle w:val="Hipervnculo"/>
            <w:rFonts w:eastAsia="Times New Roman" w:cs="Arial"/>
            <w:noProof/>
            <w:lang w:eastAsia="es-ES"/>
          </w:rPr>
          <w:t>Competencias de los(as) servidores(as) de la UAERMV –</w:t>
        </w:r>
        <w:r w:rsidR="00147191">
          <w:rPr>
            <w:noProof/>
            <w:webHidden/>
          </w:rPr>
          <w:tab/>
        </w:r>
        <w:r w:rsidR="00147191">
          <w:rPr>
            <w:noProof/>
            <w:webHidden/>
          </w:rPr>
          <w:fldChar w:fldCharType="begin"/>
        </w:r>
        <w:r w:rsidR="00147191">
          <w:rPr>
            <w:noProof/>
            <w:webHidden/>
          </w:rPr>
          <w:instrText xml:space="preserve"> PAGEREF _Toc59366815 \h </w:instrText>
        </w:r>
        <w:r w:rsidR="00147191">
          <w:rPr>
            <w:noProof/>
            <w:webHidden/>
          </w:rPr>
        </w:r>
        <w:r w:rsidR="00147191">
          <w:rPr>
            <w:noProof/>
            <w:webHidden/>
          </w:rPr>
          <w:fldChar w:fldCharType="separate"/>
        </w:r>
        <w:r w:rsidR="005F1011">
          <w:rPr>
            <w:noProof/>
            <w:webHidden/>
          </w:rPr>
          <w:t>14</w:t>
        </w:r>
        <w:r w:rsidR="00147191">
          <w:rPr>
            <w:noProof/>
            <w:webHidden/>
          </w:rPr>
          <w:fldChar w:fldCharType="end"/>
        </w:r>
      </w:hyperlink>
      <w:r w:rsidR="000C3AB3">
        <w:rPr>
          <w:rStyle w:val="Hipervnculo"/>
          <w:noProof/>
        </w:rPr>
        <w:t xml:space="preserve">  </w:t>
      </w:r>
    </w:p>
    <w:p w14:paraId="64C07426" w14:textId="6F561302" w:rsidR="00147191" w:rsidRDefault="000C3AB3" w:rsidP="00147191">
      <w:pPr>
        <w:pStyle w:val="TDC3"/>
        <w:tabs>
          <w:tab w:val="left" w:pos="8505"/>
          <w:tab w:val="left" w:pos="8647"/>
        </w:tabs>
        <w:rPr>
          <w:rFonts w:eastAsiaTheme="minorEastAsia"/>
          <w:noProof/>
          <w:lang w:eastAsia="es-CO"/>
        </w:rPr>
      </w:pPr>
      <w:r>
        <w:rPr>
          <w:rStyle w:val="Hipervnculo"/>
          <w:noProof/>
        </w:rPr>
        <w:t xml:space="preserve">               </w:t>
      </w:r>
      <w:hyperlink w:anchor="_Toc59366816" w:history="1">
        <w:r w:rsidR="00147191" w:rsidRPr="00931142">
          <w:rPr>
            <w:rStyle w:val="Hipervnculo"/>
            <w:rFonts w:eastAsia="Times New Roman" w:cs="Arial"/>
            <w:noProof/>
            <w:lang w:eastAsia="es-ES"/>
          </w:rPr>
          <w:t>enfoque atención y servicio a la ciudadanía.</w:t>
        </w:r>
        <w:r w:rsidR="00147191">
          <w:rPr>
            <w:noProof/>
            <w:webHidden/>
          </w:rPr>
          <w:tab/>
        </w:r>
        <w:r w:rsidR="00147191">
          <w:rPr>
            <w:noProof/>
            <w:webHidden/>
          </w:rPr>
          <w:fldChar w:fldCharType="begin"/>
        </w:r>
        <w:r w:rsidR="00147191">
          <w:rPr>
            <w:noProof/>
            <w:webHidden/>
          </w:rPr>
          <w:instrText xml:space="preserve"> PAGEREF _Toc59366816 \h </w:instrText>
        </w:r>
        <w:r w:rsidR="00147191">
          <w:rPr>
            <w:noProof/>
            <w:webHidden/>
          </w:rPr>
        </w:r>
        <w:r w:rsidR="00147191">
          <w:rPr>
            <w:noProof/>
            <w:webHidden/>
          </w:rPr>
          <w:fldChar w:fldCharType="separate"/>
        </w:r>
        <w:r w:rsidR="005F1011">
          <w:rPr>
            <w:noProof/>
            <w:webHidden/>
          </w:rPr>
          <w:t>14</w:t>
        </w:r>
        <w:r w:rsidR="00147191">
          <w:rPr>
            <w:noProof/>
            <w:webHidden/>
          </w:rPr>
          <w:fldChar w:fldCharType="end"/>
        </w:r>
      </w:hyperlink>
    </w:p>
    <w:p w14:paraId="4634B3D7" w14:textId="08CFA6E8" w:rsidR="00147191" w:rsidRDefault="004D6791" w:rsidP="00147191">
      <w:pPr>
        <w:pStyle w:val="TDC3"/>
        <w:tabs>
          <w:tab w:val="left" w:pos="8505"/>
          <w:tab w:val="left" w:pos="8647"/>
        </w:tabs>
        <w:rPr>
          <w:rFonts w:eastAsiaTheme="minorEastAsia"/>
          <w:noProof/>
          <w:lang w:eastAsia="es-CO"/>
        </w:rPr>
      </w:pPr>
      <w:hyperlink w:anchor="_Toc59366817" w:history="1">
        <w:r w:rsidR="00147191" w:rsidRPr="00931142">
          <w:rPr>
            <w:rStyle w:val="Hipervnculo"/>
            <w:rFonts w:eastAsia="Times New Roman" w:cs="Arial"/>
            <w:noProof/>
            <w:lang w:eastAsia="es-ES"/>
          </w:rPr>
          <w:t>9.2</w:t>
        </w:r>
        <w:r w:rsidR="00147191">
          <w:rPr>
            <w:rFonts w:eastAsiaTheme="minorEastAsia"/>
            <w:noProof/>
            <w:lang w:eastAsia="es-CO"/>
          </w:rPr>
          <w:tab/>
        </w:r>
        <w:r w:rsidR="00147191" w:rsidRPr="00931142">
          <w:rPr>
            <w:rStyle w:val="Hipervnculo"/>
            <w:rFonts w:eastAsia="Times New Roman" w:cs="Arial"/>
            <w:noProof/>
            <w:lang w:eastAsia="es-ES"/>
          </w:rPr>
          <w:t>Competencias laborales - área o proceso relación con la ciudadanía</w:t>
        </w:r>
        <w:r w:rsidR="00147191">
          <w:rPr>
            <w:noProof/>
            <w:webHidden/>
          </w:rPr>
          <w:tab/>
        </w:r>
        <w:r w:rsidR="00147191">
          <w:rPr>
            <w:noProof/>
            <w:webHidden/>
          </w:rPr>
          <w:fldChar w:fldCharType="begin"/>
        </w:r>
        <w:r w:rsidR="00147191">
          <w:rPr>
            <w:noProof/>
            <w:webHidden/>
          </w:rPr>
          <w:instrText xml:space="preserve"> PAGEREF _Toc59366817 \h </w:instrText>
        </w:r>
        <w:r w:rsidR="00147191">
          <w:rPr>
            <w:noProof/>
            <w:webHidden/>
          </w:rPr>
        </w:r>
        <w:r w:rsidR="00147191">
          <w:rPr>
            <w:noProof/>
            <w:webHidden/>
          </w:rPr>
          <w:fldChar w:fldCharType="separate"/>
        </w:r>
        <w:r w:rsidR="005F1011">
          <w:rPr>
            <w:noProof/>
            <w:webHidden/>
          </w:rPr>
          <w:t>14</w:t>
        </w:r>
        <w:r w:rsidR="00147191">
          <w:rPr>
            <w:noProof/>
            <w:webHidden/>
          </w:rPr>
          <w:fldChar w:fldCharType="end"/>
        </w:r>
      </w:hyperlink>
    </w:p>
    <w:p w14:paraId="6EE4175E" w14:textId="189E212E" w:rsidR="00147191" w:rsidRDefault="004D6791" w:rsidP="00147191">
      <w:pPr>
        <w:pStyle w:val="TDC3"/>
        <w:tabs>
          <w:tab w:val="left" w:pos="8505"/>
          <w:tab w:val="left" w:pos="8647"/>
        </w:tabs>
        <w:rPr>
          <w:rFonts w:eastAsiaTheme="minorEastAsia"/>
          <w:noProof/>
          <w:lang w:eastAsia="es-CO"/>
        </w:rPr>
      </w:pPr>
      <w:hyperlink w:anchor="_Toc59366818" w:history="1">
        <w:r w:rsidR="00147191" w:rsidRPr="00931142">
          <w:rPr>
            <w:rStyle w:val="Hipervnculo"/>
            <w:rFonts w:cs="Arial"/>
            <w:noProof/>
          </w:rPr>
          <w:t>9.3</w:t>
        </w:r>
        <w:r w:rsidR="00147191">
          <w:rPr>
            <w:rFonts w:eastAsiaTheme="minorEastAsia"/>
            <w:noProof/>
            <w:lang w:eastAsia="es-CO"/>
          </w:rPr>
          <w:tab/>
        </w:r>
        <w:r w:rsidR="00147191" w:rsidRPr="00931142">
          <w:rPr>
            <w:rStyle w:val="Hipervnculo"/>
            <w:rFonts w:cs="Arial"/>
            <w:noProof/>
          </w:rPr>
          <w:t>Competencias de los(as) servidores(as) del Distrito Capital.</w:t>
        </w:r>
        <w:r w:rsidR="00147191">
          <w:rPr>
            <w:noProof/>
            <w:webHidden/>
          </w:rPr>
          <w:tab/>
        </w:r>
        <w:r w:rsidR="00147191">
          <w:rPr>
            <w:noProof/>
            <w:webHidden/>
          </w:rPr>
          <w:fldChar w:fldCharType="begin"/>
        </w:r>
        <w:r w:rsidR="00147191">
          <w:rPr>
            <w:noProof/>
            <w:webHidden/>
          </w:rPr>
          <w:instrText xml:space="preserve"> PAGEREF _Toc59366818 \h </w:instrText>
        </w:r>
        <w:r w:rsidR="00147191">
          <w:rPr>
            <w:noProof/>
            <w:webHidden/>
          </w:rPr>
        </w:r>
        <w:r w:rsidR="00147191">
          <w:rPr>
            <w:noProof/>
            <w:webHidden/>
          </w:rPr>
          <w:fldChar w:fldCharType="separate"/>
        </w:r>
        <w:r w:rsidR="005F1011">
          <w:rPr>
            <w:noProof/>
            <w:webHidden/>
          </w:rPr>
          <w:t>17</w:t>
        </w:r>
        <w:r w:rsidR="00147191">
          <w:rPr>
            <w:noProof/>
            <w:webHidden/>
          </w:rPr>
          <w:fldChar w:fldCharType="end"/>
        </w:r>
      </w:hyperlink>
    </w:p>
    <w:p w14:paraId="3F61704D" w14:textId="0B278589" w:rsidR="00147191" w:rsidRDefault="004D6791" w:rsidP="00147191">
      <w:pPr>
        <w:pStyle w:val="TDC2"/>
        <w:tabs>
          <w:tab w:val="left" w:pos="8647"/>
        </w:tabs>
        <w:rPr>
          <w:rFonts w:eastAsiaTheme="minorEastAsia"/>
          <w:noProof/>
          <w:lang w:eastAsia="es-CO"/>
        </w:rPr>
      </w:pPr>
      <w:hyperlink w:anchor="_Toc59366819" w:history="1">
        <w:r w:rsidR="00147191" w:rsidRPr="00931142">
          <w:rPr>
            <w:rStyle w:val="Hipervnculo"/>
            <w:rFonts w:cs="Arial"/>
            <w:noProof/>
          </w:rPr>
          <w:t>10.</w:t>
        </w:r>
        <w:r w:rsidR="00147191">
          <w:rPr>
            <w:rFonts w:eastAsiaTheme="minorEastAsia"/>
            <w:noProof/>
            <w:lang w:eastAsia="es-CO"/>
          </w:rPr>
          <w:tab/>
        </w:r>
        <w:r w:rsidR="00147191" w:rsidRPr="00931142">
          <w:rPr>
            <w:rStyle w:val="Hipervnculo"/>
            <w:rFonts w:cs="Arial"/>
            <w:noProof/>
          </w:rPr>
          <w:t>Defensor(a) ciudadano(a)</w:t>
        </w:r>
        <w:r w:rsidR="00147191">
          <w:rPr>
            <w:noProof/>
            <w:webHidden/>
          </w:rPr>
          <w:tab/>
        </w:r>
        <w:r w:rsidR="00147191">
          <w:rPr>
            <w:noProof/>
            <w:webHidden/>
          </w:rPr>
          <w:fldChar w:fldCharType="begin"/>
        </w:r>
        <w:r w:rsidR="00147191">
          <w:rPr>
            <w:noProof/>
            <w:webHidden/>
          </w:rPr>
          <w:instrText xml:space="preserve"> PAGEREF _Toc59366819 \h </w:instrText>
        </w:r>
        <w:r w:rsidR="00147191">
          <w:rPr>
            <w:noProof/>
            <w:webHidden/>
          </w:rPr>
        </w:r>
        <w:r w:rsidR="00147191">
          <w:rPr>
            <w:noProof/>
            <w:webHidden/>
          </w:rPr>
          <w:fldChar w:fldCharType="separate"/>
        </w:r>
        <w:r w:rsidR="005F1011">
          <w:rPr>
            <w:noProof/>
            <w:webHidden/>
          </w:rPr>
          <w:t>17</w:t>
        </w:r>
        <w:r w:rsidR="00147191">
          <w:rPr>
            <w:noProof/>
            <w:webHidden/>
          </w:rPr>
          <w:fldChar w:fldCharType="end"/>
        </w:r>
      </w:hyperlink>
    </w:p>
    <w:p w14:paraId="181E1D41" w14:textId="101D334F" w:rsidR="00147191" w:rsidRDefault="004D6791" w:rsidP="00147191">
      <w:pPr>
        <w:pStyle w:val="TDC2"/>
        <w:tabs>
          <w:tab w:val="left" w:pos="8647"/>
        </w:tabs>
        <w:rPr>
          <w:rFonts w:eastAsiaTheme="minorEastAsia"/>
          <w:noProof/>
          <w:lang w:eastAsia="es-CO"/>
        </w:rPr>
      </w:pPr>
      <w:hyperlink w:anchor="_Toc59366820" w:history="1">
        <w:r w:rsidR="00147191" w:rsidRPr="00931142">
          <w:rPr>
            <w:rStyle w:val="Hipervnculo"/>
            <w:rFonts w:cs="Arial"/>
            <w:noProof/>
          </w:rPr>
          <w:t>11.</w:t>
        </w:r>
        <w:r w:rsidR="00147191">
          <w:rPr>
            <w:rFonts w:eastAsiaTheme="minorEastAsia"/>
            <w:noProof/>
            <w:lang w:eastAsia="es-CO"/>
          </w:rPr>
          <w:tab/>
        </w:r>
        <w:r w:rsidR="00147191" w:rsidRPr="00931142">
          <w:rPr>
            <w:rStyle w:val="Hipervnculo"/>
            <w:rFonts w:cs="Arial"/>
            <w:noProof/>
          </w:rPr>
          <w:t>Tiempos de respuesta a las PQRSFD</w:t>
        </w:r>
        <w:r w:rsidR="00147191">
          <w:rPr>
            <w:noProof/>
            <w:webHidden/>
          </w:rPr>
          <w:tab/>
        </w:r>
        <w:r w:rsidR="00147191">
          <w:rPr>
            <w:noProof/>
            <w:webHidden/>
          </w:rPr>
          <w:fldChar w:fldCharType="begin"/>
        </w:r>
        <w:r w:rsidR="00147191">
          <w:rPr>
            <w:noProof/>
            <w:webHidden/>
          </w:rPr>
          <w:instrText xml:space="preserve"> PAGEREF _Toc59366820 \h </w:instrText>
        </w:r>
        <w:r w:rsidR="00147191">
          <w:rPr>
            <w:noProof/>
            <w:webHidden/>
          </w:rPr>
        </w:r>
        <w:r w:rsidR="00147191">
          <w:rPr>
            <w:noProof/>
            <w:webHidden/>
          </w:rPr>
          <w:fldChar w:fldCharType="separate"/>
        </w:r>
        <w:r w:rsidR="005F1011">
          <w:rPr>
            <w:noProof/>
            <w:webHidden/>
          </w:rPr>
          <w:t>18</w:t>
        </w:r>
        <w:r w:rsidR="00147191">
          <w:rPr>
            <w:noProof/>
            <w:webHidden/>
          </w:rPr>
          <w:fldChar w:fldCharType="end"/>
        </w:r>
      </w:hyperlink>
    </w:p>
    <w:p w14:paraId="565513F0" w14:textId="5DBF7278" w:rsidR="00147191" w:rsidRDefault="004D6791" w:rsidP="00147191">
      <w:pPr>
        <w:pStyle w:val="TDC2"/>
        <w:tabs>
          <w:tab w:val="left" w:pos="8647"/>
        </w:tabs>
        <w:rPr>
          <w:rFonts w:eastAsiaTheme="minorEastAsia"/>
          <w:noProof/>
          <w:lang w:eastAsia="es-CO"/>
        </w:rPr>
      </w:pPr>
      <w:hyperlink w:anchor="_Toc59366821" w:history="1">
        <w:r w:rsidR="00147191" w:rsidRPr="00931142">
          <w:rPr>
            <w:rStyle w:val="Hipervnculo"/>
            <w:rFonts w:cs="Arial"/>
            <w:noProof/>
          </w:rPr>
          <w:t>12.</w:t>
        </w:r>
        <w:r w:rsidR="00147191">
          <w:rPr>
            <w:rFonts w:eastAsiaTheme="minorEastAsia"/>
            <w:noProof/>
            <w:lang w:eastAsia="es-CO"/>
          </w:rPr>
          <w:tab/>
        </w:r>
        <w:r w:rsidR="00147191" w:rsidRPr="00931142">
          <w:rPr>
            <w:rStyle w:val="Hipervnculo"/>
            <w:rFonts w:cs="Arial"/>
            <w:noProof/>
          </w:rPr>
          <w:t>Transparencia en la atención ciudadana.</w:t>
        </w:r>
        <w:r w:rsidR="00147191">
          <w:rPr>
            <w:noProof/>
            <w:webHidden/>
          </w:rPr>
          <w:tab/>
        </w:r>
        <w:r w:rsidR="00147191">
          <w:rPr>
            <w:noProof/>
            <w:webHidden/>
          </w:rPr>
          <w:fldChar w:fldCharType="begin"/>
        </w:r>
        <w:r w:rsidR="00147191">
          <w:rPr>
            <w:noProof/>
            <w:webHidden/>
          </w:rPr>
          <w:instrText xml:space="preserve"> PAGEREF _Toc59366821 \h </w:instrText>
        </w:r>
        <w:r w:rsidR="00147191">
          <w:rPr>
            <w:noProof/>
            <w:webHidden/>
          </w:rPr>
        </w:r>
        <w:r w:rsidR="00147191">
          <w:rPr>
            <w:noProof/>
            <w:webHidden/>
          </w:rPr>
          <w:fldChar w:fldCharType="separate"/>
        </w:r>
        <w:r w:rsidR="005F1011">
          <w:rPr>
            <w:noProof/>
            <w:webHidden/>
          </w:rPr>
          <w:t>19</w:t>
        </w:r>
        <w:r w:rsidR="00147191">
          <w:rPr>
            <w:noProof/>
            <w:webHidden/>
          </w:rPr>
          <w:fldChar w:fldCharType="end"/>
        </w:r>
      </w:hyperlink>
    </w:p>
    <w:p w14:paraId="18EAC96A" w14:textId="0D20CC31" w:rsidR="00147191" w:rsidRDefault="004D6791" w:rsidP="00147191">
      <w:pPr>
        <w:pStyle w:val="TDC2"/>
        <w:tabs>
          <w:tab w:val="left" w:pos="8647"/>
        </w:tabs>
        <w:rPr>
          <w:rFonts w:eastAsiaTheme="minorEastAsia"/>
          <w:noProof/>
          <w:lang w:eastAsia="es-CO"/>
        </w:rPr>
      </w:pPr>
      <w:hyperlink w:anchor="_Toc59366822" w:history="1">
        <w:r w:rsidR="00147191" w:rsidRPr="00931142">
          <w:rPr>
            <w:rStyle w:val="Hipervnculo"/>
            <w:rFonts w:eastAsia="Calibri" w:cs="Arial"/>
            <w:noProof/>
          </w:rPr>
          <w:t>13.</w:t>
        </w:r>
        <w:r w:rsidR="00147191">
          <w:rPr>
            <w:rFonts w:eastAsiaTheme="minorEastAsia"/>
            <w:noProof/>
            <w:lang w:eastAsia="es-CO"/>
          </w:rPr>
          <w:tab/>
        </w:r>
        <w:r w:rsidR="00147191" w:rsidRPr="00931142">
          <w:rPr>
            <w:rStyle w:val="Hipervnculo"/>
            <w:rFonts w:cs="Arial"/>
            <w:noProof/>
          </w:rPr>
          <w:t>Derechos y deberes de la ciudadanía en el marco del servicio público</w:t>
        </w:r>
        <w:r w:rsidR="00147191">
          <w:rPr>
            <w:noProof/>
            <w:webHidden/>
          </w:rPr>
          <w:tab/>
        </w:r>
        <w:r w:rsidR="00147191">
          <w:rPr>
            <w:noProof/>
            <w:webHidden/>
          </w:rPr>
          <w:fldChar w:fldCharType="begin"/>
        </w:r>
        <w:r w:rsidR="00147191">
          <w:rPr>
            <w:noProof/>
            <w:webHidden/>
          </w:rPr>
          <w:instrText xml:space="preserve"> PAGEREF _Toc59366822 \h </w:instrText>
        </w:r>
        <w:r w:rsidR="00147191">
          <w:rPr>
            <w:noProof/>
            <w:webHidden/>
          </w:rPr>
        </w:r>
        <w:r w:rsidR="00147191">
          <w:rPr>
            <w:noProof/>
            <w:webHidden/>
          </w:rPr>
          <w:fldChar w:fldCharType="separate"/>
        </w:r>
        <w:r w:rsidR="005F1011">
          <w:rPr>
            <w:noProof/>
            <w:webHidden/>
          </w:rPr>
          <w:t>21</w:t>
        </w:r>
        <w:r w:rsidR="00147191">
          <w:rPr>
            <w:noProof/>
            <w:webHidden/>
          </w:rPr>
          <w:fldChar w:fldCharType="end"/>
        </w:r>
      </w:hyperlink>
    </w:p>
    <w:p w14:paraId="023D9837" w14:textId="26D8E3E3" w:rsidR="00147191" w:rsidRDefault="004D6791" w:rsidP="00147191">
      <w:pPr>
        <w:pStyle w:val="TDC2"/>
        <w:tabs>
          <w:tab w:val="left" w:pos="8647"/>
        </w:tabs>
        <w:rPr>
          <w:rFonts w:eastAsiaTheme="minorEastAsia"/>
          <w:noProof/>
          <w:lang w:eastAsia="es-CO"/>
        </w:rPr>
      </w:pPr>
      <w:hyperlink w:anchor="_Toc59366823" w:history="1">
        <w:r w:rsidR="00147191" w:rsidRPr="00931142">
          <w:rPr>
            <w:rStyle w:val="Hipervnculo"/>
            <w:rFonts w:cs="Arial"/>
            <w:noProof/>
          </w:rPr>
          <w:t>14.</w:t>
        </w:r>
        <w:r w:rsidR="00147191">
          <w:rPr>
            <w:rFonts w:eastAsiaTheme="minorEastAsia"/>
            <w:noProof/>
            <w:lang w:eastAsia="es-CO"/>
          </w:rPr>
          <w:tab/>
        </w:r>
        <w:r w:rsidR="00147191" w:rsidRPr="00931142">
          <w:rPr>
            <w:rStyle w:val="Hipervnculo"/>
            <w:rFonts w:cs="Arial"/>
            <w:noProof/>
          </w:rPr>
          <w:t>Responsabilidad social y grupos de valor</w:t>
        </w:r>
        <w:r w:rsidR="00147191">
          <w:rPr>
            <w:noProof/>
            <w:webHidden/>
          </w:rPr>
          <w:tab/>
        </w:r>
        <w:r w:rsidR="00147191">
          <w:rPr>
            <w:noProof/>
            <w:webHidden/>
          </w:rPr>
          <w:fldChar w:fldCharType="begin"/>
        </w:r>
        <w:r w:rsidR="00147191">
          <w:rPr>
            <w:noProof/>
            <w:webHidden/>
          </w:rPr>
          <w:instrText xml:space="preserve"> PAGEREF _Toc59366823 \h </w:instrText>
        </w:r>
        <w:r w:rsidR="00147191">
          <w:rPr>
            <w:noProof/>
            <w:webHidden/>
          </w:rPr>
        </w:r>
        <w:r w:rsidR="00147191">
          <w:rPr>
            <w:noProof/>
            <w:webHidden/>
          </w:rPr>
          <w:fldChar w:fldCharType="separate"/>
        </w:r>
        <w:r w:rsidR="005F1011">
          <w:rPr>
            <w:noProof/>
            <w:webHidden/>
          </w:rPr>
          <w:t>21</w:t>
        </w:r>
        <w:r w:rsidR="00147191">
          <w:rPr>
            <w:noProof/>
            <w:webHidden/>
          </w:rPr>
          <w:fldChar w:fldCharType="end"/>
        </w:r>
      </w:hyperlink>
    </w:p>
    <w:p w14:paraId="10052C02" w14:textId="68A1B4CC" w:rsidR="00147191" w:rsidRDefault="004D6791" w:rsidP="00147191">
      <w:pPr>
        <w:pStyle w:val="TDC2"/>
        <w:tabs>
          <w:tab w:val="left" w:pos="8647"/>
        </w:tabs>
        <w:rPr>
          <w:rFonts w:eastAsiaTheme="minorEastAsia"/>
          <w:noProof/>
          <w:lang w:eastAsia="es-CO"/>
        </w:rPr>
      </w:pPr>
      <w:hyperlink w:anchor="_Toc59366824" w:history="1">
        <w:r w:rsidR="00147191" w:rsidRPr="00931142">
          <w:rPr>
            <w:rStyle w:val="Hipervnculo"/>
            <w:rFonts w:cs="Arial"/>
            <w:noProof/>
          </w:rPr>
          <w:t>15.</w:t>
        </w:r>
        <w:r w:rsidR="00147191">
          <w:rPr>
            <w:rFonts w:eastAsiaTheme="minorEastAsia"/>
            <w:noProof/>
            <w:lang w:eastAsia="es-CO"/>
          </w:rPr>
          <w:tab/>
        </w:r>
        <w:r w:rsidR="00147191" w:rsidRPr="00931142">
          <w:rPr>
            <w:rStyle w:val="Hipervnculo"/>
            <w:rFonts w:cs="Arial"/>
            <w:noProof/>
          </w:rPr>
          <w:t>Derechos y deberes en el marco de la carta de trato digno a nuestros grupos de valor</w:t>
        </w:r>
        <w:r w:rsidR="00147191">
          <w:rPr>
            <w:noProof/>
            <w:webHidden/>
          </w:rPr>
          <w:tab/>
        </w:r>
        <w:r w:rsidR="00147191">
          <w:rPr>
            <w:noProof/>
            <w:webHidden/>
          </w:rPr>
          <w:fldChar w:fldCharType="begin"/>
        </w:r>
        <w:r w:rsidR="00147191">
          <w:rPr>
            <w:noProof/>
            <w:webHidden/>
          </w:rPr>
          <w:instrText xml:space="preserve"> PAGEREF _Toc59366824 \h </w:instrText>
        </w:r>
        <w:r w:rsidR="00147191">
          <w:rPr>
            <w:noProof/>
            <w:webHidden/>
          </w:rPr>
        </w:r>
        <w:r w:rsidR="00147191">
          <w:rPr>
            <w:noProof/>
            <w:webHidden/>
          </w:rPr>
          <w:fldChar w:fldCharType="separate"/>
        </w:r>
        <w:r w:rsidR="005F1011">
          <w:rPr>
            <w:noProof/>
            <w:webHidden/>
          </w:rPr>
          <w:t>22</w:t>
        </w:r>
        <w:r w:rsidR="00147191">
          <w:rPr>
            <w:noProof/>
            <w:webHidden/>
          </w:rPr>
          <w:fldChar w:fldCharType="end"/>
        </w:r>
      </w:hyperlink>
    </w:p>
    <w:p w14:paraId="3175FAC8" w14:textId="42B0380F" w:rsidR="00147191" w:rsidRDefault="004D6791" w:rsidP="00147191">
      <w:pPr>
        <w:pStyle w:val="TDC2"/>
        <w:tabs>
          <w:tab w:val="left" w:pos="8647"/>
        </w:tabs>
        <w:rPr>
          <w:rFonts w:eastAsiaTheme="minorEastAsia"/>
          <w:noProof/>
          <w:lang w:eastAsia="es-CO"/>
        </w:rPr>
      </w:pPr>
      <w:hyperlink w:anchor="_Toc59366825" w:history="1">
        <w:r w:rsidR="00147191" w:rsidRPr="00931142">
          <w:rPr>
            <w:rStyle w:val="Hipervnculo"/>
            <w:rFonts w:cs="Arial"/>
            <w:noProof/>
          </w:rPr>
          <w:t>16.</w:t>
        </w:r>
        <w:r w:rsidR="00147191">
          <w:rPr>
            <w:rFonts w:eastAsiaTheme="minorEastAsia"/>
            <w:noProof/>
            <w:lang w:eastAsia="es-CO"/>
          </w:rPr>
          <w:tab/>
        </w:r>
        <w:r w:rsidR="00147191" w:rsidRPr="00931142">
          <w:rPr>
            <w:rStyle w:val="Hipervnculo"/>
            <w:rFonts w:cs="Arial"/>
            <w:noProof/>
          </w:rPr>
          <w:t>Características del servicio en la UAERMV.</w:t>
        </w:r>
        <w:r w:rsidR="00147191">
          <w:rPr>
            <w:noProof/>
            <w:webHidden/>
          </w:rPr>
          <w:tab/>
        </w:r>
        <w:r w:rsidR="00147191">
          <w:rPr>
            <w:noProof/>
            <w:webHidden/>
          </w:rPr>
          <w:fldChar w:fldCharType="begin"/>
        </w:r>
        <w:r w:rsidR="00147191">
          <w:rPr>
            <w:noProof/>
            <w:webHidden/>
          </w:rPr>
          <w:instrText xml:space="preserve"> PAGEREF _Toc59366825 \h </w:instrText>
        </w:r>
        <w:r w:rsidR="00147191">
          <w:rPr>
            <w:noProof/>
            <w:webHidden/>
          </w:rPr>
        </w:r>
        <w:r w:rsidR="00147191">
          <w:rPr>
            <w:noProof/>
            <w:webHidden/>
          </w:rPr>
          <w:fldChar w:fldCharType="separate"/>
        </w:r>
        <w:r w:rsidR="005F1011">
          <w:rPr>
            <w:noProof/>
            <w:webHidden/>
          </w:rPr>
          <w:t>23</w:t>
        </w:r>
        <w:r w:rsidR="00147191">
          <w:rPr>
            <w:noProof/>
            <w:webHidden/>
          </w:rPr>
          <w:fldChar w:fldCharType="end"/>
        </w:r>
      </w:hyperlink>
    </w:p>
    <w:p w14:paraId="1622A207" w14:textId="6AD8973C" w:rsidR="00147191" w:rsidRDefault="004D6791" w:rsidP="00147191">
      <w:pPr>
        <w:pStyle w:val="TDC2"/>
        <w:tabs>
          <w:tab w:val="left" w:pos="8647"/>
        </w:tabs>
        <w:rPr>
          <w:rFonts w:eastAsiaTheme="minorEastAsia"/>
          <w:noProof/>
          <w:lang w:eastAsia="es-CO"/>
        </w:rPr>
      </w:pPr>
      <w:hyperlink w:anchor="_Toc59366826" w:history="1">
        <w:r w:rsidR="00147191" w:rsidRPr="00931142">
          <w:rPr>
            <w:rStyle w:val="Hipervnculo"/>
            <w:rFonts w:eastAsia="Times New Roman" w:cs="Arial"/>
            <w:noProof/>
          </w:rPr>
          <w:t>17.</w:t>
        </w:r>
        <w:r w:rsidR="00147191">
          <w:rPr>
            <w:rFonts w:eastAsiaTheme="minorEastAsia"/>
            <w:noProof/>
            <w:lang w:eastAsia="es-CO"/>
          </w:rPr>
          <w:tab/>
        </w:r>
        <w:r w:rsidR="00147191" w:rsidRPr="00931142">
          <w:rPr>
            <w:rStyle w:val="Hipervnculo"/>
            <w:rFonts w:eastAsia="Times New Roman" w:cs="Arial"/>
            <w:noProof/>
          </w:rPr>
          <w:t>Consideraciones en la prestación del servicio.</w:t>
        </w:r>
        <w:r w:rsidR="00147191">
          <w:rPr>
            <w:noProof/>
            <w:webHidden/>
          </w:rPr>
          <w:tab/>
        </w:r>
        <w:r w:rsidR="00147191">
          <w:rPr>
            <w:noProof/>
            <w:webHidden/>
          </w:rPr>
          <w:fldChar w:fldCharType="begin"/>
        </w:r>
        <w:r w:rsidR="00147191">
          <w:rPr>
            <w:noProof/>
            <w:webHidden/>
          </w:rPr>
          <w:instrText xml:space="preserve"> PAGEREF _Toc59366826 \h </w:instrText>
        </w:r>
        <w:r w:rsidR="00147191">
          <w:rPr>
            <w:noProof/>
            <w:webHidden/>
          </w:rPr>
        </w:r>
        <w:r w:rsidR="00147191">
          <w:rPr>
            <w:noProof/>
            <w:webHidden/>
          </w:rPr>
          <w:fldChar w:fldCharType="separate"/>
        </w:r>
        <w:r w:rsidR="005F1011">
          <w:rPr>
            <w:noProof/>
            <w:webHidden/>
          </w:rPr>
          <w:t>25</w:t>
        </w:r>
        <w:r w:rsidR="00147191">
          <w:rPr>
            <w:noProof/>
            <w:webHidden/>
          </w:rPr>
          <w:fldChar w:fldCharType="end"/>
        </w:r>
      </w:hyperlink>
    </w:p>
    <w:p w14:paraId="49AE9213" w14:textId="26C10F5B" w:rsidR="00147191" w:rsidRDefault="004D6791" w:rsidP="00147191">
      <w:pPr>
        <w:pStyle w:val="TDC3"/>
        <w:tabs>
          <w:tab w:val="left" w:pos="8505"/>
          <w:tab w:val="left" w:pos="8647"/>
        </w:tabs>
        <w:rPr>
          <w:rFonts w:eastAsiaTheme="minorEastAsia"/>
          <w:noProof/>
          <w:lang w:eastAsia="es-CO"/>
        </w:rPr>
      </w:pPr>
      <w:hyperlink w:anchor="_Toc59366827" w:history="1">
        <w:r w:rsidR="00147191" w:rsidRPr="00931142">
          <w:rPr>
            <w:rStyle w:val="Hipervnculo"/>
            <w:rFonts w:eastAsia="Times New Roman" w:cs="Arial"/>
            <w:noProof/>
          </w:rPr>
          <w:t>17.1</w:t>
        </w:r>
        <w:r w:rsidR="00147191">
          <w:rPr>
            <w:rFonts w:eastAsiaTheme="minorEastAsia"/>
            <w:noProof/>
            <w:lang w:eastAsia="es-CO"/>
          </w:rPr>
          <w:tab/>
        </w:r>
        <w:r w:rsidR="00147191" w:rsidRPr="00931142">
          <w:rPr>
            <w:rStyle w:val="Hipervnculo"/>
            <w:rFonts w:eastAsia="Times New Roman" w:cs="Arial"/>
            <w:noProof/>
          </w:rPr>
          <w:t>Generalidades para tener en cuenta al momento de atender a la ciudadania.</w:t>
        </w:r>
        <w:r w:rsidR="00147191">
          <w:rPr>
            <w:noProof/>
            <w:webHidden/>
          </w:rPr>
          <w:tab/>
        </w:r>
        <w:r w:rsidR="00147191">
          <w:rPr>
            <w:noProof/>
            <w:webHidden/>
          </w:rPr>
          <w:fldChar w:fldCharType="begin"/>
        </w:r>
        <w:r w:rsidR="00147191">
          <w:rPr>
            <w:noProof/>
            <w:webHidden/>
          </w:rPr>
          <w:instrText xml:space="preserve"> PAGEREF _Toc59366827 \h </w:instrText>
        </w:r>
        <w:r w:rsidR="00147191">
          <w:rPr>
            <w:noProof/>
            <w:webHidden/>
          </w:rPr>
        </w:r>
        <w:r w:rsidR="00147191">
          <w:rPr>
            <w:noProof/>
            <w:webHidden/>
          </w:rPr>
          <w:fldChar w:fldCharType="separate"/>
        </w:r>
        <w:r w:rsidR="005F1011">
          <w:rPr>
            <w:noProof/>
            <w:webHidden/>
          </w:rPr>
          <w:t>26</w:t>
        </w:r>
        <w:r w:rsidR="00147191">
          <w:rPr>
            <w:noProof/>
            <w:webHidden/>
          </w:rPr>
          <w:fldChar w:fldCharType="end"/>
        </w:r>
      </w:hyperlink>
    </w:p>
    <w:p w14:paraId="4926D132" w14:textId="084B82D3" w:rsidR="00147191" w:rsidRDefault="004D6791" w:rsidP="00147191">
      <w:pPr>
        <w:pStyle w:val="TDC2"/>
        <w:tabs>
          <w:tab w:val="left" w:pos="8647"/>
        </w:tabs>
        <w:rPr>
          <w:rFonts w:eastAsiaTheme="minorEastAsia"/>
          <w:noProof/>
          <w:lang w:eastAsia="es-CO"/>
        </w:rPr>
      </w:pPr>
      <w:hyperlink w:anchor="_Toc59366828" w:history="1">
        <w:r w:rsidR="00147191" w:rsidRPr="00931142">
          <w:rPr>
            <w:rStyle w:val="Hipervnculo"/>
            <w:rFonts w:cs="Arial"/>
            <w:noProof/>
            <w:lang w:val="es-ES"/>
          </w:rPr>
          <w:t>18.</w:t>
        </w:r>
        <w:r w:rsidR="00147191">
          <w:rPr>
            <w:rFonts w:eastAsiaTheme="minorEastAsia"/>
            <w:noProof/>
            <w:lang w:eastAsia="es-CO"/>
          </w:rPr>
          <w:tab/>
        </w:r>
        <w:r w:rsidR="00147191" w:rsidRPr="00931142">
          <w:rPr>
            <w:rStyle w:val="Hipervnculo"/>
            <w:rFonts w:cs="Arial"/>
            <w:noProof/>
            <w:lang w:val="es-ES"/>
          </w:rPr>
          <w:t>Canales de interacción ciudadana.</w:t>
        </w:r>
        <w:r w:rsidR="00147191">
          <w:rPr>
            <w:noProof/>
            <w:webHidden/>
          </w:rPr>
          <w:tab/>
        </w:r>
        <w:r w:rsidR="00147191">
          <w:rPr>
            <w:noProof/>
            <w:webHidden/>
          </w:rPr>
          <w:fldChar w:fldCharType="begin"/>
        </w:r>
        <w:r w:rsidR="00147191">
          <w:rPr>
            <w:noProof/>
            <w:webHidden/>
          </w:rPr>
          <w:instrText xml:space="preserve"> PAGEREF _Toc59366828 \h </w:instrText>
        </w:r>
        <w:r w:rsidR="00147191">
          <w:rPr>
            <w:noProof/>
            <w:webHidden/>
          </w:rPr>
        </w:r>
        <w:r w:rsidR="00147191">
          <w:rPr>
            <w:noProof/>
            <w:webHidden/>
          </w:rPr>
          <w:fldChar w:fldCharType="separate"/>
        </w:r>
        <w:r w:rsidR="005F1011">
          <w:rPr>
            <w:noProof/>
            <w:webHidden/>
          </w:rPr>
          <w:t>27</w:t>
        </w:r>
        <w:r w:rsidR="00147191">
          <w:rPr>
            <w:noProof/>
            <w:webHidden/>
          </w:rPr>
          <w:fldChar w:fldCharType="end"/>
        </w:r>
      </w:hyperlink>
    </w:p>
    <w:p w14:paraId="71345363" w14:textId="5149A0C0" w:rsidR="00147191" w:rsidRDefault="004D6791" w:rsidP="00147191">
      <w:pPr>
        <w:pStyle w:val="TDC3"/>
        <w:tabs>
          <w:tab w:val="left" w:pos="8505"/>
          <w:tab w:val="left" w:pos="8647"/>
        </w:tabs>
        <w:rPr>
          <w:rFonts w:eastAsiaTheme="minorEastAsia"/>
          <w:noProof/>
          <w:lang w:eastAsia="es-CO"/>
        </w:rPr>
      </w:pPr>
      <w:hyperlink w:anchor="_Toc59366829" w:history="1">
        <w:r w:rsidR="00147191" w:rsidRPr="00931142">
          <w:rPr>
            <w:rStyle w:val="Hipervnculo"/>
            <w:rFonts w:cs="Arial"/>
            <w:noProof/>
            <w:lang w:val="es-ES"/>
          </w:rPr>
          <w:t>18.1</w:t>
        </w:r>
        <w:r w:rsidR="00147191">
          <w:rPr>
            <w:rFonts w:eastAsiaTheme="minorEastAsia"/>
            <w:noProof/>
            <w:lang w:eastAsia="es-CO"/>
          </w:rPr>
          <w:tab/>
        </w:r>
        <w:r w:rsidR="00147191" w:rsidRPr="00931142">
          <w:rPr>
            <w:rStyle w:val="Hipervnculo"/>
            <w:rFonts w:cs="Arial"/>
            <w:noProof/>
            <w:lang w:val="es-ES"/>
          </w:rPr>
          <w:t>Canal presencial.</w:t>
        </w:r>
        <w:r w:rsidR="00147191">
          <w:rPr>
            <w:noProof/>
            <w:webHidden/>
          </w:rPr>
          <w:tab/>
        </w:r>
        <w:r w:rsidR="00147191">
          <w:rPr>
            <w:noProof/>
            <w:webHidden/>
          </w:rPr>
          <w:fldChar w:fldCharType="begin"/>
        </w:r>
        <w:r w:rsidR="00147191">
          <w:rPr>
            <w:noProof/>
            <w:webHidden/>
          </w:rPr>
          <w:instrText xml:space="preserve"> PAGEREF _Toc59366829 \h </w:instrText>
        </w:r>
        <w:r w:rsidR="00147191">
          <w:rPr>
            <w:noProof/>
            <w:webHidden/>
          </w:rPr>
        </w:r>
        <w:r w:rsidR="00147191">
          <w:rPr>
            <w:noProof/>
            <w:webHidden/>
          </w:rPr>
          <w:fldChar w:fldCharType="separate"/>
        </w:r>
        <w:r w:rsidR="005F1011">
          <w:rPr>
            <w:noProof/>
            <w:webHidden/>
          </w:rPr>
          <w:t>28</w:t>
        </w:r>
        <w:r w:rsidR="00147191">
          <w:rPr>
            <w:noProof/>
            <w:webHidden/>
          </w:rPr>
          <w:fldChar w:fldCharType="end"/>
        </w:r>
      </w:hyperlink>
    </w:p>
    <w:p w14:paraId="7F6FF033" w14:textId="3699A0B5" w:rsidR="00147191" w:rsidRDefault="004D6791" w:rsidP="00147191">
      <w:pPr>
        <w:pStyle w:val="TDC3"/>
        <w:tabs>
          <w:tab w:val="left" w:pos="8505"/>
          <w:tab w:val="left" w:pos="8647"/>
        </w:tabs>
        <w:rPr>
          <w:rFonts w:eastAsiaTheme="minorEastAsia"/>
          <w:noProof/>
          <w:lang w:eastAsia="es-CO"/>
        </w:rPr>
      </w:pPr>
      <w:hyperlink w:anchor="_Toc59366830" w:history="1">
        <w:r w:rsidR="00147191" w:rsidRPr="00931142">
          <w:rPr>
            <w:rStyle w:val="Hipervnculo"/>
            <w:rFonts w:cs="Arial"/>
            <w:noProof/>
            <w:lang w:val="es-ES"/>
          </w:rPr>
          <w:t>18.2</w:t>
        </w:r>
        <w:r w:rsidR="00147191">
          <w:rPr>
            <w:rFonts w:eastAsiaTheme="minorEastAsia"/>
            <w:noProof/>
            <w:lang w:eastAsia="es-CO"/>
          </w:rPr>
          <w:tab/>
        </w:r>
        <w:r w:rsidR="00147191" w:rsidRPr="00931142">
          <w:rPr>
            <w:rStyle w:val="Hipervnculo"/>
            <w:rFonts w:cs="Arial"/>
            <w:noProof/>
            <w:lang w:val="es-ES"/>
          </w:rPr>
          <w:t>Buzón de sugerencias</w:t>
        </w:r>
        <w:r w:rsidR="00147191">
          <w:rPr>
            <w:noProof/>
            <w:webHidden/>
          </w:rPr>
          <w:tab/>
        </w:r>
        <w:r w:rsidR="00147191">
          <w:rPr>
            <w:noProof/>
            <w:webHidden/>
          </w:rPr>
          <w:fldChar w:fldCharType="begin"/>
        </w:r>
        <w:r w:rsidR="00147191">
          <w:rPr>
            <w:noProof/>
            <w:webHidden/>
          </w:rPr>
          <w:instrText xml:space="preserve"> PAGEREF _Toc59366830 \h </w:instrText>
        </w:r>
        <w:r w:rsidR="00147191">
          <w:rPr>
            <w:noProof/>
            <w:webHidden/>
          </w:rPr>
        </w:r>
        <w:r w:rsidR="00147191">
          <w:rPr>
            <w:noProof/>
            <w:webHidden/>
          </w:rPr>
          <w:fldChar w:fldCharType="separate"/>
        </w:r>
        <w:r w:rsidR="005F1011">
          <w:rPr>
            <w:noProof/>
            <w:webHidden/>
          </w:rPr>
          <w:t>28</w:t>
        </w:r>
        <w:r w:rsidR="00147191">
          <w:rPr>
            <w:noProof/>
            <w:webHidden/>
          </w:rPr>
          <w:fldChar w:fldCharType="end"/>
        </w:r>
      </w:hyperlink>
    </w:p>
    <w:p w14:paraId="045EE2D2" w14:textId="0F9A6233" w:rsidR="00147191" w:rsidRDefault="004D6791" w:rsidP="00147191">
      <w:pPr>
        <w:pStyle w:val="TDC3"/>
        <w:tabs>
          <w:tab w:val="left" w:pos="8505"/>
          <w:tab w:val="left" w:pos="8647"/>
        </w:tabs>
        <w:rPr>
          <w:rFonts w:eastAsiaTheme="minorEastAsia"/>
          <w:noProof/>
          <w:lang w:eastAsia="es-CO"/>
        </w:rPr>
      </w:pPr>
      <w:hyperlink w:anchor="_Toc59366831" w:history="1">
        <w:r w:rsidR="00147191" w:rsidRPr="00931142">
          <w:rPr>
            <w:rStyle w:val="Hipervnculo"/>
            <w:rFonts w:cs="Arial"/>
            <w:noProof/>
            <w:lang w:val="es-ES"/>
          </w:rPr>
          <w:t>18.3</w:t>
        </w:r>
        <w:r w:rsidR="00147191">
          <w:rPr>
            <w:rFonts w:eastAsiaTheme="minorEastAsia"/>
            <w:noProof/>
            <w:lang w:eastAsia="es-CO"/>
          </w:rPr>
          <w:tab/>
        </w:r>
        <w:r w:rsidR="00147191" w:rsidRPr="00931142">
          <w:rPr>
            <w:rStyle w:val="Hipervnculo"/>
            <w:rFonts w:cs="Arial"/>
            <w:noProof/>
            <w:lang w:val="es-ES"/>
          </w:rPr>
          <w:t>Canal virtual</w:t>
        </w:r>
        <w:r w:rsidR="00147191">
          <w:rPr>
            <w:noProof/>
            <w:webHidden/>
          </w:rPr>
          <w:tab/>
        </w:r>
        <w:r w:rsidR="00147191">
          <w:rPr>
            <w:noProof/>
            <w:webHidden/>
          </w:rPr>
          <w:fldChar w:fldCharType="begin"/>
        </w:r>
        <w:r w:rsidR="00147191">
          <w:rPr>
            <w:noProof/>
            <w:webHidden/>
          </w:rPr>
          <w:instrText xml:space="preserve"> PAGEREF _Toc59366831 \h </w:instrText>
        </w:r>
        <w:r w:rsidR="00147191">
          <w:rPr>
            <w:noProof/>
            <w:webHidden/>
          </w:rPr>
        </w:r>
        <w:r w:rsidR="00147191">
          <w:rPr>
            <w:noProof/>
            <w:webHidden/>
          </w:rPr>
          <w:fldChar w:fldCharType="separate"/>
        </w:r>
        <w:r w:rsidR="005F1011">
          <w:rPr>
            <w:noProof/>
            <w:webHidden/>
          </w:rPr>
          <w:t>29</w:t>
        </w:r>
        <w:r w:rsidR="00147191">
          <w:rPr>
            <w:noProof/>
            <w:webHidden/>
          </w:rPr>
          <w:fldChar w:fldCharType="end"/>
        </w:r>
      </w:hyperlink>
    </w:p>
    <w:p w14:paraId="4730435E" w14:textId="4E3A4BBC" w:rsidR="00147191" w:rsidRDefault="004D6791" w:rsidP="00147191">
      <w:pPr>
        <w:pStyle w:val="TDC3"/>
        <w:tabs>
          <w:tab w:val="left" w:pos="8505"/>
          <w:tab w:val="left" w:pos="8647"/>
        </w:tabs>
        <w:rPr>
          <w:rFonts w:eastAsiaTheme="minorEastAsia"/>
          <w:noProof/>
          <w:lang w:eastAsia="es-CO"/>
        </w:rPr>
      </w:pPr>
      <w:hyperlink w:anchor="_Toc59366832" w:history="1">
        <w:r w:rsidR="00147191" w:rsidRPr="00931142">
          <w:rPr>
            <w:rStyle w:val="Hipervnculo"/>
            <w:rFonts w:cs="Arial"/>
            <w:noProof/>
            <w:lang w:val="es-ES"/>
          </w:rPr>
          <w:t>18.3.1</w:t>
        </w:r>
        <w:r w:rsidR="00147191">
          <w:rPr>
            <w:rFonts w:eastAsiaTheme="minorEastAsia"/>
            <w:noProof/>
            <w:lang w:eastAsia="es-CO"/>
          </w:rPr>
          <w:tab/>
        </w:r>
        <w:r w:rsidR="00147191" w:rsidRPr="00931142">
          <w:rPr>
            <w:rStyle w:val="Hipervnculo"/>
            <w:rFonts w:cs="Arial"/>
            <w:noProof/>
            <w:lang w:val="es-ES"/>
          </w:rPr>
          <w:t>Página web institucional</w:t>
        </w:r>
        <w:r w:rsidR="00147191">
          <w:rPr>
            <w:noProof/>
            <w:webHidden/>
          </w:rPr>
          <w:tab/>
        </w:r>
        <w:r w:rsidR="00147191">
          <w:rPr>
            <w:noProof/>
            <w:webHidden/>
          </w:rPr>
          <w:fldChar w:fldCharType="begin"/>
        </w:r>
        <w:r w:rsidR="00147191">
          <w:rPr>
            <w:noProof/>
            <w:webHidden/>
          </w:rPr>
          <w:instrText xml:space="preserve"> PAGEREF _Toc59366832 \h </w:instrText>
        </w:r>
        <w:r w:rsidR="00147191">
          <w:rPr>
            <w:noProof/>
            <w:webHidden/>
          </w:rPr>
        </w:r>
        <w:r w:rsidR="00147191">
          <w:rPr>
            <w:noProof/>
            <w:webHidden/>
          </w:rPr>
          <w:fldChar w:fldCharType="separate"/>
        </w:r>
        <w:r w:rsidR="005F1011">
          <w:rPr>
            <w:noProof/>
            <w:webHidden/>
          </w:rPr>
          <w:t>29</w:t>
        </w:r>
        <w:r w:rsidR="00147191">
          <w:rPr>
            <w:noProof/>
            <w:webHidden/>
          </w:rPr>
          <w:fldChar w:fldCharType="end"/>
        </w:r>
      </w:hyperlink>
    </w:p>
    <w:p w14:paraId="21954604" w14:textId="7A433E69" w:rsidR="00147191" w:rsidRDefault="004D6791" w:rsidP="00147191">
      <w:pPr>
        <w:pStyle w:val="TDC3"/>
        <w:tabs>
          <w:tab w:val="left" w:pos="8505"/>
          <w:tab w:val="left" w:pos="8647"/>
        </w:tabs>
        <w:rPr>
          <w:rFonts w:eastAsiaTheme="minorEastAsia"/>
          <w:noProof/>
          <w:lang w:eastAsia="es-CO"/>
        </w:rPr>
      </w:pPr>
      <w:hyperlink w:anchor="_Toc59366833" w:history="1">
        <w:r w:rsidR="00147191" w:rsidRPr="00931142">
          <w:rPr>
            <w:rStyle w:val="Hipervnculo"/>
            <w:rFonts w:cs="Arial"/>
            <w:noProof/>
            <w:lang w:val="es-ES"/>
          </w:rPr>
          <w:t>18.3.2</w:t>
        </w:r>
        <w:r w:rsidR="00147191">
          <w:rPr>
            <w:rFonts w:eastAsiaTheme="minorEastAsia"/>
            <w:noProof/>
            <w:lang w:eastAsia="es-CO"/>
          </w:rPr>
          <w:tab/>
        </w:r>
        <w:r w:rsidR="00147191" w:rsidRPr="00931142">
          <w:rPr>
            <w:rStyle w:val="Hipervnculo"/>
            <w:rFonts w:cs="Arial"/>
            <w:noProof/>
            <w:lang w:val="es-ES"/>
          </w:rPr>
          <w:t>Sistema distrital de quejas y soluciones – SDQS “BOGOTÁ TE ESCUCHA”</w:t>
        </w:r>
        <w:r w:rsidR="00147191">
          <w:rPr>
            <w:noProof/>
            <w:webHidden/>
          </w:rPr>
          <w:tab/>
        </w:r>
        <w:r w:rsidR="00147191">
          <w:rPr>
            <w:noProof/>
            <w:webHidden/>
          </w:rPr>
          <w:fldChar w:fldCharType="begin"/>
        </w:r>
        <w:r w:rsidR="00147191">
          <w:rPr>
            <w:noProof/>
            <w:webHidden/>
          </w:rPr>
          <w:instrText xml:space="preserve"> PAGEREF _Toc59366833 \h </w:instrText>
        </w:r>
        <w:r w:rsidR="00147191">
          <w:rPr>
            <w:noProof/>
            <w:webHidden/>
          </w:rPr>
        </w:r>
        <w:r w:rsidR="00147191">
          <w:rPr>
            <w:noProof/>
            <w:webHidden/>
          </w:rPr>
          <w:fldChar w:fldCharType="separate"/>
        </w:r>
        <w:r w:rsidR="005F1011">
          <w:rPr>
            <w:noProof/>
            <w:webHidden/>
          </w:rPr>
          <w:t>29</w:t>
        </w:r>
        <w:r w:rsidR="00147191">
          <w:rPr>
            <w:noProof/>
            <w:webHidden/>
          </w:rPr>
          <w:fldChar w:fldCharType="end"/>
        </w:r>
      </w:hyperlink>
    </w:p>
    <w:p w14:paraId="76ABCB43" w14:textId="1B3E21F3" w:rsidR="00147191" w:rsidRDefault="004D6791" w:rsidP="00147191">
      <w:pPr>
        <w:pStyle w:val="TDC3"/>
        <w:tabs>
          <w:tab w:val="left" w:pos="8505"/>
          <w:tab w:val="left" w:pos="8647"/>
        </w:tabs>
        <w:rPr>
          <w:rFonts w:eastAsiaTheme="minorEastAsia"/>
          <w:noProof/>
          <w:lang w:eastAsia="es-CO"/>
        </w:rPr>
      </w:pPr>
      <w:hyperlink w:anchor="_Toc59366834" w:history="1">
        <w:r w:rsidR="00147191" w:rsidRPr="00931142">
          <w:rPr>
            <w:rStyle w:val="Hipervnculo"/>
            <w:rFonts w:cs="Arial"/>
            <w:noProof/>
            <w:lang w:val="es-ES"/>
          </w:rPr>
          <w:t>18.3.3</w:t>
        </w:r>
        <w:r w:rsidR="00147191">
          <w:rPr>
            <w:rFonts w:eastAsiaTheme="minorEastAsia"/>
            <w:noProof/>
            <w:lang w:eastAsia="es-CO"/>
          </w:rPr>
          <w:tab/>
        </w:r>
        <w:r w:rsidR="00147191" w:rsidRPr="00931142">
          <w:rPr>
            <w:rStyle w:val="Hipervnculo"/>
            <w:rFonts w:cs="Arial"/>
            <w:noProof/>
            <w:lang w:val="es-ES"/>
          </w:rPr>
          <w:t>Correo electrónico institucional</w:t>
        </w:r>
        <w:r w:rsidR="00147191">
          <w:rPr>
            <w:noProof/>
            <w:webHidden/>
          </w:rPr>
          <w:tab/>
        </w:r>
        <w:r w:rsidR="00147191">
          <w:rPr>
            <w:noProof/>
            <w:webHidden/>
          </w:rPr>
          <w:fldChar w:fldCharType="begin"/>
        </w:r>
        <w:r w:rsidR="00147191">
          <w:rPr>
            <w:noProof/>
            <w:webHidden/>
          </w:rPr>
          <w:instrText xml:space="preserve"> PAGEREF _Toc59366834 \h </w:instrText>
        </w:r>
        <w:r w:rsidR="00147191">
          <w:rPr>
            <w:noProof/>
            <w:webHidden/>
          </w:rPr>
        </w:r>
        <w:r w:rsidR="00147191">
          <w:rPr>
            <w:noProof/>
            <w:webHidden/>
          </w:rPr>
          <w:fldChar w:fldCharType="separate"/>
        </w:r>
        <w:r w:rsidR="005F1011">
          <w:rPr>
            <w:noProof/>
            <w:webHidden/>
          </w:rPr>
          <w:t>30</w:t>
        </w:r>
        <w:r w:rsidR="00147191">
          <w:rPr>
            <w:noProof/>
            <w:webHidden/>
          </w:rPr>
          <w:fldChar w:fldCharType="end"/>
        </w:r>
      </w:hyperlink>
    </w:p>
    <w:p w14:paraId="37A1B1F1" w14:textId="2A73B8C2" w:rsidR="00147191" w:rsidRDefault="004D6791" w:rsidP="00147191">
      <w:pPr>
        <w:pStyle w:val="TDC3"/>
        <w:tabs>
          <w:tab w:val="left" w:pos="8505"/>
          <w:tab w:val="left" w:pos="8647"/>
        </w:tabs>
        <w:rPr>
          <w:rFonts w:eastAsiaTheme="minorEastAsia"/>
          <w:noProof/>
          <w:lang w:eastAsia="es-CO"/>
        </w:rPr>
      </w:pPr>
      <w:hyperlink w:anchor="_Toc59366835" w:history="1">
        <w:r w:rsidR="00147191" w:rsidRPr="00931142">
          <w:rPr>
            <w:rStyle w:val="Hipervnculo"/>
            <w:rFonts w:cs="Arial"/>
            <w:noProof/>
            <w:lang w:val="es-ES"/>
          </w:rPr>
          <w:t>18.3.4</w:t>
        </w:r>
        <w:r w:rsidR="00147191">
          <w:rPr>
            <w:rFonts w:eastAsiaTheme="minorEastAsia"/>
            <w:noProof/>
            <w:lang w:eastAsia="es-CO"/>
          </w:rPr>
          <w:tab/>
        </w:r>
        <w:r w:rsidR="00147191" w:rsidRPr="00931142">
          <w:rPr>
            <w:rStyle w:val="Hipervnculo"/>
            <w:rFonts w:cs="Arial"/>
            <w:noProof/>
            <w:lang w:val="es-ES"/>
          </w:rPr>
          <w:t>Guía de trámites y servicios Distrito Capital</w:t>
        </w:r>
        <w:r w:rsidR="00147191">
          <w:rPr>
            <w:noProof/>
            <w:webHidden/>
          </w:rPr>
          <w:tab/>
        </w:r>
        <w:r w:rsidR="00147191">
          <w:rPr>
            <w:noProof/>
            <w:webHidden/>
          </w:rPr>
          <w:fldChar w:fldCharType="begin"/>
        </w:r>
        <w:r w:rsidR="00147191">
          <w:rPr>
            <w:noProof/>
            <w:webHidden/>
          </w:rPr>
          <w:instrText xml:space="preserve"> PAGEREF _Toc59366835 \h </w:instrText>
        </w:r>
        <w:r w:rsidR="00147191">
          <w:rPr>
            <w:noProof/>
            <w:webHidden/>
          </w:rPr>
        </w:r>
        <w:r w:rsidR="00147191">
          <w:rPr>
            <w:noProof/>
            <w:webHidden/>
          </w:rPr>
          <w:fldChar w:fldCharType="separate"/>
        </w:r>
        <w:r w:rsidR="005F1011">
          <w:rPr>
            <w:noProof/>
            <w:webHidden/>
          </w:rPr>
          <w:t>30</w:t>
        </w:r>
        <w:r w:rsidR="00147191">
          <w:rPr>
            <w:noProof/>
            <w:webHidden/>
          </w:rPr>
          <w:fldChar w:fldCharType="end"/>
        </w:r>
      </w:hyperlink>
    </w:p>
    <w:p w14:paraId="513433E8" w14:textId="3C461DA9" w:rsidR="00147191" w:rsidRDefault="004D6791" w:rsidP="00147191">
      <w:pPr>
        <w:pStyle w:val="TDC3"/>
        <w:tabs>
          <w:tab w:val="left" w:pos="8505"/>
          <w:tab w:val="left" w:pos="8647"/>
        </w:tabs>
        <w:rPr>
          <w:rFonts w:eastAsiaTheme="minorEastAsia"/>
          <w:noProof/>
          <w:lang w:eastAsia="es-CO"/>
        </w:rPr>
      </w:pPr>
      <w:hyperlink w:anchor="_Toc59366836" w:history="1">
        <w:r w:rsidR="00147191" w:rsidRPr="00931142">
          <w:rPr>
            <w:rStyle w:val="Hipervnculo"/>
            <w:rFonts w:cs="Arial"/>
            <w:noProof/>
            <w:lang w:val="es-ES"/>
          </w:rPr>
          <w:t>18.3.5</w:t>
        </w:r>
        <w:r w:rsidR="00147191">
          <w:rPr>
            <w:rFonts w:eastAsiaTheme="minorEastAsia"/>
            <w:noProof/>
            <w:lang w:eastAsia="es-CO"/>
          </w:rPr>
          <w:tab/>
        </w:r>
        <w:r w:rsidR="00147191" w:rsidRPr="00931142">
          <w:rPr>
            <w:rStyle w:val="Hipervnculo"/>
            <w:rFonts w:cs="Arial"/>
            <w:noProof/>
            <w:lang w:val="es-ES"/>
          </w:rPr>
          <w:t>Sistema único de información y trámites -SUIT-</w:t>
        </w:r>
        <w:r w:rsidR="00147191">
          <w:rPr>
            <w:noProof/>
            <w:webHidden/>
          </w:rPr>
          <w:tab/>
        </w:r>
        <w:r w:rsidR="00147191">
          <w:rPr>
            <w:noProof/>
            <w:webHidden/>
          </w:rPr>
          <w:fldChar w:fldCharType="begin"/>
        </w:r>
        <w:r w:rsidR="00147191">
          <w:rPr>
            <w:noProof/>
            <w:webHidden/>
          </w:rPr>
          <w:instrText xml:space="preserve"> PAGEREF _Toc59366836 \h </w:instrText>
        </w:r>
        <w:r w:rsidR="00147191">
          <w:rPr>
            <w:noProof/>
            <w:webHidden/>
          </w:rPr>
        </w:r>
        <w:r w:rsidR="00147191">
          <w:rPr>
            <w:noProof/>
            <w:webHidden/>
          </w:rPr>
          <w:fldChar w:fldCharType="separate"/>
        </w:r>
        <w:r w:rsidR="005F1011">
          <w:rPr>
            <w:noProof/>
            <w:webHidden/>
          </w:rPr>
          <w:t>30</w:t>
        </w:r>
        <w:r w:rsidR="00147191">
          <w:rPr>
            <w:noProof/>
            <w:webHidden/>
          </w:rPr>
          <w:fldChar w:fldCharType="end"/>
        </w:r>
      </w:hyperlink>
    </w:p>
    <w:p w14:paraId="5AB81E73" w14:textId="5C7C88F1" w:rsidR="00147191" w:rsidRDefault="004D6791" w:rsidP="00147191">
      <w:pPr>
        <w:pStyle w:val="TDC3"/>
        <w:tabs>
          <w:tab w:val="left" w:pos="8505"/>
          <w:tab w:val="left" w:pos="8647"/>
        </w:tabs>
        <w:rPr>
          <w:rFonts w:eastAsiaTheme="minorEastAsia"/>
          <w:noProof/>
          <w:lang w:eastAsia="es-CO"/>
        </w:rPr>
      </w:pPr>
      <w:hyperlink w:anchor="_Toc59366837" w:history="1">
        <w:r w:rsidR="00147191" w:rsidRPr="00931142">
          <w:rPr>
            <w:rStyle w:val="Hipervnculo"/>
            <w:rFonts w:cs="Arial"/>
            <w:noProof/>
            <w:lang w:val="es-ES"/>
          </w:rPr>
          <w:t>18.3.6</w:t>
        </w:r>
        <w:r w:rsidR="00147191">
          <w:rPr>
            <w:rFonts w:eastAsiaTheme="minorEastAsia"/>
            <w:noProof/>
            <w:lang w:eastAsia="es-CO"/>
          </w:rPr>
          <w:tab/>
        </w:r>
        <w:r w:rsidR="00147191" w:rsidRPr="00931142">
          <w:rPr>
            <w:rStyle w:val="Hipervnculo"/>
            <w:rFonts w:cs="Arial"/>
            <w:noProof/>
            <w:lang w:val="es-ES"/>
          </w:rPr>
          <w:t>Denuncias por posibles hechos de corrupción</w:t>
        </w:r>
        <w:r w:rsidR="00147191">
          <w:rPr>
            <w:noProof/>
            <w:webHidden/>
          </w:rPr>
          <w:tab/>
        </w:r>
        <w:r w:rsidR="00147191">
          <w:rPr>
            <w:noProof/>
            <w:webHidden/>
          </w:rPr>
          <w:fldChar w:fldCharType="begin"/>
        </w:r>
        <w:r w:rsidR="00147191">
          <w:rPr>
            <w:noProof/>
            <w:webHidden/>
          </w:rPr>
          <w:instrText xml:space="preserve"> PAGEREF _Toc59366837 \h </w:instrText>
        </w:r>
        <w:r w:rsidR="00147191">
          <w:rPr>
            <w:noProof/>
            <w:webHidden/>
          </w:rPr>
        </w:r>
        <w:r w:rsidR="00147191">
          <w:rPr>
            <w:noProof/>
            <w:webHidden/>
          </w:rPr>
          <w:fldChar w:fldCharType="separate"/>
        </w:r>
        <w:r w:rsidR="005F1011">
          <w:rPr>
            <w:noProof/>
            <w:webHidden/>
          </w:rPr>
          <w:t>30</w:t>
        </w:r>
        <w:r w:rsidR="00147191">
          <w:rPr>
            <w:noProof/>
            <w:webHidden/>
          </w:rPr>
          <w:fldChar w:fldCharType="end"/>
        </w:r>
      </w:hyperlink>
    </w:p>
    <w:p w14:paraId="64751371" w14:textId="480EA1DE" w:rsidR="00147191" w:rsidRDefault="004D6791" w:rsidP="00147191">
      <w:pPr>
        <w:pStyle w:val="TDC3"/>
        <w:tabs>
          <w:tab w:val="left" w:pos="8505"/>
          <w:tab w:val="left" w:pos="8647"/>
        </w:tabs>
        <w:rPr>
          <w:rFonts w:eastAsiaTheme="minorEastAsia"/>
          <w:noProof/>
          <w:lang w:eastAsia="es-CO"/>
        </w:rPr>
      </w:pPr>
      <w:hyperlink w:anchor="_Toc59366838" w:history="1">
        <w:r w:rsidR="00147191" w:rsidRPr="00931142">
          <w:rPr>
            <w:rStyle w:val="Hipervnculo"/>
            <w:rFonts w:cs="Arial"/>
            <w:noProof/>
            <w:lang w:val="es-ES"/>
          </w:rPr>
          <w:t>18.3.7</w:t>
        </w:r>
        <w:r w:rsidR="00147191">
          <w:rPr>
            <w:rFonts w:eastAsiaTheme="minorEastAsia"/>
            <w:noProof/>
            <w:lang w:eastAsia="es-CO"/>
          </w:rPr>
          <w:tab/>
        </w:r>
        <w:r w:rsidR="00147191" w:rsidRPr="00931142">
          <w:rPr>
            <w:rStyle w:val="Hipervnculo"/>
            <w:rFonts w:cs="Arial"/>
            <w:noProof/>
            <w:lang w:val="es-ES"/>
          </w:rPr>
          <w:t>Redes sociales</w:t>
        </w:r>
        <w:r w:rsidR="00147191">
          <w:rPr>
            <w:noProof/>
            <w:webHidden/>
          </w:rPr>
          <w:tab/>
        </w:r>
        <w:r w:rsidR="00147191">
          <w:rPr>
            <w:noProof/>
            <w:webHidden/>
          </w:rPr>
          <w:fldChar w:fldCharType="begin"/>
        </w:r>
        <w:r w:rsidR="00147191">
          <w:rPr>
            <w:noProof/>
            <w:webHidden/>
          </w:rPr>
          <w:instrText xml:space="preserve"> PAGEREF _Toc59366838 \h </w:instrText>
        </w:r>
        <w:r w:rsidR="00147191">
          <w:rPr>
            <w:noProof/>
            <w:webHidden/>
          </w:rPr>
        </w:r>
        <w:r w:rsidR="00147191">
          <w:rPr>
            <w:noProof/>
            <w:webHidden/>
          </w:rPr>
          <w:fldChar w:fldCharType="separate"/>
        </w:r>
        <w:r w:rsidR="005F1011">
          <w:rPr>
            <w:noProof/>
            <w:webHidden/>
          </w:rPr>
          <w:t>31</w:t>
        </w:r>
        <w:r w:rsidR="00147191">
          <w:rPr>
            <w:noProof/>
            <w:webHidden/>
          </w:rPr>
          <w:fldChar w:fldCharType="end"/>
        </w:r>
      </w:hyperlink>
    </w:p>
    <w:p w14:paraId="7A77C4F1" w14:textId="5517E047" w:rsidR="00147191" w:rsidRDefault="004D6791" w:rsidP="00147191">
      <w:pPr>
        <w:pStyle w:val="TDC3"/>
        <w:tabs>
          <w:tab w:val="left" w:pos="8505"/>
          <w:tab w:val="left" w:pos="8647"/>
        </w:tabs>
        <w:rPr>
          <w:rFonts w:eastAsiaTheme="minorEastAsia"/>
          <w:noProof/>
          <w:lang w:eastAsia="es-CO"/>
        </w:rPr>
      </w:pPr>
      <w:hyperlink w:anchor="_Toc59366839" w:history="1">
        <w:r w:rsidR="00147191" w:rsidRPr="00931142">
          <w:rPr>
            <w:rStyle w:val="Hipervnculo"/>
            <w:rFonts w:cs="Arial"/>
            <w:noProof/>
            <w:lang w:val="es-ES"/>
          </w:rPr>
          <w:t>18.3.8</w:t>
        </w:r>
        <w:r w:rsidR="00147191">
          <w:rPr>
            <w:rFonts w:eastAsiaTheme="minorEastAsia"/>
            <w:noProof/>
            <w:lang w:eastAsia="es-CO"/>
          </w:rPr>
          <w:tab/>
        </w:r>
        <w:r w:rsidR="00147191" w:rsidRPr="00931142">
          <w:rPr>
            <w:rStyle w:val="Hipervnculo"/>
            <w:rFonts w:cs="Arial"/>
            <w:noProof/>
            <w:lang w:val="es-ES"/>
          </w:rPr>
          <w:t>Chat institucional</w:t>
        </w:r>
        <w:r w:rsidR="00147191">
          <w:rPr>
            <w:noProof/>
            <w:webHidden/>
          </w:rPr>
          <w:tab/>
        </w:r>
        <w:r w:rsidR="00147191">
          <w:rPr>
            <w:noProof/>
            <w:webHidden/>
          </w:rPr>
          <w:fldChar w:fldCharType="begin"/>
        </w:r>
        <w:r w:rsidR="00147191">
          <w:rPr>
            <w:noProof/>
            <w:webHidden/>
          </w:rPr>
          <w:instrText xml:space="preserve"> PAGEREF _Toc59366839 \h </w:instrText>
        </w:r>
        <w:r w:rsidR="00147191">
          <w:rPr>
            <w:noProof/>
            <w:webHidden/>
          </w:rPr>
        </w:r>
        <w:r w:rsidR="00147191">
          <w:rPr>
            <w:noProof/>
            <w:webHidden/>
          </w:rPr>
          <w:fldChar w:fldCharType="separate"/>
        </w:r>
        <w:r w:rsidR="005F1011">
          <w:rPr>
            <w:noProof/>
            <w:webHidden/>
          </w:rPr>
          <w:t>32</w:t>
        </w:r>
        <w:r w:rsidR="00147191">
          <w:rPr>
            <w:noProof/>
            <w:webHidden/>
          </w:rPr>
          <w:fldChar w:fldCharType="end"/>
        </w:r>
      </w:hyperlink>
    </w:p>
    <w:p w14:paraId="5FCB4B28" w14:textId="7EBF2881" w:rsidR="00147191" w:rsidRDefault="004D6791" w:rsidP="00147191">
      <w:pPr>
        <w:pStyle w:val="TDC3"/>
        <w:tabs>
          <w:tab w:val="left" w:pos="8505"/>
          <w:tab w:val="left" w:pos="8647"/>
        </w:tabs>
        <w:rPr>
          <w:rFonts w:eastAsiaTheme="minorEastAsia"/>
          <w:noProof/>
          <w:lang w:eastAsia="es-CO"/>
        </w:rPr>
      </w:pPr>
      <w:hyperlink w:anchor="_Toc59366840" w:history="1">
        <w:r w:rsidR="00147191" w:rsidRPr="00931142">
          <w:rPr>
            <w:rStyle w:val="Hipervnculo"/>
            <w:rFonts w:cs="Arial"/>
            <w:noProof/>
            <w:lang w:val="es-ES"/>
          </w:rPr>
          <w:t>18.4</w:t>
        </w:r>
        <w:r w:rsidR="00147191">
          <w:rPr>
            <w:rFonts w:eastAsiaTheme="minorEastAsia"/>
            <w:noProof/>
            <w:lang w:eastAsia="es-CO"/>
          </w:rPr>
          <w:tab/>
        </w:r>
        <w:r w:rsidR="00147191" w:rsidRPr="00931142">
          <w:rPr>
            <w:rStyle w:val="Hipervnculo"/>
            <w:rFonts w:cs="Arial"/>
            <w:noProof/>
            <w:lang w:val="es-ES"/>
          </w:rPr>
          <w:t>Canal telefónico</w:t>
        </w:r>
        <w:r w:rsidR="00147191">
          <w:rPr>
            <w:noProof/>
            <w:webHidden/>
          </w:rPr>
          <w:tab/>
        </w:r>
        <w:r w:rsidR="00147191">
          <w:rPr>
            <w:noProof/>
            <w:webHidden/>
          </w:rPr>
          <w:fldChar w:fldCharType="begin"/>
        </w:r>
        <w:r w:rsidR="00147191">
          <w:rPr>
            <w:noProof/>
            <w:webHidden/>
          </w:rPr>
          <w:instrText xml:space="preserve"> PAGEREF _Toc59366840 \h </w:instrText>
        </w:r>
        <w:r w:rsidR="00147191">
          <w:rPr>
            <w:noProof/>
            <w:webHidden/>
          </w:rPr>
        </w:r>
        <w:r w:rsidR="00147191">
          <w:rPr>
            <w:noProof/>
            <w:webHidden/>
          </w:rPr>
          <w:fldChar w:fldCharType="separate"/>
        </w:r>
        <w:r w:rsidR="005F1011">
          <w:rPr>
            <w:noProof/>
            <w:webHidden/>
          </w:rPr>
          <w:t>32</w:t>
        </w:r>
        <w:r w:rsidR="00147191">
          <w:rPr>
            <w:noProof/>
            <w:webHidden/>
          </w:rPr>
          <w:fldChar w:fldCharType="end"/>
        </w:r>
      </w:hyperlink>
    </w:p>
    <w:p w14:paraId="150F363E" w14:textId="3DD434E4" w:rsidR="00147191" w:rsidRDefault="004D6791" w:rsidP="00147191">
      <w:pPr>
        <w:pStyle w:val="TDC2"/>
        <w:tabs>
          <w:tab w:val="left" w:pos="8647"/>
        </w:tabs>
        <w:rPr>
          <w:rFonts w:eastAsiaTheme="minorEastAsia"/>
          <w:noProof/>
          <w:lang w:eastAsia="es-CO"/>
        </w:rPr>
      </w:pPr>
      <w:hyperlink w:anchor="_Toc59366841" w:history="1">
        <w:r w:rsidR="00147191" w:rsidRPr="00931142">
          <w:rPr>
            <w:rStyle w:val="Hipervnculo"/>
            <w:rFonts w:cs="Arial"/>
            <w:noProof/>
            <w:lang w:val="es-ES"/>
          </w:rPr>
          <w:t>19.</w:t>
        </w:r>
        <w:r w:rsidR="00147191">
          <w:rPr>
            <w:rFonts w:eastAsiaTheme="minorEastAsia"/>
            <w:noProof/>
            <w:lang w:eastAsia="es-CO"/>
          </w:rPr>
          <w:tab/>
        </w:r>
        <w:r w:rsidR="00147191" w:rsidRPr="00931142">
          <w:rPr>
            <w:rStyle w:val="Hipervnculo"/>
            <w:rFonts w:cs="Arial"/>
            <w:noProof/>
            <w:lang w:val="es-ES"/>
          </w:rPr>
          <w:t>Protocolos de atención y servicio a la ciudadanía.</w:t>
        </w:r>
        <w:r w:rsidR="00147191">
          <w:rPr>
            <w:noProof/>
            <w:webHidden/>
          </w:rPr>
          <w:tab/>
        </w:r>
        <w:r w:rsidR="00147191">
          <w:rPr>
            <w:noProof/>
            <w:webHidden/>
          </w:rPr>
          <w:fldChar w:fldCharType="begin"/>
        </w:r>
        <w:r w:rsidR="00147191">
          <w:rPr>
            <w:noProof/>
            <w:webHidden/>
          </w:rPr>
          <w:instrText xml:space="preserve"> PAGEREF _Toc59366841 \h </w:instrText>
        </w:r>
        <w:r w:rsidR="00147191">
          <w:rPr>
            <w:noProof/>
            <w:webHidden/>
          </w:rPr>
        </w:r>
        <w:r w:rsidR="00147191">
          <w:rPr>
            <w:noProof/>
            <w:webHidden/>
          </w:rPr>
          <w:fldChar w:fldCharType="separate"/>
        </w:r>
        <w:r w:rsidR="005F1011">
          <w:rPr>
            <w:noProof/>
            <w:webHidden/>
          </w:rPr>
          <w:t>33</w:t>
        </w:r>
        <w:r w:rsidR="00147191">
          <w:rPr>
            <w:noProof/>
            <w:webHidden/>
          </w:rPr>
          <w:fldChar w:fldCharType="end"/>
        </w:r>
      </w:hyperlink>
    </w:p>
    <w:p w14:paraId="03A0B3E8" w14:textId="768368EC" w:rsidR="00147191" w:rsidRDefault="004D6791" w:rsidP="00147191">
      <w:pPr>
        <w:pStyle w:val="TDC2"/>
        <w:tabs>
          <w:tab w:val="left" w:pos="8647"/>
        </w:tabs>
        <w:rPr>
          <w:rFonts w:eastAsiaTheme="minorEastAsia"/>
          <w:noProof/>
          <w:lang w:eastAsia="es-CO"/>
        </w:rPr>
      </w:pPr>
      <w:hyperlink w:anchor="_Toc59366842" w:history="1">
        <w:r w:rsidR="00147191" w:rsidRPr="00931142">
          <w:rPr>
            <w:rStyle w:val="Hipervnculo"/>
            <w:rFonts w:cs="Arial"/>
            <w:noProof/>
            <w:lang w:val="es-ES"/>
          </w:rPr>
          <w:t>19.1</w:t>
        </w:r>
        <w:r w:rsidR="00147191">
          <w:rPr>
            <w:rFonts w:eastAsiaTheme="minorEastAsia"/>
            <w:noProof/>
            <w:lang w:eastAsia="es-CO"/>
          </w:rPr>
          <w:tab/>
        </w:r>
        <w:r w:rsidR="00147191" w:rsidRPr="00931142">
          <w:rPr>
            <w:rStyle w:val="Hipervnculo"/>
            <w:rFonts w:cs="Arial"/>
            <w:noProof/>
            <w:lang w:val="es-ES"/>
          </w:rPr>
          <w:t>Recomendaciones generales canal escrito.</w:t>
        </w:r>
        <w:r w:rsidR="00147191">
          <w:rPr>
            <w:noProof/>
            <w:webHidden/>
          </w:rPr>
          <w:tab/>
        </w:r>
        <w:r w:rsidR="00147191">
          <w:rPr>
            <w:noProof/>
            <w:webHidden/>
          </w:rPr>
          <w:fldChar w:fldCharType="begin"/>
        </w:r>
        <w:r w:rsidR="00147191">
          <w:rPr>
            <w:noProof/>
            <w:webHidden/>
          </w:rPr>
          <w:instrText xml:space="preserve"> PAGEREF _Toc59366842 \h </w:instrText>
        </w:r>
        <w:r w:rsidR="00147191">
          <w:rPr>
            <w:noProof/>
            <w:webHidden/>
          </w:rPr>
        </w:r>
        <w:r w:rsidR="00147191">
          <w:rPr>
            <w:noProof/>
            <w:webHidden/>
          </w:rPr>
          <w:fldChar w:fldCharType="separate"/>
        </w:r>
        <w:r w:rsidR="005F1011">
          <w:rPr>
            <w:noProof/>
            <w:webHidden/>
          </w:rPr>
          <w:t>33</w:t>
        </w:r>
        <w:r w:rsidR="00147191">
          <w:rPr>
            <w:noProof/>
            <w:webHidden/>
          </w:rPr>
          <w:fldChar w:fldCharType="end"/>
        </w:r>
      </w:hyperlink>
    </w:p>
    <w:p w14:paraId="4722746B" w14:textId="4FF8B737" w:rsidR="00147191" w:rsidRDefault="004D6791" w:rsidP="00147191">
      <w:pPr>
        <w:pStyle w:val="TDC2"/>
        <w:tabs>
          <w:tab w:val="left" w:pos="8647"/>
        </w:tabs>
        <w:rPr>
          <w:rFonts w:eastAsiaTheme="minorEastAsia"/>
          <w:noProof/>
          <w:lang w:eastAsia="es-CO"/>
        </w:rPr>
      </w:pPr>
      <w:hyperlink w:anchor="_Toc59366843" w:history="1">
        <w:r w:rsidR="00147191" w:rsidRPr="00931142">
          <w:rPr>
            <w:rStyle w:val="Hipervnculo"/>
            <w:rFonts w:cs="Arial"/>
            <w:noProof/>
            <w:lang w:val="es-ES"/>
          </w:rPr>
          <w:t>19.2</w:t>
        </w:r>
        <w:r w:rsidR="00147191">
          <w:rPr>
            <w:rFonts w:eastAsiaTheme="minorEastAsia"/>
            <w:noProof/>
            <w:lang w:eastAsia="es-CO"/>
          </w:rPr>
          <w:tab/>
        </w:r>
        <w:r w:rsidR="00147191" w:rsidRPr="00931142">
          <w:rPr>
            <w:rStyle w:val="Hipervnculo"/>
            <w:rFonts w:cs="Arial"/>
            <w:noProof/>
            <w:lang w:val="es-ES"/>
          </w:rPr>
          <w:t>Recomendaciones generales canal telefónico.</w:t>
        </w:r>
        <w:r w:rsidR="00147191">
          <w:rPr>
            <w:noProof/>
            <w:webHidden/>
          </w:rPr>
          <w:tab/>
        </w:r>
        <w:r w:rsidR="00147191">
          <w:rPr>
            <w:noProof/>
            <w:webHidden/>
          </w:rPr>
          <w:fldChar w:fldCharType="begin"/>
        </w:r>
        <w:r w:rsidR="00147191">
          <w:rPr>
            <w:noProof/>
            <w:webHidden/>
          </w:rPr>
          <w:instrText xml:space="preserve"> PAGEREF _Toc59366843 \h </w:instrText>
        </w:r>
        <w:r w:rsidR="00147191">
          <w:rPr>
            <w:noProof/>
            <w:webHidden/>
          </w:rPr>
        </w:r>
        <w:r w:rsidR="00147191">
          <w:rPr>
            <w:noProof/>
            <w:webHidden/>
          </w:rPr>
          <w:fldChar w:fldCharType="separate"/>
        </w:r>
        <w:r w:rsidR="005F1011">
          <w:rPr>
            <w:noProof/>
            <w:webHidden/>
          </w:rPr>
          <w:t>33</w:t>
        </w:r>
        <w:r w:rsidR="00147191">
          <w:rPr>
            <w:noProof/>
            <w:webHidden/>
          </w:rPr>
          <w:fldChar w:fldCharType="end"/>
        </w:r>
      </w:hyperlink>
    </w:p>
    <w:p w14:paraId="0FD8FC00" w14:textId="07C75B43" w:rsidR="00147191" w:rsidRDefault="004D6791" w:rsidP="00147191">
      <w:pPr>
        <w:pStyle w:val="TDC2"/>
        <w:tabs>
          <w:tab w:val="left" w:pos="8647"/>
        </w:tabs>
        <w:rPr>
          <w:rFonts w:eastAsiaTheme="minorEastAsia"/>
          <w:noProof/>
          <w:lang w:eastAsia="es-CO"/>
        </w:rPr>
      </w:pPr>
      <w:hyperlink w:anchor="_Toc59366844" w:history="1">
        <w:r w:rsidR="00147191" w:rsidRPr="00931142">
          <w:rPr>
            <w:rStyle w:val="Hipervnculo"/>
            <w:rFonts w:cs="Arial"/>
            <w:noProof/>
            <w:lang w:val="es-ES"/>
          </w:rPr>
          <w:t>19.3</w:t>
        </w:r>
        <w:r w:rsidR="00147191">
          <w:rPr>
            <w:rFonts w:eastAsiaTheme="minorEastAsia"/>
            <w:noProof/>
            <w:lang w:eastAsia="es-CO"/>
          </w:rPr>
          <w:tab/>
        </w:r>
        <w:r w:rsidR="00147191" w:rsidRPr="00931142">
          <w:rPr>
            <w:rStyle w:val="Hipervnculo"/>
            <w:rFonts w:cs="Arial"/>
            <w:noProof/>
            <w:lang w:val="es-ES"/>
          </w:rPr>
          <w:t>Recomendaciones generales canal virtual</w:t>
        </w:r>
        <w:r w:rsidR="00147191">
          <w:rPr>
            <w:noProof/>
            <w:webHidden/>
          </w:rPr>
          <w:tab/>
        </w:r>
        <w:r w:rsidR="00147191">
          <w:rPr>
            <w:noProof/>
            <w:webHidden/>
          </w:rPr>
          <w:fldChar w:fldCharType="begin"/>
        </w:r>
        <w:r w:rsidR="00147191">
          <w:rPr>
            <w:noProof/>
            <w:webHidden/>
          </w:rPr>
          <w:instrText xml:space="preserve"> PAGEREF _Toc59366844 \h </w:instrText>
        </w:r>
        <w:r w:rsidR="00147191">
          <w:rPr>
            <w:noProof/>
            <w:webHidden/>
          </w:rPr>
        </w:r>
        <w:r w:rsidR="00147191">
          <w:rPr>
            <w:noProof/>
            <w:webHidden/>
          </w:rPr>
          <w:fldChar w:fldCharType="separate"/>
        </w:r>
        <w:r w:rsidR="005F1011">
          <w:rPr>
            <w:noProof/>
            <w:webHidden/>
          </w:rPr>
          <w:t>34</w:t>
        </w:r>
        <w:r w:rsidR="00147191">
          <w:rPr>
            <w:noProof/>
            <w:webHidden/>
          </w:rPr>
          <w:fldChar w:fldCharType="end"/>
        </w:r>
      </w:hyperlink>
    </w:p>
    <w:p w14:paraId="12483849" w14:textId="03E7006F" w:rsidR="00147191" w:rsidRDefault="004D6791" w:rsidP="00147191">
      <w:pPr>
        <w:pStyle w:val="TDC3"/>
        <w:tabs>
          <w:tab w:val="left" w:pos="8505"/>
          <w:tab w:val="left" w:pos="8647"/>
        </w:tabs>
        <w:rPr>
          <w:rFonts w:eastAsiaTheme="minorEastAsia"/>
          <w:noProof/>
          <w:lang w:eastAsia="es-CO"/>
        </w:rPr>
      </w:pPr>
      <w:hyperlink w:anchor="_Toc59366845" w:history="1">
        <w:r w:rsidR="00147191" w:rsidRPr="00931142">
          <w:rPr>
            <w:rStyle w:val="Hipervnculo"/>
            <w:rFonts w:cs="Arial"/>
            <w:noProof/>
          </w:rPr>
          <w:t>19.4</w:t>
        </w:r>
        <w:r w:rsidR="00147191">
          <w:rPr>
            <w:rFonts w:eastAsiaTheme="minorEastAsia"/>
            <w:noProof/>
            <w:lang w:eastAsia="es-CO"/>
          </w:rPr>
          <w:tab/>
        </w:r>
        <w:r w:rsidR="00147191" w:rsidRPr="00931142">
          <w:rPr>
            <w:rStyle w:val="Hipervnculo"/>
            <w:rFonts w:cs="Arial"/>
            <w:noProof/>
          </w:rPr>
          <w:t>Protocolo de atención a través del chat.</w:t>
        </w:r>
        <w:r w:rsidR="00147191">
          <w:rPr>
            <w:noProof/>
            <w:webHidden/>
          </w:rPr>
          <w:tab/>
        </w:r>
        <w:r w:rsidR="00147191">
          <w:rPr>
            <w:noProof/>
            <w:webHidden/>
          </w:rPr>
          <w:fldChar w:fldCharType="begin"/>
        </w:r>
        <w:r w:rsidR="00147191">
          <w:rPr>
            <w:noProof/>
            <w:webHidden/>
          </w:rPr>
          <w:instrText xml:space="preserve"> PAGEREF _Toc59366845 \h </w:instrText>
        </w:r>
        <w:r w:rsidR="00147191">
          <w:rPr>
            <w:noProof/>
            <w:webHidden/>
          </w:rPr>
        </w:r>
        <w:r w:rsidR="00147191">
          <w:rPr>
            <w:noProof/>
            <w:webHidden/>
          </w:rPr>
          <w:fldChar w:fldCharType="separate"/>
        </w:r>
        <w:r w:rsidR="005F1011">
          <w:rPr>
            <w:noProof/>
            <w:webHidden/>
          </w:rPr>
          <w:t>35</w:t>
        </w:r>
        <w:r w:rsidR="00147191">
          <w:rPr>
            <w:noProof/>
            <w:webHidden/>
          </w:rPr>
          <w:fldChar w:fldCharType="end"/>
        </w:r>
      </w:hyperlink>
    </w:p>
    <w:p w14:paraId="77A40968" w14:textId="6B63048C" w:rsidR="00147191" w:rsidRDefault="004D6791" w:rsidP="00147191">
      <w:pPr>
        <w:pStyle w:val="TDC3"/>
        <w:tabs>
          <w:tab w:val="left" w:pos="8505"/>
          <w:tab w:val="left" w:pos="8647"/>
        </w:tabs>
        <w:rPr>
          <w:rFonts w:eastAsiaTheme="minorEastAsia"/>
          <w:noProof/>
          <w:lang w:eastAsia="es-CO"/>
        </w:rPr>
      </w:pPr>
      <w:hyperlink w:anchor="_Toc59366846" w:history="1">
        <w:r w:rsidR="00147191" w:rsidRPr="00931142">
          <w:rPr>
            <w:rStyle w:val="Hipervnculo"/>
            <w:rFonts w:cs="Arial"/>
            <w:noProof/>
          </w:rPr>
          <w:t>19.5</w:t>
        </w:r>
        <w:r w:rsidR="00147191">
          <w:rPr>
            <w:rFonts w:eastAsiaTheme="minorEastAsia"/>
            <w:noProof/>
            <w:lang w:eastAsia="es-CO"/>
          </w:rPr>
          <w:tab/>
        </w:r>
        <w:r w:rsidR="00147191" w:rsidRPr="00931142">
          <w:rPr>
            <w:rStyle w:val="Hipervnculo"/>
            <w:rFonts w:cs="Arial"/>
            <w:noProof/>
          </w:rPr>
          <w:t>Protocolo de atención a través del correo electrónico.</w:t>
        </w:r>
        <w:r w:rsidR="00147191">
          <w:rPr>
            <w:noProof/>
            <w:webHidden/>
          </w:rPr>
          <w:tab/>
        </w:r>
        <w:r w:rsidR="00147191">
          <w:rPr>
            <w:noProof/>
            <w:webHidden/>
          </w:rPr>
          <w:fldChar w:fldCharType="begin"/>
        </w:r>
        <w:r w:rsidR="00147191">
          <w:rPr>
            <w:noProof/>
            <w:webHidden/>
          </w:rPr>
          <w:instrText xml:space="preserve"> PAGEREF _Toc59366846 \h </w:instrText>
        </w:r>
        <w:r w:rsidR="00147191">
          <w:rPr>
            <w:noProof/>
            <w:webHidden/>
          </w:rPr>
        </w:r>
        <w:r w:rsidR="00147191">
          <w:rPr>
            <w:noProof/>
            <w:webHidden/>
          </w:rPr>
          <w:fldChar w:fldCharType="separate"/>
        </w:r>
        <w:r w:rsidR="005F1011">
          <w:rPr>
            <w:noProof/>
            <w:webHidden/>
          </w:rPr>
          <w:t>36</w:t>
        </w:r>
        <w:r w:rsidR="00147191">
          <w:rPr>
            <w:noProof/>
            <w:webHidden/>
          </w:rPr>
          <w:fldChar w:fldCharType="end"/>
        </w:r>
      </w:hyperlink>
    </w:p>
    <w:p w14:paraId="6B09C028" w14:textId="658A0AF1" w:rsidR="00147191" w:rsidRDefault="004D6791" w:rsidP="00147191">
      <w:pPr>
        <w:pStyle w:val="TDC3"/>
        <w:tabs>
          <w:tab w:val="left" w:pos="8505"/>
          <w:tab w:val="left" w:pos="8647"/>
        </w:tabs>
        <w:rPr>
          <w:rFonts w:eastAsiaTheme="minorEastAsia"/>
          <w:noProof/>
          <w:lang w:eastAsia="es-CO"/>
        </w:rPr>
      </w:pPr>
      <w:hyperlink w:anchor="_Toc59366847" w:history="1">
        <w:r w:rsidR="00147191" w:rsidRPr="00931142">
          <w:rPr>
            <w:rStyle w:val="Hipervnculo"/>
            <w:rFonts w:cs="Arial"/>
            <w:noProof/>
          </w:rPr>
          <w:t>19.6</w:t>
        </w:r>
        <w:r w:rsidR="00147191">
          <w:rPr>
            <w:rFonts w:eastAsiaTheme="minorEastAsia"/>
            <w:noProof/>
            <w:lang w:eastAsia="es-CO"/>
          </w:rPr>
          <w:tab/>
        </w:r>
        <w:r w:rsidR="00147191" w:rsidRPr="00931142">
          <w:rPr>
            <w:rStyle w:val="Hipervnculo"/>
            <w:rFonts w:cs="Arial"/>
            <w:noProof/>
          </w:rPr>
          <w:t>Protocolo de atención a través de redes sociales.</w:t>
        </w:r>
        <w:r w:rsidR="00147191">
          <w:rPr>
            <w:noProof/>
            <w:webHidden/>
          </w:rPr>
          <w:tab/>
        </w:r>
        <w:r w:rsidR="00147191">
          <w:rPr>
            <w:noProof/>
            <w:webHidden/>
          </w:rPr>
          <w:fldChar w:fldCharType="begin"/>
        </w:r>
        <w:r w:rsidR="00147191">
          <w:rPr>
            <w:noProof/>
            <w:webHidden/>
          </w:rPr>
          <w:instrText xml:space="preserve"> PAGEREF _Toc59366847 \h </w:instrText>
        </w:r>
        <w:r w:rsidR="00147191">
          <w:rPr>
            <w:noProof/>
            <w:webHidden/>
          </w:rPr>
        </w:r>
        <w:r w:rsidR="00147191">
          <w:rPr>
            <w:noProof/>
            <w:webHidden/>
          </w:rPr>
          <w:fldChar w:fldCharType="separate"/>
        </w:r>
        <w:r w:rsidR="005F1011">
          <w:rPr>
            <w:noProof/>
            <w:webHidden/>
          </w:rPr>
          <w:t>37</w:t>
        </w:r>
        <w:r w:rsidR="00147191">
          <w:rPr>
            <w:noProof/>
            <w:webHidden/>
          </w:rPr>
          <w:fldChar w:fldCharType="end"/>
        </w:r>
      </w:hyperlink>
    </w:p>
    <w:p w14:paraId="701DB597" w14:textId="5ECB4404" w:rsidR="00147191" w:rsidRDefault="004D6791" w:rsidP="00147191">
      <w:pPr>
        <w:pStyle w:val="TDC3"/>
        <w:tabs>
          <w:tab w:val="left" w:pos="8505"/>
          <w:tab w:val="left" w:pos="8647"/>
        </w:tabs>
        <w:rPr>
          <w:rFonts w:eastAsiaTheme="minorEastAsia"/>
          <w:noProof/>
          <w:lang w:eastAsia="es-CO"/>
        </w:rPr>
      </w:pPr>
      <w:hyperlink w:anchor="_Toc59366848" w:history="1">
        <w:r w:rsidR="00147191" w:rsidRPr="00931142">
          <w:rPr>
            <w:rStyle w:val="Hipervnculo"/>
            <w:rFonts w:cs="Arial"/>
            <w:noProof/>
          </w:rPr>
          <w:t>19.7</w:t>
        </w:r>
        <w:r w:rsidR="00147191">
          <w:rPr>
            <w:rFonts w:eastAsiaTheme="minorEastAsia"/>
            <w:noProof/>
            <w:lang w:eastAsia="es-CO"/>
          </w:rPr>
          <w:tab/>
        </w:r>
        <w:r w:rsidR="00147191" w:rsidRPr="00931142">
          <w:rPr>
            <w:rStyle w:val="Hipervnculo"/>
            <w:rFonts w:cs="Arial"/>
            <w:noProof/>
          </w:rPr>
          <w:t>Protocolo de atención a través buzón de sugerencias</w:t>
        </w:r>
        <w:r w:rsidR="00147191">
          <w:rPr>
            <w:noProof/>
            <w:webHidden/>
          </w:rPr>
          <w:tab/>
        </w:r>
        <w:r w:rsidR="00147191">
          <w:rPr>
            <w:noProof/>
            <w:webHidden/>
          </w:rPr>
          <w:fldChar w:fldCharType="begin"/>
        </w:r>
        <w:r w:rsidR="00147191">
          <w:rPr>
            <w:noProof/>
            <w:webHidden/>
          </w:rPr>
          <w:instrText xml:space="preserve"> PAGEREF _Toc59366848 \h </w:instrText>
        </w:r>
        <w:r w:rsidR="00147191">
          <w:rPr>
            <w:noProof/>
            <w:webHidden/>
          </w:rPr>
        </w:r>
        <w:r w:rsidR="00147191">
          <w:rPr>
            <w:noProof/>
            <w:webHidden/>
          </w:rPr>
          <w:fldChar w:fldCharType="separate"/>
        </w:r>
        <w:r w:rsidR="005F1011">
          <w:rPr>
            <w:noProof/>
            <w:webHidden/>
          </w:rPr>
          <w:t>37</w:t>
        </w:r>
        <w:r w:rsidR="00147191">
          <w:rPr>
            <w:noProof/>
            <w:webHidden/>
          </w:rPr>
          <w:fldChar w:fldCharType="end"/>
        </w:r>
      </w:hyperlink>
    </w:p>
    <w:p w14:paraId="3ECC53D2" w14:textId="2CBBCD2C" w:rsidR="00147191" w:rsidRDefault="004D6791" w:rsidP="00147191">
      <w:pPr>
        <w:pStyle w:val="TDC3"/>
        <w:tabs>
          <w:tab w:val="left" w:pos="8505"/>
          <w:tab w:val="left" w:pos="8647"/>
        </w:tabs>
        <w:rPr>
          <w:rFonts w:eastAsiaTheme="minorEastAsia"/>
          <w:noProof/>
          <w:lang w:eastAsia="es-CO"/>
        </w:rPr>
      </w:pPr>
      <w:hyperlink w:anchor="_Toc59366849" w:history="1">
        <w:r w:rsidR="00147191" w:rsidRPr="00931142">
          <w:rPr>
            <w:rStyle w:val="Hipervnculo"/>
            <w:rFonts w:cs="Arial"/>
            <w:noProof/>
          </w:rPr>
          <w:t>19.8</w:t>
        </w:r>
        <w:r w:rsidR="00147191">
          <w:rPr>
            <w:rFonts w:eastAsiaTheme="minorEastAsia"/>
            <w:noProof/>
            <w:lang w:eastAsia="es-CO"/>
          </w:rPr>
          <w:tab/>
        </w:r>
        <w:r w:rsidR="00147191" w:rsidRPr="00931142">
          <w:rPr>
            <w:rStyle w:val="Hipervnculo"/>
            <w:rFonts w:cs="Arial"/>
            <w:noProof/>
          </w:rPr>
          <w:t>Recomendaciones generales canal presencial.</w:t>
        </w:r>
        <w:r w:rsidR="00147191">
          <w:rPr>
            <w:noProof/>
            <w:webHidden/>
          </w:rPr>
          <w:tab/>
        </w:r>
        <w:r w:rsidR="00147191">
          <w:rPr>
            <w:noProof/>
            <w:webHidden/>
          </w:rPr>
          <w:fldChar w:fldCharType="begin"/>
        </w:r>
        <w:r w:rsidR="00147191">
          <w:rPr>
            <w:noProof/>
            <w:webHidden/>
          </w:rPr>
          <w:instrText xml:space="preserve"> PAGEREF _Toc59366849 \h </w:instrText>
        </w:r>
        <w:r w:rsidR="00147191">
          <w:rPr>
            <w:noProof/>
            <w:webHidden/>
          </w:rPr>
        </w:r>
        <w:r w:rsidR="00147191">
          <w:rPr>
            <w:noProof/>
            <w:webHidden/>
          </w:rPr>
          <w:fldChar w:fldCharType="separate"/>
        </w:r>
        <w:r w:rsidR="005F1011">
          <w:rPr>
            <w:noProof/>
            <w:webHidden/>
          </w:rPr>
          <w:t>38</w:t>
        </w:r>
        <w:r w:rsidR="00147191">
          <w:rPr>
            <w:noProof/>
            <w:webHidden/>
          </w:rPr>
          <w:fldChar w:fldCharType="end"/>
        </w:r>
      </w:hyperlink>
    </w:p>
    <w:p w14:paraId="3FB883C5" w14:textId="0BC6FE3A" w:rsidR="00147191" w:rsidRDefault="004D6791" w:rsidP="00147191">
      <w:pPr>
        <w:pStyle w:val="TDC3"/>
        <w:tabs>
          <w:tab w:val="left" w:pos="8505"/>
          <w:tab w:val="left" w:pos="8647"/>
        </w:tabs>
        <w:rPr>
          <w:rFonts w:eastAsiaTheme="minorEastAsia"/>
          <w:noProof/>
          <w:lang w:eastAsia="es-CO"/>
        </w:rPr>
      </w:pPr>
      <w:hyperlink w:anchor="_Toc59366850" w:history="1">
        <w:r w:rsidR="00147191" w:rsidRPr="00931142">
          <w:rPr>
            <w:rStyle w:val="Hipervnculo"/>
            <w:rFonts w:cs="Arial"/>
            <w:noProof/>
            <w:lang w:val="es-ES"/>
          </w:rPr>
          <w:t>19.9</w:t>
        </w:r>
        <w:r w:rsidR="00147191">
          <w:rPr>
            <w:rFonts w:eastAsiaTheme="minorEastAsia"/>
            <w:noProof/>
            <w:lang w:eastAsia="es-CO"/>
          </w:rPr>
          <w:tab/>
        </w:r>
        <w:r w:rsidR="00147191" w:rsidRPr="00931142">
          <w:rPr>
            <w:rStyle w:val="Hipervnculo"/>
            <w:rFonts w:cs="Arial"/>
            <w:noProof/>
            <w:lang w:val="es-ES"/>
          </w:rPr>
          <w:t>Protocolo para atención presencial en territorio.</w:t>
        </w:r>
        <w:r w:rsidR="00147191">
          <w:rPr>
            <w:noProof/>
            <w:webHidden/>
          </w:rPr>
          <w:tab/>
        </w:r>
        <w:r w:rsidR="00147191">
          <w:rPr>
            <w:noProof/>
            <w:webHidden/>
          </w:rPr>
          <w:fldChar w:fldCharType="begin"/>
        </w:r>
        <w:r w:rsidR="00147191">
          <w:rPr>
            <w:noProof/>
            <w:webHidden/>
          </w:rPr>
          <w:instrText xml:space="preserve"> PAGEREF _Toc59366850 \h </w:instrText>
        </w:r>
        <w:r w:rsidR="00147191">
          <w:rPr>
            <w:noProof/>
            <w:webHidden/>
          </w:rPr>
        </w:r>
        <w:r w:rsidR="00147191">
          <w:rPr>
            <w:noProof/>
            <w:webHidden/>
          </w:rPr>
          <w:fldChar w:fldCharType="separate"/>
        </w:r>
        <w:r w:rsidR="005F1011">
          <w:rPr>
            <w:noProof/>
            <w:webHidden/>
          </w:rPr>
          <w:t>41</w:t>
        </w:r>
        <w:r w:rsidR="00147191">
          <w:rPr>
            <w:noProof/>
            <w:webHidden/>
          </w:rPr>
          <w:fldChar w:fldCharType="end"/>
        </w:r>
      </w:hyperlink>
    </w:p>
    <w:p w14:paraId="24A3E64C" w14:textId="48C4D711" w:rsidR="00147191" w:rsidRDefault="004D6791" w:rsidP="00147191">
      <w:pPr>
        <w:pStyle w:val="TDC3"/>
        <w:tabs>
          <w:tab w:val="left" w:pos="8505"/>
          <w:tab w:val="left" w:pos="8647"/>
        </w:tabs>
        <w:rPr>
          <w:rFonts w:eastAsiaTheme="minorEastAsia"/>
          <w:noProof/>
          <w:lang w:eastAsia="es-CO"/>
        </w:rPr>
      </w:pPr>
      <w:hyperlink w:anchor="_Toc59366851" w:history="1">
        <w:r w:rsidR="00147191" w:rsidRPr="00931142">
          <w:rPr>
            <w:rStyle w:val="Hipervnculo"/>
            <w:rFonts w:cs="Arial"/>
            <w:noProof/>
            <w:lang w:val="es-ES"/>
          </w:rPr>
          <w:t>19.10</w:t>
        </w:r>
        <w:r w:rsidR="00147191">
          <w:rPr>
            <w:rFonts w:eastAsiaTheme="minorEastAsia"/>
            <w:noProof/>
            <w:lang w:eastAsia="es-CO"/>
          </w:rPr>
          <w:tab/>
        </w:r>
        <w:r w:rsidR="00147191" w:rsidRPr="00931142">
          <w:rPr>
            <w:rStyle w:val="Hipervnculo"/>
            <w:rFonts w:cs="Arial"/>
            <w:noProof/>
            <w:lang w:val="es-ES"/>
          </w:rPr>
          <w:t>Protocolo de atención y servicio preferencial.</w:t>
        </w:r>
        <w:r w:rsidR="00147191">
          <w:rPr>
            <w:noProof/>
            <w:webHidden/>
          </w:rPr>
          <w:tab/>
        </w:r>
        <w:r w:rsidR="00147191">
          <w:rPr>
            <w:noProof/>
            <w:webHidden/>
          </w:rPr>
          <w:fldChar w:fldCharType="begin"/>
        </w:r>
        <w:r w:rsidR="00147191">
          <w:rPr>
            <w:noProof/>
            <w:webHidden/>
          </w:rPr>
          <w:instrText xml:space="preserve"> PAGEREF _Toc59366851 \h </w:instrText>
        </w:r>
        <w:r w:rsidR="00147191">
          <w:rPr>
            <w:noProof/>
            <w:webHidden/>
          </w:rPr>
        </w:r>
        <w:r w:rsidR="00147191">
          <w:rPr>
            <w:noProof/>
            <w:webHidden/>
          </w:rPr>
          <w:fldChar w:fldCharType="separate"/>
        </w:r>
        <w:r w:rsidR="005F1011">
          <w:rPr>
            <w:noProof/>
            <w:webHidden/>
          </w:rPr>
          <w:t>41</w:t>
        </w:r>
        <w:r w:rsidR="00147191">
          <w:rPr>
            <w:noProof/>
            <w:webHidden/>
          </w:rPr>
          <w:fldChar w:fldCharType="end"/>
        </w:r>
      </w:hyperlink>
    </w:p>
    <w:p w14:paraId="3EC6C142" w14:textId="178442F4" w:rsidR="00147191" w:rsidRDefault="004D6791" w:rsidP="00147191">
      <w:pPr>
        <w:pStyle w:val="TDC3"/>
        <w:tabs>
          <w:tab w:val="left" w:pos="8505"/>
          <w:tab w:val="left" w:pos="8647"/>
        </w:tabs>
        <w:rPr>
          <w:rFonts w:eastAsiaTheme="minorEastAsia"/>
          <w:noProof/>
          <w:lang w:eastAsia="es-CO"/>
        </w:rPr>
      </w:pPr>
      <w:hyperlink w:anchor="_Toc59366852" w:history="1">
        <w:r w:rsidR="00147191" w:rsidRPr="00931142">
          <w:rPr>
            <w:rStyle w:val="Hipervnculo"/>
            <w:rFonts w:cs="Arial"/>
            <w:noProof/>
            <w:lang w:val="es-ES"/>
          </w:rPr>
          <w:t>19.11</w:t>
        </w:r>
        <w:r w:rsidR="00147191">
          <w:rPr>
            <w:rFonts w:eastAsiaTheme="minorEastAsia"/>
            <w:noProof/>
            <w:lang w:eastAsia="es-CO"/>
          </w:rPr>
          <w:tab/>
        </w:r>
        <w:r w:rsidR="00147191" w:rsidRPr="00931142">
          <w:rPr>
            <w:rStyle w:val="Hipervnculo"/>
            <w:rFonts w:cs="Arial"/>
            <w:noProof/>
            <w:lang w:val="es-ES"/>
          </w:rPr>
          <w:t>Atención a personas inconformes y/o alteradas</w:t>
        </w:r>
        <w:r w:rsidR="00147191">
          <w:rPr>
            <w:noProof/>
            <w:webHidden/>
          </w:rPr>
          <w:tab/>
        </w:r>
        <w:r w:rsidR="00147191">
          <w:rPr>
            <w:noProof/>
            <w:webHidden/>
          </w:rPr>
          <w:fldChar w:fldCharType="begin"/>
        </w:r>
        <w:r w:rsidR="00147191">
          <w:rPr>
            <w:noProof/>
            <w:webHidden/>
          </w:rPr>
          <w:instrText xml:space="preserve"> PAGEREF _Toc59366852 \h </w:instrText>
        </w:r>
        <w:r w:rsidR="00147191">
          <w:rPr>
            <w:noProof/>
            <w:webHidden/>
          </w:rPr>
        </w:r>
        <w:r w:rsidR="00147191">
          <w:rPr>
            <w:noProof/>
            <w:webHidden/>
          </w:rPr>
          <w:fldChar w:fldCharType="separate"/>
        </w:r>
        <w:r w:rsidR="005F1011">
          <w:rPr>
            <w:noProof/>
            <w:webHidden/>
          </w:rPr>
          <w:t>44</w:t>
        </w:r>
        <w:r w:rsidR="00147191">
          <w:rPr>
            <w:noProof/>
            <w:webHidden/>
          </w:rPr>
          <w:fldChar w:fldCharType="end"/>
        </w:r>
      </w:hyperlink>
    </w:p>
    <w:p w14:paraId="69F0DE09" w14:textId="299A68CA" w:rsidR="00147191" w:rsidRDefault="004D6791" w:rsidP="00147191">
      <w:pPr>
        <w:pStyle w:val="TDC3"/>
        <w:tabs>
          <w:tab w:val="left" w:pos="8505"/>
          <w:tab w:val="left" w:pos="8647"/>
        </w:tabs>
        <w:rPr>
          <w:rFonts w:eastAsiaTheme="minorEastAsia"/>
          <w:noProof/>
          <w:lang w:eastAsia="es-CO"/>
        </w:rPr>
      </w:pPr>
      <w:hyperlink w:anchor="_Toc59366853" w:history="1">
        <w:r w:rsidR="00147191" w:rsidRPr="00931142">
          <w:rPr>
            <w:rStyle w:val="Hipervnculo"/>
            <w:rFonts w:cs="Arial"/>
            <w:noProof/>
            <w:lang w:val="es-ES"/>
          </w:rPr>
          <w:t>19.12</w:t>
        </w:r>
        <w:r w:rsidR="00147191">
          <w:rPr>
            <w:rFonts w:eastAsiaTheme="minorEastAsia"/>
            <w:noProof/>
            <w:lang w:eastAsia="es-CO"/>
          </w:rPr>
          <w:tab/>
        </w:r>
        <w:r w:rsidR="00147191" w:rsidRPr="00931142">
          <w:rPr>
            <w:rStyle w:val="Hipervnculo"/>
            <w:rFonts w:cs="Arial"/>
            <w:noProof/>
            <w:lang w:val="es-ES"/>
          </w:rPr>
          <w:t>Si la ciudadanía tiene reclamos.</w:t>
        </w:r>
        <w:r w:rsidR="00147191">
          <w:rPr>
            <w:noProof/>
            <w:webHidden/>
          </w:rPr>
          <w:tab/>
        </w:r>
        <w:r w:rsidR="00147191">
          <w:rPr>
            <w:noProof/>
            <w:webHidden/>
          </w:rPr>
          <w:fldChar w:fldCharType="begin"/>
        </w:r>
        <w:r w:rsidR="00147191">
          <w:rPr>
            <w:noProof/>
            <w:webHidden/>
          </w:rPr>
          <w:instrText xml:space="preserve"> PAGEREF _Toc59366853 \h </w:instrText>
        </w:r>
        <w:r w:rsidR="00147191">
          <w:rPr>
            <w:noProof/>
            <w:webHidden/>
          </w:rPr>
        </w:r>
        <w:r w:rsidR="00147191">
          <w:rPr>
            <w:noProof/>
            <w:webHidden/>
          </w:rPr>
          <w:fldChar w:fldCharType="separate"/>
        </w:r>
        <w:r w:rsidR="005F1011">
          <w:rPr>
            <w:noProof/>
            <w:webHidden/>
          </w:rPr>
          <w:t>44</w:t>
        </w:r>
        <w:r w:rsidR="00147191">
          <w:rPr>
            <w:noProof/>
            <w:webHidden/>
          </w:rPr>
          <w:fldChar w:fldCharType="end"/>
        </w:r>
      </w:hyperlink>
    </w:p>
    <w:p w14:paraId="5882F009" w14:textId="2123C9F8" w:rsidR="00147191" w:rsidRDefault="004D6791" w:rsidP="00147191">
      <w:pPr>
        <w:pStyle w:val="TDC3"/>
        <w:tabs>
          <w:tab w:val="left" w:pos="8505"/>
          <w:tab w:val="left" w:pos="8647"/>
        </w:tabs>
        <w:rPr>
          <w:rFonts w:eastAsiaTheme="minorEastAsia"/>
          <w:noProof/>
          <w:lang w:eastAsia="es-CO"/>
        </w:rPr>
      </w:pPr>
      <w:hyperlink w:anchor="_Toc59366854" w:history="1">
        <w:r w:rsidR="00147191" w:rsidRPr="00931142">
          <w:rPr>
            <w:rStyle w:val="Hipervnculo"/>
            <w:rFonts w:cs="Arial"/>
            <w:noProof/>
            <w:lang w:val="es-ES"/>
          </w:rPr>
          <w:t>19.13</w:t>
        </w:r>
        <w:r w:rsidR="00147191">
          <w:rPr>
            <w:rFonts w:eastAsiaTheme="minorEastAsia"/>
            <w:noProof/>
            <w:lang w:eastAsia="es-CO"/>
          </w:rPr>
          <w:tab/>
        </w:r>
        <w:r w:rsidR="00147191" w:rsidRPr="00931142">
          <w:rPr>
            <w:rStyle w:val="Hipervnculo"/>
            <w:rFonts w:cs="Arial"/>
            <w:noProof/>
            <w:lang w:val="es-ES"/>
          </w:rPr>
          <w:t>Protocolo de atención con enfoque diferencial</w:t>
        </w:r>
        <w:r w:rsidR="00147191">
          <w:rPr>
            <w:noProof/>
            <w:webHidden/>
          </w:rPr>
          <w:tab/>
        </w:r>
        <w:r w:rsidR="00147191">
          <w:rPr>
            <w:noProof/>
            <w:webHidden/>
          </w:rPr>
          <w:fldChar w:fldCharType="begin"/>
        </w:r>
        <w:r w:rsidR="00147191">
          <w:rPr>
            <w:noProof/>
            <w:webHidden/>
          </w:rPr>
          <w:instrText xml:space="preserve"> PAGEREF _Toc59366854 \h </w:instrText>
        </w:r>
        <w:r w:rsidR="00147191">
          <w:rPr>
            <w:noProof/>
            <w:webHidden/>
          </w:rPr>
        </w:r>
        <w:r w:rsidR="00147191">
          <w:rPr>
            <w:noProof/>
            <w:webHidden/>
          </w:rPr>
          <w:fldChar w:fldCharType="separate"/>
        </w:r>
        <w:r w:rsidR="005F1011">
          <w:rPr>
            <w:noProof/>
            <w:webHidden/>
          </w:rPr>
          <w:t>45</w:t>
        </w:r>
        <w:r w:rsidR="00147191">
          <w:rPr>
            <w:noProof/>
            <w:webHidden/>
          </w:rPr>
          <w:fldChar w:fldCharType="end"/>
        </w:r>
      </w:hyperlink>
    </w:p>
    <w:p w14:paraId="323F7145" w14:textId="4B5503A8" w:rsidR="00147191" w:rsidRDefault="004D6791" w:rsidP="00147191">
      <w:pPr>
        <w:pStyle w:val="TDC3"/>
        <w:tabs>
          <w:tab w:val="left" w:pos="8505"/>
          <w:tab w:val="left" w:pos="8647"/>
        </w:tabs>
        <w:rPr>
          <w:rFonts w:eastAsiaTheme="minorEastAsia"/>
          <w:noProof/>
          <w:lang w:eastAsia="es-CO"/>
        </w:rPr>
      </w:pPr>
      <w:hyperlink w:anchor="_Toc59366855" w:history="1">
        <w:r w:rsidR="00147191" w:rsidRPr="00931142">
          <w:rPr>
            <w:rStyle w:val="Hipervnculo"/>
            <w:rFonts w:cs="Arial"/>
            <w:noProof/>
            <w:lang w:val="es-ES"/>
          </w:rPr>
          <w:t>19.14</w:t>
        </w:r>
        <w:r w:rsidR="00147191">
          <w:rPr>
            <w:rFonts w:eastAsiaTheme="minorEastAsia"/>
            <w:noProof/>
            <w:lang w:eastAsia="es-CO"/>
          </w:rPr>
          <w:tab/>
        </w:r>
        <w:r w:rsidR="00147191" w:rsidRPr="00931142">
          <w:rPr>
            <w:rStyle w:val="Hipervnculo"/>
            <w:rFonts w:cs="Arial"/>
            <w:noProof/>
            <w:lang w:val="es-ES"/>
          </w:rPr>
          <w:t>Protocolo para la atención a víctimas.</w:t>
        </w:r>
        <w:r w:rsidR="00147191">
          <w:rPr>
            <w:noProof/>
            <w:webHidden/>
          </w:rPr>
          <w:tab/>
        </w:r>
        <w:r w:rsidR="00147191">
          <w:rPr>
            <w:noProof/>
            <w:webHidden/>
          </w:rPr>
          <w:fldChar w:fldCharType="begin"/>
        </w:r>
        <w:r w:rsidR="00147191">
          <w:rPr>
            <w:noProof/>
            <w:webHidden/>
          </w:rPr>
          <w:instrText xml:space="preserve"> PAGEREF _Toc59366855 \h </w:instrText>
        </w:r>
        <w:r w:rsidR="00147191">
          <w:rPr>
            <w:noProof/>
            <w:webHidden/>
          </w:rPr>
        </w:r>
        <w:r w:rsidR="00147191">
          <w:rPr>
            <w:noProof/>
            <w:webHidden/>
          </w:rPr>
          <w:fldChar w:fldCharType="separate"/>
        </w:r>
        <w:r w:rsidR="005F1011">
          <w:rPr>
            <w:noProof/>
            <w:webHidden/>
          </w:rPr>
          <w:t>46</w:t>
        </w:r>
        <w:r w:rsidR="00147191">
          <w:rPr>
            <w:noProof/>
            <w:webHidden/>
          </w:rPr>
          <w:fldChar w:fldCharType="end"/>
        </w:r>
      </w:hyperlink>
    </w:p>
    <w:p w14:paraId="46E94267" w14:textId="458AA6A5" w:rsidR="00147191" w:rsidRDefault="004D6791" w:rsidP="00147191">
      <w:pPr>
        <w:pStyle w:val="TDC3"/>
        <w:tabs>
          <w:tab w:val="left" w:pos="8505"/>
          <w:tab w:val="left" w:pos="8647"/>
        </w:tabs>
        <w:rPr>
          <w:rFonts w:eastAsiaTheme="minorEastAsia"/>
          <w:noProof/>
          <w:lang w:eastAsia="es-CO"/>
        </w:rPr>
      </w:pPr>
      <w:hyperlink w:anchor="_Toc59366856" w:history="1">
        <w:r w:rsidR="00147191" w:rsidRPr="00931142">
          <w:rPr>
            <w:rStyle w:val="Hipervnculo"/>
            <w:rFonts w:cs="Arial"/>
            <w:noProof/>
            <w:lang w:val="es-ES"/>
          </w:rPr>
          <w:t>19.15</w:t>
        </w:r>
        <w:r w:rsidR="00147191">
          <w:rPr>
            <w:rFonts w:eastAsiaTheme="minorEastAsia"/>
            <w:noProof/>
            <w:lang w:eastAsia="es-CO"/>
          </w:rPr>
          <w:tab/>
        </w:r>
        <w:r w:rsidR="00147191" w:rsidRPr="00931142">
          <w:rPr>
            <w:rStyle w:val="Hipervnculo"/>
            <w:rFonts w:cs="Arial"/>
            <w:noProof/>
            <w:lang w:val="es-ES"/>
          </w:rPr>
          <w:t>Protocolo para la atención a sectores LGBTIQ</w:t>
        </w:r>
        <w:r w:rsidR="00147191">
          <w:rPr>
            <w:noProof/>
            <w:webHidden/>
          </w:rPr>
          <w:tab/>
        </w:r>
        <w:r w:rsidR="00147191">
          <w:rPr>
            <w:noProof/>
            <w:webHidden/>
          </w:rPr>
          <w:fldChar w:fldCharType="begin"/>
        </w:r>
        <w:r w:rsidR="00147191">
          <w:rPr>
            <w:noProof/>
            <w:webHidden/>
          </w:rPr>
          <w:instrText xml:space="preserve"> PAGEREF _Toc59366856 \h </w:instrText>
        </w:r>
        <w:r w:rsidR="00147191">
          <w:rPr>
            <w:noProof/>
            <w:webHidden/>
          </w:rPr>
        </w:r>
        <w:r w:rsidR="00147191">
          <w:rPr>
            <w:noProof/>
            <w:webHidden/>
          </w:rPr>
          <w:fldChar w:fldCharType="separate"/>
        </w:r>
        <w:r w:rsidR="005F1011">
          <w:rPr>
            <w:noProof/>
            <w:webHidden/>
          </w:rPr>
          <w:t>47</w:t>
        </w:r>
        <w:r w:rsidR="00147191">
          <w:rPr>
            <w:noProof/>
            <w:webHidden/>
          </w:rPr>
          <w:fldChar w:fldCharType="end"/>
        </w:r>
      </w:hyperlink>
    </w:p>
    <w:p w14:paraId="7DA53731" w14:textId="5D3E399E" w:rsidR="00147191" w:rsidRDefault="004D6791" w:rsidP="00147191">
      <w:pPr>
        <w:pStyle w:val="TDC3"/>
        <w:tabs>
          <w:tab w:val="left" w:pos="8505"/>
          <w:tab w:val="left" w:pos="8647"/>
        </w:tabs>
        <w:rPr>
          <w:rFonts w:eastAsiaTheme="minorEastAsia"/>
          <w:noProof/>
          <w:lang w:eastAsia="es-CO"/>
        </w:rPr>
      </w:pPr>
      <w:hyperlink w:anchor="_Toc59366857" w:history="1">
        <w:r w:rsidR="00147191" w:rsidRPr="00931142">
          <w:rPr>
            <w:rStyle w:val="Hipervnculo"/>
            <w:rFonts w:cs="Arial"/>
            <w:noProof/>
            <w:lang w:val="es-ES"/>
          </w:rPr>
          <w:t>19.16</w:t>
        </w:r>
        <w:r w:rsidR="00147191">
          <w:rPr>
            <w:rFonts w:eastAsiaTheme="minorEastAsia"/>
            <w:noProof/>
            <w:lang w:eastAsia="es-CO"/>
          </w:rPr>
          <w:tab/>
        </w:r>
        <w:r w:rsidR="00147191" w:rsidRPr="00931142">
          <w:rPr>
            <w:rStyle w:val="Hipervnculo"/>
            <w:rFonts w:cs="Arial"/>
            <w:noProof/>
            <w:lang w:val="es-ES"/>
          </w:rPr>
          <w:t>protocolo para la atención a etnias.</w:t>
        </w:r>
        <w:r w:rsidR="00147191">
          <w:rPr>
            <w:noProof/>
            <w:webHidden/>
          </w:rPr>
          <w:tab/>
        </w:r>
        <w:r w:rsidR="00147191">
          <w:rPr>
            <w:noProof/>
            <w:webHidden/>
          </w:rPr>
          <w:fldChar w:fldCharType="begin"/>
        </w:r>
        <w:r w:rsidR="00147191">
          <w:rPr>
            <w:noProof/>
            <w:webHidden/>
          </w:rPr>
          <w:instrText xml:space="preserve"> PAGEREF _Toc59366857 \h </w:instrText>
        </w:r>
        <w:r w:rsidR="00147191">
          <w:rPr>
            <w:noProof/>
            <w:webHidden/>
          </w:rPr>
        </w:r>
        <w:r w:rsidR="00147191">
          <w:rPr>
            <w:noProof/>
            <w:webHidden/>
          </w:rPr>
          <w:fldChar w:fldCharType="separate"/>
        </w:r>
        <w:r w:rsidR="005F1011">
          <w:rPr>
            <w:noProof/>
            <w:webHidden/>
          </w:rPr>
          <w:t>48</w:t>
        </w:r>
        <w:r w:rsidR="00147191">
          <w:rPr>
            <w:noProof/>
            <w:webHidden/>
          </w:rPr>
          <w:fldChar w:fldCharType="end"/>
        </w:r>
      </w:hyperlink>
    </w:p>
    <w:p w14:paraId="46434178" w14:textId="13CA1A01" w:rsidR="00147191" w:rsidRDefault="004D6791" w:rsidP="00147191">
      <w:pPr>
        <w:pStyle w:val="TDC3"/>
        <w:tabs>
          <w:tab w:val="left" w:pos="8505"/>
          <w:tab w:val="left" w:pos="8647"/>
        </w:tabs>
        <w:rPr>
          <w:rFonts w:eastAsiaTheme="minorEastAsia"/>
          <w:noProof/>
          <w:lang w:eastAsia="es-CO"/>
        </w:rPr>
      </w:pPr>
      <w:hyperlink w:anchor="_Toc59366858" w:history="1">
        <w:r w:rsidR="00147191" w:rsidRPr="00931142">
          <w:rPr>
            <w:rStyle w:val="Hipervnculo"/>
            <w:rFonts w:cs="Arial"/>
            <w:noProof/>
            <w:lang w:val="es-ES"/>
          </w:rPr>
          <w:t>19.17</w:t>
        </w:r>
        <w:r w:rsidR="00147191">
          <w:rPr>
            <w:rFonts w:eastAsiaTheme="minorEastAsia"/>
            <w:noProof/>
            <w:lang w:eastAsia="es-CO"/>
          </w:rPr>
          <w:tab/>
        </w:r>
        <w:r w:rsidR="00147191" w:rsidRPr="00931142">
          <w:rPr>
            <w:rStyle w:val="Hipervnculo"/>
            <w:rFonts w:cs="Arial"/>
            <w:noProof/>
            <w:lang w:val="es-ES"/>
          </w:rPr>
          <w:t>Personas en condición de discapacidad.</w:t>
        </w:r>
        <w:r w:rsidR="00147191">
          <w:rPr>
            <w:noProof/>
            <w:webHidden/>
          </w:rPr>
          <w:tab/>
        </w:r>
        <w:r w:rsidR="00147191">
          <w:rPr>
            <w:noProof/>
            <w:webHidden/>
          </w:rPr>
          <w:fldChar w:fldCharType="begin"/>
        </w:r>
        <w:r w:rsidR="00147191">
          <w:rPr>
            <w:noProof/>
            <w:webHidden/>
          </w:rPr>
          <w:instrText xml:space="preserve"> PAGEREF _Toc59366858 \h </w:instrText>
        </w:r>
        <w:r w:rsidR="00147191">
          <w:rPr>
            <w:noProof/>
            <w:webHidden/>
          </w:rPr>
        </w:r>
        <w:r w:rsidR="00147191">
          <w:rPr>
            <w:noProof/>
            <w:webHidden/>
          </w:rPr>
          <w:fldChar w:fldCharType="separate"/>
        </w:r>
        <w:r w:rsidR="005F1011">
          <w:rPr>
            <w:noProof/>
            <w:webHidden/>
          </w:rPr>
          <w:t>48</w:t>
        </w:r>
        <w:r w:rsidR="00147191">
          <w:rPr>
            <w:noProof/>
            <w:webHidden/>
          </w:rPr>
          <w:fldChar w:fldCharType="end"/>
        </w:r>
      </w:hyperlink>
    </w:p>
    <w:p w14:paraId="1D337D60" w14:textId="7B5E8F3E" w:rsidR="00147191" w:rsidRDefault="004D6791" w:rsidP="00147191">
      <w:pPr>
        <w:pStyle w:val="TDC3"/>
        <w:tabs>
          <w:tab w:val="left" w:pos="8505"/>
          <w:tab w:val="left" w:pos="8647"/>
        </w:tabs>
        <w:rPr>
          <w:rFonts w:eastAsiaTheme="minorEastAsia"/>
          <w:noProof/>
          <w:lang w:eastAsia="es-CO"/>
        </w:rPr>
      </w:pPr>
      <w:hyperlink w:anchor="_Toc59366859" w:history="1">
        <w:r w:rsidR="00147191" w:rsidRPr="00931142">
          <w:rPr>
            <w:rStyle w:val="Hipervnculo"/>
            <w:rFonts w:cs="Arial"/>
            <w:noProof/>
            <w:lang w:val="es-ES"/>
          </w:rPr>
          <w:t>19.17.1</w:t>
        </w:r>
        <w:r w:rsidR="00147191">
          <w:rPr>
            <w:rFonts w:eastAsiaTheme="minorEastAsia"/>
            <w:noProof/>
            <w:lang w:eastAsia="es-CO"/>
          </w:rPr>
          <w:tab/>
        </w:r>
        <w:r w:rsidR="00147191" w:rsidRPr="00931142">
          <w:rPr>
            <w:rStyle w:val="Hipervnculo"/>
            <w:rFonts w:cs="Arial"/>
            <w:noProof/>
            <w:lang w:val="es-ES"/>
          </w:rPr>
          <w:t>Discapacidad sensorial.</w:t>
        </w:r>
        <w:r w:rsidR="00147191">
          <w:rPr>
            <w:noProof/>
            <w:webHidden/>
          </w:rPr>
          <w:tab/>
        </w:r>
        <w:r w:rsidR="00147191">
          <w:rPr>
            <w:noProof/>
            <w:webHidden/>
          </w:rPr>
          <w:fldChar w:fldCharType="begin"/>
        </w:r>
        <w:r w:rsidR="00147191">
          <w:rPr>
            <w:noProof/>
            <w:webHidden/>
          </w:rPr>
          <w:instrText xml:space="preserve"> PAGEREF _Toc59366859 \h </w:instrText>
        </w:r>
        <w:r w:rsidR="00147191">
          <w:rPr>
            <w:noProof/>
            <w:webHidden/>
          </w:rPr>
        </w:r>
        <w:r w:rsidR="00147191">
          <w:rPr>
            <w:noProof/>
            <w:webHidden/>
          </w:rPr>
          <w:fldChar w:fldCharType="separate"/>
        </w:r>
        <w:r w:rsidR="005F1011">
          <w:rPr>
            <w:noProof/>
            <w:webHidden/>
          </w:rPr>
          <w:t>49</w:t>
        </w:r>
        <w:r w:rsidR="00147191">
          <w:rPr>
            <w:noProof/>
            <w:webHidden/>
          </w:rPr>
          <w:fldChar w:fldCharType="end"/>
        </w:r>
      </w:hyperlink>
    </w:p>
    <w:p w14:paraId="5B5D8B1D" w14:textId="1B6004BD" w:rsidR="00147191" w:rsidRDefault="004D6791" w:rsidP="00147191">
      <w:pPr>
        <w:pStyle w:val="TDC3"/>
        <w:tabs>
          <w:tab w:val="left" w:pos="8505"/>
          <w:tab w:val="left" w:pos="8647"/>
        </w:tabs>
        <w:rPr>
          <w:rFonts w:eastAsiaTheme="minorEastAsia"/>
          <w:noProof/>
          <w:lang w:eastAsia="es-CO"/>
        </w:rPr>
      </w:pPr>
      <w:hyperlink w:anchor="_Toc59366860" w:history="1">
        <w:r w:rsidR="00147191" w:rsidRPr="00931142">
          <w:rPr>
            <w:rStyle w:val="Hipervnculo"/>
            <w:rFonts w:cs="Arial"/>
            <w:noProof/>
            <w:lang w:val="es-ES"/>
          </w:rPr>
          <w:t>19.17.2</w:t>
        </w:r>
        <w:r w:rsidR="00147191">
          <w:rPr>
            <w:rFonts w:eastAsiaTheme="minorEastAsia"/>
            <w:noProof/>
            <w:lang w:eastAsia="es-CO"/>
          </w:rPr>
          <w:tab/>
        </w:r>
        <w:r w:rsidR="00147191" w:rsidRPr="00931142">
          <w:rPr>
            <w:rStyle w:val="Hipervnculo"/>
            <w:rFonts w:cs="Arial"/>
            <w:noProof/>
            <w:lang w:val="es-ES"/>
          </w:rPr>
          <w:t>Discapacidad física.</w:t>
        </w:r>
        <w:r w:rsidR="00147191">
          <w:rPr>
            <w:noProof/>
            <w:webHidden/>
          </w:rPr>
          <w:tab/>
        </w:r>
        <w:r w:rsidR="00147191">
          <w:rPr>
            <w:noProof/>
            <w:webHidden/>
          </w:rPr>
          <w:fldChar w:fldCharType="begin"/>
        </w:r>
        <w:r w:rsidR="00147191">
          <w:rPr>
            <w:noProof/>
            <w:webHidden/>
          </w:rPr>
          <w:instrText xml:space="preserve"> PAGEREF _Toc59366860 \h </w:instrText>
        </w:r>
        <w:r w:rsidR="00147191">
          <w:rPr>
            <w:noProof/>
            <w:webHidden/>
          </w:rPr>
        </w:r>
        <w:r w:rsidR="00147191">
          <w:rPr>
            <w:noProof/>
            <w:webHidden/>
          </w:rPr>
          <w:fldChar w:fldCharType="separate"/>
        </w:r>
        <w:r w:rsidR="005F1011">
          <w:rPr>
            <w:noProof/>
            <w:webHidden/>
          </w:rPr>
          <w:t>49</w:t>
        </w:r>
        <w:r w:rsidR="00147191">
          <w:rPr>
            <w:noProof/>
            <w:webHidden/>
          </w:rPr>
          <w:fldChar w:fldCharType="end"/>
        </w:r>
      </w:hyperlink>
    </w:p>
    <w:p w14:paraId="2EAEBD10" w14:textId="6F8A477C" w:rsidR="00147191" w:rsidRDefault="004D6791" w:rsidP="00147191">
      <w:pPr>
        <w:pStyle w:val="TDC3"/>
        <w:tabs>
          <w:tab w:val="left" w:pos="8505"/>
          <w:tab w:val="left" w:pos="8647"/>
        </w:tabs>
        <w:rPr>
          <w:rFonts w:eastAsiaTheme="minorEastAsia"/>
          <w:noProof/>
          <w:lang w:eastAsia="es-CO"/>
        </w:rPr>
      </w:pPr>
      <w:hyperlink w:anchor="_Toc59366861" w:history="1">
        <w:r w:rsidR="00147191" w:rsidRPr="00931142">
          <w:rPr>
            <w:rStyle w:val="Hipervnculo"/>
            <w:rFonts w:cs="Arial"/>
            <w:noProof/>
            <w:lang w:val="es-ES"/>
          </w:rPr>
          <w:t>19.17.3</w:t>
        </w:r>
        <w:r w:rsidR="00147191">
          <w:rPr>
            <w:rFonts w:eastAsiaTheme="minorEastAsia"/>
            <w:noProof/>
            <w:lang w:eastAsia="es-CO"/>
          </w:rPr>
          <w:tab/>
        </w:r>
        <w:r w:rsidR="00147191" w:rsidRPr="00931142">
          <w:rPr>
            <w:rStyle w:val="Hipervnculo"/>
            <w:rFonts w:cs="Arial"/>
            <w:noProof/>
            <w:lang w:val="es-ES"/>
          </w:rPr>
          <w:t>Discapacidad auditiva</w:t>
        </w:r>
        <w:r w:rsidR="00147191">
          <w:rPr>
            <w:noProof/>
            <w:webHidden/>
          </w:rPr>
          <w:tab/>
        </w:r>
        <w:r w:rsidR="00147191">
          <w:rPr>
            <w:noProof/>
            <w:webHidden/>
          </w:rPr>
          <w:fldChar w:fldCharType="begin"/>
        </w:r>
        <w:r w:rsidR="00147191">
          <w:rPr>
            <w:noProof/>
            <w:webHidden/>
          </w:rPr>
          <w:instrText xml:space="preserve"> PAGEREF _Toc59366861 \h </w:instrText>
        </w:r>
        <w:r w:rsidR="00147191">
          <w:rPr>
            <w:noProof/>
            <w:webHidden/>
          </w:rPr>
        </w:r>
        <w:r w:rsidR="00147191">
          <w:rPr>
            <w:noProof/>
            <w:webHidden/>
          </w:rPr>
          <w:fldChar w:fldCharType="separate"/>
        </w:r>
        <w:r w:rsidR="005F1011">
          <w:rPr>
            <w:noProof/>
            <w:webHidden/>
          </w:rPr>
          <w:t>50</w:t>
        </w:r>
        <w:r w:rsidR="00147191">
          <w:rPr>
            <w:noProof/>
            <w:webHidden/>
          </w:rPr>
          <w:fldChar w:fldCharType="end"/>
        </w:r>
      </w:hyperlink>
    </w:p>
    <w:p w14:paraId="0097ED60" w14:textId="469F2089" w:rsidR="00147191" w:rsidRDefault="004D6791" w:rsidP="00147191">
      <w:pPr>
        <w:pStyle w:val="TDC3"/>
        <w:tabs>
          <w:tab w:val="left" w:pos="8505"/>
          <w:tab w:val="left" w:pos="8647"/>
        </w:tabs>
        <w:rPr>
          <w:rFonts w:eastAsiaTheme="minorEastAsia"/>
          <w:noProof/>
          <w:lang w:eastAsia="es-CO"/>
        </w:rPr>
      </w:pPr>
      <w:hyperlink w:anchor="_Toc59366862" w:history="1">
        <w:r w:rsidR="00147191" w:rsidRPr="00931142">
          <w:rPr>
            <w:rStyle w:val="Hipervnculo"/>
            <w:rFonts w:cs="Arial"/>
            <w:noProof/>
            <w:lang w:val="es-ES"/>
          </w:rPr>
          <w:t>19.17.4</w:t>
        </w:r>
        <w:r w:rsidR="00147191">
          <w:rPr>
            <w:rFonts w:eastAsiaTheme="minorEastAsia"/>
            <w:noProof/>
            <w:lang w:eastAsia="es-CO"/>
          </w:rPr>
          <w:tab/>
        </w:r>
        <w:r w:rsidR="00147191" w:rsidRPr="00931142">
          <w:rPr>
            <w:rStyle w:val="Hipervnculo"/>
            <w:rFonts w:cs="Arial"/>
            <w:noProof/>
            <w:lang w:val="es-ES"/>
          </w:rPr>
          <w:t>Discapacidad visual</w:t>
        </w:r>
        <w:r w:rsidR="00147191">
          <w:rPr>
            <w:noProof/>
            <w:webHidden/>
          </w:rPr>
          <w:tab/>
        </w:r>
        <w:r w:rsidR="00147191">
          <w:rPr>
            <w:noProof/>
            <w:webHidden/>
          </w:rPr>
          <w:fldChar w:fldCharType="begin"/>
        </w:r>
        <w:r w:rsidR="00147191">
          <w:rPr>
            <w:noProof/>
            <w:webHidden/>
          </w:rPr>
          <w:instrText xml:space="preserve"> PAGEREF _Toc59366862 \h </w:instrText>
        </w:r>
        <w:r w:rsidR="00147191">
          <w:rPr>
            <w:noProof/>
            <w:webHidden/>
          </w:rPr>
        </w:r>
        <w:r w:rsidR="00147191">
          <w:rPr>
            <w:noProof/>
            <w:webHidden/>
          </w:rPr>
          <w:fldChar w:fldCharType="separate"/>
        </w:r>
        <w:r w:rsidR="005F1011">
          <w:rPr>
            <w:noProof/>
            <w:webHidden/>
          </w:rPr>
          <w:t>51</w:t>
        </w:r>
        <w:r w:rsidR="00147191">
          <w:rPr>
            <w:noProof/>
            <w:webHidden/>
          </w:rPr>
          <w:fldChar w:fldCharType="end"/>
        </w:r>
      </w:hyperlink>
    </w:p>
    <w:p w14:paraId="5F7A3831" w14:textId="369F81D7" w:rsidR="00147191" w:rsidRDefault="004D6791" w:rsidP="00147191">
      <w:pPr>
        <w:pStyle w:val="TDC3"/>
        <w:tabs>
          <w:tab w:val="left" w:pos="8505"/>
          <w:tab w:val="left" w:pos="8647"/>
        </w:tabs>
        <w:rPr>
          <w:rFonts w:eastAsiaTheme="minorEastAsia"/>
          <w:noProof/>
          <w:lang w:eastAsia="es-CO"/>
        </w:rPr>
      </w:pPr>
      <w:hyperlink w:anchor="_Toc59366863" w:history="1">
        <w:r w:rsidR="00147191" w:rsidRPr="00931142">
          <w:rPr>
            <w:rStyle w:val="Hipervnculo"/>
            <w:rFonts w:cs="Arial"/>
            <w:noProof/>
            <w:lang w:val="es-ES"/>
          </w:rPr>
          <w:t>19.17.5</w:t>
        </w:r>
        <w:r w:rsidR="00147191">
          <w:rPr>
            <w:rFonts w:eastAsiaTheme="minorEastAsia"/>
            <w:noProof/>
            <w:lang w:eastAsia="es-CO"/>
          </w:rPr>
          <w:tab/>
        </w:r>
        <w:r w:rsidR="00147191" w:rsidRPr="00931142">
          <w:rPr>
            <w:rStyle w:val="Hipervnculo"/>
            <w:rFonts w:cs="Arial"/>
            <w:noProof/>
            <w:lang w:val="es-ES"/>
          </w:rPr>
          <w:t>Discapacidad psíquica</w:t>
        </w:r>
        <w:r w:rsidR="00147191">
          <w:rPr>
            <w:noProof/>
            <w:webHidden/>
          </w:rPr>
          <w:tab/>
        </w:r>
        <w:r w:rsidR="00147191">
          <w:rPr>
            <w:noProof/>
            <w:webHidden/>
          </w:rPr>
          <w:fldChar w:fldCharType="begin"/>
        </w:r>
        <w:r w:rsidR="00147191">
          <w:rPr>
            <w:noProof/>
            <w:webHidden/>
          </w:rPr>
          <w:instrText xml:space="preserve"> PAGEREF _Toc59366863 \h </w:instrText>
        </w:r>
        <w:r w:rsidR="00147191">
          <w:rPr>
            <w:noProof/>
            <w:webHidden/>
          </w:rPr>
        </w:r>
        <w:r w:rsidR="00147191">
          <w:rPr>
            <w:noProof/>
            <w:webHidden/>
          </w:rPr>
          <w:fldChar w:fldCharType="separate"/>
        </w:r>
        <w:r w:rsidR="005F1011">
          <w:rPr>
            <w:noProof/>
            <w:webHidden/>
          </w:rPr>
          <w:t>52</w:t>
        </w:r>
        <w:r w:rsidR="00147191">
          <w:rPr>
            <w:noProof/>
            <w:webHidden/>
          </w:rPr>
          <w:fldChar w:fldCharType="end"/>
        </w:r>
      </w:hyperlink>
    </w:p>
    <w:p w14:paraId="6ECA921B" w14:textId="0BD256A8" w:rsidR="00147191" w:rsidRDefault="004D6791" w:rsidP="00147191">
      <w:pPr>
        <w:pStyle w:val="TDC3"/>
        <w:tabs>
          <w:tab w:val="left" w:pos="8505"/>
          <w:tab w:val="left" w:pos="8647"/>
        </w:tabs>
        <w:rPr>
          <w:rFonts w:eastAsiaTheme="minorEastAsia"/>
          <w:noProof/>
          <w:lang w:eastAsia="es-CO"/>
        </w:rPr>
      </w:pPr>
      <w:hyperlink w:anchor="_Toc59366864" w:history="1">
        <w:r w:rsidR="00147191" w:rsidRPr="00931142">
          <w:rPr>
            <w:rStyle w:val="Hipervnculo"/>
            <w:rFonts w:cs="Arial"/>
            <w:noProof/>
            <w:lang w:val="es-ES"/>
          </w:rPr>
          <w:t>19.17.6</w:t>
        </w:r>
        <w:r w:rsidR="00147191">
          <w:rPr>
            <w:rFonts w:eastAsiaTheme="minorEastAsia"/>
            <w:noProof/>
            <w:lang w:eastAsia="es-CO"/>
          </w:rPr>
          <w:tab/>
        </w:r>
        <w:r w:rsidR="00147191" w:rsidRPr="00931142">
          <w:rPr>
            <w:rStyle w:val="Hipervnculo"/>
            <w:rFonts w:cs="Arial"/>
            <w:noProof/>
            <w:lang w:val="es-ES"/>
          </w:rPr>
          <w:t>Discapacidad intelectual</w:t>
        </w:r>
        <w:r w:rsidR="00147191">
          <w:rPr>
            <w:noProof/>
            <w:webHidden/>
          </w:rPr>
          <w:tab/>
        </w:r>
        <w:r w:rsidR="00147191">
          <w:rPr>
            <w:noProof/>
            <w:webHidden/>
          </w:rPr>
          <w:fldChar w:fldCharType="begin"/>
        </w:r>
        <w:r w:rsidR="00147191">
          <w:rPr>
            <w:noProof/>
            <w:webHidden/>
          </w:rPr>
          <w:instrText xml:space="preserve"> PAGEREF _Toc59366864 \h </w:instrText>
        </w:r>
        <w:r w:rsidR="00147191">
          <w:rPr>
            <w:noProof/>
            <w:webHidden/>
          </w:rPr>
        </w:r>
        <w:r w:rsidR="00147191">
          <w:rPr>
            <w:noProof/>
            <w:webHidden/>
          </w:rPr>
          <w:fldChar w:fldCharType="separate"/>
        </w:r>
        <w:r w:rsidR="005F1011">
          <w:rPr>
            <w:noProof/>
            <w:webHidden/>
          </w:rPr>
          <w:t>52</w:t>
        </w:r>
        <w:r w:rsidR="00147191">
          <w:rPr>
            <w:noProof/>
            <w:webHidden/>
          </w:rPr>
          <w:fldChar w:fldCharType="end"/>
        </w:r>
      </w:hyperlink>
    </w:p>
    <w:p w14:paraId="6C540719" w14:textId="5164A2CE" w:rsidR="00147191" w:rsidRDefault="004D6791" w:rsidP="00147191">
      <w:pPr>
        <w:pStyle w:val="TDC3"/>
        <w:tabs>
          <w:tab w:val="left" w:pos="8505"/>
          <w:tab w:val="left" w:pos="8647"/>
        </w:tabs>
        <w:rPr>
          <w:rFonts w:eastAsiaTheme="minorEastAsia"/>
          <w:noProof/>
          <w:lang w:eastAsia="es-CO"/>
        </w:rPr>
      </w:pPr>
      <w:hyperlink w:anchor="_Toc59366865" w:history="1">
        <w:r w:rsidR="00147191" w:rsidRPr="00931142">
          <w:rPr>
            <w:rStyle w:val="Hipervnculo"/>
            <w:rFonts w:cs="Arial"/>
            <w:noProof/>
            <w:lang w:val="es-ES"/>
          </w:rPr>
          <w:t>19.18</w:t>
        </w:r>
        <w:r w:rsidR="00147191">
          <w:rPr>
            <w:rFonts w:eastAsiaTheme="minorEastAsia"/>
            <w:noProof/>
            <w:lang w:eastAsia="es-CO"/>
          </w:rPr>
          <w:tab/>
        </w:r>
        <w:r w:rsidR="00147191" w:rsidRPr="00931142">
          <w:rPr>
            <w:rStyle w:val="Hipervnculo"/>
            <w:rFonts w:cs="Arial"/>
            <w:noProof/>
            <w:lang w:val="es-ES"/>
          </w:rPr>
          <w:t>Protocolo para atender al ciudadano(a) sordociego.</w:t>
        </w:r>
        <w:r w:rsidR="00147191">
          <w:rPr>
            <w:noProof/>
            <w:webHidden/>
          </w:rPr>
          <w:tab/>
        </w:r>
        <w:r w:rsidR="00147191">
          <w:rPr>
            <w:noProof/>
            <w:webHidden/>
          </w:rPr>
          <w:fldChar w:fldCharType="begin"/>
        </w:r>
        <w:r w:rsidR="00147191">
          <w:rPr>
            <w:noProof/>
            <w:webHidden/>
          </w:rPr>
          <w:instrText xml:space="preserve"> PAGEREF _Toc59366865 \h </w:instrText>
        </w:r>
        <w:r w:rsidR="00147191">
          <w:rPr>
            <w:noProof/>
            <w:webHidden/>
          </w:rPr>
        </w:r>
        <w:r w:rsidR="00147191">
          <w:rPr>
            <w:noProof/>
            <w:webHidden/>
          </w:rPr>
          <w:fldChar w:fldCharType="separate"/>
        </w:r>
        <w:r w:rsidR="005F1011">
          <w:rPr>
            <w:noProof/>
            <w:webHidden/>
          </w:rPr>
          <w:t>53</w:t>
        </w:r>
        <w:r w:rsidR="00147191">
          <w:rPr>
            <w:noProof/>
            <w:webHidden/>
          </w:rPr>
          <w:fldChar w:fldCharType="end"/>
        </w:r>
      </w:hyperlink>
    </w:p>
    <w:p w14:paraId="6EA13C7F" w14:textId="0A1DDB34" w:rsidR="00147191" w:rsidRDefault="004D6791" w:rsidP="00147191">
      <w:pPr>
        <w:pStyle w:val="TDC2"/>
        <w:tabs>
          <w:tab w:val="left" w:pos="8647"/>
        </w:tabs>
        <w:rPr>
          <w:rFonts w:eastAsiaTheme="minorEastAsia"/>
          <w:noProof/>
          <w:lang w:eastAsia="es-CO"/>
        </w:rPr>
      </w:pPr>
      <w:hyperlink w:anchor="_Toc59366866" w:history="1">
        <w:r w:rsidR="00147191" w:rsidRPr="00931142">
          <w:rPr>
            <w:rStyle w:val="Hipervnculo"/>
            <w:rFonts w:cs="Arial"/>
            <w:noProof/>
          </w:rPr>
          <w:t>20.</w:t>
        </w:r>
        <w:r w:rsidR="00147191">
          <w:rPr>
            <w:rFonts w:eastAsiaTheme="minorEastAsia"/>
            <w:noProof/>
            <w:lang w:eastAsia="es-CO"/>
          </w:rPr>
          <w:tab/>
        </w:r>
        <w:r w:rsidR="00147191" w:rsidRPr="00931142">
          <w:rPr>
            <w:rStyle w:val="Hipervnculo"/>
            <w:rFonts w:cs="Arial"/>
            <w:noProof/>
          </w:rPr>
          <w:t xml:space="preserve">Nivel de </w:t>
        </w:r>
        <w:r w:rsidR="00147191" w:rsidRPr="00931142">
          <w:rPr>
            <w:rStyle w:val="Hipervnculo"/>
            <w:rFonts w:cs="Arial"/>
            <w:noProof/>
            <w:lang w:val="es-ES"/>
          </w:rPr>
          <w:t>satisfacción</w:t>
        </w:r>
        <w:r w:rsidR="00147191" w:rsidRPr="00931142">
          <w:rPr>
            <w:rStyle w:val="Hipervnculo"/>
            <w:rFonts w:cs="Arial"/>
            <w:noProof/>
          </w:rPr>
          <w:t xml:space="preserve"> ciudadana</w:t>
        </w:r>
        <w:r w:rsidR="00147191">
          <w:rPr>
            <w:noProof/>
            <w:webHidden/>
          </w:rPr>
          <w:tab/>
        </w:r>
        <w:r w:rsidR="00147191">
          <w:rPr>
            <w:noProof/>
            <w:webHidden/>
          </w:rPr>
          <w:fldChar w:fldCharType="begin"/>
        </w:r>
        <w:r w:rsidR="00147191">
          <w:rPr>
            <w:noProof/>
            <w:webHidden/>
          </w:rPr>
          <w:instrText xml:space="preserve"> PAGEREF _Toc59366866 \h </w:instrText>
        </w:r>
        <w:r w:rsidR="00147191">
          <w:rPr>
            <w:noProof/>
            <w:webHidden/>
          </w:rPr>
        </w:r>
        <w:r w:rsidR="00147191">
          <w:rPr>
            <w:noProof/>
            <w:webHidden/>
          </w:rPr>
          <w:fldChar w:fldCharType="separate"/>
        </w:r>
        <w:r w:rsidR="005F1011">
          <w:rPr>
            <w:noProof/>
            <w:webHidden/>
          </w:rPr>
          <w:t>54</w:t>
        </w:r>
        <w:r w:rsidR="00147191">
          <w:rPr>
            <w:noProof/>
            <w:webHidden/>
          </w:rPr>
          <w:fldChar w:fldCharType="end"/>
        </w:r>
      </w:hyperlink>
    </w:p>
    <w:p w14:paraId="3A9ABC10" w14:textId="5CF085DD" w:rsidR="00147191" w:rsidRDefault="004D6791" w:rsidP="00147191">
      <w:pPr>
        <w:pStyle w:val="TDC2"/>
        <w:tabs>
          <w:tab w:val="left" w:pos="8647"/>
        </w:tabs>
        <w:rPr>
          <w:rFonts w:eastAsiaTheme="minorEastAsia"/>
          <w:noProof/>
          <w:lang w:eastAsia="es-CO"/>
        </w:rPr>
      </w:pPr>
      <w:hyperlink w:anchor="_Toc59366867" w:history="1">
        <w:r w:rsidR="00147191" w:rsidRPr="00931142">
          <w:rPr>
            <w:rStyle w:val="Hipervnculo"/>
            <w:rFonts w:cs="Arial"/>
            <w:noProof/>
          </w:rPr>
          <w:t>21.</w:t>
        </w:r>
        <w:r w:rsidR="00147191">
          <w:rPr>
            <w:rFonts w:eastAsiaTheme="minorEastAsia"/>
            <w:noProof/>
            <w:lang w:eastAsia="es-CO"/>
          </w:rPr>
          <w:tab/>
        </w:r>
        <w:r w:rsidR="00147191" w:rsidRPr="00931142">
          <w:rPr>
            <w:rStyle w:val="Hipervnculo"/>
            <w:rFonts w:cs="Arial"/>
            <w:noProof/>
          </w:rPr>
          <w:t>Marco Legal</w:t>
        </w:r>
        <w:r w:rsidR="00147191">
          <w:rPr>
            <w:noProof/>
            <w:webHidden/>
          </w:rPr>
          <w:tab/>
        </w:r>
        <w:r w:rsidR="00147191">
          <w:rPr>
            <w:noProof/>
            <w:webHidden/>
          </w:rPr>
          <w:fldChar w:fldCharType="begin"/>
        </w:r>
        <w:r w:rsidR="00147191">
          <w:rPr>
            <w:noProof/>
            <w:webHidden/>
          </w:rPr>
          <w:instrText xml:space="preserve"> PAGEREF _Toc59366867 \h </w:instrText>
        </w:r>
        <w:r w:rsidR="00147191">
          <w:rPr>
            <w:noProof/>
            <w:webHidden/>
          </w:rPr>
        </w:r>
        <w:r w:rsidR="00147191">
          <w:rPr>
            <w:noProof/>
            <w:webHidden/>
          </w:rPr>
          <w:fldChar w:fldCharType="separate"/>
        </w:r>
        <w:r w:rsidR="005F1011">
          <w:rPr>
            <w:noProof/>
            <w:webHidden/>
          </w:rPr>
          <w:t>54</w:t>
        </w:r>
        <w:r w:rsidR="00147191">
          <w:rPr>
            <w:noProof/>
            <w:webHidden/>
          </w:rPr>
          <w:fldChar w:fldCharType="end"/>
        </w:r>
      </w:hyperlink>
    </w:p>
    <w:p w14:paraId="5D2D8941" w14:textId="14A3B688" w:rsidR="00147191" w:rsidRDefault="004D6791" w:rsidP="00147191">
      <w:pPr>
        <w:pStyle w:val="TDC2"/>
        <w:tabs>
          <w:tab w:val="left" w:pos="8647"/>
        </w:tabs>
        <w:rPr>
          <w:rFonts w:eastAsiaTheme="minorEastAsia"/>
          <w:noProof/>
          <w:lang w:eastAsia="es-CO"/>
        </w:rPr>
      </w:pPr>
      <w:hyperlink w:anchor="_Toc59366868" w:history="1">
        <w:r w:rsidR="00147191" w:rsidRPr="00931142">
          <w:rPr>
            <w:rStyle w:val="Hipervnculo"/>
            <w:noProof/>
            <w:lang w:val="es-ES"/>
          </w:rPr>
          <w:t>22.</w:t>
        </w:r>
        <w:r w:rsidR="00147191">
          <w:rPr>
            <w:rFonts w:eastAsiaTheme="minorEastAsia"/>
            <w:noProof/>
            <w:lang w:eastAsia="es-CO"/>
          </w:rPr>
          <w:tab/>
        </w:r>
        <w:r w:rsidR="00147191" w:rsidRPr="00931142">
          <w:rPr>
            <w:rStyle w:val="Hipervnculo"/>
            <w:noProof/>
            <w:lang w:val="es-ES"/>
          </w:rPr>
          <w:t>Términos y definiciones</w:t>
        </w:r>
        <w:r w:rsidR="00147191">
          <w:rPr>
            <w:noProof/>
            <w:webHidden/>
          </w:rPr>
          <w:tab/>
        </w:r>
        <w:r w:rsidR="00147191">
          <w:rPr>
            <w:noProof/>
            <w:webHidden/>
          </w:rPr>
          <w:fldChar w:fldCharType="begin"/>
        </w:r>
        <w:r w:rsidR="00147191">
          <w:rPr>
            <w:noProof/>
            <w:webHidden/>
          </w:rPr>
          <w:instrText xml:space="preserve"> PAGEREF _Toc59366868 \h </w:instrText>
        </w:r>
        <w:r w:rsidR="00147191">
          <w:rPr>
            <w:noProof/>
            <w:webHidden/>
          </w:rPr>
        </w:r>
        <w:r w:rsidR="00147191">
          <w:rPr>
            <w:noProof/>
            <w:webHidden/>
          </w:rPr>
          <w:fldChar w:fldCharType="separate"/>
        </w:r>
        <w:r w:rsidR="005F1011">
          <w:rPr>
            <w:noProof/>
            <w:webHidden/>
          </w:rPr>
          <w:t>59</w:t>
        </w:r>
        <w:r w:rsidR="00147191">
          <w:rPr>
            <w:noProof/>
            <w:webHidden/>
          </w:rPr>
          <w:fldChar w:fldCharType="end"/>
        </w:r>
      </w:hyperlink>
    </w:p>
    <w:p w14:paraId="7A675E6E" w14:textId="79203D4B" w:rsidR="00854D6B" w:rsidRDefault="001119DF" w:rsidP="00147191">
      <w:pPr>
        <w:widowControl w:val="0"/>
        <w:tabs>
          <w:tab w:val="left" w:pos="993"/>
          <w:tab w:val="left" w:pos="8505"/>
          <w:tab w:val="left" w:pos="8647"/>
        </w:tabs>
        <w:spacing w:after="0" w:line="240" w:lineRule="auto"/>
        <w:jc w:val="both"/>
        <w:rPr>
          <w:rFonts w:ascii="Arial" w:hAnsi="Arial" w:cs="Arial"/>
          <w:b/>
        </w:rPr>
        <w:sectPr w:rsidR="00854D6B" w:rsidSect="00AE07A4">
          <w:pgSz w:w="12240" w:h="15840" w:code="1"/>
          <w:pgMar w:top="1701" w:right="1134" w:bottom="1701" w:left="1701" w:header="709" w:footer="856" w:gutter="0"/>
          <w:cols w:space="708"/>
          <w:docGrid w:linePitch="360"/>
        </w:sectPr>
      </w:pPr>
      <w:r w:rsidRPr="00AE07A4">
        <w:rPr>
          <w:rFonts w:ascii="Arial" w:hAnsi="Arial" w:cs="Arial"/>
          <w:b/>
          <w:bCs/>
          <w:sz w:val="20"/>
          <w:szCs w:val="20"/>
          <w:lang w:val="es-ES"/>
        </w:rPr>
        <w:fldChar w:fldCharType="end"/>
      </w:r>
    </w:p>
    <w:p w14:paraId="704E8FEC" w14:textId="200F274E" w:rsidR="0066282F" w:rsidRPr="005A0310" w:rsidRDefault="0066282F" w:rsidP="004C0D28">
      <w:pPr>
        <w:widowControl w:val="0"/>
        <w:tabs>
          <w:tab w:val="right" w:leader="dot" w:pos="8503"/>
        </w:tabs>
        <w:spacing w:after="0" w:line="240" w:lineRule="auto"/>
        <w:jc w:val="both"/>
        <w:rPr>
          <w:rFonts w:ascii="Arial" w:hAnsi="Arial" w:cs="Arial"/>
          <w:b/>
          <w:lang w:val="es-MX"/>
        </w:rPr>
      </w:pPr>
    </w:p>
    <w:p w14:paraId="27313FE5" w14:textId="057E7A26" w:rsidR="00426E66" w:rsidRPr="005A0310" w:rsidRDefault="00882C3C" w:rsidP="00203F3B">
      <w:pPr>
        <w:pStyle w:val="Ttulo2"/>
        <w:keepNext w:val="0"/>
        <w:keepLines w:val="0"/>
        <w:widowControl w:val="0"/>
        <w:spacing w:before="0" w:line="240" w:lineRule="auto"/>
        <w:ind w:left="0" w:firstLine="0"/>
        <w:jc w:val="both"/>
        <w:rPr>
          <w:rFonts w:cs="Arial"/>
          <w:szCs w:val="22"/>
          <w:lang w:val="es-ES"/>
        </w:rPr>
      </w:pPr>
      <w:bookmarkStart w:id="1" w:name="_Toc1563178"/>
      <w:bookmarkStart w:id="2" w:name="_Toc6924132"/>
      <w:bookmarkStart w:id="3" w:name="_Toc15548609"/>
      <w:bookmarkStart w:id="4" w:name="_Toc59246520"/>
      <w:bookmarkStart w:id="5" w:name="_Toc59366800"/>
      <w:r w:rsidRPr="005A0310">
        <w:rPr>
          <w:rFonts w:cs="Arial"/>
          <w:bCs w:val="0"/>
          <w:szCs w:val="22"/>
          <w:lang w:val="es-ES"/>
        </w:rPr>
        <w:t>Presentación</w:t>
      </w:r>
      <w:bookmarkEnd w:id="1"/>
      <w:bookmarkEnd w:id="2"/>
      <w:bookmarkEnd w:id="3"/>
      <w:bookmarkEnd w:id="4"/>
      <w:bookmarkEnd w:id="5"/>
    </w:p>
    <w:p w14:paraId="17CCF2B7" w14:textId="77777777" w:rsidR="00272846" w:rsidRPr="005A0310" w:rsidRDefault="00272846" w:rsidP="00203F3B">
      <w:pPr>
        <w:widowControl w:val="0"/>
        <w:autoSpaceDE w:val="0"/>
        <w:autoSpaceDN w:val="0"/>
        <w:adjustRightInd w:val="0"/>
        <w:spacing w:after="0" w:line="240" w:lineRule="auto"/>
        <w:jc w:val="both"/>
        <w:rPr>
          <w:rFonts w:ascii="Arial" w:hAnsi="Arial" w:cs="Arial"/>
          <w:sz w:val="28"/>
          <w:szCs w:val="28"/>
          <w:lang w:val="es-ES"/>
        </w:rPr>
      </w:pPr>
    </w:p>
    <w:p w14:paraId="6628061F" w14:textId="2465B87F" w:rsidR="00A60AFA" w:rsidRPr="005A0310" w:rsidRDefault="00337169" w:rsidP="00203F3B">
      <w:pPr>
        <w:widowControl w:val="0"/>
        <w:autoSpaceDE w:val="0"/>
        <w:autoSpaceDN w:val="0"/>
        <w:adjustRightInd w:val="0"/>
        <w:spacing w:after="0" w:line="240" w:lineRule="auto"/>
        <w:jc w:val="both"/>
        <w:rPr>
          <w:rFonts w:ascii="Arial" w:hAnsi="Arial" w:cs="Arial"/>
          <w:lang w:val="es-ES"/>
        </w:rPr>
      </w:pPr>
      <w:r w:rsidRPr="005A0310">
        <w:rPr>
          <w:rFonts w:ascii="Arial" w:hAnsi="Arial" w:cs="Arial"/>
          <w:lang w:val="es-ES"/>
        </w:rPr>
        <w:t>De conformidad con</w:t>
      </w:r>
      <w:r w:rsidR="001107F2" w:rsidRPr="005A0310">
        <w:rPr>
          <w:rFonts w:ascii="Arial" w:hAnsi="Arial" w:cs="Arial"/>
          <w:lang w:val="es-ES"/>
        </w:rPr>
        <w:t xml:space="preserve"> l</w:t>
      </w:r>
      <w:r w:rsidR="00AA3C1D" w:rsidRPr="005A0310">
        <w:rPr>
          <w:rFonts w:ascii="Arial" w:hAnsi="Arial" w:cs="Arial"/>
          <w:lang w:val="es-ES"/>
        </w:rPr>
        <w:t>a Co</w:t>
      </w:r>
      <w:r w:rsidR="00DA5537" w:rsidRPr="005A0310">
        <w:rPr>
          <w:rFonts w:ascii="Arial" w:hAnsi="Arial" w:cs="Arial"/>
          <w:lang w:val="es-ES"/>
        </w:rPr>
        <w:t xml:space="preserve">nstitución Política de Colombia, </w:t>
      </w:r>
      <w:r w:rsidR="002871D6" w:rsidRPr="005A0310">
        <w:rPr>
          <w:rFonts w:ascii="Arial" w:hAnsi="Arial" w:cs="Arial"/>
          <w:lang w:val="es-ES"/>
        </w:rPr>
        <w:t>uno de los fines e</w:t>
      </w:r>
      <w:r w:rsidR="00AA3C1D" w:rsidRPr="005A0310">
        <w:rPr>
          <w:rFonts w:ascii="Arial" w:hAnsi="Arial" w:cs="Arial"/>
          <w:lang w:val="es-ES"/>
        </w:rPr>
        <w:t>senciales del Estado</w:t>
      </w:r>
      <w:r w:rsidR="00F51F30" w:rsidRPr="005A0310">
        <w:rPr>
          <w:rFonts w:ascii="Arial" w:hAnsi="Arial" w:cs="Arial"/>
          <w:lang w:val="es-ES"/>
        </w:rPr>
        <w:t>,</w:t>
      </w:r>
      <w:r w:rsidR="00DA5537" w:rsidRPr="005A0310">
        <w:rPr>
          <w:rFonts w:ascii="Arial" w:hAnsi="Arial" w:cs="Arial"/>
          <w:lang w:val="es-ES"/>
        </w:rPr>
        <w:t xml:space="preserve"> es</w:t>
      </w:r>
      <w:r w:rsidR="00AA3C1D" w:rsidRPr="005A0310">
        <w:rPr>
          <w:rFonts w:ascii="Arial" w:hAnsi="Arial" w:cs="Arial"/>
          <w:lang w:val="es-ES"/>
        </w:rPr>
        <w:t xml:space="preserve"> </w:t>
      </w:r>
      <w:r w:rsidR="00597D9E" w:rsidRPr="005A0310">
        <w:rPr>
          <w:rFonts w:ascii="Arial" w:hAnsi="Arial" w:cs="Arial"/>
          <w:b/>
          <w:lang w:val="es-ES"/>
        </w:rPr>
        <w:t>S</w:t>
      </w:r>
      <w:r w:rsidR="00F51F30" w:rsidRPr="005A0310">
        <w:rPr>
          <w:rFonts w:ascii="Arial" w:hAnsi="Arial" w:cs="Arial"/>
          <w:b/>
          <w:lang w:val="es-ES"/>
        </w:rPr>
        <w:t xml:space="preserve">ervir </w:t>
      </w:r>
      <w:r w:rsidR="00597D9E" w:rsidRPr="005A0310">
        <w:rPr>
          <w:rFonts w:ascii="Arial" w:hAnsi="Arial" w:cs="Arial"/>
          <w:b/>
          <w:lang w:val="es-ES"/>
        </w:rPr>
        <w:t>a la C</w:t>
      </w:r>
      <w:r w:rsidR="00AA3C1D" w:rsidRPr="005A0310">
        <w:rPr>
          <w:rFonts w:ascii="Arial" w:hAnsi="Arial" w:cs="Arial"/>
          <w:b/>
          <w:lang w:val="es-ES"/>
        </w:rPr>
        <w:t>omunidad</w:t>
      </w:r>
      <w:r w:rsidR="009E24D4" w:rsidRPr="005A0310">
        <w:rPr>
          <w:rFonts w:ascii="Arial" w:hAnsi="Arial" w:cs="Arial"/>
          <w:lang w:val="es-ES"/>
        </w:rPr>
        <w:t>,</w:t>
      </w:r>
      <w:r w:rsidR="00F51F30" w:rsidRPr="005A0310">
        <w:rPr>
          <w:rFonts w:ascii="Arial" w:hAnsi="Arial" w:cs="Arial"/>
        </w:rPr>
        <w:t xml:space="preserve"> </w:t>
      </w:r>
      <w:r w:rsidR="00FC77DE" w:rsidRPr="005A0310">
        <w:rPr>
          <w:rFonts w:ascii="Arial" w:hAnsi="Arial" w:cs="Arial"/>
          <w:lang w:val="es-ES"/>
        </w:rPr>
        <w:t>promover la Prosperidad G</w:t>
      </w:r>
      <w:r w:rsidR="00F51F30" w:rsidRPr="005A0310">
        <w:rPr>
          <w:rFonts w:ascii="Arial" w:hAnsi="Arial" w:cs="Arial"/>
          <w:lang w:val="es-ES"/>
        </w:rPr>
        <w:t>eneral y ga</w:t>
      </w:r>
      <w:r w:rsidR="00FC77DE" w:rsidRPr="005A0310">
        <w:rPr>
          <w:rFonts w:ascii="Arial" w:hAnsi="Arial" w:cs="Arial"/>
          <w:lang w:val="es-ES"/>
        </w:rPr>
        <w:t>rantizar la efectividad de los Principios, Derechos y D</w:t>
      </w:r>
      <w:r w:rsidR="00F51F30" w:rsidRPr="005A0310">
        <w:rPr>
          <w:rFonts w:ascii="Arial" w:hAnsi="Arial" w:cs="Arial"/>
          <w:lang w:val="es-ES"/>
        </w:rPr>
        <w:t>eberes consagrados en la Constitución</w:t>
      </w:r>
      <w:r w:rsidR="00DA5537" w:rsidRPr="005A0310">
        <w:rPr>
          <w:rFonts w:ascii="Arial" w:hAnsi="Arial" w:cs="Arial"/>
          <w:lang w:val="es-ES"/>
        </w:rPr>
        <w:t>;</w:t>
      </w:r>
      <w:r w:rsidR="00A60AFA" w:rsidRPr="005A0310">
        <w:rPr>
          <w:rFonts w:ascii="Arial" w:hAnsi="Arial" w:cs="Arial"/>
          <w:lang w:val="es-ES"/>
        </w:rPr>
        <w:t xml:space="preserve"> </w:t>
      </w:r>
      <w:r w:rsidR="00DA5537" w:rsidRPr="005A0310">
        <w:rPr>
          <w:rFonts w:ascii="Arial" w:hAnsi="Arial" w:cs="Arial"/>
        </w:rPr>
        <w:t>la dignidad humana, el respeto, la igualdad y la humanización de las personas, son base fundamental para el crecimiento de una nación y por consiguiente de una entidad estatal, así como</w:t>
      </w:r>
      <w:r w:rsidR="00A60AFA" w:rsidRPr="005A0310">
        <w:rPr>
          <w:rFonts w:ascii="Arial" w:hAnsi="Arial" w:cs="Arial"/>
        </w:rPr>
        <w:t xml:space="preserve"> es categórica al afirmar que las autoridade</w:t>
      </w:r>
      <w:r w:rsidR="004856D4" w:rsidRPr="005A0310">
        <w:rPr>
          <w:rFonts w:ascii="Arial" w:hAnsi="Arial" w:cs="Arial"/>
        </w:rPr>
        <w:t>s, esencialmente se deben a la ciudadanía</w:t>
      </w:r>
      <w:r w:rsidR="00A60AFA" w:rsidRPr="005A0310">
        <w:rPr>
          <w:rFonts w:ascii="Arial" w:hAnsi="Arial" w:cs="Arial"/>
        </w:rPr>
        <w:t>.</w:t>
      </w:r>
      <w:r w:rsidR="004D455A" w:rsidRPr="005A0310">
        <w:rPr>
          <w:rFonts w:ascii="Arial" w:hAnsi="Arial" w:cs="Arial"/>
        </w:rPr>
        <w:t xml:space="preserve">  Por otra </w:t>
      </w:r>
      <w:r w:rsidR="00DF1289" w:rsidRPr="005A0310">
        <w:rPr>
          <w:rFonts w:ascii="Arial" w:hAnsi="Arial" w:cs="Arial"/>
        </w:rPr>
        <w:t>parte,</w:t>
      </w:r>
      <w:r w:rsidR="004D455A" w:rsidRPr="005A0310">
        <w:rPr>
          <w:rFonts w:ascii="Arial" w:hAnsi="Arial" w:cs="Arial"/>
        </w:rPr>
        <w:t xml:space="preserve"> la entidad reconoce la relación </w:t>
      </w:r>
      <w:r w:rsidR="00DF1289" w:rsidRPr="005A0310">
        <w:rPr>
          <w:rFonts w:ascii="Arial" w:hAnsi="Arial" w:cs="Arial"/>
          <w:b/>
        </w:rPr>
        <w:t>Estado – Ciudadano</w:t>
      </w:r>
      <w:r w:rsidR="004D455A" w:rsidRPr="005A0310">
        <w:rPr>
          <w:rFonts w:ascii="Arial" w:hAnsi="Arial" w:cs="Arial"/>
        </w:rPr>
        <w:t xml:space="preserve">, </w:t>
      </w:r>
      <w:r w:rsidR="00FE0F68" w:rsidRPr="005A0310">
        <w:rPr>
          <w:rFonts w:ascii="Arial" w:hAnsi="Arial" w:cs="Arial"/>
        </w:rPr>
        <w:t>desarrollando</w:t>
      </w:r>
      <w:r w:rsidR="004D455A" w:rsidRPr="005A0310">
        <w:rPr>
          <w:rFonts w:ascii="Arial" w:hAnsi="Arial" w:cs="Arial"/>
        </w:rPr>
        <w:t xml:space="preserve"> políticas para mantener una constante y fluida interacción con la ciudadanía de manera transparente y participativa, relación para la cual se desarrolla ésta herramienta.</w:t>
      </w:r>
    </w:p>
    <w:p w14:paraId="1692A671" w14:textId="7E75D8A6" w:rsidR="004D455A" w:rsidRPr="005A0310" w:rsidRDefault="004D455A" w:rsidP="00203F3B">
      <w:pPr>
        <w:widowControl w:val="0"/>
        <w:autoSpaceDE w:val="0"/>
        <w:autoSpaceDN w:val="0"/>
        <w:adjustRightInd w:val="0"/>
        <w:spacing w:after="0" w:line="240" w:lineRule="auto"/>
        <w:jc w:val="both"/>
        <w:rPr>
          <w:rFonts w:ascii="Arial" w:hAnsi="Arial" w:cs="Arial"/>
          <w:lang w:val="es-ES"/>
        </w:rPr>
      </w:pPr>
    </w:p>
    <w:p w14:paraId="3BD45DC4" w14:textId="2CD510A3" w:rsidR="00613866" w:rsidRPr="005A0310" w:rsidRDefault="004D455A" w:rsidP="00203F3B">
      <w:pPr>
        <w:widowControl w:val="0"/>
        <w:autoSpaceDE w:val="0"/>
        <w:autoSpaceDN w:val="0"/>
        <w:adjustRightInd w:val="0"/>
        <w:spacing w:after="0" w:line="240" w:lineRule="auto"/>
        <w:jc w:val="both"/>
        <w:rPr>
          <w:rFonts w:ascii="Arial" w:hAnsi="Arial" w:cs="Arial"/>
          <w:lang w:val="es-ES"/>
        </w:rPr>
      </w:pPr>
      <w:r w:rsidRPr="005A0310">
        <w:rPr>
          <w:rFonts w:ascii="Arial" w:hAnsi="Arial" w:cs="Arial"/>
          <w:lang w:val="es-ES"/>
        </w:rPr>
        <w:t>E</w:t>
      </w:r>
      <w:r w:rsidR="00613866" w:rsidRPr="005A0310">
        <w:rPr>
          <w:rFonts w:ascii="Arial" w:hAnsi="Arial" w:cs="Arial"/>
          <w:lang w:val="es-ES"/>
        </w:rPr>
        <w:t>n el presente Manual, se da a conocer la normatividad que soporta la gestión del servicio, así como los atributos de</w:t>
      </w:r>
      <w:r w:rsidR="002871D6" w:rsidRPr="005A0310">
        <w:rPr>
          <w:rFonts w:ascii="Arial" w:hAnsi="Arial" w:cs="Arial"/>
          <w:lang w:val="es-ES"/>
        </w:rPr>
        <w:t xml:space="preserve"> </w:t>
      </w:r>
      <w:r w:rsidR="00613866" w:rsidRPr="005A0310">
        <w:rPr>
          <w:rFonts w:ascii="Arial" w:hAnsi="Arial" w:cs="Arial"/>
          <w:lang w:val="es-ES"/>
        </w:rPr>
        <w:t>l</w:t>
      </w:r>
      <w:r w:rsidR="002871D6" w:rsidRPr="005A0310">
        <w:rPr>
          <w:rFonts w:ascii="Arial" w:hAnsi="Arial" w:cs="Arial"/>
          <w:lang w:val="es-ES"/>
        </w:rPr>
        <w:t>os desarrollados por la entidad</w:t>
      </w:r>
      <w:r w:rsidR="00613866" w:rsidRPr="005A0310">
        <w:rPr>
          <w:rFonts w:ascii="Arial" w:hAnsi="Arial" w:cs="Arial"/>
          <w:lang w:val="es-ES"/>
        </w:rPr>
        <w:t xml:space="preserve">, los protocolos y los canales de interacción dispuestos por la UAERMV, además aspectos importantes </w:t>
      </w:r>
      <w:r w:rsidR="003A652E" w:rsidRPr="005A0310">
        <w:rPr>
          <w:rFonts w:ascii="Arial" w:hAnsi="Arial" w:cs="Arial"/>
          <w:lang w:val="es-ES"/>
        </w:rPr>
        <w:t>para</w:t>
      </w:r>
      <w:r w:rsidR="00613866" w:rsidRPr="005A0310">
        <w:rPr>
          <w:rFonts w:ascii="Arial" w:hAnsi="Arial" w:cs="Arial"/>
          <w:lang w:val="es-ES"/>
        </w:rPr>
        <w:t xml:space="preserve"> tener en cuenta al momento de atender los requerimientos de la ciudadanía, brindar un servicio con calidad y calidez desde el primer contacto, y así lograr que el servicio sea más incluyente, eficaz y satisfactorio.</w:t>
      </w:r>
    </w:p>
    <w:p w14:paraId="1012C9CC" w14:textId="38D1D423" w:rsidR="00613866" w:rsidRPr="005A0310" w:rsidRDefault="00613866" w:rsidP="00203F3B">
      <w:pPr>
        <w:widowControl w:val="0"/>
        <w:autoSpaceDE w:val="0"/>
        <w:autoSpaceDN w:val="0"/>
        <w:adjustRightInd w:val="0"/>
        <w:spacing w:after="0" w:line="240" w:lineRule="auto"/>
        <w:jc w:val="both"/>
        <w:rPr>
          <w:rFonts w:ascii="Arial" w:hAnsi="Arial" w:cs="Arial"/>
          <w:lang w:val="es-ES"/>
        </w:rPr>
      </w:pPr>
    </w:p>
    <w:p w14:paraId="5C4BC8A3" w14:textId="57020C20" w:rsidR="008B53F7" w:rsidRPr="005A0310" w:rsidRDefault="008B53F7" w:rsidP="00203F3B">
      <w:pPr>
        <w:widowControl w:val="0"/>
        <w:autoSpaceDE w:val="0"/>
        <w:autoSpaceDN w:val="0"/>
        <w:adjustRightInd w:val="0"/>
        <w:spacing w:after="0" w:line="240" w:lineRule="auto"/>
        <w:jc w:val="both"/>
        <w:rPr>
          <w:rFonts w:ascii="Arial" w:hAnsi="Arial" w:cs="Arial"/>
          <w:b/>
          <w:lang w:val="es-ES"/>
        </w:rPr>
      </w:pPr>
      <w:r w:rsidRPr="005A0310">
        <w:rPr>
          <w:rFonts w:ascii="Arial" w:hAnsi="Arial" w:cs="Arial"/>
          <w:lang w:val="es-ES"/>
        </w:rPr>
        <w:t>A</w:t>
      </w:r>
      <w:r w:rsidR="00FC77DE" w:rsidRPr="005A0310">
        <w:rPr>
          <w:rFonts w:ascii="Arial" w:hAnsi="Arial" w:cs="Arial"/>
          <w:lang w:val="es-ES"/>
        </w:rPr>
        <w:t>sí</w:t>
      </w:r>
      <w:r w:rsidRPr="005A0310">
        <w:rPr>
          <w:rFonts w:ascii="Arial" w:hAnsi="Arial" w:cs="Arial"/>
          <w:lang w:val="es-ES"/>
        </w:rPr>
        <w:t xml:space="preserve"> mismo</w:t>
      </w:r>
      <w:r w:rsidR="00864B10" w:rsidRPr="005A0310">
        <w:rPr>
          <w:rFonts w:ascii="Arial" w:hAnsi="Arial" w:cs="Arial"/>
          <w:lang w:val="es-ES"/>
        </w:rPr>
        <w:t>,</w:t>
      </w:r>
      <w:r w:rsidRPr="005A0310">
        <w:rPr>
          <w:rFonts w:ascii="Arial" w:hAnsi="Arial" w:cs="Arial"/>
          <w:lang w:val="es-ES"/>
        </w:rPr>
        <w:t xml:space="preserve"> se</w:t>
      </w:r>
      <w:r w:rsidR="00FC77DE" w:rsidRPr="005A0310">
        <w:rPr>
          <w:rFonts w:ascii="Arial" w:hAnsi="Arial" w:cs="Arial"/>
          <w:lang w:val="es-ES"/>
        </w:rPr>
        <w:t xml:space="preserve"> </w:t>
      </w:r>
      <w:r w:rsidRPr="005A0310">
        <w:rPr>
          <w:rFonts w:ascii="Arial" w:hAnsi="Arial" w:cs="Arial"/>
          <w:lang w:val="es-ES"/>
        </w:rPr>
        <w:t xml:space="preserve">toma como referente </w:t>
      </w:r>
      <w:r w:rsidR="00FC77DE" w:rsidRPr="005A0310">
        <w:rPr>
          <w:rFonts w:ascii="Arial" w:hAnsi="Arial" w:cs="Arial"/>
          <w:lang w:val="es-ES"/>
        </w:rPr>
        <w:t>lo descrito en las</w:t>
      </w:r>
      <w:r w:rsidR="00E96E8B" w:rsidRPr="005A0310">
        <w:rPr>
          <w:rFonts w:ascii="Arial" w:hAnsi="Arial" w:cs="Arial"/>
          <w:lang w:val="es-ES"/>
        </w:rPr>
        <w:t xml:space="preserve"> P</w:t>
      </w:r>
      <w:r w:rsidR="00FC77DE" w:rsidRPr="005A0310">
        <w:rPr>
          <w:rFonts w:ascii="Arial" w:hAnsi="Arial" w:cs="Arial"/>
          <w:lang w:val="es-ES"/>
        </w:rPr>
        <w:t xml:space="preserve">olíticas de Gestión y Desempeño Institucional </w:t>
      </w:r>
      <w:r w:rsidR="00D51F8B" w:rsidRPr="005A0310">
        <w:rPr>
          <w:rFonts w:ascii="Arial" w:hAnsi="Arial" w:cs="Arial"/>
          <w:lang w:val="es-ES"/>
        </w:rPr>
        <w:t xml:space="preserve">y la </w:t>
      </w:r>
      <w:r w:rsidR="007C7350" w:rsidRPr="005A0310">
        <w:rPr>
          <w:rFonts w:ascii="Arial" w:hAnsi="Arial" w:cs="Arial"/>
          <w:lang w:val="es-ES"/>
        </w:rPr>
        <w:t>relación “</w:t>
      </w:r>
      <w:r w:rsidR="00FC77DE" w:rsidRPr="005A0310">
        <w:rPr>
          <w:rFonts w:ascii="Arial" w:hAnsi="Arial" w:cs="Arial"/>
          <w:lang w:val="es-ES"/>
        </w:rPr>
        <w:t xml:space="preserve">Estado – </w:t>
      </w:r>
      <w:r w:rsidR="00864B10" w:rsidRPr="005A0310">
        <w:rPr>
          <w:rFonts w:ascii="Arial" w:hAnsi="Arial" w:cs="Arial"/>
          <w:lang w:val="es-ES"/>
        </w:rPr>
        <w:t>Ciudadanía” dentro</w:t>
      </w:r>
      <w:r w:rsidR="00FC77DE" w:rsidRPr="005A0310">
        <w:rPr>
          <w:rFonts w:ascii="Arial" w:hAnsi="Arial" w:cs="Arial"/>
          <w:lang w:val="es-ES"/>
        </w:rPr>
        <w:t xml:space="preserve"> del Modelo Integrado de Planeación y Gestión </w:t>
      </w:r>
      <w:r w:rsidR="00D51F8B" w:rsidRPr="005A0310">
        <w:rPr>
          <w:rFonts w:ascii="Arial" w:hAnsi="Arial" w:cs="Arial"/>
          <w:lang w:val="es-ES"/>
        </w:rPr>
        <w:t>–</w:t>
      </w:r>
      <w:r w:rsidR="00864B10" w:rsidRPr="005A0310">
        <w:rPr>
          <w:rFonts w:ascii="Arial" w:hAnsi="Arial" w:cs="Arial"/>
          <w:lang w:val="es-ES"/>
        </w:rPr>
        <w:t xml:space="preserve"> </w:t>
      </w:r>
      <w:r w:rsidR="00FC77DE" w:rsidRPr="005A0310">
        <w:rPr>
          <w:rFonts w:ascii="Arial" w:hAnsi="Arial" w:cs="Arial"/>
          <w:lang w:val="es-ES"/>
        </w:rPr>
        <w:t>MIPG</w:t>
      </w:r>
      <w:r w:rsidR="00D51F8B" w:rsidRPr="005A0310">
        <w:rPr>
          <w:rFonts w:ascii="Arial" w:hAnsi="Arial" w:cs="Arial"/>
          <w:lang w:val="es-ES"/>
        </w:rPr>
        <w:t xml:space="preserve">, aplicando </w:t>
      </w:r>
      <w:r w:rsidR="00FC77DE" w:rsidRPr="005A0310">
        <w:rPr>
          <w:rFonts w:ascii="Arial" w:hAnsi="Arial" w:cs="Arial"/>
          <w:lang w:val="es-ES"/>
        </w:rPr>
        <w:t>los</w:t>
      </w:r>
      <w:r w:rsidR="00F51F30" w:rsidRPr="005A0310">
        <w:rPr>
          <w:rFonts w:ascii="Arial" w:hAnsi="Arial" w:cs="Arial"/>
          <w:lang w:val="es-ES"/>
        </w:rPr>
        <w:t xml:space="preserve"> </w:t>
      </w:r>
      <w:r w:rsidR="00FC77DE" w:rsidRPr="005A0310">
        <w:rPr>
          <w:rFonts w:ascii="Arial" w:hAnsi="Arial" w:cs="Arial"/>
          <w:lang w:val="es-ES"/>
        </w:rPr>
        <w:t xml:space="preserve">lineamientos emitidos por los demás entes rectores en materia de </w:t>
      </w:r>
      <w:r w:rsidR="00E96E8B" w:rsidRPr="005A0310">
        <w:rPr>
          <w:rFonts w:ascii="Arial" w:hAnsi="Arial" w:cs="Arial"/>
          <w:lang w:val="es-ES"/>
        </w:rPr>
        <w:t>s</w:t>
      </w:r>
      <w:r w:rsidR="00FC77DE" w:rsidRPr="005A0310">
        <w:rPr>
          <w:rFonts w:ascii="Arial" w:hAnsi="Arial" w:cs="Arial"/>
          <w:lang w:val="es-ES"/>
        </w:rPr>
        <w:t>ervicio</w:t>
      </w:r>
      <w:r w:rsidRPr="005A0310">
        <w:rPr>
          <w:rFonts w:ascii="Arial" w:hAnsi="Arial" w:cs="Arial"/>
          <w:lang w:val="es-ES"/>
        </w:rPr>
        <w:t xml:space="preserve"> y</w:t>
      </w:r>
      <w:r w:rsidR="00F51F30" w:rsidRPr="005A0310">
        <w:rPr>
          <w:rFonts w:ascii="Arial" w:hAnsi="Arial" w:cs="Arial"/>
          <w:lang w:val="es-ES"/>
        </w:rPr>
        <w:t xml:space="preserve"> lo estipulado en la</w:t>
      </w:r>
      <w:r w:rsidR="001107F2" w:rsidRPr="005A0310">
        <w:rPr>
          <w:rFonts w:ascii="Arial" w:hAnsi="Arial" w:cs="Arial"/>
          <w:lang w:val="es-ES"/>
        </w:rPr>
        <w:t xml:space="preserve"> </w:t>
      </w:r>
      <w:r w:rsidR="001107F2" w:rsidRPr="005A0310">
        <w:rPr>
          <w:rFonts w:ascii="Arial" w:hAnsi="Arial" w:cs="Arial"/>
          <w:b/>
          <w:lang w:val="es-ES"/>
        </w:rPr>
        <w:t xml:space="preserve">Política Pública Distrital del Servicio al </w:t>
      </w:r>
      <w:r w:rsidR="002472D1" w:rsidRPr="005A0310">
        <w:rPr>
          <w:rFonts w:ascii="Arial" w:hAnsi="Arial" w:cs="Arial"/>
          <w:b/>
          <w:lang w:val="es-ES"/>
        </w:rPr>
        <w:t>Ciudadano(a)</w:t>
      </w:r>
      <w:r w:rsidR="004130AF" w:rsidRPr="005A0310">
        <w:rPr>
          <w:rFonts w:ascii="Arial" w:hAnsi="Arial" w:cs="Arial"/>
          <w:b/>
          <w:lang w:val="es-ES"/>
        </w:rPr>
        <w:t xml:space="preserve"> </w:t>
      </w:r>
      <w:r w:rsidR="00F51F30" w:rsidRPr="005A0310">
        <w:rPr>
          <w:rFonts w:ascii="Arial" w:hAnsi="Arial" w:cs="Arial"/>
          <w:b/>
          <w:lang w:val="es-ES"/>
        </w:rPr>
        <w:t>–</w:t>
      </w:r>
      <w:r w:rsidR="004130AF" w:rsidRPr="005A0310">
        <w:rPr>
          <w:rFonts w:ascii="Arial" w:hAnsi="Arial" w:cs="Arial"/>
          <w:b/>
          <w:lang w:val="es-ES"/>
        </w:rPr>
        <w:t xml:space="preserve"> PPDSC</w:t>
      </w:r>
      <w:r w:rsidRPr="005A0310">
        <w:rPr>
          <w:rFonts w:ascii="Arial" w:hAnsi="Arial" w:cs="Arial"/>
          <w:b/>
          <w:lang w:val="es-ES"/>
        </w:rPr>
        <w:t>.</w:t>
      </w:r>
    </w:p>
    <w:p w14:paraId="3309C734" w14:textId="729050EC" w:rsidR="004D455A" w:rsidRPr="005A0310" w:rsidRDefault="004D455A" w:rsidP="00203F3B">
      <w:pPr>
        <w:widowControl w:val="0"/>
        <w:autoSpaceDE w:val="0"/>
        <w:autoSpaceDN w:val="0"/>
        <w:adjustRightInd w:val="0"/>
        <w:spacing w:after="0" w:line="240" w:lineRule="auto"/>
        <w:jc w:val="both"/>
        <w:rPr>
          <w:rFonts w:ascii="Arial" w:hAnsi="Arial" w:cs="Arial"/>
          <w:b/>
          <w:lang w:val="es-ES"/>
        </w:rPr>
      </w:pPr>
    </w:p>
    <w:p w14:paraId="0F10E9B6" w14:textId="0444B127" w:rsidR="00613866" w:rsidRPr="005A0310" w:rsidRDefault="002F1B32" w:rsidP="00203F3B">
      <w:pPr>
        <w:widowControl w:val="0"/>
        <w:autoSpaceDE w:val="0"/>
        <w:autoSpaceDN w:val="0"/>
        <w:adjustRightInd w:val="0"/>
        <w:spacing w:after="0" w:line="240" w:lineRule="auto"/>
        <w:jc w:val="both"/>
        <w:rPr>
          <w:rFonts w:ascii="Arial" w:hAnsi="Arial" w:cs="Arial"/>
          <w:lang w:val="es-ES"/>
        </w:rPr>
      </w:pPr>
      <w:r>
        <w:rPr>
          <w:rFonts w:ascii="Arial" w:hAnsi="Arial" w:cs="Arial"/>
          <w:lang w:val="es-ES"/>
        </w:rPr>
        <w:t>D</w:t>
      </w:r>
      <w:r w:rsidR="008B53F7" w:rsidRPr="005A0310">
        <w:rPr>
          <w:rFonts w:ascii="Arial" w:hAnsi="Arial" w:cs="Arial"/>
          <w:lang w:val="es-ES"/>
        </w:rPr>
        <w:t xml:space="preserve">efine el </w:t>
      </w:r>
      <w:r w:rsidR="008B53F7" w:rsidRPr="005A0310">
        <w:rPr>
          <w:rFonts w:ascii="Arial" w:hAnsi="Arial" w:cs="Arial"/>
          <w:b/>
          <w:lang w:val="es-ES"/>
        </w:rPr>
        <w:t>Servicio a la Ciudadanía</w:t>
      </w:r>
      <w:r w:rsidR="008B53F7" w:rsidRPr="005A0310">
        <w:rPr>
          <w:rFonts w:ascii="Arial" w:hAnsi="Arial" w:cs="Arial"/>
          <w:lang w:val="es-ES"/>
        </w:rPr>
        <w:t xml:space="preserve"> como el derecho al acceso oportuno, eficaz, eficiente, digno y cálido a los servicios que presta </w:t>
      </w:r>
      <w:r w:rsidR="002871D6" w:rsidRPr="005A0310">
        <w:rPr>
          <w:rFonts w:ascii="Arial" w:hAnsi="Arial" w:cs="Arial"/>
          <w:lang w:val="es-ES"/>
        </w:rPr>
        <w:t>la institución</w:t>
      </w:r>
      <w:r w:rsidR="008B53F7" w:rsidRPr="005A0310">
        <w:rPr>
          <w:rFonts w:ascii="Arial" w:hAnsi="Arial" w:cs="Arial"/>
          <w:lang w:val="es-ES"/>
        </w:rPr>
        <w:t>, para satisfacer las necesidades y especialmente para garantizar el goce efectivo de los demás derechos</w:t>
      </w:r>
      <w:r w:rsidR="00C0546A" w:rsidRPr="005A0310">
        <w:rPr>
          <w:rFonts w:ascii="Arial" w:hAnsi="Arial" w:cs="Arial"/>
          <w:lang w:val="es-ES"/>
        </w:rPr>
        <w:t>,</w:t>
      </w:r>
      <w:r w:rsidR="008B53F7" w:rsidRPr="005A0310">
        <w:rPr>
          <w:rFonts w:ascii="Arial" w:hAnsi="Arial" w:cs="Arial"/>
          <w:lang w:val="es-ES"/>
        </w:rPr>
        <w:t xml:space="preserve"> sin discriminación alguna o por razones de género, orientación sexual, pertenencia étnica, edad, lengua, religión o condición de discapacidad; para  lo cual la UAERMV manifiesta su compromiso con la ciudadanía y sus </w:t>
      </w:r>
      <w:r w:rsidR="00166A58" w:rsidRPr="005A0310">
        <w:rPr>
          <w:rFonts w:ascii="Arial" w:hAnsi="Arial" w:cs="Arial"/>
          <w:lang w:val="es-ES"/>
        </w:rPr>
        <w:t xml:space="preserve">grupos de valor </w:t>
      </w:r>
      <w:r w:rsidR="008B53F7" w:rsidRPr="005A0310">
        <w:rPr>
          <w:rFonts w:ascii="Arial" w:hAnsi="Arial" w:cs="Arial"/>
          <w:lang w:val="es-ES"/>
        </w:rPr>
        <w:t xml:space="preserve">en brindar una atención amable y un servicio eficaz en procura de lograr mayor  satisfacción </w:t>
      </w:r>
      <w:r w:rsidR="00C0546A" w:rsidRPr="005A0310">
        <w:rPr>
          <w:rFonts w:ascii="Arial" w:hAnsi="Arial" w:cs="Arial"/>
          <w:lang w:val="es-ES"/>
        </w:rPr>
        <w:t>a</w:t>
      </w:r>
      <w:r w:rsidR="008B53F7" w:rsidRPr="005A0310">
        <w:rPr>
          <w:rFonts w:ascii="Arial" w:hAnsi="Arial" w:cs="Arial"/>
          <w:lang w:val="es-ES"/>
        </w:rPr>
        <w:t xml:space="preserve"> la ciudadanía y el goce efectivo de sus derechos</w:t>
      </w:r>
      <w:r w:rsidR="004D455A" w:rsidRPr="005A0310">
        <w:rPr>
          <w:rFonts w:ascii="Arial" w:hAnsi="Arial" w:cs="Arial"/>
          <w:lang w:val="es-ES"/>
        </w:rPr>
        <w:t>.</w:t>
      </w:r>
      <w:r w:rsidR="00300F62">
        <w:rPr>
          <w:rFonts w:ascii="Arial" w:hAnsi="Arial" w:cs="Arial"/>
          <w:lang w:val="es-ES"/>
        </w:rPr>
        <w:t xml:space="preserve"> </w:t>
      </w:r>
      <w:r w:rsidR="00300F62" w:rsidRPr="005A0310">
        <w:rPr>
          <w:rFonts w:ascii="Arial" w:hAnsi="Arial" w:cs="Arial"/>
          <w:lang w:val="es-ES"/>
        </w:rPr>
        <w:t>Así mismo, da a conocer los principios y los valores de cara a la atención y la prestación del servicio, e integra los lineamientos para la estrategia de transparencia, integridad y lucha contra la corrupción</w:t>
      </w:r>
      <w:r w:rsidR="00300F62">
        <w:rPr>
          <w:rFonts w:ascii="Arial" w:hAnsi="Arial" w:cs="Arial"/>
          <w:lang w:val="es-ES"/>
        </w:rPr>
        <w:t>, adoptados por la entidad.</w:t>
      </w:r>
    </w:p>
    <w:p w14:paraId="34B95EDE" w14:textId="0FB20C65" w:rsidR="004D455A" w:rsidRPr="005A0310" w:rsidRDefault="004D455A" w:rsidP="00203F3B">
      <w:pPr>
        <w:widowControl w:val="0"/>
        <w:autoSpaceDE w:val="0"/>
        <w:autoSpaceDN w:val="0"/>
        <w:adjustRightInd w:val="0"/>
        <w:spacing w:after="0" w:line="240" w:lineRule="auto"/>
        <w:jc w:val="both"/>
        <w:rPr>
          <w:rFonts w:ascii="Arial" w:hAnsi="Arial" w:cs="Arial"/>
          <w:lang w:val="es-ES"/>
        </w:rPr>
      </w:pPr>
    </w:p>
    <w:p w14:paraId="45C903BD" w14:textId="5C2D6B61" w:rsidR="004856D4" w:rsidRPr="005A0310" w:rsidRDefault="00866EEC" w:rsidP="00203F3B">
      <w:pPr>
        <w:widowControl w:val="0"/>
        <w:spacing w:after="0" w:line="240" w:lineRule="auto"/>
        <w:jc w:val="both"/>
        <w:rPr>
          <w:rFonts w:ascii="Arial" w:hAnsi="Arial" w:cs="Arial"/>
        </w:rPr>
      </w:pPr>
      <w:r w:rsidRPr="005A0310">
        <w:rPr>
          <w:rFonts w:ascii="Arial" w:hAnsi="Arial" w:cs="Arial"/>
        </w:rPr>
        <w:t>C</w:t>
      </w:r>
      <w:r w:rsidR="00613866" w:rsidRPr="005A0310">
        <w:rPr>
          <w:rFonts w:ascii="Arial" w:hAnsi="Arial" w:cs="Arial"/>
        </w:rPr>
        <w:t xml:space="preserve">ontempla como estrategia primordial la </w:t>
      </w:r>
      <w:r w:rsidR="00613866" w:rsidRPr="005A0310">
        <w:rPr>
          <w:rFonts w:ascii="Arial" w:hAnsi="Arial" w:cs="Arial"/>
          <w:b/>
        </w:rPr>
        <w:t>"Calidad y Calidez en el</w:t>
      </w:r>
      <w:r w:rsidR="0002541E" w:rsidRPr="005A0310">
        <w:rPr>
          <w:rFonts w:ascii="Arial" w:hAnsi="Arial" w:cs="Arial"/>
          <w:b/>
        </w:rPr>
        <w:t xml:space="preserve"> </w:t>
      </w:r>
      <w:r w:rsidR="00613866" w:rsidRPr="005A0310">
        <w:rPr>
          <w:rFonts w:ascii="Arial" w:hAnsi="Arial" w:cs="Arial"/>
          <w:b/>
        </w:rPr>
        <w:t>Servicio",</w:t>
      </w:r>
      <w:r w:rsidR="00613866" w:rsidRPr="005A0310">
        <w:rPr>
          <w:rFonts w:ascii="Arial" w:hAnsi="Arial" w:cs="Arial"/>
        </w:rPr>
        <w:t xml:space="preserve"> que se debe ofrecer mediante los canales de interacción ciudadana, buscando la excelencia en el servicio y un mejoramiento continuo de los procesos y recursos necesarios que faciliten la gestión </w:t>
      </w:r>
      <w:r w:rsidR="0002541E" w:rsidRPr="005A0310">
        <w:rPr>
          <w:rFonts w:ascii="Arial" w:hAnsi="Arial" w:cs="Arial"/>
        </w:rPr>
        <w:t>para</w:t>
      </w:r>
      <w:r w:rsidR="00613866" w:rsidRPr="005A0310">
        <w:rPr>
          <w:rFonts w:ascii="Arial" w:hAnsi="Arial" w:cs="Arial"/>
        </w:rPr>
        <w:t xml:space="preserve"> la ciudadanía. Es así, como </w:t>
      </w:r>
      <w:r w:rsidR="0002541E" w:rsidRPr="005A0310">
        <w:rPr>
          <w:rFonts w:ascii="Arial" w:hAnsi="Arial" w:cs="Arial"/>
        </w:rPr>
        <w:t>el presente Manual se construye de acuerdo con</w:t>
      </w:r>
      <w:r w:rsidR="00613866" w:rsidRPr="005A0310">
        <w:rPr>
          <w:rFonts w:ascii="Arial" w:hAnsi="Arial" w:cs="Arial"/>
        </w:rPr>
        <w:t xml:space="preserve"> los lineamientos, políticas y requerimientos exigidos legalmente y alineado con los entes rectores en materia de servicio a la ciudadanía; </w:t>
      </w:r>
      <w:r w:rsidR="002871D6" w:rsidRPr="005A0310">
        <w:rPr>
          <w:rFonts w:ascii="Arial" w:hAnsi="Arial" w:cs="Arial"/>
        </w:rPr>
        <w:t>b</w:t>
      </w:r>
      <w:r w:rsidR="004856D4" w:rsidRPr="005A0310">
        <w:rPr>
          <w:rFonts w:ascii="Arial" w:hAnsi="Arial" w:cs="Arial"/>
        </w:rPr>
        <w:t xml:space="preserve">usca que los </w:t>
      </w:r>
      <w:r w:rsidR="004856D4" w:rsidRPr="005A0310">
        <w:rPr>
          <w:rFonts w:ascii="Arial" w:hAnsi="Arial" w:cs="Arial"/>
        </w:rPr>
        <w:lastRenderedPageBreak/>
        <w:t xml:space="preserve">servidores(as) públicos(as) </w:t>
      </w:r>
      <w:r w:rsidR="00613866" w:rsidRPr="005A0310">
        <w:rPr>
          <w:rFonts w:ascii="Arial" w:hAnsi="Arial" w:cs="Arial"/>
        </w:rPr>
        <w:t xml:space="preserve">de la </w:t>
      </w:r>
      <w:r w:rsidR="007E676B" w:rsidRPr="005A0310">
        <w:rPr>
          <w:rFonts w:ascii="Arial" w:hAnsi="Arial" w:cs="Arial"/>
        </w:rPr>
        <w:t>entidad,</w:t>
      </w:r>
      <w:r w:rsidR="004856D4" w:rsidRPr="005A0310">
        <w:rPr>
          <w:rFonts w:ascii="Arial" w:hAnsi="Arial" w:cs="Arial"/>
        </w:rPr>
        <w:t xml:space="preserve"> entiendan la importancia de conocer, construir y manejar el servicio como un sistema, desarrollar la sensibilidad y actitud de querer servir como condición inherente al ser humano, adoptando las habilidades y competencias requeridas para prestar un servicio con calidad, a partir del conocimiento, el entendimiento y las necesidades de la ciudadanía y por consiguiente encaminados en la construcción de una cultura de servicio humanizado.</w:t>
      </w:r>
    </w:p>
    <w:p w14:paraId="563600DD" w14:textId="77777777" w:rsidR="00F66D25" w:rsidRPr="005A0310" w:rsidRDefault="00F66D25" w:rsidP="00203F3B">
      <w:pPr>
        <w:widowControl w:val="0"/>
        <w:spacing w:after="0" w:line="240" w:lineRule="auto"/>
        <w:jc w:val="both"/>
        <w:rPr>
          <w:rFonts w:ascii="Arial" w:hAnsi="Arial" w:cs="Arial"/>
        </w:rPr>
      </w:pPr>
    </w:p>
    <w:p w14:paraId="2BA3946B" w14:textId="6D91A780" w:rsidR="00EC3F3F" w:rsidRPr="005A0310" w:rsidRDefault="00300F62" w:rsidP="00203F3B">
      <w:pPr>
        <w:widowControl w:val="0"/>
        <w:spacing w:after="0" w:line="240" w:lineRule="auto"/>
        <w:jc w:val="both"/>
        <w:rPr>
          <w:rFonts w:ascii="Arial" w:hAnsi="Arial" w:cs="Arial"/>
        </w:rPr>
      </w:pPr>
      <w:r>
        <w:rPr>
          <w:rFonts w:ascii="Arial" w:hAnsi="Arial" w:cs="Arial"/>
        </w:rPr>
        <w:t>Para comprender la característica del ciudadano que le ocupa</w:t>
      </w:r>
      <w:r w:rsidR="00866EEC" w:rsidRPr="005A0310">
        <w:rPr>
          <w:rFonts w:ascii="Arial" w:hAnsi="Arial" w:cs="Arial"/>
        </w:rPr>
        <w:t xml:space="preserve">, la </w:t>
      </w:r>
      <w:r w:rsidR="00EC3F3F" w:rsidRPr="005A0310">
        <w:rPr>
          <w:rFonts w:ascii="Arial" w:hAnsi="Arial" w:cs="Arial"/>
        </w:rPr>
        <w:t>entidad caracterizó los usuarios en el 2018 y e</w:t>
      </w:r>
      <w:r w:rsidR="002871D6" w:rsidRPr="005A0310">
        <w:rPr>
          <w:rFonts w:ascii="Arial" w:hAnsi="Arial" w:cs="Arial"/>
        </w:rPr>
        <w:t>n el 2020</w:t>
      </w:r>
      <w:r w:rsidR="00EC3F3F" w:rsidRPr="005A0310">
        <w:rPr>
          <w:rFonts w:ascii="Arial" w:hAnsi="Arial" w:cs="Arial"/>
        </w:rPr>
        <w:t xml:space="preserve"> decidió </w:t>
      </w:r>
      <w:r w:rsidR="00866EEC" w:rsidRPr="005A0310">
        <w:rPr>
          <w:rFonts w:ascii="Arial" w:hAnsi="Arial" w:cs="Arial"/>
        </w:rPr>
        <w:t>rehacer la tarea, diagn</w:t>
      </w:r>
      <w:r w:rsidR="002871D6" w:rsidRPr="005A0310">
        <w:rPr>
          <w:rFonts w:ascii="Arial" w:hAnsi="Arial" w:cs="Arial"/>
        </w:rPr>
        <w:t>o</w:t>
      </w:r>
      <w:r w:rsidR="00866EEC" w:rsidRPr="005A0310">
        <w:rPr>
          <w:rFonts w:ascii="Arial" w:hAnsi="Arial" w:cs="Arial"/>
        </w:rPr>
        <w:t>stic</w:t>
      </w:r>
      <w:r w:rsidR="002871D6" w:rsidRPr="005A0310">
        <w:rPr>
          <w:rFonts w:ascii="Arial" w:hAnsi="Arial" w:cs="Arial"/>
        </w:rPr>
        <w:t>ó</w:t>
      </w:r>
      <w:r w:rsidR="00866EEC" w:rsidRPr="005A0310">
        <w:rPr>
          <w:rFonts w:ascii="Arial" w:hAnsi="Arial" w:cs="Arial"/>
        </w:rPr>
        <w:t xml:space="preserve"> las partes interesadas</w:t>
      </w:r>
      <w:r w:rsidR="00166A58" w:rsidRPr="005A0310">
        <w:rPr>
          <w:rFonts w:ascii="Arial" w:hAnsi="Arial" w:cs="Arial"/>
        </w:rPr>
        <w:t xml:space="preserve"> </w:t>
      </w:r>
      <w:r w:rsidR="00F66D25" w:rsidRPr="005A0310">
        <w:rPr>
          <w:rFonts w:ascii="Arial" w:hAnsi="Arial" w:cs="Arial"/>
        </w:rPr>
        <w:t>definiéndol</w:t>
      </w:r>
      <w:r w:rsidR="00866EEC" w:rsidRPr="005A0310">
        <w:rPr>
          <w:rFonts w:ascii="Arial" w:hAnsi="Arial" w:cs="Arial"/>
        </w:rPr>
        <w:t>a</w:t>
      </w:r>
      <w:r w:rsidR="00F66D25" w:rsidRPr="005A0310">
        <w:rPr>
          <w:rFonts w:ascii="Arial" w:hAnsi="Arial" w:cs="Arial"/>
        </w:rPr>
        <w:t xml:space="preserve">s y </w:t>
      </w:r>
      <w:r w:rsidR="002871D6" w:rsidRPr="005A0310">
        <w:rPr>
          <w:rFonts w:ascii="Arial" w:hAnsi="Arial" w:cs="Arial"/>
        </w:rPr>
        <w:t>re-identificándola</w:t>
      </w:r>
      <w:r w:rsidR="001C0CCE" w:rsidRPr="005A0310">
        <w:rPr>
          <w:rFonts w:ascii="Arial" w:hAnsi="Arial" w:cs="Arial"/>
        </w:rPr>
        <w:t>s</w:t>
      </w:r>
      <w:r w:rsidR="00EC3F3F" w:rsidRPr="005A0310">
        <w:rPr>
          <w:rFonts w:ascii="Arial" w:hAnsi="Arial" w:cs="Arial"/>
        </w:rPr>
        <w:t xml:space="preserve"> como actores y Grupos de Valor de la UAERMV, </w:t>
      </w:r>
      <w:r w:rsidR="00995B70">
        <w:rPr>
          <w:rFonts w:ascii="Arial" w:hAnsi="Arial" w:cs="Arial"/>
        </w:rPr>
        <w:t>y definirlos</w:t>
      </w:r>
      <w:r w:rsidR="00EC3F3F" w:rsidRPr="005A0310">
        <w:rPr>
          <w:rFonts w:ascii="Arial" w:hAnsi="Arial" w:cs="Arial"/>
        </w:rPr>
        <w:t xml:space="preserve"> como insumo esencial para establecer el Modelo de Sostenibilidad de la Entidad, actores</w:t>
      </w:r>
      <w:r>
        <w:rPr>
          <w:rFonts w:ascii="Arial" w:hAnsi="Arial" w:cs="Arial"/>
        </w:rPr>
        <w:t xml:space="preserve"> de doble vía, que demandan y atienden requerimientos; son definidos</w:t>
      </w:r>
      <w:r w:rsidR="00EC3F3F" w:rsidRPr="005A0310">
        <w:rPr>
          <w:rFonts w:ascii="Arial" w:hAnsi="Arial" w:cs="Arial"/>
        </w:rPr>
        <w:t xml:space="preserve"> como: Comunidad, Proveedores, Colaboradores, Organismos Reguladores y de Control, Entidades Públicas, y Dependencias UAERMV</w:t>
      </w:r>
      <w:r w:rsidR="00F66D25" w:rsidRPr="005A0310">
        <w:rPr>
          <w:rFonts w:ascii="Arial" w:hAnsi="Arial" w:cs="Arial"/>
        </w:rPr>
        <w:t>.</w:t>
      </w:r>
      <w:r w:rsidR="00EC3F3F" w:rsidRPr="005A0310">
        <w:rPr>
          <w:rFonts w:ascii="Arial" w:hAnsi="Arial" w:cs="Arial"/>
        </w:rPr>
        <w:t xml:space="preserve"> </w:t>
      </w:r>
    </w:p>
    <w:p w14:paraId="46801D12" w14:textId="77777777" w:rsidR="00F66D25" w:rsidRPr="005A0310" w:rsidRDefault="00F66D25" w:rsidP="00203F3B">
      <w:pPr>
        <w:widowControl w:val="0"/>
        <w:spacing w:after="0" w:line="240" w:lineRule="auto"/>
        <w:jc w:val="both"/>
        <w:rPr>
          <w:rFonts w:ascii="Arial" w:hAnsi="Arial" w:cs="Arial"/>
        </w:rPr>
      </w:pPr>
    </w:p>
    <w:p w14:paraId="73C55FDF" w14:textId="39846A60" w:rsidR="00EC3F3F" w:rsidRDefault="00AA60F4" w:rsidP="00203F3B">
      <w:pPr>
        <w:widowControl w:val="0"/>
        <w:spacing w:after="0" w:line="240" w:lineRule="auto"/>
        <w:jc w:val="both"/>
        <w:rPr>
          <w:rFonts w:ascii="Arial" w:hAnsi="Arial" w:cs="Arial"/>
        </w:rPr>
      </w:pPr>
      <w:r>
        <w:rPr>
          <w:rFonts w:ascii="Arial" w:hAnsi="Arial" w:cs="Arial"/>
          <w:b/>
          <w:noProof/>
          <w:lang w:eastAsia="es-CO"/>
        </w:rPr>
        <mc:AlternateContent>
          <mc:Choice Requires="wpg">
            <w:drawing>
              <wp:anchor distT="0" distB="0" distL="114300" distR="114300" simplePos="0" relativeHeight="251664896" behindDoc="1" locked="0" layoutInCell="1" allowOverlap="1" wp14:anchorId="5D442A77" wp14:editId="507557FE">
                <wp:simplePos x="0" y="0"/>
                <wp:positionH relativeFrom="page">
                  <wp:posOffset>1119505</wp:posOffset>
                </wp:positionH>
                <wp:positionV relativeFrom="paragraph">
                  <wp:posOffset>1242060</wp:posOffset>
                </wp:positionV>
                <wp:extent cx="5400675" cy="2752725"/>
                <wp:effectExtent l="0" t="0" r="0" b="9525"/>
                <wp:wrapNone/>
                <wp:docPr id="54" name="Grupo 54"/>
                <wp:cNvGraphicFramePr/>
                <a:graphic xmlns:a="http://schemas.openxmlformats.org/drawingml/2006/main">
                  <a:graphicData uri="http://schemas.microsoft.com/office/word/2010/wordprocessingGroup">
                    <wpg:wgp>
                      <wpg:cNvGrpSpPr/>
                      <wpg:grpSpPr>
                        <a:xfrm>
                          <a:off x="0" y="0"/>
                          <a:ext cx="5400675" cy="2752725"/>
                          <a:chOff x="0" y="0"/>
                          <a:chExt cx="5248455" cy="2484000"/>
                        </a:xfrm>
                      </wpg:grpSpPr>
                      <wpg:grpSp>
                        <wpg:cNvPr id="49" name="Grupo 49"/>
                        <wpg:cNvGrpSpPr/>
                        <wpg:grpSpPr>
                          <a:xfrm>
                            <a:off x="0" y="0"/>
                            <a:ext cx="5248455" cy="2484000"/>
                            <a:chOff x="0" y="0"/>
                            <a:chExt cx="5424805" cy="3242310"/>
                          </a:xfrm>
                        </wpg:grpSpPr>
                        <wpg:graphicFrame>
                          <wpg:cNvPr id="10" name="Diagrama 10"/>
                          <wpg:cNvFrPr/>
                          <wpg:xfrm>
                            <a:off x="0" y="0"/>
                            <a:ext cx="5424805" cy="324231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g:graphicFrame>
                          <wpg:cNvPr id="1" name="Diagrama 1"/>
                          <wpg:cNvFrPr/>
                          <wpg:xfrm>
                            <a:off x="489600" y="122400"/>
                            <a:ext cx="4203065" cy="2694940"/>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g:grpSp>
                      <wps:wsp>
                        <wps:cNvPr id="53" name="Cuadro de texto 53"/>
                        <wps:cNvSpPr txBox="1"/>
                        <wps:spPr>
                          <a:xfrm>
                            <a:off x="1850400" y="964800"/>
                            <a:ext cx="1267200" cy="2518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A174FB2" w14:textId="77777777" w:rsidR="00D87CFE" w:rsidRPr="00203F3B" w:rsidRDefault="00D87CFE" w:rsidP="002F1B32">
                              <w:pPr>
                                <w:jc w:val="center"/>
                                <w:rPr>
                                  <w:b/>
                                  <w:color w:val="FFFFFF" w:themeColor="background1"/>
                                  <w:sz w:val="20"/>
                                  <w:szCs w:val="20"/>
                                  <w:lang w:val="es-MX"/>
                                </w:rPr>
                              </w:pPr>
                              <w:r w:rsidRPr="00203F3B">
                                <w:rPr>
                                  <w:b/>
                                  <w:color w:val="FFFFFF" w:themeColor="background1"/>
                                  <w:sz w:val="20"/>
                                  <w:szCs w:val="20"/>
                                  <w:lang w:val="es-MX"/>
                                </w:rPr>
                                <w:t>GOBIERNO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442A77" id="Grupo 54" o:spid="_x0000_s1026" style="position:absolute;left:0;text-align:left;margin-left:88.15pt;margin-top:97.8pt;width:425.25pt;height:216.75pt;z-index:-251651584;mso-position-horizontal-relative:page;mso-width-relative:margin;mso-height-relative:margin" coordsize="52484,24840"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">
                <v:group id="Grupo 49" o:spid="_x0000_s1027" style="position:absolute;width:52484;height:24840" coordsize="54248,3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0" o:spid="_x0000_s1028" type="#_x0000_t75" style="position:absolute;left:38086;width:12124;height:32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">
                    <v:imagedata r:id="rId25" o:title=""/>
                    <o:lock v:ext="edit" aspectratio="f"/>
                  </v:shape>
                  <v:shape id="Diagrama 1" o:spid="_x0000_s1029" type="#_x0000_t75" style="position:absolute;left:4776;top:1077;width:42434;height:27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">
                    <v:imagedata r:id="rId26" o:title=""/>
                    <o:lock v:ext="edit" aspectratio="f"/>
                  </v:shape>
                </v:group>
                <v:shapetype id="_x0000_t202" coordsize="21600,21600" o:spt="202" path="m,l,21600r21600,l21600,xe">
                  <v:stroke joinstyle="miter"/>
                  <v:path gradientshapeok="t" o:connecttype="rect"/>
                </v:shapetype>
                <v:shape id="Cuadro de texto 53" o:spid="_x0000_s1030" type="#_x0000_t202" style="position:absolute;left:18504;top:9648;width:12672;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" fillcolor="#549e39 [3204]" strokecolor="#294e1c [1604]" strokeweight="2pt">
                  <v:textbox>
                    <w:txbxContent>
                      <w:p w14:paraId="7A174FB2" w14:textId="77777777" w:rsidR="00D87CFE" w:rsidRPr="00203F3B" w:rsidRDefault="00D87CFE" w:rsidP="002F1B32">
                        <w:pPr>
                          <w:jc w:val="center"/>
                          <w:rPr>
                            <w:b/>
                            <w:color w:val="FFFFFF" w:themeColor="background1"/>
                            <w:sz w:val="20"/>
                            <w:szCs w:val="20"/>
                            <w:lang w:val="es-MX"/>
                          </w:rPr>
                        </w:pPr>
                        <w:r w:rsidRPr="00203F3B">
                          <w:rPr>
                            <w:b/>
                            <w:color w:val="FFFFFF" w:themeColor="background1"/>
                            <w:sz w:val="20"/>
                            <w:szCs w:val="20"/>
                            <w:lang w:val="es-MX"/>
                          </w:rPr>
                          <w:t>GOBIERNO DIGITAL</w:t>
                        </w:r>
                      </w:p>
                    </w:txbxContent>
                  </v:textbox>
                </v:shape>
                <w10:wrap anchorx="page"/>
              </v:group>
            </w:pict>
          </mc:Fallback>
        </mc:AlternateContent>
      </w:r>
      <w:r w:rsidR="00EC3F3F" w:rsidRPr="005A0310">
        <w:rPr>
          <w:rFonts w:ascii="Arial" w:hAnsi="Arial" w:cs="Arial"/>
        </w:rPr>
        <w:t xml:space="preserve">Ahora bien, el servicio al ciudadano debe estar implícito en cada actividad, cada </w:t>
      </w:r>
      <w:r w:rsidR="00F66D25" w:rsidRPr="005A0310">
        <w:rPr>
          <w:rFonts w:ascii="Arial" w:hAnsi="Arial" w:cs="Arial"/>
        </w:rPr>
        <w:t>dependencia</w:t>
      </w:r>
      <w:r w:rsidR="00EC3F3F" w:rsidRPr="005A0310">
        <w:rPr>
          <w:rFonts w:ascii="Arial" w:hAnsi="Arial" w:cs="Arial"/>
        </w:rPr>
        <w:t xml:space="preserve"> debe involucrarse en el uso de los medios electrónicos disponibles como herramienta para acercar a la ciudadanía a sus actividades y permitir que los diferentes </w:t>
      </w:r>
      <w:r w:rsidR="00166A58" w:rsidRPr="005A0310">
        <w:rPr>
          <w:rFonts w:ascii="Arial" w:hAnsi="Arial" w:cs="Arial"/>
          <w:lang w:val="es-ES"/>
        </w:rPr>
        <w:t>grupos de valor</w:t>
      </w:r>
      <w:r w:rsidR="00166A58" w:rsidRPr="005A0310">
        <w:rPr>
          <w:rFonts w:ascii="Arial" w:hAnsi="Arial" w:cs="Arial"/>
        </w:rPr>
        <w:t xml:space="preserve"> </w:t>
      </w:r>
      <w:r w:rsidR="00EC3F3F" w:rsidRPr="005A0310">
        <w:rPr>
          <w:rFonts w:ascii="Arial" w:hAnsi="Arial" w:cs="Arial"/>
        </w:rPr>
        <w:t>y el público en general participen en el diseño, formulación y seguimiento de las políticas, planes y programas que sean de carácter público, basados en los lineamientos establecidos en la Estrategia de Gobierno en Línea,</w:t>
      </w:r>
      <w:r w:rsidR="00300F62">
        <w:rPr>
          <w:rFonts w:ascii="Arial" w:hAnsi="Arial" w:cs="Arial"/>
        </w:rPr>
        <w:t xml:space="preserve"> haciendo relevante el uso de la </w:t>
      </w:r>
      <w:r w:rsidR="00EC3F3F" w:rsidRPr="005A0310">
        <w:rPr>
          <w:rFonts w:ascii="Arial" w:hAnsi="Arial" w:cs="Arial"/>
        </w:rPr>
        <w:t xml:space="preserve">tecnología para facilitar la relación Estado </w:t>
      </w:r>
      <w:r w:rsidR="002871D6" w:rsidRPr="005A0310">
        <w:rPr>
          <w:rFonts w:ascii="Arial" w:hAnsi="Arial" w:cs="Arial"/>
        </w:rPr>
        <w:t>- ciudada</w:t>
      </w:r>
      <w:r w:rsidR="00EC3F3F" w:rsidRPr="005A0310">
        <w:rPr>
          <w:rFonts w:ascii="Arial" w:hAnsi="Arial" w:cs="Arial"/>
        </w:rPr>
        <w:t xml:space="preserve">nos y la normativa asociada a la </w:t>
      </w:r>
      <w:r w:rsidR="00EC3F3F" w:rsidRPr="005A0310">
        <w:rPr>
          <w:rFonts w:ascii="Arial" w:hAnsi="Arial" w:cs="Arial"/>
          <w:b/>
        </w:rPr>
        <w:t>participación ciudadana</w:t>
      </w:r>
      <w:r w:rsidR="00866EEC" w:rsidRPr="005A0310">
        <w:rPr>
          <w:rFonts w:ascii="Arial" w:hAnsi="Arial" w:cs="Arial"/>
          <w:b/>
        </w:rPr>
        <w:t xml:space="preserve"> y gobierno digital</w:t>
      </w:r>
      <w:r w:rsidR="001C0CCE" w:rsidRPr="005A0310">
        <w:rPr>
          <w:rFonts w:ascii="Arial" w:hAnsi="Arial" w:cs="Arial"/>
        </w:rPr>
        <w:t>.</w:t>
      </w:r>
    </w:p>
    <w:p w14:paraId="47C89A2E" w14:textId="22B663D6" w:rsidR="002F1B32" w:rsidRDefault="002F1B32" w:rsidP="00203F3B">
      <w:pPr>
        <w:widowControl w:val="0"/>
        <w:spacing w:after="0" w:line="240" w:lineRule="auto"/>
        <w:jc w:val="both"/>
        <w:rPr>
          <w:rFonts w:ascii="Arial" w:hAnsi="Arial" w:cs="Arial"/>
        </w:rPr>
      </w:pPr>
    </w:p>
    <w:p w14:paraId="4430AEA3" w14:textId="7065C04E" w:rsidR="002F1B32" w:rsidRDefault="002F1B32" w:rsidP="00203F3B">
      <w:pPr>
        <w:widowControl w:val="0"/>
        <w:spacing w:after="0" w:line="240" w:lineRule="auto"/>
        <w:jc w:val="both"/>
        <w:rPr>
          <w:rFonts w:ascii="Arial" w:hAnsi="Arial" w:cs="Arial"/>
        </w:rPr>
      </w:pPr>
    </w:p>
    <w:p w14:paraId="0A8F5C03" w14:textId="1182293E" w:rsidR="002F1B32" w:rsidRDefault="002F1B32" w:rsidP="00203F3B">
      <w:pPr>
        <w:widowControl w:val="0"/>
        <w:spacing w:after="0" w:line="240" w:lineRule="auto"/>
        <w:jc w:val="both"/>
        <w:rPr>
          <w:rFonts w:ascii="Arial" w:hAnsi="Arial" w:cs="Arial"/>
        </w:rPr>
      </w:pPr>
    </w:p>
    <w:p w14:paraId="4974E0FA" w14:textId="703D5EC6" w:rsidR="002F1B32" w:rsidRDefault="002F1B32" w:rsidP="00203F3B">
      <w:pPr>
        <w:widowControl w:val="0"/>
        <w:spacing w:after="0" w:line="240" w:lineRule="auto"/>
        <w:jc w:val="both"/>
        <w:rPr>
          <w:rFonts w:ascii="Arial" w:hAnsi="Arial" w:cs="Arial"/>
        </w:rPr>
      </w:pPr>
    </w:p>
    <w:p w14:paraId="7D69C5D8" w14:textId="58E6609D" w:rsidR="002F1B32" w:rsidRDefault="002F1B32" w:rsidP="00203F3B">
      <w:pPr>
        <w:widowControl w:val="0"/>
        <w:spacing w:after="0" w:line="240" w:lineRule="auto"/>
        <w:jc w:val="both"/>
        <w:rPr>
          <w:rFonts w:ascii="Arial" w:hAnsi="Arial" w:cs="Arial"/>
        </w:rPr>
      </w:pPr>
    </w:p>
    <w:p w14:paraId="1915442C" w14:textId="0D08A382" w:rsidR="002F1B32" w:rsidRDefault="002F1B32" w:rsidP="00203F3B">
      <w:pPr>
        <w:widowControl w:val="0"/>
        <w:spacing w:after="0" w:line="240" w:lineRule="auto"/>
        <w:jc w:val="both"/>
        <w:rPr>
          <w:rFonts w:ascii="Arial" w:hAnsi="Arial" w:cs="Arial"/>
        </w:rPr>
      </w:pPr>
    </w:p>
    <w:p w14:paraId="1F757930" w14:textId="706921E7" w:rsidR="002F1B32" w:rsidRDefault="002F1B32" w:rsidP="00203F3B">
      <w:pPr>
        <w:widowControl w:val="0"/>
        <w:spacing w:after="0" w:line="240" w:lineRule="auto"/>
        <w:jc w:val="both"/>
        <w:rPr>
          <w:rFonts w:ascii="Arial" w:hAnsi="Arial" w:cs="Arial"/>
        </w:rPr>
      </w:pPr>
    </w:p>
    <w:p w14:paraId="0C46888B" w14:textId="7E59B029" w:rsidR="002F1B32" w:rsidRDefault="002F1B32" w:rsidP="00203F3B">
      <w:pPr>
        <w:widowControl w:val="0"/>
        <w:spacing w:after="0" w:line="240" w:lineRule="auto"/>
        <w:jc w:val="both"/>
        <w:rPr>
          <w:rFonts w:ascii="Arial" w:hAnsi="Arial" w:cs="Arial"/>
        </w:rPr>
      </w:pPr>
    </w:p>
    <w:p w14:paraId="51C80FDA" w14:textId="2E4A354C" w:rsidR="002F1B32" w:rsidRDefault="002F1B32" w:rsidP="00203F3B">
      <w:pPr>
        <w:widowControl w:val="0"/>
        <w:spacing w:after="0" w:line="240" w:lineRule="auto"/>
        <w:jc w:val="both"/>
        <w:rPr>
          <w:rFonts w:ascii="Arial" w:hAnsi="Arial" w:cs="Arial"/>
        </w:rPr>
      </w:pPr>
    </w:p>
    <w:p w14:paraId="6FEB6C17" w14:textId="66E546B9" w:rsidR="002F1B32" w:rsidRDefault="002F1B32" w:rsidP="00203F3B">
      <w:pPr>
        <w:widowControl w:val="0"/>
        <w:spacing w:after="0" w:line="240" w:lineRule="auto"/>
        <w:jc w:val="both"/>
        <w:rPr>
          <w:rFonts w:ascii="Arial" w:hAnsi="Arial" w:cs="Arial"/>
        </w:rPr>
      </w:pPr>
    </w:p>
    <w:p w14:paraId="04D70732" w14:textId="513429DB" w:rsidR="002F1B32" w:rsidRDefault="002F1B32" w:rsidP="00203F3B">
      <w:pPr>
        <w:widowControl w:val="0"/>
        <w:spacing w:after="0" w:line="240" w:lineRule="auto"/>
        <w:jc w:val="both"/>
        <w:rPr>
          <w:rFonts w:ascii="Arial" w:hAnsi="Arial" w:cs="Arial"/>
        </w:rPr>
      </w:pPr>
    </w:p>
    <w:p w14:paraId="59369198" w14:textId="1A727C91" w:rsidR="002F1B32" w:rsidRDefault="002F1B32" w:rsidP="00203F3B">
      <w:pPr>
        <w:widowControl w:val="0"/>
        <w:spacing w:after="0" w:line="240" w:lineRule="auto"/>
        <w:jc w:val="both"/>
        <w:rPr>
          <w:rFonts w:ascii="Arial" w:hAnsi="Arial" w:cs="Arial"/>
        </w:rPr>
      </w:pPr>
    </w:p>
    <w:p w14:paraId="3521949A" w14:textId="27D04007" w:rsidR="002F1B32" w:rsidRDefault="002F1B32" w:rsidP="00203F3B">
      <w:pPr>
        <w:widowControl w:val="0"/>
        <w:spacing w:after="0" w:line="240" w:lineRule="auto"/>
        <w:jc w:val="both"/>
        <w:rPr>
          <w:rFonts w:ascii="Arial" w:hAnsi="Arial" w:cs="Arial"/>
        </w:rPr>
      </w:pPr>
    </w:p>
    <w:p w14:paraId="7B3524CE" w14:textId="7BB6E5FD" w:rsidR="002F1B32" w:rsidRDefault="002F1B32" w:rsidP="00203F3B">
      <w:pPr>
        <w:widowControl w:val="0"/>
        <w:spacing w:after="0" w:line="240" w:lineRule="auto"/>
        <w:jc w:val="both"/>
        <w:rPr>
          <w:rFonts w:ascii="Arial" w:hAnsi="Arial" w:cs="Arial"/>
        </w:rPr>
      </w:pPr>
    </w:p>
    <w:p w14:paraId="59B68687" w14:textId="77777777" w:rsidR="00075E97" w:rsidRDefault="00075E97" w:rsidP="00203F3B">
      <w:pPr>
        <w:widowControl w:val="0"/>
        <w:autoSpaceDE w:val="0"/>
        <w:autoSpaceDN w:val="0"/>
        <w:adjustRightInd w:val="0"/>
        <w:spacing w:after="0" w:line="240" w:lineRule="auto"/>
        <w:jc w:val="both"/>
        <w:rPr>
          <w:rFonts w:ascii="Arial" w:hAnsi="Arial" w:cs="Arial"/>
          <w:lang w:val="es-ES"/>
        </w:rPr>
      </w:pPr>
    </w:p>
    <w:p w14:paraId="718FE447" w14:textId="0BE0498D" w:rsidR="00064140" w:rsidRPr="005A0310" w:rsidRDefault="008B53F7" w:rsidP="00203F3B">
      <w:pPr>
        <w:widowControl w:val="0"/>
        <w:autoSpaceDE w:val="0"/>
        <w:autoSpaceDN w:val="0"/>
        <w:adjustRightInd w:val="0"/>
        <w:spacing w:after="0" w:line="240" w:lineRule="auto"/>
        <w:jc w:val="both"/>
        <w:rPr>
          <w:rFonts w:ascii="Arial" w:hAnsi="Arial" w:cs="Arial"/>
          <w:lang w:val="es-ES"/>
        </w:rPr>
      </w:pPr>
      <w:r w:rsidRPr="005A0310">
        <w:rPr>
          <w:rFonts w:ascii="Arial" w:hAnsi="Arial" w:cs="Arial"/>
          <w:lang w:val="es-ES"/>
        </w:rPr>
        <w:t>L</w:t>
      </w:r>
      <w:r w:rsidR="00337169" w:rsidRPr="005A0310">
        <w:rPr>
          <w:rFonts w:ascii="Arial" w:hAnsi="Arial" w:cs="Arial"/>
          <w:lang w:val="es-ES"/>
        </w:rPr>
        <w:t>a Unidad Administrativa Especial de Rehabilitación y Mantenimiento Vial</w:t>
      </w:r>
      <w:r w:rsidR="004130AF" w:rsidRPr="005A0310">
        <w:rPr>
          <w:rFonts w:ascii="Arial" w:hAnsi="Arial" w:cs="Arial"/>
          <w:lang w:val="es-ES"/>
        </w:rPr>
        <w:t xml:space="preserve"> </w:t>
      </w:r>
      <w:r w:rsidR="005A5CC2" w:rsidRPr="005A0310">
        <w:rPr>
          <w:rFonts w:ascii="Arial" w:hAnsi="Arial" w:cs="Arial"/>
          <w:lang w:val="es-ES"/>
        </w:rPr>
        <w:t>–</w:t>
      </w:r>
      <w:r w:rsidR="00597D9E" w:rsidRPr="005A0310">
        <w:rPr>
          <w:rFonts w:ascii="Arial" w:hAnsi="Arial" w:cs="Arial"/>
          <w:lang w:val="es-ES"/>
        </w:rPr>
        <w:t xml:space="preserve"> </w:t>
      </w:r>
      <w:r w:rsidR="004130AF" w:rsidRPr="005A0310">
        <w:rPr>
          <w:rFonts w:ascii="Arial" w:hAnsi="Arial" w:cs="Arial"/>
          <w:lang w:val="es-ES"/>
        </w:rPr>
        <w:t>UAERMV</w:t>
      </w:r>
      <w:r w:rsidR="005A5CC2" w:rsidRPr="005A0310">
        <w:rPr>
          <w:rFonts w:ascii="Arial" w:hAnsi="Arial" w:cs="Arial"/>
          <w:lang w:val="es-ES"/>
        </w:rPr>
        <w:t>,</w:t>
      </w:r>
      <w:r w:rsidR="00337169" w:rsidRPr="005A0310">
        <w:rPr>
          <w:rFonts w:ascii="Arial" w:hAnsi="Arial" w:cs="Arial"/>
          <w:lang w:val="es-ES"/>
        </w:rPr>
        <w:t xml:space="preserve"> presenta </w:t>
      </w:r>
      <w:r w:rsidR="00F51F30" w:rsidRPr="00B9729E">
        <w:rPr>
          <w:rFonts w:ascii="Arial" w:hAnsi="Arial" w:cs="Arial"/>
          <w:lang w:val="es-ES"/>
        </w:rPr>
        <w:t>su</w:t>
      </w:r>
      <w:r w:rsidR="00337169" w:rsidRPr="00B9729E">
        <w:rPr>
          <w:rFonts w:ascii="Arial" w:hAnsi="Arial" w:cs="Arial"/>
          <w:lang w:val="es-ES"/>
        </w:rPr>
        <w:t xml:space="preserve"> </w:t>
      </w:r>
      <w:r w:rsidR="00337169" w:rsidRPr="00B9729E">
        <w:rPr>
          <w:rFonts w:ascii="Arial" w:hAnsi="Arial" w:cs="Arial"/>
          <w:b/>
          <w:lang w:val="es-ES"/>
        </w:rPr>
        <w:t>Manual de Atención</w:t>
      </w:r>
      <w:r w:rsidR="005A5CC2" w:rsidRPr="00B9729E">
        <w:rPr>
          <w:rFonts w:ascii="Arial" w:hAnsi="Arial" w:cs="Arial"/>
          <w:b/>
          <w:lang w:val="es-ES"/>
        </w:rPr>
        <w:t xml:space="preserve"> </w:t>
      </w:r>
      <w:r w:rsidR="00B9729E">
        <w:rPr>
          <w:rFonts w:ascii="Arial" w:hAnsi="Arial" w:cs="Arial"/>
          <w:b/>
          <w:lang w:val="es-ES"/>
        </w:rPr>
        <w:t xml:space="preserve">a la </w:t>
      </w:r>
      <w:r w:rsidR="004130AF" w:rsidRPr="00B9729E">
        <w:rPr>
          <w:rFonts w:ascii="Arial" w:hAnsi="Arial" w:cs="Arial"/>
          <w:b/>
          <w:lang w:val="es-ES"/>
        </w:rPr>
        <w:t>Ciudadanía</w:t>
      </w:r>
      <w:r w:rsidR="00526511" w:rsidRPr="00B9729E">
        <w:rPr>
          <w:rFonts w:ascii="Arial" w:hAnsi="Arial" w:cs="Arial"/>
          <w:b/>
          <w:lang w:val="es-ES"/>
        </w:rPr>
        <w:t xml:space="preserve"> y grupos de valor</w:t>
      </w:r>
      <w:r w:rsidR="00337169" w:rsidRPr="00B9729E">
        <w:rPr>
          <w:rFonts w:ascii="Arial" w:hAnsi="Arial" w:cs="Arial"/>
          <w:lang w:val="es-ES"/>
        </w:rPr>
        <w:t>, como</w:t>
      </w:r>
      <w:r w:rsidR="00866EEC" w:rsidRPr="00B9729E">
        <w:rPr>
          <w:rFonts w:ascii="Arial" w:hAnsi="Arial" w:cs="Arial"/>
          <w:lang w:val="es-ES"/>
        </w:rPr>
        <w:t xml:space="preserve"> un</w:t>
      </w:r>
      <w:r w:rsidR="00337169" w:rsidRPr="00B9729E">
        <w:rPr>
          <w:rFonts w:ascii="Arial" w:hAnsi="Arial" w:cs="Arial"/>
          <w:lang w:val="es-ES"/>
        </w:rPr>
        <w:t xml:space="preserve"> documento que imparte los lineamientos y requisitos mínimos </w:t>
      </w:r>
      <w:r w:rsidR="003A652E" w:rsidRPr="00B9729E">
        <w:rPr>
          <w:rFonts w:ascii="Arial" w:hAnsi="Arial" w:cs="Arial"/>
          <w:lang w:val="es-ES"/>
        </w:rPr>
        <w:t>para</w:t>
      </w:r>
      <w:r w:rsidR="00337169" w:rsidRPr="00B9729E">
        <w:rPr>
          <w:rFonts w:ascii="Arial" w:hAnsi="Arial" w:cs="Arial"/>
          <w:lang w:val="es-ES"/>
        </w:rPr>
        <w:t xml:space="preserve"> tener en cuenta </w:t>
      </w:r>
      <w:r w:rsidR="005A5CC2" w:rsidRPr="00B9729E">
        <w:rPr>
          <w:rFonts w:ascii="Arial" w:hAnsi="Arial" w:cs="Arial"/>
          <w:lang w:val="es-ES"/>
        </w:rPr>
        <w:t>al momento de prestar e</w:t>
      </w:r>
      <w:r w:rsidR="00337169" w:rsidRPr="00B9729E">
        <w:rPr>
          <w:rFonts w:ascii="Arial" w:hAnsi="Arial" w:cs="Arial"/>
          <w:lang w:val="es-ES"/>
        </w:rPr>
        <w:t>l</w:t>
      </w:r>
      <w:r w:rsidR="004130AF" w:rsidRPr="00B9729E">
        <w:rPr>
          <w:rFonts w:ascii="Arial" w:hAnsi="Arial" w:cs="Arial"/>
          <w:lang w:val="es-ES"/>
        </w:rPr>
        <w:t xml:space="preserve"> servicio a l</w:t>
      </w:r>
      <w:r w:rsidR="00D454B7" w:rsidRPr="00B9729E">
        <w:rPr>
          <w:rFonts w:ascii="Arial" w:hAnsi="Arial" w:cs="Arial"/>
          <w:lang w:val="es-ES"/>
        </w:rPr>
        <w:t>a ciudadanía</w:t>
      </w:r>
      <w:r w:rsidR="003318C4" w:rsidRPr="00B9729E">
        <w:rPr>
          <w:rFonts w:ascii="Arial" w:hAnsi="Arial" w:cs="Arial"/>
          <w:lang w:val="es-ES"/>
        </w:rPr>
        <w:t>, apoyado</w:t>
      </w:r>
      <w:r w:rsidR="00300F62" w:rsidRPr="00B9729E">
        <w:rPr>
          <w:rFonts w:ascii="Arial" w:hAnsi="Arial" w:cs="Arial"/>
          <w:lang w:val="es-ES"/>
        </w:rPr>
        <w:t xml:space="preserve"> en la Resol</w:t>
      </w:r>
      <w:r w:rsidR="00300F62">
        <w:rPr>
          <w:rFonts w:ascii="Arial" w:hAnsi="Arial" w:cs="Arial"/>
          <w:lang w:val="es-ES"/>
        </w:rPr>
        <w:t xml:space="preserve">ución </w:t>
      </w:r>
      <w:r w:rsidR="0086051F">
        <w:rPr>
          <w:rFonts w:ascii="Arial" w:hAnsi="Arial" w:cs="Arial"/>
          <w:lang w:val="es-ES"/>
        </w:rPr>
        <w:t>484</w:t>
      </w:r>
      <w:r w:rsidR="003318C4">
        <w:rPr>
          <w:rFonts w:ascii="Arial" w:hAnsi="Arial" w:cs="Arial"/>
          <w:lang w:val="es-ES"/>
        </w:rPr>
        <w:t xml:space="preserve"> de 2020  </w:t>
      </w:r>
      <w:r w:rsidR="003318C4" w:rsidRPr="003318C4">
        <w:rPr>
          <w:rFonts w:ascii="Arial" w:hAnsi="Arial" w:cs="Arial"/>
          <w:lang w:val="es-ES"/>
        </w:rPr>
        <w:t>“Por medio de la cual se reglamenta el trámite interno de las peticiones formuladas ante la UNIDAD ADMINISTRATIVA ESPECIAL DE REHABILITACIÓN Y MANTENIMIENTO VIAL”</w:t>
      </w:r>
    </w:p>
    <w:p w14:paraId="6C435D97" w14:textId="194DE35A" w:rsidR="00FE464E" w:rsidRDefault="00FE464E" w:rsidP="00203F3B">
      <w:pPr>
        <w:widowControl w:val="0"/>
        <w:autoSpaceDE w:val="0"/>
        <w:autoSpaceDN w:val="0"/>
        <w:adjustRightInd w:val="0"/>
        <w:spacing w:after="0" w:line="240" w:lineRule="auto"/>
        <w:jc w:val="both"/>
        <w:rPr>
          <w:rFonts w:ascii="Arial" w:hAnsi="Arial" w:cs="Arial"/>
          <w:lang w:val="es-ES"/>
        </w:rPr>
      </w:pPr>
    </w:p>
    <w:p w14:paraId="12FBE01D" w14:textId="77777777" w:rsidR="003552EA" w:rsidRDefault="003552EA" w:rsidP="003552EA">
      <w:pPr>
        <w:pStyle w:val="Ttulo2"/>
        <w:keepNext w:val="0"/>
        <w:keepLines w:val="0"/>
        <w:widowControl w:val="0"/>
        <w:numPr>
          <w:ilvl w:val="0"/>
          <w:numId w:val="0"/>
        </w:numPr>
        <w:spacing w:before="0" w:line="240" w:lineRule="auto"/>
        <w:jc w:val="both"/>
        <w:rPr>
          <w:rFonts w:cs="Arial"/>
          <w:szCs w:val="22"/>
          <w:lang w:val="es-ES"/>
        </w:rPr>
      </w:pPr>
    </w:p>
    <w:p w14:paraId="56405FC7" w14:textId="5BC0EAC8" w:rsidR="008574A4" w:rsidRPr="005A0310" w:rsidRDefault="00064140" w:rsidP="00203F3B">
      <w:pPr>
        <w:pStyle w:val="Ttulo2"/>
        <w:keepNext w:val="0"/>
        <w:keepLines w:val="0"/>
        <w:widowControl w:val="0"/>
        <w:spacing w:before="0" w:line="240" w:lineRule="auto"/>
        <w:ind w:left="0" w:firstLine="0"/>
        <w:jc w:val="both"/>
        <w:rPr>
          <w:rFonts w:cs="Arial"/>
          <w:szCs w:val="22"/>
          <w:lang w:val="es-ES"/>
        </w:rPr>
      </w:pPr>
      <w:r w:rsidRPr="005A0310">
        <w:rPr>
          <w:rFonts w:cs="Arial"/>
          <w:szCs w:val="22"/>
          <w:lang w:val="es-ES"/>
        </w:rPr>
        <w:t xml:space="preserve"> </w:t>
      </w:r>
      <w:bookmarkStart w:id="6" w:name="_Toc59246521"/>
      <w:bookmarkStart w:id="7" w:name="_Toc59366801"/>
      <w:r w:rsidR="00DF636E" w:rsidRPr="005A0310">
        <w:rPr>
          <w:rFonts w:cs="Arial"/>
          <w:szCs w:val="22"/>
          <w:lang w:val="es-ES"/>
        </w:rPr>
        <w:t>Aspectos Generales.</w:t>
      </w:r>
      <w:bookmarkEnd w:id="6"/>
      <w:bookmarkEnd w:id="7"/>
    </w:p>
    <w:p w14:paraId="46C70B89" w14:textId="77777777" w:rsidR="00E73EB6" w:rsidRPr="005A0310" w:rsidRDefault="00E73EB6" w:rsidP="00203F3B">
      <w:pPr>
        <w:widowControl w:val="0"/>
        <w:autoSpaceDE w:val="0"/>
        <w:autoSpaceDN w:val="0"/>
        <w:adjustRightInd w:val="0"/>
        <w:spacing w:after="0" w:line="240" w:lineRule="auto"/>
        <w:jc w:val="both"/>
        <w:rPr>
          <w:rFonts w:ascii="Arial" w:hAnsi="Arial" w:cs="Arial"/>
          <w:lang w:val="es-ES"/>
        </w:rPr>
      </w:pPr>
    </w:p>
    <w:p w14:paraId="256DE94D" w14:textId="0647C6B2" w:rsidR="00D454B7" w:rsidRPr="005A0310" w:rsidRDefault="00DF1289" w:rsidP="00E02376">
      <w:pPr>
        <w:pStyle w:val="Ttulo2"/>
        <w:keepNext w:val="0"/>
        <w:keepLines w:val="0"/>
        <w:widowControl w:val="0"/>
        <w:numPr>
          <w:ilvl w:val="1"/>
          <w:numId w:val="4"/>
        </w:numPr>
        <w:spacing w:before="0" w:line="240" w:lineRule="auto"/>
        <w:ind w:left="0" w:firstLine="0"/>
        <w:jc w:val="both"/>
        <w:rPr>
          <w:rFonts w:cs="Arial"/>
          <w:szCs w:val="22"/>
          <w:lang w:val="es-ES"/>
        </w:rPr>
      </w:pPr>
      <w:bookmarkStart w:id="8" w:name="_Toc1563179"/>
      <w:bookmarkStart w:id="9" w:name="_Toc6924133"/>
      <w:bookmarkStart w:id="10" w:name="_Toc59246522"/>
      <w:bookmarkStart w:id="11" w:name="_Toc59366802"/>
      <w:bookmarkStart w:id="12" w:name="_Hlk15548909"/>
      <w:r w:rsidRPr="005A0310">
        <w:rPr>
          <w:rFonts w:cs="Arial"/>
          <w:szCs w:val="22"/>
          <w:lang w:val="es-ES"/>
        </w:rPr>
        <w:t>O</w:t>
      </w:r>
      <w:bookmarkEnd w:id="8"/>
      <w:bookmarkEnd w:id="9"/>
      <w:r w:rsidRPr="005A0310">
        <w:rPr>
          <w:rFonts w:cs="Arial"/>
          <w:szCs w:val="22"/>
          <w:lang w:val="es-ES"/>
        </w:rPr>
        <w:t>bjetivo general.</w:t>
      </w:r>
      <w:bookmarkEnd w:id="10"/>
      <w:bookmarkEnd w:id="11"/>
    </w:p>
    <w:bookmarkEnd w:id="12"/>
    <w:p w14:paraId="7F4DAEB6" w14:textId="14A955A3" w:rsidR="00D454B7" w:rsidRPr="005A0310" w:rsidRDefault="00D454B7" w:rsidP="00203F3B">
      <w:pPr>
        <w:widowControl w:val="0"/>
        <w:spacing w:after="0" w:line="240" w:lineRule="auto"/>
        <w:jc w:val="both"/>
        <w:rPr>
          <w:rFonts w:ascii="Arial" w:hAnsi="Arial" w:cs="Arial"/>
          <w:lang w:val="es-ES"/>
        </w:rPr>
      </w:pPr>
    </w:p>
    <w:p w14:paraId="44C24268" w14:textId="70277BF9" w:rsidR="00673EE7" w:rsidRDefault="00B22C35" w:rsidP="00203F3B">
      <w:pPr>
        <w:widowControl w:val="0"/>
        <w:spacing w:after="0" w:line="240" w:lineRule="auto"/>
        <w:jc w:val="both"/>
        <w:rPr>
          <w:rFonts w:ascii="Arial" w:hAnsi="Arial" w:cs="Arial"/>
          <w:lang w:val="es-ES"/>
        </w:rPr>
      </w:pPr>
      <w:r w:rsidRPr="005A0310">
        <w:rPr>
          <w:rFonts w:ascii="Arial" w:hAnsi="Arial" w:cs="Arial"/>
          <w:lang w:val="es-ES"/>
        </w:rPr>
        <w:t>Establecer los</w:t>
      </w:r>
      <w:r w:rsidR="00390EAA" w:rsidRPr="005A0310">
        <w:rPr>
          <w:rFonts w:ascii="Arial" w:hAnsi="Arial" w:cs="Arial"/>
          <w:lang w:val="es-ES"/>
        </w:rPr>
        <w:t xml:space="preserve"> lineamientos, </w:t>
      </w:r>
      <w:r w:rsidR="008216A1" w:rsidRPr="005A0310">
        <w:rPr>
          <w:rFonts w:ascii="Arial" w:hAnsi="Arial" w:cs="Arial"/>
          <w:lang w:val="es-ES"/>
        </w:rPr>
        <w:t>directrices</w:t>
      </w:r>
      <w:r w:rsidR="00390EAA" w:rsidRPr="005A0310">
        <w:rPr>
          <w:rFonts w:ascii="Arial" w:hAnsi="Arial" w:cs="Arial"/>
          <w:lang w:val="es-ES"/>
        </w:rPr>
        <w:t xml:space="preserve">, acciones legales y procedimentales </w:t>
      </w:r>
      <w:r w:rsidR="008216A1" w:rsidRPr="005A0310">
        <w:rPr>
          <w:rFonts w:ascii="Arial" w:hAnsi="Arial" w:cs="Arial"/>
          <w:lang w:val="es-ES"/>
        </w:rPr>
        <w:t xml:space="preserve">para </w:t>
      </w:r>
      <w:r w:rsidR="00390EAA" w:rsidRPr="005A0310">
        <w:rPr>
          <w:rFonts w:ascii="Arial" w:hAnsi="Arial" w:cs="Arial"/>
          <w:lang w:val="es-ES"/>
        </w:rPr>
        <w:t xml:space="preserve">que </w:t>
      </w:r>
      <w:r w:rsidR="00A3330D" w:rsidRPr="005A0310">
        <w:rPr>
          <w:rFonts w:ascii="Arial" w:hAnsi="Arial" w:cs="Arial"/>
          <w:lang w:val="es-ES"/>
        </w:rPr>
        <w:t>l</w:t>
      </w:r>
      <w:r w:rsidR="00673EE7">
        <w:rPr>
          <w:rFonts w:ascii="Arial" w:hAnsi="Arial" w:cs="Arial"/>
          <w:lang w:val="es-ES"/>
        </w:rPr>
        <w:t>a atención</w:t>
      </w:r>
      <w:r w:rsidR="00A3330D" w:rsidRPr="005A0310">
        <w:rPr>
          <w:rFonts w:ascii="Arial" w:hAnsi="Arial" w:cs="Arial"/>
          <w:lang w:val="es-ES"/>
        </w:rPr>
        <w:t xml:space="preserve"> </w:t>
      </w:r>
      <w:r w:rsidR="00061508" w:rsidRPr="005A0310">
        <w:rPr>
          <w:rFonts w:ascii="Arial" w:hAnsi="Arial" w:cs="Arial"/>
          <w:lang w:val="es-ES"/>
        </w:rPr>
        <w:t>a la ciudadanía sea</w:t>
      </w:r>
      <w:r w:rsidR="00FA3317" w:rsidRPr="005A0310">
        <w:rPr>
          <w:rFonts w:ascii="Arial" w:hAnsi="Arial" w:cs="Arial"/>
          <w:lang w:val="es-ES"/>
        </w:rPr>
        <w:t xml:space="preserve"> </w:t>
      </w:r>
      <w:r w:rsidR="00A3330D" w:rsidRPr="005A0310">
        <w:rPr>
          <w:rFonts w:ascii="Arial" w:hAnsi="Arial" w:cs="Arial"/>
          <w:lang w:val="es-ES"/>
        </w:rPr>
        <w:t xml:space="preserve">eficaz, de </w:t>
      </w:r>
      <w:r w:rsidR="00061508" w:rsidRPr="005A0310">
        <w:rPr>
          <w:rFonts w:ascii="Arial" w:hAnsi="Arial" w:cs="Arial"/>
          <w:lang w:val="es-ES"/>
        </w:rPr>
        <w:t>calidad</w:t>
      </w:r>
      <w:r w:rsidR="00A3330D" w:rsidRPr="005A0310">
        <w:rPr>
          <w:rFonts w:ascii="Arial" w:hAnsi="Arial" w:cs="Arial"/>
          <w:lang w:val="es-ES"/>
        </w:rPr>
        <w:t>, oportun</w:t>
      </w:r>
      <w:r w:rsidR="00BC652E" w:rsidRPr="005A0310">
        <w:rPr>
          <w:rFonts w:ascii="Arial" w:hAnsi="Arial" w:cs="Arial"/>
          <w:lang w:val="es-ES"/>
        </w:rPr>
        <w:t>a, transparente, digna</w:t>
      </w:r>
      <w:r w:rsidR="00A3330D" w:rsidRPr="005A0310">
        <w:rPr>
          <w:rFonts w:ascii="Arial" w:hAnsi="Arial" w:cs="Arial"/>
          <w:lang w:val="es-ES"/>
        </w:rPr>
        <w:t xml:space="preserve"> e igualitari</w:t>
      </w:r>
      <w:r w:rsidR="00BC652E" w:rsidRPr="005A0310">
        <w:rPr>
          <w:rFonts w:ascii="Arial" w:hAnsi="Arial" w:cs="Arial"/>
          <w:lang w:val="es-ES"/>
        </w:rPr>
        <w:t>a</w:t>
      </w:r>
      <w:r w:rsidR="00673EE7">
        <w:rPr>
          <w:rFonts w:ascii="Arial" w:hAnsi="Arial" w:cs="Arial"/>
          <w:lang w:val="es-ES"/>
        </w:rPr>
        <w:t xml:space="preserve"> y de </w:t>
      </w:r>
      <w:r w:rsidR="00673EE7" w:rsidRPr="00673EE7">
        <w:rPr>
          <w:rFonts w:ascii="Arial" w:hAnsi="Arial" w:cs="Arial"/>
          <w:lang w:val="es-ES"/>
        </w:rPr>
        <w:t>la mayor calidad, a través de los canales de atención presencial, telefónico y virtual</w:t>
      </w:r>
      <w:r w:rsidR="00673EE7">
        <w:rPr>
          <w:rFonts w:ascii="Arial" w:hAnsi="Arial" w:cs="Arial"/>
          <w:lang w:val="es-ES"/>
        </w:rPr>
        <w:t xml:space="preserve">, en la </w:t>
      </w:r>
      <w:r w:rsidR="00673EE7" w:rsidRPr="00673EE7">
        <w:rPr>
          <w:rFonts w:ascii="Arial" w:hAnsi="Arial" w:cs="Arial"/>
          <w:lang w:val="es-ES"/>
        </w:rPr>
        <w:t>UNIDAD ADMINISTRATIVA ESPECIAL DE REHABILITACIÓN Y MANTENIMIENTO VIAL</w:t>
      </w:r>
    </w:p>
    <w:p w14:paraId="5B3CE693" w14:textId="77777777" w:rsidR="00673EE7" w:rsidRPr="005A0310" w:rsidRDefault="00673EE7" w:rsidP="00203F3B">
      <w:pPr>
        <w:widowControl w:val="0"/>
        <w:spacing w:after="0" w:line="240" w:lineRule="auto"/>
        <w:jc w:val="both"/>
        <w:rPr>
          <w:rFonts w:ascii="Arial" w:hAnsi="Arial" w:cs="Arial"/>
          <w:lang w:val="es-ES"/>
        </w:rPr>
      </w:pPr>
    </w:p>
    <w:p w14:paraId="35D77590" w14:textId="49FC820B" w:rsidR="00FA3317" w:rsidRPr="005A0310" w:rsidRDefault="00DF1289" w:rsidP="00E02376">
      <w:pPr>
        <w:pStyle w:val="Ttulo2"/>
        <w:keepNext w:val="0"/>
        <w:keepLines w:val="0"/>
        <w:widowControl w:val="0"/>
        <w:numPr>
          <w:ilvl w:val="1"/>
          <w:numId w:val="4"/>
        </w:numPr>
        <w:spacing w:before="0" w:line="240" w:lineRule="auto"/>
        <w:ind w:left="0" w:firstLine="0"/>
        <w:jc w:val="both"/>
        <w:rPr>
          <w:rFonts w:cs="Arial"/>
          <w:szCs w:val="22"/>
          <w:lang w:val="es-ES"/>
        </w:rPr>
      </w:pPr>
      <w:bookmarkStart w:id="13" w:name="_Toc59246523"/>
      <w:bookmarkStart w:id="14" w:name="_Toc59366803"/>
      <w:r w:rsidRPr="005A0310">
        <w:rPr>
          <w:rFonts w:cs="Arial"/>
          <w:szCs w:val="22"/>
          <w:lang w:val="es-ES"/>
        </w:rPr>
        <w:t>Objetivos específicos.</w:t>
      </w:r>
      <w:bookmarkEnd w:id="13"/>
      <w:bookmarkEnd w:id="14"/>
    </w:p>
    <w:p w14:paraId="129F56DF" w14:textId="77777777" w:rsidR="00FA3317" w:rsidRPr="005A0310" w:rsidRDefault="00FA3317" w:rsidP="00203F3B">
      <w:pPr>
        <w:widowControl w:val="0"/>
        <w:spacing w:after="0" w:line="240" w:lineRule="auto"/>
        <w:jc w:val="both"/>
        <w:rPr>
          <w:rFonts w:ascii="Arial" w:hAnsi="Arial" w:cs="Arial"/>
          <w:lang w:val="es-ES"/>
        </w:rPr>
      </w:pPr>
    </w:p>
    <w:p w14:paraId="4CF6C1BE" w14:textId="00DA95BC" w:rsidR="00C70EDC" w:rsidRPr="005A0310" w:rsidRDefault="00C70EDC"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5A0310">
        <w:rPr>
          <w:rFonts w:ascii="Arial" w:hAnsi="Arial" w:cs="Arial"/>
          <w:lang w:val="es-ES"/>
        </w:rPr>
        <w:t>Lograr que la atención y el servicio ofrecido</w:t>
      </w:r>
      <w:r w:rsidR="00700A13" w:rsidRPr="005A0310">
        <w:rPr>
          <w:rFonts w:ascii="Arial" w:hAnsi="Arial" w:cs="Arial"/>
          <w:lang w:val="es-ES"/>
        </w:rPr>
        <w:t xml:space="preserve"> </w:t>
      </w:r>
      <w:r w:rsidR="008A19BD" w:rsidRPr="005A0310">
        <w:rPr>
          <w:rFonts w:ascii="Arial" w:hAnsi="Arial" w:cs="Arial"/>
          <w:lang w:val="es-ES"/>
        </w:rPr>
        <w:t>por</w:t>
      </w:r>
      <w:r w:rsidR="00700A13" w:rsidRPr="005A0310">
        <w:rPr>
          <w:rFonts w:ascii="Arial" w:hAnsi="Arial" w:cs="Arial"/>
          <w:lang w:val="es-ES"/>
        </w:rPr>
        <w:t xml:space="preserve"> la </w:t>
      </w:r>
      <w:r w:rsidR="008A19BD" w:rsidRPr="005A0310">
        <w:rPr>
          <w:rFonts w:ascii="Arial" w:hAnsi="Arial" w:cs="Arial"/>
          <w:lang w:val="es-ES"/>
        </w:rPr>
        <w:t>UAERMV</w:t>
      </w:r>
      <w:r w:rsidR="00700A13" w:rsidRPr="005A0310">
        <w:rPr>
          <w:rFonts w:ascii="Arial" w:hAnsi="Arial" w:cs="Arial"/>
          <w:lang w:val="es-ES"/>
        </w:rPr>
        <w:t>,</w:t>
      </w:r>
      <w:r w:rsidRPr="005A0310">
        <w:rPr>
          <w:rFonts w:ascii="Arial" w:hAnsi="Arial" w:cs="Arial"/>
          <w:lang w:val="es-ES"/>
        </w:rPr>
        <w:t xml:space="preserve"> s</w:t>
      </w:r>
      <w:r w:rsidR="008A19BD" w:rsidRPr="005A0310">
        <w:rPr>
          <w:rFonts w:ascii="Arial" w:hAnsi="Arial" w:cs="Arial"/>
          <w:lang w:val="es-ES"/>
        </w:rPr>
        <w:t>e brinde</w:t>
      </w:r>
      <w:r w:rsidR="00673EE7">
        <w:rPr>
          <w:rFonts w:ascii="Arial" w:hAnsi="Arial" w:cs="Arial"/>
          <w:lang w:val="es-ES"/>
        </w:rPr>
        <w:t>n</w:t>
      </w:r>
      <w:r w:rsidR="008A19BD" w:rsidRPr="005A0310">
        <w:rPr>
          <w:rFonts w:ascii="Arial" w:hAnsi="Arial" w:cs="Arial"/>
          <w:lang w:val="es-ES"/>
        </w:rPr>
        <w:t xml:space="preserve"> </w:t>
      </w:r>
      <w:r w:rsidR="003A652E" w:rsidRPr="005A0310">
        <w:rPr>
          <w:rFonts w:ascii="Arial" w:hAnsi="Arial" w:cs="Arial"/>
          <w:lang w:val="es-ES"/>
        </w:rPr>
        <w:t>de acuerdo con</w:t>
      </w:r>
      <w:r w:rsidR="00700A13" w:rsidRPr="005A0310">
        <w:rPr>
          <w:rFonts w:ascii="Arial" w:hAnsi="Arial" w:cs="Arial"/>
          <w:lang w:val="es-ES"/>
        </w:rPr>
        <w:t xml:space="preserve"> los principios, valores y atributos del servicio.</w:t>
      </w:r>
    </w:p>
    <w:p w14:paraId="2C062EF6" w14:textId="77777777" w:rsidR="00700A13" w:rsidRPr="005A0310" w:rsidRDefault="00700A13" w:rsidP="00203F3B">
      <w:pPr>
        <w:widowControl w:val="0"/>
        <w:spacing w:after="0" w:line="240" w:lineRule="auto"/>
        <w:ind w:left="567" w:hanging="283"/>
        <w:jc w:val="both"/>
        <w:rPr>
          <w:rFonts w:ascii="Arial" w:hAnsi="Arial" w:cs="Arial"/>
          <w:lang w:val="es-ES"/>
        </w:rPr>
      </w:pPr>
    </w:p>
    <w:p w14:paraId="1EE00907" w14:textId="6C019BB2" w:rsidR="00700A13" w:rsidRPr="005A0310" w:rsidRDefault="00700A13"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5A0310">
        <w:rPr>
          <w:rFonts w:ascii="Arial" w:hAnsi="Arial" w:cs="Arial"/>
          <w:lang w:val="es-ES"/>
        </w:rPr>
        <w:t>Realizar las acciones administrativas teniendo en cuenta los aspectos normativos, procedimentales y demás lineamientos impartidos desde las diferentes Políticas de Gestión y Desempeño Institucional relacionadas con Estado – Ciudadanía</w:t>
      </w:r>
      <w:r w:rsidR="004801EC" w:rsidRPr="005A0310">
        <w:rPr>
          <w:rStyle w:val="Refdenotaalpie"/>
          <w:rFonts w:ascii="Arial" w:hAnsi="Arial" w:cs="Arial"/>
          <w:lang w:val="es-ES"/>
        </w:rPr>
        <w:footnoteReference w:id="1"/>
      </w:r>
      <w:r w:rsidRPr="005A0310">
        <w:rPr>
          <w:rFonts w:ascii="Arial" w:hAnsi="Arial" w:cs="Arial"/>
          <w:lang w:val="es-ES"/>
        </w:rPr>
        <w:t xml:space="preserve">. </w:t>
      </w:r>
    </w:p>
    <w:p w14:paraId="13C70698" w14:textId="77777777" w:rsidR="00700A13" w:rsidRPr="005A0310" w:rsidRDefault="00700A13" w:rsidP="00203F3B">
      <w:pPr>
        <w:widowControl w:val="0"/>
        <w:spacing w:after="0" w:line="240" w:lineRule="auto"/>
        <w:ind w:left="567" w:hanging="283"/>
        <w:jc w:val="both"/>
        <w:rPr>
          <w:rFonts w:ascii="Arial" w:hAnsi="Arial" w:cs="Arial"/>
          <w:lang w:val="es-ES"/>
        </w:rPr>
      </w:pPr>
    </w:p>
    <w:p w14:paraId="3A901BD1" w14:textId="7CF220B5" w:rsidR="00700A13" w:rsidRPr="005A0310" w:rsidRDefault="00700A13"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5A0310">
        <w:rPr>
          <w:rFonts w:ascii="Arial" w:hAnsi="Arial" w:cs="Arial"/>
          <w:lang w:val="es-ES"/>
        </w:rPr>
        <w:t xml:space="preserve">Lograr que la interlocución entre la </w:t>
      </w:r>
      <w:r w:rsidR="00112018" w:rsidRPr="005A0310">
        <w:rPr>
          <w:rFonts w:ascii="Arial" w:hAnsi="Arial" w:cs="Arial"/>
          <w:lang w:val="es-ES"/>
        </w:rPr>
        <w:t>E</w:t>
      </w:r>
      <w:r w:rsidRPr="005A0310">
        <w:rPr>
          <w:rFonts w:ascii="Arial" w:hAnsi="Arial" w:cs="Arial"/>
          <w:lang w:val="es-ES"/>
        </w:rPr>
        <w:t>ntidad y la ciudadanía sea efectiva</w:t>
      </w:r>
      <w:r w:rsidR="00EA6479" w:rsidRPr="005A0310">
        <w:rPr>
          <w:rFonts w:ascii="Arial" w:hAnsi="Arial" w:cs="Arial"/>
          <w:lang w:val="es-ES"/>
        </w:rPr>
        <w:t xml:space="preserve"> y satisfactoria para las partes, </w:t>
      </w:r>
      <w:r w:rsidRPr="005A0310">
        <w:rPr>
          <w:rFonts w:ascii="Arial" w:hAnsi="Arial" w:cs="Arial"/>
          <w:lang w:val="es-ES"/>
        </w:rPr>
        <w:t>optimizando los recursos</w:t>
      </w:r>
      <w:r w:rsidR="00112018" w:rsidRPr="005A0310">
        <w:rPr>
          <w:rFonts w:ascii="Arial" w:hAnsi="Arial" w:cs="Arial"/>
          <w:lang w:val="es-ES"/>
        </w:rPr>
        <w:t>, así como</w:t>
      </w:r>
      <w:r w:rsidRPr="005A0310">
        <w:rPr>
          <w:rFonts w:ascii="Arial" w:hAnsi="Arial" w:cs="Arial"/>
          <w:lang w:val="es-ES"/>
        </w:rPr>
        <w:t xml:space="preserve"> la capacidad de respuesta </w:t>
      </w:r>
      <w:r w:rsidR="00D170B3" w:rsidRPr="005A0310">
        <w:rPr>
          <w:rFonts w:ascii="Arial" w:hAnsi="Arial" w:cs="Arial"/>
          <w:lang w:val="es-ES"/>
        </w:rPr>
        <w:t>al</w:t>
      </w:r>
      <w:r w:rsidR="00EA6479" w:rsidRPr="005A0310">
        <w:rPr>
          <w:rFonts w:ascii="Arial" w:hAnsi="Arial" w:cs="Arial"/>
          <w:lang w:val="es-ES"/>
        </w:rPr>
        <w:t xml:space="preserve"> gestionar </w:t>
      </w:r>
      <w:r w:rsidRPr="005A0310">
        <w:rPr>
          <w:rFonts w:ascii="Arial" w:hAnsi="Arial" w:cs="Arial"/>
          <w:lang w:val="es-ES"/>
        </w:rPr>
        <w:t xml:space="preserve">los requerimientos recibidos en la </w:t>
      </w:r>
      <w:r w:rsidR="00972D9B" w:rsidRPr="005A0310">
        <w:rPr>
          <w:rFonts w:ascii="Arial" w:hAnsi="Arial" w:cs="Arial"/>
          <w:lang w:val="es-ES"/>
        </w:rPr>
        <w:t>E</w:t>
      </w:r>
      <w:r w:rsidRPr="005A0310">
        <w:rPr>
          <w:rFonts w:ascii="Arial" w:hAnsi="Arial" w:cs="Arial"/>
          <w:lang w:val="es-ES"/>
        </w:rPr>
        <w:t xml:space="preserve">ntidad. </w:t>
      </w:r>
    </w:p>
    <w:p w14:paraId="6B1DBBDD" w14:textId="77777777" w:rsidR="00D170B3" w:rsidRPr="005A0310" w:rsidRDefault="00D170B3" w:rsidP="00203F3B">
      <w:pPr>
        <w:pStyle w:val="Prrafodelista"/>
        <w:widowControl w:val="0"/>
        <w:spacing w:after="0" w:line="240" w:lineRule="auto"/>
        <w:ind w:left="567" w:hanging="283"/>
        <w:contextualSpacing w:val="0"/>
        <w:jc w:val="both"/>
        <w:rPr>
          <w:rFonts w:ascii="Arial" w:hAnsi="Arial" w:cs="Arial"/>
          <w:lang w:val="es-ES"/>
        </w:rPr>
      </w:pPr>
    </w:p>
    <w:p w14:paraId="27AA1C2A" w14:textId="6998C821" w:rsidR="00D910B9" w:rsidRPr="005A0310" w:rsidRDefault="00D170B3"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5A0310">
        <w:rPr>
          <w:rFonts w:ascii="Arial" w:hAnsi="Arial" w:cs="Arial"/>
          <w:lang w:val="es-ES"/>
        </w:rPr>
        <w:t xml:space="preserve">Atender a la ciudadanía y </w:t>
      </w:r>
      <w:r w:rsidR="00972D9B" w:rsidRPr="005A0310">
        <w:rPr>
          <w:rFonts w:ascii="Arial" w:hAnsi="Arial" w:cs="Arial"/>
          <w:lang w:val="es-ES"/>
        </w:rPr>
        <w:t xml:space="preserve">a </w:t>
      </w:r>
      <w:r w:rsidRPr="005A0310">
        <w:rPr>
          <w:rFonts w:ascii="Arial" w:hAnsi="Arial" w:cs="Arial"/>
          <w:lang w:val="es-ES"/>
        </w:rPr>
        <w:t xml:space="preserve">los grupos de </w:t>
      </w:r>
      <w:r w:rsidR="00F66D25" w:rsidRPr="005A0310">
        <w:rPr>
          <w:rFonts w:ascii="Arial" w:hAnsi="Arial" w:cs="Arial"/>
          <w:lang w:val="es-ES"/>
        </w:rPr>
        <w:t>valor</w:t>
      </w:r>
      <w:r w:rsidR="00972D9B" w:rsidRPr="005A0310">
        <w:rPr>
          <w:rFonts w:ascii="Arial" w:hAnsi="Arial" w:cs="Arial"/>
          <w:lang w:val="es-ES"/>
        </w:rPr>
        <w:t>,</w:t>
      </w:r>
      <w:r w:rsidRPr="005A0310">
        <w:rPr>
          <w:rFonts w:ascii="Arial" w:hAnsi="Arial" w:cs="Arial"/>
          <w:lang w:val="es-ES"/>
        </w:rPr>
        <w:t xml:space="preserve"> </w:t>
      </w:r>
      <w:r w:rsidR="003A652E" w:rsidRPr="005A0310">
        <w:rPr>
          <w:rFonts w:ascii="Arial" w:hAnsi="Arial" w:cs="Arial"/>
          <w:lang w:val="es-ES"/>
        </w:rPr>
        <w:t>de acuerdo con</w:t>
      </w:r>
      <w:r w:rsidR="00667D1C" w:rsidRPr="005A0310">
        <w:rPr>
          <w:rFonts w:ascii="Arial" w:hAnsi="Arial" w:cs="Arial"/>
          <w:lang w:val="es-ES"/>
        </w:rPr>
        <w:t xml:space="preserve"> los protocolos est</w:t>
      </w:r>
      <w:r w:rsidRPr="005A0310">
        <w:rPr>
          <w:rFonts w:ascii="Arial" w:hAnsi="Arial" w:cs="Arial"/>
          <w:lang w:val="es-ES"/>
        </w:rPr>
        <w:t>ablecidos buscando siempre que e</w:t>
      </w:r>
      <w:r w:rsidR="00EB58FA" w:rsidRPr="005A0310">
        <w:rPr>
          <w:rFonts w:ascii="Arial" w:hAnsi="Arial" w:cs="Arial"/>
          <w:lang w:val="es-ES"/>
        </w:rPr>
        <w:t xml:space="preserve">l servicio y la atención sea con </w:t>
      </w:r>
      <w:r w:rsidR="00D454B7" w:rsidRPr="005A0310">
        <w:rPr>
          <w:rFonts w:ascii="Arial" w:hAnsi="Arial" w:cs="Arial"/>
          <w:lang w:val="es-ES"/>
        </w:rPr>
        <w:t>calidad</w:t>
      </w:r>
      <w:r w:rsidR="00972D9B" w:rsidRPr="005A0310">
        <w:rPr>
          <w:rFonts w:ascii="Arial" w:hAnsi="Arial" w:cs="Arial"/>
          <w:lang w:val="es-ES"/>
        </w:rPr>
        <w:t>,</w:t>
      </w:r>
      <w:r w:rsidRPr="005A0310">
        <w:rPr>
          <w:rFonts w:ascii="Arial" w:hAnsi="Arial" w:cs="Arial"/>
          <w:lang w:val="es-ES"/>
        </w:rPr>
        <w:t xml:space="preserve"> calidez e</w:t>
      </w:r>
      <w:r w:rsidR="00D454B7" w:rsidRPr="005A0310">
        <w:rPr>
          <w:rFonts w:ascii="Arial" w:hAnsi="Arial" w:cs="Arial"/>
          <w:lang w:val="es-ES"/>
        </w:rPr>
        <w:t xml:space="preserve"> incorporando enfoques diferenciales</w:t>
      </w:r>
      <w:r w:rsidR="00270B2F" w:rsidRPr="005A0310">
        <w:rPr>
          <w:rFonts w:ascii="Arial" w:hAnsi="Arial" w:cs="Arial"/>
          <w:lang w:val="es-ES"/>
        </w:rPr>
        <w:t xml:space="preserve"> e incluyentes</w:t>
      </w:r>
      <w:r w:rsidR="00D910B9" w:rsidRPr="005A0310">
        <w:rPr>
          <w:rFonts w:ascii="Arial" w:hAnsi="Arial" w:cs="Arial"/>
          <w:lang w:val="es-ES"/>
        </w:rPr>
        <w:t>.</w:t>
      </w:r>
      <w:r w:rsidR="00D454B7" w:rsidRPr="005A0310">
        <w:rPr>
          <w:rFonts w:ascii="Arial" w:hAnsi="Arial" w:cs="Arial"/>
          <w:lang w:val="es-ES"/>
        </w:rPr>
        <w:t xml:space="preserve"> </w:t>
      </w:r>
    </w:p>
    <w:p w14:paraId="2AC2E673" w14:textId="77777777" w:rsidR="00BD139D" w:rsidRPr="005A0310" w:rsidRDefault="00BD139D" w:rsidP="00203F3B">
      <w:pPr>
        <w:pStyle w:val="Prrafodelista"/>
        <w:widowControl w:val="0"/>
        <w:spacing w:after="0" w:line="240" w:lineRule="auto"/>
        <w:ind w:left="567" w:hanging="283"/>
        <w:contextualSpacing w:val="0"/>
        <w:jc w:val="both"/>
        <w:rPr>
          <w:rFonts w:ascii="Arial" w:hAnsi="Arial" w:cs="Arial"/>
          <w:lang w:val="es-ES"/>
        </w:rPr>
      </w:pPr>
    </w:p>
    <w:p w14:paraId="1F81B95F" w14:textId="091A423D" w:rsidR="00BD139D" w:rsidRPr="005A0310" w:rsidRDefault="00BD139D"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5A0310">
        <w:rPr>
          <w:rFonts w:ascii="Arial" w:hAnsi="Arial" w:cs="Arial"/>
          <w:lang w:val="es-ES"/>
        </w:rPr>
        <w:t xml:space="preserve">Implantar una cultura orientada al servicio y satisfacción de la ciudadanía y grupos de </w:t>
      </w:r>
      <w:r w:rsidR="00166A58" w:rsidRPr="005A0310">
        <w:rPr>
          <w:rFonts w:ascii="Arial" w:hAnsi="Arial" w:cs="Arial"/>
          <w:lang w:val="es-ES"/>
        </w:rPr>
        <w:t>valor</w:t>
      </w:r>
      <w:r w:rsidRPr="005A0310">
        <w:rPr>
          <w:rFonts w:ascii="Arial" w:hAnsi="Arial" w:cs="Arial"/>
          <w:lang w:val="es-ES"/>
        </w:rPr>
        <w:t>, desarrollando las competencias y habilidades necesarias para servir a la ciudadanía.</w:t>
      </w:r>
    </w:p>
    <w:p w14:paraId="7C2584A2" w14:textId="77777777" w:rsidR="00A0677B" w:rsidRPr="005A0310" w:rsidRDefault="00A0677B" w:rsidP="00203F3B">
      <w:pPr>
        <w:pStyle w:val="Prrafodelista"/>
        <w:widowControl w:val="0"/>
        <w:spacing w:after="0" w:line="240" w:lineRule="auto"/>
        <w:ind w:left="567" w:hanging="283"/>
        <w:contextualSpacing w:val="0"/>
        <w:jc w:val="both"/>
        <w:rPr>
          <w:rFonts w:ascii="Arial" w:hAnsi="Arial" w:cs="Arial"/>
          <w:lang w:val="es-ES"/>
        </w:rPr>
      </w:pPr>
    </w:p>
    <w:p w14:paraId="7519DC4E" w14:textId="40CE02D2" w:rsidR="00A0677B" w:rsidRPr="005A0310" w:rsidRDefault="004C47C5"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5A0310">
        <w:rPr>
          <w:rFonts w:ascii="Arial" w:hAnsi="Arial" w:cs="Arial"/>
          <w:lang w:val="es-ES"/>
        </w:rPr>
        <w:t xml:space="preserve">Atender y gestionar los requerimientos de la ciudadanía y grupos de </w:t>
      </w:r>
      <w:r w:rsidR="00166A58" w:rsidRPr="005A0310">
        <w:rPr>
          <w:rFonts w:ascii="Arial" w:hAnsi="Arial" w:cs="Arial"/>
          <w:lang w:val="es-ES"/>
        </w:rPr>
        <w:t>valor</w:t>
      </w:r>
      <w:r w:rsidRPr="005A0310">
        <w:rPr>
          <w:rFonts w:ascii="Arial" w:hAnsi="Arial" w:cs="Arial"/>
          <w:lang w:val="es-ES"/>
        </w:rPr>
        <w:t>, utilizando mecanismos, herramientas y metodologías que generen confianza y efectividad.</w:t>
      </w:r>
    </w:p>
    <w:p w14:paraId="2C5E1C29" w14:textId="77777777" w:rsidR="005365A0" w:rsidRPr="005A0310" w:rsidRDefault="005365A0" w:rsidP="00203F3B">
      <w:pPr>
        <w:pStyle w:val="Prrafodelista"/>
        <w:widowControl w:val="0"/>
        <w:spacing w:after="0" w:line="240" w:lineRule="auto"/>
        <w:ind w:left="567" w:hanging="283"/>
        <w:contextualSpacing w:val="0"/>
        <w:jc w:val="both"/>
        <w:rPr>
          <w:rFonts w:ascii="Arial" w:hAnsi="Arial" w:cs="Arial"/>
          <w:lang w:val="es-ES"/>
        </w:rPr>
      </w:pPr>
    </w:p>
    <w:p w14:paraId="15A1A65A" w14:textId="7F4C2C49" w:rsidR="003552EA" w:rsidRPr="0089512D" w:rsidRDefault="005365A0"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89512D">
        <w:rPr>
          <w:rFonts w:ascii="Arial" w:hAnsi="Arial" w:cs="Arial"/>
          <w:lang w:val="es-ES"/>
        </w:rPr>
        <w:t xml:space="preserve">Cualificar los servidores (as) de la </w:t>
      </w:r>
      <w:r w:rsidR="004F7E72" w:rsidRPr="0089512D">
        <w:rPr>
          <w:rFonts w:ascii="Arial" w:hAnsi="Arial" w:cs="Arial"/>
          <w:lang w:val="es-ES"/>
        </w:rPr>
        <w:t>UAERMV</w:t>
      </w:r>
      <w:r w:rsidRPr="0089512D">
        <w:rPr>
          <w:rFonts w:ascii="Arial" w:hAnsi="Arial" w:cs="Arial"/>
          <w:lang w:val="es-ES"/>
        </w:rPr>
        <w:t>, dispuestos para la Atención y Servicio a la Ciudadanía.</w:t>
      </w:r>
      <w:r w:rsidR="003552EA" w:rsidRPr="0089512D">
        <w:rPr>
          <w:rFonts w:ascii="Arial" w:hAnsi="Arial" w:cs="Arial"/>
          <w:lang w:val="es-ES"/>
        </w:rPr>
        <w:br w:type="page"/>
      </w:r>
    </w:p>
    <w:p w14:paraId="0A9E1045" w14:textId="77777777" w:rsidR="00075E97" w:rsidRPr="005A0310" w:rsidRDefault="00075E97" w:rsidP="00203F3B">
      <w:pPr>
        <w:pStyle w:val="Prrafodelista"/>
        <w:widowControl w:val="0"/>
        <w:spacing w:after="0" w:line="240" w:lineRule="auto"/>
        <w:ind w:left="0"/>
        <w:contextualSpacing w:val="0"/>
        <w:jc w:val="both"/>
        <w:rPr>
          <w:rFonts w:ascii="Arial" w:hAnsi="Arial" w:cs="Arial"/>
          <w:lang w:val="es-ES"/>
        </w:rPr>
      </w:pPr>
    </w:p>
    <w:p w14:paraId="4D62E955" w14:textId="0F2B8858" w:rsidR="006E42E9" w:rsidRPr="005A0310" w:rsidRDefault="00FE7A15" w:rsidP="00203F3B">
      <w:pPr>
        <w:pStyle w:val="Ttulo2"/>
        <w:keepNext w:val="0"/>
        <w:keepLines w:val="0"/>
        <w:widowControl w:val="0"/>
        <w:spacing w:before="0" w:line="240" w:lineRule="auto"/>
        <w:ind w:left="0" w:firstLine="0"/>
        <w:jc w:val="both"/>
        <w:rPr>
          <w:rFonts w:cs="Arial"/>
          <w:szCs w:val="22"/>
        </w:rPr>
      </w:pPr>
      <w:bookmarkStart w:id="15" w:name="_Toc1563180"/>
      <w:bookmarkStart w:id="16" w:name="_Toc6924134"/>
      <w:bookmarkStart w:id="17" w:name="_Toc59246524"/>
      <w:bookmarkStart w:id="18" w:name="_Toc59246980"/>
      <w:bookmarkStart w:id="19" w:name="_Toc59366804"/>
      <w:r w:rsidRPr="005A0310">
        <w:rPr>
          <w:rFonts w:cs="Arial"/>
          <w:szCs w:val="22"/>
        </w:rPr>
        <w:t>A</w:t>
      </w:r>
      <w:bookmarkEnd w:id="15"/>
      <w:bookmarkEnd w:id="16"/>
      <w:r w:rsidRPr="005A0310">
        <w:rPr>
          <w:rFonts w:cs="Arial"/>
          <w:szCs w:val="22"/>
        </w:rPr>
        <w:t>lcance y aplicación.</w:t>
      </w:r>
      <w:bookmarkEnd w:id="17"/>
      <w:bookmarkEnd w:id="18"/>
      <w:bookmarkEnd w:id="19"/>
    </w:p>
    <w:p w14:paraId="5E0C6EE6" w14:textId="61958DE3" w:rsidR="00554470" w:rsidRPr="005A0310" w:rsidRDefault="00F553DB" w:rsidP="00203F3B">
      <w:pPr>
        <w:widowControl w:val="0"/>
        <w:spacing w:after="0" w:line="240" w:lineRule="auto"/>
        <w:jc w:val="both"/>
        <w:rPr>
          <w:rFonts w:ascii="Arial" w:hAnsi="Arial" w:cs="Arial"/>
          <w:b/>
          <w:lang w:val="es-ES"/>
        </w:rPr>
      </w:pPr>
      <w:r w:rsidRPr="005A0310">
        <w:rPr>
          <w:rFonts w:ascii="Arial" w:hAnsi="Arial" w:cs="Arial"/>
          <w:b/>
          <w:lang w:val="es-ES"/>
        </w:rPr>
        <w:tab/>
      </w:r>
    </w:p>
    <w:p w14:paraId="497A53B0" w14:textId="59872557" w:rsidR="004A6BA0" w:rsidRPr="005A0310" w:rsidRDefault="006A01FA" w:rsidP="00203F3B">
      <w:pPr>
        <w:pStyle w:val="Prrafodelista"/>
        <w:widowControl w:val="0"/>
        <w:spacing w:after="0" w:line="240" w:lineRule="auto"/>
        <w:ind w:left="0"/>
        <w:contextualSpacing w:val="0"/>
        <w:jc w:val="both"/>
        <w:rPr>
          <w:rFonts w:ascii="Arial" w:hAnsi="Arial" w:cs="Arial"/>
          <w:lang w:val="es-ES"/>
        </w:rPr>
      </w:pPr>
      <w:r w:rsidRPr="005A0310">
        <w:rPr>
          <w:rFonts w:ascii="Arial" w:hAnsi="Arial" w:cs="Arial"/>
          <w:lang w:val="es-ES"/>
        </w:rPr>
        <w:t xml:space="preserve">El presente </w:t>
      </w:r>
      <w:r w:rsidR="00E12CCE" w:rsidRPr="005A0310">
        <w:rPr>
          <w:rFonts w:ascii="Arial" w:hAnsi="Arial" w:cs="Arial"/>
          <w:lang w:val="es-ES"/>
        </w:rPr>
        <w:t>M</w:t>
      </w:r>
      <w:r w:rsidRPr="005A0310">
        <w:rPr>
          <w:rFonts w:ascii="Arial" w:hAnsi="Arial" w:cs="Arial"/>
          <w:lang w:val="es-ES"/>
        </w:rPr>
        <w:t xml:space="preserve">anual </w:t>
      </w:r>
      <w:r w:rsidR="003318C4">
        <w:rPr>
          <w:rFonts w:ascii="Arial" w:hAnsi="Arial" w:cs="Arial"/>
          <w:lang w:val="es-ES"/>
        </w:rPr>
        <w:t xml:space="preserve">se desarrolla </w:t>
      </w:r>
      <w:r w:rsidR="00FF6AE8" w:rsidRPr="005A0310">
        <w:rPr>
          <w:rFonts w:ascii="Arial" w:hAnsi="Arial" w:cs="Arial"/>
          <w:lang w:val="es-ES"/>
        </w:rPr>
        <w:t>bajo la estrategia</w:t>
      </w:r>
      <w:r w:rsidR="003318C4">
        <w:rPr>
          <w:rFonts w:ascii="Arial" w:hAnsi="Arial" w:cs="Arial"/>
          <w:lang w:val="es-ES"/>
        </w:rPr>
        <w:t xml:space="preserve"> “d</w:t>
      </w:r>
      <w:r w:rsidR="00FE7A15" w:rsidRPr="005A0310">
        <w:rPr>
          <w:rFonts w:ascii="Arial" w:hAnsi="Arial" w:cs="Arial"/>
          <w:lang w:val="es-ES"/>
        </w:rPr>
        <w:t>e la ventanilla hacia adentro</w:t>
      </w:r>
      <w:r w:rsidR="003318C4">
        <w:rPr>
          <w:rFonts w:ascii="Arial" w:hAnsi="Arial" w:cs="Arial"/>
          <w:lang w:val="es-ES"/>
        </w:rPr>
        <w:t>”</w:t>
      </w:r>
      <w:r w:rsidR="00FF6AE8" w:rsidRPr="005A0310">
        <w:rPr>
          <w:rFonts w:ascii="Arial" w:hAnsi="Arial" w:cs="Arial"/>
          <w:lang w:val="es-ES"/>
        </w:rPr>
        <w:t>, en</w:t>
      </w:r>
      <w:r w:rsidR="00FE7A15" w:rsidRPr="005A0310">
        <w:rPr>
          <w:rFonts w:ascii="Arial" w:hAnsi="Arial" w:cs="Arial"/>
          <w:lang w:val="es-ES"/>
        </w:rPr>
        <w:t xml:space="preserve"> donde se concentran</w:t>
      </w:r>
      <w:r w:rsidR="00FF6AE8" w:rsidRPr="005A0310">
        <w:rPr>
          <w:rFonts w:ascii="Arial" w:hAnsi="Arial" w:cs="Arial"/>
          <w:lang w:val="es-ES"/>
        </w:rPr>
        <w:t xml:space="preserve"> la</w:t>
      </w:r>
      <w:r w:rsidR="00FE7A15" w:rsidRPr="005A0310">
        <w:rPr>
          <w:rFonts w:ascii="Arial" w:hAnsi="Arial" w:cs="Arial"/>
          <w:lang w:val="es-ES"/>
        </w:rPr>
        <w:t xml:space="preserve"> mayor parte de las políticas y </w:t>
      </w:r>
      <w:r w:rsidR="00FF6AE8" w:rsidRPr="005A0310">
        <w:rPr>
          <w:rFonts w:ascii="Arial" w:hAnsi="Arial" w:cs="Arial"/>
          <w:lang w:val="es-ES"/>
        </w:rPr>
        <w:t xml:space="preserve">la </w:t>
      </w:r>
      <w:r w:rsidR="00FE7A15" w:rsidRPr="005A0310">
        <w:rPr>
          <w:rFonts w:ascii="Arial" w:hAnsi="Arial" w:cs="Arial"/>
          <w:lang w:val="es-ES"/>
        </w:rPr>
        <w:t>relación estado ciudadano</w:t>
      </w:r>
      <w:r w:rsidR="00FF6AE8" w:rsidRPr="005A0310">
        <w:rPr>
          <w:rFonts w:ascii="Arial" w:hAnsi="Arial" w:cs="Arial"/>
          <w:lang w:val="es-ES"/>
        </w:rPr>
        <w:t>, incluye</w:t>
      </w:r>
      <w:r w:rsidR="0097496D" w:rsidRPr="005A0310">
        <w:rPr>
          <w:rFonts w:ascii="Arial" w:hAnsi="Arial" w:cs="Arial"/>
          <w:lang w:val="es-ES"/>
        </w:rPr>
        <w:t xml:space="preserve"> l</w:t>
      </w:r>
      <w:r w:rsidR="00FF6AE8" w:rsidRPr="005A0310">
        <w:rPr>
          <w:rFonts w:ascii="Arial" w:hAnsi="Arial" w:cs="Arial"/>
          <w:lang w:val="es-ES"/>
        </w:rPr>
        <w:t>ineamientos, protocolos y parámetros</w:t>
      </w:r>
      <w:r w:rsidR="003318C4">
        <w:rPr>
          <w:rFonts w:ascii="Arial" w:hAnsi="Arial" w:cs="Arial"/>
          <w:lang w:val="es-ES"/>
        </w:rPr>
        <w:t xml:space="preserve"> del </w:t>
      </w:r>
      <w:r w:rsidR="003318C4" w:rsidRPr="003318C4">
        <w:rPr>
          <w:rFonts w:ascii="Arial" w:hAnsi="Arial" w:cs="Arial"/>
          <w:lang w:val="es-ES"/>
        </w:rPr>
        <w:t>Manual de Servicio a la Ciudadanía del Distrito Capital</w:t>
      </w:r>
      <w:r w:rsidR="00FF6AE8" w:rsidRPr="003318C4">
        <w:rPr>
          <w:rFonts w:ascii="Arial" w:hAnsi="Arial" w:cs="Arial"/>
          <w:lang w:val="es-ES"/>
        </w:rPr>
        <w:t>,</w:t>
      </w:r>
      <w:r w:rsidR="003318C4">
        <w:rPr>
          <w:rStyle w:val="Refdenotaalpie"/>
          <w:rFonts w:ascii="Arial" w:hAnsi="Arial" w:cs="Arial"/>
          <w:lang w:val="es-ES"/>
        </w:rPr>
        <w:footnoteReference w:id="2"/>
      </w:r>
      <w:r w:rsidR="0097496D" w:rsidRPr="005A0310">
        <w:rPr>
          <w:rFonts w:ascii="Arial" w:hAnsi="Arial" w:cs="Arial"/>
          <w:lang w:val="es-ES"/>
        </w:rPr>
        <w:t xml:space="preserve"> está dirigido a los empleados (as) oficiales, funcionarios (as), servidores (as) y contratistas, como actores en la atención y la prestación de los servicios de la UAERMV, para que </w:t>
      </w:r>
      <w:r w:rsidR="00FF6AE8" w:rsidRPr="005A0310">
        <w:rPr>
          <w:rFonts w:ascii="Arial" w:hAnsi="Arial" w:cs="Arial"/>
          <w:lang w:val="es-ES"/>
        </w:rPr>
        <w:t>atienda</w:t>
      </w:r>
      <w:r w:rsidRPr="005A0310">
        <w:rPr>
          <w:rFonts w:ascii="Arial" w:hAnsi="Arial" w:cs="Arial"/>
          <w:lang w:val="es-ES"/>
        </w:rPr>
        <w:t xml:space="preserve">n los requerimientos de la ciudadanía y </w:t>
      </w:r>
      <w:r w:rsidR="0097496D" w:rsidRPr="005A0310">
        <w:rPr>
          <w:rFonts w:ascii="Arial" w:hAnsi="Arial" w:cs="Arial"/>
          <w:lang w:val="es-ES"/>
        </w:rPr>
        <w:t xml:space="preserve">los </w:t>
      </w:r>
      <w:r w:rsidRPr="005A0310">
        <w:rPr>
          <w:rFonts w:ascii="Arial" w:hAnsi="Arial" w:cs="Arial"/>
          <w:lang w:val="es-ES"/>
        </w:rPr>
        <w:t>grupos de</w:t>
      </w:r>
      <w:r w:rsidR="00166A58" w:rsidRPr="005A0310">
        <w:rPr>
          <w:rFonts w:ascii="Arial" w:hAnsi="Arial" w:cs="Arial"/>
          <w:lang w:val="es-ES"/>
        </w:rPr>
        <w:t xml:space="preserve"> valor</w:t>
      </w:r>
      <w:r w:rsidR="006974F5" w:rsidRPr="005A0310">
        <w:rPr>
          <w:rFonts w:ascii="Arial" w:hAnsi="Arial" w:cs="Arial"/>
          <w:lang w:val="es-ES"/>
        </w:rPr>
        <w:t>,</w:t>
      </w:r>
      <w:r w:rsidRPr="005A0310">
        <w:rPr>
          <w:rFonts w:ascii="Arial" w:hAnsi="Arial" w:cs="Arial"/>
          <w:lang w:val="es-ES"/>
        </w:rPr>
        <w:t xml:space="preserve"> a través de los </w:t>
      </w:r>
      <w:r w:rsidR="006974F5" w:rsidRPr="005A0310">
        <w:rPr>
          <w:rFonts w:ascii="Arial" w:hAnsi="Arial" w:cs="Arial"/>
          <w:lang w:val="es-ES"/>
        </w:rPr>
        <w:t xml:space="preserve">diferentes </w:t>
      </w:r>
      <w:r w:rsidRPr="005A0310">
        <w:rPr>
          <w:rFonts w:ascii="Arial" w:hAnsi="Arial" w:cs="Arial"/>
          <w:lang w:val="es-ES"/>
        </w:rPr>
        <w:t xml:space="preserve">canales de interacción </w:t>
      </w:r>
      <w:r w:rsidR="0097496D" w:rsidRPr="005A0310">
        <w:rPr>
          <w:rFonts w:ascii="Arial" w:hAnsi="Arial" w:cs="Arial"/>
          <w:lang w:val="es-ES"/>
        </w:rPr>
        <w:t>(presencial, virtual y</w:t>
      </w:r>
      <w:r w:rsidR="00BF2D8A" w:rsidRPr="005A0310">
        <w:rPr>
          <w:rFonts w:ascii="Arial" w:hAnsi="Arial" w:cs="Arial"/>
          <w:lang w:val="es-ES"/>
        </w:rPr>
        <w:t xml:space="preserve"> telefónico</w:t>
      </w:r>
      <w:r w:rsidR="0097496D" w:rsidRPr="005A0310">
        <w:rPr>
          <w:rFonts w:ascii="Arial" w:hAnsi="Arial" w:cs="Arial"/>
          <w:lang w:val="es-ES"/>
        </w:rPr>
        <w:t>)</w:t>
      </w:r>
      <w:r w:rsidR="00BF2D8A" w:rsidRPr="005A0310">
        <w:rPr>
          <w:rFonts w:ascii="Arial" w:hAnsi="Arial" w:cs="Arial"/>
          <w:lang w:val="es-ES"/>
        </w:rPr>
        <w:t xml:space="preserve"> </w:t>
      </w:r>
      <w:r w:rsidRPr="005A0310">
        <w:rPr>
          <w:rFonts w:ascii="Arial" w:hAnsi="Arial" w:cs="Arial"/>
          <w:lang w:val="es-ES"/>
        </w:rPr>
        <w:t xml:space="preserve">dispuestos por la </w:t>
      </w:r>
      <w:r w:rsidR="006974F5" w:rsidRPr="005A0310">
        <w:rPr>
          <w:rFonts w:ascii="Arial" w:hAnsi="Arial" w:cs="Arial"/>
          <w:lang w:val="es-ES"/>
        </w:rPr>
        <w:t>E</w:t>
      </w:r>
      <w:r w:rsidRPr="005A0310">
        <w:rPr>
          <w:rFonts w:ascii="Arial" w:hAnsi="Arial" w:cs="Arial"/>
          <w:lang w:val="es-ES"/>
        </w:rPr>
        <w:t>ntidad</w:t>
      </w:r>
      <w:r w:rsidR="006974F5" w:rsidRPr="005A0310">
        <w:rPr>
          <w:rFonts w:ascii="Arial" w:hAnsi="Arial" w:cs="Arial"/>
          <w:lang w:val="es-ES"/>
        </w:rPr>
        <w:t>.</w:t>
      </w:r>
      <w:r w:rsidR="0097496D" w:rsidRPr="005A0310">
        <w:rPr>
          <w:rFonts w:ascii="Arial" w:hAnsi="Arial" w:cs="Arial"/>
          <w:lang w:val="es-ES"/>
        </w:rPr>
        <w:t xml:space="preserve"> </w:t>
      </w:r>
    </w:p>
    <w:p w14:paraId="0EA442E7" w14:textId="77777777" w:rsidR="006974F5" w:rsidRPr="005A0310" w:rsidRDefault="006974F5" w:rsidP="00203F3B">
      <w:pPr>
        <w:pStyle w:val="Prrafodelista"/>
        <w:widowControl w:val="0"/>
        <w:spacing w:after="0" w:line="240" w:lineRule="auto"/>
        <w:ind w:left="0"/>
        <w:contextualSpacing w:val="0"/>
        <w:jc w:val="both"/>
        <w:rPr>
          <w:rFonts w:ascii="Arial" w:hAnsi="Arial" w:cs="Arial"/>
          <w:lang w:val="es-ES"/>
        </w:rPr>
      </w:pPr>
    </w:p>
    <w:p w14:paraId="37AC75C2" w14:textId="412B6FAA" w:rsidR="004A6BA0" w:rsidRPr="005A0310" w:rsidRDefault="004A6BA0" w:rsidP="00203F3B">
      <w:pPr>
        <w:pStyle w:val="Prrafodelista"/>
        <w:widowControl w:val="0"/>
        <w:spacing w:after="0" w:line="240" w:lineRule="auto"/>
        <w:ind w:left="0"/>
        <w:contextualSpacing w:val="0"/>
        <w:jc w:val="both"/>
        <w:rPr>
          <w:rFonts w:ascii="Arial" w:hAnsi="Arial" w:cs="Arial"/>
          <w:lang w:val="es-ES"/>
        </w:rPr>
      </w:pPr>
      <w:r w:rsidRPr="005A0310">
        <w:rPr>
          <w:rFonts w:ascii="Arial" w:hAnsi="Arial" w:cs="Arial"/>
          <w:lang w:val="es-ES"/>
        </w:rPr>
        <w:t xml:space="preserve">Inicia con </w:t>
      </w:r>
      <w:r w:rsidR="00E377F5" w:rsidRPr="005A0310">
        <w:rPr>
          <w:rFonts w:ascii="Arial" w:hAnsi="Arial" w:cs="Arial"/>
          <w:lang w:val="es-ES"/>
        </w:rPr>
        <w:t>la</w:t>
      </w:r>
      <w:r w:rsidR="00DF5624" w:rsidRPr="005A0310">
        <w:rPr>
          <w:rFonts w:ascii="Arial" w:hAnsi="Arial" w:cs="Arial"/>
          <w:lang w:val="es-ES"/>
        </w:rPr>
        <w:t xml:space="preserve"> atención </w:t>
      </w:r>
      <w:r w:rsidR="006974F5" w:rsidRPr="005A0310">
        <w:rPr>
          <w:rFonts w:ascii="Arial" w:hAnsi="Arial" w:cs="Arial"/>
          <w:lang w:val="es-ES"/>
        </w:rPr>
        <w:t>y prestación</w:t>
      </w:r>
      <w:r w:rsidR="00E377F5" w:rsidRPr="005A0310">
        <w:rPr>
          <w:rFonts w:ascii="Arial" w:hAnsi="Arial" w:cs="Arial"/>
          <w:lang w:val="es-ES"/>
        </w:rPr>
        <w:t xml:space="preserve"> d</w:t>
      </w:r>
      <w:r w:rsidR="006A01FA" w:rsidRPr="005A0310">
        <w:rPr>
          <w:rFonts w:ascii="Arial" w:hAnsi="Arial" w:cs="Arial"/>
          <w:lang w:val="es-ES"/>
        </w:rPr>
        <w:t xml:space="preserve">el </w:t>
      </w:r>
      <w:r w:rsidR="00A71A64" w:rsidRPr="005A0310">
        <w:rPr>
          <w:rFonts w:ascii="Arial" w:hAnsi="Arial" w:cs="Arial"/>
          <w:lang w:val="es-ES"/>
        </w:rPr>
        <w:t>servicio</w:t>
      </w:r>
      <w:r w:rsidR="009A529F">
        <w:rPr>
          <w:rFonts w:ascii="Arial" w:hAnsi="Arial" w:cs="Arial"/>
          <w:lang w:val="es-ES"/>
        </w:rPr>
        <w:t>,</w:t>
      </w:r>
      <w:r w:rsidR="003318C4">
        <w:rPr>
          <w:rFonts w:ascii="Arial" w:hAnsi="Arial" w:cs="Arial"/>
          <w:lang w:val="es-ES"/>
        </w:rPr>
        <w:t xml:space="preserve"> entendida como</w:t>
      </w:r>
      <w:r w:rsidR="00E377F5" w:rsidRPr="005A0310">
        <w:rPr>
          <w:rFonts w:ascii="Arial" w:hAnsi="Arial" w:cs="Arial"/>
          <w:lang w:val="es-ES"/>
        </w:rPr>
        <w:t xml:space="preserve"> la recepción</w:t>
      </w:r>
      <w:r w:rsidR="00DF0E3D" w:rsidRPr="005A0310">
        <w:rPr>
          <w:rFonts w:ascii="Arial" w:hAnsi="Arial" w:cs="Arial"/>
          <w:lang w:val="es-ES"/>
        </w:rPr>
        <w:t xml:space="preserve"> de </w:t>
      </w:r>
      <w:r w:rsidR="00A71A64" w:rsidRPr="005A0310">
        <w:rPr>
          <w:rFonts w:ascii="Arial" w:hAnsi="Arial" w:cs="Arial"/>
          <w:lang w:val="es-ES"/>
        </w:rPr>
        <w:t xml:space="preserve">los requerimientos </w:t>
      </w:r>
      <w:r w:rsidRPr="005A0310">
        <w:rPr>
          <w:rFonts w:ascii="Arial" w:hAnsi="Arial" w:cs="Arial"/>
          <w:lang w:val="es-ES"/>
        </w:rPr>
        <w:t>que ingresan por los diferentes canales</w:t>
      </w:r>
      <w:r w:rsidR="00A71A64" w:rsidRPr="005A0310">
        <w:rPr>
          <w:rFonts w:ascii="Arial" w:hAnsi="Arial" w:cs="Arial"/>
          <w:lang w:val="es-ES"/>
        </w:rPr>
        <w:t xml:space="preserve"> de atención a la Entidad,</w:t>
      </w:r>
      <w:r w:rsidR="00E377F5" w:rsidRPr="005A0310">
        <w:rPr>
          <w:rFonts w:ascii="Arial" w:hAnsi="Arial" w:cs="Arial"/>
          <w:lang w:val="es-ES"/>
        </w:rPr>
        <w:t xml:space="preserve"> </w:t>
      </w:r>
      <w:r w:rsidR="00A71A64" w:rsidRPr="005A0310">
        <w:rPr>
          <w:rFonts w:ascii="Arial" w:hAnsi="Arial" w:cs="Arial"/>
          <w:lang w:val="es-ES"/>
        </w:rPr>
        <w:t xml:space="preserve">hasta </w:t>
      </w:r>
      <w:r w:rsidR="00E377F5" w:rsidRPr="005A0310">
        <w:rPr>
          <w:rFonts w:ascii="Arial" w:hAnsi="Arial" w:cs="Arial"/>
          <w:lang w:val="es-ES"/>
        </w:rPr>
        <w:t>la valoración de la satisfacción de la ciudadanía.</w:t>
      </w:r>
      <w:r w:rsidRPr="005A0310">
        <w:rPr>
          <w:rFonts w:ascii="Arial" w:hAnsi="Arial" w:cs="Arial"/>
          <w:lang w:val="es-ES"/>
        </w:rPr>
        <w:t xml:space="preserve"> El </w:t>
      </w:r>
      <w:r w:rsidR="006F2FA8" w:rsidRPr="005A0310">
        <w:rPr>
          <w:rFonts w:ascii="Arial" w:hAnsi="Arial" w:cs="Arial"/>
          <w:lang w:val="es-ES"/>
        </w:rPr>
        <w:t>s</w:t>
      </w:r>
      <w:r w:rsidRPr="005A0310">
        <w:rPr>
          <w:rFonts w:ascii="Arial" w:hAnsi="Arial" w:cs="Arial"/>
          <w:lang w:val="es-ES"/>
        </w:rPr>
        <w:t xml:space="preserve">ervicio a la </w:t>
      </w:r>
      <w:r w:rsidR="006C32D8" w:rsidRPr="005A0310">
        <w:rPr>
          <w:rFonts w:ascii="Arial" w:hAnsi="Arial" w:cs="Arial"/>
          <w:lang w:val="es-ES"/>
        </w:rPr>
        <w:t>Ciudadanía</w:t>
      </w:r>
      <w:r w:rsidRPr="005A0310">
        <w:rPr>
          <w:rFonts w:ascii="Arial" w:hAnsi="Arial" w:cs="Arial"/>
          <w:lang w:val="es-ES"/>
        </w:rPr>
        <w:t xml:space="preserve"> es un proceso estratégico y transversal que involucra a todos los actores del servicio de la </w:t>
      </w:r>
      <w:r w:rsidR="00A71A64" w:rsidRPr="005A0310">
        <w:rPr>
          <w:rFonts w:ascii="Arial" w:hAnsi="Arial" w:cs="Arial"/>
          <w:lang w:val="es-ES"/>
        </w:rPr>
        <w:t>E</w:t>
      </w:r>
      <w:r w:rsidRPr="005A0310">
        <w:rPr>
          <w:rFonts w:ascii="Arial" w:hAnsi="Arial" w:cs="Arial"/>
          <w:lang w:val="es-ES"/>
        </w:rPr>
        <w:t>ntidad</w:t>
      </w:r>
      <w:r w:rsidR="00DA1BD5" w:rsidRPr="005A0310">
        <w:rPr>
          <w:rStyle w:val="Refdenotaalpie"/>
          <w:rFonts w:ascii="Arial" w:hAnsi="Arial" w:cs="Arial"/>
          <w:lang w:val="es-ES"/>
        </w:rPr>
        <w:footnoteReference w:id="3"/>
      </w:r>
      <w:r w:rsidRPr="005A0310">
        <w:rPr>
          <w:rFonts w:ascii="Arial" w:hAnsi="Arial" w:cs="Arial"/>
          <w:lang w:val="es-ES"/>
        </w:rPr>
        <w:t>.</w:t>
      </w:r>
    </w:p>
    <w:p w14:paraId="2D39C81F" w14:textId="77777777" w:rsidR="0017504D" w:rsidRPr="005A0310" w:rsidRDefault="0017504D" w:rsidP="00203F3B">
      <w:pPr>
        <w:widowControl w:val="0"/>
        <w:spacing w:after="0" w:line="240" w:lineRule="auto"/>
        <w:jc w:val="both"/>
        <w:rPr>
          <w:rFonts w:ascii="Arial" w:hAnsi="Arial" w:cs="Arial"/>
          <w:b/>
          <w:lang w:val="es-ES"/>
        </w:rPr>
      </w:pPr>
    </w:p>
    <w:p w14:paraId="00150421" w14:textId="193E160C" w:rsidR="00A730BC" w:rsidRPr="005A0310" w:rsidRDefault="0097496D" w:rsidP="00203F3B">
      <w:pPr>
        <w:pStyle w:val="Ttulo2"/>
        <w:keepNext w:val="0"/>
        <w:keepLines w:val="0"/>
        <w:widowControl w:val="0"/>
        <w:spacing w:before="0" w:line="240" w:lineRule="auto"/>
        <w:ind w:left="0" w:firstLine="0"/>
        <w:jc w:val="both"/>
        <w:rPr>
          <w:rFonts w:cs="Arial"/>
          <w:szCs w:val="22"/>
          <w:lang w:val="es-ES"/>
        </w:rPr>
      </w:pPr>
      <w:bookmarkStart w:id="20" w:name="_Toc59246525"/>
      <w:bookmarkStart w:id="21" w:name="_Toc59366805"/>
      <w:r w:rsidRPr="005A0310">
        <w:rPr>
          <w:rFonts w:cs="Arial"/>
          <w:szCs w:val="22"/>
          <w:lang w:val="es-ES"/>
        </w:rPr>
        <w:t>Marco legal.</w:t>
      </w:r>
      <w:bookmarkEnd w:id="20"/>
      <w:bookmarkEnd w:id="21"/>
    </w:p>
    <w:p w14:paraId="29DCDB47" w14:textId="1B54886F" w:rsidR="0035001A" w:rsidRPr="005A0310" w:rsidRDefault="0035001A" w:rsidP="00203F3B">
      <w:pPr>
        <w:widowControl w:val="0"/>
        <w:autoSpaceDE w:val="0"/>
        <w:autoSpaceDN w:val="0"/>
        <w:adjustRightInd w:val="0"/>
        <w:spacing w:after="0" w:line="240" w:lineRule="auto"/>
        <w:jc w:val="both"/>
        <w:rPr>
          <w:rFonts w:ascii="Arial" w:hAnsi="Arial" w:cs="Arial"/>
          <w:b/>
          <w:lang w:val="es-ES"/>
        </w:rPr>
      </w:pPr>
    </w:p>
    <w:p w14:paraId="1502BA0E" w14:textId="3B8E187A" w:rsidR="0035001A" w:rsidRPr="005A0310" w:rsidRDefault="0035001A" w:rsidP="00203F3B">
      <w:pPr>
        <w:widowControl w:val="0"/>
        <w:autoSpaceDE w:val="0"/>
        <w:autoSpaceDN w:val="0"/>
        <w:adjustRightInd w:val="0"/>
        <w:spacing w:after="0" w:line="240" w:lineRule="auto"/>
        <w:jc w:val="both"/>
        <w:rPr>
          <w:rFonts w:ascii="Arial" w:hAnsi="Arial" w:cs="Arial"/>
          <w:highlight w:val="yellow"/>
          <w:lang w:val="es-ES"/>
        </w:rPr>
      </w:pPr>
      <w:r w:rsidRPr="005A0310">
        <w:rPr>
          <w:rFonts w:ascii="Arial" w:hAnsi="Arial" w:cs="Arial"/>
          <w:lang w:val="es-ES"/>
        </w:rPr>
        <w:t xml:space="preserve">El qué hacer de la atención y servicio a la ciudadanía se </w:t>
      </w:r>
      <w:r w:rsidR="006C32D8" w:rsidRPr="005A0310">
        <w:rPr>
          <w:rFonts w:ascii="Arial" w:hAnsi="Arial" w:cs="Arial"/>
          <w:lang w:val="es-ES"/>
        </w:rPr>
        <w:t>enmarca</w:t>
      </w:r>
      <w:r w:rsidRPr="005A0310">
        <w:rPr>
          <w:rFonts w:ascii="Arial" w:hAnsi="Arial" w:cs="Arial"/>
          <w:lang w:val="es-ES"/>
        </w:rPr>
        <w:t xml:space="preserve"> en diferentes sustentos normativos de orden constitucional, legal, reglamentaria, que buscan garantizar los derechos de la ciudadanía y </w:t>
      </w:r>
      <w:r w:rsidR="006B2C84" w:rsidRPr="005A0310">
        <w:rPr>
          <w:rFonts w:ascii="Arial" w:hAnsi="Arial" w:cs="Arial"/>
          <w:lang w:val="es-ES"/>
        </w:rPr>
        <w:t>grupos de valor</w:t>
      </w:r>
      <w:r w:rsidRPr="005A0310">
        <w:rPr>
          <w:rFonts w:ascii="Arial" w:hAnsi="Arial" w:cs="Arial"/>
          <w:lang w:val="es-ES"/>
        </w:rPr>
        <w:t xml:space="preserve">, para lo cual, en la UAERMV se realizarán las gestiones correspondientes, a fin de dar cumplimiento a la presente normatividad. </w:t>
      </w:r>
      <w:r w:rsidR="003318C4">
        <w:rPr>
          <w:rFonts w:ascii="Arial" w:hAnsi="Arial" w:cs="Arial"/>
          <w:lang w:val="es-ES"/>
        </w:rPr>
        <w:t>(ver numeral 22 del presente documento)</w:t>
      </w:r>
    </w:p>
    <w:p w14:paraId="281A5A13" w14:textId="77777777" w:rsidR="006C32D8" w:rsidRPr="005A0310" w:rsidRDefault="006C32D8" w:rsidP="00203F3B">
      <w:pPr>
        <w:widowControl w:val="0"/>
        <w:autoSpaceDE w:val="0"/>
        <w:autoSpaceDN w:val="0"/>
        <w:adjustRightInd w:val="0"/>
        <w:spacing w:after="0" w:line="240" w:lineRule="auto"/>
        <w:jc w:val="both"/>
        <w:rPr>
          <w:rFonts w:ascii="Arial" w:hAnsi="Arial" w:cs="Arial"/>
          <w:lang w:val="es-ES"/>
        </w:rPr>
      </w:pPr>
    </w:p>
    <w:p w14:paraId="5C537BAF" w14:textId="0A976847" w:rsidR="003A652E" w:rsidRPr="005A0310" w:rsidRDefault="0097496D" w:rsidP="00203F3B">
      <w:pPr>
        <w:pStyle w:val="Ttulo2"/>
        <w:keepNext w:val="0"/>
        <w:keepLines w:val="0"/>
        <w:widowControl w:val="0"/>
        <w:spacing w:before="0" w:line="240" w:lineRule="auto"/>
        <w:ind w:left="0" w:firstLine="0"/>
        <w:jc w:val="both"/>
        <w:rPr>
          <w:rFonts w:cs="Arial"/>
          <w:szCs w:val="22"/>
          <w:lang w:val="es-ES"/>
        </w:rPr>
      </w:pPr>
      <w:bookmarkStart w:id="22" w:name="_Toc59246526"/>
      <w:bookmarkStart w:id="23" w:name="_Toc59366806"/>
      <w:r w:rsidRPr="005A0310">
        <w:rPr>
          <w:rFonts w:cs="Arial"/>
          <w:szCs w:val="22"/>
          <w:lang w:val="es-ES"/>
        </w:rPr>
        <w:t>Principios.</w:t>
      </w:r>
      <w:bookmarkEnd w:id="22"/>
      <w:bookmarkEnd w:id="23"/>
    </w:p>
    <w:p w14:paraId="00B71B77" w14:textId="77777777" w:rsidR="00247993" w:rsidRPr="005A0310" w:rsidRDefault="00247993" w:rsidP="00203F3B">
      <w:pPr>
        <w:widowControl w:val="0"/>
        <w:spacing w:after="0" w:line="240" w:lineRule="auto"/>
        <w:jc w:val="both"/>
        <w:rPr>
          <w:rFonts w:ascii="Arial" w:hAnsi="Arial" w:cs="Arial"/>
          <w:lang w:val="es-ES"/>
        </w:rPr>
      </w:pPr>
    </w:p>
    <w:p w14:paraId="04E87CB9" w14:textId="449823E4" w:rsidR="002B0E40" w:rsidRPr="005A0310" w:rsidRDefault="00407514" w:rsidP="00203F3B">
      <w:pPr>
        <w:widowControl w:val="0"/>
        <w:spacing w:after="0" w:line="240" w:lineRule="auto"/>
        <w:jc w:val="both"/>
        <w:rPr>
          <w:rFonts w:ascii="Arial" w:hAnsi="Arial" w:cs="Arial"/>
        </w:rPr>
      </w:pPr>
      <w:r w:rsidRPr="005A0310">
        <w:rPr>
          <w:rFonts w:ascii="Arial" w:hAnsi="Arial" w:cs="Arial"/>
          <w:lang w:val="es-ES"/>
        </w:rPr>
        <w:t xml:space="preserve">La gestión de la Atención y Servicio a la Ciudadanía de la Unidad Administrativa Especial de Rehabilitación y Mantenimiento </w:t>
      </w:r>
      <w:r w:rsidR="003A652E" w:rsidRPr="005A0310">
        <w:rPr>
          <w:rFonts w:ascii="Arial" w:hAnsi="Arial" w:cs="Arial"/>
          <w:lang w:val="es-ES"/>
        </w:rPr>
        <w:t>Vial. -</w:t>
      </w:r>
      <w:r w:rsidRPr="005A0310">
        <w:rPr>
          <w:rFonts w:ascii="Arial" w:hAnsi="Arial" w:cs="Arial"/>
          <w:lang w:val="es-ES"/>
        </w:rPr>
        <w:t xml:space="preserve"> U</w:t>
      </w:r>
      <w:r w:rsidR="00501173" w:rsidRPr="005A0310">
        <w:rPr>
          <w:rFonts w:ascii="Arial" w:hAnsi="Arial" w:cs="Arial"/>
          <w:lang w:val="es-ES"/>
        </w:rPr>
        <w:t>AERMV</w:t>
      </w:r>
      <w:r w:rsidRPr="005A0310">
        <w:rPr>
          <w:rFonts w:ascii="Arial" w:hAnsi="Arial" w:cs="Arial"/>
          <w:lang w:val="es-ES"/>
        </w:rPr>
        <w:t xml:space="preserve">, </w:t>
      </w:r>
      <w:r w:rsidR="002B0E40" w:rsidRPr="005A0310">
        <w:rPr>
          <w:rFonts w:ascii="Arial" w:hAnsi="Arial" w:cs="Arial"/>
        </w:rPr>
        <w:t xml:space="preserve">está soportada y orientada por </w:t>
      </w:r>
      <w:r w:rsidR="00673EE7">
        <w:rPr>
          <w:rFonts w:ascii="Arial" w:hAnsi="Arial" w:cs="Arial"/>
        </w:rPr>
        <w:t xml:space="preserve">los </w:t>
      </w:r>
      <w:r w:rsidR="002B0E40" w:rsidRPr="005A0310">
        <w:rPr>
          <w:rFonts w:ascii="Arial" w:hAnsi="Arial" w:cs="Arial"/>
        </w:rPr>
        <w:t>principios</w:t>
      </w:r>
      <w:r w:rsidR="00673EE7">
        <w:rPr>
          <w:rFonts w:ascii="Arial" w:hAnsi="Arial" w:cs="Arial"/>
        </w:rPr>
        <w:t xml:space="preserve"> establecidos en la C</w:t>
      </w:r>
      <w:r w:rsidR="00673EE7" w:rsidRPr="00673EE7">
        <w:rPr>
          <w:rFonts w:ascii="Arial" w:hAnsi="Arial" w:cs="Arial"/>
        </w:rPr>
        <w:t>onstitución</w:t>
      </w:r>
      <w:r w:rsidR="00673EE7" w:rsidRPr="00673EE7">
        <w:rPr>
          <w:rFonts w:ascii="Arial" w:hAnsi="Arial" w:cs="Arial"/>
        </w:rPr>
        <w:tab/>
      </w:r>
      <w:r w:rsidR="004F3ADD">
        <w:rPr>
          <w:rFonts w:ascii="Arial" w:hAnsi="Arial" w:cs="Arial"/>
        </w:rPr>
        <w:t xml:space="preserve"> Política de Colombia, el</w:t>
      </w:r>
      <w:r w:rsidR="00673EE7" w:rsidRPr="00673EE7">
        <w:rPr>
          <w:rFonts w:ascii="Arial" w:hAnsi="Arial" w:cs="Arial"/>
        </w:rPr>
        <w:t xml:space="preserve"> Modelo Int</w:t>
      </w:r>
      <w:r w:rsidR="004F3ADD">
        <w:rPr>
          <w:rFonts w:ascii="Arial" w:hAnsi="Arial" w:cs="Arial"/>
        </w:rPr>
        <w:t xml:space="preserve">egrado de Planeación y Gestión y su </w:t>
      </w:r>
      <w:r w:rsidR="002016D3">
        <w:rPr>
          <w:rFonts w:ascii="Arial" w:hAnsi="Arial" w:cs="Arial"/>
        </w:rPr>
        <w:t xml:space="preserve">Política Nacional de </w:t>
      </w:r>
      <w:r w:rsidR="009A529F">
        <w:rPr>
          <w:rFonts w:ascii="Arial" w:hAnsi="Arial" w:cs="Arial"/>
        </w:rPr>
        <w:t>S</w:t>
      </w:r>
      <w:r w:rsidR="0089512D">
        <w:rPr>
          <w:rFonts w:ascii="Arial" w:hAnsi="Arial" w:cs="Arial"/>
        </w:rPr>
        <w:t>ervicio del Ciudadano</w:t>
      </w:r>
      <w:r w:rsidR="004F3ADD">
        <w:rPr>
          <w:rFonts w:ascii="Arial" w:hAnsi="Arial" w:cs="Arial"/>
        </w:rPr>
        <w:t>(a) y los p</w:t>
      </w:r>
      <w:r w:rsidR="00673EE7" w:rsidRPr="00673EE7">
        <w:rPr>
          <w:rFonts w:ascii="Arial" w:hAnsi="Arial" w:cs="Arial"/>
        </w:rPr>
        <w:t xml:space="preserve">rincipios </w:t>
      </w:r>
      <w:r w:rsidR="004F3ADD">
        <w:rPr>
          <w:rFonts w:ascii="Arial" w:hAnsi="Arial" w:cs="Arial"/>
        </w:rPr>
        <w:t xml:space="preserve">de la </w:t>
      </w:r>
      <w:r w:rsidR="0089512D">
        <w:rPr>
          <w:rFonts w:ascii="Arial" w:hAnsi="Arial" w:cs="Arial"/>
        </w:rPr>
        <w:t>Política Pública Distrital de Servicio al Ciudadano</w:t>
      </w:r>
      <w:r w:rsidR="00673EE7" w:rsidRPr="00673EE7">
        <w:rPr>
          <w:rFonts w:ascii="Arial" w:hAnsi="Arial" w:cs="Arial"/>
        </w:rPr>
        <w:t>(a) - PPDSC</w:t>
      </w:r>
      <w:r w:rsidR="00673EE7" w:rsidRPr="00673EE7">
        <w:rPr>
          <w:rFonts w:ascii="Arial" w:hAnsi="Arial" w:cs="Arial"/>
        </w:rPr>
        <w:tab/>
      </w:r>
      <w:r w:rsidR="004F3ADD">
        <w:rPr>
          <w:rFonts w:ascii="Arial" w:hAnsi="Arial" w:cs="Arial"/>
        </w:rPr>
        <w:t>.</w:t>
      </w:r>
    </w:p>
    <w:p w14:paraId="769C10DB" w14:textId="77777777" w:rsidR="00DA6E5C" w:rsidRPr="005A0310" w:rsidRDefault="00DA6E5C" w:rsidP="00203F3B">
      <w:pPr>
        <w:widowControl w:val="0"/>
        <w:spacing w:after="0" w:line="240" w:lineRule="auto"/>
        <w:jc w:val="both"/>
        <w:rPr>
          <w:rFonts w:ascii="Arial" w:hAnsi="Arial" w:cs="Arial"/>
        </w:rPr>
      </w:pPr>
    </w:p>
    <w:p w14:paraId="6014B36E" w14:textId="03B59EB1" w:rsidR="00407514" w:rsidRPr="005A0310" w:rsidRDefault="00DF1289"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24" w:name="_Toc59246527"/>
      <w:bookmarkStart w:id="25" w:name="_Toc59366807"/>
      <w:r w:rsidRPr="005A0310">
        <w:rPr>
          <w:rFonts w:cs="Arial"/>
          <w:i w:val="0"/>
          <w:color w:val="auto"/>
          <w:sz w:val="22"/>
        </w:rPr>
        <w:t>Principios fundamentales de la constitución</w:t>
      </w:r>
      <w:bookmarkEnd w:id="24"/>
      <w:bookmarkEnd w:id="25"/>
    </w:p>
    <w:p w14:paraId="07ED2A27" w14:textId="77777777" w:rsidR="00501173" w:rsidRPr="005A0310" w:rsidRDefault="00501173" w:rsidP="00203F3B">
      <w:pPr>
        <w:pStyle w:val="Prrafodelista"/>
        <w:widowControl w:val="0"/>
        <w:autoSpaceDE w:val="0"/>
        <w:autoSpaceDN w:val="0"/>
        <w:adjustRightInd w:val="0"/>
        <w:spacing w:after="0" w:line="240" w:lineRule="auto"/>
        <w:ind w:left="0"/>
        <w:contextualSpacing w:val="0"/>
        <w:jc w:val="both"/>
        <w:rPr>
          <w:rFonts w:ascii="Arial" w:hAnsi="Arial" w:cs="Arial"/>
          <w:b/>
        </w:rPr>
      </w:pPr>
    </w:p>
    <w:p w14:paraId="6C90BCBA" w14:textId="4951BB72" w:rsidR="002C1866" w:rsidRPr="005A0310" w:rsidRDefault="003318C4" w:rsidP="00203F3B">
      <w:pPr>
        <w:widowControl w:val="0"/>
        <w:spacing w:after="0" w:line="240" w:lineRule="auto"/>
        <w:jc w:val="both"/>
        <w:rPr>
          <w:rFonts w:ascii="Arial" w:hAnsi="Arial" w:cs="Arial"/>
        </w:rPr>
      </w:pPr>
      <w:r>
        <w:rPr>
          <w:rFonts w:ascii="Arial" w:hAnsi="Arial" w:cs="Arial"/>
        </w:rPr>
        <w:t>La</w:t>
      </w:r>
      <w:r w:rsidR="002C1866" w:rsidRPr="005A0310">
        <w:rPr>
          <w:rFonts w:ascii="Arial" w:hAnsi="Arial" w:cs="Arial"/>
        </w:rPr>
        <w:t xml:space="preserve"> Constitución Política en sus artículos 2, 123, 209 y 270</w:t>
      </w:r>
      <w:r w:rsidR="001C601B" w:rsidRPr="005A0310">
        <w:rPr>
          <w:rFonts w:ascii="Arial" w:hAnsi="Arial" w:cs="Arial"/>
        </w:rPr>
        <w:t xml:space="preserve"> señala que la finalidad de la Función P</w:t>
      </w:r>
      <w:r w:rsidR="002C1866" w:rsidRPr="005A0310">
        <w:rPr>
          <w:rFonts w:ascii="Arial" w:hAnsi="Arial" w:cs="Arial"/>
        </w:rPr>
        <w:t>ública</w:t>
      </w:r>
      <w:r w:rsidR="001C601B" w:rsidRPr="005A0310">
        <w:rPr>
          <w:rFonts w:ascii="Arial" w:hAnsi="Arial" w:cs="Arial"/>
        </w:rPr>
        <w:t xml:space="preserve">, es el Servicio </w:t>
      </w:r>
      <w:r w:rsidR="00501173" w:rsidRPr="005A0310">
        <w:rPr>
          <w:rFonts w:ascii="Arial" w:hAnsi="Arial" w:cs="Arial"/>
        </w:rPr>
        <w:t>a</w:t>
      </w:r>
      <w:r w:rsidR="001C601B" w:rsidRPr="005A0310">
        <w:rPr>
          <w:rFonts w:ascii="Arial" w:hAnsi="Arial" w:cs="Arial"/>
        </w:rPr>
        <w:t xml:space="preserve"> la C</w:t>
      </w:r>
      <w:r w:rsidR="002C1866" w:rsidRPr="005A0310">
        <w:rPr>
          <w:rFonts w:ascii="Arial" w:hAnsi="Arial" w:cs="Arial"/>
        </w:rPr>
        <w:t>omunidad y que uno de los fines del Estado es garantizar la efectividad de los derechos y deberes de l</w:t>
      </w:r>
      <w:r w:rsidR="00501173" w:rsidRPr="005A0310">
        <w:rPr>
          <w:rFonts w:ascii="Arial" w:hAnsi="Arial" w:cs="Arial"/>
        </w:rPr>
        <w:t>a ciudadanía y facilitar</w:t>
      </w:r>
      <w:r w:rsidR="001C601B" w:rsidRPr="005A0310">
        <w:rPr>
          <w:rFonts w:ascii="Arial" w:hAnsi="Arial" w:cs="Arial"/>
        </w:rPr>
        <w:t xml:space="preserve"> la Participación C</w:t>
      </w:r>
      <w:r w:rsidR="002C1866" w:rsidRPr="005A0310">
        <w:rPr>
          <w:rFonts w:ascii="Arial" w:hAnsi="Arial" w:cs="Arial"/>
        </w:rPr>
        <w:t xml:space="preserve">iudadana en los asuntos públicos, lo que entre otros, se debe materializar para </w:t>
      </w:r>
      <w:r w:rsidR="00EA3FED" w:rsidRPr="005A0310">
        <w:rPr>
          <w:rFonts w:ascii="Arial" w:hAnsi="Arial" w:cs="Arial"/>
        </w:rPr>
        <w:t>la</w:t>
      </w:r>
      <w:r w:rsidR="002C1866" w:rsidRPr="005A0310">
        <w:rPr>
          <w:rFonts w:ascii="Arial" w:hAnsi="Arial" w:cs="Arial"/>
        </w:rPr>
        <w:t xml:space="preserve"> </w:t>
      </w:r>
      <w:r w:rsidR="00EA3FED" w:rsidRPr="005A0310">
        <w:rPr>
          <w:rFonts w:ascii="Arial" w:hAnsi="Arial" w:cs="Arial"/>
        </w:rPr>
        <w:t xml:space="preserve">ciudadanía </w:t>
      </w:r>
      <w:r w:rsidR="002C1866" w:rsidRPr="005A0310">
        <w:rPr>
          <w:rFonts w:ascii="Arial" w:hAnsi="Arial" w:cs="Arial"/>
        </w:rPr>
        <w:t>en tener la posibilidad de acceder a la información y servicios que le permitirán ejercer estas potestades dentro del Estado Social de Derecho.</w:t>
      </w:r>
    </w:p>
    <w:p w14:paraId="2E438A86" w14:textId="5ADD31BB" w:rsidR="004758B9" w:rsidRPr="005A0310" w:rsidRDefault="00EE296A"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26" w:name="_Toc59246528"/>
      <w:bookmarkStart w:id="27" w:name="_Toc59366808"/>
      <w:r w:rsidRPr="005A0310">
        <w:rPr>
          <w:rFonts w:cs="Arial"/>
          <w:i w:val="0"/>
          <w:color w:val="auto"/>
          <w:sz w:val="22"/>
        </w:rPr>
        <w:lastRenderedPageBreak/>
        <w:t xml:space="preserve">Principios de MIPG – </w:t>
      </w:r>
      <w:r w:rsidR="00AE28FD" w:rsidRPr="005A0310">
        <w:rPr>
          <w:rFonts w:cs="Arial"/>
          <w:i w:val="0"/>
          <w:color w:val="auto"/>
          <w:sz w:val="22"/>
        </w:rPr>
        <w:t>M</w:t>
      </w:r>
      <w:r w:rsidRPr="005A0310">
        <w:rPr>
          <w:rFonts w:cs="Arial"/>
          <w:i w:val="0"/>
          <w:color w:val="auto"/>
          <w:sz w:val="22"/>
        </w:rPr>
        <w:t xml:space="preserve">odelo </w:t>
      </w:r>
      <w:r w:rsidR="00AE28FD" w:rsidRPr="005A0310">
        <w:rPr>
          <w:rFonts w:cs="Arial"/>
          <w:i w:val="0"/>
          <w:color w:val="auto"/>
          <w:sz w:val="22"/>
        </w:rPr>
        <w:t>I</w:t>
      </w:r>
      <w:r w:rsidRPr="005A0310">
        <w:rPr>
          <w:rFonts w:cs="Arial"/>
          <w:i w:val="0"/>
          <w:color w:val="auto"/>
          <w:sz w:val="22"/>
        </w:rPr>
        <w:t xml:space="preserve">ntegrado de </w:t>
      </w:r>
      <w:r w:rsidR="00AE28FD" w:rsidRPr="005A0310">
        <w:rPr>
          <w:rFonts w:cs="Arial"/>
          <w:i w:val="0"/>
          <w:color w:val="auto"/>
          <w:sz w:val="22"/>
        </w:rPr>
        <w:t>P</w:t>
      </w:r>
      <w:r w:rsidRPr="005A0310">
        <w:rPr>
          <w:rFonts w:cs="Arial"/>
          <w:i w:val="0"/>
          <w:color w:val="auto"/>
          <w:sz w:val="22"/>
        </w:rPr>
        <w:t xml:space="preserve">laneación y </w:t>
      </w:r>
      <w:r w:rsidR="00AE28FD" w:rsidRPr="005A0310">
        <w:rPr>
          <w:rFonts w:cs="Arial"/>
          <w:i w:val="0"/>
          <w:color w:val="auto"/>
          <w:sz w:val="22"/>
        </w:rPr>
        <w:t>G</w:t>
      </w:r>
      <w:r w:rsidRPr="005A0310">
        <w:rPr>
          <w:rFonts w:cs="Arial"/>
          <w:i w:val="0"/>
          <w:color w:val="auto"/>
          <w:sz w:val="22"/>
        </w:rPr>
        <w:t>estión.</w:t>
      </w:r>
      <w:bookmarkEnd w:id="26"/>
      <w:bookmarkEnd w:id="27"/>
    </w:p>
    <w:p w14:paraId="4AEE89BA" w14:textId="1F984D4D" w:rsidR="00A977EC" w:rsidRDefault="00A977EC" w:rsidP="00203F3B">
      <w:pPr>
        <w:pStyle w:val="Prrafodelista"/>
        <w:widowControl w:val="0"/>
        <w:autoSpaceDE w:val="0"/>
        <w:autoSpaceDN w:val="0"/>
        <w:adjustRightInd w:val="0"/>
        <w:spacing w:after="0" w:line="240" w:lineRule="auto"/>
        <w:ind w:left="0"/>
        <w:contextualSpacing w:val="0"/>
        <w:jc w:val="both"/>
        <w:rPr>
          <w:rFonts w:ascii="Arial" w:hAnsi="Arial" w:cs="Arial"/>
          <w:b/>
        </w:rPr>
      </w:pPr>
    </w:p>
    <w:p w14:paraId="30DA3DDE" w14:textId="428DD7DC" w:rsidR="004F3ADD" w:rsidRPr="004F3ADD" w:rsidRDefault="004F3ADD" w:rsidP="00203F3B">
      <w:pPr>
        <w:pStyle w:val="Prrafodelista"/>
        <w:widowControl w:val="0"/>
        <w:autoSpaceDE w:val="0"/>
        <w:autoSpaceDN w:val="0"/>
        <w:adjustRightInd w:val="0"/>
        <w:spacing w:after="0" w:line="240" w:lineRule="auto"/>
        <w:ind w:left="0"/>
        <w:contextualSpacing w:val="0"/>
        <w:jc w:val="both"/>
        <w:rPr>
          <w:rFonts w:ascii="Arial" w:hAnsi="Arial" w:cs="Arial"/>
        </w:rPr>
      </w:pPr>
      <w:r w:rsidRPr="004F3ADD">
        <w:rPr>
          <w:rFonts w:ascii="Arial" w:hAnsi="Arial" w:cs="Arial"/>
        </w:rPr>
        <w:t>Desde la perspectiva “Relación Estado Ciudadanía” correspondiente a la Dimensión de Gest</w:t>
      </w:r>
      <w:r>
        <w:rPr>
          <w:rFonts w:ascii="Arial" w:hAnsi="Arial" w:cs="Arial"/>
        </w:rPr>
        <w:t>ión con Valores para Resultados</w:t>
      </w:r>
    </w:p>
    <w:p w14:paraId="75198D32" w14:textId="77777777" w:rsidR="004F3ADD" w:rsidRPr="004F3ADD" w:rsidRDefault="004F3ADD" w:rsidP="00203F3B">
      <w:pPr>
        <w:pStyle w:val="Prrafodelista"/>
        <w:widowControl w:val="0"/>
        <w:autoSpaceDE w:val="0"/>
        <w:autoSpaceDN w:val="0"/>
        <w:adjustRightInd w:val="0"/>
        <w:spacing w:after="0" w:line="240" w:lineRule="auto"/>
        <w:ind w:left="0"/>
        <w:contextualSpacing w:val="0"/>
        <w:jc w:val="both"/>
        <w:rPr>
          <w:rFonts w:ascii="Arial" w:hAnsi="Arial" w:cs="Arial"/>
        </w:rPr>
      </w:pPr>
    </w:p>
    <w:tbl>
      <w:tblPr>
        <w:tblStyle w:val="Tablaconcuadrcula"/>
        <w:tblW w:w="8222" w:type="dxa"/>
        <w:tblInd w:w="279" w:type="dxa"/>
        <w:tblLook w:val="04A0" w:firstRow="1" w:lastRow="0" w:firstColumn="1" w:lastColumn="0" w:noHBand="0" w:noVBand="1"/>
      </w:tblPr>
      <w:tblGrid>
        <w:gridCol w:w="2924"/>
        <w:gridCol w:w="5298"/>
      </w:tblGrid>
      <w:tr w:rsidR="00674978" w:rsidRPr="00673EE7" w14:paraId="263D978D" w14:textId="77777777" w:rsidTr="002F1B32">
        <w:tc>
          <w:tcPr>
            <w:tcW w:w="2924" w:type="dxa"/>
          </w:tcPr>
          <w:p w14:paraId="0D0F5EB6" w14:textId="6EBA6F85" w:rsidR="00A977EC" w:rsidRPr="00673EE7" w:rsidRDefault="00A977EC" w:rsidP="00203F3B">
            <w:pPr>
              <w:pStyle w:val="Prrafodelista"/>
              <w:widowControl w:val="0"/>
              <w:autoSpaceDE w:val="0"/>
              <w:autoSpaceDN w:val="0"/>
              <w:adjustRightInd w:val="0"/>
              <w:ind w:left="0"/>
              <w:contextualSpacing w:val="0"/>
              <w:jc w:val="both"/>
              <w:rPr>
                <w:rFonts w:ascii="Arial" w:hAnsi="Arial" w:cs="Arial"/>
                <w:b/>
                <w:sz w:val="18"/>
                <w:szCs w:val="18"/>
              </w:rPr>
            </w:pPr>
            <w:r w:rsidRPr="00673EE7">
              <w:rPr>
                <w:rFonts w:ascii="Arial" w:hAnsi="Arial" w:cs="Arial"/>
                <w:b/>
                <w:sz w:val="18"/>
                <w:szCs w:val="18"/>
              </w:rPr>
              <w:t>Integridad, Transparencia y Confianza.</w:t>
            </w:r>
          </w:p>
        </w:tc>
        <w:tc>
          <w:tcPr>
            <w:tcW w:w="5298" w:type="dxa"/>
          </w:tcPr>
          <w:p w14:paraId="21B134A6" w14:textId="6FAF6F1B" w:rsidR="00A977EC" w:rsidRPr="00673EE7" w:rsidRDefault="00A977EC" w:rsidP="00203F3B">
            <w:pPr>
              <w:widowControl w:val="0"/>
              <w:jc w:val="both"/>
              <w:rPr>
                <w:rFonts w:ascii="Arial" w:hAnsi="Arial" w:cs="Arial"/>
                <w:b/>
                <w:sz w:val="18"/>
                <w:szCs w:val="18"/>
              </w:rPr>
            </w:pPr>
            <w:r w:rsidRPr="00673EE7">
              <w:rPr>
                <w:rFonts w:ascii="Arial" w:hAnsi="Arial" w:cs="Arial"/>
                <w:sz w:val="18"/>
                <w:szCs w:val="18"/>
              </w:rPr>
              <w:t>Como principal criterio de actuación de los servidores públicos.</w:t>
            </w:r>
          </w:p>
        </w:tc>
      </w:tr>
      <w:tr w:rsidR="00AE28FD" w:rsidRPr="00673EE7" w14:paraId="2B31A87B" w14:textId="77777777" w:rsidTr="002F1B32">
        <w:tc>
          <w:tcPr>
            <w:tcW w:w="2924" w:type="dxa"/>
          </w:tcPr>
          <w:p w14:paraId="23EBCE7F" w14:textId="07C89E9F" w:rsidR="00A977EC" w:rsidRPr="00673EE7" w:rsidRDefault="00A977EC" w:rsidP="00203F3B">
            <w:pPr>
              <w:pStyle w:val="Prrafodelista"/>
              <w:widowControl w:val="0"/>
              <w:autoSpaceDE w:val="0"/>
              <w:autoSpaceDN w:val="0"/>
              <w:adjustRightInd w:val="0"/>
              <w:ind w:left="0"/>
              <w:contextualSpacing w:val="0"/>
              <w:jc w:val="both"/>
              <w:rPr>
                <w:rFonts w:ascii="Arial" w:hAnsi="Arial" w:cs="Arial"/>
                <w:b/>
                <w:sz w:val="18"/>
                <w:szCs w:val="18"/>
              </w:rPr>
            </w:pPr>
            <w:r w:rsidRPr="00673EE7">
              <w:rPr>
                <w:rFonts w:ascii="Arial" w:hAnsi="Arial" w:cs="Arial"/>
                <w:b/>
                <w:sz w:val="18"/>
                <w:szCs w:val="18"/>
              </w:rPr>
              <w:t>Orientación a Resultados</w:t>
            </w:r>
          </w:p>
        </w:tc>
        <w:tc>
          <w:tcPr>
            <w:tcW w:w="5298" w:type="dxa"/>
          </w:tcPr>
          <w:p w14:paraId="285DA28C" w14:textId="7D39A467" w:rsidR="00A977EC" w:rsidRPr="00673EE7" w:rsidRDefault="00A977EC" w:rsidP="00203F3B">
            <w:pPr>
              <w:widowControl w:val="0"/>
              <w:jc w:val="both"/>
              <w:rPr>
                <w:rFonts w:ascii="Arial" w:hAnsi="Arial" w:cs="Arial"/>
                <w:b/>
                <w:sz w:val="18"/>
                <w:szCs w:val="18"/>
              </w:rPr>
            </w:pPr>
            <w:r w:rsidRPr="00673EE7">
              <w:rPr>
                <w:rFonts w:ascii="Arial" w:hAnsi="Arial" w:cs="Arial"/>
                <w:sz w:val="18"/>
                <w:szCs w:val="18"/>
              </w:rPr>
              <w:t xml:space="preserve">Toma como eje de la gestión pública, las necesidades de </w:t>
            </w:r>
            <w:r w:rsidR="007E1DAD" w:rsidRPr="00673EE7">
              <w:rPr>
                <w:rFonts w:ascii="Arial" w:hAnsi="Arial" w:cs="Arial"/>
                <w:sz w:val="18"/>
                <w:szCs w:val="18"/>
              </w:rPr>
              <w:t>la ciudadanía.</w:t>
            </w:r>
          </w:p>
        </w:tc>
      </w:tr>
      <w:tr w:rsidR="00AE28FD" w:rsidRPr="00673EE7" w14:paraId="4E6C7C44" w14:textId="77777777" w:rsidTr="002F1B32">
        <w:tc>
          <w:tcPr>
            <w:tcW w:w="2924" w:type="dxa"/>
          </w:tcPr>
          <w:p w14:paraId="2B19456F" w14:textId="01550EE5" w:rsidR="00A977EC" w:rsidRPr="00673EE7" w:rsidRDefault="00A977EC" w:rsidP="00203F3B">
            <w:pPr>
              <w:pStyle w:val="Prrafodelista"/>
              <w:widowControl w:val="0"/>
              <w:autoSpaceDE w:val="0"/>
              <w:autoSpaceDN w:val="0"/>
              <w:adjustRightInd w:val="0"/>
              <w:ind w:left="0"/>
              <w:contextualSpacing w:val="0"/>
              <w:jc w:val="both"/>
              <w:rPr>
                <w:rFonts w:ascii="Arial" w:hAnsi="Arial" w:cs="Arial"/>
                <w:b/>
                <w:sz w:val="18"/>
                <w:szCs w:val="18"/>
              </w:rPr>
            </w:pPr>
            <w:r w:rsidRPr="00673EE7">
              <w:rPr>
                <w:rFonts w:ascii="Arial" w:hAnsi="Arial" w:cs="Arial"/>
                <w:b/>
                <w:sz w:val="18"/>
                <w:szCs w:val="18"/>
              </w:rPr>
              <w:t>Articulación Interinstitucional</w:t>
            </w:r>
          </w:p>
        </w:tc>
        <w:tc>
          <w:tcPr>
            <w:tcW w:w="5298" w:type="dxa"/>
          </w:tcPr>
          <w:p w14:paraId="0389897F" w14:textId="14A93516" w:rsidR="00A977EC" w:rsidRPr="00673EE7" w:rsidRDefault="00A977EC" w:rsidP="00203F3B">
            <w:pPr>
              <w:widowControl w:val="0"/>
              <w:jc w:val="both"/>
              <w:rPr>
                <w:rFonts w:ascii="Arial" w:hAnsi="Arial" w:cs="Arial"/>
                <w:b/>
                <w:sz w:val="18"/>
                <w:szCs w:val="18"/>
              </w:rPr>
            </w:pPr>
            <w:r w:rsidRPr="00673EE7">
              <w:rPr>
                <w:rFonts w:ascii="Arial" w:hAnsi="Arial" w:cs="Arial"/>
                <w:sz w:val="18"/>
                <w:szCs w:val="18"/>
              </w:rPr>
              <w:t>Coordinación y cooperación entre entidades públicas.</w:t>
            </w:r>
          </w:p>
        </w:tc>
      </w:tr>
      <w:tr w:rsidR="00AE28FD" w:rsidRPr="00673EE7" w14:paraId="40E33AE8" w14:textId="77777777" w:rsidTr="002F1B32">
        <w:tc>
          <w:tcPr>
            <w:tcW w:w="2924" w:type="dxa"/>
          </w:tcPr>
          <w:p w14:paraId="32E82036" w14:textId="372905C3" w:rsidR="00A977EC" w:rsidRPr="00673EE7" w:rsidRDefault="00A977EC" w:rsidP="00203F3B">
            <w:pPr>
              <w:pStyle w:val="Prrafodelista"/>
              <w:widowControl w:val="0"/>
              <w:autoSpaceDE w:val="0"/>
              <w:autoSpaceDN w:val="0"/>
              <w:adjustRightInd w:val="0"/>
              <w:ind w:left="0"/>
              <w:contextualSpacing w:val="0"/>
              <w:jc w:val="both"/>
              <w:rPr>
                <w:rFonts w:ascii="Arial" w:hAnsi="Arial" w:cs="Arial"/>
                <w:b/>
                <w:sz w:val="18"/>
                <w:szCs w:val="18"/>
              </w:rPr>
            </w:pPr>
            <w:r w:rsidRPr="00673EE7">
              <w:rPr>
                <w:rFonts w:ascii="Arial" w:hAnsi="Arial" w:cs="Arial"/>
                <w:b/>
                <w:sz w:val="18"/>
                <w:szCs w:val="18"/>
              </w:rPr>
              <w:t>Excelencia y Calidad</w:t>
            </w:r>
          </w:p>
        </w:tc>
        <w:tc>
          <w:tcPr>
            <w:tcW w:w="5298" w:type="dxa"/>
          </w:tcPr>
          <w:p w14:paraId="7078BD8F" w14:textId="2EC682DB" w:rsidR="00A977EC" w:rsidRPr="00673EE7" w:rsidRDefault="00A977EC" w:rsidP="00203F3B">
            <w:pPr>
              <w:widowControl w:val="0"/>
              <w:jc w:val="both"/>
              <w:rPr>
                <w:rFonts w:ascii="Arial" w:hAnsi="Arial" w:cs="Arial"/>
                <w:sz w:val="18"/>
                <w:szCs w:val="18"/>
              </w:rPr>
            </w:pPr>
            <w:r w:rsidRPr="00673EE7">
              <w:rPr>
                <w:rFonts w:ascii="Arial" w:hAnsi="Arial" w:cs="Arial"/>
                <w:sz w:val="18"/>
                <w:szCs w:val="18"/>
              </w:rPr>
              <w:t>Bienes y servicios públicos que satisfacen las</w:t>
            </w:r>
          </w:p>
          <w:p w14:paraId="0E28737D" w14:textId="449C1653" w:rsidR="00A977EC" w:rsidRPr="00673EE7" w:rsidRDefault="00A977EC" w:rsidP="00203F3B">
            <w:pPr>
              <w:widowControl w:val="0"/>
              <w:jc w:val="both"/>
              <w:rPr>
                <w:rFonts w:ascii="Arial" w:hAnsi="Arial" w:cs="Arial"/>
                <w:b/>
                <w:sz w:val="18"/>
                <w:szCs w:val="18"/>
              </w:rPr>
            </w:pPr>
            <w:r w:rsidRPr="00673EE7">
              <w:rPr>
                <w:rFonts w:ascii="Arial" w:hAnsi="Arial" w:cs="Arial"/>
                <w:sz w:val="18"/>
                <w:szCs w:val="18"/>
              </w:rPr>
              <w:t xml:space="preserve">necesidades de </w:t>
            </w:r>
            <w:r w:rsidR="007E1DAD" w:rsidRPr="00673EE7">
              <w:rPr>
                <w:rFonts w:ascii="Arial" w:hAnsi="Arial" w:cs="Arial"/>
                <w:sz w:val="18"/>
                <w:szCs w:val="18"/>
              </w:rPr>
              <w:t>la ciudadanía</w:t>
            </w:r>
            <w:r w:rsidRPr="00673EE7">
              <w:rPr>
                <w:rFonts w:ascii="Arial" w:hAnsi="Arial" w:cs="Arial"/>
                <w:sz w:val="18"/>
                <w:szCs w:val="18"/>
              </w:rPr>
              <w:t>.</w:t>
            </w:r>
          </w:p>
        </w:tc>
      </w:tr>
      <w:tr w:rsidR="00AE28FD" w:rsidRPr="00673EE7" w14:paraId="3A623D84" w14:textId="77777777" w:rsidTr="002F1B32">
        <w:tc>
          <w:tcPr>
            <w:tcW w:w="2924" w:type="dxa"/>
          </w:tcPr>
          <w:p w14:paraId="6F4DBC94" w14:textId="2D591377" w:rsidR="00A977EC" w:rsidRPr="00673EE7" w:rsidRDefault="00A977EC" w:rsidP="00203F3B">
            <w:pPr>
              <w:pStyle w:val="Prrafodelista"/>
              <w:widowControl w:val="0"/>
              <w:autoSpaceDE w:val="0"/>
              <w:autoSpaceDN w:val="0"/>
              <w:adjustRightInd w:val="0"/>
              <w:ind w:left="0"/>
              <w:contextualSpacing w:val="0"/>
              <w:jc w:val="both"/>
              <w:rPr>
                <w:rFonts w:ascii="Arial" w:hAnsi="Arial" w:cs="Arial"/>
                <w:b/>
                <w:sz w:val="18"/>
                <w:szCs w:val="18"/>
              </w:rPr>
            </w:pPr>
            <w:r w:rsidRPr="00673EE7">
              <w:rPr>
                <w:rFonts w:ascii="Arial" w:hAnsi="Arial" w:cs="Arial"/>
                <w:b/>
                <w:sz w:val="18"/>
                <w:szCs w:val="18"/>
              </w:rPr>
              <w:t>Aprendizaje e innovación</w:t>
            </w:r>
          </w:p>
        </w:tc>
        <w:tc>
          <w:tcPr>
            <w:tcW w:w="5298" w:type="dxa"/>
          </w:tcPr>
          <w:p w14:paraId="144872A1" w14:textId="4B8D375D" w:rsidR="00A977EC" w:rsidRPr="00673EE7" w:rsidRDefault="00A977EC" w:rsidP="00203F3B">
            <w:pPr>
              <w:widowControl w:val="0"/>
              <w:jc w:val="both"/>
              <w:rPr>
                <w:rFonts w:ascii="Arial" w:hAnsi="Arial" w:cs="Arial"/>
                <w:b/>
                <w:sz w:val="18"/>
                <w:szCs w:val="18"/>
              </w:rPr>
            </w:pPr>
            <w:r w:rsidRPr="00673EE7">
              <w:rPr>
                <w:rFonts w:ascii="Arial" w:hAnsi="Arial" w:cs="Arial"/>
                <w:sz w:val="18"/>
                <w:szCs w:val="18"/>
              </w:rPr>
              <w:t>Mejora permanente, aprovechando los conocimientos, la creatividad y la innovación.</w:t>
            </w:r>
          </w:p>
        </w:tc>
      </w:tr>
      <w:tr w:rsidR="00AE28FD" w:rsidRPr="00673EE7" w14:paraId="3D406E21" w14:textId="77777777" w:rsidTr="002F1B32">
        <w:tc>
          <w:tcPr>
            <w:tcW w:w="2924" w:type="dxa"/>
          </w:tcPr>
          <w:p w14:paraId="324D253C" w14:textId="2710026F" w:rsidR="00A977EC" w:rsidRPr="00673EE7" w:rsidRDefault="00A977EC" w:rsidP="00203F3B">
            <w:pPr>
              <w:pStyle w:val="Prrafodelista"/>
              <w:widowControl w:val="0"/>
              <w:autoSpaceDE w:val="0"/>
              <w:autoSpaceDN w:val="0"/>
              <w:adjustRightInd w:val="0"/>
              <w:ind w:left="0"/>
              <w:contextualSpacing w:val="0"/>
              <w:jc w:val="both"/>
              <w:rPr>
                <w:rFonts w:ascii="Arial" w:hAnsi="Arial" w:cs="Arial"/>
                <w:b/>
                <w:sz w:val="18"/>
                <w:szCs w:val="18"/>
              </w:rPr>
            </w:pPr>
            <w:r w:rsidRPr="00673EE7">
              <w:rPr>
                <w:rFonts w:ascii="Arial" w:hAnsi="Arial" w:cs="Arial"/>
                <w:b/>
                <w:sz w:val="18"/>
                <w:szCs w:val="18"/>
              </w:rPr>
              <w:t>Toma de decisiones basadas en evidencia</w:t>
            </w:r>
          </w:p>
        </w:tc>
        <w:tc>
          <w:tcPr>
            <w:tcW w:w="5298" w:type="dxa"/>
          </w:tcPr>
          <w:p w14:paraId="549A4470" w14:textId="25C43183" w:rsidR="00A977EC" w:rsidRPr="00673EE7" w:rsidRDefault="00A977EC" w:rsidP="00203F3B">
            <w:pPr>
              <w:widowControl w:val="0"/>
              <w:jc w:val="both"/>
              <w:rPr>
                <w:rFonts w:ascii="Arial" w:hAnsi="Arial" w:cs="Arial"/>
                <w:sz w:val="18"/>
                <w:szCs w:val="18"/>
              </w:rPr>
            </w:pPr>
            <w:r w:rsidRPr="00673EE7">
              <w:rPr>
                <w:rFonts w:ascii="Arial" w:hAnsi="Arial" w:cs="Arial"/>
                <w:sz w:val="18"/>
                <w:szCs w:val="18"/>
              </w:rPr>
              <w:t>Captura, análisis y uso de información para la toma de decisiones.</w:t>
            </w:r>
          </w:p>
        </w:tc>
      </w:tr>
    </w:tbl>
    <w:p w14:paraId="7FDA298D" w14:textId="0F8BBB24" w:rsidR="00A977EC" w:rsidRPr="00673EE7" w:rsidRDefault="00A977EC" w:rsidP="00203F3B">
      <w:pPr>
        <w:pStyle w:val="Prrafodelista"/>
        <w:widowControl w:val="0"/>
        <w:autoSpaceDE w:val="0"/>
        <w:autoSpaceDN w:val="0"/>
        <w:adjustRightInd w:val="0"/>
        <w:spacing w:after="0" w:line="240" w:lineRule="auto"/>
        <w:ind w:left="0"/>
        <w:contextualSpacing w:val="0"/>
        <w:jc w:val="both"/>
        <w:rPr>
          <w:rFonts w:ascii="Arial" w:hAnsi="Arial" w:cs="Arial"/>
          <w:b/>
          <w:sz w:val="18"/>
          <w:szCs w:val="18"/>
        </w:rPr>
      </w:pPr>
    </w:p>
    <w:p w14:paraId="3117A722" w14:textId="0023DB57" w:rsidR="00026BC4" w:rsidRPr="005A0310" w:rsidRDefault="00AE28FD"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28" w:name="_Toc59246529"/>
      <w:bookmarkStart w:id="29" w:name="_Toc59366809"/>
      <w:r w:rsidRPr="005A0310">
        <w:rPr>
          <w:rFonts w:cs="Arial"/>
          <w:i w:val="0"/>
          <w:color w:val="auto"/>
          <w:sz w:val="22"/>
        </w:rPr>
        <w:t xml:space="preserve">Principios orientadores de la </w:t>
      </w:r>
      <w:r w:rsidR="0089512D">
        <w:rPr>
          <w:rFonts w:cs="Arial"/>
          <w:i w:val="0"/>
          <w:color w:val="auto"/>
          <w:sz w:val="22"/>
        </w:rPr>
        <w:t>Política Nacional de Servicio del Ciudadano</w:t>
      </w:r>
      <w:r w:rsidRPr="005A0310">
        <w:rPr>
          <w:rFonts w:cs="Arial"/>
          <w:i w:val="0"/>
          <w:color w:val="auto"/>
          <w:sz w:val="22"/>
        </w:rPr>
        <w:t>(a) MIPG</w:t>
      </w:r>
      <w:bookmarkEnd w:id="28"/>
      <w:bookmarkEnd w:id="29"/>
    </w:p>
    <w:p w14:paraId="5C256430" w14:textId="7509C7C3" w:rsidR="004F043A" w:rsidRPr="004F3ADD" w:rsidRDefault="004F043A" w:rsidP="00203F3B">
      <w:pPr>
        <w:pStyle w:val="Prrafodelista"/>
        <w:widowControl w:val="0"/>
        <w:autoSpaceDE w:val="0"/>
        <w:autoSpaceDN w:val="0"/>
        <w:adjustRightInd w:val="0"/>
        <w:spacing w:after="0" w:line="240" w:lineRule="auto"/>
        <w:ind w:left="0"/>
        <w:contextualSpacing w:val="0"/>
        <w:jc w:val="both"/>
        <w:rPr>
          <w:rFonts w:ascii="Arial" w:hAnsi="Arial" w:cs="Arial"/>
        </w:rPr>
      </w:pPr>
    </w:p>
    <w:p w14:paraId="134169BF" w14:textId="3483BA62" w:rsidR="004F3ADD" w:rsidRPr="004F3ADD" w:rsidRDefault="004F3ADD" w:rsidP="00203F3B">
      <w:pPr>
        <w:pStyle w:val="Prrafodelista"/>
        <w:widowControl w:val="0"/>
        <w:autoSpaceDE w:val="0"/>
        <w:autoSpaceDN w:val="0"/>
        <w:adjustRightInd w:val="0"/>
        <w:spacing w:after="0" w:line="240" w:lineRule="auto"/>
        <w:ind w:left="0"/>
        <w:contextualSpacing w:val="0"/>
        <w:jc w:val="both"/>
        <w:rPr>
          <w:rFonts w:ascii="Arial" w:hAnsi="Arial" w:cs="Arial"/>
        </w:rPr>
      </w:pPr>
      <w:r>
        <w:rPr>
          <w:rFonts w:ascii="Arial" w:hAnsi="Arial" w:cs="Arial"/>
        </w:rPr>
        <w:t>Desarrollados como elementos de la política:</w:t>
      </w:r>
    </w:p>
    <w:p w14:paraId="7F6108D6" w14:textId="77777777" w:rsidR="001C0CCE" w:rsidRPr="005A0310" w:rsidRDefault="001C0CCE" w:rsidP="00203F3B">
      <w:pPr>
        <w:widowControl w:val="0"/>
        <w:spacing w:after="0" w:line="240" w:lineRule="auto"/>
        <w:jc w:val="both"/>
        <w:rPr>
          <w:rFonts w:ascii="Arial" w:hAnsi="Arial" w:cs="Arial"/>
        </w:rPr>
      </w:pPr>
    </w:p>
    <w:tbl>
      <w:tblPr>
        <w:tblStyle w:val="Tablaconcuadrcula"/>
        <w:tblW w:w="8221" w:type="dxa"/>
        <w:tblInd w:w="279" w:type="dxa"/>
        <w:tblLook w:val="04A0" w:firstRow="1" w:lastRow="0" w:firstColumn="1" w:lastColumn="0" w:noHBand="0" w:noVBand="1"/>
      </w:tblPr>
      <w:tblGrid>
        <w:gridCol w:w="2977"/>
        <w:gridCol w:w="5244"/>
      </w:tblGrid>
      <w:tr w:rsidR="00674978" w:rsidRPr="005A0310" w14:paraId="4BEC8335" w14:textId="77777777" w:rsidTr="00203F3B">
        <w:trPr>
          <w:trHeight w:val="407"/>
        </w:trPr>
        <w:tc>
          <w:tcPr>
            <w:tcW w:w="2977" w:type="dxa"/>
          </w:tcPr>
          <w:p w14:paraId="4CB5233E" w14:textId="27A6E903" w:rsidR="00A71BF2" w:rsidRPr="004F3ADD" w:rsidRDefault="00A71BF2" w:rsidP="00203F3B">
            <w:pPr>
              <w:pStyle w:val="Default"/>
              <w:widowControl w:val="0"/>
              <w:jc w:val="both"/>
              <w:rPr>
                <w:color w:val="auto"/>
                <w:sz w:val="18"/>
                <w:szCs w:val="18"/>
              </w:rPr>
            </w:pPr>
            <w:r w:rsidRPr="004F3ADD">
              <w:rPr>
                <w:rFonts w:eastAsiaTheme="minorHAnsi"/>
                <w:b/>
                <w:color w:val="auto"/>
                <w:sz w:val="18"/>
                <w:szCs w:val="18"/>
                <w:lang w:val="es-CO" w:eastAsia="en-US"/>
              </w:rPr>
              <w:t>Lenguaje Claro</w:t>
            </w:r>
            <w:r w:rsidR="00787D90" w:rsidRPr="004F3ADD">
              <w:rPr>
                <w:rFonts w:eastAsiaTheme="minorHAnsi"/>
                <w:b/>
                <w:color w:val="auto"/>
                <w:sz w:val="18"/>
                <w:szCs w:val="18"/>
                <w:lang w:val="es-CO" w:eastAsia="en-US"/>
              </w:rPr>
              <w:t>:</w:t>
            </w:r>
            <w:r w:rsidRPr="004F3ADD">
              <w:rPr>
                <w:rFonts w:eastAsiaTheme="minorHAnsi"/>
                <w:b/>
                <w:color w:val="auto"/>
                <w:sz w:val="18"/>
                <w:szCs w:val="18"/>
                <w:lang w:val="es-CO" w:eastAsia="en-US"/>
              </w:rPr>
              <w:t xml:space="preserve"> </w:t>
            </w:r>
          </w:p>
        </w:tc>
        <w:tc>
          <w:tcPr>
            <w:tcW w:w="5244" w:type="dxa"/>
          </w:tcPr>
          <w:p w14:paraId="5C15D07F" w14:textId="03FBBE7F" w:rsidR="00A71BF2" w:rsidRPr="004F3ADD" w:rsidRDefault="00A71BF2" w:rsidP="00203F3B">
            <w:pPr>
              <w:widowControl w:val="0"/>
              <w:jc w:val="both"/>
              <w:rPr>
                <w:rFonts w:ascii="Arial" w:hAnsi="Arial" w:cs="Arial"/>
                <w:sz w:val="18"/>
                <w:szCs w:val="18"/>
              </w:rPr>
            </w:pPr>
            <w:r w:rsidRPr="004F3ADD">
              <w:rPr>
                <w:rFonts w:ascii="Arial" w:hAnsi="Arial" w:cs="Arial"/>
                <w:sz w:val="18"/>
                <w:szCs w:val="18"/>
              </w:rPr>
              <w:t>En la entidad se ofrecerá información clara y fácil de entender.</w:t>
            </w:r>
          </w:p>
        </w:tc>
      </w:tr>
      <w:tr w:rsidR="00AE28FD" w:rsidRPr="005A0310" w14:paraId="5F9AD887" w14:textId="77777777" w:rsidTr="00203F3B">
        <w:trPr>
          <w:trHeight w:val="806"/>
        </w:trPr>
        <w:tc>
          <w:tcPr>
            <w:tcW w:w="2977" w:type="dxa"/>
          </w:tcPr>
          <w:p w14:paraId="6C817F6C" w14:textId="77777777" w:rsidR="00A71BF2" w:rsidRPr="004F3ADD" w:rsidRDefault="00A71BF2" w:rsidP="00203F3B">
            <w:pPr>
              <w:pStyle w:val="Default"/>
              <w:widowControl w:val="0"/>
              <w:jc w:val="both"/>
              <w:rPr>
                <w:rFonts w:eastAsiaTheme="minorHAnsi"/>
                <w:b/>
                <w:color w:val="auto"/>
                <w:sz w:val="18"/>
                <w:szCs w:val="18"/>
                <w:lang w:val="es-CO" w:eastAsia="en-US"/>
              </w:rPr>
            </w:pPr>
          </w:p>
          <w:p w14:paraId="126D2D12" w14:textId="585CB4FB" w:rsidR="00A71BF2" w:rsidRPr="004F3ADD" w:rsidRDefault="00787D90" w:rsidP="00203F3B">
            <w:pPr>
              <w:pStyle w:val="Default"/>
              <w:widowControl w:val="0"/>
              <w:jc w:val="both"/>
              <w:rPr>
                <w:rFonts w:eastAsiaTheme="minorHAnsi"/>
                <w:b/>
                <w:color w:val="auto"/>
                <w:sz w:val="18"/>
                <w:szCs w:val="18"/>
                <w:lang w:val="es-CO" w:eastAsia="en-US"/>
              </w:rPr>
            </w:pPr>
            <w:r w:rsidRPr="004F3ADD">
              <w:rPr>
                <w:rFonts w:eastAsiaTheme="minorHAnsi"/>
                <w:b/>
                <w:color w:val="auto"/>
                <w:sz w:val="18"/>
                <w:szCs w:val="18"/>
                <w:lang w:val="es-CO" w:eastAsia="en-US"/>
              </w:rPr>
              <w:t>Eficiencia:</w:t>
            </w:r>
          </w:p>
        </w:tc>
        <w:tc>
          <w:tcPr>
            <w:tcW w:w="5244" w:type="dxa"/>
          </w:tcPr>
          <w:p w14:paraId="0166CB88" w14:textId="01D20D64" w:rsidR="00A71BF2" w:rsidRPr="004F3ADD" w:rsidRDefault="00A71BF2" w:rsidP="00203F3B">
            <w:pPr>
              <w:widowControl w:val="0"/>
              <w:jc w:val="both"/>
              <w:rPr>
                <w:rFonts w:ascii="Arial" w:hAnsi="Arial" w:cs="Arial"/>
                <w:sz w:val="18"/>
                <w:szCs w:val="18"/>
              </w:rPr>
            </w:pPr>
            <w:r w:rsidRPr="004F3ADD">
              <w:rPr>
                <w:rFonts w:ascii="Arial" w:hAnsi="Arial" w:cs="Arial"/>
                <w:sz w:val="18"/>
                <w:szCs w:val="18"/>
              </w:rPr>
              <w:t xml:space="preserve">Presta un servicio basado en procesos y procedimientos ágiles y rápidos, disminuyendo los costos y las cargas innecesarias sobre los </w:t>
            </w:r>
            <w:r w:rsidR="002472D1" w:rsidRPr="004F3ADD">
              <w:rPr>
                <w:rFonts w:ascii="Arial" w:hAnsi="Arial" w:cs="Arial"/>
                <w:sz w:val="18"/>
                <w:szCs w:val="18"/>
              </w:rPr>
              <w:t>Ciudadano(a)</w:t>
            </w:r>
            <w:r w:rsidRPr="004F3ADD">
              <w:rPr>
                <w:rFonts w:ascii="Arial" w:hAnsi="Arial" w:cs="Arial"/>
                <w:sz w:val="18"/>
                <w:szCs w:val="18"/>
              </w:rPr>
              <w:t xml:space="preserve">s. </w:t>
            </w:r>
          </w:p>
        </w:tc>
      </w:tr>
      <w:tr w:rsidR="00674978" w:rsidRPr="005A0310" w14:paraId="1D75590A" w14:textId="77777777" w:rsidTr="00203F3B">
        <w:trPr>
          <w:trHeight w:val="453"/>
        </w:trPr>
        <w:tc>
          <w:tcPr>
            <w:tcW w:w="2977" w:type="dxa"/>
          </w:tcPr>
          <w:p w14:paraId="75D5D717" w14:textId="77777777" w:rsidR="00A71BF2" w:rsidRPr="004F3ADD" w:rsidRDefault="00A71BF2" w:rsidP="00203F3B">
            <w:pPr>
              <w:pStyle w:val="Default"/>
              <w:widowControl w:val="0"/>
              <w:jc w:val="both"/>
              <w:rPr>
                <w:rFonts w:eastAsiaTheme="minorHAnsi"/>
                <w:color w:val="auto"/>
                <w:sz w:val="18"/>
                <w:szCs w:val="18"/>
                <w:lang w:val="es-CO" w:eastAsia="en-US"/>
              </w:rPr>
            </w:pPr>
          </w:p>
          <w:p w14:paraId="16982C6A" w14:textId="7797E283" w:rsidR="00A71BF2" w:rsidRPr="004F3ADD" w:rsidRDefault="00A71BF2" w:rsidP="00203F3B">
            <w:pPr>
              <w:pStyle w:val="Default"/>
              <w:widowControl w:val="0"/>
              <w:jc w:val="both"/>
              <w:rPr>
                <w:rFonts w:eastAsiaTheme="minorHAnsi"/>
                <w:b/>
                <w:color w:val="auto"/>
                <w:sz w:val="18"/>
                <w:szCs w:val="18"/>
                <w:lang w:val="es-CO" w:eastAsia="en-US"/>
              </w:rPr>
            </w:pPr>
            <w:r w:rsidRPr="004F3ADD">
              <w:rPr>
                <w:rFonts w:eastAsiaTheme="minorHAnsi"/>
                <w:b/>
                <w:color w:val="auto"/>
                <w:sz w:val="18"/>
                <w:szCs w:val="18"/>
                <w:lang w:val="es-CO" w:eastAsia="en-US"/>
              </w:rPr>
              <w:t>Transparencia</w:t>
            </w:r>
            <w:r w:rsidR="00787D90" w:rsidRPr="004F3ADD">
              <w:rPr>
                <w:rFonts w:eastAsiaTheme="minorHAnsi"/>
                <w:b/>
                <w:color w:val="auto"/>
                <w:sz w:val="18"/>
                <w:szCs w:val="18"/>
                <w:lang w:val="es-CO" w:eastAsia="en-US"/>
              </w:rPr>
              <w:t>:</w:t>
            </w:r>
          </w:p>
        </w:tc>
        <w:tc>
          <w:tcPr>
            <w:tcW w:w="5244" w:type="dxa"/>
          </w:tcPr>
          <w:p w14:paraId="2C60F2E0" w14:textId="77777777" w:rsidR="00A71BF2" w:rsidRPr="004F3ADD" w:rsidRDefault="00A71BF2" w:rsidP="00203F3B">
            <w:pPr>
              <w:pStyle w:val="Default"/>
              <w:widowControl w:val="0"/>
              <w:jc w:val="both"/>
              <w:rPr>
                <w:rFonts w:eastAsiaTheme="minorHAnsi"/>
                <w:color w:val="auto"/>
                <w:sz w:val="18"/>
                <w:szCs w:val="18"/>
                <w:lang w:val="es-CO" w:eastAsia="en-US"/>
              </w:rPr>
            </w:pPr>
            <w:r w:rsidRPr="004F3ADD">
              <w:rPr>
                <w:rFonts w:eastAsiaTheme="minorHAnsi"/>
                <w:color w:val="auto"/>
                <w:sz w:val="18"/>
                <w:szCs w:val="18"/>
                <w:lang w:val="es-CO" w:eastAsia="en-US"/>
              </w:rPr>
              <w:t xml:space="preserve">Se hace seguimiento fácil y en tiempo real a la gestión de las entidades y a la efectividad de sus procesos y procedimientos. </w:t>
            </w:r>
          </w:p>
          <w:p w14:paraId="66EC974D" w14:textId="77777777" w:rsidR="00A71BF2" w:rsidRPr="004F3ADD" w:rsidRDefault="00A71BF2" w:rsidP="00203F3B">
            <w:pPr>
              <w:widowControl w:val="0"/>
              <w:jc w:val="both"/>
              <w:rPr>
                <w:rFonts w:ascii="Arial" w:hAnsi="Arial" w:cs="Arial"/>
                <w:sz w:val="18"/>
                <w:szCs w:val="18"/>
              </w:rPr>
            </w:pPr>
          </w:p>
        </w:tc>
      </w:tr>
      <w:tr w:rsidR="00AE28FD" w:rsidRPr="005A0310" w14:paraId="343CABDB" w14:textId="77777777" w:rsidTr="00203F3B">
        <w:trPr>
          <w:trHeight w:val="806"/>
        </w:trPr>
        <w:tc>
          <w:tcPr>
            <w:tcW w:w="2977" w:type="dxa"/>
          </w:tcPr>
          <w:p w14:paraId="65DAE7B1" w14:textId="77777777" w:rsidR="00A71BF2" w:rsidRPr="004F3ADD" w:rsidRDefault="00A71BF2" w:rsidP="00203F3B">
            <w:pPr>
              <w:pStyle w:val="Default"/>
              <w:widowControl w:val="0"/>
              <w:jc w:val="both"/>
              <w:rPr>
                <w:rFonts w:eastAsiaTheme="minorHAnsi"/>
                <w:b/>
                <w:color w:val="auto"/>
                <w:sz w:val="18"/>
                <w:szCs w:val="18"/>
                <w:lang w:val="es-CO" w:eastAsia="en-US"/>
              </w:rPr>
            </w:pPr>
          </w:p>
          <w:p w14:paraId="598AA189" w14:textId="670286FE" w:rsidR="00A71BF2" w:rsidRPr="004F3ADD" w:rsidRDefault="00787D90" w:rsidP="00203F3B">
            <w:pPr>
              <w:pStyle w:val="Default"/>
              <w:widowControl w:val="0"/>
              <w:jc w:val="both"/>
              <w:rPr>
                <w:rFonts w:eastAsiaTheme="minorHAnsi"/>
                <w:color w:val="auto"/>
                <w:sz w:val="18"/>
                <w:szCs w:val="18"/>
                <w:lang w:val="es-CO" w:eastAsia="en-US"/>
              </w:rPr>
            </w:pPr>
            <w:r w:rsidRPr="004F3ADD">
              <w:rPr>
                <w:rFonts w:eastAsiaTheme="minorHAnsi"/>
                <w:b/>
                <w:color w:val="auto"/>
                <w:sz w:val="18"/>
                <w:szCs w:val="18"/>
                <w:lang w:val="es-CO" w:eastAsia="en-US"/>
              </w:rPr>
              <w:t>Consistencia:</w:t>
            </w:r>
          </w:p>
        </w:tc>
        <w:tc>
          <w:tcPr>
            <w:tcW w:w="5244" w:type="dxa"/>
          </w:tcPr>
          <w:p w14:paraId="3663F863" w14:textId="43328A19" w:rsidR="00A71BF2" w:rsidRPr="004F3ADD" w:rsidRDefault="00A71BF2" w:rsidP="00203F3B">
            <w:pPr>
              <w:pStyle w:val="Default"/>
              <w:widowControl w:val="0"/>
              <w:jc w:val="both"/>
              <w:rPr>
                <w:rFonts w:eastAsiaTheme="minorHAnsi"/>
                <w:color w:val="auto"/>
                <w:sz w:val="18"/>
                <w:szCs w:val="18"/>
                <w:lang w:val="es-CO" w:eastAsia="en-US"/>
              </w:rPr>
            </w:pPr>
            <w:r w:rsidRPr="004F3ADD">
              <w:rPr>
                <w:rFonts w:eastAsiaTheme="minorHAnsi"/>
                <w:color w:val="auto"/>
                <w:sz w:val="18"/>
                <w:szCs w:val="18"/>
                <w:lang w:val="es-CO" w:eastAsia="en-US"/>
              </w:rPr>
              <w:t xml:space="preserve">El </w:t>
            </w:r>
            <w:r w:rsidR="002472D1" w:rsidRPr="004F3ADD">
              <w:rPr>
                <w:rFonts w:eastAsiaTheme="minorHAnsi"/>
                <w:color w:val="auto"/>
                <w:sz w:val="18"/>
                <w:szCs w:val="18"/>
                <w:lang w:val="es-CO" w:eastAsia="en-US"/>
              </w:rPr>
              <w:t>Ciudadano(a)</w:t>
            </w:r>
            <w:r w:rsidRPr="004F3ADD">
              <w:rPr>
                <w:rFonts w:eastAsiaTheme="minorHAnsi"/>
                <w:color w:val="auto"/>
                <w:sz w:val="18"/>
                <w:szCs w:val="18"/>
                <w:lang w:val="es-CO" w:eastAsia="en-US"/>
              </w:rPr>
              <w:t xml:space="preserve"> recibe la misma información de todos los servidores públicos a los que contacta en relación con su solicitud, y a través de cualquier canal. </w:t>
            </w:r>
          </w:p>
        </w:tc>
      </w:tr>
      <w:tr w:rsidR="00AE28FD" w:rsidRPr="005A0310" w14:paraId="2A74D41F" w14:textId="77777777" w:rsidTr="00203F3B">
        <w:trPr>
          <w:trHeight w:val="844"/>
        </w:trPr>
        <w:tc>
          <w:tcPr>
            <w:tcW w:w="2977" w:type="dxa"/>
          </w:tcPr>
          <w:p w14:paraId="7FC5C3B2" w14:textId="77777777" w:rsidR="00A71BF2" w:rsidRPr="004F3ADD" w:rsidRDefault="00A71BF2" w:rsidP="00203F3B">
            <w:pPr>
              <w:pStyle w:val="Default"/>
              <w:widowControl w:val="0"/>
              <w:jc w:val="both"/>
              <w:rPr>
                <w:rFonts w:eastAsiaTheme="minorHAnsi"/>
                <w:color w:val="auto"/>
                <w:sz w:val="18"/>
                <w:szCs w:val="18"/>
                <w:lang w:val="es-CO" w:eastAsia="en-US"/>
              </w:rPr>
            </w:pPr>
          </w:p>
          <w:p w14:paraId="638B3245" w14:textId="6701A97E" w:rsidR="00A71BF2" w:rsidRPr="004F3ADD" w:rsidRDefault="00A71BF2" w:rsidP="00203F3B">
            <w:pPr>
              <w:pStyle w:val="Default"/>
              <w:widowControl w:val="0"/>
              <w:jc w:val="both"/>
              <w:rPr>
                <w:rFonts w:eastAsiaTheme="minorHAnsi"/>
                <w:b/>
                <w:color w:val="auto"/>
                <w:sz w:val="18"/>
                <w:szCs w:val="18"/>
                <w:lang w:val="es-CO" w:eastAsia="en-US"/>
              </w:rPr>
            </w:pPr>
            <w:r w:rsidRPr="004F3ADD">
              <w:rPr>
                <w:b/>
                <w:bCs/>
                <w:color w:val="auto"/>
                <w:sz w:val="18"/>
                <w:szCs w:val="18"/>
              </w:rPr>
              <w:t>Oportunidad en el servicio</w:t>
            </w:r>
            <w:r w:rsidR="00787D90" w:rsidRPr="004F3ADD">
              <w:rPr>
                <w:b/>
                <w:bCs/>
                <w:color w:val="auto"/>
                <w:sz w:val="18"/>
                <w:szCs w:val="18"/>
              </w:rPr>
              <w:t>:</w:t>
            </w:r>
          </w:p>
          <w:p w14:paraId="4B7277BF" w14:textId="77777777" w:rsidR="00A71BF2" w:rsidRPr="004F3ADD" w:rsidRDefault="00A71BF2" w:rsidP="00203F3B">
            <w:pPr>
              <w:widowControl w:val="0"/>
              <w:jc w:val="both"/>
              <w:rPr>
                <w:rFonts w:ascii="Arial" w:hAnsi="Arial" w:cs="Arial"/>
                <w:sz w:val="18"/>
                <w:szCs w:val="18"/>
              </w:rPr>
            </w:pPr>
          </w:p>
        </w:tc>
        <w:tc>
          <w:tcPr>
            <w:tcW w:w="5244" w:type="dxa"/>
          </w:tcPr>
          <w:p w14:paraId="0168BF05" w14:textId="05DC6F41" w:rsidR="00A71BF2" w:rsidRPr="004F3ADD" w:rsidRDefault="00A71BF2" w:rsidP="00203F3B">
            <w:pPr>
              <w:widowControl w:val="0"/>
              <w:jc w:val="both"/>
              <w:rPr>
                <w:rFonts w:ascii="Arial" w:hAnsi="Arial" w:cs="Arial"/>
                <w:sz w:val="18"/>
                <w:szCs w:val="18"/>
              </w:rPr>
            </w:pPr>
            <w:r w:rsidRPr="004F3ADD">
              <w:rPr>
                <w:rFonts w:ascii="Arial" w:hAnsi="Arial" w:cs="Arial"/>
                <w:sz w:val="18"/>
                <w:szCs w:val="18"/>
              </w:rPr>
              <w:t xml:space="preserve">Los procesos y procedimientos facilitan la gestión de los asuntos de los que son responsables y permiten que los </w:t>
            </w:r>
            <w:r w:rsidR="002472D1" w:rsidRPr="004F3ADD">
              <w:rPr>
                <w:rFonts w:ascii="Arial" w:hAnsi="Arial" w:cs="Arial"/>
                <w:sz w:val="18"/>
                <w:szCs w:val="18"/>
              </w:rPr>
              <w:t>Ciudadano(a)</w:t>
            </w:r>
            <w:r w:rsidR="003A652E" w:rsidRPr="004F3ADD">
              <w:rPr>
                <w:rFonts w:ascii="Arial" w:hAnsi="Arial" w:cs="Arial"/>
                <w:sz w:val="18"/>
                <w:szCs w:val="18"/>
              </w:rPr>
              <w:t>se</w:t>
            </w:r>
            <w:r w:rsidRPr="004F3ADD">
              <w:rPr>
                <w:rFonts w:ascii="Arial" w:hAnsi="Arial" w:cs="Arial"/>
                <w:sz w:val="18"/>
                <w:szCs w:val="18"/>
              </w:rPr>
              <w:t xml:space="preserve"> reciban una atención rápida, oportuna que solucion</w:t>
            </w:r>
            <w:r w:rsidR="005B35E0" w:rsidRPr="004F3ADD">
              <w:rPr>
                <w:rFonts w:ascii="Arial" w:hAnsi="Arial" w:cs="Arial"/>
                <w:sz w:val="18"/>
                <w:szCs w:val="18"/>
              </w:rPr>
              <w:t>e sus inquietudes y necesidad.</w:t>
            </w:r>
          </w:p>
        </w:tc>
      </w:tr>
      <w:tr w:rsidR="00AE28FD" w:rsidRPr="005A0310" w14:paraId="37C5295F" w14:textId="77777777" w:rsidTr="00203F3B">
        <w:tc>
          <w:tcPr>
            <w:tcW w:w="2977" w:type="dxa"/>
          </w:tcPr>
          <w:p w14:paraId="5EFA70AB" w14:textId="28B856FB" w:rsidR="00A71BF2" w:rsidRPr="004F3ADD" w:rsidRDefault="00787D90" w:rsidP="00203F3B">
            <w:pPr>
              <w:pStyle w:val="Default"/>
              <w:widowControl w:val="0"/>
              <w:jc w:val="both"/>
              <w:rPr>
                <w:color w:val="auto"/>
                <w:sz w:val="18"/>
                <w:szCs w:val="18"/>
              </w:rPr>
            </w:pPr>
            <w:r w:rsidRPr="004F3ADD">
              <w:rPr>
                <w:rFonts w:eastAsiaTheme="minorHAnsi"/>
                <w:b/>
                <w:color w:val="auto"/>
                <w:sz w:val="18"/>
                <w:szCs w:val="18"/>
                <w:lang w:val="es-CO" w:eastAsia="en-US"/>
              </w:rPr>
              <w:t>C</w:t>
            </w:r>
            <w:r w:rsidR="00A71BF2" w:rsidRPr="004F3ADD">
              <w:rPr>
                <w:rFonts w:eastAsiaTheme="minorHAnsi"/>
                <w:b/>
                <w:color w:val="auto"/>
                <w:sz w:val="18"/>
                <w:szCs w:val="18"/>
                <w:lang w:val="es-CO" w:eastAsia="en-US"/>
              </w:rPr>
              <w:t>alidad</w:t>
            </w:r>
            <w:r w:rsidRPr="004F3ADD">
              <w:rPr>
                <w:rFonts w:eastAsiaTheme="minorHAnsi"/>
                <w:b/>
                <w:color w:val="auto"/>
                <w:sz w:val="18"/>
                <w:szCs w:val="18"/>
                <w:lang w:val="es-CO" w:eastAsia="en-US"/>
              </w:rPr>
              <w:t>:</w:t>
            </w:r>
            <w:r w:rsidR="00A71BF2" w:rsidRPr="004F3ADD">
              <w:rPr>
                <w:rFonts w:eastAsiaTheme="minorHAnsi"/>
                <w:b/>
                <w:color w:val="auto"/>
                <w:sz w:val="18"/>
                <w:szCs w:val="18"/>
                <w:lang w:val="es-CO" w:eastAsia="en-US"/>
              </w:rPr>
              <w:t xml:space="preserve"> </w:t>
            </w:r>
          </w:p>
        </w:tc>
        <w:tc>
          <w:tcPr>
            <w:tcW w:w="5244" w:type="dxa"/>
          </w:tcPr>
          <w:p w14:paraId="48C1396F" w14:textId="73748D1E" w:rsidR="00A71BF2" w:rsidRPr="004F3ADD" w:rsidRDefault="00A71BF2" w:rsidP="00203F3B">
            <w:pPr>
              <w:pStyle w:val="Default"/>
              <w:widowControl w:val="0"/>
              <w:jc w:val="both"/>
              <w:rPr>
                <w:color w:val="auto"/>
                <w:sz w:val="18"/>
                <w:szCs w:val="18"/>
                <w:lang w:val="es-CO"/>
              </w:rPr>
            </w:pPr>
            <w:r w:rsidRPr="004F3ADD">
              <w:rPr>
                <w:rFonts w:eastAsiaTheme="minorHAnsi"/>
                <w:color w:val="auto"/>
                <w:sz w:val="18"/>
                <w:szCs w:val="18"/>
                <w:lang w:val="es-CO" w:eastAsia="en-US"/>
              </w:rPr>
              <w:t xml:space="preserve">Los asuntos tratados por las entidades públicas son manejados </w:t>
            </w:r>
            <w:r w:rsidR="003A652E" w:rsidRPr="004F3ADD">
              <w:rPr>
                <w:rFonts w:eastAsiaTheme="minorHAnsi"/>
                <w:color w:val="auto"/>
                <w:sz w:val="18"/>
                <w:szCs w:val="18"/>
                <w:lang w:val="es-CO" w:eastAsia="en-US"/>
              </w:rPr>
              <w:t>de acuerdo con</w:t>
            </w:r>
            <w:r w:rsidRPr="004F3ADD">
              <w:rPr>
                <w:rFonts w:eastAsiaTheme="minorHAnsi"/>
                <w:color w:val="auto"/>
                <w:sz w:val="18"/>
                <w:szCs w:val="18"/>
                <w:lang w:val="es-CO" w:eastAsia="en-US"/>
              </w:rPr>
              <w:t xml:space="preserve"> estándares de excelencia. </w:t>
            </w:r>
          </w:p>
        </w:tc>
      </w:tr>
      <w:tr w:rsidR="00AE28FD" w:rsidRPr="005A0310" w14:paraId="29238EEF" w14:textId="77777777" w:rsidTr="00203F3B">
        <w:tc>
          <w:tcPr>
            <w:tcW w:w="2977" w:type="dxa"/>
          </w:tcPr>
          <w:p w14:paraId="4A19B469" w14:textId="354BA2CB" w:rsidR="00A71BF2" w:rsidRPr="004F3ADD" w:rsidRDefault="00A71BF2" w:rsidP="00203F3B">
            <w:pPr>
              <w:pStyle w:val="Default"/>
              <w:widowControl w:val="0"/>
              <w:jc w:val="both"/>
              <w:rPr>
                <w:color w:val="auto"/>
                <w:sz w:val="18"/>
                <w:szCs w:val="18"/>
                <w:lang w:val="es-CO"/>
              </w:rPr>
            </w:pPr>
            <w:r w:rsidRPr="004F3ADD">
              <w:rPr>
                <w:rFonts w:eastAsiaTheme="minorHAnsi"/>
                <w:b/>
                <w:color w:val="auto"/>
                <w:sz w:val="18"/>
                <w:szCs w:val="18"/>
                <w:lang w:val="es-CO" w:eastAsia="en-US"/>
              </w:rPr>
              <w:t xml:space="preserve">Ajuste a las necesidades </w:t>
            </w:r>
            <w:r w:rsidR="00144AD6" w:rsidRPr="004F3ADD">
              <w:rPr>
                <w:rFonts w:eastAsiaTheme="minorHAnsi"/>
                <w:b/>
                <w:color w:val="auto"/>
                <w:sz w:val="18"/>
                <w:szCs w:val="18"/>
                <w:lang w:val="es-CO" w:eastAsia="en-US"/>
              </w:rPr>
              <w:t>y expectativas:</w:t>
            </w:r>
          </w:p>
        </w:tc>
        <w:tc>
          <w:tcPr>
            <w:tcW w:w="5244" w:type="dxa"/>
          </w:tcPr>
          <w:p w14:paraId="572B09CB" w14:textId="31AD36F8" w:rsidR="00A71BF2" w:rsidRPr="004F3ADD" w:rsidRDefault="00A71BF2" w:rsidP="00203F3B">
            <w:pPr>
              <w:pStyle w:val="Default"/>
              <w:widowControl w:val="0"/>
              <w:jc w:val="both"/>
              <w:rPr>
                <w:color w:val="auto"/>
                <w:sz w:val="18"/>
                <w:szCs w:val="18"/>
                <w:lang w:val="es-CO"/>
              </w:rPr>
            </w:pPr>
            <w:r w:rsidRPr="004F3ADD">
              <w:rPr>
                <w:rFonts w:eastAsiaTheme="minorHAnsi"/>
                <w:color w:val="auto"/>
                <w:sz w:val="18"/>
                <w:szCs w:val="18"/>
                <w:lang w:val="es-CO" w:eastAsia="en-US"/>
              </w:rPr>
              <w:t xml:space="preserve">Entender las necesidades de los </w:t>
            </w:r>
            <w:r w:rsidR="002472D1" w:rsidRPr="004F3ADD">
              <w:rPr>
                <w:rFonts w:eastAsiaTheme="minorHAnsi"/>
                <w:color w:val="auto"/>
                <w:sz w:val="18"/>
                <w:szCs w:val="18"/>
                <w:lang w:val="es-CO" w:eastAsia="en-US"/>
              </w:rPr>
              <w:t>Ciudadano(a)</w:t>
            </w:r>
            <w:r w:rsidRPr="004F3ADD">
              <w:rPr>
                <w:rFonts w:eastAsiaTheme="minorHAnsi"/>
                <w:color w:val="auto"/>
                <w:sz w:val="18"/>
                <w:szCs w:val="18"/>
                <w:lang w:val="es-CO" w:eastAsia="en-US"/>
              </w:rPr>
              <w:t xml:space="preserve">s y diseña canales y mecanismos que les permitan interactuar apropiadamente. </w:t>
            </w:r>
          </w:p>
        </w:tc>
      </w:tr>
    </w:tbl>
    <w:p w14:paraId="35A9D44C" w14:textId="77777777" w:rsidR="00EF3F0A" w:rsidRPr="005A0310" w:rsidRDefault="00EF3F0A" w:rsidP="00203F3B">
      <w:pPr>
        <w:widowControl w:val="0"/>
        <w:spacing w:after="0" w:line="240" w:lineRule="auto"/>
        <w:jc w:val="both"/>
        <w:rPr>
          <w:rFonts w:ascii="Arial" w:hAnsi="Arial" w:cs="Arial"/>
        </w:rPr>
      </w:pPr>
    </w:p>
    <w:p w14:paraId="5A4590FA" w14:textId="7A89BCC1" w:rsidR="00DF5E7B" w:rsidRPr="005A0310" w:rsidRDefault="006967F2" w:rsidP="00E02376">
      <w:pPr>
        <w:pStyle w:val="Ttulo3"/>
        <w:keepNext w:val="0"/>
        <w:keepLines w:val="0"/>
        <w:widowControl w:val="0"/>
        <w:numPr>
          <w:ilvl w:val="1"/>
          <w:numId w:val="4"/>
        </w:numPr>
        <w:spacing w:before="0" w:line="240" w:lineRule="auto"/>
        <w:ind w:left="0" w:firstLine="0"/>
        <w:rPr>
          <w:rFonts w:cs="Arial"/>
          <w:i w:val="0"/>
          <w:color w:val="auto"/>
          <w:sz w:val="22"/>
        </w:rPr>
      </w:pPr>
      <w:r w:rsidRPr="005A0310">
        <w:rPr>
          <w:rFonts w:cs="Arial"/>
          <w:i w:val="0"/>
          <w:color w:val="auto"/>
          <w:sz w:val="22"/>
        </w:rPr>
        <w:t xml:space="preserve">  </w:t>
      </w:r>
      <w:bookmarkStart w:id="30" w:name="_Toc59246530"/>
      <w:bookmarkStart w:id="31" w:name="_Toc59366810"/>
      <w:r w:rsidRPr="005A0310">
        <w:rPr>
          <w:rFonts w:cs="Arial"/>
          <w:i w:val="0"/>
          <w:color w:val="auto"/>
          <w:sz w:val="22"/>
        </w:rPr>
        <w:t xml:space="preserve">Principios </w:t>
      </w:r>
      <w:r w:rsidR="0089512D">
        <w:rPr>
          <w:rFonts w:cs="Arial"/>
          <w:i w:val="0"/>
          <w:color w:val="auto"/>
          <w:sz w:val="22"/>
        </w:rPr>
        <w:t>Política Pública Distrital de Servicio al Ciudadano</w:t>
      </w:r>
      <w:r w:rsidRPr="005A0310">
        <w:rPr>
          <w:rFonts w:cs="Arial"/>
          <w:i w:val="0"/>
          <w:color w:val="auto"/>
          <w:sz w:val="22"/>
        </w:rPr>
        <w:t>(a) - PPDSC</w:t>
      </w:r>
      <w:bookmarkEnd w:id="30"/>
      <w:bookmarkEnd w:id="31"/>
    </w:p>
    <w:p w14:paraId="6CA5FC3A" w14:textId="77777777" w:rsidR="001900FC" w:rsidRPr="005A0310" w:rsidRDefault="001900FC" w:rsidP="00203F3B">
      <w:pPr>
        <w:widowControl w:val="0"/>
        <w:spacing w:after="0" w:line="240" w:lineRule="auto"/>
        <w:jc w:val="both"/>
        <w:rPr>
          <w:rFonts w:ascii="Arial" w:hAnsi="Arial" w:cs="Arial"/>
        </w:rPr>
      </w:pPr>
    </w:p>
    <w:p w14:paraId="35D63207" w14:textId="6E84F0D1" w:rsidR="004F3ADD" w:rsidRPr="004F3ADD" w:rsidRDefault="004F3ADD" w:rsidP="00203F3B">
      <w:pPr>
        <w:widowControl w:val="0"/>
        <w:spacing w:after="0" w:line="240" w:lineRule="auto"/>
        <w:jc w:val="both"/>
        <w:rPr>
          <w:rFonts w:ascii="Arial" w:hAnsi="Arial" w:cs="Arial"/>
          <w:lang w:val="es-ES"/>
        </w:rPr>
      </w:pPr>
      <w:r>
        <w:rPr>
          <w:rFonts w:ascii="Arial" w:hAnsi="Arial" w:cs="Arial"/>
          <w:lang w:val="es-ES"/>
        </w:rPr>
        <w:t>Adoptados de</w:t>
      </w:r>
      <w:r w:rsidRPr="004F3ADD">
        <w:rPr>
          <w:rFonts w:ascii="Arial" w:hAnsi="Arial" w:cs="Arial"/>
          <w:lang w:val="es-ES"/>
        </w:rPr>
        <w:t>l Manual de Servicio a la Ciudadanía del Distrito Capital</w:t>
      </w:r>
    </w:p>
    <w:p w14:paraId="15BC0569" w14:textId="4A04E4BC" w:rsidR="004F3ADD" w:rsidRDefault="004F3ADD" w:rsidP="00203F3B">
      <w:pPr>
        <w:widowControl w:val="0"/>
        <w:spacing w:after="0" w:line="240" w:lineRule="auto"/>
        <w:jc w:val="both"/>
        <w:rPr>
          <w:rFonts w:ascii="Arial" w:hAnsi="Arial" w:cs="Arial"/>
          <w:lang w:val="es-ES"/>
        </w:rPr>
      </w:pPr>
    </w:p>
    <w:tbl>
      <w:tblPr>
        <w:tblStyle w:val="Tablaconcuadrcula"/>
        <w:tblW w:w="8221" w:type="dxa"/>
        <w:tblInd w:w="279" w:type="dxa"/>
        <w:tblLook w:val="04A0" w:firstRow="1" w:lastRow="0" w:firstColumn="1" w:lastColumn="0" w:noHBand="0" w:noVBand="1"/>
      </w:tblPr>
      <w:tblGrid>
        <w:gridCol w:w="2977"/>
        <w:gridCol w:w="5244"/>
      </w:tblGrid>
      <w:tr w:rsidR="00674978" w:rsidRPr="004F3ADD" w14:paraId="0AFE154B" w14:textId="77777777" w:rsidTr="00203F3B">
        <w:trPr>
          <w:cantSplit/>
          <w:trHeight w:val="20"/>
        </w:trPr>
        <w:tc>
          <w:tcPr>
            <w:tcW w:w="2977" w:type="dxa"/>
          </w:tcPr>
          <w:p w14:paraId="61D1EF04" w14:textId="2103065F" w:rsidR="00787D90" w:rsidRPr="004F3ADD" w:rsidRDefault="00787D90" w:rsidP="00203F3B">
            <w:pPr>
              <w:widowControl w:val="0"/>
              <w:jc w:val="both"/>
              <w:rPr>
                <w:rFonts w:ascii="Arial" w:hAnsi="Arial" w:cs="Arial"/>
                <w:b/>
                <w:sz w:val="18"/>
                <w:szCs w:val="18"/>
                <w:lang w:val="es-ES"/>
              </w:rPr>
            </w:pPr>
            <w:r w:rsidRPr="004F3ADD">
              <w:rPr>
                <w:rFonts w:ascii="Arial" w:hAnsi="Arial" w:cs="Arial"/>
                <w:b/>
                <w:sz w:val="18"/>
                <w:szCs w:val="18"/>
              </w:rPr>
              <w:t>La Ciudadanía como Razón de Ser:</w:t>
            </w:r>
          </w:p>
        </w:tc>
        <w:tc>
          <w:tcPr>
            <w:tcW w:w="5244" w:type="dxa"/>
          </w:tcPr>
          <w:p w14:paraId="4DCB4AB6" w14:textId="4396144A" w:rsidR="00787D90" w:rsidRPr="004F3ADD" w:rsidRDefault="00787D90" w:rsidP="00203F3B">
            <w:pPr>
              <w:widowControl w:val="0"/>
              <w:jc w:val="both"/>
              <w:rPr>
                <w:rFonts w:ascii="Arial" w:hAnsi="Arial" w:cs="Arial"/>
                <w:sz w:val="18"/>
                <w:szCs w:val="18"/>
                <w:lang w:val="es-ES"/>
              </w:rPr>
            </w:pPr>
            <w:r w:rsidRPr="004F3ADD">
              <w:rPr>
                <w:rFonts w:ascii="Arial" w:hAnsi="Arial" w:cs="Arial"/>
                <w:sz w:val="18"/>
                <w:szCs w:val="18"/>
                <w:lang w:val="es-ES"/>
              </w:rPr>
              <w:t xml:space="preserve">Reconocimiento explícito de los </w:t>
            </w:r>
            <w:r w:rsidR="002472D1" w:rsidRPr="004F3ADD">
              <w:rPr>
                <w:rFonts w:ascii="Arial" w:hAnsi="Arial" w:cs="Arial"/>
                <w:sz w:val="18"/>
                <w:szCs w:val="18"/>
                <w:lang w:val="es-ES"/>
              </w:rPr>
              <w:t>Ciudadano(a)</w:t>
            </w:r>
            <w:r w:rsidRPr="004F3ADD">
              <w:rPr>
                <w:rFonts w:ascii="Arial" w:hAnsi="Arial" w:cs="Arial"/>
                <w:sz w:val="18"/>
                <w:szCs w:val="18"/>
                <w:lang w:val="es-ES"/>
              </w:rPr>
              <w:t>s y las ciudadanas como eje y razón de ser de la Administración Pública en el desarrollo de su gestión.</w:t>
            </w:r>
          </w:p>
        </w:tc>
      </w:tr>
      <w:tr w:rsidR="00AE28FD" w:rsidRPr="004F3ADD" w14:paraId="6A8281B2" w14:textId="77777777" w:rsidTr="00203F3B">
        <w:trPr>
          <w:cantSplit/>
          <w:trHeight w:val="20"/>
        </w:trPr>
        <w:tc>
          <w:tcPr>
            <w:tcW w:w="2977" w:type="dxa"/>
          </w:tcPr>
          <w:p w14:paraId="774D6CD6" w14:textId="77777777" w:rsidR="00787D90" w:rsidRPr="004F3ADD" w:rsidRDefault="00787D90" w:rsidP="00203F3B">
            <w:pPr>
              <w:widowControl w:val="0"/>
              <w:jc w:val="both"/>
              <w:rPr>
                <w:rFonts w:ascii="Arial" w:hAnsi="Arial" w:cs="Arial"/>
                <w:sz w:val="18"/>
                <w:szCs w:val="18"/>
                <w:lang w:val="es-ES"/>
              </w:rPr>
            </w:pPr>
          </w:p>
          <w:p w14:paraId="70554028" w14:textId="77777777" w:rsidR="00787D90" w:rsidRPr="004F3ADD" w:rsidRDefault="00787D90" w:rsidP="00203F3B">
            <w:pPr>
              <w:widowControl w:val="0"/>
              <w:jc w:val="both"/>
              <w:rPr>
                <w:rFonts w:ascii="Arial" w:hAnsi="Arial" w:cs="Arial"/>
                <w:sz w:val="18"/>
                <w:szCs w:val="18"/>
                <w:lang w:val="es-ES"/>
              </w:rPr>
            </w:pPr>
          </w:p>
          <w:p w14:paraId="5083844F" w14:textId="3D68895A" w:rsidR="00787D90" w:rsidRPr="004F3ADD" w:rsidRDefault="00787D90" w:rsidP="00203F3B">
            <w:pPr>
              <w:widowControl w:val="0"/>
              <w:jc w:val="both"/>
              <w:rPr>
                <w:rFonts w:ascii="Arial" w:hAnsi="Arial" w:cs="Arial"/>
                <w:b/>
                <w:sz w:val="18"/>
                <w:szCs w:val="18"/>
                <w:lang w:val="es-ES"/>
              </w:rPr>
            </w:pPr>
            <w:r w:rsidRPr="004F3ADD">
              <w:rPr>
                <w:rFonts w:ascii="Arial" w:hAnsi="Arial" w:cs="Arial"/>
                <w:b/>
                <w:sz w:val="18"/>
                <w:szCs w:val="18"/>
                <w:lang w:val="es-ES"/>
              </w:rPr>
              <w:t>Respeto:</w:t>
            </w:r>
          </w:p>
        </w:tc>
        <w:tc>
          <w:tcPr>
            <w:tcW w:w="5244" w:type="dxa"/>
          </w:tcPr>
          <w:p w14:paraId="6077AF07" w14:textId="40D50F0E" w:rsidR="00787D90" w:rsidRPr="004F3ADD" w:rsidRDefault="00787D90" w:rsidP="00203F3B">
            <w:pPr>
              <w:widowControl w:val="0"/>
              <w:jc w:val="both"/>
              <w:rPr>
                <w:rFonts w:ascii="Arial" w:hAnsi="Arial" w:cs="Arial"/>
                <w:sz w:val="18"/>
                <w:szCs w:val="18"/>
                <w:lang w:val="es-ES"/>
              </w:rPr>
            </w:pPr>
            <w:r w:rsidRPr="004F3ADD">
              <w:rPr>
                <w:rFonts w:ascii="Arial" w:hAnsi="Arial" w:cs="Arial"/>
                <w:sz w:val="18"/>
                <w:szCs w:val="18"/>
                <w:lang w:val="es-ES"/>
              </w:rPr>
              <w:t>Valor de las personas por sí mismas, teniendo en cuenta sus intereses, necesidades, cualidades y reconociendo este trato tanto de los servidores a la ciudadanía, como de la ciudadanía a los servidores y así garantizar la sana convivencia dentro de la sociedad.</w:t>
            </w:r>
          </w:p>
        </w:tc>
      </w:tr>
      <w:tr w:rsidR="00AE28FD" w:rsidRPr="004F3ADD" w14:paraId="6B6AF105" w14:textId="77777777" w:rsidTr="00203F3B">
        <w:trPr>
          <w:cantSplit/>
          <w:trHeight w:val="20"/>
        </w:trPr>
        <w:tc>
          <w:tcPr>
            <w:tcW w:w="2977" w:type="dxa"/>
          </w:tcPr>
          <w:p w14:paraId="27E0B47A" w14:textId="77777777" w:rsidR="00787D90" w:rsidRPr="004F3ADD" w:rsidRDefault="00787D90" w:rsidP="00203F3B">
            <w:pPr>
              <w:widowControl w:val="0"/>
              <w:jc w:val="both"/>
              <w:rPr>
                <w:rFonts w:ascii="Arial" w:hAnsi="Arial" w:cs="Arial"/>
                <w:sz w:val="18"/>
                <w:szCs w:val="18"/>
                <w:lang w:val="es-ES"/>
              </w:rPr>
            </w:pPr>
          </w:p>
          <w:p w14:paraId="6251BCC4" w14:textId="77777777" w:rsidR="000E04BF" w:rsidRPr="004F3ADD" w:rsidRDefault="000E04BF" w:rsidP="00203F3B">
            <w:pPr>
              <w:widowControl w:val="0"/>
              <w:jc w:val="both"/>
              <w:rPr>
                <w:rFonts w:ascii="Arial" w:hAnsi="Arial" w:cs="Arial"/>
                <w:b/>
                <w:sz w:val="18"/>
                <w:szCs w:val="18"/>
                <w:lang w:val="es-ES"/>
              </w:rPr>
            </w:pPr>
          </w:p>
          <w:p w14:paraId="2BB687EB" w14:textId="74C39214" w:rsidR="00787D90" w:rsidRPr="004F3ADD" w:rsidRDefault="00787D90" w:rsidP="00203F3B">
            <w:pPr>
              <w:widowControl w:val="0"/>
              <w:jc w:val="both"/>
              <w:rPr>
                <w:rFonts w:ascii="Arial" w:hAnsi="Arial" w:cs="Arial"/>
                <w:b/>
                <w:sz w:val="18"/>
                <w:szCs w:val="18"/>
                <w:lang w:val="es-ES"/>
              </w:rPr>
            </w:pPr>
            <w:r w:rsidRPr="004F3ADD">
              <w:rPr>
                <w:rFonts w:ascii="Arial" w:hAnsi="Arial" w:cs="Arial"/>
                <w:b/>
                <w:sz w:val="18"/>
                <w:szCs w:val="18"/>
                <w:lang w:val="es-ES"/>
              </w:rPr>
              <w:t>Transparencia:</w:t>
            </w:r>
          </w:p>
        </w:tc>
        <w:tc>
          <w:tcPr>
            <w:tcW w:w="5244" w:type="dxa"/>
          </w:tcPr>
          <w:p w14:paraId="14891EB0" w14:textId="6BFBF08E" w:rsidR="00787D90" w:rsidRPr="004F3ADD" w:rsidRDefault="00787D90" w:rsidP="00203F3B">
            <w:pPr>
              <w:widowControl w:val="0"/>
              <w:jc w:val="both"/>
              <w:rPr>
                <w:rFonts w:ascii="Arial" w:hAnsi="Arial" w:cs="Arial"/>
                <w:sz w:val="18"/>
                <w:szCs w:val="18"/>
                <w:lang w:val="es-ES"/>
              </w:rPr>
            </w:pPr>
            <w:r w:rsidRPr="004F3ADD">
              <w:rPr>
                <w:rFonts w:ascii="Arial" w:hAnsi="Arial" w:cs="Arial"/>
                <w:sz w:val="18"/>
                <w:szCs w:val="18"/>
                <w:lang w:val="es-ES"/>
              </w:rPr>
              <w:t xml:space="preserve">Entendiéndose como la práctica de la gestión pública que orienta el manejo transparente y adecuado de los recursos públicos, la incorruptibilidad de los servidores y servidoras públicos, el acceso a la información, los servicios y la participación consiente en la toma de decisiones de </w:t>
            </w:r>
            <w:r w:rsidR="000E04BF" w:rsidRPr="004F3ADD">
              <w:rPr>
                <w:rFonts w:ascii="Arial" w:hAnsi="Arial" w:cs="Arial"/>
                <w:sz w:val="18"/>
                <w:szCs w:val="18"/>
                <w:lang w:val="es-ES"/>
              </w:rPr>
              <w:t>la ciudadanía</w:t>
            </w:r>
            <w:r w:rsidRPr="004F3ADD">
              <w:rPr>
                <w:rFonts w:ascii="Arial" w:hAnsi="Arial" w:cs="Arial"/>
                <w:sz w:val="18"/>
                <w:szCs w:val="18"/>
                <w:lang w:val="es-ES"/>
              </w:rPr>
              <w:t xml:space="preserve">, que se hace mediante la interacción de los componentes, rendición de cuentas, </w:t>
            </w:r>
            <w:r w:rsidR="003A652E" w:rsidRPr="004F3ADD">
              <w:rPr>
                <w:rFonts w:ascii="Arial" w:hAnsi="Arial" w:cs="Arial"/>
                <w:sz w:val="18"/>
                <w:szCs w:val="18"/>
                <w:lang w:val="es-ES"/>
              </w:rPr>
              <w:t>visibilizarían</w:t>
            </w:r>
            <w:r w:rsidRPr="004F3ADD">
              <w:rPr>
                <w:rFonts w:ascii="Arial" w:hAnsi="Arial" w:cs="Arial"/>
                <w:sz w:val="18"/>
                <w:szCs w:val="18"/>
                <w:lang w:val="es-ES"/>
              </w:rPr>
              <w:t xml:space="preserve"> de la información, la integralidad y la lucha contra la corrupción.</w:t>
            </w:r>
          </w:p>
        </w:tc>
      </w:tr>
      <w:tr w:rsidR="00AE28FD" w:rsidRPr="004F3ADD" w14:paraId="1B19D3F7" w14:textId="77777777" w:rsidTr="00203F3B">
        <w:trPr>
          <w:cantSplit/>
          <w:trHeight w:val="20"/>
        </w:trPr>
        <w:tc>
          <w:tcPr>
            <w:tcW w:w="2977" w:type="dxa"/>
          </w:tcPr>
          <w:p w14:paraId="7A54174D" w14:textId="77777777" w:rsidR="00B54F3D" w:rsidRPr="004F3ADD" w:rsidRDefault="00B54F3D" w:rsidP="00203F3B">
            <w:pPr>
              <w:widowControl w:val="0"/>
              <w:jc w:val="both"/>
              <w:rPr>
                <w:rFonts w:ascii="Arial" w:hAnsi="Arial" w:cs="Arial"/>
                <w:sz w:val="18"/>
                <w:szCs w:val="18"/>
                <w:lang w:val="es-ES"/>
              </w:rPr>
            </w:pPr>
          </w:p>
          <w:p w14:paraId="070ED7C4" w14:textId="77777777" w:rsidR="00B54F3D" w:rsidRPr="004F3ADD" w:rsidRDefault="00B54F3D" w:rsidP="00203F3B">
            <w:pPr>
              <w:widowControl w:val="0"/>
              <w:jc w:val="both"/>
              <w:rPr>
                <w:rFonts w:ascii="Arial" w:hAnsi="Arial" w:cs="Arial"/>
                <w:sz w:val="18"/>
                <w:szCs w:val="18"/>
                <w:lang w:val="es-ES"/>
              </w:rPr>
            </w:pPr>
          </w:p>
          <w:p w14:paraId="00AD37AB" w14:textId="258B4271" w:rsidR="00787D90" w:rsidRPr="004F3ADD" w:rsidRDefault="00B54F3D" w:rsidP="00203F3B">
            <w:pPr>
              <w:widowControl w:val="0"/>
              <w:jc w:val="both"/>
              <w:rPr>
                <w:rFonts w:ascii="Arial" w:hAnsi="Arial" w:cs="Arial"/>
                <w:b/>
                <w:sz w:val="18"/>
                <w:szCs w:val="18"/>
                <w:lang w:val="es-ES"/>
              </w:rPr>
            </w:pPr>
            <w:r w:rsidRPr="004F3ADD">
              <w:rPr>
                <w:rFonts w:ascii="Arial" w:hAnsi="Arial" w:cs="Arial"/>
                <w:b/>
                <w:sz w:val="18"/>
                <w:szCs w:val="18"/>
                <w:lang w:val="es-ES"/>
              </w:rPr>
              <w:t>Participación:</w:t>
            </w:r>
          </w:p>
        </w:tc>
        <w:tc>
          <w:tcPr>
            <w:tcW w:w="5244" w:type="dxa"/>
          </w:tcPr>
          <w:p w14:paraId="103D4F59" w14:textId="3B2F99AB" w:rsidR="00787D90" w:rsidRPr="004F3ADD" w:rsidRDefault="00B54F3D" w:rsidP="00203F3B">
            <w:pPr>
              <w:widowControl w:val="0"/>
              <w:jc w:val="both"/>
              <w:rPr>
                <w:rFonts w:ascii="Arial" w:hAnsi="Arial" w:cs="Arial"/>
                <w:sz w:val="18"/>
                <w:szCs w:val="18"/>
                <w:lang w:val="es-ES"/>
              </w:rPr>
            </w:pPr>
            <w:r w:rsidRPr="004F3ADD">
              <w:rPr>
                <w:rFonts w:ascii="Arial" w:hAnsi="Arial" w:cs="Arial"/>
                <w:sz w:val="18"/>
                <w:szCs w:val="18"/>
                <w:lang w:val="es-ES"/>
              </w:rPr>
              <w:t>Reconocimiento de los derechos de la ciudadanía que propicia su intervención en los diferentes escenarios sociales, culturales, políticos, económicos y ecológicos, de manera activa y vinculante, para la toma de decisiones que la afecten.</w:t>
            </w:r>
          </w:p>
        </w:tc>
      </w:tr>
      <w:tr w:rsidR="00AE28FD" w:rsidRPr="004F3ADD" w14:paraId="6621F08D" w14:textId="77777777" w:rsidTr="00203F3B">
        <w:trPr>
          <w:cantSplit/>
          <w:trHeight w:val="20"/>
        </w:trPr>
        <w:tc>
          <w:tcPr>
            <w:tcW w:w="2977" w:type="dxa"/>
          </w:tcPr>
          <w:p w14:paraId="5F9352DB" w14:textId="77777777" w:rsidR="00B54F3D" w:rsidRPr="004F3ADD" w:rsidRDefault="00B54F3D" w:rsidP="00203F3B">
            <w:pPr>
              <w:widowControl w:val="0"/>
              <w:jc w:val="both"/>
              <w:rPr>
                <w:rFonts w:ascii="Arial" w:hAnsi="Arial" w:cs="Arial"/>
                <w:b/>
                <w:sz w:val="18"/>
                <w:szCs w:val="18"/>
                <w:lang w:val="es-ES"/>
              </w:rPr>
            </w:pPr>
          </w:p>
          <w:p w14:paraId="48E56669" w14:textId="1489EFEB" w:rsidR="00787D90" w:rsidRPr="004F3ADD" w:rsidRDefault="00B54F3D" w:rsidP="00203F3B">
            <w:pPr>
              <w:widowControl w:val="0"/>
              <w:jc w:val="both"/>
              <w:rPr>
                <w:rFonts w:ascii="Arial" w:hAnsi="Arial" w:cs="Arial"/>
                <w:b/>
                <w:sz w:val="18"/>
                <w:szCs w:val="18"/>
                <w:lang w:val="es-ES"/>
              </w:rPr>
            </w:pPr>
            <w:r w:rsidRPr="004F3ADD">
              <w:rPr>
                <w:rFonts w:ascii="Arial" w:hAnsi="Arial" w:cs="Arial"/>
                <w:b/>
                <w:sz w:val="18"/>
                <w:szCs w:val="18"/>
                <w:lang w:val="es-ES"/>
              </w:rPr>
              <w:t>Equidad:</w:t>
            </w:r>
          </w:p>
        </w:tc>
        <w:tc>
          <w:tcPr>
            <w:tcW w:w="5244" w:type="dxa"/>
          </w:tcPr>
          <w:p w14:paraId="2396AAC4" w14:textId="15397CAD" w:rsidR="00787D90" w:rsidRPr="004F3ADD" w:rsidRDefault="00B54F3D" w:rsidP="00203F3B">
            <w:pPr>
              <w:widowControl w:val="0"/>
              <w:jc w:val="both"/>
              <w:rPr>
                <w:rFonts w:ascii="Arial" w:hAnsi="Arial" w:cs="Arial"/>
                <w:sz w:val="18"/>
                <w:szCs w:val="18"/>
                <w:lang w:val="es-ES"/>
              </w:rPr>
            </w:pPr>
            <w:r w:rsidRPr="004F3ADD">
              <w:rPr>
                <w:rFonts w:ascii="Arial" w:hAnsi="Arial" w:cs="Arial"/>
                <w:sz w:val="18"/>
                <w:szCs w:val="18"/>
                <w:lang w:val="es-ES"/>
              </w:rPr>
              <w:t xml:space="preserve">Relacionada con la justicia social, los seres humanos son iguales en dignidad y por tanto tienen las mismas oportunidades para su desarrollo humano. </w:t>
            </w:r>
          </w:p>
        </w:tc>
      </w:tr>
      <w:tr w:rsidR="00AE28FD" w:rsidRPr="004F3ADD" w14:paraId="014CDE6F" w14:textId="77777777" w:rsidTr="00203F3B">
        <w:trPr>
          <w:cantSplit/>
          <w:trHeight w:val="20"/>
        </w:trPr>
        <w:tc>
          <w:tcPr>
            <w:tcW w:w="2977" w:type="dxa"/>
          </w:tcPr>
          <w:p w14:paraId="0E6E93F7" w14:textId="77777777" w:rsidR="00DA67A7" w:rsidRPr="004F3ADD" w:rsidRDefault="00DA67A7" w:rsidP="00203F3B">
            <w:pPr>
              <w:widowControl w:val="0"/>
              <w:jc w:val="both"/>
              <w:rPr>
                <w:rFonts w:ascii="Arial" w:hAnsi="Arial" w:cs="Arial"/>
                <w:b/>
                <w:sz w:val="18"/>
                <w:szCs w:val="18"/>
                <w:lang w:val="es-ES"/>
              </w:rPr>
            </w:pPr>
          </w:p>
          <w:p w14:paraId="3F1638C6" w14:textId="464CE15D" w:rsidR="00787D90" w:rsidRPr="004F3ADD" w:rsidRDefault="00B54F3D" w:rsidP="00203F3B">
            <w:pPr>
              <w:widowControl w:val="0"/>
              <w:jc w:val="both"/>
              <w:rPr>
                <w:rFonts w:ascii="Arial" w:hAnsi="Arial" w:cs="Arial"/>
                <w:b/>
                <w:sz w:val="18"/>
                <w:szCs w:val="18"/>
                <w:lang w:val="es-ES"/>
              </w:rPr>
            </w:pPr>
            <w:r w:rsidRPr="004F3ADD">
              <w:rPr>
                <w:rFonts w:ascii="Arial" w:hAnsi="Arial" w:cs="Arial"/>
                <w:b/>
                <w:sz w:val="18"/>
                <w:szCs w:val="18"/>
                <w:lang w:val="es-ES"/>
              </w:rPr>
              <w:t>Diversidad:</w:t>
            </w:r>
          </w:p>
        </w:tc>
        <w:tc>
          <w:tcPr>
            <w:tcW w:w="5244" w:type="dxa"/>
          </w:tcPr>
          <w:p w14:paraId="528CDED1" w14:textId="30D763D8" w:rsidR="00787D90" w:rsidRPr="004F3ADD" w:rsidRDefault="00B54F3D" w:rsidP="00203F3B">
            <w:pPr>
              <w:widowControl w:val="0"/>
              <w:jc w:val="both"/>
              <w:rPr>
                <w:rFonts w:ascii="Arial" w:hAnsi="Arial" w:cs="Arial"/>
                <w:sz w:val="18"/>
                <w:szCs w:val="18"/>
                <w:lang w:val="es-ES"/>
              </w:rPr>
            </w:pPr>
            <w:r w:rsidRPr="004F3ADD">
              <w:rPr>
                <w:rFonts w:ascii="Arial" w:hAnsi="Arial" w:cs="Arial"/>
                <w:sz w:val="18"/>
                <w:szCs w:val="18"/>
                <w:lang w:val="es-ES"/>
              </w:rPr>
              <w:t>Radica en el respeto a las diferencias y el reconocimiento de lo heterogéneo de la ciudadanía, garantizando el ejercicio y mecanismos de protección de sus derechos.</w:t>
            </w:r>
          </w:p>
        </w:tc>
      </w:tr>
      <w:tr w:rsidR="00AE28FD" w:rsidRPr="004F3ADD" w14:paraId="227B723D" w14:textId="77777777" w:rsidTr="00203F3B">
        <w:trPr>
          <w:cantSplit/>
          <w:trHeight w:val="20"/>
        </w:trPr>
        <w:tc>
          <w:tcPr>
            <w:tcW w:w="2977" w:type="dxa"/>
          </w:tcPr>
          <w:p w14:paraId="5CC38DD3" w14:textId="77777777" w:rsidR="00B54F3D" w:rsidRPr="004F3ADD" w:rsidRDefault="00B54F3D" w:rsidP="00203F3B">
            <w:pPr>
              <w:widowControl w:val="0"/>
              <w:jc w:val="both"/>
              <w:rPr>
                <w:rFonts w:ascii="Arial" w:hAnsi="Arial" w:cs="Arial"/>
                <w:b/>
                <w:sz w:val="18"/>
                <w:szCs w:val="18"/>
                <w:lang w:val="es-ES"/>
              </w:rPr>
            </w:pPr>
          </w:p>
          <w:p w14:paraId="7CFDE804" w14:textId="652B6E80" w:rsidR="00787D90" w:rsidRPr="004F3ADD" w:rsidRDefault="00B54F3D" w:rsidP="00203F3B">
            <w:pPr>
              <w:widowControl w:val="0"/>
              <w:jc w:val="both"/>
              <w:rPr>
                <w:rFonts w:ascii="Arial" w:hAnsi="Arial" w:cs="Arial"/>
                <w:b/>
                <w:sz w:val="18"/>
                <w:szCs w:val="18"/>
                <w:lang w:val="es-ES"/>
              </w:rPr>
            </w:pPr>
            <w:r w:rsidRPr="004F3ADD">
              <w:rPr>
                <w:rFonts w:ascii="Arial" w:hAnsi="Arial" w:cs="Arial"/>
                <w:b/>
                <w:sz w:val="18"/>
                <w:szCs w:val="18"/>
                <w:lang w:val="es-ES"/>
              </w:rPr>
              <w:t>Identidad:</w:t>
            </w:r>
          </w:p>
        </w:tc>
        <w:tc>
          <w:tcPr>
            <w:tcW w:w="5244" w:type="dxa"/>
          </w:tcPr>
          <w:p w14:paraId="33BADB4A" w14:textId="54D4142B" w:rsidR="00787D90" w:rsidRPr="004F3ADD" w:rsidRDefault="00B54F3D" w:rsidP="00203F3B">
            <w:pPr>
              <w:widowControl w:val="0"/>
              <w:jc w:val="both"/>
              <w:rPr>
                <w:rFonts w:ascii="Arial" w:hAnsi="Arial" w:cs="Arial"/>
                <w:sz w:val="18"/>
                <w:szCs w:val="18"/>
                <w:lang w:val="es-ES"/>
              </w:rPr>
            </w:pPr>
            <w:r w:rsidRPr="004F3ADD">
              <w:rPr>
                <w:rFonts w:ascii="Arial" w:hAnsi="Arial" w:cs="Arial"/>
                <w:sz w:val="18"/>
                <w:szCs w:val="18"/>
                <w:lang w:val="es-ES"/>
              </w:rPr>
              <w:t>Reconoce y respeta el derecho al libre desarrollo de la personalidad del individuo, con respecto a su cuerpo, orientación sexual, género, cultura y edad</w:t>
            </w:r>
            <w:r w:rsidR="006350E3" w:rsidRPr="004F3ADD">
              <w:rPr>
                <w:rFonts w:ascii="Arial" w:hAnsi="Arial" w:cs="Arial"/>
                <w:sz w:val="18"/>
                <w:szCs w:val="18"/>
                <w:lang w:val="es-ES"/>
              </w:rPr>
              <w:t>.</w:t>
            </w:r>
          </w:p>
        </w:tc>
      </w:tr>
      <w:tr w:rsidR="00AE28FD" w:rsidRPr="004F3ADD" w14:paraId="0C2D122E" w14:textId="77777777" w:rsidTr="00203F3B">
        <w:trPr>
          <w:cantSplit/>
          <w:trHeight w:val="20"/>
        </w:trPr>
        <w:tc>
          <w:tcPr>
            <w:tcW w:w="2977" w:type="dxa"/>
          </w:tcPr>
          <w:p w14:paraId="3A15250A" w14:textId="77777777" w:rsidR="006350E3" w:rsidRPr="004F3ADD" w:rsidRDefault="006350E3" w:rsidP="00203F3B">
            <w:pPr>
              <w:widowControl w:val="0"/>
              <w:jc w:val="both"/>
              <w:rPr>
                <w:rFonts w:ascii="Arial" w:hAnsi="Arial" w:cs="Arial"/>
                <w:b/>
                <w:sz w:val="18"/>
                <w:szCs w:val="18"/>
                <w:lang w:val="es-ES"/>
              </w:rPr>
            </w:pPr>
          </w:p>
          <w:p w14:paraId="570D5D31" w14:textId="77777777" w:rsidR="006350E3" w:rsidRPr="004F3ADD" w:rsidRDefault="006350E3" w:rsidP="00203F3B">
            <w:pPr>
              <w:widowControl w:val="0"/>
              <w:jc w:val="both"/>
              <w:rPr>
                <w:rFonts w:ascii="Arial" w:hAnsi="Arial" w:cs="Arial"/>
                <w:b/>
                <w:sz w:val="18"/>
                <w:szCs w:val="18"/>
                <w:lang w:val="es-ES"/>
              </w:rPr>
            </w:pPr>
          </w:p>
          <w:p w14:paraId="54B66F08" w14:textId="4B15AD6B" w:rsidR="006350E3" w:rsidRPr="004F3ADD" w:rsidRDefault="006350E3" w:rsidP="00203F3B">
            <w:pPr>
              <w:widowControl w:val="0"/>
              <w:jc w:val="both"/>
              <w:rPr>
                <w:rFonts w:ascii="Arial" w:hAnsi="Arial" w:cs="Arial"/>
                <w:b/>
                <w:sz w:val="18"/>
                <w:szCs w:val="18"/>
                <w:lang w:val="es-ES"/>
              </w:rPr>
            </w:pPr>
            <w:r w:rsidRPr="004F3ADD">
              <w:rPr>
                <w:rFonts w:ascii="Arial" w:hAnsi="Arial" w:cs="Arial"/>
                <w:b/>
                <w:sz w:val="18"/>
                <w:szCs w:val="18"/>
                <w:lang w:val="es-ES"/>
              </w:rPr>
              <w:t>Solidaridad:</w:t>
            </w:r>
          </w:p>
        </w:tc>
        <w:tc>
          <w:tcPr>
            <w:tcW w:w="5244" w:type="dxa"/>
          </w:tcPr>
          <w:p w14:paraId="75CE7360" w14:textId="03C9E003" w:rsidR="006350E3" w:rsidRPr="004F3ADD" w:rsidRDefault="006350E3" w:rsidP="00203F3B">
            <w:pPr>
              <w:widowControl w:val="0"/>
              <w:jc w:val="both"/>
              <w:rPr>
                <w:rFonts w:ascii="Arial" w:hAnsi="Arial" w:cs="Arial"/>
                <w:sz w:val="18"/>
                <w:szCs w:val="18"/>
                <w:lang w:val="es-ES"/>
              </w:rPr>
            </w:pPr>
            <w:r w:rsidRPr="004F3ADD">
              <w:rPr>
                <w:rFonts w:ascii="Arial" w:hAnsi="Arial" w:cs="Arial"/>
                <w:sz w:val="18"/>
                <w:szCs w:val="18"/>
                <w:lang w:val="es-ES"/>
              </w:rPr>
              <w:t>Es el accionar que promueve, la cooperación, el respeto, compañerismo, familiaridad, claridad, generosidad y sensibilidad, articulada entre la ciudadanía y los actores del servicio.</w:t>
            </w:r>
          </w:p>
        </w:tc>
      </w:tr>
      <w:tr w:rsidR="00AE28FD" w:rsidRPr="004F3ADD" w14:paraId="443D3A5E" w14:textId="77777777" w:rsidTr="00203F3B">
        <w:trPr>
          <w:cantSplit/>
          <w:trHeight w:val="20"/>
        </w:trPr>
        <w:tc>
          <w:tcPr>
            <w:tcW w:w="2977" w:type="dxa"/>
          </w:tcPr>
          <w:p w14:paraId="00CBA282" w14:textId="77777777" w:rsidR="00DC50CC" w:rsidRPr="004F3ADD" w:rsidRDefault="00DC50CC" w:rsidP="00203F3B">
            <w:pPr>
              <w:widowControl w:val="0"/>
              <w:jc w:val="both"/>
              <w:rPr>
                <w:rFonts w:ascii="Arial" w:hAnsi="Arial" w:cs="Arial"/>
                <w:b/>
                <w:sz w:val="18"/>
                <w:szCs w:val="18"/>
                <w:lang w:val="es-ES"/>
              </w:rPr>
            </w:pPr>
          </w:p>
          <w:p w14:paraId="5E52BD4F" w14:textId="23FC073B" w:rsidR="006350E3" w:rsidRPr="004F3ADD" w:rsidRDefault="006350E3" w:rsidP="00203F3B">
            <w:pPr>
              <w:widowControl w:val="0"/>
              <w:jc w:val="both"/>
              <w:rPr>
                <w:rFonts w:ascii="Arial" w:hAnsi="Arial" w:cs="Arial"/>
                <w:b/>
                <w:sz w:val="18"/>
                <w:szCs w:val="18"/>
                <w:lang w:val="es-ES"/>
              </w:rPr>
            </w:pPr>
            <w:r w:rsidRPr="004F3ADD">
              <w:rPr>
                <w:rFonts w:ascii="Arial" w:hAnsi="Arial" w:cs="Arial"/>
                <w:b/>
                <w:sz w:val="18"/>
                <w:szCs w:val="18"/>
                <w:lang w:val="es-ES"/>
              </w:rPr>
              <w:t>Titularidad y efectividad de los derechos</w:t>
            </w:r>
            <w:r w:rsidRPr="004F3ADD">
              <w:rPr>
                <w:rFonts w:ascii="Arial" w:hAnsi="Arial" w:cs="Arial"/>
                <w:sz w:val="18"/>
                <w:szCs w:val="18"/>
                <w:lang w:val="es-ES"/>
              </w:rPr>
              <w:t>:</w:t>
            </w:r>
          </w:p>
        </w:tc>
        <w:tc>
          <w:tcPr>
            <w:tcW w:w="5244" w:type="dxa"/>
          </w:tcPr>
          <w:p w14:paraId="27355651" w14:textId="432F22C7" w:rsidR="006350E3" w:rsidRPr="004F3ADD" w:rsidRDefault="006350E3" w:rsidP="00203F3B">
            <w:pPr>
              <w:widowControl w:val="0"/>
              <w:jc w:val="both"/>
              <w:rPr>
                <w:rFonts w:ascii="Arial" w:hAnsi="Arial" w:cs="Arial"/>
                <w:sz w:val="18"/>
                <w:szCs w:val="18"/>
                <w:lang w:val="es-ES"/>
              </w:rPr>
            </w:pPr>
            <w:r w:rsidRPr="004F3ADD">
              <w:rPr>
                <w:rFonts w:ascii="Arial" w:hAnsi="Arial" w:cs="Arial"/>
                <w:sz w:val="18"/>
                <w:szCs w:val="18"/>
                <w:lang w:val="es-ES"/>
              </w:rPr>
              <w:t>Es la responsabilidad que los actores del servicio adquieren para adoptar las medidas necesarias</w:t>
            </w:r>
            <w:r w:rsidR="00DA67A7" w:rsidRPr="004F3ADD">
              <w:rPr>
                <w:rFonts w:ascii="Arial" w:hAnsi="Arial" w:cs="Arial"/>
                <w:sz w:val="18"/>
                <w:szCs w:val="18"/>
                <w:lang w:val="es-ES"/>
              </w:rPr>
              <w:t>,</w:t>
            </w:r>
            <w:r w:rsidRPr="004F3ADD">
              <w:rPr>
                <w:rFonts w:ascii="Arial" w:hAnsi="Arial" w:cs="Arial"/>
                <w:sz w:val="18"/>
                <w:szCs w:val="18"/>
                <w:lang w:val="es-ES"/>
              </w:rPr>
              <w:t xml:space="preserve"> con el fin de garantizar, facilitar y promover el ejercicio de los derechos de la ciudadanía, quienes son titulares y sujetos plenos de éstos, incluyendo mecanismos de protección, afirmación y restitución cuando ellos hayan sido vulnerados.</w:t>
            </w:r>
          </w:p>
        </w:tc>
      </w:tr>
      <w:tr w:rsidR="00AE28FD" w:rsidRPr="004F3ADD" w14:paraId="2AC2F568" w14:textId="77777777" w:rsidTr="00203F3B">
        <w:trPr>
          <w:cantSplit/>
          <w:trHeight w:val="20"/>
        </w:trPr>
        <w:tc>
          <w:tcPr>
            <w:tcW w:w="2977" w:type="dxa"/>
          </w:tcPr>
          <w:p w14:paraId="60496B1A" w14:textId="77777777" w:rsidR="00DC50CC" w:rsidRPr="004F3ADD" w:rsidRDefault="00DC50CC" w:rsidP="00203F3B">
            <w:pPr>
              <w:widowControl w:val="0"/>
              <w:jc w:val="both"/>
              <w:rPr>
                <w:rFonts w:ascii="Arial" w:hAnsi="Arial" w:cs="Arial"/>
                <w:sz w:val="18"/>
                <w:szCs w:val="18"/>
                <w:lang w:val="es-ES"/>
              </w:rPr>
            </w:pPr>
          </w:p>
          <w:p w14:paraId="1B006DB2" w14:textId="69FCF51D" w:rsidR="00DC50CC" w:rsidRPr="004F3ADD" w:rsidRDefault="00DC50CC" w:rsidP="00203F3B">
            <w:pPr>
              <w:widowControl w:val="0"/>
              <w:jc w:val="both"/>
              <w:rPr>
                <w:rFonts w:ascii="Arial" w:hAnsi="Arial" w:cs="Arial"/>
                <w:b/>
                <w:sz w:val="18"/>
                <w:szCs w:val="18"/>
                <w:lang w:val="es-ES"/>
              </w:rPr>
            </w:pPr>
            <w:r w:rsidRPr="004F3ADD">
              <w:rPr>
                <w:rFonts w:ascii="Arial" w:hAnsi="Arial" w:cs="Arial"/>
                <w:b/>
                <w:sz w:val="18"/>
                <w:szCs w:val="18"/>
                <w:lang w:val="es-ES"/>
              </w:rPr>
              <w:t>Perdurabilidad:</w:t>
            </w:r>
          </w:p>
        </w:tc>
        <w:tc>
          <w:tcPr>
            <w:tcW w:w="5244" w:type="dxa"/>
          </w:tcPr>
          <w:p w14:paraId="7A7D0F5A" w14:textId="55E06563" w:rsidR="00DC50CC" w:rsidRPr="004F3ADD" w:rsidRDefault="00DC50CC" w:rsidP="00203F3B">
            <w:pPr>
              <w:widowControl w:val="0"/>
              <w:jc w:val="both"/>
              <w:rPr>
                <w:rFonts w:ascii="Arial" w:hAnsi="Arial" w:cs="Arial"/>
                <w:sz w:val="18"/>
                <w:szCs w:val="18"/>
                <w:lang w:val="es-ES"/>
              </w:rPr>
            </w:pPr>
            <w:r w:rsidRPr="004F3ADD">
              <w:rPr>
                <w:rFonts w:ascii="Arial" w:hAnsi="Arial" w:cs="Arial"/>
                <w:sz w:val="18"/>
                <w:szCs w:val="18"/>
                <w:lang w:val="es-ES"/>
              </w:rPr>
              <w:t xml:space="preserve">Es la garantía de permanencia de la </w:t>
            </w:r>
            <w:r w:rsidR="00DA67A7" w:rsidRPr="004F3ADD">
              <w:rPr>
                <w:rFonts w:ascii="Arial" w:hAnsi="Arial" w:cs="Arial"/>
                <w:sz w:val="18"/>
                <w:szCs w:val="18"/>
                <w:lang w:val="es-ES"/>
              </w:rPr>
              <w:t xml:space="preserve">PPDSC </w:t>
            </w:r>
            <w:r w:rsidRPr="004F3ADD">
              <w:rPr>
                <w:rFonts w:ascii="Arial" w:hAnsi="Arial" w:cs="Arial"/>
                <w:sz w:val="18"/>
                <w:szCs w:val="18"/>
                <w:lang w:val="es-ES"/>
              </w:rPr>
              <w:t>en el tiempo, siendo garante el Estado a través de la institucionalidad, cumplimiento, evaluación, mejoramiento y seguimiento de las acciones planeadas en asocio con la ciudadanía.</w:t>
            </w:r>
          </w:p>
        </w:tc>
      </w:tr>
      <w:tr w:rsidR="00AE28FD" w:rsidRPr="004F3ADD" w14:paraId="42008661" w14:textId="77777777" w:rsidTr="00203F3B">
        <w:trPr>
          <w:cantSplit/>
          <w:trHeight w:val="20"/>
        </w:trPr>
        <w:tc>
          <w:tcPr>
            <w:tcW w:w="2977" w:type="dxa"/>
          </w:tcPr>
          <w:p w14:paraId="51A0973B" w14:textId="77777777" w:rsidR="00DC50CC" w:rsidRPr="004F3ADD" w:rsidRDefault="00DC50CC" w:rsidP="00203F3B">
            <w:pPr>
              <w:widowControl w:val="0"/>
              <w:jc w:val="both"/>
              <w:rPr>
                <w:rFonts w:ascii="Arial" w:hAnsi="Arial" w:cs="Arial"/>
                <w:b/>
                <w:sz w:val="18"/>
                <w:szCs w:val="18"/>
                <w:lang w:val="es-ES"/>
              </w:rPr>
            </w:pPr>
          </w:p>
          <w:p w14:paraId="0E815628" w14:textId="5390BBE9" w:rsidR="00DC50CC" w:rsidRPr="004F3ADD" w:rsidRDefault="00DC50CC" w:rsidP="00203F3B">
            <w:pPr>
              <w:widowControl w:val="0"/>
              <w:jc w:val="both"/>
              <w:rPr>
                <w:rFonts w:ascii="Arial" w:hAnsi="Arial" w:cs="Arial"/>
                <w:b/>
                <w:sz w:val="18"/>
                <w:szCs w:val="18"/>
                <w:lang w:val="es-ES"/>
              </w:rPr>
            </w:pPr>
            <w:r w:rsidRPr="004F3ADD">
              <w:rPr>
                <w:rFonts w:ascii="Arial" w:hAnsi="Arial" w:cs="Arial"/>
                <w:b/>
                <w:sz w:val="18"/>
                <w:szCs w:val="18"/>
                <w:lang w:val="es-ES"/>
              </w:rPr>
              <w:t>Corresponsabilidad:</w:t>
            </w:r>
          </w:p>
        </w:tc>
        <w:tc>
          <w:tcPr>
            <w:tcW w:w="5244" w:type="dxa"/>
          </w:tcPr>
          <w:p w14:paraId="12D2F4A8" w14:textId="5DEFB8C8" w:rsidR="00DC50CC" w:rsidRPr="004F3ADD" w:rsidRDefault="00DC50CC" w:rsidP="00203F3B">
            <w:pPr>
              <w:widowControl w:val="0"/>
              <w:jc w:val="both"/>
              <w:rPr>
                <w:rFonts w:ascii="Arial" w:hAnsi="Arial" w:cs="Arial"/>
                <w:sz w:val="18"/>
                <w:szCs w:val="18"/>
                <w:lang w:val="es-ES"/>
              </w:rPr>
            </w:pPr>
            <w:r w:rsidRPr="004F3ADD">
              <w:rPr>
                <w:rFonts w:ascii="Arial" w:hAnsi="Arial" w:cs="Arial"/>
                <w:sz w:val="18"/>
                <w:szCs w:val="18"/>
                <w:lang w:val="es-ES"/>
              </w:rPr>
              <w:t xml:space="preserve">Es la responsabilidad solidaria entre el </w:t>
            </w:r>
            <w:r w:rsidR="00DA67A7" w:rsidRPr="004F3ADD">
              <w:rPr>
                <w:rFonts w:ascii="Arial" w:hAnsi="Arial" w:cs="Arial"/>
                <w:sz w:val="18"/>
                <w:szCs w:val="18"/>
                <w:lang w:val="es-ES"/>
              </w:rPr>
              <w:t>G</w:t>
            </w:r>
            <w:r w:rsidRPr="004F3ADD">
              <w:rPr>
                <w:rFonts w:ascii="Arial" w:hAnsi="Arial" w:cs="Arial"/>
                <w:sz w:val="18"/>
                <w:szCs w:val="18"/>
                <w:lang w:val="es-ES"/>
              </w:rPr>
              <w:t xml:space="preserve">obierno, la </w:t>
            </w:r>
            <w:r w:rsidR="00DA67A7" w:rsidRPr="004F3ADD">
              <w:rPr>
                <w:rFonts w:ascii="Arial" w:hAnsi="Arial" w:cs="Arial"/>
                <w:sz w:val="18"/>
                <w:szCs w:val="18"/>
                <w:lang w:val="es-ES"/>
              </w:rPr>
              <w:t>A</w:t>
            </w:r>
            <w:r w:rsidRPr="004F3ADD">
              <w:rPr>
                <w:rFonts w:ascii="Arial" w:hAnsi="Arial" w:cs="Arial"/>
                <w:sz w:val="18"/>
                <w:szCs w:val="18"/>
                <w:lang w:val="es-ES"/>
              </w:rPr>
              <w:t xml:space="preserve">dministración </w:t>
            </w:r>
            <w:r w:rsidR="00DA67A7" w:rsidRPr="004F3ADD">
              <w:rPr>
                <w:rFonts w:ascii="Arial" w:hAnsi="Arial" w:cs="Arial"/>
                <w:sz w:val="18"/>
                <w:szCs w:val="18"/>
                <w:lang w:val="es-ES"/>
              </w:rPr>
              <w:t>D</w:t>
            </w:r>
            <w:r w:rsidRPr="004F3ADD">
              <w:rPr>
                <w:rFonts w:ascii="Arial" w:hAnsi="Arial" w:cs="Arial"/>
                <w:sz w:val="18"/>
                <w:szCs w:val="18"/>
                <w:lang w:val="es-ES"/>
              </w:rPr>
              <w:t xml:space="preserve">istrital y </w:t>
            </w:r>
            <w:r w:rsidR="00DA67A7" w:rsidRPr="004F3ADD">
              <w:rPr>
                <w:rFonts w:ascii="Arial" w:hAnsi="Arial" w:cs="Arial"/>
                <w:sz w:val="18"/>
                <w:szCs w:val="18"/>
                <w:lang w:val="es-ES"/>
              </w:rPr>
              <w:t>L</w:t>
            </w:r>
            <w:r w:rsidRPr="004F3ADD">
              <w:rPr>
                <w:rFonts w:ascii="Arial" w:hAnsi="Arial" w:cs="Arial"/>
                <w:sz w:val="18"/>
                <w:szCs w:val="18"/>
                <w:lang w:val="es-ES"/>
              </w:rPr>
              <w:t>ocal, los particulares y la ciudadanía, que compromete el desarrollo de acciones para la solución de problemas socialmente relevantes.</w:t>
            </w:r>
          </w:p>
        </w:tc>
      </w:tr>
      <w:tr w:rsidR="00AE28FD" w:rsidRPr="004F3ADD" w14:paraId="34207C7C" w14:textId="77777777" w:rsidTr="00203F3B">
        <w:trPr>
          <w:cantSplit/>
          <w:trHeight w:val="20"/>
        </w:trPr>
        <w:tc>
          <w:tcPr>
            <w:tcW w:w="2977" w:type="dxa"/>
          </w:tcPr>
          <w:p w14:paraId="0A7B3E97" w14:textId="77777777" w:rsidR="00DC50CC" w:rsidRPr="004F3ADD" w:rsidRDefault="00DC50CC" w:rsidP="00203F3B">
            <w:pPr>
              <w:widowControl w:val="0"/>
              <w:jc w:val="both"/>
              <w:rPr>
                <w:rFonts w:ascii="Arial" w:hAnsi="Arial" w:cs="Arial"/>
                <w:b/>
                <w:sz w:val="18"/>
                <w:szCs w:val="18"/>
                <w:lang w:val="es-ES"/>
              </w:rPr>
            </w:pPr>
          </w:p>
          <w:p w14:paraId="3D078C87" w14:textId="77777777" w:rsidR="00DC50CC" w:rsidRPr="004F3ADD" w:rsidRDefault="00DC50CC" w:rsidP="00203F3B">
            <w:pPr>
              <w:widowControl w:val="0"/>
              <w:jc w:val="both"/>
              <w:rPr>
                <w:rFonts w:ascii="Arial" w:hAnsi="Arial" w:cs="Arial"/>
                <w:b/>
                <w:sz w:val="18"/>
                <w:szCs w:val="18"/>
                <w:lang w:val="es-ES"/>
              </w:rPr>
            </w:pPr>
          </w:p>
          <w:p w14:paraId="7B2E8B03" w14:textId="26B16738" w:rsidR="00DC50CC" w:rsidRPr="004F3ADD" w:rsidRDefault="00DC50CC" w:rsidP="00203F3B">
            <w:pPr>
              <w:widowControl w:val="0"/>
              <w:jc w:val="both"/>
              <w:rPr>
                <w:rFonts w:ascii="Arial" w:hAnsi="Arial" w:cs="Arial"/>
                <w:b/>
                <w:sz w:val="18"/>
                <w:szCs w:val="18"/>
                <w:lang w:val="es-ES"/>
              </w:rPr>
            </w:pPr>
            <w:r w:rsidRPr="004F3ADD">
              <w:rPr>
                <w:rFonts w:ascii="Arial" w:hAnsi="Arial" w:cs="Arial"/>
                <w:b/>
                <w:sz w:val="18"/>
                <w:szCs w:val="18"/>
                <w:lang w:val="es-ES"/>
              </w:rPr>
              <w:t>Territorialidad:</w:t>
            </w:r>
          </w:p>
        </w:tc>
        <w:tc>
          <w:tcPr>
            <w:tcW w:w="5244" w:type="dxa"/>
          </w:tcPr>
          <w:p w14:paraId="4397DDB0" w14:textId="335E0184" w:rsidR="00DC50CC" w:rsidRPr="004F3ADD" w:rsidRDefault="00DC50CC" w:rsidP="00203F3B">
            <w:pPr>
              <w:widowControl w:val="0"/>
              <w:jc w:val="both"/>
              <w:rPr>
                <w:rFonts w:ascii="Arial" w:hAnsi="Arial" w:cs="Arial"/>
                <w:sz w:val="18"/>
                <w:szCs w:val="18"/>
                <w:lang w:val="es-ES"/>
              </w:rPr>
            </w:pPr>
            <w:r w:rsidRPr="004F3ADD">
              <w:rPr>
                <w:rFonts w:ascii="Arial" w:hAnsi="Arial" w:cs="Arial"/>
                <w:sz w:val="18"/>
                <w:szCs w:val="18"/>
                <w:lang w:val="es-ES"/>
              </w:rPr>
              <w:t xml:space="preserve">Las acciones y decisiones públicas de servicio a la ciudadanía que se adopten, como elemento sustantivo de la </w:t>
            </w:r>
            <w:r w:rsidR="00DA67A7" w:rsidRPr="004F3ADD">
              <w:rPr>
                <w:rFonts w:ascii="Arial" w:hAnsi="Arial" w:cs="Arial"/>
                <w:sz w:val="18"/>
                <w:szCs w:val="18"/>
                <w:lang w:val="es-ES"/>
              </w:rPr>
              <w:t>PPDSC</w:t>
            </w:r>
            <w:r w:rsidRPr="004F3ADD">
              <w:rPr>
                <w:rFonts w:ascii="Arial" w:hAnsi="Arial" w:cs="Arial"/>
                <w:sz w:val="18"/>
                <w:szCs w:val="18"/>
                <w:lang w:val="es-ES"/>
              </w:rPr>
              <w:t>, deberán tener en cuenta el territorio como determinante. Es el escenario donde se construyen las relaciones y se hacen evidentes las diferentes ciudadanías.</w:t>
            </w:r>
          </w:p>
        </w:tc>
      </w:tr>
      <w:tr w:rsidR="00AE28FD" w:rsidRPr="004F3ADD" w14:paraId="28333719" w14:textId="77777777" w:rsidTr="00203F3B">
        <w:trPr>
          <w:cantSplit/>
          <w:trHeight w:val="20"/>
        </w:trPr>
        <w:tc>
          <w:tcPr>
            <w:tcW w:w="2977" w:type="dxa"/>
          </w:tcPr>
          <w:p w14:paraId="3C76CF00" w14:textId="77777777" w:rsidR="00DC50CC" w:rsidRPr="004F3ADD" w:rsidRDefault="00DC50CC" w:rsidP="00203F3B">
            <w:pPr>
              <w:widowControl w:val="0"/>
              <w:jc w:val="both"/>
              <w:rPr>
                <w:rFonts w:ascii="Arial" w:hAnsi="Arial" w:cs="Arial"/>
                <w:b/>
                <w:sz w:val="18"/>
                <w:szCs w:val="18"/>
                <w:lang w:val="es-ES"/>
              </w:rPr>
            </w:pPr>
          </w:p>
          <w:p w14:paraId="34EFFADB" w14:textId="77777777" w:rsidR="00DC50CC" w:rsidRPr="004F3ADD" w:rsidRDefault="00DC50CC" w:rsidP="00203F3B">
            <w:pPr>
              <w:widowControl w:val="0"/>
              <w:jc w:val="both"/>
              <w:rPr>
                <w:rFonts w:ascii="Arial" w:hAnsi="Arial" w:cs="Arial"/>
                <w:b/>
                <w:sz w:val="18"/>
                <w:szCs w:val="18"/>
                <w:lang w:val="es-ES"/>
              </w:rPr>
            </w:pPr>
          </w:p>
          <w:p w14:paraId="49F5F074" w14:textId="28F9B825" w:rsidR="00DC50CC" w:rsidRPr="004F3ADD" w:rsidRDefault="00DC50CC" w:rsidP="00203F3B">
            <w:pPr>
              <w:widowControl w:val="0"/>
              <w:jc w:val="both"/>
              <w:rPr>
                <w:rFonts w:ascii="Arial" w:hAnsi="Arial" w:cs="Arial"/>
                <w:b/>
                <w:sz w:val="18"/>
                <w:szCs w:val="18"/>
                <w:lang w:val="es-ES"/>
              </w:rPr>
            </w:pPr>
            <w:r w:rsidRPr="004F3ADD">
              <w:rPr>
                <w:rFonts w:ascii="Arial" w:hAnsi="Arial" w:cs="Arial"/>
                <w:b/>
                <w:sz w:val="18"/>
                <w:szCs w:val="18"/>
                <w:lang w:val="es-ES"/>
              </w:rPr>
              <w:t>Atención Diferencial Preferencial:</w:t>
            </w:r>
          </w:p>
        </w:tc>
        <w:tc>
          <w:tcPr>
            <w:tcW w:w="5244" w:type="dxa"/>
          </w:tcPr>
          <w:p w14:paraId="7B16792A" w14:textId="487BDE8D" w:rsidR="00DC50CC" w:rsidRPr="004F3ADD" w:rsidRDefault="00DC50CC" w:rsidP="00203F3B">
            <w:pPr>
              <w:widowControl w:val="0"/>
              <w:jc w:val="both"/>
              <w:rPr>
                <w:rFonts w:ascii="Arial" w:hAnsi="Arial" w:cs="Arial"/>
                <w:sz w:val="18"/>
                <w:szCs w:val="18"/>
                <w:lang w:val="es-ES"/>
              </w:rPr>
            </w:pPr>
            <w:r w:rsidRPr="004F3ADD">
              <w:rPr>
                <w:rFonts w:ascii="Arial" w:hAnsi="Arial" w:cs="Arial"/>
                <w:sz w:val="18"/>
                <w:szCs w:val="18"/>
                <w:lang w:val="es-ES"/>
              </w:rPr>
              <w:t>En todos los puntos de atención a la ciudadanía del Distrito Capital o particulares que cumplan funciones administrativas, para efectos de sus actividades de atención al público, garantizarán el derecho de acceso y establecerán mecanismos de atención preferencial a los grupos poblacionales previstos en</w:t>
            </w:r>
            <w:r w:rsidR="00DA67A7" w:rsidRPr="004F3ADD">
              <w:rPr>
                <w:rFonts w:ascii="Arial" w:hAnsi="Arial" w:cs="Arial"/>
                <w:sz w:val="18"/>
                <w:szCs w:val="18"/>
                <w:lang w:val="es-ES"/>
              </w:rPr>
              <w:t xml:space="preserve"> la L</w:t>
            </w:r>
            <w:r w:rsidRPr="004F3ADD">
              <w:rPr>
                <w:rFonts w:ascii="Arial" w:hAnsi="Arial" w:cs="Arial"/>
                <w:sz w:val="18"/>
                <w:szCs w:val="18"/>
                <w:lang w:val="es-ES"/>
              </w:rPr>
              <w:t>ey.</w:t>
            </w:r>
          </w:p>
        </w:tc>
      </w:tr>
      <w:tr w:rsidR="00AE28FD" w:rsidRPr="004F3ADD" w14:paraId="246A9EF2" w14:textId="77777777" w:rsidTr="00203F3B">
        <w:trPr>
          <w:cantSplit/>
          <w:trHeight w:val="20"/>
        </w:trPr>
        <w:tc>
          <w:tcPr>
            <w:tcW w:w="2977" w:type="dxa"/>
          </w:tcPr>
          <w:p w14:paraId="3688848F" w14:textId="3B4DF2DF" w:rsidR="00DC50CC" w:rsidRPr="004F3ADD" w:rsidRDefault="00DC50CC" w:rsidP="00203F3B">
            <w:pPr>
              <w:widowControl w:val="0"/>
              <w:jc w:val="both"/>
              <w:rPr>
                <w:rFonts w:ascii="Arial" w:hAnsi="Arial" w:cs="Arial"/>
                <w:b/>
                <w:sz w:val="18"/>
                <w:szCs w:val="18"/>
                <w:lang w:val="es-ES"/>
              </w:rPr>
            </w:pPr>
            <w:r w:rsidRPr="004F3ADD">
              <w:rPr>
                <w:rFonts w:ascii="Arial" w:hAnsi="Arial" w:cs="Arial"/>
                <w:b/>
                <w:sz w:val="18"/>
                <w:szCs w:val="18"/>
                <w:lang w:val="es-ES"/>
              </w:rPr>
              <w:t>Coordinación, Cooperación y Articulación:</w:t>
            </w:r>
          </w:p>
        </w:tc>
        <w:tc>
          <w:tcPr>
            <w:tcW w:w="5244" w:type="dxa"/>
          </w:tcPr>
          <w:p w14:paraId="2E523FE9" w14:textId="53159E83" w:rsidR="00DC50CC" w:rsidRPr="004F3ADD" w:rsidRDefault="00DC50CC" w:rsidP="00203F3B">
            <w:pPr>
              <w:widowControl w:val="0"/>
              <w:jc w:val="both"/>
              <w:rPr>
                <w:rFonts w:ascii="Arial" w:hAnsi="Arial" w:cs="Arial"/>
                <w:sz w:val="18"/>
                <w:szCs w:val="18"/>
                <w:lang w:val="es-ES"/>
              </w:rPr>
            </w:pPr>
            <w:r w:rsidRPr="004F3ADD">
              <w:rPr>
                <w:rFonts w:ascii="Arial" w:hAnsi="Arial" w:cs="Arial"/>
                <w:sz w:val="18"/>
                <w:szCs w:val="18"/>
                <w:lang w:val="es-ES"/>
              </w:rPr>
              <w:t>La comunicación e interacción entre los actores del servicio, será un requisito indispensable para cumplir de forma integral los objetivos, concentrarán esfuerzos orientados a la satisfacción de la ciudadanía en un empleo adecuado de los recursos y en la búsqueda de una sociedad más justa y equitativa</w:t>
            </w:r>
            <w:r w:rsidR="00DA67A7" w:rsidRPr="004F3ADD">
              <w:rPr>
                <w:rFonts w:ascii="Arial" w:hAnsi="Arial" w:cs="Arial"/>
                <w:sz w:val="18"/>
                <w:szCs w:val="18"/>
                <w:lang w:val="es-ES"/>
              </w:rPr>
              <w:t>.</w:t>
            </w:r>
          </w:p>
        </w:tc>
      </w:tr>
      <w:tr w:rsidR="00AE28FD" w:rsidRPr="004F3ADD" w14:paraId="7BD64777" w14:textId="77777777" w:rsidTr="00203F3B">
        <w:trPr>
          <w:cantSplit/>
          <w:trHeight w:val="20"/>
        </w:trPr>
        <w:tc>
          <w:tcPr>
            <w:tcW w:w="2977" w:type="dxa"/>
          </w:tcPr>
          <w:p w14:paraId="6B499F64" w14:textId="77777777" w:rsidR="00D06330" w:rsidRPr="004F3ADD" w:rsidRDefault="00D06330" w:rsidP="00203F3B">
            <w:pPr>
              <w:widowControl w:val="0"/>
              <w:jc w:val="both"/>
              <w:rPr>
                <w:rFonts w:ascii="Arial" w:hAnsi="Arial" w:cs="Arial"/>
                <w:sz w:val="18"/>
                <w:szCs w:val="18"/>
                <w:lang w:val="es-ES"/>
              </w:rPr>
            </w:pPr>
          </w:p>
          <w:p w14:paraId="4253A9E8" w14:textId="4D702111" w:rsidR="00DC50CC" w:rsidRPr="004F3ADD" w:rsidRDefault="00DC50CC" w:rsidP="00203F3B">
            <w:pPr>
              <w:widowControl w:val="0"/>
              <w:jc w:val="both"/>
              <w:rPr>
                <w:rFonts w:ascii="Arial" w:hAnsi="Arial" w:cs="Arial"/>
                <w:b/>
                <w:sz w:val="18"/>
                <w:szCs w:val="18"/>
                <w:lang w:val="es-ES"/>
              </w:rPr>
            </w:pPr>
            <w:r w:rsidRPr="004F3ADD">
              <w:rPr>
                <w:rFonts w:ascii="Arial" w:hAnsi="Arial" w:cs="Arial"/>
                <w:b/>
                <w:sz w:val="18"/>
                <w:szCs w:val="18"/>
                <w:lang w:val="es-ES"/>
              </w:rPr>
              <w:t>Cobertura:</w:t>
            </w:r>
          </w:p>
        </w:tc>
        <w:tc>
          <w:tcPr>
            <w:tcW w:w="5244" w:type="dxa"/>
          </w:tcPr>
          <w:p w14:paraId="1EAA06DE" w14:textId="6C6B4BD8" w:rsidR="00DC50CC" w:rsidRPr="004F3ADD" w:rsidRDefault="00DC50CC" w:rsidP="00203F3B">
            <w:pPr>
              <w:widowControl w:val="0"/>
              <w:jc w:val="both"/>
              <w:rPr>
                <w:rFonts w:ascii="Arial" w:hAnsi="Arial" w:cs="Arial"/>
                <w:sz w:val="18"/>
                <w:szCs w:val="18"/>
                <w:lang w:val="es-ES"/>
              </w:rPr>
            </w:pPr>
            <w:r w:rsidRPr="004F3ADD">
              <w:rPr>
                <w:rFonts w:ascii="Arial" w:hAnsi="Arial" w:cs="Arial"/>
                <w:sz w:val="18"/>
                <w:szCs w:val="18"/>
                <w:lang w:val="es-ES"/>
              </w:rPr>
              <w:t>La prestación del servicio a la ciudadanía en todo el territorio del Distrito Capital.</w:t>
            </w:r>
          </w:p>
        </w:tc>
      </w:tr>
      <w:tr w:rsidR="00AE28FD" w:rsidRPr="004F3ADD" w14:paraId="4DEC3D6C" w14:textId="77777777" w:rsidTr="00203F3B">
        <w:trPr>
          <w:cantSplit/>
          <w:trHeight w:val="20"/>
        </w:trPr>
        <w:tc>
          <w:tcPr>
            <w:tcW w:w="2977" w:type="dxa"/>
          </w:tcPr>
          <w:p w14:paraId="4A21B0C2" w14:textId="77777777" w:rsidR="0061439A" w:rsidRPr="004F3ADD" w:rsidRDefault="0061439A" w:rsidP="00203F3B">
            <w:pPr>
              <w:widowControl w:val="0"/>
              <w:jc w:val="both"/>
              <w:rPr>
                <w:rFonts w:ascii="Arial" w:hAnsi="Arial" w:cs="Arial"/>
                <w:b/>
                <w:sz w:val="18"/>
                <w:szCs w:val="18"/>
                <w:lang w:val="es-ES"/>
              </w:rPr>
            </w:pPr>
          </w:p>
          <w:p w14:paraId="0986EEAD" w14:textId="77777777" w:rsidR="0061439A" w:rsidRPr="004F3ADD" w:rsidRDefault="0061439A" w:rsidP="00203F3B">
            <w:pPr>
              <w:widowControl w:val="0"/>
              <w:jc w:val="both"/>
              <w:rPr>
                <w:rFonts w:ascii="Arial" w:hAnsi="Arial" w:cs="Arial"/>
                <w:b/>
                <w:sz w:val="18"/>
                <w:szCs w:val="18"/>
                <w:lang w:val="es-ES"/>
              </w:rPr>
            </w:pPr>
          </w:p>
          <w:p w14:paraId="510EA8FC" w14:textId="23C44F9B" w:rsidR="0061439A" w:rsidRPr="004F3ADD" w:rsidRDefault="0061439A" w:rsidP="00203F3B">
            <w:pPr>
              <w:widowControl w:val="0"/>
              <w:jc w:val="both"/>
              <w:rPr>
                <w:rFonts w:ascii="Arial" w:hAnsi="Arial" w:cs="Arial"/>
                <w:b/>
                <w:sz w:val="18"/>
                <w:szCs w:val="18"/>
                <w:lang w:val="es-ES"/>
              </w:rPr>
            </w:pPr>
            <w:r w:rsidRPr="004F3ADD">
              <w:rPr>
                <w:rFonts w:ascii="Arial" w:hAnsi="Arial" w:cs="Arial"/>
                <w:b/>
                <w:sz w:val="18"/>
                <w:szCs w:val="18"/>
                <w:lang w:val="es-ES"/>
              </w:rPr>
              <w:t>Accesibilidad:</w:t>
            </w:r>
          </w:p>
        </w:tc>
        <w:tc>
          <w:tcPr>
            <w:tcW w:w="5244" w:type="dxa"/>
          </w:tcPr>
          <w:p w14:paraId="3A75A29D" w14:textId="49A654ED" w:rsidR="0061439A" w:rsidRPr="004F3ADD" w:rsidRDefault="0061439A" w:rsidP="00203F3B">
            <w:pPr>
              <w:widowControl w:val="0"/>
              <w:jc w:val="both"/>
              <w:rPr>
                <w:rFonts w:ascii="Arial" w:hAnsi="Arial" w:cs="Arial"/>
                <w:sz w:val="18"/>
                <w:szCs w:val="18"/>
                <w:lang w:val="es-ES"/>
              </w:rPr>
            </w:pPr>
            <w:r w:rsidRPr="004F3ADD">
              <w:rPr>
                <w:rFonts w:ascii="Arial" w:hAnsi="Arial" w:cs="Arial"/>
                <w:sz w:val="18"/>
                <w:szCs w:val="18"/>
                <w:lang w:val="es-ES"/>
              </w:rPr>
              <w:t xml:space="preserve">La Administración propende por un servicio cercano a la ciudadanía que </w:t>
            </w:r>
            <w:r w:rsidR="003A652E" w:rsidRPr="004F3ADD">
              <w:rPr>
                <w:rFonts w:ascii="Arial" w:hAnsi="Arial" w:cs="Arial"/>
                <w:sz w:val="18"/>
                <w:szCs w:val="18"/>
                <w:lang w:val="es-ES"/>
              </w:rPr>
              <w:t>les</w:t>
            </w:r>
            <w:r w:rsidRPr="004F3ADD">
              <w:rPr>
                <w:rFonts w:ascii="Arial" w:hAnsi="Arial" w:cs="Arial"/>
                <w:sz w:val="18"/>
                <w:szCs w:val="18"/>
                <w:lang w:val="es-ES"/>
              </w:rPr>
              <w:t xml:space="preserve"> permita el ingreso a las diferentes líneas de atención sin barreras técnicas, físicas, económicas o cognitivas.</w:t>
            </w:r>
          </w:p>
        </w:tc>
      </w:tr>
      <w:tr w:rsidR="00AE28FD" w:rsidRPr="004F3ADD" w14:paraId="3A234644" w14:textId="77777777" w:rsidTr="00203F3B">
        <w:trPr>
          <w:cantSplit/>
          <w:trHeight w:val="20"/>
        </w:trPr>
        <w:tc>
          <w:tcPr>
            <w:tcW w:w="2977" w:type="dxa"/>
          </w:tcPr>
          <w:p w14:paraId="24EEB910" w14:textId="77777777" w:rsidR="0061439A" w:rsidRPr="004F3ADD" w:rsidRDefault="0061439A" w:rsidP="00203F3B">
            <w:pPr>
              <w:widowControl w:val="0"/>
              <w:jc w:val="both"/>
              <w:rPr>
                <w:rFonts w:ascii="Arial" w:hAnsi="Arial" w:cs="Arial"/>
                <w:b/>
                <w:sz w:val="18"/>
                <w:szCs w:val="18"/>
                <w:lang w:val="es-ES"/>
              </w:rPr>
            </w:pPr>
          </w:p>
          <w:p w14:paraId="753E5062" w14:textId="77777777" w:rsidR="0061439A" w:rsidRPr="004F3ADD" w:rsidRDefault="0061439A" w:rsidP="00203F3B">
            <w:pPr>
              <w:widowControl w:val="0"/>
              <w:jc w:val="both"/>
              <w:rPr>
                <w:rFonts w:ascii="Arial" w:hAnsi="Arial" w:cs="Arial"/>
                <w:b/>
                <w:sz w:val="18"/>
                <w:szCs w:val="18"/>
                <w:lang w:val="es-ES"/>
              </w:rPr>
            </w:pPr>
          </w:p>
          <w:p w14:paraId="4E380111" w14:textId="5DADA0F0" w:rsidR="0061439A" w:rsidRPr="004F3ADD" w:rsidRDefault="0061439A" w:rsidP="00203F3B">
            <w:pPr>
              <w:widowControl w:val="0"/>
              <w:jc w:val="both"/>
              <w:rPr>
                <w:rFonts w:ascii="Arial" w:hAnsi="Arial" w:cs="Arial"/>
                <w:b/>
                <w:sz w:val="18"/>
                <w:szCs w:val="18"/>
                <w:lang w:val="es-ES"/>
              </w:rPr>
            </w:pPr>
            <w:r w:rsidRPr="004F3ADD">
              <w:rPr>
                <w:rFonts w:ascii="Arial" w:hAnsi="Arial" w:cs="Arial"/>
                <w:b/>
                <w:sz w:val="18"/>
                <w:szCs w:val="18"/>
                <w:lang w:val="es-ES"/>
              </w:rPr>
              <w:t>Inclusión:</w:t>
            </w:r>
          </w:p>
        </w:tc>
        <w:tc>
          <w:tcPr>
            <w:tcW w:w="5244" w:type="dxa"/>
          </w:tcPr>
          <w:p w14:paraId="558DC09E" w14:textId="635E00CA" w:rsidR="0061439A" w:rsidRPr="004F3ADD" w:rsidRDefault="0061439A" w:rsidP="00203F3B">
            <w:pPr>
              <w:widowControl w:val="0"/>
              <w:jc w:val="both"/>
              <w:rPr>
                <w:rFonts w:ascii="Arial" w:hAnsi="Arial" w:cs="Arial"/>
                <w:sz w:val="18"/>
                <w:szCs w:val="18"/>
                <w:lang w:val="es-ES"/>
              </w:rPr>
            </w:pPr>
            <w:r w:rsidRPr="004F3ADD">
              <w:rPr>
                <w:rFonts w:ascii="Arial" w:hAnsi="Arial" w:cs="Arial"/>
                <w:sz w:val="18"/>
                <w:szCs w:val="18"/>
                <w:lang w:val="es-ES"/>
              </w:rPr>
              <w:t xml:space="preserve">Es el conocimiento y reconocimiento de la ciudadanía como sujetos de derechos y deberes ante la Administración Distrital, sin distinciones geográficas, étnicas, culturales, de edad, género, económicas, sociales, políticas, religiosas y </w:t>
            </w:r>
            <w:r w:rsidR="00DA67A7" w:rsidRPr="004F3ADD">
              <w:rPr>
                <w:rFonts w:ascii="Arial" w:hAnsi="Arial" w:cs="Arial"/>
                <w:sz w:val="18"/>
                <w:szCs w:val="18"/>
                <w:lang w:val="es-ES"/>
              </w:rPr>
              <w:t>e</w:t>
            </w:r>
            <w:r w:rsidRPr="004F3ADD">
              <w:rPr>
                <w:rFonts w:ascii="Arial" w:hAnsi="Arial" w:cs="Arial"/>
                <w:sz w:val="18"/>
                <w:szCs w:val="18"/>
                <w:lang w:val="es-ES"/>
              </w:rPr>
              <w:t>cológicas.</w:t>
            </w:r>
          </w:p>
        </w:tc>
      </w:tr>
      <w:tr w:rsidR="00AE28FD" w:rsidRPr="004F3ADD" w14:paraId="6F6672E7" w14:textId="77777777" w:rsidTr="00203F3B">
        <w:trPr>
          <w:cantSplit/>
          <w:trHeight w:val="20"/>
        </w:trPr>
        <w:tc>
          <w:tcPr>
            <w:tcW w:w="2977" w:type="dxa"/>
          </w:tcPr>
          <w:p w14:paraId="06D0BC24" w14:textId="77777777" w:rsidR="00FB1964" w:rsidRPr="004F3ADD" w:rsidRDefault="00FB1964" w:rsidP="00203F3B">
            <w:pPr>
              <w:widowControl w:val="0"/>
              <w:jc w:val="both"/>
              <w:rPr>
                <w:rFonts w:ascii="Arial" w:hAnsi="Arial" w:cs="Arial"/>
                <w:b/>
                <w:sz w:val="18"/>
                <w:szCs w:val="18"/>
                <w:lang w:val="es-ES"/>
              </w:rPr>
            </w:pPr>
          </w:p>
          <w:p w14:paraId="24C6DD17" w14:textId="62D7A70F" w:rsidR="00FB1964" w:rsidRPr="004F3ADD" w:rsidRDefault="00FB1964" w:rsidP="00203F3B">
            <w:pPr>
              <w:widowControl w:val="0"/>
              <w:jc w:val="both"/>
              <w:rPr>
                <w:rFonts w:ascii="Arial" w:hAnsi="Arial" w:cs="Arial"/>
                <w:b/>
                <w:sz w:val="18"/>
                <w:szCs w:val="18"/>
                <w:lang w:val="es-ES"/>
              </w:rPr>
            </w:pPr>
            <w:r w:rsidRPr="004F3ADD">
              <w:rPr>
                <w:rFonts w:ascii="Arial" w:hAnsi="Arial" w:cs="Arial"/>
                <w:b/>
                <w:sz w:val="18"/>
                <w:szCs w:val="18"/>
                <w:lang w:val="es-ES"/>
              </w:rPr>
              <w:t>Innovación:</w:t>
            </w:r>
          </w:p>
        </w:tc>
        <w:tc>
          <w:tcPr>
            <w:tcW w:w="5244" w:type="dxa"/>
          </w:tcPr>
          <w:p w14:paraId="7C1C93FE" w14:textId="0D656B44" w:rsidR="00FB1964" w:rsidRPr="004F3ADD" w:rsidRDefault="00FB1964" w:rsidP="00203F3B">
            <w:pPr>
              <w:widowControl w:val="0"/>
              <w:jc w:val="both"/>
              <w:rPr>
                <w:rFonts w:ascii="Arial" w:hAnsi="Arial" w:cs="Arial"/>
                <w:sz w:val="18"/>
                <w:szCs w:val="18"/>
                <w:lang w:val="es-ES"/>
              </w:rPr>
            </w:pPr>
            <w:r w:rsidRPr="004F3ADD">
              <w:rPr>
                <w:rFonts w:ascii="Arial" w:hAnsi="Arial" w:cs="Arial"/>
                <w:sz w:val="18"/>
                <w:szCs w:val="18"/>
                <w:lang w:val="es-ES"/>
              </w:rPr>
              <w:t>A partir de la investigación y la generación del conocimiento se propende por el mejoramiento continuo del servicio aprovechando los desarrollos tecnológicos.</w:t>
            </w:r>
          </w:p>
        </w:tc>
      </w:tr>
      <w:tr w:rsidR="00AE28FD" w:rsidRPr="004F3ADD" w14:paraId="1A7D9BBC" w14:textId="77777777" w:rsidTr="00203F3B">
        <w:trPr>
          <w:cantSplit/>
          <w:trHeight w:val="20"/>
        </w:trPr>
        <w:tc>
          <w:tcPr>
            <w:tcW w:w="2977" w:type="dxa"/>
          </w:tcPr>
          <w:p w14:paraId="5D6A4A14" w14:textId="77777777" w:rsidR="00585A58" w:rsidRPr="004F3ADD" w:rsidRDefault="00585A58" w:rsidP="00203F3B">
            <w:pPr>
              <w:widowControl w:val="0"/>
              <w:jc w:val="both"/>
              <w:rPr>
                <w:rFonts w:ascii="Arial" w:hAnsi="Arial" w:cs="Arial"/>
                <w:b/>
                <w:sz w:val="18"/>
                <w:szCs w:val="18"/>
                <w:lang w:val="es-ES"/>
              </w:rPr>
            </w:pPr>
          </w:p>
          <w:p w14:paraId="25E5E1C5" w14:textId="41A02BC2" w:rsidR="00585A58" w:rsidRPr="004F3ADD" w:rsidRDefault="00585A58" w:rsidP="00203F3B">
            <w:pPr>
              <w:widowControl w:val="0"/>
              <w:jc w:val="both"/>
              <w:rPr>
                <w:rFonts w:ascii="Arial" w:hAnsi="Arial" w:cs="Arial"/>
                <w:b/>
                <w:sz w:val="18"/>
                <w:szCs w:val="18"/>
                <w:lang w:val="es-ES"/>
              </w:rPr>
            </w:pPr>
            <w:r w:rsidRPr="004F3ADD">
              <w:rPr>
                <w:rFonts w:ascii="Arial" w:hAnsi="Arial" w:cs="Arial"/>
                <w:b/>
                <w:sz w:val="18"/>
                <w:szCs w:val="18"/>
                <w:lang w:val="es-ES"/>
              </w:rPr>
              <w:t>Oportunidad:</w:t>
            </w:r>
          </w:p>
        </w:tc>
        <w:tc>
          <w:tcPr>
            <w:tcW w:w="5244" w:type="dxa"/>
          </w:tcPr>
          <w:p w14:paraId="7F13179B" w14:textId="7D25C787" w:rsidR="00585A58" w:rsidRPr="004F3ADD" w:rsidRDefault="00585A58" w:rsidP="00203F3B">
            <w:pPr>
              <w:widowControl w:val="0"/>
              <w:jc w:val="both"/>
              <w:rPr>
                <w:rFonts w:ascii="Arial" w:hAnsi="Arial" w:cs="Arial"/>
                <w:sz w:val="18"/>
                <w:szCs w:val="18"/>
                <w:lang w:val="es-ES"/>
              </w:rPr>
            </w:pPr>
            <w:r w:rsidRPr="004F3ADD">
              <w:rPr>
                <w:rFonts w:ascii="Arial" w:hAnsi="Arial" w:cs="Arial"/>
                <w:sz w:val="18"/>
                <w:szCs w:val="18"/>
                <w:lang w:val="es-ES"/>
              </w:rPr>
              <w:t>Es la condición de responder a tiempo a las necesidades y requerimientos de la ciudadanía</w:t>
            </w:r>
            <w:r w:rsidR="00DA67A7" w:rsidRPr="004F3ADD">
              <w:rPr>
                <w:rFonts w:ascii="Arial" w:hAnsi="Arial" w:cs="Arial"/>
                <w:sz w:val="18"/>
                <w:szCs w:val="18"/>
                <w:lang w:val="es-ES"/>
              </w:rPr>
              <w:t xml:space="preserve"> </w:t>
            </w:r>
            <w:r w:rsidR="003A652E" w:rsidRPr="004F3ADD">
              <w:rPr>
                <w:rFonts w:ascii="Arial" w:hAnsi="Arial" w:cs="Arial"/>
                <w:sz w:val="18"/>
                <w:szCs w:val="18"/>
                <w:lang w:val="es-ES"/>
              </w:rPr>
              <w:t>de acuerdo con</w:t>
            </w:r>
            <w:r w:rsidR="00DA67A7" w:rsidRPr="004F3ADD">
              <w:rPr>
                <w:rFonts w:ascii="Arial" w:hAnsi="Arial" w:cs="Arial"/>
                <w:sz w:val="18"/>
                <w:szCs w:val="18"/>
                <w:lang w:val="es-ES"/>
              </w:rPr>
              <w:t xml:space="preserve"> lo establecido en la ley.</w:t>
            </w:r>
          </w:p>
        </w:tc>
      </w:tr>
    </w:tbl>
    <w:p w14:paraId="058C8FFA" w14:textId="011E270F" w:rsidR="001900FC" w:rsidRDefault="001900FC" w:rsidP="00203F3B">
      <w:pPr>
        <w:widowControl w:val="0"/>
        <w:autoSpaceDE w:val="0"/>
        <w:autoSpaceDN w:val="0"/>
        <w:adjustRightInd w:val="0"/>
        <w:spacing w:after="0" w:line="240" w:lineRule="auto"/>
        <w:jc w:val="both"/>
        <w:rPr>
          <w:rFonts w:ascii="Arial" w:hAnsi="Arial" w:cs="Arial"/>
          <w:b/>
        </w:rPr>
      </w:pPr>
    </w:p>
    <w:p w14:paraId="7CCD08DE" w14:textId="77777777" w:rsidR="0089512D" w:rsidRPr="005A0310" w:rsidRDefault="0089512D" w:rsidP="00203F3B">
      <w:pPr>
        <w:widowControl w:val="0"/>
        <w:autoSpaceDE w:val="0"/>
        <w:autoSpaceDN w:val="0"/>
        <w:adjustRightInd w:val="0"/>
        <w:spacing w:after="0" w:line="240" w:lineRule="auto"/>
        <w:jc w:val="both"/>
        <w:rPr>
          <w:rFonts w:ascii="Arial" w:hAnsi="Arial" w:cs="Arial"/>
          <w:b/>
        </w:rPr>
      </w:pPr>
    </w:p>
    <w:p w14:paraId="024EA790" w14:textId="47EEEE9D" w:rsidR="00407514" w:rsidRPr="005A0310" w:rsidRDefault="006967F2" w:rsidP="00203F3B">
      <w:pPr>
        <w:pStyle w:val="Ttulo2"/>
        <w:keepNext w:val="0"/>
        <w:keepLines w:val="0"/>
        <w:widowControl w:val="0"/>
        <w:spacing w:before="0" w:line="240" w:lineRule="auto"/>
        <w:ind w:left="0" w:firstLine="0"/>
        <w:jc w:val="both"/>
        <w:rPr>
          <w:rFonts w:cs="Arial"/>
          <w:szCs w:val="22"/>
        </w:rPr>
      </w:pPr>
      <w:bookmarkStart w:id="32" w:name="_Toc59246531"/>
      <w:bookmarkStart w:id="33" w:name="_Toc59366811"/>
      <w:r w:rsidRPr="005A0310">
        <w:rPr>
          <w:rFonts w:cs="Arial"/>
          <w:szCs w:val="22"/>
        </w:rPr>
        <w:t>Valores institucionales.</w:t>
      </w:r>
      <w:bookmarkEnd w:id="32"/>
      <w:bookmarkEnd w:id="33"/>
    </w:p>
    <w:p w14:paraId="55D250E5" w14:textId="77777777" w:rsidR="00DC504B" w:rsidRPr="005A0310" w:rsidRDefault="00DC504B" w:rsidP="00203F3B">
      <w:pPr>
        <w:widowControl w:val="0"/>
        <w:spacing w:after="0" w:line="240" w:lineRule="auto"/>
        <w:jc w:val="both"/>
        <w:rPr>
          <w:rFonts w:ascii="Arial" w:hAnsi="Arial" w:cs="Arial"/>
        </w:rPr>
      </w:pPr>
    </w:p>
    <w:p w14:paraId="7BE7E0BC" w14:textId="15015398" w:rsidR="00A20452" w:rsidRPr="005A0310" w:rsidRDefault="00A20452" w:rsidP="00203F3B">
      <w:pPr>
        <w:widowControl w:val="0"/>
        <w:spacing w:after="0" w:line="240" w:lineRule="auto"/>
        <w:jc w:val="both"/>
        <w:rPr>
          <w:rFonts w:ascii="Arial" w:hAnsi="Arial" w:cs="Arial"/>
        </w:rPr>
      </w:pPr>
      <w:r w:rsidRPr="005A0310">
        <w:rPr>
          <w:rFonts w:ascii="Arial" w:hAnsi="Arial" w:cs="Arial"/>
        </w:rPr>
        <w:t xml:space="preserve">En la Unidad Administrativa Especial de Rehabilitación y Mantenimiento </w:t>
      </w:r>
      <w:r w:rsidR="00674978" w:rsidRPr="005A0310">
        <w:rPr>
          <w:rFonts w:ascii="Arial" w:hAnsi="Arial" w:cs="Arial"/>
        </w:rPr>
        <w:t>Vial</w:t>
      </w:r>
      <w:r w:rsidRPr="005A0310">
        <w:rPr>
          <w:rFonts w:ascii="Arial" w:hAnsi="Arial" w:cs="Arial"/>
        </w:rPr>
        <w:t xml:space="preserve"> – </w:t>
      </w:r>
      <w:r w:rsidR="00DA67A7" w:rsidRPr="005A0310">
        <w:rPr>
          <w:rFonts w:ascii="Arial" w:hAnsi="Arial" w:cs="Arial"/>
        </w:rPr>
        <w:t>UAERMV</w:t>
      </w:r>
      <w:r w:rsidRPr="005A0310">
        <w:rPr>
          <w:rFonts w:ascii="Arial" w:hAnsi="Arial" w:cs="Arial"/>
        </w:rPr>
        <w:t>,</w:t>
      </w:r>
      <w:r w:rsidR="00F52688" w:rsidRPr="005A0310">
        <w:rPr>
          <w:rFonts w:ascii="Arial" w:hAnsi="Arial" w:cs="Arial"/>
        </w:rPr>
        <w:t xml:space="preserve"> se alinea y</w:t>
      </w:r>
      <w:r w:rsidR="004145DE" w:rsidRPr="005A0310">
        <w:rPr>
          <w:rFonts w:ascii="Arial" w:hAnsi="Arial" w:cs="Arial"/>
        </w:rPr>
        <w:t xml:space="preserve"> se</w:t>
      </w:r>
      <w:r w:rsidR="00F52688" w:rsidRPr="005A0310">
        <w:rPr>
          <w:rFonts w:ascii="Arial" w:hAnsi="Arial" w:cs="Arial"/>
        </w:rPr>
        <w:t xml:space="preserve"> acoge</w:t>
      </w:r>
      <w:r w:rsidR="004145DE" w:rsidRPr="005A0310">
        <w:rPr>
          <w:rFonts w:ascii="Arial" w:hAnsi="Arial" w:cs="Arial"/>
        </w:rPr>
        <w:t>n</w:t>
      </w:r>
      <w:r w:rsidR="00F52688" w:rsidRPr="005A0310">
        <w:rPr>
          <w:rFonts w:ascii="Arial" w:hAnsi="Arial" w:cs="Arial"/>
        </w:rPr>
        <w:t xml:space="preserve"> los Valores </w:t>
      </w:r>
      <w:r w:rsidR="004145DE" w:rsidRPr="005A0310">
        <w:rPr>
          <w:rFonts w:ascii="Arial" w:hAnsi="Arial" w:cs="Arial"/>
        </w:rPr>
        <w:t>d</w:t>
      </w:r>
      <w:r w:rsidR="009D1CA5" w:rsidRPr="005A0310">
        <w:rPr>
          <w:rFonts w:ascii="Arial" w:hAnsi="Arial" w:cs="Arial"/>
        </w:rPr>
        <w:t>e</w:t>
      </w:r>
      <w:r w:rsidR="00344EF1" w:rsidRPr="005A0310">
        <w:rPr>
          <w:rFonts w:ascii="Arial" w:hAnsi="Arial" w:cs="Arial"/>
        </w:rPr>
        <w:t>l(la) Servidor(a)</w:t>
      </w:r>
      <w:r w:rsidR="004145DE" w:rsidRPr="005A0310">
        <w:rPr>
          <w:rFonts w:ascii="Arial" w:hAnsi="Arial" w:cs="Arial"/>
        </w:rPr>
        <w:t xml:space="preserve"> Público</w:t>
      </w:r>
      <w:r w:rsidR="009D1CA5" w:rsidRPr="005A0310">
        <w:rPr>
          <w:rFonts w:ascii="Arial" w:hAnsi="Arial" w:cs="Arial"/>
        </w:rPr>
        <w:t>(a)</w:t>
      </w:r>
      <w:r w:rsidR="004145DE" w:rsidRPr="005A0310">
        <w:rPr>
          <w:rFonts w:ascii="Arial" w:hAnsi="Arial" w:cs="Arial"/>
        </w:rPr>
        <w:t xml:space="preserve">, definidos en el </w:t>
      </w:r>
      <w:r w:rsidR="004145DE" w:rsidRPr="005A0310">
        <w:rPr>
          <w:rFonts w:ascii="Arial" w:hAnsi="Arial" w:cs="Arial"/>
          <w:b/>
        </w:rPr>
        <w:t>Código de Integridad</w:t>
      </w:r>
      <w:r w:rsidR="004145DE" w:rsidRPr="005A0310">
        <w:rPr>
          <w:rFonts w:ascii="Arial" w:hAnsi="Arial" w:cs="Arial"/>
        </w:rPr>
        <w:t xml:space="preserve"> Institucional</w:t>
      </w:r>
      <w:r w:rsidR="009D1CA5" w:rsidRPr="005A0310">
        <w:rPr>
          <w:rFonts w:ascii="Arial" w:hAnsi="Arial" w:cs="Arial"/>
        </w:rPr>
        <w:t>,</w:t>
      </w:r>
      <w:r w:rsidR="004145DE" w:rsidRPr="005A0310">
        <w:rPr>
          <w:rFonts w:ascii="Arial" w:hAnsi="Arial" w:cs="Arial"/>
        </w:rPr>
        <w:t xml:space="preserve"> como las conductas homogéneas para los</w:t>
      </w:r>
      <w:r w:rsidR="009D1CA5" w:rsidRPr="005A0310">
        <w:rPr>
          <w:rFonts w:ascii="Arial" w:hAnsi="Arial" w:cs="Arial"/>
        </w:rPr>
        <w:t xml:space="preserve"> servidores(as) de la entidad, aportando dos valores adicionales a los establecidos, como </w:t>
      </w:r>
      <w:r w:rsidR="003A652E" w:rsidRPr="005A0310">
        <w:rPr>
          <w:rFonts w:ascii="Arial" w:hAnsi="Arial" w:cs="Arial"/>
        </w:rPr>
        <w:t>son el</w:t>
      </w:r>
      <w:r w:rsidR="009D1CA5" w:rsidRPr="005A0310">
        <w:rPr>
          <w:rFonts w:ascii="Arial" w:hAnsi="Arial" w:cs="Arial"/>
        </w:rPr>
        <w:t xml:space="preserve"> Tr</w:t>
      </w:r>
      <w:r w:rsidR="00A85190">
        <w:rPr>
          <w:rFonts w:ascii="Arial" w:hAnsi="Arial" w:cs="Arial"/>
        </w:rPr>
        <w:t>abajo en Equipo y</w:t>
      </w:r>
      <w:r w:rsidR="00075E97">
        <w:rPr>
          <w:rFonts w:ascii="Arial" w:hAnsi="Arial" w:cs="Arial"/>
        </w:rPr>
        <w:t xml:space="preserve"> la </w:t>
      </w:r>
      <w:r w:rsidR="00A85190">
        <w:rPr>
          <w:rFonts w:ascii="Arial" w:hAnsi="Arial" w:cs="Arial"/>
        </w:rPr>
        <w:t>Transparencia</w:t>
      </w:r>
    </w:p>
    <w:p w14:paraId="4A226886" w14:textId="77777777" w:rsidR="001C0CCE" w:rsidRPr="005A0310" w:rsidRDefault="001C0CCE" w:rsidP="00203F3B">
      <w:pPr>
        <w:widowControl w:val="0"/>
        <w:spacing w:after="0" w:line="240" w:lineRule="auto"/>
        <w:jc w:val="both"/>
        <w:rPr>
          <w:rFonts w:ascii="Arial" w:hAnsi="Arial" w:cs="Arial"/>
        </w:rPr>
      </w:pPr>
    </w:p>
    <w:tbl>
      <w:tblPr>
        <w:tblStyle w:val="Tablaconcuadrcula"/>
        <w:tblW w:w="8221" w:type="dxa"/>
        <w:tblInd w:w="279" w:type="dxa"/>
        <w:tblLook w:val="04A0" w:firstRow="1" w:lastRow="0" w:firstColumn="1" w:lastColumn="0" w:noHBand="0" w:noVBand="1"/>
      </w:tblPr>
      <w:tblGrid>
        <w:gridCol w:w="2977"/>
        <w:gridCol w:w="5244"/>
      </w:tblGrid>
      <w:tr w:rsidR="00674978" w:rsidRPr="005A0310" w14:paraId="10A7FA8B" w14:textId="77777777" w:rsidTr="00203F3B">
        <w:tc>
          <w:tcPr>
            <w:tcW w:w="2977" w:type="dxa"/>
          </w:tcPr>
          <w:p w14:paraId="4E78752D" w14:textId="77777777" w:rsidR="00B12503" w:rsidRPr="00A85190" w:rsidRDefault="00B12503" w:rsidP="00203F3B">
            <w:pPr>
              <w:widowControl w:val="0"/>
              <w:jc w:val="both"/>
              <w:rPr>
                <w:rFonts w:ascii="Arial" w:hAnsi="Arial" w:cs="Arial"/>
                <w:sz w:val="18"/>
                <w:szCs w:val="18"/>
              </w:rPr>
            </w:pPr>
          </w:p>
          <w:p w14:paraId="1B03909A" w14:textId="75A823F5" w:rsidR="00B12503" w:rsidRPr="00A85190" w:rsidRDefault="00B12503" w:rsidP="00203F3B">
            <w:pPr>
              <w:widowControl w:val="0"/>
              <w:ind w:left="177" w:hanging="177"/>
              <w:jc w:val="both"/>
              <w:rPr>
                <w:rFonts w:ascii="Arial" w:hAnsi="Arial" w:cs="Arial"/>
                <w:b/>
                <w:sz w:val="18"/>
                <w:szCs w:val="18"/>
              </w:rPr>
            </w:pPr>
            <w:r w:rsidRPr="00A85190">
              <w:rPr>
                <w:rFonts w:ascii="Arial" w:hAnsi="Arial" w:cs="Arial"/>
                <w:b/>
                <w:sz w:val="18"/>
                <w:szCs w:val="18"/>
              </w:rPr>
              <w:t>Honestidad:</w:t>
            </w:r>
          </w:p>
        </w:tc>
        <w:tc>
          <w:tcPr>
            <w:tcW w:w="5244" w:type="dxa"/>
          </w:tcPr>
          <w:p w14:paraId="72CF2AC0" w14:textId="247F5CE5" w:rsidR="00B12503" w:rsidRPr="00A85190" w:rsidRDefault="00B12503" w:rsidP="00203F3B">
            <w:pPr>
              <w:widowControl w:val="0"/>
              <w:jc w:val="both"/>
              <w:rPr>
                <w:rFonts w:ascii="Arial" w:hAnsi="Arial" w:cs="Arial"/>
                <w:sz w:val="18"/>
                <w:szCs w:val="18"/>
              </w:rPr>
            </w:pPr>
            <w:r w:rsidRPr="00A85190">
              <w:rPr>
                <w:rFonts w:ascii="Arial" w:hAnsi="Arial" w:cs="Arial"/>
                <w:sz w:val="18"/>
                <w:szCs w:val="18"/>
              </w:rPr>
              <w:t>Actúo siempre con fundamento en la verdad, cumpliendo mis deberes con transparencia y rectitud, favoreciendo el interés general.</w:t>
            </w:r>
          </w:p>
        </w:tc>
      </w:tr>
      <w:tr w:rsidR="00674978" w:rsidRPr="005A0310" w14:paraId="1F6BEF13" w14:textId="77777777" w:rsidTr="00203F3B">
        <w:tc>
          <w:tcPr>
            <w:tcW w:w="2977" w:type="dxa"/>
          </w:tcPr>
          <w:p w14:paraId="73A71FEF" w14:textId="77777777" w:rsidR="00B12503" w:rsidRPr="00A85190" w:rsidRDefault="00B12503" w:rsidP="00203F3B">
            <w:pPr>
              <w:widowControl w:val="0"/>
              <w:jc w:val="both"/>
              <w:rPr>
                <w:rFonts w:ascii="Arial" w:hAnsi="Arial" w:cs="Arial"/>
                <w:b/>
                <w:sz w:val="18"/>
                <w:szCs w:val="18"/>
              </w:rPr>
            </w:pPr>
          </w:p>
          <w:p w14:paraId="17436477" w14:textId="267B66E7" w:rsidR="00B12503" w:rsidRPr="00A85190" w:rsidRDefault="00B12503" w:rsidP="00203F3B">
            <w:pPr>
              <w:widowControl w:val="0"/>
              <w:jc w:val="both"/>
              <w:rPr>
                <w:rFonts w:ascii="Arial" w:hAnsi="Arial" w:cs="Arial"/>
                <w:b/>
                <w:sz w:val="18"/>
                <w:szCs w:val="18"/>
              </w:rPr>
            </w:pPr>
            <w:r w:rsidRPr="00A85190">
              <w:rPr>
                <w:rFonts w:ascii="Arial" w:hAnsi="Arial" w:cs="Arial"/>
                <w:b/>
                <w:sz w:val="18"/>
                <w:szCs w:val="18"/>
              </w:rPr>
              <w:t>Respeto:</w:t>
            </w:r>
          </w:p>
        </w:tc>
        <w:tc>
          <w:tcPr>
            <w:tcW w:w="5244" w:type="dxa"/>
          </w:tcPr>
          <w:p w14:paraId="0F71E507" w14:textId="38175F13" w:rsidR="00B12503" w:rsidRPr="00A85190" w:rsidRDefault="00B12503" w:rsidP="00203F3B">
            <w:pPr>
              <w:widowControl w:val="0"/>
              <w:jc w:val="both"/>
              <w:rPr>
                <w:rFonts w:ascii="Arial" w:hAnsi="Arial" w:cs="Arial"/>
                <w:sz w:val="18"/>
                <w:szCs w:val="18"/>
              </w:rPr>
            </w:pPr>
            <w:r w:rsidRPr="00A85190">
              <w:rPr>
                <w:rFonts w:ascii="Arial" w:hAnsi="Arial" w:cs="Arial"/>
                <w:sz w:val="18"/>
                <w:szCs w:val="18"/>
              </w:rPr>
              <w:t>Reconozco, valor y trato de manera digna a todas las personas, con sus virtudes y defectos, sin importar su labor, su procedencia, títulos o cualquier otra condición.</w:t>
            </w:r>
          </w:p>
        </w:tc>
      </w:tr>
      <w:tr w:rsidR="00674978" w:rsidRPr="005A0310" w14:paraId="54F3B36D" w14:textId="77777777" w:rsidTr="00203F3B">
        <w:tc>
          <w:tcPr>
            <w:tcW w:w="2977" w:type="dxa"/>
          </w:tcPr>
          <w:p w14:paraId="52924644" w14:textId="77777777" w:rsidR="00B12503" w:rsidRPr="00A85190" w:rsidRDefault="00B12503" w:rsidP="00203F3B">
            <w:pPr>
              <w:widowControl w:val="0"/>
              <w:jc w:val="both"/>
              <w:rPr>
                <w:rFonts w:ascii="Arial" w:hAnsi="Arial" w:cs="Arial"/>
                <w:b/>
                <w:sz w:val="18"/>
                <w:szCs w:val="18"/>
              </w:rPr>
            </w:pPr>
          </w:p>
          <w:p w14:paraId="509E8893" w14:textId="77777777" w:rsidR="00B12503" w:rsidRPr="00A85190" w:rsidRDefault="00B12503" w:rsidP="00203F3B">
            <w:pPr>
              <w:widowControl w:val="0"/>
              <w:jc w:val="both"/>
              <w:rPr>
                <w:rFonts w:ascii="Arial" w:hAnsi="Arial" w:cs="Arial"/>
                <w:b/>
                <w:sz w:val="18"/>
                <w:szCs w:val="18"/>
              </w:rPr>
            </w:pPr>
          </w:p>
          <w:p w14:paraId="0ABF61DB" w14:textId="4C95FBB8" w:rsidR="00B12503" w:rsidRPr="00A85190" w:rsidRDefault="00B12503" w:rsidP="00203F3B">
            <w:pPr>
              <w:widowControl w:val="0"/>
              <w:jc w:val="both"/>
              <w:rPr>
                <w:rFonts w:ascii="Arial" w:hAnsi="Arial" w:cs="Arial"/>
                <w:b/>
                <w:sz w:val="18"/>
                <w:szCs w:val="18"/>
              </w:rPr>
            </w:pPr>
            <w:r w:rsidRPr="00A85190">
              <w:rPr>
                <w:rFonts w:ascii="Arial" w:hAnsi="Arial" w:cs="Arial"/>
                <w:b/>
                <w:sz w:val="18"/>
                <w:szCs w:val="18"/>
              </w:rPr>
              <w:t>Compromiso:</w:t>
            </w:r>
          </w:p>
        </w:tc>
        <w:tc>
          <w:tcPr>
            <w:tcW w:w="5244" w:type="dxa"/>
          </w:tcPr>
          <w:p w14:paraId="6B19B9A4" w14:textId="5B2CE423" w:rsidR="00B12503" w:rsidRPr="00A85190" w:rsidRDefault="00B12503" w:rsidP="00203F3B">
            <w:pPr>
              <w:widowControl w:val="0"/>
              <w:jc w:val="both"/>
              <w:rPr>
                <w:rFonts w:ascii="Arial" w:hAnsi="Arial" w:cs="Arial"/>
                <w:sz w:val="18"/>
                <w:szCs w:val="18"/>
              </w:rPr>
            </w:pPr>
            <w:r w:rsidRPr="00A85190">
              <w:rPr>
                <w:rFonts w:ascii="Arial" w:hAnsi="Arial" w:cs="Arial"/>
                <w:sz w:val="18"/>
                <w:szCs w:val="18"/>
              </w:rPr>
              <w:t>Soy consciente de la importancia de mi rol como servidor</w:t>
            </w:r>
            <w:r w:rsidR="00003A98" w:rsidRPr="00A85190">
              <w:rPr>
                <w:rFonts w:ascii="Arial" w:hAnsi="Arial" w:cs="Arial"/>
                <w:sz w:val="18"/>
                <w:szCs w:val="18"/>
              </w:rPr>
              <w:t>(a)</w:t>
            </w:r>
            <w:r w:rsidRPr="00A85190">
              <w:rPr>
                <w:rFonts w:ascii="Arial" w:hAnsi="Arial" w:cs="Arial"/>
                <w:sz w:val="18"/>
                <w:szCs w:val="18"/>
              </w:rPr>
              <w:t xml:space="preserve"> público y estoy en disposición permanente para comprender y resolver las necesidades de las personas con las que me relaciono en mis labores cotidianas, buscando siempre mejorar su bienestar.</w:t>
            </w:r>
          </w:p>
        </w:tc>
      </w:tr>
      <w:tr w:rsidR="00674978" w:rsidRPr="005A0310" w14:paraId="24AF1DB8" w14:textId="77777777" w:rsidTr="00203F3B">
        <w:tc>
          <w:tcPr>
            <w:tcW w:w="2977" w:type="dxa"/>
          </w:tcPr>
          <w:p w14:paraId="1EF19F02" w14:textId="77777777" w:rsidR="00B12503" w:rsidRPr="00A85190" w:rsidRDefault="00B12503" w:rsidP="00203F3B">
            <w:pPr>
              <w:widowControl w:val="0"/>
              <w:jc w:val="both"/>
              <w:rPr>
                <w:rFonts w:ascii="Arial" w:hAnsi="Arial" w:cs="Arial"/>
                <w:b/>
                <w:sz w:val="18"/>
                <w:szCs w:val="18"/>
              </w:rPr>
            </w:pPr>
          </w:p>
          <w:p w14:paraId="24373730" w14:textId="19342182" w:rsidR="00B12503" w:rsidRPr="00A85190" w:rsidRDefault="00B12503" w:rsidP="00203F3B">
            <w:pPr>
              <w:widowControl w:val="0"/>
              <w:jc w:val="both"/>
              <w:rPr>
                <w:rFonts w:ascii="Arial" w:hAnsi="Arial" w:cs="Arial"/>
                <w:b/>
                <w:sz w:val="18"/>
                <w:szCs w:val="18"/>
              </w:rPr>
            </w:pPr>
            <w:r w:rsidRPr="00A85190">
              <w:rPr>
                <w:rFonts w:ascii="Arial" w:hAnsi="Arial" w:cs="Arial"/>
                <w:b/>
                <w:sz w:val="18"/>
                <w:szCs w:val="18"/>
              </w:rPr>
              <w:t>Diligencia:</w:t>
            </w:r>
          </w:p>
        </w:tc>
        <w:tc>
          <w:tcPr>
            <w:tcW w:w="5244" w:type="dxa"/>
          </w:tcPr>
          <w:p w14:paraId="754CF710" w14:textId="7DFAF0B7" w:rsidR="00B12503" w:rsidRPr="00A85190" w:rsidRDefault="00B12503" w:rsidP="00203F3B">
            <w:pPr>
              <w:widowControl w:val="0"/>
              <w:jc w:val="both"/>
              <w:rPr>
                <w:rFonts w:ascii="Arial" w:hAnsi="Arial" w:cs="Arial"/>
                <w:sz w:val="18"/>
                <w:szCs w:val="18"/>
              </w:rPr>
            </w:pPr>
            <w:r w:rsidRPr="00A85190">
              <w:rPr>
                <w:rFonts w:ascii="Arial" w:hAnsi="Arial" w:cs="Arial"/>
                <w:sz w:val="18"/>
                <w:szCs w:val="18"/>
              </w:rPr>
              <w:t>Cumplo con los deberes, funciones y responsabilidades asignadas a mi cargo de la mejor manera posible, con atención, prontitud, destreza y eficiencia, para así optimizar el uso de los recursos del Estado.</w:t>
            </w:r>
          </w:p>
        </w:tc>
      </w:tr>
      <w:tr w:rsidR="00674978" w:rsidRPr="005A0310" w14:paraId="22D8A1A6" w14:textId="77777777" w:rsidTr="00203F3B">
        <w:tc>
          <w:tcPr>
            <w:tcW w:w="2977" w:type="dxa"/>
          </w:tcPr>
          <w:p w14:paraId="6D13EDE3" w14:textId="21B4CF4E" w:rsidR="00B12503" w:rsidRPr="00A85190" w:rsidRDefault="00B12503" w:rsidP="00203F3B">
            <w:pPr>
              <w:widowControl w:val="0"/>
              <w:jc w:val="both"/>
              <w:rPr>
                <w:rFonts w:ascii="Arial" w:hAnsi="Arial" w:cs="Arial"/>
                <w:b/>
                <w:sz w:val="18"/>
                <w:szCs w:val="18"/>
              </w:rPr>
            </w:pPr>
            <w:r w:rsidRPr="00A85190">
              <w:rPr>
                <w:rFonts w:ascii="Arial" w:hAnsi="Arial" w:cs="Arial"/>
                <w:b/>
                <w:sz w:val="18"/>
                <w:szCs w:val="18"/>
              </w:rPr>
              <w:t>Justicia:</w:t>
            </w:r>
          </w:p>
        </w:tc>
        <w:tc>
          <w:tcPr>
            <w:tcW w:w="5244" w:type="dxa"/>
          </w:tcPr>
          <w:p w14:paraId="309A19B2" w14:textId="654E2A7B" w:rsidR="00B12503" w:rsidRPr="00A85190" w:rsidRDefault="00B12503" w:rsidP="00203F3B">
            <w:pPr>
              <w:widowControl w:val="0"/>
              <w:jc w:val="both"/>
              <w:rPr>
                <w:rFonts w:ascii="Arial" w:hAnsi="Arial" w:cs="Arial"/>
                <w:sz w:val="18"/>
                <w:szCs w:val="18"/>
              </w:rPr>
            </w:pPr>
            <w:r w:rsidRPr="00A85190">
              <w:rPr>
                <w:rFonts w:ascii="Arial" w:hAnsi="Arial" w:cs="Arial"/>
                <w:sz w:val="18"/>
                <w:szCs w:val="18"/>
              </w:rPr>
              <w:t>Actúo con imparcialidad garantizando los derechos de las personas, con equidad, igualdad y sin discriminación.</w:t>
            </w:r>
          </w:p>
        </w:tc>
      </w:tr>
      <w:tr w:rsidR="00695D40" w:rsidRPr="005A0310" w14:paraId="677A3F38" w14:textId="77777777" w:rsidTr="00203F3B">
        <w:tc>
          <w:tcPr>
            <w:tcW w:w="2977" w:type="dxa"/>
          </w:tcPr>
          <w:p w14:paraId="511CEAF6" w14:textId="77777777" w:rsidR="004A5039" w:rsidRPr="00A85190" w:rsidRDefault="004A5039" w:rsidP="00203F3B">
            <w:pPr>
              <w:widowControl w:val="0"/>
              <w:jc w:val="both"/>
              <w:rPr>
                <w:rFonts w:ascii="Arial" w:hAnsi="Arial" w:cs="Arial"/>
                <w:b/>
                <w:sz w:val="18"/>
                <w:szCs w:val="18"/>
              </w:rPr>
            </w:pPr>
          </w:p>
          <w:p w14:paraId="4C616ACC" w14:textId="49614049" w:rsidR="00695D40" w:rsidRPr="00A85190" w:rsidRDefault="00695D40" w:rsidP="00203F3B">
            <w:pPr>
              <w:widowControl w:val="0"/>
              <w:jc w:val="both"/>
              <w:rPr>
                <w:rFonts w:ascii="Arial" w:hAnsi="Arial" w:cs="Arial"/>
                <w:b/>
                <w:sz w:val="18"/>
                <w:szCs w:val="18"/>
              </w:rPr>
            </w:pPr>
            <w:r w:rsidRPr="00A85190">
              <w:rPr>
                <w:rFonts w:ascii="Arial" w:hAnsi="Arial" w:cs="Arial"/>
                <w:b/>
                <w:sz w:val="18"/>
                <w:szCs w:val="18"/>
              </w:rPr>
              <w:t>Trabajo en Equipo:</w:t>
            </w:r>
          </w:p>
        </w:tc>
        <w:tc>
          <w:tcPr>
            <w:tcW w:w="5244" w:type="dxa"/>
          </w:tcPr>
          <w:p w14:paraId="504AFA89" w14:textId="4CB95C5A" w:rsidR="00695D40" w:rsidRPr="00A85190" w:rsidRDefault="00366E46" w:rsidP="00203F3B">
            <w:pPr>
              <w:widowControl w:val="0"/>
              <w:jc w:val="both"/>
              <w:rPr>
                <w:rFonts w:ascii="Arial" w:hAnsi="Arial" w:cs="Arial"/>
                <w:sz w:val="18"/>
                <w:szCs w:val="18"/>
              </w:rPr>
            </w:pPr>
            <w:r w:rsidRPr="00A85190">
              <w:rPr>
                <w:rFonts w:ascii="Arial" w:hAnsi="Arial" w:cs="Arial"/>
                <w:sz w:val="18"/>
                <w:szCs w:val="18"/>
              </w:rPr>
              <w:t>Realizó las actividades</w:t>
            </w:r>
            <w:r w:rsidR="00695D40" w:rsidRPr="00A85190">
              <w:rPr>
                <w:rFonts w:ascii="Arial" w:hAnsi="Arial" w:cs="Arial"/>
                <w:sz w:val="18"/>
                <w:szCs w:val="18"/>
              </w:rPr>
              <w:t xml:space="preserve"> en un ambiente de confianza y solidaridad y aporto lo mejor de mi conocimiento y experiencia en búsqueda de </w:t>
            </w:r>
            <w:r w:rsidR="003A652E" w:rsidRPr="00A85190">
              <w:rPr>
                <w:rFonts w:ascii="Arial" w:hAnsi="Arial" w:cs="Arial"/>
                <w:sz w:val="18"/>
                <w:szCs w:val="18"/>
              </w:rPr>
              <w:t>un excelente</w:t>
            </w:r>
            <w:r w:rsidR="00695D40" w:rsidRPr="00A85190">
              <w:rPr>
                <w:rFonts w:ascii="Arial" w:hAnsi="Arial" w:cs="Arial"/>
                <w:sz w:val="18"/>
                <w:szCs w:val="18"/>
              </w:rPr>
              <w:t xml:space="preserve">   resultado</w:t>
            </w:r>
          </w:p>
        </w:tc>
      </w:tr>
      <w:tr w:rsidR="00695D40" w:rsidRPr="005A0310" w14:paraId="30AC9134" w14:textId="77777777" w:rsidTr="00203F3B">
        <w:tc>
          <w:tcPr>
            <w:tcW w:w="2977" w:type="dxa"/>
          </w:tcPr>
          <w:p w14:paraId="06F0709D" w14:textId="77777777" w:rsidR="004A5039" w:rsidRPr="00A85190" w:rsidRDefault="004A5039" w:rsidP="00203F3B">
            <w:pPr>
              <w:widowControl w:val="0"/>
              <w:jc w:val="both"/>
              <w:rPr>
                <w:rFonts w:ascii="Arial" w:hAnsi="Arial" w:cs="Arial"/>
                <w:b/>
                <w:sz w:val="18"/>
                <w:szCs w:val="18"/>
              </w:rPr>
            </w:pPr>
          </w:p>
          <w:p w14:paraId="649ED776" w14:textId="1696C44B" w:rsidR="00695D40" w:rsidRPr="00A85190" w:rsidRDefault="004A5039" w:rsidP="00203F3B">
            <w:pPr>
              <w:widowControl w:val="0"/>
              <w:jc w:val="both"/>
              <w:rPr>
                <w:rFonts w:ascii="Arial" w:hAnsi="Arial" w:cs="Arial"/>
                <w:b/>
                <w:sz w:val="18"/>
                <w:szCs w:val="18"/>
              </w:rPr>
            </w:pPr>
            <w:r w:rsidRPr="00A85190">
              <w:rPr>
                <w:rFonts w:ascii="Arial" w:hAnsi="Arial" w:cs="Arial"/>
                <w:b/>
                <w:sz w:val="18"/>
                <w:szCs w:val="18"/>
              </w:rPr>
              <w:t>Transparencia:</w:t>
            </w:r>
          </w:p>
        </w:tc>
        <w:tc>
          <w:tcPr>
            <w:tcW w:w="5244" w:type="dxa"/>
          </w:tcPr>
          <w:p w14:paraId="1CD008A0" w14:textId="3536D25A" w:rsidR="00695D40" w:rsidRPr="00A85190" w:rsidRDefault="004A5039" w:rsidP="00203F3B">
            <w:pPr>
              <w:widowControl w:val="0"/>
              <w:jc w:val="both"/>
              <w:rPr>
                <w:rFonts w:ascii="Arial" w:hAnsi="Arial" w:cs="Arial"/>
                <w:sz w:val="18"/>
                <w:szCs w:val="18"/>
              </w:rPr>
            </w:pPr>
            <w:r w:rsidRPr="00A85190">
              <w:rPr>
                <w:rFonts w:ascii="Arial" w:hAnsi="Arial" w:cs="Arial"/>
                <w:sz w:val="18"/>
                <w:szCs w:val="18"/>
              </w:rPr>
              <w:t xml:space="preserve">Comunico, público y ofrezco acceso amplio y abierto a la información relacionada con todas las actuaciones administrativas de interés general a cargo de la </w:t>
            </w:r>
            <w:r w:rsidR="00F7298A" w:rsidRPr="00A85190">
              <w:rPr>
                <w:rFonts w:ascii="Arial" w:hAnsi="Arial" w:cs="Arial"/>
                <w:sz w:val="18"/>
                <w:szCs w:val="18"/>
              </w:rPr>
              <w:t>UAERMV</w:t>
            </w:r>
          </w:p>
          <w:p w14:paraId="3CBCC3B3" w14:textId="77777777" w:rsidR="004A5039" w:rsidRPr="00A85190" w:rsidRDefault="004A5039" w:rsidP="00203F3B">
            <w:pPr>
              <w:widowControl w:val="0"/>
              <w:jc w:val="both"/>
              <w:rPr>
                <w:rFonts w:ascii="Arial" w:hAnsi="Arial" w:cs="Arial"/>
                <w:sz w:val="18"/>
                <w:szCs w:val="18"/>
              </w:rPr>
            </w:pPr>
          </w:p>
        </w:tc>
      </w:tr>
    </w:tbl>
    <w:p w14:paraId="277A27A3" w14:textId="534CAE03" w:rsidR="00221323" w:rsidRPr="005A0310" w:rsidRDefault="00955B32" w:rsidP="00203F3B">
      <w:pPr>
        <w:widowControl w:val="0"/>
        <w:spacing w:after="0" w:line="240" w:lineRule="auto"/>
        <w:jc w:val="both"/>
        <w:rPr>
          <w:rFonts w:ascii="Arial" w:hAnsi="Arial" w:cs="Arial"/>
        </w:rPr>
      </w:pPr>
      <w:r w:rsidRPr="005A0310">
        <w:rPr>
          <w:rFonts w:ascii="Arial" w:hAnsi="Arial" w:cs="Arial"/>
        </w:rPr>
        <w:tab/>
      </w:r>
    </w:p>
    <w:p w14:paraId="6CF18BDE" w14:textId="31FD3E50" w:rsidR="0051751B" w:rsidRPr="005A0310" w:rsidRDefault="006967F2" w:rsidP="00203F3B">
      <w:pPr>
        <w:pStyle w:val="Ttulo2"/>
        <w:keepNext w:val="0"/>
        <w:keepLines w:val="0"/>
        <w:widowControl w:val="0"/>
        <w:spacing w:before="0" w:line="240" w:lineRule="auto"/>
        <w:ind w:left="0" w:firstLine="0"/>
        <w:jc w:val="both"/>
        <w:rPr>
          <w:rFonts w:cs="Arial"/>
          <w:szCs w:val="22"/>
          <w:lang w:val="es-ES"/>
        </w:rPr>
      </w:pPr>
      <w:bookmarkStart w:id="34" w:name="_Toc1563184"/>
      <w:bookmarkStart w:id="35" w:name="_Toc6924137"/>
      <w:bookmarkStart w:id="36" w:name="_Toc59246532"/>
      <w:bookmarkStart w:id="37" w:name="_Toc59366812"/>
      <w:r w:rsidRPr="005A0310">
        <w:rPr>
          <w:rFonts w:cs="Arial"/>
          <w:szCs w:val="22"/>
          <w:lang w:val="es-ES"/>
        </w:rPr>
        <w:t>Atributos del</w:t>
      </w:r>
      <w:bookmarkEnd w:id="34"/>
      <w:bookmarkEnd w:id="35"/>
      <w:r w:rsidRPr="005A0310">
        <w:rPr>
          <w:rFonts w:cs="Arial"/>
          <w:szCs w:val="22"/>
          <w:lang w:val="es-ES"/>
        </w:rPr>
        <w:t xml:space="preserve"> servicio que presta la UAERMV.</w:t>
      </w:r>
      <w:bookmarkEnd w:id="36"/>
      <w:bookmarkEnd w:id="37"/>
      <w:r w:rsidRPr="005A0310">
        <w:rPr>
          <w:rFonts w:cs="Arial"/>
          <w:szCs w:val="22"/>
          <w:lang w:val="es-ES"/>
        </w:rPr>
        <w:t xml:space="preserve"> </w:t>
      </w:r>
    </w:p>
    <w:p w14:paraId="2DF8487F" w14:textId="29020A81" w:rsidR="00CF0A51" w:rsidRPr="005A0310" w:rsidRDefault="00CF0A51" w:rsidP="00203F3B">
      <w:pPr>
        <w:pStyle w:val="Prrafodelista"/>
        <w:widowControl w:val="0"/>
        <w:autoSpaceDE w:val="0"/>
        <w:autoSpaceDN w:val="0"/>
        <w:adjustRightInd w:val="0"/>
        <w:spacing w:after="0" w:line="240" w:lineRule="auto"/>
        <w:ind w:left="0"/>
        <w:contextualSpacing w:val="0"/>
        <w:jc w:val="both"/>
        <w:rPr>
          <w:rFonts w:ascii="Arial" w:hAnsi="Arial" w:cs="Arial"/>
          <w:b/>
          <w:lang w:val="es-ES"/>
        </w:rPr>
      </w:pPr>
    </w:p>
    <w:p w14:paraId="15CB54A2" w14:textId="0C198D33" w:rsidR="00CF0A51" w:rsidRPr="005A0310" w:rsidRDefault="00CF0A51" w:rsidP="00203F3B">
      <w:pPr>
        <w:widowControl w:val="0"/>
        <w:shd w:val="clear" w:color="auto" w:fill="FFFFFF"/>
        <w:spacing w:after="0" w:line="240" w:lineRule="auto"/>
        <w:jc w:val="both"/>
        <w:rPr>
          <w:rFonts w:ascii="Arial" w:hAnsi="Arial" w:cs="Arial"/>
          <w:lang w:val="es-ES"/>
        </w:rPr>
      </w:pPr>
      <w:r w:rsidRPr="005A0310">
        <w:rPr>
          <w:rFonts w:ascii="Arial" w:hAnsi="Arial" w:cs="Arial"/>
          <w:lang w:val="es-ES"/>
        </w:rPr>
        <w:t>Los</w:t>
      </w:r>
      <w:r w:rsidR="00C97BA5" w:rsidRPr="005A0310">
        <w:rPr>
          <w:rFonts w:ascii="Arial" w:hAnsi="Arial" w:cs="Arial"/>
          <w:lang w:val="es-ES"/>
        </w:rPr>
        <w:t xml:space="preserve"> (as)</w:t>
      </w:r>
      <w:r w:rsidRPr="005A0310">
        <w:rPr>
          <w:rFonts w:ascii="Arial" w:hAnsi="Arial" w:cs="Arial"/>
          <w:lang w:val="es-ES"/>
        </w:rPr>
        <w:t xml:space="preserve"> servidores</w:t>
      </w:r>
      <w:r w:rsidR="00C97BA5" w:rsidRPr="005A0310">
        <w:rPr>
          <w:rFonts w:ascii="Arial" w:hAnsi="Arial" w:cs="Arial"/>
          <w:lang w:val="es-ES"/>
        </w:rPr>
        <w:t xml:space="preserve"> (as)</w:t>
      </w:r>
      <w:r w:rsidRPr="005A0310">
        <w:rPr>
          <w:rFonts w:ascii="Arial" w:hAnsi="Arial" w:cs="Arial"/>
          <w:lang w:val="es-ES"/>
        </w:rPr>
        <w:t>, como encargados de suministrar la atención, deben contar con atributos propios de su comportamiento como la amabilidad, el deseo de servir, empatía, dedicación, disciplina y orden para que el servicio que prestan se destaque por:</w:t>
      </w:r>
    </w:p>
    <w:p w14:paraId="4B4A8996" w14:textId="77777777" w:rsidR="001C0CCE" w:rsidRPr="005A0310" w:rsidRDefault="001C0CCE" w:rsidP="00203F3B">
      <w:pPr>
        <w:widowControl w:val="0"/>
        <w:shd w:val="clear" w:color="auto" w:fill="FFFFFF"/>
        <w:spacing w:after="0" w:line="240" w:lineRule="auto"/>
        <w:jc w:val="both"/>
        <w:rPr>
          <w:rFonts w:ascii="Arial" w:hAnsi="Arial" w:cs="Arial"/>
          <w:lang w:val="es-ES"/>
        </w:rPr>
      </w:pPr>
    </w:p>
    <w:p w14:paraId="6A0902FF" w14:textId="12A924AC" w:rsidR="0051751B" w:rsidRPr="005A0310" w:rsidRDefault="0051751B" w:rsidP="00203F3B">
      <w:pPr>
        <w:pStyle w:val="Prrafodelista"/>
        <w:widowControl w:val="0"/>
        <w:numPr>
          <w:ilvl w:val="0"/>
          <w:numId w:val="1"/>
        </w:numPr>
        <w:shd w:val="clear" w:color="auto" w:fill="FFFFFF"/>
        <w:spacing w:after="0" w:line="240" w:lineRule="auto"/>
        <w:ind w:left="567" w:hanging="283"/>
        <w:contextualSpacing w:val="0"/>
        <w:jc w:val="both"/>
        <w:rPr>
          <w:rFonts w:ascii="Arial" w:hAnsi="Arial" w:cs="Arial"/>
          <w:b/>
          <w:lang w:val="es-ES"/>
        </w:rPr>
      </w:pPr>
      <w:r w:rsidRPr="005A0310">
        <w:rPr>
          <w:rFonts w:ascii="Arial" w:hAnsi="Arial" w:cs="Arial"/>
          <w:b/>
          <w:u w:val="single"/>
          <w:lang w:val="es-ES"/>
        </w:rPr>
        <w:t>Cálido y amable:</w:t>
      </w:r>
      <w:r w:rsidRPr="005A0310">
        <w:rPr>
          <w:rFonts w:ascii="Arial" w:hAnsi="Arial" w:cs="Arial"/>
          <w:b/>
          <w:lang w:val="es-ES"/>
        </w:rPr>
        <w:t xml:space="preserve"> </w:t>
      </w:r>
      <w:r w:rsidRPr="005A0310">
        <w:rPr>
          <w:rFonts w:ascii="Arial" w:hAnsi="Arial" w:cs="Arial"/>
          <w:lang w:val="es-ES"/>
        </w:rPr>
        <w:t xml:space="preserve">Brindar a los </w:t>
      </w:r>
      <w:r w:rsidR="002472D1" w:rsidRPr="005A0310">
        <w:rPr>
          <w:rFonts w:ascii="Arial" w:hAnsi="Arial" w:cs="Arial"/>
          <w:lang w:val="es-ES"/>
        </w:rPr>
        <w:t>Ciudadano(a)</w:t>
      </w:r>
      <w:r w:rsidRPr="005A0310">
        <w:rPr>
          <w:rFonts w:ascii="Arial" w:hAnsi="Arial" w:cs="Arial"/>
          <w:lang w:val="es-ES"/>
        </w:rPr>
        <w:t xml:space="preserve">s(as) el servicio solicitado de una manera </w:t>
      </w:r>
      <w:r w:rsidR="0057004A" w:rsidRPr="005A0310">
        <w:rPr>
          <w:rFonts w:ascii="Arial" w:hAnsi="Arial" w:cs="Arial"/>
          <w:lang w:val="es-ES"/>
        </w:rPr>
        <w:t>cortés</w:t>
      </w:r>
      <w:r w:rsidRPr="005A0310">
        <w:rPr>
          <w:rFonts w:ascii="Arial" w:hAnsi="Arial" w:cs="Arial"/>
          <w:lang w:val="es-ES"/>
        </w:rPr>
        <w:t>, gentil y sincera, otorgándoles la importancia que se merecen, teniendo una especial consideración con su condición humana denotando su importancia con un correcto y adecuado trato.</w:t>
      </w:r>
    </w:p>
    <w:p w14:paraId="7DF0833E" w14:textId="77777777" w:rsidR="001C0CCE" w:rsidRPr="005A0310" w:rsidRDefault="001C0CCE" w:rsidP="00203F3B">
      <w:pPr>
        <w:pStyle w:val="Prrafodelista"/>
        <w:widowControl w:val="0"/>
        <w:shd w:val="clear" w:color="auto" w:fill="FFFFFF"/>
        <w:spacing w:after="0" w:line="240" w:lineRule="auto"/>
        <w:ind w:left="567" w:hanging="283"/>
        <w:contextualSpacing w:val="0"/>
        <w:jc w:val="both"/>
        <w:rPr>
          <w:rFonts w:ascii="Arial" w:hAnsi="Arial" w:cs="Arial"/>
          <w:b/>
          <w:lang w:val="es-ES"/>
        </w:rPr>
      </w:pPr>
    </w:p>
    <w:p w14:paraId="76C4DFD4" w14:textId="299D8283" w:rsidR="0051751B" w:rsidRPr="005A0310" w:rsidRDefault="0051751B" w:rsidP="00203F3B">
      <w:pPr>
        <w:pStyle w:val="Prrafodelista"/>
        <w:widowControl w:val="0"/>
        <w:numPr>
          <w:ilvl w:val="0"/>
          <w:numId w:val="1"/>
        </w:numPr>
        <w:spacing w:after="0" w:line="240" w:lineRule="auto"/>
        <w:ind w:left="567" w:hanging="283"/>
        <w:contextualSpacing w:val="0"/>
        <w:jc w:val="both"/>
        <w:rPr>
          <w:rFonts w:ascii="Arial" w:hAnsi="Arial" w:cs="Arial"/>
          <w:b/>
          <w:lang w:val="es-ES"/>
        </w:rPr>
      </w:pPr>
      <w:r w:rsidRPr="005A0310">
        <w:rPr>
          <w:rFonts w:ascii="Arial" w:hAnsi="Arial" w:cs="Arial"/>
          <w:b/>
          <w:u w:val="single"/>
          <w:lang w:val="es-ES"/>
        </w:rPr>
        <w:t>Rápido</w:t>
      </w:r>
      <w:r w:rsidR="00435BB3" w:rsidRPr="005A0310">
        <w:rPr>
          <w:rFonts w:ascii="Arial" w:hAnsi="Arial" w:cs="Arial"/>
          <w:b/>
          <w:u w:val="single"/>
          <w:lang w:val="es-ES"/>
        </w:rPr>
        <w:t xml:space="preserve"> y Oportuno</w:t>
      </w:r>
      <w:r w:rsidR="00BD0BB1" w:rsidRPr="005A0310">
        <w:rPr>
          <w:rFonts w:ascii="Arial" w:hAnsi="Arial" w:cs="Arial"/>
          <w:b/>
          <w:u w:val="single"/>
          <w:lang w:val="es-ES"/>
        </w:rPr>
        <w:t>:</w:t>
      </w:r>
      <w:r w:rsidRPr="005A0310">
        <w:rPr>
          <w:rFonts w:ascii="Arial" w:hAnsi="Arial" w:cs="Arial"/>
          <w:b/>
          <w:lang w:val="es-ES"/>
        </w:rPr>
        <w:t xml:space="preserve"> </w:t>
      </w:r>
      <w:r w:rsidRPr="005A0310">
        <w:rPr>
          <w:rFonts w:ascii="Arial" w:hAnsi="Arial" w:cs="Arial"/>
          <w:lang w:val="es-ES"/>
        </w:rPr>
        <w:t>El servicio debe ser ágil, eficiente, en el tiempo establecido y en el momento solicitado.</w:t>
      </w:r>
    </w:p>
    <w:p w14:paraId="79CBB722" w14:textId="77777777" w:rsidR="0051751B" w:rsidRPr="005A0310" w:rsidRDefault="0051751B" w:rsidP="00203F3B">
      <w:pPr>
        <w:widowControl w:val="0"/>
        <w:spacing w:after="0" w:line="240" w:lineRule="auto"/>
        <w:ind w:left="567" w:hanging="283"/>
        <w:jc w:val="both"/>
        <w:rPr>
          <w:rFonts w:ascii="Arial" w:hAnsi="Arial" w:cs="Arial"/>
          <w:b/>
          <w:lang w:val="es-ES"/>
        </w:rPr>
      </w:pPr>
    </w:p>
    <w:p w14:paraId="173D7B94" w14:textId="77777777" w:rsidR="0051751B" w:rsidRPr="005A0310" w:rsidRDefault="0051751B" w:rsidP="00203F3B">
      <w:pPr>
        <w:pStyle w:val="Prrafodelista"/>
        <w:widowControl w:val="0"/>
        <w:numPr>
          <w:ilvl w:val="0"/>
          <w:numId w:val="1"/>
        </w:numPr>
        <w:spacing w:after="0" w:line="240" w:lineRule="auto"/>
        <w:ind w:left="567" w:hanging="283"/>
        <w:contextualSpacing w:val="0"/>
        <w:jc w:val="both"/>
        <w:rPr>
          <w:rFonts w:ascii="Arial" w:hAnsi="Arial" w:cs="Arial"/>
          <w:b/>
          <w:lang w:val="es-ES"/>
        </w:rPr>
      </w:pPr>
      <w:r w:rsidRPr="005A0310">
        <w:rPr>
          <w:rFonts w:ascii="Arial" w:hAnsi="Arial" w:cs="Arial"/>
          <w:b/>
          <w:u w:val="single"/>
          <w:lang w:val="es-ES"/>
        </w:rPr>
        <w:t>Respetuoso, digno y humano:</w:t>
      </w:r>
      <w:r w:rsidRPr="005A0310">
        <w:rPr>
          <w:rFonts w:ascii="Arial" w:hAnsi="Arial" w:cs="Arial"/>
          <w:lang w:val="es-ES"/>
        </w:rPr>
        <w:t xml:space="preserve"> Es el servicio imparcial e igualitario que se debe proporcionar a la ciudadanía, reconociendo sus diferencias, intereses, necesidades y cualidades.</w:t>
      </w:r>
    </w:p>
    <w:p w14:paraId="2CBAA9B8" w14:textId="77777777" w:rsidR="0051751B" w:rsidRPr="005A0310" w:rsidRDefault="0051751B" w:rsidP="00203F3B">
      <w:pPr>
        <w:pStyle w:val="Prrafodelista"/>
        <w:widowControl w:val="0"/>
        <w:spacing w:after="0" w:line="240" w:lineRule="auto"/>
        <w:ind w:left="567" w:hanging="283"/>
        <w:contextualSpacing w:val="0"/>
        <w:jc w:val="both"/>
        <w:rPr>
          <w:rFonts w:ascii="Arial" w:hAnsi="Arial" w:cs="Arial"/>
          <w:b/>
          <w:lang w:val="es-ES"/>
        </w:rPr>
      </w:pPr>
    </w:p>
    <w:p w14:paraId="100DC03A" w14:textId="77777777" w:rsidR="0051751B" w:rsidRPr="005A0310" w:rsidRDefault="0051751B" w:rsidP="00203F3B">
      <w:pPr>
        <w:pStyle w:val="Prrafodelista"/>
        <w:widowControl w:val="0"/>
        <w:numPr>
          <w:ilvl w:val="0"/>
          <w:numId w:val="1"/>
        </w:numPr>
        <w:spacing w:after="0" w:line="240" w:lineRule="auto"/>
        <w:ind w:left="567" w:hanging="283"/>
        <w:contextualSpacing w:val="0"/>
        <w:jc w:val="both"/>
        <w:rPr>
          <w:rFonts w:ascii="Arial" w:hAnsi="Arial" w:cs="Arial"/>
          <w:b/>
          <w:lang w:val="es-ES"/>
        </w:rPr>
      </w:pPr>
      <w:r w:rsidRPr="005A0310">
        <w:rPr>
          <w:rFonts w:ascii="Arial" w:hAnsi="Arial" w:cs="Arial"/>
          <w:b/>
          <w:u w:val="single"/>
          <w:lang w:val="es-ES"/>
        </w:rPr>
        <w:t>Efectivo:</w:t>
      </w:r>
      <w:r w:rsidRPr="005A0310">
        <w:rPr>
          <w:rFonts w:ascii="Arial" w:hAnsi="Arial" w:cs="Arial"/>
          <w:b/>
          <w:lang w:val="es-ES"/>
        </w:rPr>
        <w:t xml:space="preserve"> </w:t>
      </w:r>
      <w:r w:rsidRPr="005A0310">
        <w:rPr>
          <w:rFonts w:ascii="Arial" w:hAnsi="Arial" w:cs="Arial"/>
          <w:lang w:val="es-ES"/>
        </w:rPr>
        <w:t>El servicio debe responder a las necesidades y solicitudes de la ciudadanía, siempre que éstas se enmarquen en las normas y principios que rigen el accionar del servicio público.</w:t>
      </w:r>
    </w:p>
    <w:p w14:paraId="7A943660" w14:textId="77777777" w:rsidR="0051751B" w:rsidRPr="005A0310" w:rsidRDefault="0051751B" w:rsidP="00203F3B">
      <w:pPr>
        <w:pStyle w:val="Prrafodelista"/>
        <w:widowControl w:val="0"/>
        <w:spacing w:after="0" w:line="240" w:lineRule="auto"/>
        <w:ind w:left="567" w:hanging="283"/>
        <w:contextualSpacing w:val="0"/>
        <w:jc w:val="both"/>
        <w:rPr>
          <w:rFonts w:ascii="Arial" w:hAnsi="Arial" w:cs="Arial"/>
          <w:b/>
          <w:lang w:val="es-ES"/>
        </w:rPr>
      </w:pPr>
    </w:p>
    <w:p w14:paraId="22F701C1" w14:textId="77777777" w:rsidR="0051751B" w:rsidRPr="005A0310" w:rsidRDefault="0051751B" w:rsidP="00203F3B">
      <w:pPr>
        <w:pStyle w:val="Prrafodelista"/>
        <w:widowControl w:val="0"/>
        <w:numPr>
          <w:ilvl w:val="0"/>
          <w:numId w:val="1"/>
        </w:numPr>
        <w:spacing w:after="0" w:line="240" w:lineRule="auto"/>
        <w:ind w:left="567" w:hanging="283"/>
        <w:contextualSpacing w:val="0"/>
        <w:jc w:val="both"/>
        <w:rPr>
          <w:rFonts w:ascii="Arial" w:hAnsi="Arial" w:cs="Arial"/>
          <w:b/>
          <w:lang w:val="es-ES"/>
        </w:rPr>
      </w:pPr>
      <w:r w:rsidRPr="005A0310">
        <w:rPr>
          <w:rFonts w:ascii="Arial" w:hAnsi="Arial" w:cs="Arial"/>
          <w:b/>
          <w:u w:val="single"/>
          <w:lang w:val="es-ES"/>
        </w:rPr>
        <w:t>Confiable.</w:t>
      </w:r>
      <w:r w:rsidRPr="005A0310">
        <w:rPr>
          <w:rFonts w:ascii="Arial" w:hAnsi="Arial" w:cs="Arial"/>
          <w:b/>
          <w:lang w:val="es-ES"/>
        </w:rPr>
        <w:t xml:space="preserve"> </w:t>
      </w:r>
      <w:r w:rsidRPr="005A0310">
        <w:rPr>
          <w:rFonts w:ascii="Arial" w:hAnsi="Arial" w:cs="Arial"/>
          <w:lang w:val="es-ES"/>
        </w:rPr>
        <w:t>El servicio se debe prestar de tal forma que la ciudadanía confíe en la Entidad y en la precisión de la información suministrada, así como en la calidad de los servicios recibidos, respondiendo siempre con transparencia y equidad.</w:t>
      </w:r>
    </w:p>
    <w:p w14:paraId="790B0CC5" w14:textId="77777777" w:rsidR="0051751B" w:rsidRPr="005A0310" w:rsidRDefault="0051751B" w:rsidP="00203F3B">
      <w:pPr>
        <w:widowControl w:val="0"/>
        <w:spacing w:after="0" w:line="240" w:lineRule="auto"/>
        <w:ind w:left="567" w:hanging="283"/>
        <w:jc w:val="both"/>
        <w:rPr>
          <w:rFonts w:ascii="Arial" w:hAnsi="Arial" w:cs="Arial"/>
          <w:b/>
          <w:lang w:val="es-ES"/>
        </w:rPr>
      </w:pPr>
    </w:p>
    <w:p w14:paraId="1BD0C7C6" w14:textId="713E95E7" w:rsidR="00435BB3" w:rsidRPr="005A0310" w:rsidRDefault="00435BB3" w:rsidP="00203F3B">
      <w:pPr>
        <w:pStyle w:val="Prrafodelista"/>
        <w:widowControl w:val="0"/>
        <w:numPr>
          <w:ilvl w:val="0"/>
          <w:numId w:val="1"/>
        </w:numPr>
        <w:spacing w:after="0" w:line="240" w:lineRule="auto"/>
        <w:ind w:left="567" w:hanging="283"/>
        <w:contextualSpacing w:val="0"/>
        <w:jc w:val="both"/>
        <w:rPr>
          <w:rFonts w:ascii="Arial" w:hAnsi="Arial" w:cs="Arial"/>
          <w:lang w:val="es-ES"/>
        </w:rPr>
      </w:pPr>
      <w:r w:rsidRPr="005A0310">
        <w:rPr>
          <w:rFonts w:ascii="Arial" w:hAnsi="Arial" w:cs="Arial"/>
          <w:b/>
          <w:u w:val="single"/>
        </w:rPr>
        <w:t>Empático:</w:t>
      </w:r>
      <w:r w:rsidRPr="005A0310">
        <w:rPr>
          <w:rFonts w:ascii="Arial" w:hAnsi="Arial" w:cs="Arial"/>
          <w:b/>
        </w:rPr>
        <w:t xml:space="preserve"> </w:t>
      </w:r>
      <w:r w:rsidR="00344EF1" w:rsidRPr="005A0310">
        <w:rPr>
          <w:rFonts w:ascii="Arial" w:hAnsi="Arial" w:cs="Arial"/>
        </w:rPr>
        <w:t>El(la) Servidor(a)</w:t>
      </w:r>
      <w:r w:rsidRPr="005A0310">
        <w:rPr>
          <w:rFonts w:ascii="Arial" w:hAnsi="Arial" w:cs="Arial"/>
        </w:rPr>
        <w:t xml:space="preserve"> percibe lo que el </w:t>
      </w:r>
      <w:r w:rsidR="00FF0EBB" w:rsidRPr="005A0310">
        <w:rPr>
          <w:rFonts w:ascii="Arial" w:hAnsi="Arial" w:cs="Arial"/>
        </w:rPr>
        <w:t>usuario(a)</w:t>
      </w:r>
      <w:r w:rsidRPr="005A0310">
        <w:rPr>
          <w:rFonts w:ascii="Arial" w:hAnsi="Arial" w:cs="Arial"/>
        </w:rPr>
        <w:t xml:space="preserve"> siente y se pone en su lugar</w:t>
      </w:r>
      <w:r w:rsidR="00C2110A" w:rsidRPr="005A0310">
        <w:rPr>
          <w:rFonts w:ascii="Arial" w:hAnsi="Arial" w:cs="Arial"/>
        </w:rPr>
        <w:t>.</w:t>
      </w:r>
    </w:p>
    <w:p w14:paraId="6B75855D" w14:textId="77777777" w:rsidR="00435BB3" w:rsidRPr="005A0310" w:rsidRDefault="00435BB3" w:rsidP="00203F3B">
      <w:pPr>
        <w:widowControl w:val="0"/>
        <w:spacing w:after="0" w:line="240" w:lineRule="auto"/>
        <w:ind w:left="567" w:hanging="283"/>
        <w:jc w:val="both"/>
        <w:rPr>
          <w:rFonts w:ascii="Arial" w:hAnsi="Arial" w:cs="Arial"/>
          <w:b/>
        </w:rPr>
      </w:pPr>
    </w:p>
    <w:p w14:paraId="338CC289" w14:textId="07C1A19B" w:rsidR="00435BB3" w:rsidRPr="005A0310" w:rsidRDefault="00435BB3" w:rsidP="00203F3B">
      <w:pPr>
        <w:pStyle w:val="Prrafodelista"/>
        <w:widowControl w:val="0"/>
        <w:numPr>
          <w:ilvl w:val="0"/>
          <w:numId w:val="1"/>
        </w:numPr>
        <w:spacing w:after="0" w:line="240" w:lineRule="auto"/>
        <w:ind w:left="567" w:hanging="283"/>
        <w:contextualSpacing w:val="0"/>
        <w:jc w:val="both"/>
        <w:rPr>
          <w:rFonts w:ascii="Arial" w:hAnsi="Arial" w:cs="Arial"/>
          <w:b/>
          <w:lang w:val="es-ES"/>
        </w:rPr>
      </w:pPr>
      <w:r w:rsidRPr="005A0310">
        <w:rPr>
          <w:rFonts w:ascii="Arial" w:hAnsi="Arial" w:cs="Arial"/>
          <w:b/>
          <w:u w:val="single"/>
        </w:rPr>
        <w:t>Incluyente:</w:t>
      </w:r>
      <w:r w:rsidRPr="005A0310">
        <w:rPr>
          <w:rFonts w:ascii="Arial" w:hAnsi="Arial" w:cs="Arial"/>
          <w:b/>
        </w:rPr>
        <w:t xml:space="preserve"> </w:t>
      </w:r>
      <w:r w:rsidRPr="005A0310">
        <w:rPr>
          <w:rFonts w:ascii="Arial" w:hAnsi="Arial" w:cs="Arial"/>
        </w:rPr>
        <w:t xml:space="preserve">Servicio de calidad para </w:t>
      </w:r>
      <w:r w:rsidR="003A652E" w:rsidRPr="005A0310">
        <w:rPr>
          <w:rFonts w:ascii="Arial" w:hAnsi="Arial" w:cs="Arial"/>
        </w:rPr>
        <w:t>todos los usuarios</w:t>
      </w:r>
      <w:r w:rsidR="00FF0EBB" w:rsidRPr="005A0310">
        <w:rPr>
          <w:rFonts w:ascii="Arial" w:hAnsi="Arial" w:cs="Arial"/>
        </w:rPr>
        <w:t>(a)</w:t>
      </w:r>
      <w:r w:rsidRPr="005A0310">
        <w:rPr>
          <w:rFonts w:ascii="Arial" w:hAnsi="Arial" w:cs="Arial"/>
        </w:rPr>
        <w:t>s sin distingos, ni discriminaciones.</w:t>
      </w:r>
    </w:p>
    <w:p w14:paraId="3A0FBFD0" w14:textId="77777777" w:rsidR="00435BB3" w:rsidRPr="005A0310" w:rsidRDefault="00435BB3" w:rsidP="00203F3B">
      <w:pPr>
        <w:widowControl w:val="0"/>
        <w:spacing w:after="0" w:line="240" w:lineRule="auto"/>
        <w:jc w:val="both"/>
        <w:rPr>
          <w:rFonts w:ascii="Arial" w:hAnsi="Arial" w:cs="Arial"/>
          <w:b/>
          <w:lang w:val="es-ES"/>
        </w:rPr>
      </w:pPr>
    </w:p>
    <w:p w14:paraId="5592CE59" w14:textId="327B087B" w:rsidR="0051751B" w:rsidRPr="005A0310" w:rsidRDefault="0051751B" w:rsidP="00203F3B">
      <w:pPr>
        <w:widowControl w:val="0"/>
        <w:spacing w:after="0" w:line="240" w:lineRule="auto"/>
        <w:jc w:val="both"/>
        <w:rPr>
          <w:rFonts w:ascii="Arial" w:hAnsi="Arial" w:cs="Arial"/>
          <w:lang w:val="es-ES"/>
        </w:rPr>
      </w:pPr>
      <w:r w:rsidRPr="005A0310">
        <w:rPr>
          <w:rFonts w:ascii="Arial" w:hAnsi="Arial" w:cs="Arial"/>
          <w:lang w:val="es-ES"/>
        </w:rPr>
        <w:t>El buen servicio va más allá de la simple respuesta a la solicitud de</w:t>
      </w:r>
      <w:r w:rsidR="00D6438B" w:rsidRPr="005A0310">
        <w:rPr>
          <w:rFonts w:ascii="Arial" w:hAnsi="Arial" w:cs="Arial"/>
          <w:lang w:val="es-ES"/>
        </w:rPr>
        <w:t xml:space="preserve"> la ciudadanía</w:t>
      </w:r>
      <w:r w:rsidRPr="005A0310">
        <w:rPr>
          <w:rFonts w:ascii="Arial" w:hAnsi="Arial" w:cs="Arial"/>
          <w:lang w:val="es-ES"/>
        </w:rPr>
        <w:t xml:space="preserve">, se debe tener en cuenta la importancia de prestar un servicio de calidad, comprender </w:t>
      </w:r>
      <w:r w:rsidR="000F29FF" w:rsidRPr="005A0310">
        <w:rPr>
          <w:rFonts w:ascii="Arial" w:hAnsi="Arial" w:cs="Arial"/>
          <w:lang w:val="es-ES"/>
        </w:rPr>
        <w:t>su</w:t>
      </w:r>
      <w:r w:rsidR="00D6438B" w:rsidRPr="005A0310">
        <w:rPr>
          <w:rFonts w:ascii="Arial" w:hAnsi="Arial" w:cs="Arial"/>
          <w:lang w:val="es-ES"/>
        </w:rPr>
        <w:t>s</w:t>
      </w:r>
      <w:r w:rsidR="000F29FF" w:rsidRPr="005A0310">
        <w:rPr>
          <w:rFonts w:ascii="Arial" w:hAnsi="Arial" w:cs="Arial"/>
          <w:lang w:val="es-ES"/>
        </w:rPr>
        <w:t xml:space="preserve"> </w:t>
      </w:r>
      <w:r w:rsidRPr="005A0310">
        <w:rPr>
          <w:rFonts w:ascii="Arial" w:hAnsi="Arial" w:cs="Arial"/>
          <w:lang w:val="es-ES"/>
        </w:rPr>
        <w:t xml:space="preserve">necesidades </w:t>
      </w:r>
      <w:r w:rsidR="000F29FF" w:rsidRPr="005A0310">
        <w:rPr>
          <w:rFonts w:ascii="Arial" w:hAnsi="Arial" w:cs="Arial"/>
          <w:lang w:val="es-ES"/>
        </w:rPr>
        <w:t>y requerimientos</w:t>
      </w:r>
      <w:r w:rsidRPr="005A0310">
        <w:rPr>
          <w:rFonts w:ascii="Arial" w:hAnsi="Arial" w:cs="Arial"/>
          <w:lang w:val="es-ES"/>
        </w:rPr>
        <w:t xml:space="preserve">, escuchar atentamente e interpretar acertadamente </w:t>
      </w:r>
      <w:r w:rsidR="00D6438B" w:rsidRPr="005A0310">
        <w:rPr>
          <w:rFonts w:ascii="Arial" w:hAnsi="Arial" w:cs="Arial"/>
          <w:lang w:val="es-ES"/>
        </w:rPr>
        <w:t>sus</w:t>
      </w:r>
      <w:r w:rsidR="000F29FF" w:rsidRPr="005A0310">
        <w:rPr>
          <w:rFonts w:ascii="Arial" w:hAnsi="Arial" w:cs="Arial"/>
          <w:lang w:val="es-ES"/>
        </w:rPr>
        <w:t xml:space="preserve"> intenciones</w:t>
      </w:r>
      <w:r w:rsidR="00D6438B" w:rsidRPr="005A0310">
        <w:rPr>
          <w:rFonts w:ascii="Arial" w:hAnsi="Arial" w:cs="Arial"/>
          <w:lang w:val="es-ES"/>
        </w:rPr>
        <w:t xml:space="preserve">; </w:t>
      </w:r>
      <w:r w:rsidR="000F29FF" w:rsidRPr="005A0310">
        <w:rPr>
          <w:rFonts w:ascii="Arial" w:hAnsi="Arial" w:cs="Arial"/>
          <w:lang w:val="es-ES"/>
        </w:rPr>
        <w:t xml:space="preserve">conduciendo el actuar </w:t>
      </w:r>
      <w:r w:rsidR="003A652E" w:rsidRPr="005A0310">
        <w:rPr>
          <w:rFonts w:ascii="Arial" w:hAnsi="Arial" w:cs="Arial"/>
          <w:lang w:val="es-ES"/>
        </w:rPr>
        <w:t>del</w:t>
      </w:r>
      <w:r w:rsidR="00344EF1" w:rsidRPr="005A0310">
        <w:rPr>
          <w:rFonts w:ascii="Arial" w:hAnsi="Arial" w:cs="Arial"/>
          <w:lang w:val="es-ES"/>
        </w:rPr>
        <w:t>(la) Servidor(a)</w:t>
      </w:r>
      <w:r w:rsidR="000F29FF" w:rsidRPr="005A0310">
        <w:rPr>
          <w:rFonts w:ascii="Arial" w:hAnsi="Arial" w:cs="Arial"/>
          <w:lang w:val="es-ES"/>
        </w:rPr>
        <w:t xml:space="preserve">(a) a lograr </w:t>
      </w:r>
      <w:r w:rsidR="00D6438B" w:rsidRPr="005A0310">
        <w:rPr>
          <w:rFonts w:ascii="Arial" w:hAnsi="Arial" w:cs="Arial"/>
          <w:lang w:val="es-ES"/>
        </w:rPr>
        <w:t>incrementar</w:t>
      </w:r>
      <w:r w:rsidR="000F29FF" w:rsidRPr="005A0310">
        <w:rPr>
          <w:rFonts w:ascii="Arial" w:hAnsi="Arial" w:cs="Arial"/>
          <w:lang w:val="es-ES"/>
        </w:rPr>
        <w:t xml:space="preserve"> los </w:t>
      </w:r>
      <w:r w:rsidRPr="005A0310">
        <w:rPr>
          <w:rFonts w:ascii="Arial" w:hAnsi="Arial" w:cs="Arial"/>
          <w:lang w:val="es-ES"/>
        </w:rPr>
        <w:t>nivel</w:t>
      </w:r>
      <w:r w:rsidR="000F29FF" w:rsidRPr="005A0310">
        <w:rPr>
          <w:rFonts w:ascii="Arial" w:hAnsi="Arial" w:cs="Arial"/>
          <w:lang w:val="es-ES"/>
        </w:rPr>
        <w:t>es</w:t>
      </w:r>
      <w:r w:rsidRPr="005A0310">
        <w:rPr>
          <w:rFonts w:ascii="Arial" w:hAnsi="Arial" w:cs="Arial"/>
          <w:lang w:val="es-ES"/>
        </w:rPr>
        <w:t xml:space="preserve"> de satisfacción </w:t>
      </w:r>
      <w:r w:rsidR="00D6438B" w:rsidRPr="005A0310">
        <w:rPr>
          <w:rFonts w:ascii="Arial" w:hAnsi="Arial" w:cs="Arial"/>
          <w:lang w:val="es-ES"/>
        </w:rPr>
        <w:t>ciudadana</w:t>
      </w:r>
      <w:r w:rsidR="000F29FF" w:rsidRPr="005A0310">
        <w:rPr>
          <w:rFonts w:ascii="Arial" w:hAnsi="Arial" w:cs="Arial"/>
          <w:lang w:val="es-ES"/>
        </w:rPr>
        <w:t xml:space="preserve">, </w:t>
      </w:r>
      <w:r w:rsidRPr="005A0310">
        <w:rPr>
          <w:rFonts w:ascii="Arial" w:hAnsi="Arial" w:cs="Arial"/>
          <w:lang w:val="es-ES"/>
        </w:rPr>
        <w:t>adoptan</w:t>
      </w:r>
      <w:r w:rsidR="00D6438B" w:rsidRPr="005A0310">
        <w:rPr>
          <w:rFonts w:ascii="Arial" w:hAnsi="Arial" w:cs="Arial"/>
          <w:lang w:val="es-ES"/>
        </w:rPr>
        <w:t>do</w:t>
      </w:r>
      <w:r w:rsidRPr="005A0310">
        <w:rPr>
          <w:rFonts w:ascii="Arial" w:hAnsi="Arial" w:cs="Arial"/>
          <w:lang w:val="es-ES"/>
        </w:rPr>
        <w:t xml:space="preserve"> medidas de mejoramiento a partir del resultado de </w:t>
      </w:r>
      <w:r w:rsidR="000F29FF" w:rsidRPr="005A0310">
        <w:rPr>
          <w:rFonts w:ascii="Arial" w:hAnsi="Arial" w:cs="Arial"/>
          <w:lang w:val="es-ES"/>
        </w:rPr>
        <w:t>las encuestas de satisfacción.</w:t>
      </w:r>
    </w:p>
    <w:p w14:paraId="7C02FEAD" w14:textId="77777777" w:rsidR="0051751B" w:rsidRPr="005A0310" w:rsidRDefault="0051751B" w:rsidP="00203F3B">
      <w:pPr>
        <w:widowControl w:val="0"/>
        <w:spacing w:after="0" w:line="240" w:lineRule="auto"/>
        <w:jc w:val="both"/>
        <w:rPr>
          <w:rFonts w:ascii="Arial" w:hAnsi="Arial" w:cs="Arial"/>
          <w:lang w:val="es-ES"/>
        </w:rPr>
      </w:pPr>
    </w:p>
    <w:p w14:paraId="19F12497" w14:textId="7E902216" w:rsidR="0051751B" w:rsidRPr="005A0310" w:rsidRDefault="0051751B" w:rsidP="00203F3B">
      <w:pPr>
        <w:widowControl w:val="0"/>
        <w:spacing w:after="0" w:line="240" w:lineRule="auto"/>
        <w:jc w:val="both"/>
        <w:rPr>
          <w:rFonts w:ascii="Arial" w:hAnsi="Arial" w:cs="Arial"/>
          <w:lang w:val="es-ES"/>
        </w:rPr>
      </w:pPr>
      <w:r w:rsidRPr="005A0310">
        <w:rPr>
          <w:rFonts w:ascii="Arial" w:hAnsi="Arial" w:cs="Arial"/>
          <w:lang w:val="es-ES"/>
        </w:rPr>
        <w:t>Los</w:t>
      </w:r>
      <w:r w:rsidR="00C97BA5" w:rsidRPr="005A0310">
        <w:rPr>
          <w:rFonts w:ascii="Arial" w:hAnsi="Arial" w:cs="Arial"/>
          <w:lang w:val="es-ES"/>
        </w:rPr>
        <w:t xml:space="preserve"> (as)</w:t>
      </w:r>
      <w:r w:rsidRPr="005A0310">
        <w:rPr>
          <w:rFonts w:ascii="Arial" w:hAnsi="Arial" w:cs="Arial"/>
          <w:lang w:val="es-ES"/>
        </w:rPr>
        <w:t xml:space="preserve"> servidores</w:t>
      </w:r>
      <w:r w:rsidR="00C97BA5" w:rsidRPr="005A0310">
        <w:rPr>
          <w:rFonts w:ascii="Arial" w:hAnsi="Arial" w:cs="Arial"/>
          <w:lang w:val="es-ES"/>
        </w:rPr>
        <w:t xml:space="preserve"> (as)</w:t>
      </w:r>
      <w:r w:rsidRPr="005A0310">
        <w:rPr>
          <w:rFonts w:ascii="Arial" w:hAnsi="Arial" w:cs="Arial"/>
          <w:lang w:val="es-ES"/>
        </w:rPr>
        <w:t xml:space="preserve"> públicos y/o contratistas de la UAERMV, deben contribuir de manera real y efectiva en la prestación del servicio adecuado para atender a la ciudadanía, para ello es necesario:</w:t>
      </w:r>
    </w:p>
    <w:p w14:paraId="5315845B" w14:textId="77777777" w:rsidR="0051751B" w:rsidRPr="005A0310" w:rsidRDefault="0051751B" w:rsidP="00203F3B">
      <w:pPr>
        <w:widowControl w:val="0"/>
        <w:spacing w:after="0" w:line="240" w:lineRule="auto"/>
        <w:jc w:val="both"/>
        <w:rPr>
          <w:rFonts w:ascii="Arial" w:hAnsi="Arial" w:cs="Arial"/>
          <w:lang w:val="es-ES"/>
        </w:rPr>
      </w:pPr>
    </w:p>
    <w:p w14:paraId="7B83662E" w14:textId="2486F984" w:rsidR="0051751B" w:rsidRDefault="0051751B" w:rsidP="00203F3B">
      <w:pPr>
        <w:pStyle w:val="Prrafodelista"/>
        <w:widowControl w:val="0"/>
        <w:numPr>
          <w:ilvl w:val="0"/>
          <w:numId w:val="1"/>
        </w:numPr>
        <w:spacing w:after="0" w:line="240" w:lineRule="auto"/>
        <w:ind w:left="567" w:hanging="283"/>
        <w:contextualSpacing w:val="0"/>
        <w:jc w:val="both"/>
        <w:rPr>
          <w:rFonts w:ascii="Arial" w:hAnsi="Arial" w:cs="Arial"/>
          <w:lang w:val="es-ES"/>
        </w:rPr>
      </w:pPr>
      <w:r w:rsidRPr="005A0310">
        <w:rPr>
          <w:rFonts w:ascii="Arial" w:hAnsi="Arial" w:cs="Arial"/>
          <w:lang w:val="es-ES"/>
        </w:rPr>
        <w:t>Orientar, informar y emitir respuestas con un lenguaje claro.</w:t>
      </w:r>
    </w:p>
    <w:p w14:paraId="691EFAC4" w14:textId="77777777" w:rsidR="005C5021" w:rsidRPr="005A0310" w:rsidRDefault="005C5021" w:rsidP="00203F3B">
      <w:pPr>
        <w:pStyle w:val="Prrafodelista"/>
        <w:widowControl w:val="0"/>
        <w:spacing w:after="0" w:line="240" w:lineRule="auto"/>
        <w:ind w:left="567" w:hanging="283"/>
        <w:contextualSpacing w:val="0"/>
        <w:jc w:val="both"/>
        <w:rPr>
          <w:rFonts w:ascii="Arial" w:hAnsi="Arial" w:cs="Arial"/>
          <w:lang w:val="es-ES"/>
        </w:rPr>
      </w:pPr>
    </w:p>
    <w:p w14:paraId="2767A6A4" w14:textId="1CAAA72A" w:rsidR="0051751B" w:rsidRDefault="0051751B" w:rsidP="00203F3B">
      <w:pPr>
        <w:pStyle w:val="Prrafodelista"/>
        <w:widowControl w:val="0"/>
        <w:numPr>
          <w:ilvl w:val="0"/>
          <w:numId w:val="1"/>
        </w:numPr>
        <w:spacing w:after="0" w:line="240" w:lineRule="auto"/>
        <w:ind w:left="567" w:hanging="283"/>
        <w:contextualSpacing w:val="0"/>
        <w:jc w:val="both"/>
        <w:rPr>
          <w:rFonts w:ascii="Arial" w:hAnsi="Arial" w:cs="Arial"/>
          <w:lang w:val="es-ES"/>
        </w:rPr>
      </w:pPr>
      <w:r w:rsidRPr="005A0310">
        <w:rPr>
          <w:rFonts w:ascii="Arial" w:hAnsi="Arial" w:cs="Arial"/>
          <w:lang w:val="es-ES"/>
        </w:rPr>
        <w:t>Identificar las necesidades en la atención</w:t>
      </w:r>
      <w:r w:rsidR="00286B1C" w:rsidRPr="005A0310">
        <w:rPr>
          <w:rFonts w:ascii="Arial" w:hAnsi="Arial" w:cs="Arial"/>
          <w:lang w:val="es-ES"/>
        </w:rPr>
        <w:t xml:space="preserve"> de la ciudadanía</w:t>
      </w:r>
      <w:r w:rsidRPr="005A0310">
        <w:rPr>
          <w:rFonts w:ascii="Arial" w:hAnsi="Arial" w:cs="Arial"/>
          <w:lang w:val="es-ES"/>
        </w:rPr>
        <w:t>, reconociendo las principales problemáticas que los aquejan, así como las soluciones que se brindan a estas.</w:t>
      </w:r>
    </w:p>
    <w:p w14:paraId="59DBAF6D" w14:textId="0FD053B8" w:rsidR="005C5021" w:rsidRPr="005A0310" w:rsidRDefault="005C5021" w:rsidP="00203F3B">
      <w:pPr>
        <w:pStyle w:val="Prrafodelista"/>
        <w:widowControl w:val="0"/>
        <w:spacing w:after="0" w:line="240" w:lineRule="auto"/>
        <w:ind w:left="567" w:hanging="283"/>
        <w:contextualSpacing w:val="0"/>
        <w:jc w:val="both"/>
        <w:rPr>
          <w:rFonts w:ascii="Arial" w:hAnsi="Arial" w:cs="Arial"/>
          <w:lang w:val="es-ES"/>
        </w:rPr>
      </w:pPr>
    </w:p>
    <w:p w14:paraId="4E70A29E" w14:textId="6C306D67" w:rsidR="0051751B" w:rsidRPr="005A0310" w:rsidRDefault="0051751B" w:rsidP="00203F3B">
      <w:pPr>
        <w:pStyle w:val="Prrafodelista"/>
        <w:widowControl w:val="0"/>
        <w:numPr>
          <w:ilvl w:val="0"/>
          <w:numId w:val="1"/>
        </w:numPr>
        <w:spacing w:after="0" w:line="240" w:lineRule="auto"/>
        <w:ind w:left="567" w:hanging="283"/>
        <w:contextualSpacing w:val="0"/>
        <w:jc w:val="both"/>
        <w:rPr>
          <w:rFonts w:ascii="Arial" w:hAnsi="Arial" w:cs="Arial"/>
          <w:lang w:val="es-ES"/>
        </w:rPr>
      </w:pPr>
      <w:r w:rsidRPr="005A0310">
        <w:rPr>
          <w:rFonts w:ascii="Arial" w:hAnsi="Arial" w:cs="Arial"/>
          <w:lang w:val="es-ES"/>
        </w:rPr>
        <w:t xml:space="preserve">Optimizar los </w:t>
      </w:r>
      <w:r w:rsidR="00522DAC" w:rsidRPr="005A0310">
        <w:rPr>
          <w:rFonts w:ascii="Arial" w:hAnsi="Arial" w:cs="Arial"/>
          <w:lang w:val="es-ES"/>
        </w:rPr>
        <w:t xml:space="preserve">recursos y el </w:t>
      </w:r>
      <w:r w:rsidRPr="005A0310">
        <w:rPr>
          <w:rFonts w:ascii="Arial" w:hAnsi="Arial" w:cs="Arial"/>
          <w:lang w:val="es-ES"/>
        </w:rPr>
        <w:t xml:space="preserve">tiempo requerido en la </w:t>
      </w:r>
      <w:r w:rsidR="00522DAC" w:rsidRPr="005A0310">
        <w:rPr>
          <w:rFonts w:ascii="Arial" w:hAnsi="Arial" w:cs="Arial"/>
          <w:lang w:val="es-ES"/>
        </w:rPr>
        <w:t xml:space="preserve">atención y </w:t>
      </w:r>
      <w:r w:rsidRPr="005A0310">
        <w:rPr>
          <w:rFonts w:ascii="Arial" w:hAnsi="Arial" w:cs="Arial"/>
          <w:lang w:val="es-ES"/>
        </w:rPr>
        <w:t>prestación de los servicios</w:t>
      </w:r>
      <w:r w:rsidR="00522DAC" w:rsidRPr="005A0310">
        <w:rPr>
          <w:rFonts w:ascii="Arial" w:hAnsi="Arial" w:cs="Arial"/>
          <w:lang w:val="es-ES"/>
        </w:rPr>
        <w:t xml:space="preserve"> en la Entidad.</w:t>
      </w:r>
    </w:p>
    <w:p w14:paraId="18E1E69B" w14:textId="77777777" w:rsidR="001C0CCE" w:rsidRPr="005A0310" w:rsidRDefault="001C0CCE" w:rsidP="00203F3B">
      <w:pPr>
        <w:pStyle w:val="Prrafodelista"/>
        <w:widowControl w:val="0"/>
        <w:spacing w:after="0" w:line="240" w:lineRule="auto"/>
        <w:ind w:left="0"/>
        <w:contextualSpacing w:val="0"/>
        <w:jc w:val="both"/>
        <w:rPr>
          <w:rFonts w:ascii="Arial" w:hAnsi="Arial" w:cs="Arial"/>
          <w:lang w:val="es-ES"/>
        </w:rPr>
      </w:pPr>
    </w:p>
    <w:p w14:paraId="7BC5D97D" w14:textId="1268EE58" w:rsidR="00B65BB5" w:rsidRPr="005A0310" w:rsidRDefault="006967F2" w:rsidP="00203F3B">
      <w:pPr>
        <w:pStyle w:val="Ttulo2"/>
        <w:keepNext w:val="0"/>
        <w:keepLines w:val="0"/>
        <w:widowControl w:val="0"/>
        <w:spacing w:before="0" w:line="240" w:lineRule="auto"/>
        <w:ind w:left="0" w:firstLine="0"/>
        <w:jc w:val="both"/>
        <w:rPr>
          <w:rFonts w:cs="Arial"/>
          <w:szCs w:val="22"/>
          <w:lang w:val="es-ES"/>
        </w:rPr>
      </w:pPr>
      <w:bookmarkStart w:id="38" w:name="_Toc59246533"/>
      <w:bookmarkStart w:id="39" w:name="_Toc59366813"/>
      <w:r w:rsidRPr="005A0310">
        <w:rPr>
          <w:rFonts w:cs="Arial"/>
          <w:szCs w:val="22"/>
          <w:lang w:val="es-ES"/>
        </w:rPr>
        <w:t>Política de Servicio al Ciudadano</w:t>
      </w:r>
      <w:bookmarkEnd w:id="38"/>
      <w:bookmarkEnd w:id="39"/>
      <w:r w:rsidRPr="005A0310">
        <w:rPr>
          <w:rFonts w:cs="Arial"/>
          <w:szCs w:val="22"/>
          <w:lang w:val="es-ES"/>
        </w:rPr>
        <w:t xml:space="preserve">  </w:t>
      </w:r>
    </w:p>
    <w:p w14:paraId="70358020" w14:textId="77777777" w:rsidR="00B65BB5" w:rsidRPr="005A0310" w:rsidRDefault="00B65BB5" w:rsidP="00203F3B">
      <w:pPr>
        <w:widowControl w:val="0"/>
        <w:spacing w:after="0" w:line="240" w:lineRule="auto"/>
        <w:jc w:val="both"/>
        <w:rPr>
          <w:rFonts w:ascii="Arial" w:eastAsia="Times New Roman" w:hAnsi="Arial" w:cs="Arial"/>
          <w:lang w:eastAsia="es-ES"/>
        </w:rPr>
      </w:pPr>
    </w:p>
    <w:p w14:paraId="4F81453C" w14:textId="77777777" w:rsidR="00B65BB5" w:rsidRPr="005A0310" w:rsidRDefault="00B65BB5" w:rsidP="00203F3B">
      <w:pPr>
        <w:widowControl w:val="0"/>
        <w:spacing w:after="0" w:line="240" w:lineRule="auto"/>
        <w:jc w:val="both"/>
        <w:rPr>
          <w:rFonts w:ascii="Arial" w:hAnsi="Arial" w:cs="Arial"/>
        </w:rPr>
      </w:pPr>
      <w:r w:rsidRPr="005A0310">
        <w:rPr>
          <w:rFonts w:ascii="Arial" w:hAnsi="Arial" w:cs="Arial"/>
        </w:rPr>
        <w:t>La entidad ha definido los lineamientos de la Política de Servicio al Ciudadano, como  los principios orientadores para gestionar de manera efectiva acciones socialmente responsables, promoviendo su participación con el fin de mantener una adecuada comunicación para posicionar la identidad e imagen institucional de la UAERMV, en aras de generar mayores niveles de satisfacción para la promoción, garantía, transparencia y gestión de los servicios al ciudadano, los cuales deben materializarse en las prácticas de los procesos y equipos de trabajo como estrategia de articulación en el Plan Anticorrupción y de Atención al Ciudadano.  Estos lineamientos consideran al ciudadano como la razón de ser de sus servicios, buscando:</w:t>
      </w:r>
    </w:p>
    <w:p w14:paraId="2D49E125" w14:textId="77777777" w:rsidR="00B65BB5" w:rsidRPr="005A0310" w:rsidRDefault="00B65BB5" w:rsidP="00FE4112">
      <w:pPr>
        <w:widowControl w:val="0"/>
        <w:spacing w:after="0" w:line="240" w:lineRule="auto"/>
        <w:ind w:left="567" w:hanging="283"/>
        <w:jc w:val="both"/>
        <w:rPr>
          <w:rFonts w:ascii="Arial" w:hAnsi="Arial" w:cs="Arial"/>
        </w:rPr>
      </w:pPr>
    </w:p>
    <w:p w14:paraId="5C7B6DAC" w14:textId="77777777" w:rsidR="00A03A27" w:rsidRDefault="00B65BB5" w:rsidP="00E02376">
      <w:pPr>
        <w:pStyle w:val="Prrafodelista"/>
        <w:widowControl w:val="0"/>
        <w:numPr>
          <w:ilvl w:val="0"/>
          <w:numId w:val="18"/>
        </w:numPr>
        <w:spacing w:after="0" w:line="240" w:lineRule="auto"/>
        <w:ind w:left="567" w:hanging="283"/>
        <w:jc w:val="both"/>
        <w:rPr>
          <w:rFonts w:ascii="Arial" w:hAnsi="Arial" w:cs="Arial"/>
        </w:rPr>
      </w:pPr>
      <w:r w:rsidRPr="005C5021">
        <w:rPr>
          <w:rFonts w:ascii="Arial" w:hAnsi="Arial" w:cs="Arial"/>
        </w:rPr>
        <w:t>Generar espacios de interacción con la ciudadanía para dar a conocer las acciones de transparencia e integridad y recibir sus aportes, a partir de la puesta en marcha de mecanismos de consulta en la construcción y actualización de la gestión de riesgos de corrupción, la construcción del Plan Anticorrupción y de atención al ciudadano, la priorización de temáticas de rendición de cuentas y el impulso de iniciativas colaborativas</w:t>
      </w:r>
      <w:r w:rsidR="00A03A27">
        <w:rPr>
          <w:rFonts w:ascii="Arial" w:hAnsi="Arial" w:cs="Arial"/>
        </w:rPr>
        <w:t>.</w:t>
      </w:r>
    </w:p>
    <w:p w14:paraId="6B0877B8" w14:textId="77777777" w:rsidR="00A03A27" w:rsidRDefault="00A03A27" w:rsidP="00FE4112">
      <w:pPr>
        <w:pStyle w:val="Prrafodelista"/>
        <w:widowControl w:val="0"/>
        <w:spacing w:after="0" w:line="240" w:lineRule="auto"/>
        <w:ind w:left="567" w:hanging="283"/>
        <w:jc w:val="both"/>
        <w:rPr>
          <w:rFonts w:ascii="Arial" w:hAnsi="Arial" w:cs="Arial"/>
        </w:rPr>
      </w:pPr>
    </w:p>
    <w:p w14:paraId="082E2B1D" w14:textId="7121D261" w:rsidR="00A03A27" w:rsidRPr="00A03A27" w:rsidRDefault="00A03A27" w:rsidP="00E02376">
      <w:pPr>
        <w:pStyle w:val="Prrafodelista"/>
        <w:widowControl w:val="0"/>
        <w:numPr>
          <w:ilvl w:val="0"/>
          <w:numId w:val="18"/>
        </w:numPr>
        <w:spacing w:after="0" w:line="240" w:lineRule="auto"/>
        <w:ind w:left="567" w:hanging="283"/>
        <w:jc w:val="both"/>
        <w:rPr>
          <w:rFonts w:ascii="Arial" w:hAnsi="Arial" w:cs="Arial"/>
        </w:rPr>
      </w:pPr>
      <w:r w:rsidRPr="00A03A27">
        <w:rPr>
          <w:rFonts w:ascii="Arial" w:hAnsi="Arial" w:cs="Arial"/>
        </w:rPr>
        <w:t xml:space="preserve">Hacer seguimiento y garantizar los recursos para la implementación de las actividades definidas en el Plan Anticorrupción y de Atención al Ciudadano. </w:t>
      </w:r>
    </w:p>
    <w:p w14:paraId="6E389FEB" w14:textId="77777777" w:rsidR="00A03A27" w:rsidRPr="00A03A27" w:rsidRDefault="00A03A27" w:rsidP="00FE4112">
      <w:pPr>
        <w:pStyle w:val="Prrafodelista"/>
        <w:widowControl w:val="0"/>
        <w:spacing w:after="0" w:line="240" w:lineRule="auto"/>
        <w:ind w:left="567" w:hanging="283"/>
        <w:jc w:val="both"/>
        <w:rPr>
          <w:rFonts w:ascii="Arial" w:hAnsi="Arial" w:cs="Arial"/>
        </w:rPr>
      </w:pPr>
    </w:p>
    <w:p w14:paraId="0D5BF6E8" w14:textId="77777777" w:rsidR="00A03A27" w:rsidRPr="00A03A27" w:rsidRDefault="00A03A27" w:rsidP="00E02376">
      <w:pPr>
        <w:pStyle w:val="Prrafodelista"/>
        <w:widowControl w:val="0"/>
        <w:numPr>
          <w:ilvl w:val="0"/>
          <w:numId w:val="18"/>
        </w:numPr>
        <w:spacing w:after="0" w:line="240" w:lineRule="auto"/>
        <w:ind w:left="567" w:hanging="283"/>
        <w:jc w:val="both"/>
        <w:rPr>
          <w:rFonts w:ascii="Arial" w:hAnsi="Arial" w:cs="Arial"/>
        </w:rPr>
      </w:pPr>
      <w:r w:rsidRPr="00A03A27">
        <w:rPr>
          <w:rFonts w:ascii="Arial" w:hAnsi="Arial" w:cs="Arial"/>
        </w:rPr>
        <w:t>Cumplir los valores consignados en el Código de Integridad de la UAERMV cuya finalidad es incentivar la transformación cultural en la Entidad promoviendo los valores de: honestidad, respeto, compromiso, diligencia, justicia, trabajo en equipo y transparencia.</w:t>
      </w:r>
    </w:p>
    <w:p w14:paraId="1C1BD190" w14:textId="77777777" w:rsidR="00A03A27" w:rsidRPr="00A03A27" w:rsidRDefault="00A03A27" w:rsidP="00FE4112">
      <w:pPr>
        <w:pStyle w:val="Prrafodelista"/>
        <w:widowControl w:val="0"/>
        <w:spacing w:after="0" w:line="240" w:lineRule="auto"/>
        <w:ind w:left="567" w:hanging="283"/>
        <w:jc w:val="both"/>
        <w:rPr>
          <w:rFonts w:ascii="Arial" w:hAnsi="Arial" w:cs="Arial"/>
        </w:rPr>
      </w:pPr>
    </w:p>
    <w:p w14:paraId="72434C63" w14:textId="101562CC" w:rsidR="00A03A27" w:rsidRDefault="00A03A27" w:rsidP="00E02376">
      <w:pPr>
        <w:pStyle w:val="Prrafodelista"/>
        <w:widowControl w:val="0"/>
        <w:numPr>
          <w:ilvl w:val="0"/>
          <w:numId w:val="18"/>
        </w:numPr>
        <w:spacing w:after="0" w:line="240" w:lineRule="auto"/>
        <w:ind w:left="567" w:hanging="283"/>
        <w:jc w:val="both"/>
        <w:rPr>
          <w:rFonts w:ascii="Arial" w:hAnsi="Arial" w:cs="Arial"/>
        </w:rPr>
      </w:pPr>
      <w:r w:rsidRPr="00A03A27">
        <w:rPr>
          <w:rFonts w:ascii="Arial" w:hAnsi="Arial" w:cs="Arial"/>
        </w:rPr>
        <w:t>Trabajar por el mejoramiento continuo de la atención al ciudadano, a partir del seguimiento a las PQRSDF y la encuesta al cliente externo. Estos mecanismos permiten la evaluación de la atención, para garantizar que esta sea accesible, oportuna y de calidad.</w:t>
      </w:r>
    </w:p>
    <w:p w14:paraId="17F53F38" w14:textId="77777777" w:rsidR="00FE4112" w:rsidRPr="00FE4112" w:rsidRDefault="00FE4112" w:rsidP="00FE4112">
      <w:pPr>
        <w:pStyle w:val="Prrafodelista"/>
        <w:rPr>
          <w:rFonts w:ascii="Arial" w:hAnsi="Arial" w:cs="Arial"/>
        </w:rPr>
      </w:pPr>
    </w:p>
    <w:p w14:paraId="4E2DD8DE" w14:textId="77777777" w:rsidR="00FE4112" w:rsidRPr="00FE4112" w:rsidRDefault="00FE4112" w:rsidP="00E02376">
      <w:pPr>
        <w:pStyle w:val="Prrafodelista"/>
        <w:widowControl w:val="0"/>
        <w:numPr>
          <w:ilvl w:val="0"/>
          <w:numId w:val="18"/>
        </w:numPr>
        <w:spacing w:after="0" w:line="240" w:lineRule="auto"/>
        <w:ind w:left="567" w:hanging="283"/>
        <w:jc w:val="both"/>
        <w:rPr>
          <w:rFonts w:ascii="Arial" w:hAnsi="Arial" w:cs="Arial"/>
        </w:rPr>
      </w:pPr>
      <w:r w:rsidRPr="00FE4112">
        <w:rPr>
          <w:rFonts w:ascii="Arial" w:hAnsi="Arial" w:cs="Arial"/>
        </w:rPr>
        <w:t xml:space="preserve">Hacer seguimiento y garantizar los recursos para la implementación de las actividades definidas en el Plan Anticorrupción y de Atención al Ciudadano. </w:t>
      </w:r>
    </w:p>
    <w:p w14:paraId="4FE5A792" w14:textId="77777777" w:rsidR="00FE4112" w:rsidRPr="00FE4112" w:rsidRDefault="00FE4112" w:rsidP="00FE4112">
      <w:pPr>
        <w:pStyle w:val="Prrafodelista"/>
        <w:widowControl w:val="0"/>
        <w:spacing w:after="0" w:line="240" w:lineRule="auto"/>
        <w:ind w:left="567"/>
        <w:jc w:val="both"/>
        <w:rPr>
          <w:rFonts w:ascii="Arial" w:hAnsi="Arial" w:cs="Arial"/>
        </w:rPr>
      </w:pPr>
    </w:p>
    <w:p w14:paraId="385A6D99" w14:textId="77777777" w:rsidR="00FE4112" w:rsidRPr="00FE4112" w:rsidRDefault="00FE4112" w:rsidP="00E02376">
      <w:pPr>
        <w:pStyle w:val="Prrafodelista"/>
        <w:widowControl w:val="0"/>
        <w:numPr>
          <w:ilvl w:val="0"/>
          <w:numId w:val="18"/>
        </w:numPr>
        <w:spacing w:after="0" w:line="240" w:lineRule="auto"/>
        <w:ind w:left="567" w:hanging="283"/>
        <w:jc w:val="both"/>
        <w:rPr>
          <w:rFonts w:ascii="Arial" w:hAnsi="Arial" w:cs="Arial"/>
        </w:rPr>
      </w:pPr>
      <w:r w:rsidRPr="00FE4112">
        <w:rPr>
          <w:rFonts w:ascii="Arial" w:hAnsi="Arial" w:cs="Arial"/>
        </w:rPr>
        <w:t>Cumplir los valores consignados en el Código de Integridad de la UAERMV cuya finalidad es incentivar la transformación cultural en la Entidad promoviendo los valores de: honestidad, respeto, compromiso, diligencia, justicia, trabajo en equipo y transparencia.</w:t>
      </w:r>
    </w:p>
    <w:p w14:paraId="002B4D18" w14:textId="77777777" w:rsidR="00FE4112" w:rsidRPr="00FE4112" w:rsidRDefault="00FE4112" w:rsidP="00FE4112">
      <w:pPr>
        <w:widowControl w:val="0"/>
        <w:spacing w:after="0" w:line="240" w:lineRule="auto"/>
        <w:jc w:val="both"/>
        <w:rPr>
          <w:rFonts w:ascii="Arial" w:hAnsi="Arial" w:cs="Arial"/>
        </w:rPr>
      </w:pPr>
    </w:p>
    <w:p w14:paraId="18394246" w14:textId="77777777" w:rsidR="00FE4112" w:rsidRPr="00FE4112" w:rsidRDefault="00FE4112" w:rsidP="00E02376">
      <w:pPr>
        <w:pStyle w:val="Prrafodelista"/>
        <w:widowControl w:val="0"/>
        <w:numPr>
          <w:ilvl w:val="0"/>
          <w:numId w:val="18"/>
        </w:numPr>
        <w:spacing w:after="0" w:line="240" w:lineRule="auto"/>
        <w:ind w:left="567" w:hanging="283"/>
        <w:jc w:val="both"/>
        <w:rPr>
          <w:rFonts w:ascii="Arial" w:hAnsi="Arial" w:cs="Arial"/>
        </w:rPr>
      </w:pPr>
      <w:r w:rsidRPr="00FE4112">
        <w:rPr>
          <w:rFonts w:ascii="Arial" w:hAnsi="Arial" w:cs="Arial"/>
        </w:rPr>
        <w:t>Trabajar por el mejoramiento continuo de la atención al ciudadano, a partir del seguimiento a las PQRSDF y la encuesta al cliente externo. Estos mecanismos permiten la evaluación de la atención, para garantizar que esta sea accesible, oportuna y de calidad.</w:t>
      </w:r>
    </w:p>
    <w:p w14:paraId="76BA5338" w14:textId="77777777" w:rsidR="00FE4112" w:rsidRDefault="00FE4112" w:rsidP="00203F3B">
      <w:pPr>
        <w:pStyle w:val="Prrafodelista"/>
        <w:widowControl w:val="0"/>
        <w:spacing w:after="0" w:line="240" w:lineRule="auto"/>
        <w:ind w:left="0"/>
        <w:contextualSpacing w:val="0"/>
        <w:jc w:val="both"/>
        <w:rPr>
          <w:rFonts w:ascii="Arial" w:hAnsi="Arial" w:cs="Arial"/>
        </w:rPr>
      </w:pPr>
    </w:p>
    <w:p w14:paraId="3BBDAAEF" w14:textId="1AE11886" w:rsidR="00B65BB5" w:rsidRPr="005A0310" w:rsidRDefault="00B65BB5" w:rsidP="00203F3B">
      <w:pPr>
        <w:pStyle w:val="Prrafodelista"/>
        <w:widowControl w:val="0"/>
        <w:spacing w:after="0" w:line="240" w:lineRule="auto"/>
        <w:ind w:left="0"/>
        <w:contextualSpacing w:val="0"/>
        <w:jc w:val="both"/>
        <w:rPr>
          <w:rFonts w:ascii="Arial" w:hAnsi="Arial" w:cs="Arial"/>
        </w:rPr>
      </w:pPr>
      <w:r w:rsidRPr="005A0310">
        <w:rPr>
          <w:rFonts w:ascii="Arial" w:hAnsi="Arial" w:cs="Arial"/>
        </w:rPr>
        <w:t>La UAERMV ratifica su decisión de servir al ciudadano gestionando acciones socialmente responsables generando espa</w:t>
      </w:r>
      <w:r w:rsidR="00983685" w:rsidRPr="005A0310">
        <w:rPr>
          <w:rFonts w:ascii="Arial" w:hAnsi="Arial" w:cs="Arial"/>
        </w:rPr>
        <w:t xml:space="preserve">cio de participación ciudadana </w:t>
      </w:r>
      <w:r w:rsidRPr="005A0310">
        <w:rPr>
          <w:rFonts w:ascii="Arial" w:hAnsi="Arial" w:cs="Arial"/>
        </w:rPr>
        <w:t xml:space="preserve">a través del cumplimiento de la legislación vigente, la adopción de os lineamientos establecidos en el proceso de desarrollo estratégico.  </w:t>
      </w:r>
      <w:r w:rsidRPr="005A0310">
        <w:rPr>
          <w:rFonts w:ascii="Arial" w:hAnsi="Arial" w:cs="Arial"/>
          <w:lang w:val="es-ES"/>
        </w:rPr>
        <w:t>El Servicio a la Ciudadanía en la UAERMV estará orientado a brindar un servicio con mayor calidad y calidez a fin de lograr m</w:t>
      </w:r>
      <w:r w:rsidR="003552EA">
        <w:rPr>
          <w:rFonts w:ascii="Arial" w:hAnsi="Arial" w:cs="Arial"/>
          <w:lang w:val="es-ES"/>
        </w:rPr>
        <w:t>0</w:t>
      </w:r>
      <w:r w:rsidRPr="005A0310">
        <w:rPr>
          <w:rFonts w:ascii="Arial" w:hAnsi="Arial" w:cs="Arial"/>
          <w:lang w:val="es-ES"/>
        </w:rPr>
        <w:t>ayor satisfacción ciudadana.</w:t>
      </w:r>
    </w:p>
    <w:p w14:paraId="7AC438AF" w14:textId="77777777" w:rsidR="00B65BB5" w:rsidRPr="005A0310" w:rsidRDefault="00B65BB5" w:rsidP="00203F3B">
      <w:pPr>
        <w:widowControl w:val="0"/>
        <w:spacing w:after="0" w:line="240" w:lineRule="auto"/>
        <w:jc w:val="both"/>
        <w:rPr>
          <w:rFonts w:ascii="Arial" w:hAnsi="Arial" w:cs="Arial"/>
        </w:rPr>
      </w:pPr>
    </w:p>
    <w:p w14:paraId="54BF87E3" w14:textId="77777777" w:rsidR="00B65BB5" w:rsidRPr="005A0310" w:rsidRDefault="00B65BB5" w:rsidP="00203F3B">
      <w:pPr>
        <w:widowControl w:val="0"/>
        <w:spacing w:after="0" w:line="240" w:lineRule="auto"/>
        <w:jc w:val="both"/>
        <w:rPr>
          <w:rFonts w:ascii="Arial" w:hAnsi="Arial" w:cs="Arial"/>
        </w:rPr>
      </w:pPr>
      <w:r w:rsidRPr="005A0310">
        <w:rPr>
          <w:rFonts w:ascii="Arial" w:hAnsi="Arial" w:cs="Arial"/>
        </w:rPr>
        <w:t>Estos principios deberán ser publicados, socializados y adoptados por los procesos propios de la Unidad Administrativa Especial de Rehabilitación y Mantenimiento Vial (UAERMV), con el ánimo de crear una cultura de Servicio al Ciudadano ágil, eficiente y oportuna.</w:t>
      </w:r>
    </w:p>
    <w:p w14:paraId="68873CCF" w14:textId="77777777" w:rsidR="00410063" w:rsidRPr="005A0310" w:rsidRDefault="00410063" w:rsidP="00203F3B">
      <w:pPr>
        <w:pStyle w:val="Prrafodelista"/>
        <w:widowControl w:val="0"/>
        <w:spacing w:after="0" w:line="240" w:lineRule="auto"/>
        <w:ind w:left="0"/>
        <w:contextualSpacing w:val="0"/>
        <w:jc w:val="both"/>
        <w:rPr>
          <w:rFonts w:ascii="Arial" w:hAnsi="Arial" w:cs="Arial"/>
          <w:lang w:val="es-ES"/>
        </w:rPr>
      </w:pPr>
    </w:p>
    <w:p w14:paraId="61AD9790" w14:textId="46FDD11F" w:rsidR="00674978" w:rsidRPr="005A0310" w:rsidRDefault="006967F2" w:rsidP="00203F3B">
      <w:pPr>
        <w:pStyle w:val="Ttulo2"/>
        <w:keepNext w:val="0"/>
        <w:keepLines w:val="0"/>
        <w:widowControl w:val="0"/>
        <w:spacing w:before="0" w:line="240" w:lineRule="auto"/>
        <w:ind w:left="0" w:firstLine="0"/>
        <w:jc w:val="both"/>
        <w:rPr>
          <w:rFonts w:eastAsia="Times New Roman" w:cs="Arial"/>
          <w:szCs w:val="22"/>
          <w:lang w:eastAsia="es-ES"/>
        </w:rPr>
      </w:pPr>
      <w:bookmarkStart w:id="40" w:name="_Toc59246534"/>
      <w:bookmarkStart w:id="41" w:name="_Toc59366814"/>
      <w:r w:rsidRPr="005A0310">
        <w:rPr>
          <w:rFonts w:eastAsia="Times New Roman" w:cs="Arial"/>
          <w:szCs w:val="22"/>
          <w:lang w:eastAsia="es-ES"/>
        </w:rPr>
        <w:t>Competencias comunes a los(as) servidores(as) públicos(as)</w:t>
      </w:r>
      <w:bookmarkEnd w:id="40"/>
      <w:bookmarkEnd w:id="41"/>
    </w:p>
    <w:p w14:paraId="7FB8C52C" w14:textId="77777777" w:rsidR="00010BC3" w:rsidRDefault="00010BC3" w:rsidP="00010BC3">
      <w:pPr>
        <w:widowControl w:val="0"/>
        <w:shd w:val="clear" w:color="auto" w:fill="FFFFFF"/>
        <w:spacing w:after="0" w:line="240" w:lineRule="auto"/>
        <w:jc w:val="both"/>
        <w:rPr>
          <w:rFonts w:ascii="Arial" w:eastAsia="Calibri" w:hAnsi="Arial" w:cs="Arial"/>
        </w:rPr>
      </w:pPr>
    </w:p>
    <w:p w14:paraId="636657A2" w14:textId="630CDE4B" w:rsidR="00010BC3" w:rsidRPr="005A0310" w:rsidRDefault="00010BC3" w:rsidP="00010BC3">
      <w:pPr>
        <w:widowControl w:val="0"/>
        <w:shd w:val="clear" w:color="auto" w:fill="FFFFFF"/>
        <w:spacing w:after="0" w:line="240" w:lineRule="auto"/>
        <w:jc w:val="both"/>
        <w:rPr>
          <w:rFonts w:ascii="Arial" w:eastAsia="Calibri" w:hAnsi="Arial" w:cs="Arial"/>
        </w:rPr>
      </w:pPr>
      <w:r w:rsidRPr="005A0310">
        <w:rPr>
          <w:rFonts w:ascii="Arial" w:eastAsia="Calibri" w:hAnsi="Arial" w:cs="Arial"/>
        </w:rPr>
        <w:t xml:space="preserve">En la UAERMV, se tendrán en cuenta las directrices emitidas mediante los instrumentos jurídicos relacionados con las Competencias Laborales Generales para los empleos públicos, específicamente las Competencias Comportamentales Comunes a los Servidores(as) Públicos(as) e inherentes al servicio público, que debe acreditar todo servidor(a), independientemente de la función, jerarquía y modalidad laboral que exige la Administración en la prestación de un óptimo servicio. </w:t>
      </w:r>
    </w:p>
    <w:p w14:paraId="2D158BAD" w14:textId="77777777" w:rsidR="00674978" w:rsidRPr="005A0310" w:rsidRDefault="00674978" w:rsidP="00203F3B">
      <w:pPr>
        <w:widowControl w:val="0"/>
        <w:spacing w:after="0" w:line="240" w:lineRule="auto"/>
        <w:jc w:val="both"/>
        <w:rPr>
          <w:rFonts w:ascii="Arial" w:hAnsi="Arial" w:cs="Arial"/>
        </w:rPr>
      </w:pPr>
    </w:p>
    <w:tbl>
      <w:tblPr>
        <w:tblStyle w:val="Tablaconcuadrcula"/>
        <w:tblW w:w="7796" w:type="dxa"/>
        <w:tblInd w:w="421" w:type="dxa"/>
        <w:tblLook w:val="04A0" w:firstRow="1" w:lastRow="0" w:firstColumn="1" w:lastColumn="0" w:noHBand="0" w:noVBand="1"/>
      </w:tblPr>
      <w:tblGrid>
        <w:gridCol w:w="3150"/>
        <w:gridCol w:w="4646"/>
      </w:tblGrid>
      <w:tr w:rsidR="00674978" w:rsidRPr="005A0310" w14:paraId="7BCAFBBE" w14:textId="77777777" w:rsidTr="00010BC3">
        <w:tc>
          <w:tcPr>
            <w:tcW w:w="3150" w:type="dxa"/>
          </w:tcPr>
          <w:p w14:paraId="5B9C6B3E"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b/>
                <w:sz w:val="18"/>
                <w:szCs w:val="18"/>
              </w:rPr>
              <w:t>Aprendizaje continuo</w:t>
            </w:r>
          </w:p>
        </w:tc>
        <w:tc>
          <w:tcPr>
            <w:tcW w:w="4646" w:type="dxa"/>
          </w:tcPr>
          <w:p w14:paraId="1ACB1400"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sz w:val="18"/>
                <w:szCs w:val="18"/>
              </w:rPr>
              <w:t>Identificar, incorporar y aplicar nuevos conocimientos, sobre regulaciones vigentes, tecnologías, métodos y programas de trabajo.</w:t>
            </w:r>
          </w:p>
        </w:tc>
      </w:tr>
      <w:tr w:rsidR="00674978" w:rsidRPr="005A0310" w14:paraId="400A1C69" w14:textId="77777777" w:rsidTr="00010BC3">
        <w:tc>
          <w:tcPr>
            <w:tcW w:w="3150" w:type="dxa"/>
          </w:tcPr>
          <w:p w14:paraId="3528AD9F"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b/>
                <w:sz w:val="18"/>
                <w:szCs w:val="18"/>
              </w:rPr>
              <w:t>Orientación a resultados</w:t>
            </w:r>
          </w:p>
        </w:tc>
        <w:tc>
          <w:tcPr>
            <w:tcW w:w="4646" w:type="dxa"/>
          </w:tcPr>
          <w:p w14:paraId="74998181"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sz w:val="18"/>
                <w:szCs w:val="18"/>
              </w:rPr>
              <w:t>Realizar las funciones y cumplir los compromisos organizacionales con eficacia, calidad y oportunidad.</w:t>
            </w:r>
          </w:p>
        </w:tc>
      </w:tr>
      <w:tr w:rsidR="00674978" w:rsidRPr="005A0310" w14:paraId="40E6C71D" w14:textId="77777777" w:rsidTr="00010BC3">
        <w:tc>
          <w:tcPr>
            <w:tcW w:w="3150" w:type="dxa"/>
          </w:tcPr>
          <w:p w14:paraId="5EF0CD5F"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b/>
                <w:sz w:val="18"/>
                <w:szCs w:val="18"/>
              </w:rPr>
              <w:t>Orientación a la ciudadanía</w:t>
            </w:r>
          </w:p>
        </w:tc>
        <w:tc>
          <w:tcPr>
            <w:tcW w:w="4646" w:type="dxa"/>
          </w:tcPr>
          <w:p w14:paraId="57039E8F" w14:textId="77777777" w:rsidR="00674978" w:rsidRPr="00010BC3" w:rsidRDefault="00674978" w:rsidP="00203F3B">
            <w:pPr>
              <w:widowControl w:val="0"/>
              <w:autoSpaceDE w:val="0"/>
              <w:jc w:val="both"/>
              <w:rPr>
                <w:rFonts w:ascii="Arial" w:eastAsia="Calibri" w:hAnsi="Arial" w:cs="Arial"/>
                <w:sz w:val="18"/>
                <w:szCs w:val="18"/>
              </w:rPr>
            </w:pPr>
            <w:r w:rsidRPr="00010BC3">
              <w:rPr>
                <w:rFonts w:ascii="Arial" w:eastAsia="Calibri" w:hAnsi="Arial" w:cs="Arial"/>
                <w:sz w:val="18"/>
                <w:szCs w:val="18"/>
              </w:rPr>
              <w:t>Dirigir las decisiones y acciones a la satisfacción de las necesidades e intereses de la ciudadanía, de conformidad con las responsabilidades públicas asignadas a la Entidad.</w:t>
            </w:r>
          </w:p>
        </w:tc>
      </w:tr>
      <w:tr w:rsidR="00674978" w:rsidRPr="005A0310" w14:paraId="62B45527" w14:textId="77777777" w:rsidTr="00010BC3">
        <w:tc>
          <w:tcPr>
            <w:tcW w:w="3150" w:type="dxa"/>
          </w:tcPr>
          <w:p w14:paraId="70718457"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b/>
                <w:sz w:val="18"/>
                <w:szCs w:val="18"/>
              </w:rPr>
              <w:t>Compromiso con la organización / Entidad</w:t>
            </w:r>
          </w:p>
        </w:tc>
        <w:tc>
          <w:tcPr>
            <w:tcW w:w="4646" w:type="dxa"/>
          </w:tcPr>
          <w:p w14:paraId="4DEEF185"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sz w:val="18"/>
                <w:szCs w:val="18"/>
              </w:rPr>
              <w:t>Alinear el propio comportamiento a las necesidades y metas institucionales.</w:t>
            </w:r>
          </w:p>
        </w:tc>
      </w:tr>
      <w:tr w:rsidR="00674978" w:rsidRPr="005A0310" w14:paraId="36322562" w14:textId="77777777" w:rsidTr="00010BC3">
        <w:tc>
          <w:tcPr>
            <w:tcW w:w="3150" w:type="dxa"/>
          </w:tcPr>
          <w:p w14:paraId="3B33B134"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b/>
                <w:sz w:val="18"/>
                <w:szCs w:val="18"/>
              </w:rPr>
              <w:t>Trabajo en equipo</w:t>
            </w:r>
          </w:p>
        </w:tc>
        <w:tc>
          <w:tcPr>
            <w:tcW w:w="4646" w:type="dxa"/>
          </w:tcPr>
          <w:p w14:paraId="4921F148"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sz w:val="18"/>
                <w:szCs w:val="18"/>
              </w:rPr>
              <w:t>Trabajar con otros de forma integrada y armónica, para la consecución de metas institucionales comunes.</w:t>
            </w:r>
          </w:p>
        </w:tc>
      </w:tr>
      <w:tr w:rsidR="00674978" w:rsidRPr="005A0310" w14:paraId="7267D926" w14:textId="77777777" w:rsidTr="00010BC3">
        <w:tc>
          <w:tcPr>
            <w:tcW w:w="3150" w:type="dxa"/>
          </w:tcPr>
          <w:p w14:paraId="3CD0EC5B"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b/>
                <w:sz w:val="18"/>
                <w:szCs w:val="18"/>
              </w:rPr>
              <w:t>Adaptación al cambio</w:t>
            </w:r>
          </w:p>
        </w:tc>
        <w:tc>
          <w:tcPr>
            <w:tcW w:w="4646" w:type="dxa"/>
          </w:tcPr>
          <w:p w14:paraId="36082B09"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sz w:val="18"/>
                <w:szCs w:val="18"/>
              </w:rPr>
              <w:t>Enfrentar con flexibilidad las situaciones nuevas, asumiendo un manejo positivo y constructivos de los cambios.</w:t>
            </w:r>
          </w:p>
        </w:tc>
      </w:tr>
    </w:tbl>
    <w:p w14:paraId="1273C5A9" w14:textId="75638EB8" w:rsidR="003552EA" w:rsidRDefault="003552EA" w:rsidP="00203F3B">
      <w:pPr>
        <w:pStyle w:val="Prrafodelista"/>
        <w:widowControl w:val="0"/>
        <w:shd w:val="clear" w:color="auto" w:fill="FFFFFF"/>
        <w:autoSpaceDE w:val="0"/>
        <w:autoSpaceDN w:val="0"/>
        <w:adjustRightInd w:val="0"/>
        <w:spacing w:after="0" w:line="240" w:lineRule="auto"/>
        <w:ind w:left="0"/>
        <w:contextualSpacing w:val="0"/>
        <w:jc w:val="both"/>
        <w:rPr>
          <w:rFonts w:ascii="Arial" w:eastAsia="Calibri" w:hAnsi="Arial" w:cs="Arial"/>
        </w:rPr>
      </w:pPr>
      <w:bookmarkStart w:id="42" w:name="_Toc7773052"/>
    </w:p>
    <w:p w14:paraId="0BD3CDA2" w14:textId="77777777" w:rsidR="001119DF" w:rsidRDefault="00983685" w:rsidP="00E02376">
      <w:pPr>
        <w:pStyle w:val="Ttulo3"/>
        <w:keepNext w:val="0"/>
        <w:keepLines w:val="0"/>
        <w:widowControl w:val="0"/>
        <w:numPr>
          <w:ilvl w:val="1"/>
          <w:numId w:val="4"/>
        </w:numPr>
        <w:spacing w:before="0" w:line="240" w:lineRule="auto"/>
        <w:ind w:left="0" w:firstLine="0"/>
        <w:rPr>
          <w:rFonts w:eastAsia="Times New Roman" w:cs="Arial"/>
          <w:i w:val="0"/>
          <w:color w:val="auto"/>
          <w:sz w:val="22"/>
          <w:lang w:eastAsia="es-ES"/>
        </w:rPr>
      </w:pPr>
      <w:bookmarkStart w:id="43" w:name="_Toc59366815"/>
      <w:bookmarkStart w:id="44" w:name="_Toc59246535"/>
      <w:r w:rsidRPr="005A0310">
        <w:rPr>
          <w:rFonts w:eastAsia="Times New Roman" w:cs="Arial"/>
          <w:i w:val="0"/>
          <w:color w:val="auto"/>
          <w:sz w:val="22"/>
          <w:lang w:eastAsia="es-ES"/>
        </w:rPr>
        <w:t>Competencias de los(as) servidores(as) de</w:t>
      </w:r>
      <w:bookmarkEnd w:id="42"/>
      <w:r w:rsidRPr="005A0310">
        <w:rPr>
          <w:rFonts w:eastAsia="Times New Roman" w:cs="Arial"/>
          <w:i w:val="0"/>
          <w:color w:val="auto"/>
          <w:sz w:val="22"/>
          <w:lang w:eastAsia="es-ES"/>
        </w:rPr>
        <w:t xml:space="preserve"> la UAERMV –</w:t>
      </w:r>
      <w:bookmarkEnd w:id="43"/>
      <w:r w:rsidRPr="005A0310">
        <w:rPr>
          <w:rFonts w:eastAsia="Times New Roman" w:cs="Arial"/>
          <w:i w:val="0"/>
          <w:color w:val="auto"/>
          <w:sz w:val="22"/>
          <w:lang w:eastAsia="es-ES"/>
        </w:rPr>
        <w:t xml:space="preserve"> </w:t>
      </w:r>
    </w:p>
    <w:p w14:paraId="2A9F8FE7" w14:textId="3FC536CB" w:rsidR="00BE1711" w:rsidRPr="005A0310" w:rsidRDefault="00983685" w:rsidP="001119DF">
      <w:pPr>
        <w:pStyle w:val="Ttulo3"/>
        <w:keepNext w:val="0"/>
        <w:keepLines w:val="0"/>
        <w:widowControl w:val="0"/>
        <w:numPr>
          <w:ilvl w:val="0"/>
          <w:numId w:val="0"/>
        </w:numPr>
        <w:spacing w:before="0" w:line="240" w:lineRule="auto"/>
        <w:ind w:left="339" w:firstLine="113"/>
        <w:rPr>
          <w:rFonts w:eastAsia="Times New Roman" w:cs="Arial"/>
          <w:i w:val="0"/>
          <w:color w:val="auto"/>
          <w:sz w:val="22"/>
          <w:lang w:eastAsia="es-ES"/>
        </w:rPr>
      </w:pPr>
      <w:bookmarkStart w:id="45" w:name="_Toc59366816"/>
      <w:r w:rsidRPr="005A0310">
        <w:rPr>
          <w:rFonts w:eastAsia="Times New Roman" w:cs="Arial"/>
          <w:i w:val="0"/>
          <w:color w:val="auto"/>
          <w:sz w:val="22"/>
          <w:lang w:eastAsia="es-ES"/>
        </w:rPr>
        <w:t xml:space="preserve">enfoque atención </w:t>
      </w:r>
      <w:r w:rsidR="003552EA" w:rsidRPr="005A0310">
        <w:rPr>
          <w:rFonts w:eastAsia="Times New Roman" w:cs="Arial"/>
          <w:i w:val="0"/>
          <w:color w:val="auto"/>
          <w:sz w:val="22"/>
          <w:lang w:eastAsia="es-ES"/>
        </w:rPr>
        <w:t xml:space="preserve">y </w:t>
      </w:r>
      <w:r w:rsidR="003552EA">
        <w:rPr>
          <w:rFonts w:eastAsia="Times New Roman" w:cs="Arial"/>
          <w:i w:val="0"/>
          <w:color w:val="auto"/>
          <w:sz w:val="22"/>
          <w:lang w:eastAsia="es-ES"/>
        </w:rPr>
        <w:t>servicio</w:t>
      </w:r>
      <w:r w:rsidRPr="005A0310">
        <w:rPr>
          <w:rFonts w:eastAsia="Times New Roman" w:cs="Arial"/>
          <w:i w:val="0"/>
          <w:color w:val="auto"/>
          <w:sz w:val="22"/>
          <w:lang w:eastAsia="es-ES"/>
        </w:rPr>
        <w:t xml:space="preserve"> a la ciudadanía.</w:t>
      </w:r>
      <w:bookmarkEnd w:id="44"/>
      <w:bookmarkEnd w:id="45"/>
    </w:p>
    <w:p w14:paraId="0D7DBE6D" w14:textId="77777777" w:rsidR="00BE1711" w:rsidRPr="005A0310" w:rsidRDefault="00BE1711" w:rsidP="00203F3B">
      <w:pPr>
        <w:pStyle w:val="Prrafodelista"/>
        <w:widowControl w:val="0"/>
        <w:shd w:val="clear" w:color="auto" w:fill="FFFFFF"/>
        <w:autoSpaceDE w:val="0"/>
        <w:autoSpaceDN w:val="0"/>
        <w:adjustRightInd w:val="0"/>
        <w:spacing w:after="0" w:line="240" w:lineRule="auto"/>
        <w:ind w:left="0"/>
        <w:contextualSpacing w:val="0"/>
        <w:jc w:val="both"/>
        <w:rPr>
          <w:rFonts w:ascii="Arial" w:eastAsia="Calibri" w:hAnsi="Arial" w:cs="Arial"/>
        </w:rPr>
      </w:pPr>
    </w:p>
    <w:p w14:paraId="1FD2CD3C" w14:textId="5A702009" w:rsidR="001A767A" w:rsidRPr="003552EA" w:rsidRDefault="00E767C2" w:rsidP="00203F3B">
      <w:pPr>
        <w:widowControl w:val="0"/>
        <w:shd w:val="clear" w:color="auto" w:fill="FFFFFF"/>
        <w:spacing w:after="0" w:line="240" w:lineRule="auto"/>
        <w:jc w:val="both"/>
        <w:rPr>
          <w:rFonts w:ascii="Arial" w:hAnsi="Arial" w:cs="Arial"/>
        </w:rPr>
      </w:pPr>
      <w:r w:rsidRPr="005A0310">
        <w:rPr>
          <w:rFonts w:ascii="Arial" w:eastAsia="Calibri" w:hAnsi="Arial" w:cs="Arial"/>
        </w:rPr>
        <w:t>Los servidores</w:t>
      </w:r>
      <w:r w:rsidR="009175A0" w:rsidRPr="005A0310">
        <w:rPr>
          <w:rFonts w:ascii="Arial" w:eastAsia="Calibri" w:hAnsi="Arial" w:cs="Arial"/>
        </w:rPr>
        <w:t>(</w:t>
      </w:r>
      <w:r w:rsidR="00452F21" w:rsidRPr="005A0310">
        <w:rPr>
          <w:rFonts w:ascii="Arial" w:eastAsia="Calibri" w:hAnsi="Arial" w:cs="Arial"/>
        </w:rPr>
        <w:t>as) de</w:t>
      </w:r>
      <w:r w:rsidRPr="005A0310">
        <w:rPr>
          <w:rFonts w:ascii="Arial" w:eastAsia="Calibri" w:hAnsi="Arial" w:cs="Arial"/>
        </w:rPr>
        <w:t xml:space="preserve"> la </w:t>
      </w:r>
      <w:r w:rsidR="00343A24" w:rsidRPr="005A0310">
        <w:rPr>
          <w:rFonts w:ascii="Arial" w:eastAsia="Calibri" w:hAnsi="Arial" w:cs="Arial"/>
        </w:rPr>
        <w:t>UAERMV</w:t>
      </w:r>
      <w:r w:rsidRPr="005A0310">
        <w:rPr>
          <w:rFonts w:ascii="Arial" w:eastAsia="Calibri" w:hAnsi="Arial" w:cs="Arial"/>
        </w:rPr>
        <w:t xml:space="preserve"> deben contar con capacidades, conocimientos, destrezas, habilidades, valores, actitudes, aptitudes y competencias que le permitan brindar un serv</w:t>
      </w:r>
      <w:r w:rsidR="009175A0" w:rsidRPr="005A0310">
        <w:rPr>
          <w:rFonts w:ascii="Arial" w:eastAsia="Calibri" w:hAnsi="Arial" w:cs="Arial"/>
        </w:rPr>
        <w:t>icio de calidad a la ciudadanía</w:t>
      </w:r>
      <w:r w:rsidR="00343A24" w:rsidRPr="005A0310">
        <w:rPr>
          <w:rFonts w:ascii="Arial" w:eastAsia="Calibri" w:hAnsi="Arial" w:cs="Arial"/>
        </w:rPr>
        <w:t xml:space="preserve"> y c</w:t>
      </w:r>
      <w:r w:rsidR="009175A0" w:rsidRPr="005A0310">
        <w:rPr>
          <w:rFonts w:ascii="Arial" w:hAnsi="Arial" w:cs="Arial"/>
        </w:rPr>
        <w:t xml:space="preserve">on el propósito de lograr la </w:t>
      </w:r>
      <w:r w:rsidR="009175A0" w:rsidRPr="005A0310">
        <w:rPr>
          <w:rFonts w:ascii="Arial" w:hAnsi="Arial" w:cs="Arial"/>
          <w:b/>
        </w:rPr>
        <w:t xml:space="preserve">excelencia </w:t>
      </w:r>
      <w:r w:rsidR="009175A0" w:rsidRPr="005A0310">
        <w:rPr>
          <w:rFonts w:ascii="Arial" w:hAnsi="Arial" w:cs="Arial"/>
        </w:rPr>
        <w:t>en</w:t>
      </w:r>
      <w:r w:rsidR="009175A0" w:rsidRPr="005A0310">
        <w:rPr>
          <w:rFonts w:ascii="Arial" w:hAnsi="Arial" w:cs="Arial"/>
          <w:b/>
        </w:rPr>
        <w:t xml:space="preserve"> </w:t>
      </w:r>
      <w:r w:rsidR="00343A24" w:rsidRPr="005A0310">
        <w:rPr>
          <w:rFonts w:ascii="Arial" w:hAnsi="Arial" w:cs="Arial"/>
        </w:rPr>
        <w:t xml:space="preserve">la </w:t>
      </w:r>
      <w:r w:rsidR="009175A0" w:rsidRPr="005A0310">
        <w:rPr>
          <w:rFonts w:ascii="Arial" w:hAnsi="Arial" w:cs="Arial"/>
        </w:rPr>
        <w:t>presta</w:t>
      </w:r>
      <w:r w:rsidR="00343A24" w:rsidRPr="005A0310">
        <w:rPr>
          <w:rFonts w:ascii="Arial" w:hAnsi="Arial" w:cs="Arial"/>
        </w:rPr>
        <w:t xml:space="preserve">ción del </w:t>
      </w:r>
      <w:r w:rsidR="009175A0" w:rsidRPr="005A0310">
        <w:rPr>
          <w:rFonts w:ascii="Arial" w:hAnsi="Arial" w:cs="Arial"/>
        </w:rPr>
        <w:t xml:space="preserve">servicio, </w:t>
      </w:r>
      <w:r w:rsidR="00343A24" w:rsidRPr="005A0310">
        <w:rPr>
          <w:rFonts w:ascii="Arial" w:hAnsi="Arial" w:cs="Arial"/>
        </w:rPr>
        <w:t xml:space="preserve">se </w:t>
      </w:r>
      <w:r w:rsidR="009175A0" w:rsidRPr="005A0310">
        <w:rPr>
          <w:rFonts w:ascii="Arial" w:hAnsi="Arial" w:cs="Arial"/>
        </w:rPr>
        <w:t xml:space="preserve">debe contar con un compromiso hacia la </w:t>
      </w:r>
      <w:r w:rsidR="00343A24" w:rsidRPr="005A0310">
        <w:rPr>
          <w:rFonts w:ascii="Arial" w:hAnsi="Arial" w:cs="Arial"/>
        </w:rPr>
        <w:t>E</w:t>
      </w:r>
      <w:r w:rsidR="009175A0" w:rsidRPr="005A0310">
        <w:rPr>
          <w:rFonts w:ascii="Arial" w:hAnsi="Arial" w:cs="Arial"/>
        </w:rPr>
        <w:t>ntidad y una metodología orientada a resultados en donde se destaque la amabilidad, colaboración, iniciativa, tolerancia, trabajo en equipo</w:t>
      </w:r>
      <w:r w:rsidR="0072167F" w:rsidRPr="005A0310">
        <w:rPr>
          <w:rFonts w:ascii="Arial" w:hAnsi="Arial" w:cs="Arial"/>
        </w:rPr>
        <w:t>.</w:t>
      </w:r>
      <w:r w:rsidR="00452F21" w:rsidRPr="005A0310">
        <w:rPr>
          <w:rFonts w:ascii="Arial" w:eastAsia="Times New Roman" w:hAnsi="Arial" w:cs="Arial"/>
          <w:bCs/>
          <w:lang w:eastAsia="es-ES"/>
        </w:rPr>
        <w:t xml:space="preserve"> </w:t>
      </w:r>
    </w:p>
    <w:p w14:paraId="0D9361FE" w14:textId="77777777" w:rsidR="006F3AA7" w:rsidRPr="005A0310" w:rsidRDefault="006F3AA7" w:rsidP="00203F3B">
      <w:pPr>
        <w:widowControl w:val="0"/>
        <w:shd w:val="clear" w:color="auto" w:fill="FFFFFF"/>
        <w:spacing w:after="0" w:line="240" w:lineRule="auto"/>
        <w:jc w:val="both"/>
        <w:rPr>
          <w:rFonts w:ascii="Arial" w:eastAsia="Times New Roman" w:hAnsi="Arial" w:cs="Arial"/>
          <w:bCs/>
          <w:lang w:eastAsia="es-ES"/>
        </w:rPr>
      </w:pPr>
    </w:p>
    <w:p w14:paraId="7518452B" w14:textId="15F4F318" w:rsidR="001A767A" w:rsidRPr="005A0310" w:rsidRDefault="006967F2" w:rsidP="00E02376">
      <w:pPr>
        <w:pStyle w:val="Ttulo3"/>
        <w:keepNext w:val="0"/>
        <w:keepLines w:val="0"/>
        <w:widowControl w:val="0"/>
        <w:numPr>
          <w:ilvl w:val="1"/>
          <w:numId w:val="4"/>
        </w:numPr>
        <w:spacing w:before="0" w:line="240" w:lineRule="auto"/>
        <w:ind w:left="0" w:firstLine="0"/>
        <w:rPr>
          <w:rFonts w:eastAsia="Times New Roman" w:cs="Arial"/>
          <w:i w:val="0"/>
          <w:color w:val="auto"/>
          <w:sz w:val="22"/>
          <w:lang w:eastAsia="es-ES"/>
        </w:rPr>
      </w:pPr>
      <w:bookmarkStart w:id="46" w:name="_Toc59246536"/>
      <w:bookmarkStart w:id="47" w:name="_Toc59366817"/>
      <w:r w:rsidRPr="005A0310">
        <w:rPr>
          <w:rFonts w:eastAsia="Times New Roman" w:cs="Arial"/>
          <w:i w:val="0"/>
          <w:color w:val="auto"/>
          <w:sz w:val="22"/>
          <w:lang w:eastAsia="es-ES"/>
        </w:rPr>
        <w:t>Competencias laborales - área o proceso relación con la ciudadanía</w:t>
      </w:r>
      <w:bookmarkEnd w:id="46"/>
      <w:bookmarkEnd w:id="47"/>
    </w:p>
    <w:p w14:paraId="52C34196" w14:textId="26F2D261" w:rsidR="003552EA" w:rsidRDefault="00830213">
      <w:pPr>
        <w:rPr>
          <w:rFonts w:ascii="Arial" w:eastAsiaTheme="majorEastAsia" w:hAnsi="Arial" w:cs="Arial"/>
          <w:b/>
          <w:bCs/>
        </w:rPr>
      </w:pPr>
      <w:bookmarkStart w:id="48" w:name="_Toc15548610"/>
      <w:bookmarkStart w:id="49" w:name="_Toc59246537"/>
      <w:r w:rsidRPr="0098789D">
        <w:rPr>
          <w:noProof/>
          <w:lang w:eastAsia="es-CO"/>
        </w:rPr>
        <w:drawing>
          <wp:anchor distT="0" distB="0" distL="114300" distR="114300" simplePos="0" relativeHeight="251665920" behindDoc="0" locked="0" layoutInCell="1" allowOverlap="1" wp14:anchorId="58FE5751" wp14:editId="59DF8B48">
            <wp:simplePos x="0" y="0"/>
            <wp:positionH relativeFrom="page">
              <wp:posOffset>1181819</wp:posOffset>
            </wp:positionH>
            <wp:positionV relativeFrom="paragraph">
              <wp:posOffset>132595</wp:posOffset>
            </wp:positionV>
            <wp:extent cx="5400248" cy="4278702"/>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2706" cy="4280650"/>
                    </a:xfrm>
                    <a:prstGeom prst="rect">
                      <a:avLst/>
                    </a:prstGeom>
                    <a:noFill/>
                    <a:ln>
                      <a:noFill/>
                    </a:ln>
                  </pic:spPr>
                </pic:pic>
              </a:graphicData>
            </a:graphic>
            <wp14:sizeRelV relativeFrom="margin">
              <wp14:pctHeight>0</wp14:pctHeight>
            </wp14:sizeRelV>
          </wp:anchor>
        </w:drawing>
      </w:r>
    </w:p>
    <w:p w14:paraId="4E7A0B3D" w14:textId="371E6F88" w:rsidR="00830213" w:rsidRDefault="00830213">
      <w:pPr>
        <w:rPr>
          <w:rFonts w:ascii="Arial" w:eastAsiaTheme="majorEastAsia" w:hAnsi="Arial" w:cs="Arial"/>
          <w:b/>
          <w:bCs/>
        </w:rPr>
      </w:pPr>
    </w:p>
    <w:p w14:paraId="60D20119" w14:textId="3A27E729" w:rsidR="00830213" w:rsidRDefault="00830213">
      <w:pPr>
        <w:rPr>
          <w:rFonts w:ascii="Arial" w:eastAsiaTheme="majorEastAsia" w:hAnsi="Arial" w:cs="Arial"/>
          <w:b/>
          <w:bCs/>
        </w:rPr>
      </w:pPr>
    </w:p>
    <w:p w14:paraId="4C7180D4" w14:textId="3798D995" w:rsidR="00830213" w:rsidRDefault="00830213">
      <w:pPr>
        <w:rPr>
          <w:rFonts w:ascii="Arial" w:eastAsiaTheme="majorEastAsia" w:hAnsi="Arial" w:cs="Arial"/>
          <w:b/>
          <w:bCs/>
        </w:rPr>
      </w:pPr>
    </w:p>
    <w:p w14:paraId="5E4B1357" w14:textId="73BECB61" w:rsidR="00830213" w:rsidRDefault="00830213">
      <w:pPr>
        <w:rPr>
          <w:rFonts w:ascii="Arial" w:eastAsiaTheme="majorEastAsia" w:hAnsi="Arial" w:cs="Arial"/>
          <w:b/>
          <w:bCs/>
        </w:rPr>
      </w:pPr>
    </w:p>
    <w:p w14:paraId="5F5CA4C3" w14:textId="030C1F75" w:rsidR="00830213" w:rsidRDefault="00830213">
      <w:pPr>
        <w:rPr>
          <w:rFonts w:ascii="Arial" w:eastAsiaTheme="majorEastAsia" w:hAnsi="Arial" w:cs="Arial"/>
          <w:b/>
          <w:bCs/>
        </w:rPr>
      </w:pPr>
    </w:p>
    <w:p w14:paraId="0FC91BCB" w14:textId="30A0E15F" w:rsidR="00830213" w:rsidRDefault="00830213">
      <w:pPr>
        <w:rPr>
          <w:rFonts w:ascii="Arial" w:eastAsiaTheme="majorEastAsia" w:hAnsi="Arial" w:cs="Arial"/>
          <w:b/>
          <w:bCs/>
        </w:rPr>
      </w:pPr>
    </w:p>
    <w:p w14:paraId="093CA3B8" w14:textId="6299A707" w:rsidR="00830213" w:rsidRDefault="00830213">
      <w:pPr>
        <w:rPr>
          <w:rFonts w:ascii="Arial" w:eastAsiaTheme="majorEastAsia" w:hAnsi="Arial" w:cs="Arial"/>
          <w:b/>
          <w:bCs/>
        </w:rPr>
      </w:pPr>
    </w:p>
    <w:p w14:paraId="56D372E7" w14:textId="6D38E11E" w:rsidR="00830213" w:rsidRDefault="00830213">
      <w:pPr>
        <w:rPr>
          <w:rFonts w:ascii="Arial" w:eastAsiaTheme="majorEastAsia" w:hAnsi="Arial" w:cs="Arial"/>
          <w:b/>
          <w:bCs/>
        </w:rPr>
      </w:pPr>
    </w:p>
    <w:p w14:paraId="54B87920" w14:textId="4BC83110" w:rsidR="00830213" w:rsidRDefault="00830213">
      <w:pPr>
        <w:rPr>
          <w:rFonts w:ascii="Arial" w:eastAsiaTheme="majorEastAsia" w:hAnsi="Arial" w:cs="Arial"/>
          <w:b/>
          <w:bCs/>
        </w:rPr>
      </w:pPr>
    </w:p>
    <w:p w14:paraId="5A0EFD4A" w14:textId="0716FC41" w:rsidR="00830213" w:rsidRDefault="00830213">
      <w:pPr>
        <w:rPr>
          <w:rFonts w:ascii="Arial" w:eastAsiaTheme="majorEastAsia" w:hAnsi="Arial" w:cs="Arial"/>
          <w:b/>
          <w:bCs/>
        </w:rPr>
      </w:pPr>
    </w:p>
    <w:p w14:paraId="17D7EFE8" w14:textId="73DA4E4F" w:rsidR="00830213" w:rsidRDefault="00830213">
      <w:pPr>
        <w:rPr>
          <w:rFonts w:ascii="Arial" w:eastAsiaTheme="majorEastAsia" w:hAnsi="Arial" w:cs="Arial"/>
          <w:b/>
          <w:bCs/>
        </w:rPr>
      </w:pPr>
    </w:p>
    <w:p w14:paraId="18FB2470" w14:textId="4A47F03F" w:rsidR="00830213" w:rsidRDefault="00830213">
      <w:pPr>
        <w:rPr>
          <w:rFonts w:ascii="Arial" w:eastAsiaTheme="majorEastAsia" w:hAnsi="Arial" w:cs="Arial"/>
          <w:b/>
          <w:bCs/>
        </w:rPr>
      </w:pPr>
    </w:p>
    <w:p w14:paraId="44D87E3F" w14:textId="4ED404BD" w:rsidR="00830213" w:rsidRDefault="00830213">
      <w:pPr>
        <w:rPr>
          <w:rFonts w:ascii="Arial" w:eastAsiaTheme="majorEastAsia" w:hAnsi="Arial" w:cs="Arial"/>
          <w:b/>
          <w:bCs/>
        </w:rPr>
      </w:pPr>
    </w:p>
    <w:p w14:paraId="36C6A79E" w14:textId="063D1032" w:rsidR="00830213" w:rsidRDefault="00830213">
      <w:pPr>
        <w:rPr>
          <w:rFonts w:ascii="Arial" w:eastAsiaTheme="majorEastAsia" w:hAnsi="Arial" w:cs="Arial"/>
          <w:b/>
          <w:bCs/>
        </w:rPr>
      </w:pPr>
    </w:p>
    <w:p w14:paraId="6FA2F1D4" w14:textId="400CCE52" w:rsidR="00830213" w:rsidRDefault="00830213">
      <w:pPr>
        <w:rPr>
          <w:rFonts w:ascii="Arial" w:eastAsiaTheme="majorEastAsia" w:hAnsi="Arial" w:cs="Arial"/>
          <w:b/>
          <w:bCs/>
        </w:rPr>
      </w:pPr>
      <w:r w:rsidRPr="00830213">
        <w:rPr>
          <w:noProof/>
          <w:lang w:eastAsia="es-CO"/>
        </w:rPr>
        <w:drawing>
          <wp:inline distT="0" distB="0" distL="0" distR="0" wp14:anchorId="5E882156" wp14:editId="45B25ABF">
            <wp:extent cx="5400675" cy="176029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1760292"/>
                    </a:xfrm>
                    <a:prstGeom prst="rect">
                      <a:avLst/>
                    </a:prstGeom>
                    <a:noFill/>
                    <a:ln>
                      <a:noFill/>
                    </a:ln>
                  </pic:spPr>
                </pic:pic>
              </a:graphicData>
            </a:graphic>
          </wp:inline>
        </w:drawing>
      </w:r>
    </w:p>
    <w:p w14:paraId="2FDD8F20" w14:textId="7819EF6A" w:rsidR="00830213" w:rsidRDefault="00830213">
      <w:pPr>
        <w:rPr>
          <w:rFonts w:ascii="Arial" w:eastAsiaTheme="majorEastAsia" w:hAnsi="Arial" w:cs="Arial"/>
          <w:b/>
          <w:bCs/>
        </w:rPr>
      </w:pPr>
      <w:r w:rsidRPr="00830213">
        <w:rPr>
          <w:noProof/>
          <w:lang w:eastAsia="es-CO"/>
        </w:rPr>
        <w:drawing>
          <wp:inline distT="0" distB="0" distL="0" distR="0" wp14:anchorId="42D67A98" wp14:editId="282E2DF3">
            <wp:extent cx="5400675" cy="476256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4762569"/>
                    </a:xfrm>
                    <a:prstGeom prst="rect">
                      <a:avLst/>
                    </a:prstGeom>
                    <a:noFill/>
                    <a:ln>
                      <a:noFill/>
                    </a:ln>
                  </pic:spPr>
                </pic:pic>
              </a:graphicData>
            </a:graphic>
          </wp:inline>
        </w:drawing>
      </w:r>
    </w:p>
    <w:p w14:paraId="46821778" w14:textId="2EAE8792" w:rsidR="00830213" w:rsidRDefault="00830213">
      <w:r w:rsidRPr="00830213">
        <w:rPr>
          <w:noProof/>
          <w:lang w:eastAsia="es-CO"/>
        </w:rPr>
        <w:drawing>
          <wp:inline distT="0" distB="0" distL="0" distR="0" wp14:anchorId="403979F6" wp14:editId="1C1FAAA5">
            <wp:extent cx="4985767" cy="731520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2594" cy="7325216"/>
                    </a:xfrm>
                    <a:prstGeom prst="rect">
                      <a:avLst/>
                    </a:prstGeom>
                    <a:noFill/>
                    <a:ln>
                      <a:noFill/>
                    </a:ln>
                  </pic:spPr>
                </pic:pic>
              </a:graphicData>
            </a:graphic>
          </wp:inline>
        </w:drawing>
      </w:r>
    </w:p>
    <w:p w14:paraId="06EB0BAB" w14:textId="77777777" w:rsidR="0089512D" w:rsidRDefault="0089512D">
      <w:pPr>
        <w:rPr>
          <w:rFonts w:ascii="Arial" w:eastAsiaTheme="majorEastAsia" w:hAnsi="Arial" w:cs="Arial"/>
          <w:b/>
          <w:bCs/>
        </w:rPr>
      </w:pPr>
    </w:p>
    <w:p w14:paraId="05EB95B8" w14:textId="2B3CB39C" w:rsidR="00780945" w:rsidRPr="005A0310" w:rsidRDefault="002B17B1"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50" w:name="_Toc59366818"/>
      <w:r w:rsidRPr="005A0310">
        <w:rPr>
          <w:rFonts w:cs="Arial"/>
          <w:i w:val="0"/>
          <w:color w:val="auto"/>
          <w:sz w:val="22"/>
        </w:rPr>
        <w:t>Competencias de los(as)</w:t>
      </w:r>
      <w:r w:rsidR="0010650D" w:rsidRPr="005A0310">
        <w:rPr>
          <w:rFonts w:cs="Arial"/>
          <w:i w:val="0"/>
          <w:color w:val="auto"/>
          <w:sz w:val="22"/>
        </w:rPr>
        <w:t xml:space="preserve"> </w:t>
      </w:r>
      <w:r w:rsidRPr="005A0310">
        <w:rPr>
          <w:rFonts w:cs="Arial"/>
          <w:i w:val="0"/>
          <w:color w:val="auto"/>
          <w:sz w:val="22"/>
        </w:rPr>
        <w:t>servidores(as) del Distrito Capital.</w:t>
      </w:r>
      <w:bookmarkEnd w:id="48"/>
      <w:bookmarkEnd w:id="49"/>
      <w:bookmarkEnd w:id="50"/>
    </w:p>
    <w:p w14:paraId="4E805C9F" w14:textId="77777777" w:rsidR="001900FC" w:rsidRPr="005A0310" w:rsidRDefault="001900FC" w:rsidP="00203F3B">
      <w:pPr>
        <w:pStyle w:val="Prrafodelista"/>
        <w:widowControl w:val="0"/>
        <w:spacing w:after="0" w:line="240" w:lineRule="auto"/>
        <w:ind w:left="0"/>
        <w:contextualSpacing w:val="0"/>
        <w:jc w:val="both"/>
        <w:rPr>
          <w:rFonts w:ascii="Arial" w:hAnsi="Arial" w:cs="Arial"/>
        </w:rPr>
      </w:pPr>
    </w:p>
    <w:p w14:paraId="0EC57A61" w14:textId="77EAC0F9" w:rsidR="00780945" w:rsidRPr="005A0310" w:rsidRDefault="0010650D" w:rsidP="00203F3B">
      <w:pPr>
        <w:widowControl w:val="0"/>
        <w:shd w:val="clear" w:color="auto" w:fill="FFFFFF"/>
        <w:spacing w:after="0" w:line="240" w:lineRule="auto"/>
        <w:jc w:val="both"/>
        <w:rPr>
          <w:rFonts w:ascii="Arial" w:hAnsi="Arial" w:cs="Arial"/>
        </w:rPr>
      </w:pPr>
      <w:r w:rsidRPr="005A0310">
        <w:rPr>
          <w:rFonts w:ascii="Arial" w:hAnsi="Arial" w:cs="Arial"/>
        </w:rPr>
        <w:t>Por otra parte,</w:t>
      </w:r>
      <w:r w:rsidR="00F67399" w:rsidRPr="005A0310">
        <w:rPr>
          <w:rFonts w:ascii="Arial" w:hAnsi="Arial" w:cs="Arial"/>
        </w:rPr>
        <w:t xml:space="preserve"> la U</w:t>
      </w:r>
      <w:r w:rsidR="00C31B75" w:rsidRPr="005A0310">
        <w:rPr>
          <w:rFonts w:ascii="Arial" w:hAnsi="Arial" w:cs="Arial"/>
        </w:rPr>
        <w:t>A</w:t>
      </w:r>
      <w:r w:rsidR="00F67399" w:rsidRPr="005A0310">
        <w:rPr>
          <w:rFonts w:ascii="Arial" w:hAnsi="Arial" w:cs="Arial"/>
        </w:rPr>
        <w:t xml:space="preserve">ERMV </w:t>
      </w:r>
      <w:r w:rsidR="00FA3D22" w:rsidRPr="005A0310">
        <w:rPr>
          <w:rFonts w:ascii="Arial" w:hAnsi="Arial" w:cs="Arial"/>
        </w:rPr>
        <w:t xml:space="preserve">se alinea con la Administración Distrital </w:t>
      </w:r>
      <w:r w:rsidRPr="005A0310">
        <w:rPr>
          <w:rFonts w:ascii="Arial" w:hAnsi="Arial" w:cs="Arial"/>
        </w:rPr>
        <w:t xml:space="preserve">en </w:t>
      </w:r>
      <w:r w:rsidR="00FA3D22" w:rsidRPr="005A0310">
        <w:rPr>
          <w:rFonts w:ascii="Arial" w:hAnsi="Arial" w:cs="Arial"/>
        </w:rPr>
        <w:t>que el a</w:t>
      </w:r>
      <w:r w:rsidRPr="005A0310">
        <w:rPr>
          <w:rFonts w:ascii="Arial" w:hAnsi="Arial" w:cs="Arial"/>
        </w:rPr>
        <w:t xml:space="preserve">ccionar </w:t>
      </w:r>
      <w:r w:rsidR="00FA3D22" w:rsidRPr="005A0310">
        <w:rPr>
          <w:rFonts w:ascii="Arial" w:hAnsi="Arial" w:cs="Arial"/>
        </w:rPr>
        <w:t xml:space="preserve">de </w:t>
      </w:r>
      <w:r w:rsidRPr="005A0310">
        <w:rPr>
          <w:rFonts w:ascii="Arial" w:hAnsi="Arial" w:cs="Arial"/>
        </w:rPr>
        <w:t>l</w:t>
      </w:r>
      <w:r w:rsidR="00780945" w:rsidRPr="005A0310">
        <w:rPr>
          <w:rFonts w:ascii="Arial" w:hAnsi="Arial" w:cs="Arial"/>
        </w:rPr>
        <w:t>os servidores</w:t>
      </w:r>
      <w:r w:rsidR="00C31B75" w:rsidRPr="005A0310">
        <w:rPr>
          <w:rFonts w:ascii="Arial" w:hAnsi="Arial" w:cs="Arial"/>
        </w:rPr>
        <w:t>(as)</w:t>
      </w:r>
      <w:r w:rsidR="004279FE" w:rsidRPr="005A0310">
        <w:rPr>
          <w:rFonts w:ascii="Arial" w:hAnsi="Arial" w:cs="Arial"/>
        </w:rPr>
        <w:t>; como encargados</w:t>
      </w:r>
      <w:r w:rsidR="00780945" w:rsidRPr="005A0310">
        <w:rPr>
          <w:rFonts w:ascii="Arial" w:hAnsi="Arial" w:cs="Arial"/>
        </w:rPr>
        <w:t xml:space="preserve"> de suministrar la atención</w:t>
      </w:r>
      <w:r w:rsidR="00C31B75" w:rsidRPr="005A0310">
        <w:rPr>
          <w:rFonts w:ascii="Arial" w:hAnsi="Arial" w:cs="Arial"/>
        </w:rPr>
        <w:t xml:space="preserve"> y el servicio</w:t>
      </w:r>
      <w:r w:rsidR="00780945" w:rsidRPr="005A0310">
        <w:rPr>
          <w:rFonts w:ascii="Arial" w:hAnsi="Arial" w:cs="Arial"/>
        </w:rPr>
        <w:t xml:space="preserve">, deben contar con atributos propios de su comportamiento como la amabilidad, el deseo </w:t>
      </w:r>
      <w:r w:rsidRPr="005A0310">
        <w:rPr>
          <w:rFonts w:ascii="Arial" w:hAnsi="Arial" w:cs="Arial"/>
        </w:rPr>
        <w:t xml:space="preserve">de servir, empatía, dedicación y </w:t>
      </w:r>
      <w:r w:rsidR="001A767A" w:rsidRPr="005A0310">
        <w:rPr>
          <w:rFonts w:ascii="Arial" w:hAnsi="Arial" w:cs="Arial"/>
        </w:rPr>
        <w:t>disciplina; además</w:t>
      </w:r>
      <w:r w:rsidR="00780945" w:rsidRPr="005A0310">
        <w:rPr>
          <w:rFonts w:ascii="Arial" w:hAnsi="Arial" w:cs="Arial"/>
        </w:rPr>
        <w:t xml:space="preserve"> de conocer los aspectos técnicos, es importante que cuenten con competencias cognitivas y actitudinales como: </w:t>
      </w:r>
    </w:p>
    <w:p w14:paraId="03FA15E9" w14:textId="77777777" w:rsidR="00983685" w:rsidRPr="005A0310" w:rsidRDefault="00983685" w:rsidP="00203F3B">
      <w:pPr>
        <w:widowControl w:val="0"/>
        <w:shd w:val="clear" w:color="auto" w:fill="FFFFFF"/>
        <w:spacing w:after="0" w:line="240" w:lineRule="auto"/>
        <w:jc w:val="both"/>
        <w:rPr>
          <w:rFonts w:ascii="Arial" w:hAnsi="Arial" w:cs="Arial"/>
        </w:rPr>
      </w:pPr>
    </w:p>
    <w:p w14:paraId="6C2D3075" w14:textId="5A37AA47" w:rsidR="00780945" w:rsidRPr="005A0310" w:rsidRDefault="00983685" w:rsidP="00203F3B">
      <w:pPr>
        <w:widowControl w:val="0"/>
        <w:shd w:val="clear" w:color="auto" w:fill="FFFFFF"/>
        <w:spacing w:after="0" w:line="240" w:lineRule="auto"/>
        <w:jc w:val="center"/>
        <w:rPr>
          <w:rFonts w:ascii="Arial" w:eastAsia="Calibri" w:hAnsi="Arial" w:cs="Arial"/>
          <w:b/>
        </w:rPr>
      </w:pPr>
      <w:r w:rsidRPr="005A0310">
        <w:rPr>
          <w:rFonts w:ascii="Arial" w:hAnsi="Arial" w:cs="Arial"/>
          <w:noProof/>
          <w:lang w:eastAsia="es-CO"/>
        </w:rPr>
        <w:drawing>
          <wp:anchor distT="0" distB="0" distL="114300" distR="114300" simplePos="0" relativeHeight="251662848" behindDoc="0" locked="0" layoutInCell="1" allowOverlap="1" wp14:anchorId="37B7DF5B" wp14:editId="00F89E8B">
            <wp:simplePos x="0" y="0"/>
            <wp:positionH relativeFrom="column">
              <wp:posOffset>154899</wp:posOffset>
            </wp:positionH>
            <wp:positionV relativeFrom="paragraph">
              <wp:posOffset>159311</wp:posOffset>
            </wp:positionV>
            <wp:extent cx="5259757" cy="12825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1">
                      <a:extLst>
                        <a:ext uri="{28A0092B-C50C-407E-A947-70E740481C1C}">
                          <a14:useLocalDpi xmlns:a14="http://schemas.microsoft.com/office/drawing/2010/main" val="0"/>
                        </a:ext>
                      </a:extLst>
                    </a:blip>
                    <a:srcRect l="12389" t="57658" r="16496" b="7626"/>
                    <a:stretch>
                      <a:fillRect/>
                    </a:stretch>
                  </pic:blipFill>
                  <pic:spPr bwMode="auto">
                    <a:xfrm>
                      <a:off x="0" y="0"/>
                      <a:ext cx="5284372" cy="1288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945" w:rsidRPr="005A0310">
        <w:rPr>
          <w:rFonts w:ascii="Arial" w:eastAsia="Calibri" w:hAnsi="Arial" w:cs="Arial"/>
          <w:b/>
        </w:rPr>
        <w:t>Competencias de los servidores</w:t>
      </w:r>
      <w:r w:rsidR="00C97BA5" w:rsidRPr="005A0310">
        <w:rPr>
          <w:rFonts w:ascii="Arial" w:eastAsia="Calibri" w:hAnsi="Arial" w:cs="Arial"/>
          <w:b/>
        </w:rPr>
        <w:t>(as)</w:t>
      </w:r>
      <w:r w:rsidR="00780945" w:rsidRPr="005A0310">
        <w:rPr>
          <w:rFonts w:ascii="Arial" w:eastAsia="Calibri" w:hAnsi="Arial" w:cs="Arial"/>
          <w:b/>
        </w:rPr>
        <w:t xml:space="preserve"> públicos del Distrito Capital</w:t>
      </w:r>
    </w:p>
    <w:p w14:paraId="248C482D" w14:textId="152DEC3D" w:rsidR="00983685" w:rsidRPr="005A0310" w:rsidRDefault="00983685" w:rsidP="00203F3B">
      <w:pPr>
        <w:widowControl w:val="0"/>
        <w:shd w:val="clear" w:color="auto" w:fill="FFFFFF"/>
        <w:spacing w:after="0" w:line="240" w:lineRule="auto"/>
        <w:jc w:val="center"/>
        <w:rPr>
          <w:rFonts w:ascii="Arial" w:eastAsia="Calibri" w:hAnsi="Arial" w:cs="Arial"/>
          <w:b/>
        </w:rPr>
      </w:pPr>
    </w:p>
    <w:p w14:paraId="1DCCAAB7" w14:textId="77777777" w:rsidR="00983685" w:rsidRPr="005A0310" w:rsidRDefault="00983685" w:rsidP="00203F3B">
      <w:pPr>
        <w:widowControl w:val="0"/>
        <w:shd w:val="clear" w:color="auto" w:fill="FFFFFF"/>
        <w:spacing w:after="0" w:line="240" w:lineRule="auto"/>
        <w:jc w:val="center"/>
        <w:rPr>
          <w:rFonts w:ascii="Arial" w:eastAsia="Calibri" w:hAnsi="Arial" w:cs="Arial"/>
          <w:b/>
        </w:rPr>
      </w:pPr>
    </w:p>
    <w:p w14:paraId="420B3D70" w14:textId="0A78A975" w:rsidR="00983685" w:rsidRPr="005A0310" w:rsidRDefault="00983685" w:rsidP="00203F3B">
      <w:pPr>
        <w:widowControl w:val="0"/>
        <w:shd w:val="clear" w:color="auto" w:fill="FFFFFF"/>
        <w:spacing w:after="0" w:line="240" w:lineRule="auto"/>
        <w:jc w:val="center"/>
        <w:rPr>
          <w:rFonts w:ascii="Arial" w:eastAsia="Calibri" w:hAnsi="Arial" w:cs="Arial"/>
          <w:b/>
        </w:rPr>
      </w:pPr>
    </w:p>
    <w:p w14:paraId="5209AC38" w14:textId="23038687" w:rsidR="00983685" w:rsidRPr="005A0310" w:rsidRDefault="00983685" w:rsidP="00203F3B">
      <w:pPr>
        <w:widowControl w:val="0"/>
        <w:shd w:val="clear" w:color="auto" w:fill="FFFFFF"/>
        <w:spacing w:after="0" w:line="240" w:lineRule="auto"/>
        <w:jc w:val="center"/>
        <w:rPr>
          <w:rFonts w:ascii="Arial" w:eastAsia="Calibri" w:hAnsi="Arial" w:cs="Arial"/>
          <w:b/>
        </w:rPr>
      </w:pPr>
    </w:p>
    <w:p w14:paraId="2E76D619" w14:textId="4858799C" w:rsidR="00983685" w:rsidRPr="005A0310" w:rsidRDefault="00983685" w:rsidP="00203F3B">
      <w:pPr>
        <w:widowControl w:val="0"/>
        <w:shd w:val="clear" w:color="auto" w:fill="FFFFFF"/>
        <w:spacing w:after="0" w:line="240" w:lineRule="auto"/>
        <w:jc w:val="center"/>
        <w:rPr>
          <w:rFonts w:ascii="Arial" w:eastAsia="Calibri" w:hAnsi="Arial" w:cs="Arial"/>
          <w:b/>
        </w:rPr>
      </w:pPr>
    </w:p>
    <w:p w14:paraId="02FD2E6D" w14:textId="751963F2" w:rsidR="00983685" w:rsidRDefault="00983685" w:rsidP="00203F3B">
      <w:pPr>
        <w:widowControl w:val="0"/>
        <w:shd w:val="clear" w:color="auto" w:fill="FFFFFF"/>
        <w:spacing w:after="0" w:line="240" w:lineRule="auto"/>
        <w:jc w:val="center"/>
        <w:rPr>
          <w:rFonts w:ascii="Arial" w:eastAsia="Calibri" w:hAnsi="Arial" w:cs="Arial"/>
          <w:b/>
        </w:rPr>
      </w:pPr>
    </w:p>
    <w:p w14:paraId="6A1C32CC" w14:textId="6BD01F7A" w:rsidR="00E01D52" w:rsidRDefault="00E01D52" w:rsidP="00203F3B">
      <w:pPr>
        <w:widowControl w:val="0"/>
        <w:shd w:val="clear" w:color="auto" w:fill="FFFFFF"/>
        <w:spacing w:after="0" w:line="240" w:lineRule="auto"/>
        <w:jc w:val="center"/>
        <w:rPr>
          <w:rFonts w:ascii="Arial" w:eastAsia="Calibri" w:hAnsi="Arial" w:cs="Arial"/>
          <w:b/>
        </w:rPr>
      </w:pPr>
    </w:p>
    <w:p w14:paraId="2A54860E" w14:textId="7FFE78EC" w:rsidR="00E01D52" w:rsidRDefault="00E01D52" w:rsidP="00203F3B">
      <w:pPr>
        <w:widowControl w:val="0"/>
        <w:shd w:val="clear" w:color="auto" w:fill="FFFFFF"/>
        <w:spacing w:after="0" w:line="240" w:lineRule="auto"/>
        <w:jc w:val="center"/>
        <w:rPr>
          <w:rFonts w:ascii="Arial" w:eastAsia="Calibri" w:hAnsi="Arial" w:cs="Arial"/>
          <w:b/>
        </w:rPr>
      </w:pPr>
    </w:p>
    <w:p w14:paraId="6071FAF5" w14:textId="1155B51F" w:rsidR="00E01D52" w:rsidRDefault="00E01D52" w:rsidP="00203F3B">
      <w:pPr>
        <w:widowControl w:val="0"/>
        <w:shd w:val="clear" w:color="auto" w:fill="FFFFFF"/>
        <w:spacing w:after="0" w:line="240" w:lineRule="auto"/>
        <w:jc w:val="center"/>
        <w:rPr>
          <w:rFonts w:ascii="Arial" w:eastAsia="Calibri" w:hAnsi="Arial" w:cs="Arial"/>
          <w:b/>
        </w:rPr>
      </w:pPr>
    </w:p>
    <w:p w14:paraId="2A07C962" w14:textId="77777777" w:rsidR="00E01D52" w:rsidRPr="005A0310" w:rsidRDefault="00E01D52" w:rsidP="00203F3B">
      <w:pPr>
        <w:widowControl w:val="0"/>
        <w:shd w:val="clear" w:color="auto" w:fill="FFFFFF"/>
        <w:spacing w:after="0" w:line="240" w:lineRule="auto"/>
        <w:jc w:val="center"/>
        <w:rPr>
          <w:rFonts w:ascii="Arial" w:eastAsia="Calibri" w:hAnsi="Arial" w:cs="Arial"/>
          <w:b/>
        </w:rPr>
      </w:pPr>
    </w:p>
    <w:p w14:paraId="4761AAF6" w14:textId="48B003F6" w:rsidR="001A5F8F" w:rsidRPr="005A0310" w:rsidRDefault="002B17B1" w:rsidP="00203F3B">
      <w:pPr>
        <w:pStyle w:val="Ttulo2"/>
        <w:keepNext w:val="0"/>
        <w:keepLines w:val="0"/>
        <w:widowControl w:val="0"/>
        <w:spacing w:before="0" w:line="240" w:lineRule="auto"/>
        <w:ind w:left="0" w:firstLine="0"/>
        <w:jc w:val="both"/>
        <w:rPr>
          <w:rFonts w:cs="Arial"/>
          <w:szCs w:val="22"/>
        </w:rPr>
      </w:pPr>
      <w:bookmarkStart w:id="51" w:name="_Toc15548611"/>
      <w:bookmarkStart w:id="52" w:name="_Toc59246538"/>
      <w:bookmarkStart w:id="53" w:name="_Toc59366819"/>
      <w:r w:rsidRPr="005A0310">
        <w:rPr>
          <w:rFonts w:cs="Arial"/>
          <w:szCs w:val="22"/>
        </w:rPr>
        <w:t>Defensor(a)</w:t>
      </w:r>
      <w:r w:rsidR="001A5F8F" w:rsidRPr="005A0310">
        <w:rPr>
          <w:rFonts w:cs="Arial"/>
          <w:szCs w:val="22"/>
        </w:rPr>
        <w:t xml:space="preserve"> </w:t>
      </w:r>
      <w:r w:rsidRPr="005A0310">
        <w:rPr>
          <w:rFonts w:cs="Arial"/>
          <w:szCs w:val="22"/>
        </w:rPr>
        <w:t>ciudadano(a)</w:t>
      </w:r>
      <w:bookmarkEnd w:id="51"/>
      <w:bookmarkEnd w:id="52"/>
      <w:bookmarkEnd w:id="53"/>
    </w:p>
    <w:p w14:paraId="08E88ABE" w14:textId="77777777" w:rsidR="001A5F8F" w:rsidRPr="005A0310" w:rsidRDefault="001A5F8F" w:rsidP="00203F3B">
      <w:pPr>
        <w:widowControl w:val="0"/>
        <w:spacing w:after="0" w:line="240" w:lineRule="auto"/>
        <w:jc w:val="both"/>
        <w:rPr>
          <w:rFonts w:ascii="Arial" w:hAnsi="Arial" w:cs="Arial"/>
        </w:rPr>
      </w:pPr>
    </w:p>
    <w:p w14:paraId="0A794FD4" w14:textId="59AA06F3" w:rsidR="001A5F8F" w:rsidRPr="005A0310" w:rsidRDefault="001A5F8F" w:rsidP="00203F3B">
      <w:pPr>
        <w:widowControl w:val="0"/>
        <w:spacing w:after="0" w:line="240" w:lineRule="auto"/>
        <w:jc w:val="both"/>
        <w:rPr>
          <w:rFonts w:ascii="Arial" w:hAnsi="Arial" w:cs="Arial"/>
        </w:rPr>
      </w:pPr>
      <w:r w:rsidRPr="005A0310">
        <w:rPr>
          <w:rFonts w:ascii="Arial" w:hAnsi="Arial" w:cs="Arial"/>
        </w:rPr>
        <w:t>En la UAERMV se cuenta con un Defensor</w:t>
      </w:r>
      <w:r w:rsidR="00C97BA5" w:rsidRPr="005A0310">
        <w:rPr>
          <w:rFonts w:ascii="Arial" w:hAnsi="Arial" w:cs="Arial"/>
        </w:rPr>
        <w:t>(a)</w:t>
      </w:r>
      <w:r w:rsidRPr="005A0310">
        <w:rPr>
          <w:rFonts w:ascii="Arial" w:hAnsi="Arial" w:cs="Arial"/>
        </w:rPr>
        <w:t xml:space="preserve"> de la Ciudadanía, quien dispone de las medidas administrativas pertinentes para garantizar la efectiva prestación de los servicios a la ciudadanía que acude a la entidad.</w:t>
      </w:r>
    </w:p>
    <w:p w14:paraId="6AD975A3" w14:textId="77777777" w:rsidR="00BC652E" w:rsidRPr="005A0310" w:rsidRDefault="00BC652E" w:rsidP="00203F3B">
      <w:pPr>
        <w:widowControl w:val="0"/>
        <w:spacing w:after="0" w:line="240" w:lineRule="auto"/>
        <w:jc w:val="both"/>
        <w:rPr>
          <w:rFonts w:ascii="Arial" w:hAnsi="Arial" w:cs="Arial"/>
        </w:rPr>
      </w:pPr>
    </w:p>
    <w:p w14:paraId="2A3FECD8" w14:textId="76F77F34" w:rsidR="001A5F8F" w:rsidRPr="005A0310" w:rsidRDefault="001A5F8F" w:rsidP="00203F3B">
      <w:pPr>
        <w:widowControl w:val="0"/>
        <w:spacing w:after="0" w:line="240" w:lineRule="auto"/>
        <w:jc w:val="both"/>
        <w:rPr>
          <w:rFonts w:ascii="Arial" w:hAnsi="Arial" w:cs="Arial"/>
          <w:u w:val="single"/>
        </w:rPr>
      </w:pPr>
      <w:r w:rsidRPr="005A0310">
        <w:rPr>
          <w:rFonts w:ascii="Arial" w:hAnsi="Arial" w:cs="Arial"/>
          <w:u w:val="single"/>
        </w:rPr>
        <w:t>El</w:t>
      </w:r>
      <w:r w:rsidR="00C97BA5" w:rsidRPr="005A0310">
        <w:rPr>
          <w:rFonts w:ascii="Arial" w:hAnsi="Arial" w:cs="Arial"/>
          <w:u w:val="single"/>
        </w:rPr>
        <w:t>(la)</w:t>
      </w:r>
      <w:r w:rsidRPr="005A0310">
        <w:rPr>
          <w:rFonts w:ascii="Arial" w:hAnsi="Arial" w:cs="Arial"/>
          <w:u w:val="single"/>
        </w:rPr>
        <w:t xml:space="preserve"> Defensor</w:t>
      </w:r>
      <w:r w:rsidR="00C97BA5" w:rsidRPr="005A0310">
        <w:rPr>
          <w:rFonts w:ascii="Arial" w:hAnsi="Arial" w:cs="Arial"/>
          <w:u w:val="single"/>
        </w:rPr>
        <w:t>(a)</w:t>
      </w:r>
      <w:r w:rsidRPr="005A0310">
        <w:rPr>
          <w:rFonts w:ascii="Arial" w:hAnsi="Arial" w:cs="Arial"/>
          <w:u w:val="single"/>
        </w:rPr>
        <w:t xml:space="preserve"> de la Ciudadanía ejerce las siguientes funciones</w:t>
      </w:r>
      <w:r w:rsidR="004C5B22" w:rsidRPr="005A0310">
        <w:rPr>
          <w:rFonts w:ascii="Arial" w:hAnsi="Arial" w:cs="Arial"/>
          <w:u w:val="single"/>
        </w:rPr>
        <w:t xml:space="preserve"> dentro de la </w:t>
      </w:r>
      <w:r w:rsidR="00F7298A" w:rsidRPr="005A0310">
        <w:rPr>
          <w:rFonts w:ascii="Arial" w:hAnsi="Arial" w:cs="Arial"/>
          <w:u w:val="single"/>
        </w:rPr>
        <w:t>UAERMV</w:t>
      </w:r>
      <w:r w:rsidRPr="005A0310">
        <w:rPr>
          <w:rFonts w:ascii="Arial" w:hAnsi="Arial" w:cs="Arial"/>
          <w:u w:val="single"/>
        </w:rPr>
        <w:t>:</w:t>
      </w:r>
    </w:p>
    <w:p w14:paraId="0FD7D585" w14:textId="77777777" w:rsidR="00BC652E" w:rsidRPr="005A0310" w:rsidRDefault="00BC652E" w:rsidP="00203F3B">
      <w:pPr>
        <w:widowControl w:val="0"/>
        <w:spacing w:after="0" w:line="240" w:lineRule="auto"/>
        <w:jc w:val="both"/>
        <w:rPr>
          <w:rFonts w:ascii="Arial" w:hAnsi="Arial" w:cs="Arial"/>
          <w:u w:val="single"/>
        </w:rPr>
      </w:pPr>
    </w:p>
    <w:p w14:paraId="716DE817" w14:textId="091A1A69" w:rsidR="001A5F8F" w:rsidRPr="00E01D52" w:rsidRDefault="001A5F8F" w:rsidP="00E02376">
      <w:pPr>
        <w:pStyle w:val="Prrafodelista"/>
        <w:widowControl w:val="0"/>
        <w:numPr>
          <w:ilvl w:val="0"/>
          <w:numId w:val="19"/>
        </w:numPr>
        <w:spacing w:after="0" w:line="240" w:lineRule="auto"/>
        <w:jc w:val="both"/>
        <w:rPr>
          <w:rFonts w:ascii="Arial" w:hAnsi="Arial" w:cs="Arial"/>
        </w:rPr>
      </w:pPr>
      <w:r w:rsidRPr="00E01D52">
        <w:rPr>
          <w:rFonts w:ascii="Arial" w:hAnsi="Arial" w:cs="Arial"/>
        </w:rPr>
        <w:t>Garantizar la implementación de la Política Pública Distrital de Servicio a la Ciudadanía en la entidad, así como el cumplimiento de la normatividad en relación con la atención y prestación del servicio a la ciudadanía, haciendo seguimiento y verificando su cumplimiento.</w:t>
      </w:r>
    </w:p>
    <w:p w14:paraId="1F1C1A56" w14:textId="77777777" w:rsidR="00E01D52" w:rsidRPr="00E01D52" w:rsidRDefault="00E01D52" w:rsidP="00E01D52">
      <w:pPr>
        <w:pStyle w:val="Prrafodelista"/>
        <w:widowControl w:val="0"/>
        <w:spacing w:after="0" w:line="240" w:lineRule="auto"/>
        <w:ind w:left="644"/>
        <w:jc w:val="both"/>
        <w:rPr>
          <w:rFonts w:ascii="Arial" w:hAnsi="Arial" w:cs="Arial"/>
        </w:rPr>
      </w:pPr>
    </w:p>
    <w:p w14:paraId="206DC174" w14:textId="789E0C54" w:rsidR="001A5F8F" w:rsidRPr="00E01D52" w:rsidRDefault="001A5F8F" w:rsidP="00E02376">
      <w:pPr>
        <w:pStyle w:val="Prrafodelista"/>
        <w:widowControl w:val="0"/>
        <w:numPr>
          <w:ilvl w:val="0"/>
          <w:numId w:val="19"/>
        </w:numPr>
        <w:spacing w:after="0" w:line="240" w:lineRule="auto"/>
        <w:jc w:val="both"/>
        <w:rPr>
          <w:rFonts w:ascii="Arial" w:hAnsi="Arial" w:cs="Arial"/>
        </w:rPr>
      </w:pPr>
      <w:r w:rsidRPr="00E01D52">
        <w:rPr>
          <w:rFonts w:ascii="Arial" w:hAnsi="Arial" w:cs="Arial"/>
        </w:rPr>
        <w:t>Velar por la disposición de los recursos necesarios para la prestación del servicio y atención a la ciudadanía de acuerdo con lo establecido en la Política Pública Distrital de Servicio a la Ciudadanía, que permitan el posicionamiento estratégico de la dependencia de atención a la ciudadanía en su entidad.</w:t>
      </w:r>
    </w:p>
    <w:p w14:paraId="02CA8CBA" w14:textId="480AA1AA" w:rsidR="00E01D52" w:rsidRPr="00E01D52" w:rsidRDefault="00E01D52" w:rsidP="00E01D52">
      <w:pPr>
        <w:widowControl w:val="0"/>
        <w:spacing w:after="0" w:line="240" w:lineRule="auto"/>
        <w:jc w:val="both"/>
        <w:rPr>
          <w:rFonts w:ascii="Arial" w:hAnsi="Arial" w:cs="Arial"/>
        </w:rPr>
      </w:pPr>
    </w:p>
    <w:p w14:paraId="2DA345CD" w14:textId="72C4A99A" w:rsidR="001A5F8F" w:rsidRPr="00E01D52" w:rsidRDefault="001A5F8F" w:rsidP="00E02376">
      <w:pPr>
        <w:pStyle w:val="Prrafodelista"/>
        <w:widowControl w:val="0"/>
        <w:numPr>
          <w:ilvl w:val="0"/>
          <w:numId w:val="19"/>
        </w:numPr>
        <w:spacing w:after="0" w:line="240" w:lineRule="auto"/>
        <w:jc w:val="both"/>
        <w:rPr>
          <w:rFonts w:ascii="Arial" w:hAnsi="Arial" w:cs="Arial"/>
        </w:rPr>
      </w:pPr>
      <w:r w:rsidRPr="00E01D52">
        <w:rPr>
          <w:rFonts w:ascii="Arial" w:hAnsi="Arial" w:cs="Arial"/>
        </w:rPr>
        <w:t>Proponer y adoptar las medidas necesarias para garantizar que la ciudadanía obtenga respuestas a los requerimientos interpuestos a través de los diferentes canales de interacción, en el marco de lo establecido para el Sistema Distrital de Quejas y Soluciones – SDQS.</w:t>
      </w:r>
    </w:p>
    <w:p w14:paraId="2F025834" w14:textId="44313FB0" w:rsidR="00E01D52" w:rsidRPr="00E01D52" w:rsidRDefault="00E01D52" w:rsidP="00E01D52">
      <w:pPr>
        <w:widowControl w:val="0"/>
        <w:spacing w:after="0" w:line="240" w:lineRule="auto"/>
        <w:jc w:val="both"/>
        <w:rPr>
          <w:rFonts w:ascii="Arial" w:hAnsi="Arial" w:cs="Arial"/>
        </w:rPr>
      </w:pPr>
    </w:p>
    <w:p w14:paraId="6BB987F6" w14:textId="5E0F0904" w:rsidR="001A5F8F" w:rsidRPr="005A0310" w:rsidRDefault="001A5F8F" w:rsidP="00E01D52">
      <w:pPr>
        <w:widowControl w:val="0"/>
        <w:spacing w:after="0" w:line="240" w:lineRule="auto"/>
        <w:ind w:left="568" w:hanging="284"/>
        <w:jc w:val="both"/>
        <w:rPr>
          <w:rFonts w:ascii="Arial" w:hAnsi="Arial" w:cs="Arial"/>
        </w:rPr>
      </w:pPr>
      <w:r w:rsidRPr="005A0310">
        <w:rPr>
          <w:rFonts w:ascii="Arial" w:hAnsi="Arial" w:cs="Arial"/>
        </w:rPr>
        <w:t>d. Realizar el seguimiento estratégico al componente de atención a la ciudadanía y a los planes de mejoramiento y acciones formuladas para fortalecer el servicio a la ciudadanía en su entidad.</w:t>
      </w:r>
    </w:p>
    <w:p w14:paraId="44C83A3F" w14:textId="77777777" w:rsidR="00E01D52" w:rsidRDefault="001A5F8F" w:rsidP="00E01D52">
      <w:pPr>
        <w:widowControl w:val="0"/>
        <w:spacing w:after="0" w:line="240" w:lineRule="auto"/>
        <w:ind w:left="568" w:hanging="284"/>
        <w:jc w:val="both"/>
        <w:rPr>
          <w:rFonts w:ascii="Arial" w:hAnsi="Arial" w:cs="Arial"/>
        </w:rPr>
      </w:pPr>
      <w:r w:rsidRPr="005A0310">
        <w:rPr>
          <w:rFonts w:ascii="Arial" w:hAnsi="Arial" w:cs="Arial"/>
        </w:rPr>
        <w:t xml:space="preserve">e. Velar por el cumplimiento de las normas legales o internas que rigen el desarrollo de los trámites o servicios que ofrece o presta la entidad, para dar una respuesta de fondo, lo cual no quiere decir que siempre será en concordancia a las expectativas de los </w:t>
      </w:r>
      <w:r w:rsidR="002472D1" w:rsidRPr="005A0310">
        <w:rPr>
          <w:rFonts w:ascii="Arial" w:hAnsi="Arial" w:cs="Arial"/>
        </w:rPr>
        <w:t>Ciudadano(a)</w:t>
      </w:r>
      <w:r w:rsidRPr="005A0310">
        <w:rPr>
          <w:rFonts w:ascii="Arial" w:hAnsi="Arial" w:cs="Arial"/>
        </w:rPr>
        <w:t>s.</w:t>
      </w:r>
    </w:p>
    <w:p w14:paraId="7058ED32" w14:textId="77777777" w:rsidR="00E01D52" w:rsidRDefault="00E01D52" w:rsidP="00E01D52">
      <w:pPr>
        <w:widowControl w:val="0"/>
        <w:spacing w:after="0" w:line="240" w:lineRule="auto"/>
        <w:ind w:left="568" w:hanging="284"/>
        <w:jc w:val="both"/>
        <w:rPr>
          <w:rFonts w:ascii="Arial" w:hAnsi="Arial" w:cs="Arial"/>
        </w:rPr>
      </w:pPr>
    </w:p>
    <w:p w14:paraId="27389572" w14:textId="73C1E41C" w:rsidR="00410063" w:rsidRPr="005A0310" w:rsidRDefault="001A5F8F" w:rsidP="00E01D52">
      <w:pPr>
        <w:widowControl w:val="0"/>
        <w:spacing w:after="0" w:line="240" w:lineRule="auto"/>
        <w:ind w:left="568" w:hanging="284"/>
        <w:jc w:val="both"/>
        <w:rPr>
          <w:rFonts w:ascii="Arial" w:hAnsi="Arial" w:cs="Arial"/>
        </w:rPr>
      </w:pPr>
      <w:r w:rsidRPr="005A0310">
        <w:rPr>
          <w:rFonts w:ascii="Arial" w:hAnsi="Arial" w:cs="Arial"/>
        </w:rPr>
        <w:t>f. Las demás que se requieran para el ejercicio eficiente de la función asignada.</w:t>
      </w:r>
      <w:bookmarkStart w:id="54" w:name="_Toc1563205"/>
      <w:bookmarkStart w:id="55" w:name="_Toc6924147"/>
    </w:p>
    <w:p w14:paraId="2E90AAEB" w14:textId="77777777" w:rsidR="00BC652E" w:rsidRPr="005A0310" w:rsidRDefault="00BC652E" w:rsidP="00E01D52">
      <w:pPr>
        <w:widowControl w:val="0"/>
        <w:spacing w:after="0" w:line="240" w:lineRule="auto"/>
        <w:ind w:left="568" w:hanging="284"/>
        <w:jc w:val="both"/>
        <w:rPr>
          <w:rFonts w:ascii="Arial" w:hAnsi="Arial" w:cs="Arial"/>
        </w:rPr>
      </w:pPr>
    </w:p>
    <w:p w14:paraId="0F5EB8E3" w14:textId="44B5EAF3" w:rsidR="006A4008" w:rsidRPr="005A0310" w:rsidRDefault="002B17B1" w:rsidP="00203F3B">
      <w:pPr>
        <w:pStyle w:val="Ttulo2"/>
        <w:spacing w:before="0" w:line="240" w:lineRule="auto"/>
        <w:ind w:left="0" w:firstLine="0"/>
        <w:rPr>
          <w:rFonts w:cs="Arial"/>
        </w:rPr>
      </w:pPr>
      <w:bookmarkStart w:id="56" w:name="_Toc15548612"/>
      <w:bookmarkStart w:id="57" w:name="_Toc59246539"/>
      <w:bookmarkStart w:id="58" w:name="_Toc59366820"/>
      <w:r w:rsidRPr="005A0310">
        <w:rPr>
          <w:rFonts w:cs="Arial"/>
        </w:rPr>
        <w:t>Tiempos de respuesta</w:t>
      </w:r>
      <w:bookmarkEnd w:id="54"/>
      <w:bookmarkEnd w:id="55"/>
      <w:r w:rsidRPr="005A0310">
        <w:rPr>
          <w:rFonts w:cs="Arial"/>
        </w:rPr>
        <w:t xml:space="preserve"> a las </w:t>
      </w:r>
      <w:bookmarkEnd w:id="56"/>
      <w:r w:rsidRPr="005A0310">
        <w:rPr>
          <w:rFonts w:cs="Arial"/>
          <w:szCs w:val="22"/>
        </w:rPr>
        <w:t>PQRSFD</w:t>
      </w:r>
      <w:bookmarkEnd w:id="57"/>
      <w:bookmarkEnd w:id="58"/>
    </w:p>
    <w:p w14:paraId="3FE79290" w14:textId="77777777" w:rsidR="006A4008" w:rsidRPr="005A0310" w:rsidRDefault="006A4008" w:rsidP="00203F3B">
      <w:pPr>
        <w:widowControl w:val="0"/>
        <w:spacing w:after="0" w:line="240" w:lineRule="auto"/>
        <w:jc w:val="both"/>
        <w:rPr>
          <w:rFonts w:ascii="Arial" w:hAnsi="Arial" w:cs="Arial"/>
        </w:rPr>
      </w:pPr>
    </w:p>
    <w:p w14:paraId="31EE7DB3" w14:textId="0CB75B87" w:rsidR="006A4008" w:rsidRPr="005A0310" w:rsidRDefault="006A4008" w:rsidP="00203F3B">
      <w:pPr>
        <w:widowControl w:val="0"/>
        <w:spacing w:after="0" w:line="240" w:lineRule="auto"/>
        <w:jc w:val="both"/>
        <w:rPr>
          <w:rFonts w:ascii="Arial" w:hAnsi="Arial" w:cs="Arial"/>
        </w:rPr>
      </w:pPr>
      <w:r w:rsidRPr="005A0310">
        <w:rPr>
          <w:rFonts w:ascii="Arial" w:hAnsi="Arial" w:cs="Arial"/>
        </w:rPr>
        <w:t xml:space="preserve">Todas las PQRSFD que ingresen a la entidad por los canales habilitados para tal fin, deben ser respondidas de conformidad con los tiempos legalmente </w:t>
      </w:r>
      <w:r w:rsidR="0086051F">
        <w:rPr>
          <w:rFonts w:ascii="Arial" w:hAnsi="Arial" w:cs="Arial"/>
        </w:rPr>
        <w:t>establecidos (ver Resolución 484</w:t>
      </w:r>
      <w:r w:rsidR="00E01D52">
        <w:rPr>
          <w:rFonts w:ascii="Arial" w:hAnsi="Arial" w:cs="Arial"/>
        </w:rPr>
        <w:t xml:space="preserve"> de 2020)</w:t>
      </w:r>
    </w:p>
    <w:p w14:paraId="199A7334" w14:textId="77777777" w:rsidR="001238D5" w:rsidRPr="005A0310" w:rsidRDefault="001238D5" w:rsidP="00203F3B">
      <w:pPr>
        <w:widowControl w:val="0"/>
        <w:spacing w:after="0" w:line="240" w:lineRule="auto"/>
        <w:jc w:val="both"/>
        <w:rPr>
          <w:rFonts w:ascii="Arial" w:hAnsi="Arial" w:cs="Arial"/>
        </w:rPr>
      </w:pPr>
    </w:p>
    <w:tbl>
      <w:tblPr>
        <w:tblStyle w:val="TableGrid0"/>
        <w:tblW w:w="7938" w:type="dxa"/>
        <w:tblInd w:w="279" w:type="dxa"/>
        <w:tblLook w:val="04A0" w:firstRow="1" w:lastRow="0" w:firstColumn="1" w:lastColumn="0" w:noHBand="0" w:noVBand="1"/>
      </w:tblPr>
      <w:tblGrid>
        <w:gridCol w:w="3118"/>
        <w:gridCol w:w="4820"/>
      </w:tblGrid>
      <w:tr w:rsidR="001238D5" w:rsidRPr="005A0310" w14:paraId="047D3E02" w14:textId="77777777" w:rsidTr="00E01D52">
        <w:tc>
          <w:tcPr>
            <w:tcW w:w="3118" w:type="dxa"/>
          </w:tcPr>
          <w:p w14:paraId="2F274D35" w14:textId="77777777" w:rsidR="001238D5" w:rsidRPr="00E01D52" w:rsidRDefault="001238D5" w:rsidP="00203F3B">
            <w:pPr>
              <w:widowControl w:val="0"/>
              <w:jc w:val="center"/>
              <w:rPr>
                <w:rFonts w:ascii="Arial" w:hAnsi="Arial" w:cs="Arial"/>
                <w:b/>
                <w:sz w:val="18"/>
                <w:szCs w:val="18"/>
              </w:rPr>
            </w:pPr>
            <w:r w:rsidRPr="00E01D52">
              <w:rPr>
                <w:rFonts w:ascii="Arial" w:hAnsi="Arial" w:cs="Arial"/>
                <w:b/>
                <w:sz w:val="18"/>
                <w:szCs w:val="18"/>
              </w:rPr>
              <w:t>MODALIDAD PETICIÓN</w:t>
            </w:r>
          </w:p>
        </w:tc>
        <w:tc>
          <w:tcPr>
            <w:tcW w:w="4820" w:type="dxa"/>
          </w:tcPr>
          <w:p w14:paraId="11C9C452" w14:textId="77777777" w:rsidR="001238D5" w:rsidRPr="00E01D52" w:rsidRDefault="001238D5" w:rsidP="00203F3B">
            <w:pPr>
              <w:widowControl w:val="0"/>
              <w:jc w:val="center"/>
              <w:rPr>
                <w:rFonts w:ascii="Arial" w:hAnsi="Arial" w:cs="Arial"/>
                <w:b/>
                <w:sz w:val="18"/>
                <w:szCs w:val="18"/>
              </w:rPr>
            </w:pPr>
            <w:r w:rsidRPr="00E01D52">
              <w:rPr>
                <w:rFonts w:ascii="Arial" w:hAnsi="Arial" w:cs="Arial"/>
                <w:b/>
                <w:sz w:val="18"/>
                <w:szCs w:val="18"/>
              </w:rPr>
              <w:t>TÉRMINOS PARA RESOLVER</w:t>
            </w:r>
          </w:p>
        </w:tc>
      </w:tr>
      <w:tr w:rsidR="001238D5" w:rsidRPr="005A0310" w14:paraId="36D59466" w14:textId="77777777" w:rsidTr="00E01D52">
        <w:tc>
          <w:tcPr>
            <w:tcW w:w="3118" w:type="dxa"/>
          </w:tcPr>
          <w:p w14:paraId="53C07964"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Derecho de petición en interés general</w:t>
            </w:r>
          </w:p>
        </w:tc>
        <w:tc>
          <w:tcPr>
            <w:tcW w:w="4820" w:type="dxa"/>
          </w:tcPr>
          <w:p w14:paraId="19FDC0AE"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582FB225" w14:textId="77777777" w:rsidTr="00E01D52">
        <w:tc>
          <w:tcPr>
            <w:tcW w:w="3118" w:type="dxa"/>
          </w:tcPr>
          <w:p w14:paraId="3AAAE7F1" w14:textId="6AA28079" w:rsidR="001238D5" w:rsidRPr="00E01D52" w:rsidRDefault="001238D5" w:rsidP="00E01D52">
            <w:pPr>
              <w:widowControl w:val="0"/>
              <w:rPr>
                <w:rFonts w:ascii="Arial" w:hAnsi="Arial" w:cs="Arial"/>
                <w:b/>
                <w:sz w:val="18"/>
                <w:szCs w:val="18"/>
              </w:rPr>
            </w:pPr>
            <w:r w:rsidRPr="00E01D52">
              <w:rPr>
                <w:rFonts w:ascii="Arial" w:hAnsi="Arial" w:cs="Arial"/>
                <w:b/>
                <w:sz w:val="18"/>
                <w:szCs w:val="18"/>
              </w:rPr>
              <w:t>Derecho de petición en interés particular</w:t>
            </w:r>
          </w:p>
        </w:tc>
        <w:tc>
          <w:tcPr>
            <w:tcW w:w="4820" w:type="dxa"/>
          </w:tcPr>
          <w:p w14:paraId="4990EF0D"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39618BB3" w14:textId="77777777" w:rsidTr="00E01D52">
        <w:tc>
          <w:tcPr>
            <w:tcW w:w="3118" w:type="dxa"/>
          </w:tcPr>
          <w:p w14:paraId="38D208EA"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 xml:space="preserve">Queja </w:t>
            </w:r>
          </w:p>
        </w:tc>
        <w:tc>
          <w:tcPr>
            <w:tcW w:w="4820" w:type="dxa"/>
          </w:tcPr>
          <w:p w14:paraId="6CACB9D2"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5C08C3C3" w14:textId="77777777" w:rsidTr="00E01D52">
        <w:tc>
          <w:tcPr>
            <w:tcW w:w="3118" w:type="dxa"/>
          </w:tcPr>
          <w:p w14:paraId="6E3926C5"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Reclamo</w:t>
            </w:r>
          </w:p>
        </w:tc>
        <w:tc>
          <w:tcPr>
            <w:tcW w:w="4820" w:type="dxa"/>
          </w:tcPr>
          <w:p w14:paraId="21913E1E"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71215528" w14:textId="77777777" w:rsidTr="00E01D52">
        <w:tc>
          <w:tcPr>
            <w:tcW w:w="3118" w:type="dxa"/>
          </w:tcPr>
          <w:p w14:paraId="574AF8E3"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 xml:space="preserve">Sugerencia: </w:t>
            </w:r>
          </w:p>
        </w:tc>
        <w:tc>
          <w:tcPr>
            <w:tcW w:w="4820" w:type="dxa"/>
          </w:tcPr>
          <w:p w14:paraId="723B0FA0"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38E15956" w14:textId="77777777" w:rsidTr="00E01D52">
        <w:tc>
          <w:tcPr>
            <w:tcW w:w="3118" w:type="dxa"/>
          </w:tcPr>
          <w:p w14:paraId="26CCDFA9"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Denuncia por posibles actos de corrupción</w:t>
            </w:r>
          </w:p>
        </w:tc>
        <w:tc>
          <w:tcPr>
            <w:tcW w:w="4820" w:type="dxa"/>
          </w:tcPr>
          <w:p w14:paraId="1CAD2140"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4FF891E2" w14:textId="77777777" w:rsidTr="00E01D52">
        <w:tc>
          <w:tcPr>
            <w:tcW w:w="3118" w:type="dxa"/>
          </w:tcPr>
          <w:p w14:paraId="382CFDDA"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Felicitación</w:t>
            </w:r>
          </w:p>
        </w:tc>
        <w:tc>
          <w:tcPr>
            <w:tcW w:w="4820" w:type="dxa"/>
          </w:tcPr>
          <w:p w14:paraId="31136438"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3BC88DB5" w14:textId="77777777" w:rsidTr="00E01D52">
        <w:tc>
          <w:tcPr>
            <w:tcW w:w="3118" w:type="dxa"/>
          </w:tcPr>
          <w:p w14:paraId="0E016744"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Solicitud de acceso a la información</w:t>
            </w:r>
          </w:p>
        </w:tc>
        <w:tc>
          <w:tcPr>
            <w:tcW w:w="4820" w:type="dxa"/>
          </w:tcPr>
          <w:p w14:paraId="66E35F36"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10</w:t>
            </w:r>
            <w:r w:rsidRPr="00E01D52">
              <w:rPr>
                <w:rFonts w:ascii="Arial" w:hAnsi="Arial" w:cs="Arial"/>
                <w:sz w:val="18"/>
                <w:szCs w:val="18"/>
              </w:rPr>
              <w:t xml:space="preserve"> días hábiles siguientes a su recepción</w:t>
            </w:r>
          </w:p>
        </w:tc>
      </w:tr>
      <w:tr w:rsidR="001238D5" w:rsidRPr="005A0310" w14:paraId="6BF77E37" w14:textId="77777777" w:rsidTr="00E01D52">
        <w:tc>
          <w:tcPr>
            <w:tcW w:w="3118" w:type="dxa"/>
          </w:tcPr>
          <w:p w14:paraId="17F13298"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Solicitud de copias</w:t>
            </w:r>
          </w:p>
        </w:tc>
        <w:tc>
          <w:tcPr>
            <w:tcW w:w="4820" w:type="dxa"/>
          </w:tcPr>
          <w:p w14:paraId="1B2EC2E5"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10</w:t>
            </w:r>
            <w:r w:rsidRPr="00E01D52">
              <w:rPr>
                <w:rFonts w:ascii="Arial" w:hAnsi="Arial" w:cs="Arial"/>
                <w:sz w:val="18"/>
                <w:szCs w:val="18"/>
              </w:rPr>
              <w:t xml:space="preserve"> días hábiles siguientes a su recepción</w:t>
            </w:r>
          </w:p>
        </w:tc>
      </w:tr>
      <w:tr w:rsidR="001238D5" w:rsidRPr="005A0310" w14:paraId="241F6BBA" w14:textId="77777777" w:rsidTr="00E01D52">
        <w:tc>
          <w:tcPr>
            <w:tcW w:w="3118" w:type="dxa"/>
          </w:tcPr>
          <w:p w14:paraId="10B1F892"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 xml:space="preserve">Consulta. </w:t>
            </w:r>
          </w:p>
        </w:tc>
        <w:tc>
          <w:tcPr>
            <w:tcW w:w="4820" w:type="dxa"/>
          </w:tcPr>
          <w:p w14:paraId="1699C4CB"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30</w:t>
            </w:r>
            <w:r w:rsidRPr="00E01D52">
              <w:rPr>
                <w:rFonts w:ascii="Arial" w:hAnsi="Arial" w:cs="Arial"/>
                <w:sz w:val="18"/>
                <w:szCs w:val="18"/>
              </w:rPr>
              <w:t xml:space="preserve"> días hábiles siguientes a su recepción</w:t>
            </w:r>
          </w:p>
        </w:tc>
      </w:tr>
      <w:tr w:rsidR="001238D5" w:rsidRPr="005A0310" w14:paraId="7E43D604" w14:textId="77777777" w:rsidTr="00E01D52">
        <w:tc>
          <w:tcPr>
            <w:tcW w:w="3118" w:type="dxa"/>
          </w:tcPr>
          <w:p w14:paraId="64747916"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Petición entre autoridades</w:t>
            </w:r>
          </w:p>
        </w:tc>
        <w:tc>
          <w:tcPr>
            <w:tcW w:w="4820" w:type="dxa"/>
          </w:tcPr>
          <w:p w14:paraId="63563BDF"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10</w:t>
            </w:r>
            <w:r w:rsidRPr="00E01D52">
              <w:rPr>
                <w:rFonts w:ascii="Arial" w:hAnsi="Arial" w:cs="Arial"/>
                <w:sz w:val="18"/>
                <w:szCs w:val="18"/>
              </w:rPr>
              <w:t xml:space="preserve"> días hábiles siguientes a su recepción</w:t>
            </w:r>
          </w:p>
        </w:tc>
      </w:tr>
      <w:tr w:rsidR="001238D5" w:rsidRPr="005A0310" w14:paraId="06A4AB11" w14:textId="77777777" w:rsidTr="00E01D52">
        <w:tc>
          <w:tcPr>
            <w:tcW w:w="3118" w:type="dxa"/>
          </w:tcPr>
          <w:p w14:paraId="0B7648E6"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Solicitud de informes por los congresistas</w:t>
            </w:r>
          </w:p>
        </w:tc>
        <w:tc>
          <w:tcPr>
            <w:tcW w:w="4820" w:type="dxa"/>
          </w:tcPr>
          <w:p w14:paraId="53D75354"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05</w:t>
            </w:r>
            <w:r w:rsidRPr="00E01D52">
              <w:rPr>
                <w:rFonts w:ascii="Arial" w:hAnsi="Arial" w:cs="Arial"/>
                <w:sz w:val="18"/>
                <w:szCs w:val="18"/>
              </w:rPr>
              <w:t xml:space="preserve"> días hábiles siguientes a su recepción</w:t>
            </w:r>
          </w:p>
        </w:tc>
      </w:tr>
      <w:tr w:rsidR="001238D5" w:rsidRPr="005A0310" w14:paraId="750AADB4" w14:textId="77777777" w:rsidTr="00E01D52">
        <w:tc>
          <w:tcPr>
            <w:tcW w:w="3118" w:type="dxa"/>
          </w:tcPr>
          <w:p w14:paraId="76434DB7"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 xml:space="preserve">Solicitud de informes por los concejales </w:t>
            </w:r>
          </w:p>
        </w:tc>
        <w:tc>
          <w:tcPr>
            <w:tcW w:w="4820" w:type="dxa"/>
          </w:tcPr>
          <w:p w14:paraId="0F095B92"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10</w:t>
            </w:r>
            <w:r w:rsidRPr="00E01D52">
              <w:rPr>
                <w:rFonts w:ascii="Arial" w:hAnsi="Arial" w:cs="Arial"/>
                <w:sz w:val="18"/>
                <w:szCs w:val="18"/>
              </w:rPr>
              <w:t xml:space="preserve"> días hábiles siguientes a su recepción</w:t>
            </w:r>
          </w:p>
        </w:tc>
      </w:tr>
      <w:tr w:rsidR="001238D5" w:rsidRPr="005A0310" w14:paraId="257DE87F" w14:textId="77777777" w:rsidTr="00E01D52">
        <w:tc>
          <w:tcPr>
            <w:tcW w:w="3118" w:type="dxa"/>
          </w:tcPr>
          <w:p w14:paraId="35B6BF0A"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Solicitud de organismos de control y entidades jurisdiccionales</w:t>
            </w:r>
          </w:p>
        </w:tc>
        <w:tc>
          <w:tcPr>
            <w:tcW w:w="4820" w:type="dxa"/>
          </w:tcPr>
          <w:p w14:paraId="3ECBA4CB"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05</w:t>
            </w:r>
            <w:r w:rsidRPr="00E01D52">
              <w:rPr>
                <w:rFonts w:ascii="Arial" w:hAnsi="Arial" w:cs="Arial"/>
                <w:sz w:val="18"/>
                <w:szCs w:val="18"/>
              </w:rPr>
              <w:t xml:space="preserve"> días hábiles siguientes a su recepción</w:t>
            </w:r>
          </w:p>
        </w:tc>
      </w:tr>
    </w:tbl>
    <w:p w14:paraId="51165B89" w14:textId="77777777" w:rsidR="00EE296A" w:rsidRPr="005A0310" w:rsidRDefault="00EE296A" w:rsidP="00203F3B">
      <w:pPr>
        <w:widowControl w:val="0"/>
        <w:spacing w:after="0" w:line="240" w:lineRule="auto"/>
        <w:jc w:val="both"/>
        <w:rPr>
          <w:rFonts w:ascii="Arial" w:hAnsi="Arial" w:cs="Arial"/>
        </w:rPr>
      </w:pPr>
    </w:p>
    <w:p w14:paraId="6D3877BD" w14:textId="252B2FEC" w:rsidR="002016D3" w:rsidRDefault="006A4008" w:rsidP="002016D3">
      <w:pPr>
        <w:widowControl w:val="0"/>
        <w:spacing w:after="0" w:line="240" w:lineRule="auto"/>
        <w:jc w:val="both"/>
        <w:rPr>
          <w:rFonts w:ascii="Arial" w:hAnsi="Arial" w:cs="Arial"/>
        </w:rPr>
      </w:pPr>
      <w:r w:rsidRPr="005A0310">
        <w:rPr>
          <w:rFonts w:ascii="Arial" w:hAnsi="Arial" w:cs="Arial"/>
        </w:rPr>
        <w:t>Debe tenerse en cuenta que los términos para dar respuesta a las diferentes peticiones presentadas ante la entidad contarán a partir del día siguiente a la recepción de estas, en horario hábil de lunes a viernes.</w:t>
      </w:r>
      <w:bookmarkStart w:id="59" w:name="_Toc1563207"/>
      <w:bookmarkStart w:id="60" w:name="_Toc6924148"/>
      <w:r w:rsidR="00264968">
        <w:rPr>
          <w:rFonts w:ascii="Arial" w:hAnsi="Arial" w:cs="Arial"/>
        </w:rPr>
        <w:t xml:space="preserve">  </w:t>
      </w:r>
      <w:r w:rsidR="002016D3" w:rsidRPr="00264968">
        <w:rPr>
          <w:rFonts w:ascii="Arial" w:hAnsi="Arial" w:cs="Arial"/>
        </w:rPr>
        <w:t xml:space="preserve">Es de anotar que la entidad, </w:t>
      </w:r>
      <w:r w:rsidR="00264968">
        <w:rPr>
          <w:rFonts w:ascii="Arial" w:hAnsi="Arial" w:cs="Arial"/>
        </w:rPr>
        <w:t>adopta el Manual para la Gestión de peticiones ciudadanas, definido por la Secretaría General de la Alcaldía Mayor de Bogotá D.C.</w:t>
      </w:r>
      <w:r w:rsidR="002016D3" w:rsidRPr="00264968">
        <w:rPr>
          <w:rFonts w:ascii="Arial" w:hAnsi="Arial" w:cs="Arial"/>
        </w:rPr>
        <w:t xml:space="preserve"> </w:t>
      </w:r>
    </w:p>
    <w:p w14:paraId="04DA29FC" w14:textId="13BC0A0B" w:rsidR="00264968" w:rsidRDefault="00264968" w:rsidP="002016D3">
      <w:pPr>
        <w:widowControl w:val="0"/>
        <w:spacing w:after="0" w:line="240" w:lineRule="auto"/>
        <w:jc w:val="both"/>
        <w:rPr>
          <w:rFonts w:ascii="Arial" w:hAnsi="Arial" w:cs="Arial"/>
        </w:rPr>
      </w:pPr>
    </w:p>
    <w:p w14:paraId="2FD9F315" w14:textId="3942F11A" w:rsidR="00264968" w:rsidRDefault="00264968" w:rsidP="002016D3">
      <w:pPr>
        <w:widowControl w:val="0"/>
        <w:spacing w:after="0" w:line="240" w:lineRule="auto"/>
        <w:jc w:val="both"/>
        <w:rPr>
          <w:rFonts w:ascii="Arial" w:hAnsi="Arial" w:cs="Arial"/>
        </w:rPr>
      </w:pPr>
    </w:p>
    <w:p w14:paraId="58284889" w14:textId="77777777" w:rsidR="00264968" w:rsidRPr="00264968" w:rsidRDefault="00264968" w:rsidP="002016D3">
      <w:pPr>
        <w:widowControl w:val="0"/>
        <w:spacing w:after="0" w:line="240" w:lineRule="auto"/>
        <w:jc w:val="both"/>
        <w:rPr>
          <w:rFonts w:ascii="Arial" w:hAnsi="Arial" w:cs="Arial"/>
        </w:rPr>
      </w:pPr>
    </w:p>
    <w:p w14:paraId="630909D6" w14:textId="069095A3" w:rsidR="006A4008" w:rsidRPr="005A0310" w:rsidRDefault="00791F9E" w:rsidP="00203F3B">
      <w:pPr>
        <w:pStyle w:val="Ttulo2"/>
        <w:keepNext w:val="0"/>
        <w:keepLines w:val="0"/>
        <w:widowControl w:val="0"/>
        <w:spacing w:before="0" w:line="240" w:lineRule="auto"/>
        <w:ind w:left="0" w:firstLine="0"/>
        <w:jc w:val="both"/>
        <w:rPr>
          <w:rFonts w:cs="Arial"/>
          <w:szCs w:val="22"/>
        </w:rPr>
      </w:pPr>
      <w:bookmarkStart w:id="61" w:name="_Toc15548613"/>
      <w:bookmarkStart w:id="62" w:name="_Toc59246540"/>
      <w:bookmarkStart w:id="63" w:name="_Toc59366821"/>
      <w:r w:rsidRPr="005A0310">
        <w:rPr>
          <w:rFonts w:cs="Arial"/>
          <w:szCs w:val="22"/>
        </w:rPr>
        <w:t>Transparencia en la atención ciudadana</w:t>
      </w:r>
      <w:bookmarkEnd w:id="59"/>
      <w:bookmarkEnd w:id="60"/>
      <w:r w:rsidRPr="005A0310">
        <w:rPr>
          <w:rFonts w:cs="Arial"/>
          <w:szCs w:val="22"/>
        </w:rPr>
        <w:t>.</w:t>
      </w:r>
      <w:bookmarkEnd w:id="61"/>
      <w:bookmarkEnd w:id="62"/>
      <w:bookmarkEnd w:id="63"/>
    </w:p>
    <w:p w14:paraId="6CCB4F86" w14:textId="77777777" w:rsidR="006A4008" w:rsidRPr="005A0310" w:rsidRDefault="006A4008" w:rsidP="00203F3B">
      <w:pPr>
        <w:pStyle w:val="NormalWeb"/>
        <w:widowControl w:val="0"/>
        <w:spacing w:before="0" w:beforeAutospacing="0" w:after="0" w:afterAutospacing="0"/>
        <w:jc w:val="both"/>
        <w:rPr>
          <w:rFonts w:ascii="Arial" w:hAnsi="Arial" w:cs="Arial"/>
          <w:sz w:val="22"/>
          <w:szCs w:val="22"/>
          <w:lang w:val="es-CO"/>
        </w:rPr>
      </w:pPr>
    </w:p>
    <w:p w14:paraId="53FF87C8" w14:textId="1C80AFCB" w:rsidR="006A4008" w:rsidRPr="005A0310" w:rsidRDefault="006A4008" w:rsidP="00203F3B">
      <w:pPr>
        <w:pStyle w:val="NormalWeb"/>
        <w:widowControl w:val="0"/>
        <w:spacing w:before="0" w:beforeAutospacing="0" w:after="0" w:afterAutospacing="0"/>
        <w:jc w:val="both"/>
        <w:rPr>
          <w:rFonts w:ascii="Arial" w:hAnsi="Arial" w:cs="Arial"/>
          <w:sz w:val="22"/>
          <w:szCs w:val="22"/>
        </w:rPr>
      </w:pPr>
      <w:r w:rsidRPr="005A0310">
        <w:rPr>
          <w:rFonts w:ascii="Arial" w:hAnsi="Arial" w:cs="Arial"/>
          <w:sz w:val="22"/>
          <w:szCs w:val="22"/>
        </w:rPr>
        <w:t>De conformidad con el Decreto 371 de 30 de agosto de 2010 “Por el cual se establecen lineamientos para preservar y fortalecer la transparencia y para la prevención de la corrupción en las Entidades y Organismos del Distrito Capital"</w:t>
      </w:r>
      <w:r w:rsidR="00E01D52">
        <w:rPr>
          <w:rFonts w:ascii="Arial" w:hAnsi="Arial" w:cs="Arial"/>
          <w:sz w:val="22"/>
          <w:szCs w:val="22"/>
        </w:rPr>
        <w:t xml:space="preserve">, artículo 3: </w:t>
      </w:r>
      <w:r w:rsidRPr="005A0310">
        <w:rPr>
          <w:rFonts w:ascii="Arial" w:hAnsi="Arial" w:cs="Arial"/>
          <w:sz w:val="22"/>
          <w:szCs w:val="22"/>
        </w:rPr>
        <w:t xml:space="preserve">“De los procesos de atención al </w:t>
      </w:r>
      <w:r w:rsidR="002472D1" w:rsidRPr="005A0310">
        <w:rPr>
          <w:rFonts w:ascii="Arial" w:hAnsi="Arial" w:cs="Arial"/>
          <w:sz w:val="22"/>
          <w:szCs w:val="22"/>
        </w:rPr>
        <w:t>Ciudadano(a)</w:t>
      </w:r>
      <w:r w:rsidRPr="005A0310">
        <w:rPr>
          <w:rFonts w:ascii="Arial" w:hAnsi="Arial" w:cs="Arial"/>
          <w:sz w:val="22"/>
          <w:szCs w:val="22"/>
        </w:rPr>
        <w:t xml:space="preserve">, los sistemas de información y atención de las peticiones, quejas, reclamos y sugerencias de los </w:t>
      </w:r>
      <w:r w:rsidR="002472D1" w:rsidRPr="005A0310">
        <w:rPr>
          <w:rFonts w:ascii="Arial" w:hAnsi="Arial" w:cs="Arial"/>
          <w:sz w:val="22"/>
          <w:szCs w:val="22"/>
        </w:rPr>
        <w:t>Ciudadano(a)</w:t>
      </w:r>
      <w:r w:rsidRPr="005A0310">
        <w:rPr>
          <w:rFonts w:ascii="Arial" w:hAnsi="Arial" w:cs="Arial"/>
          <w:sz w:val="22"/>
          <w:szCs w:val="22"/>
        </w:rPr>
        <w:t>s, en el distrito capital”, señala que con la finalidad de asegurar la prestación de los servicios en condiciones de equidad, transparencia y respeto, así corno la racionalización de los trámites, la efectividad de los mismos y el fácil acceso a éstos, las entidades del Distrito Capital deben garantizar:</w:t>
      </w:r>
    </w:p>
    <w:p w14:paraId="0D08DA20" w14:textId="77777777" w:rsidR="006A4008" w:rsidRPr="005A0310" w:rsidRDefault="006A4008" w:rsidP="00203F3B">
      <w:pPr>
        <w:pStyle w:val="NormalWeb"/>
        <w:widowControl w:val="0"/>
        <w:spacing w:before="0" w:beforeAutospacing="0" w:after="0" w:afterAutospacing="0"/>
        <w:jc w:val="both"/>
        <w:rPr>
          <w:rFonts w:ascii="Arial" w:hAnsi="Arial" w:cs="Arial"/>
          <w:sz w:val="22"/>
          <w:szCs w:val="22"/>
        </w:rPr>
      </w:pPr>
    </w:p>
    <w:p w14:paraId="27A4C8A1" w14:textId="77777777" w:rsidR="006A4008" w:rsidRPr="005A0310" w:rsidRDefault="006A4008" w:rsidP="00E02376">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 xml:space="preserve">La atención de la ciudadanía con calidez y amabilidad y el suministro de respuestas de fondo, coherentes con el objeto de la petición dentro de los plazos legales. </w:t>
      </w:r>
    </w:p>
    <w:p w14:paraId="77B19B81" w14:textId="77777777" w:rsidR="006A4008" w:rsidRPr="005A0310" w:rsidRDefault="006A4008" w:rsidP="00E01D52">
      <w:pPr>
        <w:pStyle w:val="Prrafodelista"/>
        <w:widowControl w:val="0"/>
        <w:autoSpaceDE w:val="0"/>
        <w:autoSpaceDN w:val="0"/>
        <w:adjustRightInd w:val="0"/>
        <w:spacing w:after="0" w:line="240" w:lineRule="auto"/>
        <w:ind w:left="567" w:hanging="283"/>
        <w:contextualSpacing w:val="0"/>
        <w:jc w:val="both"/>
        <w:rPr>
          <w:rFonts w:ascii="Arial" w:hAnsi="Arial" w:cs="Arial"/>
        </w:rPr>
      </w:pPr>
    </w:p>
    <w:p w14:paraId="73A7ADF4" w14:textId="5775C557" w:rsidR="006A4008" w:rsidRPr="005A0310" w:rsidRDefault="006A4008" w:rsidP="00E02376">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 xml:space="preserve">El reconocimiento dentro de la entidad del proceso de quejas, reclamos y solicitudes, así corno de quien ostenta la calidad de Defensor </w:t>
      </w:r>
      <w:r w:rsidR="002472D1" w:rsidRPr="005A0310">
        <w:rPr>
          <w:rFonts w:ascii="Arial" w:hAnsi="Arial" w:cs="Arial"/>
        </w:rPr>
        <w:t>Ciudadano(a)</w:t>
      </w:r>
      <w:r w:rsidRPr="005A0310">
        <w:rPr>
          <w:rFonts w:ascii="Arial" w:hAnsi="Arial" w:cs="Arial"/>
        </w:rPr>
        <w:t>, con el fin de concienciar a los servidores(as) públicos(as)sobre la importancia de esta labor para el mejoramiento de la gestión.</w:t>
      </w:r>
    </w:p>
    <w:p w14:paraId="02C960DB" w14:textId="77777777" w:rsidR="006A4008" w:rsidRPr="005A0310" w:rsidRDefault="006A4008" w:rsidP="00E01D52">
      <w:pPr>
        <w:pStyle w:val="Prrafodelista"/>
        <w:widowControl w:val="0"/>
        <w:spacing w:after="0" w:line="240" w:lineRule="auto"/>
        <w:ind w:left="567" w:hanging="283"/>
        <w:contextualSpacing w:val="0"/>
        <w:jc w:val="both"/>
        <w:rPr>
          <w:rFonts w:ascii="Arial" w:hAnsi="Arial" w:cs="Arial"/>
        </w:rPr>
      </w:pPr>
    </w:p>
    <w:p w14:paraId="029564BD" w14:textId="65F8680A" w:rsidR="006A4008" w:rsidRPr="005A0310" w:rsidRDefault="00791F9E" w:rsidP="00E02376">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 xml:space="preserve">El </w:t>
      </w:r>
      <w:r w:rsidR="006A4008" w:rsidRPr="005A0310">
        <w:rPr>
          <w:rFonts w:ascii="Arial" w:hAnsi="Arial" w:cs="Arial"/>
        </w:rPr>
        <w:t>registro de la totalidad de las quejas, reclamos, sugerencias y solicitudes de información que reciba la Entidad, por los diferentes canales, en el Sistema Distrital de Quejas y Soluciones, así como también la elaboración de un informe estadístico mensual de estos requerimientos, a partir de los reportes generados por el mismo, el cual deberá ser remitido a la Secretaría General de la Alcaldía Mayor de Bogotá, D.C., y a la Veeduría Distrital, con el fin de obtener una información estadística precisa correspondiente a cada entidad.</w:t>
      </w:r>
    </w:p>
    <w:p w14:paraId="38465C76" w14:textId="77777777" w:rsidR="006A4008" w:rsidRPr="005A0310" w:rsidRDefault="006A4008" w:rsidP="00E01D52">
      <w:pPr>
        <w:pStyle w:val="Prrafodelista"/>
        <w:widowControl w:val="0"/>
        <w:autoSpaceDE w:val="0"/>
        <w:autoSpaceDN w:val="0"/>
        <w:adjustRightInd w:val="0"/>
        <w:spacing w:after="0" w:line="240" w:lineRule="auto"/>
        <w:ind w:left="567" w:hanging="283"/>
        <w:contextualSpacing w:val="0"/>
        <w:jc w:val="both"/>
        <w:rPr>
          <w:rFonts w:ascii="Arial" w:hAnsi="Arial" w:cs="Arial"/>
        </w:rPr>
      </w:pPr>
    </w:p>
    <w:p w14:paraId="7E55F55F" w14:textId="4B7B9864" w:rsidR="006A4008" w:rsidRPr="005A0310" w:rsidRDefault="006A4008" w:rsidP="00E02376">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 xml:space="preserve">El diseño e implementación de los mecanismos de interacción efectiva entre los servidores públicos responsables del proceso misional y estratégico de quejas, reclamos y solicitudes, el Defensor del </w:t>
      </w:r>
      <w:r w:rsidR="002472D1" w:rsidRPr="005A0310">
        <w:rPr>
          <w:rFonts w:ascii="Arial" w:hAnsi="Arial" w:cs="Arial"/>
        </w:rPr>
        <w:t>Ciudadano(a)</w:t>
      </w:r>
      <w:r w:rsidRPr="005A0310">
        <w:rPr>
          <w:rFonts w:ascii="Arial" w:hAnsi="Arial" w:cs="Arial"/>
        </w:rPr>
        <w:t xml:space="preserve"> y todas las dependencias de Entidad, con el fin de lograr mayor eficacia en la solución de los requerimientos </w:t>
      </w:r>
      <w:r w:rsidR="002472D1" w:rsidRPr="005A0310">
        <w:rPr>
          <w:rFonts w:ascii="Arial" w:hAnsi="Arial" w:cs="Arial"/>
        </w:rPr>
        <w:t>Ciudadano(a)</w:t>
      </w:r>
      <w:r w:rsidRPr="005A0310">
        <w:rPr>
          <w:rFonts w:ascii="Arial" w:hAnsi="Arial" w:cs="Arial"/>
        </w:rPr>
        <w:t>s y prevenir los riesgos que pueden generarse en desarrollo de dichos procesos.</w:t>
      </w:r>
    </w:p>
    <w:p w14:paraId="42B34642" w14:textId="77777777" w:rsidR="006A4008" w:rsidRPr="005A0310" w:rsidRDefault="006A4008" w:rsidP="00E01D52">
      <w:pPr>
        <w:pStyle w:val="Prrafodelista"/>
        <w:widowControl w:val="0"/>
        <w:autoSpaceDE w:val="0"/>
        <w:autoSpaceDN w:val="0"/>
        <w:adjustRightInd w:val="0"/>
        <w:spacing w:after="0" w:line="240" w:lineRule="auto"/>
        <w:ind w:left="567" w:hanging="283"/>
        <w:contextualSpacing w:val="0"/>
        <w:jc w:val="both"/>
        <w:rPr>
          <w:rFonts w:ascii="Arial" w:hAnsi="Arial" w:cs="Arial"/>
        </w:rPr>
      </w:pPr>
    </w:p>
    <w:p w14:paraId="729B187B" w14:textId="77777777" w:rsidR="006A4008" w:rsidRPr="005A0310" w:rsidRDefault="006A4008" w:rsidP="00E02376">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La ubicación estratégica de la dependencia encargada del trámite de atención de quejas, reclamos y solicitudes y la señalización visible para que se facilite el acceso a la comunidad.</w:t>
      </w:r>
    </w:p>
    <w:p w14:paraId="430723F7" w14:textId="77777777" w:rsidR="006A4008" w:rsidRPr="005A0310" w:rsidRDefault="006A4008" w:rsidP="00E01D52">
      <w:pPr>
        <w:pStyle w:val="Prrafodelista"/>
        <w:widowControl w:val="0"/>
        <w:spacing w:after="0" w:line="240" w:lineRule="auto"/>
        <w:ind w:left="567" w:hanging="283"/>
        <w:contextualSpacing w:val="0"/>
        <w:jc w:val="both"/>
        <w:rPr>
          <w:rFonts w:ascii="Arial" w:hAnsi="Arial" w:cs="Arial"/>
        </w:rPr>
      </w:pPr>
    </w:p>
    <w:p w14:paraId="03FB892F" w14:textId="77777777" w:rsidR="006A4008" w:rsidRPr="005A0310" w:rsidRDefault="006A4008" w:rsidP="00E02376">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La operación continua, eficiente y efectiva del Sistema Distrital de Quejas y Soluciones que garantice oportunidad y calidad en la respuesta, en términos de coherencia entre Lo pedido y lo respondido.</w:t>
      </w:r>
    </w:p>
    <w:p w14:paraId="63CA8A5E" w14:textId="77777777" w:rsidR="006A4008" w:rsidRPr="005A0310" w:rsidRDefault="006A4008" w:rsidP="00E01D52">
      <w:pPr>
        <w:pStyle w:val="Prrafodelista"/>
        <w:widowControl w:val="0"/>
        <w:spacing w:after="0" w:line="240" w:lineRule="auto"/>
        <w:ind w:left="567" w:hanging="283"/>
        <w:contextualSpacing w:val="0"/>
        <w:jc w:val="both"/>
        <w:rPr>
          <w:rFonts w:ascii="Arial" w:hAnsi="Arial" w:cs="Arial"/>
        </w:rPr>
      </w:pPr>
    </w:p>
    <w:p w14:paraId="6C2B1E20" w14:textId="77777777" w:rsidR="006A4008" w:rsidRPr="005A0310" w:rsidRDefault="006A4008" w:rsidP="00E02376">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La participación del funcionario del más alto nivel encargado del proceso misional de atención a quejas, reclamos y solicitudes en la Red Distrital de Quejas y Reclamos liderada por la Veeduría Distrital y la adopción de medidas tendientes a acoger las recomendaciones que en el seno de dicha instancia se formulen.</w:t>
      </w:r>
    </w:p>
    <w:p w14:paraId="4B3DE040" w14:textId="77777777" w:rsidR="00830213" w:rsidRPr="005A0310" w:rsidRDefault="00830213" w:rsidP="00E01D52">
      <w:pPr>
        <w:widowControl w:val="0"/>
        <w:spacing w:after="0" w:line="240" w:lineRule="auto"/>
        <w:ind w:left="567" w:hanging="283"/>
        <w:jc w:val="both"/>
        <w:rPr>
          <w:rFonts w:ascii="Arial" w:hAnsi="Arial" w:cs="Arial"/>
          <w:b/>
        </w:rPr>
      </w:pPr>
    </w:p>
    <w:p w14:paraId="169440D3" w14:textId="666B8880" w:rsidR="006968E2" w:rsidRPr="005A0310" w:rsidRDefault="00791F9E" w:rsidP="00203F3B">
      <w:pPr>
        <w:pStyle w:val="Ttulo2"/>
        <w:keepNext w:val="0"/>
        <w:keepLines w:val="0"/>
        <w:widowControl w:val="0"/>
        <w:spacing w:before="0" w:line="240" w:lineRule="auto"/>
        <w:ind w:left="0" w:firstLine="0"/>
        <w:jc w:val="both"/>
        <w:rPr>
          <w:rFonts w:eastAsia="Calibri" w:cs="Arial"/>
          <w:szCs w:val="22"/>
        </w:rPr>
      </w:pPr>
      <w:bookmarkStart w:id="64" w:name="_Toc59246541"/>
      <w:bookmarkStart w:id="65" w:name="_Toc59366822"/>
      <w:r w:rsidRPr="005A0310">
        <w:rPr>
          <w:rFonts w:cs="Arial"/>
          <w:szCs w:val="22"/>
        </w:rPr>
        <w:t>Derechos y deberes de la ciudadanía en el marco del servicio público</w:t>
      </w:r>
      <w:bookmarkEnd w:id="64"/>
      <w:bookmarkEnd w:id="65"/>
    </w:p>
    <w:p w14:paraId="6DD0BE3C" w14:textId="77777777" w:rsidR="00BC652E" w:rsidRPr="005A0310" w:rsidRDefault="00BC652E" w:rsidP="00203F3B">
      <w:pPr>
        <w:widowControl w:val="0"/>
        <w:spacing w:after="0" w:line="240" w:lineRule="auto"/>
        <w:jc w:val="both"/>
        <w:rPr>
          <w:rFonts w:ascii="Arial" w:eastAsia="Calibri" w:hAnsi="Arial" w:cs="Arial"/>
          <w:b/>
        </w:rPr>
      </w:pPr>
    </w:p>
    <w:p w14:paraId="64E5B0DF" w14:textId="41925449" w:rsidR="0072153E" w:rsidRPr="005A0310" w:rsidRDefault="004221A8" w:rsidP="00203F3B">
      <w:pPr>
        <w:widowControl w:val="0"/>
        <w:spacing w:after="0" w:line="240" w:lineRule="auto"/>
        <w:jc w:val="both"/>
        <w:rPr>
          <w:rFonts w:ascii="Arial" w:eastAsia="Calibri" w:hAnsi="Arial" w:cs="Arial"/>
        </w:rPr>
      </w:pPr>
      <w:r w:rsidRPr="005A0310">
        <w:rPr>
          <w:rFonts w:ascii="Arial" w:eastAsia="Calibri" w:hAnsi="Arial" w:cs="Arial"/>
        </w:rPr>
        <w:t xml:space="preserve">La atención y </w:t>
      </w:r>
      <w:r w:rsidR="0072153E" w:rsidRPr="005A0310">
        <w:rPr>
          <w:rFonts w:ascii="Arial" w:eastAsia="Calibri" w:hAnsi="Arial" w:cs="Arial"/>
        </w:rPr>
        <w:t xml:space="preserve">el </w:t>
      </w:r>
      <w:r w:rsidR="001E6158" w:rsidRPr="005A0310">
        <w:rPr>
          <w:rFonts w:ascii="Arial" w:eastAsia="Calibri" w:hAnsi="Arial" w:cs="Arial"/>
        </w:rPr>
        <w:t>servicio de</w:t>
      </w:r>
      <w:r w:rsidR="0072153E" w:rsidRPr="005A0310">
        <w:rPr>
          <w:rFonts w:ascii="Arial" w:eastAsia="Calibri" w:hAnsi="Arial" w:cs="Arial"/>
        </w:rPr>
        <w:t xml:space="preserve"> calidad, contempla la realización y </w:t>
      </w:r>
      <w:r w:rsidR="0068687E" w:rsidRPr="005A0310">
        <w:rPr>
          <w:rFonts w:ascii="Arial" w:eastAsia="Calibri" w:hAnsi="Arial" w:cs="Arial"/>
        </w:rPr>
        <w:t>en</w:t>
      </w:r>
      <w:r w:rsidR="0072153E" w:rsidRPr="005A0310">
        <w:rPr>
          <w:rFonts w:ascii="Arial" w:eastAsia="Calibri" w:hAnsi="Arial" w:cs="Arial"/>
        </w:rPr>
        <w:t>altecimiento de los derechos de la ciudadanía.</w:t>
      </w:r>
    </w:p>
    <w:p w14:paraId="25B85D6C" w14:textId="304A4002" w:rsidR="00BC652E" w:rsidRDefault="00BC652E" w:rsidP="00203F3B">
      <w:pPr>
        <w:widowControl w:val="0"/>
        <w:spacing w:after="0" w:line="240" w:lineRule="auto"/>
        <w:jc w:val="both"/>
        <w:rPr>
          <w:rFonts w:ascii="Arial" w:eastAsia="Calibri" w:hAnsi="Arial" w:cs="Arial"/>
          <w:b/>
        </w:rPr>
      </w:pPr>
    </w:p>
    <w:p w14:paraId="2B866358" w14:textId="77777777" w:rsidR="00830213" w:rsidRPr="005A0310" w:rsidRDefault="00830213" w:rsidP="00203F3B">
      <w:pPr>
        <w:widowControl w:val="0"/>
        <w:spacing w:after="0" w:line="240" w:lineRule="auto"/>
        <w:jc w:val="both"/>
        <w:rPr>
          <w:rFonts w:ascii="Arial" w:eastAsia="Calibri" w:hAnsi="Arial" w:cs="Arial"/>
          <w:b/>
        </w:rPr>
      </w:pP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7"/>
      </w:tblGrid>
      <w:tr w:rsidR="004221A8" w:rsidRPr="00393952" w14:paraId="0B94885E" w14:textId="77777777" w:rsidTr="00393952">
        <w:tc>
          <w:tcPr>
            <w:tcW w:w="3544" w:type="dxa"/>
            <w:shd w:val="clear" w:color="auto" w:fill="DDD9C3"/>
          </w:tcPr>
          <w:p w14:paraId="5087949A" w14:textId="77777777" w:rsidR="006968E2" w:rsidRPr="00393952" w:rsidRDefault="006968E2" w:rsidP="00393952">
            <w:pPr>
              <w:pStyle w:val="Default"/>
              <w:widowControl w:val="0"/>
              <w:jc w:val="center"/>
              <w:rPr>
                <w:b/>
                <w:color w:val="auto"/>
                <w:sz w:val="18"/>
                <w:szCs w:val="18"/>
              </w:rPr>
            </w:pPr>
            <w:r w:rsidRPr="00393952">
              <w:rPr>
                <w:b/>
                <w:color w:val="auto"/>
                <w:sz w:val="18"/>
                <w:szCs w:val="18"/>
              </w:rPr>
              <w:t>Derechos</w:t>
            </w:r>
          </w:p>
        </w:tc>
        <w:tc>
          <w:tcPr>
            <w:tcW w:w="3827" w:type="dxa"/>
            <w:shd w:val="clear" w:color="auto" w:fill="DDD9C3"/>
          </w:tcPr>
          <w:p w14:paraId="7C5CB4E4" w14:textId="77777777" w:rsidR="006968E2" w:rsidRPr="00393952" w:rsidRDefault="006968E2" w:rsidP="00393952">
            <w:pPr>
              <w:pStyle w:val="Default"/>
              <w:widowControl w:val="0"/>
              <w:jc w:val="center"/>
              <w:rPr>
                <w:b/>
                <w:color w:val="auto"/>
                <w:sz w:val="18"/>
                <w:szCs w:val="18"/>
              </w:rPr>
            </w:pPr>
            <w:r w:rsidRPr="00393952">
              <w:rPr>
                <w:b/>
                <w:color w:val="auto"/>
                <w:sz w:val="18"/>
                <w:szCs w:val="18"/>
              </w:rPr>
              <w:t>Deberes</w:t>
            </w:r>
          </w:p>
        </w:tc>
      </w:tr>
      <w:tr w:rsidR="004221A8" w:rsidRPr="005A0310" w14:paraId="313E6C64" w14:textId="77777777" w:rsidTr="00393952">
        <w:tc>
          <w:tcPr>
            <w:tcW w:w="3544" w:type="dxa"/>
            <w:shd w:val="clear" w:color="auto" w:fill="auto"/>
          </w:tcPr>
          <w:p w14:paraId="5C402316" w14:textId="77777777" w:rsidR="006968E2" w:rsidRPr="00393952" w:rsidRDefault="006968E2" w:rsidP="00203F3B">
            <w:pPr>
              <w:pStyle w:val="Default"/>
              <w:widowControl w:val="0"/>
              <w:jc w:val="both"/>
              <w:rPr>
                <w:color w:val="auto"/>
                <w:sz w:val="18"/>
                <w:szCs w:val="18"/>
              </w:rPr>
            </w:pPr>
            <w:r w:rsidRPr="00393952">
              <w:rPr>
                <w:color w:val="auto"/>
                <w:sz w:val="18"/>
                <w:szCs w:val="18"/>
              </w:rPr>
              <w:t>Conocer de forma oportuna la información sobre localización, horarios de atención y servicios prestados en los diferentes canales de atención de la Administración Distrital, así como el portafolio de trámites y servicios.</w:t>
            </w:r>
          </w:p>
        </w:tc>
        <w:tc>
          <w:tcPr>
            <w:tcW w:w="3827" w:type="dxa"/>
            <w:shd w:val="clear" w:color="auto" w:fill="auto"/>
          </w:tcPr>
          <w:p w14:paraId="238EF1E3" w14:textId="77777777" w:rsidR="006968E2" w:rsidRPr="00393952" w:rsidRDefault="006968E2" w:rsidP="00203F3B">
            <w:pPr>
              <w:pStyle w:val="Default"/>
              <w:widowControl w:val="0"/>
              <w:jc w:val="both"/>
              <w:rPr>
                <w:color w:val="auto"/>
                <w:sz w:val="18"/>
                <w:szCs w:val="18"/>
              </w:rPr>
            </w:pPr>
            <w:r w:rsidRPr="00393952">
              <w:rPr>
                <w:color w:val="auto"/>
                <w:sz w:val="18"/>
                <w:szCs w:val="18"/>
              </w:rPr>
              <w:t xml:space="preserve">Actuar de forma transparente y de buena fe y entregar de manera voluntaria y oportuna </w:t>
            </w:r>
          </w:p>
          <w:p w14:paraId="537CF152" w14:textId="77777777" w:rsidR="004C5B22" w:rsidRPr="00393952" w:rsidRDefault="006968E2" w:rsidP="00203F3B">
            <w:pPr>
              <w:pStyle w:val="Default"/>
              <w:widowControl w:val="0"/>
              <w:jc w:val="both"/>
              <w:rPr>
                <w:color w:val="auto"/>
                <w:sz w:val="18"/>
                <w:szCs w:val="18"/>
              </w:rPr>
            </w:pPr>
            <w:r w:rsidRPr="00393952">
              <w:rPr>
                <w:color w:val="auto"/>
                <w:sz w:val="18"/>
                <w:szCs w:val="18"/>
              </w:rPr>
              <w:t>información veraz a la Administración Distrital en el m</w:t>
            </w:r>
          </w:p>
          <w:p w14:paraId="3DE264B6" w14:textId="7B42C827" w:rsidR="006968E2" w:rsidRPr="00393952" w:rsidRDefault="006968E2" w:rsidP="00203F3B">
            <w:pPr>
              <w:pStyle w:val="Default"/>
              <w:widowControl w:val="0"/>
              <w:jc w:val="both"/>
              <w:rPr>
                <w:color w:val="auto"/>
                <w:sz w:val="18"/>
                <w:szCs w:val="18"/>
              </w:rPr>
            </w:pPr>
            <w:r w:rsidRPr="00393952">
              <w:rPr>
                <w:color w:val="auto"/>
                <w:sz w:val="18"/>
                <w:szCs w:val="18"/>
              </w:rPr>
              <w:t>arco del servicio.</w:t>
            </w:r>
          </w:p>
        </w:tc>
      </w:tr>
      <w:tr w:rsidR="004221A8" w:rsidRPr="005A0310" w14:paraId="58D042E8" w14:textId="77777777" w:rsidTr="00393952">
        <w:tc>
          <w:tcPr>
            <w:tcW w:w="3544" w:type="dxa"/>
            <w:shd w:val="clear" w:color="auto" w:fill="auto"/>
          </w:tcPr>
          <w:p w14:paraId="42D0FCBD" w14:textId="7F6A6DFB" w:rsidR="006968E2" w:rsidRPr="00393952" w:rsidRDefault="006968E2" w:rsidP="00203F3B">
            <w:pPr>
              <w:pStyle w:val="Default"/>
              <w:widowControl w:val="0"/>
              <w:jc w:val="both"/>
              <w:rPr>
                <w:color w:val="auto"/>
                <w:sz w:val="18"/>
                <w:szCs w:val="18"/>
              </w:rPr>
            </w:pPr>
            <w:r w:rsidRPr="00393952">
              <w:rPr>
                <w:color w:val="auto"/>
                <w:sz w:val="18"/>
                <w:szCs w:val="18"/>
              </w:rPr>
              <w:t xml:space="preserve">Recibir la atención con las características y atributos definidos para el servicio a la ciudadanía y acorde con la condición y estado que presente el </w:t>
            </w:r>
            <w:r w:rsidR="002472D1" w:rsidRPr="00393952">
              <w:rPr>
                <w:color w:val="auto"/>
                <w:sz w:val="18"/>
                <w:szCs w:val="18"/>
              </w:rPr>
              <w:t>Ciudadano(a)</w:t>
            </w:r>
            <w:r w:rsidRPr="00393952">
              <w:rPr>
                <w:color w:val="auto"/>
                <w:sz w:val="18"/>
                <w:szCs w:val="18"/>
              </w:rPr>
              <w:t xml:space="preserve"> en el momento de acceder a la atención.</w:t>
            </w:r>
          </w:p>
        </w:tc>
        <w:tc>
          <w:tcPr>
            <w:tcW w:w="3827" w:type="dxa"/>
            <w:shd w:val="clear" w:color="auto" w:fill="auto"/>
          </w:tcPr>
          <w:p w14:paraId="667CB247" w14:textId="77777777" w:rsidR="006968E2" w:rsidRPr="00393952" w:rsidRDefault="006968E2" w:rsidP="00203F3B">
            <w:pPr>
              <w:pStyle w:val="Default"/>
              <w:widowControl w:val="0"/>
              <w:jc w:val="both"/>
              <w:rPr>
                <w:color w:val="auto"/>
                <w:sz w:val="18"/>
                <w:szCs w:val="18"/>
              </w:rPr>
            </w:pPr>
            <w:r w:rsidRPr="00393952">
              <w:rPr>
                <w:color w:val="auto"/>
                <w:sz w:val="18"/>
                <w:szCs w:val="18"/>
              </w:rPr>
              <w:t>Tener un buen comportamiento y una actitud respetuosa mientras recibe el servicio que le presta la Administración Distrital</w:t>
            </w:r>
          </w:p>
        </w:tc>
      </w:tr>
      <w:tr w:rsidR="004221A8" w:rsidRPr="005A0310" w14:paraId="44291245" w14:textId="77777777" w:rsidTr="00393952">
        <w:tc>
          <w:tcPr>
            <w:tcW w:w="3544" w:type="dxa"/>
            <w:shd w:val="clear" w:color="auto" w:fill="auto"/>
          </w:tcPr>
          <w:p w14:paraId="48A39473" w14:textId="7D15EC84" w:rsidR="006968E2" w:rsidRPr="00393952" w:rsidRDefault="006968E2" w:rsidP="00203F3B">
            <w:pPr>
              <w:pStyle w:val="Default"/>
              <w:widowControl w:val="0"/>
              <w:jc w:val="both"/>
              <w:rPr>
                <w:color w:val="auto"/>
                <w:sz w:val="18"/>
                <w:szCs w:val="18"/>
              </w:rPr>
            </w:pPr>
            <w:r w:rsidRPr="00393952">
              <w:rPr>
                <w:color w:val="auto"/>
                <w:sz w:val="18"/>
                <w:szCs w:val="18"/>
              </w:rPr>
              <w:t xml:space="preserve">Exigir la protección y confidencialidad de su información personal y el tratamiento de </w:t>
            </w:r>
            <w:r w:rsidR="003A652E" w:rsidRPr="00393952">
              <w:rPr>
                <w:color w:val="auto"/>
                <w:sz w:val="18"/>
                <w:szCs w:val="18"/>
              </w:rPr>
              <w:t>esta</w:t>
            </w:r>
            <w:r w:rsidRPr="00393952">
              <w:rPr>
                <w:color w:val="auto"/>
                <w:sz w:val="18"/>
                <w:szCs w:val="18"/>
              </w:rPr>
              <w:t>, bajo las condiciones definidas en las leyes y normas existentes.</w:t>
            </w:r>
          </w:p>
        </w:tc>
        <w:tc>
          <w:tcPr>
            <w:tcW w:w="3827" w:type="dxa"/>
            <w:shd w:val="clear" w:color="auto" w:fill="auto"/>
          </w:tcPr>
          <w:p w14:paraId="4682D545" w14:textId="77777777" w:rsidR="006968E2" w:rsidRPr="00393952" w:rsidRDefault="006968E2" w:rsidP="00203F3B">
            <w:pPr>
              <w:pStyle w:val="Default"/>
              <w:widowControl w:val="0"/>
              <w:jc w:val="both"/>
              <w:rPr>
                <w:color w:val="auto"/>
                <w:sz w:val="18"/>
                <w:szCs w:val="18"/>
              </w:rPr>
            </w:pPr>
            <w:r w:rsidRPr="00393952">
              <w:rPr>
                <w:color w:val="auto"/>
                <w:sz w:val="18"/>
                <w:szCs w:val="18"/>
              </w:rPr>
              <w:t>Elevar solicitudes y requerimientos a la Administración Distrital, en las condiciones establecidas por la ley.</w:t>
            </w:r>
          </w:p>
          <w:p w14:paraId="243C9B93" w14:textId="77777777" w:rsidR="006968E2" w:rsidRPr="00393952" w:rsidRDefault="006968E2" w:rsidP="00203F3B">
            <w:pPr>
              <w:pStyle w:val="Default"/>
              <w:widowControl w:val="0"/>
              <w:jc w:val="both"/>
              <w:rPr>
                <w:color w:val="auto"/>
                <w:sz w:val="18"/>
                <w:szCs w:val="18"/>
              </w:rPr>
            </w:pPr>
          </w:p>
        </w:tc>
      </w:tr>
      <w:tr w:rsidR="004221A8" w:rsidRPr="005A0310" w14:paraId="5C884BC7" w14:textId="77777777" w:rsidTr="00393952">
        <w:tc>
          <w:tcPr>
            <w:tcW w:w="3544" w:type="dxa"/>
            <w:shd w:val="clear" w:color="auto" w:fill="auto"/>
          </w:tcPr>
          <w:p w14:paraId="76AEBFEC" w14:textId="77777777" w:rsidR="006968E2" w:rsidRPr="00393952" w:rsidRDefault="006968E2" w:rsidP="00203F3B">
            <w:pPr>
              <w:pStyle w:val="Default"/>
              <w:widowControl w:val="0"/>
              <w:jc w:val="both"/>
              <w:rPr>
                <w:color w:val="auto"/>
                <w:sz w:val="18"/>
                <w:szCs w:val="18"/>
              </w:rPr>
            </w:pPr>
            <w:r w:rsidRPr="00393952">
              <w:rPr>
                <w:color w:val="auto"/>
                <w:sz w:val="18"/>
                <w:szCs w:val="18"/>
              </w:rPr>
              <w:t>Acceder a canales formales, provistos por la Administración Distrital, para presentar peticiones, reclamaciones, quejas y sugerencias y recibir respuesta a las mismas de forma oportuna y en los términos de ley.</w:t>
            </w:r>
          </w:p>
        </w:tc>
        <w:tc>
          <w:tcPr>
            <w:tcW w:w="3827" w:type="dxa"/>
            <w:shd w:val="clear" w:color="auto" w:fill="auto"/>
          </w:tcPr>
          <w:p w14:paraId="2905BF4A" w14:textId="77777777" w:rsidR="006968E2" w:rsidRPr="00393952" w:rsidRDefault="006968E2" w:rsidP="00203F3B">
            <w:pPr>
              <w:pStyle w:val="Default"/>
              <w:widowControl w:val="0"/>
              <w:jc w:val="both"/>
              <w:rPr>
                <w:color w:val="auto"/>
                <w:sz w:val="18"/>
                <w:szCs w:val="18"/>
              </w:rPr>
            </w:pPr>
            <w:r w:rsidRPr="00393952">
              <w:rPr>
                <w:color w:val="auto"/>
                <w:sz w:val="18"/>
                <w:szCs w:val="18"/>
              </w:rPr>
              <w:t>Cumplir con el deber de informar, declarar, presentar, inscribirse, actualizar y pagar sus responsabilidades tributarias y demás obligaciones sustanciales y formales como persona natural y/o jurídica.</w:t>
            </w:r>
          </w:p>
        </w:tc>
      </w:tr>
    </w:tbl>
    <w:p w14:paraId="2B716A6C" w14:textId="314FCA32" w:rsidR="00393952" w:rsidRDefault="00393952" w:rsidP="00203F3B">
      <w:pPr>
        <w:widowControl w:val="0"/>
        <w:spacing w:after="0" w:line="240" w:lineRule="auto"/>
        <w:jc w:val="both"/>
        <w:rPr>
          <w:rFonts w:ascii="Arial" w:hAnsi="Arial" w:cs="Arial"/>
        </w:rPr>
      </w:pPr>
    </w:p>
    <w:p w14:paraId="5D0CA16D" w14:textId="77777777" w:rsidR="00830213" w:rsidRDefault="00830213" w:rsidP="00203F3B">
      <w:pPr>
        <w:widowControl w:val="0"/>
        <w:spacing w:after="0" w:line="240" w:lineRule="auto"/>
        <w:jc w:val="both"/>
        <w:rPr>
          <w:rFonts w:ascii="Arial" w:hAnsi="Arial" w:cs="Arial"/>
        </w:rPr>
      </w:pPr>
    </w:p>
    <w:p w14:paraId="6294B625" w14:textId="0E97BD4D" w:rsidR="00051FAE" w:rsidRPr="005A0310" w:rsidRDefault="00023D5E" w:rsidP="00203F3B">
      <w:pPr>
        <w:pStyle w:val="Ttulo2"/>
        <w:keepNext w:val="0"/>
        <w:keepLines w:val="0"/>
        <w:widowControl w:val="0"/>
        <w:spacing w:before="0" w:line="240" w:lineRule="auto"/>
        <w:ind w:left="0" w:firstLine="0"/>
        <w:jc w:val="both"/>
        <w:rPr>
          <w:rFonts w:cs="Arial"/>
          <w:szCs w:val="22"/>
        </w:rPr>
      </w:pPr>
      <w:bookmarkStart w:id="66" w:name="_Toc15548614"/>
      <w:bookmarkStart w:id="67" w:name="_Toc59246542"/>
      <w:bookmarkStart w:id="68" w:name="_Toc59366823"/>
      <w:r w:rsidRPr="005A0310">
        <w:rPr>
          <w:rFonts w:cs="Arial"/>
          <w:szCs w:val="22"/>
        </w:rPr>
        <w:t xml:space="preserve">Responsabilidad social y </w:t>
      </w:r>
      <w:bookmarkEnd w:id="66"/>
      <w:r w:rsidRPr="005A0310">
        <w:rPr>
          <w:rFonts w:cs="Arial"/>
          <w:szCs w:val="22"/>
        </w:rPr>
        <w:t>grupos de valor</w:t>
      </w:r>
      <w:bookmarkEnd w:id="67"/>
      <w:bookmarkEnd w:id="68"/>
    </w:p>
    <w:p w14:paraId="7E1C8B72" w14:textId="77777777" w:rsidR="00051FAE" w:rsidRPr="005A0310" w:rsidRDefault="00051FAE" w:rsidP="00203F3B">
      <w:pPr>
        <w:widowControl w:val="0"/>
        <w:spacing w:after="0" w:line="240" w:lineRule="auto"/>
        <w:jc w:val="both"/>
        <w:rPr>
          <w:rFonts w:ascii="Arial" w:hAnsi="Arial" w:cs="Arial"/>
          <w:b/>
        </w:rPr>
      </w:pPr>
    </w:p>
    <w:p w14:paraId="281E84BC" w14:textId="76178ABB" w:rsidR="00051FAE" w:rsidRPr="005A0310" w:rsidRDefault="00087166" w:rsidP="00203F3B">
      <w:pPr>
        <w:widowControl w:val="0"/>
        <w:spacing w:after="0" w:line="240" w:lineRule="auto"/>
        <w:jc w:val="both"/>
        <w:rPr>
          <w:rFonts w:ascii="Arial" w:hAnsi="Arial" w:cs="Arial"/>
          <w:noProof/>
          <w:lang w:eastAsia="es-CO"/>
        </w:rPr>
      </w:pPr>
      <w:r w:rsidRPr="00087166">
        <w:rPr>
          <w:rFonts w:ascii="Arial" w:hAnsi="Arial" w:cs="Arial"/>
          <w:noProof/>
          <w:lang w:eastAsia="es-CO"/>
        </w:rPr>
        <w:t>La Resolución 491 del 6 de nobiembre de 2018</w:t>
      </w:r>
      <w:r w:rsidR="00051FAE" w:rsidRPr="005A0310">
        <w:rPr>
          <w:rFonts w:ascii="Arial" w:hAnsi="Arial" w:cs="Arial"/>
          <w:noProof/>
          <w:lang w:eastAsia="es-CO"/>
        </w:rPr>
        <w:t xml:space="preserve"> por la cual se adopta </w:t>
      </w:r>
      <w:r>
        <w:rPr>
          <w:rFonts w:ascii="Arial" w:hAnsi="Arial" w:cs="Arial"/>
          <w:noProof/>
          <w:lang w:eastAsia="es-CO"/>
        </w:rPr>
        <w:t xml:space="preserve"> la mision, vision , obejtivos institucionales, mapa de procesos y politicas institucionales de la unidad UAERMV</w:t>
      </w:r>
      <w:r w:rsidR="00051FAE" w:rsidRPr="005A0310">
        <w:rPr>
          <w:rFonts w:ascii="Arial" w:hAnsi="Arial" w:cs="Arial"/>
          <w:noProof/>
          <w:lang w:eastAsia="es-CO"/>
        </w:rPr>
        <w:t xml:space="preserve">, define la Política de Responsabilidad Social de la UAERMV como “Contribuir al desarrollo sostenible a través de </w:t>
      </w:r>
      <w:r w:rsidR="00166A58" w:rsidRPr="005A0310">
        <w:rPr>
          <w:rFonts w:ascii="Arial" w:hAnsi="Arial" w:cs="Arial"/>
          <w:noProof/>
          <w:lang w:eastAsia="es-CO"/>
        </w:rPr>
        <w:t>la generación de valor a nuestro</w:t>
      </w:r>
      <w:r w:rsidR="00051FAE" w:rsidRPr="005A0310">
        <w:rPr>
          <w:rFonts w:ascii="Arial" w:hAnsi="Arial" w:cs="Arial"/>
          <w:noProof/>
          <w:lang w:eastAsia="es-CO"/>
        </w:rPr>
        <w:t xml:space="preserve">s </w:t>
      </w:r>
      <w:r w:rsidR="00166A58" w:rsidRPr="005A0310">
        <w:rPr>
          <w:rFonts w:ascii="Arial" w:hAnsi="Arial" w:cs="Arial"/>
          <w:noProof/>
          <w:lang w:eastAsia="es-CO"/>
        </w:rPr>
        <w:t xml:space="preserve">grupos de valor </w:t>
      </w:r>
      <w:r w:rsidR="00051FAE" w:rsidRPr="005A0310">
        <w:rPr>
          <w:rFonts w:ascii="Arial" w:hAnsi="Arial" w:cs="Arial"/>
          <w:noProof/>
          <w:lang w:eastAsia="es-CO"/>
        </w:rPr>
        <w:t xml:space="preserve">atendiendo los impactos ambientales y sociales en la ejecución de las actividades de la Entidad”.  </w:t>
      </w:r>
    </w:p>
    <w:p w14:paraId="35D6DE90" w14:textId="77777777" w:rsidR="00051FAE" w:rsidRPr="005A0310" w:rsidRDefault="00051FAE" w:rsidP="00203F3B">
      <w:pPr>
        <w:widowControl w:val="0"/>
        <w:spacing w:after="0" w:line="240" w:lineRule="auto"/>
        <w:jc w:val="both"/>
        <w:rPr>
          <w:rFonts w:ascii="Arial" w:hAnsi="Arial" w:cs="Arial"/>
          <w:noProof/>
          <w:lang w:eastAsia="es-CO"/>
        </w:rPr>
      </w:pPr>
    </w:p>
    <w:p w14:paraId="0F2511FB" w14:textId="7C416C41" w:rsidR="00051FAE" w:rsidRPr="005A0310" w:rsidRDefault="00051FAE" w:rsidP="00203F3B">
      <w:pPr>
        <w:widowControl w:val="0"/>
        <w:spacing w:after="0" w:line="240" w:lineRule="auto"/>
        <w:jc w:val="both"/>
        <w:rPr>
          <w:rFonts w:ascii="Arial" w:hAnsi="Arial" w:cs="Arial"/>
          <w:noProof/>
          <w:lang w:eastAsia="es-CO"/>
        </w:rPr>
      </w:pPr>
      <w:r w:rsidRPr="005A0310">
        <w:rPr>
          <w:rFonts w:ascii="Arial" w:hAnsi="Arial" w:cs="Arial"/>
          <w:noProof/>
          <w:lang w:eastAsia="es-CO"/>
        </w:rPr>
        <w:t xml:space="preserve">Por dicha razón, se resalta el interés de la entidad en el bienestar de nuestras </w:t>
      </w:r>
      <w:r w:rsidR="00166A58" w:rsidRPr="005A0310">
        <w:rPr>
          <w:rFonts w:ascii="Arial" w:hAnsi="Arial" w:cs="Arial"/>
          <w:noProof/>
          <w:lang w:eastAsia="es-CO"/>
        </w:rPr>
        <w:t>grupos de valor</w:t>
      </w:r>
      <w:r w:rsidRPr="005A0310">
        <w:rPr>
          <w:rFonts w:ascii="Arial" w:hAnsi="Arial" w:cs="Arial"/>
          <w:noProof/>
          <w:lang w:eastAsia="es-CO"/>
        </w:rPr>
        <w:t xml:space="preserve"> demostrando el compromiso de llevar a cabo una producción eco-eficiente y socialmente responsable, así como del desarrollo de las actividades que demandan el cumplimiento de los objetivos misionales, por lo que propendemos por una adecuada y equitativa prestación de nuestros servicios hacía la ciudadanía, como fundamento para un desarrollo sostenible y competitivo de la sociedad.</w:t>
      </w:r>
    </w:p>
    <w:p w14:paraId="065108BC" w14:textId="5F0EC975" w:rsidR="00393952" w:rsidRDefault="00393952" w:rsidP="00393952">
      <w:pPr>
        <w:widowControl w:val="0"/>
        <w:spacing w:after="0" w:line="240" w:lineRule="auto"/>
        <w:jc w:val="both"/>
        <w:rPr>
          <w:rFonts w:ascii="Arial" w:hAnsi="Arial" w:cs="Arial"/>
        </w:rPr>
      </w:pPr>
    </w:p>
    <w:p w14:paraId="55537C19" w14:textId="544D1F86" w:rsidR="00830213" w:rsidRDefault="00830213" w:rsidP="00393952">
      <w:pPr>
        <w:widowControl w:val="0"/>
        <w:spacing w:after="0" w:line="240" w:lineRule="auto"/>
        <w:jc w:val="both"/>
        <w:rPr>
          <w:rFonts w:ascii="Arial" w:hAnsi="Arial" w:cs="Arial"/>
        </w:rPr>
      </w:pPr>
    </w:p>
    <w:p w14:paraId="2DBF2ADB" w14:textId="77777777" w:rsidR="00830213" w:rsidRPr="005A0310" w:rsidRDefault="00830213" w:rsidP="00393952">
      <w:pPr>
        <w:widowControl w:val="0"/>
        <w:spacing w:after="0" w:line="240" w:lineRule="auto"/>
        <w:jc w:val="both"/>
        <w:rPr>
          <w:rFonts w:ascii="Arial" w:hAnsi="Arial" w:cs="Arial"/>
        </w:rPr>
      </w:pPr>
    </w:p>
    <w:tbl>
      <w:tblPr>
        <w:tblStyle w:val="Tablaconcuadrcula"/>
        <w:tblW w:w="7796" w:type="dxa"/>
        <w:tblInd w:w="279" w:type="dxa"/>
        <w:tblLook w:val="04A0" w:firstRow="1" w:lastRow="0" w:firstColumn="1" w:lastColumn="0" w:noHBand="0" w:noVBand="1"/>
      </w:tblPr>
      <w:tblGrid>
        <w:gridCol w:w="2331"/>
        <w:gridCol w:w="5465"/>
      </w:tblGrid>
      <w:tr w:rsidR="00393952" w:rsidRPr="005A0310" w14:paraId="5835C524" w14:textId="77777777" w:rsidTr="002247D3">
        <w:tc>
          <w:tcPr>
            <w:tcW w:w="2331" w:type="dxa"/>
          </w:tcPr>
          <w:p w14:paraId="6DC8C11A" w14:textId="77777777" w:rsidR="00393952" w:rsidRPr="00393952" w:rsidRDefault="00393952" w:rsidP="002247D3">
            <w:pPr>
              <w:widowControl w:val="0"/>
              <w:jc w:val="center"/>
              <w:rPr>
                <w:rFonts w:ascii="Arial" w:hAnsi="Arial" w:cs="Arial"/>
                <w:b/>
                <w:sz w:val="18"/>
                <w:szCs w:val="18"/>
              </w:rPr>
            </w:pPr>
            <w:r w:rsidRPr="00393952">
              <w:rPr>
                <w:rFonts w:ascii="Arial" w:hAnsi="Arial" w:cs="Arial"/>
                <w:b/>
                <w:sz w:val="18"/>
                <w:szCs w:val="18"/>
              </w:rPr>
              <w:t>GRUPO DE VALOR</w:t>
            </w:r>
          </w:p>
        </w:tc>
        <w:tc>
          <w:tcPr>
            <w:tcW w:w="5465" w:type="dxa"/>
          </w:tcPr>
          <w:p w14:paraId="49A4F41C" w14:textId="77777777" w:rsidR="00393952" w:rsidRPr="00393952" w:rsidRDefault="00393952" w:rsidP="002247D3">
            <w:pPr>
              <w:widowControl w:val="0"/>
              <w:jc w:val="center"/>
              <w:rPr>
                <w:rFonts w:ascii="Arial" w:hAnsi="Arial" w:cs="Arial"/>
                <w:b/>
                <w:sz w:val="18"/>
                <w:szCs w:val="18"/>
              </w:rPr>
            </w:pPr>
            <w:r w:rsidRPr="00393952">
              <w:rPr>
                <w:rFonts w:ascii="Arial" w:hAnsi="Arial" w:cs="Arial"/>
                <w:b/>
                <w:sz w:val="18"/>
                <w:szCs w:val="18"/>
              </w:rPr>
              <w:t>DESCRIPCIÓN</w:t>
            </w:r>
          </w:p>
        </w:tc>
      </w:tr>
      <w:tr w:rsidR="00393952" w:rsidRPr="005A0310" w14:paraId="55077434" w14:textId="77777777" w:rsidTr="002247D3">
        <w:tc>
          <w:tcPr>
            <w:tcW w:w="2331" w:type="dxa"/>
          </w:tcPr>
          <w:p w14:paraId="21D8D04B" w14:textId="77777777" w:rsidR="00393952" w:rsidRPr="00393952" w:rsidRDefault="00393952" w:rsidP="002247D3">
            <w:pPr>
              <w:widowControl w:val="0"/>
              <w:jc w:val="both"/>
              <w:rPr>
                <w:rFonts w:ascii="Arial" w:hAnsi="Arial" w:cs="Arial"/>
                <w:b/>
                <w:sz w:val="18"/>
                <w:szCs w:val="18"/>
              </w:rPr>
            </w:pPr>
          </w:p>
          <w:p w14:paraId="15BB9B66" w14:textId="77777777" w:rsidR="00393952" w:rsidRPr="00393952" w:rsidRDefault="00393952" w:rsidP="002247D3">
            <w:pPr>
              <w:widowControl w:val="0"/>
              <w:jc w:val="both"/>
              <w:rPr>
                <w:rFonts w:ascii="Arial" w:hAnsi="Arial" w:cs="Arial"/>
                <w:b/>
                <w:sz w:val="18"/>
                <w:szCs w:val="18"/>
              </w:rPr>
            </w:pPr>
            <w:r w:rsidRPr="00393952">
              <w:rPr>
                <w:rFonts w:ascii="Arial" w:hAnsi="Arial" w:cs="Arial"/>
                <w:b/>
                <w:sz w:val="18"/>
                <w:szCs w:val="18"/>
              </w:rPr>
              <w:t>Colaboradores</w:t>
            </w:r>
          </w:p>
        </w:tc>
        <w:tc>
          <w:tcPr>
            <w:tcW w:w="5465" w:type="dxa"/>
          </w:tcPr>
          <w:p w14:paraId="59455CD6" w14:textId="77777777" w:rsidR="00393952" w:rsidRPr="00393952" w:rsidRDefault="00393952" w:rsidP="002247D3">
            <w:pPr>
              <w:widowControl w:val="0"/>
              <w:jc w:val="both"/>
              <w:rPr>
                <w:rFonts w:ascii="Arial" w:hAnsi="Arial" w:cs="Arial"/>
                <w:sz w:val="18"/>
                <w:szCs w:val="18"/>
              </w:rPr>
            </w:pPr>
            <w:r w:rsidRPr="00393952">
              <w:rPr>
                <w:rFonts w:ascii="Arial" w:hAnsi="Arial" w:cs="Arial"/>
                <w:sz w:val="18"/>
                <w:szCs w:val="18"/>
              </w:rPr>
              <w:t>Personal que tiene un vínculo laboral y/o con quien se establece un contrato para la prestación de un servicio con la entidad, a través de sus conocimientos y habilidades.</w:t>
            </w:r>
          </w:p>
        </w:tc>
      </w:tr>
      <w:tr w:rsidR="00393952" w:rsidRPr="005A0310" w14:paraId="18B1214D" w14:textId="77777777" w:rsidTr="002247D3">
        <w:tc>
          <w:tcPr>
            <w:tcW w:w="2331" w:type="dxa"/>
          </w:tcPr>
          <w:p w14:paraId="1A01CF67" w14:textId="77777777" w:rsidR="00393952" w:rsidRPr="00393952" w:rsidRDefault="00393952" w:rsidP="002247D3">
            <w:pPr>
              <w:widowControl w:val="0"/>
              <w:jc w:val="both"/>
              <w:rPr>
                <w:rFonts w:ascii="Arial" w:hAnsi="Arial" w:cs="Arial"/>
                <w:b/>
                <w:sz w:val="18"/>
                <w:szCs w:val="18"/>
              </w:rPr>
            </w:pPr>
          </w:p>
          <w:p w14:paraId="527E5418" w14:textId="77777777" w:rsidR="00393952" w:rsidRPr="00393952" w:rsidRDefault="00393952" w:rsidP="002247D3">
            <w:pPr>
              <w:widowControl w:val="0"/>
              <w:jc w:val="both"/>
              <w:rPr>
                <w:rFonts w:ascii="Arial" w:hAnsi="Arial" w:cs="Arial"/>
                <w:b/>
                <w:sz w:val="18"/>
                <w:szCs w:val="18"/>
              </w:rPr>
            </w:pPr>
            <w:r w:rsidRPr="00393952">
              <w:rPr>
                <w:rFonts w:ascii="Arial" w:hAnsi="Arial" w:cs="Arial"/>
                <w:b/>
                <w:sz w:val="18"/>
                <w:szCs w:val="18"/>
              </w:rPr>
              <w:t>Ciudadanía</w:t>
            </w:r>
          </w:p>
        </w:tc>
        <w:tc>
          <w:tcPr>
            <w:tcW w:w="5465" w:type="dxa"/>
          </w:tcPr>
          <w:p w14:paraId="536D06F7" w14:textId="77777777" w:rsidR="00393952" w:rsidRPr="00393952" w:rsidRDefault="00393952" w:rsidP="002247D3">
            <w:pPr>
              <w:widowControl w:val="0"/>
              <w:jc w:val="both"/>
              <w:rPr>
                <w:rFonts w:ascii="Arial" w:hAnsi="Arial" w:cs="Arial"/>
                <w:sz w:val="18"/>
                <w:szCs w:val="18"/>
              </w:rPr>
            </w:pPr>
            <w:r w:rsidRPr="00393952">
              <w:rPr>
                <w:rFonts w:ascii="Arial" w:hAnsi="Arial" w:cs="Arial"/>
                <w:sz w:val="18"/>
                <w:szCs w:val="18"/>
              </w:rPr>
              <w:t>Personas que requieren de los productos y/o servicios misionales. Los Ciudadano(a)s y ciudadanas son la razón de ser de la entidad.</w:t>
            </w:r>
          </w:p>
        </w:tc>
      </w:tr>
      <w:tr w:rsidR="00393952" w:rsidRPr="005A0310" w14:paraId="71FA77E6" w14:textId="77777777" w:rsidTr="002247D3">
        <w:tc>
          <w:tcPr>
            <w:tcW w:w="2331" w:type="dxa"/>
          </w:tcPr>
          <w:p w14:paraId="5E574C34" w14:textId="77777777" w:rsidR="00393952" w:rsidRPr="00393952" w:rsidRDefault="00393952" w:rsidP="002247D3">
            <w:pPr>
              <w:widowControl w:val="0"/>
              <w:jc w:val="both"/>
              <w:rPr>
                <w:rFonts w:ascii="Arial" w:hAnsi="Arial" w:cs="Arial"/>
                <w:b/>
                <w:sz w:val="18"/>
                <w:szCs w:val="18"/>
              </w:rPr>
            </w:pPr>
          </w:p>
          <w:p w14:paraId="561360CC" w14:textId="77777777" w:rsidR="00393952" w:rsidRPr="00393952" w:rsidRDefault="00393952" w:rsidP="002247D3">
            <w:pPr>
              <w:widowControl w:val="0"/>
              <w:jc w:val="both"/>
              <w:rPr>
                <w:rFonts w:ascii="Arial" w:hAnsi="Arial" w:cs="Arial"/>
                <w:b/>
                <w:sz w:val="18"/>
                <w:szCs w:val="18"/>
              </w:rPr>
            </w:pPr>
            <w:r w:rsidRPr="00393952">
              <w:rPr>
                <w:rFonts w:ascii="Arial" w:hAnsi="Arial" w:cs="Arial"/>
                <w:b/>
                <w:sz w:val="18"/>
                <w:szCs w:val="18"/>
              </w:rPr>
              <w:t>Usuario(a)s beneficiarios</w:t>
            </w:r>
          </w:p>
        </w:tc>
        <w:tc>
          <w:tcPr>
            <w:tcW w:w="5465" w:type="dxa"/>
          </w:tcPr>
          <w:p w14:paraId="40756041" w14:textId="77777777" w:rsidR="00393952" w:rsidRPr="00393952" w:rsidRDefault="00393952" w:rsidP="002247D3">
            <w:pPr>
              <w:widowControl w:val="0"/>
              <w:jc w:val="both"/>
              <w:rPr>
                <w:rFonts w:ascii="Arial" w:hAnsi="Arial" w:cs="Arial"/>
                <w:sz w:val="18"/>
                <w:szCs w:val="18"/>
              </w:rPr>
            </w:pPr>
            <w:r w:rsidRPr="00393952">
              <w:rPr>
                <w:rFonts w:ascii="Arial" w:hAnsi="Arial" w:cs="Arial"/>
                <w:sz w:val="18"/>
                <w:szCs w:val="18"/>
              </w:rPr>
              <w:t>Se reconoce a las personas que habitan en la ciudad, que se ubican y/o transitan en las inmediaciones de las obras de intervención (mantenimiento y rehabilitación) que adelanta la entidad y que se benefician directamente de las mismas.</w:t>
            </w:r>
          </w:p>
        </w:tc>
      </w:tr>
      <w:tr w:rsidR="00393952" w:rsidRPr="005A0310" w14:paraId="24248C9E" w14:textId="77777777" w:rsidTr="002247D3">
        <w:tc>
          <w:tcPr>
            <w:tcW w:w="2331" w:type="dxa"/>
          </w:tcPr>
          <w:p w14:paraId="30D6AE0A" w14:textId="77777777" w:rsidR="00393952" w:rsidRPr="00393952" w:rsidRDefault="00393952" w:rsidP="002247D3">
            <w:pPr>
              <w:widowControl w:val="0"/>
              <w:jc w:val="both"/>
              <w:rPr>
                <w:rFonts w:ascii="Arial" w:hAnsi="Arial" w:cs="Arial"/>
                <w:b/>
                <w:sz w:val="18"/>
                <w:szCs w:val="18"/>
              </w:rPr>
            </w:pPr>
          </w:p>
          <w:p w14:paraId="36DF764C" w14:textId="77777777" w:rsidR="00393952" w:rsidRPr="00393952" w:rsidRDefault="00393952" w:rsidP="002247D3">
            <w:pPr>
              <w:widowControl w:val="0"/>
              <w:jc w:val="both"/>
              <w:rPr>
                <w:rFonts w:ascii="Arial" w:hAnsi="Arial" w:cs="Arial"/>
                <w:b/>
                <w:sz w:val="18"/>
                <w:szCs w:val="18"/>
              </w:rPr>
            </w:pPr>
            <w:r w:rsidRPr="00393952">
              <w:rPr>
                <w:rFonts w:ascii="Arial" w:hAnsi="Arial" w:cs="Arial"/>
                <w:b/>
                <w:sz w:val="18"/>
                <w:szCs w:val="18"/>
              </w:rPr>
              <w:t>Proveedores</w:t>
            </w:r>
          </w:p>
        </w:tc>
        <w:tc>
          <w:tcPr>
            <w:tcW w:w="5465" w:type="dxa"/>
          </w:tcPr>
          <w:p w14:paraId="35CA1215" w14:textId="77777777" w:rsidR="00393952" w:rsidRPr="00393952" w:rsidRDefault="00393952" w:rsidP="002247D3">
            <w:pPr>
              <w:widowControl w:val="0"/>
              <w:jc w:val="both"/>
              <w:rPr>
                <w:rFonts w:ascii="Arial" w:hAnsi="Arial" w:cs="Arial"/>
                <w:sz w:val="18"/>
                <w:szCs w:val="18"/>
              </w:rPr>
            </w:pPr>
            <w:r w:rsidRPr="00393952">
              <w:rPr>
                <w:rFonts w:ascii="Arial" w:hAnsi="Arial" w:cs="Arial"/>
                <w:sz w:val="18"/>
                <w:szCs w:val="18"/>
              </w:rPr>
              <w:t>Son todas aquellas personas (naturales o jurídicas) con las cuales se estable un contrato para la adquisición de productos o prestación de sus servicios.</w:t>
            </w:r>
          </w:p>
        </w:tc>
      </w:tr>
      <w:tr w:rsidR="00393952" w:rsidRPr="005A0310" w14:paraId="0EB6D377" w14:textId="77777777" w:rsidTr="002247D3">
        <w:tc>
          <w:tcPr>
            <w:tcW w:w="2331" w:type="dxa"/>
          </w:tcPr>
          <w:p w14:paraId="29334CD6" w14:textId="77777777" w:rsidR="00393952" w:rsidRPr="00393952" w:rsidRDefault="00393952" w:rsidP="002247D3">
            <w:pPr>
              <w:widowControl w:val="0"/>
              <w:jc w:val="both"/>
              <w:rPr>
                <w:rFonts w:ascii="Arial" w:hAnsi="Arial" w:cs="Arial"/>
                <w:b/>
                <w:sz w:val="18"/>
                <w:szCs w:val="18"/>
              </w:rPr>
            </w:pPr>
            <w:r w:rsidRPr="00393952">
              <w:rPr>
                <w:rFonts w:ascii="Arial" w:hAnsi="Arial" w:cs="Arial"/>
                <w:b/>
                <w:sz w:val="18"/>
                <w:szCs w:val="18"/>
              </w:rPr>
              <w:t>Gobierno Corporativo</w:t>
            </w:r>
          </w:p>
        </w:tc>
        <w:tc>
          <w:tcPr>
            <w:tcW w:w="5465" w:type="dxa"/>
          </w:tcPr>
          <w:p w14:paraId="30177380" w14:textId="77777777" w:rsidR="00393952" w:rsidRPr="00393952" w:rsidRDefault="00393952" w:rsidP="002247D3">
            <w:pPr>
              <w:widowControl w:val="0"/>
              <w:jc w:val="both"/>
              <w:rPr>
                <w:rFonts w:ascii="Arial" w:hAnsi="Arial" w:cs="Arial"/>
                <w:sz w:val="18"/>
                <w:szCs w:val="18"/>
              </w:rPr>
            </w:pPr>
            <w:r w:rsidRPr="00393952">
              <w:rPr>
                <w:rFonts w:ascii="Arial" w:hAnsi="Arial" w:cs="Arial"/>
                <w:sz w:val="18"/>
                <w:szCs w:val="18"/>
              </w:rPr>
              <w:t xml:space="preserve">Es quien se encarga de la toma de decisiones y revisión de temas concernientes al cumplimiento de la misionalidad y sostenibilidad económica, social y ambiental de la entidad </w:t>
            </w:r>
          </w:p>
        </w:tc>
      </w:tr>
      <w:tr w:rsidR="00393952" w:rsidRPr="005A0310" w14:paraId="5BEDDB18" w14:textId="77777777" w:rsidTr="002247D3">
        <w:tc>
          <w:tcPr>
            <w:tcW w:w="2331" w:type="dxa"/>
          </w:tcPr>
          <w:p w14:paraId="16DB272B" w14:textId="77777777" w:rsidR="00393952" w:rsidRPr="00393952" w:rsidRDefault="00393952" w:rsidP="002247D3">
            <w:pPr>
              <w:widowControl w:val="0"/>
              <w:jc w:val="both"/>
              <w:rPr>
                <w:rFonts w:ascii="Arial" w:hAnsi="Arial" w:cs="Arial"/>
                <w:b/>
                <w:sz w:val="18"/>
                <w:szCs w:val="18"/>
              </w:rPr>
            </w:pPr>
          </w:p>
          <w:p w14:paraId="707A532B" w14:textId="77777777" w:rsidR="00393952" w:rsidRPr="00393952" w:rsidRDefault="00393952" w:rsidP="002247D3">
            <w:pPr>
              <w:widowControl w:val="0"/>
              <w:jc w:val="both"/>
              <w:rPr>
                <w:rFonts w:ascii="Arial" w:hAnsi="Arial" w:cs="Arial"/>
                <w:b/>
                <w:sz w:val="18"/>
                <w:szCs w:val="18"/>
              </w:rPr>
            </w:pPr>
            <w:r w:rsidRPr="00393952">
              <w:rPr>
                <w:rFonts w:ascii="Arial" w:hAnsi="Arial" w:cs="Arial"/>
                <w:b/>
                <w:sz w:val="18"/>
                <w:szCs w:val="18"/>
              </w:rPr>
              <w:t>Órganos de Control</w:t>
            </w:r>
          </w:p>
        </w:tc>
        <w:tc>
          <w:tcPr>
            <w:tcW w:w="5465" w:type="dxa"/>
          </w:tcPr>
          <w:p w14:paraId="1FD57B74" w14:textId="77777777" w:rsidR="00393952" w:rsidRPr="00393952" w:rsidRDefault="00393952" w:rsidP="002247D3">
            <w:pPr>
              <w:widowControl w:val="0"/>
              <w:jc w:val="both"/>
              <w:rPr>
                <w:rFonts w:ascii="Arial" w:hAnsi="Arial" w:cs="Arial"/>
                <w:sz w:val="18"/>
                <w:szCs w:val="18"/>
              </w:rPr>
            </w:pPr>
            <w:r w:rsidRPr="00393952">
              <w:rPr>
                <w:rFonts w:ascii="Arial" w:hAnsi="Arial" w:cs="Arial"/>
                <w:sz w:val="18"/>
                <w:szCs w:val="18"/>
              </w:rPr>
              <w:t>Entidades que se encargas de hacer la vigilancia y el control de la reglamentación determinada por la administración Distrital y nacional.</w:t>
            </w:r>
          </w:p>
        </w:tc>
      </w:tr>
      <w:tr w:rsidR="00393952" w:rsidRPr="005A0310" w14:paraId="37157F84" w14:textId="77777777" w:rsidTr="002247D3">
        <w:tc>
          <w:tcPr>
            <w:tcW w:w="2331" w:type="dxa"/>
          </w:tcPr>
          <w:p w14:paraId="4EFB0C46" w14:textId="77777777" w:rsidR="00393952" w:rsidRPr="00393952" w:rsidRDefault="00393952" w:rsidP="002247D3">
            <w:pPr>
              <w:widowControl w:val="0"/>
              <w:jc w:val="both"/>
              <w:rPr>
                <w:rFonts w:ascii="Arial" w:hAnsi="Arial" w:cs="Arial"/>
                <w:b/>
                <w:sz w:val="18"/>
                <w:szCs w:val="18"/>
              </w:rPr>
            </w:pPr>
            <w:r w:rsidRPr="00393952">
              <w:rPr>
                <w:rFonts w:ascii="Arial" w:hAnsi="Arial" w:cs="Arial"/>
                <w:b/>
                <w:sz w:val="18"/>
                <w:szCs w:val="18"/>
              </w:rPr>
              <w:t>Aliados estratégicos</w:t>
            </w:r>
          </w:p>
        </w:tc>
        <w:tc>
          <w:tcPr>
            <w:tcW w:w="5465" w:type="dxa"/>
          </w:tcPr>
          <w:p w14:paraId="1012AA21" w14:textId="77777777" w:rsidR="00393952" w:rsidRPr="00393952" w:rsidRDefault="00393952" w:rsidP="002247D3">
            <w:pPr>
              <w:widowControl w:val="0"/>
              <w:jc w:val="both"/>
              <w:rPr>
                <w:rFonts w:ascii="Arial" w:hAnsi="Arial" w:cs="Arial"/>
                <w:sz w:val="18"/>
                <w:szCs w:val="18"/>
              </w:rPr>
            </w:pPr>
            <w:r w:rsidRPr="00393952">
              <w:rPr>
                <w:rFonts w:ascii="Arial" w:hAnsi="Arial" w:cs="Arial"/>
                <w:sz w:val="18"/>
                <w:szCs w:val="18"/>
              </w:rPr>
              <w:t>Son las instituciones que se trabaja de forma articulada para el cumplimiento de un objetivo en común.</w:t>
            </w:r>
          </w:p>
        </w:tc>
      </w:tr>
    </w:tbl>
    <w:p w14:paraId="11ED3E97" w14:textId="77777777" w:rsidR="00393952" w:rsidRDefault="00393952" w:rsidP="00203F3B">
      <w:pPr>
        <w:widowControl w:val="0"/>
        <w:spacing w:after="0" w:line="240" w:lineRule="auto"/>
        <w:jc w:val="both"/>
        <w:rPr>
          <w:rFonts w:ascii="Arial" w:hAnsi="Arial" w:cs="Arial"/>
          <w:noProof/>
          <w:lang w:eastAsia="es-CO"/>
        </w:rPr>
      </w:pPr>
    </w:p>
    <w:p w14:paraId="7C9CACB5" w14:textId="528CEE37" w:rsidR="00546AD9" w:rsidRPr="005A0310" w:rsidRDefault="00023D5E" w:rsidP="00203F3B">
      <w:pPr>
        <w:widowControl w:val="0"/>
        <w:spacing w:after="0" w:line="240" w:lineRule="auto"/>
        <w:jc w:val="both"/>
        <w:rPr>
          <w:rFonts w:ascii="Arial" w:hAnsi="Arial" w:cs="Arial"/>
          <w:noProof/>
          <w:lang w:eastAsia="es-CO"/>
        </w:rPr>
      </w:pPr>
      <w:r w:rsidRPr="005A0310">
        <w:rPr>
          <w:rFonts w:ascii="Arial" w:hAnsi="Arial" w:cs="Arial"/>
          <w:noProof/>
          <w:lang w:eastAsia="es-CO"/>
        </w:rPr>
        <w:t>Este</w:t>
      </w:r>
      <w:r w:rsidR="00546AD9" w:rsidRPr="005A0310">
        <w:rPr>
          <w:rFonts w:ascii="Arial" w:hAnsi="Arial" w:cs="Arial"/>
          <w:noProof/>
          <w:lang w:eastAsia="es-CO"/>
        </w:rPr>
        <w:t xml:space="preserve"> documento atiende los requerimientos del Decreto 849 de 2019 y el plazo establecido en el Decreto 217 de 2020, buscando acercar a la ciudadanía a sus actividades e integrar los lineamientos de la Participación Ciudadana de los grupos de valor dentro del marco general de Servicio al Ciudadano.</w:t>
      </w:r>
    </w:p>
    <w:p w14:paraId="638C7426" w14:textId="77777777" w:rsidR="00393952" w:rsidRPr="005A0310" w:rsidRDefault="00393952" w:rsidP="00203F3B">
      <w:pPr>
        <w:widowControl w:val="0"/>
        <w:spacing w:after="0" w:line="240" w:lineRule="auto"/>
        <w:jc w:val="both"/>
        <w:rPr>
          <w:rFonts w:ascii="Arial" w:hAnsi="Arial" w:cs="Arial"/>
          <w:b/>
          <w:noProof/>
          <w:lang w:eastAsia="es-CO"/>
        </w:rPr>
      </w:pPr>
    </w:p>
    <w:p w14:paraId="4E30816E" w14:textId="36DD654E" w:rsidR="00377DCB" w:rsidRPr="005A0310" w:rsidRDefault="00023D5E" w:rsidP="00203F3B">
      <w:pPr>
        <w:pStyle w:val="Ttulo2"/>
        <w:keepNext w:val="0"/>
        <w:keepLines w:val="0"/>
        <w:widowControl w:val="0"/>
        <w:spacing w:before="0" w:line="240" w:lineRule="auto"/>
        <w:ind w:left="0" w:firstLine="0"/>
        <w:jc w:val="both"/>
        <w:rPr>
          <w:rFonts w:cs="Arial"/>
          <w:szCs w:val="22"/>
        </w:rPr>
      </w:pPr>
      <w:bookmarkStart w:id="69" w:name="_Toc59246543"/>
      <w:bookmarkStart w:id="70" w:name="_Toc59366824"/>
      <w:r w:rsidRPr="005A0310">
        <w:rPr>
          <w:rFonts w:cs="Arial"/>
          <w:szCs w:val="22"/>
        </w:rPr>
        <w:t>Derechos y deberes en el marco de la carta de trato digno a nuestros</w:t>
      </w:r>
      <w:r w:rsidR="00EC5162" w:rsidRPr="005A0310">
        <w:rPr>
          <w:rFonts w:cs="Arial"/>
          <w:szCs w:val="22"/>
        </w:rPr>
        <w:t xml:space="preserve"> </w:t>
      </w:r>
      <w:r w:rsidRPr="005A0310">
        <w:rPr>
          <w:rFonts w:cs="Arial"/>
          <w:szCs w:val="22"/>
        </w:rPr>
        <w:t>grupos de valor</w:t>
      </w:r>
      <w:bookmarkEnd w:id="69"/>
      <w:bookmarkEnd w:id="70"/>
    </w:p>
    <w:p w14:paraId="307D56E8" w14:textId="77777777" w:rsidR="00023D5E" w:rsidRPr="005A0310" w:rsidRDefault="00023D5E" w:rsidP="00203F3B">
      <w:pPr>
        <w:widowControl w:val="0"/>
        <w:spacing w:after="0" w:line="240" w:lineRule="auto"/>
        <w:jc w:val="both"/>
        <w:rPr>
          <w:rFonts w:ascii="Arial" w:hAnsi="Arial" w:cs="Arial"/>
        </w:rPr>
      </w:pPr>
    </w:p>
    <w:p w14:paraId="4E6A28A6" w14:textId="66FA6EE6" w:rsidR="0038378B" w:rsidRPr="005A0310" w:rsidRDefault="0038378B" w:rsidP="00203F3B">
      <w:pPr>
        <w:widowControl w:val="0"/>
        <w:spacing w:after="0" w:line="240" w:lineRule="auto"/>
        <w:jc w:val="both"/>
        <w:rPr>
          <w:rFonts w:ascii="Arial" w:hAnsi="Arial" w:cs="Arial"/>
        </w:rPr>
      </w:pPr>
      <w:r w:rsidRPr="005A0310">
        <w:rPr>
          <w:rFonts w:ascii="Arial" w:hAnsi="Arial" w:cs="Arial"/>
        </w:rPr>
        <w:t xml:space="preserve">En </w:t>
      </w:r>
      <w:r w:rsidR="00C962C7" w:rsidRPr="005A0310">
        <w:rPr>
          <w:rFonts w:ascii="Arial" w:hAnsi="Arial" w:cs="Arial"/>
        </w:rPr>
        <w:t>la Carta del Trato Digno</w:t>
      </w:r>
      <w:r w:rsidR="004279FE" w:rsidRPr="005A0310">
        <w:rPr>
          <w:rFonts w:ascii="Arial" w:hAnsi="Arial" w:cs="Arial"/>
        </w:rPr>
        <w:t>,</w:t>
      </w:r>
      <w:r w:rsidR="00C962C7" w:rsidRPr="005A0310">
        <w:rPr>
          <w:rFonts w:ascii="Arial" w:hAnsi="Arial" w:cs="Arial"/>
        </w:rPr>
        <w:t xml:space="preserve"> </w:t>
      </w:r>
      <w:r w:rsidRPr="005A0310">
        <w:rPr>
          <w:rFonts w:ascii="Arial" w:hAnsi="Arial" w:cs="Arial"/>
        </w:rPr>
        <w:t>est</w:t>
      </w:r>
      <w:r w:rsidR="00C962C7" w:rsidRPr="005A0310">
        <w:rPr>
          <w:rFonts w:ascii="Arial" w:hAnsi="Arial" w:cs="Arial"/>
        </w:rPr>
        <w:t>a</w:t>
      </w:r>
      <w:r w:rsidRPr="005A0310">
        <w:rPr>
          <w:rFonts w:ascii="Arial" w:hAnsi="Arial" w:cs="Arial"/>
        </w:rPr>
        <w:t>blecida en la</w:t>
      </w:r>
      <w:r w:rsidR="00B2184E" w:rsidRPr="005A0310">
        <w:rPr>
          <w:rFonts w:ascii="Arial" w:hAnsi="Arial" w:cs="Arial"/>
        </w:rPr>
        <w:t xml:space="preserve"> E</w:t>
      </w:r>
      <w:r w:rsidRPr="005A0310">
        <w:rPr>
          <w:rFonts w:ascii="Arial" w:hAnsi="Arial" w:cs="Arial"/>
        </w:rPr>
        <w:t>ntidad</w:t>
      </w:r>
      <w:r w:rsidR="00B2184E" w:rsidRPr="005A0310">
        <w:rPr>
          <w:rFonts w:ascii="Arial" w:hAnsi="Arial" w:cs="Arial"/>
        </w:rPr>
        <w:t xml:space="preserve"> mediante la Resolución </w:t>
      </w:r>
      <w:r w:rsidR="008A28B1" w:rsidRPr="005A0310">
        <w:rPr>
          <w:rFonts w:ascii="Arial" w:hAnsi="Arial" w:cs="Arial"/>
        </w:rPr>
        <w:t xml:space="preserve">464 de </w:t>
      </w:r>
      <w:r w:rsidR="001E6158" w:rsidRPr="005A0310">
        <w:rPr>
          <w:rFonts w:ascii="Arial" w:hAnsi="Arial" w:cs="Arial"/>
        </w:rPr>
        <w:t>2018 para</w:t>
      </w:r>
      <w:r w:rsidR="00C962C7" w:rsidRPr="005A0310">
        <w:rPr>
          <w:rFonts w:ascii="Arial" w:hAnsi="Arial" w:cs="Arial"/>
        </w:rPr>
        <w:t xml:space="preserve"> nuestro</w:t>
      </w:r>
      <w:r w:rsidR="00BC5D5C" w:rsidRPr="005A0310">
        <w:rPr>
          <w:rFonts w:ascii="Arial" w:hAnsi="Arial" w:cs="Arial"/>
        </w:rPr>
        <w:t>s</w:t>
      </w:r>
      <w:r w:rsidR="00C962C7" w:rsidRPr="005A0310">
        <w:rPr>
          <w:rFonts w:ascii="Arial" w:hAnsi="Arial" w:cs="Arial"/>
        </w:rPr>
        <w:t xml:space="preserve"> </w:t>
      </w:r>
      <w:r w:rsidR="00C04735" w:rsidRPr="005A0310">
        <w:rPr>
          <w:rFonts w:ascii="Arial" w:hAnsi="Arial" w:cs="Arial"/>
        </w:rPr>
        <w:t>g</w:t>
      </w:r>
      <w:r w:rsidR="006B2C84" w:rsidRPr="005A0310">
        <w:rPr>
          <w:rFonts w:ascii="Arial" w:hAnsi="Arial" w:cs="Arial"/>
        </w:rPr>
        <w:t>rupos de valor</w:t>
      </w:r>
      <w:r w:rsidR="00BC5D5C" w:rsidRPr="005A0310">
        <w:rPr>
          <w:rFonts w:ascii="Arial" w:hAnsi="Arial" w:cs="Arial"/>
        </w:rPr>
        <w:t xml:space="preserve"> que afectan y/o pueden ser afectados por las actividades, productos, servicios o desempeño asociado a la entidad</w:t>
      </w:r>
      <w:r w:rsidR="008A28B1" w:rsidRPr="005A0310">
        <w:rPr>
          <w:rFonts w:ascii="Arial" w:hAnsi="Arial" w:cs="Arial"/>
        </w:rPr>
        <w:t>,</w:t>
      </w:r>
      <w:r w:rsidR="00BC5D5C" w:rsidRPr="005A0310">
        <w:rPr>
          <w:rFonts w:ascii="Arial" w:hAnsi="Arial" w:cs="Arial"/>
        </w:rPr>
        <w:t xml:space="preserve"> se promueve la participación e inclusión partie</w:t>
      </w:r>
      <w:r w:rsidRPr="005A0310">
        <w:rPr>
          <w:rFonts w:ascii="Arial" w:hAnsi="Arial" w:cs="Arial"/>
        </w:rPr>
        <w:t>ndo de su debido reconocimiento.</w:t>
      </w:r>
    </w:p>
    <w:p w14:paraId="3906DE94" w14:textId="62D0D868" w:rsidR="00393952" w:rsidRDefault="00393952" w:rsidP="00203F3B">
      <w:pPr>
        <w:widowControl w:val="0"/>
        <w:spacing w:after="0" w:line="240" w:lineRule="auto"/>
        <w:jc w:val="both"/>
        <w:rPr>
          <w:rFonts w:ascii="Arial" w:hAnsi="Arial" w:cs="Arial"/>
          <w:b/>
          <w:u w:val="single"/>
        </w:rPr>
      </w:pPr>
    </w:p>
    <w:p w14:paraId="784CC4F6" w14:textId="2CCFC009" w:rsidR="0038378B" w:rsidRPr="005A0310" w:rsidRDefault="008B6D91" w:rsidP="00203F3B">
      <w:pPr>
        <w:widowControl w:val="0"/>
        <w:spacing w:after="0" w:line="240" w:lineRule="auto"/>
        <w:jc w:val="both"/>
        <w:rPr>
          <w:rFonts w:ascii="Arial" w:hAnsi="Arial" w:cs="Arial"/>
          <w:b/>
          <w:u w:val="single"/>
        </w:rPr>
      </w:pPr>
      <w:r w:rsidRPr="005A0310">
        <w:rPr>
          <w:rFonts w:ascii="Arial" w:hAnsi="Arial" w:cs="Arial"/>
          <w:b/>
          <w:u w:val="single"/>
        </w:rPr>
        <w:t>La ciudadanía tiene Derecho a:</w:t>
      </w:r>
    </w:p>
    <w:p w14:paraId="02951526" w14:textId="77777777" w:rsidR="00EB24C1" w:rsidRPr="005A0310" w:rsidRDefault="00EB24C1" w:rsidP="00203F3B">
      <w:pPr>
        <w:widowControl w:val="0"/>
        <w:spacing w:after="0" w:line="240" w:lineRule="auto"/>
        <w:jc w:val="both"/>
        <w:rPr>
          <w:rFonts w:ascii="Arial" w:hAnsi="Arial" w:cs="Arial"/>
          <w:b/>
          <w:u w:val="single"/>
        </w:rPr>
      </w:pPr>
    </w:p>
    <w:p w14:paraId="32E3BAE2" w14:textId="53F7A093" w:rsidR="008B6D91" w:rsidRPr="005A0310" w:rsidRDefault="00960E29"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Ser tratado con el respeto y la consideración debida a la dignidad del ser humano.</w:t>
      </w:r>
    </w:p>
    <w:p w14:paraId="359E768E" w14:textId="3E0052BA" w:rsidR="00960E29" w:rsidRPr="005A0310" w:rsidRDefault="00960E29"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Recibir trato equitativo</w:t>
      </w:r>
      <w:r w:rsidR="00C31B75" w:rsidRPr="005A0310">
        <w:rPr>
          <w:rFonts w:ascii="Arial" w:hAnsi="Arial" w:cs="Arial"/>
        </w:rPr>
        <w:t xml:space="preserve"> </w:t>
      </w:r>
      <w:r w:rsidRPr="005A0310">
        <w:rPr>
          <w:rFonts w:ascii="Arial" w:hAnsi="Arial" w:cs="Arial"/>
        </w:rPr>
        <w:t>sin distinción alguna en forma considerada y diligente.</w:t>
      </w:r>
    </w:p>
    <w:p w14:paraId="5B0EE459" w14:textId="1D38F506" w:rsidR="00960E29" w:rsidRPr="005A0310" w:rsidRDefault="00960E29"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 xml:space="preserve">Tener acceso oportuno, eficaz, eficiente, digno y </w:t>
      </w:r>
      <w:r w:rsidR="00012E46" w:rsidRPr="005A0310">
        <w:rPr>
          <w:rFonts w:ascii="Arial" w:hAnsi="Arial" w:cs="Arial"/>
        </w:rPr>
        <w:t>cálido</w:t>
      </w:r>
      <w:r w:rsidRPr="005A0310">
        <w:rPr>
          <w:rFonts w:ascii="Arial" w:hAnsi="Arial" w:cs="Arial"/>
        </w:rPr>
        <w:t xml:space="preserve"> a los servicios que presta el Estado para satisfacer las necesidades y especialmente, para garantizar el goce efectivo de los demás derechos sin discriminación.</w:t>
      </w:r>
    </w:p>
    <w:p w14:paraId="2E944651" w14:textId="781D49DE" w:rsidR="00960E29" w:rsidRPr="005A0310" w:rsidRDefault="00960E29"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 xml:space="preserve">Formular a legaciones y aportar documentos y otros elementos de prueba en cualquier actuación administrativa en la cual tenga interés, los cuales serán valorados y tenidos en cuenta por las autoridades sobre el resultado de su </w:t>
      </w:r>
      <w:r w:rsidR="001E6158" w:rsidRPr="005A0310">
        <w:rPr>
          <w:rFonts w:ascii="Arial" w:hAnsi="Arial" w:cs="Arial"/>
        </w:rPr>
        <w:t>participación en</w:t>
      </w:r>
      <w:r w:rsidR="00012E46" w:rsidRPr="005A0310">
        <w:rPr>
          <w:rFonts w:ascii="Arial" w:hAnsi="Arial" w:cs="Arial"/>
        </w:rPr>
        <w:t xml:space="preserve"> el procedimiento correspondiente.</w:t>
      </w:r>
    </w:p>
    <w:p w14:paraId="1096CB6F" w14:textId="3A70EA8D" w:rsidR="0048370C" w:rsidRPr="005A0310" w:rsidRDefault="0048370C"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 xml:space="preserve">Recibir atención especial y preferente si se trata de una persona en situación de discapacidad, niño, niña o </w:t>
      </w:r>
      <w:r w:rsidR="001E6158" w:rsidRPr="005A0310">
        <w:rPr>
          <w:rFonts w:ascii="Arial" w:hAnsi="Arial" w:cs="Arial"/>
        </w:rPr>
        <w:t>adolescente</w:t>
      </w:r>
      <w:r w:rsidRPr="005A0310">
        <w:rPr>
          <w:rFonts w:ascii="Arial" w:hAnsi="Arial" w:cs="Arial"/>
        </w:rPr>
        <w:t>, mujer gestante, adulto mayor y en general</w:t>
      </w:r>
      <w:r w:rsidR="00C31B75" w:rsidRPr="005A0310">
        <w:rPr>
          <w:rFonts w:ascii="Arial" w:hAnsi="Arial" w:cs="Arial"/>
        </w:rPr>
        <w:t>,</w:t>
      </w:r>
      <w:r w:rsidRPr="005A0310">
        <w:rPr>
          <w:rFonts w:ascii="Arial" w:hAnsi="Arial" w:cs="Arial"/>
        </w:rPr>
        <w:t xml:space="preserve"> cualquier </w:t>
      </w:r>
      <w:r w:rsidR="001E6158" w:rsidRPr="005A0310">
        <w:rPr>
          <w:rFonts w:ascii="Arial" w:hAnsi="Arial" w:cs="Arial"/>
        </w:rPr>
        <w:t>persona que</w:t>
      </w:r>
      <w:r w:rsidRPr="005A0310">
        <w:rPr>
          <w:rFonts w:ascii="Arial" w:hAnsi="Arial" w:cs="Arial"/>
        </w:rPr>
        <w:t xml:space="preserve"> se encuentre en estado de indefensión o vulnerabilidad</w:t>
      </w:r>
      <w:r w:rsidR="00207B98" w:rsidRPr="005A0310">
        <w:rPr>
          <w:rFonts w:ascii="Arial" w:hAnsi="Arial" w:cs="Arial"/>
        </w:rPr>
        <w:t>.</w:t>
      </w:r>
    </w:p>
    <w:p w14:paraId="64EF9046" w14:textId="77777777" w:rsidR="00207B98" w:rsidRPr="005A0310" w:rsidRDefault="00207B98"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Conocer, salvo expresa reserva legal el estado de actuaciones o trámites institucionales y obtener copias a su costa de los respectivos documentos.</w:t>
      </w:r>
    </w:p>
    <w:p w14:paraId="41832BDB" w14:textId="4E232983" w:rsidR="00207B98" w:rsidRPr="005A0310" w:rsidRDefault="00207B98"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Salvo reserva legal, obtener información que repose en los registros y archivos públicos de la entidad en los términos previstos legalmente.</w:t>
      </w:r>
    </w:p>
    <w:p w14:paraId="6008D6BE" w14:textId="6A0480F1" w:rsidR="00207B98" w:rsidRPr="005A0310" w:rsidRDefault="00207B98"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 xml:space="preserve">Exigir de forma respetuosa el cumplimiento de las responsabilidades de los servidores públicos </w:t>
      </w:r>
      <w:r w:rsidR="008613FE" w:rsidRPr="005A0310">
        <w:rPr>
          <w:rFonts w:ascii="Arial" w:hAnsi="Arial" w:cs="Arial"/>
        </w:rPr>
        <w:t xml:space="preserve">que presten sus servicios en la </w:t>
      </w:r>
      <w:r w:rsidR="001D07FE" w:rsidRPr="005A0310">
        <w:rPr>
          <w:rFonts w:ascii="Arial" w:hAnsi="Arial" w:cs="Arial"/>
        </w:rPr>
        <w:t>E</w:t>
      </w:r>
      <w:r w:rsidR="008613FE" w:rsidRPr="005A0310">
        <w:rPr>
          <w:rFonts w:ascii="Arial" w:hAnsi="Arial" w:cs="Arial"/>
        </w:rPr>
        <w:t>ntidad.</w:t>
      </w:r>
    </w:p>
    <w:p w14:paraId="3FC1725C" w14:textId="5FFF2E18" w:rsidR="008613FE" w:rsidRPr="005A0310" w:rsidRDefault="008613FE"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 xml:space="preserve">Presentar peticiones en cualquier modalidad, verbal o por escrito o por cualquier otro medio idóneo y sin necesidad de apoderado, así como a obtener </w:t>
      </w:r>
      <w:r w:rsidR="003A652E" w:rsidRPr="005A0310">
        <w:rPr>
          <w:rFonts w:ascii="Arial" w:hAnsi="Arial" w:cs="Arial"/>
        </w:rPr>
        <w:t>información y</w:t>
      </w:r>
      <w:r w:rsidRPr="005A0310">
        <w:rPr>
          <w:rFonts w:ascii="Arial" w:hAnsi="Arial" w:cs="Arial"/>
        </w:rPr>
        <w:t xml:space="preserve"> orientación acerca </w:t>
      </w:r>
      <w:r w:rsidR="00610643" w:rsidRPr="005A0310">
        <w:rPr>
          <w:rFonts w:ascii="Arial" w:hAnsi="Arial" w:cs="Arial"/>
        </w:rPr>
        <w:t xml:space="preserve">de </w:t>
      </w:r>
      <w:r w:rsidRPr="005A0310">
        <w:rPr>
          <w:rFonts w:ascii="Arial" w:hAnsi="Arial" w:cs="Arial"/>
        </w:rPr>
        <w:t>los requisitos que las normas exijan</w:t>
      </w:r>
      <w:r w:rsidR="00610643" w:rsidRPr="005A0310">
        <w:rPr>
          <w:rFonts w:ascii="Arial" w:hAnsi="Arial" w:cs="Arial"/>
        </w:rPr>
        <w:t>;</w:t>
      </w:r>
      <w:r w:rsidRPr="005A0310">
        <w:rPr>
          <w:rFonts w:ascii="Arial" w:hAnsi="Arial" w:cs="Arial"/>
        </w:rPr>
        <w:t xml:space="preserve"> estas actuaciones se podrán realizar por cualquier </w:t>
      </w:r>
      <w:r w:rsidR="00610643" w:rsidRPr="005A0310">
        <w:rPr>
          <w:rFonts w:ascii="Arial" w:hAnsi="Arial" w:cs="Arial"/>
        </w:rPr>
        <w:t>canal</w:t>
      </w:r>
      <w:r w:rsidRPr="005A0310">
        <w:rPr>
          <w:rFonts w:ascii="Arial" w:hAnsi="Arial" w:cs="Arial"/>
        </w:rPr>
        <w:t xml:space="preserve"> disponible por la </w:t>
      </w:r>
      <w:r w:rsidR="00610643" w:rsidRPr="005A0310">
        <w:rPr>
          <w:rFonts w:ascii="Arial" w:hAnsi="Arial" w:cs="Arial"/>
        </w:rPr>
        <w:t>E</w:t>
      </w:r>
      <w:r w:rsidRPr="005A0310">
        <w:rPr>
          <w:rFonts w:ascii="Arial" w:hAnsi="Arial" w:cs="Arial"/>
        </w:rPr>
        <w:t>ntidad, aún por fuera de las horas de atención al público, siempre que el medio lo permita.</w:t>
      </w:r>
    </w:p>
    <w:p w14:paraId="464AEE4E" w14:textId="2EBC11A5" w:rsidR="008613FE" w:rsidRPr="005A0310" w:rsidRDefault="008613FE"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 xml:space="preserve">Obtener respuesta oportuna y eficaz a sus peticiones en los plazos establecidos para el efecto.  </w:t>
      </w:r>
    </w:p>
    <w:p w14:paraId="7FFDB011" w14:textId="5796FF32" w:rsidR="00C04735" w:rsidRPr="005A0310" w:rsidRDefault="00C04735" w:rsidP="00393952">
      <w:pPr>
        <w:pStyle w:val="Prrafodelista"/>
        <w:widowControl w:val="0"/>
        <w:spacing w:after="0" w:line="240" w:lineRule="auto"/>
        <w:ind w:left="567" w:hanging="283"/>
        <w:contextualSpacing w:val="0"/>
        <w:jc w:val="both"/>
        <w:rPr>
          <w:rFonts w:ascii="Arial" w:hAnsi="Arial" w:cs="Arial"/>
        </w:rPr>
      </w:pPr>
    </w:p>
    <w:p w14:paraId="74E76196" w14:textId="28B1510A" w:rsidR="008613FE" w:rsidRPr="005A0310" w:rsidRDefault="008613FE" w:rsidP="00203F3B">
      <w:pPr>
        <w:widowControl w:val="0"/>
        <w:spacing w:after="0" w:line="240" w:lineRule="auto"/>
        <w:jc w:val="both"/>
        <w:rPr>
          <w:rFonts w:ascii="Arial" w:hAnsi="Arial" w:cs="Arial"/>
          <w:b/>
          <w:u w:val="single"/>
        </w:rPr>
      </w:pPr>
      <w:r w:rsidRPr="005A0310">
        <w:rPr>
          <w:rFonts w:ascii="Arial" w:hAnsi="Arial" w:cs="Arial"/>
          <w:b/>
          <w:u w:val="single"/>
        </w:rPr>
        <w:t xml:space="preserve">La ciudadanía tiene </w:t>
      </w:r>
      <w:r w:rsidR="00393952">
        <w:rPr>
          <w:rFonts w:ascii="Arial" w:hAnsi="Arial" w:cs="Arial"/>
          <w:b/>
          <w:u w:val="single"/>
        </w:rPr>
        <w:t xml:space="preserve">el </w:t>
      </w:r>
      <w:r w:rsidRPr="005A0310">
        <w:rPr>
          <w:rFonts w:ascii="Arial" w:hAnsi="Arial" w:cs="Arial"/>
          <w:b/>
          <w:u w:val="single"/>
        </w:rPr>
        <w:t>deber de:</w:t>
      </w:r>
    </w:p>
    <w:p w14:paraId="54920249" w14:textId="77777777" w:rsidR="00023D5E" w:rsidRPr="005A0310" w:rsidRDefault="00023D5E" w:rsidP="00203F3B">
      <w:pPr>
        <w:widowControl w:val="0"/>
        <w:spacing w:after="0" w:line="240" w:lineRule="auto"/>
        <w:jc w:val="both"/>
        <w:rPr>
          <w:rFonts w:ascii="Arial" w:hAnsi="Arial" w:cs="Arial"/>
          <w:b/>
          <w:u w:val="single"/>
        </w:rPr>
      </w:pPr>
    </w:p>
    <w:p w14:paraId="32334A3E" w14:textId="62AEF3BF" w:rsidR="008613FE" w:rsidRPr="005A0310" w:rsidRDefault="008613FE"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Acatar la Constitución y las Leyes.</w:t>
      </w:r>
    </w:p>
    <w:p w14:paraId="335BC55B" w14:textId="0EC64881" w:rsidR="008613FE" w:rsidRPr="005A0310" w:rsidRDefault="008613FE"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Proporcionar un trato respetuoso a los servidores públicos, trabajadores y autoridades oficiales y públicas.</w:t>
      </w:r>
    </w:p>
    <w:p w14:paraId="2A2D4AA2" w14:textId="70C106EF" w:rsidR="008613FE" w:rsidRPr="005A0310" w:rsidRDefault="008613FE"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Conocer los requisitos, procedimientos y condiciones del servicio.</w:t>
      </w:r>
    </w:p>
    <w:p w14:paraId="3833ED32" w14:textId="751E1C88" w:rsidR="008613FE" w:rsidRPr="005A0310" w:rsidRDefault="008613FE"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Cumplir con los requerimientos o procedimientos establecidos por las normas vigentes en la Entidad para acceder a los servicios.</w:t>
      </w:r>
    </w:p>
    <w:p w14:paraId="1F39842C" w14:textId="6940C86C" w:rsidR="008613FE" w:rsidRPr="005A0310" w:rsidRDefault="008613FE"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Solicitar de forma op</w:t>
      </w:r>
      <w:r w:rsidR="007C467D" w:rsidRPr="005A0310">
        <w:rPr>
          <w:rFonts w:ascii="Arial" w:hAnsi="Arial" w:cs="Arial"/>
        </w:rPr>
        <w:t>o</w:t>
      </w:r>
      <w:r w:rsidRPr="005A0310">
        <w:rPr>
          <w:rFonts w:ascii="Arial" w:hAnsi="Arial" w:cs="Arial"/>
        </w:rPr>
        <w:t xml:space="preserve">rtuna y respetuosa </w:t>
      </w:r>
      <w:r w:rsidR="007C467D" w:rsidRPr="005A0310">
        <w:rPr>
          <w:rFonts w:ascii="Arial" w:hAnsi="Arial" w:cs="Arial"/>
        </w:rPr>
        <w:t>documentos y servicios.</w:t>
      </w:r>
    </w:p>
    <w:p w14:paraId="18060267" w14:textId="709590EC" w:rsidR="007C467D" w:rsidRPr="005A0310" w:rsidRDefault="007C467D"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Cuidar las instalaciones y elementos proporcionados para su servicio, comodidad y bienestar. </w:t>
      </w:r>
    </w:p>
    <w:p w14:paraId="34E59E94" w14:textId="77777777" w:rsidR="00EB24C1" w:rsidRPr="005A0310" w:rsidRDefault="00EB24C1" w:rsidP="00203F3B">
      <w:pPr>
        <w:pStyle w:val="Prrafodelista"/>
        <w:widowControl w:val="0"/>
        <w:spacing w:after="0" w:line="240" w:lineRule="auto"/>
        <w:ind w:left="0"/>
        <w:contextualSpacing w:val="0"/>
        <w:jc w:val="both"/>
        <w:rPr>
          <w:rFonts w:ascii="Arial" w:hAnsi="Arial" w:cs="Arial"/>
        </w:rPr>
      </w:pPr>
    </w:p>
    <w:p w14:paraId="5449088B" w14:textId="5BF2B20C" w:rsidR="003B61F8" w:rsidRPr="005A0310" w:rsidRDefault="00296260" w:rsidP="00203F3B">
      <w:pPr>
        <w:widowControl w:val="0"/>
        <w:spacing w:after="0" w:line="240" w:lineRule="auto"/>
        <w:jc w:val="both"/>
        <w:rPr>
          <w:rFonts w:ascii="Arial" w:hAnsi="Arial" w:cs="Arial"/>
          <w:lang w:val="es-MX"/>
        </w:rPr>
      </w:pPr>
      <w:bookmarkStart w:id="71" w:name="_Toc487618688"/>
      <w:bookmarkStart w:id="72" w:name="_Toc1563187"/>
      <w:r w:rsidRPr="005A0310">
        <w:rPr>
          <w:rFonts w:ascii="Arial" w:hAnsi="Arial" w:cs="Arial"/>
          <w:lang w:val="es-MX"/>
        </w:rPr>
        <w:t xml:space="preserve"> </w:t>
      </w:r>
      <w:bookmarkStart w:id="73" w:name="_Toc15548615"/>
      <w:r w:rsidRPr="005A0310">
        <w:rPr>
          <w:rFonts w:ascii="Arial" w:hAnsi="Arial" w:cs="Arial"/>
          <w:b/>
          <w:u w:val="single"/>
        </w:rPr>
        <w:t xml:space="preserve">Expectativas y Necesidades de la Ciudadanía y </w:t>
      </w:r>
      <w:r w:rsidR="00166A58" w:rsidRPr="005A0310">
        <w:rPr>
          <w:rFonts w:ascii="Arial" w:hAnsi="Arial" w:cs="Arial"/>
          <w:b/>
          <w:u w:val="single"/>
        </w:rPr>
        <w:t>Grupos de Valor</w:t>
      </w:r>
      <w:bookmarkEnd w:id="73"/>
      <w:r w:rsidR="00166A58" w:rsidRPr="005A0310">
        <w:rPr>
          <w:rFonts w:ascii="Arial" w:hAnsi="Arial" w:cs="Arial"/>
          <w:b/>
          <w:u w:val="single"/>
        </w:rPr>
        <w:t>.</w:t>
      </w:r>
      <w:r w:rsidRPr="005A0310">
        <w:rPr>
          <w:rFonts w:ascii="Arial" w:hAnsi="Arial" w:cs="Arial"/>
          <w:lang w:val="es-MX"/>
        </w:rPr>
        <w:t xml:space="preserve"> </w:t>
      </w:r>
      <w:bookmarkEnd w:id="71"/>
    </w:p>
    <w:p w14:paraId="08A56794" w14:textId="77777777" w:rsidR="00023D5E" w:rsidRPr="005A0310" w:rsidRDefault="00023D5E" w:rsidP="00203F3B">
      <w:pPr>
        <w:widowControl w:val="0"/>
        <w:spacing w:after="0" w:line="240" w:lineRule="auto"/>
        <w:jc w:val="both"/>
        <w:rPr>
          <w:rFonts w:ascii="Arial" w:hAnsi="Arial" w:cs="Arial"/>
          <w:lang w:val="es-MX"/>
        </w:rPr>
      </w:pPr>
    </w:p>
    <w:p w14:paraId="0A0F68E3" w14:textId="151F78D8"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los tengan en cuenta. </w:t>
      </w:r>
    </w:p>
    <w:p w14:paraId="0C3782DE" w14:textId="736BA5E5"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les den importancia y consideración. </w:t>
      </w:r>
    </w:p>
    <w:p w14:paraId="48A42D2E" w14:textId="6C69B260"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Que los escuchen.</w:t>
      </w:r>
    </w:p>
    <w:p w14:paraId="5D660FD5" w14:textId="2DECFD58"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los traten con amabilidad y respeto. </w:t>
      </w:r>
    </w:p>
    <w:p w14:paraId="2F7A3B37" w14:textId="5F2EBC4D"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Que los atiendan con calidez y agilidad.</w:t>
      </w:r>
    </w:p>
    <w:p w14:paraId="7F3E88D7" w14:textId="1EFAACBE"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los comprendan y entiendan su situación, sus necesidades e intereses. </w:t>
      </w:r>
    </w:p>
    <w:p w14:paraId="1D149479" w14:textId="11C1B58A"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los orienten con precisión. </w:t>
      </w:r>
    </w:p>
    <w:p w14:paraId="39909CE1" w14:textId="4F5E31AB"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les den respuestas concretas, claras y oportunas. </w:t>
      </w:r>
    </w:p>
    <w:p w14:paraId="7BDF430B" w14:textId="6BA45259"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les atiendan con efectividad las quejas, reclamos y demás requerimientos. </w:t>
      </w:r>
    </w:p>
    <w:p w14:paraId="46D27CBF" w14:textId="000DA69D" w:rsidR="00296CD4"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Que les ofrezcan alternativas de solución.</w:t>
      </w:r>
    </w:p>
    <w:p w14:paraId="26BD7987" w14:textId="77777777" w:rsidR="00EB24C1" w:rsidRPr="005A0310" w:rsidRDefault="00EB24C1" w:rsidP="00393952">
      <w:pPr>
        <w:pStyle w:val="Prrafodelista"/>
        <w:widowControl w:val="0"/>
        <w:spacing w:after="0" w:line="240" w:lineRule="auto"/>
        <w:ind w:left="567" w:hanging="283"/>
        <w:contextualSpacing w:val="0"/>
        <w:jc w:val="both"/>
        <w:rPr>
          <w:rFonts w:ascii="Arial" w:hAnsi="Arial" w:cs="Arial"/>
        </w:rPr>
      </w:pPr>
    </w:p>
    <w:p w14:paraId="69DA7A99" w14:textId="3D39F064" w:rsidR="004D0BE6" w:rsidRPr="005A0310" w:rsidRDefault="00023D5E" w:rsidP="00203F3B">
      <w:pPr>
        <w:pStyle w:val="Ttulo2"/>
        <w:keepNext w:val="0"/>
        <w:keepLines w:val="0"/>
        <w:widowControl w:val="0"/>
        <w:spacing w:before="0" w:line="240" w:lineRule="auto"/>
        <w:ind w:left="0" w:firstLine="0"/>
        <w:jc w:val="both"/>
        <w:rPr>
          <w:rFonts w:cs="Arial"/>
          <w:szCs w:val="22"/>
        </w:rPr>
      </w:pPr>
      <w:bookmarkStart w:id="74" w:name="_Toc523411030"/>
      <w:bookmarkStart w:id="75" w:name="_Toc15548616"/>
      <w:bookmarkStart w:id="76" w:name="_Toc59246544"/>
      <w:bookmarkStart w:id="77" w:name="_Toc59366825"/>
      <w:r w:rsidRPr="005A0310">
        <w:rPr>
          <w:rFonts w:cs="Arial"/>
          <w:szCs w:val="22"/>
        </w:rPr>
        <w:t>Características del servicio en la UAERM</w:t>
      </w:r>
      <w:bookmarkEnd w:id="74"/>
      <w:r w:rsidRPr="005A0310">
        <w:rPr>
          <w:rFonts w:cs="Arial"/>
          <w:szCs w:val="22"/>
        </w:rPr>
        <w:t>V.</w:t>
      </w:r>
      <w:bookmarkEnd w:id="75"/>
      <w:bookmarkEnd w:id="76"/>
      <w:bookmarkEnd w:id="77"/>
    </w:p>
    <w:p w14:paraId="6F9D7F61" w14:textId="77777777" w:rsidR="00044F50" w:rsidRPr="005A0310" w:rsidRDefault="00044F50" w:rsidP="00203F3B">
      <w:pPr>
        <w:widowControl w:val="0"/>
        <w:spacing w:after="0" w:line="240" w:lineRule="auto"/>
        <w:jc w:val="both"/>
        <w:outlineLvl w:val="1"/>
        <w:rPr>
          <w:rFonts w:ascii="Arial" w:hAnsi="Arial" w:cs="Arial"/>
          <w:b/>
        </w:rPr>
      </w:pPr>
    </w:p>
    <w:p w14:paraId="23430A09" w14:textId="77777777" w:rsidR="00393952" w:rsidRDefault="004D0BE6"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b/>
          <w:u w:val="single"/>
        </w:rPr>
        <w:t>El Servicio</w:t>
      </w:r>
      <w:r w:rsidR="005A69CD" w:rsidRPr="005A0310">
        <w:rPr>
          <w:rFonts w:ascii="Arial" w:hAnsi="Arial" w:cs="Arial"/>
          <w:u w:val="single"/>
        </w:rPr>
        <w:t>.</w:t>
      </w:r>
      <w:r w:rsidR="00044F50" w:rsidRPr="005A0310">
        <w:rPr>
          <w:rFonts w:ascii="Arial" w:hAnsi="Arial" w:cs="Arial"/>
        </w:rPr>
        <w:t xml:space="preserve"> S</w:t>
      </w:r>
      <w:r w:rsidRPr="005A0310">
        <w:rPr>
          <w:rFonts w:ascii="Arial" w:hAnsi="Arial" w:cs="Arial"/>
        </w:rPr>
        <w:t>e entenderá como la percepción de la ciudadanía como resultado de los contactos que tiene con la Entidad, sobre los que se lleva una imagen y la sumatoria de los instantes de contacto en el servicio que se presta.</w:t>
      </w:r>
    </w:p>
    <w:p w14:paraId="2A6DE708" w14:textId="5B77F01A" w:rsidR="004D0BE6" w:rsidRPr="005A0310" w:rsidRDefault="004D0BE6" w:rsidP="00393952">
      <w:pPr>
        <w:pStyle w:val="Prrafodelista"/>
        <w:widowControl w:val="0"/>
        <w:spacing w:after="0" w:line="240" w:lineRule="auto"/>
        <w:ind w:left="567"/>
        <w:contextualSpacing w:val="0"/>
        <w:jc w:val="both"/>
        <w:rPr>
          <w:rFonts w:ascii="Arial" w:hAnsi="Arial" w:cs="Arial"/>
        </w:rPr>
      </w:pPr>
      <w:r w:rsidRPr="005A0310">
        <w:rPr>
          <w:rFonts w:ascii="Arial" w:hAnsi="Arial" w:cs="Arial"/>
        </w:rPr>
        <w:t xml:space="preserve"> </w:t>
      </w:r>
    </w:p>
    <w:p w14:paraId="4CA2C874" w14:textId="446A80FD" w:rsidR="004D0BE6" w:rsidRPr="005A0310" w:rsidRDefault="004D0BE6"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b/>
          <w:u w:val="single"/>
        </w:rPr>
        <w:t xml:space="preserve">Humanización </w:t>
      </w:r>
      <w:r w:rsidR="00890E5E" w:rsidRPr="005A0310">
        <w:rPr>
          <w:rFonts w:ascii="Arial" w:hAnsi="Arial" w:cs="Arial"/>
          <w:b/>
          <w:u w:val="single"/>
        </w:rPr>
        <w:t>d</w:t>
      </w:r>
      <w:r w:rsidRPr="005A0310">
        <w:rPr>
          <w:rFonts w:ascii="Arial" w:hAnsi="Arial" w:cs="Arial"/>
          <w:b/>
          <w:u w:val="single"/>
        </w:rPr>
        <w:t>el Servicio</w:t>
      </w:r>
      <w:r w:rsidR="005A69CD" w:rsidRPr="005A0310">
        <w:rPr>
          <w:rFonts w:ascii="Arial" w:hAnsi="Arial" w:cs="Arial"/>
          <w:b/>
          <w:u w:val="single"/>
        </w:rPr>
        <w:t>.</w:t>
      </w:r>
      <w:r w:rsidRPr="005A0310">
        <w:rPr>
          <w:rFonts w:ascii="Arial" w:hAnsi="Arial" w:cs="Arial"/>
          <w:b/>
        </w:rPr>
        <w:t xml:space="preserve"> </w:t>
      </w:r>
      <w:r w:rsidR="00044F50" w:rsidRPr="005A0310">
        <w:rPr>
          <w:rFonts w:ascii="Arial" w:hAnsi="Arial" w:cs="Arial"/>
        </w:rPr>
        <w:t>S</w:t>
      </w:r>
      <w:r w:rsidRPr="005A0310">
        <w:rPr>
          <w:rFonts w:ascii="Arial" w:hAnsi="Arial" w:cs="Arial"/>
        </w:rPr>
        <w:t xml:space="preserve">e entenderá esta característica como la implementación de una cultura del buen trato, comprendiendo las verdaderas necesidades de los </w:t>
      </w:r>
      <w:r w:rsidR="005A69CD" w:rsidRPr="005A0310">
        <w:rPr>
          <w:rFonts w:ascii="Arial" w:hAnsi="Arial" w:cs="Arial"/>
        </w:rPr>
        <w:t xml:space="preserve">diferentes </w:t>
      </w:r>
      <w:r w:rsidR="006B2C84" w:rsidRPr="005A0310">
        <w:rPr>
          <w:rFonts w:ascii="Arial" w:hAnsi="Arial" w:cs="Arial"/>
        </w:rPr>
        <w:t>grupos de valor</w:t>
      </w:r>
      <w:r w:rsidR="005A69CD" w:rsidRPr="005A0310">
        <w:rPr>
          <w:rFonts w:ascii="Arial" w:hAnsi="Arial" w:cs="Arial"/>
        </w:rPr>
        <w:t xml:space="preserve">, </w:t>
      </w:r>
      <w:r w:rsidRPr="005A0310">
        <w:rPr>
          <w:rFonts w:ascii="Arial" w:hAnsi="Arial" w:cs="Arial"/>
        </w:rPr>
        <w:t>a través de la empatía, la observación y la escucha activa</w:t>
      </w:r>
      <w:r w:rsidR="005A69CD" w:rsidRPr="005A0310">
        <w:rPr>
          <w:rFonts w:ascii="Arial" w:hAnsi="Arial" w:cs="Arial"/>
        </w:rPr>
        <w:t>;</w:t>
      </w:r>
      <w:r w:rsidRPr="005A0310">
        <w:rPr>
          <w:rFonts w:ascii="Arial" w:hAnsi="Arial" w:cs="Arial"/>
        </w:rPr>
        <w:t xml:space="preserve"> dejando de lado conflictos de interés y actitudes de superioridad, generando valor agregado a su trabajo con el compromiso, actitud positiva y asertividad.</w:t>
      </w:r>
    </w:p>
    <w:p w14:paraId="457B0394" w14:textId="77777777" w:rsidR="00044F50" w:rsidRPr="005A0310" w:rsidRDefault="00044F50" w:rsidP="00393952">
      <w:pPr>
        <w:pStyle w:val="Prrafodelista"/>
        <w:widowControl w:val="0"/>
        <w:spacing w:after="0" w:line="240" w:lineRule="auto"/>
        <w:ind w:left="567" w:hanging="283"/>
        <w:contextualSpacing w:val="0"/>
        <w:jc w:val="both"/>
        <w:rPr>
          <w:rFonts w:ascii="Arial" w:hAnsi="Arial" w:cs="Arial"/>
        </w:rPr>
      </w:pPr>
    </w:p>
    <w:p w14:paraId="25478950" w14:textId="2F517495" w:rsidR="004D0BE6" w:rsidRPr="005A0310" w:rsidRDefault="004D0BE6"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b/>
          <w:u w:val="single"/>
        </w:rPr>
        <w:t xml:space="preserve">Los </w:t>
      </w:r>
      <w:r w:rsidR="005A69CD" w:rsidRPr="005A0310">
        <w:rPr>
          <w:rFonts w:ascii="Arial" w:hAnsi="Arial" w:cs="Arial"/>
          <w:b/>
          <w:u w:val="single"/>
        </w:rPr>
        <w:t>M</w:t>
      </w:r>
      <w:r w:rsidRPr="005A0310">
        <w:rPr>
          <w:rFonts w:ascii="Arial" w:hAnsi="Arial" w:cs="Arial"/>
          <w:b/>
          <w:u w:val="single"/>
        </w:rPr>
        <w:t xml:space="preserve">omentos de </w:t>
      </w:r>
      <w:r w:rsidR="005A69CD" w:rsidRPr="005A0310">
        <w:rPr>
          <w:rFonts w:ascii="Arial" w:hAnsi="Arial" w:cs="Arial"/>
          <w:b/>
          <w:u w:val="single"/>
        </w:rPr>
        <w:t>V</w:t>
      </w:r>
      <w:r w:rsidRPr="005A0310">
        <w:rPr>
          <w:rFonts w:ascii="Arial" w:hAnsi="Arial" w:cs="Arial"/>
          <w:b/>
          <w:u w:val="single"/>
        </w:rPr>
        <w:t>erdad</w:t>
      </w:r>
      <w:r w:rsidR="005A69CD" w:rsidRPr="005A0310">
        <w:rPr>
          <w:rFonts w:ascii="Arial" w:hAnsi="Arial" w:cs="Arial"/>
          <w:b/>
          <w:u w:val="single"/>
        </w:rPr>
        <w:t>.</w:t>
      </w:r>
      <w:r w:rsidRPr="005A0310">
        <w:rPr>
          <w:rFonts w:ascii="Arial" w:hAnsi="Arial" w:cs="Arial"/>
          <w:b/>
        </w:rPr>
        <w:t xml:space="preserve"> </w:t>
      </w:r>
      <w:r w:rsidR="00793BE6" w:rsidRPr="005A0310">
        <w:rPr>
          <w:rFonts w:ascii="Arial" w:hAnsi="Arial" w:cs="Arial"/>
        </w:rPr>
        <w:t>S</w:t>
      </w:r>
      <w:r w:rsidRPr="005A0310">
        <w:rPr>
          <w:rFonts w:ascii="Arial" w:hAnsi="Arial" w:cs="Arial"/>
        </w:rPr>
        <w:t>e entenderá</w:t>
      </w:r>
      <w:r w:rsidR="00793BE6" w:rsidRPr="005A0310">
        <w:rPr>
          <w:rFonts w:ascii="Arial" w:hAnsi="Arial" w:cs="Arial"/>
        </w:rPr>
        <w:t xml:space="preserve">n como episodios en los cuales la ciudadanía entra en contacto con la Entidad, de donde se llevará la impresión de la </w:t>
      </w:r>
      <w:r w:rsidR="00793BE6" w:rsidRPr="005A0310">
        <w:rPr>
          <w:rFonts w:ascii="Arial" w:hAnsi="Arial" w:cs="Arial"/>
          <w:b/>
        </w:rPr>
        <w:t>calidad del servicio</w:t>
      </w:r>
      <w:r w:rsidR="00793BE6" w:rsidRPr="005A0310">
        <w:rPr>
          <w:rFonts w:ascii="Arial" w:hAnsi="Arial" w:cs="Arial"/>
        </w:rPr>
        <w:t xml:space="preserve"> ofrecido.</w:t>
      </w:r>
      <w:r w:rsidR="00F21388" w:rsidRPr="005A0310">
        <w:rPr>
          <w:rFonts w:ascii="Arial" w:hAnsi="Arial" w:cs="Arial"/>
        </w:rPr>
        <w:t xml:space="preserve"> </w:t>
      </w:r>
    </w:p>
    <w:p w14:paraId="07208C8E" w14:textId="77777777" w:rsidR="00044F50" w:rsidRPr="005A0310" w:rsidRDefault="00044F50" w:rsidP="00393952">
      <w:pPr>
        <w:pStyle w:val="Prrafodelista"/>
        <w:widowControl w:val="0"/>
        <w:spacing w:after="0" w:line="240" w:lineRule="auto"/>
        <w:ind w:left="567" w:hanging="283"/>
        <w:contextualSpacing w:val="0"/>
        <w:jc w:val="both"/>
        <w:rPr>
          <w:rFonts w:ascii="Arial" w:hAnsi="Arial" w:cs="Arial"/>
        </w:rPr>
      </w:pPr>
    </w:p>
    <w:p w14:paraId="29F3FDFC" w14:textId="5B9A0637" w:rsidR="004D0BE6" w:rsidRPr="005A0310" w:rsidRDefault="004D0BE6" w:rsidP="00E02376">
      <w:pPr>
        <w:pStyle w:val="Prrafodelista"/>
        <w:widowControl w:val="0"/>
        <w:numPr>
          <w:ilvl w:val="0"/>
          <w:numId w:val="7"/>
        </w:numPr>
        <w:spacing w:after="0" w:line="240" w:lineRule="auto"/>
        <w:ind w:left="567" w:hanging="283"/>
        <w:contextualSpacing w:val="0"/>
        <w:jc w:val="both"/>
        <w:rPr>
          <w:rFonts w:ascii="Arial" w:hAnsi="Arial" w:cs="Arial"/>
          <w:b/>
        </w:rPr>
      </w:pPr>
      <w:r w:rsidRPr="005A0310">
        <w:rPr>
          <w:rFonts w:ascii="Arial" w:hAnsi="Arial" w:cs="Arial"/>
          <w:b/>
          <w:u w:val="single"/>
        </w:rPr>
        <w:t>Elementos comunes</w:t>
      </w:r>
      <w:r w:rsidR="00A36339" w:rsidRPr="005A0310">
        <w:rPr>
          <w:rFonts w:ascii="Arial" w:hAnsi="Arial" w:cs="Arial"/>
          <w:b/>
          <w:u w:val="single"/>
        </w:rPr>
        <w:t>.</w:t>
      </w:r>
      <w:r w:rsidR="00A36339" w:rsidRPr="005A0310">
        <w:rPr>
          <w:rFonts w:ascii="Arial" w:hAnsi="Arial" w:cs="Arial"/>
          <w:b/>
        </w:rPr>
        <w:t xml:space="preserve"> </w:t>
      </w:r>
      <w:r w:rsidRPr="005A0310">
        <w:rPr>
          <w:rFonts w:ascii="Arial" w:hAnsi="Arial" w:cs="Arial"/>
        </w:rPr>
        <w:t>L</w:t>
      </w:r>
      <w:r w:rsidR="00A36339" w:rsidRPr="005A0310">
        <w:rPr>
          <w:rFonts w:ascii="Arial" w:hAnsi="Arial" w:cs="Arial"/>
        </w:rPr>
        <w:t>a</w:t>
      </w:r>
      <w:r w:rsidRPr="005A0310">
        <w:rPr>
          <w:rFonts w:ascii="Arial" w:hAnsi="Arial" w:cs="Arial"/>
        </w:rPr>
        <w:t xml:space="preserve">s </w:t>
      </w:r>
      <w:r w:rsidR="00A36339" w:rsidRPr="005A0310">
        <w:rPr>
          <w:rFonts w:ascii="Arial" w:hAnsi="Arial" w:cs="Arial"/>
        </w:rPr>
        <w:t>e</w:t>
      </w:r>
      <w:r w:rsidRPr="005A0310">
        <w:rPr>
          <w:rFonts w:ascii="Arial" w:hAnsi="Arial" w:cs="Arial"/>
        </w:rPr>
        <w:t xml:space="preserve">strategias, planes y proyectos de la </w:t>
      </w:r>
      <w:r w:rsidR="00A36339" w:rsidRPr="005A0310">
        <w:rPr>
          <w:rFonts w:ascii="Arial" w:hAnsi="Arial" w:cs="Arial"/>
        </w:rPr>
        <w:t>E</w:t>
      </w:r>
      <w:r w:rsidRPr="005A0310">
        <w:rPr>
          <w:rFonts w:ascii="Arial" w:hAnsi="Arial" w:cs="Arial"/>
        </w:rPr>
        <w:t xml:space="preserve">ntidad se encaminarán a ofrecer </w:t>
      </w:r>
      <w:r w:rsidR="00294215" w:rsidRPr="005A0310">
        <w:rPr>
          <w:rFonts w:ascii="Arial" w:hAnsi="Arial" w:cs="Arial"/>
        </w:rPr>
        <w:t>un servicio</w:t>
      </w:r>
      <w:r w:rsidRPr="005A0310">
        <w:rPr>
          <w:rFonts w:ascii="Arial" w:hAnsi="Arial" w:cs="Arial"/>
        </w:rPr>
        <w:t xml:space="preserve"> de </w:t>
      </w:r>
      <w:r w:rsidRPr="005A0310">
        <w:rPr>
          <w:rFonts w:ascii="Arial" w:hAnsi="Arial" w:cs="Arial"/>
          <w:b/>
        </w:rPr>
        <w:t>calidad, oportuno y efectivo</w:t>
      </w:r>
      <w:r w:rsidR="00A36339" w:rsidRPr="005A0310">
        <w:rPr>
          <w:rFonts w:ascii="Arial" w:hAnsi="Arial" w:cs="Arial"/>
        </w:rPr>
        <w:t xml:space="preserve">, así como </w:t>
      </w:r>
      <w:r w:rsidRPr="005A0310">
        <w:rPr>
          <w:rFonts w:ascii="Arial" w:hAnsi="Arial" w:cs="Arial"/>
        </w:rPr>
        <w:t xml:space="preserve">disponer de diferentes canales que faciliten la interacción con la ciudadanía y </w:t>
      </w:r>
      <w:r w:rsidR="006B2C84" w:rsidRPr="005A0310">
        <w:rPr>
          <w:rFonts w:ascii="Arial" w:hAnsi="Arial" w:cs="Arial"/>
        </w:rPr>
        <w:t>grupos de valor</w:t>
      </w:r>
      <w:r w:rsidR="00A36339" w:rsidRPr="005A0310">
        <w:rPr>
          <w:rFonts w:ascii="Arial" w:hAnsi="Arial" w:cs="Arial"/>
        </w:rPr>
        <w:t xml:space="preserve">, </w:t>
      </w:r>
      <w:r w:rsidRPr="005A0310">
        <w:rPr>
          <w:rFonts w:ascii="Arial" w:hAnsi="Arial" w:cs="Arial"/>
        </w:rPr>
        <w:t>establec</w:t>
      </w:r>
      <w:r w:rsidR="00A36339" w:rsidRPr="005A0310">
        <w:rPr>
          <w:rFonts w:ascii="Arial" w:hAnsi="Arial" w:cs="Arial"/>
        </w:rPr>
        <w:t>iendo</w:t>
      </w:r>
      <w:r w:rsidRPr="005A0310">
        <w:rPr>
          <w:rFonts w:ascii="Arial" w:hAnsi="Arial" w:cs="Arial"/>
        </w:rPr>
        <w:t xml:space="preserve"> una</w:t>
      </w:r>
      <w:r w:rsidR="00A36339" w:rsidRPr="005A0310">
        <w:rPr>
          <w:rFonts w:ascii="Arial" w:hAnsi="Arial" w:cs="Arial"/>
        </w:rPr>
        <w:t xml:space="preserve"> c</w:t>
      </w:r>
      <w:r w:rsidRPr="005A0310">
        <w:rPr>
          <w:rFonts w:ascii="Arial" w:hAnsi="Arial" w:cs="Arial"/>
        </w:rPr>
        <w:t>ultura</w:t>
      </w:r>
      <w:r w:rsidR="00A36339" w:rsidRPr="005A0310">
        <w:rPr>
          <w:rFonts w:ascii="Arial" w:hAnsi="Arial" w:cs="Arial"/>
        </w:rPr>
        <w:t xml:space="preserve"> or</w:t>
      </w:r>
      <w:r w:rsidRPr="005A0310">
        <w:rPr>
          <w:rFonts w:ascii="Arial" w:hAnsi="Arial" w:cs="Arial"/>
        </w:rPr>
        <w:t xml:space="preserve">ientada al </w:t>
      </w:r>
      <w:r w:rsidR="00A36339" w:rsidRPr="005A0310">
        <w:rPr>
          <w:rFonts w:ascii="Arial" w:hAnsi="Arial" w:cs="Arial"/>
        </w:rPr>
        <w:t>s</w:t>
      </w:r>
      <w:r w:rsidRPr="005A0310">
        <w:rPr>
          <w:rFonts w:ascii="Arial" w:hAnsi="Arial" w:cs="Arial"/>
        </w:rPr>
        <w:t>ervicio</w:t>
      </w:r>
      <w:r w:rsidR="00A36339" w:rsidRPr="005A0310">
        <w:rPr>
          <w:rFonts w:ascii="Arial" w:hAnsi="Arial" w:cs="Arial"/>
        </w:rPr>
        <w:t>, realizando el</w:t>
      </w:r>
      <w:r w:rsidRPr="005A0310">
        <w:rPr>
          <w:rFonts w:ascii="Arial" w:hAnsi="Arial" w:cs="Arial"/>
        </w:rPr>
        <w:t xml:space="preserve"> control y </w:t>
      </w:r>
      <w:r w:rsidR="00A36339" w:rsidRPr="005A0310">
        <w:rPr>
          <w:rFonts w:ascii="Arial" w:hAnsi="Arial" w:cs="Arial"/>
        </w:rPr>
        <w:t xml:space="preserve">el </w:t>
      </w:r>
      <w:r w:rsidRPr="005A0310">
        <w:rPr>
          <w:rFonts w:ascii="Arial" w:hAnsi="Arial" w:cs="Arial"/>
        </w:rPr>
        <w:t>seguimiento de</w:t>
      </w:r>
      <w:r w:rsidR="00A36339" w:rsidRPr="005A0310">
        <w:rPr>
          <w:rFonts w:ascii="Arial" w:hAnsi="Arial" w:cs="Arial"/>
        </w:rPr>
        <w:t xml:space="preserve"> los</w:t>
      </w:r>
      <w:r w:rsidRPr="005A0310">
        <w:rPr>
          <w:rFonts w:ascii="Arial" w:hAnsi="Arial" w:cs="Arial"/>
        </w:rPr>
        <w:t xml:space="preserve"> planes y </w:t>
      </w:r>
      <w:r w:rsidR="00A36339" w:rsidRPr="005A0310">
        <w:rPr>
          <w:rFonts w:ascii="Arial" w:hAnsi="Arial" w:cs="Arial"/>
        </w:rPr>
        <w:t xml:space="preserve">las </w:t>
      </w:r>
      <w:r w:rsidRPr="005A0310">
        <w:rPr>
          <w:rFonts w:ascii="Arial" w:hAnsi="Arial" w:cs="Arial"/>
        </w:rPr>
        <w:t>políticas en materia de</w:t>
      </w:r>
      <w:r w:rsidR="00A36339" w:rsidRPr="005A0310">
        <w:rPr>
          <w:rFonts w:ascii="Arial" w:hAnsi="Arial" w:cs="Arial"/>
        </w:rPr>
        <w:t>l</w:t>
      </w:r>
      <w:r w:rsidRPr="005A0310">
        <w:rPr>
          <w:rFonts w:ascii="Arial" w:hAnsi="Arial" w:cs="Arial"/>
        </w:rPr>
        <w:t xml:space="preserve"> servicio</w:t>
      </w:r>
      <w:r w:rsidR="00A36339" w:rsidRPr="005A0310">
        <w:rPr>
          <w:rFonts w:ascii="Arial" w:hAnsi="Arial" w:cs="Arial"/>
        </w:rPr>
        <w:t xml:space="preserve">. Igualmente, se tendrá en cuenta en la </w:t>
      </w:r>
      <w:r w:rsidRPr="005A0310">
        <w:rPr>
          <w:rFonts w:ascii="Arial" w:hAnsi="Arial" w:cs="Arial"/>
        </w:rPr>
        <w:t xml:space="preserve">gestión interinstitucional, la coordinación y articulación del servicio que se presta con el Sistema </w:t>
      </w:r>
      <w:r w:rsidR="00673A10" w:rsidRPr="005A0310">
        <w:rPr>
          <w:rFonts w:ascii="Arial" w:hAnsi="Arial" w:cs="Arial"/>
        </w:rPr>
        <w:t xml:space="preserve">Distrital y Nacional </w:t>
      </w:r>
      <w:r w:rsidRPr="005A0310">
        <w:rPr>
          <w:rFonts w:ascii="Arial" w:hAnsi="Arial" w:cs="Arial"/>
        </w:rPr>
        <w:t>de Servicio a</w:t>
      </w:r>
      <w:r w:rsidR="008803B3" w:rsidRPr="005A0310">
        <w:rPr>
          <w:rFonts w:ascii="Arial" w:hAnsi="Arial" w:cs="Arial"/>
        </w:rPr>
        <w:t xml:space="preserve"> </w:t>
      </w:r>
      <w:r w:rsidRPr="005A0310">
        <w:rPr>
          <w:rFonts w:ascii="Arial" w:hAnsi="Arial" w:cs="Arial"/>
        </w:rPr>
        <w:t>l</w:t>
      </w:r>
      <w:r w:rsidR="008803B3" w:rsidRPr="005A0310">
        <w:rPr>
          <w:rFonts w:ascii="Arial" w:hAnsi="Arial" w:cs="Arial"/>
        </w:rPr>
        <w:t>a</w:t>
      </w:r>
      <w:r w:rsidRPr="005A0310">
        <w:rPr>
          <w:rFonts w:ascii="Arial" w:hAnsi="Arial" w:cs="Arial"/>
        </w:rPr>
        <w:t xml:space="preserve"> </w:t>
      </w:r>
      <w:r w:rsidR="00673A10" w:rsidRPr="005A0310">
        <w:rPr>
          <w:rFonts w:ascii="Arial" w:hAnsi="Arial" w:cs="Arial"/>
        </w:rPr>
        <w:t>Ciudadanía</w:t>
      </w:r>
      <w:r w:rsidRPr="005A0310">
        <w:rPr>
          <w:rFonts w:ascii="Arial" w:hAnsi="Arial" w:cs="Arial"/>
        </w:rPr>
        <w:t>.</w:t>
      </w:r>
    </w:p>
    <w:p w14:paraId="50933B4A" w14:textId="77777777" w:rsidR="00044F50" w:rsidRPr="005A0310" w:rsidRDefault="00044F50" w:rsidP="00393952">
      <w:pPr>
        <w:pStyle w:val="Prrafodelista"/>
        <w:widowControl w:val="0"/>
        <w:spacing w:after="0" w:line="240" w:lineRule="auto"/>
        <w:ind w:left="567" w:hanging="283"/>
        <w:contextualSpacing w:val="0"/>
        <w:jc w:val="both"/>
        <w:rPr>
          <w:rFonts w:ascii="Arial" w:hAnsi="Arial" w:cs="Arial"/>
          <w:b/>
        </w:rPr>
      </w:pPr>
    </w:p>
    <w:p w14:paraId="036C9064" w14:textId="6500FA0A" w:rsidR="004D0BE6" w:rsidRDefault="004D0BE6" w:rsidP="00E02376">
      <w:pPr>
        <w:pStyle w:val="Prrafodelista"/>
        <w:widowControl w:val="0"/>
        <w:numPr>
          <w:ilvl w:val="0"/>
          <w:numId w:val="7"/>
        </w:numPr>
        <w:spacing w:after="0" w:line="240" w:lineRule="auto"/>
        <w:ind w:left="567" w:hanging="283"/>
        <w:contextualSpacing w:val="0"/>
        <w:jc w:val="both"/>
        <w:rPr>
          <w:rFonts w:ascii="Arial" w:eastAsia="Times New Roman" w:hAnsi="Arial" w:cs="Arial"/>
        </w:rPr>
      </w:pPr>
      <w:r w:rsidRPr="005A0310">
        <w:rPr>
          <w:rFonts w:ascii="Arial" w:eastAsia="Times New Roman" w:hAnsi="Arial" w:cs="Arial"/>
          <w:b/>
          <w:u w:val="single"/>
        </w:rPr>
        <w:t>Actitud.</w:t>
      </w:r>
      <w:r w:rsidR="00673A10" w:rsidRPr="005A0310">
        <w:rPr>
          <w:rFonts w:ascii="Arial" w:eastAsia="Times New Roman" w:hAnsi="Arial" w:cs="Arial"/>
          <w:b/>
        </w:rPr>
        <w:t xml:space="preserve"> </w:t>
      </w:r>
      <w:r w:rsidRPr="005A0310">
        <w:rPr>
          <w:rFonts w:ascii="Arial" w:eastAsia="Times New Roman" w:hAnsi="Arial" w:cs="Arial"/>
        </w:rPr>
        <w:t>Los servidor</w:t>
      </w:r>
      <w:r w:rsidR="00CA19EF" w:rsidRPr="005A0310">
        <w:rPr>
          <w:rFonts w:ascii="Arial" w:eastAsia="Times New Roman" w:hAnsi="Arial" w:cs="Arial"/>
        </w:rPr>
        <w:t xml:space="preserve">es(as) </w:t>
      </w:r>
      <w:r w:rsidR="00B46B9D" w:rsidRPr="005A0310">
        <w:rPr>
          <w:rFonts w:ascii="Arial" w:eastAsia="Times New Roman" w:hAnsi="Arial" w:cs="Arial"/>
        </w:rPr>
        <w:t xml:space="preserve">de la UAERMV </w:t>
      </w:r>
      <w:r w:rsidRPr="005A0310">
        <w:rPr>
          <w:rFonts w:ascii="Arial" w:eastAsia="Times New Roman" w:hAnsi="Arial" w:cs="Arial"/>
        </w:rPr>
        <w:t>estarán atentos a la disposición de ánimo para prestar sus servicios</w:t>
      </w:r>
      <w:r w:rsidR="00B46B9D" w:rsidRPr="005A0310">
        <w:rPr>
          <w:rFonts w:ascii="Arial" w:eastAsia="Times New Roman" w:hAnsi="Arial" w:cs="Arial"/>
        </w:rPr>
        <w:t xml:space="preserve"> </w:t>
      </w:r>
      <w:r w:rsidRPr="005A0310">
        <w:rPr>
          <w:rFonts w:ascii="Arial" w:eastAsia="Times New Roman" w:hAnsi="Arial" w:cs="Arial"/>
        </w:rPr>
        <w:t>mediante diferentes formas como la postura corporal, el tono de voz o los gestos</w:t>
      </w:r>
      <w:r w:rsidR="00B46B9D" w:rsidRPr="005A0310">
        <w:rPr>
          <w:rFonts w:ascii="Arial" w:eastAsia="Times New Roman" w:hAnsi="Arial" w:cs="Arial"/>
        </w:rPr>
        <w:t xml:space="preserve">, </w:t>
      </w:r>
      <w:r w:rsidRPr="005A0310">
        <w:rPr>
          <w:rFonts w:ascii="Arial" w:eastAsia="Times New Roman" w:hAnsi="Arial" w:cs="Arial"/>
        </w:rPr>
        <w:t>disposición de escuchar al otro, ponerse en su lugar y entender sus necesidades y peticiones</w:t>
      </w:r>
      <w:r w:rsidR="00B46B9D" w:rsidRPr="005A0310">
        <w:rPr>
          <w:rFonts w:ascii="Arial" w:eastAsia="Times New Roman" w:hAnsi="Arial" w:cs="Arial"/>
        </w:rPr>
        <w:t>. C</w:t>
      </w:r>
      <w:r w:rsidRPr="005A0310">
        <w:rPr>
          <w:rFonts w:ascii="Arial" w:eastAsia="Times New Roman" w:hAnsi="Arial" w:cs="Arial"/>
        </w:rPr>
        <w:t>ada persona tiene una visión y unas necesidades diferentes, que exigen un trato personalizado.</w:t>
      </w:r>
      <w:r w:rsidR="00B46B9D" w:rsidRPr="005A0310">
        <w:rPr>
          <w:rFonts w:ascii="Arial" w:eastAsia="Times New Roman" w:hAnsi="Arial" w:cs="Arial"/>
        </w:rPr>
        <w:t xml:space="preserve"> </w:t>
      </w:r>
      <w:r w:rsidRPr="005A0310">
        <w:rPr>
          <w:rFonts w:ascii="Arial" w:eastAsia="Times New Roman" w:hAnsi="Arial" w:cs="Arial"/>
        </w:rPr>
        <w:t xml:space="preserve">Por ello, </w:t>
      </w:r>
      <w:r w:rsidR="00344EF1" w:rsidRPr="005A0310">
        <w:rPr>
          <w:rFonts w:ascii="Arial" w:eastAsia="Times New Roman" w:hAnsi="Arial" w:cs="Arial"/>
        </w:rPr>
        <w:t>El(la) Servidor(a)</w:t>
      </w:r>
      <w:r w:rsidRPr="005A0310">
        <w:rPr>
          <w:rFonts w:ascii="Arial" w:eastAsia="Times New Roman" w:hAnsi="Arial" w:cs="Arial"/>
        </w:rPr>
        <w:t xml:space="preserve"> público debe:</w:t>
      </w:r>
    </w:p>
    <w:p w14:paraId="71853B21" w14:textId="77777777" w:rsidR="00350A05" w:rsidRPr="00350A05" w:rsidRDefault="00350A05" w:rsidP="00350A05">
      <w:pPr>
        <w:widowControl w:val="0"/>
        <w:spacing w:after="0" w:line="240" w:lineRule="auto"/>
        <w:jc w:val="both"/>
        <w:rPr>
          <w:rFonts w:ascii="Arial" w:eastAsia="Times New Roman" w:hAnsi="Arial" w:cs="Arial"/>
        </w:rPr>
      </w:pPr>
    </w:p>
    <w:p w14:paraId="58C3DC5B" w14:textId="50438A3E" w:rsidR="004D0BE6" w:rsidRPr="005A0310" w:rsidRDefault="004D0BE6" w:rsidP="00E02376">
      <w:pPr>
        <w:widowControl w:val="0"/>
        <w:numPr>
          <w:ilvl w:val="0"/>
          <w:numId w:val="13"/>
        </w:numPr>
        <w:spacing w:after="120" w:line="240" w:lineRule="auto"/>
        <w:ind w:left="1134" w:hanging="567"/>
        <w:jc w:val="both"/>
        <w:rPr>
          <w:rFonts w:ascii="Arial" w:eastAsia="Times New Roman" w:hAnsi="Arial" w:cs="Arial"/>
        </w:rPr>
      </w:pPr>
      <w:r w:rsidRPr="005A0310">
        <w:rPr>
          <w:rFonts w:ascii="Arial" w:eastAsia="Times New Roman" w:hAnsi="Arial" w:cs="Arial"/>
        </w:rPr>
        <w:t xml:space="preserve">Anticipar y satisfacer las necesidades </w:t>
      </w:r>
      <w:r w:rsidR="00B46B9D" w:rsidRPr="005A0310">
        <w:rPr>
          <w:rFonts w:ascii="Arial" w:eastAsia="Times New Roman" w:hAnsi="Arial" w:cs="Arial"/>
        </w:rPr>
        <w:t>de la ciudadanía</w:t>
      </w:r>
      <w:r w:rsidRPr="005A0310">
        <w:rPr>
          <w:rFonts w:ascii="Arial" w:eastAsia="Times New Roman" w:hAnsi="Arial" w:cs="Arial"/>
        </w:rPr>
        <w:t>.</w:t>
      </w:r>
    </w:p>
    <w:p w14:paraId="6CE9861E" w14:textId="77777777" w:rsidR="004D0BE6" w:rsidRPr="005A0310" w:rsidRDefault="004D0BE6" w:rsidP="00E02376">
      <w:pPr>
        <w:widowControl w:val="0"/>
        <w:numPr>
          <w:ilvl w:val="0"/>
          <w:numId w:val="13"/>
        </w:numPr>
        <w:spacing w:after="120" w:line="240" w:lineRule="auto"/>
        <w:ind w:left="1134" w:hanging="567"/>
        <w:jc w:val="both"/>
        <w:rPr>
          <w:rFonts w:ascii="Arial" w:eastAsia="Times New Roman" w:hAnsi="Arial" w:cs="Arial"/>
        </w:rPr>
      </w:pPr>
      <w:r w:rsidRPr="005A0310">
        <w:rPr>
          <w:rFonts w:ascii="Arial" w:eastAsia="Times New Roman" w:hAnsi="Arial" w:cs="Arial"/>
        </w:rPr>
        <w:t xml:space="preserve">Escucharlo y evitar interrumpirlo mientras habla. </w:t>
      </w:r>
    </w:p>
    <w:p w14:paraId="55CB1ECA" w14:textId="77777777" w:rsidR="004D0BE6" w:rsidRPr="005A0310" w:rsidRDefault="004D0BE6" w:rsidP="00E02376">
      <w:pPr>
        <w:widowControl w:val="0"/>
        <w:numPr>
          <w:ilvl w:val="0"/>
          <w:numId w:val="13"/>
        </w:numPr>
        <w:spacing w:after="120" w:line="240" w:lineRule="auto"/>
        <w:ind w:left="1134" w:hanging="567"/>
        <w:jc w:val="both"/>
        <w:rPr>
          <w:rFonts w:ascii="Arial" w:eastAsia="Times New Roman" w:hAnsi="Arial" w:cs="Arial"/>
        </w:rPr>
      </w:pPr>
      <w:r w:rsidRPr="005A0310">
        <w:rPr>
          <w:rFonts w:ascii="Arial" w:eastAsia="Times New Roman" w:hAnsi="Arial" w:cs="Arial"/>
        </w:rPr>
        <w:t>Ir siempre un paso más allá de lo esperado en la atención.</w:t>
      </w:r>
    </w:p>
    <w:p w14:paraId="6C6908D1" w14:textId="77777777" w:rsidR="004D0BE6" w:rsidRPr="005A0310" w:rsidRDefault="004D0BE6" w:rsidP="00E02376">
      <w:pPr>
        <w:widowControl w:val="0"/>
        <w:numPr>
          <w:ilvl w:val="0"/>
          <w:numId w:val="13"/>
        </w:numPr>
        <w:spacing w:after="120" w:line="240" w:lineRule="auto"/>
        <w:ind w:left="1134" w:hanging="567"/>
        <w:jc w:val="both"/>
        <w:rPr>
          <w:rFonts w:ascii="Arial" w:eastAsia="Times New Roman" w:hAnsi="Arial" w:cs="Arial"/>
        </w:rPr>
      </w:pPr>
      <w:r w:rsidRPr="005A0310">
        <w:rPr>
          <w:rFonts w:ascii="Arial" w:eastAsia="Times New Roman" w:hAnsi="Arial" w:cs="Arial"/>
        </w:rPr>
        <w:t xml:space="preserve">Comprometerse únicamente con lo que pueda cumplir. </w:t>
      </w:r>
    </w:p>
    <w:p w14:paraId="1484272D" w14:textId="495DE577" w:rsidR="004D0BE6" w:rsidRPr="005A0310" w:rsidRDefault="004D0BE6" w:rsidP="00E02376">
      <w:pPr>
        <w:widowControl w:val="0"/>
        <w:numPr>
          <w:ilvl w:val="0"/>
          <w:numId w:val="13"/>
        </w:numPr>
        <w:spacing w:after="120" w:line="240" w:lineRule="auto"/>
        <w:ind w:left="1134" w:hanging="567"/>
        <w:jc w:val="both"/>
        <w:rPr>
          <w:rFonts w:ascii="Arial" w:eastAsia="Times New Roman" w:hAnsi="Arial" w:cs="Arial"/>
        </w:rPr>
      </w:pPr>
      <w:r w:rsidRPr="005A0310">
        <w:rPr>
          <w:rFonts w:ascii="Arial" w:eastAsia="Times New Roman" w:hAnsi="Arial" w:cs="Arial"/>
        </w:rPr>
        <w:t xml:space="preserve">Ser creativo para dar al </w:t>
      </w:r>
      <w:r w:rsidR="002472D1" w:rsidRPr="005A0310">
        <w:rPr>
          <w:rFonts w:ascii="Arial" w:eastAsia="Times New Roman" w:hAnsi="Arial" w:cs="Arial"/>
        </w:rPr>
        <w:t>Ciudadano(a)</w:t>
      </w:r>
      <w:r w:rsidRPr="005A0310">
        <w:rPr>
          <w:rFonts w:ascii="Arial" w:eastAsia="Times New Roman" w:hAnsi="Arial" w:cs="Arial"/>
        </w:rPr>
        <w:t xml:space="preserve"> una experiencia de buen servicio. </w:t>
      </w:r>
    </w:p>
    <w:p w14:paraId="3238E88A" w14:textId="77777777" w:rsidR="00B209FF" w:rsidRPr="005A0310" w:rsidRDefault="00B209FF" w:rsidP="00830213">
      <w:pPr>
        <w:widowControl w:val="0"/>
        <w:spacing w:after="120" w:line="240" w:lineRule="auto"/>
        <w:jc w:val="both"/>
        <w:rPr>
          <w:rFonts w:ascii="Arial" w:eastAsia="Times New Roman" w:hAnsi="Arial" w:cs="Arial"/>
        </w:rPr>
      </w:pPr>
    </w:p>
    <w:p w14:paraId="79EED2B0" w14:textId="77777777" w:rsidR="004D0BE6" w:rsidRPr="005A0310" w:rsidRDefault="004D0BE6" w:rsidP="00203F3B">
      <w:pPr>
        <w:pStyle w:val="Prrafodelista"/>
        <w:widowControl w:val="0"/>
        <w:spacing w:after="0" w:line="240" w:lineRule="auto"/>
        <w:ind w:left="0"/>
        <w:contextualSpacing w:val="0"/>
        <w:jc w:val="both"/>
        <w:rPr>
          <w:rFonts w:ascii="Arial" w:eastAsia="Times New Roman" w:hAnsi="Arial" w:cs="Arial"/>
          <w:b/>
          <w:u w:val="single"/>
        </w:rPr>
      </w:pPr>
      <w:r w:rsidRPr="005A0310">
        <w:rPr>
          <w:rFonts w:ascii="Arial" w:eastAsia="Times New Roman" w:hAnsi="Arial" w:cs="Arial"/>
          <w:b/>
          <w:u w:val="single"/>
        </w:rPr>
        <w:t>Deshumanización del servicio.</w:t>
      </w:r>
    </w:p>
    <w:p w14:paraId="1CB1A0AC" w14:textId="77777777" w:rsidR="00B209FF" w:rsidRPr="005A0310" w:rsidRDefault="00B209FF" w:rsidP="00203F3B">
      <w:pPr>
        <w:widowControl w:val="0"/>
        <w:spacing w:after="0" w:line="240" w:lineRule="auto"/>
        <w:jc w:val="both"/>
        <w:rPr>
          <w:rFonts w:ascii="Arial" w:eastAsia="Times New Roman" w:hAnsi="Arial" w:cs="Arial"/>
        </w:rPr>
      </w:pPr>
    </w:p>
    <w:p w14:paraId="0B4ED411" w14:textId="748B3D0A" w:rsidR="004D0BE6" w:rsidRPr="005A0310" w:rsidRDefault="00B46B9D" w:rsidP="00203F3B">
      <w:pPr>
        <w:widowControl w:val="0"/>
        <w:spacing w:after="0" w:line="240" w:lineRule="auto"/>
        <w:jc w:val="both"/>
        <w:rPr>
          <w:rFonts w:ascii="Arial" w:eastAsia="Times New Roman" w:hAnsi="Arial" w:cs="Arial"/>
        </w:rPr>
      </w:pPr>
      <w:r w:rsidRPr="005A0310">
        <w:rPr>
          <w:rFonts w:ascii="Arial" w:eastAsia="Times New Roman" w:hAnsi="Arial" w:cs="Arial"/>
        </w:rPr>
        <w:t>Los servidores(as) de la UAERMV comprenderán que, la deshumanización del servicio se relaciona con el desinterés para atender a la ciudadanía;</w:t>
      </w:r>
      <w:r w:rsidR="004D0BE6" w:rsidRPr="005A0310">
        <w:rPr>
          <w:rFonts w:ascii="Arial" w:eastAsia="Times New Roman" w:hAnsi="Arial" w:cs="Arial"/>
        </w:rPr>
        <w:t xml:space="preserve"> lo hace esperar </w:t>
      </w:r>
      <w:r w:rsidRPr="005A0310">
        <w:rPr>
          <w:rFonts w:ascii="Arial" w:eastAsia="Times New Roman" w:hAnsi="Arial" w:cs="Arial"/>
        </w:rPr>
        <w:t>i</w:t>
      </w:r>
      <w:r w:rsidR="004D0BE6" w:rsidRPr="005A0310">
        <w:rPr>
          <w:rFonts w:ascii="Arial" w:eastAsia="Times New Roman" w:hAnsi="Arial" w:cs="Arial"/>
        </w:rPr>
        <w:t xml:space="preserve">nnecesariamente o sin ofrecer una explicación por las demoras y no tiene el conocimiento necesario para atender su solicitud, </w:t>
      </w:r>
      <w:r w:rsidRPr="005A0310">
        <w:rPr>
          <w:rFonts w:ascii="Arial" w:eastAsia="Times New Roman" w:hAnsi="Arial" w:cs="Arial"/>
        </w:rPr>
        <w:t xml:space="preserve">en consecuencia, </w:t>
      </w:r>
      <w:r w:rsidR="004D0BE6" w:rsidRPr="005A0310">
        <w:rPr>
          <w:rFonts w:ascii="Arial" w:eastAsia="Times New Roman" w:hAnsi="Arial" w:cs="Arial"/>
        </w:rPr>
        <w:t xml:space="preserve">se llevará una imagen negativa del servicio prestado, </w:t>
      </w:r>
      <w:r w:rsidR="003A652E" w:rsidRPr="005A0310">
        <w:rPr>
          <w:rFonts w:ascii="Arial" w:eastAsia="Times New Roman" w:hAnsi="Arial" w:cs="Arial"/>
        </w:rPr>
        <w:t>del</w:t>
      </w:r>
      <w:r w:rsidR="00344EF1" w:rsidRPr="005A0310">
        <w:rPr>
          <w:rFonts w:ascii="Arial" w:eastAsia="Times New Roman" w:hAnsi="Arial" w:cs="Arial"/>
        </w:rPr>
        <w:t>(la) Servidor(a)</w:t>
      </w:r>
      <w:r w:rsidR="004D0BE6" w:rsidRPr="005A0310">
        <w:rPr>
          <w:rFonts w:ascii="Arial" w:eastAsia="Times New Roman" w:hAnsi="Arial" w:cs="Arial"/>
        </w:rPr>
        <w:t xml:space="preserve"> y de la Entidad.</w:t>
      </w:r>
      <w:r w:rsidR="004D0BE6" w:rsidRPr="005A0310">
        <w:rPr>
          <w:rFonts w:ascii="Arial" w:eastAsia="Times New Roman" w:hAnsi="Arial" w:cs="Arial"/>
        </w:rPr>
        <w:tab/>
      </w:r>
    </w:p>
    <w:p w14:paraId="32382D24" w14:textId="77777777" w:rsidR="00B209FF" w:rsidRPr="005A0310" w:rsidRDefault="00B209FF" w:rsidP="00203F3B">
      <w:pPr>
        <w:widowControl w:val="0"/>
        <w:spacing w:after="0" w:line="240" w:lineRule="auto"/>
        <w:jc w:val="both"/>
        <w:rPr>
          <w:rFonts w:ascii="Arial" w:eastAsia="Times New Roman" w:hAnsi="Arial" w:cs="Arial"/>
        </w:rPr>
      </w:pPr>
    </w:p>
    <w:p w14:paraId="6BDF5F16" w14:textId="7B3201FE" w:rsidR="00577909" w:rsidRPr="005A0310" w:rsidRDefault="004D0BE6" w:rsidP="00203F3B">
      <w:pPr>
        <w:pStyle w:val="Prrafodelista"/>
        <w:widowControl w:val="0"/>
        <w:spacing w:after="0" w:line="240" w:lineRule="auto"/>
        <w:ind w:left="0"/>
        <w:contextualSpacing w:val="0"/>
        <w:jc w:val="both"/>
        <w:rPr>
          <w:rFonts w:ascii="Arial" w:eastAsia="Times New Roman" w:hAnsi="Arial" w:cs="Arial"/>
          <w:b/>
          <w:u w:val="single"/>
        </w:rPr>
      </w:pPr>
      <w:r w:rsidRPr="005A0310">
        <w:rPr>
          <w:rFonts w:ascii="Arial" w:eastAsia="Times New Roman" w:hAnsi="Arial" w:cs="Arial"/>
          <w:b/>
          <w:u w:val="single"/>
        </w:rPr>
        <w:t>Lenguaje</w:t>
      </w:r>
      <w:r w:rsidR="00044F50" w:rsidRPr="005A0310">
        <w:rPr>
          <w:rFonts w:ascii="Arial" w:eastAsia="Times New Roman" w:hAnsi="Arial" w:cs="Arial"/>
          <w:b/>
          <w:u w:val="single"/>
        </w:rPr>
        <w:t xml:space="preserve"> Claro</w:t>
      </w:r>
      <w:r w:rsidRPr="005A0310">
        <w:rPr>
          <w:rFonts w:ascii="Arial" w:eastAsia="Times New Roman" w:hAnsi="Arial" w:cs="Arial"/>
          <w:b/>
          <w:u w:val="single"/>
        </w:rPr>
        <w:t xml:space="preserve"> </w:t>
      </w:r>
      <w:r w:rsidRPr="005A0310">
        <w:rPr>
          <w:rFonts w:ascii="Arial" w:hAnsi="Arial" w:cs="Arial"/>
          <w:b/>
          <w:u w:val="single"/>
        </w:rPr>
        <w:t>(Comunicación verbal y no verbal).</w:t>
      </w:r>
    </w:p>
    <w:p w14:paraId="34FED85A" w14:textId="77777777" w:rsidR="00B209FF" w:rsidRPr="005A0310" w:rsidRDefault="00B209FF" w:rsidP="00203F3B">
      <w:pPr>
        <w:widowControl w:val="0"/>
        <w:spacing w:after="0" w:line="240" w:lineRule="auto"/>
        <w:jc w:val="both"/>
        <w:rPr>
          <w:rFonts w:ascii="Arial" w:eastAsia="Times New Roman" w:hAnsi="Arial" w:cs="Arial"/>
        </w:rPr>
      </w:pPr>
    </w:p>
    <w:p w14:paraId="3D0658A1" w14:textId="2D349F6B" w:rsidR="004D0BE6" w:rsidRDefault="00577909" w:rsidP="00203F3B">
      <w:pPr>
        <w:widowControl w:val="0"/>
        <w:spacing w:after="0" w:line="240" w:lineRule="auto"/>
        <w:jc w:val="both"/>
        <w:rPr>
          <w:rFonts w:ascii="Arial" w:eastAsia="Times New Roman" w:hAnsi="Arial" w:cs="Arial"/>
        </w:rPr>
      </w:pPr>
      <w:r w:rsidRPr="005A0310">
        <w:rPr>
          <w:rFonts w:ascii="Arial" w:eastAsia="Times New Roman" w:hAnsi="Arial" w:cs="Arial"/>
        </w:rPr>
        <w:t>Los</w:t>
      </w:r>
      <w:r w:rsidR="00D766A4" w:rsidRPr="005A0310">
        <w:rPr>
          <w:rFonts w:ascii="Arial" w:eastAsia="Times New Roman" w:hAnsi="Arial" w:cs="Arial"/>
        </w:rPr>
        <w:t>(as)</w:t>
      </w:r>
      <w:r w:rsidRPr="005A0310">
        <w:rPr>
          <w:rFonts w:ascii="Arial" w:eastAsia="Times New Roman" w:hAnsi="Arial" w:cs="Arial"/>
        </w:rPr>
        <w:t xml:space="preserve"> servidores(as) de la UAERMV comprenderán que, se trata de la cap</w:t>
      </w:r>
      <w:r w:rsidR="004D0BE6" w:rsidRPr="005A0310">
        <w:rPr>
          <w:rFonts w:ascii="Arial" w:eastAsia="Times New Roman" w:hAnsi="Arial" w:cs="Arial"/>
        </w:rPr>
        <w:t>acidad para comunicarse por medio de signos lingüísticos</w:t>
      </w:r>
      <w:r w:rsidRPr="005A0310">
        <w:rPr>
          <w:rFonts w:ascii="Arial" w:eastAsia="Times New Roman" w:hAnsi="Arial" w:cs="Arial"/>
        </w:rPr>
        <w:t>.</w:t>
      </w:r>
      <w:r w:rsidR="004D0BE6" w:rsidRPr="005A0310">
        <w:rPr>
          <w:rFonts w:ascii="Arial" w:eastAsia="Times New Roman" w:hAnsi="Arial" w:cs="Arial"/>
        </w:rPr>
        <w:t xml:space="preserve"> </w:t>
      </w:r>
      <w:r w:rsidRPr="005A0310">
        <w:rPr>
          <w:rFonts w:ascii="Arial" w:eastAsia="Times New Roman" w:hAnsi="Arial" w:cs="Arial"/>
        </w:rPr>
        <w:t>S</w:t>
      </w:r>
      <w:r w:rsidR="004D0BE6" w:rsidRPr="005A0310">
        <w:rPr>
          <w:rFonts w:ascii="Arial" w:eastAsia="Times New Roman" w:hAnsi="Arial" w:cs="Arial"/>
        </w:rPr>
        <w:t xml:space="preserve">e deben tener en cuenta las siguientes recomendaciones: </w:t>
      </w:r>
    </w:p>
    <w:p w14:paraId="56D4A782" w14:textId="77777777" w:rsidR="00393952" w:rsidRPr="005A0310" w:rsidRDefault="00393952" w:rsidP="00203F3B">
      <w:pPr>
        <w:widowControl w:val="0"/>
        <w:spacing w:after="0" w:line="240" w:lineRule="auto"/>
        <w:jc w:val="both"/>
        <w:rPr>
          <w:rFonts w:ascii="Arial" w:eastAsia="Times New Roman" w:hAnsi="Arial" w:cs="Arial"/>
        </w:rPr>
      </w:pPr>
    </w:p>
    <w:p w14:paraId="3782ED28" w14:textId="2093BC3E" w:rsidR="004D0BE6" w:rsidRPr="005A0310" w:rsidRDefault="004D0BE6" w:rsidP="00E02376">
      <w:pPr>
        <w:widowControl w:val="0"/>
        <w:numPr>
          <w:ilvl w:val="0"/>
          <w:numId w:val="10"/>
        </w:numPr>
        <w:spacing w:after="0" w:line="240" w:lineRule="auto"/>
        <w:ind w:left="567" w:hanging="283"/>
        <w:jc w:val="both"/>
        <w:rPr>
          <w:rFonts w:ascii="Arial" w:eastAsia="Times New Roman" w:hAnsi="Arial" w:cs="Arial"/>
        </w:rPr>
      </w:pPr>
      <w:r w:rsidRPr="005A0310">
        <w:rPr>
          <w:rFonts w:ascii="Arial" w:eastAsia="Times New Roman" w:hAnsi="Arial" w:cs="Arial"/>
        </w:rPr>
        <w:t>El lenguaje para hablar con l</w:t>
      </w:r>
      <w:r w:rsidR="00577909" w:rsidRPr="005A0310">
        <w:rPr>
          <w:rFonts w:ascii="Arial" w:eastAsia="Times New Roman" w:hAnsi="Arial" w:cs="Arial"/>
        </w:rPr>
        <w:t xml:space="preserve">a ciudadanía </w:t>
      </w:r>
      <w:r w:rsidRPr="005A0310">
        <w:rPr>
          <w:rFonts w:ascii="Arial" w:eastAsia="Times New Roman" w:hAnsi="Arial" w:cs="Arial"/>
        </w:rPr>
        <w:t>debe ser respetuoso, claro y sencillo; frases de cortesía como: “con mucho gusto, ¿en qué le puedo ayudar?” siempre son bien recibidas.</w:t>
      </w:r>
    </w:p>
    <w:p w14:paraId="13F578AF" w14:textId="77777777" w:rsidR="00393952" w:rsidRDefault="00393952" w:rsidP="00393952">
      <w:pPr>
        <w:widowControl w:val="0"/>
        <w:spacing w:after="0" w:line="240" w:lineRule="auto"/>
        <w:ind w:left="567"/>
        <w:jc w:val="both"/>
        <w:rPr>
          <w:rFonts w:ascii="Arial" w:eastAsia="Times New Roman" w:hAnsi="Arial" w:cs="Arial"/>
        </w:rPr>
      </w:pPr>
    </w:p>
    <w:p w14:paraId="34D0FB1D" w14:textId="1984BA8D" w:rsidR="004D0BE6" w:rsidRPr="005A0310" w:rsidRDefault="004D0BE6" w:rsidP="00E02376">
      <w:pPr>
        <w:widowControl w:val="0"/>
        <w:numPr>
          <w:ilvl w:val="0"/>
          <w:numId w:val="10"/>
        </w:numPr>
        <w:spacing w:after="0" w:line="240" w:lineRule="auto"/>
        <w:ind w:left="567" w:hanging="283"/>
        <w:jc w:val="both"/>
        <w:rPr>
          <w:rFonts w:ascii="Arial" w:eastAsia="Times New Roman" w:hAnsi="Arial" w:cs="Arial"/>
        </w:rPr>
      </w:pPr>
      <w:r w:rsidRPr="005A0310">
        <w:rPr>
          <w:rFonts w:ascii="Arial" w:eastAsia="Times New Roman" w:hAnsi="Arial" w:cs="Arial"/>
        </w:rPr>
        <w:t>Evitar el uso de jergas, tecnicismos y abreviaturas. En caso de tener que utilizar una sigla siempre debe aclararse su significado.</w:t>
      </w:r>
    </w:p>
    <w:p w14:paraId="7AA2781F" w14:textId="77777777" w:rsidR="00393952" w:rsidRDefault="00393952" w:rsidP="00393952">
      <w:pPr>
        <w:widowControl w:val="0"/>
        <w:spacing w:after="0" w:line="240" w:lineRule="auto"/>
        <w:ind w:left="567"/>
        <w:jc w:val="both"/>
        <w:rPr>
          <w:rFonts w:ascii="Arial" w:eastAsia="Times New Roman" w:hAnsi="Arial" w:cs="Arial"/>
        </w:rPr>
      </w:pPr>
    </w:p>
    <w:p w14:paraId="503E4A5F" w14:textId="6CFE80DC" w:rsidR="004D0BE6" w:rsidRPr="005A0310" w:rsidRDefault="004D0BE6" w:rsidP="00E02376">
      <w:pPr>
        <w:widowControl w:val="0"/>
        <w:numPr>
          <w:ilvl w:val="0"/>
          <w:numId w:val="10"/>
        </w:numPr>
        <w:spacing w:after="0" w:line="240" w:lineRule="auto"/>
        <w:ind w:left="567" w:hanging="283"/>
        <w:jc w:val="both"/>
        <w:rPr>
          <w:rFonts w:ascii="Arial" w:eastAsia="Times New Roman" w:hAnsi="Arial" w:cs="Arial"/>
        </w:rPr>
      </w:pPr>
      <w:r w:rsidRPr="005A0310">
        <w:rPr>
          <w:rFonts w:ascii="Arial" w:eastAsia="Times New Roman" w:hAnsi="Arial" w:cs="Arial"/>
        </w:rPr>
        <w:t xml:space="preserve">Llamar al </w:t>
      </w:r>
      <w:r w:rsidR="002472D1" w:rsidRPr="005A0310">
        <w:rPr>
          <w:rFonts w:ascii="Arial" w:eastAsia="Times New Roman" w:hAnsi="Arial" w:cs="Arial"/>
        </w:rPr>
        <w:t>Ciudadano(a)</w:t>
      </w:r>
      <w:r w:rsidRPr="005A0310">
        <w:rPr>
          <w:rFonts w:ascii="Arial" w:eastAsia="Times New Roman" w:hAnsi="Arial" w:cs="Arial"/>
        </w:rPr>
        <w:t xml:space="preserve"> por el nombre que él</w:t>
      </w:r>
      <w:r w:rsidR="00D766A4" w:rsidRPr="005A0310">
        <w:rPr>
          <w:rFonts w:ascii="Arial" w:eastAsia="Times New Roman" w:hAnsi="Arial" w:cs="Arial"/>
        </w:rPr>
        <w:t>(ella)</w:t>
      </w:r>
      <w:r w:rsidRPr="005A0310">
        <w:rPr>
          <w:rFonts w:ascii="Arial" w:eastAsia="Times New Roman" w:hAnsi="Arial" w:cs="Arial"/>
        </w:rPr>
        <w:t xml:space="preserve"> utiliza, no importa si es distinto al que figura en la cédula de ciudadanía o al que aparece en la base de datos de la entidad.</w:t>
      </w:r>
      <w:r w:rsidR="00D766A4" w:rsidRPr="005A0310">
        <w:rPr>
          <w:rFonts w:ascii="Arial" w:eastAsia="Times New Roman" w:hAnsi="Arial" w:cs="Arial"/>
        </w:rPr>
        <w:t xml:space="preserve"> Garantizando un lenguaje incluyente no sexista. </w:t>
      </w:r>
    </w:p>
    <w:p w14:paraId="1B937CAD" w14:textId="77777777" w:rsidR="00393952" w:rsidRDefault="00393952" w:rsidP="00393952">
      <w:pPr>
        <w:widowControl w:val="0"/>
        <w:spacing w:after="0" w:line="240" w:lineRule="auto"/>
        <w:ind w:left="567"/>
        <w:jc w:val="both"/>
        <w:rPr>
          <w:rFonts w:ascii="Arial" w:eastAsia="Times New Roman" w:hAnsi="Arial" w:cs="Arial"/>
        </w:rPr>
      </w:pPr>
    </w:p>
    <w:p w14:paraId="00B7F941" w14:textId="1007F01F" w:rsidR="004D0BE6" w:rsidRPr="005A0310" w:rsidRDefault="004D0BE6" w:rsidP="00E02376">
      <w:pPr>
        <w:widowControl w:val="0"/>
        <w:numPr>
          <w:ilvl w:val="0"/>
          <w:numId w:val="10"/>
        </w:numPr>
        <w:spacing w:after="0" w:line="240" w:lineRule="auto"/>
        <w:ind w:left="567" w:hanging="283"/>
        <w:jc w:val="both"/>
        <w:rPr>
          <w:rFonts w:ascii="Arial" w:eastAsia="Times New Roman" w:hAnsi="Arial" w:cs="Arial"/>
        </w:rPr>
      </w:pPr>
      <w:r w:rsidRPr="005A0310">
        <w:rPr>
          <w:rFonts w:ascii="Arial" w:eastAsia="Times New Roman" w:hAnsi="Arial" w:cs="Arial"/>
        </w:rPr>
        <w:t>Evitar tutear a</w:t>
      </w:r>
      <w:r w:rsidR="00577909" w:rsidRPr="005A0310">
        <w:rPr>
          <w:rFonts w:ascii="Arial" w:eastAsia="Times New Roman" w:hAnsi="Arial" w:cs="Arial"/>
        </w:rPr>
        <w:t xml:space="preserve"> la ciudadanía </w:t>
      </w:r>
      <w:r w:rsidRPr="005A0310">
        <w:rPr>
          <w:rFonts w:ascii="Arial" w:eastAsia="Times New Roman" w:hAnsi="Arial" w:cs="Arial"/>
        </w:rPr>
        <w:t xml:space="preserve">al igual que utilizar términos como “Mi amor”, “Corazón”, etc. </w:t>
      </w:r>
    </w:p>
    <w:p w14:paraId="74E6FE92" w14:textId="77777777" w:rsidR="00393952" w:rsidRDefault="00393952" w:rsidP="00393952">
      <w:pPr>
        <w:widowControl w:val="0"/>
        <w:spacing w:after="0" w:line="240" w:lineRule="auto"/>
        <w:ind w:left="567"/>
        <w:jc w:val="both"/>
        <w:rPr>
          <w:rFonts w:ascii="Arial" w:eastAsia="Times New Roman" w:hAnsi="Arial" w:cs="Arial"/>
        </w:rPr>
      </w:pPr>
    </w:p>
    <w:p w14:paraId="2CE1E4D1" w14:textId="4D70A140" w:rsidR="004D0BE6" w:rsidRPr="005A0310" w:rsidRDefault="004D0BE6" w:rsidP="00E02376">
      <w:pPr>
        <w:widowControl w:val="0"/>
        <w:numPr>
          <w:ilvl w:val="0"/>
          <w:numId w:val="10"/>
        </w:numPr>
        <w:spacing w:after="0" w:line="240" w:lineRule="auto"/>
        <w:ind w:left="567" w:hanging="283"/>
        <w:jc w:val="both"/>
        <w:rPr>
          <w:rFonts w:ascii="Arial" w:eastAsia="Times New Roman" w:hAnsi="Arial" w:cs="Arial"/>
        </w:rPr>
      </w:pPr>
      <w:r w:rsidRPr="005A0310">
        <w:rPr>
          <w:rFonts w:ascii="Arial" w:eastAsia="Times New Roman" w:hAnsi="Arial" w:cs="Arial"/>
        </w:rPr>
        <w:t xml:space="preserve">Para dirigirse al </w:t>
      </w:r>
      <w:r w:rsidR="002472D1" w:rsidRPr="005A0310">
        <w:rPr>
          <w:rFonts w:ascii="Arial" w:eastAsia="Times New Roman" w:hAnsi="Arial" w:cs="Arial"/>
        </w:rPr>
        <w:t>Ciudadano(a)</w:t>
      </w:r>
      <w:r w:rsidRPr="005A0310">
        <w:rPr>
          <w:rFonts w:ascii="Arial" w:eastAsia="Times New Roman" w:hAnsi="Arial" w:cs="Arial"/>
        </w:rPr>
        <w:t xml:space="preserve"> encabezar la frase con “Señor” o “Señora”. </w:t>
      </w:r>
    </w:p>
    <w:p w14:paraId="0C6CB463" w14:textId="77777777" w:rsidR="00393952" w:rsidRDefault="00393952" w:rsidP="00393952">
      <w:pPr>
        <w:widowControl w:val="0"/>
        <w:spacing w:after="0" w:line="240" w:lineRule="auto"/>
        <w:ind w:left="567"/>
        <w:jc w:val="both"/>
        <w:rPr>
          <w:rFonts w:ascii="Arial" w:eastAsia="Times New Roman" w:hAnsi="Arial" w:cs="Arial"/>
        </w:rPr>
      </w:pPr>
    </w:p>
    <w:p w14:paraId="7113F439" w14:textId="0B71162F" w:rsidR="004D0BE6" w:rsidRPr="005A0310" w:rsidRDefault="004D0BE6" w:rsidP="00E02376">
      <w:pPr>
        <w:widowControl w:val="0"/>
        <w:numPr>
          <w:ilvl w:val="0"/>
          <w:numId w:val="10"/>
        </w:numPr>
        <w:spacing w:after="0" w:line="240" w:lineRule="auto"/>
        <w:ind w:left="567" w:hanging="283"/>
        <w:jc w:val="both"/>
        <w:rPr>
          <w:rFonts w:ascii="Arial" w:eastAsia="Times New Roman" w:hAnsi="Arial" w:cs="Arial"/>
        </w:rPr>
      </w:pPr>
      <w:r w:rsidRPr="005A0310">
        <w:rPr>
          <w:rFonts w:ascii="Arial" w:eastAsia="Times New Roman" w:hAnsi="Arial" w:cs="Arial"/>
        </w:rPr>
        <w:t>Evitar respuestas cortantes del tipo “Sí”, “No”, ya que se pueden interpretar como frías y de afán.</w:t>
      </w:r>
    </w:p>
    <w:p w14:paraId="258D334B" w14:textId="77777777" w:rsidR="004D0BE6" w:rsidRPr="005A0310" w:rsidRDefault="004D0BE6" w:rsidP="00393952">
      <w:pPr>
        <w:widowControl w:val="0"/>
        <w:spacing w:after="0" w:line="240" w:lineRule="auto"/>
        <w:ind w:left="567" w:hanging="283"/>
        <w:jc w:val="both"/>
        <w:rPr>
          <w:rFonts w:ascii="Arial" w:eastAsia="Times New Roman" w:hAnsi="Arial" w:cs="Arial"/>
        </w:rPr>
      </w:pPr>
    </w:p>
    <w:p w14:paraId="34F59ACA" w14:textId="3A2F8962" w:rsidR="004D0BE6" w:rsidRPr="005A0310" w:rsidRDefault="00A251DF" w:rsidP="00203F3B">
      <w:pPr>
        <w:pStyle w:val="Ttulo2"/>
        <w:keepNext w:val="0"/>
        <w:keepLines w:val="0"/>
        <w:widowControl w:val="0"/>
        <w:spacing w:before="0" w:line="240" w:lineRule="auto"/>
        <w:ind w:left="0" w:firstLine="0"/>
        <w:jc w:val="both"/>
        <w:rPr>
          <w:rFonts w:eastAsia="Times New Roman" w:cs="Arial"/>
          <w:szCs w:val="22"/>
        </w:rPr>
      </w:pPr>
      <w:bookmarkStart w:id="78" w:name="_Toc523411031"/>
      <w:bookmarkStart w:id="79" w:name="_Toc15548617"/>
      <w:bookmarkStart w:id="80" w:name="_Toc59246545"/>
      <w:bookmarkStart w:id="81" w:name="_Toc59366826"/>
      <w:r w:rsidRPr="005A0310">
        <w:rPr>
          <w:rFonts w:eastAsia="Times New Roman" w:cs="Arial"/>
          <w:szCs w:val="22"/>
        </w:rPr>
        <w:t>Consideraciones en la prestación del servicio.</w:t>
      </w:r>
      <w:bookmarkEnd w:id="78"/>
      <w:bookmarkEnd w:id="79"/>
      <w:bookmarkEnd w:id="80"/>
      <w:bookmarkEnd w:id="81"/>
    </w:p>
    <w:p w14:paraId="4D40095B" w14:textId="77777777" w:rsidR="004D0BE6" w:rsidRPr="005A0310" w:rsidRDefault="004D0BE6" w:rsidP="00203F3B">
      <w:pPr>
        <w:widowControl w:val="0"/>
        <w:spacing w:after="0" w:line="240" w:lineRule="auto"/>
        <w:jc w:val="both"/>
        <w:rPr>
          <w:rFonts w:ascii="Arial" w:eastAsia="Times New Roman" w:hAnsi="Arial" w:cs="Arial"/>
        </w:rPr>
      </w:pPr>
    </w:p>
    <w:p w14:paraId="2CB3B6F6" w14:textId="33523A6B" w:rsidR="004D0BE6" w:rsidRPr="005A0310" w:rsidRDefault="004D0BE6" w:rsidP="00203F3B">
      <w:pPr>
        <w:widowControl w:val="0"/>
        <w:spacing w:after="0" w:line="240" w:lineRule="auto"/>
        <w:jc w:val="both"/>
        <w:rPr>
          <w:rFonts w:ascii="Arial" w:hAnsi="Arial" w:cs="Arial"/>
          <w:b/>
          <w:u w:val="single"/>
        </w:rPr>
      </w:pPr>
      <w:r w:rsidRPr="005A0310">
        <w:rPr>
          <w:rFonts w:ascii="Arial" w:hAnsi="Arial" w:cs="Arial"/>
          <w:b/>
          <w:u w:val="single"/>
        </w:rPr>
        <w:t>Consideraciones previas a la prestación del servicio</w:t>
      </w:r>
      <w:r w:rsidR="00CD6B0F" w:rsidRPr="005A0310">
        <w:rPr>
          <w:rFonts w:ascii="Arial" w:hAnsi="Arial" w:cs="Arial"/>
          <w:b/>
          <w:u w:val="single"/>
        </w:rPr>
        <w:t>.</w:t>
      </w:r>
    </w:p>
    <w:p w14:paraId="057EB91D" w14:textId="77777777" w:rsidR="004D0BE6" w:rsidRPr="005A0310" w:rsidRDefault="004D0BE6" w:rsidP="00203F3B">
      <w:pPr>
        <w:widowControl w:val="0"/>
        <w:spacing w:after="0" w:line="240" w:lineRule="auto"/>
        <w:jc w:val="both"/>
        <w:rPr>
          <w:rFonts w:ascii="Arial" w:hAnsi="Arial" w:cs="Arial"/>
          <w:b/>
        </w:rPr>
      </w:pPr>
    </w:p>
    <w:p w14:paraId="6990346C" w14:textId="129504FB" w:rsidR="004D0BE6" w:rsidRPr="00393952" w:rsidRDefault="004D0BE6" w:rsidP="00E02376">
      <w:pPr>
        <w:widowControl w:val="0"/>
        <w:numPr>
          <w:ilvl w:val="0"/>
          <w:numId w:val="11"/>
        </w:numPr>
        <w:spacing w:after="0" w:line="240" w:lineRule="auto"/>
        <w:ind w:left="567" w:hanging="283"/>
        <w:jc w:val="both"/>
        <w:rPr>
          <w:rFonts w:ascii="Arial" w:eastAsia="Times New Roman" w:hAnsi="Arial" w:cs="Arial"/>
        </w:rPr>
      </w:pPr>
      <w:r w:rsidRPr="005A0310">
        <w:rPr>
          <w:rFonts w:ascii="Arial" w:hAnsi="Arial" w:cs="Arial"/>
        </w:rPr>
        <w:t xml:space="preserve">Divulgar </w:t>
      </w:r>
      <w:r w:rsidR="00A53C26" w:rsidRPr="005A0310">
        <w:rPr>
          <w:rFonts w:ascii="Arial" w:hAnsi="Arial" w:cs="Arial"/>
        </w:rPr>
        <w:t>información</w:t>
      </w:r>
      <w:r w:rsidRPr="005A0310">
        <w:rPr>
          <w:rFonts w:ascii="Arial" w:hAnsi="Arial" w:cs="Arial"/>
        </w:rPr>
        <w:t xml:space="preserve"> </w:t>
      </w:r>
      <w:r w:rsidR="00A53C26" w:rsidRPr="005A0310">
        <w:rPr>
          <w:rFonts w:ascii="Arial" w:hAnsi="Arial" w:cs="Arial"/>
        </w:rPr>
        <w:t>que es de interés para la ciudadanía, relacionada con el alcance de la misionalidad de la Entidad.</w:t>
      </w:r>
    </w:p>
    <w:p w14:paraId="79ECBEBD" w14:textId="77777777" w:rsidR="00393952" w:rsidRPr="005A0310" w:rsidRDefault="00393952" w:rsidP="00393952">
      <w:pPr>
        <w:widowControl w:val="0"/>
        <w:spacing w:after="0" w:line="240" w:lineRule="auto"/>
        <w:ind w:left="567"/>
        <w:jc w:val="both"/>
        <w:rPr>
          <w:rFonts w:ascii="Arial" w:eastAsia="Times New Roman" w:hAnsi="Arial" w:cs="Arial"/>
        </w:rPr>
      </w:pPr>
    </w:p>
    <w:p w14:paraId="5C37F77D" w14:textId="6E17F1C5" w:rsidR="004D0BE6" w:rsidRPr="005A0310" w:rsidRDefault="004D0BE6" w:rsidP="00E02376">
      <w:pPr>
        <w:widowControl w:val="0"/>
        <w:numPr>
          <w:ilvl w:val="0"/>
          <w:numId w:val="11"/>
        </w:numPr>
        <w:spacing w:after="0" w:line="240" w:lineRule="auto"/>
        <w:ind w:left="567" w:hanging="283"/>
        <w:jc w:val="both"/>
        <w:rPr>
          <w:rFonts w:ascii="Arial" w:eastAsia="Times New Roman" w:hAnsi="Arial" w:cs="Arial"/>
        </w:rPr>
      </w:pPr>
      <w:r w:rsidRPr="005A0310">
        <w:rPr>
          <w:rFonts w:ascii="Arial" w:hAnsi="Arial" w:cs="Arial"/>
        </w:rPr>
        <w:t>Comunicar anticipadamente la totalidad de requisitos para la atención</w:t>
      </w:r>
      <w:r w:rsidR="00A53C26" w:rsidRPr="005A0310">
        <w:rPr>
          <w:rFonts w:ascii="Arial" w:hAnsi="Arial" w:cs="Arial"/>
        </w:rPr>
        <w:t>.</w:t>
      </w:r>
    </w:p>
    <w:p w14:paraId="4315FAF8" w14:textId="77777777" w:rsidR="00393952" w:rsidRPr="00393952" w:rsidRDefault="00393952" w:rsidP="00393952">
      <w:pPr>
        <w:widowControl w:val="0"/>
        <w:spacing w:after="0" w:line="240" w:lineRule="auto"/>
        <w:ind w:left="567"/>
        <w:jc w:val="both"/>
        <w:rPr>
          <w:rFonts w:ascii="Arial" w:eastAsia="Times New Roman" w:hAnsi="Arial" w:cs="Arial"/>
        </w:rPr>
      </w:pPr>
    </w:p>
    <w:p w14:paraId="6A1E5198" w14:textId="250EC7DC" w:rsidR="004D0BE6" w:rsidRPr="005A0310" w:rsidRDefault="004D0BE6" w:rsidP="00E02376">
      <w:pPr>
        <w:widowControl w:val="0"/>
        <w:numPr>
          <w:ilvl w:val="0"/>
          <w:numId w:val="11"/>
        </w:numPr>
        <w:spacing w:after="0" w:line="240" w:lineRule="auto"/>
        <w:ind w:left="567" w:hanging="283"/>
        <w:jc w:val="both"/>
        <w:rPr>
          <w:rFonts w:ascii="Arial" w:eastAsia="Times New Roman" w:hAnsi="Arial" w:cs="Arial"/>
        </w:rPr>
      </w:pPr>
      <w:r w:rsidRPr="005A0310">
        <w:rPr>
          <w:rFonts w:ascii="Arial" w:hAnsi="Arial" w:cs="Arial"/>
        </w:rPr>
        <w:t>Informar la disponibilidad de los canales que ofrecen el servicio de manera visible y de fácil acceso que permita garantizar la efectividad de la comunicación.</w:t>
      </w:r>
    </w:p>
    <w:p w14:paraId="7ABCF5C6" w14:textId="77777777" w:rsidR="00393952" w:rsidRPr="00393952" w:rsidRDefault="00393952" w:rsidP="00393952">
      <w:pPr>
        <w:widowControl w:val="0"/>
        <w:spacing w:after="0" w:line="240" w:lineRule="auto"/>
        <w:ind w:left="567"/>
        <w:jc w:val="both"/>
        <w:rPr>
          <w:rFonts w:ascii="Arial" w:eastAsia="Times New Roman" w:hAnsi="Arial" w:cs="Arial"/>
        </w:rPr>
      </w:pPr>
    </w:p>
    <w:p w14:paraId="69944127" w14:textId="27EDA6B9" w:rsidR="004D0BE6" w:rsidRPr="00393952" w:rsidRDefault="004D0BE6" w:rsidP="00E02376">
      <w:pPr>
        <w:widowControl w:val="0"/>
        <w:numPr>
          <w:ilvl w:val="0"/>
          <w:numId w:val="11"/>
        </w:numPr>
        <w:spacing w:after="0" w:line="240" w:lineRule="auto"/>
        <w:ind w:left="567" w:hanging="283"/>
        <w:jc w:val="both"/>
        <w:rPr>
          <w:rFonts w:ascii="Arial" w:eastAsia="Times New Roman" w:hAnsi="Arial" w:cs="Arial"/>
        </w:rPr>
      </w:pPr>
      <w:r w:rsidRPr="005A0310">
        <w:rPr>
          <w:rFonts w:ascii="Arial" w:hAnsi="Arial" w:cs="Arial"/>
        </w:rPr>
        <w:t>Revisar permanentemente la actualización de la información que se suministra a</w:t>
      </w:r>
      <w:r w:rsidR="007E19B1" w:rsidRPr="005A0310">
        <w:rPr>
          <w:rFonts w:ascii="Arial" w:hAnsi="Arial" w:cs="Arial"/>
        </w:rPr>
        <w:t xml:space="preserve"> la ciudadanía</w:t>
      </w:r>
      <w:r w:rsidRPr="005A0310">
        <w:rPr>
          <w:rFonts w:ascii="Arial" w:hAnsi="Arial" w:cs="Arial"/>
        </w:rPr>
        <w:t xml:space="preserve">, </w:t>
      </w:r>
      <w:r w:rsidR="007E19B1" w:rsidRPr="005A0310">
        <w:rPr>
          <w:rFonts w:ascii="Arial" w:hAnsi="Arial" w:cs="Arial"/>
        </w:rPr>
        <w:t>de manera unificada en la Entidad, en el marco de la estrategia multicanal.</w:t>
      </w:r>
    </w:p>
    <w:p w14:paraId="7794707F" w14:textId="77777777" w:rsidR="004D0BE6" w:rsidRPr="005A0310" w:rsidRDefault="004D0BE6" w:rsidP="00E02376">
      <w:pPr>
        <w:widowControl w:val="0"/>
        <w:numPr>
          <w:ilvl w:val="0"/>
          <w:numId w:val="11"/>
        </w:numPr>
        <w:spacing w:after="0" w:line="240" w:lineRule="auto"/>
        <w:ind w:left="0" w:firstLine="0"/>
        <w:jc w:val="both"/>
        <w:rPr>
          <w:rFonts w:ascii="Arial" w:eastAsia="Times New Roman" w:hAnsi="Arial" w:cs="Arial"/>
        </w:rPr>
      </w:pPr>
      <w:r w:rsidRPr="005A0310">
        <w:rPr>
          <w:rFonts w:ascii="Arial" w:hAnsi="Arial" w:cs="Arial"/>
        </w:rPr>
        <w:t>Garantizar fácil acceso a la información.</w:t>
      </w:r>
    </w:p>
    <w:p w14:paraId="14ACB798" w14:textId="77777777" w:rsidR="004D0BE6" w:rsidRPr="005A0310" w:rsidRDefault="004D0BE6" w:rsidP="00393952">
      <w:pPr>
        <w:widowControl w:val="0"/>
        <w:spacing w:after="0" w:line="240" w:lineRule="auto"/>
        <w:jc w:val="both"/>
        <w:rPr>
          <w:rFonts w:ascii="Arial" w:eastAsia="Times New Roman" w:hAnsi="Arial" w:cs="Arial"/>
        </w:rPr>
      </w:pPr>
    </w:p>
    <w:p w14:paraId="56EF4A84" w14:textId="77777777" w:rsidR="009A529F" w:rsidRDefault="009A529F" w:rsidP="00393952">
      <w:pPr>
        <w:widowControl w:val="0"/>
        <w:spacing w:after="0" w:line="240" w:lineRule="auto"/>
        <w:jc w:val="both"/>
        <w:rPr>
          <w:rFonts w:ascii="Arial" w:hAnsi="Arial" w:cs="Arial"/>
          <w:b/>
          <w:u w:val="single"/>
        </w:rPr>
      </w:pPr>
    </w:p>
    <w:p w14:paraId="410BF4A5" w14:textId="09EFFDFB" w:rsidR="004D0BE6" w:rsidRPr="005A0310" w:rsidRDefault="004D0BE6" w:rsidP="00393952">
      <w:pPr>
        <w:widowControl w:val="0"/>
        <w:spacing w:after="0" w:line="240" w:lineRule="auto"/>
        <w:jc w:val="both"/>
        <w:rPr>
          <w:rFonts w:ascii="Arial" w:eastAsia="Times New Roman" w:hAnsi="Arial" w:cs="Arial"/>
          <w:u w:val="single"/>
        </w:rPr>
      </w:pPr>
      <w:r w:rsidRPr="005A0310">
        <w:rPr>
          <w:rFonts w:ascii="Arial" w:hAnsi="Arial" w:cs="Arial"/>
          <w:b/>
          <w:u w:val="single"/>
        </w:rPr>
        <w:t>Consideraciones durante la prestación del servicio.</w:t>
      </w:r>
      <w:r w:rsidRPr="005A0310">
        <w:rPr>
          <w:rFonts w:ascii="Arial" w:hAnsi="Arial" w:cs="Arial"/>
          <w:u w:val="single"/>
        </w:rPr>
        <w:t xml:space="preserve"> </w:t>
      </w:r>
    </w:p>
    <w:p w14:paraId="02B54127" w14:textId="77777777" w:rsidR="004D0BE6" w:rsidRPr="005A0310" w:rsidRDefault="004D0BE6" w:rsidP="00393952">
      <w:pPr>
        <w:widowControl w:val="0"/>
        <w:spacing w:after="0" w:line="240" w:lineRule="auto"/>
        <w:jc w:val="both"/>
        <w:rPr>
          <w:rFonts w:ascii="Arial" w:eastAsia="Times New Roman" w:hAnsi="Arial" w:cs="Arial"/>
        </w:rPr>
      </w:pPr>
    </w:p>
    <w:p w14:paraId="1B1A6A32" w14:textId="77777777" w:rsidR="009762C6" w:rsidRPr="009762C6" w:rsidRDefault="004D0BE6" w:rsidP="00E02376">
      <w:pPr>
        <w:widowControl w:val="0"/>
        <w:numPr>
          <w:ilvl w:val="0"/>
          <w:numId w:val="12"/>
        </w:numPr>
        <w:spacing w:after="0" w:line="240" w:lineRule="auto"/>
        <w:ind w:left="567" w:hanging="283"/>
        <w:jc w:val="both"/>
        <w:rPr>
          <w:rFonts w:ascii="Arial" w:eastAsia="Times New Roman" w:hAnsi="Arial" w:cs="Arial"/>
        </w:rPr>
      </w:pPr>
      <w:r w:rsidRPr="009762C6">
        <w:rPr>
          <w:rFonts w:ascii="Arial" w:hAnsi="Arial" w:cs="Arial"/>
        </w:rPr>
        <w:t xml:space="preserve">Ofrecer información sobre la prestación del servicio. </w:t>
      </w:r>
      <w:r w:rsidR="00937D59" w:rsidRPr="009762C6">
        <w:rPr>
          <w:rFonts w:ascii="Arial" w:hAnsi="Arial" w:cs="Arial"/>
        </w:rPr>
        <w:t xml:space="preserve">La ciudadanía </w:t>
      </w:r>
      <w:r w:rsidRPr="009762C6">
        <w:rPr>
          <w:rFonts w:ascii="Arial" w:hAnsi="Arial" w:cs="Arial"/>
        </w:rPr>
        <w:t>debe conocer el avance de</w:t>
      </w:r>
      <w:r w:rsidR="00937D59" w:rsidRPr="009762C6">
        <w:rPr>
          <w:rFonts w:ascii="Arial" w:hAnsi="Arial" w:cs="Arial"/>
        </w:rPr>
        <w:t>l</w:t>
      </w:r>
      <w:r w:rsidRPr="009762C6">
        <w:rPr>
          <w:rFonts w:ascii="Arial" w:hAnsi="Arial" w:cs="Arial"/>
        </w:rPr>
        <w:t xml:space="preserve"> trámite</w:t>
      </w:r>
      <w:r w:rsidR="00937D59" w:rsidRPr="009762C6">
        <w:rPr>
          <w:rFonts w:ascii="Arial" w:hAnsi="Arial" w:cs="Arial"/>
        </w:rPr>
        <w:t xml:space="preserve"> de sus requerimientos</w:t>
      </w:r>
      <w:r w:rsidRPr="009762C6">
        <w:rPr>
          <w:rFonts w:ascii="Arial" w:hAnsi="Arial" w:cs="Arial"/>
        </w:rPr>
        <w:t xml:space="preserve">, </w:t>
      </w:r>
      <w:r w:rsidR="00937D59" w:rsidRPr="009762C6">
        <w:rPr>
          <w:rFonts w:ascii="Arial" w:hAnsi="Arial" w:cs="Arial"/>
        </w:rPr>
        <w:t xml:space="preserve">así como </w:t>
      </w:r>
      <w:r w:rsidRPr="009762C6">
        <w:rPr>
          <w:rFonts w:ascii="Arial" w:hAnsi="Arial" w:cs="Arial"/>
        </w:rPr>
        <w:t xml:space="preserve">los tiempos de espera o procesamiento y los pasos a seguir. </w:t>
      </w:r>
    </w:p>
    <w:p w14:paraId="07933E63" w14:textId="77777777" w:rsidR="009762C6" w:rsidRPr="009762C6" w:rsidRDefault="009762C6" w:rsidP="009762C6">
      <w:pPr>
        <w:widowControl w:val="0"/>
        <w:spacing w:after="0" w:line="240" w:lineRule="auto"/>
        <w:ind w:left="567"/>
        <w:jc w:val="both"/>
        <w:rPr>
          <w:rFonts w:ascii="Arial" w:eastAsia="Times New Roman" w:hAnsi="Arial" w:cs="Arial"/>
        </w:rPr>
      </w:pPr>
    </w:p>
    <w:p w14:paraId="1EE5B53E" w14:textId="5789CC75" w:rsidR="004D0BE6" w:rsidRPr="009762C6" w:rsidRDefault="004D0BE6" w:rsidP="00E02376">
      <w:pPr>
        <w:widowControl w:val="0"/>
        <w:numPr>
          <w:ilvl w:val="0"/>
          <w:numId w:val="12"/>
        </w:numPr>
        <w:spacing w:after="0" w:line="240" w:lineRule="auto"/>
        <w:ind w:left="567" w:hanging="283"/>
        <w:jc w:val="both"/>
        <w:rPr>
          <w:rFonts w:ascii="Arial" w:eastAsia="Times New Roman" w:hAnsi="Arial" w:cs="Arial"/>
        </w:rPr>
      </w:pPr>
      <w:r w:rsidRPr="009762C6">
        <w:rPr>
          <w:rFonts w:ascii="Arial" w:hAnsi="Arial" w:cs="Arial"/>
        </w:rPr>
        <w:t>Requerir sólo aquello que es necesario para la prestación del servicio</w:t>
      </w:r>
      <w:r w:rsidR="00937D59" w:rsidRPr="009762C6">
        <w:rPr>
          <w:rFonts w:ascii="Arial" w:hAnsi="Arial" w:cs="Arial"/>
        </w:rPr>
        <w:t>, e</w:t>
      </w:r>
      <w:r w:rsidRPr="009762C6">
        <w:rPr>
          <w:rFonts w:ascii="Arial" w:hAnsi="Arial" w:cs="Arial"/>
        </w:rPr>
        <w:t>vitando la solicitud repetitiva de ciertos documentos</w:t>
      </w:r>
      <w:r w:rsidR="00937D59" w:rsidRPr="009762C6">
        <w:rPr>
          <w:rFonts w:ascii="Arial" w:hAnsi="Arial" w:cs="Arial"/>
        </w:rPr>
        <w:t xml:space="preserve"> o requisitos</w:t>
      </w:r>
      <w:r w:rsidRPr="009762C6">
        <w:rPr>
          <w:rFonts w:ascii="Arial" w:hAnsi="Arial" w:cs="Arial"/>
        </w:rPr>
        <w:t xml:space="preserve"> que </w:t>
      </w:r>
      <w:r w:rsidR="00937D59" w:rsidRPr="009762C6">
        <w:rPr>
          <w:rFonts w:ascii="Arial" w:hAnsi="Arial" w:cs="Arial"/>
        </w:rPr>
        <w:t>hayan</w:t>
      </w:r>
      <w:r w:rsidRPr="009762C6">
        <w:rPr>
          <w:rFonts w:ascii="Arial" w:hAnsi="Arial" w:cs="Arial"/>
        </w:rPr>
        <w:t xml:space="preserve"> sido entregados</w:t>
      </w:r>
      <w:r w:rsidR="00937D59" w:rsidRPr="009762C6">
        <w:rPr>
          <w:rFonts w:ascii="Arial" w:hAnsi="Arial" w:cs="Arial"/>
        </w:rPr>
        <w:t xml:space="preserve"> o solicitados</w:t>
      </w:r>
      <w:r w:rsidRPr="009762C6">
        <w:rPr>
          <w:rFonts w:ascii="Arial" w:hAnsi="Arial" w:cs="Arial"/>
        </w:rPr>
        <w:t xml:space="preserve"> en otro momento. </w:t>
      </w:r>
    </w:p>
    <w:p w14:paraId="5C757DBE" w14:textId="77777777" w:rsidR="009762C6" w:rsidRPr="009762C6" w:rsidRDefault="009762C6" w:rsidP="009762C6">
      <w:pPr>
        <w:widowControl w:val="0"/>
        <w:spacing w:after="0" w:line="240" w:lineRule="auto"/>
        <w:jc w:val="both"/>
        <w:rPr>
          <w:rFonts w:ascii="Arial" w:eastAsia="Times New Roman" w:hAnsi="Arial" w:cs="Arial"/>
        </w:rPr>
      </w:pPr>
    </w:p>
    <w:p w14:paraId="1CB6D246" w14:textId="50DA029C" w:rsidR="004D0BE6" w:rsidRPr="005A0310" w:rsidRDefault="004D0BE6" w:rsidP="00E02376">
      <w:pPr>
        <w:widowControl w:val="0"/>
        <w:numPr>
          <w:ilvl w:val="0"/>
          <w:numId w:val="12"/>
        </w:numPr>
        <w:spacing w:after="0" w:line="240" w:lineRule="auto"/>
        <w:ind w:left="567" w:hanging="283"/>
        <w:jc w:val="both"/>
        <w:rPr>
          <w:rFonts w:ascii="Arial" w:eastAsia="Times New Roman" w:hAnsi="Arial" w:cs="Arial"/>
        </w:rPr>
      </w:pPr>
      <w:r w:rsidRPr="005A0310">
        <w:rPr>
          <w:rFonts w:ascii="Arial" w:hAnsi="Arial" w:cs="Arial"/>
        </w:rPr>
        <w:t>Explicar con claridad las actividades o pasos que hacen parte del trámite</w:t>
      </w:r>
      <w:r w:rsidR="00F10DB3" w:rsidRPr="005A0310">
        <w:rPr>
          <w:rFonts w:ascii="Arial" w:hAnsi="Arial" w:cs="Arial"/>
        </w:rPr>
        <w:t>,</w:t>
      </w:r>
      <w:r w:rsidRPr="005A0310">
        <w:rPr>
          <w:rFonts w:ascii="Arial" w:hAnsi="Arial" w:cs="Arial"/>
        </w:rPr>
        <w:t xml:space="preserve"> con el fin de garantizar una información completa y oportuna a</w:t>
      </w:r>
      <w:r w:rsidR="00F10DB3" w:rsidRPr="005A0310">
        <w:rPr>
          <w:rFonts w:ascii="Arial" w:hAnsi="Arial" w:cs="Arial"/>
        </w:rPr>
        <w:t xml:space="preserve"> la </w:t>
      </w:r>
      <w:r w:rsidR="00B71B61" w:rsidRPr="005A0310">
        <w:rPr>
          <w:rFonts w:ascii="Arial" w:hAnsi="Arial" w:cs="Arial"/>
        </w:rPr>
        <w:t>ciudadanía</w:t>
      </w:r>
      <w:r w:rsidR="00F10DB3" w:rsidRPr="005A0310">
        <w:rPr>
          <w:rFonts w:ascii="Arial" w:hAnsi="Arial" w:cs="Arial"/>
        </w:rPr>
        <w:t>.</w:t>
      </w:r>
    </w:p>
    <w:p w14:paraId="76075782" w14:textId="77777777" w:rsidR="00B71B61" w:rsidRPr="005A0310" w:rsidRDefault="00B71B61" w:rsidP="00393952">
      <w:pPr>
        <w:widowControl w:val="0"/>
        <w:spacing w:after="0" w:line="240" w:lineRule="auto"/>
        <w:jc w:val="both"/>
        <w:rPr>
          <w:rFonts w:ascii="Arial" w:eastAsia="Times New Roman" w:hAnsi="Arial" w:cs="Arial"/>
        </w:rPr>
      </w:pPr>
    </w:p>
    <w:p w14:paraId="2CAD8ACB" w14:textId="77777777" w:rsidR="004D0BE6" w:rsidRPr="005A0310" w:rsidRDefault="004D0BE6" w:rsidP="00393952">
      <w:pPr>
        <w:widowControl w:val="0"/>
        <w:spacing w:after="0" w:line="240" w:lineRule="auto"/>
        <w:jc w:val="both"/>
        <w:rPr>
          <w:rFonts w:ascii="Arial" w:eastAsia="Times New Roman" w:hAnsi="Arial" w:cs="Arial"/>
          <w:b/>
          <w:u w:val="single"/>
        </w:rPr>
      </w:pPr>
      <w:r w:rsidRPr="005A0310">
        <w:rPr>
          <w:rFonts w:ascii="Arial" w:hAnsi="Arial" w:cs="Arial"/>
          <w:b/>
          <w:u w:val="single"/>
        </w:rPr>
        <w:t>Consideraciones posteriores a la prestación del servicio.</w:t>
      </w:r>
    </w:p>
    <w:p w14:paraId="18B24C8A" w14:textId="77777777" w:rsidR="004D0BE6" w:rsidRPr="005A0310" w:rsidRDefault="004D0BE6" w:rsidP="00393952">
      <w:pPr>
        <w:widowControl w:val="0"/>
        <w:spacing w:after="0" w:line="240" w:lineRule="auto"/>
        <w:jc w:val="both"/>
        <w:rPr>
          <w:rFonts w:ascii="Arial" w:eastAsia="Times New Roman" w:hAnsi="Arial" w:cs="Arial"/>
        </w:rPr>
      </w:pPr>
    </w:p>
    <w:p w14:paraId="0B2F05DB" w14:textId="7CA1E5DC" w:rsidR="004D0BE6" w:rsidRDefault="004D0BE6" w:rsidP="00E02376">
      <w:pPr>
        <w:widowControl w:val="0"/>
        <w:numPr>
          <w:ilvl w:val="0"/>
          <w:numId w:val="12"/>
        </w:numPr>
        <w:spacing w:after="0" w:line="240" w:lineRule="auto"/>
        <w:ind w:left="567" w:hanging="283"/>
        <w:jc w:val="both"/>
        <w:rPr>
          <w:rFonts w:ascii="Arial" w:hAnsi="Arial" w:cs="Arial"/>
        </w:rPr>
      </w:pPr>
      <w:r w:rsidRPr="005A0310">
        <w:rPr>
          <w:rFonts w:ascii="Arial" w:hAnsi="Arial" w:cs="Arial"/>
        </w:rPr>
        <w:t>Obtener retroalimentación de</w:t>
      </w:r>
      <w:r w:rsidR="002208C6" w:rsidRPr="005A0310">
        <w:rPr>
          <w:rFonts w:ascii="Arial" w:hAnsi="Arial" w:cs="Arial"/>
        </w:rPr>
        <w:t xml:space="preserve"> </w:t>
      </w:r>
      <w:r w:rsidRPr="005A0310">
        <w:rPr>
          <w:rFonts w:ascii="Arial" w:hAnsi="Arial" w:cs="Arial"/>
        </w:rPr>
        <w:t>l</w:t>
      </w:r>
      <w:r w:rsidR="002208C6" w:rsidRPr="005A0310">
        <w:rPr>
          <w:rFonts w:ascii="Arial" w:hAnsi="Arial" w:cs="Arial"/>
        </w:rPr>
        <w:t>a</w:t>
      </w:r>
      <w:r w:rsidRPr="005A0310">
        <w:rPr>
          <w:rFonts w:ascii="Arial" w:hAnsi="Arial" w:cs="Arial"/>
        </w:rPr>
        <w:t xml:space="preserve"> </w:t>
      </w:r>
      <w:r w:rsidR="002208C6" w:rsidRPr="005A0310">
        <w:rPr>
          <w:rFonts w:ascii="Arial" w:hAnsi="Arial" w:cs="Arial"/>
        </w:rPr>
        <w:t>ciudadanía</w:t>
      </w:r>
      <w:r w:rsidRPr="005A0310">
        <w:rPr>
          <w:rFonts w:ascii="Arial" w:hAnsi="Arial" w:cs="Arial"/>
        </w:rPr>
        <w:t>, sobre su experiencia</w:t>
      </w:r>
      <w:r w:rsidR="002208C6" w:rsidRPr="005A0310">
        <w:rPr>
          <w:rFonts w:ascii="Arial" w:hAnsi="Arial" w:cs="Arial"/>
        </w:rPr>
        <w:t xml:space="preserve"> en el servicio y atención recibida.</w:t>
      </w:r>
      <w:r w:rsidR="009762C6">
        <w:rPr>
          <w:rFonts w:ascii="Arial" w:hAnsi="Arial" w:cs="Arial"/>
        </w:rPr>
        <w:t xml:space="preserve"> </w:t>
      </w:r>
    </w:p>
    <w:p w14:paraId="69FC1FC2" w14:textId="34F2758D" w:rsidR="009762C6" w:rsidRPr="009762C6" w:rsidRDefault="009762C6" w:rsidP="009762C6">
      <w:pPr>
        <w:widowControl w:val="0"/>
        <w:spacing w:after="0" w:line="240" w:lineRule="auto"/>
        <w:ind w:left="567"/>
        <w:jc w:val="both"/>
        <w:rPr>
          <w:rFonts w:ascii="Arial" w:hAnsi="Arial" w:cs="Arial"/>
        </w:rPr>
      </w:pPr>
    </w:p>
    <w:p w14:paraId="434AC79A" w14:textId="028E0659" w:rsidR="009762C6" w:rsidRDefault="004D0BE6" w:rsidP="00E02376">
      <w:pPr>
        <w:widowControl w:val="0"/>
        <w:numPr>
          <w:ilvl w:val="0"/>
          <w:numId w:val="12"/>
        </w:numPr>
        <w:spacing w:after="0" w:line="240" w:lineRule="auto"/>
        <w:ind w:left="567" w:hanging="283"/>
        <w:jc w:val="both"/>
        <w:rPr>
          <w:rFonts w:ascii="Arial" w:hAnsi="Arial" w:cs="Arial"/>
        </w:rPr>
      </w:pPr>
      <w:r w:rsidRPr="005A0310">
        <w:rPr>
          <w:rFonts w:ascii="Arial" w:hAnsi="Arial" w:cs="Arial"/>
        </w:rPr>
        <w:t>Informar a</w:t>
      </w:r>
      <w:r w:rsidR="002208C6" w:rsidRPr="005A0310">
        <w:rPr>
          <w:rFonts w:ascii="Arial" w:hAnsi="Arial" w:cs="Arial"/>
        </w:rPr>
        <w:t xml:space="preserve"> la ciudadanía</w:t>
      </w:r>
      <w:r w:rsidRPr="005A0310">
        <w:rPr>
          <w:rFonts w:ascii="Arial" w:hAnsi="Arial" w:cs="Arial"/>
        </w:rPr>
        <w:t xml:space="preserve">, </w:t>
      </w:r>
      <w:r w:rsidR="0042462F" w:rsidRPr="005A0310">
        <w:rPr>
          <w:rFonts w:ascii="Arial" w:hAnsi="Arial" w:cs="Arial"/>
        </w:rPr>
        <w:t>los</w:t>
      </w:r>
      <w:r w:rsidRPr="005A0310">
        <w:rPr>
          <w:rFonts w:ascii="Arial" w:hAnsi="Arial" w:cs="Arial"/>
        </w:rPr>
        <w:t xml:space="preserve"> medio</w:t>
      </w:r>
      <w:r w:rsidR="0042462F" w:rsidRPr="005A0310">
        <w:rPr>
          <w:rFonts w:ascii="Arial" w:hAnsi="Arial" w:cs="Arial"/>
        </w:rPr>
        <w:t>s</w:t>
      </w:r>
      <w:r w:rsidRPr="005A0310">
        <w:rPr>
          <w:rFonts w:ascii="Arial" w:hAnsi="Arial" w:cs="Arial"/>
        </w:rPr>
        <w:t xml:space="preserve"> al que puede acceder para conocer el estado del trámite solicitado.</w:t>
      </w:r>
    </w:p>
    <w:p w14:paraId="1D962E4B" w14:textId="35C23395" w:rsidR="009762C6" w:rsidRPr="009762C6" w:rsidRDefault="009762C6" w:rsidP="009762C6">
      <w:pPr>
        <w:widowControl w:val="0"/>
        <w:spacing w:after="0" w:line="240" w:lineRule="auto"/>
        <w:jc w:val="both"/>
        <w:rPr>
          <w:rFonts w:ascii="Arial" w:hAnsi="Arial" w:cs="Arial"/>
        </w:rPr>
      </w:pPr>
    </w:p>
    <w:p w14:paraId="749B5854" w14:textId="3E49A3F0" w:rsidR="004D0BE6" w:rsidRPr="009762C6" w:rsidRDefault="004D0BE6" w:rsidP="00E02376">
      <w:pPr>
        <w:widowControl w:val="0"/>
        <w:numPr>
          <w:ilvl w:val="0"/>
          <w:numId w:val="12"/>
        </w:numPr>
        <w:spacing w:after="0" w:line="240" w:lineRule="auto"/>
        <w:ind w:left="567" w:hanging="283"/>
        <w:jc w:val="both"/>
        <w:rPr>
          <w:rFonts w:ascii="Arial" w:hAnsi="Arial" w:cs="Arial"/>
        </w:rPr>
      </w:pPr>
      <w:r w:rsidRPr="009762C6">
        <w:rPr>
          <w:rFonts w:ascii="Arial" w:hAnsi="Arial" w:cs="Arial"/>
        </w:rPr>
        <w:t>Evaluar la percepción y su nivel de satisfacción cuando la prestación del servicio ha</w:t>
      </w:r>
      <w:r w:rsidR="00ED1935" w:rsidRPr="009762C6">
        <w:rPr>
          <w:rFonts w:ascii="Arial" w:hAnsi="Arial" w:cs="Arial"/>
        </w:rPr>
        <w:t>ya</w:t>
      </w:r>
      <w:r w:rsidRPr="009762C6">
        <w:rPr>
          <w:rFonts w:ascii="Arial" w:hAnsi="Arial" w:cs="Arial"/>
        </w:rPr>
        <w:t xml:space="preserve"> terminado. </w:t>
      </w:r>
    </w:p>
    <w:p w14:paraId="54EF5127" w14:textId="77777777" w:rsidR="009762C6" w:rsidRDefault="009762C6" w:rsidP="009762C6">
      <w:pPr>
        <w:widowControl w:val="0"/>
        <w:spacing w:after="0" w:line="240" w:lineRule="auto"/>
        <w:ind w:left="567"/>
        <w:jc w:val="both"/>
        <w:rPr>
          <w:rFonts w:ascii="Arial" w:hAnsi="Arial" w:cs="Arial"/>
        </w:rPr>
      </w:pPr>
      <w:bookmarkStart w:id="82" w:name="_Toc15548618"/>
      <w:bookmarkStart w:id="83" w:name="_Toc15550771"/>
      <w:bookmarkStart w:id="84" w:name="_Toc59246546"/>
    </w:p>
    <w:p w14:paraId="28BDA706" w14:textId="5891301B" w:rsidR="00ED1935" w:rsidRPr="005A0310" w:rsidRDefault="00ED1935" w:rsidP="00E02376">
      <w:pPr>
        <w:widowControl w:val="0"/>
        <w:numPr>
          <w:ilvl w:val="0"/>
          <w:numId w:val="12"/>
        </w:numPr>
        <w:spacing w:after="0" w:line="240" w:lineRule="auto"/>
        <w:ind w:left="567" w:hanging="283"/>
        <w:jc w:val="both"/>
        <w:rPr>
          <w:rFonts w:ascii="Arial" w:hAnsi="Arial" w:cs="Arial"/>
        </w:rPr>
      </w:pPr>
      <w:r w:rsidRPr="005A0310">
        <w:rPr>
          <w:rFonts w:ascii="Arial" w:hAnsi="Arial" w:cs="Arial"/>
        </w:rPr>
        <w:t>Tomar acciones de mejora frente a los factores</w:t>
      </w:r>
      <w:r w:rsidR="004D0BE6" w:rsidRPr="005A0310">
        <w:rPr>
          <w:rFonts w:ascii="Arial" w:hAnsi="Arial" w:cs="Arial"/>
        </w:rPr>
        <w:t xml:space="preserve"> </w:t>
      </w:r>
      <w:r w:rsidRPr="005A0310">
        <w:rPr>
          <w:rFonts w:ascii="Arial" w:hAnsi="Arial" w:cs="Arial"/>
        </w:rPr>
        <w:t xml:space="preserve">identificados </w:t>
      </w:r>
      <w:r w:rsidR="004D0BE6" w:rsidRPr="005A0310">
        <w:rPr>
          <w:rFonts w:ascii="Arial" w:hAnsi="Arial" w:cs="Arial"/>
        </w:rPr>
        <w:t>que afectan la satisfacción de l</w:t>
      </w:r>
      <w:r w:rsidRPr="005A0310">
        <w:rPr>
          <w:rFonts w:ascii="Arial" w:hAnsi="Arial" w:cs="Arial"/>
        </w:rPr>
        <w:t>a ciudadanía</w:t>
      </w:r>
      <w:r w:rsidR="004D0BE6" w:rsidRPr="005A0310">
        <w:rPr>
          <w:rFonts w:ascii="Arial" w:hAnsi="Arial" w:cs="Arial"/>
        </w:rPr>
        <w:t xml:space="preserve">, </w:t>
      </w:r>
      <w:r w:rsidRPr="005A0310">
        <w:rPr>
          <w:rFonts w:ascii="Arial" w:hAnsi="Arial" w:cs="Arial"/>
        </w:rPr>
        <w:t xml:space="preserve">respecto a </w:t>
      </w:r>
      <w:r w:rsidR="004D0BE6" w:rsidRPr="005A0310">
        <w:rPr>
          <w:rFonts w:ascii="Arial" w:hAnsi="Arial" w:cs="Arial"/>
        </w:rPr>
        <w:t>prestación del servicio.</w:t>
      </w:r>
      <w:bookmarkEnd w:id="82"/>
      <w:bookmarkEnd w:id="83"/>
      <w:bookmarkEnd w:id="84"/>
      <w:r w:rsidR="004D0BE6" w:rsidRPr="005A0310">
        <w:rPr>
          <w:rFonts w:ascii="Arial" w:hAnsi="Arial" w:cs="Arial"/>
        </w:rPr>
        <w:t xml:space="preserve"> </w:t>
      </w:r>
      <w:bookmarkStart w:id="85" w:name="_Toc523411027"/>
    </w:p>
    <w:p w14:paraId="4C86B2B7" w14:textId="77777777" w:rsidR="00EB24C1" w:rsidRPr="005A0310" w:rsidRDefault="00EB24C1" w:rsidP="00393952">
      <w:pPr>
        <w:widowControl w:val="0"/>
        <w:spacing w:after="0" w:line="240" w:lineRule="auto"/>
        <w:jc w:val="both"/>
        <w:rPr>
          <w:rFonts w:ascii="Arial" w:hAnsi="Arial" w:cs="Arial"/>
        </w:rPr>
      </w:pPr>
    </w:p>
    <w:p w14:paraId="5C2A03AB" w14:textId="7A4CF5BB" w:rsidR="00346F6E" w:rsidRPr="005A0310" w:rsidRDefault="00A251DF" w:rsidP="00E02376">
      <w:pPr>
        <w:pStyle w:val="Ttulo3"/>
        <w:keepNext w:val="0"/>
        <w:keepLines w:val="0"/>
        <w:widowControl w:val="0"/>
        <w:numPr>
          <w:ilvl w:val="1"/>
          <w:numId w:val="4"/>
        </w:numPr>
        <w:spacing w:before="0" w:line="240" w:lineRule="auto"/>
        <w:ind w:left="0" w:firstLine="0"/>
        <w:rPr>
          <w:rFonts w:eastAsia="Times New Roman" w:cs="Arial"/>
          <w:i w:val="0"/>
          <w:color w:val="auto"/>
          <w:sz w:val="22"/>
        </w:rPr>
      </w:pPr>
      <w:bookmarkStart w:id="86" w:name="_Toc15548619"/>
      <w:bookmarkStart w:id="87" w:name="_Toc59246547"/>
      <w:bookmarkStart w:id="88" w:name="_Toc59366827"/>
      <w:r w:rsidRPr="005A0310">
        <w:rPr>
          <w:rFonts w:eastAsia="Times New Roman" w:cs="Arial"/>
          <w:i w:val="0"/>
          <w:color w:val="auto"/>
          <w:sz w:val="22"/>
        </w:rPr>
        <w:t xml:space="preserve">Generalidades para tener en cuenta al momento de atender a la </w:t>
      </w:r>
      <w:bookmarkEnd w:id="85"/>
      <w:r w:rsidR="009A529F" w:rsidRPr="005A0310">
        <w:rPr>
          <w:rFonts w:eastAsia="Times New Roman" w:cs="Arial"/>
          <w:i w:val="0"/>
          <w:color w:val="auto"/>
          <w:sz w:val="22"/>
        </w:rPr>
        <w:t>ciudadanía</w:t>
      </w:r>
      <w:r w:rsidR="00346F6E" w:rsidRPr="005A0310">
        <w:rPr>
          <w:rFonts w:eastAsia="Times New Roman" w:cs="Arial"/>
          <w:i w:val="0"/>
          <w:color w:val="auto"/>
          <w:sz w:val="22"/>
        </w:rPr>
        <w:t>.</w:t>
      </w:r>
      <w:bookmarkEnd w:id="86"/>
      <w:bookmarkEnd w:id="87"/>
      <w:bookmarkEnd w:id="88"/>
    </w:p>
    <w:p w14:paraId="7D363CED" w14:textId="77777777" w:rsidR="00A251DF" w:rsidRPr="005A0310" w:rsidRDefault="00A251DF" w:rsidP="00393952">
      <w:pPr>
        <w:spacing w:after="0" w:line="240" w:lineRule="auto"/>
        <w:jc w:val="both"/>
        <w:rPr>
          <w:rFonts w:ascii="Arial" w:hAnsi="Arial" w:cs="Arial"/>
        </w:rPr>
      </w:pPr>
    </w:p>
    <w:p w14:paraId="260A19A5" w14:textId="189F8361" w:rsidR="004D0BE6" w:rsidRPr="005A0310" w:rsidRDefault="00344EF1"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El(la) Servidor(a)</w:t>
      </w:r>
      <w:r w:rsidR="004D0BE6" w:rsidRPr="005A0310">
        <w:rPr>
          <w:rFonts w:ascii="Arial" w:hAnsi="Arial" w:cs="Arial"/>
        </w:rPr>
        <w:t xml:space="preserve"> debe estar preparado</w:t>
      </w:r>
      <w:r w:rsidR="00D766A4" w:rsidRPr="005A0310">
        <w:rPr>
          <w:rFonts w:ascii="Arial" w:hAnsi="Arial" w:cs="Arial"/>
        </w:rPr>
        <w:t>(a)</w:t>
      </w:r>
      <w:r w:rsidR="004D0BE6" w:rsidRPr="005A0310">
        <w:rPr>
          <w:rFonts w:ascii="Arial" w:hAnsi="Arial" w:cs="Arial"/>
        </w:rPr>
        <w:t xml:space="preserve"> y en disposición para atender.</w:t>
      </w:r>
    </w:p>
    <w:p w14:paraId="6C869C7D" w14:textId="76CCFF1A" w:rsidR="004D0BE6" w:rsidRPr="005A0310" w:rsidRDefault="00344EF1" w:rsidP="00E02376">
      <w:pPr>
        <w:widowControl w:val="0"/>
        <w:numPr>
          <w:ilvl w:val="0"/>
          <w:numId w:val="9"/>
        </w:numPr>
        <w:autoSpaceDN w:val="0"/>
        <w:spacing w:after="160" w:line="240" w:lineRule="auto"/>
        <w:ind w:left="567" w:hanging="284"/>
        <w:jc w:val="both"/>
        <w:textAlignment w:val="baseline"/>
        <w:rPr>
          <w:rFonts w:ascii="Arial" w:hAnsi="Arial" w:cs="Arial"/>
          <w:b/>
        </w:rPr>
      </w:pPr>
      <w:r w:rsidRPr="005A0310">
        <w:rPr>
          <w:rFonts w:ascii="Arial" w:hAnsi="Arial" w:cs="Arial"/>
        </w:rPr>
        <w:t>El(la) Servidor(a)</w:t>
      </w:r>
      <w:r w:rsidR="004D0BE6" w:rsidRPr="005A0310">
        <w:rPr>
          <w:rFonts w:ascii="Arial" w:hAnsi="Arial" w:cs="Arial"/>
        </w:rPr>
        <w:t xml:space="preserve"> debe hablar con el volumen y vocalización </w:t>
      </w:r>
      <w:r w:rsidR="00A94D55" w:rsidRPr="005A0310">
        <w:rPr>
          <w:rFonts w:ascii="Arial" w:hAnsi="Arial" w:cs="Arial"/>
        </w:rPr>
        <w:t>adecuada</w:t>
      </w:r>
      <w:r w:rsidR="004D0BE6" w:rsidRPr="005A0310">
        <w:rPr>
          <w:rFonts w:ascii="Arial" w:hAnsi="Arial" w:cs="Arial"/>
        </w:rPr>
        <w:t>.</w:t>
      </w:r>
    </w:p>
    <w:p w14:paraId="032E678B" w14:textId="7777777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No utilizar palabras informales, diminutivos, jergas o muletillas.</w:t>
      </w:r>
    </w:p>
    <w:p w14:paraId="2646E3FD" w14:textId="40635F3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Demostrar empatía, entusiasmo</w:t>
      </w:r>
      <w:r w:rsidR="00A94D55" w:rsidRPr="005A0310">
        <w:rPr>
          <w:rFonts w:ascii="Arial" w:hAnsi="Arial" w:cs="Arial"/>
        </w:rPr>
        <w:t xml:space="preserve"> y</w:t>
      </w:r>
      <w:r w:rsidRPr="005A0310">
        <w:rPr>
          <w:rFonts w:ascii="Arial" w:hAnsi="Arial" w:cs="Arial"/>
        </w:rPr>
        <w:t xml:space="preserve"> cordialidad.</w:t>
      </w:r>
    </w:p>
    <w:p w14:paraId="08A52600" w14:textId="21D64976"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La comunicación debe ser personalizada con el </w:t>
      </w:r>
      <w:r w:rsidR="00A94D55" w:rsidRPr="005A0310">
        <w:rPr>
          <w:rFonts w:ascii="Arial" w:hAnsi="Arial" w:cs="Arial"/>
        </w:rPr>
        <w:t>a</w:t>
      </w:r>
      <w:r w:rsidRPr="005A0310">
        <w:rPr>
          <w:rFonts w:ascii="Arial" w:hAnsi="Arial" w:cs="Arial"/>
        </w:rPr>
        <w:t xml:space="preserve">pellido del </w:t>
      </w:r>
      <w:r w:rsidR="002472D1" w:rsidRPr="005A0310">
        <w:rPr>
          <w:rFonts w:ascii="Arial" w:hAnsi="Arial" w:cs="Arial"/>
        </w:rPr>
        <w:t>Ciudadano(a)</w:t>
      </w:r>
      <w:r w:rsidRPr="005A0310">
        <w:rPr>
          <w:rFonts w:ascii="Arial" w:hAnsi="Arial" w:cs="Arial"/>
        </w:rPr>
        <w:t>.</w:t>
      </w:r>
    </w:p>
    <w:p w14:paraId="42AF8440" w14:textId="29C33956"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Identificación, decir el nombre de la </w:t>
      </w:r>
      <w:r w:rsidR="00A94D55" w:rsidRPr="005A0310">
        <w:rPr>
          <w:rFonts w:ascii="Arial" w:hAnsi="Arial" w:cs="Arial"/>
        </w:rPr>
        <w:t>E</w:t>
      </w:r>
      <w:r w:rsidRPr="005A0310">
        <w:rPr>
          <w:rFonts w:ascii="Arial" w:hAnsi="Arial" w:cs="Arial"/>
        </w:rPr>
        <w:t xml:space="preserve">ntidad y el suyo propio. </w:t>
      </w:r>
    </w:p>
    <w:p w14:paraId="62715235" w14:textId="35AB576F"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No se debe tutear al </w:t>
      </w:r>
      <w:r w:rsidR="002472D1" w:rsidRPr="005A0310">
        <w:rPr>
          <w:rFonts w:ascii="Arial" w:hAnsi="Arial" w:cs="Arial"/>
        </w:rPr>
        <w:t>Ciudadano(a)</w:t>
      </w:r>
      <w:r w:rsidRPr="005A0310">
        <w:rPr>
          <w:rFonts w:ascii="Arial" w:hAnsi="Arial" w:cs="Arial"/>
        </w:rPr>
        <w:t>.</w:t>
      </w:r>
    </w:p>
    <w:p w14:paraId="2A57AA7D" w14:textId="45E3A62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No dar órdenes, siempre decir por favor.</w:t>
      </w:r>
    </w:p>
    <w:p w14:paraId="003439F5" w14:textId="7643A473"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Escuchar cuidadosamente a</w:t>
      </w:r>
      <w:r w:rsidR="00DF1E99" w:rsidRPr="005A0310">
        <w:rPr>
          <w:rFonts w:ascii="Arial" w:hAnsi="Arial" w:cs="Arial"/>
        </w:rPr>
        <w:t xml:space="preserve"> la ciudadanía, </w:t>
      </w:r>
      <w:r w:rsidRPr="005A0310">
        <w:rPr>
          <w:rFonts w:ascii="Arial" w:hAnsi="Arial" w:cs="Arial"/>
        </w:rPr>
        <w:t>a fin de evitar interrumpir o volver a preguntar información ya suministrada.</w:t>
      </w:r>
    </w:p>
    <w:p w14:paraId="6EA0167C" w14:textId="08860093"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Evita</w:t>
      </w:r>
      <w:r w:rsidR="00EB24C1" w:rsidRPr="005A0310">
        <w:rPr>
          <w:rFonts w:ascii="Arial" w:hAnsi="Arial" w:cs="Arial"/>
        </w:rPr>
        <w:t>r hacer comentarios sarcásticos</w:t>
      </w:r>
      <w:r w:rsidRPr="005A0310">
        <w:rPr>
          <w:rFonts w:ascii="Arial" w:hAnsi="Arial" w:cs="Arial"/>
        </w:rPr>
        <w:t>.</w:t>
      </w:r>
    </w:p>
    <w:p w14:paraId="0E8B92E1" w14:textId="42C08C3A"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Mantener una excelente actitud, calma, paciencia y tolerancia. </w:t>
      </w:r>
    </w:p>
    <w:p w14:paraId="1B8E7EF5" w14:textId="7777777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En el momento de suministrar la información, sea claro en la explicación, demostrar seguridad.</w:t>
      </w:r>
    </w:p>
    <w:p w14:paraId="44A93FD7" w14:textId="7777777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Sea conciso y directo en el momento de dar la información.  </w:t>
      </w:r>
    </w:p>
    <w:p w14:paraId="2C02F5D8" w14:textId="7777777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Tal sea el caso, al transferir la llamada asegúrese para entregar la llamada a la persona que necesite.</w:t>
      </w:r>
    </w:p>
    <w:p w14:paraId="089E380A" w14:textId="5D55E192"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Al momento de dejar en espera al </w:t>
      </w:r>
      <w:r w:rsidR="002472D1" w:rsidRPr="005A0310">
        <w:rPr>
          <w:rFonts w:ascii="Arial" w:hAnsi="Arial" w:cs="Arial"/>
        </w:rPr>
        <w:t>Ciudadano(a)</w:t>
      </w:r>
      <w:r w:rsidRPr="005A0310">
        <w:rPr>
          <w:rFonts w:ascii="Arial" w:hAnsi="Arial" w:cs="Arial"/>
        </w:rPr>
        <w:t xml:space="preserve"> decimos: “Un momento por favor” </w:t>
      </w:r>
    </w:p>
    <w:p w14:paraId="38D87F92" w14:textId="7777777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Cuando retomemos la llamada luego de la espera decimos: “Gracias por su espera…” </w:t>
      </w:r>
    </w:p>
    <w:p w14:paraId="64A2D6C2" w14:textId="2448A735"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Si el requerimiento no puede ser resuelt</w:t>
      </w:r>
      <w:r w:rsidR="00091FC0" w:rsidRPr="005A0310">
        <w:rPr>
          <w:rFonts w:ascii="Arial" w:hAnsi="Arial" w:cs="Arial"/>
        </w:rPr>
        <w:t>o</w:t>
      </w:r>
      <w:r w:rsidRPr="005A0310">
        <w:rPr>
          <w:rFonts w:ascii="Arial" w:hAnsi="Arial" w:cs="Arial"/>
        </w:rPr>
        <w:t xml:space="preserve"> de forma inmediata: Explique la razón de la demora, informar la fecha aproximada</w:t>
      </w:r>
      <w:r w:rsidR="00091FC0" w:rsidRPr="005A0310">
        <w:rPr>
          <w:rFonts w:ascii="Arial" w:hAnsi="Arial" w:cs="Arial"/>
        </w:rPr>
        <w:t xml:space="preserve"> y</w:t>
      </w:r>
      <w:r w:rsidRPr="005A0310">
        <w:rPr>
          <w:rFonts w:ascii="Arial" w:hAnsi="Arial" w:cs="Arial"/>
        </w:rPr>
        <w:t xml:space="preserve"> medio en </w:t>
      </w:r>
      <w:r w:rsidR="00091FC0" w:rsidRPr="005A0310">
        <w:rPr>
          <w:rFonts w:ascii="Arial" w:hAnsi="Arial" w:cs="Arial"/>
        </w:rPr>
        <w:t xml:space="preserve">el </w:t>
      </w:r>
      <w:r w:rsidRPr="005A0310">
        <w:rPr>
          <w:rFonts w:ascii="Arial" w:hAnsi="Arial" w:cs="Arial"/>
        </w:rPr>
        <w:t>que recibirá respuesta.</w:t>
      </w:r>
    </w:p>
    <w:p w14:paraId="5615BEB2" w14:textId="7777777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Manejar un tiempo prudente en la atención.</w:t>
      </w:r>
    </w:p>
    <w:p w14:paraId="1B4193EC" w14:textId="30459E22"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Verificar con el </w:t>
      </w:r>
      <w:r w:rsidR="002472D1" w:rsidRPr="005A0310">
        <w:rPr>
          <w:rFonts w:ascii="Arial" w:hAnsi="Arial" w:cs="Arial"/>
        </w:rPr>
        <w:t>Ciudadano(a)</w:t>
      </w:r>
      <w:r w:rsidRPr="0025763A">
        <w:rPr>
          <w:rFonts w:ascii="Arial" w:hAnsi="Arial" w:cs="Arial"/>
        </w:rPr>
        <w:t xml:space="preserve"> si se entendió la información suministrada.</w:t>
      </w:r>
    </w:p>
    <w:p w14:paraId="3DD495BB" w14:textId="77777777" w:rsidR="004D0BE6" w:rsidRPr="005A0310" w:rsidRDefault="004D0BE6" w:rsidP="00393952">
      <w:pPr>
        <w:widowControl w:val="0"/>
        <w:spacing w:after="0" w:line="240" w:lineRule="auto"/>
        <w:jc w:val="both"/>
        <w:rPr>
          <w:rFonts w:ascii="Arial" w:hAnsi="Arial" w:cs="Arial"/>
        </w:rPr>
      </w:pPr>
    </w:p>
    <w:p w14:paraId="54BB128E" w14:textId="42D927CD" w:rsidR="000B637D" w:rsidRPr="005A0310" w:rsidRDefault="00A251DF" w:rsidP="00393952">
      <w:pPr>
        <w:pStyle w:val="Ttulo2"/>
        <w:keepNext w:val="0"/>
        <w:keepLines w:val="0"/>
        <w:widowControl w:val="0"/>
        <w:spacing w:before="0" w:line="240" w:lineRule="auto"/>
        <w:ind w:left="0" w:firstLine="0"/>
        <w:jc w:val="both"/>
        <w:rPr>
          <w:rFonts w:cs="Arial"/>
          <w:szCs w:val="22"/>
          <w:lang w:val="es-ES"/>
        </w:rPr>
      </w:pPr>
      <w:bookmarkStart w:id="89" w:name="_Toc59246548"/>
      <w:bookmarkStart w:id="90" w:name="_Toc59366828"/>
      <w:r w:rsidRPr="005A0310">
        <w:rPr>
          <w:rFonts w:cs="Arial"/>
          <w:szCs w:val="22"/>
          <w:lang w:val="es-ES"/>
        </w:rPr>
        <w:t>Canales de interacción ciudadana.</w:t>
      </w:r>
      <w:bookmarkEnd w:id="89"/>
      <w:bookmarkEnd w:id="90"/>
    </w:p>
    <w:p w14:paraId="205A1B9A" w14:textId="77777777" w:rsidR="00296260" w:rsidRPr="005A0310" w:rsidRDefault="00296260" w:rsidP="00393952">
      <w:pPr>
        <w:widowControl w:val="0"/>
        <w:spacing w:after="0" w:line="240" w:lineRule="auto"/>
        <w:jc w:val="both"/>
        <w:rPr>
          <w:rFonts w:ascii="Arial" w:hAnsi="Arial" w:cs="Arial"/>
          <w:lang w:val="es-ES"/>
        </w:rPr>
      </w:pPr>
    </w:p>
    <w:p w14:paraId="071EC322" w14:textId="68A35034" w:rsidR="003E0EEB" w:rsidRPr="005A0310" w:rsidRDefault="003E0EEB" w:rsidP="00393952">
      <w:pPr>
        <w:widowControl w:val="0"/>
        <w:spacing w:after="0" w:line="240" w:lineRule="auto"/>
        <w:jc w:val="both"/>
        <w:rPr>
          <w:rFonts w:ascii="Arial" w:hAnsi="Arial" w:cs="Arial"/>
          <w:lang w:val="es-ES"/>
        </w:rPr>
      </w:pPr>
      <w:r w:rsidRPr="005A0310">
        <w:rPr>
          <w:rFonts w:ascii="Arial" w:hAnsi="Arial" w:cs="Arial"/>
          <w:lang w:val="es-ES"/>
        </w:rPr>
        <w:t xml:space="preserve">En concordancia con </w:t>
      </w:r>
      <w:r w:rsidRPr="005A0310">
        <w:rPr>
          <w:rFonts w:ascii="Arial" w:hAnsi="Arial" w:cs="Arial"/>
        </w:rPr>
        <w:t>la Administración Distrital</w:t>
      </w:r>
      <w:r w:rsidR="00E25B38" w:rsidRPr="005A0310">
        <w:rPr>
          <w:rFonts w:ascii="Arial" w:hAnsi="Arial" w:cs="Arial"/>
        </w:rPr>
        <w:t xml:space="preserve"> y los entes rectores en materia de atención y servicio a la ciudadanía a nivel nacional, </w:t>
      </w:r>
      <w:r w:rsidRPr="005A0310">
        <w:rPr>
          <w:rFonts w:ascii="Arial" w:hAnsi="Arial" w:cs="Arial"/>
        </w:rPr>
        <w:t xml:space="preserve">en la </w:t>
      </w:r>
      <w:r w:rsidRPr="005A0310">
        <w:rPr>
          <w:rFonts w:ascii="Arial" w:hAnsi="Arial" w:cs="Arial"/>
          <w:lang w:val="es-ES"/>
        </w:rPr>
        <w:t>UAERMV</w:t>
      </w:r>
      <w:r w:rsidR="003E7C14" w:rsidRPr="005A0310">
        <w:rPr>
          <w:rFonts w:ascii="Arial" w:hAnsi="Arial" w:cs="Arial"/>
          <w:lang w:val="es-ES"/>
        </w:rPr>
        <w:t xml:space="preserve"> </w:t>
      </w:r>
      <w:r w:rsidRPr="005A0310">
        <w:rPr>
          <w:rFonts w:ascii="Arial" w:hAnsi="Arial" w:cs="Arial"/>
        </w:rPr>
        <w:t xml:space="preserve">la atención y el servicio a la ciudadanía se </w:t>
      </w:r>
      <w:r w:rsidR="00FA530F" w:rsidRPr="005A0310">
        <w:rPr>
          <w:rFonts w:ascii="Arial" w:hAnsi="Arial" w:cs="Arial"/>
        </w:rPr>
        <w:t>brindará bajo</w:t>
      </w:r>
      <w:r w:rsidR="00E25B38" w:rsidRPr="005A0310">
        <w:rPr>
          <w:rFonts w:ascii="Arial" w:hAnsi="Arial" w:cs="Arial"/>
        </w:rPr>
        <w:t xml:space="preserve"> </w:t>
      </w:r>
      <w:r w:rsidR="00296260" w:rsidRPr="005A0310">
        <w:rPr>
          <w:rFonts w:ascii="Arial" w:hAnsi="Arial" w:cs="Arial"/>
        </w:rPr>
        <w:t>los modelos</w:t>
      </w:r>
      <w:r w:rsidR="00E25B38" w:rsidRPr="005A0310">
        <w:rPr>
          <w:rFonts w:ascii="Arial" w:hAnsi="Arial" w:cs="Arial"/>
        </w:rPr>
        <w:t xml:space="preserve"> de servicio Humanizado, soportado en una estrategia multicanal</w:t>
      </w:r>
      <w:r w:rsidR="00FA530F" w:rsidRPr="005A0310">
        <w:rPr>
          <w:rFonts w:ascii="Arial" w:hAnsi="Arial" w:cs="Arial"/>
        </w:rPr>
        <w:t>,</w:t>
      </w:r>
      <w:r w:rsidRPr="005A0310">
        <w:rPr>
          <w:rFonts w:ascii="Arial" w:hAnsi="Arial" w:cs="Arial"/>
        </w:rPr>
        <w:t xml:space="preserve"> que integra los distintos canales de atención de forma transversal y con información </w:t>
      </w:r>
      <w:r w:rsidR="00DA2FAC" w:rsidRPr="005A0310">
        <w:rPr>
          <w:rFonts w:ascii="Arial" w:hAnsi="Arial" w:cs="Arial"/>
        </w:rPr>
        <w:t>estandarizada; a</w:t>
      </w:r>
      <w:r w:rsidR="00FA530F" w:rsidRPr="005A0310">
        <w:rPr>
          <w:rFonts w:ascii="Arial" w:hAnsi="Arial" w:cs="Arial"/>
        </w:rPr>
        <w:t xml:space="preserve"> fin de que a la ciudadanía </w:t>
      </w:r>
      <w:r w:rsidR="00333EFC" w:rsidRPr="005A0310">
        <w:rPr>
          <w:rFonts w:ascii="Arial" w:hAnsi="Arial" w:cs="Arial"/>
        </w:rPr>
        <w:t>obtenga la</w:t>
      </w:r>
      <w:r w:rsidR="00FA530F" w:rsidRPr="005A0310">
        <w:rPr>
          <w:rFonts w:ascii="Arial" w:hAnsi="Arial" w:cs="Arial"/>
        </w:rPr>
        <w:t xml:space="preserve"> misma información por los diferentes canales.</w:t>
      </w:r>
      <w:r w:rsidR="006B6A44" w:rsidRPr="005A0310">
        <w:rPr>
          <w:rFonts w:ascii="Arial" w:hAnsi="Arial" w:cs="Arial"/>
        </w:rPr>
        <w:t xml:space="preserve"> </w:t>
      </w:r>
      <w:r w:rsidR="006B6A44" w:rsidRPr="005A0310">
        <w:rPr>
          <w:rFonts w:ascii="Arial" w:hAnsi="Arial" w:cs="Arial"/>
          <w:lang w:val="es-ES"/>
        </w:rPr>
        <w:t>Los canales de atención que ha establecido la UAERMV son presencial, escrito, telefónico y virtual.</w:t>
      </w:r>
    </w:p>
    <w:p w14:paraId="5C48CD01" w14:textId="77777777" w:rsidR="00EB24C1" w:rsidRPr="005A0310" w:rsidRDefault="00EB24C1" w:rsidP="00393952">
      <w:pPr>
        <w:widowControl w:val="0"/>
        <w:spacing w:after="0" w:line="240" w:lineRule="auto"/>
        <w:jc w:val="both"/>
        <w:rPr>
          <w:rFonts w:ascii="Arial" w:hAnsi="Arial" w:cs="Arial"/>
        </w:rPr>
      </w:pPr>
    </w:p>
    <w:p w14:paraId="19F9AD88" w14:textId="307334A8" w:rsidR="0059434D" w:rsidRPr="005A0310" w:rsidRDefault="00EC564C" w:rsidP="00393952">
      <w:pPr>
        <w:widowControl w:val="0"/>
        <w:spacing w:after="0" w:line="240" w:lineRule="auto"/>
        <w:jc w:val="both"/>
        <w:rPr>
          <w:rFonts w:ascii="Arial" w:hAnsi="Arial" w:cs="Arial"/>
        </w:rPr>
      </w:pPr>
      <w:r w:rsidRPr="005A0310">
        <w:rPr>
          <w:rFonts w:ascii="Arial" w:hAnsi="Arial" w:cs="Arial"/>
        </w:rPr>
        <w:tab/>
      </w:r>
      <w:r w:rsidRPr="005A0310">
        <w:rPr>
          <w:rFonts w:ascii="Arial" w:hAnsi="Arial" w:cs="Arial"/>
        </w:rPr>
        <w:tab/>
      </w:r>
      <w:r w:rsidRPr="005A0310">
        <w:rPr>
          <w:rFonts w:ascii="Arial" w:hAnsi="Arial" w:cs="Arial"/>
        </w:rPr>
        <w:tab/>
      </w:r>
      <w:r w:rsidRPr="005A0310">
        <w:rPr>
          <w:rFonts w:ascii="Arial" w:hAnsi="Arial" w:cs="Arial"/>
        </w:rPr>
        <w:tab/>
        <w:t>Modelo Multicanal</w:t>
      </w:r>
      <w:r w:rsidR="00E57988" w:rsidRPr="005A0310">
        <w:rPr>
          <w:rFonts w:ascii="Arial" w:hAnsi="Arial" w:cs="Arial"/>
        </w:rPr>
        <w:t xml:space="preserve"> </w:t>
      </w:r>
      <w:r w:rsidR="0059434D" w:rsidRPr="005A0310">
        <w:rPr>
          <w:rFonts w:ascii="Arial" w:hAnsi="Arial" w:cs="Arial"/>
        </w:rPr>
        <w:t>–</w:t>
      </w:r>
      <w:r w:rsidR="00E57988" w:rsidRPr="005A0310">
        <w:rPr>
          <w:rFonts w:ascii="Arial" w:hAnsi="Arial" w:cs="Arial"/>
        </w:rPr>
        <w:t xml:space="preserve"> CANALES</w:t>
      </w:r>
    </w:p>
    <w:p w14:paraId="32C1D87D" w14:textId="3CE885A1" w:rsidR="00EC564C" w:rsidRPr="005A0310" w:rsidRDefault="00E57988" w:rsidP="00393952">
      <w:pPr>
        <w:widowControl w:val="0"/>
        <w:spacing w:after="0" w:line="240" w:lineRule="auto"/>
        <w:jc w:val="both"/>
        <w:rPr>
          <w:rFonts w:ascii="Arial" w:hAnsi="Arial" w:cs="Arial"/>
        </w:rPr>
      </w:pPr>
      <w:r w:rsidRPr="005A0310">
        <w:rPr>
          <w:rFonts w:ascii="Arial" w:hAnsi="Arial" w:cs="Arial"/>
          <w:noProof/>
          <w:lang w:eastAsia="es-CO"/>
        </w:rPr>
        <mc:AlternateContent>
          <mc:Choice Requires="wps">
            <w:drawing>
              <wp:anchor distT="0" distB="0" distL="114300" distR="114300" simplePos="0" relativeHeight="251651584" behindDoc="0" locked="0" layoutInCell="1" allowOverlap="1" wp14:anchorId="12CB24EA" wp14:editId="5CE6DAF0">
                <wp:simplePos x="0" y="0"/>
                <wp:positionH relativeFrom="column">
                  <wp:posOffset>381617</wp:posOffset>
                </wp:positionH>
                <wp:positionV relativeFrom="paragraph">
                  <wp:posOffset>109426</wp:posOffset>
                </wp:positionV>
                <wp:extent cx="1280965" cy="624205"/>
                <wp:effectExtent l="0" t="0" r="14605" b="23495"/>
                <wp:wrapNone/>
                <wp:docPr id="7" name="7 Paralelogramo"/>
                <wp:cNvGraphicFramePr/>
                <a:graphic xmlns:a="http://schemas.openxmlformats.org/drawingml/2006/main">
                  <a:graphicData uri="http://schemas.microsoft.com/office/word/2010/wordprocessingShape">
                    <wps:wsp>
                      <wps:cNvSpPr/>
                      <wps:spPr>
                        <a:xfrm>
                          <a:off x="0" y="0"/>
                          <a:ext cx="1280965" cy="624205"/>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28001C" w14:textId="735B2FB4" w:rsidR="00D87CFE" w:rsidRDefault="00D87CFE" w:rsidP="00EC564C">
                            <w:pPr>
                              <w:jc w:val="center"/>
                            </w:pPr>
                            <w: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2CB24E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7 Paralelogramo" o:spid="_x0000_s1031" type="#_x0000_t7" style="position:absolute;left:0;text-align:left;margin-left:30.05pt;margin-top:8.6pt;width:100.85pt;height:49.1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" adj="2631" fillcolor="#00b050" strokecolor="#294e1c [1604]" strokeweight="2pt">
                <v:textbox>
                  <w:txbxContent>
                    <w:p w14:paraId="1828001C" w14:textId="735B2FB4" w:rsidR="00D87CFE" w:rsidRDefault="00D87CFE" w:rsidP="00EC564C">
                      <w:pPr>
                        <w:jc w:val="center"/>
                      </w:pPr>
                      <w:r>
                        <w:t>PRESENCIAL</w:t>
                      </w:r>
                    </w:p>
                  </w:txbxContent>
                </v:textbox>
              </v:shape>
            </w:pict>
          </mc:Fallback>
        </mc:AlternateContent>
      </w:r>
      <w:r w:rsidRPr="005A0310">
        <w:rPr>
          <w:rFonts w:ascii="Arial" w:hAnsi="Arial" w:cs="Arial"/>
          <w:noProof/>
          <w:lang w:eastAsia="es-CO"/>
        </w:rPr>
        <mc:AlternateContent>
          <mc:Choice Requires="wps">
            <w:drawing>
              <wp:anchor distT="0" distB="0" distL="114300" distR="114300" simplePos="0" relativeHeight="251657728" behindDoc="0" locked="0" layoutInCell="1" allowOverlap="1" wp14:anchorId="25CAEBA9" wp14:editId="1F6A1BFB">
                <wp:simplePos x="0" y="0"/>
                <wp:positionH relativeFrom="column">
                  <wp:posOffset>2223296</wp:posOffset>
                </wp:positionH>
                <wp:positionV relativeFrom="paragraph">
                  <wp:posOffset>109426</wp:posOffset>
                </wp:positionV>
                <wp:extent cx="1275008" cy="624205"/>
                <wp:effectExtent l="0" t="0" r="20955" b="23495"/>
                <wp:wrapNone/>
                <wp:docPr id="9" name="9 Paralelogramo"/>
                <wp:cNvGraphicFramePr/>
                <a:graphic xmlns:a="http://schemas.openxmlformats.org/drawingml/2006/main">
                  <a:graphicData uri="http://schemas.microsoft.com/office/word/2010/wordprocessingShape">
                    <wps:wsp>
                      <wps:cNvSpPr/>
                      <wps:spPr>
                        <a:xfrm>
                          <a:off x="0" y="0"/>
                          <a:ext cx="1275008" cy="624205"/>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F931EF" w14:textId="75838F2E" w:rsidR="00D87CFE" w:rsidRDefault="00D87CFE" w:rsidP="00E57988">
                            <w:pPr>
                              <w:jc w:val="center"/>
                            </w:pPr>
                            <w:r>
                              <w:t>TELEFÓNICO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CAEBA9" id="9 Paralelogramo" o:spid="_x0000_s1032" type="#_x0000_t7" style="position:absolute;left:0;text-align:left;margin-left:175.05pt;margin-top:8.6pt;width:100.4pt;height:49.1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" adj="2644" fillcolor="#00b050" strokecolor="#294e1c [1604]" strokeweight="2pt">
                <v:textbox>
                  <w:txbxContent>
                    <w:p w14:paraId="21F931EF" w14:textId="75838F2E" w:rsidR="00D87CFE" w:rsidRDefault="00D87CFE" w:rsidP="00E57988">
                      <w:pPr>
                        <w:jc w:val="center"/>
                      </w:pPr>
                      <w:r>
                        <w:t>TELEFÓNICO</w:t>
                      </w:r>
                    </w:p>
                  </w:txbxContent>
                </v:textbox>
              </v:shape>
            </w:pict>
          </mc:Fallback>
        </mc:AlternateContent>
      </w:r>
      <w:r w:rsidR="00EC564C" w:rsidRPr="005A0310">
        <w:rPr>
          <w:rFonts w:ascii="Arial" w:hAnsi="Arial" w:cs="Arial"/>
          <w:noProof/>
          <w:lang w:eastAsia="es-CO"/>
        </w:rPr>
        <mc:AlternateContent>
          <mc:Choice Requires="wps">
            <w:drawing>
              <wp:anchor distT="0" distB="0" distL="114300" distR="114300" simplePos="0" relativeHeight="251654656" behindDoc="0" locked="0" layoutInCell="1" allowOverlap="1" wp14:anchorId="5AE10F0D" wp14:editId="44C0359D">
                <wp:simplePos x="0" y="0"/>
                <wp:positionH relativeFrom="column">
                  <wp:posOffset>1430655</wp:posOffset>
                </wp:positionH>
                <wp:positionV relativeFrom="paragraph">
                  <wp:posOffset>109220</wp:posOffset>
                </wp:positionV>
                <wp:extent cx="1042670" cy="624205"/>
                <wp:effectExtent l="0" t="0" r="24130" b="23495"/>
                <wp:wrapNone/>
                <wp:docPr id="8" name="8 Paralelogramo"/>
                <wp:cNvGraphicFramePr/>
                <a:graphic xmlns:a="http://schemas.openxmlformats.org/drawingml/2006/main">
                  <a:graphicData uri="http://schemas.microsoft.com/office/word/2010/wordprocessingShape">
                    <wps:wsp>
                      <wps:cNvSpPr/>
                      <wps:spPr>
                        <a:xfrm>
                          <a:off x="0" y="0"/>
                          <a:ext cx="1042670" cy="624205"/>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41D02F" w14:textId="41A53FE2" w:rsidR="00D87CFE" w:rsidRDefault="00D87CFE" w:rsidP="00EC564C">
                            <w:pPr>
                              <w:jc w:val="center"/>
                            </w:pPr>
                            <w:r>
                              <w:t>VIRTUAL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E10F0D" id="8 Paralelogramo" o:spid="_x0000_s1033" type="#_x0000_t7" style="position:absolute;left:0;text-align:left;margin-left:112.65pt;margin-top:8.6pt;width:82.1pt;height:49.1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" adj="3233" fillcolor="#00b050" strokecolor="#294e1c [1604]" strokeweight="2pt">
                <v:textbox>
                  <w:txbxContent>
                    <w:p w14:paraId="7C41D02F" w14:textId="41A53FE2" w:rsidR="00D87CFE" w:rsidRDefault="00D87CFE" w:rsidP="00EC564C">
                      <w:pPr>
                        <w:jc w:val="center"/>
                      </w:pPr>
                      <w:r>
                        <w:t>VIRTUAL</w:t>
                      </w:r>
                    </w:p>
                  </w:txbxContent>
                </v:textbox>
              </v:shape>
            </w:pict>
          </mc:Fallback>
        </mc:AlternateContent>
      </w:r>
    </w:p>
    <w:p w14:paraId="1660B699" w14:textId="77777777" w:rsidR="00EC564C" w:rsidRPr="005A0310" w:rsidRDefault="00EC564C" w:rsidP="00393952">
      <w:pPr>
        <w:widowControl w:val="0"/>
        <w:spacing w:after="0" w:line="240" w:lineRule="auto"/>
        <w:jc w:val="both"/>
        <w:rPr>
          <w:rFonts w:ascii="Arial" w:hAnsi="Arial" w:cs="Arial"/>
        </w:rPr>
      </w:pPr>
    </w:p>
    <w:p w14:paraId="7D90354C" w14:textId="77777777" w:rsidR="00B227E4" w:rsidRPr="005A0310" w:rsidRDefault="00B227E4" w:rsidP="00393952">
      <w:pPr>
        <w:widowControl w:val="0"/>
        <w:spacing w:after="0" w:line="240" w:lineRule="auto"/>
        <w:jc w:val="both"/>
        <w:rPr>
          <w:rFonts w:ascii="Arial" w:hAnsi="Arial" w:cs="Arial"/>
          <w:lang w:val="es-ES"/>
        </w:rPr>
      </w:pPr>
    </w:p>
    <w:p w14:paraId="2059B260" w14:textId="477020C8" w:rsidR="00B227E4" w:rsidRPr="005A0310" w:rsidRDefault="00B227E4" w:rsidP="00393952">
      <w:pPr>
        <w:widowControl w:val="0"/>
        <w:spacing w:after="0" w:line="240" w:lineRule="auto"/>
        <w:jc w:val="both"/>
        <w:rPr>
          <w:rFonts w:ascii="Arial" w:hAnsi="Arial" w:cs="Arial"/>
          <w:lang w:val="es-ES"/>
        </w:rPr>
      </w:pPr>
    </w:p>
    <w:p w14:paraId="33A661F0" w14:textId="1599D0D6" w:rsidR="00B209FF" w:rsidRPr="005A0310" w:rsidRDefault="00B209FF" w:rsidP="00393952">
      <w:pPr>
        <w:widowControl w:val="0"/>
        <w:spacing w:after="0" w:line="240" w:lineRule="auto"/>
        <w:jc w:val="both"/>
        <w:rPr>
          <w:rFonts w:ascii="Arial" w:hAnsi="Arial" w:cs="Arial"/>
          <w:lang w:val="es-ES"/>
        </w:rPr>
      </w:pPr>
    </w:p>
    <w:p w14:paraId="48ED5657" w14:textId="77777777" w:rsidR="00B209FF" w:rsidRPr="005A0310" w:rsidRDefault="00B209FF" w:rsidP="00393952">
      <w:pPr>
        <w:widowControl w:val="0"/>
        <w:spacing w:after="0" w:line="240" w:lineRule="auto"/>
        <w:jc w:val="both"/>
        <w:rPr>
          <w:rFonts w:ascii="Arial" w:hAnsi="Arial" w:cs="Arial"/>
          <w:lang w:val="es-ES"/>
        </w:rPr>
      </w:pPr>
    </w:p>
    <w:p w14:paraId="4EBD82DD" w14:textId="3CB8222E" w:rsidR="000B637D" w:rsidRPr="005A0310" w:rsidRDefault="006B6A44" w:rsidP="00393952">
      <w:pPr>
        <w:widowControl w:val="0"/>
        <w:spacing w:after="0" w:line="240" w:lineRule="auto"/>
        <w:jc w:val="both"/>
        <w:rPr>
          <w:rFonts w:ascii="Arial" w:hAnsi="Arial" w:cs="Arial"/>
          <w:lang w:val="es-ES"/>
        </w:rPr>
      </w:pPr>
      <w:r w:rsidRPr="005A0310">
        <w:rPr>
          <w:rFonts w:ascii="Arial" w:hAnsi="Arial" w:cs="Arial"/>
          <w:lang w:val="es-ES"/>
        </w:rPr>
        <w:t xml:space="preserve">Los canales de interacción ciudadana </w:t>
      </w:r>
      <w:r w:rsidR="000B637D" w:rsidRPr="005A0310">
        <w:rPr>
          <w:rFonts w:ascii="Arial" w:hAnsi="Arial" w:cs="Arial"/>
          <w:lang w:val="es-ES"/>
        </w:rPr>
        <w:t xml:space="preserve">son los medios </w:t>
      </w:r>
      <w:r w:rsidR="00A63A8E" w:rsidRPr="005A0310">
        <w:rPr>
          <w:rFonts w:ascii="Arial" w:hAnsi="Arial" w:cs="Arial"/>
          <w:lang w:val="es-ES"/>
        </w:rPr>
        <w:t>por los cuales se</w:t>
      </w:r>
      <w:r w:rsidR="000B637D" w:rsidRPr="005A0310">
        <w:rPr>
          <w:rFonts w:ascii="Arial" w:hAnsi="Arial" w:cs="Arial"/>
          <w:lang w:val="es-ES"/>
        </w:rPr>
        <w:t xml:space="preserve"> le permiten a </w:t>
      </w:r>
      <w:r w:rsidR="00126ECC" w:rsidRPr="005A0310">
        <w:rPr>
          <w:rFonts w:ascii="Arial" w:hAnsi="Arial" w:cs="Arial"/>
          <w:lang w:val="es-ES"/>
        </w:rPr>
        <w:t>la ciudadanía</w:t>
      </w:r>
      <w:r w:rsidR="000B637D" w:rsidRPr="005A0310">
        <w:rPr>
          <w:rFonts w:ascii="Arial" w:hAnsi="Arial" w:cs="Arial"/>
          <w:lang w:val="es-ES"/>
        </w:rPr>
        <w:t xml:space="preserve"> </w:t>
      </w:r>
      <w:r w:rsidR="00A63A8E" w:rsidRPr="005A0310">
        <w:rPr>
          <w:rFonts w:ascii="Arial" w:hAnsi="Arial" w:cs="Arial"/>
          <w:lang w:val="es-ES"/>
        </w:rPr>
        <w:t>en general</w:t>
      </w:r>
      <w:r w:rsidR="00B209F2" w:rsidRPr="005A0310">
        <w:rPr>
          <w:rFonts w:ascii="Arial" w:hAnsi="Arial" w:cs="Arial"/>
          <w:lang w:val="es-ES"/>
        </w:rPr>
        <w:t>, presentar</w:t>
      </w:r>
      <w:r w:rsidR="000B637D" w:rsidRPr="005A0310">
        <w:rPr>
          <w:rFonts w:ascii="Arial" w:hAnsi="Arial" w:cs="Arial"/>
          <w:lang w:val="es-ES"/>
        </w:rPr>
        <w:t xml:space="preserve"> </w:t>
      </w:r>
      <w:r w:rsidRPr="005A0310">
        <w:rPr>
          <w:rFonts w:ascii="Arial" w:hAnsi="Arial" w:cs="Arial"/>
          <w:lang w:val="es-ES"/>
        </w:rPr>
        <w:t>sus requerimientos</w:t>
      </w:r>
      <w:r w:rsidR="00481299" w:rsidRPr="005A0310">
        <w:rPr>
          <w:rFonts w:ascii="Arial" w:hAnsi="Arial" w:cs="Arial"/>
          <w:lang w:val="es-ES"/>
        </w:rPr>
        <w:t xml:space="preserve">, </w:t>
      </w:r>
      <w:r w:rsidRPr="005A0310">
        <w:rPr>
          <w:rFonts w:ascii="Arial" w:hAnsi="Arial" w:cs="Arial"/>
          <w:lang w:val="es-ES"/>
        </w:rPr>
        <w:t>s</w:t>
      </w:r>
      <w:r w:rsidR="000B637D" w:rsidRPr="005A0310">
        <w:rPr>
          <w:rFonts w:ascii="Arial" w:hAnsi="Arial" w:cs="Arial"/>
          <w:lang w:val="es-ES"/>
        </w:rPr>
        <w:t>olicit</w:t>
      </w:r>
      <w:r w:rsidRPr="005A0310">
        <w:rPr>
          <w:rFonts w:ascii="Arial" w:hAnsi="Arial" w:cs="Arial"/>
          <w:lang w:val="es-ES"/>
        </w:rPr>
        <w:t xml:space="preserve">ar </w:t>
      </w:r>
      <w:r w:rsidR="000B637D" w:rsidRPr="005A0310">
        <w:rPr>
          <w:rFonts w:ascii="Arial" w:hAnsi="Arial" w:cs="Arial"/>
          <w:lang w:val="es-ES"/>
        </w:rPr>
        <w:t>información</w:t>
      </w:r>
      <w:r w:rsidR="00A63A8E" w:rsidRPr="005A0310">
        <w:rPr>
          <w:rFonts w:ascii="Arial" w:hAnsi="Arial" w:cs="Arial"/>
          <w:lang w:val="es-ES"/>
        </w:rPr>
        <w:t xml:space="preserve">, </w:t>
      </w:r>
      <w:r w:rsidRPr="005A0310">
        <w:rPr>
          <w:rFonts w:ascii="Arial" w:hAnsi="Arial" w:cs="Arial"/>
          <w:lang w:val="es-ES"/>
        </w:rPr>
        <w:t xml:space="preserve">hacer seguimiento a </w:t>
      </w:r>
      <w:r w:rsidR="000F229E" w:rsidRPr="005A0310">
        <w:rPr>
          <w:rFonts w:ascii="Arial" w:hAnsi="Arial" w:cs="Arial"/>
          <w:lang w:val="es-ES"/>
        </w:rPr>
        <w:t>sus peticiones</w:t>
      </w:r>
      <w:r w:rsidR="00A63A8E" w:rsidRPr="005A0310">
        <w:rPr>
          <w:rFonts w:ascii="Arial" w:hAnsi="Arial" w:cs="Arial"/>
          <w:lang w:val="es-ES"/>
        </w:rPr>
        <w:t>, entre otros.</w:t>
      </w:r>
    </w:p>
    <w:p w14:paraId="6B8FCFAD" w14:textId="77777777" w:rsidR="00E73EB6" w:rsidRPr="005A0310" w:rsidRDefault="00E73EB6" w:rsidP="00393952">
      <w:pPr>
        <w:widowControl w:val="0"/>
        <w:spacing w:after="0" w:line="240" w:lineRule="auto"/>
        <w:jc w:val="both"/>
        <w:rPr>
          <w:rFonts w:ascii="Arial" w:hAnsi="Arial" w:cs="Arial"/>
          <w:lang w:val="es-ES"/>
        </w:rPr>
      </w:pPr>
    </w:p>
    <w:p w14:paraId="0B714E5F" w14:textId="77777777" w:rsidR="0025763A" w:rsidRDefault="0025763A" w:rsidP="00393952">
      <w:pPr>
        <w:widowControl w:val="0"/>
        <w:spacing w:after="0" w:line="240" w:lineRule="auto"/>
        <w:jc w:val="both"/>
        <w:rPr>
          <w:rFonts w:ascii="Arial" w:hAnsi="Arial" w:cs="Arial"/>
          <w:lang w:val="es-ES"/>
        </w:rPr>
      </w:pPr>
    </w:p>
    <w:p w14:paraId="40C84781" w14:textId="377B2CC5" w:rsidR="000B637D" w:rsidRPr="005A0310" w:rsidRDefault="000B637D" w:rsidP="00393952">
      <w:pPr>
        <w:widowControl w:val="0"/>
        <w:spacing w:after="0" w:line="240" w:lineRule="auto"/>
        <w:jc w:val="both"/>
        <w:rPr>
          <w:rFonts w:ascii="Arial" w:hAnsi="Arial" w:cs="Arial"/>
          <w:lang w:val="es-ES"/>
        </w:rPr>
      </w:pPr>
      <w:r w:rsidRPr="005A0310">
        <w:rPr>
          <w:rFonts w:ascii="Arial" w:hAnsi="Arial" w:cs="Arial"/>
          <w:lang w:val="es-ES"/>
        </w:rPr>
        <w:t xml:space="preserve">Así mismo, la UAERMV establece mecanismos de </w:t>
      </w:r>
      <w:r w:rsidRPr="005A0310">
        <w:rPr>
          <w:rFonts w:ascii="Arial" w:hAnsi="Arial" w:cs="Arial"/>
          <w:u w:val="single"/>
          <w:lang w:val="es-ES"/>
        </w:rPr>
        <w:t>atención preferencial</w:t>
      </w:r>
      <w:r w:rsidRPr="005A0310">
        <w:rPr>
          <w:rFonts w:ascii="Arial" w:hAnsi="Arial" w:cs="Arial"/>
          <w:lang w:val="es-ES"/>
        </w:rPr>
        <w:t xml:space="preserve"> a los grupos poblacionales establecidos en la </w:t>
      </w:r>
      <w:r w:rsidR="007B41D9" w:rsidRPr="005A0310">
        <w:rPr>
          <w:rFonts w:ascii="Arial" w:hAnsi="Arial" w:cs="Arial"/>
          <w:lang w:val="es-ES"/>
        </w:rPr>
        <w:t>Ley</w:t>
      </w:r>
      <w:r w:rsidRPr="005A0310">
        <w:rPr>
          <w:rFonts w:ascii="Arial" w:hAnsi="Arial" w:cs="Arial"/>
          <w:lang w:val="es-ES"/>
        </w:rPr>
        <w:t>, los cuales se abordan en el presente documento. Del mismo modo</w:t>
      </w:r>
      <w:r w:rsidR="000F229E" w:rsidRPr="005A0310">
        <w:rPr>
          <w:rFonts w:ascii="Arial" w:hAnsi="Arial" w:cs="Arial"/>
          <w:lang w:val="es-ES"/>
        </w:rPr>
        <w:t>,</w:t>
      </w:r>
      <w:r w:rsidRPr="005A0310">
        <w:rPr>
          <w:rFonts w:ascii="Arial" w:hAnsi="Arial" w:cs="Arial"/>
          <w:lang w:val="es-ES"/>
        </w:rPr>
        <w:t xml:space="preserve"> se contempla la </w:t>
      </w:r>
      <w:r w:rsidRPr="005A0310">
        <w:rPr>
          <w:rFonts w:ascii="Arial" w:hAnsi="Arial" w:cs="Arial"/>
          <w:u w:val="single"/>
          <w:lang w:val="es-ES"/>
        </w:rPr>
        <w:t>inclusión de la ciudadanía</w:t>
      </w:r>
      <w:r w:rsidRPr="005A0310">
        <w:rPr>
          <w:rFonts w:ascii="Arial" w:hAnsi="Arial" w:cs="Arial"/>
          <w:lang w:val="es-ES"/>
        </w:rPr>
        <w:t xml:space="preserve"> sin distinciones geográficas, étnicas, culturales, </w:t>
      </w:r>
      <w:r w:rsidR="000F229E" w:rsidRPr="005A0310">
        <w:rPr>
          <w:rFonts w:ascii="Arial" w:hAnsi="Arial" w:cs="Arial"/>
          <w:lang w:val="es-ES"/>
        </w:rPr>
        <w:t xml:space="preserve">de </w:t>
      </w:r>
      <w:r w:rsidRPr="005A0310">
        <w:rPr>
          <w:rFonts w:ascii="Arial" w:hAnsi="Arial" w:cs="Arial"/>
          <w:lang w:val="es-ES"/>
        </w:rPr>
        <w:t>género, económicas, sociales, políticas y/o religiosas.</w:t>
      </w:r>
    </w:p>
    <w:p w14:paraId="19AF6D9F" w14:textId="77777777" w:rsidR="00E73EB6" w:rsidRPr="005A0310" w:rsidRDefault="00E73EB6" w:rsidP="00393952">
      <w:pPr>
        <w:widowControl w:val="0"/>
        <w:spacing w:after="0" w:line="240" w:lineRule="auto"/>
        <w:jc w:val="both"/>
        <w:rPr>
          <w:rFonts w:ascii="Arial" w:hAnsi="Arial" w:cs="Arial"/>
          <w:lang w:val="es-ES"/>
        </w:rPr>
      </w:pPr>
    </w:p>
    <w:p w14:paraId="33AB89FD" w14:textId="0145A02A" w:rsidR="004D0BE6" w:rsidRPr="005A0310" w:rsidRDefault="00D121D9" w:rsidP="00393952">
      <w:pPr>
        <w:widowControl w:val="0"/>
        <w:spacing w:after="0" w:line="240" w:lineRule="auto"/>
        <w:jc w:val="both"/>
        <w:rPr>
          <w:rFonts w:ascii="Arial" w:hAnsi="Arial" w:cs="Arial"/>
        </w:rPr>
      </w:pPr>
      <w:r w:rsidRPr="005A0310">
        <w:rPr>
          <w:rFonts w:ascii="Arial" w:hAnsi="Arial" w:cs="Arial"/>
        </w:rPr>
        <w:t xml:space="preserve">En la </w:t>
      </w:r>
      <w:r w:rsidRPr="005A0310">
        <w:rPr>
          <w:rFonts w:ascii="Arial" w:hAnsi="Arial" w:cs="Arial"/>
          <w:lang w:val="es-ES"/>
        </w:rPr>
        <w:t>UAERMV</w:t>
      </w:r>
      <w:r w:rsidRPr="005A0310">
        <w:rPr>
          <w:rFonts w:ascii="Arial" w:hAnsi="Arial" w:cs="Arial"/>
        </w:rPr>
        <w:t xml:space="preserve">, se determina que la Atención y el </w:t>
      </w:r>
      <w:r w:rsidR="00B209F2" w:rsidRPr="005A0310">
        <w:rPr>
          <w:rFonts w:ascii="Arial" w:hAnsi="Arial" w:cs="Arial"/>
        </w:rPr>
        <w:t>S</w:t>
      </w:r>
      <w:r w:rsidRPr="005A0310">
        <w:rPr>
          <w:rFonts w:ascii="Arial" w:hAnsi="Arial" w:cs="Arial"/>
        </w:rPr>
        <w:t xml:space="preserve">ervicio a la Ciudadanía este alineado con el direccionamiento estratégico de la </w:t>
      </w:r>
      <w:r w:rsidR="00B209F2" w:rsidRPr="005A0310">
        <w:rPr>
          <w:rFonts w:ascii="Arial" w:hAnsi="Arial" w:cs="Arial"/>
        </w:rPr>
        <w:t>E</w:t>
      </w:r>
      <w:r w:rsidRPr="005A0310">
        <w:rPr>
          <w:rFonts w:ascii="Arial" w:hAnsi="Arial" w:cs="Arial"/>
        </w:rPr>
        <w:t>ntidad</w:t>
      </w:r>
      <w:r w:rsidR="000F229E" w:rsidRPr="005A0310">
        <w:rPr>
          <w:rFonts w:ascii="Arial" w:hAnsi="Arial" w:cs="Arial"/>
        </w:rPr>
        <w:t xml:space="preserve"> y</w:t>
      </w:r>
      <w:r w:rsidRPr="005A0310">
        <w:rPr>
          <w:rFonts w:ascii="Arial" w:hAnsi="Arial" w:cs="Arial"/>
        </w:rPr>
        <w:t xml:space="preserve"> se realice con la participación de todo el personal (no solo </w:t>
      </w:r>
      <w:r w:rsidR="00344EF1" w:rsidRPr="005A0310">
        <w:rPr>
          <w:rFonts w:ascii="Arial" w:hAnsi="Arial" w:cs="Arial"/>
        </w:rPr>
        <w:t>del Servidor(a)</w:t>
      </w:r>
      <w:r w:rsidRPr="005A0310">
        <w:rPr>
          <w:rFonts w:ascii="Arial" w:hAnsi="Arial" w:cs="Arial"/>
        </w:rPr>
        <w:t xml:space="preserve"> público</w:t>
      </w:r>
      <w:r w:rsidR="008D4AF2" w:rsidRPr="005A0310">
        <w:rPr>
          <w:rFonts w:ascii="Arial" w:hAnsi="Arial" w:cs="Arial"/>
        </w:rPr>
        <w:t>(a)</w:t>
      </w:r>
      <w:r w:rsidRPr="005A0310">
        <w:rPr>
          <w:rFonts w:ascii="Arial" w:hAnsi="Arial" w:cs="Arial"/>
        </w:rPr>
        <w:t xml:space="preserve"> que tiene contacto con la ciudadanía)</w:t>
      </w:r>
      <w:r w:rsidR="000F229E" w:rsidRPr="005A0310">
        <w:rPr>
          <w:rFonts w:ascii="Arial" w:hAnsi="Arial" w:cs="Arial"/>
        </w:rPr>
        <w:t xml:space="preserve">. Igualmente, debe </w:t>
      </w:r>
      <w:r w:rsidRPr="005A0310">
        <w:rPr>
          <w:rFonts w:ascii="Arial" w:hAnsi="Arial" w:cs="Arial"/>
        </w:rPr>
        <w:t>est</w:t>
      </w:r>
      <w:r w:rsidR="000F229E" w:rsidRPr="005A0310">
        <w:rPr>
          <w:rFonts w:ascii="Arial" w:hAnsi="Arial" w:cs="Arial"/>
        </w:rPr>
        <w:t>ar</w:t>
      </w:r>
      <w:r w:rsidRPr="005A0310">
        <w:rPr>
          <w:rFonts w:ascii="Arial" w:hAnsi="Arial" w:cs="Arial"/>
        </w:rPr>
        <w:t xml:space="preserve"> soportada con procesos amigables orientados a lograr una cultura de</w:t>
      </w:r>
      <w:r w:rsidR="000F229E" w:rsidRPr="005A0310">
        <w:rPr>
          <w:rFonts w:ascii="Arial" w:hAnsi="Arial" w:cs="Arial"/>
        </w:rPr>
        <w:t>l</w:t>
      </w:r>
      <w:r w:rsidRPr="005A0310">
        <w:rPr>
          <w:rFonts w:ascii="Arial" w:hAnsi="Arial" w:cs="Arial"/>
        </w:rPr>
        <w:t xml:space="preserve"> servicio</w:t>
      </w:r>
      <w:r w:rsidR="000F229E" w:rsidRPr="005A0310">
        <w:rPr>
          <w:rFonts w:ascii="Arial" w:hAnsi="Arial" w:cs="Arial"/>
        </w:rPr>
        <w:t xml:space="preserve"> unificada</w:t>
      </w:r>
      <w:r w:rsidRPr="005A0310">
        <w:rPr>
          <w:rFonts w:ascii="Arial" w:hAnsi="Arial" w:cs="Arial"/>
        </w:rPr>
        <w:t>.</w:t>
      </w:r>
      <w:bookmarkStart w:id="91" w:name="_Toc6924138"/>
    </w:p>
    <w:p w14:paraId="671E13F1" w14:textId="77777777" w:rsidR="00155A61" w:rsidRPr="005A0310" w:rsidRDefault="00155A61" w:rsidP="00393952">
      <w:pPr>
        <w:widowControl w:val="0"/>
        <w:spacing w:after="0" w:line="240" w:lineRule="auto"/>
        <w:jc w:val="both"/>
        <w:rPr>
          <w:rFonts w:ascii="Arial" w:hAnsi="Arial" w:cs="Arial"/>
        </w:rPr>
      </w:pPr>
    </w:p>
    <w:p w14:paraId="7AB5C7A8" w14:textId="4ADF6E7A" w:rsidR="00FD334B" w:rsidRPr="005A0310" w:rsidRDefault="00A251DF"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92" w:name="_Toc15548620"/>
      <w:bookmarkStart w:id="93" w:name="_Toc59246549"/>
      <w:bookmarkStart w:id="94" w:name="_Toc59366829"/>
      <w:r w:rsidRPr="005A0310">
        <w:rPr>
          <w:rFonts w:cs="Arial"/>
          <w:i w:val="0"/>
          <w:color w:val="auto"/>
          <w:sz w:val="22"/>
          <w:lang w:val="es-ES"/>
        </w:rPr>
        <w:t xml:space="preserve">Canal </w:t>
      </w:r>
      <w:bookmarkEnd w:id="72"/>
      <w:bookmarkEnd w:id="91"/>
      <w:r w:rsidRPr="005A0310">
        <w:rPr>
          <w:rFonts w:cs="Arial"/>
          <w:i w:val="0"/>
          <w:color w:val="auto"/>
          <w:sz w:val="22"/>
          <w:lang w:val="es-ES"/>
        </w:rPr>
        <w:t>presencial.</w:t>
      </w:r>
      <w:bookmarkEnd w:id="92"/>
      <w:bookmarkEnd w:id="93"/>
      <w:bookmarkEnd w:id="94"/>
    </w:p>
    <w:p w14:paraId="631585DA" w14:textId="77777777" w:rsidR="00FD334B" w:rsidRPr="005A0310" w:rsidRDefault="00FD334B" w:rsidP="00393952">
      <w:pPr>
        <w:pStyle w:val="Default"/>
        <w:widowControl w:val="0"/>
        <w:jc w:val="both"/>
        <w:rPr>
          <w:rFonts w:eastAsiaTheme="minorHAnsi"/>
          <w:color w:val="auto"/>
          <w:sz w:val="22"/>
          <w:szCs w:val="22"/>
          <w:lang w:eastAsia="en-US"/>
        </w:rPr>
      </w:pPr>
    </w:p>
    <w:p w14:paraId="73E00C69" w14:textId="1E4369FF" w:rsidR="00E9439D" w:rsidRPr="005A0310" w:rsidRDefault="004D0BE6" w:rsidP="00393952">
      <w:pPr>
        <w:widowControl w:val="0"/>
        <w:spacing w:after="0" w:line="240" w:lineRule="auto"/>
        <w:jc w:val="both"/>
        <w:rPr>
          <w:rFonts w:ascii="Arial" w:hAnsi="Arial" w:cs="Arial"/>
          <w:lang w:val="es-ES"/>
        </w:rPr>
      </w:pPr>
      <w:r w:rsidRPr="005A0310">
        <w:rPr>
          <w:rFonts w:ascii="Arial" w:hAnsi="Arial" w:cs="Arial"/>
          <w:lang w:val="es-ES"/>
        </w:rPr>
        <w:t xml:space="preserve">Este es uno de los canales de atención y servicio </w:t>
      </w:r>
      <w:r w:rsidR="00B7223E" w:rsidRPr="005A0310">
        <w:rPr>
          <w:rFonts w:ascii="Arial" w:hAnsi="Arial" w:cs="Arial"/>
          <w:lang w:val="es-ES"/>
        </w:rPr>
        <w:t>a la ciudadanía dispuesto por la Entidad, para que</w:t>
      </w:r>
      <w:r w:rsidRPr="005A0310">
        <w:rPr>
          <w:rFonts w:ascii="Arial" w:hAnsi="Arial" w:cs="Arial"/>
          <w:lang w:val="es-ES"/>
        </w:rPr>
        <w:t xml:space="preserve"> la ciudadanía</w:t>
      </w:r>
      <w:r w:rsidR="00B7223E" w:rsidRPr="005A0310">
        <w:rPr>
          <w:rFonts w:ascii="Arial" w:hAnsi="Arial" w:cs="Arial"/>
          <w:lang w:val="es-ES"/>
        </w:rPr>
        <w:t xml:space="preserve"> interesada </w:t>
      </w:r>
      <w:r w:rsidR="00515C1E" w:rsidRPr="005A0310">
        <w:rPr>
          <w:rFonts w:ascii="Arial" w:hAnsi="Arial" w:cs="Arial"/>
          <w:lang w:val="es-ES"/>
        </w:rPr>
        <w:t>pued</w:t>
      </w:r>
      <w:r w:rsidR="00B7223E" w:rsidRPr="005A0310">
        <w:rPr>
          <w:rFonts w:ascii="Arial" w:hAnsi="Arial" w:cs="Arial"/>
          <w:lang w:val="es-ES"/>
        </w:rPr>
        <w:t>a solicitar información, orientación con el qué hacer de la Entidad o interponer</w:t>
      </w:r>
      <w:r w:rsidR="00515C1E" w:rsidRPr="005A0310">
        <w:rPr>
          <w:rFonts w:ascii="Arial" w:hAnsi="Arial" w:cs="Arial"/>
          <w:lang w:val="es-ES"/>
        </w:rPr>
        <w:t xml:space="preserve"> sus requerimientos</w:t>
      </w:r>
      <w:r w:rsidR="00B7223E" w:rsidRPr="005A0310">
        <w:rPr>
          <w:rFonts w:ascii="Arial" w:hAnsi="Arial" w:cs="Arial"/>
          <w:lang w:val="es-ES"/>
        </w:rPr>
        <w:t>. E</w:t>
      </w:r>
      <w:r w:rsidRPr="005A0310">
        <w:rPr>
          <w:rFonts w:ascii="Arial" w:hAnsi="Arial" w:cs="Arial"/>
          <w:lang w:val="es-ES"/>
        </w:rPr>
        <w:t xml:space="preserve">l </w:t>
      </w:r>
      <w:r w:rsidRPr="005A0310">
        <w:rPr>
          <w:rFonts w:ascii="Arial" w:hAnsi="Arial" w:cs="Arial"/>
          <w:b/>
          <w:lang w:val="es-ES"/>
        </w:rPr>
        <w:t>Punto de Atención y Servicio</w:t>
      </w:r>
      <w:r w:rsidRPr="005A0310">
        <w:rPr>
          <w:rFonts w:ascii="Arial" w:hAnsi="Arial" w:cs="Arial"/>
          <w:lang w:val="es-ES"/>
        </w:rPr>
        <w:t xml:space="preserve">, </w:t>
      </w:r>
      <w:r w:rsidR="00B7223E" w:rsidRPr="005A0310">
        <w:rPr>
          <w:rFonts w:ascii="Arial" w:hAnsi="Arial" w:cs="Arial"/>
          <w:lang w:val="es-ES"/>
        </w:rPr>
        <w:t xml:space="preserve">se encuentra </w:t>
      </w:r>
      <w:r w:rsidRPr="005A0310">
        <w:rPr>
          <w:rFonts w:ascii="Arial" w:hAnsi="Arial" w:cs="Arial"/>
          <w:lang w:val="es-ES"/>
        </w:rPr>
        <w:t xml:space="preserve">ubicado en la Calle 22 D # 120 – 40 (sede operativa). </w:t>
      </w:r>
    </w:p>
    <w:p w14:paraId="0F186D04" w14:textId="77777777" w:rsidR="00E9439D" w:rsidRPr="005A0310" w:rsidRDefault="00E9439D" w:rsidP="00393952">
      <w:pPr>
        <w:widowControl w:val="0"/>
        <w:spacing w:after="0" w:line="240" w:lineRule="auto"/>
        <w:jc w:val="both"/>
        <w:rPr>
          <w:rFonts w:ascii="Arial" w:hAnsi="Arial" w:cs="Arial"/>
          <w:lang w:val="es-ES"/>
        </w:rPr>
      </w:pPr>
    </w:p>
    <w:p w14:paraId="1188F573" w14:textId="231E889D" w:rsidR="00876BE7" w:rsidRPr="005A0310" w:rsidRDefault="00E9439D" w:rsidP="00393952">
      <w:pPr>
        <w:widowControl w:val="0"/>
        <w:spacing w:after="0" w:line="240" w:lineRule="auto"/>
        <w:jc w:val="both"/>
        <w:rPr>
          <w:rFonts w:ascii="Arial" w:hAnsi="Arial" w:cs="Arial"/>
          <w:lang w:val="es-ES"/>
        </w:rPr>
      </w:pPr>
      <w:r w:rsidRPr="005A0310">
        <w:rPr>
          <w:rFonts w:ascii="Arial" w:hAnsi="Arial" w:cs="Arial"/>
          <w:lang w:val="es-ES"/>
        </w:rPr>
        <w:t>O</w:t>
      </w:r>
      <w:r w:rsidR="00876BE7" w:rsidRPr="005A0310">
        <w:rPr>
          <w:rFonts w:ascii="Arial" w:hAnsi="Arial" w:cs="Arial"/>
          <w:lang w:val="es-ES"/>
        </w:rPr>
        <w:t xml:space="preserve">tra forma de atender y servir a la ciudadanía por este canal, </w:t>
      </w:r>
      <w:r w:rsidRPr="005A0310">
        <w:rPr>
          <w:rFonts w:ascii="Arial" w:hAnsi="Arial" w:cs="Arial"/>
          <w:lang w:val="es-ES"/>
        </w:rPr>
        <w:t>se realiza</w:t>
      </w:r>
      <w:r w:rsidR="00876BE7" w:rsidRPr="005A0310">
        <w:rPr>
          <w:rFonts w:ascii="Arial" w:hAnsi="Arial" w:cs="Arial"/>
          <w:lang w:val="es-ES"/>
        </w:rPr>
        <w:t xml:space="preserve"> </w:t>
      </w:r>
      <w:r w:rsidRPr="005A0310">
        <w:rPr>
          <w:rFonts w:ascii="Arial" w:hAnsi="Arial" w:cs="Arial"/>
          <w:lang w:val="es-ES"/>
        </w:rPr>
        <w:t>mediante</w:t>
      </w:r>
      <w:r w:rsidR="00876BE7" w:rsidRPr="005A0310">
        <w:rPr>
          <w:rFonts w:ascii="Arial" w:hAnsi="Arial" w:cs="Arial"/>
          <w:lang w:val="es-ES"/>
        </w:rPr>
        <w:t xml:space="preserve">  los servidores</w:t>
      </w:r>
      <w:r w:rsidR="00EE459A" w:rsidRPr="005A0310">
        <w:rPr>
          <w:rFonts w:ascii="Arial" w:hAnsi="Arial" w:cs="Arial"/>
          <w:lang w:val="es-ES"/>
        </w:rPr>
        <w:t>(as)</w:t>
      </w:r>
      <w:r w:rsidR="00876BE7" w:rsidRPr="005A0310">
        <w:rPr>
          <w:rFonts w:ascii="Arial" w:hAnsi="Arial" w:cs="Arial"/>
          <w:lang w:val="es-ES"/>
        </w:rPr>
        <w:t xml:space="preserve"> de la </w:t>
      </w:r>
      <w:r w:rsidR="00EE459A" w:rsidRPr="005A0310">
        <w:rPr>
          <w:rFonts w:ascii="Arial" w:hAnsi="Arial" w:cs="Arial"/>
          <w:lang w:val="es-ES"/>
        </w:rPr>
        <w:t>E</w:t>
      </w:r>
      <w:r w:rsidR="00876BE7" w:rsidRPr="005A0310">
        <w:rPr>
          <w:rFonts w:ascii="Arial" w:hAnsi="Arial" w:cs="Arial"/>
          <w:lang w:val="es-ES"/>
        </w:rPr>
        <w:t>ntidad que están fuera de las sedes</w:t>
      </w:r>
      <w:r w:rsidR="00EE459A" w:rsidRPr="005A0310">
        <w:rPr>
          <w:rFonts w:ascii="Arial" w:hAnsi="Arial" w:cs="Arial"/>
          <w:lang w:val="es-ES"/>
        </w:rPr>
        <w:t>,</w:t>
      </w:r>
      <w:r w:rsidR="00876BE7" w:rsidRPr="005A0310">
        <w:rPr>
          <w:rFonts w:ascii="Arial" w:hAnsi="Arial" w:cs="Arial"/>
          <w:lang w:val="es-ES"/>
        </w:rPr>
        <w:t xml:space="preserve"> directamente en los </w:t>
      </w:r>
      <w:r w:rsidR="00876BE7" w:rsidRPr="005A0310">
        <w:rPr>
          <w:rFonts w:ascii="Arial" w:hAnsi="Arial" w:cs="Arial"/>
          <w:b/>
          <w:lang w:val="es-ES"/>
        </w:rPr>
        <w:t>frentes de obra</w:t>
      </w:r>
      <w:r w:rsidR="00876BE7" w:rsidRPr="005A0310">
        <w:rPr>
          <w:rFonts w:ascii="Arial" w:hAnsi="Arial" w:cs="Arial"/>
          <w:lang w:val="es-ES"/>
        </w:rPr>
        <w:t xml:space="preserve">, </w:t>
      </w:r>
      <w:r w:rsidR="003315E8" w:rsidRPr="005A0310">
        <w:rPr>
          <w:rFonts w:ascii="Arial" w:hAnsi="Arial" w:cs="Arial"/>
          <w:lang w:val="es-ES"/>
        </w:rPr>
        <w:t>donde se busca atender directamente los requerimientos de la comunidad</w:t>
      </w:r>
      <w:r w:rsidRPr="005A0310">
        <w:rPr>
          <w:rFonts w:ascii="Arial" w:hAnsi="Arial" w:cs="Arial"/>
          <w:lang w:val="es-ES"/>
        </w:rPr>
        <w:t>, en</w:t>
      </w:r>
      <w:r w:rsidR="00EE459A" w:rsidRPr="005A0310">
        <w:rPr>
          <w:rFonts w:ascii="Arial" w:hAnsi="Arial" w:cs="Arial"/>
          <w:lang w:val="es-ES"/>
        </w:rPr>
        <w:t xml:space="preserve"> caso de no ser solucionado en el momento, se </w:t>
      </w:r>
      <w:r w:rsidRPr="005A0310">
        <w:rPr>
          <w:rFonts w:ascii="Arial" w:hAnsi="Arial" w:cs="Arial"/>
          <w:lang w:val="es-ES"/>
        </w:rPr>
        <w:t>suministrará</w:t>
      </w:r>
      <w:r w:rsidR="003315E8" w:rsidRPr="005A0310">
        <w:rPr>
          <w:rFonts w:ascii="Arial" w:hAnsi="Arial" w:cs="Arial"/>
          <w:lang w:val="es-ES"/>
        </w:rPr>
        <w:t xml:space="preserve"> el </w:t>
      </w:r>
      <w:r w:rsidRPr="005A0310">
        <w:rPr>
          <w:rFonts w:ascii="Arial" w:hAnsi="Arial" w:cs="Arial"/>
          <w:lang w:val="es-ES"/>
        </w:rPr>
        <w:t xml:space="preserve">formato de Requerimientos (APIC-FM-002-V5) </w:t>
      </w:r>
      <w:r w:rsidR="003315E8" w:rsidRPr="005A0310">
        <w:rPr>
          <w:rFonts w:ascii="Arial" w:hAnsi="Arial" w:cs="Arial"/>
          <w:lang w:val="es-ES"/>
        </w:rPr>
        <w:t xml:space="preserve">para su posterior radicación e información del número de radicado al </w:t>
      </w:r>
      <w:r w:rsidR="002472D1" w:rsidRPr="005A0310">
        <w:rPr>
          <w:rFonts w:ascii="Arial" w:hAnsi="Arial" w:cs="Arial"/>
          <w:lang w:val="es-ES"/>
        </w:rPr>
        <w:t>Ciudadano(a)</w:t>
      </w:r>
      <w:r w:rsidRPr="005A0310">
        <w:rPr>
          <w:rFonts w:ascii="Arial" w:hAnsi="Arial" w:cs="Arial"/>
          <w:lang w:val="es-ES"/>
        </w:rPr>
        <w:t xml:space="preserve"> por el canal acordado</w:t>
      </w:r>
      <w:r w:rsidR="003315E8" w:rsidRPr="005A0310">
        <w:rPr>
          <w:rFonts w:ascii="Arial" w:hAnsi="Arial" w:cs="Arial"/>
          <w:lang w:val="es-ES"/>
        </w:rPr>
        <w:t>, de no ser así</w:t>
      </w:r>
      <w:r w:rsidR="00EE459A" w:rsidRPr="005A0310">
        <w:rPr>
          <w:rFonts w:ascii="Arial" w:hAnsi="Arial" w:cs="Arial"/>
          <w:lang w:val="es-ES"/>
        </w:rPr>
        <w:t>,</w:t>
      </w:r>
      <w:r w:rsidR="003315E8" w:rsidRPr="005A0310">
        <w:rPr>
          <w:rFonts w:ascii="Arial" w:hAnsi="Arial" w:cs="Arial"/>
          <w:lang w:val="es-ES"/>
        </w:rPr>
        <w:t xml:space="preserve"> se orienta a</w:t>
      </w:r>
      <w:r w:rsidRPr="005A0310">
        <w:rPr>
          <w:rFonts w:ascii="Arial" w:hAnsi="Arial" w:cs="Arial"/>
          <w:lang w:val="es-ES"/>
        </w:rPr>
        <w:t xml:space="preserve">l </w:t>
      </w:r>
      <w:r w:rsidR="002472D1" w:rsidRPr="005A0310">
        <w:rPr>
          <w:rFonts w:ascii="Arial" w:hAnsi="Arial" w:cs="Arial"/>
          <w:lang w:val="es-ES"/>
        </w:rPr>
        <w:t>Ciudadano(a)</w:t>
      </w:r>
      <w:r w:rsidRPr="005A0310">
        <w:rPr>
          <w:rFonts w:ascii="Arial" w:hAnsi="Arial" w:cs="Arial"/>
          <w:lang w:val="es-ES"/>
        </w:rPr>
        <w:t xml:space="preserve"> </w:t>
      </w:r>
      <w:r w:rsidR="00EE459A" w:rsidRPr="005A0310">
        <w:rPr>
          <w:rFonts w:ascii="Arial" w:hAnsi="Arial" w:cs="Arial"/>
          <w:lang w:val="es-ES"/>
        </w:rPr>
        <w:t>sobre</w:t>
      </w:r>
      <w:r w:rsidR="003315E8" w:rsidRPr="005A0310">
        <w:rPr>
          <w:rFonts w:ascii="Arial" w:hAnsi="Arial" w:cs="Arial"/>
          <w:lang w:val="es-ES"/>
        </w:rPr>
        <w:t xml:space="preserve"> </w:t>
      </w:r>
      <w:r w:rsidR="00EE459A" w:rsidRPr="005A0310">
        <w:rPr>
          <w:rFonts w:ascii="Arial" w:hAnsi="Arial" w:cs="Arial"/>
          <w:lang w:val="es-ES"/>
        </w:rPr>
        <w:t>los demás</w:t>
      </w:r>
      <w:r w:rsidR="003315E8" w:rsidRPr="005A0310">
        <w:rPr>
          <w:rFonts w:ascii="Arial" w:hAnsi="Arial" w:cs="Arial"/>
          <w:lang w:val="es-ES"/>
        </w:rPr>
        <w:t xml:space="preserve"> canales </w:t>
      </w:r>
      <w:r w:rsidR="00EE459A" w:rsidRPr="005A0310">
        <w:rPr>
          <w:rFonts w:ascii="Arial" w:hAnsi="Arial" w:cs="Arial"/>
          <w:lang w:val="es-ES"/>
        </w:rPr>
        <w:t xml:space="preserve">en que </w:t>
      </w:r>
      <w:r w:rsidR="003315E8" w:rsidRPr="005A0310">
        <w:rPr>
          <w:rFonts w:ascii="Arial" w:hAnsi="Arial" w:cs="Arial"/>
          <w:lang w:val="es-ES"/>
        </w:rPr>
        <w:t xml:space="preserve">puede interactuar con la </w:t>
      </w:r>
      <w:r w:rsidR="00EE459A" w:rsidRPr="005A0310">
        <w:rPr>
          <w:rFonts w:ascii="Arial" w:hAnsi="Arial" w:cs="Arial"/>
          <w:lang w:val="es-ES"/>
        </w:rPr>
        <w:t>E</w:t>
      </w:r>
      <w:r w:rsidR="003315E8" w:rsidRPr="005A0310">
        <w:rPr>
          <w:rFonts w:ascii="Arial" w:hAnsi="Arial" w:cs="Arial"/>
          <w:lang w:val="es-ES"/>
        </w:rPr>
        <w:t>ntidad</w:t>
      </w:r>
      <w:r w:rsidR="00EE459A" w:rsidRPr="005A0310">
        <w:rPr>
          <w:rFonts w:ascii="Arial" w:hAnsi="Arial" w:cs="Arial"/>
          <w:lang w:val="es-ES"/>
        </w:rPr>
        <w:t xml:space="preserve"> para interponer sus requerimientos.</w:t>
      </w:r>
    </w:p>
    <w:p w14:paraId="4F6F68E9" w14:textId="0018885E" w:rsidR="00741BD7" w:rsidRPr="005A0310" w:rsidRDefault="00741BD7" w:rsidP="00393952">
      <w:pPr>
        <w:widowControl w:val="0"/>
        <w:spacing w:after="0" w:line="240" w:lineRule="auto"/>
        <w:jc w:val="both"/>
        <w:rPr>
          <w:rFonts w:ascii="Arial" w:hAnsi="Arial" w:cs="Arial"/>
          <w:lang w:val="es-ES"/>
        </w:rPr>
      </w:pPr>
    </w:p>
    <w:p w14:paraId="483429D5" w14:textId="49796EB1" w:rsidR="00741BD7" w:rsidRPr="005A0310" w:rsidRDefault="00741BD7" w:rsidP="00393952">
      <w:pPr>
        <w:widowControl w:val="0"/>
        <w:spacing w:after="0" w:line="240" w:lineRule="auto"/>
        <w:jc w:val="both"/>
        <w:rPr>
          <w:rFonts w:ascii="Arial" w:hAnsi="Arial" w:cs="Arial"/>
          <w:lang w:val="es-ES"/>
        </w:rPr>
      </w:pPr>
      <w:r w:rsidRPr="005A0310">
        <w:rPr>
          <w:rFonts w:ascii="Arial" w:hAnsi="Arial" w:cs="Arial"/>
          <w:lang w:val="es-ES"/>
        </w:rPr>
        <w:t xml:space="preserve">Adicionalmente, la UAERMV </w:t>
      </w:r>
      <w:r w:rsidR="00443E3E" w:rsidRPr="005A0310">
        <w:rPr>
          <w:rFonts w:ascii="Arial" w:hAnsi="Arial" w:cs="Arial"/>
          <w:lang w:val="es-ES"/>
        </w:rPr>
        <w:t>prestará</w:t>
      </w:r>
      <w:r w:rsidRPr="005A0310">
        <w:rPr>
          <w:rFonts w:ascii="Arial" w:hAnsi="Arial" w:cs="Arial"/>
          <w:lang w:val="es-ES"/>
        </w:rPr>
        <w:t xml:space="preserve"> sus servicios en los eventos y escenarios que a nivel </w:t>
      </w:r>
      <w:r w:rsidR="005717EA" w:rsidRPr="005A0310">
        <w:rPr>
          <w:rFonts w:ascii="Arial" w:hAnsi="Arial" w:cs="Arial"/>
          <w:lang w:val="es-ES"/>
        </w:rPr>
        <w:t xml:space="preserve">distrital </w:t>
      </w:r>
      <w:r w:rsidR="00CF2CC1" w:rsidRPr="005A0310">
        <w:rPr>
          <w:rFonts w:ascii="Arial" w:hAnsi="Arial" w:cs="Arial"/>
          <w:lang w:val="es-ES"/>
        </w:rPr>
        <w:t>se convoquen en el marco del servicio distrital de servicio a la ciudadanía, a fin de acercar la Entidad a la ciudadanía ubicada en las diferentes localidades de la ciudad.</w:t>
      </w:r>
    </w:p>
    <w:p w14:paraId="52984B0D" w14:textId="378407E4" w:rsidR="000A3E85" w:rsidRPr="005A0310" w:rsidRDefault="000A3E85" w:rsidP="00393952">
      <w:pPr>
        <w:widowControl w:val="0"/>
        <w:spacing w:after="0" w:line="240" w:lineRule="auto"/>
        <w:jc w:val="both"/>
        <w:rPr>
          <w:rFonts w:ascii="Arial" w:hAnsi="Arial" w:cs="Arial"/>
          <w:lang w:val="es-ES"/>
        </w:rPr>
      </w:pPr>
    </w:p>
    <w:p w14:paraId="1403059E" w14:textId="747E4903" w:rsidR="00155A61" w:rsidRPr="005A0310" w:rsidRDefault="00160075" w:rsidP="00393952">
      <w:pPr>
        <w:widowControl w:val="0"/>
        <w:spacing w:after="0" w:line="240" w:lineRule="auto"/>
        <w:jc w:val="both"/>
        <w:rPr>
          <w:rFonts w:ascii="Arial" w:hAnsi="Arial" w:cs="Arial"/>
          <w:lang w:val="es-ES"/>
        </w:rPr>
      </w:pPr>
      <w:r w:rsidRPr="005A0310">
        <w:rPr>
          <w:rFonts w:ascii="Arial" w:hAnsi="Arial" w:cs="Arial"/>
          <w:lang w:val="es-ES"/>
        </w:rPr>
        <w:t xml:space="preserve">Dentro del proceso de Atención a </w:t>
      </w:r>
      <w:r w:rsidR="00166A58" w:rsidRPr="005A0310">
        <w:rPr>
          <w:rFonts w:ascii="Arial" w:hAnsi="Arial" w:cs="Arial"/>
          <w:lang w:val="es-ES"/>
        </w:rPr>
        <w:t>Grupos de Valor</w:t>
      </w:r>
      <w:r w:rsidRPr="005A0310">
        <w:rPr>
          <w:rFonts w:ascii="Arial" w:hAnsi="Arial" w:cs="Arial"/>
          <w:lang w:val="es-ES"/>
        </w:rPr>
        <w:t xml:space="preserve"> y Comunicaciones, las áreas encargadas </w:t>
      </w:r>
      <w:r w:rsidR="00B03177" w:rsidRPr="005A0310">
        <w:rPr>
          <w:rFonts w:ascii="Arial" w:hAnsi="Arial" w:cs="Arial"/>
          <w:lang w:val="es-ES"/>
        </w:rPr>
        <w:t xml:space="preserve">de atender este canal son: Secretaría General y Gerencia de Gestión Ambiental Social y de Atención al </w:t>
      </w:r>
      <w:r w:rsidR="00FF0EBB" w:rsidRPr="005A0310">
        <w:rPr>
          <w:rFonts w:ascii="Arial" w:hAnsi="Arial" w:cs="Arial"/>
          <w:lang w:val="es-ES"/>
        </w:rPr>
        <w:t>Usuario(a)</w:t>
      </w:r>
      <w:r w:rsidR="00B03177" w:rsidRPr="005A0310">
        <w:rPr>
          <w:rFonts w:ascii="Arial" w:hAnsi="Arial" w:cs="Arial"/>
          <w:lang w:val="es-ES"/>
        </w:rPr>
        <w:t>.</w:t>
      </w:r>
      <w:r w:rsidR="00A251DF" w:rsidRPr="005A0310">
        <w:rPr>
          <w:rFonts w:ascii="Arial" w:hAnsi="Arial" w:cs="Arial"/>
          <w:lang w:val="es-ES"/>
        </w:rPr>
        <w:t xml:space="preserve"> </w:t>
      </w:r>
      <w:r w:rsidR="00155A61" w:rsidRPr="005A0310">
        <w:rPr>
          <w:rFonts w:ascii="Arial" w:hAnsi="Arial" w:cs="Arial"/>
          <w:lang w:val="es-ES"/>
        </w:rPr>
        <w:t>Dentro del proceso de Atención a Grupos de Valor y Comunicaciones, las áreas encargadas de atender este canal son: Secretaría General y Comunicaciones.</w:t>
      </w:r>
    </w:p>
    <w:p w14:paraId="1BACFF3B" w14:textId="4E49AB42" w:rsidR="00155A61" w:rsidRPr="005A0310" w:rsidRDefault="00155A61" w:rsidP="00393952">
      <w:pPr>
        <w:widowControl w:val="0"/>
        <w:spacing w:after="0" w:line="240" w:lineRule="auto"/>
        <w:jc w:val="both"/>
        <w:rPr>
          <w:rFonts w:ascii="Arial" w:hAnsi="Arial" w:cs="Arial"/>
          <w:lang w:val="es-ES"/>
        </w:rPr>
      </w:pPr>
    </w:p>
    <w:p w14:paraId="217C62CC" w14:textId="110ACD44" w:rsidR="00222C01" w:rsidRPr="005A0310" w:rsidRDefault="00A251DF"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95" w:name="_Toc59246550"/>
      <w:bookmarkStart w:id="96" w:name="_Toc59366830"/>
      <w:r w:rsidRPr="005A0310">
        <w:rPr>
          <w:rFonts w:cs="Arial"/>
          <w:i w:val="0"/>
          <w:color w:val="auto"/>
          <w:sz w:val="22"/>
          <w:lang w:val="es-ES"/>
        </w:rPr>
        <w:t>Buzón de sugerencias</w:t>
      </w:r>
      <w:bookmarkEnd w:id="95"/>
      <w:bookmarkEnd w:id="96"/>
    </w:p>
    <w:p w14:paraId="3BE6E5F4" w14:textId="77777777" w:rsidR="00222C01" w:rsidRPr="005A0310" w:rsidRDefault="00222C01" w:rsidP="00393952">
      <w:pPr>
        <w:widowControl w:val="0"/>
        <w:spacing w:after="0" w:line="240" w:lineRule="auto"/>
        <w:jc w:val="both"/>
        <w:rPr>
          <w:rFonts w:ascii="Arial" w:hAnsi="Arial" w:cs="Arial"/>
          <w:lang w:val="es-ES"/>
        </w:rPr>
      </w:pPr>
    </w:p>
    <w:p w14:paraId="2410A42C" w14:textId="77777777" w:rsidR="00222C01" w:rsidRPr="005A0310" w:rsidRDefault="00222C01" w:rsidP="00393952">
      <w:pPr>
        <w:widowControl w:val="0"/>
        <w:spacing w:after="0" w:line="240" w:lineRule="auto"/>
        <w:jc w:val="both"/>
        <w:rPr>
          <w:rFonts w:ascii="Arial" w:hAnsi="Arial" w:cs="Arial"/>
          <w:lang w:val="es-ES"/>
        </w:rPr>
      </w:pPr>
      <w:r w:rsidRPr="005A0310">
        <w:rPr>
          <w:rFonts w:ascii="Arial" w:hAnsi="Arial" w:cs="Arial"/>
          <w:lang w:val="es-ES"/>
        </w:rPr>
        <w:t>Como otro medio dispuesto por la Entidad para recepcionar los requerimientos de la ciudadanía, se cuenta con los buzones de sugerencias, ubicados en el punto de atención y servicio a la ciudadanía de la Calle 22 D # 120 – 49 y en la sede administrativa de la Avenida Calle 26 No. 57 – 41, torre 8 – piso 8, en horario de lunes a viernes de 7:00 am a 4:30 pm.</w:t>
      </w:r>
    </w:p>
    <w:p w14:paraId="2D77005B" w14:textId="77777777" w:rsidR="00222C01" w:rsidRPr="005A0310" w:rsidRDefault="00222C01" w:rsidP="00393952">
      <w:pPr>
        <w:widowControl w:val="0"/>
        <w:spacing w:after="0" w:line="240" w:lineRule="auto"/>
        <w:jc w:val="both"/>
        <w:rPr>
          <w:rFonts w:ascii="Arial" w:hAnsi="Arial" w:cs="Arial"/>
          <w:lang w:val="es-ES"/>
        </w:rPr>
      </w:pPr>
    </w:p>
    <w:p w14:paraId="49556AC4" w14:textId="4915420C" w:rsidR="00222C01" w:rsidRPr="0025763A" w:rsidRDefault="00222C01" w:rsidP="00E02376">
      <w:pPr>
        <w:widowControl w:val="0"/>
        <w:numPr>
          <w:ilvl w:val="0"/>
          <w:numId w:val="9"/>
        </w:numPr>
        <w:autoSpaceDN w:val="0"/>
        <w:spacing w:after="160" w:line="240" w:lineRule="auto"/>
        <w:ind w:left="567" w:hanging="284"/>
        <w:jc w:val="both"/>
        <w:textAlignment w:val="baseline"/>
        <w:rPr>
          <w:rFonts w:ascii="Arial" w:hAnsi="Arial" w:cs="Arial"/>
        </w:rPr>
      </w:pPr>
      <w:r w:rsidRPr="0025763A">
        <w:rPr>
          <w:rFonts w:ascii="Arial" w:hAnsi="Arial" w:cs="Arial"/>
        </w:rPr>
        <w:t>El(la) Servidor(a) público o contratista del Proceso de Atención al Ciudadano(a), que fue delegado para la atención personalizada, hará la radicación de los requerimientos en el Sistema de Gestión Documental de la UAERMV, para su trámite respectivo.</w:t>
      </w:r>
    </w:p>
    <w:p w14:paraId="763351EB" w14:textId="03CA53E2" w:rsidR="00222C01" w:rsidRPr="0025763A" w:rsidRDefault="00222C01" w:rsidP="00E02376">
      <w:pPr>
        <w:widowControl w:val="0"/>
        <w:numPr>
          <w:ilvl w:val="0"/>
          <w:numId w:val="9"/>
        </w:numPr>
        <w:autoSpaceDN w:val="0"/>
        <w:spacing w:after="160" w:line="240" w:lineRule="auto"/>
        <w:ind w:left="567" w:hanging="284"/>
        <w:jc w:val="both"/>
        <w:textAlignment w:val="baseline"/>
        <w:rPr>
          <w:rFonts w:ascii="Arial" w:hAnsi="Arial" w:cs="Arial"/>
        </w:rPr>
      </w:pPr>
      <w:r w:rsidRPr="0025763A">
        <w:rPr>
          <w:rFonts w:ascii="Arial" w:hAnsi="Arial" w:cs="Arial"/>
        </w:rPr>
        <w:t>Revisar periódicamente la disponibilidad de formatos y bolígrafos para escribir.</w:t>
      </w:r>
    </w:p>
    <w:p w14:paraId="4017191F" w14:textId="1FB1E5B2" w:rsidR="00222C01" w:rsidRPr="0025763A" w:rsidRDefault="00222C01" w:rsidP="00E02376">
      <w:pPr>
        <w:widowControl w:val="0"/>
        <w:numPr>
          <w:ilvl w:val="0"/>
          <w:numId w:val="9"/>
        </w:numPr>
        <w:autoSpaceDN w:val="0"/>
        <w:spacing w:after="160" w:line="240" w:lineRule="auto"/>
        <w:ind w:left="567" w:hanging="284"/>
        <w:jc w:val="both"/>
        <w:textAlignment w:val="baseline"/>
        <w:rPr>
          <w:rFonts w:ascii="Arial" w:hAnsi="Arial" w:cs="Arial"/>
        </w:rPr>
      </w:pPr>
      <w:r w:rsidRPr="0025763A">
        <w:rPr>
          <w:rFonts w:ascii="Arial" w:hAnsi="Arial" w:cs="Arial"/>
        </w:rPr>
        <w:t>Semanalmente se abrirá el buzón de sugerencias en presencia del responsable de atención a la ciudadanía o quien designe la Secretaría General.</w:t>
      </w:r>
    </w:p>
    <w:p w14:paraId="0E1A2F6D" w14:textId="06F1124A" w:rsidR="00222C01" w:rsidRPr="0025763A" w:rsidRDefault="00222C01" w:rsidP="00E02376">
      <w:pPr>
        <w:widowControl w:val="0"/>
        <w:numPr>
          <w:ilvl w:val="0"/>
          <w:numId w:val="9"/>
        </w:numPr>
        <w:autoSpaceDN w:val="0"/>
        <w:spacing w:after="160" w:line="240" w:lineRule="auto"/>
        <w:ind w:left="567" w:hanging="284"/>
        <w:jc w:val="both"/>
        <w:textAlignment w:val="baseline"/>
        <w:rPr>
          <w:rFonts w:ascii="Arial" w:hAnsi="Arial" w:cs="Arial"/>
        </w:rPr>
      </w:pPr>
      <w:r w:rsidRPr="0025763A">
        <w:rPr>
          <w:rFonts w:ascii="Arial" w:hAnsi="Arial" w:cs="Arial"/>
        </w:rPr>
        <w:t xml:space="preserve">Al realizar la apertura del buzón, se deberá elaborar un acta en la que quede el registro del total de requerimientos recepcionados ante la Entidad. </w:t>
      </w:r>
    </w:p>
    <w:p w14:paraId="7B3BE0B5" w14:textId="2C5E947B" w:rsidR="00222C01" w:rsidRPr="005A0310" w:rsidRDefault="00222C01" w:rsidP="00E02376">
      <w:pPr>
        <w:widowControl w:val="0"/>
        <w:numPr>
          <w:ilvl w:val="0"/>
          <w:numId w:val="9"/>
        </w:numPr>
        <w:autoSpaceDN w:val="0"/>
        <w:spacing w:after="160" w:line="240" w:lineRule="auto"/>
        <w:ind w:left="567" w:hanging="284"/>
        <w:jc w:val="both"/>
        <w:textAlignment w:val="baseline"/>
        <w:rPr>
          <w:rFonts w:ascii="Arial" w:hAnsi="Arial" w:cs="Arial"/>
          <w:lang w:val="es-ES"/>
        </w:rPr>
      </w:pPr>
      <w:r w:rsidRPr="0025763A">
        <w:rPr>
          <w:rFonts w:ascii="Arial" w:hAnsi="Arial" w:cs="Arial"/>
        </w:rPr>
        <w:t>Extraer los formatos diligenciados, registrarlos y radicarlos para continuar con el respec</w:t>
      </w:r>
      <w:r w:rsidRPr="005A0310">
        <w:rPr>
          <w:rFonts w:ascii="Arial" w:hAnsi="Arial" w:cs="Arial"/>
          <w:lang w:val="es-ES"/>
        </w:rPr>
        <w:t>tivo trámite de respuesta.</w:t>
      </w:r>
    </w:p>
    <w:p w14:paraId="40D6E194" w14:textId="44A4344B" w:rsidR="002C7CCD" w:rsidRPr="005A0310" w:rsidRDefault="00A251DF"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97" w:name="_Toc1563198"/>
      <w:bookmarkStart w:id="98" w:name="_Toc6924143"/>
      <w:bookmarkStart w:id="99" w:name="_Toc15548621"/>
      <w:bookmarkStart w:id="100" w:name="_Toc59246551"/>
      <w:bookmarkStart w:id="101" w:name="_Toc59366831"/>
      <w:r w:rsidRPr="005A0310">
        <w:rPr>
          <w:rFonts w:cs="Arial"/>
          <w:i w:val="0"/>
          <w:color w:val="auto"/>
          <w:sz w:val="22"/>
          <w:lang w:val="es-ES"/>
        </w:rPr>
        <w:t>Canal virtual</w:t>
      </w:r>
      <w:bookmarkEnd w:id="97"/>
      <w:bookmarkEnd w:id="98"/>
      <w:bookmarkEnd w:id="99"/>
      <w:bookmarkEnd w:id="100"/>
      <w:bookmarkEnd w:id="101"/>
    </w:p>
    <w:p w14:paraId="206E25BF" w14:textId="77777777" w:rsidR="002776FE" w:rsidRPr="005A0310" w:rsidRDefault="002776FE" w:rsidP="00393952">
      <w:pPr>
        <w:widowControl w:val="0"/>
        <w:spacing w:after="0" w:line="240" w:lineRule="auto"/>
        <w:jc w:val="both"/>
        <w:rPr>
          <w:rFonts w:ascii="Arial" w:hAnsi="Arial" w:cs="Arial"/>
          <w:b/>
          <w:lang w:val="es-ES"/>
        </w:rPr>
      </w:pPr>
    </w:p>
    <w:p w14:paraId="4C0ECE00" w14:textId="72523F2E" w:rsidR="002C7CCD" w:rsidRPr="005A0310" w:rsidRDefault="002C7CCD" w:rsidP="00393952">
      <w:pPr>
        <w:widowControl w:val="0"/>
        <w:spacing w:after="0" w:line="240" w:lineRule="auto"/>
        <w:jc w:val="both"/>
        <w:rPr>
          <w:rFonts w:ascii="Arial" w:hAnsi="Arial" w:cs="Arial"/>
        </w:rPr>
      </w:pPr>
      <w:r w:rsidRPr="005A0310">
        <w:rPr>
          <w:rFonts w:ascii="Arial" w:hAnsi="Arial" w:cs="Arial"/>
        </w:rPr>
        <w:t xml:space="preserve">Es un canal de atención </w:t>
      </w:r>
      <w:r w:rsidR="002776FE" w:rsidRPr="005A0310">
        <w:rPr>
          <w:rFonts w:ascii="Arial" w:hAnsi="Arial" w:cs="Arial"/>
        </w:rPr>
        <w:t xml:space="preserve">y servicio </w:t>
      </w:r>
      <w:r w:rsidRPr="005A0310">
        <w:rPr>
          <w:rFonts w:ascii="Arial" w:hAnsi="Arial" w:cs="Arial"/>
        </w:rPr>
        <w:t xml:space="preserve">a la ciudadanía que </w:t>
      </w:r>
      <w:r w:rsidR="002776FE" w:rsidRPr="005A0310">
        <w:rPr>
          <w:rFonts w:ascii="Arial" w:hAnsi="Arial" w:cs="Arial"/>
        </w:rPr>
        <w:t xml:space="preserve">opera bajo los lineamientos establecidos en el marco de </w:t>
      </w:r>
      <w:r w:rsidRPr="005A0310">
        <w:rPr>
          <w:rFonts w:ascii="Arial" w:hAnsi="Arial" w:cs="Arial"/>
        </w:rPr>
        <w:t xml:space="preserve">las Tecnologías de la Información y la Comunicación -TIC-, con el objetivo de </w:t>
      </w:r>
      <w:r w:rsidR="002776FE" w:rsidRPr="005A0310">
        <w:rPr>
          <w:rFonts w:ascii="Arial" w:hAnsi="Arial" w:cs="Arial"/>
        </w:rPr>
        <w:t>facilitar la</w:t>
      </w:r>
      <w:r w:rsidRPr="005A0310">
        <w:rPr>
          <w:rFonts w:ascii="Arial" w:hAnsi="Arial" w:cs="Arial"/>
        </w:rPr>
        <w:t xml:space="preserve"> información</w:t>
      </w:r>
      <w:r w:rsidR="002776FE" w:rsidRPr="005A0310">
        <w:rPr>
          <w:rFonts w:ascii="Arial" w:hAnsi="Arial" w:cs="Arial"/>
        </w:rPr>
        <w:t xml:space="preserve"> a la ciudadanía</w:t>
      </w:r>
      <w:r w:rsidRPr="005A0310">
        <w:rPr>
          <w:rFonts w:ascii="Arial" w:hAnsi="Arial" w:cs="Arial"/>
        </w:rPr>
        <w:t xml:space="preserve"> sobre </w:t>
      </w:r>
      <w:r w:rsidR="002776FE" w:rsidRPr="005A0310">
        <w:rPr>
          <w:rFonts w:ascii="Arial" w:hAnsi="Arial" w:cs="Arial"/>
        </w:rPr>
        <w:t xml:space="preserve">la </w:t>
      </w:r>
      <w:r w:rsidRPr="005A0310">
        <w:rPr>
          <w:rFonts w:ascii="Arial" w:hAnsi="Arial" w:cs="Arial"/>
        </w:rPr>
        <w:t>oferta institucional</w:t>
      </w:r>
      <w:r w:rsidR="002776FE" w:rsidRPr="005A0310">
        <w:rPr>
          <w:rFonts w:ascii="Arial" w:hAnsi="Arial" w:cs="Arial"/>
        </w:rPr>
        <w:t xml:space="preserve"> de la Entidad</w:t>
      </w:r>
      <w:r w:rsidR="00C27BF5" w:rsidRPr="005A0310">
        <w:rPr>
          <w:rFonts w:ascii="Arial" w:hAnsi="Arial" w:cs="Arial"/>
        </w:rPr>
        <w:t>,</w:t>
      </w:r>
      <w:r w:rsidRPr="005A0310">
        <w:rPr>
          <w:rFonts w:ascii="Arial" w:hAnsi="Arial" w:cs="Arial"/>
        </w:rPr>
        <w:t xml:space="preserve"> así como </w:t>
      </w:r>
      <w:r w:rsidR="002776FE" w:rsidRPr="005A0310">
        <w:rPr>
          <w:rFonts w:ascii="Arial" w:hAnsi="Arial" w:cs="Arial"/>
        </w:rPr>
        <w:t xml:space="preserve">disponer de </w:t>
      </w:r>
      <w:r w:rsidRPr="005A0310">
        <w:rPr>
          <w:rFonts w:ascii="Arial" w:hAnsi="Arial" w:cs="Arial"/>
        </w:rPr>
        <w:t xml:space="preserve">herramientas </w:t>
      </w:r>
      <w:r w:rsidR="002776FE" w:rsidRPr="005A0310">
        <w:rPr>
          <w:rFonts w:ascii="Arial" w:hAnsi="Arial" w:cs="Arial"/>
        </w:rPr>
        <w:t>para la</w:t>
      </w:r>
      <w:r w:rsidRPr="005A0310">
        <w:rPr>
          <w:rFonts w:ascii="Arial" w:hAnsi="Arial" w:cs="Arial"/>
        </w:rPr>
        <w:t xml:space="preserve"> recepción de requerimientos </w:t>
      </w:r>
      <w:r w:rsidR="002472D1" w:rsidRPr="005A0310">
        <w:rPr>
          <w:rFonts w:ascii="Arial" w:hAnsi="Arial" w:cs="Arial"/>
        </w:rPr>
        <w:t>Ciudadano(a)</w:t>
      </w:r>
      <w:r w:rsidRPr="005A0310">
        <w:rPr>
          <w:rFonts w:ascii="Arial" w:hAnsi="Arial" w:cs="Arial"/>
        </w:rPr>
        <w:t>s</w:t>
      </w:r>
      <w:r w:rsidR="002776FE" w:rsidRPr="005A0310">
        <w:rPr>
          <w:rFonts w:ascii="Arial" w:hAnsi="Arial" w:cs="Arial"/>
        </w:rPr>
        <w:t xml:space="preserve"> con accesibilidad permanente</w:t>
      </w:r>
      <w:r w:rsidRPr="005A0310">
        <w:rPr>
          <w:rFonts w:ascii="Arial" w:hAnsi="Arial" w:cs="Arial"/>
        </w:rPr>
        <w:t>.</w:t>
      </w:r>
    </w:p>
    <w:p w14:paraId="5182C655" w14:textId="20FF8BEA" w:rsidR="00444D1F" w:rsidRPr="005A0310" w:rsidRDefault="00444D1F" w:rsidP="00393952">
      <w:pPr>
        <w:widowControl w:val="0"/>
        <w:spacing w:after="0" w:line="240" w:lineRule="auto"/>
        <w:jc w:val="both"/>
        <w:rPr>
          <w:rFonts w:ascii="Arial" w:hAnsi="Arial" w:cs="Arial"/>
        </w:rPr>
      </w:pPr>
    </w:p>
    <w:p w14:paraId="06A74C1B" w14:textId="2E8DEB9E" w:rsidR="00444D1F" w:rsidRPr="005A0310" w:rsidRDefault="00444D1F" w:rsidP="00393952">
      <w:pPr>
        <w:widowControl w:val="0"/>
        <w:spacing w:after="0" w:line="240" w:lineRule="auto"/>
        <w:jc w:val="both"/>
        <w:rPr>
          <w:rFonts w:ascii="Arial" w:hAnsi="Arial" w:cs="Arial"/>
        </w:rPr>
      </w:pPr>
      <w:r w:rsidRPr="005A0310">
        <w:rPr>
          <w:rFonts w:ascii="Arial" w:hAnsi="Arial" w:cs="Arial"/>
        </w:rPr>
        <w:t>A través del canal virtual, se integran todos los medios de servicio y atención a la ciudadanía, tales como: página web institucional, correo electrónico institucional, redes sociales institucionales</w:t>
      </w:r>
      <w:r w:rsidR="00631BEE" w:rsidRPr="005A0310">
        <w:rPr>
          <w:rFonts w:ascii="Arial" w:hAnsi="Arial" w:cs="Arial"/>
        </w:rPr>
        <w:t xml:space="preserve">, </w:t>
      </w:r>
      <w:r w:rsidR="00C34A46" w:rsidRPr="005A0310">
        <w:rPr>
          <w:rFonts w:ascii="Arial" w:hAnsi="Arial" w:cs="Arial"/>
        </w:rPr>
        <w:t xml:space="preserve">chat institucional, </w:t>
      </w:r>
      <w:r w:rsidR="00AB01D6" w:rsidRPr="005A0310">
        <w:rPr>
          <w:rFonts w:ascii="Arial" w:hAnsi="Arial" w:cs="Arial"/>
        </w:rPr>
        <w:t>la guía de trámites y servicios del Distrito Capital</w:t>
      </w:r>
      <w:r w:rsidR="00631BEE" w:rsidRPr="005A0310">
        <w:rPr>
          <w:rFonts w:ascii="Arial" w:hAnsi="Arial" w:cs="Arial"/>
        </w:rPr>
        <w:t xml:space="preserve"> y </w:t>
      </w:r>
      <w:r w:rsidR="003A146A" w:rsidRPr="005A0310">
        <w:rPr>
          <w:rFonts w:ascii="Arial" w:hAnsi="Arial" w:cs="Arial"/>
        </w:rPr>
        <w:t xml:space="preserve">el </w:t>
      </w:r>
      <w:r w:rsidR="00631BEE" w:rsidRPr="005A0310">
        <w:rPr>
          <w:rFonts w:ascii="Arial" w:hAnsi="Arial" w:cs="Arial"/>
        </w:rPr>
        <w:t>Sistema Único de Información Trámites de la Nación</w:t>
      </w:r>
      <w:r w:rsidR="001E6A3E" w:rsidRPr="005A0310">
        <w:rPr>
          <w:rFonts w:ascii="Arial" w:hAnsi="Arial" w:cs="Arial"/>
        </w:rPr>
        <w:t xml:space="preserve"> -SUIT-</w:t>
      </w:r>
      <w:r w:rsidR="00631BEE" w:rsidRPr="005A0310">
        <w:rPr>
          <w:rFonts w:ascii="Arial" w:hAnsi="Arial" w:cs="Arial"/>
        </w:rPr>
        <w:t>.</w:t>
      </w:r>
    </w:p>
    <w:p w14:paraId="0821CD17" w14:textId="0EF14705" w:rsidR="00700693" w:rsidRPr="005A0310" w:rsidRDefault="00700693" w:rsidP="00393952">
      <w:pPr>
        <w:widowControl w:val="0"/>
        <w:spacing w:after="0" w:line="240" w:lineRule="auto"/>
        <w:jc w:val="both"/>
        <w:rPr>
          <w:rFonts w:ascii="Arial" w:hAnsi="Arial" w:cs="Arial"/>
        </w:rPr>
      </w:pPr>
    </w:p>
    <w:p w14:paraId="66B156B0" w14:textId="415DD20C" w:rsidR="00F11293" w:rsidRPr="005A0310" w:rsidRDefault="00155A61" w:rsidP="00A83092">
      <w:pPr>
        <w:spacing w:after="0" w:line="240" w:lineRule="auto"/>
        <w:jc w:val="both"/>
        <w:rPr>
          <w:rFonts w:ascii="Arial" w:hAnsi="Arial" w:cs="Arial"/>
        </w:rPr>
      </w:pPr>
      <w:r w:rsidRPr="005A0310">
        <w:rPr>
          <w:rFonts w:ascii="Arial" w:hAnsi="Arial" w:cs="Arial"/>
        </w:rPr>
        <w:t>Con relación a las peticiones cuyo canal de ingreso sea E-mail, Buzón y Redes Sociales, la UAERM, debe adjuntar la evidencia de la solicitud textual del peticionario (archivo con el correo, archivo con el formato ingresado por Buzón, pantallazo o archivo de la solicitud realizada en redes sociales) con el fin de asegurar la atención completa de la misma.</w:t>
      </w:r>
      <w:r w:rsidR="00A83092">
        <w:rPr>
          <w:rFonts w:ascii="Arial" w:hAnsi="Arial" w:cs="Arial"/>
        </w:rPr>
        <w:t xml:space="preserve"> </w:t>
      </w:r>
      <w:r w:rsidR="00700693" w:rsidRPr="005A0310">
        <w:rPr>
          <w:rFonts w:ascii="Arial" w:hAnsi="Arial" w:cs="Arial"/>
        </w:rPr>
        <w:t xml:space="preserve">A continuación, se dan a conocer los medios y herramientas disponibles para </w:t>
      </w:r>
      <w:r w:rsidRPr="005A0310">
        <w:rPr>
          <w:rFonts w:ascii="Arial" w:hAnsi="Arial" w:cs="Arial"/>
        </w:rPr>
        <w:t xml:space="preserve">que </w:t>
      </w:r>
      <w:r w:rsidR="00700693" w:rsidRPr="005A0310">
        <w:rPr>
          <w:rFonts w:ascii="Arial" w:hAnsi="Arial" w:cs="Arial"/>
        </w:rPr>
        <w:t xml:space="preserve">la ciudadanía </w:t>
      </w:r>
      <w:r w:rsidRPr="005A0310">
        <w:rPr>
          <w:rFonts w:ascii="Arial" w:hAnsi="Arial" w:cs="Arial"/>
        </w:rPr>
        <w:t>acuda</w:t>
      </w:r>
      <w:r w:rsidR="00700693" w:rsidRPr="005A0310">
        <w:rPr>
          <w:rFonts w:ascii="Arial" w:hAnsi="Arial" w:cs="Arial"/>
        </w:rPr>
        <w:t xml:space="preserve"> por este canal.</w:t>
      </w:r>
    </w:p>
    <w:p w14:paraId="504D0A41" w14:textId="77777777" w:rsidR="00EB24C1" w:rsidRPr="005A0310" w:rsidRDefault="00EB24C1" w:rsidP="00393952">
      <w:pPr>
        <w:widowControl w:val="0"/>
        <w:spacing w:after="0" w:line="240" w:lineRule="auto"/>
        <w:jc w:val="both"/>
        <w:rPr>
          <w:rFonts w:ascii="Arial" w:hAnsi="Arial" w:cs="Arial"/>
          <w:lang w:val="es-ES"/>
        </w:rPr>
      </w:pPr>
    </w:p>
    <w:p w14:paraId="16438CF0" w14:textId="4961D979" w:rsidR="00F11293" w:rsidRPr="005A0310" w:rsidRDefault="00A251DF"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02" w:name="_Toc59246552"/>
      <w:bookmarkStart w:id="103" w:name="_Toc59366832"/>
      <w:r w:rsidRPr="005A0310">
        <w:rPr>
          <w:rFonts w:cs="Arial"/>
          <w:i w:val="0"/>
          <w:color w:val="auto"/>
          <w:sz w:val="22"/>
          <w:lang w:val="es-ES"/>
        </w:rPr>
        <w:t>Página web institucional</w:t>
      </w:r>
      <w:bookmarkEnd w:id="102"/>
      <w:bookmarkEnd w:id="103"/>
    </w:p>
    <w:p w14:paraId="0F73E8EB" w14:textId="6CBB4880" w:rsidR="00F11293" w:rsidRPr="005A0310" w:rsidRDefault="00F11293" w:rsidP="00393952">
      <w:pPr>
        <w:widowControl w:val="0"/>
        <w:spacing w:after="0" w:line="240" w:lineRule="auto"/>
        <w:jc w:val="both"/>
        <w:rPr>
          <w:rFonts w:ascii="Arial" w:hAnsi="Arial" w:cs="Arial"/>
          <w:b/>
        </w:rPr>
      </w:pPr>
    </w:p>
    <w:p w14:paraId="04B00240" w14:textId="75CD3B9C" w:rsidR="00F11293" w:rsidRPr="005A0310" w:rsidRDefault="00F11293" w:rsidP="00393952">
      <w:pPr>
        <w:widowControl w:val="0"/>
        <w:spacing w:after="0" w:line="240" w:lineRule="auto"/>
        <w:jc w:val="both"/>
        <w:rPr>
          <w:rFonts w:ascii="Arial" w:hAnsi="Arial" w:cs="Arial"/>
          <w:b/>
        </w:rPr>
      </w:pPr>
      <w:r w:rsidRPr="005A0310">
        <w:rPr>
          <w:rFonts w:ascii="Arial" w:hAnsi="Arial" w:cs="Arial"/>
        </w:rPr>
        <w:t xml:space="preserve">La ciudadanía en </w:t>
      </w:r>
      <w:r w:rsidR="00003E8F" w:rsidRPr="005A0310">
        <w:rPr>
          <w:rFonts w:ascii="Arial" w:hAnsi="Arial" w:cs="Arial"/>
        </w:rPr>
        <w:t>general</w:t>
      </w:r>
      <w:r w:rsidRPr="005A0310">
        <w:rPr>
          <w:rFonts w:ascii="Arial" w:hAnsi="Arial" w:cs="Arial"/>
        </w:rPr>
        <w:t xml:space="preserve"> podrá acceder a nuestra página web institucional</w:t>
      </w:r>
      <w:r w:rsidR="00003E8F" w:rsidRPr="005A0310">
        <w:rPr>
          <w:rFonts w:ascii="Arial" w:hAnsi="Arial" w:cs="Arial"/>
        </w:rPr>
        <w:t xml:space="preserve"> </w:t>
      </w:r>
      <w:hyperlink r:id="rId32" w:history="1">
        <w:r w:rsidR="00003E8F" w:rsidRPr="005A0310">
          <w:rPr>
            <w:rStyle w:val="Hipervnculo"/>
            <w:rFonts w:ascii="Arial" w:hAnsi="Arial" w:cs="Arial"/>
            <w:color w:val="auto"/>
          </w:rPr>
          <w:t>https://www.umv.gov.co/portal/</w:t>
        </w:r>
      </w:hyperlink>
      <w:r w:rsidR="00003E8F" w:rsidRPr="005A0310">
        <w:rPr>
          <w:rFonts w:ascii="Arial" w:hAnsi="Arial" w:cs="Arial"/>
        </w:rPr>
        <w:t>, d</w:t>
      </w:r>
      <w:r w:rsidRPr="005A0310">
        <w:rPr>
          <w:rFonts w:ascii="Arial" w:hAnsi="Arial" w:cs="Arial"/>
        </w:rPr>
        <w:t>o</w:t>
      </w:r>
      <w:r w:rsidR="00003E8F" w:rsidRPr="005A0310">
        <w:rPr>
          <w:rFonts w:ascii="Arial" w:hAnsi="Arial" w:cs="Arial"/>
        </w:rPr>
        <w:t>nde se podrá</w:t>
      </w:r>
      <w:r w:rsidRPr="005A0310">
        <w:rPr>
          <w:rFonts w:ascii="Arial" w:hAnsi="Arial" w:cs="Arial"/>
        </w:rPr>
        <w:t xml:space="preserve"> consultar la información misional de la Entidad,</w:t>
      </w:r>
      <w:r w:rsidR="00003E8F" w:rsidRPr="005A0310">
        <w:rPr>
          <w:rFonts w:ascii="Arial" w:hAnsi="Arial" w:cs="Arial"/>
        </w:rPr>
        <w:t xml:space="preserve"> así como información relacionada con la A</w:t>
      </w:r>
      <w:r w:rsidRPr="005A0310">
        <w:rPr>
          <w:rFonts w:ascii="Arial" w:hAnsi="Arial" w:cs="Arial"/>
        </w:rPr>
        <w:t xml:space="preserve">tención </w:t>
      </w:r>
      <w:r w:rsidR="00003E8F" w:rsidRPr="005A0310">
        <w:rPr>
          <w:rFonts w:ascii="Arial" w:hAnsi="Arial" w:cs="Arial"/>
        </w:rPr>
        <w:t xml:space="preserve">y Servicio </w:t>
      </w:r>
      <w:r w:rsidRPr="005A0310">
        <w:rPr>
          <w:rFonts w:ascii="Arial" w:hAnsi="Arial" w:cs="Arial"/>
        </w:rPr>
        <w:t xml:space="preserve">a la </w:t>
      </w:r>
      <w:r w:rsidR="00003E8F" w:rsidRPr="005A0310">
        <w:rPr>
          <w:rFonts w:ascii="Arial" w:hAnsi="Arial" w:cs="Arial"/>
        </w:rPr>
        <w:t>C</w:t>
      </w:r>
      <w:r w:rsidRPr="005A0310">
        <w:rPr>
          <w:rFonts w:ascii="Arial" w:hAnsi="Arial" w:cs="Arial"/>
        </w:rPr>
        <w:t>iudadanía</w:t>
      </w:r>
      <w:r w:rsidR="00003E8F" w:rsidRPr="005A0310">
        <w:rPr>
          <w:rFonts w:ascii="Arial" w:hAnsi="Arial" w:cs="Arial"/>
        </w:rPr>
        <w:t>.</w:t>
      </w:r>
    </w:p>
    <w:p w14:paraId="2FAC724E" w14:textId="77777777" w:rsidR="002C7CCD" w:rsidRPr="005A0310" w:rsidRDefault="002C7CCD" w:rsidP="00393952">
      <w:pPr>
        <w:widowControl w:val="0"/>
        <w:spacing w:after="0" w:line="240" w:lineRule="auto"/>
        <w:jc w:val="both"/>
        <w:rPr>
          <w:rFonts w:ascii="Arial" w:hAnsi="Arial" w:cs="Arial"/>
        </w:rPr>
      </w:pPr>
    </w:p>
    <w:p w14:paraId="05A9D8E8" w14:textId="2413A8AB" w:rsidR="002C7CCD" w:rsidRPr="005A0310" w:rsidRDefault="00A251DF"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04" w:name="_Toc59246553"/>
      <w:bookmarkStart w:id="105" w:name="_Toc59366833"/>
      <w:r w:rsidRPr="005A0310">
        <w:rPr>
          <w:rFonts w:cs="Arial"/>
          <w:i w:val="0"/>
          <w:color w:val="auto"/>
          <w:sz w:val="22"/>
          <w:lang w:val="es-ES"/>
        </w:rPr>
        <w:t>Sistema distrital de quejas y soluciones – SDQS “BOGOTÁ TE ESCUCHA”</w:t>
      </w:r>
      <w:bookmarkEnd w:id="104"/>
      <w:bookmarkEnd w:id="105"/>
    </w:p>
    <w:p w14:paraId="03FEED02" w14:textId="77777777" w:rsidR="002C7CCD" w:rsidRPr="005A0310" w:rsidRDefault="002C7CCD" w:rsidP="00393952">
      <w:pPr>
        <w:widowControl w:val="0"/>
        <w:spacing w:after="0" w:line="240" w:lineRule="auto"/>
        <w:jc w:val="both"/>
        <w:rPr>
          <w:rFonts w:ascii="Arial" w:hAnsi="Arial" w:cs="Arial"/>
        </w:rPr>
      </w:pPr>
    </w:p>
    <w:p w14:paraId="16818E51" w14:textId="4C39CA62" w:rsidR="002C7CCD" w:rsidRPr="005A0310" w:rsidRDefault="002C7CCD" w:rsidP="00393952">
      <w:pPr>
        <w:widowControl w:val="0"/>
        <w:spacing w:after="0" w:line="240" w:lineRule="auto"/>
        <w:jc w:val="both"/>
        <w:rPr>
          <w:rFonts w:ascii="Arial" w:hAnsi="Arial" w:cs="Arial"/>
        </w:rPr>
      </w:pPr>
      <w:r w:rsidRPr="005A0310">
        <w:rPr>
          <w:rFonts w:ascii="Arial" w:hAnsi="Arial" w:cs="Arial"/>
        </w:rPr>
        <w:t xml:space="preserve">Es una herramienta virtual que se encuentra </w:t>
      </w:r>
      <w:r w:rsidR="00F26DB8" w:rsidRPr="005A0310">
        <w:rPr>
          <w:rFonts w:ascii="Arial" w:hAnsi="Arial" w:cs="Arial"/>
        </w:rPr>
        <w:t>a disposición de la ciudadanía</w:t>
      </w:r>
      <w:r w:rsidR="00F41CC1" w:rsidRPr="005A0310">
        <w:rPr>
          <w:rFonts w:ascii="Arial" w:hAnsi="Arial" w:cs="Arial"/>
        </w:rPr>
        <w:t xml:space="preserve"> en la página web </w:t>
      </w:r>
      <w:r w:rsidR="0069405C" w:rsidRPr="005A0310">
        <w:rPr>
          <w:rFonts w:ascii="Arial" w:hAnsi="Arial" w:cs="Arial"/>
        </w:rPr>
        <w:t>institucional de la Entidad</w:t>
      </w:r>
      <w:r w:rsidR="00F41CC1" w:rsidRPr="005A0310">
        <w:rPr>
          <w:rFonts w:ascii="Arial" w:hAnsi="Arial" w:cs="Arial"/>
        </w:rPr>
        <w:t>,</w:t>
      </w:r>
      <w:r w:rsidR="0069405C" w:rsidRPr="005A0310">
        <w:rPr>
          <w:rFonts w:ascii="Arial" w:hAnsi="Arial" w:cs="Arial"/>
        </w:rPr>
        <w:t xml:space="preserve"> ubicada en el</w:t>
      </w:r>
      <w:r w:rsidR="00F41CC1" w:rsidRPr="005A0310">
        <w:rPr>
          <w:rFonts w:ascii="Arial" w:hAnsi="Arial" w:cs="Arial"/>
        </w:rPr>
        <w:t xml:space="preserve"> link</w:t>
      </w:r>
      <w:r w:rsidR="0069405C" w:rsidRPr="005A0310">
        <w:rPr>
          <w:rFonts w:ascii="Arial" w:hAnsi="Arial" w:cs="Arial"/>
        </w:rPr>
        <w:t xml:space="preserve">: </w:t>
      </w:r>
      <w:hyperlink r:id="rId33" w:history="1">
        <w:r w:rsidR="0069405C" w:rsidRPr="005A0310">
          <w:rPr>
            <w:rStyle w:val="Hipervnculo"/>
            <w:rFonts w:ascii="Arial" w:hAnsi="Arial" w:cs="Arial"/>
            <w:color w:val="auto"/>
          </w:rPr>
          <w:t>https://www.umv.gov.co/portal/pqrsfd/</w:t>
        </w:r>
      </w:hyperlink>
      <w:r w:rsidR="0069405C" w:rsidRPr="005A0310">
        <w:rPr>
          <w:rFonts w:ascii="Arial" w:hAnsi="Arial" w:cs="Arial"/>
        </w:rPr>
        <w:t xml:space="preserve"> </w:t>
      </w:r>
      <w:r w:rsidR="00F41CC1" w:rsidRPr="005A0310">
        <w:rPr>
          <w:rFonts w:ascii="Arial" w:hAnsi="Arial" w:cs="Arial"/>
        </w:rPr>
        <w:t>“Bogotá Te Escucha”</w:t>
      </w:r>
      <w:r w:rsidR="0069405C" w:rsidRPr="005A0310">
        <w:rPr>
          <w:rFonts w:ascii="Arial" w:hAnsi="Arial" w:cs="Arial"/>
        </w:rPr>
        <w:t>;</w:t>
      </w:r>
      <w:r w:rsidR="00F26DB8" w:rsidRPr="005A0310">
        <w:rPr>
          <w:rFonts w:ascii="Arial" w:hAnsi="Arial" w:cs="Arial"/>
        </w:rPr>
        <w:t xml:space="preserve"> a través de</w:t>
      </w:r>
      <w:r w:rsidR="0069405C" w:rsidRPr="005A0310">
        <w:rPr>
          <w:rFonts w:ascii="Arial" w:hAnsi="Arial" w:cs="Arial"/>
        </w:rPr>
        <w:t xml:space="preserve">l </w:t>
      </w:r>
      <w:r w:rsidR="00F26DB8" w:rsidRPr="005A0310">
        <w:rPr>
          <w:rFonts w:ascii="Arial" w:hAnsi="Arial" w:cs="Arial"/>
        </w:rPr>
        <w:t>cual se puede interponer</w:t>
      </w:r>
      <w:r w:rsidR="00EB37A4" w:rsidRPr="005A0310">
        <w:rPr>
          <w:rFonts w:ascii="Arial" w:hAnsi="Arial" w:cs="Arial"/>
        </w:rPr>
        <w:t xml:space="preserve"> peticiones, quejas, reclamos, solicitudes de información, sugerencias, felicitaciones y</w:t>
      </w:r>
      <w:r w:rsidR="00F41CC1" w:rsidRPr="005A0310">
        <w:rPr>
          <w:rFonts w:ascii="Arial" w:hAnsi="Arial" w:cs="Arial"/>
        </w:rPr>
        <w:t>/o</w:t>
      </w:r>
      <w:r w:rsidR="00EB37A4" w:rsidRPr="005A0310">
        <w:rPr>
          <w:rFonts w:ascii="Arial" w:hAnsi="Arial" w:cs="Arial"/>
        </w:rPr>
        <w:t xml:space="preserve"> denuncias -</w:t>
      </w:r>
      <w:r w:rsidRPr="005A0310">
        <w:rPr>
          <w:rFonts w:ascii="Arial" w:hAnsi="Arial" w:cs="Arial"/>
        </w:rPr>
        <w:t>PQRSFD</w:t>
      </w:r>
      <w:r w:rsidR="00EB37A4" w:rsidRPr="005A0310">
        <w:rPr>
          <w:rFonts w:ascii="Arial" w:hAnsi="Arial" w:cs="Arial"/>
        </w:rPr>
        <w:t>-</w:t>
      </w:r>
      <w:r w:rsidR="00F41CC1" w:rsidRPr="005A0310">
        <w:rPr>
          <w:rFonts w:ascii="Arial" w:hAnsi="Arial" w:cs="Arial"/>
        </w:rPr>
        <w:t xml:space="preserve">. </w:t>
      </w:r>
      <w:r w:rsidR="0069405C" w:rsidRPr="005A0310">
        <w:rPr>
          <w:rFonts w:ascii="Arial" w:hAnsi="Arial" w:cs="Arial"/>
        </w:rPr>
        <w:t xml:space="preserve">Por medio de </w:t>
      </w:r>
      <w:r w:rsidR="00F41CC1" w:rsidRPr="005A0310">
        <w:rPr>
          <w:rFonts w:ascii="Arial" w:hAnsi="Arial" w:cs="Arial"/>
        </w:rPr>
        <w:t xml:space="preserve">esta herramienta la ciudadanía puede realizar por sus propios medios, el seguimiento </w:t>
      </w:r>
      <w:r w:rsidR="007868DB" w:rsidRPr="005A0310">
        <w:rPr>
          <w:rFonts w:ascii="Arial" w:hAnsi="Arial" w:cs="Arial"/>
        </w:rPr>
        <w:t>al</w:t>
      </w:r>
      <w:r w:rsidR="00F41CC1" w:rsidRPr="005A0310">
        <w:rPr>
          <w:rFonts w:ascii="Arial" w:hAnsi="Arial" w:cs="Arial"/>
        </w:rPr>
        <w:t xml:space="preserve"> trámite de su requerimiento.</w:t>
      </w:r>
    </w:p>
    <w:p w14:paraId="20D30C28" w14:textId="77777777" w:rsidR="009924C0" w:rsidRPr="005A0310" w:rsidRDefault="009924C0" w:rsidP="00393952">
      <w:pPr>
        <w:widowControl w:val="0"/>
        <w:spacing w:after="0" w:line="240" w:lineRule="auto"/>
        <w:jc w:val="both"/>
        <w:rPr>
          <w:rFonts w:ascii="Arial" w:hAnsi="Arial" w:cs="Arial"/>
          <w:u w:val="single"/>
        </w:rPr>
      </w:pPr>
    </w:p>
    <w:p w14:paraId="5B862456" w14:textId="6313EA0F" w:rsidR="009924C0" w:rsidRPr="005A0310" w:rsidRDefault="00A251DF"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06" w:name="_Toc59246554"/>
      <w:bookmarkStart w:id="107" w:name="_Toc59366834"/>
      <w:r w:rsidRPr="005A0310">
        <w:rPr>
          <w:rFonts w:cs="Arial"/>
          <w:i w:val="0"/>
          <w:color w:val="auto"/>
          <w:sz w:val="22"/>
          <w:lang w:val="es-ES"/>
        </w:rPr>
        <w:t>Correo electrónico institucional</w:t>
      </w:r>
      <w:bookmarkEnd w:id="106"/>
      <w:bookmarkEnd w:id="107"/>
    </w:p>
    <w:p w14:paraId="442CCDDC" w14:textId="77777777" w:rsidR="009924C0" w:rsidRPr="005A0310" w:rsidRDefault="009924C0" w:rsidP="00393952">
      <w:pPr>
        <w:pStyle w:val="Prrafodelista"/>
        <w:widowControl w:val="0"/>
        <w:spacing w:after="0" w:line="240" w:lineRule="auto"/>
        <w:ind w:left="0"/>
        <w:contextualSpacing w:val="0"/>
        <w:jc w:val="both"/>
        <w:rPr>
          <w:rFonts w:ascii="Arial" w:hAnsi="Arial" w:cs="Arial"/>
          <w:b/>
        </w:rPr>
      </w:pPr>
    </w:p>
    <w:p w14:paraId="176917D0" w14:textId="0731A24B" w:rsidR="00321CDC" w:rsidRPr="005A0310" w:rsidRDefault="009924C0" w:rsidP="00393952">
      <w:pPr>
        <w:widowControl w:val="0"/>
        <w:spacing w:after="0" w:line="240" w:lineRule="auto"/>
        <w:jc w:val="both"/>
        <w:rPr>
          <w:rFonts w:ascii="Arial" w:hAnsi="Arial" w:cs="Arial"/>
        </w:rPr>
      </w:pPr>
      <w:r w:rsidRPr="005A0310">
        <w:rPr>
          <w:rFonts w:ascii="Arial" w:hAnsi="Arial" w:cs="Arial"/>
        </w:rPr>
        <w:t>El correo electrónico</w:t>
      </w:r>
      <w:r w:rsidR="00571E3B" w:rsidRPr="005A0310">
        <w:rPr>
          <w:rFonts w:ascii="Arial" w:hAnsi="Arial" w:cs="Arial"/>
        </w:rPr>
        <w:t xml:space="preserve"> </w:t>
      </w:r>
      <w:r w:rsidRPr="005A0310">
        <w:rPr>
          <w:rFonts w:ascii="Arial" w:hAnsi="Arial" w:cs="Arial"/>
        </w:rPr>
        <w:t xml:space="preserve">institucional habilitado por la UAERMV para recibir PQRSFD es: </w:t>
      </w:r>
      <w:hyperlink r:id="rId34" w:history="1">
        <w:r w:rsidR="00571E3B" w:rsidRPr="005A0310">
          <w:rPr>
            <w:rStyle w:val="Hipervnculo"/>
            <w:rFonts w:ascii="Arial" w:hAnsi="Arial" w:cs="Arial"/>
            <w:color w:val="auto"/>
          </w:rPr>
          <w:t>atencional</w:t>
        </w:r>
        <w:r w:rsidR="00A251DF" w:rsidRPr="005A0310">
          <w:rPr>
            <w:rStyle w:val="Hipervnculo"/>
            <w:rFonts w:ascii="Arial" w:hAnsi="Arial" w:cs="Arial"/>
            <w:color w:val="auto"/>
          </w:rPr>
          <w:t>c</w:t>
        </w:r>
        <w:r w:rsidR="002472D1" w:rsidRPr="005A0310">
          <w:rPr>
            <w:rStyle w:val="Hipervnculo"/>
            <w:rFonts w:ascii="Arial" w:hAnsi="Arial" w:cs="Arial"/>
            <w:color w:val="auto"/>
          </w:rPr>
          <w:t>iudadano(a)</w:t>
        </w:r>
        <w:r w:rsidR="00571E3B" w:rsidRPr="005A0310">
          <w:rPr>
            <w:rStyle w:val="Hipervnculo"/>
            <w:rFonts w:ascii="Arial" w:hAnsi="Arial" w:cs="Arial"/>
            <w:color w:val="auto"/>
          </w:rPr>
          <w:t>@umv.gov.co</w:t>
        </w:r>
      </w:hyperlink>
      <w:r w:rsidRPr="005A0310">
        <w:rPr>
          <w:rFonts w:ascii="Arial" w:hAnsi="Arial" w:cs="Arial"/>
        </w:rPr>
        <w:t>,</w:t>
      </w:r>
      <w:r w:rsidR="00571E3B" w:rsidRPr="005A0310">
        <w:rPr>
          <w:rFonts w:ascii="Arial" w:hAnsi="Arial" w:cs="Arial"/>
        </w:rPr>
        <w:t xml:space="preserve"> </w:t>
      </w:r>
      <w:r w:rsidRPr="005A0310">
        <w:rPr>
          <w:rFonts w:ascii="Arial" w:hAnsi="Arial" w:cs="Arial"/>
        </w:rPr>
        <w:t>el cual debe usarse exclusivamente para fines institucionales</w:t>
      </w:r>
      <w:r w:rsidR="00E11072" w:rsidRPr="005A0310">
        <w:rPr>
          <w:rFonts w:ascii="Arial" w:hAnsi="Arial" w:cs="Arial"/>
        </w:rPr>
        <w:t>, n</w:t>
      </w:r>
      <w:r w:rsidRPr="005A0310">
        <w:rPr>
          <w:rFonts w:ascii="Arial" w:hAnsi="Arial" w:cs="Arial"/>
        </w:rPr>
        <w:t xml:space="preserve">o debe </w:t>
      </w:r>
      <w:r w:rsidR="00E11072" w:rsidRPr="005A0310">
        <w:rPr>
          <w:rFonts w:ascii="Arial" w:hAnsi="Arial" w:cs="Arial"/>
        </w:rPr>
        <w:t>utilizarse</w:t>
      </w:r>
      <w:r w:rsidRPr="005A0310">
        <w:rPr>
          <w:rFonts w:ascii="Arial" w:hAnsi="Arial" w:cs="Arial"/>
        </w:rPr>
        <w:t xml:space="preserve"> para temas personales, ni para enviar cadenas o distribuir mensajes con contenidos que puedan afectar a la Entidad.</w:t>
      </w:r>
      <w:r w:rsidR="00A251DF" w:rsidRPr="005A0310">
        <w:rPr>
          <w:rFonts w:ascii="Arial" w:hAnsi="Arial" w:cs="Arial"/>
        </w:rPr>
        <w:t xml:space="preserve">  </w:t>
      </w:r>
      <w:r w:rsidR="00955A8C" w:rsidRPr="005A0310">
        <w:rPr>
          <w:rFonts w:ascii="Arial" w:hAnsi="Arial" w:cs="Arial"/>
        </w:rPr>
        <w:t>Los c</w:t>
      </w:r>
      <w:r w:rsidR="00321CDC" w:rsidRPr="005A0310">
        <w:rPr>
          <w:rFonts w:ascii="Arial" w:hAnsi="Arial" w:cs="Arial"/>
        </w:rPr>
        <w:t xml:space="preserve">orreos electrónicos de la ciudadanía remitidos a </w:t>
      </w:r>
      <w:r w:rsidR="00197735" w:rsidRPr="005A0310">
        <w:rPr>
          <w:rFonts w:ascii="Arial" w:hAnsi="Arial" w:cs="Arial"/>
        </w:rPr>
        <w:t>los</w:t>
      </w:r>
      <w:r w:rsidR="008D4AF2" w:rsidRPr="005A0310">
        <w:rPr>
          <w:rFonts w:ascii="Arial" w:hAnsi="Arial" w:cs="Arial"/>
        </w:rPr>
        <w:t>(as)</w:t>
      </w:r>
      <w:r w:rsidR="00197735" w:rsidRPr="005A0310">
        <w:rPr>
          <w:rFonts w:ascii="Arial" w:hAnsi="Arial" w:cs="Arial"/>
        </w:rPr>
        <w:t xml:space="preserve"> </w:t>
      </w:r>
      <w:r w:rsidR="00955A8C" w:rsidRPr="005A0310">
        <w:rPr>
          <w:rFonts w:ascii="Arial" w:hAnsi="Arial" w:cs="Arial"/>
        </w:rPr>
        <w:t>servidores</w:t>
      </w:r>
      <w:r w:rsidR="008D4AF2" w:rsidRPr="005A0310">
        <w:rPr>
          <w:rFonts w:ascii="Arial" w:hAnsi="Arial" w:cs="Arial"/>
        </w:rPr>
        <w:t>(as)</w:t>
      </w:r>
      <w:r w:rsidR="00955A8C" w:rsidRPr="005A0310">
        <w:rPr>
          <w:rFonts w:ascii="Arial" w:hAnsi="Arial" w:cs="Arial"/>
        </w:rPr>
        <w:t xml:space="preserve"> y/o contratistas </w:t>
      </w:r>
      <w:r w:rsidR="00197735" w:rsidRPr="005A0310">
        <w:rPr>
          <w:rFonts w:ascii="Arial" w:hAnsi="Arial" w:cs="Arial"/>
        </w:rPr>
        <w:t>de la Entidad</w:t>
      </w:r>
      <w:r w:rsidR="00321CDC" w:rsidRPr="005A0310">
        <w:rPr>
          <w:rFonts w:ascii="Arial" w:hAnsi="Arial" w:cs="Arial"/>
        </w:rPr>
        <w:t xml:space="preserve"> deben ser </w:t>
      </w:r>
      <w:r w:rsidR="00D9522B" w:rsidRPr="005A0310">
        <w:rPr>
          <w:rFonts w:ascii="Arial" w:hAnsi="Arial" w:cs="Arial"/>
        </w:rPr>
        <w:t xml:space="preserve">remitidos al correo institucional </w:t>
      </w:r>
      <w:hyperlink r:id="rId35" w:history="1">
        <w:r w:rsidR="00D9522B" w:rsidRPr="005A0310">
          <w:rPr>
            <w:rStyle w:val="Hipervnculo"/>
            <w:rFonts w:ascii="Arial" w:hAnsi="Arial" w:cs="Arial"/>
            <w:color w:val="auto"/>
          </w:rPr>
          <w:t>atencional</w:t>
        </w:r>
        <w:r w:rsidR="00E97AE9" w:rsidRPr="005A0310">
          <w:rPr>
            <w:rStyle w:val="Hipervnculo"/>
            <w:rFonts w:ascii="Arial" w:hAnsi="Arial" w:cs="Arial"/>
            <w:color w:val="auto"/>
          </w:rPr>
          <w:t>c</w:t>
        </w:r>
        <w:r w:rsidR="002472D1" w:rsidRPr="005A0310">
          <w:rPr>
            <w:rStyle w:val="Hipervnculo"/>
            <w:rFonts w:ascii="Arial" w:hAnsi="Arial" w:cs="Arial"/>
            <w:color w:val="auto"/>
          </w:rPr>
          <w:t>iudadano(a)</w:t>
        </w:r>
        <w:r w:rsidR="00D9522B" w:rsidRPr="005A0310">
          <w:rPr>
            <w:rStyle w:val="Hipervnculo"/>
            <w:rFonts w:ascii="Arial" w:hAnsi="Arial" w:cs="Arial"/>
            <w:color w:val="auto"/>
          </w:rPr>
          <w:t>@umv.gov.co</w:t>
        </w:r>
      </w:hyperlink>
      <w:r w:rsidR="00D9522B" w:rsidRPr="005A0310">
        <w:rPr>
          <w:rFonts w:ascii="Arial" w:hAnsi="Arial" w:cs="Arial"/>
          <w:u w:val="single"/>
        </w:rPr>
        <w:t xml:space="preserve"> </w:t>
      </w:r>
      <w:r w:rsidR="00D9522B" w:rsidRPr="005A0310">
        <w:rPr>
          <w:rFonts w:ascii="Arial" w:hAnsi="Arial" w:cs="Arial"/>
        </w:rPr>
        <w:t>mediante el cual surtirá el trámite correspondiente</w:t>
      </w:r>
      <w:r w:rsidR="00321CDC" w:rsidRPr="005A0310">
        <w:rPr>
          <w:rFonts w:ascii="Arial" w:hAnsi="Arial" w:cs="Arial"/>
        </w:rPr>
        <w:t>.</w:t>
      </w:r>
      <w:r w:rsidR="00197735" w:rsidRPr="005A0310">
        <w:rPr>
          <w:rFonts w:ascii="Arial" w:hAnsi="Arial" w:cs="Arial"/>
        </w:rPr>
        <w:t xml:space="preserve"> Sin excepción, no se puede</w:t>
      </w:r>
      <w:r w:rsidR="00E34AA8" w:rsidRPr="005A0310">
        <w:rPr>
          <w:rFonts w:ascii="Arial" w:hAnsi="Arial" w:cs="Arial"/>
        </w:rPr>
        <w:t>n</w:t>
      </w:r>
      <w:r w:rsidR="00197735" w:rsidRPr="005A0310">
        <w:rPr>
          <w:rFonts w:ascii="Arial" w:hAnsi="Arial" w:cs="Arial"/>
        </w:rPr>
        <w:t xml:space="preserve"> dar respuestas a peticiones que ingresaron a la Entidad</w:t>
      </w:r>
      <w:r w:rsidR="00E34AA8" w:rsidRPr="005A0310">
        <w:rPr>
          <w:rFonts w:ascii="Arial" w:hAnsi="Arial" w:cs="Arial"/>
        </w:rPr>
        <w:t xml:space="preserve"> mediante correos</w:t>
      </w:r>
      <w:r w:rsidR="00D9522B" w:rsidRPr="005A0310">
        <w:rPr>
          <w:rFonts w:ascii="Arial" w:hAnsi="Arial" w:cs="Arial"/>
        </w:rPr>
        <w:t xml:space="preserve"> electrónicos </w:t>
      </w:r>
      <w:r w:rsidR="00E34AA8" w:rsidRPr="005A0310">
        <w:rPr>
          <w:rFonts w:ascii="Arial" w:hAnsi="Arial" w:cs="Arial"/>
        </w:rPr>
        <w:t>alternos al autorizado para tal fin.</w:t>
      </w:r>
    </w:p>
    <w:p w14:paraId="160F350B" w14:textId="4AE5FCD9" w:rsidR="00E554BE" w:rsidRPr="005A0310" w:rsidRDefault="00E554BE" w:rsidP="00393952">
      <w:pPr>
        <w:widowControl w:val="0"/>
        <w:spacing w:after="0" w:line="240" w:lineRule="auto"/>
        <w:jc w:val="both"/>
        <w:rPr>
          <w:rFonts w:ascii="Arial" w:hAnsi="Arial" w:cs="Arial"/>
        </w:rPr>
      </w:pPr>
    </w:p>
    <w:p w14:paraId="674640C2" w14:textId="583B0211" w:rsidR="00E554BE" w:rsidRPr="005A0310" w:rsidRDefault="00A251DF"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08" w:name="_Toc59246555"/>
      <w:bookmarkStart w:id="109" w:name="_Toc59366835"/>
      <w:r w:rsidRPr="005A0310">
        <w:rPr>
          <w:rFonts w:cs="Arial"/>
          <w:i w:val="0"/>
          <w:color w:val="auto"/>
          <w:sz w:val="22"/>
          <w:lang w:val="es-ES"/>
        </w:rPr>
        <w:t>Guía de trámites y servicios Distrito Capital</w:t>
      </w:r>
      <w:bookmarkEnd w:id="108"/>
      <w:bookmarkEnd w:id="109"/>
    </w:p>
    <w:p w14:paraId="0AED8F6E" w14:textId="56A41998" w:rsidR="002E1112" w:rsidRPr="005A0310" w:rsidRDefault="002E1112" w:rsidP="00393952">
      <w:pPr>
        <w:widowControl w:val="0"/>
        <w:spacing w:after="0" w:line="240" w:lineRule="auto"/>
        <w:jc w:val="both"/>
        <w:rPr>
          <w:rFonts w:ascii="Arial" w:hAnsi="Arial" w:cs="Arial"/>
        </w:rPr>
      </w:pPr>
    </w:p>
    <w:p w14:paraId="2A6BA498" w14:textId="50A25389" w:rsidR="00E554BE" w:rsidRPr="005A0310" w:rsidRDefault="005B021E" w:rsidP="00393952">
      <w:pPr>
        <w:widowControl w:val="0"/>
        <w:spacing w:after="0" w:line="240" w:lineRule="auto"/>
        <w:jc w:val="both"/>
        <w:rPr>
          <w:rFonts w:ascii="Arial" w:hAnsi="Arial" w:cs="Arial"/>
        </w:rPr>
      </w:pPr>
      <w:r w:rsidRPr="005A0310">
        <w:rPr>
          <w:rFonts w:ascii="Arial" w:hAnsi="Arial" w:cs="Arial"/>
        </w:rPr>
        <w:t>L</w:t>
      </w:r>
      <w:r w:rsidR="002E1112" w:rsidRPr="005A0310">
        <w:rPr>
          <w:rFonts w:ascii="Arial" w:hAnsi="Arial" w:cs="Arial"/>
        </w:rPr>
        <w:t>a UAERMV se articula con los lineamientos distritales en materia de atención y servicio a la ciudadanía</w:t>
      </w:r>
      <w:r w:rsidRPr="005A0310">
        <w:rPr>
          <w:rFonts w:ascii="Arial" w:hAnsi="Arial" w:cs="Arial"/>
        </w:rPr>
        <w:t xml:space="preserve">. En ese sentido, </w:t>
      </w:r>
      <w:r w:rsidR="002E1112" w:rsidRPr="005A0310">
        <w:rPr>
          <w:rFonts w:ascii="Arial" w:hAnsi="Arial" w:cs="Arial"/>
        </w:rPr>
        <w:t xml:space="preserve">mediante esta herramienta tecnológica reposa la información </w:t>
      </w:r>
      <w:r w:rsidR="00060DA7" w:rsidRPr="005A0310">
        <w:rPr>
          <w:rFonts w:ascii="Arial" w:hAnsi="Arial" w:cs="Arial"/>
        </w:rPr>
        <w:t xml:space="preserve">misional </w:t>
      </w:r>
      <w:r w:rsidR="002E1112" w:rsidRPr="005A0310">
        <w:rPr>
          <w:rFonts w:ascii="Arial" w:hAnsi="Arial" w:cs="Arial"/>
        </w:rPr>
        <w:t>de interés para la ciudadanía, relacionada con los trámites y servicios, así como de otros procedimientos administrativos, l</w:t>
      </w:r>
      <w:r w:rsidRPr="005A0310">
        <w:rPr>
          <w:rFonts w:ascii="Arial" w:hAnsi="Arial" w:cs="Arial"/>
        </w:rPr>
        <w:t>os</w:t>
      </w:r>
      <w:r w:rsidR="002E1112" w:rsidRPr="005A0310">
        <w:rPr>
          <w:rFonts w:ascii="Arial" w:hAnsi="Arial" w:cs="Arial"/>
        </w:rPr>
        <w:t xml:space="preserve"> cual</w:t>
      </w:r>
      <w:r w:rsidRPr="005A0310">
        <w:rPr>
          <w:rFonts w:ascii="Arial" w:hAnsi="Arial" w:cs="Arial"/>
        </w:rPr>
        <w:t>es</w:t>
      </w:r>
      <w:r w:rsidR="002E1112" w:rsidRPr="005A0310">
        <w:rPr>
          <w:rFonts w:ascii="Arial" w:hAnsi="Arial" w:cs="Arial"/>
        </w:rPr>
        <w:t xml:space="preserve"> </w:t>
      </w:r>
      <w:r w:rsidRPr="005A0310">
        <w:rPr>
          <w:rFonts w:ascii="Arial" w:hAnsi="Arial" w:cs="Arial"/>
        </w:rPr>
        <w:t xml:space="preserve">se </w:t>
      </w:r>
      <w:r w:rsidR="002E1112" w:rsidRPr="005A0310">
        <w:rPr>
          <w:rFonts w:ascii="Arial" w:hAnsi="Arial" w:cs="Arial"/>
        </w:rPr>
        <w:t>podrá</w:t>
      </w:r>
      <w:r w:rsidRPr="005A0310">
        <w:rPr>
          <w:rFonts w:ascii="Arial" w:hAnsi="Arial" w:cs="Arial"/>
        </w:rPr>
        <w:t>n</w:t>
      </w:r>
      <w:r w:rsidR="002E1112" w:rsidRPr="005A0310">
        <w:rPr>
          <w:rFonts w:ascii="Arial" w:hAnsi="Arial" w:cs="Arial"/>
        </w:rPr>
        <w:t xml:space="preserve"> consultar, a través del siguiente</w:t>
      </w:r>
      <w:r w:rsidR="00060DA7" w:rsidRPr="005A0310">
        <w:rPr>
          <w:rFonts w:ascii="Arial" w:hAnsi="Arial" w:cs="Arial"/>
        </w:rPr>
        <w:t xml:space="preserve"> </w:t>
      </w:r>
      <w:r w:rsidR="002E1112" w:rsidRPr="005A0310">
        <w:rPr>
          <w:rFonts w:ascii="Arial" w:hAnsi="Arial" w:cs="Arial"/>
        </w:rPr>
        <w:t>link:</w:t>
      </w:r>
      <w:r w:rsidR="00060DA7" w:rsidRPr="005A0310">
        <w:rPr>
          <w:rFonts w:ascii="Arial" w:hAnsi="Arial" w:cs="Arial"/>
        </w:rPr>
        <w:t xml:space="preserve"> </w:t>
      </w:r>
      <w:hyperlink r:id="rId36" w:history="1">
        <w:r w:rsidR="002E1112" w:rsidRPr="005A0310">
          <w:rPr>
            <w:rStyle w:val="Hipervnculo"/>
            <w:rFonts w:ascii="Arial" w:hAnsi="Arial" w:cs="Arial"/>
            <w:color w:val="auto"/>
          </w:rPr>
          <w:t>https://guiatramitesyservicios.bogota.gov.co/entidad/unidad-administrativa-especial-de-rehabilitacion-y-mantenimiento-vial/</w:t>
        </w:r>
      </w:hyperlink>
      <w:r w:rsidR="005309A7" w:rsidRPr="005A0310">
        <w:rPr>
          <w:rFonts w:ascii="Arial" w:hAnsi="Arial" w:cs="Arial"/>
        </w:rPr>
        <w:t>.</w:t>
      </w:r>
    </w:p>
    <w:p w14:paraId="21064A38" w14:textId="77777777" w:rsidR="0068687E" w:rsidRPr="005A0310" w:rsidRDefault="0068687E" w:rsidP="00393952">
      <w:pPr>
        <w:widowControl w:val="0"/>
        <w:spacing w:after="0" w:line="240" w:lineRule="auto"/>
        <w:jc w:val="both"/>
        <w:rPr>
          <w:rFonts w:ascii="Arial" w:hAnsi="Arial" w:cs="Arial"/>
        </w:rPr>
      </w:pPr>
    </w:p>
    <w:p w14:paraId="6047C1DA" w14:textId="52189197" w:rsidR="00F11293" w:rsidRPr="005A0310" w:rsidRDefault="00A251DF"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10" w:name="_Toc59246556"/>
      <w:bookmarkStart w:id="111" w:name="_Toc59366836"/>
      <w:r w:rsidRPr="005A0310">
        <w:rPr>
          <w:rFonts w:cs="Arial"/>
          <w:i w:val="0"/>
          <w:color w:val="auto"/>
          <w:sz w:val="22"/>
          <w:lang w:val="es-ES"/>
        </w:rPr>
        <w:t>Sistema único de información y trámites -SUIT-</w:t>
      </w:r>
      <w:bookmarkEnd w:id="110"/>
      <w:bookmarkEnd w:id="111"/>
    </w:p>
    <w:p w14:paraId="5C887506" w14:textId="79FE59F7" w:rsidR="001020AD" w:rsidRPr="005A0310" w:rsidRDefault="001020AD" w:rsidP="00393952">
      <w:pPr>
        <w:widowControl w:val="0"/>
        <w:spacing w:after="0" w:line="240" w:lineRule="auto"/>
        <w:jc w:val="both"/>
        <w:rPr>
          <w:rFonts w:ascii="Arial" w:hAnsi="Arial" w:cs="Arial"/>
          <w:b/>
        </w:rPr>
      </w:pPr>
    </w:p>
    <w:p w14:paraId="2DCE636D" w14:textId="755E169D" w:rsidR="001020AD" w:rsidRPr="005A0310" w:rsidRDefault="00A93816" w:rsidP="00393952">
      <w:pPr>
        <w:widowControl w:val="0"/>
        <w:spacing w:after="0" w:line="240" w:lineRule="auto"/>
        <w:jc w:val="both"/>
        <w:rPr>
          <w:rFonts w:ascii="Arial" w:hAnsi="Arial" w:cs="Arial"/>
        </w:rPr>
      </w:pPr>
      <w:r w:rsidRPr="005A0310">
        <w:rPr>
          <w:rFonts w:ascii="Arial" w:hAnsi="Arial" w:cs="Arial"/>
        </w:rPr>
        <w:t xml:space="preserve">De conformidad con el concepto emitido por la </w:t>
      </w:r>
      <w:r w:rsidR="00672358" w:rsidRPr="005A0310">
        <w:rPr>
          <w:rFonts w:ascii="Arial" w:hAnsi="Arial" w:cs="Arial"/>
        </w:rPr>
        <w:t>F</w:t>
      </w:r>
      <w:r w:rsidRPr="005A0310">
        <w:rPr>
          <w:rFonts w:ascii="Arial" w:hAnsi="Arial" w:cs="Arial"/>
        </w:rPr>
        <w:t xml:space="preserve">unción </w:t>
      </w:r>
      <w:r w:rsidR="00672358" w:rsidRPr="005A0310">
        <w:rPr>
          <w:rFonts w:ascii="Arial" w:hAnsi="Arial" w:cs="Arial"/>
        </w:rPr>
        <w:t>P</w:t>
      </w:r>
      <w:r w:rsidRPr="005A0310">
        <w:rPr>
          <w:rFonts w:ascii="Arial" w:hAnsi="Arial" w:cs="Arial"/>
        </w:rPr>
        <w:t xml:space="preserve">ública radicado bajo oficio N° </w:t>
      </w:r>
      <w:r w:rsidR="00697343" w:rsidRPr="005A0310">
        <w:rPr>
          <w:rFonts w:ascii="Arial" w:hAnsi="Arial" w:cs="Arial"/>
        </w:rPr>
        <w:t>20191120152292 de UAERMV</w:t>
      </w:r>
      <w:r w:rsidR="00672358" w:rsidRPr="005A0310">
        <w:rPr>
          <w:rFonts w:ascii="Arial" w:hAnsi="Arial" w:cs="Arial"/>
        </w:rPr>
        <w:t xml:space="preserve">. </w:t>
      </w:r>
      <w:r w:rsidR="00697343" w:rsidRPr="005A0310">
        <w:rPr>
          <w:rFonts w:ascii="Arial" w:hAnsi="Arial" w:cs="Arial"/>
        </w:rPr>
        <w:t>La</w:t>
      </w:r>
      <w:r w:rsidR="00672358" w:rsidRPr="005A0310">
        <w:rPr>
          <w:rFonts w:ascii="Arial" w:hAnsi="Arial" w:cs="Arial"/>
        </w:rPr>
        <w:t xml:space="preserve"> Unidad Administrativa Especial de Rehabilitación y Mantenimiento Vial </w:t>
      </w:r>
      <w:r w:rsidR="00697343" w:rsidRPr="005A0310">
        <w:rPr>
          <w:rFonts w:ascii="Arial" w:hAnsi="Arial" w:cs="Arial"/>
        </w:rPr>
        <w:t>no es sujeto obligado de la Política Pública de racionalización de Trámites, razón por la cual no le aplica el diligenciamiento del Formulario Único de Reporte de Avance a la Gestión FURAG, tanto para el registro del inventario de trámites en el Sistema Único de información de Trámites SUIT, como para el componente de racionalización de trámites de que trata el II componente del Plan Anticorrupción y de Atención al Ciudadano</w:t>
      </w:r>
      <w:r w:rsidR="00672358" w:rsidRPr="005A0310">
        <w:rPr>
          <w:rFonts w:ascii="Arial" w:hAnsi="Arial" w:cs="Arial"/>
        </w:rPr>
        <w:t>.</w:t>
      </w:r>
      <w:r w:rsidR="007F3A35" w:rsidRPr="005A0310">
        <w:rPr>
          <w:rFonts w:ascii="Arial" w:hAnsi="Arial" w:cs="Arial"/>
        </w:rPr>
        <w:t xml:space="preserve"> </w:t>
      </w:r>
    </w:p>
    <w:p w14:paraId="13873BA9" w14:textId="77777777" w:rsidR="00350A05" w:rsidRPr="005A0310" w:rsidRDefault="00350A05" w:rsidP="00350A05">
      <w:pPr>
        <w:widowControl w:val="0"/>
        <w:spacing w:after="0" w:line="240" w:lineRule="auto"/>
        <w:jc w:val="both"/>
        <w:rPr>
          <w:rFonts w:ascii="Arial" w:hAnsi="Arial" w:cs="Arial"/>
        </w:rPr>
      </w:pPr>
    </w:p>
    <w:p w14:paraId="3C176897" w14:textId="142979ED" w:rsidR="00350A05" w:rsidRPr="00350A05" w:rsidRDefault="00350A05"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12" w:name="_Toc59366837"/>
      <w:r w:rsidRPr="00350A05">
        <w:rPr>
          <w:rFonts w:cs="Arial"/>
          <w:i w:val="0"/>
          <w:color w:val="auto"/>
          <w:sz w:val="22"/>
          <w:lang w:val="es-ES"/>
        </w:rPr>
        <w:t>Denuncias por posibles hechos de corrupción</w:t>
      </w:r>
      <w:bookmarkEnd w:id="112"/>
    </w:p>
    <w:p w14:paraId="5A9D5EBA" w14:textId="77777777" w:rsidR="005845AE" w:rsidRDefault="005845AE" w:rsidP="005845AE">
      <w:pPr>
        <w:spacing w:after="120" w:line="240" w:lineRule="auto"/>
        <w:rPr>
          <w:rFonts w:ascii="Arial" w:hAnsi="Arial" w:cs="Arial"/>
        </w:rPr>
      </w:pPr>
    </w:p>
    <w:p w14:paraId="7801DD7D" w14:textId="3E7F5EC4" w:rsidR="00350A05" w:rsidRPr="00350A05" w:rsidRDefault="00350A05" w:rsidP="005845AE">
      <w:pPr>
        <w:spacing w:after="120" w:line="240" w:lineRule="auto"/>
        <w:jc w:val="both"/>
        <w:rPr>
          <w:rFonts w:ascii="Arial" w:hAnsi="Arial" w:cs="Arial"/>
        </w:rPr>
      </w:pPr>
      <w:r w:rsidRPr="00B9729E">
        <w:rPr>
          <w:rFonts w:ascii="Arial" w:hAnsi="Arial" w:cs="Arial"/>
        </w:rPr>
        <w:t>Este aparte se encuentra reglamentado en la Reso</w:t>
      </w:r>
      <w:r w:rsidR="0086051F">
        <w:rPr>
          <w:rFonts w:ascii="Arial" w:hAnsi="Arial" w:cs="Arial"/>
        </w:rPr>
        <w:t>lución 484</w:t>
      </w:r>
      <w:r w:rsidRPr="00B9729E">
        <w:rPr>
          <w:rFonts w:ascii="Arial" w:hAnsi="Arial" w:cs="Arial"/>
        </w:rPr>
        <w:t xml:space="preserve"> de 2020, artícu</w:t>
      </w:r>
      <w:r w:rsidR="005845AE" w:rsidRPr="00B9729E">
        <w:rPr>
          <w:rFonts w:ascii="Arial" w:hAnsi="Arial" w:cs="Arial"/>
        </w:rPr>
        <w:t>lo</w:t>
      </w:r>
      <w:r w:rsidRPr="00B9729E">
        <w:rPr>
          <w:rFonts w:ascii="Arial" w:hAnsi="Arial" w:cs="Arial"/>
        </w:rPr>
        <w:t xml:space="preserve"> 16 , en cumplimiento al artículo 76 de la Ley 1474 de 2011 el que establece que “Todas las entidades públicas deberán contar con un espacio en su página web principal para que los ciudadanos presenten quejas y denuncias de los actos de corrupción realizados por funcionarios de la UMV , y de los cuales tengan conocimiento, así como sugerencias que permitan realizar modificaciones a la manera como se presta el servicio público”.  La UNIDAD ADMINISTRATIVA ESPECIAL DE REHABILITACIÓN Y MANTENIMIENTO VIAL dispondrá del correo </w:t>
      </w:r>
      <w:r w:rsidR="00B9729E" w:rsidRPr="00B9729E">
        <w:rPr>
          <w:rFonts w:ascii="Arial" w:hAnsi="Arial" w:cs="Arial"/>
        </w:rPr>
        <w:t>denuncias.corrupcion</w:t>
      </w:r>
      <w:r w:rsidRPr="00B9729E">
        <w:rPr>
          <w:rFonts w:ascii="Arial" w:hAnsi="Arial" w:cs="Arial"/>
        </w:rPr>
        <w:t>@umv.gov.co para que se denuncie el posible hecho de corrupción</w:t>
      </w:r>
      <w:r w:rsidR="005845AE" w:rsidRPr="00B9729E">
        <w:rPr>
          <w:rFonts w:ascii="Arial" w:hAnsi="Arial" w:cs="Arial"/>
        </w:rPr>
        <w:t xml:space="preserve">, </w:t>
      </w:r>
      <w:r w:rsidRPr="00B9729E">
        <w:rPr>
          <w:rFonts w:ascii="Arial" w:hAnsi="Arial" w:cs="Arial"/>
        </w:rPr>
        <w:t>realizado por funcionarios o contratistas tales como soborno, cohecho, malversación, tráfico de influencias, extorsión, fraude, obstrucción de la justicia.</w:t>
      </w:r>
    </w:p>
    <w:p w14:paraId="3898BD99" w14:textId="77777777" w:rsidR="00350A05" w:rsidRPr="005A0310" w:rsidRDefault="00350A05" w:rsidP="00393952">
      <w:pPr>
        <w:widowControl w:val="0"/>
        <w:spacing w:after="0" w:line="240" w:lineRule="auto"/>
        <w:jc w:val="both"/>
        <w:rPr>
          <w:rFonts w:ascii="Arial" w:hAnsi="Arial" w:cs="Arial"/>
        </w:rPr>
      </w:pPr>
    </w:p>
    <w:p w14:paraId="567594AA" w14:textId="704C342E" w:rsidR="000A3E85" w:rsidRPr="005A0310" w:rsidRDefault="00A251DF"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13" w:name="_Toc1563200"/>
      <w:bookmarkStart w:id="114" w:name="_Toc6924144"/>
      <w:bookmarkStart w:id="115" w:name="_Toc59246557"/>
      <w:bookmarkStart w:id="116" w:name="_Toc59366838"/>
      <w:r w:rsidRPr="005A0310">
        <w:rPr>
          <w:rFonts w:cs="Arial"/>
          <w:i w:val="0"/>
          <w:color w:val="auto"/>
          <w:sz w:val="22"/>
          <w:lang w:val="es-ES"/>
        </w:rPr>
        <w:t>Redes sociales</w:t>
      </w:r>
      <w:bookmarkEnd w:id="113"/>
      <w:bookmarkEnd w:id="114"/>
      <w:bookmarkEnd w:id="115"/>
      <w:bookmarkEnd w:id="116"/>
    </w:p>
    <w:p w14:paraId="72752242" w14:textId="2E13D9AF" w:rsidR="00155A61" w:rsidRPr="005A0310" w:rsidRDefault="00155A61" w:rsidP="00393952">
      <w:pPr>
        <w:widowControl w:val="0"/>
        <w:spacing w:after="0" w:line="240" w:lineRule="auto"/>
        <w:jc w:val="both"/>
        <w:rPr>
          <w:rFonts w:ascii="Arial" w:hAnsi="Arial" w:cs="Arial"/>
        </w:rPr>
      </w:pPr>
    </w:p>
    <w:p w14:paraId="163C5197" w14:textId="77777777" w:rsidR="00EB6455" w:rsidRPr="005A0310" w:rsidRDefault="00155A61" w:rsidP="00393952">
      <w:pPr>
        <w:widowControl w:val="0"/>
        <w:spacing w:after="0" w:line="240" w:lineRule="auto"/>
        <w:jc w:val="both"/>
        <w:rPr>
          <w:rFonts w:ascii="Arial" w:hAnsi="Arial" w:cs="Arial"/>
        </w:rPr>
      </w:pPr>
      <w:r w:rsidRPr="005A0310">
        <w:rPr>
          <w:rFonts w:ascii="Arial" w:hAnsi="Arial" w:cs="Arial"/>
        </w:rPr>
        <w:t>La UAERM en concordancia a las Leyes 527 DE 1999, 962 de 2003, 1437 de 2011 y 1755 de 2015, y a lo establecido en las sentencias de la H. Corte Constitucional C-662 de 2000, T-013 DE 2008 y T-230 de 2020 dispone de los recursos y la organización necesaria para dar trámite a los derechos de petición interpues</w:t>
      </w:r>
      <w:r w:rsidR="00B432C1" w:rsidRPr="005A0310">
        <w:rPr>
          <w:rFonts w:ascii="Arial" w:hAnsi="Arial" w:cs="Arial"/>
        </w:rPr>
        <w:t xml:space="preserve">tos a través de redes sociales. </w:t>
      </w:r>
    </w:p>
    <w:p w14:paraId="6F03C393" w14:textId="77777777" w:rsidR="00EB6455" w:rsidRPr="005A0310" w:rsidRDefault="00EB6455" w:rsidP="00393952">
      <w:pPr>
        <w:widowControl w:val="0"/>
        <w:spacing w:after="0" w:line="240" w:lineRule="auto"/>
        <w:jc w:val="both"/>
        <w:rPr>
          <w:rFonts w:ascii="Arial" w:hAnsi="Arial" w:cs="Arial"/>
        </w:rPr>
      </w:pPr>
    </w:p>
    <w:p w14:paraId="016A1166" w14:textId="6DE4828C" w:rsidR="00155A61" w:rsidRPr="005A0310" w:rsidRDefault="00155A61" w:rsidP="00393952">
      <w:pPr>
        <w:widowControl w:val="0"/>
        <w:spacing w:after="0" w:line="240" w:lineRule="auto"/>
        <w:jc w:val="both"/>
        <w:rPr>
          <w:rFonts w:ascii="Arial" w:hAnsi="Arial" w:cs="Arial"/>
        </w:rPr>
      </w:pPr>
      <w:r w:rsidRPr="005A0310">
        <w:rPr>
          <w:rFonts w:ascii="Arial" w:hAnsi="Arial" w:cs="Arial"/>
        </w:rPr>
        <w:t>En tal razón, la UAERMV cuenta con los medios idóneos de comunicación, alineándose a la vanguardia con las nuevas tecnologías de la información y las telecomunicaciones, como un canal de fácil acceso entre los grupos de valor y la Entidad; a través del cual se pueden realizar consultas rápidas relacionadas con la Entidad, tales como sus obras, horarios de atención, socialización de información, entre otras.</w:t>
      </w:r>
      <w:r w:rsidR="00B432C1" w:rsidRPr="005A0310">
        <w:rPr>
          <w:rFonts w:ascii="Arial" w:hAnsi="Arial" w:cs="Arial"/>
        </w:rPr>
        <w:t xml:space="preserve"> S</w:t>
      </w:r>
      <w:r w:rsidRPr="005A0310">
        <w:rPr>
          <w:rFonts w:ascii="Arial" w:hAnsi="Arial" w:cs="Arial"/>
        </w:rPr>
        <w:t>on canales de atención ciudadana mediante redes sociales de la UAERMV, los siguientes enlaces:</w:t>
      </w:r>
    </w:p>
    <w:p w14:paraId="11D519E8" w14:textId="60DFEBDF" w:rsidR="00A83092" w:rsidRDefault="00A83092" w:rsidP="00393952">
      <w:pPr>
        <w:widowControl w:val="0"/>
        <w:spacing w:after="0" w:line="240" w:lineRule="auto"/>
        <w:jc w:val="both"/>
      </w:pPr>
    </w:p>
    <w:tbl>
      <w:tblPr>
        <w:tblW w:w="9023" w:type="dxa"/>
        <w:tblInd w:w="-38" w:type="dxa"/>
        <w:tblLayout w:type="fixed"/>
        <w:tblCellMar>
          <w:left w:w="30" w:type="dxa"/>
          <w:right w:w="30" w:type="dxa"/>
        </w:tblCellMar>
        <w:tblLook w:val="0000" w:firstRow="0" w:lastRow="0" w:firstColumn="0" w:lastColumn="0" w:noHBand="0" w:noVBand="0"/>
      </w:tblPr>
      <w:tblGrid>
        <w:gridCol w:w="1306"/>
        <w:gridCol w:w="5528"/>
        <w:gridCol w:w="2189"/>
      </w:tblGrid>
      <w:tr w:rsidR="005A0310" w:rsidRPr="0025763A" w14:paraId="5CC41CFA" w14:textId="77777777" w:rsidTr="0025763A">
        <w:trPr>
          <w:trHeight w:val="216"/>
        </w:trPr>
        <w:tc>
          <w:tcPr>
            <w:tcW w:w="1306" w:type="dxa"/>
            <w:tcBorders>
              <w:top w:val="single" w:sz="6" w:space="0" w:color="auto"/>
              <w:left w:val="single" w:sz="6" w:space="0" w:color="auto"/>
              <w:bottom w:val="single" w:sz="6" w:space="0" w:color="auto"/>
              <w:right w:val="single" w:sz="6" w:space="0" w:color="auto"/>
            </w:tcBorders>
          </w:tcPr>
          <w:p w14:paraId="3AAA4AFC" w14:textId="4E2277E7" w:rsidR="005A0310" w:rsidRPr="0025763A" w:rsidRDefault="005A03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Red Social</w:t>
            </w:r>
          </w:p>
        </w:tc>
        <w:tc>
          <w:tcPr>
            <w:tcW w:w="5528" w:type="dxa"/>
            <w:tcBorders>
              <w:top w:val="single" w:sz="6" w:space="0" w:color="auto"/>
              <w:left w:val="single" w:sz="6" w:space="0" w:color="auto"/>
              <w:bottom w:val="single" w:sz="6" w:space="0" w:color="auto"/>
              <w:right w:val="single" w:sz="6" w:space="0" w:color="auto"/>
            </w:tcBorders>
          </w:tcPr>
          <w:p w14:paraId="320B7C64"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Perfil</w:t>
            </w:r>
          </w:p>
        </w:tc>
        <w:tc>
          <w:tcPr>
            <w:tcW w:w="2189" w:type="dxa"/>
            <w:tcBorders>
              <w:top w:val="single" w:sz="6" w:space="0" w:color="auto"/>
              <w:left w:val="single" w:sz="6" w:space="0" w:color="auto"/>
              <w:bottom w:val="single" w:sz="6" w:space="0" w:color="auto"/>
              <w:right w:val="single" w:sz="6" w:space="0" w:color="auto"/>
            </w:tcBorders>
          </w:tcPr>
          <w:p w14:paraId="7DAFCFCE"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 xml:space="preserve">enlace </w:t>
            </w:r>
          </w:p>
        </w:tc>
      </w:tr>
      <w:tr w:rsidR="005A0310" w:rsidRPr="0025763A" w14:paraId="59E1DFEB" w14:textId="77777777" w:rsidTr="0025763A">
        <w:trPr>
          <w:trHeight w:val="2308"/>
        </w:trPr>
        <w:tc>
          <w:tcPr>
            <w:tcW w:w="1306" w:type="dxa"/>
            <w:tcBorders>
              <w:top w:val="single" w:sz="6" w:space="0" w:color="auto"/>
              <w:left w:val="single" w:sz="6" w:space="0" w:color="auto"/>
              <w:bottom w:val="single" w:sz="6" w:space="0" w:color="auto"/>
              <w:right w:val="single" w:sz="6" w:space="0" w:color="auto"/>
            </w:tcBorders>
          </w:tcPr>
          <w:p w14:paraId="6A98887F"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Twitter</w:t>
            </w:r>
          </w:p>
        </w:tc>
        <w:tc>
          <w:tcPr>
            <w:tcW w:w="5528" w:type="dxa"/>
            <w:tcBorders>
              <w:top w:val="single" w:sz="6" w:space="0" w:color="auto"/>
              <w:left w:val="single" w:sz="6" w:space="0" w:color="auto"/>
              <w:bottom w:val="single" w:sz="6" w:space="0" w:color="auto"/>
              <w:right w:val="single" w:sz="6" w:space="0" w:color="auto"/>
            </w:tcBorders>
          </w:tcPr>
          <w:p w14:paraId="78B95CA1"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En twitter. Esta red se caracteriza por difundir información puntual mediante un mensaje corto y claro, la inmediatez en la publicación de sus contenidos la convierte en la red preferida de un público entre los 20 y 50 años especialmente que busca mantenerse actualizados en diferentes temas, uno de ellos el estado de la malla vial en Bogotá. </w:t>
            </w:r>
          </w:p>
          <w:p w14:paraId="7A238D49"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En esta red el uso de numerales o Hashtag generan tendencias, la publicación de hilos permiten ampliar en mensajes cortos un mensaje t generar conversación con este tipo de sucesos los cuales son replicados en perfiles de terceros. Predominan las publicaciones carácter informativo.</w:t>
            </w:r>
          </w:p>
        </w:tc>
        <w:tc>
          <w:tcPr>
            <w:tcW w:w="2189" w:type="dxa"/>
            <w:tcBorders>
              <w:top w:val="single" w:sz="6" w:space="0" w:color="auto"/>
              <w:left w:val="single" w:sz="6" w:space="0" w:color="auto"/>
              <w:bottom w:val="single" w:sz="6" w:space="0" w:color="auto"/>
              <w:right w:val="single" w:sz="6" w:space="0" w:color="auto"/>
            </w:tcBorders>
          </w:tcPr>
          <w:p w14:paraId="40F03303"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66CC"/>
                <w:sz w:val="18"/>
                <w:szCs w:val="18"/>
                <w:u w:val="single"/>
              </w:rPr>
            </w:pPr>
            <w:r w:rsidRPr="0025763A">
              <w:rPr>
                <w:rFonts w:ascii="Arial" w:eastAsia="Calibri" w:hAnsi="Arial" w:cs="Arial"/>
                <w:color w:val="0066CC"/>
                <w:sz w:val="18"/>
                <w:szCs w:val="18"/>
                <w:u w:val="single"/>
              </w:rPr>
              <w:t xml:space="preserve">https://twitter.com/UMVbogota </w:t>
            </w:r>
          </w:p>
        </w:tc>
      </w:tr>
      <w:tr w:rsidR="005A0310" w:rsidRPr="0025763A" w14:paraId="68A915A0" w14:textId="77777777" w:rsidTr="00A83092">
        <w:trPr>
          <w:trHeight w:val="3291"/>
        </w:trPr>
        <w:tc>
          <w:tcPr>
            <w:tcW w:w="1306" w:type="dxa"/>
            <w:tcBorders>
              <w:top w:val="single" w:sz="6" w:space="0" w:color="auto"/>
              <w:left w:val="single" w:sz="6" w:space="0" w:color="auto"/>
              <w:bottom w:val="single" w:sz="6" w:space="0" w:color="auto"/>
              <w:right w:val="single" w:sz="6" w:space="0" w:color="auto"/>
            </w:tcBorders>
          </w:tcPr>
          <w:p w14:paraId="49580E71"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 xml:space="preserve">Facebook </w:t>
            </w:r>
          </w:p>
        </w:tc>
        <w:tc>
          <w:tcPr>
            <w:tcW w:w="5528" w:type="dxa"/>
            <w:tcBorders>
              <w:top w:val="single" w:sz="6" w:space="0" w:color="auto"/>
              <w:left w:val="single" w:sz="6" w:space="0" w:color="auto"/>
              <w:bottom w:val="single" w:sz="6" w:space="0" w:color="auto"/>
              <w:right w:val="single" w:sz="6" w:space="0" w:color="auto"/>
            </w:tcBorders>
          </w:tcPr>
          <w:p w14:paraId="522ED73F"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Es la red social con más usuarios activos en el mundo, esta red tiene gran acogida de usuario entre los 15 hasta los 50 años de edad, también registra un número importante de organizaciones y empresas como lo es la Unidad de Mantenimiento Vial. </w:t>
            </w:r>
          </w:p>
          <w:p w14:paraId="6A046FB0"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Al ser una red social utilizada en gran medida para mantener contacto con miembros de la familia se maneja un lenguaje que genere cercanía y emociones lo que permite fidelizar a los seguidores al tiempo que se brinda información de interés, en el caso de la UMV relacionado con las intervenciones viales y los valores que se destacan en el equipo de la UMV. </w:t>
            </w:r>
          </w:p>
          <w:p w14:paraId="473DB10B"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Al tener público de todas las edades, es una de las redes preferidas por los usuarios para ver transmisiones en vivo, por esto es escogida como la red principal de las Rendiciones de Cuentas de la UMV. </w:t>
            </w:r>
          </w:p>
          <w:p w14:paraId="24BDC160"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Predominan los contenidos en vivo y las fotos y videos que generen cercanía. </w:t>
            </w:r>
          </w:p>
        </w:tc>
        <w:tc>
          <w:tcPr>
            <w:tcW w:w="2189" w:type="dxa"/>
            <w:tcBorders>
              <w:top w:val="single" w:sz="6" w:space="0" w:color="auto"/>
              <w:left w:val="single" w:sz="6" w:space="0" w:color="auto"/>
              <w:bottom w:val="single" w:sz="6" w:space="0" w:color="auto"/>
              <w:right w:val="single" w:sz="6" w:space="0" w:color="auto"/>
            </w:tcBorders>
          </w:tcPr>
          <w:p w14:paraId="1EB03334"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66CC"/>
                <w:sz w:val="18"/>
                <w:szCs w:val="18"/>
                <w:u w:val="single"/>
              </w:rPr>
            </w:pPr>
            <w:r w:rsidRPr="0025763A">
              <w:rPr>
                <w:rFonts w:ascii="Arial" w:eastAsia="Calibri" w:hAnsi="Arial" w:cs="Arial"/>
                <w:color w:val="0066CC"/>
                <w:sz w:val="18"/>
                <w:szCs w:val="18"/>
                <w:u w:val="single"/>
              </w:rPr>
              <w:t>https://www.facebook.com/unidadde.mantenimientovial/</w:t>
            </w:r>
          </w:p>
        </w:tc>
      </w:tr>
      <w:tr w:rsidR="005A0310" w:rsidRPr="0025763A" w14:paraId="75BF346D" w14:textId="77777777" w:rsidTr="0025763A">
        <w:trPr>
          <w:trHeight w:val="3386"/>
        </w:trPr>
        <w:tc>
          <w:tcPr>
            <w:tcW w:w="1306" w:type="dxa"/>
            <w:tcBorders>
              <w:top w:val="single" w:sz="6" w:space="0" w:color="auto"/>
              <w:left w:val="single" w:sz="6" w:space="0" w:color="auto"/>
              <w:bottom w:val="single" w:sz="6" w:space="0" w:color="auto"/>
              <w:right w:val="single" w:sz="6" w:space="0" w:color="auto"/>
            </w:tcBorders>
          </w:tcPr>
          <w:p w14:paraId="39AF7CC2"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 xml:space="preserve">Instagram </w:t>
            </w:r>
          </w:p>
        </w:tc>
        <w:tc>
          <w:tcPr>
            <w:tcW w:w="5528" w:type="dxa"/>
            <w:tcBorders>
              <w:top w:val="single" w:sz="6" w:space="0" w:color="auto"/>
              <w:left w:val="single" w:sz="6" w:space="0" w:color="auto"/>
              <w:bottom w:val="single" w:sz="6" w:space="0" w:color="auto"/>
              <w:right w:val="single" w:sz="6" w:space="0" w:color="auto"/>
            </w:tcBorders>
          </w:tcPr>
          <w:p w14:paraId="1C51EBF4"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En esta red las imágenes cobran especial importancia, el muro se convierte en una galería que tiene que cautivar a los usuarios de inmediato, sin que estos lean el mensaje. Instagram tiene un público predominante de usuario entre los 15 y 40 años. Es utilizada para visibilizar la gestión de la UMV donde los trabajadores son los principales protagonistas, así como las panorámicas de Bogotá y los resultados de las intervenciones. En una sola imagen debemos despertar emociones. </w:t>
            </w:r>
          </w:p>
          <w:p w14:paraId="0DD5C271"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Las historias que se publican permiten ser más informativos, al compartir enlaces generamos tráfico con la página Web o Facebook  y  las diferentes historias generan un llamado a la acción con las encuestas que realizamos permanentemente, lo que aumenta las interacciones en esta red social. </w:t>
            </w:r>
          </w:p>
          <w:p w14:paraId="5C911183"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Predomina las imágenes con potencial que cautivan la atención de manera rápida y sencilla</w:t>
            </w:r>
          </w:p>
          <w:p w14:paraId="4459ABBA"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p>
        </w:tc>
        <w:tc>
          <w:tcPr>
            <w:tcW w:w="2189" w:type="dxa"/>
            <w:tcBorders>
              <w:top w:val="single" w:sz="6" w:space="0" w:color="auto"/>
              <w:left w:val="single" w:sz="6" w:space="0" w:color="auto"/>
              <w:bottom w:val="single" w:sz="6" w:space="0" w:color="auto"/>
              <w:right w:val="single" w:sz="6" w:space="0" w:color="auto"/>
            </w:tcBorders>
          </w:tcPr>
          <w:p w14:paraId="3F1DCFF1"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66CC"/>
                <w:sz w:val="18"/>
                <w:szCs w:val="18"/>
                <w:u w:val="single"/>
              </w:rPr>
            </w:pPr>
            <w:r w:rsidRPr="0025763A">
              <w:rPr>
                <w:rFonts w:ascii="Arial" w:eastAsia="Calibri" w:hAnsi="Arial" w:cs="Arial"/>
                <w:color w:val="0066CC"/>
                <w:sz w:val="18"/>
                <w:szCs w:val="18"/>
                <w:u w:val="single"/>
              </w:rPr>
              <w:t>https://www.instagram.com/umv.bogota/</w:t>
            </w:r>
          </w:p>
        </w:tc>
      </w:tr>
      <w:tr w:rsidR="005A0310" w:rsidRPr="0025763A" w14:paraId="0224E1CA" w14:textId="77777777" w:rsidTr="0025763A">
        <w:trPr>
          <w:trHeight w:val="2148"/>
        </w:trPr>
        <w:tc>
          <w:tcPr>
            <w:tcW w:w="1306" w:type="dxa"/>
            <w:tcBorders>
              <w:top w:val="single" w:sz="6" w:space="0" w:color="auto"/>
              <w:left w:val="single" w:sz="6" w:space="0" w:color="auto"/>
              <w:bottom w:val="single" w:sz="6" w:space="0" w:color="auto"/>
              <w:right w:val="single" w:sz="6" w:space="0" w:color="auto"/>
            </w:tcBorders>
          </w:tcPr>
          <w:p w14:paraId="434B3EAC"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Youtube</w:t>
            </w:r>
          </w:p>
        </w:tc>
        <w:tc>
          <w:tcPr>
            <w:tcW w:w="5528" w:type="dxa"/>
            <w:tcBorders>
              <w:top w:val="single" w:sz="6" w:space="0" w:color="auto"/>
              <w:left w:val="single" w:sz="6" w:space="0" w:color="auto"/>
              <w:bottom w:val="single" w:sz="6" w:space="0" w:color="auto"/>
              <w:right w:val="single" w:sz="6" w:space="0" w:color="auto"/>
            </w:tcBorders>
          </w:tcPr>
          <w:p w14:paraId="38B016BD"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Esta red social es una de las más consultadas por los jóvenes entre 14 y 19 años que buscan contenidos musicales, sin embargo, los usuarios entre los 30 y 40 años la utilizan para buscar contenidos informativos mediante formatos de videos sencillos. Esta red en la UMV permite visibilizar los trabajos en la malla vial local, los avances que se generan a partir de las intervenciones y los testimonios de los ciudadanos que respaldan la gestión de la entidad en Bogotá. </w:t>
            </w:r>
          </w:p>
        </w:tc>
        <w:tc>
          <w:tcPr>
            <w:tcW w:w="2189" w:type="dxa"/>
            <w:tcBorders>
              <w:top w:val="single" w:sz="6" w:space="0" w:color="auto"/>
              <w:left w:val="single" w:sz="6" w:space="0" w:color="auto"/>
              <w:bottom w:val="single" w:sz="6" w:space="0" w:color="auto"/>
              <w:right w:val="single" w:sz="6" w:space="0" w:color="auto"/>
            </w:tcBorders>
          </w:tcPr>
          <w:p w14:paraId="56652AB9"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66CC"/>
                <w:sz w:val="18"/>
                <w:szCs w:val="18"/>
                <w:u w:val="single"/>
              </w:rPr>
            </w:pPr>
            <w:r w:rsidRPr="0025763A">
              <w:rPr>
                <w:rFonts w:ascii="Arial" w:eastAsia="Calibri" w:hAnsi="Arial" w:cs="Arial"/>
                <w:color w:val="0066CC"/>
                <w:sz w:val="18"/>
                <w:szCs w:val="18"/>
                <w:u w:val="single"/>
              </w:rPr>
              <w:t xml:space="preserve">https://www.youtube.com/user/UMVBOG </w:t>
            </w:r>
          </w:p>
        </w:tc>
      </w:tr>
      <w:tr w:rsidR="005A0310" w:rsidRPr="0025763A" w14:paraId="63DF8E85" w14:textId="77777777" w:rsidTr="0025763A">
        <w:trPr>
          <w:trHeight w:val="276"/>
        </w:trPr>
        <w:tc>
          <w:tcPr>
            <w:tcW w:w="1306" w:type="dxa"/>
            <w:tcBorders>
              <w:top w:val="nil"/>
              <w:left w:val="nil"/>
              <w:bottom w:val="nil"/>
              <w:right w:val="nil"/>
            </w:tcBorders>
          </w:tcPr>
          <w:p w14:paraId="5BF6A90B"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p>
        </w:tc>
        <w:tc>
          <w:tcPr>
            <w:tcW w:w="5528" w:type="dxa"/>
            <w:tcBorders>
              <w:top w:val="nil"/>
              <w:left w:val="nil"/>
              <w:bottom w:val="nil"/>
              <w:right w:val="nil"/>
            </w:tcBorders>
          </w:tcPr>
          <w:p w14:paraId="20C000B7"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p>
        </w:tc>
        <w:tc>
          <w:tcPr>
            <w:tcW w:w="2189" w:type="dxa"/>
            <w:tcBorders>
              <w:top w:val="nil"/>
              <w:left w:val="nil"/>
              <w:bottom w:val="nil"/>
              <w:right w:val="nil"/>
            </w:tcBorders>
          </w:tcPr>
          <w:p w14:paraId="00E81E50"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p>
        </w:tc>
      </w:tr>
    </w:tbl>
    <w:p w14:paraId="326E7594" w14:textId="361C2090" w:rsidR="005A0310" w:rsidRPr="0025763A" w:rsidRDefault="005A0310" w:rsidP="0025763A">
      <w:pPr>
        <w:widowControl w:val="0"/>
        <w:spacing w:after="0" w:line="240" w:lineRule="auto"/>
        <w:ind w:left="142"/>
        <w:jc w:val="both"/>
        <w:rPr>
          <w:rStyle w:val="Hipervnculo"/>
          <w:rFonts w:ascii="Arial" w:hAnsi="Arial" w:cs="Arial"/>
          <w:color w:val="auto"/>
          <w:sz w:val="18"/>
          <w:szCs w:val="18"/>
        </w:rPr>
      </w:pPr>
    </w:p>
    <w:p w14:paraId="2EF9AF3A" w14:textId="77777777" w:rsidR="0025763A" w:rsidRPr="005A0310" w:rsidRDefault="004D6791" w:rsidP="0025763A">
      <w:pPr>
        <w:widowControl w:val="0"/>
        <w:spacing w:after="0" w:line="240" w:lineRule="auto"/>
        <w:jc w:val="both"/>
        <w:rPr>
          <w:rFonts w:ascii="Arial" w:hAnsi="Arial" w:cs="Arial"/>
        </w:rPr>
      </w:pPr>
      <w:hyperlink r:id="rId37" w:history="1">
        <w:r w:rsidR="0025763A" w:rsidRPr="005A0310">
          <w:rPr>
            <w:rStyle w:val="Hipervnculo"/>
            <w:rFonts w:ascii="Arial" w:hAnsi="Arial" w:cs="Arial"/>
            <w:color w:val="auto"/>
          </w:rPr>
          <w:t>https://twitter.com/umvbogota</w:t>
        </w:r>
      </w:hyperlink>
      <w:r w:rsidR="0025763A" w:rsidRPr="005A0310">
        <w:rPr>
          <w:rFonts w:ascii="Arial" w:hAnsi="Arial" w:cs="Arial"/>
        </w:rPr>
        <w:t xml:space="preserve"> </w:t>
      </w:r>
    </w:p>
    <w:p w14:paraId="3BC40AA7" w14:textId="77777777" w:rsidR="0025763A" w:rsidRPr="005A0310" w:rsidRDefault="004D6791" w:rsidP="0025763A">
      <w:pPr>
        <w:widowControl w:val="0"/>
        <w:spacing w:after="0" w:line="240" w:lineRule="auto"/>
        <w:jc w:val="both"/>
        <w:rPr>
          <w:rFonts w:ascii="Arial" w:hAnsi="Arial" w:cs="Arial"/>
        </w:rPr>
      </w:pPr>
      <w:hyperlink r:id="rId38" w:history="1">
        <w:r w:rsidR="0025763A" w:rsidRPr="005A0310">
          <w:rPr>
            <w:rStyle w:val="Hipervnculo"/>
            <w:rFonts w:ascii="Arial" w:hAnsi="Arial" w:cs="Arial"/>
            <w:color w:val="auto"/>
          </w:rPr>
          <w:t>https://www.facebook.com/unidadde.mantenimientovial</w:t>
        </w:r>
      </w:hyperlink>
      <w:r w:rsidR="0025763A" w:rsidRPr="005A0310">
        <w:rPr>
          <w:rFonts w:ascii="Arial" w:hAnsi="Arial" w:cs="Arial"/>
        </w:rPr>
        <w:t xml:space="preserve"> </w:t>
      </w:r>
    </w:p>
    <w:p w14:paraId="6AD9868D" w14:textId="77777777" w:rsidR="0025763A" w:rsidRPr="005A0310" w:rsidRDefault="004D6791" w:rsidP="0025763A">
      <w:pPr>
        <w:widowControl w:val="0"/>
        <w:spacing w:after="0" w:line="240" w:lineRule="auto"/>
        <w:jc w:val="both"/>
        <w:rPr>
          <w:rStyle w:val="Hipervnculo"/>
          <w:rFonts w:ascii="Arial" w:hAnsi="Arial" w:cs="Arial"/>
          <w:color w:val="auto"/>
        </w:rPr>
      </w:pPr>
      <w:hyperlink r:id="rId39" w:history="1">
        <w:r w:rsidR="0025763A" w:rsidRPr="005A0310">
          <w:rPr>
            <w:rStyle w:val="Hipervnculo"/>
            <w:rFonts w:ascii="Arial" w:hAnsi="Arial" w:cs="Arial"/>
            <w:color w:val="auto"/>
          </w:rPr>
          <w:t>https://www.youtube.com/user/UMVBOG</w:t>
        </w:r>
      </w:hyperlink>
      <w:r w:rsidR="0025763A" w:rsidRPr="005A0310">
        <w:rPr>
          <w:rStyle w:val="Hipervnculo"/>
          <w:rFonts w:ascii="Arial" w:hAnsi="Arial" w:cs="Arial"/>
          <w:color w:val="auto"/>
        </w:rPr>
        <w:t xml:space="preserve"> </w:t>
      </w:r>
    </w:p>
    <w:p w14:paraId="360BBFEA" w14:textId="77777777" w:rsidR="0025763A" w:rsidRPr="005A0310" w:rsidRDefault="0025763A" w:rsidP="0025763A">
      <w:pPr>
        <w:widowControl w:val="0"/>
        <w:spacing w:after="0" w:line="240" w:lineRule="auto"/>
        <w:jc w:val="both"/>
        <w:rPr>
          <w:rStyle w:val="Hipervnculo"/>
          <w:rFonts w:ascii="Arial" w:hAnsi="Arial" w:cs="Arial"/>
          <w:color w:val="auto"/>
        </w:rPr>
      </w:pPr>
      <w:r w:rsidRPr="005A0310">
        <w:rPr>
          <w:rStyle w:val="Hipervnculo"/>
          <w:rFonts w:ascii="Arial" w:hAnsi="Arial" w:cs="Arial"/>
          <w:color w:val="auto"/>
        </w:rPr>
        <w:t>Instagram@umv.bogota</w:t>
      </w:r>
    </w:p>
    <w:p w14:paraId="66C0BE50" w14:textId="49E458C1" w:rsidR="005A0310" w:rsidRPr="005A0310" w:rsidRDefault="005A0310" w:rsidP="00393952">
      <w:pPr>
        <w:widowControl w:val="0"/>
        <w:spacing w:after="0" w:line="240" w:lineRule="auto"/>
        <w:jc w:val="both"/>
        <w:rPr>
          <w:rStyle w:val="Hipervnculo"/>
          <w:rFonts w:ascii="Arial" w:hAnsi="Arial" w:cs="Arial"/>
          <w:color w:val="auto"/>
        </w:rPr>
      </w:pPr>
    </w:p>
    <w:p w14:paraId="64A77D72" w14:textId="64883465" w:rsidR="00B85C08" w:rsidRPr="005A0310" w:rsidRDefault="001F7577"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17" w:name="_Toc59246558"/>
      <w:bookmarkStart w:id="118" w:name="_Toc59366839"/>
      <w:r w:rsidRPr="005A0310">
        <w:rPr>
          <w:rFonts w:cs="Arial"/>
          <w:i w:val="0"/>
          <w:color w:val="auto"/>
          <w:sz w:val="22"/>
          <w:lang w:val="es-ES"/>
        </w:rPr>
        <w:t>C</w:t>
      </w:r>
      <w:r w:rsidR="009F2A9A" w:rsidRPr="005A0310">
        <w:rPr>
          <w:rFonts w:cs="Arial"/>
          <w:i w:val="0"/>
          <w:color w:val="auto"/>
          <w:sz w:val="22"/>
          <w:lang w:val="es-ES"/>
        </w:rPr>
        <w:t>hat institucional</w:t>
      </w:r>
      <w:bookmarkEnd w:id="117"/>
      <w:bookmarkEnd w:id="118"/>
    </w:p>
    <w:p w14:paraId="171C20AB" w14:textId="131B66A8" w:rsidR="001F7577" w:rsidRPr="005A0310" w:rsidRDefault="001F7577" w:rsidP="00393952">
      <w:pPr>
        <w:widowControl w:val="0"/>
        <w:spacing w:after="0" w:line="240" w:lineRule="auto"/>
        <w:jc w:val="both"/>
        <w:rPr>
          <w:rFonts w:ascii="Arial" w:hAnsi="Arial" w:cs="Arial"/>
          <w:b/>
          <w:lang w:val="es-ES"/>
        </w:rPr>
      </w:pPr>
    </w:p>
    <w:p w14:paraId="1EE7E7A8" w14:textId="49635D60" w:rsidR="00FF27A4" w:rsidRPr="005A0310" w:rsidRDefault="00771B4F" w:rsidP="00393952">
      <w:pPr>
        <w:widowControl w:val="0"/>
        <w:spacing w:after="0" w:line="240" w:lineRule="auto"/>
        <w:jc w:val="both"/>
        <w:rPr>
          <w:rFonts w:ascii="Arial" w:hAnsi="Arial" w:cs="Arial"/>
        </w:rPr>
      </w:pPr>
      <w:r w:rsidRPr="005A0310">
        <w:rPr>
          <w:rFonts w:ascii="Arial" w:hAnsi="Arial" w:cs="Arial"/>
          <w:lang w:val="es-ES"/>
        </w:rPr>
        <w:t>La Entidad ha dispuesto al servicio de la ciudadanía esta h</w:t>
      </w:r>
      <w:r w:rsidR="00B85C08" w:rsidRPr="005A0310">
        <w:rPr>
          <w:rFonts w:ascii="Arial" w:hAnsi="Arial" w:cs="Arial"/>
          <w:lang w:val="es-ES"/>
        </w:rPr>
        <w:t xml:space="preserve">erramienta de comunicación </w:t>
      </w:r>
      <w:r w:rsidRPr="005A0310">
        <w:rPr>
          <w:rFonts w:ascii="Arial" w:hAnsi="Arial" w:cs="Arial"/>
          <w:lang w:val="es-ES"/>
        </w:rPr>
        <w:t>virtual,</w:t>
      </w:r>
      <w:r w:rsidR="00B85C08" w:rsidRPr="005A0310">
        <w:rPr>
          <w:rFonts w:ascii="Arial" w:hAnsi="Arial" w:cs="Arial"/>
          <w:lang w:val="es-ES"/>
        </w:rPr>
        <w:t xml:space="preserve"> en la cual </w:t>
      </w:r>
      <w:r w:rsidRPr="005A0310">
        <w:rPr>
          <w:rFonts w:ascii="Arial" w:hAnsi="Arial" w:cs="Arial"/>
          <w:lang w:val="es-ES"/>
        </w:rPr>
        <w:t>se podrá obtener una respuesta automática, si esta no suple sus expectativas se informará por este medio los diversos canales habilitados por la Entidad. La información suministrada automáticamente corresponderá a las principales preguntas realizadas por la ciudadanía.</w:t>
      </w:r>
      <w:r w:rsidR="00B85C08" w:rsidRPr="005A0310">
        <w:rPr>
          <w:rFonts w:ascii="Arial" w:hAnsi="Arial" w:cs="Arial"/>
          <w:lang w:val="es-ES"/>
        </w:rPr>
        <w:t xml:space="preserve"> Esta herramienta se ubica en la página web de la Entidad, </w:t>
      </w:r>
      <w:r w:rsidR="003A652E" w:rsidRPr="005A0310">
        <w:rPr>
          <w:rFonts w:ascii="Arial" w:hAnsi="Arial" w:cs="Arial"/>
          <w:lang w:val="es-ES"/>
        </w:rPr>
        <w:t>enlace</w:t>
      </w:r>
      <w:r w:rsidR="00B85C08" w:rsidRPr="005A0310">
        <w:rPr>
          <w:rFonts w:ascii="Arial" w:hAnsi="Arial" w:cs="Arial"/>
          <w:lang w:val="es-ES"/>
        </w:rPr>
        <w:t xml:space="preserve"> </w:t>
      </w:r>
      <w:hyperlink r:id="rId40" w:history="1">
        <w:r w:rsidR="00B85C08" w:rsidRPr="005A0310">
          <w:rPr>
            <w:rStyle w:val="Hipervnculo"/>
            <w:rFonts w:ascii="Arial" w:hAnsi="Arial" w:cs="Arial"/>
            <w:color w:val="auto"/>
          </w:rPr>
          <w:t>https://www.umv.gov.co/portal/#</w:t>
        </w:r>
      </w:hyperlink>
      <w:r w:rsidR="00B85C08" w:rsidRPr="005A0310">
        <w:rPr>
          <w:rFonts w:ascii="Arial" w:hAnsi="Arial" w:cs="Arial"/>
        </w:rPr>
        <w:t>.</w:t>
      </w:r>
    </w:p>
    <w:p w14:paraId="57D8277F" w14:textId="1A7014D9" w:rsidR="00B85C08" w:rsidRPr="005A0310" w:rsidRDefault="00B85C08" w:rsidP="00393952">
      <w:pPr>
        <w:widowControl w:val="0"/>
        <w:spacing w:after="0" w:line="240" w:lineRule="auto"/>
        <w:jc w:val="both"/>
        <w:rPr>
          <w:rFonts w:ascii="Arial" w:hAnsi="Arial" w:cs="Arial"/>
          <w:lang w:val="es-ES"/>
        </w:rPr>
      </w:pPr>
    </w:p>
    <w:p w14:paraId="58DC76E9" w14:textId="64D910AD" w:rsidR="00B85C08" w:rsidRPr="005A0310" w:rsidRDefault="00A83092"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19" w:name="_Toc59246559"/>
      <w:bookmarkStart w:id="120" w:name="_Toc59366840"/>
      <w:r>
        <w:rPr>
          <w:rFonts w:cs="Arial"/>
          <w:i w:val="0"/>
          <w:color w:val="auto"/>
          <w:sz w:val="22"/>
          <w:lang w:val="es-ES"/>
        </w:rPr>
        <w:t>C</w:t>
      </w:r>
      <w:r w:rsidRPr="005A0310">
        <w:rPr>
          <w:rFonts w:cs="Arial"/>
          <w:i w:val="0"/>
          <w:color w:val="auto"/>
          <w:sz w:val="22"/>
          <w:lang w:val="es-ES"/>
        </w:rPr>
        <w:t>anal telefónico</w:t>
      </w:r>
      <w:bookmarkEnd w:id="119"/>
      <w:bookmarkEnd w:id="120"/>
    </w:p>
    <w:p w14:paraId="31C6F2F8" w14:textId="3863EB29" w:rsidR="00B85C08" w:rsidRPr="005A0310" w:rsidRDefault="00B85C08" w:rsidP="00393952">
      <w:pPr>
        <w:widowControl w:val="0"/>
        <w:spacing w:after="0" w:line="240" w:lineRule="auto"/>
        <w:jc w:val="both"/>
        <w:rPr>
          <w:rFonts w:ascii="Arial" w:hAnsi="Arial" w:cs="Arial"/>
          <w:b/>
          <w:lang w:val="es-ES"/>
        </w:rPr>
      </w:pPr>
    </w:p>
    <w:p w14:paraId="0B711B75" w14:textId="59EB039B" w:rsidR="002E3F3B" w:rsidRPr="005A0310" w:rsidRDefault="002E3F3B" w:rsidP="00393952">
      <w:pPr>
        <w:widowControl w:val="0"/>
        <w:spacing w:after="0" w:line="240" w:lineRule="auto"/>
        <w:jc w:val="both"/>
        <w:rPr>
          <w:rFonts w:ascii="Arial" w:hAnsi="Arial" w:cs="Arial"/>
          <w:lang w:val="es-ES"/>
        </w:rPr>
      </w:pPr>
      <w:r w:rsidRPr="005A0310">
        <w:rPr>
          <w:rFonts w:ascii="Arial" w:hAnsi="Arial" w:cs="Arial"/>
          <w:lang w:val="es-ES"/>
        </w:rPr>
        <w:t xml:space="preserve">La UAERMV articula </w:t>
      </w:r>
      <w:r w:rsidR="00402D04" w:rsidRPr="005A0310">
        <w:rPr>
          <w:rFonts w:ascii="Arial" w:hAnsi="Arial" w:cs="Arial"/>
          <w:lang w:val="es-ES"/>
        </w:rPr>
        <w:t xml:space="preserve">este canal </w:t>
      </w:r>
      <w:r w:rsidRPr="005A0310">
        <w:rPr>
          <w:rFonts w:ascii="Arial" w:hAnsi="Arial" w:cs="Arial"/>
          <w:lang w:val="es-ES"/>
        </w:rPr>
        <w:t xml:space="preserve">con el Distrito Capital, a través de la Línea de Servicio </w:t>
      </w:r>
      <w:r w:rsidRPr="005A0310">
        <w:rPr>
          <w:rFonts w:ascii="Arial" w:hAnsi="Arial" w:cs="Arial"/>
          <w:b/>
          <w:u w:val="single"/>
          <w:lang w:val="es-ES"/>
        </w:rPr>
        <w:t>195</w:t>
      </w:r>
      <w:r w:rsidRPr="005A0310">
        <w:rPr>
          <w:rFonts w:ascii="Arial" w:hAnsi="Arial" w:cs="Arial"/>
          <w:lang w:val="es-ES"/>
        </w:rPr>
        <w:t xml:space="preserve">, donde nuestros </w:t>
      </w:r>
      <w:r w:rsidR="00155A61" w:rsidRPr="005A0310">
        <w:rPr>
          <w:rFonts w:ascii="Arial" w:hAnsi="Arial" w:cs="Arial"/>
          <w:lang w:val="es-ES"/>
        </w:rPr>
        <w:t xml:space="preserve">grupos de valor </w:t>
      </w:r>
      <w:r w:rsidRPr="005A0310">
        <w:rPr>
          <w:rFonts w:ascii="Arial" w:hAnsi="Arial" w:cs="Arial"/>
          <w:lang w:val="es-ES"/>
        </w:rPr>
        <w:t xml:space="preserve">pueden acceder a esta y </w:t>
      </w:r>
      <w:r w:rsidR="00402D04" w:rsidRPr="005A0310">
        <w:rPr>
          <w:rFonts w:ascii="Arial" w:hAnsi="Arial" w:cs="Arial"/>
          <w:lang w:val="es-ES"/>
        </w:rPr>
        <w:t>obtener</w:t>
      </w:r>
      <w:r w:rsidRPr="005A0310">
        <w:rPr>
          <w:rFonts w:ascii="Arial" w:hAnsi="Arial" w:cs="Arial"/>
          <w:lang w:val="es-ES"/>
        </w:rPr>
        <w:t xml:space="preserve"> información de su interés. </w:t>
      </w:r>
    </w:p>
    <w:p w14:paraId="7777D416" w14:textId="4B104D0C" w:rsidR="002E3F3B" w:rsidRPr="005A0310" w:rsidRDefault="002E3F3B" w:rsidP="00393952">
      <w:pPr>
        <w:widowControl w:val="0"/>
        <w:spacing w:after="0" w:line="240" w:lineRule="auto"/>
        <w:jc w:val="both"/>
        <w:rPr>
          <w:rFonts w:ascii="Arial" w:hAnsi="Arial" w:cs="Arial"/>
          <w:lang w:val="es-ES"/>
        </w:rPr>
      </w:pPr>
    </w:p>
    <w:p w14:paraId="02E08D85" w14:textId="33A50543" w:rsidR="00402D04" w:rsidRPr="005A0310" w:rsidRDefault="00402D04" w:rsidP="00393952">
      <w:pPr>
        <w:widowControl w:val="0"/>
        <w:spacing w:after="0" w:line="240" w:lineRule="auto"/>
        <w:jc w:val="both"/>
        <w:rPr>
          <w:rFonts w:ascii="Arial" w:hAnsi="Arial" w:cs="Arial"/>
          <w:lang w:val="es-ES"/>
        </w:rPr>
      </w:pPr>
      <w:r w:rsidRPr="005A0310">
        <w:rPr>
          <w:rFonts w:ascii="Arial" w:hAnsi="Arial" w:cs="Arial"/>
          <w:lang w:val="es-ES"/>
        </w:rPr>
        <w:t>Así mismo, c</w:t>
      </w:r>
      <w:r w:rsidR="002E1861" w:rsidRPr="005A0310">
        <w:rPr>
          <w:rFonts w:ascii="Arial" w:hAnsi="Arial" w:cs="Arial"/>
          <w:lang w:val="es-ES"/>
        </w:rPr>
        <w:t xml:space="preserve">on el propósito de </w:t>
      </w:r>
      <w:r w:rsidRPr="005A0310">
        <w:rPr>
          <w:rFonts w:ascii="Arial" w:hAnsi="Arial" w:cs="Arial"/>
          <w:lang w:val="es-ES"/>
        </w:rPr>
        <w:t>facilitar cada vez más el acercamiento de</w:t>
      </w:r>
      <w:r w:rsidR="002E1861" w:rsidRPr="005A0310">
        <w:rPr>
          <w:rFonts w:ascii="Arial" w:hAnsi="Arial" w:cs="Arial"/>
          <w:lang w:val="es-ES"/>
        </w:rPr>
        <w:t xml:space="preserve"> la Entidad </w:t>
      </w:r>
      <w:r w:rsidRPr="005A0310">
        <w:rPr>
          <w:rFonts w:ascii="Arial" w:hAnsi="Arial" w:cs="Arial"/>
          <w:lang w:val="es-ES"/>
        </w:rPr>
        <w:t>hacia</w:t>
      </w:r>
      <w:r w:rsidR="002E1861" w:rsidRPr="005A0310">
        <w:rPr>
          <w:rFonts w:ascii="Arial" w:hAnsi="Arial" w:cs="Arial"/>
          <w:lang w:val="es-ES"/>
        </w:rPr>
        <w:t xml:space="preserve"> la ciudadanía, se </w:t>
      </w:r>
      <w:r w:rsidR="002E3F3B" w:rsidRPr="005A0310">
        <w:rPr>
          <w:rFonts w:ascii="Arial" w:hAnsi="Arial" w:cs="Arial"/>
          <w:lang w:val="es-ES"/>
        </w:rPr>
        <w:t>disp</w:t>
      </w:r>
      <w:r w:rsidR="002E1861" w:rsidRPr="005A0310">
        <w:rPr>
          <w:rFonts w:ascii="Arial" w:hAnsi="Arial" w:cs="Arial"/>
          <w:lang w:val="es-ES"/>
        </w:rPr>
        <w:t>one de una línea telefónic</w:t>
      </w:r>
      <w:r w:rsidR="002E3F3B" w:rsidRPr="005A0310">
        <w:rPr>
          <w:rFonts w:ascii="Arial" w:hAnsi="Arial" w:cs="Arial"/>
          <w:lang w:val="es-ES"/>
        </w:rPr>
        <w:t>a fija</w:t>
      </w:r>
      <w:r w:rsidR="002E1861" w:rsidRPr="005A0310">
        <w:rPr>
          <w:rFonts w:ascii="Arial" w:hAnsi="Arial" w:cs="Arial"/>
          <w:lang w:val="es-ES"/>
        </w:rPr>
        <w:t>, a través de la cual se suministra la información misional</w:t>
      </w:r>
      <w:r w:rsidRPr="005A0310">
        <w:rPr>
          <w:rFonts w:ascii="Arial" w:hAnsi="Arial" w:cs="Arial"/>
          <w:lang w:val="es-ES"/>
        </w:rPr>
        <w:t xml:space="preserve"> y se</w:t>
      </w:r>
      <w:r w:rsidR="002E1861" w:rsidRPr="005A0310">
        <w:rPr>
          <w:rFonts w:ascii="Arial" w:hAnsi="Arial" w:cs="Arial"/>
          <w:lang w:val="es-ES"/>
        </w:rPr>
        <w:t xml:space="preserve"> </w:t>
      </w:r>
      <w:r w:rsidRPr="005A0310">
        <w:rPr>
          <w:rFonts w:ascii="Arial" w:hAnsi="Arial" w:cs="Arial"/>
          <w:lang w:val="es-ES"/>
        </w:rPr>
        <w:t xml:space="preserve">atienden los requerimientos </w:t>
      </w:r>
      <w:r w:rsidR="002472D1" w:rsidRPr="005A0310">
        <w:rPr>
          <w:rFonts w:ascii="Arial" w:hAnsi="Arial" w:cs="Arial"/>
          <w:lang w:val="es-ES"/>
        </w:rPr>
        <w:t>Ciudadano(a)</w:t>
      </w:r>
      <w:r w:rsidRPr="005A0310">
        <w:rPr>
          <w:rFonts w:ascii="Arial" w:hAnsi="Arial" w:cs="Arial"/>
          <w:lang w:val="es-ES"/>
        </w:rPr>
        <w:t xml:space="preserve">s. </w:t>
      </w:r>
      <w:r w:rsidR="00B85C08" w:rsidRPr="005A0310">
        <w:rPr>
          <w:rFonts w:ascii="Arial" w:hAnsi="Arial" w:cs="Arial"/>
          <w:lang w:val="es-ES"/>
        </w:rPr>
        <w:t>La línea habilitada</w:t>
      </w:r>
      <w:r w:rsidR="002E1861" w:rsidRPr="005A0310">
        <w:rPr>
          <w:rFonts w:ascii="Arial" w:hAnsi="Arial" w:cs="Arial"/>
          <w:lang w:val="es-ES"/>
        </w:rPr>
        <w:t xml:space="preserve"> </w:t>
      </w:r>
      <w:r w:rsidR="00B85C08" w:rsidRPr="005A0310">
        <w:rPr>
          <w:rFonts w:ascii="Arial" w:hAnsi="Arial" w:cs="Arial"/>
          <w:lang w:val="es-ES"/>
        </w:rPr>
        <w:t xml:space="preserve">para la atención </w:t>
      </w:r>
      <w:r w:rsidR="002E1861" w:rsidRPr="005A0310">
        <w:rPr>
          <w:rFonts w:ascii="Arial" w:hAnsi="Arial" w:cs="Arial"/>
          <w:lang w:val="es-ES"/>
        </w:rPr>
        <w:t xml:space="preserve">y servicio a la </w:t>
      </w:r>
      <w:r w:rsidR="00B85C08" w:rsidRPr="005A0310">
        <w:rPr>
          <w:rFonts w:ascii="Arial" w:hAnsi="Arial" w:cs="Arial"/>
          <w:lang w:val="es-ES"/>
        </w:rPr>
        <w:t>ciudadan</w:t>
      </w:r>
      <w:r w:rsidR="002E1861" w:rsidRPr="005A0310">
        <w:rPr>
          <w:rFonts w:ascii="Arial" w:hAnsi="Arial" w:cs="Arial"/>
          <w:lang w:val="es-ES"/>
        </w:rPr>
        <w:t>ía</w:t>
      </w:r>
      <w:r w:rsidR="00B85C08" w:rsidRPr="005A0310">
        <w:rPr>
          <w:rFonts w:ascii="Arial" w:hAnsi="Arial" w:cs="Arial"/>
          <w:lang w:val="es-ES"/>
        </w:rPr>
        <w:t xml:space="preserve"> es:</w:t>
      </w:r>
      <w:r w:rsidR="002E3F3B" w:rsidRPr="005A0310">
        <w:rPr>
          <w:rFonts w:ascii="Arial" w:hAnsi="Arial" w:cs="Arial"/>
          <w:lang w:val="es-ES"/>
        </w:rPr>
        <w:t xml:space="preserve"> </w:t>
      </w:r>
      <w:r w:rsidR="00B85C08" w:rsidRPr="005A0310">
        <w:rPr>
          <w:rFonts w:ascii="Arial" w:hAnsi="Arial" w:cs="Arial"/>
          <w:lang w:val="es-ES"/>
        </w:rPr>
        <w:t>(571) 377 9555 Ext. 1002, horario de atención de lunes a viernes de 7:00 a.m. a 4:30 p.m. Bogotá, Colombia.</w:t>
      </w:r>
    </w:p>
    <w:p w14:paraId="1A8CE822" w14:textId="77777777" w:rsidR="00DE2912" w:rsidRPr="005A0310" w:rsidRDefault="00DE2912" w:rsidP="00393952">
      <w:pPr>
        <w:widowControl w:val="0"/>
        <w:spacing w:after="0" w:line="240" w:lineRule="auto"/>
        <w:jc w:val="both"/>
        <w:rPr>
          <w:rFonts w:ascii="Arial" w:hAnsi="Arial" w:cs="Arial"/>
          <w:b/>
          <w:lang w:val="es-ES"/>
        </w:rPr>
      </w:pPr>
    </w:p>
    <w:p w14:paraId="2BC784EA" w14:textId="499A79D9" w:rsidR="007555CB" w:rsidRPr="005A0310" w:rsidRDefault="00A83092" w:rsidP="00393952">
      <w:pPr>
        <w:pStyle w:val="Ttulo2"/>
        <w:keepNext w:val="0"/>
        <w:keepLines w:val="0"/>
        <w:widowControl w:val="0"/>
        <w:spacing w:before="0" w:line="240" w:lineRule="auto"/>
        <w:ind w:left="0" w:firstLine="0"/>
        <w:jc w:val="both"/>
        <w:rPr>
          <w:rFonts w:cs="Arial"/>
          <w:szCs w:val="22"/>
          <w:lang w:val="es-ES"/>
        </w:rPr>
      </w:pPr>
      <w:bookmarkStart w:id="121" w:name="_Toc59246560"/>
      <w:bookmarkStart w:id="122" w:name="_Toc59366841"/>
      <w:r w:rsidRPr="005A0310">
        <w:rPr>
          <w:rFonts w:cs="Arial"/>
          <w:szCs w:val="22"/>
          <w:lang w:val="es-ES"/>
        </w:rPr>
        <w:t>Protocolos de atención</w:t>
      </w:r>
      <w:r>
        <w:rPr>
          <w:rFonts w:cs="Arial"/>
          <w:szCs w:val="22"/>
          <w:lang w:val="es-ES"/>
        </w:rPr>
        <w:t xml:space="preserve"> y </w:t>
      </w:r>
      <w:r w:rsidRPr="005A0310">
        <w:rPr>
          <w:rFonts w:cs="Arial"/>
          <w:szCs w:val="22"/>
          <w:lang w:val="es-ES"/>
        </w:rPr>
        <w:t>servicio a la ciudadanía.</w:t>
      </w:r>
      <w:bookmarkEnd w:id="121"/>
      <w:bookmarkEnd w:id="122"/>
    </w:p>
    <w:p w14:paraId="7C165751" w14:textId="77777777" w:rsidR="007D558C" w:rsidRPr="005A0310" w:rsidRDefault="007D558C" w:rsidP="00393952">
      <w:pPr>
        <w:pStyle w:val="Prrafodelista"/>
        <w:widowControl w:val="0"/>
        <w:spacing w:after="0" w:line="240" w:lineRule="auto"/>
        <w:ind w:left="0"/>
        <w:contextualSpacing w:val="0"/>
        <w:jc w:val="both"/>
        <w:rPr>
          <w:rFonts w:ascii="Arial" w:hAnsi="Arial" w:cs="Arial"/>
          <w:b/>
          <w:lang w:val="es-ES"/>
        </w:rPr>
      </w:pPr>
    </w:p>
    <w:p w14:paraId="3D979D18" w14:textId="2C3AA705" w:rsidR="007555CB" w:rsidRPr="005A0310" w:rsidRDefault="006412BA" w:rsidP="00393952">
      <w:pPr>
        <w:widowControl w:val="0"/>
        <w:spacing w:after="0" w:line="240" w:lineRule="auto"/>
        <w:jc w:val="both"/>
        <w:rPr>
          <w:rFonts w:ascii="Arial" w:hAnsi="Arial" w:cs="Arial"/>
          <w:lang w:val="es-ES"/>
        </w:rPr>
      </w:pPr>
      <w:r w:rsidRPr="005A0310">
        <w:rPr>
          <w:rFonts w:ascii="Arial" w:hAnsi="Arial" w:cs="Arial"/>
          <w:lang w:val="es-ES"/>
        </w:rPr>
        <w:t xml:space="preserve">Con el firme propósito de </w:t>
      </w:r>
      <w:r w:rsidR="005C743C" w:rsidRPr="005A0310">
        <w:rPr>
          <w:rFonts w:ascii="Arial" w:hAnsi="Arial" w:cs="Arial"/>
          <w:lang w:val="es-ES"/>
        </w:rPr>
        <w:t xml:space="preserve">ofrecer </w:t>
      </w:r>
      <w:r w:rsidRPr="005A0310">
        <w:rPr>
          <w:rFonts w:ascii="Arial" w:hAnsi="Arial" w:cs="Arial"/>
          <w:lang w:val="es-ES"/>
        </w:rPr>
        <w:t>u</w:t>
      </w:r>
      <w:r w:rsidR="005C743C" w:rsidRPr="005A0310">
        <w:rPr>
          <w:rFonts w:ascii="Arial" w:hAnsi="Arial" w:cs="Arial"/>
          <w:lang w:val="es-ES"/>
        </w:rPr>
        <w:t>na</w:t>
      </w:r>
      <w:r w:rsidRPr="005A0310">
        <w:rPr>
          <w:rFonts w:ascii="Arial" w:hAnsi="Arial" w:cs="Arial"/>
          <w:lang w:val="es-ES"/>
        </w:rPr>
        <w:t xml:space="preserve"> atención y servicio</w:t>
      </w:r>
      <w:r w:rsidR="005C743C" w:rsidRPr="005A0310">
        <w:rPr>
          <w:rFonts w:ascii="Arial" w:hAnsi="Arial" w:cs="Arial"/>
          <w:lang w:val="es-ES"/>
        </w:rPr>
        <w:t xml:space="preserve"> con calidad y calidez</w:t>
      </w:r>
      <w:r w:rsidRPr="005A0310">
        <w:rPr>
          <w:rFonts w:ascii="Arial" w:hAnsi="Arial" w:cs="Arial"/>
          <w:lang w:val="es-ES"/>
        </w:rPr>
        <w:t xml:space="preserve"> a la ciudadanía</w:t>
      </w:r>
      <w:r w:rsidR="005C743C" w:rsidRPr="005A0310">
        <w:rPr>
          <w:rFonts w:ascii="Arial" w:hAnsi="Arial" w:cs="Arial"/>
          <w:lang w:val="es-ES"/>
        </w:rPr>
        <w:t>, con el</w:t>
      </w:r>
      <w:r w:rsidRPr="005A0310">
        <w:rPr>
          <w:rFonts w:ascii="Arial" w:hAnsi="Arial" w:cs="Arial"/>
          <w:lang w:val="es-ES"/>
        </w:rPr>
        <w:t xml:space="preserve"> presente documento se formalizan los protocolos para los</w:t>
      </w:r>
      <w:r w:rsidR="00FF0EBB" w:rsidRPr="005A0310">
        <w:rPr>
          <w:rFonts w:ascii="Arial" w:hAnsi="Arial" w:cs="Arial"/>
          <w:lang w:val="es-ES"/>
        </w:rPr>
        <w:t>(as)</w:t>
      </w:r>
      <w:r w:rsidRPr="005A0310">
        <w:rPr>
          <w:rFonts w:ascii="Arial" w:hAnsi="Arial" w:cs="Arial"/>
          <w:lang w:val="es-ES"/>
        </w:rPr>
        <w:t xml:space="preserve"> servidores</w:t>
      </w:r>
      <w:r w:rsidR="00FF0EBB" w:rsidRPr="005A0310">
        <w:rPr>
          <w:rFonts w:ascii="Arial" w:hAnsi="Arial" w:cs="Arial"/>
          <w:lang w:val="es-ES"/>
        </w:rPr>
        <w:t>(as)</w:t>
      </w:r>
      <w:r w:rsidRPr="005A0310">
        <w:rPr>
          <w:rFonts w:ascii="Arial" w:hAnsi="Arial" w:cs="Arial"/>
          <w:lang w:val="es-ES"/>
        </w:rPr>
        <w:t xml:space="preserve"> públicos de la UAERMV, los cuales se deberán aplicar en los diferentes canales</w:t>
      </w:r>
      <w:r w:rsidR="005C743C" w:rsidRPr="005A0310">
        <w:rPr>
          <w:rFonts w:ascii="Arial" w:hAnsi="Arial" w:cs="Arial"/>
          <w:lang w:val="es-ES"/>
        </w:rPr>
        <w:t xml:space="preserve"> (presencial, virtual, telefónico y escrito), así como en las </w:t>
      </w:r>
      <w:r w:rsidRPr="005A0310">
        <w:rPr>
          <w:rFonts w:ascii="Arial" w:hAnsi="Arial" w:cs="Arial"/>
          <w:lang w:val="es-ES"/>
        </w:rPr>
        <w:t xml:space="preserve">diversas situaciones que se puedan presentar en el proceso de </w:t>
      </w:r>
      <w:r w:rsidR="005C743C" w:rsidRPr="005A0310">
        <w:rPr>
          <w:rFonts w:ascii="Arial" w:hAnsi="Arial" w:cs="Arial"/>
          <w:lang w:val="es-ES"/>
        </w:rPr>
        <w:t>prestación</w:t>
      </w:r>
      <w:r w:rsidRPr="005A0310">
        <w:rPr>
          <w:rFonts w:ascii="Arial" w:hAnsi="Arial" w:cs="Arial"/>
          <w:lang w:val="es-ES"/>
        </w:rPr>
        <w:t xml:space="preserve"> </w:t>
      </w:r>
      <w:r w:rsidR="005C743C" w:rsidRPr="005A0310">
        <w:rPr>
          <w:rFonts w:ascii="Arial" w:hAnsi="Arial" w:cs="Arial"/>
          <w:lang w:val="es-ES"/>
        </w:rPr>
        <w:t>d</w:t>
      </w:r>
      <w:r w:rsidRPr="005A0310">
        <w:rPr>
          <w:rFonts w:ascii="Arial" w:hAnsi="Arial" w:cs="Arial"/>
          <w:lang w:val="es-ES"/>
        </w:rPr>
        <w:t>el servicio de la Entidad</w:t>
      </w:r>
      <w:r w:rsidR="0001766B" w:rsidRPr="005A0310">
        <w:rPr>
          <w:rFonts w:ascii="Arial" w:hAnsi="Arial" w:cs="Arial"/>
          <w:lang w:val="es-ES"/>
        </w:rPr>
        <w:t>.</w:t>
      </w:r>
    </w:p>
    <w:p w14:paraId="0645D3D0" w14:textId="3FDB80A5" w:rsidR="0001766B" w:rsidRPr="005A0310" w:rsidRDefault="0001766B" w:rsidP="00393952">
      <w:pPr>
        <w:widowControl w:val="0"/>
        <w:spacing w:after="0" w:line="240" w:lineRule="auto"/>
        <w:jc w:val="both"/>
        <w:rPr>
          <w:rFonts w:ascii="Arial" w:hAnsi="Arial" w:cs="Arial"/>
          <w:lang w:val="es-ES"/>
        </w:rPr>
      </w:pPr>
    </w:p>
    <w:p w14:paraId="62E3089D" w14:textId="13035E85" w:rsidR="0001766B" w:rsidRPr="005A0310" w:rsidRDefault="0001766B" w:rsidP="00393952">
      <w:pPr>
        <w:widowControl w:val="0"/>
        <w:spacing w:after="0" w:line="240" w:lineRule="auto"/>
        <w:jc w:val="both"/>
        <w:rPr>
          <w:rFonts w:ascii="Arial" w:hAnsi="Arial" w:cs="Arial"/>
          <w:lang w:val="es-ES"/>
        </w:rPr>
      </w:pPr>
      <w:r w:rsidRPr="005A0310">
        <w:rPr>
          <w:rFonts w:ascii="Arial" w:hAnsi="Arial" w:cs="Arial"/>
          <w:lang w:val="es-ES"/>
        </w:rPr>
        <w:t>Se debe estar preparado previamente sobre la información oficial de la Entidad</w:t>
      </w:r>
      <w:r w:rsidR="00D22E1D" w:rsidRPr="005A0310">
        <w:rPr>
          <w:rFonts w:ascii="Arial" w:hAnsi="Arial" w:cs="Arial"/>
          <w:lang w:val="es-ES"/>
        </w:rPr>
        <w:t>, los trámites, servicios, formatos, planillas y guiones de atención</w:t>
      </w:r>
      <w:r w:rsidR="00511283" w:rsidRPr="005A0310">
        <w:rPr>
          <w:rFonts w:ascii="Arial" w:hAnsi="Arial" w:cs="Arial"/>
          <w:lang w:val="es-ES"/>
        </w:rPr>
        <w:t xml:space="preserve"> e incluidas las novedades coyunturales que pueden afectar la atención durante el turno.</w:t>
      </w:r>
    </w:p>
    <w:p w14:paraId="7CF60F20" w14:textId="06AF480C" w:rsidR="008617EE" w:rsidRPr="005A0310" w:rsidRDefault="008617EE" w:rsidP="00393952">
      <w:pPr>
        <w:widowControl w:val="0"/>
        <w:spacing w:after="0" w:line="240" w:lineRule="auto"/>
        <w:jc w:val="both"/>
        <w:rPr>
          <w:rFonts w:ascii="Arial" w:hAnsi="Arial" w:cs="Arial"/>
        </w:rPr>
      </w:pPr>
    </w:p>
    <w:p w14:paraId="6858CDB0" w14:textId="7FDF1A3A" w:rsidR="00AC511E" w:rsidRPr="00A83092" w:rsidRDefault="00A83092" w:rsidP="00E02376">
      <w:pPr>
        <w:pStyle w:val="Ttulo2"/>
        <w:keepNext w:val="0"/>
        <w:keepLines w:val="0"/>
        <w:widowControl w:val="0"/>
        <w:numPr>
          <w:ilvl w:val="1"/>
          <w:numId w:val="4"/>
        </w:numPr>
        <w:spacing w:before="0" w:line="240" w:lineRule="auto"/>
        <w:ind w:left="567" w:hanging="567"/>
        <w:jc w:val="both"/>
        <w:rPr>
          <w:rFonts w:cs="Arial"/>
          <w:u w:val="single"/>
          <w:lang w:val="es-ES"/>
        </w:rPr>
      </w:pPr>
      <w:bookmarkStart w:id="123" w:name="_Toc59366842"/>
      <w:r w:rsidRPr="00A83092">
        <w:rPr>
          <w:rFonts w:cs="Arial"/>
          <w:lang w:val="es-ES"/>
        </w:rPr>
        <w:t xml:space="preserve">Recomendaciones generales </w:t>
      </w:r>
      <w:r w:rsidRPr="00A83092">
        <w:rPr>
          <w:rFonts w:cs="Arial"/>
          <w:u w:val="single"/>
          <w:lang w:val="es-ES"/>
        </w:rPr>
        <w:t>canal escrito</w:t>
      </w:r>
      <w:r w:rsidR="0094682E" w:rsidRPr="00A83092">
        <w:rPr>
          <w:rFonts w:cs="Arial"/>
          <w:u w:val="single"/>
          <w:lang w:val="es-ES"/>
        </w:rPr>
        <w:t>.</w:t>
      </w:r>
      <w:bookmarkEnd w:id="123"/>
    </w:p>
    <w:p w14:paraId="31D7D971" w14:textId="77777777" w:rsidR="00AC511E" w:rsidRPr="005A0310" w:rsidRDefault="00AC511E" w:rsidP="00393952">
      <w:pPr>
        <w:pStyle w:val="Prrafodelista"/>
        <w:widowControl w:val="0"/>
        <w:spacing w:after="0" w:line="240" w:lineRule="auto"/>
        <w:ind w:left="0"/>
        <w:contextualSpacing w:val="0"/>
        <w:jc w:val="both"/>
        <w:rPr>
          <w:rFonts w:ascii="Arial" w:hAnsi="Arial" w:cs="Arial"/>
          <w:b/>
          <w:u w:val="single"/>
          <w:lang w:val="es-ES"/>
        </w:rPr>
      </w:pPr>
    </w:p>
    <w:p w14:paraId="429345B4" w14:textId="7777777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Tener a la mano y en funcionamiento los elementos necesarios para recibir y radicar la correspondencia.</w:t>
      </w:r>
    </w:p>
    <w:p w14:paraId="5AED6E90" w14:textId="3164E256"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Saludar de manera formal haciendo contacto visual y manifestar con las expresiones la disposición para servir al </w:t>
      </w:r>
      <w:r w:rsidR="002472D1" w:rsidRPr="005A0310">
        <w:rPr>
          <w:rFonts w:ascii="Arial" w:hAnsi="Arial" w:cs="Arial"/>
          <w:lang w:val="es-ES"/>
        </w:rPr>
        <w:t>Ciudadano(a)</w:t>
      </w:r>
      <w:r w:rsidRPr="005A0310">
        <w:rPr>
          <w:rFonts w:ascii="Arial" w:hAnsi="Arial" w:cs="Arial"/>
          <w:lang w:val="es-ES"/>
        </w:rPr>
        <w:t>.</w:t>
      </w:r>
    </w:p>
    <w:p w14:paraId="0EE5CD0E" w14:textId="25E339AD"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b/>
          <w:lang w:val="es-ES"/>
        </w:rPr>
      </w:pPr>
      <w:r w:rsidRPr="005A0310">
        <w:rPr>
          <w:rFonts w:ascii="Arial" w:hAnsi="Arial" w:cs="Arial"/>
          <w:lang w:val="es-ES"/>
        </w:rPr>
        <w:t xml:space="preserve">Recibir los documentos que se quieren radicar; si el documento no es de competencia de la entidad, informar de esta circunstancia al </w:t>
      </w:r>
      <w:r w:rsidR="002472D1" w:rsidRPr="005A0310">
        <w:rPr>
          <w:rFonts w:ascii="Arial" w:hAnsi="Arial" w:cs="Arial"/>
          <w:lang w:val="es-ES"/>
        </w:rPr>
        <w:t>Ciudadano(a)</w:t>
      </w:r>
      <w:r w:rsidRPr="005A0310">
        <w:rPr>
          <w:rFonts w:ascii="Arial" w:hAnsi="Arial" w:cs="Arial"/>
          <w:lang w:val="es-ES"/>
        </w:rPr>
        <w:t>. En caso de que insista en radicarlo, recibirlo.</w:t>
      </w:r>
    </w:p>
    <w:p w14:paraId="20F84B42" w14:textId="4319ACE8"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Asignar el número de radicado al documento e informárselo al </w:t>
      </w:r>
      <w:r w:rsidR="002472D1" w:rsidRPr="005A0310">
        <w:rPr>
          <w:rFonts w:ascii="Arial" w:hAnsi="Arial" w:cs="Arial"/>
          <w:lang w:val="es-ES"/>
        </w:rPr>
        <w:t>Ciudadano(a)</w:t>
      </w:r>
      <w:r w:rsidRPr="005A0310">
        <w:rPr>
          <w:rFonts w:ascii="Arial" w:hAnsi="Arial" w:cs="Arial"/>
          <w:lang w:val="es-ES"/>
        </w:rPr>
        <w:t>(o).</w:t>
      </w:r>
    </w:p>
    <w:p w14:paraId="7775EAA0" w14:textId="3C01FB74"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Informar al </w:t>
      </w:r>
      <w:r w:rsidR="002472D1" w:rsidRPr="005A0310">
        <w:rPr>
          <w:rFonts w:ascii="Arial" w:hAnsi="Arial" w:cs="Arial"/>
          <w:lang w:val="es-ES"/>
        </w:rPr>
        <w:t>Ciudadano(a)</w:t>
      </w:r>
      <w:r w:rsidRPr="005A0310">
        <w:rPr>
          <w:rFonts w:ascii="Arial" w:hAnsi="Arial" w:cs="Arial"/>
          <w:lang w:val="es-ES"/>
        </w:rPr>
        <w:t xml:space="preserve"> el proceso que sigue en la entidad.</w:t>
      </w:r>
    </w:p>
    <w:p w14:paraId="60C4D93F" w14:textId="7777777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b/>
          <w:lang w:val="es-ES"/>
        </w:rPr>
      </w:pPr>
      <w:r w:rsidRPr="005A0310">
        <w:rPr>
          <w:rFonts w:ascii="Arial" w:hAnsi="Arial" w:cs="Arial"/>
          <w:lang w:val="es-ES"/>
        </w:rPr>
        <w:t>Continuar con el trámite interno establecido</w:t>
      </w:r>
      <w:r w:rsidRPr="005A0310">
        <w:rPr>
          <w:rStyle w:val="Refdenotaalpie"/>
          <w:rFonts w:ascii="Arial" w:hAnsi="Arial" w:cs="Arial"/>
          <w:lang w:val="es-ES"/>
        </w:rPr>
        <w:footnoteReference w:id="4"/>
      </w:r>
      <w:r w:rsidRPr="005A0310">
        <w:rPr>
          <w:rFonts w:ascii="Arial" w:hAnsi="Arial" w:cs="Arial"/>
          <w:lang w:val="es-ES"/>
        </w:rPr>
        <w:t>.</w:t>
      </w:r>
    </w:p>
    <w:p w14:paraId="7ACF41F8" w14:textId="77777777" w:rsidR="00AC511E" w:rsidRPr="005A0310" w:rsidRDefault="00AC511E" w:rsidP="00393952">
      <w:pPr>
        <w:pStyle w:val="Prrafodelista"/>
        <w:widowControl w:val="0"/>
        <w:spacing w:after="0" w:line="240" w:lineRule="auto"/>
        <w:ind w:left="0"/>
        <w:contextualSpacing w:val="0"/>
        <w:jc w:val="both"/>
        <w:rPr>
          <w:rFonts w:ascii="Arial" w:hAnsi="Arial" w:cs="Arial"/>
          <w:b/>
          <w:lang w:val="es-ES"/>
        </w:rPr>
      </w:pPr>
    </w:p>
    <w:p w14:paraId="7C22B024" w14:textId="070E8DA8" w:rsidR="00AC511E" w:rsidRPr="00A83092" w:rsidRDefault="005A0310" w:rsidP="00E02376">
      <w:pPr>
        <w:pStyle w:val="Ttulo2"/>
        <w:keepNext w:val="0"/>
        <w:keepLines w:val="0"/>
        <w:widowControl w:val="0"/>
        <w:numPr>
          <w:ilvl w:val="1"/>
          <w:numId w:val="4"/>
        </w:numPr>
        <w:spacing w:before="0" w:line="240" w:lineRule="auto"/>
        <w:ind w:left="567" w:hanging="567"/>
        <w:jc w:val="both"/>
        <w:rPr>
          <w:rFonts w:cs="Arial"/>
          <w:lang w:val="es-ES"/>
        </w:rPr>
      </w:pPr>
      <w:bookmarkStart w:id="124" w:name="_Toc59366843"/>
      <w:r w:rsidRPr="00A83092">
        <w:rPr>
          <w:rFonts w:cs="Arial"/>
          <w:lang w:val="es-ES"/>
        </w:rPr>
        <w:t>Recomendaciones generales canal telefónico</w:t>
      </w:r>
      <w:r w:rsidR="0094682E" w:rsidRPr="00A83092">
        <w:rPr>
          <w:rFonts w:cs="Arial"/>
          <w:lang w:val="es-ES"/>
        </w:rPr>
        <w:t>.</w:t>
      </w:r>
      <w:bookmarkEnd w:id="124"/>
    </w:p>
    <w:p w14:paraId="59CC4864" w14:textId="77777777" w:rsidR="00AC511E" w:rsidRPr="000168A1" w:rsidRDefault="00AC511E" w:rsidP="000168A1">
      <w:pPr>
        <w:pStyle w:val="Prrafodelista"/>
        <w:widowControl w:val="0"/>
        <w:spacing w:after="120" w:line="240" w:lineRule="auto"/>
        <w:ind w:left="567"/>
        <w:contextualSpacing w:val="0"/>
        <w:jc w:val="both"/>
        <w:rPr>
          <w:rFonts w:ascii="Arial" w:hAnsi="Arial" w:cs="Arial"/>
          <w:lang w:val="es-ES"/>
        </w:rPr>
      </w:pPr>
    </w:p>
    <w:p w14:paraId="0D021327" w14:textId="7777777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Se debe procurar contestar el teléfono antes del tercer timbre.</w:t>
      </w:r>
    </w:p>
    <w:p w14:paraId="1B23AD06" w14:textId="7777777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Saludar de manera formal e identificarse.</w:t>
      </w:r>
    </w:p>
    <w:p w14:paraId="2F03AC20" w14:textId="7777777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Tener actitud de servicio con una clara disposición hacia las diferentes situaciones expuestas por la ciudadanía.</w:t>
      </w:r>
    </w:p>
    <w:p w14:paraId="7E90F5B0" w14:textId="4A0699C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Dedicarse exclusivamente a la atención del </w:t>
      </w:r>
      <w:r w:rsidR="002472D1" w:rsidRPr="005A0310">
        <w:rPr>
          <w:rFonts w:ascii="Arial" w:hAnsi="Arial" w:cs="Arial"/>
          <w:lang w:val="es-ES"/>
        </w:rPr>
        <w:t>Ciudadano(a)</w:t>
      </w:r>
      <w:r w:rsidRPr="005A0310">
        <w:rPr>
          <w:rFonts w:ascii="Arial" w:hAnsi="Arial" w:cs="Arial"/>
          <w:lang w:val="es-ES"/>
        </w:rPr>
        <w:t>, no interrumpir constantemente, ni hablar con los compañeros(as) mientras se conversa con la persona.</w:t>
      </w:r>
    </w:p>
    <w:p w14:paraId="024E3CDD" w14:textId="768ACC82"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Es necesario transmitir la información con una pronunciación e información clara y concisa, teniendo en cuenta la capacidad de comprensión del </w:t>
      </w:r>
      <w:r w:rsidR="002472D1" w:rsidRPr="005A0310">
        <w:rPr>
          <w:rFonts w:ascii="Arial" w:hAnsi="Arial" w:cs="Arial"/>
          <w:lang w:val="es-ES"/>
        </w:rPr>
        <w:t>Ciudadano(a)</w:t>
      </w:r>
      <w:r w:rsidRPr="005A0310">
        <w:rPr>
          <w:rFonts w:ascii="Arial" w:hAnsi="Arial" w:cs="Arial"/>
          <w:lang w:val="es-ES"/>
        </w:rPr>
        <w:t>.</w:t>
      </w:r>
    </w:p>
    <w:p w14:paraId="1D68B533" w14:textId="07942AC8"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Es indispensable verificar que la información transmitida se comprenda claramente, y así evitar que el </w:t>
      </w:r>
      <w:r w:rsidR="002472D1" w:rsidRPr="005A0310">
        <w:rPr>
          <w:rFonts w:ascii="Arial" w:hAnsi="Arial" w:cs="Arial"/>
          <w:lang w:val="es-ES"/>
        </w:rPr>
        <w:t>Ciudadano(a)</w:t>
      </w:r>
      <w:r w:rsidRPr="005A0310">
        <w:rPr>
          <w:rFonts w:ascii="Arial" w:hAnsi="Arial" w:cs="Arial"/>
          <w:lang w:val="es-ES"/>
        </w:rPr>
        <w:t xml:space="preserve"> deba llamar nuevamente.</w:t>
      </w:r>
    </w:p>
    <w:p w14:paraId="66410E11" w14:textId="7777777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Antes de finalizar la llamada se debe dejar registro de la atención prestada y de la gestión realizada en el formato dispuesto para tal fin.</w:t>
      </w:r>
    </w:p>
    <w:p w14:paraId="68C59C88" w14:textId="77777777" w:rsidR="00AC511E" w:rsidRPr="000168A1" w:rsidRDefault="00AC511E" w:rsidP="000168A1">
      <w:pPr>
        <w:pStyle w:val="Prrafodelista"/>
        <w:widowControl w:val="0"/>
        <w:spacing w:after="120" w:line="240" w:lineRule="auto"/>
        <w:ind w:left="567"/>
        <w:contextualSpacing w:val="0"/>
        <w:jc w:val="both"/>
        <w:rPr>
          <w:rFonts w:ascii="Arial" w:hAnsi="Arial" w:cs="Arial"/>
          <w:lang w:val="es-ES"/>
        </w:rPr>
      </w:pPr>
    </w:p>
    <w:p w14:paraId="6E26FA2F" w14:textId="129021A4" w:rsidR="00AC511E" w:rsidRPr="00A83092" w:rsidRDefault="005A0310" w:rsidP="00E02376">
      <w:pPr>
        <w:pStyle w:val="Ttulo2"/>
        <w:keepNext w:val="0"/>
        <w:keepLines w:val="0"/>
        <w:widowControl w:val="0"/>
        <w:numPr>
          <w:ilvl w:val="1"/>
          <w:numId w:val="4"/>
        </w:numPr>
        <w:spacing w:before="0" w:line="240" w:lineRule="auto"/>
        <w:ind w:left="567" w:hanging="567"/>
        <w:jc w:val="both"/>
        <w:rPr>
          <w:rFonts w:cs="Arial"/>
          <w:lang w:val="es-ES"/>
        </w:rPr>
      </w:pPr>
      <w:bookmarkStart w:id="125" w:name="_Toc59366844"/>
      <w:r w:rsidRPr="00A83092">
        <w:rPr>
          <w:rFonts w:cs="Arial"/>
          <w:lang w:val="es-ES"/>
        </w:rPr>
        <w:t>Recomendaciones generales canal virtual</w:t>
      </w:r>
      <w:bookmarkEnd w:id="125"/>
    </w:p>
    <w:p w14:paraId="11177394" w14:textId="77777777" w:rsidR="00751C7C" w:rsidRPr="005A0310" w:rsidRDefault="00751C7C" w:rsidP="00393952">
      <w:pPr>
        <w:widowControl w:val="0"/>
        <w:spacing w:after="0" w:line="240" w:lineRule="auto"/>
        <w:jc w:val="both"/>
        <w:rPr>
          <w:rFonts w:ascii="Arial" w:hAnsi="Arial" w:cs="Arial"/>
          <w:lang w:val="es-ES"/>
        </w:rPr>
      </w:pPr>
    </w:p>
    <w:p w14:paraId="79334F5E" w14:textId="729A533D" w:rsidR="00AF6B45" w:rsidRPr="005A0310" w:rsidRDefault="00373BA3" w:rsidP="000168A1">
      <w:pPr>
        <w:pStyle w:val="Prrafodelista"/>
        <w:widowControl w:val="0"/>
        <w:spacing w:after="0" w:line="240" w:lineRule="auto"/>
        <w:ind w:left="0"/>
        <w:contextualSpacing w:val="0"/>
        <w:jc w:val="both"/>
        <w:rPr>
          <w:rFonts w:ascii="Arial" w:hAnsi="Arial" w:cs="Arial"/>
        </w:rPr>
      </w:pPr>
      <w:r w:rsidRPr="005A0310">
        <w:rPr>
          <w:rFonts w:ascii="Arial" w:hAnsi="Arial" w:cs="Arial"/>
        </w:rPr>
        <w:t xml:space="preserve">Este </w:t>
      </w:r>
      <w:r w:rsidR="00AF6B45" w:rsidRPr="005A0310">
        <w:rPr>
          <w:rFonts w:ascii="Arial" w:hAnsi="Arial" w:cs="Arial"/>
        </w:rPr>
        <w:t>es un canal de atención a la ciudadanía que se apoya de las Tecnologías de la Información y la Comunicación, TIC, para ofrecer servicios y trámites en línea y así promover un cambio de cultura hacia lo digital que facilite a la ciudadanía la interacción con la Administración Di</w:t>
      </w:r>
      <w:r w:rsidR="000168A1">
        <w:rPr>
          <w:rFonts w:ascii="Arial" w:hAnsi="Arial" w:cs="Arial"/>
        </w:rPr>
        <w:t xml:space="preserve">strital desde cualquier lugar.  </w:t>
      </w:r>
      <w:r w:rsidR="00AF6B45" w:rsidRPr="005A0310">
        <w:rPr>
          <w:rFonts w:ascii="Arial" w:hAnsi="Arial" w:cs="Arial"/>
        </w:rPr>
        <w:t xml:space="preserve">El canal virtual integra todos los medios de servicio a la ciudadanía que se prestan a través de tecnologías de información y comunicaciones, tales como chat, correo electrónico, redes sociales, páginas web y sistemas de información. </w:t>
      </w:r>
    </w:p>
    <w:p w14:paraId="3D6D76E0" w14:textId="77777777" w:rsidR="0094682E" w:rsidRPr="005A0310" w:rsidRDefault="0094682E" w:rsidP="00393952">
      <w:pPr>
        <w:widowControl w:val="0"/>
        <w:spacing w:after="0" w:line="240" w:lineRule="auto"/>
        <w:jc w:val="both"/>
        <w:rPr>
          <w:rFonts w:ascii="Arial" w:hAnsi="Arial" w:cs="Arial"/>
        </w:rPr>
      </w:pPr>
    </w:p>
    <w:p w14:paraId="4078BF16" w14:textId="77777777" w:rsidR="00AF6B45" w:rsidRPr="005A0310" w:rsidRDefault="00AF6B45" w:rsidP="00393952">
      <w:pPr>
        <w:widowControl w:val="0"/>
        <w:spacing w:after="0" w:line="240" w:lineRule="auto"/>
        <w:jc w:val="both"/>
        <w:rPr>
          <w:rFonts w:ascii="Arial" w:hAnsi="Arial" w:cs="Arial"/>
        </w:rPr>
      </w:pPr>
      <w:r w:rsidRPr="005A0310">
        <w:rPr>
          <w:rFonts w:ascii="Arial" w:hAnsi="Arial" w:cs="Arial"/>
        </w:rPr>
        <w:t xml:space="preserve">Los medios virtuales que ha puesto la administración distrital a disposición de la ciudadanía son: </w:t>
      </w:r>
    </w:p>
    <w:p w14:paraId="47DD8B2A" w14:textId="77777777" w:rsidR="00AF6B45" w:rsidRPr="000168A1" w:rsidRDefault="00AF6B45" w:rsidP="000168A1">
      <w:pPr>
        <w:pStyle w:val="Prrafodelista"/>
        <w:widowControl w:val="0"/>
        <w:spacing w:after="120" w:line="240" w:lineRule="auto"/>
        <w:ind w:left="567"/>
        <w:contextualSpacing w:val="0"/>
        <w:jc w:val="both"/>
        <w:rPr>
          <w:rFonts w:ascii="Arial" w:hAnsi="Arial" w:cs="Arial"/>
          <w:lang w:val="es-ES"/>
        </w:rPr>
      </w:pPr>
    </w:p>
    <w:p w14:paraId="7CCB4E62" w14:textId="77777777" w:rsidR="005A0310" w:rsidRPr="000168A1" w:rsidRDefault="00AF6B45"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Guía de Trámites y Servicios: </w:t>
      </w:r>
    </w:p>
    <w:p w14:paraId="7347853B" w14:textId="63819202" w:rsidR="00AF6B45" w:rsidRPr="000168A1" w:rsidRDefault="00AF6B45"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http://guiatramitesyservicios.bogota.gov.co/portel/libreria/php/index.php </w:t>
      </w:r>
    </w:p>
    <w:p w14:paraId="19CF2B43" w14:textId="5D75F913" w:rsidR="00AF6B45" w:rsidRPr="000168A1" w:rsidRDefault="00AF6B45"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Bogotá te escucha - Sistema Distrital para la gestión de peticiones ciudadanas: </w:t>
      </w:r>
    </w:p>
    <w:p w14:paraId="1EBF05C5" w14:textId="3112D17E" w:rsidR="00AF6B45" w:rsidRPr="005A0310" w:rsidRDefault="00AF6B45" w:rsidP="00E02376">
      <w:pPr>
        <w:pStyle w:val="Prrafodelista"/>
        <w:widowControl w:val="0"/>
        <w:numPr>
          <w:ilvl w:val="0"/>
          <w:numId w:val="16"/>
        </w:numPr>
        <w:spacing w:after="120" w:line="240" w:lineRule="auto"/>
        <w:ind w:left="567" w:hanging="425"/>
        <w:contextualSpacing w:val="0"/>
        <w:jc w:val="both"/>
        <w:rPr>
          <w:rFonts w:ascii="Arial" w:hAnsi="Arial" w:cs="Arial"/>
        </w:rPr>
      </w:pPr>
      <w:r w:rsidRPr="000168A1">
        <w:rPr>
          <w:rFonts w:ascii="Arial" w:hAnsi="Arial" w:cs="Arial"/>
          <w:lang w:val="es-ES"/>
        </w:rPr>
        <w:t>http</w:t>
      </w:r>
      <w:r w:rsidRPr="005A0310">
        <w:rPr>
          <w:rFonts w:ascii="Arial" w:hAnsi="Arial" w:cs="Arial"/>
        </w:rPr>
        <w:t xml:space="preserve">://www.umv.gov.co/sdqs </w:t>
      </w:r>
    </w:p>
    <w:p w14:paraId="39FB8A0B" w14:textId="77777777" w:rsidR="00AF6B45" w:rsidRPr="005A0310" w:rsidRDefault="00AF6B45" w:rsidP="00393952">
      <w:pPr>
        <w:widowControl w:val="0"/>
        <w:spacing w:after="0" w:line="240" w:lineRule="auto"/>
        <w:jc w:val="both"/>
        <w:rPr>
          <w:rFonts w:ascii="Arial" w:hAnsi="Arial" w:cs="Arial"/>
        </w:rPr>
      </w:pPr>
    </w:p>
    <w:p w14:paraId="59031C5F" w14:textId="77777777" w:rsidR="00AF6B45" w:rsidRPr="005A0310" w:rsidRDefault="00AF6B45" w:rsidP="00393952">
      <w:pPr>
        <w:widowControl w:val="0"/>
        <w:spacing w:after="0" w:line="240" w:lineRule="auto"/>
        <w:jc w:val="both"/>
        <w:rPr>
          <w:rFonts w:ascii="Arial" w:hAnsi="Arial" w:cs="Arial"/>
        </w:rPr>
      </w:pPr>
      <w:r w:rsidRPr="005A0310">
        <w:rPr>
          <w:rFonts w:ascii="Arial" w:hAnsi="Arial" w:cs="Arial"/>
        </w:rPr>
        <w:t xml:space="preserve">Algunas pautas generales que deben atender los servidores y servidoras encargados de la administración del canal virtual son: </w:t>
      </w:r>
    </w:p>
    <w:p w14:paraId="01EB957A" w14:textId="77777777" w:rsidR="00AF6B45" w:rsidRPr="005A0310" w:rsidRDefault="00AF6B45" w:rsidP="00393952">
      <w:pPr>
        <w:widowControl w:val="0"/>
        <w:spacing w:after="0" w:line="240" w:lineRule="auto"/>
        <w:jc w:val="both"/>
        <w:rPr>
          <w:rFonts w:ascii="Arial" w:hAnsi="Arial" w:cs="Arial"/>
        </w:rPr>
      </w:pPr>
    </w:p>
    <w:p w14:paraId="67643B61" w14:textId="0EA2BE8F" w:rsidR="00AF6B45" w:rsidRPr="000168A1" w:rsidRDefault="00AF6B45"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Conservar la identidad institucional. En todas las herramientas y aplicaciones del canal virtual deben seguirse los lineamientos establecidos por el Manual de imagen institucional, la Guía de Usabilidad del Ministerio de Tecnologías de la Información y las Comunicaciones, el Manual de Sitios Web del Distrito; la Directiva Presidencial No. 02 de 2019 de la Presidencia de la República y/o los otros documentos que se encuentren en uso en el momento. </w:t>
      </w:r>
    </w:p>
    <w:p w14:paraId="646DB480" w14:textId="51179C0B" w:rsidR="00AF6B45" w:rsidRPr="005A0310" w:rsidRDefault="00AF6B45" w:rsidP="00E02376">
      <w:pPr>
        <w:pStyle w:val="Prrafodelista"/>
        <w:widowControl w:val="0"/>
        <w:numPr>
          <w:ilvl w:val="0"/>
          <w:numId w:val="16"/>
        </w:numPr>
        <w:spacing w:after="120" w:line="240" w:lineRule="auto"/>
        <w:ind w:left="567" w:hanging="425"/>
        <w:contextualSpacing w:val="0"/>
        <w:jc w:val="both"/>
        <w:rPr>
          <w:rFonts w:ascii="Arial" w:hAnsi="Arial" w:cs="Arial"/>
        </w:rPr>
      </w:pPr>
      <w:r w:rsidRPr="000168A1">
        <w:rPr>
          <w:rFonts w:ascii="Arial" w:hAnsi="Arial" w:cs="Arial"/>
          <w:lang w:val="es-ES"/>
        </w:rPr>
        <w:t>Contemplar y articular herramientas y aplicaciones del canal virtual a estándares nacionales e internacionales. Considerar en la operación y diseño del canal web aspectos como el marco legal vigente, estrategias del gobierno, los aspectos</w:t>
      </w:r>
      <w:r w:rsidRPr="005A0310">
        <w:rPr>
          <w:rFonts w:ascii="Arial" w:hAnsi="Arial" w:cs="Arial"/>
        </w:rPr>
        <w:t xml:space="preserve"> de arquitectura</w:t>
      </w:r>
      <w:r w:rsidR="0094682E" w:rsidRPr="005A0310">
        <w:rPr>
          <w:rFonts w:ascii="Arial" w:hAnsi="Arial" w:cs="Arial"/>
        </w:rPr>
        <w:t xml:space="preserve"> de la información y usabilidad.</w:t>
      </w:r>
    </w:p>
    <w:p w14:paraId="23954DE3" w14:textId="77777777" w:rsidR="00AF6B45" w:rsidRPr="005A0310" w:rsidRDefault="00AF6B45" w:rsidP="00393952">
      <w:pPr>
        <w:widowControl w:val="0"/>
        <w:spacing w:after="0" w:line="240" w:lineRule="auto"/>
        <w:jc w:val="both"/>
        <w:rPr>
          <w:rFonts w:ascii="Arial" w:hAnsi="Arial" w:cs="Arial"/>
          <w:lang w:val="es-ES"/>
        </w:rPr>
      </w:pPr>
    </w:p>
    <w:p w14:paraId="117CA589" w14:textId="4ACE280D" w:rsidR="00751C7C" w:rsidRPr="005A0310" w:rsidRDefault="005A0310" w:rsidP="00E02376">
      <w:pPr>
        <w:pStyle w:val="Ttulo3"/>
        <w:keepNext w:val="0"/>
        <w:keepLines w:val="0"/>
        <w:widowControl w:val="0"/>
        <w:numPr>
          <w:ilvl w:val="1"/>
          <w:numId w:val="4"/>
        </w:numPr>
        <w:spacing w:before="0" w:line="240" w:lineRule="auto"/>
        <w:ind w:left="0" w:firstLine="0"/>
        <w:rPr>
          <w:rFonts w:cs="Arial"/>
          <w:i w:val="0"/>
          <w:color w:val="auto"/>
          <w:sz w:val="22"/>
          <w:u w:val="single"/>
        </w:rPr>
      </w:pPr>
      <w:bookmarkStart w:id="126" w:name="_Toc59246561"/>
      <w:bookmarkStart w:id="127" w:name="_Toc59366845"/>
      <w:r w:rsidRPr="005A0310">
        <w:rPr>
          <w:rFonts w:cs="Arial"/>
          <w:i w:val="0"/>
          <w:color w:val="auto"/>
          <w:sz w:val="22"/>
        </w:rPr>
        <w:t xml:space="preserve">Protocolo de atención a través del </w:t>
      </w:r>
      <w:r w:rsidRPr="005A0310">
        <w:rPr>
          <w:rFonts w:cs="Arial"/>
          <w:i w:val="0"/>
          <w:color w:val="auto"/>
          <w:sz w:val="22"/>
          <w:u w:val="single"/>
        </w:rPr>
        <w:t>chat.</w:t>
      </w:r>
      <w:bookmarkEnd w:id="126"/>
      <w:bookmarkEnd w:id="127"/>
    </w:p>
    <w:p w14:paraId="5F2BF041" w14:textId="77777777" w:rsidR="006E60AC" w:rsidRPr="005A0310" w:rsidRDefault="006E60AC" w:rsidP="00393952">
      <w:pPr>
        <w:widowControl w:val="0"/>
        <w:spacing w:after="0" w:line="240" w:lineRule="auto"/>
        <w:jc w:val="both"/>
        <w:rPr>
          <w:rFonts w:ascii="Arial" w:hAnsi="Arial" w:cs="Arial"/>
        </w:rPr>
      </w:pPr>
    </w:p>
    <w:p w14:paraId="448BDF1A" w14:textId="77777777" w:rsidR="00164E47" w:rsidRPr="005A0310" w:rsidRDefault="00164E47" w:rsidP="00393952">
      <w:pPr>
        <w:widowControl w:val="0"/>
        <w:spacing w:after="0" w:line="240" w:lineRule="auto"/>
        <w:jc w:val="both"/>
        <w:rPr>
          <w:rStyle w:val="Hipervnculo"/>
          <w:rFonts w:ascii="Arial" w:hAnsi="Arial" w:cs="Arial"/>
          <w:color w:val="auto"/>
        </w:rPr>
      </w:pPr>
      <w:r w:rsidRPr="005A0310">
        <w:rPr>
          <w:rFonts w:ascii="Arial" w:hAnsi="Arial" w:cs="Arial"/>
        </w:rPr>
        <w:t xml:space="preserve">La Entidad ha dispuesto al servicio de la ciudadanía esta herramienta de comunicación virtual, en la cual se podrá obtener una respuesta automática, si esta no suple sus expectativas se informará por este medio los diversos canales habilitados por la Entidad. La información suministrada automáticamente corresponderá a las principales preguntas realizadas por la ciudadanía. Esta herramienta se ubica en la página web de la Entidad, enlace </w:t>
      </w:r>
      <w:hyperlink r:id="rId41" w:history="1">
        <w:r w:rsidRPr="005A0310">
          <w:rPr>
            <w:rStyle w:val="Hipervnculo"/>
            <w:rFonts w:ascii="Arial" w:hAnsi="Arial" w:cs="Arial"/>
            <w:color w:val="auto"/>
          </w:rPr>
          <w:t>https://www.umv.gov.co/portal/#</w:t>
        </w:r>
      </w:hyperlink>
    </w:p>
    <w:p w14:paraId="44FAB360" w14:textId="77777777" w:rsidR="00164E47" w:rsidRPr="000168A1" w:rsidRDefault="00164E47" w:rsidP="000168A1">
      <w:pPr>
        <w:pStyle w:val="Prrafodelista"/>
        <w:widowControl w:val="0"/>
        <w:spacing w:after="120" w:line="240" w:lineRule="auto"/>
        <w:ind w:left="567"/>
        <w:contextualSpacing w:val="0"/>
        <w:jc w:val="both"/>
        <w:rPr>
          <w:rFonts w:ascii="Arial" w:hAnsi="Arial" w:cs="Arial"/>
          <w:lang w:val="es-ES"/>
        </w:rPr>
      </w:pPr>
    </w:p>
    <w:p w14:paraId="60C035ED" w14:textId="396272A2" w:rsidR="00164E47" w:rsidRPr="000168A1"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Al aceptar la </w:t>
      </w:r>
      <w:r w:rsidR="0068687E" w:rsidRPr="000168A1">
        <w:rPr>
          <w:rFonts w:ascii="Arial" w:hAnsi="Arial" w:cs="Arial"/>
          <w:lang w:val="es-ES"/>
        </w:rPr>
        <w:t>solicitud en</w:t>
      </w:r>
      <w:r w:rsidRPr="000168A1">
        <w:rPr>
          <w:rFonts w:ascii="Arial" w:hAnsi="Arial" w:cs="Arial"/>
          <w:lang w:val="es-ES"/>
        </w:rPr>
        <w:t xml:space="preserve"> el cha</w:t>
      </w:r>
      <w:r w:rsidR="003910A2">
        <w:rPr>
          <w:rFonts w:ascii="Arial" w:hAnsi="Arial" w:cs="Arial"/>
          <w:lang w:val="es-ES"/>
        </w:rPr>
        <w:t xml:space="preserve">t se debe saludar de inmediato </w:t>
      </w:r>
      <w:r w:rsidRPr="000168A1">
        <w:rPr>
          <w:rFonts w:ascii="Arial" w:hAnsi="Arial" w:cs="Arial"/>
          <w:lang w:val="es-ES"/>
        </w:rPr>
        <w:t xml:space="preserve">usando el protocolo institucional: “Buenas (Días, tardes), soy (Nombre y Apellido)”; pregunta el nombre y el correo </w:t>
      </w:r>
      <w:r w:rsidR="003910A2" w:rsidRPr="000168A1">
        <w:rPr>
          <w:rFonts w:ascii="Arial" w:hAnsi="Arial" w:cs="Arial"/>
          <w:lang w:val="es-ES"/>
        </w:rPr>
        <w:t>electrónico del</w:t>
      </w:r>
      <w:r w:rsidRPr="000168A1">
        <w:rPr>
          <w:rFonts w:ascii="Arial" w:hAnsi="Arial" w:cs="Arial"/>
          <w:lang w:val="es-ES"/>
        </w:rPr>
        <w:t xml:space="preserve"> ciudadano, si este desea darlo, si no, no insistir; seguido de la frase “¿en qué le puedo ayudar?</w:t>
      </w:r>
    </w:p>
    <w:p w14:paraId="48E1ACF3" w14:textId="2105B1A1" w:rsidR="00164E47" w:rsidRPr="000168A1" w:rsidRDefault="0068687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Una vez</w:t>
      </w:r>
      <w:r w:rsidR="00164E47" w:rsidRPr="000168A1">
        <w:rPr>
          <w:rFonts w:ascii="Arial" w:hAnsi="Arial" w:cs="Arial"/>
          <w:lang w:val="es-ES"/>
        </w:rPr>
        <w:t xml:space="preserve"> realizada la </w:t>
      </w:r>
      <w:r w:rsidRPr="000168A1">
        <w:rPr>
          <w:rFonts w:ascii="Arial" w:hAnsi="Arial" w:cs="Arial"/>
          <w:lang w:val="es-ES"/>
        </w:rPr>
        <w:t>petición se</w:t>
      </w:r>
      <w:r w:rsidR="00164E47" w:rsidRPr="000168A1">
        <w:rPr>
          <w:rFonts w:ascii="Arial" w:hAnsi="Arial" w:cs="Arial"/>
          <w:lang w:val="es-ES"/>
        </w:rPr>
        <w:t xml:space="preserve"> debe analizar el </w:t>
      </w:r>
      <w:r w:rsidRPr="000168A1">
        <w:rPr>
          <w:rFonts w:ascii="Arial" w:hAnsi="Arial" w:cs="Arial"/>
          <w:lang w:val="es-ES"/>
        </w:rPr>
        <w:t>contenido y</w:t>
      </w:r>
      <w:r w:rsidR="00164E47" w:rsidRPr="000168A1">
        <w:rPr>
          <w:rFonts w:ascii="Arial" w:hAnsi="Arial" w:cs="Arial"/>
          <w:lang w:val="es-ES"/>
        </w:rPr>
        <w:t xml:space="preserve"> establecer el nivel de complejidad de esta, con fin de poder definir si sobrepasa las posibilidades del servicio del chat, de ser </w:t>
      </w:r>
      <w:r w:rsidRPr="000168A1">
        <w:rPr>
          <w:rFonts w:ascii="Arial" w:hAnsi="Arial" w:cs="Arial"/>
          <w:lang w:val="es-ES"/>
        </w:rPr>
        <w:t>así informar</w:t>
      </w:r>
      <w:r w:rsidR="00164E47" w:rsidRPr="000168A1">
        <w:rPr>
          <w:rFonts w:ascii="Arial" w:hAnsi="Arial" w:cs="Arial"/>
          <w:lang w:val="es-ES"/>
        </w:rPr>
        <w:t xml:space="preserve"> al ciudadano sobre el proceso de </w:t>
      </w:r>
      <w:r w:rsidRPr="000168A1">
        <w:rPr>
          <w:rFonts w:ascii="Arial" w:hAnsi="Arial" w:cs="Arial"/>
          <w:lang w:val="es-ES"/>
        </w:rPr>
        <w:t>radicación de</w:t>
      </w:r>
      <w:r w:rsidR="00164E47" w:rsidRPr="000168A1">
        <w:rPr>
          <w:rFonts w:ascii="Arial" w:hAnsi="Arial" w:cs="Arial"/>
          <w:lang w:val="es-ES"/>
        </w:rPr>
        <w:t xml:space="preserve"> la PQRS e </w:t>
      </w:r>
      <w:r w:rsidRPr="000168A1">
        <w:rPr>
          <w:rFonts w:ascii="Arial" w:hAnsi="Arial" w:cs="Arial"/>
          <w:lang w:val="es-ES"/>
        </w:rPr>
        <w:t>informar que</w:t>
      </w:r>
      <w:r w:rsidR="00164E47" w:rsidRPr="000168A1">
        <w:rPr>
          <w:rFonts w:ascii="Arial" w:hAnsi="Arial" w:cs="Arial"/>
          <w:lang w:val="es-ES"/>
        </w:rPr>
        <w:t xml:space="preserve"> a través del correo electrónico recibirá le número de radicado de la petición realizada.</w:t>
      </w:r>
    </w:p>
    <w:p w14:paraId="14B4B6AE" w14:textId="0AE7CACE" w:rsidR="00164E47" w:rsidRPr="000168A1"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Una vez </w:t>
      </w:r>
      <w:r w:rsidR="0068687E" w:rsidRPr="000168A1">
        <w:rPr>
          <w:rFonts w:ascii="Arial" w:hAnsi="Arial" w:cs="Arial"/>
          <w:lang w:val="es-ES"/>
        </w:rPr>
        <w:t>clarificada la</w:t>
      </w:r>
      <w:r w:rsidRPr="000168A1">
        <w:rPr>
          <w:rFonts w:ascii="Arial" w:hAnsi="Arial" w:cs="Arial"/>
          <w:lang w:val="es-ES"/>
        </w:rPr>
        <w:t xml:space="preserve"> </w:t>
      </w:r>
      <w:r w:rsidR="0068687E" w:rsidRPr="000168A1">
        <w:rPr>
          <w:rFonts w:ascii="Arial" w:hAnsi="Arial" w:cs="Arial"/>
          <w:lang w:val="es-ES"/>
        </w:rPr>
        <w:t>pregunta o</w:t>
      </w:r>
      <w:r w:rsidRPr="000168A1">
        <w:rPr>
          <w:rFonts w:ascii="Arial" w:hAnsi="Arial" w:cs="Arial"/>
          <w:lang w:val="es-ES"/>
        </w:rPr>
        <w:t xml:space="preserve"> solicitud del ciudadano dentro de los servicios y competencias del chat institucional, se debe aclarar al ciudadano que le permita un tiempo de búsqueda para verificar la información y poder brindar una respuesta acertada, ejemplo (permítame un tiempo para verificar la información de su petición y brindarle una respuesta acertada).</w:t>
      </w:r>
    </w:p>
    <w:p w14:paraId="73D0E0DD" w14:textId="207CFF30" w:rsidR="00164E47" w:rsidRPr="000168A1"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Una vez verificada la </w:t>
      </w:r>
      <w:r w:rsidR="0068687E" w:rsidRPr="000168A1">
        <w:rPr>
          <w:rFonts w:ascii="Arial" w:hAnsi="Arial" w:cs="Arial"/>
          <w:lang w:val="es-ES"/>
        </w:rPr>
        <w:t>información se</w:t>
      </w:r>
      <w:r w:rsidRPr="000168A1">
        <w:rPr>
          <w:rFonts w:ascii="Arial" w:hAnsi="Arial" w:cs="Arial"/>
          <w:lang w:val="es-ES"/>
        </w:rPr>
        <w:t xml:space="preserve"> debe preparar la respuesta e informar a la </w:t>
      </w:r>
      <w:r w:rsidR="0068687E" w:rsidRPr="000168A1">
        <w:rPr>
          <w:rFonts w:ascii="Arial" w:hAnsi="Arial" w:cs="Arial"/>
          <w:lang w:val="es-ES"/>
        </w:rPr>
        <w:t>persona teniendo</w:t>
      </w:r>
      <w:r w:rsidRPr="000168A1">
        <w:rPr>
          <w:rFonts w:ascii="Arial" w:hAnsi="Arial" w:cs="Arial"/>
          <w:lang w:val="es-ES"/>
        </w:rPr>
        <w:t xml:space="preserve"> en cuenta lo siguiente: cuidar la ortografía, la comunicación debe ser en lenguaje </w:t>
      </w:r>
      <w:r w:rsidR="0068687E" w:rsidRPr="000168A1">
        <w:rPr>
          <w:rFonts w:ascii="Arial" w:hAnsi="Arial" w:cs="Arial"/>
          <w:lang w:val="es-ES"/>
        </w:rPr>
        <w:t>claro mediante</w:t>
      </w:r>
      <w:r w:rsidRPr="000168A1">
        <w:rPr>
          <w:rFonts w:ascii="Arial" w:hAnsi="Arial" w:cs="Arial"/>
          <w:lang w:val="es-ES"/>
        </w:rPr>
        <w:t xml:space="preserve"> frase cortas que faciliten la </w:t>
      </w:r>
      <w:r w:rsidR="0068687E" w:rsidRPr="000168A1">
        <w:rPr>
          <w:rFonts w:ascii="Arial" w:hAnsi="Arial" w:cs="Arial"/>
          <w:lang w:val="es-ES"/>
        </w:rPr>
        <w:t>fluidez y</w:t>
      </w:r>
      <w:r w:rsidRPr="000168A1">
        <w:rPr>
          <w:rFonts w:ascii="Arial" w:hAnsi="Arial" w:cs="Arial"/>
          <w:lang w:val="es-ES"/>
        </w:rPr>
        <w:t xml:space="preserve"> la comprensión,</w:t>
      </w:r>
    </w:p>
    <w:p w14:paraId="2F4F6C35" w14:textId="37563B90" w:rsidR="00164E47" w:rsidRPr="003910A2"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NOTA: no </w:t>
      </w:r>
      <w:r w:rsidR="0068687E" w:rsidRPr="000168A1">
        <w:rPr>
          <w:rFonts w:ascii="Arial" w:hAnsi="Arial" w:cs="Arial"/>
          <w:lang w:val="es-ES"/>
        </w:rPr>
        <w:t>utilizar símbolos</w:t>
      </w:r>
      <w:r w:rsidRPr="000168A1">
        <w:rPr>
          <w:rFonts w:ascii="Arial" w:hAnsi="Arial" w:cs="Arial"/>
          <w:lang w:val="es-ES"/>
        </w:rPr>
        <w:t xml:space="preserve">, emoticones, caritas, signos de </w:t>
      </w:r>
      <w:r w:rsidR="0068687E" w:rsidRPr="000168A1">
        <w:rPr>
          <w:rFonts w:ascii="Arial" w:hAnsi="Arial" w:cs="Arial"/>
          <w:lang w:val="es-ES"/>
        </w:rPr>
        <w:t>admiración o</w:t>
      </w:r>
      <w:r w:rsidRPr="000168A1">
        <w:rPr>
          <w:rFonts w:ascii="Arial" w:hAnsi="Arial" w:cs="Arial"/>
          <w:lang w:val="es-ES"/>
        </w:rPr>
        <w:t xml:space="preserve"> dividir las respuestas largas en párrafos</w:t>
      </w:r>
      <w:r w:rsidRPr="003910A2">
        <w:rPr>
          <w:rFonts w:ascii="Arial" w:hAnsi="Arial" w:cs="Arial"/>
          <w:lang w:val="es-ES"/>
        </w:rPr>
        <w:t>.</w:t>
      </w:r>
    </w:p>
    <w:p w14:paraId="60CA1891" w14:textId="6A5321A1" w:rsidR="00164E47" w:rsidRPr="003910A2"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Evitar utilizar mayúsculas sostenidas, excepto cuando corresponda por reglas </w:t>
      </w:r>
      <w:r w:rsidR="0068687E" w:rsidRPr="003910A2">
        <w:rPr>
          <w:rFonts w:ascii="Arial" w:hAnsi="Arial" w:cs="Arial"/>
          <w:lang w:val="es-ES"/>
        </w:rPr>
        <w:t>ortográficas ya</w:t>
      </w:r>
      <w:r w:rsidRPr="003910A2">
        <w:rPr>
          <w:rFonts w:ascii="Arial" w:hAnsi="Arial" w:cs="Arial"/>
          <w:lang w:val="es-ES"/>
        </w:rPr>
        <w:t xml:space="preserve"> que esto equivale agritos en lenguaje escrito.</w:t>
      </w:r>
    </w:p>
    <w:p w14:paraId="441D5475" w14:textId="77777777" w:rsidR="00164E47" w:rsidRPr="003910A2"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Antes de enviar la respuesta, revisar las mayúsculas, puntuación, ortografía, redacción y si efectivamente se está dando respuesta a todos los interrogantes de la solicitud</w:t>
      </w:r>
    </w:p>
    <w:p w14:paraId="343DE7EB" w14:textId="395ACF06" w:rsidR="00164E47" w:rsidRPr="003910A2"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Una vez finalizado el </w:t>
      </w:r>
      <w:r w:rsidR="0068687E" w:rsidRPr="003910A2">
        <w:rPr>
          <w:rFonts w:ascii="Arial" w:hAnsi="Arial" w:cs="Arial"/>
          <w:lang w:val="es-ES"/>
        </w:rPr>
        <w:t>servicio y</w:t>
      </w:r>
      <w:r w:rsidRPr="003910A2">
        <w:rPr>
          <w:rFonts w:ascii="Arial" w:hAnsi="Arial" w:cs="Arial"/>
          <w:lang w:val="es-ES"/>
        </w:rPr>
        <w:t xml:space="preserve"> después de confirmar que la </w:t>
      </w:r>
      <w:r w:rsidR="003910A2" w:rsidRPr="003910A2">
        <w:rPr>
          <w:rFonts w:ascii="Arial" w:hAnsi="Arial" w:cs="Arial"/>
          <w:lang w:val="es-ES"/>
        </w:rPr>
        <w:t>persona se</w:t>
      </w:r>
      <w:r w:rsidRPr="003910A2">
        <w:rPr>
          <w:rFonts w:ascii="Arial" w:hAnsi="Arial" w:cs="Arial"/>
          <w:lang w:val="es-ES"/>
        </w:rPr>
        <w:t xml:space="preserve"> encuentra conforme, se debe agradecer el uso  del servicio y despedirse de una manera agradable indicando que el servicio siempre estará activo para su uso.</w:t>
      </w:r>
    </w:p>
    <w:p w14:paraId="12A73E25" w14:textId="43E04FEC" w:rsidR="00412151" w:rsidRDefault="00412151" w:rsidP="00393952">
      <w:pPr>
        <w:widowControl w:val="0"/>
        <w:spacing w:after="0" w:line="240" w:lineRule="auto"/>
        <w:jc w:val="both"/>
        <w:rPr>
          <w:rFonts w:ascii="Arial" w:hAnsi="Arial" w:cs="Arial"/>
        </w:rPr>
      </w:pPr>
    </w:p>
    <w:p w14:paraId="0573848C" w14:textId="7FB7BB3E" w:rsidR="00412151" w:rsidRPr="005A0310" w:rsidRDefault="005A0310"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128" w:name="_Toc59246562"/>
      <w:bookmarkStart w:id="129" w:name="_Toc59366846"/>
      <w:r w:rsidRPr="005A0310">
        <w:rPr>
          <w:rFonts w:cs="Arial"/>
          <w:i w:val="0"/>
          <w:color w:val="auto"/>
          <w:sz w:val="22"/>
        </w:rPr>
        <w:t>Protocolo de atención a través del correo electrónico.</w:t>
      </w:r>
      <w:bookmarkEnd w:id="128"/>
      <w:bookmarkEnd w:id="129"/>
    </w:p>
    <w:p w14:paraId="3507C093" w14:textId="77777777" w:rsidR="00412151" w:rsidRPr="005A0310" w:rsidRDefault="00412151" w:rsidP="00393952">
      <w:pPr>
        <w:widowControl w:val="0"/>
        <w:spacing w:after="0" w:line="240" w:lineRule="auto"/>
        <w:jc w:val="both"/>
        <w:rPr>
          <w:rFonts w:ascii="Arial" w:hAnsi="Arial" w:cs="Arial"/>
        </w:rPr>
      </w:pPr>
    </w:p>
    <w:p w14:paraId="00B86BF0" w14:textId="0E676BD9" w:rsidR="00412151" w:rsidRPr="005A0310" w:rsidRDefault="00412151" w:rsidP="00393952">
      <w:pPr>
        <w:widowControl w:val="0"/>
        <w:spacing w:after="0" w:line="240" w:lineRule="auto"/>
        <w:jc w:val="both"/>
        <w:rPr>
          <w:rFonts w:ascii="Arial" w:hAnsi="Arial" w:cs="Arial"/>
        </w:rPr>
      </w:pPr>
      <w:r w:rsidRPr="005A0310">
        <w:rPr>
          <w:rFonts w:ascii="Arial" w:hAnsi="Arial" w:cs="Arial"/>
        </w:rPr>
        <w:t xml:space="preserve">Los servidores y servidoras son responsables del uso de su cuenta de correo institucional, por tal razón, no deben permitir que terceros accedan a ella. El correo electrónico institucional no debe usarse para temas personales, ni para enviar cadenas o distribuir mensajes con contenidos que puedan afectar a la entidad. </w:t>
      </w:r>
    </w:p>
    <w:p w14:paraId="30A123D2" w14:textId="77777777" w:rsidR="00412151" w:rsidRPr="005A0310" w:rsidRDefault="00412151" w:rsidP="00393952">
      <w:pPr>
        <w:widowControl w:val="0"/>
        <w:spacing w:after="0" w:line="240" w:lineRule="auto"/>
        <w:jc w:val="both"/>
        <w:rPr>
          <w:rFonts w:ascii="Arial" w:hAnsi="Arial" w:cs="Arial"/>
        </w:rPr>
      </w:pPr>
    </w:p>
    <w:p w14:paraId="3E117E33" w14:textId="77777777" w:rsidR="00412151" w:rsidRPr="005A0310" w:rsidRDefault="00412151" w:rsidP="00393952">
      <w:pPr>
        <w:widowControl w:val="0"/>
        <w:spacing w:after="0" w:line="240" w:lineRule="auto"/>
        <w:jc w:val="both"/>
        <w:rPr>
          <w:rFonts w:ascii="Arial" w:hAnsi="Arial" w:cs="Arial"/>
        </w:rPr>
      </w:pPr>
      <w:r w:rsidRPr="005A0310">
        <w:rPr>
          <w:rFonts w:ascii="Arial" w:hAnsi="Arial" w:cs="Arial"/>
        </w:rPr>
        <w:t xml:space="preserve">A continuación, se presentan las recomendaciones de uso de esta herramienta: </w:t>
      </w:r>
    </w:p>
    <w:p w14:paraId="30E80DC6" w14:textId="77777777" w:rsidR="00412151" w:rsidRPr="003910A2" w:rsidRDefault="00412151" w:rsidP="003910A2">
      <w:pPr>
        <w:pStyle w:val="Prrafodelista"/>
        <w:widowControl w:val="0"/>
        <w:spacing w:after="120" w:line="240" w:lineRule="auto"/>
        <w:ind w:left="567"/>
        <w:contextualSpacing w:val="0"/>
        <w:jc w:val="both"/>
        <w:rPr>
          <w:rFonts w:ascii="Arial" w:hAnsi="Arial" w:cs="Arial"/>
          <w:lang w:val="es-ES"/>
        </w:rPr>
      </w:pPr>
    </w:p>
    <w:p w14:paraId="40234438" w14:textId="2912D8D5"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Responde únicamente las solicitudes que se hacen a través de mensajes que llegan al correo institucional y da respuesta desde el mismo correo. </w:t>
      </w:r>
    </w:p>
    <w:p w14:paraId="23FCE78C" w14:textId="75ECED66"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Analiza si la solicitud compete a la entidad; de lo contrario, remítela a la entidad encargada e informa de ello a la ciudadanía. </w:t>
      </w:r>
    </w:p>
    <w:p w14:paraId="384B991C" w14:textId="71B58FF5" w:rsidR="00412151"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Informa al </w:t>
      </w:r>
      <w:r w:rsidR="00FF0EBB" w:rsidRPr="003910A2">
        <w:rPr>
          <w:rFonts w:ascii="Arial" w:hAnsi="Arial" w:cs="Arial"/>
          <w:lang w:val="es-ES"/>
        </w:rPr>
        <w:t>usuario(a)</w:t>
      </w:r>
      <w:r w:rsidRPr="003910A2">
        <w:rPr>
          <w:rFonts w:ascii="Arial" w:hAnsi="Arial" w:cs="Arial"/>
          <w:lang w:val="es-ES"/>
        </w:rPr>
        <w:t xml:space="preserve"> que su correo ha sido recibido y que se le dará respuesta de forma oportuna y eficaz en el tiempo establecido para ello. </w:t>
      </w:r>
    </w:p>
    <w:p w14:paraId="473DAA4D" w14:textId="32038A70"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Traslada el correo electrónico al Sistema Distrital para la gestión de peticiones ciudadanas, si su asunto corresponde a una solicitud ciudadana como derechos de petición, felicitaciones, solicitudes de información, reclamos, quejas, sugerencias o denuncias por actos de corrupción, en el desarrollo del servicio de una entidad. </w:t>
      </w:r>
    </w:p>
    <w:p w14:paraId="23BB31BA" w14:textId="5F21779D"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Define el tema del mensaje con claridad y concisión en el campo de “asunto”. </w:t>
      </w:r>
    </w:p>
    <w:p w14:paraId="5F6F79AC" w14:textId="537B9C61"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En el campo “para” designa al destinatario principal, es decir, la persona a quien se le envía el correo electrónico. </w:t>
      </w:r>
    </w:p>
    <w:p w14:paraId="5C4644B1" w14:textId="75DFC2C0"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Al responder un mensaje, verifica si es necesario que todos a quienes se envió copia </w:t>
      </w:r>
      <w:r w:rsidR="003A652E" w:rsidRPr="003910A2">
        <w:rPr>
          <w:rFonts w:ascii="Arial" w:hAnsi="Arial" w:cs="Arial"/>
          <w:lang w:val="es-ES"/>
        </w:rPr>
        <w:t>de este</w:t>
      </w:r>
      <w:r w:rsidRPr="003910A2">
        <w:rPr>
          <w:rFonts w:ascii="Arial" w:hAnsi="Arial" w:cs="Arial"/>
          <w:lang w:val="es-ES"/>
        </w:rPr>
        <w:t xml:space="preserve">, necesitan conocer la respuesta. En algunas ocasiones, se envía copia a muchas personas con el fin de que sepan que se respondió, lo cual genera que se ocupe innecesariamente la capacidad de los buzones de correo electrónico de otros miembros de la entidad. </w:t>
      </w:r>
    </w:p>
    <w:p w14:paraId="0EC6121F" w14:textId="6E73716F"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Inicia la comunicación con una frase como “según su solicitud de fecha…, relacionada con…” o “en respuesta a su solicitud de fecha…, relacionada con…”. </w:t>
      </w:r>
    </w:p>
    <w:p w14:paraId="5FB1DE3D" w14:textId="21CD38F5"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Sé conciso. Leer un correo electrónico cuesta más trabajo que una carta en papel. Los mensajes de correo electrónico muy largos pueden volverse difíciles de entender. </w:t>
      </w:r>
    </w:p>
    <w:p w14:paraId="45A7C617" w14:textId="24BC3562"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Redacta oraciones cortas y precisas. Si el mensaje es largo, lo mejor es dividirlo en varios párrafos. Un texto preciso, bien estructurado, ayuda a evitar malentendidos o confusiones. </w:t>
      </w:r>
    </w:p>
    <w:p w14:paraId="50674AD4" w14:textId="722C16AF"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Usa mayúsculas sostenidas, negrillas y signos de admiración en casos estrictamente necesarios. </w:t>
      </w:r>
    </w:p>
    <w:p w14:paraId="25AE8521" w14:textId="057AD94D"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Ten en cuenta el formato y tamaño de los archivos adjuntos, pues algunas extensiones no pueden ser abiertos por el destinatario, o un archivo muy pesado podría ser bloqueado por </w:t>
      </w:r>
      <w:r w:rsidR="00344EF1" w:rsidRPr="003910A2">
        <w:rPr>
          <w:rFonts w:ascii="Arial" w:hAnsi="Arial" w:cs="Arial"/>
          <w:lang w:val="es-ES"/>
        </w:rPr>
        <w:t>El(la) Servidor(a)</w:t>
      </w:r>
      <w:r w:rsidRPr="003910A2">
        <w:rPr>
          <w:rFonts w:ascii="Arial" w:hAnsi="Arial" w:cs="Arial"/>
          <w:lang w:val="es-ES"/>
        </w:rPr>
        <w:t xml:space="preserve"> de correo electrónico. </w:t>
      </w:r>
    </w:p>
    <w:p w14:paraId="3335FBDC" w14:textId="43878611"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Revisa que debajo de tu firma, cuyo formato debe ser el establecido por la entidad, aparezcan todos los datos necesarios para que el </w:t>
      </w:r>
      <w:r w:rsidR="002472D1" w:rsidRPr="003910A2">
        <w:rPr>
          <w:rFonts w:ascii="Arial" w:hAnsi="Arial" w:cs="Arial"/>
          <w:lang w:val="es-ES"/>
        </w:rPr>
        <w:t>Ciudadano(a)</w:t>
      </w:r>
      <w:r w:rsidRPr="003910A2">
        <w:rPr>
          <w:rFonts w:ascii="Arial" w:hAnsi="Arial" w:cs="Arial"/>
          <w:lang w:val="es-ES"/>
        </w:rPr>
        <w:t xml:space="preserve"> pueda identificar quién le presta el servicio y contactarte en caso de necesitarlo. Entre otros datos deben aparecer el cargo, teléfono, correo electrónico, nombre y dirección web de la entidad. </w:t>
      </w:r>
    </w:p>
    <w:p w14:paraId="390BFB97" w14:textId="193A619F"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Revisa de manera completa el mensaje antes de hacer clic en “enviar”. Con esto se evitará cometer errores que generen mala impresión de la entidad en quien recibe el correo electrónico. </w:t>
      </w:r>
    </w:p>
    <w:p w14:paraId="1BBFB370" w14:textId="4DBDAA26" w:rsidR="00412151" w:rsidRPr="005A0310"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rPr>
      </w:pPr>
      <w:r w:rsidRPr="003910A2">
        <w:rPr>
          <w:rFonts w:ascii="Arial" w:hAnsi="Arial" w:cs="Arial"/>
          <w:lang w:val="es-ES"/>
        </w:rPr>
        <w:t>Si el protocolo de la entidad establece que la respuesta exige un proceso de aprobación previo a</w:t>
      </w:r>
      <w:r w:rsidRPr="005A0310">
        <w:rPr>
          <w:rFonts w:ascii="Arial" w:hAnsi="Arial" w:cs="Arial"/>
        </w:rPr>
        <w:t xml:space="preserve"> su envío, sigue esa directriz. </w:t>
      </w:r>
    </w:p>
    <w:p w14:paraId="24539287" w14:textId="5B3368D8" w:rsidR="00412151" w:rsidRDefault="00412151" w:rsidP="00393952">
      <w:pPr>
        <w:widowControl w:val="0"/>
        <w:spacing w:after="0" w:line="240" w:lineRule="auto"/>
        <w:jc w:val="both"/>
        <w:rPr>
          <w:rFonts w:ascii="Arial" w:hAnsi="Arial" w:cs="Arial"/>
        </w:rPr>
      </w:pPr>
    </w:p>
    <w:p w14:paraId="07438C8A" w14:textId="054BA281" w:rsidR="00F26E8C" w:rsidRPr="005A0310" w:rsidRDefault="001E042D"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130" w:name="_Toc59246563"/>
      <w:bookmarkStart w:id="131" w:name="_Toc59366847"/>
      <w:r w:rsidRPr="005A0310">
        <w:rPr>
          <w:rFonts w:cs="Arial"/>
          <w:i w:val="0"/>
          <w:color w:val="auto"/>
          <w:sz w:val="22"/>
        </w:rPr>
        <w:t>Protocolo de atención a través de redes sociales.</w:t>
      </w:r>
      <w:bookmarkEnd w:id="130"/>
      <w:bookmarkEnd w:id="131"/>
    </w:p>
    <w:p w14:paraId="2EC644A0" w14:textId="77777777" w:rsidR="00F26E8C" w:rsidRPr="005A0310" w:rsidRDefault="00F26E8C" w:rsidP="00393952">
      <w:pPr>
        <w:widowControl w:val="0"/>
        <w:spacing w:after="0" w:line="240" w:lineRule="auto"/>
        <w:jc w:val="both"/>
        <w:rPr>
          <w:rFonts w:ascii="Arial" w:hAnsi="Arial" w:cs="Arial"/>
          <w:b/>
          <w:bCs/>
        </w:rPr>
      </w:pPr>
    </w:p>
    <w:p w14:paraId="7FF5566F" w14:textId="77777777" w:rsidR="00412151" w:rsidRPr="005A0310" w:rsidRDefault="00412151" w:rsidP="00393952">
      <w:pPr>
        <w:widowControl w:val="0"/>
        <w:spacing w:after="0" w:line="240" w:lineRule="auto"/>
        <w:jc w:val="both"/>
        <w:rPr>
          <w:rFonts w:ascii="Arial" w:hAnsi="Arial" w:cs="Arial"/>
        </w:rPr>
      </w:pPr>
      <w:r w:rsidRPr="005A0310">
        <w:rPr>
          <w:rFonts w:ascii="Arial" w:hAnsi="Arial" w:cs="Arial"/>
        </w:rPr>
        <w:t xml:space="preserve">A continuación, se presentan las recomendaciones de uso de las redes sociales: </w:t>
      </w:r>
    </w:p>
    <w:p w14:paraId="4B1EF79F" w14:textId="77777777" w:rsidR="00F26E8C" w:rsidRPr="005A0310" w:rsidRDefault="00F26E8C" w:rsidP="00393952">
      <w:pPr>
        <w:widowControl w:val="0"/>
        <w:spacing w:after="0" w:line="240" w:lineRule="auto"/>
        <w:jc w:val="both"/>
        <w:rPr>
          <w:rFonts w:ascii="Arial" w:hAnsi="Arial" w:cs="Arial"/>
        </w:rPr>
      </w:pPr>
    </w:p>
    <w:p w14:paraId="1B54C0B5" w14:textId="658CFE09"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En el contacto inicial. Establecer mecanismos frecuentes de consulta de las redes sociales para estar al tanto de los mensajes recibidos y procesar las respuestas teniendo en cuenta si son mensajes a los que se puede responder inmediatamente o no. </w:t>
      </w:r>
    </w:p>
    <w:p w14:paraId="2D4357E8" w14:textId="7F689566"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En el desarrollo del servicio. Sugerir al </w:t>
      </w:r>
      <w:r w:rsidR="002472D1" w:rsidRPr="003910A2">
        <w:rPr>
          <w:rFonts w:ascii="Arial" w:hAnsi="Arial" w:cs="Arial"/>
          <w:lang w:val="es-ES"/>
        </w:rPr>
        <w:t>Ciudadano(a)</w:t>
      </w:r>
      <w:r w:rsidRPr="003910A2">
        <w:rPr>
          <w:rFonts w:ascii="Arial" w:hAnsi="Arial" w:cs="Arial"/>
          <w:lang w:val="es-ES"/>
        </w:rPr>
        <w:t xml:space="preserve"> que consulte otros canales como la página web, las preguntas frecuentes u otro medio con información pertinente. La claridad, oportunidad, exactitud de la respuesta, así como la ortografía son trascendentales. Es importante tratar de responder varios mensajes con una sola respuesta, pero cada uno con algún detalle particular para que no parezcan mensajes de un robot. En Twitter, para facilitar el monitoreo, conviene no seguir </w:t>
      </w:r>
      <w:r w:rsidR="003A652E" w:rsidRPr="003910A2">
        <w:rPr>
          <w:rFonts w:ascii="Arial" w:hAnsi="Arial" w:cs="Arial"/>
          <w:lang w:val="es-ES"/>
        </w:rPr>
        <w:t>a los usuarios</w:t>
      </w:r>
      <w:r w:rsidR="00FF0EBB" w:rsidRPr="003910A2">
        <w:rPr>
          <w:rFonts w:ascii="Arial" w:hAnsi="Arial" w:cs="Arial"/>
          <w:lang w:val="es-ES"/>
        </w:rPr>
        <w:t>(a)</w:t>
      </w:r>
      <w:r w:rsidRPr="003910A2">
        <w:rPr>
          <w:rFonts w:ascii="Arial" w:hAnsi="Arial" w:cs="Arial"/>
          <w:lang w:val="es-ES"/>
        </w:rPr>
        <w:t>s</w:t>
      </w:r>
      <w:r w:rsidR="00FF0EBB" w:rsidRPr="003910A2">
        <w:rPr>
          <w:rFonts w:ascii="Arial" w:hAnsi="Arial" w:cs="Arial"/>
          <w:lang w:val="es-ES"/>
        </w:rPr>
        <w:t>(as)</w:t>
      </w:r>
      <w:r w:rsidRPr="003910A2">
        <w:rPr>
          <w:rFonts w:ascii="Arial" w:hAnsi="Arial" w:cs="Arial"/>
          <w:lang w:val="es-ES"/>
        </w:rPr>
        <w:t xml:space="preserve">. Es recomendable la reserva de información que solo incumbe a una persona en mensajes abiertos y de ningún modo publicar su información personal. </w:t>
      </w:r>
    </w:p>
    <w:p w14:paraId="1794A48C" w14:textId="6CB46D0F" w:rsidR="0094682E" w:rsidRPr="005A0310"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rPr>
      </w:pPr>
      <w:r w:rsidRPr="003910A2">
        <w:rPr>
          <w:rFonts w:ascii="Arial" w:hAnsi="Arial" w:cs="Arial"/>
          <w:lang w:val="es-ES"/>
        </w:rPr>
        <w:t>En la finalización del servicio. Si para resolver de manera inmediata la solicitud se presentan inconvenientes como falta de información, que ésta sea incompleta o errada, se debe comunicar al jefe inmediato para que pueda ser resuelta de fondo, explicando la razón</w:t>
      </w:r>
      <w:r w:rsidRPr="005A0310">
        <w:rPr>
          <w:rFonts w:ascii="Arial" w:hAnsi="Arial" w:cs="Arial"/>
        </w:rPr>
        <w:t xml:space="preserve"> al </w:t>
      </w:r>
      <w:r w:rsidR="002472D1" w:rsidRPr="005A0310">
        <w:rPr>
          <w:rFonts w:ascii="Arial" w:hAnsi="Arial" w:cs="Arial"/>
        </w:rPr>
        <w:t>Ciudadano(a)</w:t>
      </w:r>
      <w:r w:rsidRPr="005A0310">
        <w:rPr>
          <w:rFonts w:ascii="Arial" w:hAnsi="Arial" w:cs="Arial"/>
        </w:rPr>
        <w:t xml:space="preserve">, informándole cuándo recibirá la respuesta. </w:t>
      </w:r>
    </w:p>
    <w:p w14:paraId="0BD883FC" w14:textId="77777777" w:rsidR="00164E47" w:rsidRPr="005A0310" w:rsidRDefault="00164E47" w:rsidP="00393952">
      <w:pPr>
        <w:widowControl w:val="0"/>
        <w:spacing w:after="0" w:line="240" w:lineRule="auto"/>
        <w:jc w:val="both"/>
        <w:rPr>
          <w:rFonts w:ascii="Arial" w:hAnsi="Arial" w:cs="Arial"/>
          <w:lang w:val="es-ES"/>
        </w:rPr>
      </w:pPr>
    </w:p>
    <w:p w14:paraId="4BB3056E" w14:textId="1442F553" w:rsidR="00164E47" w:rsidRPr="005A0310" w:rsidRDefault="001E042D"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132" w:name="_Toc59246564"/>
      <w:bookmarkStart w:id="133" w:name="_Toc59366848"/>
      <w:r w:rsidRPr="005A0310">
        <w:rPr>
          <w:rFonts w:cs="Arial"/>
          <w:i w:val="0"/>
          <w:color w:val="auto"/>
          <w:sz w:val="22"/>
        </w:rPr>
        <w:t>Protocolo de atención a través buzón de sugerencias</w:t>
      </w:r>
      <w:bookmarkEnd w:id="132"/>
      <w:bookmarkEnd w:id="133"/>
    </w:p>
    <w:p w14:paraId="4CD5E801" w14:textId="77777777" w:rsidR="00852AF6" w:rsidRPr="005A0310" w:rsidRDefault="00852AF6" w:rsidP="00393952">
      <w:pPr>
        <w:pStyle w:val="Prrafodelista"/>
        <w:widowControl w:val="0"/>
        <w:spacing w:after="0" w:line="240" w:lineRule="auto"/>
        <w:ind w:left="0"/>
        <w:contextualSpacing w:val="0"/>
        <w:jc w:val="both"/>
        <w:rPr>
          <w:rFonts w:ascii="Arial" w:hAnsi="Arial" w:cs="Arial"/>
          <w:b/>
        </w:rPr>
      </w:pPr>
    </w:p>
    <w:p w14:paraId="2DE41DE3" w14:textId="77777777" w:rsidR="00164E47" w:rsidRPr="005A0310" w:rsidRDefault="00164E47" w:rsidP="00393952">
      <w:pPr>
        <w:pStyle w:val="Prrafodelista"/>
        <w:widowControl w:val="0"/>
        <w:spacing w:after="0" w:line="240" w:lineRule="auto"/>
        <w:ind w:left="0"/>
        <w:contextualSpacing w:val="0"/>
        <w:jc w:val="both"/>
        <w:rPr>
          <w:rFonts w:ascii="Arial" w:hAnsi="Arial" w:cs="Arial"/>
          <w:b/>
        </w:rPr>
      </w:pPr>
      <w:r w:rsidRPr="005A0310">
        <w:rPr>
          <w:rFonts w:ascii="Arial" w:hAnsi="Arial" w:cs="Arial"/>
          <w:b/>
        </w:rPr>
        <w:t xml:space="preserve">Política de operación </w:t>
      </w:r>
    </w:p>
    <w:p w14:paraId="7823A66C" w14:textId="77777777" w:rsidR="00852AF6" w:rsidRPr="005A0310" w:rsidRDefault="00852AF6" w:rsidP="00393952">
      <w:pPr>
        <w:pStyle w:val="Prrafodelista"/>
        <w:widowControl w:val="0"/>
        <w:spacing w:after="0" w:line="240" w:lineRule="auto"/>
        <w:ind w:left="0"/>
        <w:contextualSpacing w:val="0"/>
        <w:jc w:val="both"/>
        <w:rPr>
          <w:rFonts w:ascii="Arial" w:hAnsi="Arial" w:cs="Arial"/>
          <w:b/>
        </w:rPr>
      </w:pPr>
    </w:p>
    <w:p w14:paraId="235B4789" w14:textId="4E456B1B" w:rsidR="00164E47" w:rsidRPr="00F84ECC" w:rsidRDefault="00164E47" w:rsidP="00F84ECC">
      <w:pPr>
        <w:widowControl w:val="0"/>
        <w:spacing w:after="120" w:line="240" w:lineRule="auto"/>
        <w:jc w:val="both"/>
        <w:rPr>
          <w:rFonts w:ascii="Arial" w:hAnsi="Arial" w:cs="Arial"/>
          <w:lang w:val="es-ES"/>
        </w:rPr>
      </w:pPr>
      <w:r w:rsidRPr="00F84ECC">
        <w:rPr>
          <w:rFonts w:ascii="Arial" w:hAnsi="Arial" w:cs="Arial"/>
          <w:lang w:val="es-ES"/>
        </w:rPr>
        <w:t xml:space="preserve">Sera responsabilidad de atención al </w:t>
      </w:r>
      <w:r w:rsidR="0068687E" w:rsidRPr="00F84ECC">
        <w:rPr>
          <w:rFonts w:ascii="Arial" w:hAnsi="Arial" w:cs="Arial"/>
          <w:lang w:val="es-ES"/>
        </w:rPr>
        <w:t>ciudadano realizar</w:t>
      </w:r>
      <w:r w:rsidRPr="00F84ECC">
        <w:rPr>
          <w:rFonts w:ascii="Arial" w:hAnsi="Arial" w:cs="Arial"/>
          <w:lang w:val="es-ES"/>
        </w:rPr>
        <w:t xml:space="preserve"> semanalmente la apertura del buzón, documentando en un acta la apertura del </w:t>
      </w:r>
      <w:r w:rsidR="0068687E" w:rsidRPr="00F84ECC">
        <w:rPr>
          <w:rFonts w:ascii="Arial" w:hAnsi="Arial" w:cs="Arial"/>
          <w:lang w:val="es-ES"/>
        </w:rPr>
        <w:t>mismo en</w:t>
      </w:r>
      <w:r w:rsidRPr="00F84ECC">
        <w:rPr>
          <w:rFonts w:ascii="Arial" w:hAnsi="Arial" w:cs="Arial"/>
          <w:lang w:val="es-ES"/>
        </w:rPr>
        <w:t xml:space="preserve"> presencia de un compañero de la misma área que testifique la apertura del buzón y el contenido del mismo, posteriormente serán cargadas y radicadas en el sistema de SDQS (Sistema Distrital de Quejas y Reclamos </w:t>
      </w:r>
      <w:r w:rsidR="009A529F" w:rsidRPr="00F84ECC">
        <w:rPr>
          <w:rFonts w:ascii="Arial" w:hAnsi="Arial" w:cs="Arial"/>
          <w:lang w:val="es-ES"/>
        </w:rPr>
        <w:t>Bogotá te</w:t>
      </w:r>
      <w:r w:rsidRPr="00F84ECC">
        <w:rPr>
          <w:rFonts w:ascii="Arial" w:hAnsi="Arial" w:cs="Arial"/>
          <w:lang w:val="es-ES"/>
        </w:rPr>
        <w:t xml:space="preserve"> Escucha) para después ser enviadas a </w:t>
      </w:r>
      <w:r w:rsidR="009A529F" w:rsidRPr="00F84ECC">
        <w:rPr>
          <w:rFonts w:ascii="Arial" w:hAnsi="Arial" w:cs="Arial"/>
          <w:lang w:val="es-ES"/>
        </w:rPr>
        <w:t>correspondencia y</w:t>
      </w:r>
      <w:r w:rsidRPr="00F84ECC">
        <w:rPr>
          <w:rFonts w:ascii="Arial" w:hAnsi="Arial" w:cs="Arial"/>
          <w:lang w:val="es-ES"/>
        </w:rPr>
        <w:t xml:space="preserve"> de esta manera ser radicadas dentro de la entidad</w:t>
      </w:r>
    </w:p>
    <w:p w14:paraId="7FD423D7" w14:textId="0262FB11" w:rsidR="00164E47" w:rsidRPr="00F84ECC" w:rsidRDefault="00164E47" w:rsidP="00F84ECC">
      <w:pPr>
        <w:widowControl w:val="0"/>
        <w:spacing w:after="120" w:line="240" w:lineRule="auto"/>
        <w:jc w:val="both"/>
        <w:rPr>
          <w:rFonts w:ascii="Arial" w:hAnsi="Arial" w:cs="Arial"/>
        </w:rPr>
      </w:pPr>
      <w:r w:rsidRPr="00F84ECC">
        <w:rPr>
          <w:rFonts w:ascii="Arial" w:hAnsi="Arial" w:cs="Arial"/>
          <w:lang w:val="es-ES"/>
        </w:rPr>
        <w:t xml:space="preserve">La responsabilidad de atención al ciudadano será la de incorporar en el informe de PQRS semestral las solicitudes recibidas a través del buzón de Opiniones </w:t>
      </w:r>
      <w:r w:rsidR="0068687E" w:rsidRPr="00F84ECC">
        <w:rPr>
          <w:rFonts w:ascii="Arial" w:hAnsi="Arial" w:cs="Arial"/>
          <w:lang w:val="es-ES"/>
        </w:rPr>
        <w:t>y Sugerencias</w:t>
      </w:r>
      <w:r w:rsidRPr="00F84ECC">
        <w:rPr>
          <w:rFonts w:ascii="Arial" w:hAnsi="Arial" w:cs="Arial"/>
        </w:rPr>
        <w:t>.</w:t>
      </w:r>
    </w:p>
    <w:p w14:paraId="3FB4B2D3" w14:textId="77573699" w:rsidR="00F84ECC" w:rsidRDefault="00164E47" w:rsidP="00F84ECC">
      <w:pPr>
        <w:widowControl w:val="0"/>
        <w:spacing w:after="0" w:line="240" w:lineRule="auto"/>
        <w:jc w:val="both"/>
        <w:rPr>
          <w:rFonts w:ascii="Arial" w:hAnsi="Arial" w:cs="Arial"/>
          <w:b/>
        </w:rPr>
      </w:pPr>
      <w:r w:rsidRPr="005A0310">
        <w:rPr>
          <w:rFonts w:ascii="Arial" w:hAnsi="Arial" w:cs="Arial"/>
          <w:b/>
        </w:rPr>
        <w:t>P</w:t>
      </w:r>
      <w:r w:rsidR="00F84ECC">
        <w:rPr>
          <w:rFonts w:ascii="Arial" w:hAnsi="Arial" w:cs="Arial"/>
          <w:b/>
        </w:rPr>
        <w:t>rotocolo</w:t>
      </w:r>
    </w:p>
    <w:p w14:paraId="67D67681" w14:textId="77777777" w:rsidR="00F84ECC" w:rsidRDefault="00F84ECC" w:rsidP="00F84ECC">
      <w:pPr>
        <w:widowControl w:val="0"/>
        <w:spacing w:after="0" w:line="240" w:lineRule="auto"/>
        <w:jc w:val="both"/>
        <w:rPr>
          <w:rFonts w:ascii="Arial" w:hAnsi="Arial" w:cs="Arial"/>
          <w:lang w:val="es-ES"/>
        </w:rPr>
      </w:pPr>
    </w:p>
    <w:p w14:paraId="55244FE8" w14:textId="77777777" w:rsidR="00F84ECC" w:rsidRDefault="00164E47" w:rsidP="00F84ECC">
      <w:pPr>
        <w:widowControl w:val="0"/>
        <w:spacing w:after="120" w:line="240" w:lineRule="auto"/>
        <w:jc w:val="both"/>
        <w:rPr>
          <w:rFonts w:ascii="Arial" w:hAnsi="Arial" w:cs="Arial"/>
          <w:lang w:val="es-ES"/>
        </w:rPr>
      </w:pPr>
      <w:r w:rsidRPr="00F84ECC">
        <w:rPr>
          <w:rFonts w:ascii="Arial" w:hAnsi="Arial" w:cs="Arial"/>
          <w:lang w:val="es-ES"/>
        </w:rPr>
        <w:t>Como otro medio dispuesto por la Entidad para recepcionar los requerimientos de la ciudadanía, se cuenta con los buzones de sugerencias, ubicados en el punto de atención y servicio a la ciudadanía de la Calle 22 D # 120 – 49 y en la sede administrativa de la Avenida Calle 26 No. 57 – 41, torre 8 – piso 8, en horario de lunes a viernes de 7:00 am a 4:30 pm.</w:t>
      </w:r>
    </w:p>
    <w:p w14:paraId="212F2545" w14:textId="77777777" w:rsidR="00F84ECC" w:rsidRDefault="00F84ECC" w:rsidP="00F84ECC">
      <w:pPr>
        <w:widowControl w:val="0"/>
        <w:spacing w:after="120" w:line="240" w:lineRule="auto"/>
        <w:jc w:val="both"/>
        <w:rPr>
          <w:rFonts w:ascii="Arial" w:hAnsi="Arial" w:cs="Arial"/>
          <w:lang w:val="es-ES"/>
        </w:rPr>
      </w:pPr>
    </w:p>
    <w:p w14:paraId="0F39D3C5" w14:textId="7661E54E" w:rsidR="00F84ECC" w:rsidRDefault="00164E47" w:rsidP="00F84ECC">
      <w:pPr>
        <w:widowControl w:val="0"/>
        <w:spacing w:after="120" w:line="240" w:lineRule="auto"/>
        <w:jc w:val="both"/>
        <w:rPr>
          <w:rFonts w:ascii="Arial" w:hAnsi="Arial" w:cs="Arial"/>
          <w:lang w:val="es-ES"/>
        </w:rPr>
      </w:pPr>
      <w:r w:rsidRPr="00F84ECC">
        <w:rPr>
          <w:rFonts w:ascii="Arial" w:hAnsi="Arial" w:cs="Arial"/>
          <w:lang w:val="es-ES"/>
        </w:rPr>
        <w:t xml:space="preserve">El(la) Servidor(a) público o contratista del Proceso de Atención al Ciudadano(a), que fue delegado para la atención personalizada, </w:t>
      </w:r>
      <w:r w:rsidR="00F84ECC">
        <w:rPr>
          <w:rFonts w:ascii="Arial" w:hAnsi="Arial" w:cs="Arial"/>
          <w:lang w:val="es-ES"/>
        </w:rPr>
        <w:t>debe</w:t>
      </w:r>
      <w:r w:rsidRPr="00F84ECC">
        <w:rPr>
          <w:rFonts w:ascii="Arial" w:hAnsi="Arial" w:cs="Arial"/>
          <w:lang w:val="es-ES"/>
        </w:rPr>
        <w:t>rá</w:t>
      </w:r>
      <w:r w:rsidR="00F84ECC">
        <w:rPr>
          <w:rFonts w:ascii="Arial" w:hAnsi="Arial" w:cs="Arial"/>
          <w:lang w:val="es-ES"/>
        </w:rPr>
        <w:t>:</w:t>
      </w:r>
    </w:p>
    <w:p w14:paraId="4EFB28C7" w14:textId="5EBFA77B" w:rsidR="00164E47" w:rsidRPr="000A572D" w:rsidRDefault="00F84ECC"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Pr>
          <w:rFonts w:ascii="Arial" w:hAnsi="Arial" w:cs="Arial"/>
          <w:lang w:val="es-ES"/>
        </w:rPr>
        <w:t>Ra</w:t>
      </w:r>
      <w:r w:rsidR="000A572D">
        <w:rPr>
          <w:rFonts w:ascii="Arial" w:hAnsi="Arial" w:cs="Arial"/>
          <w:lang w:val="es-ES"/>
        </w:rPr>
        <w:t>dicar</w:t>
      </w:r>
      <w:r w:rsidR="00164E47" w:rsidRPr="00F84ECC">
        <w:rPr>
          <w:rFonts w:ascii="Arial" w:hAnsi="Arial" w:cs="Arial"/>
          <w:lang w:val="es-ES"/>
        </w:rPr>
        <w:t xml:space="preserve"> los requerimientos</w:t>
      </w:r>
      <w:r w:rsidR="00164E47" w:rsidRPr="000A572D">
        <w:rPr>
          <w:rFonts w:ascii="Arial" w:hAnsi="Arial" w:cs="Arial"/>
          <w:lang w:val="es-ES"/>
        </w:rPr>
        <w:t xml:space="preserve"> en el Sistema de Gestión Documental de la UAE</w:t>
      </w:r>
      <w:r w:rsidRPr="000A572D">
        <w:rPr>
          <w:rFonts w:ascii="Arial" w:hAnsi="Arial" w:cs="Arial"/>
          <w:lang w:val="es-ES"/>
        </w:rPr>
        <w:t>RMV, para su trámite respectivo</w:t>
      </w:r>
    </w:p>
    <w:p w14:paraId="16FA2C58" w14:textId="77777777" w:rsidR="00164E47" w:rsidRPr="000A572D"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A572D">
        <w:rPr>
          <w:rFonts w:ascii="Arial" w:hAnsi="Arial" w:cs="Arial"/>
          <w:lang w:val="es-ES"/>
        </w:rPr>
        <w:t>Revisar periódicamente la disponibilidad de formatos y bolígrafos para escribir.</w:t>
      </w:r>
    </w:p>
    <w:p w14:paraId="5F86E2E6" w14:textId="7EE2DB9B" w:rsidR="00164E47" w:rsidRPr="000A572D"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Semanalmente se </w:t>
      </w:r>
      <w:r w:rsidR="0068687E" w:rsidRPr="000A572D">
        <w:rPr>
          <w:rFonts w:ascii="Arial" w:hAnsi="Arial" w:cs="Arial"/>
          <w:lang w:val="es-ES"/>
        </w:rPr>
        <w:t>realizará</w:t>
      </w:r>
      <w:r w:rsidRPr="000A572D">
        <w:rPr>
          <w:rFonts w:ascii="Arial" w:hAnsi="Arial" w:cs="Arial"/>
          <w:lang w:val="es-ES"/>
        </w:rPr>
        <w:t xml:space="preserve"> apertura del buzón de sugerencias en presencia del responsable de atención a la ciudadanía o quien designe la Secretaría General.</w:t>
      </w:r>
    </w:p>
    <w:p w14:paraId="379A9644" w14:textId="01F68B22" w:rsidR="00164E47" w:rsidRPr="000A572D"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Al realizar la apertura del buzón, se deberá elaborar un acta en la que quede el registro del total de requerimientos </w:t>
      </w:r>
      <w:r w:rsidR="00852AF6" w:rsidRPr="000A572D">
        <w:rPr>
          <w:rFonts w:ascii="Arial" w:hAnsi="Arial" w:cs="Arial"/>
          <w:lang w:val="es-ES"/>
        </w:rPr>
        <w:t>decepcionados</w:t>
      </w:r>
      <w:r w:rsidRPr="000A572D">
        <w:rPr>
          <w:rFonts w:ascii="Arial" w:hAnsi="Arial" w:cs="Arial"/>
          <w:lang w:val="es-ES"/>
        </w:rPr>
        <w:t xml:space="preserve"> ante la Entidad. </w:t>
      </w:r>
    </w:p>
    <w:p w14:paraId="18D22797" w14:textId="42EED976" w:rsidR="00164E47" w:rsidRPr="005A0310"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rPr>
      </w:pPr>
      <w:r w:rsidRPr="000A572D">
        <w:rPr>
          <w:rFonts w:ascii="Arial" w:hAnsi="Arial" w:cs="Arial"/>
          <w:lang w:val="es-ES"/>
        </w:rPr>
        <w:t>Extraer los formatos diligenciados, registrarlos y radicarlos para continuar con el respectivo trámite</w:t>
      </w:r>
      <w:r w:rsidRPr="005A0310">
        <w:rPr>
          <w:rFonts w:ascii="Arial" w:hAnsi="Arial" w:cs="Arial"/>
        </w:rPr>
        <w:t xml:space="preserve"> de respuesta</w:t>
      </w:r>
    </w:p>
    <w:p w14:paraId="0AB47160" w14:textId="1BA61A59" w:rsidR="00852AF6" w:rsidRDefault="00852AF6" w:rsidP="00393952">
      <w:pPr>
        <w:widowControl w:val="0"/>
        <w:spacing w:after="0" w:line="240" w:lineRule="auto"/>
        <w:jc w:val="both"/>
        <w:rPr>
          <w:rFonts w:ascii="Arial" w:hAnsi="Arial" w:cs="Arial"/>
        </w:rPr>
      </w:pPr>
    </w:p>
    <w:p w14:paraId="4E4D8E8A" w14:textId="33CD0D02" w:rsidR="009A529F" w:rsidRDefault="009A529F" w:rsidP="00393952">
      <w:pPr>
        <w:widowControl w:val="0"/>
        <w:spacing w:after="0" w:line="240" w:lineRule="auto"/>
        <w:jc w:val="both"/>
        <w:rPr>
          <w:rFonts w:ascii="Arial" w:hAnsi="Arial" w:cs="Arial"/>
        </w:rPr>
      </w:pPr>
    </w:p>
    <w:p w14:paraId="5C78C8C9" w14:textId="77777777" w:rsidR="009A529F" w:rsidRPr="005A0310" w:rsidRDefault="009A529F" w:rsidP="00393952">
      <w:pPr>
        <w:widowControl w:val="0"/>
        <w:spacing w:after="0" w:line="240" w:lineRule="auto"/>
        <w:jc w:val="both"/>
        <w:rPr>
          <w:rFonts w:ascii="Arial" w:hAnsi="Arial" w:cs="Arial"/>
        </w:rPr>
      </w:pPr>
    </w:p>
    <w:p w14:paraId="667FB7A0" w14:textId="3EE39846" w:rsidR="00367D60" w:rsidRPr="005A0310" w:rsidRDefault="005A0310"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134" w:name="_Toc59246565"/>
      <w:bookmarkStart w:id="135" w:name="_Toc59366849"/>
      <w:r w:rsidRPr="005A0310">
        <w:rPr>
          <w:rFonts w:cs="Arial"/>
          <w:i w:val="0"/>
          <w:color w:val="auto"/>
          <w:sz w:val="22"/>
        </w:rPr>
        <w:t>Recomendaciones generales canal presencial</w:t>
      </w:r>
      <w:r w:rsidR="00D458F2" w:rsidRPr="005A0310">
        <w:rPr>
          <w:rFonts w:cs="Arial"/>
          <w:i w:val="0"/>
          <w:color w:val="auto"/>
          <w:sz w:val="22"/>
        </w:rPr>
        <w:t>.</w:t>
      </w:r>
      <w:bookmarkEnd w:id="134"/>
      <w:bookmarkEnd w:id="135"/>
    </w:p>
    <w:p w14:paraId="5E5A5B7A" w14:textId="38CB3DF6" w:rsidR="007555CB" w:rsidRPr="005A0310" w:rsidRDefault="009A3021" w:rsidP="00393952">
      <w:pPr>
        <w:widowControl w:val="0"/>
        <w:spacing w:after="0" w:line="240" w:lineRule="auto"/>
        <w:jc w:val="both"/>
        <w:rPr>
          <w:rFonts w:ascii="Arial" w:hAnsi="Arial" w:cs="Arial"/>
          <w:b/>
          <w:lang w:val="es-ES"/>
        </w:rPr>
      </w:pPr>
      <w:r w:rsidRPr="005A0310">
        <w:rPr>
          <w:rFonts w:ascii="Arial" w:hAnsi="Arial" w:cs="Arial"/>
          <w:b/>
          <w:lang w:val="es-ES"/>
        </w:rPr>
        <w:t xml:space="preserve"> </w:t>
      </w:r>
    </w:p>
    <w:p w14:paraId="1D7AB99D" w14:textId="05293493" w:rsidR="007555CB" w:rsidRPr="005A0310" w:rsidRDefault="007555CB" w:rsidP="00393952">
      <w:pPr>
        <w:widowControl w:val="0"/>
        <w:spacing w:after="0" w:line="240" w:lineRule="auto"/>
        <w:jc w:val="both"/>
        <w:rPr>
          <w:rFonts w:ascii="Arial" w:hAnsi="Arial" w:cs="Arial"/>
          <w:b/>
          <w:u w:val="single"/>
          <w:lang w:val="es-ES"/>
        </w:rPr>
      </w:pPr>
      <w:r w:rsidRPr="005A0310">
        <w:rPr>
          <w:rFonts w:ascii="Arial" w:hAnsi="Arial" w:cs="Arial"/>
          <w:b/>
          <w:u w:val="single"/>
          <w:lang w:val="es-ES"/>
        </w:rPr>
        <w:t>Pautas para la preparación del servicio:</w:t>
      </w:r>
    </w:p>
    <w:p w14:paraId="22E097B5" w14:textId="77777777" w:rsidR="007555CB" w:rsidRPr="005A0310" w:rsidRDefault="007555CB" w:rsidP="00393952">
      <w:pPr>
        <w:widowControl w:val="0"/>
        <w:spacing w:after="0" w:line="240" w:lineRule="auto"/>
        <w:jc w:val="both"/>
        <w:rPr>
          <w:rFonts w:ascii="Arial" w:hAnsi="Arial" w:cs="Arial"/>
          <w:lang w:val="es-ES"/>
        </w:rPr>
      </w:pPr>
    </w:p>
    <w:p w14:paraId="1D28BA5F" w14:textId="34803469" w:rsidR="007555CB" w:rsidRPr="000A572D" w:rsidRDefault="007555CB" w:rsidP="00E02376">
      <w:pPr>
        <w:pStyle w:val="Prrafodelista"/>
        <w:widowControl w:val="0"/>
        <w:numPr>
          <w:ilvl w:val="0"/>
          <w:numId w:val="14"/>
        </w:numPr>
        <w:spacing w:after="120" w:line="240" w:lineRule="auto"/>
        <w:ind w:left="567" w:hanging="425"/>
        <w:contextualSpacing w:val="0"/>
        <w:jc w:val="both"/>
        <w:rPr>
          <w:rFonts w:ascii="Arial" w:hAnsi="Arial" w:cs="Arial"/>
          <w:lang w:val="es-ES"/>
        </w:rPr>
      </w:pPr>
      <w:r w:rsidRPr="005A0310">
        <w:rPr>
          <w:rFonts w:ascii="Arial" w:hAnsi="Arial" w:cs="Arial"/>
          <w:b/>
          <w:lang w:val="es-ES"/>
        </w:rPr>
        <w:t>Presentación personal</w:t>
      </w:r>
      <w:r w:rsidRPr="005A0310">
        <w:rPr>
          <w:rFonts w:ascii="Arial" w:hAnsi="Arial" w:cs="Arial"/>
          <w:lang w:val="es-ES"/>
        </w:rPr>
        <w:t xml:space="preserve">: </w:t>
      </w:r>
      <w:r w:rsidR="008617EE" w:rsidRPr="005A0310">
        <w:rPr>
          <w:rFonts w:ascii="Arial" w:hAnsi="Arial" w:cs="Arial"/>
          <w:lang w:val="es-ES"/>
        </w:rPr>
        <w:t>L</w:t>
      </w:r>
      <w:r w:rsidRPr="005A0310">
        <w:rPr>
          <w:rFonts w:ascii="Arial" w:hAnsi="Arial" w:cs="Arial"/>
          <w:lang w:val="es-ES"/>
        </w:rPr>
        <w:t xml:space="preserve">a presentación personal influye en la percepción que tendrá </w:t>
      </w:r>
      <w:r w:rsidR="008617EE" w:rsidRPr="005A0310">
        <w:rPr>
          <w:rFonts w:ascii="Arial" w:hAnsi="Arial" w:cs="Arial"/>
          <w:lang w:val="es-ES"/>
        </w:rPr>
        <w:t xml:space="preserve">la ciudadanía </w:t>
      </w:r>
      <w:r w:rsidRPr="005A0310">
        <w:rPr>
          <w:rFonts w:ascii="Arial" w:hAnsi="Arial" w:cs="Arial"/>
          <w:lang w:val="es-ES"/>
        </w:rPr>
        <w:t>respecto al servidor</w:t>
      </w:r>
      <w:r w:rsidR="008617EE" w:rsidRPr="005A0310">
        <w:rPr>
          <w:rFonts w:ascii="Arial" w:hAnsi="Arial" w:cs="Arial"/>
          <w:lang w:val="es-ES"/>
        </w:rPr>
        <w:t>(a)</w:t>
      </w:r>
      <w:r w:rsidRPr="005A0310">
        <w:rPr>
          <w:rFonts w:ascii="Arial" w:hAnsi="Arial" w:cs="Arial"/>
          <w:lang w:val="es-ES"/>
        </w:rPr>
        <w:t xml:space="preserve"> público</w:t>
      </w:r>
      <w:r w:rsidR="008617EE" w:rsidRPr="005A0310">
        <w:rPr>
          <w:rFonts w:ascii="Arial" w:hAnsi="Arial" w:cs="Arial"/>
          <w:lang w:val="es-ES"/>
        </w:rPr>
        <w:t>(a)</w:t>
      </w:r>
      <w:r w:rsidRPr="005A0310">
        <w:rPr>
          <w:rFonts w:ascii="Arial" w:hAnsi="Arial" w:cs="Arial"/>
          <w:lang w:val="es-ES"/>
        </w:rPr>
        <w:t xml:space="preserve"> y a la </w:t>
      </w:r>
      <w:r w:rsidR="008617EE" w:rsidRPr="005A0310">
        <w:rPr>
          <w:rFonts w:ascii="Arial" w:hAnsi="Arial" w:cs="Arial"/>
          <w:lang w:val="es-ES"/>
        </w:rPr>
        <w:t>E</w:t>
      </w:r>
      <w:r w:rsidRPr="005A0310">
        <w:rPr>
          <w:rFonts w:ascii="Arial" w:hAnsi="Arial" w:cs="Arial"/>
          <w:lang w:val="es-ES"/>
        </w:rPr>
        <w:t>ntidad.</w:t>
      </w:r>
      <w:r w:rsidR="008617EE" w:rsidRPr="005A0310">
        <w:rPr>
          <w:rFonts w:ascii="Arial" w:hAnsi="Arial" w:cs="Arial"/>
          <w:lang w:val="es-ES"/>
        </w:rPr>
        <w:t xml:space="preserve"> De allí</w:t>
      </w:r>
      <w:r w:rsidRPr="005A0310">
        <w:rPr>
          <w:rFonts w:ascii="Arial" w:hAnsi="Arial" w:cs="Arial"/>
          <w:lang w:val="es-ES"/>
        </w:rPr>
        <w:t xml:space="preserve">, </w:t>
      </w:r>
      <w:r w:rsidR="008617EE" w:rsidRPr="005A0310">
        <w:rPr>
          <w:rFonts w:ascii="Arial" w:hAnsi="Arial" w:cs="Arial"/>
          <w:lang w:val="es-ES"/>
        </w:rPr>
        <w:t>la</w:t>
      </w:r>
      <w:r w:rsidRPr="005A0310">
        <w:rPr>
          <w:rFonts w:ascii="Arial" w:hAnsi="Arial" w:cs="Arial"/>
          <w:lang w:val="es-ES"/>
        </w:rPr>
        <w:t xml:space="preserve"> </w:t>
      </w:r>
      <w:r w:rsidR="008617EE" w:rsidRPr="005A0310">
        <w:rPr>
          <w:rFonts w:ascii="Arial" w:hAnsi="Arial" w:cs="Arial"/>
          <w:lang w:val="es-ES"/>
        </w:rPr>
        <w:t>importancia de</w:t>
      </w:r>
      <w:r w:rsidRPr="005A0310">
        <w:rPr>
          <w:rFonts w:ascii="Arial" w:hAnsi="Arial" w:cs="Arial"/>
          <w:lang w:val="es-ES"/>
        </w:rPr>
        <w:t xml:space="preserve"> mantener una buena presentación, apropiada para el rol que se desempeña y </w:t>
      </w:r>
      <w:r w:rsidR="008617EE" w:rsidRPr="005A0310">
        <w:rPr>
          <w:rFonts w:ascii="Arial" w:hAnsi="Arial" w:cs="Arial"/>
          <w:lang w:val="es-ES"/>
        </w:rPr>
        <w:t>cuidar</w:t>
      </w:r>
      <w:r w:rsidRPr="005A0310">
        <w:rPr>
          <w:rFonts w:ascii="Arial" w:hAnsi="Arial" w:cs="Arial"/>
          <w:lang w:val="es-ES"/>
        </w:rPr>
        <w:t xml:space="preserve"> adecuadamente la imagen institucional.</w:t>
      </w:r>
      <w:r w:rsidR="008617EE" w:rsidRPr="005A0310">
        <w:rPr>
          <w:rFonts w:ascii="Arial" w:hAnsi="Arial" w:cs="Arial"/>
          <w:lang w:val="es-ES"/>
        </w:rPr>
        <w:t xml:space="preserve"> </w:t>
      </w:r>
      <w:r w:rsidR="000A572D">
        <w:rPr>
          <w:rFonts w:ascii="Arial" w:hAnsi="Arial" w:cs="Arial"/>
          <w:lang w:val="es-ES"/>
        </w:rPr>
        <w:t xml:space="preserve"> </w:t>
      </w:r>
      <w:r w:rsidR="008617EE" w:rsidRPr="000A572D">
        <w:rPr>
          <w:rFonts w:ascii="Arial" w:hAnsi="Arial" w:cs="Arial"/>
          <w:lang w:val="es-ES"/>
        </w:rPr>
        <w:t xml:space="preserve">Adicionalmente, </w:t>
      </w:r>
      <w:r w:rsidR="00391A5D" w:rsidRPr="000A572D">
        <w:rPr>
          <w:rFonts w:ascii="Arial" w:hAnsi="Arial" w:cs="Arial"/>
          <w:lang w:val="es-ES"/>
        </w:rPr>
        <w:t xml:space="preserve">el uso de la chaqueta o chaleco institucional, así como la portabilidad del </w:t>
      </w:r>
      <w:r w:rsidR="001C0F40" w:rsidRPr="000A572D">
        <w:rPr>
          <w:rFonts w:ascii="Arial" w:hAnsi="Arial" w:cs="Arial"/>
          <w:lang w:val="es-ES"/>
        </w:rPr>
        <w:t>carné</w:t>
      </w:r>
      <w:r w:rsidR="00391A5D" w:rsidRPr="000A572D">
        <w:rPr>
          <w:rFonts w:ascii="Arial" w:hAnsi="Arial" w:cs="Arial"/>
          <w:lang w:val="es-ES"/>
        </w:rPr>
        <w:t xml:space="preserve"> institucional en un lugar visible, es de uso obligatorio durante el horario de prestación del servicio</w:t>
      </w:r>
      <w:r w:rsidR="004A3FE8" w:rsidRPr="000A572D">
        <w:rPr>
          <w:rFonts w:ascii="Arial" w:hAnsi="Arial" w:cs="Arial"/>
          <w:lang w:val="es-ES"/>
        </w:rPr>
        <w:t>.</w:t>
      </w:r>
      <w:r w:rsidR="00E85B19" w:rsidRPr="000A572D">
        <w:rPr>
          <w:rFonts w:ascii="Arial" w:hAnsi="Arial" w:cs="Arial"/>
          <w:lang w:val="es-ES"/>
        </w:rPr>
        <w:t xml:space="preserve"> Evite el uso de elementos ajenos al uniforme, tales como: pañoletas, chales, abrigos, gabardinas y prendedores.</w:t>
      </w:r>
      <w:r w:rsidR="00E275E6" w:rsidRPr="000A572D">
        <w:rPr>
          <w:rFonts w:ascii="Arial" w:hAnsi="Arial" w:cs="Arial"/>
          <w:lang w:val="es-ES"/>
        </w:rPr>
        <w:t xml:space="preserve"> Tenga en cuenta que no está permitido el uso de tenis, camisetas deportivas</w:t>
      </w:r>
      <w:r w:rsidR="00697DA6">
        <w:rPr>
          <w:rFonts w:ascii="Arial" w:hAnsi="Arial" w:cs="Arial"/>
          <w:lang w:val="es-ES"/>
        </w:rPr>
        <w:t>, camisas sin mangas, sombreros</w:t>
      </w:r>
      <w:r w:rsidR="00E275E6" w:rsidRPr="000A572D">
        <w:rPr>
          <w:rFonts w:ascii="Arial" w:hAnsi="Arial" w:cs="Arial"/>
          <w:lang w:val="es-ES"/>
        </w:rPr>
        <w:t>.</w:t>
      </w:r>
      <w:r w:rsidR="00D1514E" w:rsidRPr="000A572D">
        <w:rPr>
          <w:rFonts w:ascii="Arial" w:hAnsi="Arial" w:cs="Arial"/>
          <w:lang w:val="es-ES"/>
        </w:rPr>
        <w:t xml:space="preserve"> Luzca el cabello y las uñas bien arregladas. Use maquillaje sobrio que proyecte una imagen sobria y agradable.</w:t>
      </w:r>
    </w:p>
    <w:p w14:paraId="3E828A28" w14:textId="236919B2" w:rsidR="007555CB" w:rsidRPr="005A0310" w:rsidRDefault="007555CB" w:rsidP="00E02376">
      <w:pPr>
        <w:pStyle w:val="Prrafodelista"/>
        <w:widowControl w:val="0"/>
        <w:numPr>
          <w:ilvl w:val="0"/>
          <w:numId w:val="14"/>
        </w:numPr>
        <w:spacing w:after="120" w:line="240" w:lineRule="auto"/>
        <w:ind w:left="567" w:hanging="425"/>
        <w:contextualSpacing w:val="0"/>
        <w:jc w:val="both"/>
        <w:rPr>
          <w:rFonts w:ascii="Arial" w:hAnsi="Arial" w:cs="Arial"/>
          <w:lang w:val="es-ES"/>
        </w:rPr>
      </w:pPr>
      <w:r w:rsidRPr="005A0310">
        <w:rPr>
          <w:rFonts w:ascii="Arial" w:hAnsi="Arial" w:cs="Arial"/>
          <w:b/>
          <w:lang w:val="es-ES"/>
        </w:rPr>
        <w:t>Comportamiento</w:t>
      </w:r>
      <w:r w:rsidRPr="005A0310">
        <w:rPr>
          <w:rFonts w:ascii="Arial" w:hAnsi="Arial" w:cs="Arial"/>
          <w:lang w:val="es-ES"/>
        </w:rPr>
        <w:t xml:space="preserve">: </w:t>
      </w:r>
      <w:r w:rsidR="00A02CAC" w:rsidRPr="005A0310">
        <w:rPr>
          <w:rFonts w:ascii="Arial" w:hAnsi="Arial" w:cs="Arial"/>
          <w:lang w:val="es-ES"/>
        </w:rPr>
        <w:t>C</w:t>
      </w:r>
      <w:r w:rsidRPr="005A0310">
        <w:rPr>
          <w:rFonts w:ascii="Arial" w:hAnsi="Arial" w:cs="Arial"/>
          <w:lang w:val="es-ES"/>
        </w:rPr>
        <w:t>omer en el puesto de trabajo, masticar chicle, realizar actividades como maquillarse</w:t>
      </w:r>
      <w:r w:rsidR="00A02CAC" w:rsidRPr="005A0310">
        <w:rPr>
          <w:rFonts w:ascii="Arial" w:hAnsi="Arial" w:cs="Arial"/>
          <w:lang w:val="es-ES"/>
        </w:rPr>
        <w:t xml:space="preserve">, </w:t>
      </w:r>
      <w:r w:rsidRPr="005A0310">
        <w:rPr>
          <w:rFonts w:ascii="Arial" w:hAnsi="Arial" w:cs="Arial"/>
          <w:lang w:val="es-ES"/>
        </w:rPr>
        <w:t xml:space="preserve">arreglarse las uñas frente al </w:t>
      </w:r>
      <w:r w:rsidR="002472D1" w:rsidRPr="005A0310">
        <w:rPr>
          <w:rFonts w:ascii="Arial" w:hAnsi="Arial" w:cs="Arial"/>
          <w:lang w:val="es-ES"/>
        </w:rPr>
        <w:t>Ciudadano(a)</w:t>
      </w:r>
      <w:r w:rsidRPr="005A0310">
        <w:rPr>
          <w:rFonts w:ascii="Arial" w:hAnsi="Arial" w:cs="Arial"/>
          <w:lang w:val="es-ES"/>
        </w:rPr>
        <w:t xml:space="preserve"> o hablar por celular o con sus compañeros, </w:t>
      </w:r>
      <w:r w:rsidR="00A02CAC" w:rsidRPr="005A0310">
        <w:rPr>
          <w:rFonts w:ascii="Arial" w:hAnsi="Arial" w:cs="Arial"/>
          <w:lang w:val="es-ES"/>
        </w:rPr>
        <w:t>son comportamientos in</w:t>
      </w:r>
      <w:r w:rsidRPr="005A0310">
        <w:rPr>
          <w:rFonts w:ascii="Arial" w:hAnsi="Arial" w:cs="Arial"/>
          <w:lang w:val="es-ES"/>
        </w:rPr>
        <w:t>necesario</w:t>
      </w:r>
      <w:r w:rsidR="00A02CAC" w:rsidRPr="005A0310">
        <w:rPr>
          <w:rFonts w:ascii="Arial" w:hAnsi="Arial" w:cs="Arial"/>
          <w:lang w:val="es-ES"/>
        </w:rPr>
        <w:t>s</w:t>
      </w:r>
      <w:r w:rsidRPr="005A0310">
        <w:rPr>
          <w:rFonts w:ascii="Arial" w:hAnsi="Arial" w:cs="Arial"/>
          <w:lang w:val="es-ES"/>
        </w:rPr>
        <w:t xml:space="preserve"> para completar la atención solicitada, indispone al </w:t>
      </w:r>
      <w:r w:rsidR="002472D1" w:rsidRPr="005A0310">
        <w:rPr>
          <w:rFonts w:ascii="Arial" w:hAnsi="Arial" w:cs="Arial"/>
          <w:lang w:val="es-ES"/>
        </w:rPr>
        <w:t>Ciudadano(a)</w:t>
      </w:r>
      <w:r w:rsidR="00A02CAC" w:rsidRPr="005A0310">
        <w:rPr>
          <w:rFonts w:ascii="Arial" w:hAnsi="Arial" w:cs="Arial"/>
          <w:lang w:val="es-ES"/>
        </w:rPr>
        <w:t xml:space="preserve"> y</w:t>
      </w:r>
      <w:r w:rsidRPr="005A0310">
        <w:rPr>
          <w:rFonts w:ascii="Arial" w:hAnsi="Arial" w:cs="Arial"/>
          <w:lang w:val="es-ES"/>
        </w:rPr>
        <w:t xml:space="preserve"> le hace percibir que sus necesidades no son importantes. </w:t>
      </w:r>
    </w:p>
    <w:p w14:paraId="30FAEA7D" w14:textId="3F4EC2FD" w:rsidR="007555CB" w:rsidRDefault="007555CB" w:rsidP="00E02376">
      <w:pPr>
        <w:pStyle w:val="Prrafodelista"/>
        <w:widowControl w:val="0"/>
        <w:numPr>
          <w:ilvl w:val="0"/>
          <w:numId w:val="14"/>
        </w:numPr>
        <w:spacing w:after="120" w:line="240" w:lineRule="auto"/>
        <w:ind w:left="567" w:hanging="425"/>
        <w:contextualSpacing w:val="0"/>
        <w:jc w:val="both"/>
        <w:rPr>
          <w:rFonts w:ascii="Arial" w:hAnsi="Arial" w:cs="Arial"/>
          <w:lang w:val="es-ES"/>
        </w:rPr>
      </w:pPr>
      <w:r w:rsidRPr="005A0310">
        <w:rPr>
          <w:rFonts w:ascii="Arial" w:hAnsi="Arial" w:cs="Arial"/>
          <w:b/>
          <w:lang w:val="es-ES"/>
        </w:rPr>
        <w:t>La expresividad en el rostro</w:t>
      </w:r>
      <w:r w:rsidRPr="005A0310">
        <w:rPr>
          <w:rFonts w:ascii="Arial" w:hAnsi="Arial" w:cs="Arial"/>
          <w:lang w:val="es-ES"/>
        </w:rPr>
        <w:t xml:space="preserve">: </w:t>
      </w:r>
      <w:r w:rsidR="005B5BBC" w:rsidRPr="005A0310">
        <w:rPr>
          <w:rFonts w:ascii="Arial" w:hAnsi="Arial" w:cs="Arial"/>
          <w:lang w:val="es-ES"/>
        </w:rPr>
        <w:t>L</w:t>
      </w:r>
      <w:r w:rsidRPr="005A0310">
        <w:rPr>
          <w:rFonts w:ascii="Arial" w:hAnsi="Arial" w:cs="Arial"/>
          <w:lang w:val="es-ES"/>
        </w:rPr>
        <w:t>a expresión facial es relevante</w:t>
      </w:r>
      <w:r w:rsidR="005B5BBC" w:rsidRPr="005A0310">
        <w:rPr>
          <w:rFonts w:ascii="Arial" w:hAnsi="Arial" w:cs="Arial"/>
          <w:lang w:val="es-ES"/>
        </w:rPr>
        <w:t>,</w:t>
      </w:r>
      <w:r w:rsidRPr="005A0310">
        <w:rPr>
          <w:rFonts w:ascii="Arial" w:hAnsi="Arial" w:cs="Arial"/>
          <w:lang w:val="es-ES"/>
        </w:rPr>
        <w:t xml:space="preserve"> no hace falta sonreír de manera forzada: mirando al interlocutor a los ojos ya se demuestra interés. El lenguaje gestual y corporal debe ser acorde con el trato verbal, es decir, educado, cortés.</w:t>
      </w:r>
    </w:p>
    <w:p w14:paraId="71E42735" w14:textId="54D01172" w:rsidR="00705F28" w:rsidRPr="005A0310" w:rsidRDefault="007555CB" w:rsidP="00E02376">
      <w:pPr>
        <w:pStyle w:val="Prrafodelista"/>
        <w:widowControl w:val="0"/>
        <w:numPr>
          <w:ilvl w:val="0"/>
          <w:numId w:val="14"/>
        </w:numPr>
        <w:spacing w:after="120" w:line="240" w:lineRule="auto"/>
        <w:ind w:left="567" w:hanging="425"/>
        <w:contextualSpacing w:val="0"/>
        <w:jc w:val="both"/>
        <w:rPr>
          <w:rFonts w:ascii="Arial" w:hAnsi="Arial" w:cs="Arial"/>
          <w:lang w:val="es-ES"/>
        </w:rPr>
      </w:pPr>
      <w:r w:rsidRPr="005A0310">
        <w:rPr>
          <w:rFonts w:ascii="Arial" w:hAnsi="Arial" w:cs="Arial"/>
          <w:b/>
          <w:lang w:val="es-ES"/>
        </w:rPr>
        <w:t>La voz y el lenguaje</w:t>
      </w:r>
      <w:r w:rsidRPr="005A0310">
        <w:rPr>
          <w:rFonts w:ascii="Arial" w:hAnsi="Arial" w:cs="Arial"/>
          <w:lang w:val="es-ES"/>
        </w:rPr>
        <w:t>: el lenguaje y el tono de voz refuerzan lo que se está diciendo. Por ello</w:t>
      </w:r>
      <w:r w:rsidR="005B5BBC" w:rsidRPr="005A0310">
        <w:rPr>
          <w:rFonts w:ascii="Arial" w:hAnsi="Arial" w:cs="Arial"/>
          <w:lang w:val="es-ES"/>
        </w:rPr>
        <w:t>,</w:t>
      </w:r>
      <w:r w:rsidRPr="005A0310">
        <w:rPr>
          <w:rFonts w:ascii="Arial" w:hAnsi="Arial" w:cs="Arial"/>
          <w:lang w:val="es-ES"/>
        </w:rPr>
        <w:t xml:space="preserve"> conviene escoger bien el vocabulario y seguir las recomendaciones sobre el lenguaje antes descrito. En particular, es necesario adaptar la modulación de la voz a las diferentes situaciones y vocalizar de manera clara para que la información sea comprensible. </w:t>
      </w:r>
      <w:r w:rsidR="00705F28" w:rsidRPr="005A0310">
        <w:rPr>
          <w:rFonts w:ascii="Arial" w:hAnsi="Arial" w:cs="Arial"/>
          <w:lang w:val="es-ES"/>
        </w:rPr>
        <w:t>Ten en cuenta que, en ningún momento es bueno dirigirse a la ciudadanía con diminutivos o presiones que puedan incomodar o ser mal interpretadas como: “reinita”, “mamita”, “abuelita”, “hijita”, “muñeca”, “princesa”.</w:t>
      </w:r>
    </w:p>
    <w:p w14:paraId="6B4C93A4" w14:textId="30A9B875" w:rsidR="007555CB" w:rsidRPr="005A0310" w:rsidRDefault="007555CB" w:rsidP="00E02376">
      <w:pPr>
        <w:pStyle w:val="Prrafodelista"/>
        <w:widowControl w:val="0"/>
        <w:numPr>
          <w:ilvl w:val="0"/>
          <w:numId w:val="14"/>
        </w:numPr>
        <w:spacing w:after="120" w:line="240" w:lineRule="auto"/>
        <w:ind w:left="567" w:hanging="425"/>
        <w:contextualSpacing w:val="0"/>
        <w:jc w:val="both"/>
        <w:rPr>
          <w:rFonts w:ascii="Arial" w:hAnsi="Arial" w:cs="Arial"/>
          <w:lang w:val="es-ES"/>
        </w:rPr>
      </w:pPr>
      <w:r w:rsidRPr="005A0310">
        <w:rPr>
          <w:rFonts w:ascii="Arial" w:hAnsi="Arial" w:cs="Arial"/>
          <w:b/>
          <w:lang w:val="es-ES"/>
        </w:rPr>
        <w:t>La postura</w:t>
      </w:r>
      <w:r w:rsidRPr="005A0310">
        <w:rPr>
          <w:rFonts w:ascii="Arial" w:hAnsi="Arial" w:cs="Arial"/>
          <w:lang w:val="es-ES"/>
        </w:rPr>
        <w:t>: la postura adoptada mientras se atiende a</w:t>
      </w:r>
      <w:r w:rsidR="005B5BBC" w:rsidRPr="005A0310">
        <w:rPr>
          <w:rFonts w:ascii="Arial" w:hAnsi="Arial" w:cs="Arial"/>
          <w:lang w:val="es-ES"/>
        </w:rPr>
        <w:t xml:space="preserve"> la ciudadanía </w:t>
      </w:r>
      <w:r w:rsidRPr="005A0310">
        <w:rPr>
          <w:rFonts w:ascii="Arial" w:hAnsi="Arial" w:cs="Arial"/>
          <w:lang w:val="es-ES"/>
        </w:rPr>
        <w:t xml:space="preserve">refleja lo que se siente y piensa; es aconsejable mantener la columna flexible, el cuello y los hombros relajados, y evitar las posturas rígidas o forzadas. </w:t>
      </w:r>
    </w:p>
    <w:p w14:paraId="31D9278D" w14:textId="5DA7EB98" w:rsidR="009230F7" w:rsidRPr="005A0310" w:rsidRDefault="007555CB" w:rsidP="00E02376">
      <w:pPr>
        <w:pStyle w:val="Prrafodelista"/>
        <w:widowControl w:val="0"/>
        <w:numPr>
          <w:ilvl w:val="0"/>
          <w:numId w:val="14"/>
        </w:numPr>
        <w:spacing w:after="120" w:line="240" w:lineRule="auto"/>
        <w:ind w:left="567" w:hanging="425"/>
        <w:contextualSpacing w:val="0"/>
        <w:jc w:val="both"/>
        <w:rPr>
          <w:rFonts w:ascii="Arial" w:hAnsi="Arial" w:cs="Arial"/>
          <w:lang w:val="es-ES"/>
        </w:rPr>
      </w:pPr>
      <w:r w:rsidRPr="005A0310">
        <w:rPr>
          <w:rFonts w:ascii="Arial" w:hAnsi="Arial" w:cs="Arial"/>
          <w:b/>
          <w:lang w:val="es-ES"/>
        </w:rPr>
        <w:t>El puesto de trabajo</w:t>
      </w:r>
      <w:r w:rsidRPr="005A0310">
        <w:rPr>
          <w:rFonts w:ascii="Arial" w:hAnsi="Arial" w:cs="Arial"/>
          <w:lang w:val="es-ES"/>
        </w:rPr>
        <w:t xml:space="preserve">: el cuidado y apariencia del puesto de trabajo tienen un impacto inmediato en la percepción del </w:t>
      </w:r>
      <w:r w:rsidR="002472D1" w:rsidRPr="005A0310">
        <w:rPr>
          <w:rFonts w:ascii="Arial" w:hAnsi="Arial" w:cs="Arial"/>
          <w:lang w:val="es-ES"/>
        </w:rPr>
        <w:t>Ciudadano(a)</w:t>
      </w:r>
      <w:r w:rsidRPr="005A0310">
        <w:rPr>
          <w:rFonts w:ascii="Arial" w:hAnsi="Arial" w:cs="Arial"/>
          <w:lang w:val="es-ES"/>
        </w:rPr>
        <w:t>; si está sucio, desordenado y lleno de elementos ajenos a la labor, dará una sensación de desorden y descuido.</w:t>
      </w:r>
      <w:r w:rsidR="009230F7" w:rsidRPr="005A0310">
        <w:rPr>
          <w:rFonts w:ascii="Arial" w:hAnsi="Arial" w:cs="Arial"/>
          <w:lang w:val="es-ES"/>
        </w:rPr>
        <w:t xml:space="preserve"> En adición, se tendrán en cuenta los siguientes aspectos:</w:t>
      </w:r>
    </w:p>
    <w:p w14:paraId="00F2C1D1" w14:textId="77777777" w:rsidR="009230F7" w:rsidRPr="005A0310"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Evite personalizar con fotografías, afiches, letreros, imágenes, etc.</w:t>
      </w:r>
    </w:p>
    <w:p w14:paraId="7C020D7E" w14:textId="77777777" w:rsidR="009230F7" w:rsidRPr="005A0310"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Es inapropiado ingerir bebidas y alimentos, esto se debe hacer en el tiempo de descanso.</w:t>
      </w:r>
    </w:p>
    <w:p w14:paraId="75CC9F2C" w14:textId="712EF5D2" w:rsidR="009230F7" w:rsidRPr="005A0310"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Abstenerse de escuchar música en el computador y el uso de audífonos, radios, mp3, entre otros, ya que esto muestra falta de interés en la atención.</w:t>
      </w:r>
    </w:p>
    <w:p w14:paraId="46033EDD" w14:textId="77777777" w:rsidR="009230F7" w:rsidRPr="005A0310"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Las carteras y demás elementos personales deben ser guardados fuera de la vista de la ciudadanía.</w:t>
      </w:r>
    </w:p>
    <w:p w14:paraId="058F8313" w14:textId="77777777" w:rsidR="009230F7" w:rsidRPr="005A0310"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La papelería e insumos deben estar guardados en las gavetas del escritorio y solamente una cantidad suficiente en el dispensador de papel de la impresora.</w:t>
      </w:r>
    </w:p>
    <w:p w14:paraId="6DA41AC2" w14:textId="77777777" w:rsidR="009230F7" w:rsidRPr="005A0310"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Los documentos deben ser archivados de manera permanente.</w:t>
      </w:r>
    </w:p>
    <w:p w14:paraId="28D367EE" w14:textId="77777777" w:rsidR="000A572D"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Los sellos, esferos, cosedoras, entre otros, deben ser revisados diariamente antes de iniciar la labor y contar con el soporte o cargue oportuno.</w:t>
      </w:r>
    </w:p>
    <w:p w14:paraId="19EEDD92" w14:textId="7BBD50D8" w:rsidR="003D6EBE" w:rsidRPr="000A572D" w:rsidRDefault="003D6EBE"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Verifique las condiciones de aseo, orden y de inmobiliario sean óptimas.</w:t>
      </w:r>
    </w:p>
    <w:p w14:paraId="7E249507" w14:textId="77777777" w:rsidR="007555CB" w:rsidRPr="005A0310" w:rsidRDefault="007555CB" w:rsidP="00393952">
      <w:pPr>
        <w:widowControl w:val="0"/>
        <w:spacing w:after="0" w:line="240" w:lineRule="auto"/>
        <w:jc w:val="both"/>
        <w:rPr>
          <w:rFonts w:ascii="Arial" w:hAnsi="Arial" w:cs="Arial"/>
          <w:lang w:val="es-ES"/>
        </w:rPr>
      </w:pPr>
    </w:p>
    <w:p w14:paraId="139D99AD" w14:textId="70744B3C" w:rsidR="0076561E" w:rsidRPr="005A0310" w:rsidRDefault="008D4109" w:rsidP="00393952">
      <w:pPr>
        <w:widowControl w:val="0"/>
        <w:spacing w:after="0" w:line="240" w:lineRule="auto"/>
        <w:jc w:val="both"/>
        <w:rPr>
          <w:rFonts w:ascii="Arial" w:hAnsi="Arial" w:cs="Arial"/>
          <w:b/>
          <w:u w:val="single"/>
          <w:lang w:val="es-ES"/>
        </w:rPr>
      </w:pPr>
      <w:r w:rsidRPr="005A0310">
        <w:rPr>
          <w:rFonts w:ascii="Arial" w:hAnsi="Arial" w:cs="Arial"/>
          <w:b/>
          <w:u w:val="single"/>
          <w:lang w:val="es-ES"/>
        </w:rPr>
        <w:t>Al inicio del servicio</w:t>
      </w:r>
    </w:p>
    <w:p w14:paraId="38772326" w14:textId="4D8C4770" w:rsidR="005342F4" w:rsidRPr="005A0310" w:rsidRDefault="005342F4" w:rsidP="00393952">
      <w:pPr>
        <w:widowControl w:val="0"/>
        <w:spacing w:after="0" w:line="240" w:lineRule="auto"/>
        <w:jc w:val="both"/>
        <w:rPr>
          <w:rFonts w:ascii="Arial" w:hAnsi="Arial" w:cs="Arial"/>
          <w:b/>
          <w:u w:val="single"/>
          <w:lang w:val="es-ES"/>
        </w:rPr>
      </w:pPr>
    </w:p>
    <w:p w14:paraId="555B478C" w14:textId="29D49852" w:rsidR="005342F4" w:rsidRPr="005A0310" w:rsidRDefault="005342F4" w:rsidP="00393952">
      <w:pPr>
        <w:widowControl w:val="0"/>
        <w:spacing w:after="0" w:line="240" w:lineRule="auto"/>
        <w:jc w:val="both"/>
        <w:rPr>
          <w:rFonts w:ascii="Arial" w:hAnsi="Arial" w:cs="Arial"/>
          <w:lang w:val="es-ES"/>
        </w:rPr>
      </w:pPr>
      <w:r w:rsidRPr="005A0310">
        <w:rPr>
          <w:rFonts w:ascii="Arial" w:hAnsi="Arial" w:cs="Arial"/>
          <w:lang w:val="es-ES"/>
        </w:rPr>
        <w:t>En los puntos presenciales, la atención y servicio a la ciudadanía se realizará teniendo en cuenta el ciclo del servicio, el cual lo constituyen los diferentes puntos de contacto entre la ciudadanía y la Entidad.</w:t>
      </w:r>
    </w:p>
    <w:p w14:paraId="3C053975" w14:textId="77777777" w:rsidR="008D4109" w:rsidRPr="000A572D" w:rsidRDefault="008D4109" w:rsidP="000A572D">
      <w:pPr>
        <w:pStyle w:val="Prrafodelista"/>
        <w:widowControl w:val="0"/>
        <w:spacing w:after="120" w:line="240" w:lineRule="auto"/>
        <w:ind w:left="567"/>
        <w:contextualSpacing w:val="0"/>
        <w:jc w:val="both"/>
        <w:rPr>
          <w:rFonts w:ascii="Arial" w:hAnsi="Arial" w:cs="Arial"/>
          <w:lang w:val="es-ES"/>
        </w:rPr>
      </w:pPr>
    </w:p>
    <w:p w14:paraId="046731C6" w14:textId="3F545F97" w:rsidR="005F2020" w:rsidRPr="005A0310" w:rsidRDefault="005342F4"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El primer contacto lo realiza </w:t>
      </w:r>
      <w:r w:rsidR="005F2020" w:rsidRPr="005A0310">
        <w:rPr>
          <w:rFonts w:ascii="Arial" w:hAnsi="Arial" w:cs="Arial"/>
          <w:lang w:val="es-ES"/>
        </w:rPr>
        <w:t>el/</w:t>
      </w:r>
      <w:r w:rsidR="00110BEC" w:rsidRPr="005A0310">
        <w:rPr>
          <w:rFonts w:ascii="Arial" w:hAnsi="Arial" w:cs="Arial"/>
          <w:lang w:val="es-ES"/>
        </w:rPr>
        <w:t>la servidora</w:t>
      </w:r>
      <w:r w:rsidR="005F2020" w:rsidRPr="005A0310">
        <w:rPr>
          <w:rFonts w:ascii="Arial" w:hAnsi="Arial" w:cs="Arial"/>
          <w:lang w:val="es-ES"/>
        </w:rPr>
        <w:t>(a) que se encuentra en terreno o el/la vigilante</w:t>
      </w:r>
      <w:r w:rsidRPr="005A0310">
        <w:rPr>
          <w:rFonts w:ascii="Arial" w:hAnsi="Arial" w:cs="Arial"/>
          <w:lang w:val="es-ES"/>
        </w:rPr>
        <w:t>, quien saluda de acuerdo al protocolo</w:t>
      </w:r>
      <w:r w:rsidR="005F2020" w:rsidRPr="005A0310">
        <w:rPr>
          <w:rFonts w:ascii="Arial" w:hAnsi="Arial" w:cs="Arial"/>
          <w:lang w:val="es-ES"/>
        </w:rPr>
        <w:t>.</w:t>
      </w:r>
    </w:p>
    <w:p w14:paraId="319FA8F5" w14:textId="60BBA556" w:rsidR="00A354BD" w:rsidRPr="005A0310" w:rsidRDefault="00B83A3C"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En el punto de atención y servicio a la ciudadanía, se o</w:t>
      </w:r>
      <w:r w:rsidR="005342F4" w:rsidRPr="005A0310">
        <w:rPr>
          <w:rFonts w:ascii="Arial" w:hAnsi="Arial" w:cs="Arial"/>
          <w:lang w:val="es-ES"/>
        </w:rPr>
        <w:t xml:space="preserve">rienta </w:t>
      </w:r>
      <w:r w:rsidRPr="005A0310">
        <w:rPr>
          <w:rFonts w:ascii="Arial" w:hAnsi="Arial" w:cs="Arial"/>
          <w:lang w:val="es-ES"/>
        </w:rPr>
        <w:t xml:space="preserve">al </w:t>
      </w:r>
      <w:r w:rsidR="00FF0EBB" w:rsidRPr="005A0310">
        <w:rPr>
          <w:rFonts w:ascii="Arial" w:hAnsi="Arial" w:cs="Arial"/>
          <w:lang w:val="es-ES"/>
        </w:rPr>
        <w:t>usuario(a)</w:t>
      </w:r>
      <w:r w:rsidRPr="005A0310">
        <w:rPr>
          <w:rFonts w:ascii="Arial" w:hAnsi="Arial" w:cs="Arial"/>
          <w:lang w:val="es-ES"/>
        </w:rPr>
        <w:t xml:space="preserve"> </w:t>
      </w:r>
      <w:r w:rsidR="00A354BD" w:rsidRPr="005A0310">
        <w:rPr>
          <w:rFonts w:ascii="Arial" w:hAnsi="Arial" w:cs="Arial"/>
          <w:lang w:val="es-ES"/>
        </w:rPr>
        <w:t xml:space="preserve">a tomar un turno </w:t>
      </w:r>
      <w:r w:rsidR="00AD4C5F" w:rsidRPr="005A0310">
        <w:rPr>
          <w:rFonts w:ascii="Arial" w:hAnsi="Arial" w:cs="Arial"/>
          <w:lang w:val="es-ES"/>
        </w:rPr>
        <w:t>y pasar a la</w:t>
      </w:r>
      <w:r w:rsidR="00A354BD" w:rsidRPr="005A0310">
        <w:rPr>
          <w:rFonts w:ascii="Arial" w:hAnsi="Arial" w:cs="Arial"/>
          <w:lang w:val="es-ES"/>
        </w:rPr>
        <w:t xml:space="preserve"> sala de espera </w:t>
      </w:r>
      <w:r w:rsidR="00AD4C5F" w:rsidRPr="005A0310">
        <w:rPr>
          <w:rFonts w:ascii="Arial" w:hAnsi="Arial" w:cs="Arial"/>
          <w:lang w:val="es-ES"/>
        </w:rPr>
        <w:t>hasta que sea llamado.</w:t>
      </w:r>
      <w:r w:rsidR="005342F4" w:rsidRPr="005A0310">
        <w:rPr>
          <w:rFonts w:ascii="Arial" w:hAnsi="Arial" w:cs="Arial"/>
          <w:lang w:val="es-ES"/>
        </w:rPr>
        <w:t xml:space="preserve"> </w:t>
      </w:r>
    </w:p>
    <w:p w14:paraId="735486F7" w14:textId="7E329D01" w:rsidR="0076561E" w:rsidRPr="005A0310" w:rsidRDefault="00932FD5"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El/</w:t>
      </w:r>
      <w:r w:rsidR="00110BEC" w:rsidRPr="005A0310">
        <w:rPr>
          <w:rFonts w:ascii="Arial" w:hAnsi="Arial" w:cs="Arial"/>
          <w:lang w:val="es-ES"/>
        </w:rPr>
        <w:t>la servidora</w:t>
      </w:r>
      <w:r w:rsidRPr="005A0310">
        <w:rPr>
          <w:rFonts w:ascii="Arial" w:hAnsi="Arial" w:cs="Arial"/>
          <w:lang w:val="es-ES"/>
        </w:rPr>
        <w:t>(a) de</w:t>
      </w:r>
      <w:r w:rsidR="00013011" w:rsidRPr="005A0310">
        <w:rPr>
          <w:rFonts w:ascii="Arial" w:hAnsi="Arial" w:cs="Arial"/>
          <w:lang w:val="es-ES"/>
        </w:rPr>
        <w:t xml:space="preserve"> la Entidad que se encuentra prestando el servicio </w:t>
      </w:r>
      <w:r w:rsidRPr="005A0310">
        <w:rPr>
          <w:rFonts w:ascii="Arial" w:hAnsi="Arial" w:cs="Arial"/>
          <w:lang w:val="es-ES"/>
        </w:rPr>
        <w:t>h</w:t>
      </w:r>
      <w:r w:rsidR="0076561E" w:rsidRPr="005A0310">
        <w:rPr>
          <w:rFonts w:ascii="Arial" w:hAnsi="Arial" w:cs="Arial"/>
          <w:lang w:val="es-ES"/>
        </w:rPr>
        <w:t xml:space="preserve">ace contacto visual con el </w:t>
      </w:r>
      <w:r w:rsidR="002472D1" w:rsidRPr="005A0310">
        <w:rPr>
          <w:rFonts w:ascii="Arial" w:hAnsi="Arial" w:cs="Arial"/>
          <w:lang w:val="es-ES"/>
        </w:rPr>
        <w:t>Ciudadano(a)</w:t>
      </w:r>
      <w:r w:rsidR="0076561E" w:rsidRPr="005A0310">
        <w:rPr>
          <w:rFonts w:ascii="Arial" w:hAnsi="Arial" w:cs="Arial"/>
          <w:lang w:val="es-ES"/>
        </w:rPr>
        <w:t xml:space="preserve"> desde el momento en que se </w:t>
      </w:r>
      <w:r w:rsidRPr="005A0310">
        <w:rPr>
          <w:rFonts w:ascii="Arial" w:hAnsi="Arial" w:cs="Arial"/>
          <w:lang w:val="es-ES"/>
        </w:rPr>
        <w:t>acerca</w:t>
      </w:r>
      <w:r w:rsidR="0076561E" w:rsidRPr="005A0310">
        <w:rPr>
          <w:rFonts w:ascii="Arial" w:hAnsi="Arial" w:cs="Arial"/>
          <w:lang w:val="es-ES"/>
        </w:rPr>
        <w:t xml:space="preserve"> al sitio de atención o lugar de encuentro.</w:t>
      </w:r>
    </w:p>
    <w:p w14:paraId="492903A3" w14:textId="5AE0784F" w:rsidR="0076561E" w:rsidRPr="005A0310" w:rsidRDefault="0076561E"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Dar en todo momento un trato cordial, espontáneo y sincero.</w:t>
      </w:r>
    </w:p>
    <w:p w14:paraId="3C6092A6" w14:textId="5402688A" w:rsidR="0076561E" w:rsidRPr="005A0310" w:rsidRDefault="0076561E"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Saludar al </w:t>
      </w:r>
      <w:r w:rsidR="002472D1" w:rsidRPr="005A0310">
        <w:rPr>
          <w:rFonts w:ascii="Arial" w:hAnsi="Arial" w:cs="Arial"/>
          <w:lang w:val="es-ES"/>
        </w:rPr>
        <w:t>Ciudadano(a)</w:t>
      </w:r>
      <w:r w:rsidRPr="005A0310">
        <w:rPr>
          <w:rFonts w:ascii="Arial" w:hAnsi="Arial" w:cs="Arial"/>
          <w:lang w:val="es-ES"/>
        </w:rPr>
        <w:t xml:space="preserve"> de inmediato, de manera amable y sin esperar a que sean ellos quienes saluden primero</w:t>
      </w:r>
      <w:r w:rsidR="0087099E" w:rsidRPr="005A0310">
        <w:rPr>
          <w:rFonts w:ascii="Arial" w:hAnsi="Arial" w:cs="Arial"/>
          <w:lang w:val="es-ES"/>
        </w:rPr>
        <w:t>, dándole trato de usted.</w:t>
      </w:r>
    </w:p>
    <w:p w14:paraId="2F7A2475" w14:textId="1A7CAF5F" w:rsidR="008D4109" w:rsidRPr="005A0310" w:rsidRDefault="008D4109"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“Buenos días” o “Buenas tardes” según sea el caso.</w:t>
      </w:r>
    </w:p>
    <w:p w14:paraId="7BD56601" w14:textId="2D8250A4" w:rsidR="008D4109" w:rsidRPr="005A0310" w:rsidRDefault="008D4109"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“Bienvenido a la oficina de atención </w:t>
      </w:r>
      <w:r w:rsidR="00565CE4" w:rsidRPr="005A0310">
        <w:rPr>
          <w:rFonts w:ascii="Arial" w:hAnsi="Arial" w:cs="Arial"/>
          <w:lang w:val="es-ES"/>
        </w:rPr>
        <w:t xml:space="preserve">y servicio a la ciudadanía </w:t>
      </w:r>
      <w:r w:rsidRPr="005A0310">
        <w:rPr>
          <w:rFonts w:ascii="Arial" w:hAnsi="Arial" w:cs="Arial"/>
          <w:lang w:val="es-ES"/>
        </w:rPr>
        <w:t>de</w:t>
      </w:r>
      <w:r w:rsidR="00565CE4" w:rsidRPr="005A0310">
        <w:rPr>
          <w:rFonts w:ascii="Arial" w:hAnsi="Arial" w:cs="Arial"/>
          <w:lang w:val="es-ES"/>
        </w:rPr>
        <w:t xml:space="preserve"> la Unidad de Mantenimiento Via</w:t>
      </w:r>
      <w:r w:rsidR="005C4A86" w:rsidRPr="005A0310">
        <w:rPr>
          <w:rFonts w:ascii="Arial" w:hAnsi="Arial" w:cs="Arial"/>
          <w:lang w:val="es-ES"/>
        </w:rPr>
        <w:t>l</w:t>
      </w:r>
      <w:r w:rsidRPr="005A0310">
        <w:rPr>
          <w:rFonts w:ascii="Arial" w:hAnsi="Arial" w:cs="Arial"/>
          <w:lang w:val="es-ES"/>
        </w:rPr>
        <w:t>”</w:t>
      </w:r>
      <w:r w:rsidR="005C4A86" w:rsidRPr="005A0310">
        <w:rPr>
          <w:rFonts w:ascii="Arial" w:hAnsi="Arial" w:cs="Arial"/>
          <w:lang w:val="es-ES"/>
        </w:rPr>
        <w:t xml:space="preserve"> o “Buenos días,</w:t>
      </w:r>
      <w:r w:rsidR="001113A6" w:rsidRPr="005A0310">
        <w:rPr>
          <w:rFonts w:ascii="Arial" w:hAnsi="Arial" w:cs="Arial"/>
          <w:lang w:val="es-ES"/>
        </w:rPr>
        <w:t xml:space="preserve"> represento la Unidad de Mantenimiento Vial</w:t>
      </w:r>
      <w:r w:rsidR="005C4A86" w:rsidRPr="005A0310">
        <w:rPr>
          <w:rFonts w:ascii="Arial" w:hAnsi="Arial" w:cs="Arial"/>
          <w:lang w:val="es-ES"/>
        </w:rPr>
        <w:t>”</w:t>
      </w:r>
    </w:p>
    <w:p w14:paraId="44B73BD5" w14:textId="10E90A2C" w:rsidR="008D4109" w:rsidRPr="005A0310" w:rsidRDefault="008D4109"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w:t>
      </w:r>
      <w:r w:rsidR="00565CE4" w:rsidRPr="005A0310">
        <w:rPr>
          <w:rFonts w:ascii="Arial" w:hAnsi="Arial" w:cs="Arial"/>
          <w:lang w:val="es-ES"/>
        </w:rPr>
        <w:t xml:space="preserve">Mi nombre es: </w:t>
      </w:r>
      <w:r w:rsidRPr="005A0310">
        <w:rPr>
          <w:rFonts w:ascii="Arial" w:hAnsi="Arial" w:cs="Arial"/>
          <w:lang w:val="es-ES"/>
        </w:rPr>
        <w:t>nombre y apellido”</w:t>
      </w:r>
    </w:p>
    <w:p w14:paraId="3CC27F77" w14:textId="78A1B4FE" w:rsidR="00364B0C" w:rsidRPr="005A0310" w:rsidRDefault="008D4109"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w:t>
      </w:r>
      <w:r w:rsidR="00565CE4" w:rsidRPr="005A0310">
        <w:rPr>
          <w:rFonts w:ascii="Arial" w:hAnsi="Arial" w:cs="Arial"/>
          <w:lang w:val="es-ES"/>
        </w:rPr>
        <w:t>¿</w:t>
      </w:r>
      <w:r w:rsidRPr="005A0310">
        <w:rPr>
          <w:rFonts w:ascii="Arial" w:hAnsi="Arial" w:cs="Arial"/>
          <w:lang w:val="es-ES"/>
        </w:rPr>
        <w:t>En qu</w:t>
      </w:r>
      <w:r w:rsidR="00565CE4" w:rsidRPr="005A0310">
        <w:rPr>
          <w:rFonts w:ascii="Arial" w:hAnsi="Arial" w:cs="Arial"/>
          <w:lang w:val="es-ES"/>
        </w:rPr>
        <w:t>é</w:t>
      </w:r>
      <w:r w:rsidRPr="005A0310">
        <w:rPr>
          <w:rFonts w:ascii="Arial" w:hAnsi="Arial" w:cs="Arial"/>
          <w:lang w:val="es-ES"/>
        </w:rPr>
        <w:t xml:space="preserve"> </w:t>
      </w:r>
      <w:r w:rsidR="00565CE4" w:rsidRPr="005A0310">
        <w:rPr>
          <w:rFonts w:ascii="Arial" w:hAnsi="Arial" w:cs="Arial"/>
          <w:lang w:val="es-ES"/>
        </w:rPr>
        <w:t>le puedo</w:t>
      </w:r>
      <w:r w:rsidRPr="005A0310">
        <w:rPr>
          <w:rFonts w:ascii="Arial" w:hAnsi="Arial" w:cs="Arial"/>
          <w:lang w:val="es-ES"/>
        </w:rPr>
        <w:t xml:space="preserve"> servir</w:t>
      </w:r>
      <w:r w:rsidR="00565CE4" w:rsidRPr="005A0310">
        <w:rPr>
          <w:rFonts w:ascii="Arial" w:hAnsi="Arial" w:cs="Arial"/>
          <w:lang w:val="es-ES"/>
        </w:rPr>
        <w:t>?</w:t>
      </w:r>
      <w:r w:rsidRPr="005A0310">
        <w:rPr>
          <w:rFonts w:ascii="Arial" w:hAnsi="Arial" w:cs="Arial"/>
          <w:lang w:val="es-ES"/>
        </w:rPr>
        <w:t>”</w:t>
      </w:r>
    </w:p>
    <w:p w14:paraId="298FD824" w14:textId="77777777" w:rsidR="008D4109" w:rsidRPr="000A572D" w:rsidRDefault="008D4109" w:rsidP="000A572D">
      <w:pPr>
        <w:pStyle w:val="Prrafodelista"/>
        <w:widowControl w:val="0"/>
        <w:spacing w:after="120" w:line="240" w:lineRule="auto"/>
        <w:ind w:left="567"/>
        <w:contextualSpacing w:val="0"/>
        <w:jc w:val="both"/>
        <w:rPr>
          <w:rFonts w:ascii="Arial" w:hAnsi="Arial" w:cs="Arial"/>
          <w:lang w:val="es-ES"/>
        </w:rPr>
      </w:pPr>
    </w:p>
    <w:p w14:paraId="28E3E71F" w14:textId="51364207" w:rsidR="000E558B" w:rsidRPr="005A0310" w:rsidRDefault="007555CB" w:rsidP="00393952">
      <w:pPr>
        <w:widowControl w:val="0"/>
        <w:spacing w:after="0" w:line="240" w:lineRule="auto"/>
        <w:jc w:val="both"/>
        <w:rPr>
          <w:rFonts w:ascii="Arial" w:hAnsi="Arial" w:cs="Arial"/>
          <w:b/>
          <w:u w:val="single"/>
          <w:lang w:val="es-ES"/>
        </w:rPr>
      </w:pPr>
      <w:r w:rsidRPr="005A0310">
        <w:rPr>
          <w:rFonts w:ascii="Arial" w:hAnsi="Arial" w:cs="Arial"/>
          <w:b/>
          <w:u w:val="single"/>
          <w:lang w:val="es-ES"/>
        </w:rPr>
        <w:t xml:space="preserve">En el desarrollo del servicio </w:t>
      </w:r>
    </w:p>
    <w:p w14:paraId="3EDDF7D3" w14:textId="77777777" w:rsidR="000E558B" w:rsidRPr="005A0310" w:rsidRDefault="000E558B" w:rsidP="00393952">
      <w:pPr>
        <w:widowControl w:val="0"/>
        <w:spacing w:after="0" w:line="240" w:lineRule="auto"/>
        <w:jc w:val="both"/>
        <w:rPr>
          <w:rFonts w:ascii="Arial" w:hAnsi="Arial" w:cs="Arial"/>
          <w:lang w:val="es-ES"/>
        </w:rPr>
      </w:pPr>
    </w:p>
    <w:p w14:paraId="4FCDCF20" w14:textId="43C86421" w:rsidR="007555CB" w:rsidRPr="005A0310"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Dedicarse en forma exclusiva al </w:t>
      </w:r>
      <w:r w:rsidR="002472D1" w:rsidRPr="005A0310">
        <w:rPr>
          <w:rFonts w:ascii="Arial" w:hAnsi="Arial" w:cs="Arial"/>
          <w:lang w:val="es-ES"/>
        </w:rPr>
        <w:t>Ciudadano(a)</w:t>
      </w:r>
      <w:r w:rsidRPr="005A0310">
        <w:rPr>
          <w:rFonts w:ascii="Arial" w:hAnsi="Arial" w:cs="Arial"/>
          <w:lang w:val="es-ES"/>
        </w:rPr>
        <w:t xml:space="preserve"> que </w:t>
      </w:r>
      <w:r w:rsidR="00015BD8" w:rsidRPr="005A0310">
        <w:rPr>
          <w:rFonts w:ascii="Arial" w:hAnsi="Arial" w:cs="Arial"/>
          <w:lang w:val="es-ES"/>
        </w:rPr>
        <w:t>se está</w:t>
      </w:r>
      <w:r w:rsidRPr="005A0310">
        <w:rPr>
          <w:rFonts w:ascii="Arial" w:hAnsi="Arial" w:cs="Arial"/>
          <w:lang w:val="es-ES"/>
        </w:rPr>
        <w:t xml:space="preserve"> atendiendo y escucharlo con atención.</w:t>
      </w:r>
    </w:p>
    <w:p w14:paraId="258FCFED" w14:textId="5D8ABBAF" w:rsidR="007555CB" w:rsidRPr="005A0310"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Verificar que </w:t>
      </w:r>
      <w:r w:rsidR="00015BD8" w:rsidRPr="005A0310">
        <w:rPr>
          <w:rFonts w:ascii="Arial" w:hAnsi="Arial" w:cs="Arial"/>
          <w:lang w:val="es-ES"/>
        </w:rPr>
        <w:t>se está comprendiendo</w:t>
      </w:r>
      <w:r w:rsidRPr="005A0310">
        <w:rPr>
          <w:rFonts w:ascii="Arial" w:hAnsi="Arial" w:cs="Arial"/>
          <w:lang w:val="es-ES"/>
        </w:rPr>
        <w:t xml:space="preserve"> la necesidad</w:t>
      </w:r>
      <w:r w:rsidR="00015BD8" w:rsidRPr="005A0310">
        <w:rPr>
          <w:rFonts w:ascii="Arial" w:hAnsi="Arial" w:cs="Arial"/>
          <w:lang w:val="es-ES"/>
        </w:rPr>
        <w:t xml:space="preserve"> del </w:t>
      </w:r>
      <w:r w:rsidR="002472D1" w:rsidRPr="005A0310">
        <w:rPr>
          <w:rFonts w:ascii="Arial" w:hAnsi="Arial" w:cs="Arial"/>
          <w:lang w:val="es-ES"/>
        </w:rPr>
        <w:t>Ciudadano(a)</w:t>
      </w:r>
      <w:r w:rsidR="00015BD8" w:rsidRPr="005A0310">
        <w:rPr>
          <w:rFonts w:ascii="Arial" w:hAnsi="Arial" w:cs="Arial"/>
          <w:lang w:val="es-ES"/>
        </w:rPr>
        <w:t>,</w:t>
      </w:r>
      <w:r w:rsidRPr="005A0310">
        <w:rPr>
          <w:rFonts w:ascii="Arial" w:hAnsi="Arial" w:cs="Arial"/>
          <w:lang w:val="es-ES"/>
        </w:rPr>
        <w:t xml:space="preserve"> con frases como: “Entiendo</w:t>
      </w:r>
      <w:r w:rsidR="00015BD8" w:rsidRPr="005A0310">
        <w:rPr>
          <w:rFonts w:ascii="Arial" w:hAnsi="Arial" w:cs="Arial"/>
          <w:lang w:val="es-ES"/>
        </w:rPr>
        <w:t xml:space="preserve"> lo</w:t>
      </w:r>
      <w:r w:rsidRPr="005A0310">
        <w:rPr>
          <w:rFonts w:ascii="Arial" w:hAnsi="Arial" w:cs="Arial"/>
          <w:lang w:val="es-ES"/>
        </w:rPr>
        <w:t xml:space="preserve"> que usted requiere…”.</w:t>
      </w:r>
    </w:p>
    <w:p w14:paraId="3F0335C6" w14:textId="02EE3FBD" w:rsidR="007555CB" w:rsidRPr="005A0310"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Responder a las preguntas y </w:t>
      </w:r>
      <w:r w:rsidR="00015BD8" w:rsidRPr="005A0310">
        <w:rPr>
          <w:rFonts w:ascii="Arial" w:hAnsi="Arial" w:cs="Arial"/>
          <w:lang w:val="es-ES"/>
        </w:rPr>
        <w:t>brindar</w:t>
      </w:r>
      <w:r w:rsidRPr="005A0310">
        <w:rPr>
          <w:rFonts w:ascii="Arial" w:hAnsi="Arial" w:cs="Arial"/>
          <w:lang w:val="es-ES"/>
        </w:rPr>
        <w:t xml:space="preserve"> la información que requiera de forma clara y precisa.</w:t>
      </w:r>
    </w:p>
    <w:p w14:paraId="090FF37B" w14:textId="77777777" w:rsidR="0070681A" w:rsidRPr="005A0310" w:rsidRDefault="0070681A" w:rsidP="00393952">
      <w:pPr>
        <w:widowControl w:val="0"/>
        <w:spacing w:after="0" w:line="240" w:lineRule="auto"/>
        <w:jc w:val="both"/>
        <w:rPr>
          <w:rFonts w:ascii="Arial" w:hAnsi="Arial" w:cs="Arial"/>
          <w:b/>
          <w:u w:val="single"/>
          <w:lang w:val="es-ES"/>
        </w:rPr>
      </w:pPr>
    </w:p>
    <w:p w14:paraId="7932B6CE" w14:textId="2682DC92" w:rsidR="007555CB" w:rsidRPr="005A0310" w:rsidRDefault="007555CB" w:rsidP="00393952">
      <w:pPr>
        <w:widowControl w:val="0"/>
        <w:spacing w:after="0" w:line="240" w:lineRule="auto"/>
        <w:jc w:val="both"/>
        <w:rPr>
          <w:rFonts w:ascii="Arial" w:hAnsi="Arial" w:cs="Arial"/>
          <w:b/>
          <w:u w:val="single"/>
          <w:lang w:val="es-ES"/>
        </w:rPr>
      </w:pPr>
      <w:r w:rsidRPr="005A0310">
        <w:rPr>
          <w:rFonts w:ascii="Arial" w:hAnsi="Arial" w:cs="Arial"/>
          <w:b/>
          <w:u w:val="single"/>
          <w:lang w:val="es-ES"/>
        </w:rPr>
        <w:t>En la finalización del servicio.</w:t>
      </w:r>
    </w:p>
    <w:p w14:paraId="299C00C9" w14:textId="77777777" w:rsidR="007555CB" w:rsidRPr="005A0310" w:rsidRDefault="007555CB" w:rsidP="00393952">
      <w:pPr>
        <w:widowControl w:val="0"/>
        <w:spacing w:after="0" w:line="240" w:lineRule="auto"/>
        <w:jc w:val="both"/>
        <w:rPr>
          <w:rFonts w:ascii="Arial" w:hAnsi="Arial" w:cs="Arial"/>
          <w:lang w:val="es-ES"/>
        </w:rPr>
      </w:pPr>
    </w:p>
    <w:p w14:paraId="31582A21" w14:textId="1168C569" w:rsidR="007555CB" w:rsidRPr="00D63EC5"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D63EC5">
        <w:rPr>
          <w:rFonts w:ascii="Arial" w:hAnsi="Arial" w:cs="Arial"/>
          <w:lang w:val="es-ES"/>
        </w:rPr>
        <w:t xml:space="preserve">Retroalimentar al </w:t>
      </w:r>
      <w:r w:rsidR="002472D1" w:rsidRPr="00D63EC5">
        <w:rPr>
          <w:rFonts w:ascii="Arial" w:hAnsi="Arial" w:cs="Arial"/>
          <w:lang w:val="es-ES"/>
        </w:rPr>
        <w:t>Ciudadano(a)</w:t>
      </w:r>
      <w:r w:rsidRPr="00D63EC5">
        <w:rPr>
          <w:rFonts w:ascii="Arial" w:hAnsi="Arial" w:cs="Arial"/>
          <w:lang w:val="es-ES"/>
        </w:rPr>
        <w:t xml:space="preserve"> sobre los pasos a seguir cuando quede alguna tarea pendiente.</w:t>
      </w:r>
      <w:r w:rsidR="00D63EC5">
        <w:rPr>
          <w:rFonts w:ascii="Arial" w:hAnsi="Arial" w:cs="Arial"/>
          <w:lang w:val="es-ES"/>
        </w:rPr>
        <w:t xml:space="preserve"> </w:t>
      </w:r>
      <w:r w:rsidRPr="00D63EC5">
        <w:rPr>
          <w:rFonts w:ascii="Arial" w:hAnsi="Arial" w:cs="Arial"/>
          <w:lang w:val="es-ES"/>
        </w:rPr>
        <w:t>Preguntarle como regla general: “¿Hay algo más en qu</w:t>
      </w:r>
      <w:r w:rsidR="00015BD8" w:rsidRPr="00D63EC5">
        <w:rPr>
          <w:rFonts w:ascii="Arial" w:hAnsi="Arial" w:cs="Arial"/>
          <w:lang w:val="es-ES"/>
        </w:rPr>
        <w:t>é le</w:t>
      </w:r>
      <w:r w:rsidRPr="00D63EC5">
        <w:rPr>
          <w:rFonts w:ascii="Arial" w:hAnsi="Arial" w:cs="Arial"/>
          <w:lang w:val="es-ES"/>
        </w:rPr>
        <w:t xml:space="preserve"> pueda servir?”.</w:t>
      </w:r>
    </w:p>
    <w:p w14:paraId="1E5510D4" w14:textId="12BC26E1" w:rsidR="007555CB" w:rsidRPr="005A0310"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Despedirse con una sonrisa, llamando al </w:t>
      </w:r>
      <w:r w:rsidR="00FF0EBB" w:rsidRPr="005A0310">
        <w:rPr>
          <w:rFonts w:ascii="Arial" w:hAnsi="Arial" w:cs="Arial"/>
          <w:lang w:val="es-ES"/>
        </w:rPr>
        <w:t>usuario(a)</w:t>
      </w:r>
      <w:r w:rsidRPr="005A0310">
        <w:rPr>
          <w:rFonts w:ascii="Arial" w:hAnsi="Arial" w:cs="Arial"/>
          <w:lang w:val="es-ES"/>
        </w:rPr>
        <w:t xml:space="preserve"> por su nombre y anteponiendo el “Sr.” o “Sra.” </w:t>
      </w:r>
    </w:p>
    <w:p w14:paraId="40734A84" w14:textId="242F847C" w:rsidR="007555CB" w:rsidRPr="005A0310"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Revisar, si es del caso, los compromisos adquiridos y hacerles seguimiento. </w:t>
      </w:r>
    </w:p>
    <w:p w14:paraId="27E24D98" w14:textId="331FEFC0" w:rsidR="00E62E54" w:rsidRPr="005A0310"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Si hubo alguna dificultad para responder, informarle al jefe inmediato para que resuelva de fondo.</w:t>
      </w:r>
    </w:p>
    <w:p w14:paraId="10C5D800" w14:textId="63B45EF8" w:rsidR="004F57C2" w:rsidRPr="005A0310" w:rsidRDefault="00565CE4"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Si es que queda alguna tarea pendiente, finalizar retroalimentando al </w:t>
      </w:r>
      <w:r w:rsidR="002472D1" w:rsidRPr="005A0310">
        <w:rPr>
          <w:rFonts w:ascii="Arial" w:hAnsi="Arial" w:cs="Arial"/>
          <w:lang w:val="es-ES"/>
        </w:rPr>
        <w:t>Ciudadano(a)</w:t>
      </w:r>
      <w:r w:rsidRPr="005A0310">
        <w:rPr>
          <w:rFonts w:ascii="Arial" w:hAnsi="Arial" w:cs="Arial"/>
          <w:lang w:val="es-ES"/>
        </w:rPr>
        <w:t xml:space="preserve"> los pasos a seguir.</w:t>
      </w:r>
      <w:r w:rsidR="00D17DB8" w:rsidRPr="005A0310">
        <w:rPr>
          <w:rFonts w:ascii="Arial" w:hAnsi="Arial" w:cs="Arial"/>
          <w:lang w:val="es-ES"/>
        </w:rPr>
        <w:t xml:space="preserve"> Explicarle la razón por la cual su solicitud no puede ser resuelta de forma inmediata e informarle la fecha en que su requerimiento será atendido, así como el medio en el cual se le notificará. </w:t>
      </w:r>
    </w:p>
    <w:p w14:paraId="39BF0339" w14:textId="54DD1569" w:rsidR="00212D52" w:rsidRPr="005A0310" w:rsidRDefault="00212D52"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Si es el caso, entregue la información por escrito, a fin de garantizar la total transparencia del proceso.</w:t>
      </w:r>
    </w:p>
    <w:p w14:paraId="1978FFB5" w14:textId="0DB4B7FE" w:rsidR="00565CE4" w:rsidRDefault="00565CE4"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“Gracias por venir a la Unidad de Mantenimiento Vial, que tenga un buen día/buena tarde”.</w:t>
      </w:r>
    </w:p>
    <w:p w14:paraId="69033F3C" w14:textId="77777777" w:rsidR="000A572D" w:rsidRPr="005A0310" w:rsidRDefault="000A572D" w:rsidP="000A572D">
      <w:pPr>
        <w:pStyle w:val="Prrafodelista"/>
        <w:widowControl w:val="0"/>
        <w:spacing w:after="120" w:line="240" w:lineRule="auto"/>
        <w:ind w:left="567"/>
        <w:contextualSpacing w:val="0"/>
        <w:jc w:val="both"/>
        <w:rPr>
          <w:rFonts w:ascii="Arial" w:hAnsi="Arial" w:cs="Arial"/>
          <w:lang w:val="es-ES"/>
        </w:rPr>
      </w:pPr>
    </w:p>
    <w:p w14:paraId="4F33E9C6" w14:textId="75FFFB49" w:rsidR="00F70956" w:rsidRPr="005A0310" w:rsidRDefault="005A0310"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36" w:name="_Toc59246566"/>
      <w:bookmarkStart w:id="137" w:name="_Toc59366850"/>
      <w:r w:rsidRPr="005A0310">
        <w:rPr>
          <w:rFonts w:cs="Arial"/>
          <w:i w:val="0"/>
          <w:color w:val="auto"/>
          <w:sz w:val="22"/>
          <w:lang w:val="es-ES"/>
        </w:rPr>
        <w:t xml:space="preserve">Protocolo para atención </w:t>
      </w:r>
      <w:r w:rsidRPr="005A0310">
        <w:rPr>
          <w:rFonts w:cs="Arial"/>
          <w:i w:val="0"/>
          <w:color w:val="auto"/>
          <w:sz w:val="22"/>
          <w:u w:val="single"/>
          <w:lang w:val="es-ES"/>
        </w:rPr>
        <w:t>presencial en territorio</w:t>
      </w:r>
      <w:r w:rsidR="00F70956" w:rsidRPr="005A0310">
        <w:rPr>
          <w:rFonts w:cs="Arial"/>
          <w:i w:val="0"/>
          <w:color w:val="auto"/>
          <w:sz w:val="22"/>
          <w:lang w:val="es-ES"/>
        </w:rPr>
        <w:t>.</w:t>
      </w:r>
      <w:bookmarkEnd w:id="136"/>
      <w:bookmarkEnd w:id="137"/>
      <w:r w:rsidR="00F70956" w:rsidRPr="005A0310">
        <w:rPr>
          <w:rFonts w:cs="Arial"/>
          <w:i w:val="0"/>
          <w:color w:val="auto"/>
          <w:sz w:val="22"/>
          <w:lang w:val="es-ES"/>
        </w:rPr>
        <w:t xml:space="preserve"> </w:t>
      </w:r>
    </w:p>
    <w:p w14:paraId="159C1EC8" w14:textId="77777777" w:rsidR="00F70956" w:rsidRPr="000A572D" w:rsidRDefault="00F70956" w:rsidP="000A572D">
      <w:pPr>
        <w:pStyle w:val="Prrafodelista"/>
        <w:widowControl w:val="0"/>
        <w:spacing w:after="120" w:line="240" w:lineRule="auto"/>
        <w:ind w:left="567"/>
        <w:contextualSpacing w:val="0"/>
        <w:jc w:val="both"/>
        <w:rPr>
          <w:rFonts w:ascii="Arial" w:hAnsi="Arial" w:cs="Arial"/>
          <w:lang w:val="es-ES"/>
        </w:rPr>
      </w:pPr>
    </w:p>
    <w:p w14:paraId="2155ADEF"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Debe tener en cuenta acciones preventivas que preserven tu seguridad personal. </w:t>
      </w:r>
    </w:p>
    <w:p w14:paraId="3050D902"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Porte el uniforme, el carnet institucional asignado y demás documentos de identificación requeridos. </w:t>
      </w:r>
    </w:p>
    <w:p w14:paraId="6554685A"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Maneje de forma eficiente el tiempo de forma que realice la mayor cantidad de actividades en una misma visita. </w:t>
      </w:r>
    </w:p>
    <w:p w14:paraId="56A666DE"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Programe y asista a visitas en equipo, con otros funcionarios y procure el acompañamiento de actores o ciudadanía de la localidad. </w:t>
      </w:r>
    </w:p>
    <w:p w14:paraId="529B62CD"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Aplique los protocolos de atención a poblaciones definidas en el presente manual. </w:t>
      </w:r>
    </w:p>
    <w:p w14:paraId="240C7E10"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Concéntrese en la realización de las actividades previstas en el plan de trabajo y rechaza solicitudes para desarrollar otras diferentes a estas. </w:t>
      </w:r>
    </w:p>
    <w:p w14:paraId="38C54D09"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Siga estrictamente las rutas definidas para los desplazamientos y visitas. </w:t>
      </w:r>
    </w:p>
    <w:p w14:paraId="6EBD9FF0" w14:textId="32001BFD"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Adelante el trabajo única y exclusivamente en los lugares que han sido aprobados por la entidad. </w:t>
      </w:r>
    </w:p>
    <w:p w14:paraId="493E8ABB" w14:textId="77777777" w:rsidR="005A0310" w:rsidRPr="000A572D" w:rsidRDefault="005A0310" w:rsidP="000A572D">
      <w:pPr>
        <w:pStyle w:val="Prrafodelista"/>
        <w:widowControl w:val="0"/>
        <w:spacing w:after="120" w:line="240" w:lineRule="auto"/>
        <w:ind w:left="567"/>
        <w:contextualSpacing w:val="0"/>
        <w:jc w:val="both"/>
        <w:rPr>
          <w:rFonts w:ascii="Arial" w:hAnsi="Arial" w:cs="Arial"/>
          <w:lang w:val="es-ES"/>
        </w:rPr>
      </w:pPr>
    </w:p>
    <w:p w14:paraId="6EE184D7" w14:textId="7133D04C" w:rsidR="007D6042" w:rsidRPr="005A0310" w:rsidRDefault="000A572D"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38" w:name="_Toc59246567"/>
      <w:r>
        <w:rPr>
          <w:rFonts w:cs="Arial"/>
          <w:i w:val="0"/>
          <w:color w:val="auto"/>
          <w:sz w:val="22"/>
          <w:lang w:val="es-ES"/>
        </w:rPr>
        <w:t xml:space="preserve">  </w:t>
      </w:r>
      <w:bookmarkStart w:id="139" w:name="_Toc59366851"/>
      <w:r>
        <w:rPr>
          <w:rFonts w:cs="Arial"/>
          <w:i w:val="0"/>
          <w:color w:val="auto"/>
          <w:sz w:val="22"/>
          <w:lang w:val="es-ES"/>
        </w:rPr>
        <w:t>P</w:t>
      </w:r>
      <w:r w:rsidRPr="005A0310">
        <w:rPr>
          <w:rFonts w:cs="Arial"/>
          <w:i w:val="0"/>
          <w:color w:val="auto"/>
          <w:sz w:val="22"/>
          <w:lang w:val="es-ES"/>
        </w:rPr>
        <w:t>rotocolo de atención y servicio preferencial.</w:t>
      </w:r>
      <w:bookmarkEnd w:id="138"/>
      <w:bookmarkEnd w:id="139"/>
    </w:p>
    <w:p w14:paraId="38F46D7D" w14:textId="14191CF2" w:rsidR="00754E2F" w:rsidRPr="005A0310" w:rsidRDefault="00754E2F" w:rsidP="00393952">
      <w:pPr>
        <w:widowControl w:val="0"/>
        <w:spacing w:after="0" w:line="240" w:lineRule="auto"/>
        <w:jc w:val="both"/>
        <w:rPr>
          <w:rFonts w:ascii="Arial" w:hAnsi="Arial" w:cs="Arial"/>
          <w:b/>
          <w:lang w:val="es-ES"/>
        </w:rPr>
      </w:pPr>
    </w:p>
    <w:p w14:paraId="74F59061" w14:textId="6010CA69" w:rsidR="00754E2F" w:rsidRPr="005A0310" w:rsidRDefault="00754E2F" w:rsidP="00393952">
      <w:pPr>
        <w:widowControl w:val="0"/>
        <w:spacing w:after="0" w:line="240" w:lineRule="auto"/>
        <w:jc w:val="both"/>
        <w:rPr>
          <w:rFonts w:ascii="Arial" w:hAnsi="Arial" w:cs="Arial"/>
          <w:lang w:val="es-ES"/>
        </w:rPr>
      </w:pPr>
      <w:r w:rsidRPr="005A0310">
        <w:rPr>
          <w:rFonts w:ascii="Arial" w:hAnsi="Arial" w:cs="Arial"/>
          <w:lang w:val="es-ES"/>
        </w:rPr>
        <w:t>La UAERMV establece es</w:t>
      </w:r>
      <w:r w:rsidR="007D558C" w:rsidRPr="005A0310">
        <w:rPr>
          <w:rFonts w:ascii="Arial" w:hAnsi="Arial" w:cs="Arial"/>
          <w:lang w:val="es-ES"/>
        </w:rPr>
        <w:t xml:space="preserve">trategias y </w:t>
      </w:r>
      <w:r w:rsidR="003F142A" w:rsidRPr="005A0310">
        <w:rPr>
          <w:rFonts w:ascii="Arial" w:hAnsi="Arial" w:cs="Arial"/>
          <w:lang w:val="es-ES"/>
        </w:rPr>
        <w:t>acciones para</w:t>
      </w:r>
      <w:r w:rsidRPr="005A0310">
        <w:rPr>
          <w:rFonts w:ascii="Arial" w:hAnsi="Arial" w:cs="Arial"/>
          <w:lang w:val="es-ES"/>
        </w:rPr>
        <w:t xml:space="preserve"> la atención prioritaria a </w:t>
      </w:r>
      <w:r w:rsidR="007D558C" w:rsidRPr="005A0310">
        <w:rPr>
          <w:rFonts w:ascii="Arial" w:hAnsi="Arial" w:cs="Arial"/>
          <w:lang w:val="es-ES"/>
        </w:rPr>
        <w:t>la ciudadanía</w:t>
      </w:r>
      <w:r w:rsidRPr="005A0310">
        <w:rPr>
          <w:rFonts w:ascii="Arial" w:hAnsi="Arial" w:cs="Arial"/>
          <w:lang w:val="es-ES"/>
        </w:rPr>
        <w:t xml:space="preserve"> en situaciones particulares, como adultos mayores, mujeres en estado de embarazo, niños, niñas y adolescentes, población en situación de vulnerabilidad, grupos étnicos minoritarios y personas en condición de discapacidad.</w:t>
      </w:r>
    </w:p>
    <w:p w14:paraId="0BB0C404" w14:textId="77777777" w:rsidR="00754E2F" w:rsidRPr="005A0310" w:rsidRDefault="00754E2F" w:rsidP="00393952">
      <w:pPr>
        <w:widowControl w:val="0"/>
        <w:spacing w:after="0" w:line="240" w:lineRule="auto"/>
        <w:jc w:val="both"/>
        <w:rPr>
          <w:rFonts w:ascii="Arial" w:hAnsi="Arial" w:cs="Arial"/>
          <w:lang w:val="es-ES"/>
        </w:rPr>
      </w:pPr>
    </w:p>
    <w:p w14:paraId="175C7ACA" w14:textId="1FCD0391" w:rsidR="00754E2F" w:rsidRDefault="007D558C" w:rsidP="00393952">
      <w:pPr>
        <w:widowControl w:val="0"/>
        <w:spacing w:after="0" w:line="240" w:lineRule="auto"/>
        <w:jc w:val="both"/>
        <w:rPr>
          <w:rFonts w:ascii="Arial" w:hAnsi="Arial" w:cs="Arial"/>
          <w:lang w:val="es-ES"/>
        </w:rPr>
      </w:pPr>
      <w:r w:rsidRPr="005A0310">
        <w:rPr>
          <w:rFonts w:ascii="Arial" w:hAnsi="Arial" w:cs="Arial"/>
          <w:lang w:val="es-ES"/>
        </w:rPr>
        <w:t xml:space="preserve">Así mismo, su gestión </w:t>
      </w:r>
      <w:r w:rsidR="00754E2F" w:rsidRPr="005A0310">
        <w:rPr>
          <w:rFonts w:ascii="Arial" w:hAnsi="Arial" w:cs="Arial"/>
          <w:lang w:val="es-ES"/>
        </w:rPr>
        <w:t>se basa en la Política Pública Distrital de Servicio a la Ciudadanía, la cual es</w:t>
      </w:r>
      <w:r w:rsidRPr="005A0310">
        <w:rPr>
          <w:rFonts w:ascii="Arial" w:hAnsi="Arial" w:cs="Arial"/>
          <w:lang w:val="es-ES"/>
        </w:rPr>
        <w:t xml:space="preserve">tablece los lineamientos </w:t>
      </w:r>
      <w:r w:rsidR="00716C03" w:rsidRPr="005A0310">
        <w:rPr>
          <w:rFonts w:ascii="Arial" w:hAnsi="Arial" w:cs="Arial"/>
          <w:lang w:val="es-ES"/>
        </w:rPr>
        <w:t>relacionados con</w:t>
      </w:r>
      <w:r w:rsidR="00A13286">
        <w:rPr>
          <w:rFonts w:ascii="Arial" w:hAnsi="Arial" w:cs="Arial"/>
          <w:lang w:val="es-ES"/>
        </w:rPr>
        <w:t xml:space="preserve"> la atención diferencia</w:t>
      </w:r>
      <w:r w:rsidRPr="005A0310">
        <w:rPr>
          <w:rFonts w:ascii="Arial" w:hAnsi="Arial" w:cs="Arial"/>
          <w:lang w:val="es-ES"/>
        </w:rPr>
        <w:t>l preferencial en</w:t>
      </w:r>
      <w:r w:rsidR="00754E2F" w:rsidRPr="005A0310">
        <w:rPr>
          <w:rFonts w:ascii="Arial" w:hAnsi="Arial" w:cs="Arial"/>
          <w:lang w:val="es-ES"/>
        </w:rPr>
        <w:t xml:space="preserve"> los puntos de atención </w:t>
      </w:r>
      <w:r w:rsidR="00716C03" w:rsidRPr="005A0310">
        <w:rPr>
          <w:rFonts w:ascii="Arial" w:hAnsi="Arial" w:cs="Arial"/>
          <w:lang w:val="es-ES"/>
        </w:rPr>
        <w:t>y servicio en el Distrito Capital; con el propósito de facilitar el acceso.</w:t>
      </w:r>
      <w:r w:rsidR="00754E2F" w:rsidRPr="005A0310">
        <w:rPr>
          <w:rFonts w:ascii="Arial" w:hAnsi="Arial" w:cs="Arial"/>
          <w:lang w:val="es-ES"/>
        </w:rPr>
        <w:t xml:space="preserve"> Igualmente, </w:t>
      </w:r>
      <w:r w:rsidR="00716C03" w:rsidRPr="005A0310">
        <w:rPr>
          <w:rFonts w:ascii="Arial" w:hAnsi="Arial" w:cs="Arial"/>
          <w:lang w:val="es-ES"/>
        </w:rPr>
        <w:t xml:space="preserve">se </w:t>
      </w:r>
      <w:r w:rsidR="00754E2F" w:rsidRPr="005A0310">
        <w:rPr>
          <w:rFonts w:ascii="Arial" w:hAnsi="Arial" w:cs="Arial"/>
          <w:lang w:val="es-ES"/>
        </w:rPr>
        <w:t>contempla la inclusión como el conocimiento y reconocimiento de la ciudadanía como sujetos de derechos y deberes ante la administración distrital, sin distinciones geográficas, étnicas, culturales, de edad, género, económicas, sociales, políticas, religiosas y ecológicas.</w:t>
      </w:r>
    </w:p>
    <w:p w14:paraId="2F889E74" w14:textId="44C5F470" w:rsidR="000A572D" w:rsidRDefault="000A572D" w:rsidP="00D63EC5">
      <w:pPr>
        <w:widowControl w:val="0"/>
        <w:spacing w:after="0" w:line="240" w:lineRule="auto"/>
        <w:jc w:val="both"/>
        <w:rPr>
          <w:rFonts w:ascii="Arial" w:hAnsi="Arial" w:cs="Arial"/>
          <w:sz w:val="18"/>
          <w:szCs w:val="18"/>
          <w:lang w:val="es-ES"/>
        </w:rPr>
      </w:pPr>
    </w:p>
    <w:p w14:paraId="793F3584" w14:textId="77777777" w:rsidR="009A529F" w:rsidRPr="00D63EC5" w:rsidRDefault="009A529F" w:rsidP="00D63EC5">
      <w:pPr>
        <w:widowControl w:val="0"/>
        <w:spacing w:after="0" w:line="240" w:lineRule="auto"/>
        <w:jc w:val="both"/>
        <w:rPr>
          <w:rFonts w:ascii="Arial" w:hAnsi="Arial" w:cs="Arial"/>
          <w:sz w:val="18"/>
          <w:szCs w:val="18"/>
          <w:lang w:val="es-ES"/>
        </w:rPr>
      </w:pPr>
    </w:p>
    <w:tbl>
      <w:tblPr>
        <w:tblStyle w:val="Tablaconcuadrcula"/>
        <w:tblW w:w="0" w:type="auto"/>
        <w:tblInd w:w="279" w:type="dxa"/>
        <w:tblLook w:val="04A0" w:firstRow="1" w:lastRow="0" w:firstColumn="1" w:lastColumn="0" w:noHBand="0" w:noVBand="1"/>
      </w:tblPr>
      <w:tblGrid>
        <w:gridCol w:w="2161"/>
        <w:gridCol w:w="6055"/>
      </w:tblGrid>
      <w:tr w:rsidR="00B801E7" w:rsidRPr="005845AE" w14:paraId="78BEAB9B" w14:textId="77777777" w:rsidTr="000970B1">
        <w:tc>
          <w:tcPr>
            <w:tcW w:w="2161" w:type="dxa"/>
            <w:vAlign w:val="center"/>
          </w:tcPr>
          <w:p w14:paraId="75BFAB1A" w14:textId="64B46A25" w:rsidR="00B801E7" w:rsidRPr="005845AE" w:rsidRDefault="00B801E7" w:rsidP="005845AE">
            <w:pPr>
              <w:rPr>
                <w:rFonts w:ascii="Arial" w:hAnsi="Arial" w:cs="Arial"/>
                <w:sz w:val="18"/>
                <w:szCs w:val="18"/>
              </w:rPr>
            </w:pPr>
            <w:bookmarkStart w:id="140" w:name="_Toc15548623"/>
            <w:bookmarkStart w:id="141" w:name="_Toc59246568"/>
            <w:r w:rsidRPr="005845AE">
              <w:rPr>
                <w:rFonts w:ascii="Arial" w:hAnsi="Arial" w:cs="Arial"/>
                <w:sz w:val="18"/>
                <w:szCs w:val="18"/>
              </w:rPr>
              <w:t>Adultos mayores</w:t>
            </w:r>
            <w:bookmarkEnd w:id="140"/>
            <w:bookmarkEnd w:id="141"/>
            <w:r w:rsidRPr="005845AE">
              <w:rPr>
                <w:rFonts w:ascii="Arial" w:hAnsi="Arial" w:cs="Arial"/>
                <w:sz w:val="18"/>
                <w:szCs w:val="18"/>
              </w:rPr>
              <w:tab/>
              <w:t xml:space="preserve"> </w:t>
            </w:r>
          </w:p>
        </w:tc>
        <w:tc>
          <w:tcPr>
            <w:tcW w:w="6055" w:type="dxa"/>
            <w:vAlign w:val="center"/>
          </w:tcPr>
          <w:p w14:paraId="30456CCB" w14:textId="229B8AA4" w:rsidR="00B801E7" w:rsidRPr="005845AE" w:rsidRDefault="009A529F" w:rsidP="005845AE">
            <w:pPr>
              <w:rPr>
                <w:rFonts w:ascii="Arial" w:hAnsi="Arial" w:cs="Arial"/>
                <w:sz w:val="18"/>
                <w:szCs w:val="18"/>
              </w:rPr>
            </w:pPr>
            <w:r>
              <w:rPr>
                <w:rFonts w:ascii="Arial" w:hAnsi="Arial" w:cs="Arial"/>
                <w:sz w:val="18"/>
                <w:szCs w:val="18"/>
              </w:rPr>
              <w:t xml:space="preserve">Escuche </w:t>
            </w:r>
            <w:r w:rsidR="00B801E7" w:rsidRPr="005845AE">
              <w:rPr>
                <w:rFonts w:ascii="Arial" w:hAnsi="Arial" w:cs="Arial"/>
                <w:sz w:val="18"/>
                <w:szCs w:val="18"/>
              </w:rPr>
              <w:t>atentamente para identificar la mejor manera de atenderlos.</w:t>
            </w:r>
          </w:p>
          <w:p w14:paraId="468D50DB" w14:textId="7C019F4E" w:rsidR="00B801E7" w:rsidRPr="005845AE" w:rsidRDefault="00B801E7" w:rsidP="005845AE">
            <w:pPr>
              <w:rPr>
                <w:rFonts w:ascii="Arial" w:hAnsi="Arial" w:cs="Arial"/>
                <w:sz w:val="18"/>
                <w:szCs w:val="18"/>
              </w:rPr>
            </w:pPr>
            <w:r w:rsidRPr="005845AE">
              <w:rPr>
                <w:rFonts w:ascii="Arial" w:hAnsi="Arial" w:cs="Arial"/>
                <w:sz w:val="18"/>
                <w:szCs w:val="18"/>
              </w:rPr>
              <w:t>Una vez ingresan al punto de atención a la ciudadanía, el/la servidora(a) público(a) o contratista debe orientarlos a las áreas destinadas para su atención.</w:t>
            </w:r>
          </w:p>
          <w:p w14:paraId="3663B87A" w14:textId="2D718649" w:rsidR="00B801E7" w:rsidRPr="005845AE" w:rsidRDefault="00B801E7" w:rsidP="005845AE">
            <w:pPr>
              <w:rPr>
                <w:rFonts w:ascii="Arial" w:hAnsi="Arial" w:cs="Arial"/>
                <w:sz w:val="18"/>
                <w:szCs w:val="18"/>
              </w:rPr>
            </w:pPr>
            <w:r w:rsidRPr="005845AE">
              <w:rPr>
                <w:rFonts w:ascii="Arial" w:hAnsi="Arial" w:cs="Arial"/>
                <w:sz w:val="18"/>
                <w:szCs w:val="18"/>
              </w:rPr>
              <w:t xml:space="preserve">La atención dentro de este grupo de personas se realiza por orden del número que emite el digiturno o por orden de llegada, si es el caso. </w:t>
            </w:r>
          </w:p>
          <w:p w14:paraId="5513EED8" w14:textId="3C3FC7B6" w:rsidR="00B801E7" w:rsidRPr="005845AE" w:rsidRDefault="00B801E7" w:rsidP="005845AE">
            <w:pPr>
              <w:rPr>
                <w:rFonts w:ascii="Arial" w:hAnsi="Arial" w:cs="Arial"/>
                <w:sz w:val="18"/>
                <w:szCs w:val="18"/>
              </w:rPr>
            </w:pPr>
            <w:r w:rsidRPr="005845AE">
              <w:rPr>
                <w:rFonts w:ascii="Arial" w:hAnsi="Arial" w:cs="Arial"/>
                <w:sz w:val="18"/>
                <w:szCs w:val="18"/>
              </w:rPr>
              <w:t>Dirígete a ellos con lenguaje respetuoso, evitando el uso de diminutivos como abuelito, mamita y expresiones paternalistas o maternalistas</w:t>
            </w:r>
          </w:p>
        </w:tc>
      </w:tr>
      <w:tr w:rsidR="00B801E7" w:rsidRPr="005845AE" w14:paraId="254F6D0A" w14:textId="77777777" w:rsidTr="000970B1">
        <w:tc>
          <w:tcPr>
            <w:tcW w:w="2161" w:type="dxa"/>
            <w:tcBorders>
              <w:bottom w:val="single" w:sz="4" w:space="0" w:color="auto"/>
            </w:tcBorders>
            <w:vAlign w:val="center"/>
          </w:tcPr>
          <w:p w14:paraId="21B83C03" w14:textId="63F659BB" w:rsidR="00B801E7" w:rsidRPr="005845AE" w:rsidRDefault="00B801E7" w:rsidP="005845AE">
            <w:pPr>
              <w:rPr>
                <w:rFonts w:ascii="Arial" w:hAnsi="Arial" w:cs="Arial"/>
                <w:sz w:val="18"/>
                <w:szCs w:val="18"/>
              </w:rPr>
            </w:pPr>
            <w:r w:rsidRPr="005845AE">
              <w:rPr>
                <w:rFonts w:ascii="Arial" w:hAnsi="Arial" w:cs="Arial"/>
                <w:sz w:val="18"/>
                <w:szCs w:val="18"/>
              </w:rPr>
              <w:t>Mujeres embarazadas o con niños(as) en brazos</w:t>
            </w:r>
          </w:p>
        </w:tc>
        <w:tc>
          <w:tcPr>
            <w:tcW w:w="6055" w:type="dxa"/>
            <w:vAlign w:val="center"/>
          </w:tcPr>
          <w:p w14:paraId="2CF1558E" w14:textId="605403EE" w:rsidR="00B801E7" w:rsidRPr="005845AE" w:rsidRDefault="00B801E7" w:rsidP="005845AE">
            <w:pPr>
              <w:rPr>
                <w:rFonts w:ascii="Arial" w:hAnsi="Arial" w:cs="Arial"/>
                <w:sz w:val="18"/>
                <w:szCs w:val="18"/>
              </w:rPr>
            </w:pPr>
            <w:r w:rsidRPr="005845AE">
              <w:rPr>
                <w:rFonts w:ascii="Arial" w:hAnsi="Arial" w:cs="Arial"/>
                <w:sz w:val="18"/>
                <w:szCs w:val="18"/>
              </w:rPr>
              <w:t xml:space="preserve">Bríndele atención rápida y oportuna. </w:t>
            </w:r>
          </w:p>
          <w:p w14:paraId="416C002D" w14:textId="0F1AF3E5" w:rsidR="00B801E7" w:rsidRPr="005845AE" w:rsidRDefault="00B801E7" w:rsidP="005845AE">
            <w:pPr>
              <w:rPr>
                <w:rFonts w:ascii="Arial" w:hAnsi="Arial" w:cs="Arial"/>
                <w:sz w:val="18"/>
                <w:szCs w:val="18"/>
              </w:rPr>
            </w:pPr>
            <w:r w:rsidRPr="005845AE">
              <w:rPr>
                <w:rFonts w:ascii="Arial" w:hAnsi="Arial" w:cs="Arial"/>
                <w:sz w:val="18"/>
                <w:szCs w:val="18"/>
              </w:rPr>
              <w:t>Priorice su ingreso a la fila preferente.</w:t>
            </w:r>
          </w:p>
          <w:p w14:paraId="674FA526" w14:textId="63BFE5E1" w:rsidR="00B801E7" w:rsidRPr="005845AE" w:rsidRDefault="00B801E7" w:rsidP="005845AE">
            <w:pPr>
              <w:rPr>
                <w:rFonts w:ascii="Arial" w:hAnsi="Arial" w:cs="Arial"/>
                <w:sz w:val="18"/>
                <w:szCs w:val="18"/>
              </w:rPr>
            </w:pPr>
            <w:r w:rsidRPr="005845AE">
              <w:rPr>
                <w:rFonts w:ascii="Arial" w:hAnsi="Arial" w:cs="Arial"/>
                <w:sz w:val="18"/>
                <w:szCs w:val="18"/>
              </w:rPr>
              <w:t xml:space="preserve">Otórgueles turno de corta espera. </w:t>
            </w:r>
          </w:p>
          <w:p w14:paraId="33E2F7F6" w14:textId="3F06AFD8" w:rsidR="00B801E7" w:rsidRPr="005845AE" w:rsidRDefault="00B801E7" w:rsidP="005845AE">
            <w:pPr>
              <w:rPr>
                <w:rFonts w:ascii="Arial" w:hAnsi="Arial" w:cs="Arial"/>
                <w:sz w:val="18"/>
                <w:szCs w:val="18"/>
              </w:rPr>
            </w:pPr>
            <w:r w:rsidRPr="005845AE">
              <w:rPr>
                <w:rFonts w:ascii="Arial" w:hAnsi="Arial" w:cs="Arial"/>
                <w:sz w:val="18"/>
                <w:szCs w:val="18"/>
              </w:rPr>
              <w:t xml:space="preserve">En caso de que tengan que esperar para ser atendidas, ubíquelas en la sala de atención preferente o en </w:t>
            </w:r>
            <w:r w:rsidR="00380AFE" w:rsidRPr="005845AE">
              <w:rPr>
                <w:rFonts w:ascii="Arial" w:hAnsi="Arial" w:cs="Arial"/>
                <w:sz w:val="18"/>
                <w:szCs w:val="18"/>
              </w:rPr>
              <w:t>un espacio donde estén cómodas.</w:t>
            </w:r>
          </w:p>
        </w:tc>
      </w:tr>
    </w:tbl>
    <w:p w14:paraId="54B24A5C" w14:textId="77777777" w:rsidR="009A529F" w:rsidRDefault="009A529F">
      <w:bookmarkStart w:id="142" w:name="_Toc15548625"/>
      <w:bookmarkStart w:id="143" w:name="_Toc59246570"/>
      <w:r>
        <w:br w:type="page"/>
      </w:r>
    </w:p>
    <w:tbl>
      <w:tblPr>
        <w:tblStyle w:val="Tablaconcuadrcula"/>
        <w:tblW w:w="0" w:type="auto"/>
        <w:tblInd w:w="279" w:type="dxa"/>
        <w:tblLook w:val="04A0" w:firstRow="1" w:lastRow="0" w:firstColumn="1" w:lastColumn="0" w:noHBand="0" w:noVBand="1"/>
      </w:tblPr>
      <w:tblGrid>
        <w:gridCol w:w="2161"/>
        <w:gridCol w:w="6055"/>
      </w:tblGrid>
      <w:tr w:rsidR="00B801E7" w:rsidRPr="005845AE" w14:paraId="4D9D8DD3" w14:textId="77777777" w:rsidTr="009A529F">
        <w:tc>
          <w:tcPr>
            <w:tcW w:w="2161" w:type="dxa"/>
            <w:tcBorders>
              <w:top w:val="single" w:sz="4" w:space="0" w:color="auto"/>
              <w:left w:val="single" w:sz="4" w:space="0" w:color="auto"/>
              <w:bottom w:val="nil"/>
              <w:right w:val="single" w:sz="4" w:space="0" w:color="auto"/>
            </w:tcBorders>
            <w:vAlign w:val="center"/>
          </w:tcPr>
          <w:p w14:paraId="4D6EA33B" w14:textId="63B5E8D6" w:rsidR="00380AFE" w:rsidRPr="005845AE" w:rsidRDefault="00380AFE" w:rsidP="005845AE">
            <w:pPr>
              <w:rPr>
                <w:rFonts w:ascii="Arial" w:hAnsi="Arial" w:cs="Arial"/>
                <w:sz w:val="18"/>
                <w:szCs w:val="18"/>
              </w:rPr>
            </w:pPr>
            <w:r w:rsidRPr="005845AE">
              <w:rPr>
                <w:rFonts w:ascii="Arial" w:hAnsi="Arial" w:cs="Arial"/>
                <w:sz w:val="18"/>
                <w:szCs w:val="18"/>
              </w:rPr>
              <w:t>Atención a infantes, niños, niñas y adolescentes.</w:t>
            </w:r>
            <w:bookmarkEnd w:id="142"/>
            <w:bookmarkEnd w:id="143"/>
          </w:p>
          <w:p w14:paraId="2878FF81" w14:textId="77777777" w:rsidR="00380AFE" w:rsidRPr="005845AE" w:rsidRDefault="00380AFE" w:rsidP="005845AE">
            <w:pPr>
              <w:rPr>
                <w:rFonts w:ascii="Arial" w:hAnsi="Arial" w:cs="Arial"/>
                <w:sz w:val="18"/>
                <w:szCs w:val="18"/>
              </w:rPr>
            </w:pPr>
          </w:p>
          <w:p w14:paraId="16F1A078" w14:textId="77777777" w:rsidR="00B801E7" w:rsidRPr="005845AE" w:rsidRDefault="00B801E7" w:rsidP="005845AE">
            <w:pPr>
              <w:rPr>
                <w:rFonts w:ascii="Arial" w:hAnsi="Arial" w:cs="Arial"/>
                <w:sz w:val="18"/>
                <w:szCs w:val="18"/>
              </w:rPr>
            </w:pPr>
          </w:p>
        </w:tc>
        <w:tc>
          <w:tcPr>
            <w:tcW w:w="6055" w:type="dxa"/>
            <w:tcBorders>
              <w:left w:val="single" w:sz="4" w:space="0" w:color="auto"/>
            </w:tcBorders>
            <w:vAlign w:val="center"/>
          </w:tcPr>
          <w:p w14:paraId="4EA5E70C" w14:textId="64477586" w:rsidR="00B801E7" w:rsidRPr="005845AE" w:rsidRDefault="00380AFE" w:rsidP="005845AE">
            <w:pPr>
              <w:rPr>
                <w:rFonts w:ascii="Arial" w:hAnsi="Arial" w:cs="Arial"/>
                <w:sz w:val="18"/>
                <w:szCs w:val="18"/>
              </w:rPr>
            </w:pPr>
            <w:r w:rsidRPr="005845AE">
              <w:rPr>
                <w:rFonts w:ascii="Arial" w:hAnsi="Arial" w:cs="Arial"/>
                <w:sz w:val="18"/>
                <w:szCs w:val="18"/>
              </w:rPr>
              <w:t>Los niños y niñas como sujetos de derechos se encuentran en pleno desarrollo y fortalecimiento de sus facultades cognitivas, sociales, intelectuales y fisiológicas, entre otras, para poder presentar PQRSFD directamente, sobre asuntos de su interés particular; se debe reconocer y valorar el contexto del niño(a). Así mismo, es fundamental reconocer que en todas las actuaciones prima el interés superior del niño y la garantía de derechos del niño y la niña, establecidos en la Constitución Política de Colombia, y la Política de Infancia y Adolescencia del Distrito Capital 2011-2021</w:t>
            </w:r>
          </w:p>
        </w:tc>
      </w:tr>
      <w:tr w:rsidR="00B801E7" w:rsidRPr="005845AE" w14:paraId="7F98E9E0" w14:textId="77777777" w:rsidTr="009A529F">
        <w:tc>
          <w:tcPr>
            <w:tcW w:w="2161" w:type="dxa"/>
            <w:tcBorders>
              <w:top w:val="nil"/>
              <w:left w:val="single" w:sz="4" w:space="0" w:color="auto"/>
              <w:bottom w:val="single" w:sz="4" w:space="0" w:color="auto"/>
              <w:right w:val="single" w:sz="4" w:space="0" w:color="auto"/>
            </w:tcBorders>
          </w:tcPr>
          <w:p w14:paraId="65185981" w14:textId="09E410FF" w:rsidR="00B801E7" w:rsidRPr="005845AE" w:rsidRDefault="00380AFE" w:rsidP="005845AE">
            <w:pPr>
              <w:rPr>
                <w:rFonts w:ascii="Arial" w:hAnsi="Arial" w:cs="Arial"/>
                <w:sz w:val="18"/>
                <w:szCs w:val="18"/>
              </w:rPr>
            </w:pPr>
            <w:bookmarkStart w:id="144" w:name="_Toc59351213"/>
            <w:bookmarkStart w:id="145" w:name="_Toc59351290"/>
            <w:r w:rsidRPr="005845AE">
              <w:rPr>
                <w:rFonts w:ascii="Arial" w:hAnsi="Arial" w:cs="Arial"/>
                <w:sz w:val="18"/>
                <w:szCs w:val="18"/>
              </w:rPr>
              <w:commentReference w:id="146"/>
            </w:r>
            <w:bookmarkEnd w:id="144"/>
            <w:bookmarkEnd w:id="145"/>
          </w:p>
        </w:tc>
        <w:tc>
          <w:tcPr>
            <w:tcW w:w="6055" w:type="dxa"/>
            <w:tcBorders>
              <w:left w:val="single" w:sz="4" w:space="0" w:color="auto"/>
            </w:tcBorders>
          </w:tcPr>
          <w:p w14:paraId="6FB0674E" w14:textId="43CC3FBC" w:rsidR="00380AFE" w:rsidRPr="005845AE" w:rsidRDefault="00380AFE" w:rsidP="005845AE">
            <w:pPr>
              <w:rPr>
                <w:rFonts w:ascii="Arial" w:hAnsi="Arial" w:cs="Arial"/>
                <w:sz w:val="18"/>
                <w:szCs w:val="18"/>
              </w:rPr>
            </w:pPr>
            <w:r w:rsidRPr="005845AE">
              <w:rPr>
                <w:rFonts w:ascii="Arial" w:hAnsi="Arial" w:cs="Arial"/>
                <w:sz w:val="18"/>
                <w:szCs w:val="18"/>
              </w:rPr>
              <w:t>Ningún servidor(a) público(a) o contratista puede tener contactos físicos o encuentros fuera de los protocolos institucionales con una niña, un niño o adolescente, esto incluye obtener información personal o virtual de los niños y las niñas, concertar citas en otros espacios no institucionales o asumir temas de protección a manera personal.</w:t>
            </w:r>
          </w:p>
          <w:p w14:paraId="5D781565" w14:textId="591E7CD4" w:rsidR="00380AFE" w:rsidRPr="005845AE" w:rsidRDefault="00380AFE" w:rsidP="005845AE">
            <w:pPr>
              <w:rPr>
                <w:rFonts w:ascii="Arial" w:hAnsi="Arial" w:cs="Arial"/>
                <w:sz w:val="18"/>
                <w:szCs w:val="18"/>
              </w:rPr>
            </w:pPr>
            <w:r w:rsidRPr="005845AE">
              <w:rPr>
                <w:rFonts w:ascii="Arial" w:hAnsi="Arial" w:cs="Arial"/>
                <w:sz w:val="18"/>
                <w:szCs w:val="18"/>
              </w:rPr>
              <w:t>Los servidores y servidoras no deben dar ni recibir regalos. Respecto a cartas o mensajes de los niños, niñas y adolescentes cada servidor(a) debe conocer los mecanismos institucionales como el Sistema Distrital de Quejas y Soluciones - SDQS para hacerlo de modo formal y no personal.</w:t>
            </w:r>
          </w:p>
          <w:p w14:paraId="62D9997C" w14:textId="5704B20B" w:rsidR="00380AFE" w:rsidRPr="005845AE" w:rsidRDefault="00380AFE" w:rsidP="005845AE">
            <w:pPr>
              <w:rPr>
                <w:rFonts w:ascii="Arial" w:hAnsi="Arial" w:cs="Arial"/>
                <w:sz w:val="18"/>
                <w:szCs w:val="18"/>
              </w:rPr>
            </w:pPr>
            <w:r w:rsidRPr="005845AE">
              <w:rPr>
                <w:rFonts w:ascii="Arial" w:hAnsi="Arial" w:cs="Arial"/>
                <w:sz w:val="18"/>
                <w:szCs w:val="18"/>
              </w:rPr>
              <w:t>No se debe dar trato irrespetuoso, humillante, degradante, mal tratante o descalificante a ningún niño, niña o adolescente que se acerca a los servicios de la entidad.</w:t>
            </w:r>
          </w:p>
          <w:p w14:paraId="50E20310" w14:textId="3DCABAAD" w:rsidR="00380AFE" w:rsidRPr="005845AE" w:rsidRDefault="00380AFE" w:rsidP="005845AE">
            <w:pPr>
              <w:rPr>
                <w:rFonts w:ascii="Arial" w:hAnsi="Arial" w:cs="Arial"/>
                <w:sz w:val="18"/>
                <w:szCs w:val="18"/>
              </w:rPr>
            </w:pPr>
            <w:r w:rsidRPr="005845AE">
              <w:rPr>
                <w:rFonts w:ascii="Arial" w:hAnsi="Arial" w:cs="Arial"/>
                <w:sz w:val="18"/>
                <w:szCs w:val="18"/>
              </w:rPr>
              <w:t>No manifestar duda o incredulidad sobre lo que el niño(a) o adolescente exprese; conviene, en cambio, preguntar para comprender.</w:t>
            </w:r>
          </w:p>
          <w:p w14:paraId="4548F8C2" w14:textId="77777777" w:rsidR="00D63EC5" w:rsidRPr="005845AE" w:rsidRDefault="00380AFE" w:rsidP="005845AE">
            <w:pPr>
              <w:rPr>
                <w:rFonts w:ascii="Arial" w:hAnsi="Arial" w:cs="Arial"/>
                <w:sz w:val="18"/>
                <w:szCs w:val="18"/>
              </w:rPr>
            </w:pPr>
            <w:r w:rsidRPr="005845AE">
              <w:rPr>
                <w:rFonts w:ascii="Arial" w:hAnsi="Arial" w:cs="Arial"/>
                <w:sz w:val="18"/>
                <w:szCs w:val="18"/>
              </w:rPr>
              <w:t>Debe llamárselos por su nombre y no usar apelativos como ‘chiquito’ o ‘mijito’, entre otros.</w:t>
            </w:r>
          </w:p>
          <w:p w14:paraId="722E91B6" w14:textId="599F09D4" w:rsidR="00B801E7" w:rsidRPr="005845AE" w:rsidRDefault="00D63EC5" w:rsidP="005845AE">
            <w:pPr>
              <w:rPr>
                <w:rFonts w:ascii="Arial" w:hAnsi="Arial" w:cs="Arial"/>
                <w:sz w:val="18"/>
                <w:szCs w:val="18"/>
              </w:rPr>
            </w:pPr>
            <w:r w:rsidRPr="005845AE">
              <w:rPr>
                <w:rFonts w:ascii="Arial" w:hAnsi="Arial" w:cs="Arial"/>
                <w:sz w:val="18"/>
                <w:szCs w:val="18"/>
              </w:rPr>
              <w:t>E</w:t>
            </w:r>
            <w:r w:rsidR="00380AFE" w:rsidRPr="005845AE">
              <w:rPr>
                <w:rFonts w:ascii="Arial" w:hAnsi="Arial" w:cs="Arial"/>
                <w:sz w:val="18"/>
                <w:szCs w:val="18"/>
              </w:rPr>
              <w:t>s deseable hablarles claro, en un lenguaje acorde con la edad.</w:t>
            </w:r>
          </w:p>
        </w:tc>
      </w:tr>
      <w:tr w:rsidR="00164DD0" w:rsidRPr="005845AE" w14:paraId="0A0841B5" w14:textId="77777777" w:rsidTr="009A529F">
        <w:tc>
          <w:tcPr>
            <w:tcW w:w="2161" w:type="dxa"/>
            <w:tcBorders>
              <w:top w:val="single" w:sz="4" w:space="0" w:color="auto"/>
            </w:tcBorders>
          </w:tcPr>
          <w:p w14:paraId="6AC76B39" w14:textId="6FEE67B6" w:rsidR="00B801E7" w:rsidRPr="005845AE" w:rsidRDefault="00D63EC5" w:rsidP="005845AE">
            <w:pPr>
              <w:rPr>
                <w:rFonts w:ascii="Arial" w:hAnsi="Arial" w:cs="Arial"/>
                <w:sz w:val="18"/>
                <w:szCs w:val="18"/>
              </w:rPr>
            </w:pPr>
            <w:bookmarkStart w:id="147" w:name="_Toc59246571"/>
            <w:r w:rsidRPr="005845AE">
              <w:rPr>
                <w:rFonts w:ascii="Arial" w:hAnsi="Arial" w:cs="Arial"/>
                <w:sz w:val="18"/>
                <w:szCs w:val="18"/>
              </w:rPr>
              <w:br w:type="page"/>
            </w:r>
            <w:r w:rsidR="00380AFE" w:rsidRPr="005845AE">
              <w:rPr>
                <w:rFonts w:ascii="Arial" w:hAnsi="Arial" w:cs="Arial"/>
                <w:sz w:val="18"/>
                <w:szCs w:val="18"/>
              </w:rPr>
              <w:t>Personas de talla baj</w:t>
            </w:r>
            <w:bookmarkEnd w:id="147"/>
            <w:r w:rsidR="00A16F38" w:rsidRPr="005845AE">
              <w:rPr>
                <w:rFonts w:ascii="Arial" w:hAnsi="Arial" w:cs="Arial"/>
                <w:sz w:val="18"/>
                <w:szCs w:val="18"/>
              </w:rPr>
              <w:t>a</w:t>
            </w:r>
          </w:p>
        </w:tc>
        <w:tc>
          <w:tcPr>
            <w:tcW w:w="6055" w:type="dxa"/>
          </w:tcPr>
          <w:p w14:paraId="4A6EE359" w14:textId="77777777" w:rsidR="00380AFE" w:rsidRPr="005845AE" w:rsidRDefault="00380AFE" w:rsidP="005845AE">
            <w:pPr>
              <w:rPr>
                <w:rFonts w:ascii="Arial" w:hAnsi="Arial" w:cs="Arial"/>
                <w:sz w:val="18"/>
                <w:szCs w:val="18"/>
              </w:rPr>
            </w:pPr>
            <w:r w:rsidRPr="005845AE">
              <w:rPr>
                <w:rFonts w:ascii="Arial" w:hAnsi="Arial" w:cs="Arial"/>
                <w:sz w:val="18"/>
                <w:szCs w:val="18"/>
              </w:rPr>
              <w:t xml:space="preserve">Adapta el módulo de atención quitando obstáculos o ubícate de forma que el Ciudadano(a) quede a una altura adecuada para facilitar la comunicación y mantener contacto visual. </w:t>
            </w:r>
          </w:p>
          <w:p w14:paraId="1B149856" w14:textId="77777777" w:rsidR="00380AFE" w:rsidRPr="005845AE" w:rsidRDefault="00380AFE" w:rsidP="005845AE">
            <w:pPr>
              <w:rPr>
                <w:rFonts w:ascii="Arial" w:hAnsi="Arial" w:cs="Arial"/>
                <w:sz w:val="18"/>
                <w:szCs w:val="18"/>
              </w:rPr>
            </w:pPr>
            <w:r w:rsidRPr="005845AE">
              <w:rPr>
                <w:rFonts w:ascii="Arial" w:hAnsi="Arial" w:cs="Arial"/>
                <w:sz w:val="18"/>
                <w:szCs w:val="18"/>
              </w:rPr>
              <w:t xml:space="preserve">Camina más lento cuando acompañes a una persona de talla baja ya que la longitud de su paso es inferior al tuyo. </w:t>
            </w:r>
          </w:p>
          <w:p w14:paraId="48698BA6" w14:textId="77777777" w:rsidR="00D63EC5" w:rsidRPr="005845AE" w:rsidRDefault="00380AFE" w:rsidP="005845AE">
            <w:pPr>
              <w:rPr>
                <w:rFonts w:ascii="Arial" w:hAnsi="Arial" w:cs="Arial"/>
                <w:sz w:val="18"/>
                <w:szCs w:val="18"/>
              </w:rPr>
            </w:pPr>
            <w:r w:rsidRPr="005845AE">
              <w:rPr>
                <w:rFonts w:ascii="Arial" w:hAnsi="Arial" w:cs="Arial"/>
                <w:sz w:val="18"/>
                <w:szCs w:val="18"/>
              </w:rPr>
              <w:t xml:space="preserve">Nunca le acaricies la cabeza. </w:t>
            </w:r>
          </w:p>
          <w:p w14:paraId="7F6969AE" w14:textId="574D37FB" w:rsidR="00B801E7" w:rsidRPr="005845AE" w:rsidRDefault="00380AFE" w:rsidP="005845AE">
            <w:pPr>
              <w:rPr>
                <w:rFonts w:ascii="Arial" w:hAnsi="Arial" w:cs="Arial"/>
                <w:sz w:val="18"/>
                <w:szCs w:val="18"/>
              </w:rPr>
            </w:pPr>
            <w:r w:rsidRPr="005845AE">
              <w:rPr>
                <w:rFonts w:ascii="Arial" w:hAnsi="Arial" w:cs="Arial"/>
                <w:sz w:val="18"/>
                <w:szCs w:val="18"/>
              </w:rPr>
              <w:t>Trátala según su edad cronológica y no como niños o niñas</w:t>
            </w:r>
          </w:p>
        </w:tc>
      </w:tr>
      <w:tr w:rsidR="00164DD0" w:rsidRPr="005845AE" w14:paraId="58318C03" w14:textId="77777777" w:rsidTr="009A529F">
        <w:tc>
          <w:tcPr>
            <w:tcW w:w="2161" w:type="dxa"/>
          </w:tcPr>
          <w:p w14:paraId="0CAAE7D8" w14:textId="31094B9D" w:rsidR="00380AFE" w:rsidRPr="005845AE" w:rsidRDefault="00380AFE" w:rsidP="005845AE">
            <w:pPr>
              <w:rPr>
                <w:rFonts w:ascii="Arial" w:hAnsi="Arial" w:cs="Arial"/>
                <w:sz w:val="18"/>
                <w:szCs w:val="18"/>
              </w:rPr>
            </w:pPr>
            <w:bookmarkStart w:id="148" w:name="_Toc59246572"/>
            <w:r w:rsidRPr="005845AE">
              <w:rPr>
                <w:rFonts w:ascii="Arial" w:hAnsi="Arial" w:cs="Arial"/>
                <w:sz w:val="18"/>
                <w:szCs w:val="18"/>
              </w:rPr>
              <w:t>Personas con problemas de seguridad y/o protección</w:t>
            </w:r>
            <w:bookmarkEnd w:id="148"/>
            <w:r w:rsidRPr="005845AE">
              <w:rPr>
                <w:rFonts w:ascii="Arial" w:hAnsi="Arial" w:cs="Arial"/>
                <w:sz w:val="18"/>
                <w:szCs w:val="18"/>
              </w:rPr>
              <w:t xml:space="preserve"> </w:t>
            </w:r>
          </w:p>
          <w:p w14:paraId="74A8BFC0" w14:textId="77777777" w:rsidR="00B801E7" w:rsidRPr="005845AE" w:rsidRDefault="00B801E7" w:rsidP="005845AE">
            <w:pPr>
              <w:rPr>
                <w:rFonts w:ascii="Arial" w:hAnsi="Arial" w:cs="Arial"/>
                <w:sz w:val="18"/>
                <w:szCs w:val="18"/>
              </w:rPr>
            </w:pPr>
          </w:p>
        </w:tc>
        <w:tc>
          <w:tcPr>
            <w:tcW w:w="6055" w:type="dxa"/>
          </w:tcPr>
          <w:p w14:paraId="08D1157A" w14:textId="0E30CC06" w:rsidR="00B801E7" w:rsidRPr="005845AE" w:rsidRDefault="00380AFE" w:rsidP="005845AE">
            <w:pPr>
              <w:rPr>
                <w:rFonts w:ascii="Arial" w:hAnsi="Arial" w:cs="Arial"/>
                <w:sz w:val="18"/>
                <w:szCs w:val="18"/>
              </w:rPr>
            </w:pPr>
            <w:r w:rsidRPr="005845AE">
              <w:rPr>
                <w:rFonts w:ascii="Arial" w:hAnsi="Arial" w:cs="Arial"/>
                <w:sz w:val="18"/>
                <w:szCs w:val="18"/>
              </w:rPr>
              <w:t xml:space="preserve">Prioriza su servicio en aras de que no permanezcan por un tiempo prolongado en las instalaciones ya que ello puede implicar un riesgo para el Ciudadano(a) o para los demás visitantes de la entidad. </w:t>
            </w:r>
          </w:p>
        </w:tc>
      </w:tr>
      <w:tr w:rsidR="00164DD0" w:rsidRPr="005845AE" w14:paraId="6D1EC38E" w14:textId="77777777" w:rsidTr="009A529F">
        <w:tc>
          <w:tcPr>
            <w:tcW w:w="2161" w:type="dxa"/>
          </w:tcPr>
          <w:p w14:paraId="136EA266" w14:textId="3E35C1F4" w:rsidR="00B801E7" w:rsidRPr="005845AE" w:rsidRDefault="00380AFE" w:rsidP="005845AE">
            <w:pPr>
              <w:rPr>
                <w:rFonts w:ascii="Arial" w:hAnsi="Arial" w:cs="Arial"/>
                <w:sz w:val="18"/>
                <w:szCs w:val="18"/>
              </w:rPr>
            </w:pPr>
            <w:r w:rsidRPr="005845AE">
              <w:rPr>
                <w:rFonts w:ascii="Arial" w:hAnsi="Arial" w:cs="Arial"/>
                <w:sz w:val="18"/>
                <w:szCs w:val="18"/>
              </w:rPr>
              <w:t>Personas con enfermedades terminales o catastróficas</w:t>
            </w:r>
          </w:p>
        </w:tc>
        <w:tc>
          <w:tcPr>
            <w:tcW w:w="6055" w:type="dxa"/>
          </w:tcPr>
          <w:p w14:paraId="1658F0E8" w14:textId="0D482EC5" w:rsidR="00B801E7" w:rsidRPr="005845AE" w:rsidRDefault="00380AFE" w:rsidP="005845AE">
            <w:pPr>
              <w:rPr>
                <w:rFonts w:ascii="Arial" w:hAnsi="Arial" w:cs="Arial"/>
                <w:sz w:val="18"/>
                <w:szCs w:val="18"/>
              </w:rPr>
            </w:pPr>
            <w:r w:rsidRPr="005845AE">
              <w:rPr>
                <w:rFonts w:ascii="Arial" w:hAnsi="Arial" w:cs="Arial"/>
                <w:sz w:val="18"/>
                <w:szCs w:val="18"/>
              </w:rPr>
              <w:t>Prioriza su servicio y bríndales la asistencia que demanda su estado de salud</w:t>
            </w:r>
          </w:p>
        </w:tc>
      </w:tr>
      <w:tr w:rsidR="00164DD0" w:rsidRPr="005845AE" w14:paraId="02DD0255" w14:textId="77777777" w:rsidTr="009A529F">
        <w:tc>
          <w:tcPr>
            <w:tcW w:w="2161" w:type="dxa"/>
          </w:tcPr>
          <w:p w14:paraId="229CC50D" w14:textId="13128749" w:rsidR="00B801E7" w:rsidRPr="005845AE" w:rsidRDefault="00380AFE" w:rsidP="005845AE">
            <w:pPr>
              <w:rPr>
                <w:rFonts w:ascii="Arial" w:hAnsi="Arial" w:cs="Arial"/>
                <w:sz w:val="18"/>
                <w:szCs w:val="18"/>
              </w:rPr>
            </w:pPr>
            <w:r w:rsidRPr="005845AE">
              <w:rPr>
                <w:rFonts w:ascii="Arial" w:hAnsi="Arial" w:cs="Arial"/>
                <w:sz w:val="18"/>
                <w:szCs w:val="18"/>
              </w:rPr>
              <w:t>Personal de la fuerza pública</w:t>
            </w:r>
          </w:p>
        </w:tc>
        <w:tc>
          <w:tcPr>
            <w:tcW w:w="6055" w:type="dxa"/>
          </w:tcPr>
          <w:p w14:paraId="73403FD0" w14:textId="2C23834B" w:rsidR="00B801E7" w:rsidRPr="005845AE" w:rsidRDefault="00380AFE" w:rsidP="005845AE">
            <w:pPr>
              <w:rPr>
                <w:rFonts w:ascii="Arial" w:hAnsi="Arial" w:cs="Arial"/>
                <w:sz w:val="18"/>
                <w:szCs w:val="18"/>
              </w:rPr>
            </w:pPr>
            <w:r w:rsidRPr="005845AE">
              <w:rPr>
                <w:rFonts w:ascii="Arial" w:hAnsi="Arial" w:cs="Arial"/>
                <w:sz w:val="18"/>
                <w:szCs w:val="18"/>
              </w:rPr>
              <w:t>De acuerdo con el Decreto 428 de 2018 Art. 13. Beneficios en atención de trámite ante entidades distritales: “Las entidades del Distrito brindarán atención preferencial y prioritaria al personal uniformado de la fuerza pública que, portando el uniforme, adelante trámites o presente solicitudes, para tal efecto adoptarán las medidas necesarias para su cumplimiento</w:t>
            </w:r>
          </w:p>
        </w:tc>
      </w:tr>
    </w:tbl>
    <w:p w14:paraId="5654A7F4" w14:textId="77777777" w:rsidR="009A529F" w:rsidRDefault="009A529F">
      <w:r>
        <w:br w:type="page"/>
      </w:r>
    </w:p>
    <w:tbl>
      <w:tblPr>
        <w:tblStyle w:val="Tablaconcuadrcula"/>
        <w:tblW w:w="0" w:type="auto"/>
        <w:tblInd w:w="279" w:type="dxa"/>
        <w:tblLook w:val="04A0" w:firstRow="1" w:lastRow="0" w:firstColumn="1" w:lastColumn="0" w:noHBand="0" w:noVBand="1"/>
      </w:tblPr>
      <w:tblGrid>
        <w:gridCol w:w="2161"/>
        <w:gridCol w:w="6055"/>
      </w:tblGrid>
      <w:tr w:rsidR="00164DD0" w:rsidRPr="005845AE" w14:paraId="5153D548" w14:textId="77777777" w:rsidTr="009A529F">
        <w:trPr>
          <w:trHeight w:val="808"/>
        </w:trPr>
        <w:tc>
          <w:tcPr>
            <w:tcW w:w="2161" w:type="dxa"/>
          </w:tcPr>
          <w:p w14:paraId="05E62D2B" w14:textId="5653579B" w:rsidR="000970B1" w:rsidRPr="005845AE" w:rsidRDefault="000970B1" w:rsidP="005845AE">
            <w:pPr>
              <w:rPr>
                <w:rFonts w:ascii="Arial" w:hAnsi="Arial" w:cs="Arial"/>
                <w:sz w:val="18"/>
                <w:szCs w:val="18"/>
              </w:rPr>
            </w:pPr>
            <w:r w:rsidRPr="005845AE">
              <w:rPr>
                <w:rFonts w:ascii="Arial" w:hAnsi="Arial" w:cs="Arial"/>
                <w:sz w:val="18"/>
                <w:szCs w:val="18"/>
              </w:rPr>
              <w:t>Población en situación de vulnerabilidad.</w:t>
            </w:r>
          </w:p>
          <w:p w14:paraId="776B18BC" w14:textId="77777777" w:rsidR="00B801E7" w:rsidRPr="005845AE" w:rsidRDefault="00B801E7" w:rsidP="005845AE">
            <w:pPr>
              <w:rPr>
                <w:rFonts w:ascii="Arial" w:hAnsi="Arial" w:cs="Arial"/>
                <w:sz w:val="18"/>
                <w:szCs w:val="18"/>
              </w:rPr>
            </w:pPr>
          </w:p>
        </w:tc>
        <w:tc>
          <w:tcPr>
            <w:tcW w:w="6055" w:type="dxa"/>
          </w:tcPr>
          <w:p w14:paraId="006E2CB4" w14:textId="77777777" w:rsidR="00164DD0" w:rsidRPr="005845AE" w:rsidRDefault="000970B1" w:rsidP="005845AE">
            <w:pPr>
              <w:rPr>
                <w:rFonts w:ascii="Arial" w:hAnsi="Arial" w:cs="Arial"/>
                <w:sz w:val="18"/>
                <w:szCs w:val="18"/>
              </w:rPr>
            </w:pPr>
            <w:r w:rsidRPr="005845AE">
              <w:rPr>
                <w:rFonts w:ascii="Arial" w:hAnsi="Arial" w:cs="Arial"/>
                <w:sz w:val="18"/>
                <w:szCs w:val="18"/>
              </w:rPr>
              <w:t xml:space="preserve">La atención y servicio prestado en la UAERMV a las personas en situación de vulnerabilidad, tales como las víctimas de la violencia, los desplazados y las personas en situación de pobreza extrema. Para garantizar una atención de </w:t>
            </w:r>
            <w:r w:rsidR="00164DD0" w:rsidRPr="005845AE">
              <w:rPr>
                <w:rFonts w:ascii="Arial" w:hAnsi="Arial" w:cs="Arial"/>
                <w:sz w:val="18"/>
                <w:szCs w:val="18"/>
              </w:rPr>
              <w:t xml:space="preserve">calidad, debe tenerse en cuenta </w:t>
            </w:r>
          </w:p>
          <w:p w14:paraId="45676EEE" w14:textId="48B91BD9" w:rsidR="00164DD0" w:rsidRPr="005845AE" w:rsidRDefault="00164DD0" w:rsidP="005845AE">
            <w:pPr>
              <w:rPr>
                <w:rFonts w:ascii="Arial" w:hAnsi="Arial" w:cs="Arial"/>
                <w:sz w:val="18"/>
                <w:szCs w:val="18"/>
              </w:rPr>
            </w:pPr>
            <w:r w:rsidRPr="005845AE">
              <w:rPr>
                <w:rFonts w:ascii="Arial" w:hAnsi="Arial" w:cs="Arial"/>
                <w:sz w:val="18"/>
                <w:szCs w:val="18"/>
              </w:rPr>
              <w:t>Escuchar atentamente y orientar sin mostrar prevención hacia el interlocutor, con el propósito de dignificar a una persona que ha sufrido situaciones extremas.</w:t>
            </w:r>
          </w:p>
          <w:p w14:paraId="2C178D09" w14:textId="77777777" w:rsidR="00164DD0" w:rsidRPr="005845AE" w:rsidRDefault="00164DD0" w:rsidP="005845AE">
            <w:pPr>
              <w:rPr>
                <w:rFonts w:ascii="Arial" w:hAnsi="Arial" w:cs="Arial"/>
                <w:sz w:val="18"/>
                <w:szCs w:val="18"/>
              </w:rPr>
            </w:pPr>
            <w:r w:rsidRPr="005845AE">
              <w:rPr>
                <w:rFonts w:ascii="Arial" w:hAnsi="Arial" w:cs="Arial"/>
                <w:sz w:val="18"/>
                <w:szCs w:val="18"/>
              </w:rPr>
              <w:t>No realizar juicios de valor por la forma de hablar o de vestir del Ciudadano(a).</w:t>
            </w:r>
          </w:p>
          <w:p w14:paraId="62A0E3E6" w14:textId="65FFF12D" w:rsidR="00B801E7" w:rsidRPr="005845AE" w:rsidRDefault="00164DD0" w:rsidP="005845AE">
            <w:pPr>
              <w:rPr>
                <w:rFonts w:ascii="Arial" w:hAnsi="Arial" w:cs="Arial"/>
                <w:sz w:val="18"/>
                <w:szCs w:val="18"/>
              </w:rPr>
            </w:pPr>
            <w:r w:rsidRPr="005845AE">
              <w:rPr>
                <w:rFonts w:ascii="Arial" w:hAnsi="Arial" w:cs="Arial"/>
                <w:sz w:val="18"/>
                <w:szCs w:val="18"/>
              </w:rPr>
              <w:t>Utilizar un lenguaje sencillo, claro y sin mayores tecnicismos</w:t>
            </w:r>
          </w:p>
        </w:tc>
      </w:tr>
      <w:tr w:rsidR="000970B1" w:rsidRPr="005845AE" w14:paraId="0325C3F1" w14:textId="77777777" w:rsidTr="009A529F">
        <w:tc>
          <w:tcPr>
            <w:tcW w:w="2161" w:type="dxa"/>
          </w:tcPr>
          <w:p w14:paraId="4356BE83" w14:textId="45747B58" w:rsidR="00164DD0" w:rsidRPr="005845AE" w:rsidRDefault="00164DD0" w:rsidP="005845AE">
            <w:pPr>
              <w:rPr>
                <w:rFonts w:ascii="Arial" w:hAnsi="Arial" w:cs="Arial"/>
                <w:sz w:val="18"/>
                <w:szCs w:val="18"/>
              </w:rPr>
            </w:pPr>
            <w:bookmarkStart w:id="149" w:name="_Toc15548627"/>
            <w:bookmarkStart w:id="150" w:name="_Toc59246576"/>
            <w:r w:rsidRPr="005845AE">
              <w:rPr>
                <w:rFonts w:ascii="Arial" w:hAnsi="Arial" w:cs="Arial"/>
                <w:sz w:val="18"/>
                <w:szCs w:val="18"/>
              </w:rPr>
              <w:t>Grupos étnicos minoritarios.</w:t>
            </w:r>
            <w:bookmarkEnd w:id="149"/>
            <w:bookmarkEnd w:id="150"/>
          </w:p>
          <w:p w14:paraId="1028CB29" w14:textId="77777777" w:rsidR="000970B1" w:rsidRPr="005845AE" w:rsidRDefault="000970B1" w:rsidP="005845AE">
            <w:pPr>
              <w:rPr>
                <w:rFonts w:ascii="Arial" w:hAnsi="Arial" w:cs="Arial"/>
                <w:sz w:val="18"/>
                <w:szCs w:val="18"/>
              </w:rPr>
            </w:pPr>
          </w:p>
        </w:tc>
        <w:tc>
          <w:tcPr>
            <w:tcW w:w="6055" w:type="dxa"/>
          </w:tcPr>
          <w:p w14:paraId="7ED04074" w14:textId="77777777" w:rsidR="00164DD0" w:rsidRPr="005845AE" w:rsidRDefault="00164DD0" w:rsidP="005845AE">
            <w:pPr>
              <w:rPr>
                <w:rFonts w:ascii="Arial" w:hAnsi="Arial" w:cs="Arial"/>
                <w:sz w:val="18"/>
                <w:szCs w:val="18"/>
              </w:rPr>
            </w:pPr>
            <w:r w:rsidRPr="005845AE">
              <w:rPr>
                <w:rFonts w:ascii="Arial" w:hAnsi="Arial" w:cs="Arial"/>
                <w:sz w:val="18"/>
                <w:szCs w:val="18"/>
              </w:rPr>
              <w:t>La atención y el servicio prestado a las personas pertenecientes a los pueblos indígenas, gitanos, comunidades afrocolombianas, palenqueras y raizales. El(la) Servidor(a)(a) público(a) o contratista de la UAERMV debe tener en cuenta:</w:t>
            </w:r>
          </w:p>
          <w:p w14:paraId="08FEB54F" w14:textId="77777777" w:rsidR="00164DD0" w:rsidRPr="005845AE" w:rsidRDefault="00164DD0" w:rsidP="005845AE">
            <w:pPr>
              <w:rPr>
                <w:rFonts w:ascii="Arial" w:hAnsi="Arial" w:cs="Arial"/>
                <w:sz w:val="18"/>
                <w:szCs w:val="18"/>
              </w:rPr>
            </w:pPr>
            <w:r w:rsidRPr="005845AE">
              <w:rPr>
                <w:rFonts w:ascii="Arial" w:hAnsi="Arial" w:cs="Arial"/>
                <w:sz w:val="18"/>
                <w:szCs w:val="18"/>
              </w:rPr>
              <w:t>Identificar si la persona puede comunicarse en español, o si necesita intérprete. En este último caso, si no se cuenta con intérprete debe pedírsele a la persona que explique con señas la solicitud. Puede ser un procedimiento dispendioso, exigirá paciencia y voluntad de servicio.</w:t>
            </w:r>
          </w:p>
          <w:p w14:paraId="0806ACF4" w14:textId="57260E0A" w:rsidR="000970B1" w:rsidRPr="005845AE" w:rsidRDefault="00164DD0" w:rsidP="005845AE">
            <w:pPr>
              <w:rPr>
                <w:rFonts w:ascii="Arial" w:hAnsi="Arial" w:cs="Arial"/>
                <w:sz w:val="18"/>
                <w:szCs w:val="18"/>
              </w:rPr>
            </w:pPr>
            <w:r w:rsidRPr="005845AE">
              <w:rPr>
                <w:rFonts w:ascii="Arial" w:hAnsi="Arial" w:cs="Arial"/>
                <w:sz w:val="18"/>
                <w:szCs w:val="18"/>
              </w:rPr>
              <w:t>Solicitarle los documentos que aporta el solicitante, también por medio de señas, de modo que al revisarlos se comprenda cuál es la solicitud o trámite</w:t>
            </w:r>
          </w:p>
        </w:tc>
      </w:tr>
    </w:tbl>
    <w:p w14:paraId="17D9F1F8" w14:textId="1121CBD1" w:rsidR="00754E2F" w:rsidRDefault="00754E2F" w:rsidP="00164DD0">
      <w:pPr>
        <w:pStyle w:val="Ttulo3"/>
        <w:keepNext w:val="0"/>
        <w:keepLines w:val="0"/>
        <w:widowControl w:val="0"/>
        <w:numPr>
          <w:ilvl w:val="0"/>
          <w:numId w:val="0"/>
        </w:numPr>
        <w:spacing w:before="0" w:line="240" w:lineRule="auto"/>
        <w:rPr>
          <w:rFonts w:cs="Arial"/>
          <w:i w:val="0"/>
          <w:color w:val="auto"/>
          <w:sz w:val="18"/>
          <w:szCs w:val="18"/>
          <w:lang w:val="es-ES"/>
        </w:rPr>
      </w:pPr>
    </w:p>
    <w:p w14:paraId="5894D329" w14:textId="7B25C9BD" w:rsidR="009A529F" w:rsidRPr="009A529F" w:rsidRDefault="009A529F" w:rsidP="009A529F">
      <w:pPr>
        <w:spacing w:after="0" w:line="240" w:lineRule="auto"/>
        <w:rPr>
          <w:rFonts w:ascii="Arial" w:hAnsi="Arial" w:cs="Arial"/>
          <w:lang w:val="es-ES"/>
        </w:rPr>
      </w:pPr>
    </w:p>
    <w:p w14:paraId="0F871A8E" w14:textId="7AED9813" w:rsidR="008E2170" w:rsidRPr="008F7B3E" w:rsidRDefault="008F7B3E" w:rsidP="00E02376">
      <w:pPr>
        <w:pStyle w:val="Ttulo3"/>
        <w:keepNext w:val="0"/>
        <w:keepLines w:val="0"/>
        <w:widowControl w:val="0"/>
        <w:numPr>
          <w:ilvl w:val="1"/>
          <w:numId w:val="4"/>
        </w:numPr>
        <w:spacing w:before="0" w:after="120" w:line="240" w:lineRule="auto"/>
        <w:ind w:left="284"/>
        <w:rPr>
          <w:rFonts w:cs="Arial"/>
          <w:i w:val="0"/>
          <w:color w:val="auto"/>
          <w:sz w:val="22"/>
          <w:lang w:val="es-ES"/>
        </w:rPr>
      </w:pPr>
      <w:bookmarkStart w:id="151" w:name="_Toc1563188"/>
      <w:bookmarkStart w:id="152" w:name="_Toc6924139"/>
      <w:bookmarkStart w:id="153" w:name="_Toc59366852"/>
      <w:r w:rsidRPr="008F7B3E">
        <w:rPr>
          <w:rFonts w:cs="Arial"/>
          <w:i w:val="0"/>
          <w:color w:val="auto"/>
          <w:sz w:val="22"/>
          <w:lang w:val="es-ES"/>
        </w:rPr>
        <w:t xml:space="preserve">Atención a personas </w:t>
      </w:r>
      <w:bookmarkEnd w:id="151"/>
      <w:bookmarkEnd w:id="152"/>
      <w:r w:rsidRPr="008F7B3E">
        <w:rPr>
          <w:rFonts w:cs="Arial"/>
          <w:i w:val="0"/>
          <w:color w:val="auto"/>
          <w:sz w:val="22"/>
          <w:lang w:val="es-ES"/>
        </w:rPr>
        <w:t>inconformes y/o alteradas</w:t>
      </w:r>
      <w:bookmarkEnd w:id="153"/>
    </w:p>
    <w:p w14:paraId="4D12802B" w14:textId="15D0B558" w:rsidR="008E2170" w:rsidRPr="00025BB9" w:rsidRDefault="008E2170" w:rsidP="00025BB9">
      <w:pPr>
        <w:widowControl w:val="0"/>
        <w:spacing w:after="0" w:line="240" w:lineRule="auto"/>
        <w:jc w:val="both"/>
        <w:rPr>
          <w:rFonts w:ascii="Arial" w:hAnsi="Arial" w:cs="Arial"/>
          <w:lang w:val="es-ES"/>
        </w:rPr>
      </w:pPr>
      <w:r w:rsidRPr="00025BB9">
        <w:rPr>
          <w:rFonts w:ascii="Arial" w:hAnsi="Arial" w:cs="Arial"/>
          <w:lang w:val="es-ES"/>
        </w:rPr>
        <w:t xml:space="preserve">En caso de que en los frentes de obra o en el punto de atención a la ciudadanía, se acerque algún </w:t>
      </w:r>
      <w:r w:rsidR="002472D1" w:rsidRPr="00025BB9">
        <w:rPr>
          <w:rFonts w:ascii="Arial" w:hAnsi="Arial" w:cs="Arial"/>
          <w:lang w:val="es-ES"/>
        </w:rPr>
        <w:t>Ciudadano(a)</w:t>
      </w:r>
      <w:r w:rsidRPr="00025BB9">
        <w:rPr>
          <w:rFonts w:ascii="Arial" w:hAnsi="Arial" w:cs="Arial"/>
          <w:lang w:val="es-ES"/>
        </w:rPr>
        <w:t xml:space="preserve"> confundido, ofuscado y/o furioso, a veces por desinformación o por que la respuesta no es la esperada, se recomienda mantener una actitud amigable y mirar al interlocutor a los ojos; no mostrarse agresivo verbalmente, ni con los gestos ni con la postura corporal. Así mismo, se recomienda:</w:t>
      </w:r>
    </w:p>
    <w:p w14:paraId="44E9C883" w14:textId="77777777" w:rsidR="00BB5673" w:rsidRPr="00025BB9" w:rsidRDefault="00BB5673" w:rsidP="00025BB9">
      <w:pPr>
        <w:widowControl w:val="0"/>
        <w:spacing w:after="0" w:line="240" w:lineRule="auto"/>
        <w:jc w:val="both"/>
        <w:rPr>
          <w:rFonts w:ascii="Arial" w:hAnsi="Arial" w:cs="Arial"/>
          <w:lang w:val="es-ES"/>
        </w:rPr>
      </w:pPr>
    </w:p>
    <w:p w14:paraId="59CBCF81" w14:textId="67B3AA3F" w:rsidR="008E2170" w:rsidRPr="00025BB9" w:rsidRDefault="008E2170"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 xml:space="preserve">Dejar que el </w:t>
      </w:r>
      <w:r w:rsidR="002472D1" w:rsidRPr="00025BB9">
        <w:rPr>
          <w:rFonts w:ascii="Arial" w:hAnsi="Arial" w:cs="Arial"/>
          <w:lang w:val="es-ES"/>
        </w:rPr>
        <w:t>Ciudadano(a)</w:t>
      </w:r>
      <w:r w:rsidRPr="00025BB9">
        <w:rPr>
          <w:rFonts w:ascii="Arial" w:hAnsi="Arial" w:cs="Arial"/>
          <w:lang w:val="es-ES"/>
        </w:rPr>
        <w:t xml:space="preserve"> se desahogue, escucharlo atentamente, no interrumpirlo ni entablar una discusión con él. </w:t>
      </w:r>
    </w:p>
    <w:p w14:paraId="29F1C09F" w14:textId="77777777" w:rsidR="008E2170" w:rsidRPr="00025BB9" w:rsidRDefault="008E2170"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Evitar calificar su estado de ánimo, y no pedirle que se calme.</w:t>
      </w:r>
    </w:p>
    <w:p w14:paraId="0E4231D5" w14:textId="0F195407" w:rsidR="008E2170" w:rsidRPr="00025BB9" w:rsidRDefault="008E2170"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No tomar l</w:t>
      </w:r>
      <w:r w:rsidR="00BB5673" w:rsidRPr="00025BB9">
        <w:rPr>
          <w:rFonts w:ascii="Arial" w:hAnsi="Arial" w:cs="Arial"/>
          <w:lang w:val="es-ES"/>
        </w:rPr>
        <w:t xml:space="preserve">a situación como algo personal, </w:t>
      </w:r>
      <w:r w:rsidRPr="00025BB9">
        <w:rPr>
          <w:rFonts w:ascii="Arial" w:hAnsi="Arial" w:cs="Arial"/>
          <w:lang w:val="es-ES"/>
        </w:rPr>
        <w:t xml:space="preserve">la ciudadanía se queja de </w:t>
      </w:r>
      <w:r w:rsidR="00BB5673" w:rsidRPr="00025BB9">
        <w:rPr>
          <w:rFonts w:ascii="Arial" w:hAnsi="Arial" w:cs="Arial"/>
          <w:lang w:val="es-ES"/>
        </w:rPr>
        <w:t xml:space="preserve">un servicio y no de la persona que los </w:t>
      </w:r>
      <w:r w:rsidR="003E2D24" w:rsidRPr="00025BB9">
        <w:rPr>
          <w:rFonts w:ascii="Arial" w:hAnsi="Arial" w:cs="Arial"/>
          <w:lang w:val="es-ES"/>
        </w:rPr>
        <w:t>está</w:t>
      </w:r>
      <w:r w:rsidR="00BB5673" w:rsidRPr="00025BB9">
        <w:rPr>
          <w:rFonts w:ascii="Arial" w:hAnsi="Arial" w:cs="Arial"/>
          <w:lang w:val="es-ES"/>
        </w:rPr>
        <w:t xml:space="preserve"> atendiendo.</w:t>
      </w:r>
    </w:p>
    <w:p w14:paraId="3C049F50" w14:textId="2A0C1382" w:rsidR="008E2170" w:rsidRPr="00025BB9" w:rsidRDefault="00BB567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No perder el control,</w:t>
      </w:r>
      <w:r w:rsidR="008E2170" w:rsidRPr="00025BB9">
        <w:rPr>
          <w:rFonts w:ascii="Arial" w:hAnsi="Arial" w:cs="Arial"/>
          <w:lang w:val="es-ES"/>
        </w:rPr>
        <w:t xml:space="preserve"> si </w:t>
      </w:r>
      <w:r w:rsidR="00344EF1" w:rsidRPr="00025BB9">
        <w:rPr>
          <w:rFonts w:ascii="Arial" w:hAnsi="Arial" w:cs="Arial"/>
          <w:lang w:val="es-ES"/>
        </w:rPr>
        <w:t>El(la) Servidor(a)</w:t>
      </w:r>
      <w:r w:rsidRPr="00025BB9">
        <w:rPr>
          <w:rFonts w:ascii="Arial" w:hAnsi="Arial" w:cs="Arial"/>
          <w:lang w:val="es-ES"/>
        </w:rPr>
        <w:t>(a)</w:t>
      </w:r>
      <w:r w:rsidR="008E2170" w:rsidRPr="00025BB9">
        <w:rPr>
          <w:rFonts w:ascii="Arial" w:hAnsi="Arial" w:cs="Arial"/>
          <w:lang w:val="es-ES"/>
        </w:rPr>
        <w:t xml:space="preserve"> conserva la calma es probable que el </w:t>
      </w:r>
      <w:r w:rsidR="002472D1" w:rsidRPr="00025BB9">
        <w:rPr>
          <w:rFonts w:ascii="Arial" w:hAnsi="Arial" w:cs="Arial"/>
          <w:lang w:val="es-ES"/>
        </w:rPr>
        <w:t>Ciudadano(a)</w:t>
      </w:r>
      <w:r w:rsidR="008E2170" w:rsidRPr="00025BB9">
        <w:rPr>
          <w:rFonts w:ascii="Arial" w:hAnsi="Arial" w:cs="Arial"/>
          <w:lang w:val="es-ES"/>
        </w:rPr>
        <w:t xml:space="preserve"> también se calme.</w:t>
      </w:r>
    </w:p>
    <w:p w14:paraId="4CE605A0" w14:textId="1A76A631" w:rsidR="008E2170" w:rsidRPr="00025BB9" w:rsidRDefault="00BB567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 xml:space="preserve">Cuidar el tono de la </w:t>
      </w:r>
      <w:r w:rsidR="003F142A" w:rsidRPr="00025BB9">
        <w:rPr>
          <w:rFonts w:ascii="Arial" w:hAnsi="Arial" w:cs="Arial"/>
          <w:lang w:val="es-ES"/>
        </w:rPr>
        <w:t>voz, muchas</w:t>
      </w:r>
      <w:r w:rsidR="008E2170" w:rsidRPr="00025BB9">
        <w:rPr>
          <w:rFonts w:ascii="Arial" w:hAnsi="Arial" w:cs="Arial"/>
          <w:lang w:val="es-ES"/>
        </w:rPr>
        <w:t xml:space="preserve"> veces no cuenta tanto qué se dice, sino cómo se dice.</w:t>
      </w:r>
    </w:p>
    <w:p w14:paraId="5B4F337D" w14:textId="0BB6A699" w:rsidR="008E2170" w:rsidRPr="00025BB9" w:rsidRDefault="008E2170"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 xml:space="preserve">Usar frases como “lo comprendo”, “qué pena”, “claro que sí”, que demuestran consciencia de la causa y el malestar del </w:t>
      </w:r>
      <w:r w:rsidR="002472D1" w:rsidRPr="00025BB9">
        <w:rPr>
          <w:rFonts w:ascii="Arial" w:hAnsi="Arial" w:cs="Arial"/>
          <w:lang w:val="es-ES"/>
        </w:rPr>
        <w:t>Ciudadano(a)</w:t>
      </w:r>
      <w:r w:rsidRPr="00025BB9">
        <w:rPr>
          <w:rFonts w:ascii="Arial" w:hAnsi="Arial" w:cs="Arial"/>
          <w:lang w:val="es-ES"/>
        </w:rPr>
        <w:t>.</w:t>
      </w:r>
    </w:p>
    <w:p w14:paraId="5E9FFC9B" w14:textId="77777777" w:rsidR="008E2170" w:rsidRPr="00025BB9" w:rsidRDefault="008E2170"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Dar alternativas de solución, si es que las hay, y comprometerse sólo con lo que se pueda cumplir.</w:t>
      </w:r>
    </w:p>
    <w:p w14:paraId="2566A0FF" w14:textId="467DB138" w:rsidR="003E2D24" w:rsidRPr="008F7B3E" w:rsidRDefault="008E2170"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 xml:space="preserve">Si el mismo problema ocurre con otro </w:t>
      </w:r>
      <w:r w:rsidR="002472D1" w:rsidRPr="00025BB9">
        <w:rPr>
          <w:rFonts w:ascii="Arial" w:hAnsi="Arial" w:cs="Arial"/>
          <w:lang w:val="es-ES"/>
        </w:rPr>
        <w:t>Ciudadano(a)</w:t>
      </w:r>
      <w:r w:rsidRPr="00025BB9">
        <w:rPr>
          <w:rFonts w:ascii="Arial" w:hAnsi="Arial" w:cs="Arial"/>
          <w:lang w:val="es-ES"/>
        </w:rPr>
        <w:t>, informar al jefe inmediato para dar una solución de fondo.</w:t>
      </w:r>
    </w:p>
    <w:p w14:paraId="4AAA04F3" w14:textId="3C1715BF" w:rsidR="005056D9" w:rsidRPr="00025BB9" w:rsidRDefault="005056D9"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Mantener una actitud amigable y mirar al interlocutor a los ojos; no mostrarse agresivo verbalmente</w:t>
      </w:r>
      <w:r w:rsidRPr="00025BB9">
        <w:rPr>
          <w:rFonts w:ascii="Arial" w:hAnsi="Arial" w:cs="Arial"/>
        </w:rPr>
        <w:t xml:space="preserve"> ni con los gestos ni con la postura corporal.</w:t>
      </w:r>
    </w:p>
    <w:p w14:paraId="6DEEA81E" w14:textId="77777777" w:rsidR="005056D9" w:rsidRPr="00025BB9" w:rsidRDefault="005056D9" w:rsidP="00025BB9">
      <w:pPr>
        <w:widowControl w:val="0"/>
        <w:spacing w:after="0" w:line="240" w:lineRule="auto"/>
        <w:jc w:val="both"/>
        <w:rPr>
          <w:rFonts w:ascii="Arial" w:hAnsi="Arial" w:cs="Arial"/>
          <w:lang w:val="es-ES"/>
        </w:rPr>
      </w:pPr>
    </w:p>
    <w:p w14:paraId="77B46F6C" w14:textId="6842C424" w:rsidR="005056D9" w:rsidRPr="008F7B3E" w:rsidRDefault="008F7B3E" w:rsidP="00E02376">
      <w:pPr>
        <w:pStyle w:val="Ttulo3"/>
        <w:keepNext w:val="0"/>
        <w:keepLines w:val="0"/>
        <w:widowControl w:val="0"/>
        <w:numPr>
          <w:ilvl w:val="1"/>
          <w:numId w:val="4"/>
        </w:numPr>
        <w:spacing w:before="0" w:after="120" w:line="240" w:lineRule="auto"/>
        <w:ind w:left="284"/>
        <w:rPr>
          <w:rFonts w:cs="Arial"/>
          <w:i w:val="0"/>
          <w:color w:val="auto"/>
          <w:sz w:val="22"/>
          <w:lang w:val="es-ES"/>
        </w:rPr>
      </w:pPr>
      <w:bookmarkStart w:id="154" w:name="_Toc59366853"/>
      <w:r w:rsidRPr="008F7B3E">
        <w:rPr>
          <w:rFonts w:cs="Arial"/>
          <w:i w:val="0"/>
          <w:color w:val="auto"/>
          <w:sz w:val="22"/>
          <w:lang w:val="es-ES"/>
        </w:rPr>
        <w:t>Si la ciudadanía tiene reclamos.</w:t>
      </w:r>
      <w:bookmarkEnd w:id="154"/>
    </w:p>
    <w:p w14:paraId="60236B0F" w14:textId="77777777" w:rsidR="005056D9" w:rsidRPr="00025BB9" w:rsidRDefault="005056D9" w:rsidP="00025BB9">
      <w:pPr>
        <w:widowControl w:val="0"/>
        <w:spacing w:after="0" w:line="240" w:lineRule="auto"/>
        <w:jc w:val="both"/>
        <w:rPr>
          <w:rFonts w:ascii="Arial" w:hAnsi="Arial" w:cs="Arial"/>
          <w:lang w:val="es-ES"/>
        </w:rPr>
      </w:pPr>
    </w:p>
    <w:p w14:paraId="49CEFCC9" w14:textId="0AE1FD84"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Sea</w:t>
      </w:r>
      <w:r w:rsidR="005056D9" w:rsidRPr="008F7B3E">
        <w:rPr>
          <w:rFonts w:ascii="Arial" w:hAnsi="Arial" w:cs="Arial"/>
          <w:lang w:val="es-ES"/>
        </w:rPr>
        <w:t xml:space="preserve"> empático, ponte en su lugar y manifiéstale saber cómo se siente</w:t>
      </w:r>
      <w:r w:rsidRPr="008F7B3E">
        <w:rPr>
          <w:rFonts w:ascii="Arial" w:hAnsi="Arial" w:cs="Arial"/>
          <w:lang w:val="es-ES"/>
        </w:rPr>
        <w:t xml:space="preserve"> en ese momento (aunque no esté</w:t>
      </w:r>
      <w:r w:rsidR="005056D9" w:rsidRPr="008F7B3E">
        <w:rPr>
          <w:rFonts w:ascii="Arial" w:hAnsi="Arial" w:cs="Arial"/>
          <w:lang w:val="es-ES"/>
        </w:rPr>
        <w:t xml:space="preserve"> de acuerdo). </w:t>
      </w:r>
    </w:p>
    <w:p w14:paraId="24C478CC" w14:textId="5AC0F94F"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Muestre</w:t>
      </w:r>
      <w:r w:rsidR="005056D9" w:rsidRPr="008F7B3E">
        <w:rPr>
          <w:rFonts w:ascii="Arial" w:hAnsi="Arial" w:cs="Arial"/>
          <w:lang w:val="es-ES"/>
        </w:rPr>
        <w:t xml:space="preserve"> interés por su caso y hazle sentir que no es una molestia. </w:t>
      </w:r>
    </w:p>
    <w:p w14:paraId="205AF26B" w14:textId="0F7F2824"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Mantenga</w:t>
      </w:r>
      <w:r w:rsidR="005056D9" w:rsidRPr="008F7B3E">
        <w:rPr>
          <w:rFonts w:ascii="Arial" w:hAnsi="Arial" w:cs="Arial"/>
          <w:lang w:val="es-ES"/>
        </w:rPr>
        <w:t xml:space="preserve"> abierto a hallar soluciones a su molestia y no riñas con la persona malhumorada y/o alterada. </w:t>
      </w:r>
    </w:p>
    <w:p w14:paraId="5C12B136" w14:textId="1F3E6842" w:rsidR="005056D9" w:rsidRPr="008F7B3E" w:rsidRDefault="003F142A"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Tenga paciencia</w:t>
      </w:r>
      <w:r w:rsidR="005056D9" w:rsidRPr="008F7B3E">
        <w:rPr>
          <w:rFonts w:ascii="Arial" w:hAnsi="Arial" w:cs="Arial"/>
          <w:lang w:val="es-ES"/>
        </w:rPr>
        <w:t xml:space="preserve"> e invita a la persona a expresar con claridad su problema, no le interrumpas hasta que termine. </w:t>
      </w:r>
    </w:p>
    <w:p w14:paraId="54254340" w14:textId="629634CE"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Escuche</w:t>
      </w:r>
      <w:r w:rsidR="005056D9" w:rsidRPr="008F7B3E">
        <w:rPr>
          <w:rFonts w:ascii="Arial" w:hAnsi="Arial" w:cs="Arial"/>
          <w:lang w:val="es-ES"/>
        </w:rPr>
        <w:t xml:space="preserve"> y pregunta lo necesario para comprender e identificar la razón del problema. </w:t>
      </w:r>
    </w:p>
    <w:p w14:paraId="3491D7E6" w14:textId="12124F31"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Deje</w:t>
      </w:r>
      <w:r w:rsidR="005056D9" w:rsidRPr="008F7B3E">
        <w:rPr>
          <w:rFonts w:ascii="Arial" w:hAnsi="Arial" w:cs="Arial"/>
          <w:lang w:val="es-ES"/>
        </w:rPr>
        <w:t xml:space="preserve"> que se exprese, aunque grite y se exceda en las palabras. No trates de calmarlo con frases como “no grite” o “cálmese por favor”. </w:t>
      </w:r>
    </w:p>
    <w:p w14:paraId="5D35E8DC" w14:textId="2B5158BF"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Evite</w:t>
      </w:r>
      <w:r w:rsidR="005056D9" w:rsidRPr="008F7B3E">
        <w:rPr>
          <w:rFonts w:ascii="Arial" w:hAnsi="Arial" w:cs="Arial"/>
          <w:lang w:val="es-ES"/>
        </w:rPr>
        <w:t xml:space="preserve"> buscar excusas, intentar explicar por qué se dio esta situación o discutir sobre quién tiene la razón. </w:t>
      </w:r>
    </w:p>
    <w:p w14:paraId="783336D4" w14:textId="40C09231"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Evite</w:t>
      </w:r>
      <w:r w:rsidR="005056D9" w:rsidRPr="008F7B3E">
        <w:rPr>
          <w:rFonts w:ascii="Arial" w:hAnsi="Arial" w:cs="Arial"/>
          <w:lang w:val="es-ES"/>
        </w:rPr>
        <w:t xml:space="preserve"> alterarte, subir la voz o mostrarte indiferente ante el reclamo del </w:t>
      </w:r>
      <w:r w:rsidR="002472D1" w:rsidRPr="008F7B3E">
        <w:rPr>
          <w:rFonts w:ascii="Arial" w:hAnsi="Arial" w:cs="Arial"/>
          <w:lang w:val="es-ES"/>
        </w:rPr>
        <w:t>Ciudadano(a)</w:t>
      </w:r>
      <w:r w:rsidR="005056D9" w:rsidRPr="008F7B3E">
        <w:rPr>
          <w:rFonts w:ascii="Arial" w:hAnsi="Arial" w:cs="Arial"/>
          <w:lang w:val="es-ES"/>
        </w:rPr>
        <w:t xml:space="preserve">. </w:t>
      </w:r>
    </w:p>
    <w:p w14:paraId="7AB562D2" w14:textId="71BC2E35" w:rsidR="005056D9" w:rsidRPr="008F7B3E" w:rsidRDefault="005056D9"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Analiza las opciones que tienes para resolver la situación y presenta una propuesta de solución; evita comprometerte en asuntos que no puedas cumplir. </w:t>
      </w:r>
    </w:p>
    <w:p w14:paraId="1B9D0ADA" w14:textId="21E168AC" w:rsidR="005056D9" w:rsidRPr="008F7B3E" w:rsidRDefault="005056D9"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Si la persona con la que vas a dialogar se encuentra muy agresiva y sospechas que puede haber una escalada de violencia, pide que alguien de la entidad o el punto esté pendiente por si es necesaria alguna acción para garantizar la seguridad. </w:t>
      </w:r>
    </w:p>
    <w:p w14:paraId="72B60AB5" w14:textId="2B3381BD" w:rsidR="005056D9" w:rsidRPr="008F7B3E" w:rsidRDefault="005056D9"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Si la escalada en la conducta agresiva se da durante la conversación, refiere algún pretexto para salir y pide apoyo del equipo profesional o de vigilancia, según se requiera. </w:t>
      </w:r>
    </w:p>
    <w:p w14:paraId="4CC5C6D3" w14:textId="112EDD49" w:rsidR="005056D9" w:rsidRPr="008F7B3E" w:rsidRDefault="005056D9"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Refiere los procesos de queja y reclamaciones existentes en el punto de atención. </w:t>
      </w:r>
    </w:p>
    <w:p w14:paraId="5A697D45" w14:textId="22CA7C8F" w:rsidR="005056D9" w:rsidRPr="00025BB9" w:rsidRDefault="005056D9" w:rsidP="00E02376">
      <w:pPr>
        <w:pStyle w:val="Prrafodelista"/>
        <w:widowControl w:val="0"/>
        <w:numPr>
          <w:ilvl w:val="0"/>
          <w:numId w:val="25"/>
        </w:numPr>
        <w:spacing w:after="120" w:line="240" w:lineRule="auto"/>
        <w:ind w:left="284" w:hanging="284"/>
        <w:contextualSpacing w:val="0"/>
        <w:jc w:val="both"/>
        <w:rPr>
          <w:rFonts w:ascii="Arial" w:hAnsi="Arial" w:cs="Arial"/>
        </w:rPr>
      </w:pPr>
      <w:r w:rsidRPr="008F7B3E">
        <w:rPr>
          <w:rFonts w:ascii="Arial" w:hAnsi="Arial" w:cs="Arial"/>
          <w:lang w:val="es-ES"/>
        </w:rPr>
        <w:t>Si las actitudes agresivas continúan, informa al líder del punto de atención para que, si es del caso, informe a la Policía para que proceda acorde con el Código de Policía o el Código Penal en lo referente a violencia contra servidor público (Art. 429 de la Ley 599 de 2000 modificado por la Ley 1453 de 2011 cuyo artículo 43 establece: “Violencia contra servidor público. El que ejerza violencia contra servidor público, por razón de sus funciones o para obligarlo a ejecutar u omitir algún acto propio de su cargo o a realizar</w:t>
      </w:r>
      <w:r w:rsidRPr="00025BB9">
        <w:rPr>
          <w:rFonts w:ascii="Arial" w:hAnsi="Arial" w:cs="Arial"/>
        </w:rPr>
        <w:t xml:space="preserve"> uno contrario a sus deberes oficiales, incurrirá en prisión de cuatro (4) a ocho (8) años”. </w:t>
      </w:r>
    </w:p>
    <w:p w14:paraId="07F225E9" w14:textId="3348BD96" w:rsidR="000D2B23" w:rsidRDefault="000D2B23" w:rsidP="00025BB9">
      <w:pPr>
        <w:widowControl w:val="0"/>
        <w:spacing w:after="0" w:line="240" w:lineRule="auto"/>
        <w:jc w:val="both"/>
        <w:rPr>
          <w:rFonts w:ascii="Arial" w:hAnsi="Arial" w:cs="Arial"/>
        </w:rPr>
      </w:pPr>
    </w:p>
    <w:p w14:paraId="089DF458" w14:textId="16254ED0" w:rsidR="00DB035B" w:rsidRDefault="00DB035B" w:rsidP="00025BB9">
      <w:pPr>
        <w:widowControl w:val="0"/>
        <w:spacing w:after="0" w:line="240" w:lineRule="auto"/>
        <w:jc w:val="both"/>
        <w:rPr>
          <w:rFonts w:ascii="Arial" w:hAnsi="Arial" w:cs="Arial"/>
        </w:rPr>
      </w:pPr>
    </w:p>
    <w:p w14:paraId="304D40CE" w14:textId="77777777" w:rsidR="00DB035B" w:rsidRPr="00025BB9" w:rsidRDefault="00DB035B" w:rsidP="00025BB9">
      <w:pPr>
        <w:widowControl w:val="0"/>
        <w:spacing w:after="0" w:line="240" w:lineRule="auto"/>
        <w:jc w:val="both"/>
        <w:rPr>
          <w:rFonts w:ascii="Arial" w:hAnsi="Arial" w:cs="Arial"/>
        </w:rPr>
      </w:pPr>
    </w:p>
    <w:p w14:paraId="6FA5139D" w14:textId="779756CC" w:rsidR="000D2B23" w:rsidRPr="00025BB9" w:rsidRDefault="00141E27"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55" w:name="_Toc59246583"/>
      <w:r>
        <w:rPr>
          <w:rFonts w:cs="Arial"/>
          <w:i w:val="0"/>
          <w:color w:val="auto"/>
          <w:sz w:val="22"/>
          <w:lang w:val="es-ES"/>
        </w:rPr>
        <w:t xml:space="preserve">  </w:t>
      </w:r>
      <w:bookmarkStart w:id="156" w:name="_Toc59366854"/>
      <w:r w:rsidR="008F7B3E" w:rsidRPr="00025BB9">
        <w:rPr>
          <w:rFonts w:cs="Arial"/>
          <w:i w:val="0"/>
          <w:color w:val="auto"/>
          <w:sz w:val="22"/>
          <w:lang w:val="es-ES"/>
        </w:rPr>
        <w:t>Protocolo de atención con enfoque diferencial</w:t>
      </w:r>
      <w:bookmarkEnd w:id="155"/>
      <w:bookmarkEnd w:id="156"/>
      <w:r w:rsidR="008F7B3E" w:rsidRPr="00025BB9">
        <w:rPr>
          <w:rFonts w:cs="Arial"/>
          <w:i w:val="0"/>
          <w:color w:val="auto"/>
          <w:sz w:val="22"/>
          <w:lang w:val="es-ES"/>
        </w:rPr>
        <w:t xml:space="preserve"> </w:t>
      </w:r>
    </w:p>
    <w:p w14:paraId="6C14F045" w14:textId="77777777" w:rsidR="000D2B23" w:rsidRPr="00025BB9" w:rsidRDefault="000D2B23" w:rsidP="00025BB9">
      <w:pPr>
        <w:widowControl w:val="0"/>
        <w:spacing w:after="0" w:line="240" w:lineRule="auto"/>
        <w:jc w:val="both"/>
        <w:rPr>
          <w:rFonts w:ascii="Arial" w:hAnsi="Arial" w:cs="Arial"/>
        </w:rPr>
      </w:pPr>
    </w:p>
    <w:p w14:paraId="163920CE" w14:textId="7A531DAF"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El enfoque diferencial reconoce que hay poblaciones con características particulares en razón de su edad, género, orientación sexual y situación de discapacidad. Así mismo, el Distrito Capital aplica procesos, medidas y acciones para asistir, atender, proteger y reparar integralmente a las víctimas. </w:t>
      </w:r>
    </w:p>
    <w:p w14:paraId="49086BD0" w14:textId="77777777" w:rsidR="000D2B23" w:rsidRPr="00025BB9" w:rsidRDefault="000D2B23" w:rsidP="00025BB9">
      <w:pPr>
        <w:widowControl w:val="0"/>
        <w:spacing w:after="0" w:line="240" w:lineRule="auto"/>
        <w:jc w:val="both"/>
        <w:rPr>
          <w:rFonts w:ascii="Arial" w:hAnsi="Arial" w:cs="Arial"/>
        </w:rPr>
      </w:pPr>
    </w:p>
    <w:p w14:paraId="28AC4B1D" w14:textId="77777777"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La ley 1448 de 2011 se creó como respuesta a las vivencias de múltiples sectores de la población inmersos en la problemática social del conflicto armado, cuyo impacto ha sido a nivel nacional y en diferentes escalas. En este sentido, se entiende que cualquier entidad que interactúe con personas afectadas y/o víctimas del conflicto armado debe aportarle al restablecimiento de la dignidad y a la garantía de los derechos humanos. </w:t>
      </w:r>
    </w:p>
    <w:p w14:paraId="68219005" w14:textId="77777777" w:rsidR="008C5407" w:rsidRPr="00025BB9" w:rsidRDefault="008C5407" w:rsidP="00025BB9">
      <w:pPr>
        <w:widowControl w:val="0"/>
        <w:spacing w:after="0" w:line="240" w:lineRule="auto"/>
        <w:jc w:val="both"/>
        <w:rPr>
          <w:rFonts w:ascii="Arial" w:hAnsi="Arial" w:cs="Arial"/>
        </w:rPr>
      </w:pPr>
    </w:p>
    <w:p w14:paraId="74CA6DED" w14:textId="77777777"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Para los efectos de la Ley de víctimas y restitución de tierras, se consideran víctimas a aquellas personas que individual o colectivamente hayan sufrido un daño por hechos ocurridos a partir del 1º de enero de 1985, como consecuencia de infracciones al Derecho Internacional Humanitario o de violaciones graves y manifiestas a las normas internacionales de Derechos Humanos, ocurridas con ocasión del conflicto armado interno. </w:t>
      </w:r>
    </w:p>
    <w:p w14:paraId="6A9F047A" w14:textId="77777777" w:rsidR="008C5407" w:rsidRPr="00025BB9" w:rsidRDefault="008C5407" w:rsidP="00025BB9">
      <w:pPr>
        <w:widowControl w:val="0"/>
        <w:spacing w:after="0" w:line="240" w:lineRule="auto"/>
        <w:jc w:val="both"/>
        <w:rPr>
          <w:rFonts w:ascii="Arial" w:hAnsi="Arial" w:cs="Arial"/>
        </w:rPr>
      </w:pPr>
    </w:p>
    <w:p w14:paraId="14E80780" w14:textId="2A03B6D4"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Los hechos </w:t>
      </w:r>
      <w:r w:rsidR="008C5407" w:rsidRPr="00025BB9">
        <w:rPr>
          <w:rFonts w:ascii="Arial" w:hAnsi="Arial" w:cs="Arial"/>
        </w:rPr>
        <w:t>victimizantes reconocidos son: D</w:t>
      </w:r>
      <w:r w:rsidRPr="00025BB9">
        <w:rPr>
          <w:rFonts w:ascii="Arial" w:hAnsi="Arial" w:cs="Arial"/>
        </w:rPr>
        <w:t xml:space="preserve">esplazamiento forzado, delitos en contra de la libertad o integridad sexual, amenazas, despojo o abandono de tierras, desaparición forzada, secuestro, tortura, víctimas de minas antipersonales, municiones sin explotar o artefactos explosivos improvisados, homicidio, reclutamiento de niños, niñas y adolescentes y víctimas de atentados terroristas. </w:t>
      </w:r>
    </w:p>
    <w:p w14:paraId="717BB567" w14:textId="77777777" w:rsidR="008C5407" w:rsidRPr="00025BB9" w:rsidRDefault="008C5407" w:rsidP="00025BB9">
      <w:pPr>
        <w:widowControl w:val="0"/>
        <w:spacing w:after="0" w:line="240" w:lineRule="auto"/>
        <w:jc w:val="both"/>
        <w:rPr>
          <w:rFonts w:ascii="Arial" w:hAnsi="Arial" w:cs="Arial"/>
        </w:rPr>
      </w:pPr>
    </w:p>
    <w:p w14:paraId="24746A48" w14:textId="77777777"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Dentro del marco de la justicia ordinaria, se entiende como víctima a aquella persona que ha sufrido un daño real, concreto y específico, que la legítima en un proceso judicial con el objeto de obtener justicia, verdad y reparación. </w:t>
      </w:r>
    </w:p>
    <w:p w14:paraId="6B899FEE" w14:textId="77777777" w:rsidR="008C5407" w:rsidRPr="00025BB9" w:rsidRDefault="008C5407" w:rsidP="00025BB9">
      <w:pPr>
        <w:widowControl w:val="0"/>
        <w:spacing w:after="0" w:line="240" w:lineRule="auto"/>
        <w:jc w:val="both"/>
        <w:rPr>
          <w:rFonts w:ascii="Arial" w:hAnsi="Arial" w:cs="Arial"/>
        </w:rPr>
      </w:pPr>
    </w:p>
    <w:p w14:paraId="211E0926" w14:textId="7FBE3439"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En Distrito Capital la atención especializada para las personas declarantes o víctimas de hechos en el marco del conflicto </w:t>
      </w:r>
      <w:r w:rsidR="003F142A" w:rsidRPr="00025BB9">
        <w:rPr>
          <w:rFonts w:ascii="Arial" w:hAnsi="Arial" w:cs="Arial"/>
        </w:rPr>
        <w:t>armado</w:t>
      </w:r>
      <w:r w:rsidRPr="00025BB9">
        <w:rPr>
          <w:rFonts w:ascii="Arial" w:hAnsi="Arial" w:cs="Arial"/>
        </w:rPr>
        <w:t xml:space="preserve"> se desarrolla de manera integral en los Centros Locales de Atención a Víctimas (CLAV) liderados por la oficina de la Alta Consejería para los Derechos de las Víctimas, la Paz y la Reconciliación. </w:t>
      </w:r>
    </w:p>
    <w:p w14:paraId="5DA0DA07" w14:textId="77777777" w:rsidR="008C5407" w:rsidRPr="00025BB9" w:rsidRDefault="008C5407" w:rsidP="00025BB9">
      <w:pPr>
        <w:widowControl w:val="0"/>
        <w:spacing w:after="0" w:line="240" w:lineRule="auto"/>
        <w:jc w:val="both"/>
        <w:rPr>
          <w:rFonts w:ascii="Arial" w:hAnsi="Arial" w:cs="Arial"/>
        </w:rPr>
      </w:pPr>
    </w:p>
    <w:p w14:paraId="1851CB1A" w14:textId="58B66304" w:rsidR="000D2B23" w:rsidRPr="00025BB9" w:rsidRDefault="008F7B3E"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57" w:name="_Toc59246584"/>
      <w:bookmarkStart w:id="158" w:name="_Toc59366855"/>
      <w:r w:rsidRPr="00025BB9">
        <w:rPr>
          <w:rFonts w:cs="Arial"/>
          <w:i w:val="0"/>
          <w:color w:val="auto"/>
          <w:sz w:val="22"/>
          <w:lang w:val="es-ES"/>
        </w:rPr>
        <w:t>Protocolo para la atención a víctimas.</w:t>
      </w:r>
      <w:bookmarkEnd w:id="157"/>
      <w:bookmarkEnd w:id="158"/>
    </w:p>
    <w:p w14:paraId="14E96530" w14:textId="77777777" w:rsidR="000D2B23" w:rsidRPr="00025BB9" w:rsidRDefault="000D2B23" w:rsidP="00025BB9">
      <w:pPr>
        <w:widowControl w:val="0"/>
        <w:spacing w:after="0" w:line="240" w:lineRule="auto"/>
        <w:jc w:val="both"/>
        <w:rPr>
          <w:rFonts w:ascii="Arial" w:hAnsi="Arial" w:cs="Arial"/>
        </w:rPr>
      </w:pPr>
    </w:p>
    <w:p w14:paraId="5312CCCD" w14:textId="20CD2C4E" w:rsidR="000D2B23" w:rsidRPr="00025BB9" w:rsidRDefault="000D2B23" w:rsidP="00025BB9">
      <w:pPr>
        <w:widowControl w:val="0"/>
        <w:spacing w:after="0" w:line="240" w:lineRule="auto"/>
        <w:jc w:val="both"/>
        <w:rPr>
          <w:rFonts w:ascii="Arial" w:hAnsi="Arial" w:cs="Arial"/>
        </w:rPr>
      </w:pPr>
      <w:r w:rsidRPr="00025BB9">
        <w:rPr>
          <w:rFonts w:ascii="Arial" w:hAnsi="Arial" w:cs="Arial"/>
        </w:rPr>
        <w:t>Se considera víctima a la persona que ha sufrido un daño o perjuicio por acción u omisión, sea por culpa de una persona o por fuerza mayor</w:t>
      </w:r>
      <w:r w:rsidR="008C5407" w:rsidRPr="00025BB9">
        <w:rPr>
          <w:rFonts w:ascii="Arial" w:hAnsi="Arial" w:cs="Arial"/>
        </w:rPr>
        <w:t>.</w:t>
      </w:r>
      <w:r w:rsidR="008F7B3E">
        <w:rPr>
          <w:rFonts w:ascii="Arial" w:hAnsi="Arial" w:cs="Arial"/>
        </w:rPr>
        <w:t xml:space="preserve">  </w:t>
      </w:r>
      <w:r w:rsidRPr="00025BB9">
        <w:rPr>
          <w:rFonts w:ascii="Arial" w:hAnsi="Arial" w:cs="Arial"/>
        </w:rPr>
        <w:t xml:space="preserve">Se deben tener en cuenta las siguientes pautas básicas para su atención: </w:t>
      </w:r>
    </w:p>
    <w:p w14:paraId="1347A386" w14:textId="77777777" w:rsidR="000D2B23" w:rsidRPr="00025BB9" w:rsidRDefault="000D2B23" w:rsidP="00025BB9">
      <w:pPr>
        <w:widowControl w:val="0"/>
        <w:spacing w:after="0" w:line="240" w:lineRule="auto"/>
        <w:jc w:val="both"/>
        <w:rPr>
          <w:rFonts w:ascii="Arial" w:hAnsi="Arial" w:cs="Arial"/>
        </w:rPr>
      </w:pPr>
    </w:p>
    <w:p w14:paraId="7AE1E96D" w14:textId="0B6C27A0"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Consulta a la persona si desea ser atendida en el módulo que ha dispuesto la administración distrital para tal fin, el cual cuenta con la infraestructura y condiciones de privacidad y seguridad requeridas. </w:t>
      </w:r>
    </w:p>
    <w:p w14:paraId="47C505F7" w14:textId="37BEAB72"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Ten siempre presente que el conflicto armado genera una serie de afectaciones en las personas que han vivido hechos victimizantes, que los hacen tener reacciones emocionales dirigidas a protegerse o a aclamar sus derechos o un trato digno. </w:t>
      </w:r>
    </w:p>
    <w:p w14:paraId="6C82A8DF" w14:textId="3BE84711"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Escucha atentamente, sin mostrar ningún tipo de prevención hacia la persona que solicita el servicio. </w:t>
      </w:r>
    </w:p>
    <w:p w14:paraId="6B95728A" w14:textId="33E32680"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Reconoce a la persona que tienes en frente como un sujeto de derechos y que tú eres el puente que le facilita el acceso a los mismos. </w:t>
      </w:r>
    </w:p>
    <w:p w14:paraId="5F57F7F7" w14:textId="002B869A"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Evita realizar juicios de valor que puedan generar malestar durante o al finalizar la atención. No asumas situaciones por la manera de vestir o hablar de la persona; no existe un estereotipo de la persona que ha sido víctima del conflicto armado. </w:t>
      </w:r>
    </w:p>
    <w:p w14:paraId="4CD0A4DB" w14:textId="284DFCFF"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Cualquier tipo de atención a las víctimas, debe incluir elementos que eleven su dignidad y permitan mantener en equilibrio su estado emocional. Asume una postura de humanidad al momento de </w:t>
      </w:r>
      <w:r w:rsidR="003F142A" w:rsidRPr="006549CB">
        <w:rPr>
          <w:rFonts w:ascii="Arial" w:hAnsi="Arial" w:cs="Arial"/>
          <w:lang w:val="es-ES"/>
        </w:rPr>
        <w:t>interlocutor</w:t>
      </w:r>
      <w:r w:rsidRPr="006549CB">
        <w:rPr>
          <w:rFonts w:ascii="Arial" w:hAnsi="Arial" w:cs="Arial"/>
          <w:lang w:val="es-ES"/>
        </w:rPr>
        <w:t xml:space="preserve"> con la persona. </w:t>
      </w:r>
    </w:p>
    <w:p w14:paraId="7B515580" w14:textId="77FA87C9"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Durante el proceso de atención, usa un lenguaje que no genere falsas expectativas; debe ser un lenguaje específico, claro y sencillo, no utilices tecnicismos. </w:t>
      </w:r>
    </w:p>
    <w:p w14:paraId="7A49F792" w14:textId="12A8FEDF"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Documéntate muy bien antes de emitir un concepto o brindar una orientación inicial. </w:t>
      </w:r>
    </w:p>
    <w:p w14:paraId="02ABA7C9" w14:textId="4DD5CCE5"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No infieras o generes suposiciones sobre situaciones descritas por la víctima, parafrasea y confirma con la víctima lo que ella expresó. </w:t>
      </w:r>
    </w:p>
    <w:p w14:paraId="0E50745B" w14:textId="3CE52A4D"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Escucha y responde con claridad y honestidad las inquietudes o demandas de las personas. </w:t>
      </w:r>
    </w:p>
    <w:p w14:paraId="3F8C9297" w14:textId="280A633B"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Garantiza a la víctima la confidencialidad de la información suministrada. </w:t>
      </w:r>
    </w:p>
    <w:p w14:paraId="0EE078EF" w14:textId="3085D68C"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Evita preguntar por la vivencia de los hechos victimizantes en el marco del conflicto armado interno; ello se constituye en una acción con daño. </w:t>
      </w:r>
    </w:p>
    <w:p w14:paraId="548C26A4" w14:textId="2B936A06"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No brindes trato en términos de inferioridad o de lástima con las víctimas. </w:t>
      </w:r>
    </w:p>
    <w:p w14:paraId="1FB335CD" w14:textId="419756C5"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Asume una postura corporal sin tensión, que le trasmita a la víctima seguridad y tranquilidad. </w:t>
      </w:r>
    </w:p>
    <w:p w14:paraId="3923B33E" w14:textId="0D823FBA"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Si requieres mayor precisión o ampliar sobre algún detalle, no interrumpas a la víctima mientras habla, permite que termine la frase y luego retoma lo que no entendiste. </w:t>
      </w:r>
    </w:p>
    <w:p w14:paraId="5850C561" w14:textId="634D6DBC"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No tomes de manera personal reacciones hostiles o de inconformismo por parte del </w:t>
      </w:r>
      <w:r w:rsidR="002472D1" w:rsidRPr="006549CB">
        <w:rPr>
          <w:rFonts w:ascii="Arial" w:hAnsi="Arial" w:cs="Arial"/>
          <w:lang w:val="es-ES"/>
        </w:rPr>
        <w:t>Ciudadano(a)</w:t>
      </w:r>
      <w:r w:rsidRPr="006549CB">
        <w:rPr>
          <w:rFonts w:ascii="Arial" w:hAnsi="Arial" w:cs="Arial"/>
          <w:lang w:val="es-ES"/>
        </w:rPr>
        <w:t xml:space="preserve"> y ten en cuenta que esta población ha sido víctima de una violación sistemática de sus derechos, por lo cual, su relación con el Estado o la institucionalidad no ha sido en muchas ocasiones favorable. </w:t>
      </w:r>
    </w:p>
    <w:p w14:paraId="2DB0F115" w14:textId="01C67A56"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No tomes de manera personal su inconformismo. </w:t>
      </w:r>
    </w:p>
    <w:p w14:paraId="1F9A352A" w14:textId="2FD10CDA"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Recuerda siempre que los hechos de violencia generan impacto negativo en las personas, por lo que debe cuidar tus comportamientos y emociones, en aras de no generar ninguna situación de roce o conflicto que evoque la violencia experimentada. </w:t>
      </w:r>
    </w:p>
    <w:p w14:paraId="79F6614C" w14:textId="0E20ACCD"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Solicita apoyo cuando desconozcas información o si crees que no cuentas con los argumentos suficientes para dar respuesta. </w:t>
      </w:r>
    </w:p>
    <w:p w14:paraId="7BFFA707" w14:textId="0F0F01AD"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Escucha de forma respetuosa lo que la persona expresa respecto a lo que le suscita la situación en que se encuentra y sé empático. </w:t>
      </w:r>
    </w:p>
    <w:p w14:paraId="19B7B2A7" w14:textId="28BB75A9"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Reconoce que en todas las circunstancias prima la relación de cuidado y trato digno con la persona. </w:t>
      </w:r>
    </w:p>
    <w:p w14:paraId="374D74EE" w14:textId="77777777" w:rsidR="000D2B23" w:rsidRPr="006549CB" w:rsidRDefault="000D2B23" w:rsidP="006549CB">
      <w:pPr>
        <w:pStyle w:val="Prrafodelista"/>
        <w:widowControl w:val="0"/>
        <w:spacing w:after="120" w:line="240" w:lineRule="auto"/>
        <w:ind w:left="284"/>
        <w:contextualSpacing w:val="0"/>
        <w:jc w:val="both"/>
        <w:rPr>
          <w:rFonts w:ascii="Arial" w:hAnsi="Arial" w:cs="Arial"/>
          <w:lang w:val="es-ES"/>
        </w:rPr>
      </w:pPr>
    </w:p>
    <w:p w14:paraId="318B9425" w14:textId="078C1E2E" w:rsidR="000D2B23" w:rsidRPr="00025BB9" w:rsidRDefault="00191C93"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59" w:name="_Toc59246585"/>
      <w:bookmarkStart w:id="160" w:name="_Toc59366856"/>
      <w:r>
        <w:rPr>
          <w:rFonts w:cs="Arial"/>
          <w:i w:val="0"/>
          <w:color w:val="auto"/>
          <w:sz w:val="22"/>
          <w:lang w:val="es-ES"/>
        </w:rPr>
        <w:t xml:space="preserve">  </w:t>
      </w:r>
      <w:r w:rsidR="006549CB" w:rsidRPr="00025BB9">
        <w:rPr>
          <w:rFonts w:cs="Arial"/>
          <w:i w:val="0"/>
          <w:color w:val="auto"/>
          <w:sz w:val="22"/>
          <w:lang w:val="es-ES"/>
        </w:rPr>
        <w:t xml:space="preserve">Protocolo para la atención a sectores </w:t>
      </w:r>
      <w:r w:rsidR="00AE324F" w:rsidRPr="00025BB9">
        <w:rPr>
          <w:rFonts w:cs="Arial"/>
          <w:i w:val="0"/>
          <w:color w:val="auto"/>
          <w:sz w:val="22"/>
          <w:lang w:val="es-ES"/>
        </w:rPr>
        <w:t>LGBTIQ</w:t>
      </w:r>
      <w:bookmarkEnd w:id="159"/>
      <w:bookmarkEnd w:id="160"/>
      <w:r w:rsidR="00AE324F" w:rsidRPr="00025BB9">
        <w:rPr>
          <w:rFonts w:cs="Arial"/>
          <w:i w:val="0"/>
          <w:color w:val="auto"/>
          <w:sz w:val="22"/>
          <w:lang w:val="es-ES"/>
        </w:rPr>
        <w:t xml:space="preserve"> </w:t>
      </w:r>
    </w:p>
    <w:p w14:paraId="52BF266F" w14:textId="77777777" w:rsidR="000D2B23" w:rsidRPr="00025BB9" w:rsidRDefault="000D2B23" w:rsidP="00025BB9">
      <w:pPr>
        <w:widowControl w:val="0"/>
        <w:spacing w:after="0" w:line="240" w:lineRule="auto"/>
        <w:jc w:val="both"/>
        <w:rPr>
          <w:rFonts w:ascii="Arial" w:hAnsi="Arial" w:cs="Arial"/>
        </w:rPr>
      </w:pPr>
    </w:p>
    <w:p w14:paraId="0A3245BF" w14:textId="77777777"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El Sector LGBTIQ (lesbianas, gays, bisexuales, trans, intersexuales y queers) agrupa a las personas que viven sexualidades diferentes a la heterosexual o que experimentan identidades de género diferentes a las que les fueron asignadas al momento de su nacimiento. Se deben tener en cuenta las siguientes consideraciones en su atención: </w:t>
      </w:r>
    </w:p>
    <w:p w14:paraId="03B18B93" w14:textId="77777777" w:rsidR="00912227" w:rsidRPr="00025BB9" w:rsidRDefault="00912227" w:rsidP="00025BB9">
      <w:pPr>
        <w:widowControl w:val="0"/>
        <w:spacing w:after="0" w:line="240" w:lineRule="auto"/>
        <w:jc w:val="both"/>
        <w:rPr>
          <w:rFonts w:ascii="Arial" w:hAnsi="Arial" w:cs="Arial"/>
        </w:rPr>
      </w:pPr>
    </w:p>
    <w:p w14:paraId="45AA668F" w14:textId="55E79A6B" w:rsidR="000D2B23" w:rsidRPr="00025BB9" w:rsidRDefault="000D2B23" w:rsidP="00E02376">
      <w:pPr>
        <w:pStyle w:val="Prrafodelista"/>
        <w:widowControl w:val="0"/>
        <w:numPr>
          <w:ilvl w:val="0"/>
          <w:numId w:val="17"/>
        </w:numPr>
        <w:spacing w:after="120" w:line="240" w:lineRule="auto"/>
        <w:ind w:left="0" w:firstLine="0"/>
        <w:contextualSpacing w:val="0"/>
        <w:jc w:val="both"/>
        <w:rPr>
          <w:rFonts w:ascii="Arial" w:hAnsi="Arial" w:cs="Arial"/>
        </w:rPr>
      </w:pPr>
      <w:r w:rsidRPr="00025BB9">
        <w:rPr>
          <w:rFonts w:ascii="Arial" w:hAnsi="Arial" w:cs="Arial"/>
        </w:rPr>
        <w:t xml:space="preserve">Aplica el protocolo básico de atención presencial. </w:t>
      </w:r>
    </w:p>
    <w:p w14:paraId="352D624D" w14:textId="12B68790" w:rsidR="000D2B23" w:rsidRPr="00025BB9" w:rsidRDefault="000D2B23" w:rsidP="00E02376">
      <w:pPr>
        <w:pStyle w:val="Prrafodelista"/>
        <w:widowControl w:val="0"/>
        <w:numPr>
          <w:ilvl w:val="0"/>
          <w:numId w:val="17"/>
        </w:numPr>
        <w:spacing w:after="120" w:line="240" w:lineRule="auto"/>
        <w:ind w:left="0" w:firstLine="0"/>
        <w:contextualSpacing w:val="0"/>
        <w:jc w:val="both"/>
        <w:rPr>
          <w:rFonts w:ascii="Arial" w:hAnsi="Arial" w:cs="Arial"/>
        </w:rPr>
      </w:pPr>
      <w:r w:rsidRPr="00025BB9">
        <w:rPr>
          <w:rFonts w:ascii="Arial" w:hAnsi="Arial" w:cs="Arial"/>
        </w:rPr>
        <w:t xml:space="preserve">Pregunta el nombre de la persona que solicita atención y usa este nombre y no el de su cédula durante el servicio. </w:t>
      </w:r>
    </w:p>
    <w:p w14:paraId="29210275" w14:textId="70F9B3F9" w:rsidR="000D2B23" w:rsidRPr="00025BB9" w:rsidRDefault="000D2B23" w:rsidP="00E02376">
      <w:pPr>
        <w:pStyle w:val="Prrafodelista"/>
        <w:widowControl w:val="0"/>
        <w:numPr>
          <w:ilvl w:val="0"/>
          <w:numId w:val="17"/>
        </w:numPr>
        <w:spacing w:after="120" w:line="240" w:lineRule="auto"/>
        <w:ind w:left="0" w:firstLine="0"/>
        <w:contextualSpacing w:val="0"/>
        <w:jc w:val="both"/>
        <w:rPr>
          <w:rFonts w:ascii="Arial" w:hAnsi="Arial" w:cs="Arial"/>
        </w:rPr>
      </w:pPr>
      <w:r w:rsidRPr="00025BB9">
        <w:rPr>
          <w:rFonts w:ascii="Arial" w:hAnsi="Arial" w:cs="Arial"/>
        </w:rPr>
        <w:t xml:space="preserve">En la atención presencial y telefónica no guiarse por el timbre de la voz. </w:t>
      </w:r>
    </w:p>
    <w:p w14:paraId="72681E37" w14:textId="0B573B8B" w:rsidR="000D2B23" w:rsidRPr="00025BB9" w:rsidRDefault="000D2B23" w:rsidP="00E02376">
      <w:pPr>
        <w:pStyle w:val="Prrafodelista"/>
        <w:widowControl w:val="0"/>
        <w:numPr>
          <w:ilvl w:val="0"/>
          <w:numId w:val="17"/>
        </w:numPr>
        <w:spacing w:after="120" w:line="240" w:lineRule="auto"/>
        <w:ind w:left="0" w:firstLine="0"/>
        <w:contextualSpacing w:val="0"/>
        <w:jc w:val="both"/>
        <w:rPr>
          <w:rFonts w:ascii="Arial" w:hAnsi="Arial" w:cs="Arial"/>
        </w:rPr>
      </w:pPr>
      <w:r w:rsidRPr="00025BB9">
        <w:rPr>
          <w:rFonts w:ascii="Arial" w:hAnsi="Arial" w:cs="Arial"/>
        </w:rPr>
        <w:t xml:space="preserve">Las muestras de afecto por parte de la ciudadanía con personas de igual o diferente género u orientación sexual en espacios públicos o entidades, son consideradas libre desarrollo de la personalidad y no tienen impedimento legal, por lo cual, los servidores no deben manifestar ningún gesto ni expresión de rechazo si estas se hacen en el punto de atención. </w:t>
      </w:r>
    </w:p>
    <w:p w14:paraId="4732D010" w14:textId="77777777" w:rsidR="00912227" w:rsidRPr="00025BB9" w:rsidRDefault="00912227" w:rsidP="00025BB9">
      <w:pPr>
        <w:pStyle w:val="Prrafodelista"/>
        <w:widowControl w:val="0"/>
        <w:spacing w:after="0" w:line="240" w:lineRule="auto"/>
        <w:ind w:left="0"/>
        <w:contextualSpacing w:val="0"/>
        <w:jc w:val="both"/>
        <w:rPr>
          <w:rFonts w:ascii="Arial" w:hAnsi="Arial" w:cs="Arial"/>
        </w:rPr>
      </w:pPr>
    </w:p>
    <w:p w14:paraId="5C3CD346" w14:textId="3E63E295" w:rsidR="00326EC6" w:rsidRPr="00025BB9" w:rsidRDefault="00191C93"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61" w:name="_Toc59246586"/>
      <w:bookmarkStart w:id="162" w:name="_Toc59366857"/>
      <w:r>
        <w:rPr>
          <w:rFonts w:cs="Arial"/>
          <w:i w:val="0"/>
          <w:color w:val="auto"/>
          <w:sz w:val="22"/>
          <w:lang w:val="es-ES"/>
        </w:rPr>
        <w:t xml:space="preserve">  P</w:t>
      </w:r>
      <w:r w:rsidR="00A04B71" w:rsidRPr="00025BB9">
        <w:rPr>
          <w:rFonts w:cs="Arial"/>
          <w:i w:val="0"/>
          <w:color w:val="auto"/>
          <w:sz w:val="22"/>
          <w:lang w:val="es-ES"/>
        </w:rPr>
        <w:t>rotocolo para la atención a etnias.</w:t>
      </w:r>
      <w:bookmarkEnd w:id="161"/>
      <w:bookmarkEnd w:id="162"/>
      <w:r w:rsidR="00A04B71" w:rsidRPr="00025BB9">
        <w:rPr>
          <w:rFonts w:cs="Arial"/>
          <w:i w:val="0"/>
          <w:color w:val="auto"/>
          <w:sz w:val="22"/>
          <w:lang w:val="es-ES"/>
        </w:rPr>
        <w:t xml:space="preserve"> </w:t>
      </w:r>
    </w:p>
    <w:p w14:paraId="1F5C0A69" w14:textId="61A46C78" w:rsidR="000D2B23" w:rsidRPr="00025BB9" w:rsidRDefault="000D2B23" w:rsidP="00025BB9">
      <w:pPr>
        <w:widowControl w:val="0"/>
        <w:spacing w:after="0" w:line="240" w:lineRule="auto"/>
        <w:jc w:val="both"/>
        <w:rPr>
          <w:rFonts w:ascii="Arial" w:hAnsi="Arial" w:cs="Arial"/>
          <w:lang w:val="es-ES"/>
        </w:rPr>
      </w:pPr>
      <w:r w:rsidRPr="00025BB9">
        <w:rPr>
          <w:rFonts w:ascii="Arial" w:hAnsi="Arial" w:cs="Arial"/>
          <w:lang w:val="es-ES"/>
        </w:rPr>
        <w:t xml:space="preserve"> </w:t>
      </w:r>
      <w:r w:rsidR="00A04B71">
        <w:rPr>
          <w:rFonts w:ascii="Arial" w:hAnsi="Arial" w:cs="Arial"/>
          <w:lang w:val="es-ES"/>
        </w:rPr>
        <w:t xml:space="preserve">  1</w:t>
      </w:r>
    </w:p>
    <w:p w14:paraId="75B64CA7" w14:textId="0EB7E9A5" w:rsidR="000D2B23" w:rsidRPr="00025BB9" w:rsidRDefault="000D2B23" w:rsidP="007E3795">
      <w:pPr>
        <w:widowControl w:val="0"/>
        <w:spacing w:after="0" w:line="240" w:lineRule="auto"/>
        <w:jc w:val="both"/>
        <w:rPr>
          <w:rFonts w:ascii="Arial" w:hAnsi="Arial" w:cs="Arial"/>
        </w:rPr>
      </w:pPr>
      <w:r w:rsidRPr="00025BB9">
        <w:rPr>
          <w:rFonts w:ascii="Arial" w:hAnsi="Arial" w:cs="Arial"/>
        </w:rPr>
        <w:t xml:space="preserve">El enfoque diferencial étnico destaca las necesidades diferenciales de atención y de protección que se deben tener en cuenta en los servicios brindados a los pueblos indígenas, Raizal, </w:t>
      </w:r>
      <w:r w:rsidR="00AE324F" w:rsidRPr="00025BB9">
        <w:rPr>
          <w:rFonts w:ascii="Arial" w:hAnsi="Arial" w:cs="Arial"/>
        </w:rPr>
        <w:t>ROM</w:t>
      </w:r>
      <w:r w:rsidRPr="00025BB9">
        <w:rPr>
          <w:rFonts w:ascii="Arial" w:hAnsi="Arial" w:cs="Arial"/>
        </w:rPr>
        <w:t xml:space="preserve">, </w:t>
      </w:r>
      <w:r w:rsidR="00AE324F" w:rsidRPr="00025BB9">
        <w:rPr>
          <w:rFonts w:ascii="Arial" w:hAnsi="Arial" w:cs="Arial"/>
        </w:rPr>
        <w:t>Palanqueros</w:t>
      </w:r>
      <w:r w:rsidR="00E50D65">
        <w:rPr>
          <w:rFonts w:ascii="Arial" w:hAnsi="Arial" w:cs="Arial"/>
        </w:rPr>
        <w:t xml:space="preserve"> y Afrodescendientes. </w:t>
      </w:r>
      <w:r w:rsidRPr="00025BB9">
        <w:rPr>
          <w:rFonts w:ascii="Arial" w:hAnsi="Arial" w:cs="Arial"/>
        </w:rPr>
        <w:t>Ten</w:t>
      </w:r>
      <w:r w:rsidR="00CF0C0B" w:rsidRPr="00025BB9">
        <w:rPr>
          <w:rFonts w:ascii="Arial" w:hAnsi="Arial" w:cs="Arial"/>
        </w:rPr>
        <w:t>ga</w:t>
      </w:r>
      <w:r w:rsidRPr="00025BB9">
        <w:rPr>
          <w:rFonts w:ascii="Arial" w:hAnsi="Arial" w:cs="Arial"/>
        </w:rPr>
        <w:t xml:space="preserve"> en cuenta las siguientes consideraciones en su atención: </w:t>
      </w:r>
    </w:p>
    <w:p w14:paraId="1EB0ECC3" w14:textId="77777777" w:rsidR="00CF0C0B" w:rsidRPr="00025BB9" w:rsidRDefault="00CF0C0B" w:rsidP="007E3795">
      <w:pPr>
        <w:pStyle w:val="Prrafodelista"/>
        <w:widowControl w:val="0"/>
        <w:spacing w:after="120" w:line="240" w:lineRule="auto"/>
        <w:ind w:left="0"/>
        <w:contextualSpacing w:val="0"/>
        <w:jc w:val="both"/>
        <w:rPr>
          <w:rFonts w:ascii="Arial" w:hAnsi="Arial" w:cs="Arial"/>
        </w:rPr>
      </w:pPr>
    </w:p>
    <w:p w14:paraId="6DA7AB56" w14:textId="136EDA14" w:rsidR="000D2B23" w:rsidRPr="00025BB9" w:rsidRDefault="000D2B23" w:rsidP="00E02376">
      <w:pPr>
        <w:pStyle w:val="Prrafodelista"/>
        <w:widowControl w:val="0"/>
        <w:numPr>
          <w:ilvl w:val="1"/>
          <w:numId w:val="17"/>
        </w:numPr>
        <w:spacing w:after="120" w:line="240" w:lineRule="auto"/>
        <w:ind w:left="0" w:firstLine="0"/>
        <w:contextualSpacing w:val="0"/>
        <w:jc w:val="both"/>
        <w:rPr>
          <w:rFonts w:ascii="Arial" w:hAnsi="Arial" w:cs="Arial"/>
        </w:rPr>
      </w:pPr>
      <w:r w:rsidRPr="00025BB9">
        <w:rPr>
          <w:rFonts w:ascii="Arial" w:hAnsi="Arial" w:cs="Arial"/>
        </w:rPr>
        <w:t xml:space="preserve">Aplica el protocolo básico de atención presencial. </w:t>
      </w:r>
    </w:p>
    <w:p w14:paraId="5464E812" w14:textId="2512AD7C" w:rsidR="000D2B23" w:rsidRPr="00025BB9" w:rsidRDefault="000D2B23" w:rsidP="00E02376">
      <w:pPr>
        <w:pStyle w:val="Prrafodelista"/>
        <w:widowControl w:val="0"/>
        <w:numPr>
          <w:ilvl w:val="1"/>
          <w:numId w:val="17"/>
        </w:numPr>
        <w:spacing w:after="120" w:line="240" w:lineRule="auto"/>
        <w:ind w:left="0" w:firstLine="0"/>
        <w:contextualSpacing w:val="0"/>
        <w:jc w:val="both"/>
        <w:rPr>
          <w:rFonts w:ascii="Arial" w:hAnsi="Arial" w:cs="Arial"/>
        </w:rPr>
      </w:pPr>
      <w:r w:rsidRPr="00025BB9">
        <w:rPr>
          <w:rFonts w:ascii="Arial" w:hAnsi="Arial" w:cs="Arial"/>
        </w:rPr>
        <w:t xml:space="preserve">Identifica si la persona puede comunicarse en español o si necesita un </w:t>
      </w:r>
    </w:p>
    <w:p w14:paraId="482B5A16" w14:textId="3D576AB4" w:rsidR="000D2B23" w:rsidRPr="00025BB9" w:rsidRDefault="000D2B23" w:rsidP="007E3795">
      <w:pPr>
        <w:pStyle w:val="Prrafodelista"/>
        <w:widowControl w:val="0"/>
        <w:spacing w:after="120" w:line="240" w:lineRule="auto"/>
        <w:ind w:left="0"/>
        <w:contextualSpacing w:val="0"/>
        <w:jc w:val="both"/>
        <w:rPr>
          <w:rFonts w:ascii="Arial" w:hAnsi="Arial" w:cs="Arial"/>
        </w:rPr>
      </w:pPr>
      <w:r w:rsidRPr="00025BB9">
        <w:rPr>
          <w:rFonts w:ascii="Arial" w:hAnsi="Arial" w:cs="Arial"/>
        </w:rPr>
        <w:t xml:space="preserve">intérprete; si la entidad no cuenta con este profesional, </w:t>
      </w:r>
      <w:r w:rsidR="00344EF1" w:rsidRPr="00025BB9">
        <w:rPr>
          <w:rFonts w:ascii="Arial" w:hAnsi="Arial" w:cs="Arial"/>
        </w:rPr>
        <w:t>El(la) Servidor(a)</w:t>
      </w:r>
      <w:r w:rsidRPr="00025BB9">
        <w:rPr>
          <w:rFonts w:ascii="Arial" w:hAnsi="Arial" w:cs="Arial"/>
        </w:rPr>
        <w:t xml:space="preserve"> escalará la solicitud al coordinador quien defi</w:t>
      </w:r>
      <w:r w:rsidR="007E3795">
        <w:rPr>
          <w:rFonts w:ascii="Arial" w:hAnsi="Arial" w:cs="Arial"/>
        </w:rPr>
        <w:t xml:space="preserve">nirá el protocolo de atención. </w:t>
      </w:r>
    </w:p>
    <w:p w14:paraId="422BC8D9" w14:textId="77777777" w:rsidR="000D2B23" w:rsidRPr="00025BB9" w:rsidRDefault="000D2B23" w:rsidP="00E02376">
      <w:pPr>
        <w:pStyle w:val="Prrafodelista"/>
        <w:widowControl w:val="0"/>
        <w:numPr>
          <w:ilvl w:val="1"/>
          <w:numId w:val="17"/>
        </w:numPr>
        <w:spacing w:after="120" w:line="240" w:lineRule="auto"/>
        <w:ind w:left="0" w:firstLine="0"/>
        <w:contextualSpacing w:val="0"/>
        <w:jc w:val="both"/>
        <w:rPr>
          <w:rFonts w:ascii="Arial" w:hAnsi="Arial" w:cs="Arial"/>
        </w:rPr>
      </w:pPr>
      <w:r w:rsidRPr="00025BB9">
        <w:rPr>
          <w:rFonts w:ascii="Arial" w:hAnsi="Arial" w:cs="Arial"/>
        </w:rPr>
        <w:t xml:space="preserve">Una alternativa de comunicación con la persona es pedirle que explique con señas la solicitud y dar respuesta de la misma forma. </w:t>
      </w:r>
    </w:p>
    <w:p w14:paraId="24C4F1EB" w14:textId="09005B43" w:rsidR="000D2B23" w:rsidRPr="00025BB9" w:rsidRDefault="000D2B23" w:rsidP="00E02376">
      <w:pPr>
        <w:pStyle w:val="Prrafodelista"/>
        <w:widowControl w:val="0"/>
        <w:numPr>
          <w:ilvl w:val="1"/>
          <w:numId w:val="17"/>
        </w:numPr>
        <w:spacing w:after="120" w:line="240" w:lineRule="auto"/>
        <w:ind w:left="0" w:firstLine="0"/>
        <w:contextualSpacing w:val="0"/>
        <w:jc w:val="both"/>
        <w:rPr>
          <w:rFonts w:ascii="Arial" w:hAnsi="Arial" w:cs="Arial"/>
        </w:rPr>
      </w:pPr>
      <w:r w:rsidRPr="00025BB9">
        <w:rPr>
          <w:rFonts w:ascii="Arial" w:hAnsi="Arial" w:cs="Arial"/>
        </w:rPr>
        <w:t xml:space="preserve">Solicita al </w:t>
      </w:r>
      <w:r w:rsidR="002472D1" w:rsidRPr="00025BB9">
        <w:rPr>
          <w:rFonts w:ascii="Arial" w:hAnsi="Arial" w:cs="Arial"/>
        </w:rPr>
        <w:t>Ciudadano(a)</w:t>
      </w:r>
      <w:r w:rsidRPr="00025BB9">
        <w:rPr>
          <w:rFonts w:ascii="Arial" w:hAnsi="Arial" w:cs="Arial"/>
        </w:rPr>
        <w:t xml:space="preserve"> hacer el requerimiento por escrito en su lengua, para que un traductor pueda comunicarla a los servidores. </w:t>
      </w:r>
    </w:p>
    <w:p w14:paraId="296ECAB1" w14:textId="5394C63A" w:rsidR="00F12C35" w:rsidRPr="00025BB9" w:rsidRDefault="00E50D65"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63" w:name="_Toc15548628"/>
      <w:bookmarkStart w:id="164" w:name="_Toc59246577"/>
      <w:bookmarkStart w:id="165" w:name="_Toc59366858"/>
      <w:r>
        <w:rPr>
          <w:rFonts w:cs="Arial"/>
          <w:i w:val="0"/>
          <w:color w:val="auto"/>
          <w:sz w:val="22"/>
          <w:lang w:val="es-ES"/>
        </w:rPr>
        <w:t xml:space="preserve">  </w:t>
      </w:r>
      <w:r w:rsidR="00F12C35" w:rsidRPr="00025BB9">
        <w:rPr>
          <w:rFonts w:cs="Arial"/>
          <w:i w:val="0"/>
          <w:color w:val="auto"/>
          <w:sz w:val="22"/>
          <w:lang w:val="es-ES"/>
        </w:rPr>
        <w:t>Personas en condición de discapacidad.</w:t>
      </w:r>
      <w:bookmarkEnd w:id="163"/>
      <w:bookmarkEnd w:id="164"/>
      <w:bookmarkEnd w:id="165"/>
    </w:p>
    <w:p w14:paraId="1A62B781" w14:textId="77777777" w:rsidR="00F12C35" w:rsidRPr="00025BB9" w:rsidRDefault="00F12C35" w:rsidP="00F12C35">
      <w:pPr>
        <w:widowControl w:val="0"/>
        <w:spacing w:after="0" w:line="240" w:lineRule="auto"/>
        <w:jc w:val="both"/>
        <w:rPr>
          <w:rFonts w:ascii="Arial" w:hAnsi="Arial" w:cs="Arial"/>
          <w:b/>
          <w:u w:val="single"/>
          <w:lang w:val="es-ES"/>
        </w:rPr>
      </w:pPr>
    </w:p>
    <w:p w14:paraId="5826831D" w14:textId="77777777" w:rsidR="00F12C35" w:rsidRPr="00025BB9" w:rsidRDefault="00F12C35" w:rsidP="00F12C35">
      <w:pPr>
        <w:widowControl w:val="0"/>
        <w:spacing w:after="0" w:line="240" w:lineRule="auto"/>
        <w:jc w:val="both"/>
        <w:rPr>
          <w:rFonts w:ascii="Arial" w:hAnsi="Arial" w:cs="Arial"/>
          <w:lang w:val="es-ES"/>
        </w:rPr>
      </w:pPr>
      <w:r w:rsidRPr="00025BB9">
        <w:rPr>
          <w:rFonts w:ascii="Arial" w:hAnsi="Arial" w:cs="Arial"/>
          <w:lang w:val="es-ES"/>
        </w:rPr>
        <w:t>Según la Organización Mundial de la Salud (OMS) se define la discapacidad desde un punto de vista relacional, como el resultado de interacciones complejas entre las limitaciones funcionales (físicas, intelectuales, mentales) de la persona y del ambiente social y físico que representan las circunstancias en las que vive esa persona.</w:t>
      </w:r>
      <w:r>
        <w:rPr>
          <w:rFonts w:ascii="Arial" w:hAnsi="Arial" w:cs="Arial"/>
          <w:lang w:val="es-ES"/>
        </w:rPr>
        <w:t xml:space="preserve"> </w:t>
      </w:r>
      <w:r w:rsidRPr="00025BB9">
        <w:rPr>
          <w:rFonts w:ascii="Arial" w:hAnsi="Arial" w:cs="Arial"/>
          <w:lang w:val="es-ES"/>
        </w:rPr>
        <w:t>Para ofrecer una atención y servicio a la ciudadanía con calidad y calidez para este sector poblacional, El(la) Servidor(a) público o contratista de la UAERMV debe tener en cuenta los siguientes aspectos:</w:t>
      </w:r>
    </w:p>
    <w:p w14:paraId="5880D2AA" w14:textId="77777777" w:rsidR="00F12C35" w:rsidRPr="00025BB9" w:rsidRDefault="00F12C35" w:rsidP="00F12C35">
      <w:pPr>
        <w:widowControl w:val="0"/>
        <w:spacing w:after="0" w:line="240" w:lineRule="auto"/>
        <w:jc w:val="both"/>
        <w:rPr>
          <w:rFonts w:ascii="Arial" w:hAnsi="Arial" w:cs="Arial"/>
          <w:lang w:val="es-ES"/>
        </w:rPr>
      </w:pPr>
    </w:p>
    <w:p w14:paraId="611EA982" w14:textId="77777777" w:rsidR="00F12C35" w:rsidRPr="00025BB9" w:rsidRDefault="00F12C35" w:rsidP="00E02376">
      <w:pPr>
        <w:pStyle w:val="Prrafodelista"/>
        <w:widowControl w:val="0"/>
        <w:numPr>
          <w:ilvl w:val="0"/>
          <w:numId w:val="20"/>
        </w:numPr>
        <w:tabs>
          <w:tab w:val="left" w:pos="284"/>
        </w:tabs>
        <w:spacing w:after="120" w:line="360" w:lineRule="auto"/>
        <w:ind w:left="568" w:hanging="284"/>
        <w:contextualSpacing w:val="0"/>
        <w:jc w:val="both"/>
        <w:rPr>
          <w:rFonts w:ascii="Arial" w:hAnsi="Arial" w:cs="Arial"/>
          <w:lang w:val="es-ES"/>
        </w:rPr>
      </w:pPr>
      <w:r w:rsidRPr="00025BB9">
        <w:rPr>
          <w:rFonts w:ascii="Arial" w:hAnsi="Arial" w:cs="Arial"/>
          <w:lang w:val="es-ES"/>
        </w:rPr>
        <w:t>Conocer las diferentes condiciones de discapacidad.</w:t>
      </w:r>
    </w:p>
    <w:p w14:paraId="7059D3B0" w14:textId="77777777" w:rsidR="00F12C35" w:rsidRPr="00025BB9" w:rsidRDefault="00F12C35" w:rsidP="00E02376">
      <w:pPr>
        <w:pStyle w:val="Prrafodelista"/>
        <w:widowControl w:val="0"/>
        <w:numPr>
          <w:ilvl w:val="0"/>
          <w:numId w:val="20"/>
        </w:numPr>
        <w:tabs>
          <w:tab w:val="left" w:pos="284"/>
        </w:tabs>
        <w:spacing w:after="120" w:line="360" w:lineRule="auto"/>
        <w:ind w:left="568" w:hanging="284"/>
        <w:contextualSpacing w:val="0"/>
        <w:jc w:val="both"/>
        <w:rPr>
          <w:rFonts w:ascii="Arial" w:hAnsi="Arial" w:cs="Arial"/>
          <w:lang w:val="es-ES"/>
        </w:rPr>
      </w:pPr>
      <w:r w:rsidRPr="00025BB9">
        <w:rPr>
          <w:rFonts w:ascii="Arial" w:hAnsi="Arial" w:cs="Arial"/>
          <w:lang w:val="es-ES"/>
        </w:rPr>
        <w:t>Recibirán una atención especial en cuanto al turno de llegada.</w:t>
      </w:r>
    </w:p>
    <w:p w14:paraId="411B039E" w14:textId="77777777" w:rsidR="00F12C35" w:rsidRPr="00025BB9" w:rsidRDefault="00F12C35" w:rsidP="00E02376">
      <w:pPr>
        <w:pStyle w:val="Prrafodelista"/>
        <w:widowControl w:val="0"/>
        <w:numPr>
          <w:ilvl w:val="0"/>
          <w:numId w:val="20"/>
        </w:numPr>
        <w:tabs>
          <w:tab w:val="left" w:pos="284"/>
        </w:tabs>
        <w:spacing w:after="120" w:line="360" w:lineRule="auto"/>
        <w:ind w:left="568" w:hanging="284"/>
        <w:contextualSpacing w:val="0"/>
        <w:jc w:val="both"/>
        <w:rPr>
          <w:rFonts w:ascii="Arial" w:hAnsi="Arial" w:cs="Arial"/>
          <w:lang w:val="es-ES"/>
        </w:rPr>
      </w:pPr>
      <w:r w:rsidRPr="00025BB9">
        <w:rPr>
          <w:rFonts w:ascii="Arial" w:hAnsi="Arial" w:cs="Arial"/>
          <w:lang w:val="es-ES"/>
        </w:rPr>
        <w:t>No tratar a las personas adultas con discapacidad como si fueran niños.</w:t>
      </w:r>
    </w:p>
    <w:p w14:paraId="4466A7D4" w14:textId="77777777" w:rsidR="00F12C35" w:rsidRPr="00025BB9" w:rsidRDefault="00F12C35" w:rsidP="00E02376">
      <w:pPr>
        <w:pStyle w:val="Prrafodelista"/>
        <w:widowControl w:val="0"/>
        <w:numPr>
          <w:ilvl w:val="0"/>
          <w:numId w:val="20"/>
        </w:numPr>
        <w:tabs>
          <w:tab w:val="left" w:pos="284"/>
        </w:tabs>
        <w:spacing w:after="120" w:line="360" w:lineRule="auto"/>
        <w:ind w:left="568" w:hanging="284"/>
        <w:contextualSpacing w:val="0"/>
        <w:jc w:val="both"/>
        <w:rPr>
          <w:rFonts w:ascii="Arial" w:hAnsi="Arial" w:cs="Arial"/>
          <w:lang w:val="es-ES"/>
        </w:rPr>
      </w:pPr>
      <w:r w:rsidRPr="00025BB9">
        <w:rPr>
          <w:rFonts w:ascii="Arial" w:hAnsi="Arial" w:cs="Arial"/>
          <w:lang w:val="es-ES"/>
        </w:rPr>
        <w:t>Mirar al Ciudadano(a) con naturalidad y mantener una comunicación prudente, incluyente, sin burlas, comentarios o preguntas incómodas.</w:t>
      </w:r>
    </w:p>
    <w:p w14:paraId="31414B48" w14:textId="77777777" w:rsidR="00F12C35" w:rsidRPr="00025BB9" w:rsidRDefault="00F12C35" w:rsidP="00E02376">
      <w:pPr>
        <w:pStyle w:val="Prrafodelista"/>
        <w:widowControl w:val="0"/>
        <w:numPr>
          <w:ilvl w:val="0"/>
          <w:numId w:val="20"/>
        </w:numPr>
        <w:tabs>
          <w:tab w:val="left" w:pos="284"/>
        </w:tabs>
        <w:spacing w:after="120" w:line="360" w:lineRule="auto"/>
        <w:ind w:left="568" w:hanging="284"/>
        <w:contextualSpacing w:val="0"/>
        <w:jc w:val="both"/>
        <w:rPr>
          <w:rFonts w:ascii="Arial" w:hAnsi="Arial" w:cs="Arial"/>
          <w:lang w:val="es-ES"/>
        </w:rPr>
      </w:pPr>
      <w:r w:rsidRPr="00025BB9">
        <w:rPr>
          <w:rFonts w:ascii="Arial" w:hAnsi="Arial" w:cs="Arial"/>
          <w:lang w:val="es-ES"/>
        </w:rPr>
        <w:t>Antes de llevar a cabo cualquier acción de ayuda pregunte: ¿Desea recibir ayuda? ¿Cómo desea que le colabore?</w:t>
      </w:r>
    </w:p>
    <w:p w14:paraId="30F1C5C6" w14:textId="77777777" w:rsidR="00F12C35" w:rsidRPr="00025BB9" w:rsidRDefault="00F12C35" w:rsidP="00E02376">
      <w:pPr>
        <w:pStyle w:val="Prrafodelista"/>
        <w:widowControl w:val="0"/>
        <w:numPr>
          <w:ilvl w:val="0"/>
          <w:numId w:val="20"/>
        </w:numPr>
        <w:tabs>
          <w:tab w:val="left" w:pos="284"/>
        </w:tabs>
        <w:spacing w:after="120" w:line="360" w:lineRule="auto"/>
        <w:ind w:left="568" w:hanging="284"/>
        <w:contextualSpacing w:val="0"/>
        <w:jc w:val="both"/>
        <w:rPr>
          <w:rFonts w:ascii="Arial" w:hAnsi="Arial" w:cs="Arial"/>
          <w:lang w:val="es-ES"/>
        </w:rPr>
      </w:pPr>
      <w:r w:rsidRPr="00025BB9">
        <w:rPr>
          <w:rFonts w:ascii="Arial" w:hAnsi="Arial" w:cs="Arial"/>
          <w:lang w:val="es-ES"/>
        </w:rPr>
        <w:t>Verificar que la información suministrada haya sido comprendida. De ser necesario, repetir la información en un lenguaje claro y sencillo.</w:t>
      </w:r>
    </w:p>
    <w:p w14:paraId="463D14BF" w14:textId="77777777" w:rsidR="00F12C35" w:rsidRPr="00025BB9" w:rsidRDefault="00F12C35" w:rsidP="00F12C35">
      <w:pPr>
        <w:widowControl w:val="0"/>
        <w:spacing w:after="0" w:line="240" w:lineRule="auto"/>
        <w:jc w:val="both"/>
        <w:rPr>
          <w:rFonts w:ascii="Arial" w:hAnsi="Arial" w:cs="Arial"/>
          <w:lang w:val="es-ES"/>
        </w:rPr>
      </w:pPr>
      <w:r w:rsidRPr="00025BB9">
        <w:rPr>
          <w:rFonts w:ascii="Arial" w:hAnsi="Arial" w:cs="Arial"/>
          <w:lang w:val="es-ES"/>
        </w:rPr>
        <w:t xml:space="preserve">Por otra parte, según la Clasificación internacional del funcionamiento de la Discapacidad y la Salud – CIF; la discapacidad se define como el resultado de una compleja relación entre la condición de salud de una persona, sus factores personales y los factores ambientales. Según la CIF la discapacidad sensorial, supone la afectación de alguno de los principales canales sensitivos de recepción de la información, el sentido de la vista o el oído; para lo cual define:  </w:t>
      </w:r>
    </w:p>
    <w:p w14:paraId="3051B8BB" w14:textId="77777777" w:rsidR="00F12C35" w:rsidRPr="00025BB9" w:rsidRDefault="00F12C35" w:rsidP="00F12C35">
      <w:pPr>
        <w:widowControl w:val="0"/>
        <w:spacing w:after="0" w:line="240" w:lineRule="auto"/>
        <w:jc w:val="both"/>
        <w:rPr>
          <w:rFonts w:ascii="Arial" w:hAnsi="Arial" w:cs="Arial"/>
          <w:lang w:val="es-ES"/>
        </w:rPr>
      </w:pPr>
    </w:p>
    <w:tbl>
      <w:tblPr>
        <w:tblStyle w:val="Tablaconcuadrcula"/>
        <w:tblW w:w="7796" w:type="dxa"/>
        <w:tblInd w:w="279" w:type="dxa"/>
        <w:tblLook w:val="04A0" w:firstRow="1" w:lastRow="0" w:firstColumn="1" w:lastColumn="0" w:noHBand="0" w:noVBand="1"/>
      </w:tblPr>
      <w:tblGrid>
        <w:gridCol w:w="2410"/>
        <w:gridCol w:w="5386"/>
      </w:tblGrid>
      <w:tr w:rsidR="00F12C35" w:rsidRPr="00025BB9" w14:paraId="0C867192" w14:textId="77777777" w:rsidTr="003B4221">
        <w:tc>
          <w:tcPr>
            <w:tcW w:w="2410" w:type="dxa"/>
          </w:tcPr>
          <w:p w14:paraId="4A28B380"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
                <w:bCs/>
                <w:sz w:val="18"/>
                <w:szCs w:val="18"/>
                <w:lang w:eastAsia="es-ES_tradnl"/>
              </w:rPr>
              <w:t>Discapacidad auditiva</w:t>
            </w:r>
            <w:r w:rsidRPr="00025BB9">
              <w:rPr>
                <w:rFonts w:ascii="Arial" w:eastAsia="Arial Unicode MS" w:hAnsi="Arial" w:cs="Arial"/>
                <w:bCs/>
                <w:sz w:val="18"/>
                <w:szCs w:val="18"/>
                <w:lang w:eastAsia="es-ES_tradnl"/>
              </w:rPr>
              <w:t xml:space="preserve">: </w:t>
            </w:r>
          </w:p>
        </w:tc>
        <w:tc>
          <w:tcPr>
            <w:tcW w:w="5386" w:type="dxa"/>
          </w:tcPr>
          <w:p w14:paraId="167B1FFA"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Cs/>
                <w:sz w:val="18"/>
                <w:szCs w:val="18"/>
                <w:lang w:eastAsia="es-ES_tradnl"/>
              </w:rPr>
              <w:t xml:space="preserve">Se define como la pérdida o el trastorno en la capacidad de audición. </w:t>
            </w:r>
          </w:p>
        </w:tc>
      </w:tr>
      <w:tr w:rsidR="00F12C35" w:rsidRPr="00025BB9" w14:paraId="7BD299A4" w14:textId="77777777" w:rsidTr="003B4221">
        <w:tc>
          <w:tcPr>
            <w:tcW w:w="2410" w:type="dxa"/>
          </w:tcPr>
          <w:p w14:paraId="1CBFA6EA" w14:textId="77777777" w:rsidR="00F12C35" w:rsidRPr="00025BB9" w:rsidRDefault="00F12C35" w:rsidP="003B4221">
            <w:pPr>
              <w:widowControl w:val="0"/>
              <w:jc w:val="both"/>
              <w:rPr>
                <w:rFonts w:ascii="Arial" w:eastAsia="Arial Unicode MS" w:hAnsi="Arial" w:cs="Arial"/>
                <w:b/>
                <w:bCs/>
                <w:sz w:val="18"/>
                <w:szCs w:val="18"/>
                <w:lang w:eastAsia="es-ES_tradnl"/>
              </w:rPr>
            </w:pPr>
            <w:r w:rsidRPr="00025BB9">
              <w:rPr>
                <w:rFonts w:ascii="Arial" w:eastAsia="Arial Unicode MS" w:hAnsi="Arial" w:cs="Arial"/>
                <w:b/>
                <w:bCs/>
                <w:sz w:val="18"/>
                <w:szCs w:val="18"/>
                <w:lang w:eastAsia="es-ES_tradnl"/>
              </w:rPr>
              <w:t xml:space="preserve">Discapacidad visual: </w:t>
            </w:r>
          </w:p>
        </w:tc>
        <w:tc>
          <w:tcPr>
            <w:tcW w:w="5386" w:type="dxa"/>
          </w:tcPr>
          <w:p w14:paraId="7F730D4F"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Cs/>
                <w:sz w:val="18"/>
                <w:szCs w:val="18"/>
                <w:lang w:eastAsia="es-ES_tradnl"/>
              </w:rPr>
              <w:t>Es la carencia o disminución importante de la capacidad  de visión</w:t>
            </w:r>
          </w:p>
        </w:tc>
      </w:tr>
      <w:tr w:rsidR="00F12C35" w:rsidRPr="00025BB9" w14:paraId="4C25873B" w14:textId="77777777" w:rsidTr="003B4221">
        <w:tc>
          <w:tcPr>
            <w:tcW w:w="2410" w:type="dxa"/>
          </w:tcPr>
          <w:p w14:paraId="595D11DA" w14:textId="689C489B" w:rsidR="00F12C35" w:rsidRPr="00025BB9" w:rsidRDefault="00DB035B" w:rsidP="003B4221">
            <w:pPr>
              <w:widowControl w:val="0"/>
              <w:jc w:val="both"/>
              <w:rPr>
                <w:rFonts w:ascii="Arial" w:eastAsia="Arial Unicode MS" w:hAnsi="Arial" w:cs="Arial"/>
                <w:b/>
                <w:bCs/>
                <w:sz w:val="18"/>
                <w:szCs w:val="18"/>
                <w:lang w:eastAsia="es-ES_tradnl"/>
              </w:rPr>
            </w:pPr>
            <w:r w:rsidRPr="00025BB9">
              <w:rPr>
                <w:rFonts w:ascii="Arial" w:eastAsia="Arial Unicode MS" w:hAnsi="Arial" w:cs="Arial"/>
                <w:b/>
                <w:bCs/>
                <w:sz w:val="18"/>
                <w:szCs w:val="18"/>
                <w:lang w:eastAsia="es-ES_tradnl"/>
              </w:rPr>
              <w:t>Sordo ceguera</w:t>
            </w:r>
            <w:r w:rsidR="00F12C35" w:rsidRPr="00025BB9">
              <w:rPr>
                <w:rFonts w:ascii="Arial" w:eastAsia="Arial Unicode MS" w:hAnsi="Arial" w:cs="Arial"/>
                <w:b/>
                <w:bCs/>
                <w:sz w:val="18"/>
                <w:szCs w:val="18"/>
                <w:lang w:eastAsia="es-ES_tradnl"/>
              </w:rPr>
              <w:t xml:space="preserve">: </w:t>
            </w:r>
          </w:p>
        </w:tc>
        <w:tc>
          <w:tcPr>
            <w:tcW w:w="5386" w:type="dxa"/>
          </w:tcPr>
          <w:p w14:paraId="6282B9FA"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Cs/>
                <w:sz w:val="18"/>
                <w:szCs w:val="18"/>
                <w:lang w:eastAsia="es-ES_tradnl"/>
              </w:rPr>
              <w:t xml:space="preserve">Es una discapacidad multisensorial que impide o limita a la persona la capacidad de ver y oír. </w:t>
            </w:r>
          </w:p>
        </w:tc>
      </w:tr>
      <w:tr w:rsidR="00F12C35" w:rsidRPr="00025BB9" w14:paraId="7EE27428" w14:textId="77777777" w:rsidTr="003B4221">
        <w:tc>
          <w:tcPr>
            <w:tcW w:w="2410" w:type="dxa"/>
          </w:tcPr>
          <w:p w14:paraId="56C1D359" w14:textId="77777777" w:rsidR="00F12C35" w:rsidRPr="00025BB9" w:rsidRDefault="00F12C35" w:rsidP="003B4221">
            <w:pPr>
              <w:widowControl w:val="0"/>
              <w:jc w:val="both"/>
              <w:rPr>
                <w:rFonts w:ascii="Arial" w:eastAsia="Arial Unicode MS" w:hAnsi="Arial" w:cs="Arial"/>
                <w:b/>
                <w:bCs/>
                <w:sz w:val="18"/>
                <w:szCs w:val="18"/>
                <w:lang w:eastAsia="es-ES_tradnl"/>
              </w:rPr>
            </w:pPr>
            <w:r w:rsidRPr="00025BB9">
              <w:rPr>
                <w:rFonts w:ascii="Arial" w:eastAsia="Arial Unicode MS" w:hAnsi="Arial" w:cs="Arial"/>
                <w:b/>
                <w:bCs/>
                <w:sz w:val="18"/>
                <w:szCs w:val="18"/>
                <w:lang w:eastAsia="es-ES_tradnl"/>
              </w:rPr>
              <w:t xml:space="preserve">Hipoacusia: </w:t>
            </w:r>
          </w:p>
        </w:tc>
        <w:tc>
          <w:tcPr>
            <w:tcW w:w="5386" w:type="dxa"/>
          </w:tcPr>
          <w:p w14:paraId="64D5F344"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Cs/>
                <w:sz w:val="18"/>
                <w:szCs w:val="18"/>
                <w:lang w:eastAsia="es-ES_tradnl"/>
              </w:rPr>
              <w:t xml:space="preserve">Disminución de la capacidad auditiva; es decir, existe rastro auditivo. </w:t>
            </w:r>
          </w:p>
        </w:tc>
      </w:tr>
      <w:tr w:rsidR="00F12C35" w:rsidRPr="00025BB9" w14:paraId="4D9728FE" w14:textId="77777777" w:rsidTr="003B4221">
        <w:tc>
          <w:tcPr>
            <w:tcW w:w="2410" w:type="dxa"/>
          </w:tcPr>
          <w:p w14:paraId="508F176B" w14:textId="77777777" w:rsidR="00F12C35" w:rsidRPr="00025BB9" w:rsidRDefault="00F12C35" w:rsidP="003B4221">
            <w:pPr>
              <w:widowControl w:val="0"/>
              <w:jc w:val="both"/>
              <w:rPr>
                <w:rFonts w:ascii="Arial" w:eastAsia="Arial Unicode MS" w:hAnsi="Arial" w:cs="Arial"/>
                <w:b/>
                <w:bCs/>
                <w:sz w:val="18"/>
                <w:szCs w:val="18"/>
                <w:lang w:eastAsia="es-ES_tradnl"/>
              </w:rPr>
            </w:pPr>
            <w:r w:rsidRPr="00025BB9">
              <w:rPr>
                <w:rFonts w:ascii="Arial" w:eastAsia="Arial Unicode MS" w:hAnsi="Arial" w:cs="Arial"/>
                <w:b/>
                <w:bCs/>
                <w:sz w:val="18"/>
                <w:szCs w:val="18"/>
                <w:lang w:eastAsia="es-ES_tradnl"/>
              </w:rPr>
              <w:t>Baja visión:</w:t>
            </w:r>
          </w:p>
        </w:tc>
        <w:tc>
          <w:tcPr>
            <w:tcW w:w="5386" w:type="dxa"/>
          </w:tcPr>
          <w:p w14:paraId="1C824B80"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Cs/>
                <w:sz w:val="18"/>
                <w:szCs w:val="18"/>
                <w:lang w:eastAsia="es-ES_tradnl"/>
              </w:rPr>
              <w:t xml:space="preserve">Se poseen restos visuales. </w:t>
            </w:r>
          </w:p>
        </w:tc>
      </w:tr>
      <w:tr w:rsidR="00F12C35" w:rsidRPr="00025BB9" w14:paraId="32D7B62E" w14:textId="77777777" w:rsidTr="003B4221">
        <w:tc>
          <w:tcPr>
            <w:tcW w:w="2410" w:type="dxa"/>
          </w:tcPr>
          <w:p w14:paraId="3B0C7AA8" w14:textId="77777777" w:rsidR="00F12C35" w:rsidRPr="00025BB9" w:rsidRDefault="00F12C35" w:rsidP="003B4221">
            <w:pPr>
              <w:widowControl w:val="0"/>
              <w:jc w:val="both"/>
              <w:rPr>
                <w:rFonts w:ascii="Arial" w:eastAsia="Arial Unicode MS" w:hAnsi="Arial" w:cs="Arial"/>
                <w:b/>
                <w:bCs/>
                <w:sz w:val="18"/>
                <w:szCs w:val="18"/>
                <w:lang w:eastAsia="es-ES_tradnl"/>
              </w:rPr>
            </w:pPr>
            <w:r w:rsidRPr="00025BB9">
              <w:rPr>
                <w:rFonts w:ascii="Arial" w:eastAsia="Arial Unicode MS" w:hAnsi="Arial" w:cs="Arial"/>
                <w:b/>
                <w:bCs/>
                <w:sz w:val="18"/>
                <w:szCs w:val="18"/>
                <w:lang w:eastAsia="es-ES_tradnl"/>
              </w:rPr>
              <w:t xml:space="preserve">Sordera: </w:t>
            </w:r>
          </w:p>
        </w:tc>
        <w:tc>
          <w:tcPr>
            <w:tcW w:w="5386" w:type="dxa"/>
          </w:tcPr>
          <w:p w14:paraId="68CA4576"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Cs/>
                <w:sz w:val="18"/>
                <w:szCs w:val="18"/>
                <w:lang w:eastAsia="es-ES_tradnl"/>
              </w:rPr>
              <w:t xml:space="preserve">Pérdida total de la audición. </w:t>
            </w:r>
          </w:p>
        </w:tc>
      </w:tr>
      <w:tr w:rsidR="00F12C35" w:rsidRPr="00025BB9" w14:paraId="55EEB12F" w14:textId="77777777" w:rsidTr="003B4221">
        <w:tc>
          <w:tcPr>
            <w:tcW w:w="2410" w:type="dxa"/>
          </w:tcPr>
          <w:p w14:paraId="1874D549" w14:textId="77777777" w:rsidR="00F12C35" w:rsidRPr="00025BB9" w:rsidRDefault="00F12C35" w:rsidP="003B4221">
            <w:pPr>
              <w:widowControl w:val="0"/>
              <w:jc w:val="both"/>
              <w:rPr>
                <w:rFonts w:ascii="Arial" w:hAnsi="Arial" w:cs="Arial"/>
                <w:b/>
                <w:bCs/>
                <w:sz w:val="18"/>
                <w:szCs w:val="18"/>
              </w:rPr>
            </w:pPr>
            <w:r w:rsidRPr="00025BB9">
              <w:rPr>
                <w:rFonts w:ascii="Arial" w:eastAsia="Arial Unicode MS" w:hAnsi="Arial" w:cs="Arial"/>
                <w:b/>
                <w:bCs/>
                <w:sz w:val="18"/>
                <w:szCs w:val="18"/>
                <w:lang w:eastAsia="es-ES_tradnl"/>
              </w:rPr>
              <w:t>Ceguera</w:t>
            </w:r>
            <w:r w:rsidRPr="00025BB9">
              <w:rPr>
                <w:rFonts w:ascii="Arial" w:hAnsi="Arial" w:cs="Arial"/>
                <w:b/>
                <w:bCs/>
                <w:sz w:val="18"/>
                <w:szCs w:val="18"/>
              </w:rPr>
              <w:t xml:space="preserve"> total: </w:t>
            </w:r>
          </w:p>
        </w:tc>
        <w:tc>
          <w:tcPr>
            <w:tcW w:w="5386" w:type="dxa"/>
          </w:tcPr>
          <w:p w14:paraId="55270B70" w14:textId="77777777" w:rsidR="00F12C35" w:rsidRPr="00025BB9" w:rsidRDefault="00F12C35" w:rsidP="003B4221">
            <w:pPr>
              <w:widowControl w:val="0"/>
              <w:jc w:val="both"/>
              <w:rPr>
                <w:rFonts w:ascii="Arial" w:hAnsi="Arial" w:cs="Arial"/>
                <w:sz w:val="18"/>
                <w:szCs w:val="18"/>
              </w:rPr>
            </w:pPr>
            <w:r w:rsidRPr="00025BB9">
              <w:rPr>
                <w:rFonts w:ascii="Arial" w:hAnsi="Arial" w:cs="Arial"/>
                <w:sz w:val="18"/>
                <w:szCs w:val="18"/>
              </w:rPr>
              <w:t xml:space="preserve">Ausencia total de visión o simple percepción luminosa. </w:t>
            </w:r>
          </w:p>
        </w:tc>
      </w:tr>
    </w:tbl>
    <w:p w14:paraId="41104EB0" w14:textId="77777777" w:rsidR="00F12C35" w:rsidRPr="00025BB9" w:rsidRDefault="00F12C35" w:rsidP="00F12C35">
      <w:pPr>
        <w:widowControl w:val="0"/>
        <w:spacing w:after="0" w:line="240" w:lineRule="auto"/>
        <w:jc w:val="both"/>
        <w:rPr>
          <w:rFonts w:ascii="Arial" w:eastAsia="Arial Unicode MS" w:hAnsi="Arial" w:cs="Arial"/>
          <w:bCs/>
          <w:sz w:val="18"/>
          <w:szCs w:val="18"/>
          <w:lang w:eastAsia="es-ES_tradnl"/>
        </w:rPr>
      </w:pPr>
    </w:p>
    <w:p w14:paraId="29A77E05" w14:textId="77777777" w:rsidR="00F12C35" w:rsidRDefault="00F12C35" w:rsidP="00F12C35">
      <w:pPr>
        <w:widowControl w:val="0"/>
        <w:spacing w:after="0" w:line="240" w:lineRule="auto"/>
        <w:jc w:val="both"/>
        <w:rPr>
          <w:rFonts w:ascii="Arial" w:hAnsi="Arial" w:cs="Arial"/>
          <w:lang w:val="es-ES"/>
        </w:rPr>
      </w:pPr>
      <w:r w:rsidRPr="00025BB9">
        <w:rPr>
          <w:rFonts w:ascii="Arial" w:hAnsi="Arial" w:cs="Arial"/>
          <w:lang w:val="es-ES"/>
        </w:rPr>
        <w:t>Teniendo en cuenta estas dos instancias desde la UAERMV se tendrán en cuenta estos aspectos al momento de atender a nuestros grupos de valor.</w:t>
      </w:r>
    </w:p>
    <w:p w14:paraId="199A559E" w14:textId="77777777" w:rsidR="00F12C35" w:rsidRPr="00025BB9" w:rsidRDefault="00F12C35" w:rsidP="00F12C35">
      <w:pPr>
        <w:widowControl w:val="0"/>
        <w:spacing w:after="0" w:line="240" w:lineRule="auto"/>
        <w:jc w:val="both"/>
        <w:rPr>
          <w:rFonts w:ascii="Arial" w:hAnsi="Arial" w:cs="Arial"/>
          <w:lang w:val="es-ES"/>
        </w:rPr>
      </w:pPr>
    </w:p>
    <w:p w14:paraId="50D35308" w14:textId="77777777" w:rsidR="00F12C35" w:rsidRPr="00025BB9" w:rsidRDefault="00F12C35" w:rsidP="00E02376">
      <w:pPr>
        <w:pStyle w:val="Ttulo3"/>
        <w:keepNext w:val="0"/>
        <w:keepLines w:val="0"/>
        <w:widowControl w:val="0"/>
        <w:numPr>
          <w:ilvl w:val="2"/>
          <w:numId w:val="4"/>
        </w:numPr>
        <w:spacing w:before="0" w:after="120" w:line="240" w:lineRule="auto"/>
        <w:ind w:left="0" w:firstLine="0"/>
        <w:rPr>
          <w:rFonts w:cs="Arial"/>
          <w:i w:val="0"/>
          <w:color w:val="auto"/>
          <w:sz w:val="22"/>
          <w:lang w:val="es-ES"/>
        </w:rPr>
      </w:pPr>
      <w:bookmarkStart w:id="166" w:name="_Toc59246578"/>
      <w:bookmarkStart w:id="167" w:name="_Toc59366859"/>
      <w:r w:rsidRPr="00025BB9">
        <w:rPr>
          <w:rFonts w:cs="Arial"/>
          <w:i w:val="0"/>
          <w:color w:val="auto"/>
          <w:sz w:val="22"/>
          <w:lang w:val="es-ES"/>
        </w:rPr>
        <w:t>Discapacidad sensorial.</w:t>
      </w:r>
      <w:bookmarkEnd w:id="166"/>
      <w:bookmarkEnd w:id="167"/>
    </w:p>
    <w:p w14:paraId="5625426E" w14:textId="77777777" w:rsidR="00F12C35" w:rsidRPr="00025BB9" w:rsidRDefault="00F12C35" w:rsidP="00F12C35">
      <w:pPr>
        <w:widowControl w:val="0"/>
        <w:autoSpaceDE w:val="0"/>
        <w:adjustRightInd w:val="0"/>
        <w:spacing w:after="120" w:line="240" w:lineRule="auto"/>
        <w:jc w:val="both"/>
        <w:rPr>
          <w:rFonts w:ascii="Arial" w:hAnsi="Arial" w:cs="Arial"/>
        </w:rPr>
      </w:pPr>
      <w:r w:rsidRPr="00025BB9">
        <w:rPr>
          <w:rFonts w:ascii="Arial" w:hAnsi="Arial" w:cs="Arial"/>
        </w:rPr>
        <w:t xml:space="preserve">Al atender a un Ciudadano(a) con discapacidad sensorial debe tener en cuenta: </w:t>
      </w:r>
    </w:p>
    <w:p w14:paraId="6E725EB5" w14:textId="77777777" w:rsidR="00F12C35" w:rsidRPr="0002542C" w:rsidRDefault="00F12C35" w:rsidP="00E02376">
      <w:pPr>
        <w:pStyle w:val="Prrafodelista"/>
        <w:widowControl w:val="0"/>
        <w:numPr>
          <w:ilvl w:val="0"/>
          <w:numId w:val="21"/>
        </w:numPr>
        <w:autoSpaceDE w:val="0"/>
        <w:autoSpaceDN w:val="0"/>
        <w:adjustRightInd w:val="0"/>
        <w:spacing w:after="120" w:line="240" w:lineRule="auto"/>
        <w:contextualSpacing w:val="0"/>
        <w:jc w:val="both"/>
        <w:rPr>
          <w:rFonts w:ascii="Arial" w:hAnsi="Arial" w:cs="Arial"/>
        </w:rPr>
      </w:pPr>
      <w:r w:rsidRPr="0002542C">
        <w:rPr>
          <w:rFonts w:ascii="Arial" w:hAnsi="Arial" w:cs="Arial"/>
        </w:rPr>
        <w:t xml:space="preserve">Evite el uso de etiquetas como lisiados, minusválidos, entre otras. </w:t>
      </w:r>
    </w:p>
    <w:p w14:paraId="34A84369" w14:textId="77777777" w:rsidR="00F12C35" w:rsidRPr="0002542C" w:rsidRDefault="00F12C35" w:rsidP="00E02376">
      <w:pPr>
        <w:pStyle w:val="Prrafodelista"/>
        <w:widowControl w:val="0"/>
        <w:numPr>
          <w:ilvl w:val="0"/>
          <w:numId w:val="21"/>
        </w:numPr>
        <w:autoSpaceDE w:val="0"/>
        <w:autoSpaceDN w:val="0"/>
        <w:adjustRightInd w:val="0"/>
        <w:spacing w:after="120" w:line="240" w:lineRule="auto"/>
        <w:contextualSpacing w:val="0"/>
        <w:jc w:val="both"/>
        <w:rPr>
          <w:rFonts w:ascii="Arial" w:hAnsi="Arial" w:cs="Arial"/>
        </w:rPr>
      </w:pPr>
      <w:r w:rsidRPr="0002542C">
        <w:rPr>
          <w:rFonts w:ascii="Arial" w:hAnsi="Arial" w:cs="Arial"/>
        </w:rPr>
        <w:t xml:space="preserve">Llame a la persona por su nombre. </w:t>
      </w:r>
    </w:p>
    <w:p w14:paraId="362EDE26" w14:textId="77777777" w:rsidR="00F12C35" w:rsidRPr="0002542C" w:rsidRDefault="00F12C35" w:rsidP="00E02376">
      <w:pPr>
        <w:pStyle w:val="Prrafodelista"/>
        <w:widowControl w:val="0"/>
        <w:numPr>
          <w:ilvl w:val="0"/>
          <w:numId w:val="21"/>
        </w:numPr>
        <w:autoSpaceDE w:val="0"/>
        <w:autoSpaceDN w:val="0"/>
        <w:adjustRightInd w:val="0"/>
        <w:spacing w:after="120" w:line="240" w:lineRule="auto"/>
        <w:contextualSpacing w:val="0"/>
        <w:jc w:val="both"/>
        <w:rPr>
          <w:rFonts w:ascii="Arial" w:hAnsi="Arial" w:cs="Arial"/>
        </w:rPr>
      </w:pPr>
      <w:r w:rsidRPr="0002542C">
        <w:rPr>
          <w:rFonts w:ascii="Arial" w:hAnsi="Arial" w:cs="Arial"/>
        </w:rPr>
        <w:t xml:space="preserve">Permitir que las personas con discapacidad hablen por sí solas. </w:t>
      </w:r>
    </w:p>
    <w:p w14:paraId="3F0D2AD3" w14:textId="77777777" w:rsidR="00F12C35" w:rsidRPr="0002542C" w:rsidRDefault="00F12C35" w:rsidP="00E02376">
      <w:pPr>
        <w:pStyle w:val="Prrafodelista"/>
        <w:widowControl w:val="0"/>
        <w:numPr>
          <w:ilvl w:val="0"/>
          <w:numId w:val="21"/>
        </w:numPr>
        <w:autoSpaceDE w:val="0"/>
        <w:autoSpaceDN w:val="0"/>
        <w:adjustRightInd w:val="0"/>
        <w:spacing w:after="120" w:line="240" w:lineRule="auto"/>
        <w:contextualSpacing w:val="0"/>
        <w:jc w:val="both"/>
        <w:rPr>
          <w:rFonts w:ascii="Arial" w:hAnsi="Arial" w:cs="Arial"/>
        </w:rPr>
      </w:pPr>
      <w:r w:rsidRPr="0002542C">
        <w:rPr>
          <w:rFonts w:ascii="Arial" w:eastAsia="Arial Unicode MS" w:hAnsi="Arial" w:cs="Arial"/>
          <w:bCs/>
          <w:lang w:eastAsia="es-ES_tradnl"/>
        </w:rPr>
        <w:t xml:space="preserve">Evitar dirigir la palabra al tutor, acompañante o intérprete de la persona con discapacidad. </w:t>
      </w:r>
    </w:p>
    <w:p w14:paraId="7730C461" w14:textId="77777777" w:rsidR="00F12C35" w:rsidRPr="00025BB9" w:rsidRDefault="00F12C35" w:rsidP="00F12C35">
      <w:pPr>
        <w:widowControl w:val="0"/>
        <w:spacing w:after="120" w:line="240" w:lineRule="auto"/>
        <w:jc w:val="both"/>
        <w:rPr>
          <w:rFonts w:ascii="Arial" w:hAnsi="Arial" w:cs="Arial"/>
          <w:lang w:val="es-ES"/>
        </w:rPr>
      </w:pPr>
    </w:p>
    <w:p w14:paraId="24EAB460" w14:textId="77777777" w:rsidR="00F12C35" w:rsidRDefault="00F12C35" w:rsidP="00E02376">
      <w:pPr>
        <w:pStyle w:val="Ttulo3"/>
        <w:keepNext w:val="0"/>
        <w:keepLines w:val="0"/>
        <w:widowControl w:val="0"/>
        <w:numPr>
          <w:ilvl w:val="2"/>
          <w:numId w:val="4"/>
        </w:numPr>
        <w:spacing w:before="0" w:after="120" w:line="240" w:lineRule="auto"/>
        <w:ind w:left="0" w:firstLine="0"/>
        <w:rPr>
          <w:rFonts w:cs="Arial"/>
          <w:i w:val="0"/>
          <w:color w:val="auto"/>
          <w:sz w:val="22"/>
          <w:lang w:val="es-ES"/>
        </w:rPr>
      </w:pPr>
      <w:bookmarkStart w:id="168" w:name="_Toc59246579"/>
      <w:bookmarkStart w:id="169" w:name="_Toc59366860"/>
      <w:r w:rsidRPr="00025BB9">
        <w:rPr>
          <w:rFonts w:cs="Arial"/>
          <w:i w:val="0"/>
          <w:color w:val="auto"/>
          <w:sz w:val="22"/>
          <w:lang w:val="es-ES"/>
        </w:rPr>
        <w:t>Discapacidad física.</w:t>
      </w:r>
      <w:bookmarkEnd w:id="168"/>
      <w:bookmarkEnd w:id="169"/>
    </w:p>
    <w:p w14:paraId="5B169985" w14:textId="77777777" w:rsidR="00F12C35" w:rsidRPr="0002542C" w:rsidRDefault="00F12C35" w:rsidP="00F12C35">
      <w:pPr>
        <w:widowControl w:val="0"/>
        <w:autoSpaceDE w:val="0"/>
        <w:adjustRightInd w:val="0"/>
        <w:spacing w:after="120" w:line="240" w:lineRule="auto"/>
        <w:jc w:val="both"/>
        <w:rPr>
          <w:rFonts w:ascii="Arial" w:hAnsi="Arial" w:cs="Arial"/>
        </w:rPr>
      </w:pPr>
      <w:r w:rsidRPr="00025BB9">
        <w:rPr>
          <w:rFonts w:ascii="Arial" w:hAnsi="Arial" w:cs="Arial"/>
          <w:lang w:val="es-ES"/>
        </w:rPr>
        <w:t xml:space="preserve">Se comprenderá como </w:t>
      </w:r>
      <w:r w:rsidRPr="0002542C">
        <w:rPr>
          <w:rFonts w:ascii="Arial" w:hAnsi="Arial" w:cs="Arial"/>
        </w:rPr>
        <w:t>aquella discapacidad que limita o impide el desempeño motor de la persona. Las causas de la discapacidad física muchas veces son congénitas o de nacimiento. También pueden ser causadas por lesión medular en consecuencia de accidentes (paraplejía) o problemas del organismo (derrame cerebral).</w:t>
      </w:r>
      <w:r w:rsidRPr="0002542C">
        <w:footnoteReference w:id="5"/>
      </w:r>
    </w:p>
    <w:p w14:paraId="0D0C6A92" w14:textId="77777777" w:rsidR="00F12C35" w:rsidRPr="0002542C" w:rsidRDefault="00F12C35" w:rsidP="00E02376">
      <w:pPr>
        <w:pStyle w:val="Prrafodelista"/>
        <w:widowControl w:val="0"/>
        <w:numPr>
          <w:ilvl w:val="0"/>
          <w:numId w:val="22"/>
        </w:numPr>
        <w:autoSpaceDE w:val="0"/>
        <w:adjustRightInd w:val="0"/>
        <w:spacing w:after="120" w:line="240" w:lineRule="auto"/>
        <w:ind w:left="714" w:hanging="357"/>
        <w:contextualSpacing w:val="0"/>
        <w:jc w:val="both"/>
        <w:rPr>
          <w:rFonts w:ascii="Arial" w:hAnsi="Arial" w:cs="Arial"/>
        </w:rPr>
      </w:pPr>
      <w:r w:rsidRPr="0002542C">
        <w:rPr>
          <w:rFonts w:ascii="Arial" w:hAnsi="Arial" w:cs="Arial"/>
        </w:rPr>
        <w:t>En materia de atención y servicio a la ciudadanía, se deberá tener en cuenta:</w:t>
      </w:r>
    </w:p>
    <w:p w14:paraId="3061220E" w14:textId="77777777" w:rsidR="00F12C35" w:rsidRPr="0002542C" w:rsidRDefault="00F12C35" w:rsidP="00E02376">
      <w:pPr>
        <w:pStyle w:val="Prrafodelista"/>
        <w:widowControl w:val="0"/>
        <w:numPr>
          <w:ilvl w:val="0"/>
          <w:numId w:val="22"/>
        </w:numPr>
        <w:autoSpaceDE w:val="0"/>
        <w:adjustRightInd w:val="0"/>
        <w:spacing w:after="120" w:line="240" w:lineRule="auto"/>
        <w:ind w:left="714" w:hanging="357"/>
        <w:contextualSpacing w:val="0"/>
        <w:jc w:val="both"/>
        <w:rPr>
          <w:rFonts w:ascii="Arial" w:hAnsi="Arial" w:cs="Arial"/>
        </w:rPr>
      </w:pPr>
      <w:r w:rsidRPr="0002542C">
        <w:rPr>
          <w:rFonts w:ascii="Arial" w:hAnsi="Arial" w:cs="Arial"/>
        </w:rPr>
        <w:t>Ajustar el paso de la persona cuando lo acompañe.</w:t>
      </w:r>
    </w:p>
    <w:p w14:paraId="196443B6" w14:textId="77777777" w:rsidR="00F12C35" w:rsidRPr="0002542C" w:rsidRDefault="00F12C35" w:rsidP="00E02376">
      <w:pPr>
        <w:pStyle w:val="Prrafodelista"/>
        <w:widowControl w:val="0"/>
        <w:numPr>
          <w:ilvl w:val="0"/>
          <w:numId w:val="22"/>
        </w:numPr>
        <w:autoSpaceDE w:val="0"/>
        <w:adjustRightInd w:val="0"/>
        <w:spacing w:after="120" w:line="240" w:lineRule="auto"/>
        <w:ind w:left="714" w:hanging="357"/>
        <w:contextualSpacing w:val="0"/>
        <w:jc w:val="both"/>
        <w:rPr>
          <w:rFonts w:ascii="Arial" w:hAnsi="Arial" w:cs="Arial"/>
        </w:rPr>
      </w:pPr>
      <w:r w:rsidRPr="0002542C">
        <w:rPr>
          <w:rFonts w:ascii="Arial" w:hAnsi="Arial" w:cs="Arial"/>
        </w:rPr>
        <w:t>Para hablar con una persona en silla de ruedas, siempre que sea posible, debemos situarnos de frente y a su misma altura.</w:t>
      </w:r>
    </w:p>
    <w:p w14:paraId="368661AD" w14:textId="77777777" w:rsidR="00F12C35" w:rsidRPr="0002542C" w:rsidRDefault="00F12C35" w:rsidP="00E02376">
      <w:pPr>
        <w:pStyle w:val="Prrafodelista"/>
        <w:widowControl w:val="0"/>
        <w:numPr>
          <w:ilvl w:val="0"/>
          <w:numId w:val="22"/>
        </w:numPr>
        <w:autoSpaceDE w:val="0"/>
        <w:adjustRightInd w:val="0"/>
        <w:spacing w:after="120" w:line="240" w:lineRule="auto"/>
        <w:ind w:left="714" w:hanging="357"/>
        <w:contextualSpacing w:val="0"/>
        <w:jc w:val="both"/>
        <w:rPr>
          <w:rFonts w:ascii="Arial" w:hAnsi="Arial" w:cs="Arial"/>
        </w:rPr>
      </w:pPr>
      <w:r w:rsidRPr="0002542C">
        <w:rPr>
          <w:rFonts w:ascii="Arial" w:hAnsi="Arial" w:cs="Arial"/>
        </w:rPr>
        <w:t>La silla de ruedas es parte del espacio corporal de la persona que la utiliza. No es un lugar de apoyo de personas ni de cosas.</w:t>
      </w:r>
    </w:p>
    <w:p w14:paraId="5C5E0B67" w14:textId="77777777" w:rsidR="00F12C35" w:rsidRPr="0002542C" w:rsidRDefault="00F12C35" w:rsidP="00E02376">
      <w:pPr>
        <w:pStyle w:val="Prrafodelista"/>
        <w:widowControl w:val="0"/>
        <w:numPr>
          <w:ilvl w:val="0"/>
          <w:numId w:val="22"/>
        </w:numPr>
        <w:autoSpaceDE w:val="0"/>
        <w:adjustRightInd w:val="0"/>
        <w:spacing w:after="120" w:line="240" w:lineRule="auto"/>
        <w:ind w:left="714" w:hanging="357"/>
        <w:contextualSpacing w:val="0"/>
        <w:jc w:val="both"/>
        <w:rPr>
          <w:rFonts w:ascii="Arial" w:hAnsi="Arial" w:cs="Arial"/>
        </w:rPr>
      </w:pPr>
      <w:r w:rsidRPr="0002542C">
        <w:rPr>
          <w:rFonts w:ascii="Arial" w:hAnsi="Arial" w:cs="Arial"/>
        </w:rPr>
        <w:t>Estar atentos para abrir y cerrar puertas, con anticipación.</w:t>
      </w:r>
    </w:p>
    <w:p w14:paraId="1EE85B4B" w14:textId="77777777" w:rsidR="00F12C35" w:rsidRPr="0002542C" w:rsidRDefault="00F12C35" w:rsidP="00E02376">
      <w:pPr>
        <w:pStyle w:val="Prrafodelista"/>
        <w:widowControl w:val="0"/>
        <w:numPr>
          <w:ilvl w:val="0"/>
          <w:numId w:val="22"/>
        </w:numPr>
        <w:autoSpaceDE w:val="0"/>
        <w:adjustRightInd w:val="0"/>
        <w:spacing w:after="120" w:line="240" w:lineRule="auto"/>
        <w:ind w:left="714" w:hanging="357"/>
        <w:contextualSpacing w:val="0"/>
        <w:jc w:val="both"/>
        <w:rPr>
          <w:rFonts w:ascii="Arial" w:hAnsi="Arial" w:cs="Arial"/>
          <w:lang w:val="es-ES"/>
        </w:rPr>
      </w:pPr>
      <w:r w:rsidRPr="0002542C">
        <w:rPr>
          <w:rFonts w:ascii="Arial" w:hAnsi="Arial" w:cs="Arial"/>
        </w:rPr>
        <w:t>No se deben alejar las ayudas</w:t>
      </w:r>
      <w:r w:rsidRPr="0002542C">
        <w:rPr>
          <w:rFonts w:ascii="Arial" w:eastAsia="Arial Unicode MS" w:hAnsi="Arial" w:cs="Arial"/>
          <w:bCs/>
          <w:lang w:eastAsia="es-ES_tradnl"/>
        </w:rPr>
        <w:t xml:space="preserve"> técnicas de las personas: bastones, andadores, etc., s</w:t>
      </w:r>
      <w:r w:rsidRPr="0002542C">
        <w:rPr>
          <w:rFonts w:ascii="Arial" w:hAnsi="Arial" w:cs="Arial"/>
          <w:lang w:val="es-ES"/>
        </w:rPr>
        <w:t>in pedir permiso antes.</w:t>
      </w:r>
    </w:p>
    <w:p w14:paraId="5302FCCC" w14:textId="77777777" w:rsidR="00F12C35" w:rsidRPr="00025BB9" w:rsidRDefault="00F12C35" w:rsidP="00F12C35">
      <w:pPr>
        <w:widowControl w:val="0"/>
        <w:spacing w:after="120" w:line="240" w:lineRule="auto"/>
        <w:jc w:val="both"/>
        <w:rPr>
          <w:rFonts w:ascii="Arial" w:hAnsi="Arial" w:cs="Arial"/>
          <w:lang w:val="es-ES"/>
        </w:rPr>
      </w:pPr>
    </w:p>
    <w:p w14:paraId="34A912EC" w14:textId="77777777" w:rsidR="00F12C35" w:rsidRPr="00025BB9" w:rsidRDefault="00F12C35" w:rsidP="00E02376">
      <w:pPr>
        <w:pStyle w:val="Ttulo3"/>
        <w:keepNext w:val="0"/>
        <w:keepLines w:val="0"/>
        <w:widowControl w:val="0"/>
        <w:numPr>
          <w:ilvl w:val="2"/>
          <w:numId w:val="4"/>
        </w:numPr>
        <w:spacing w:before="0" w:after="120" w:line="240" w:lineRule="auto"/>
        <w:ind w:left="0" w:firstLine="0"/>
        <w:rPr>
          <w:rFonts w:cs="Arial"/>
          <w:i w:val="0"/>
          <w:color w:val="auto"/>
          <w:sz w:val="22"/>
          <w:lang w:val="es-ES"/>
        </w:rPr>
      </w:pPr>
      <w:bookmarkStart w:id="170" w:name="_Toc59246580"/>
      <w:bookmarkStart w:id="171" w:name="_Toc59366861"/>
      <w:r w:rsidRPr="00025BB9">
        <w:rPr>
          <w:rFonts w:cs="Arial"/>
          <w:i w:val="0"/>
          <w:color w:val="auto"/>
          <w:sz w:val="22"/>
          <w:lang w:val="es-ES"/>
        </w:rPr>
        <w:t>Discapacidad auditiva</w:t>
      </w:r>
      <w:bookmarkEnd w:id="170"/>
      <w:bookmarkEnd w:id="171"/>
    </w:p>
    <w:p w14:paraId="5547C864" w14:textId="77777777" w:rsidR="00F12C35" w:rsidRPr="00025BB9" w:rsidRDefault="00F12C35" w:rsidP="00F12C35">
      <w:pPr>
        <w:widowControl w:val="0"/>
        <w:spacing w:after="120" w:line="240" w:lineRule="auto"/>
        <w:jc w:val="both"/>
        <w:rPr>
          <w:rFonts w:ascii="Arial" w:hAnsi="Arial" w:cs="Arial"/>
          <w:lang w:val="es-ES"/>
        </w:rPr>
      </w:pPr>
      <w:r w:rsidRPr="00025BB9">
        <w:rPr>
          <w:rFonts w:ascii="Arial" w:hAnsi="Arial" w:cs="Arial"/>
          <w:lang w:val="es-ES"/>
        </w:rPr>
        <w:t>Se define como la carencia, disminución o deficiencia de oír.</w:t>
      </w:r>
      <w:r w:rsidRPr="00025BB9">
        <w:rPr>
          <w:rStyle w:val="Refdenotaalpie"/>
          <w:rFonts w:ascii="Arial" w:hAnsi="Arial" w:cs="Arial"/>
          <w:lang w:val="es-ES"/>
        </w:rPr>
        <w:footnoteReference w:id="6"/>
      </w:r>
      <w:r w:rsidRPr="00025BB9">
        <w:rPr>
          <w:rFonts w:ascii="Arial" w:hAnsi="Arial" w:cs="Arial"/>
          <w:lang w:val="es-ES"/>
        </w:rPr>
        <w:t xml:space="preserve"> Por lo tanto, la atención para las personas que se identifiquen con dificultades de audición leve/</w:t>
      </w:r>
      <w:r w:rsidRPr="00025BB9">
        <w:rPr>
          <w:rFonts w:ascii="Arial" w:eastAsia="Arial Unicode MS" w:hAnsi="Arial" w:cs="Arial"/>
          <w:bCs/>
          <w:lang w:eastAsia="es-ES_tradnl"/>
        </w:rPr>
        <w:t>hipoacusias</w:t>
      </w:r>
      <w:r w:rsidRPr="00025BB9">
        <w:rPr>
          <w:rFonts w:ascii="Arial" w:hAnsi="Arial" w:cs="Arial"/>
          <w:lang w:val="es-ES"/>
        </w:rPr>
        <w:t xml:space="preserve"> </w:t>
      </w:r>
      <w:r w:rsidRPr="00025BB9">
        <w:rPr>
          <w:rFonts w:ascii="Arial" w:eastAsia="Arial Unicode MS" w:hAnsi="Arial" w:cs="Arial"/>
          <w:bCs/>
          <w:lang w:eastAsia="es-ES_tradnl"/>
        </w:rPr>
        <w:t>es decir con residuo auditivo,</w:t>
      </w:r>
      <w:r w:rsidRPr="00025BB9">
        <w:rPr>
          <w:rFonts w:ascii="Arial" w:hAnsi="Arial" w:cs="Arial"/>
          <w:lang w:val="es-ES"/>
        </w:rPr>
        <w:t xml:space="preserve"> o total/sordas profundas y una vez establecido el contacto con ella, se debe tener en cuenta:</w:t>
      </w:r>
    </w:p>
    <w:p w14:paraId="43C9B458"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Salude al Ciudadano(a) sordo(a) de una manera cordial, usando su voz y si es necesario la lengua de señas. </w:t>
      </w:r>
    </w:p>
    <w:p w14:paraId="2C185DED"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Pregunte al Ciudadano(a) que tramite necesita realizar y acompáñelo a solicitar su turno preferencial. </w:t>
      </w:r>
    </w:p>
    <w:p w14:paraId="3DD80B4A"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Al llegar al módulo, diríjase al Ciudadano(a) sordo(a) y ofrezca su ayuda si es necesaria. </w:t>
      </w:r>
    </w:p>
    <w:p w14:paraId="2435E695"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No gritar y no coger a la persona de la ropa ni del brazo.</w:t>
      </w:r>
    </w:p>
    <w:p w14:paraId="42DBADA8"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Hablar de frente y con naturalidad; dirija siempre su mirada al Ciudadano(a) con sordera pues la lectura de labios puede ser una opción de comunicación; si es el caso trate de hablar claramente sin exagerar la vocalización de las palabras.</w:t>
      </w:r>
    </w:p>
    <w:p w14:paraId="00A1E379"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Si el Ciudadano(a) (a) le pide que hable un poco más duro, siga su instrucción, pero no suba mucho su tono de voz pues el Ciudadano(a) puede creer que lo está gritando.</w:t>
      </w:r>
    </w:p>
    <w:p w14:paraId="5DA03979"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Recuerde que la lengua materna de la población sorda es la lengua de señas. Si conoce este lenguaje utilícelo o pida a algún compañero que lo conozca que sirva de intérprete. </w:t>
      </w:r>
    </w:p>
    <w:p w14:paraId="66C9D0B7"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Brindar la información completa, no con palabras sueltas, utilice frases cortas y precisas para dar alguna indicación.</w:t>
      </w:r>
    </w:p>
    <w:p w14:paraId="6758E826"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Evite ocultar la cara cuando está atendiendo al Ciudadano(a) sordo. </w:t>
      </w:r>
    </w:p>
    <w:p w14:paraId="58CEFAAE"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Vocalizar correctamente, sin hacer muecas y sin exagerar para no distorsionar la normal articulación de palabras.</w:t>
      </w:r>
    </w:p>
    <w:p w14:paraId="1773CF3D"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Evitar tapar la boca, con un bolígrafo, la mano, etc., para no dificultar la vocalización, la emisión de la voz y para facilitar la lectura labial.</w:t>
      </w:r>
    </w:p>
    <w:p w14:paraId="50E20B76"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Ayudarse con la mímica, con gestos y signos sencillos, si fuera preciso.</w:t>
      </w:r>
    </w:p>
    <w:p w14:paraId="0ADE7F78"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Ayudarse con la escritura, si fuera necesario, para completar la expresión oral.</w:t>
      </w:r>
    </w:p>
    <w:p w14:paraId="14CCCAA8"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Si no se entiende y se está fingiendo entender, el interlocutor puede pensar que para El(la) Servidor(a) público o contratista no es importante lo que está diciendo. Simplemente, se le debe pedir que repita.</w:t>
      </w:r>
    </w:p>
    <w:p w14:paraId="0F873B04"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Al momento de la despedida no olvide preguntar si necesita realizar otro trámite, y si se sintió a gusto con la atención prestada. </w:t>
      </w:r>
    </w:p>
    <w:p w14:paraId="51EFD3D5"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Si el Ciudadano(a) sordo va acompañado de intérprete recuerde dirigirse al Ciudadano(a) sordo(a), evite ignorarlo. </w:t>
      </w:r>
    </w:p>
    <w:p w14:paraId="789E61E0" w14:textId="77777777" w:rsidR="00F12C35" w:rsidRPr="00025BB9" w:rsidRDefault="00F12C35" w:rsidP="00F12C35">
      <w:pPr>
        <w:widowControl w:val="0"/>
        <w:autoSpaceDE w:val="0"/>
        <w:autoSpaceDN w:val="0"/>
        <w:adjustRightInd w:val="0"/>
        <w:spacing w:after="120" w:line="240" w:lineRule="auto"/>
        <w:jc w:val="both"/>
        <w:rPr>
          <w:rFonts w:ascii="Arial" w:hAnsi="Arial" w:cs="Arial"/>
          <w:lang w:val="es-ES"/>
        </w:rPr>
      </w:pPr>
    </w:p>
    <w:p w14:paraId="6F1DC3DC" w14:textId="77777777" w:rsidR="00F12C35" w:rsidRPr="00025BB9" w:rsidRDefault="00F12C35" w:rsidP="00E02376">
      <w:pPr>
        <w:pStyle w:val="Ttulo3"/>
        <w:keepNext w:val="0"/>
        <w:keepLines w:val="0"/>
        <w:widowControl w:val="0"/>
        <w:numPr>
          <w:ilvl w:val="2"/>
          <w:numId w:val="4"/>
        </w:numPr>
        <w:spacing w:before="0" w:after="120" w:line="240" w:lineRule="auto"/>
        <w:ind w:left="0" w:firstLine="0"/>
        <w:rPr>
          <w:rFonts w:cs="Arial"/>
          <w:i w:val="0"/>
          <w:color w:val="auto"/>
          <w:sz w:val="22"/>
          <w:lang w:val="es-ES"/>
        </w:rPr>
      </w:pPr>
      <w:bookmarkStart w:id="172" w:name="_Toc59246581"/>
      <w:bookmarkStart w:id="173" w:name="_Toc59366862"/>
      <w:r w:rsidRPr="00025BB9">
        <w:rPr>
          <w:rFonts w:cs="Arial"/>
          <w:i w:val="0"/>
          <w:color w:val="auto"/>
          <w:sz w:val="22"/>
          <w:lang w:val="es-ES"/>
        </w:rPr>
        <w:t>Discapacidad visual</w:t>
      </w:r>
      <w:bookmarkEnd w:id="172"/>
      <w:bookmarkEnd w:id="173"/>
    </w:p>
    <w:p w14:paraId="63EFC7EE" w14:textId="77777777" w:rsidR="00F12C35" w:rsidRPr="00025BB9" w:rsidRDefault="00F12C35" w:rsidP="00F12C35">
      <w:pPr>
        <w:pStyle w:val="Prrafodelista"/>
        <w:widowControl w:val="0"/>
        <w:spacing w:after="120" w:line="240" w:lineRule="auto"/>
        <w:ind w:left="0"/>
        <w:contextualSpacing w:val="0"/>
        <w:jc w:val="both"/>
        <w:rPr>
          <w:rFonts w:ascii="Arial" w:hAnsi="Arial" w:cs="Arial"/>
          <w:b/>
          <w:lang w:val="es-ES"/>
        </w:rPr>
      </w:pPr>
    </w:p>
    <w:p w14:paraId="00D5DCCB" w14:textId="77777777" w:rsidR="00F12C35" w:rsidRPr="00025BB9" w:rsidRDefault="00F12C35" w:rsidP="00F12C35">
      <w:pPr>
        <w:widowControl w:val="0"/>
        <w:spacing w:after="120" w:line="240" w:lineRule="auto"/>
        <w:jc w:val="both"/>
        <w:rPr>
          <w:rFonts w:ascii="Arial" w:hAnsi="Arial" w:cs="Arial"/>
          <w:lang w:val="es-ES"/>
        </w:rPr>
      </w:pPr>
      <w:r w:rsidRPr="00025BB9">
        <w:rPr>
          <w:rFonts w:ascii="Arial" w:hAnsi="Arial" w:cs="Arial"/>
          <w:lang w:val="es-ES"/>
        </w:rPr>
        <w:t>Para atención y servicio a la persona que presente este tipo de discapacidad,</w:t>
      </w:r>
      <w:r w:rsidRPr="00025BB9">
        <w:rPr>
          <w:rFonts w:ascii="Arial" w:hAnsi="Arial" w:cs="Arial"/>
          <w:b/>
          <w:lang w:val="es-ES"/>
        </w:rPr>
        <w:t xml:space="preserve"> es importante comprender de que se trata</w:t>
      </w:r>
      <w:r w:rsidRPr="00025BB9">
        <w:rPr>
          <w:rFonts w:ascii="Arial" w:hAnsi="Arial" w:cs="Arial"/>
          <w:lang w:val="es-ES"/>
        </w:rPr>
        <w:t xml:space="preserve"> la </w:t>
      </w:r>
      <w:r w:rsidRPr="00025BB9">
        <w:rPr>
          <w:rFonts w:ascii="Arial" w:hAnsi="Arial" w:cs="Arial"/>
          <w:u w:val="single"/>
          <w:lang w:val="es-ES"/>
        </w:rPr>
        <w:t>ceguera/</w:t>
      </w:r>
      <w:r w:rsidRPr="00025BB9">
        <w:rPr>
          <w:rFonts w:ascii="Arial" w:eastAsia="Arial Unicode MS" w:hAnsi="Arial" w:cs="Arial"/>
          <w:bCs/>
          <w:lang w:eastAsia="es-ES_tradnl"/>
        </w:rPr>
        <w:t xml:space="preserve"> ceguera total</w:t>
      </w:r>
      <w:r w:rsidRPr="00025BB9">
        <w:rPr>
          <w:rFonts w:ascii="Arial" w:hAnsi="Arial" w:cs="Arial"/>
          <w:lang w:val="es-ES"/>
        </w:rPr>
        <w:t xml:space="preserve"> y la </w:t>
      </w:r>
      <w:r w:rsidRPr="00025BB9">
        <w:rPr>
          <w:rFonts w:ascii="Arial" w:hAnsi="Arial" w:cs="Arial"/>
          <w:u w:val="single"/>
          <w:lang w:val="es-ES"/>
        </w:rPr>
        <w:t xml:space="preserve">baja visión, </w:t>
      </w:r>
      <w:r w:rsidRPr="00025BB9">
        <w:rPr>
          <w:rFonts w:ascii="Arial" w:hAnsi="Arial" w:cs="Arial"/>
          <w:lang w:val="es-ES"/>
        </w:rPr>
        <w:t>siendo la primera definida como la ausencia de percepción de luz por ambos ojos y la segunda, definida como la alteración visual bilateral e irreversible, con existencia de una visión residual que pueda ser cuantificada.</w:t>
      </w:r>
      <w:r w:rsidRPr="00025BB9">
        <w:rPr>
          <w:rStyle w:val="Refdenotaalpie"/>
          <w:rFonts w:ascii="Arial" w:hAnsi="Arial" w:cs="Arial"/>
          <w:lang w:val="es-ES"/>
        </w:rPr>
        <w:footnoteReference w:id="7"/>
      </w:r>
      <w:r w:rsidRPr="00025BB9">
        <w:rPr>
          <w:rFonts w:ascii="Arial" w:hAnsi="Arial" w:cs="Arial"/>
          <w:lang w:val="es-ES"/>
        </w:rPr>
        <w:t xml:space="preserve"> Para a la atención preferencial y diferencial de este grupo poblacional se establecen las siguientes pautas a tener en cuenta:</w:t>
      </w:r>
    </w:p>
    <w:p w14:paraId="2783F75E" w14:textId="77777777" w:rsidR="00F12C35" w:rsidRPr="00025BB9" w:rsidRDefault="00F12C35" w:rsidP="00F12C35">
      <w:pPr>
        <w:widowControl w:val="0"/>
        <w:spacing w:after="120" w:line="240" w:lineRule="auto"/>
        <w:jc w:val="both"/>
        <w:rPr>
          <w:rFonts w:ascii="Arial" w:hAnsi="Arial" w:cs="Arial"/>
          <w:lang w:val="es-ES"/>
        </w:rPr>
      </w:pPr>
    </w:p>
    <w:p w14:paraId="0CB59DA8"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02542C">
        <w:rPr>
          <w:rFonts w:ascii="Arial" w:eastAsia="Arial Unicode MS" w:hAnsi="Arial" w:cs="Arial"/>
          <w:bCs/>
          <w:lang w:eastAsia="es-ES_tradnl"/>
        </w:rPr>
        <w:t xml:space="preserve">El turno preferencial debe ser leído al entregárselo, y es necesario de la voz para que el/la Ciudadano(a) atienda al llamado. </w:t>
      </w:r>
    </w:p>
    <w:p w14:paraId="2E6DE01B"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Identifíquese de acuerdo al protocolo a fin de ser reconocido por el/la Ciudadano(a); asegurarse de que la persona con discapacidad visual sepa que nos dirigimos a ella y no ausentarse sin previo aviso.</w:t>
      </w:r>
    </w:p>
    <w:p w14:paraId="483B3221"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Se debe preguntar el/la Ciudadano(a); si desea y necesita la ayuda para desplazarse por el lugar.</w:t>
      </w:r>
    </w:p>
    <w:p w14:paraId="21FEF4AB"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Si se requiere, indicarle un lugar para sentarse y si el/la Ciudadano(a) acepta la ayuda no lo coja bruscamente, ubíquese un paso delante de él y permita que se coja de su codo u hombro. Recuerde que usted es el referente, su guía, para desplazarse por el lugar. Evite caminar muy rápido y/o realizar movimientos fuertes. </w:t>
      </w:r>
    </w:p>
    <w:p w14:paraId="4CFD09A7"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Si el/la Ciudadano(a) decide no aceptar su guía es necesario que sea preciso al dar indicaciones. Recuerde que solo debe dar indicaciones de lo visual. </w:t>
      </w:r>
    </w:p>
    <w:p w14:paraId="22683B17"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Algunas personas tienen perro guía. No se debe tratar como si fuera únicamente una mascota, no dispersar su atención, está cumpliendo una tarea muy importante; por otra parte no olvide caminar al lado opuesto del animal, describa el lugar. Evite distraer el perro, no lo alimente.</w:t>
      </w:r>
    </w:p>
    <w:p w14:paraId="13AF98A8"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Si se requiere leerle un documento, hacerlo de manera pausada y con claridad. No abreviar contenidos ni hacer comentarios sobre los mismos, a menos que la persona lo solicite expresamente. Cualquier signo ortográfico de importancia, deberá indicarse el/la Ciudadano(a).</w:t>
      </w:r>
    </w:p>
    <w:p w14:paraId="52801A74"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Si se deben entregar documentos, informar con claridad cuáles son, cerciorándose de que la información suministrada haya sido comprendida en su totalidad.</w:t>
      </w:r>
    </w:p>
    <w:p w14:paraId="1783C18A"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Para indicar a la persona donde firmar, se debe tomar su mano y llevarla hasta el punto donde debe hacerlo.</w:t>
      </w:r>
    </w:p>
    <w:p w14:paraId="34A4861A" w14:textId="77777777" w:rsidR="00F12C35"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No olvide que la despedida es muy importante, el Ciudadano(a) debe ser guiado hasta la salida de cualquiera de las formas anteriormente encontradas. </w:t>
      </w:r>
    </w:p>
    <w:p w14:paraId="26B96B6A" w14:textId="77777777" w:rsidR="00F12C35" w:rsidRDefault="00F12C35" w:rsidP="00F12C35">
      <w:pPr>
        <w:widowControl w:val="0"/>
        <w:autoSpaceDE w:val="0"/>
        <w:autoSpaceDN w:val="0"/>
        <w:adjustRightInd w:val="0"/>
        <w:spacing w:after="120" w:line="240" w:lineRule="auto"/>
        <w:jc w:val="both"/>
        <w:rPr>
          <w:rFonts w:ascii="Arial" w:hAnsi="Arial" w:cs="Arial"/>
          <w:b/>
          <w:lang w:val="es-ES"/>
        </w:rPr>
      </w:pPr>
    </w:p>
    <w:p w14:paraId="325A7E6D" w14:textId="77777777" w:rsidR="00F12C35" w:rsidRPr="005845AE" w:rsidRDefault="00F12C35" w:rsidP="00E02376">
      <w:pPr>
        <w:pStyle w:val="Ttulo3"/>
        <w:keepNext w:val="0"/>
        <w:keepLines w:val="0"/>
        <w:widowControl w:val="0"/>
        <w:numPr>
          <w:ilvl w:val="2"/>
          <w:numId w:val="4"/>
        </w:numPr>
        <w:autoSpaceDE w:val="0"/>
        <w:autoSpaceDN w:val="0"/>
        <w:adjustRightInd w:val="0"/>
        <w:spacing w:before="0" w:after="120" w:line="240" w:lineRule="auto"/>
        <w:ind w:left="0" w:firstLine="0"/>
        <w:rPr>
          <w:rFonts w:cs="Arial"/>
          <w:i w:val="0"/>
          <w:color w:val="auto"/>
          <w:lang w:val="es-ES"/>
        </w:rPr>
      </w:pPr>
      <w:r w:rsidRPr="005845AE">
        <w:rPr>
          <w:rFonts w:cs="Arial"/>
          <w:i w:val="0"/>
          <w:color w:val="auto"/>
          <w:sz w:val="22"/>
          <w:lang w:val="es-ES"/>
        </w:rPr>
        <w:t xml:space="preserve">  </w:t>
      </w:r>
      <w:bookmarkStart w:id="174" w:name="_Toc59366863"/>
      <w:r w:rsidRPr="005845AE">
        <w:rPr>
          <w:rFonts w:cs="Arial"/>
          <w:i w:val="0"/>
          <w:color w:val="auto"/>
          <w:sz w:val="22"/>
          <w:lang w:val="es-ES"/>
        </w:rPr>
        <w:t>Discapacidad</w:t>
      </w:r>
      <w:r w:rsidRPr="00E50D65">
        <w:rPr>
          <w:rFonts w:cs="Arial"/>
          <w:i w:val="0"/>
          <w:color w:val="auto"/>
          <w:sz w:val="22"/>
          <w:lang w:val="es-ES"/>
        </w:rPr>
        <w:t xml:space="preserve"> psíquica</w:t>
      </w:r>
      <w:bookmarkEnd w:id="174"/>
    </w:p>
    <w:p w14:paraId="54B0E8EC"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Se distingue este tipo de discapacidad cuando se está ante una situación en que se presentan alteraciones de tipo conductual y del comportamiento adaptativo, generalmente derivadas de algún tipo de trastorno mental.</w:t>
      </w:r>
    </w:p>
    <w:p w14:paraId="21E490F5"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Cuando se deban atender Ciudadano(a)s(as) con este tipo de discapacidad, es necesario atender las siguientes pautas:</w:t>
      </w:r>
    </w:p>
    <w:p w14:paraId="5899DE12"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8F7B3E">
        <w:rPr>
          <w:rFonts w:ascii="Arial" w:eastAsia="Arial Unicode MS" w:hAnsi="Arial" w:cs="Arial"/>
          <w:bCs/>
          <w:lang w:eastAsia="es-ES_tradnl"/>
        </w:rPr>
        <w:t>Ser natural y claro en la manera de hablar a una persona con dificultades de comprensión</w:t>
      </w:r>
      <w:r w:rsidRPr="008F7B3E">
        <w:rPr>
          <w:rFonts w:ascii="Arial" w:hAnsi="Arial" w:cs="Arial"/>
          <w:lang w:val="es-ES"/>
        </w:rPr>
        <w:t>. Expresarse con vocabulario sencillo y asegurarse de que la persona ha comprendido la información brindada.</w:t>
      </w:r>
    </w:p>
    <w:p w14:paraId="21E934EE"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Escuchar atentamente lo que el usuario(a) requiere, evitando adelantarse a sus posibles solicitudes. Se debe ser paciente y flexible mostrando nuestro apoyo.</w:t>
      </w:r>
    </w:p>
    <w:p w14:paraId="0AA04084"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Repetir la información cuantas veces sea necesario, dejando que se desenvuelva con autonomía.</w:t>
      </w:r>
    </w:p>
    <w:p w14:paraId="40D7C851" w14:textId="77777777" w:rsidR="00F12C35" w:rsidRPr="008F7B3E" w:rsidRDefault="00F12C35" w:rsidP="00F12C35">
      <w:pPr>
        <w:widowControl w:val="0"/>
        <w:autoSpaceDE w:val="0"/>
        <w:autoSpaceDN w:val="0"/>
        <w:adjustRightInd w:val="0"/>
        <w:spacing w:after="120" w:line="240" w:lineRule="auto"/>
        <w:jc w:val="both"/>
        <w:rPr>
          <w:rFonts w:ascii="Arial" w:hAnsi="Arial" w:cs="Arial"/>
          <w:lang w:val="es-ES"/>
        </w:rPr>
      </w:pPr>
    </w:p>
    <w:p w14:paraId="312CA664" w14:textId="77777777" w:rsidR="00F12C35" w:rsidRPr="008F7B3E" w:rsidRDefault="00F12C35" w:rsidP="00E02376">
      <w:pPr>
        <w:pStyle w:val="Ttulo3"/>
        <w:keepNext w:val="0"/>
        <w:keepLines w:val="0"/>
        <w:widowControl w:val="0"/>
        <w:numPr>
          <w:ilvl w:val="2"/>
          <w:numId w:val="4"/>
        </w:numPr>
        <w:spacing w:before="0" w:after="120" w:line="240" w:lineRule="auto"/>
        <w:ind w:left="0" w:firstLine="0"/>
        <w:rPr>
          <w:rFonts w:cs="Arial"/>
          <w:i w:val="0"/>
          <w:color w:val="auto"/>
          <w:sz w:val="22"/>
          <w:lang w:val="es-ES"/>
        </w:rPr>
      </w:pPr>
      <w:bookmarkStart w:id="175" w:name="_Toc59366864"/>
      <w:r w:rsidRPr="008F7B3E">
        <w:rPr>
          <w:rFonts w:cs="Arial"/>
          <w:i w:val="0"/>
          <w:color w:val="auto"/>
          <w:sz w:val="22"/>
          <w:lang w:val="es-ES"/>
        </w:rPr>
        <w:t>Discapacidad intelectual</w:t>
      </w:r>
      <w:bookmarkEnd w:id="175"/>
      <w:r w:rsidRPr="008F7B3E">
        <w:rPr>
          <w:rFonts w:cs="Arial"/>
          <w:i w:val="0"/>
          <w:color w:val="auto"/>
          <w:sz w:val="22"/>
          <w:lang w:val="es-ES"/>
        </w:rPr>
        <w:t xml:space="preserve"> </w:t>
      </w:r>
    </w:p>
    <w:p w14:paraId="18F81170" w14:textId="77777777" w:rsidR="00F12C35" w:rsidRPr="008F7B3E" w:rsidRDefault="00F12C35" w:rsidP="00F12C35">
      <w:pPr>
        <w:widowControl w:val="0"/>
        <w:spacing w:after="120" w:line="240" w:lineRule="auto"/>
        <w:jc w:val="both"/>
        <w:rPr>
          <w:rFonts w:ascii="Arial" w:hAnsi="Arial" w:cs="Arial"/>
          <w:b/>
          <w:lang w:val="es-ES"/>
        </w:rPr>
      </w:pPr>
    </w:p>
    <w:p w14:paraId="7FC1B79F" w14:textId="77777777" w:rsidR="00F12C35" w:rsidRPr="008F7B3E" w:rsidRDefault="00F12C35" w:rsidP="00F12C35">
      <w:pPr>
        <w:widowControl w:val="0"/>
        <w:spacing w:after="120" w:line="240" w:lineRule="auto"/>
        <w:jc w:val="both"/>
        <w:rPr>
          <w:rFonts w:ascii="Arial" w:hAnsi="Arial" w:cs="Arial"/>
          <w:lang w:val="es-ES"/>
        </w:rPr>
      </w:pPr>
      <w:r w:rsidRPr="008F7B3E">
        <w:rPr>
          <w:rFonts w:ascii="Arial" w:hAnsi="Arial" w:cs="Arial"/>
          <w:lang w:val="es-ES"/>
        </w:rPr>
        <w:t>Este tipo de discapacidad se comprende como una serie de limitaciones en las habilidades que la persona aprende para funcionar en su vida diaria y que le permiten responder ante distintas situaciones y lugares.</w:t>
      </w:r>
      <w:r w:rsidRPr="00025BB9">
        <w:rPr>
          <w:rStyle w:val="Refdenotaalpie"/>
          <w:rFonts w:ascii="Arial" w:hAnsi="Arial" w:cs="Arial"/>
          <w:lang w:val="es-ES"/>
        </w:rPr>
        <w:footnoteReference w:id="8"/>
      </w:r>
      <w:r w:rsidRPr="008F7B3E">
        <w:rPr>
          <w:rFonts w:ascii="Arial" w:hAnsi="Arial" w:cs="Arial"/>
          <w:lang w:val="es-ES"/>
        </w:rPr>
        <w:t xml:space="preserve"> A la hora de atender un Ciudadano(a) con este tipo de discapacidad, se deben seguir las siguientes pautas:</w:t>
      </w:r>
    </w:p>
    <w:p w14:paraId="45AE48F8"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Evitar introducir factores generadores de estrés o tensión en la relación y comunicación con el usuario(a).</w:t>
      </w:r>
    </w:p>
    <w:p w14:paraId="4A3235D3"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Mantener una comunicación clara, sin ambigüedades, evitando confusiones.</w:t>
      </w:r>
    </w:p>
    <w:p w14:paraId="0347B06E"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Atender mostrando interés y restando importancia a cambios de opinión o de humor.</w:t>
      </w:r>
    </w:p>
    <w:p w14:paraId="70481817"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Intentar comprender su situación, facilitando siempre su participación en la comunicación.</w:t>
      </w:r>
    </w:p>
    <w:p w14:paraId="18D12A0A"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Estar prontos a abrir y cerrar las puertas con anticipación.</w:t>
      </w:r>
    </w:p>
    <w:p w14:paraId="2B46799B"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Ubicarle, salvo que el Ciudadano(a) indique lo contrario, cerca de la salida si detecta que tiene dificultades de deambulación.</w:t>
      </w:r>
    </w:p>
    <w:p w14:paraId="49B3FD15"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Facilitar a la persona el alcance de los objetos.</w:t>
      </w:r>
    </w:p>
    <w:p w14:paraId="2D2AA8B3" w14:textId="5D3FF0DC" w:rsidR="00F12C35" w:rsidRPr="00025BB9" w:rsidRDefault="00F12C35" w:rsidP="00E50D65">
      <w:pPr>
        <w:widowControl w:val="0"/>
        <w:autoSpaceDE w:val="0"/>
        <w:autoSpaceDN w:val="0"/>
        <w:adjustRightInd w:val="0"/>
        <w:spacing w:after="120" w:line="240" w:lineRule="auto"/>
        <w:jc w:val="both"/>
        <w:rPr>
          <w:rFonts w:ascii="Arial" w:hAnsi="Arial" w:cs="Arial"/>
          <w:lang w:val="es-ES"/>
        </w:rPr>
      </w:pPr>
    </w:p>
    <w:p w14:paraId="58969E50" w14:textId="3B6DC2EB" w:rsidR="00F12C35" w:rsidRPr="0002542C" w:rsidRDefault="00F12C35" w:rsidP="00E02376">
      <w:pPr>
        <w:pStyle w:val="Ttulo3"/>
        <w:keepNext w:val="0"/>
        <w:keepLines w:val="0"/>
        <w:widowControl w:val="0"/>
        <w:numPr>
          <w:ilvl w:val="1"/>
          <w:numId w:val="4"/>
        </w:numPr>
        <w:spacing w:before="0" w:after="120" w:line="240" w:lineRule="auto"/>
        <w:ind w:left="284"/>
        <w:rPr>
          <w:rFonts w:cs="Arial"/>
          <w:i w:val="0"/>
          <w:color w:val="auto"/>
          <w:sz w:val="22"/>
          <w:lang w:val="es-ES"/>
        </w:rPr>
      </w:pPr>
      <w:bookmarkStart w:id="176" w:name="_Toc59246582"/>
      <w:bookmarkStart w:id="177" w:name="_Toc59366865"/>
      <w:r w:rsidRPr="00025BB9">
        <w:rPr>
          <w:rFonts w:cs="Arial"/>
          <w:i w:val="0"/>
          <w:color w:val="auto"/>
          <w:sz w:val="22"/>
          <w:lang w:val="es-ES"/>
        </w:rPr>
        <w:t>Protocolo para atender al ciudadano(a) sordo</w:t>
      </w:r>
      <w:r w:rsidR="00DB035B">
        <w:rPr>
          <w:rFonts w:cs="Arial"/>
          <w:i w:val="0"/>
          <w:color w:val="auto"/>
          <w:sz w:val="22"/>
          <w:lang w:val="es-ES"/>
        </w:rPr>
        <w:t xml:space="preserve"> </w:t>
      </w:r>
      <w:r w:rsidRPr="00025BB9">
        <w:rPr>
          <w:rFonts w:cs="Arial"/>
          <w:i w:val="0"/>
          <w:color w:val="auto"/>
          <w:sz w:val="22"/>
          <w:lang w:val="es-ES"/>
        </w:rPr>
        <w:t>ciego.</w:t>
      </w:r>
      <w:bookmarkEnd w:id="176"/>
      <w:bookmarkEnd w:id="177"/>
    </w:p>
    <w:p w14:paraId="25444140" w14:textId="77777777" w:rsidR="00F12C35" w:rsidRPr="00025BB9" w:rsidRDefault="00F12C35" w:rsidP="00F12C35">
      <w:pPr>
        <w:widowControl w:val="0"/>
        <w:spacing w:after="120" w:line="240" w:lineRule="auto"/>
        <w:jc w:val="both"/>
        <w:rPr>
          <w:rFonts w:ascii="Arial" w:hAnsi="Arial" w:cs="Arial"/>
          <w:lang w:val="es-ES"/>
        </w:rPr>
      </w:pPr>
      <w:r w:rsidRPr="00025BB9">
        <w:rPr>
          <w:rFonts w:ascii="Arial" w:hAnsi="Arial" w:cs="Arial"/>
          <w:lang w:val="es-ES"/>
        </w:rPr>
        <w:t>La persona con sorda ciega tiene una discapacidad única que requiere de unas adaptaciones particulares para facilitar el ejercicio de sus derechos y deberes.</w:t>
      </w:r>
      <w:r>
        <w:rPr>
          <w:rFonts w:ascii="Arial" w:hAnsi="Arial" w:cs="Arial"/>
          <w:lang w:val="es-ES"/>
        </w:rPr>
        <w:t xml:space="preserve"> </w:t>
      </w:r>
      <w:r w:rsidRPr="00025BB9">
        <w:rPr>
          <w:rFonts w:ascii="Arial" w:hAnsi="Arial" w:cs="Arial"/>
          <w:lang w:val="es-ES"/>
        </w:rPr>
        <w:t>Estas son algunas estrategias y herramientas para utilizar en la atención al Ciudadano(a) sordo(a) ciego(a):</w:t>
      </w:r>
    </w:p>
    <w:p w14:paraId="4687F417" w14:textId="77777777" w:rsidR="00F12C35" w:rsidRPr="008F7B3E" w:rsidRDefault="00F12C35"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Cuando el/la Ciudadano(a) sordo ciego tiene resto visual, El(la) Servidor(a) público deberá:</w:t>
      </w:r>
    </w:p>
    <w:p w14:paraId="68ABE6E7" w14:textId="77777777" w:rsidR="00F12C35" w:rsidRPr="008F7B3E" w:rsidRDefault="00F12C35" w:rsidP="00E02376">
      <w:pPr>
        <w:pStyle w:val="Prrafodelista"/>
        <w:widowControl w:val="0"/>
        <w:numPr>
          <w:ilvl w:val="0"/>
          <w:numId w:val="25"/>
        </w:numPr>
        <w:autoSpaceDE w:val="0"/>
        <w:autoSpaceDN w:val="0"/>
        <w:adjustRightInd w:val="0"/>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Situarse en su campo visual. </w:t>
      </w:r>
    </w:p>
    <w:p w14:paraId="25C60FE0" w14:textId="77777777" w:rsidR="00F12C35" w:rsidRPr="008F7B3E" w:rsidRDefault="00F12C35" w:rsidP="00E02376">
      <w:pPr>
        <w:pStyle w:val="Prrafodelista"/>
        <w:widowControl w:val="0"/>
        <w:numPr>
          <w:ilvl w:val="0"/>
          <w:numId w:val="25"/>
        </w:numPr>
        <w:autoSpaceDE w:val="0"/>
        <w:autoSpaceDN w:val="0"/>
        <w:adjustRightInd w:val="0"/>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Asegurarse de que le ve. </w:t>
      </w:r>
    </w:p>
    <w:p w14:paraId="3A5BC3B1" w14:textId="77777777" w:rsidR="00F12C35" w:rsidRPr="008F7B3E" w:rsidRDefault="00F12C35" w:rsidP="00E02376">
      <w:pPr>
        <w:pStyle w:val="Prrafodelista"/>
        <w:widowControl w:val="0"/>
        <w:numPr>
          <w:ilvl w:val="0"/>
          <w:numId w:val="25"/>
        </w:numPr>
        <w:autoSpaceDE w:val="0"/>
        <w:autoSpaceDN w:val="0"/>
        <w:adjustRightInd w:val="0"/>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Presentarse, indicándole su cargo y preguntarle que tramite va a realizar. </w:t>
      </w:r>
    </w:p>
    <w:p w14:paraId="6D6F236E" w14:textId="77777777" w:rsidR="00F12C35" w:rsidRPr="008F7B3E" w:rsidRDefault="00F12C35" w:rsidP="00E02376">
      <w:pPr>
        <w:pStyle w:val="Prrafodelista"/>
        <w:widowControl w:val="0"/>
        <w:numPr>
          <w:ilvl w:val="0"/>
          <w:numId w:val="25"/>
        </w:numPr>
        <w:autoSpaceDE w:val="0"/>
        <w:autoSpaceDN w:val="0"/>
        <w:adjustRightInd w:val="0"/>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Si el Ciudadano(a) no está acompañado de un guía, se le debe informar que lo va a acompañar durante el trayecto, aproximándose a él y tocando su brazo permitiendo que se agarre. </w:t>
      </w:r>
    </w:p>
    <w:p w14:paraId="5BAF33C3" w14:textId="77777777" w:rsidR="00F12C35" w:rsidRPr="008F7B3E" w:rsidRDefault="00F12C35"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Si el/la Ciudadano(a) sordo(a) ciego(a) posee resto auditivo, El(la) Servidor(a) deberá: </w:t>
      </w:r>
    </w:p>
    <w:p w14:paraId="6B61A2F8" w14:textId="77777777" w:rsidR="00F12C35" w:rsidRPr="008F7B3E" w:rsidRDefault="00F12C35"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Hablarle a una distancia corta, sin exagerar el tono de voz, con el fin de captar su atención. </w:t>
      </w:r>
    </w:p>
    <w:p w14:paraId="1BB5E9D9" w14:textId="77777777" w:rsidR="00F12C35" w:rsidRPr="008F7B3E" w:rsidRDefault="00F12C35"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Presentarse y preguntar al Ciudadano(a) sordo ciego qué trámite va a realizar. </w:t>
      </w:r>
    </w:p>
    <w:p w14:paraId="2CD8F716" w14:textId="77777777" w:rsidR="00F12C35" w:rsidRPr="008F7B3E" w:rsidRDefault="00F12C35"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Si el/la Ciudadano(a) sordo ciego no va acompañado del guía, El(la) Servidor(a) deberá ubicarse por el lado en que la persona oye mejor y tocarle el brazo para permitirle que se agarre.</w:t>
      </w:r>
    </w:p>
    <w:p w14:paraId="1A8BC4E3" w14:textId="77777777" w:rsidR="00F12C35" w:rsidRDefault="00F12C35"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Si el/la Ciudadano(a) sordo ciego va acompañado de su guía, recuerde dirigirse a él durante todo el acompañamiento. </w:t>
      </w:r>
    </w:p>
    <w:p w14:paraId="7FC4321C" w14:textId="77777777" w:rsidR="00AD48E3" w:rsidRPr="00025BB9" w:rsidRDefault="00AD48E3" w:rsidP="00025BB9">
      <w:pPr>
        <w:pStyle w:val="Prrafodelista"/>
        <w:widowControl w:val="0"/>
        <w:spacing w:after="0" w:line="240" w:lineRule="auto"/>
        <w:ind w:left="0"/>
        <w:contextualSpacing w:val="0"/>
        <w:jc w:val="both"/>
        <w:rPr>
          <w:rFonts w:ascii="Arial" w:hAnsi="Arial" w:cs="Arial"/>
        </w:rPr>
      </w:pPr>
    </w:p>
    <w:p w14:paraId="36DA8E40" w14:textId="0BA8B472" w:rsidR="00CB64B2" w:rsidRPr="00025BB9" w:rsidRDefault="002247D3" w:rsidP="00025BB9">
      <w:pPr>
        <w:pStyle w:val="Ttulo2"/>
        <w:keepNext w:val="0"/>
        <w:keepLines w:val="0"/>
        <w:widowControl w:val="0"/>
        <w:spacing w:before="0" w:line="240" w:lineRule="auto"/>
        <w:ind w:left="0" w:firstLine="0"/>
        <w:jc w:val="both"/>
        <w:rPr>
          <w:rFonts w:cs="Arial"/>
          <w:szCs w:val="22"/>
        </w:rPr>
      </w:pPr>
      <w:bookmarkStart w:id="178" w:name="_Toc6924146"/>
      <w:bookmarkStart w:id="179" w:name="_Toc15548629"/>
      <w:bookmarkStart w:id="180" w:name="_Toc59246587"/>
      <w:bookmarkStart w:id="181" w:name="_Toc59366866"/>
      <w:r w:rsidRPr="00025BB9">
        <w:rPr>
          <w:rFonts w:cs="Arial"/>
          <w:szCs w:val="22"/>
        </w:rPr>
        <w:t xml:space="preserve">Nivel de </w:t>
      </w:r>
      <w:r w:rsidRPr="00025BB9">
        <w:rPr>
          <w:rFonts w:cs="Arial"/>
          <w:szCs w:val="22"/>
          <w:lang w:val="es-ES"/>
        </w:rPr>
        <w:t>satisfacción</w:t>
      </w:r>
      <w:r w:rsidRPr="00025BB9">
        <w:rPr>
          <w:rFonts w:cs="Arial"/>
          <w:szCs w:val="22"/>
        </w:rPr>
        <w:t xml:space="preserve"> ciudadana</w:t>
      </w:r>
      <w:bookmarkEnd w:id="178"/>
      <w:bookmarkEnd w:id="179"/>
      <w:bookmarkEnd w:id="180"/>
      <w:bookmarkEnd w:id="181"/>
    </w:p>
    <w:p w14:paraId="7172E03A" w14:textId="77777777" w:rsidR="00C762D2" w:rsidRPr="00025BB9" w:rsidRDefault="00C762D2" w:rsidP="00025BB9">
      <w:pPr>
        <w:widowControl w:val="0"/>
        <w:spacing w:after="0" w:line="240" w:lineRule="auto"/>
        <w:jc w:val="both"/>
        <w:rPr>
          <w:rFonts w:ascii="Arial" w:hAnsi="Arial" w:cs="Arial"/>
        </w:rPr>
      </w:pPr>
    </w:p>
    <w:p w14:paraId="5801348C" w14:textId="0E0FA74A" w:rsidR="00295EFA" w:rsidRPr="00025BB9" w:rsidRDefault="005C21A3" w:rsidP="00025BB9">
      <w:pPr>
        <w:widowControl w:val="0"/>
        <w:spacing w:after="0" w:line="240" w:lineRule="auto"/>
        <w:jc w:val="both"/>
        <w:rPr>
          <w:rFonts w:ascii="Arial" w:hAnsi="Arial" w:cs="Arial"/>
        </w:rPr>
      </w:pPr>
      <w:r w:rsidRPr="00025BB9">
        <w:rPr>
          <w:rFonts w:ascii="Arial" w:hAnsi="Arial" w:cs="Arial"/>
        </w:rPr>
        <w:t xml:space="preserve">La medición del nivel de satisfacción del </w:t>
      </w:r>
      <w:r w:rsidR="002472D1" w:rsidRPr="00025BB9">
        <w:rPr>
          <w:rFonts w:ascii="Arial" w:hAnsi="Arial" w:cs="Arial"/>
        </w:rPr>
        <w:t>Ciudadano(a)</w:t>
      </w:r>
      <w:r w:rsidRPr="00025BB9">
        <w:rPr>
          <w:rFonts w:ascii="Arial" w:hAnsi="Arial" w:cs="Arial"/>
        </w:rPr>
        <w:t xml:space="preserve"> en la UAERM</w:t>
      </w:r>
      <w:r w:rsidR="00637DEF" w:rsidRPr="00025BB9">
        <w:rPr>
          <w:rFonts w:ascii="Arial" w:hAnsi="Arial" w:cs="Arial"/>
        </w:rPr>
        <w:t>V</w:t>
      </w:r>
      <w:r w:rsidRPr="00025BB9">
        <w:rPr>
          <w:rFonts w:ascii="Arial" w:hAnsi="Arial" w:cs="Arial"/>
        </w:rPr>
        <w:t xml:space="preserve"> debe apuntar a conocer si el servicio fue prestado con amabilidad, calidad, oportunidad e idoneidad</w:t>
      </w:r>
      <w:r w:rsidR="00270751" w:rsidRPr="00025BB9">
        <w:rPr>
          <w:rFonts w:ascii="Arial" w:hAnsi="Arial" w:cs="Arial"/>
        </w:rPr>
        <w:t>.</w:t>
      </w:r>
      <w:r w:rsidR="0044628A" w:rsidRPr="00025BB9">
        <w:rPr>
          <w:rFonts w:ascii="Arial" w:hAnsi="Arial" w:cs="Arial"/>
        </w:rPr>
        <w:t xml:space="preserve"> </w:t>
      </w:r>
    </w:p>
    <w:p w14:paraId="12BFD16D" w14:textId="77777777" w:rsidR="00295EFA" w:rsidRPr="00025BB9" w:rsidRDefault="00295EFA" w:rsidP="00025BB9">
      <w:pPr>
        <w:widowControl w:val="0"/>
        <w:spacing w:after="0" w:line="240" w:lineRule="auto"/>
        <w:jc w:val="both"/>
        <w:rPr>
          <w:rFonts w:ascii="Arial" w:hAnsi="Arial" w:cs="Arial"/>
        </w:rPr>
      </w:pPr>
    </w:p>
    <w:p w14:paraId="6112650C" w14:textId="5721D768" w:rsidR="005C21A3" w:rsidRPr="00025BB9" w:rsidRDefault="0044628A" w:rsidP="00025BB9">
      <w:pPr>
        <w:widowControl w:val="0"/>
        <w:spacing w:after="0" w:line="240" w:lineRule="auto"/>
        <w:jc w:val="both"/>
        <w:rPr>
          <w:rFonts w:ascii="Arial" w:hAnsi="Arial" w:cs="Arial"/>
        </w:rPr>
      </w:pPr>
      <w:r w:rsidRPr="00025BB9">
        <w:rPr>
          <w:rFonts w:ascii="Arial" w:hAnsi="Arial" w:cs="Arial"/>
        </w:rPr>
        <w:t>Dicha medición se hará mediante la aplicación de la encuesta de satisfac</w:t>
      </w:r>
      <w:r w:rsidR="00295EFA" w:rsidRPr="00025BB9">
        <w:rPr>
          <w:rFonts w:ascii="Arial" w:hAnsi="Arial" w:cs="Arial"/>
        </w:rPr>
        <w:t>ción, que se será remitida a la ciudadanía</w:t>
      </w:r>
      <w:r w:rsidRPr="00025BB9">
        <w:rPr>
          <w:rFonts w:ascii="Arial" w:hAnsi="Arial" w:cs="Arial"/>
        </w:rPr>
        <w:t xml:space="preserve"> que registren su correo electrónico, en el momento en que se remite la respuesta de fondo a su petición</w:t>
      </w:r>
      <w:r w:rsidR="00295EFA" w:rsidRPr="00025BB9">
        <w:rPr>
          <w:rFonts w:ascii="Arial" w:hAnsi="Arial" w:cs="Arial"/>
        </w:rPr>
        <w:t xml:space="preserve"> por este medio.</w:t>
      </w:r>
    </w:p>
    <w:p w14:paraId="00077330" w14:textId="77777777" w:rsidR="00157464" w:rsidRPr="00025BB9" w:rsidRDefault="00157464" w:rsidP="00025BB9">
      <w:pPr>
        <w:widowControl w:val="0"/>
        <w:spacing w:after="0" w:line="240" w:lineRule="auto"/>
        <w:jc w:val="both"/>
        <w:rPr>
          <w:rFonts w:ascii="Arial" w:hAnsi="Arial" w:cs="Arial"/>
        </w:rPr>
      </w:pPr>
    </w:p>
    <w:p w14:paraId="1CC4EDFD" w14:textId="5665E6BA" w:rsidR="005A4AEB" w:rsidRPr="00025BB9" w:rsidRDefault="008C69A5" w:rsidP="00025BB9">
      <w:pPr>
        <w:widowControl w:val="0"/>
        <w:spacing w:after="0" w:line="240" w:lineRule="auto"/>
        <w:jc w:val="both"/>
        <w:rPr>
          <w:rFonts w:ascii="Arial" w:hAnsi="Arial" w:cs="Arial"/>
        </w:rPr>
      </w:pPr>
      <w:r w:rsidRPr="00025BB9">
        <w:rPr>
          <w:rFonts w:ascii="Arial" w:hAnsi="Arial" w:cs="Arial"/>
        </w:rPr>
        <w:t xml:space="preserve">Lo anterior permite establecer estrategias y/o pautas de mejora del proceso </w:t>
      </w:r>
      <w:r w:rsidR="00166A58" w:rsidRPr="00025BB9">
        <w:rPr>
          <w:rFonts w:ascii="Arial" w:hAnsi="Arial" w:cs="Arial"/>
        </w:rPr>
        <w:t>de Atención a Grupos de Valor y</w:t>
      </w:r>
      <w:r w:rsidRPr="00025BB9">
        <w:rPr>
          <w:rFonts w:ascii="Arial" w:hAnsi="Arial" w:cs="Arial"/>
        </w:rPr>
        <w:t xml:space="preserve"> Comunicaciones -APIC-, así como avanzar en la optimización del servicio de atención ciudadana que presta la entidad. El </w:t>
      </w:r>
      <w:r w:rsidR="002472D1" w:rsidRPr="00025BB9">
        <w:rPr>
          <w:rFonts w:ascii="Arial" w:hAnsi="Arial" w:cs="Arial"/>
        </w:rPr>
        <w:t>Ciudadano(a)</w:t>
      </w:r>
      <w:r w:rsidRPr="00025BB9">
        <w:rPr>
          <w:rFonts w:ascii="Arial" w:hAnsi="Arial" w:cs="Arial"/>
        </w:rPr>
        <w:t xml:space="preserve"> satisfecho es un multiplicador de experiencias</w:t>
      </w:r>
      <w:r w:rsidR="002F77F7" w:rsidRPr="00025BB9">
        <w:rPr>
          <w:rFonts w:ascii="Arial" w:hAnsi="Arial" w:cs="Arial"/>
        </w:rPr>
        <w:t xml:space="preserve">, </w:t>
      </w:r>
      <w:r w:rsidRPr="00025BB9">
        <w:rPr>
          <w:rFonts w:ascii="Arial" w:hAnsi="Arial" w:cs="Arial"/>
        </w:rPr>
        <w:t xml:space="preserve">en la medida en que sean positivas </w:t>
      </w:r>
      <w:r w:rsidR="002F77F7" w:rsidRPr="00025BB9">
        <w:rPr>
          <w:rFonts w:ascii="Arial" w:hAnsi="Arial" w:cs="Arial"/>
        </w:rPr>
        <w:t xml:space="preserve">se </w:t>
      </w:r>
      <w:r w:rsidRPr="00025BB9">
        <w:rPr>
          <w:rFonts w:ascii="Arial" w:hAnsi="Arial" w:cs="Arial"/>
        </w:rPr>
        <w:t>incrementará la confianza en</w:t>
      </w:r>
      <w:r w:rsidR="002F77F7" w:rsidRPr="00025BB9">
        <w:rPr>
          <w:rFonts w:ascii="Arial" w:hAnsi="Arial" w:cs="Arial"/>
        </w:rPr>
        <w:t>tre la comunidad y la entidad</w:t>
      </w:r>
      <w:r w:rsidRPr="00025BB9">
        <w:rPr>
          <w:rFonts w:ascii="Arial" w:hAnsi="Arial" w:cs="Arial"/>
        </w:rPr>
        <w:t xml:space="preserve"> como bien público.</w:t>
      </w:r>
    </w:p>
    <w:p w14:paraId="0CA505A3" w14:textId="6194B7C0" w:rsidR="00DB035B" w:rsidRDefault="00DB035B">
      <w:pPr>
        <w:rPr>
          <w:rFonts w:ascii="Arial" w:hAnsi="Arial" w:cs="Arial"/>
        </w:rPr>
      </w:pPr>
      <w:r>
        <w:rPr>
          <w:rFonts w:ascii="Arial" w:hAnsi="Arial" w:cs="Arial"/>
        </w:rPr>
        <w:br w:type="page"/>
      </w:r>
    </w:p>
    <w:p w14:paraId="215A22E9" w14:textId="77777777" w:rsidR="00157464" w:rsidRPr="00025BB9" w:rsidRDefault="00157464" w:rsidP="00025BB9">
      <w:pPr>
        <w:widowControl w:val="0"/>
        <w:spacing w:after="0" w:line="240" w:lineRule="auto"/>
        <w:jc w:val="both"/>
        <w:rPr>
          <w:rFonts w:ascii="Arial" w:hAnsi="Arial" w:cs="Arial"/>
        </w:rPr>
      </w:pPr>
    </w:p>
    <w:p w14:paraId="6312D0A2" w14:textId="15B0090E" w:rsidR="002247D3" w:rsidRDefault="002247D3" w:rsidP="002247D3">
      <w:pPr>
        <w:pStyle w:val="Ttulo2"/>
        <w:keepNext w:val="0"/>
        <w:keepLines w:val="0"/>
        <w:widowControl w:val="0"/>
        <w:spacing w:before="0" w:line="240" w:lineRule="auto"/>
        <w:ind w:left="0" w:firstLine="0"/>
        <w:jc w:val="both"/>
        <w:rPr>
          <w:rFonts w:cs="Arial"/>
          <w:szCs w:val="22"/>
        </w:rPr>
      </w:pPr>
      <w:bookmarkStart w:id="182" w:name="_Toc59366867"/>
      <w:r>
        <w:rPr>
          <w:rFonts w:cs="Arial"/>
          <w:szCs w:val="22"/>
        </w:rPr>
        <w:t>Marco Legal</w:t>
      </w:r>
      <w:bookmarkEnd w:id="182"/>
    </w:p>
    <w:p w14:paraId="1D580DF8" w14:textId="77777777" w:rsidR="00DB035B" w:rsidRPr="00DB035B" w:rsidRDefault="00DB035B" w:rsidP="00DB035B"/>
    <w:tbl>
      <w:tblPr>
        <w:tblStyle w:val="Tablaconcuadrcula2-nfasis11"/>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1568"/>
        <w:gridCol w:w="6300"/>
      </w:tblGrid>
      <w:tr w:rsidR="00CA10B7" w:rsidRPr="00DB035B" w14:paraId="49D7F5B9" w14:textId="77777777" w:rsidTr="00DB035B">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34" w:type="pct"/>
            <w:tcBorders>
              <w:top w:val="none" w:sz="0" w:space="0" w:color="auto"/>
              <w:bottom w:val="none" w:sz="0" w:space="0" w:color="auto"/>
              <w:right w:val="none" w:sz="0" w:space="0" w:color="auto"/>
            </w:tcBorders>
            <w:shd w:val="clear" w:color="auto" w:fill="auto"/>
            <w:vAlign w:val="center"/>
          </w:tcPr>
          <w:p w14:paraId="18AB94CC" w14:textId="51577BBC" w:rsidR="00CA10B7" w:rsidRPr="00DB035B" w:rsidRDefault="00DB035B" w:rsidP="00DB035B">
            <w:pPr>
              <w:widowControl w:val="0"/>
              <w:jc w:val="center"/>
              <w:rPr>
                <w:rFonts w:ascii="Arial" w:hAnsi="Arial" w:cs="Arial"/>
                <w:bCs w:val="0"/>
                <w:sz w:val="18"/>
                <w:szCs w:val="18"/>
              </w:rPr>
            </w:pPr>
            <w:r w:rsidRPr="00DB035B">
              <w:rPr>
                <w:rFonts w:ascii="Arial" w:hAnsi="Arial" w:cs="Arial"/>
                <w:bCs w:val="0"/>
                <w:sz w:val="18"/>
                <w:szCs w:val="18"/>
              </w:rPr>
              <w:t>AÑO</w:t>
            </w:r>
          </w:p>
        </w:tc>
        <w:tc>
          <w:tcPr>
            <w:tcW w:w="910" w:type="pct"/>
            <w:tcBorders>
              <w:top w:val="none" w:sz="0" w:space="0" w:color="auto"/>
              <w:left w:val="none" w:sz="0" w:space="0" w:color="auto"/>
              <w:bottom w:val="none" w:sz="0" w:space="0" w:color="auto"/>
              <w:right w:val="none" w:sz="0" w:space="0" w:color="auto"/>
            </w:tcBorders>
            <w:shd w:val="clear" w:color="auto" w:fill="auto"/>
            <w:vAlign w:val="center"/>
          </w:tcPr>
          <w:p w14:paraId="0978082A" w14:textId="2C74B8B1" w:rsidR="00CA10B7" w:rsidRPr="00DB035B" w:rsidRDefault="00DB035B" w:rsidP="00DB035B">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DB035B">
              <w:rPr>
                <w:rFonts w:ascii="Arial" w:hAnsi="Arial" w:cs="Arial"/>
                <w:bCs w:val="0"/>
                <w:sz w:val="18"/>
                <w:szCs w:val="18"/>
              </w:rPr>
              <w:t>NORMA</w:t>
            </w:r>
          </w:p>
        </w:tc>
        <w:tc>
          <w:tcPr>
            <w:tcW w:w="3656" w:type="pct"/>
            <w:tcBorders>
              <w:top w:val="none" w:sz="0" w:space="0" w:color="auto"/>
              <w:left w:val="none" w:sz="0" w:space="0" w:color="auto"/>
              <w:bottom w:val="none" w:sz="0" w:space="0" w:color="auto"/>
            </w:tcBorders>
            <w:shd w:val="clear" w:color="auto" w:fill="auto"/>
            <w:vAlign w:val="center"/>
          </w:tcPr>
          <w:p w14:paraId="5CDDF39F" w14:textId="628223B1" w:rsidR="00CA10B7" w:rsidRPr="00DB035B" w:rsidRDefault="00DB035B" w:rsidP="00DB035B">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DB035B">
              <w:rPr>
                <w:rFonts w:ascii="Arial" w:hAnsi="Arial" w:cs="Arial"/>
                <w:bCs w:val="0"/>
                <w:sz w:val="18"/>
                <w:szCs w:val="18"/>
              </w:rPr>
              <w:t>OBJETO</w:t>
            </w:r>
          </w:p>
        </w:tc>
      </w:tr>
      <w:tr w:rsidR="00CA10B7" w:rsidRPr="007E3795" w14:paraId="3A64427F" w14:textId="77777777" w:rsidTr="00F12C35">
        <w:trPr>
          <w:cnfStyle w:val="000000100000" w:firstRow="0" w:lastRow="0" w:firstColumn="0" w:lastColumn="0" w:oddVBand="0" w:evenVBand="0" w:oddHBand="1" w:evenHBand="0" w:firstRowFirstColumn="0" w:firstRowLastColumn="0" w:lastRowFirstColumn="0" w:lastRowLastColumn="0"/>
          <w:trHeight w:val="206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CFAA7A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1991</w:t>
            </w:r>
          </w:p>
        </w:tc>
        <w:tc>
          <w:tcPr>
            <w:tcW w:w="910" w:type="pct"/>
            <w:shd w:val="clear" w:color="auto" w:fill="auto"/>
            <w:noWrap/>
            <w:hideMark/>
          </w:tcPr>
          <w:p w14:paraId="36FF8026"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Constitución Política de Colombia</w:t>
            </w:r>
          </w:p>
          <w:p w14:paraId="02E405A7"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(Arts. 1, 2, 6, 13, 20, 23, 29, 74, 83, 84 209, 333, 365)</w:t>
            </w:r>
          </w:p>
        </w:tc>
        <w:tc>
          <w:tcPr>
            <w:tcW w:w="3656" w:type="pct"/>
            <w:shd w:val="clear" w:color="auto" w:fill="auto"/>
            <w:hideMark/>
          </w:tcPr>
          <w:p w14:paraId="00B994F7"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El carácter social del Estado de Derecho y la prevalencia del interés general.</w:t>
            </w:r>
          </w:p>
          <w:p w14:paraId="6A946B2C"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Son fines esenciales del Estado: servir a la comunidad.</w:t>
            </w:r>
          </w:p>
          <w:p w14:paraId="5AE06499"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Los servidores públicos y particulares son responsables ante las autoridades, por limitación o extralimitación en el ejercicio de sus funciones.</w:t>
            </w:r>
          </w:p>
          <w:p w14:paraId="6D8024B6"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Principio de igualdad de trato ante la Ley.</w:t>
            </w:r>
          </w:p>
          <w:p w14:paraId="680D3FDE"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La libertad de expresar y difundir su pensamiento y opiniones, la de informar y recibir información veraz e imparcial.</w:t>
            </w:r>
          </w:p>
          <w:p w14:paraId="5F581B43"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Toda persona tiene derecho a presentar peticiones respetuosas a las autoridades por motivos de interés general o particular.</w:t>
            </w:r>
          </w:p>
          <w:p w14:paraId="521ABD98"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El debido proceso.</w:t>
            </w:r>
          </w:p>
          <w:p w14:paraId="66E84B68"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Toda persona tiene derecho a acceder a los documentos públicos, salvo excepciones de la Ley.</w:t>
            </w:r>
          </w:p>
          <w:p w14:paraId="78A1B0CA"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Principio de buena fe de los particulares y de las actuaciones de la administración.</w:t>
            </w:r>
          </w:p>
          <w:p w14:paraId="6E0837AE"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Acceso a documentos públicos.</w:t>
            </w:r>
          </w:p>
          <w:p w14:paraId="4C4D099E"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La función administrativa está al servicio de los intereses generales y fundamentados en los principios constitucionales.</w:t>
            </w:r>
          </w:p>
          <w:p w14:paraId="4276D288"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Principio de buena fe de los particulares y de las actuaciones de la Administración.</w:t>
            </w:r>
          </w:p>
          <w:p w14:paraId="637786F7"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Prohibición de exigir permisos o requisitos previos no autorizados por la Ley.</w:t>
            </w:r>
          </w:p>
          <w:p w14:paraId="7B81B095"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La prestación de servicios públicos como inherentes a la finalidad del Estado.</w:t>
            </w:r>
          </w:p>
          <w:p w14:paraId="396031D3"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A10B7" w:rsidRPr="00025BB9" w14:paraId="78E25E78"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357C99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1995</w:t>
            </w:r>
          </w:p>
        </w:tc>
        <w:tc>
          <w:tcPr>
            <w:tcW w:w="910" w:type="pct"/>
            <w:shd w:val="clear" w:color="auto" w:fill="auto"/>
            <w:noWrap/>
          </w:tcPr>
          <w:p w14:paraId="49DE972D"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190</w:t>
            </w:r>
          </w:p>
          <w:p w14:paraId="7B5A7EF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(Arts. 49, 54 y 55)</w:t>
            </w:r>
          </w:p>
        </w:tc>
        <w:tc>
          <w:tcPr>
            <w:tcW w:w="3656" w:type="pct"/>
            <w:shd w:val="clear" w:color="auto" w:fill="auto"/>
          </w:tcPr>
          <w:p w14:paraId="59C515CE"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CA10B7" w:rsidRPr="00025BB9" w14:paraId="2C16CB56" w14:textId="77777777" w:rsidTr="00F12C35">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F4F0B3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1995</w:t>
            </w:r>
          </w:p>
        </w:tc>
        <w:tc>
          <w:tcPr>
            <w:tcW w:w="910" w:type="pct"/>
            <w:shd w:val="clear" w:color="auto" w:fill="auto"/>
            <w:noWrap/>
          </w:tcPr>
          <w:p w14:paraId="366F27DC"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Decreto Ley 2150 </w:t>
            </w:r>
          </w:p>
        </w:tc>
        <w:tc>
          <w:tcPr>
            <w:tcW w:w="3656" w:type="pct"/>
            <w:shd w:val="clear" w:color="auto" w:fill="auto"/>
          </w:tcPr>
          <w:p w14:paraId="6158F0B2"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Supresión de trámites.</w:t>
            </w:r>
          </w:p>
        </w:tc>
      </w:tr>
      <w:tr w:rsidR="00CA10B7" w:rsidRPr="00025BB9" w14:paraId="1D972119" w14:textId="77777777" w:rsidTr="00F12C35">
        <w:trPr>
          <w:trHeight w:val="593"/>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1836096"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1996</w:t>
            </w:r>
          </w:p>
        </w:tc>
        <w:tc>
          <w:tcPr>
            <w:tcW w:w="910" w:type="pct"/>
            <w:shd w:val="clear" w:color="auto" w:fill="auto"/>
            <w:noWrap/>
          </w:tcPr>
          <w:p w14:paraId="281D12C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Ley 324 </w:t>
            </w:r>
          </w:p>
        </w:tc>
        <w:tc>
          <w:tcPr>
            <w:tcW w:w="3656" w:type="pct"/>
            <w:shd w:val="clear" w:color="auto" w:fill="auto"/>
          </w:tcPr>
          <w:p w14:paraId="7E65AC7D"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crean algunas normas a favor de la población sorda”</w:t>
            </w:r>
          </w:p>
        </w:tc>
      </w:tr>
      <w:tr w:rsidR="00CA10B7" w:rsidRPr="00025BB9" w14:paraId="176E8ACC" w14:textId="77777777" w:rsidTr="00F12C35">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9DD8AAE"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1997</w:t>
            </w:r>
          </w:p>
        </w:tc>
        <w:tc>
          <w:tcPr>
            <w:tcW w:w="910" w:type="pct"/>
            <w:shd w:val="clear" w:color="auto" w:fill="auto"/>
            <w:noWrap/>
          </w:tcPr>
          <w:p w14:paraId="531E23CE"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361</w:t>
            </w:r>
          </w:p>
        </w:tc>
        <w:tc>
          <w:tcPr>
            <w:tcW w:w="3656" w:type="pct"/>
            <w:shd w:val="clear" w:color="auto" w:fill="auto"/>
          </w:tcPr>
          <w:p w14:paraId="46507392"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establecen mecanismo de integración social para personas con limitación y se dictan otras disposiciones”</w:t>
            </w:r>
          </w:p>
        </w:tc>
      </w:tr>
      <w:tr w:rsidR="00CA10B7" w:rsidRPr="00025BB9" w14:paraId="4582882C" w14:textId="77777777" w:rsidTr="00F12C35">
        <w:trPr>
          <w:trHeight w:val="58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6CF7706"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1998</w:t>
            </w:r>
          </w:p>
        </w:tc>
        <w:tc>
          <w:tcPr>
            <w:tcW w:w="910" w:type="pct"/>
            <w:shd w:val="clear" w:color="auto" w:fill="auto"/>
            <w:noWrap/>
          </w:tcPr>
          <w:p w14:paraId="6015DC85"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489</w:t>
            </w:r>
          </w:p>
          <w:p w14:paraId="41B9D52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(Art. 4)</w:t>
            </w:r>
          </w:p>
        </w:tc>
        <w:tc>
          <w:tcPr>
            <w:tcW w:w="3656" w:type="pct"/>
            <w:shd w:val="clear" w:color="auto" w:fill="auto"/>
          </w:tcPr>
          <w:p w14:paraId="1131FB4E"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“La función administrativa del Estado busca la satisfacción de las necesidades generales de todos los habitantes, de conformidad con los principios, finalidades y cometidos consagrados en la Constitución Política”.</w:t>
            </w:r>
          </w:p>
        </w:tc>
      </w:tr>
      <w:tr w:rsidR="00CA10B7" w:rsidRPr="00025BB9" w14:paraId="7DC8641C"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BAED999" w14:textId="586535EB" w:rsidR="00CA10B7" w:rsidRPr="002247D3" w:rsidRDefault="007E3795" w:rsidP="00025BB9">
            <w:pPr>
              <w:widowControl w:val="0"/>
              <w:jc w:val="both"/>
              <w:rPr>
                <w:rFonts w:ascii="Arial" w:hAnsi="Arial" w:cs="Arial"/>
                <w:b w:val="0"/>
                <w:sz w:val="18"/>
                <w:szCs w:val="18"/>
              </w:rPr>
            </w:pPr>
            <w:r w:rsidRPr="002247D3">
              <w:rPr>
                <w:rFonts w:ascii="Arial" w:hAnsi="Arial" w:cs="Arial"/>
                <w:b w:val="0"/>
                <w:sz w:val="18"/>
                <w:szCs w:val="18"/>
              </w:rPr>
              <w:t>7</w:t>
            </w:r>
            <w:r w:rsidR="00CA10B7" w:rsidRPr="002247D3">
              <w:rPr>
                <w:rFonts w:ascii="Arial" w:hAnsi="Arial" w:cs="Arial"/>
                <w:b w:val="0"/>
                <w:sz w:val="18"/>
                <w:szCs w:val="18"/>
              </w:rPr>
              <w:t>1999</w:t>
            </w:r>
          </w:p>
        </w:tc>
        <w:tc>
          <w:tcPr>
            <w:tcW w:w="910" w:type="pct"/>
            <w:shd w:val="clear" w:color="auto" w:fill="auto"/>
            <w:noWrap/>
          </w:tcPr>
          <w:p w14:paraId="3DDEA5B6"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527</w:t>
            </w:r>
          </w:p>
        </w:tc>
        <w:tc>
          <w:tcPr>
            <w:tcW w:w="3656" w:type="pct"/>
            <w:shd w:val="clear" w:color="auto" w:fill="auto"/>
          </w:tcPr>
          <w:p w14:paraId="21881CDF"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 la cual se define y reglamenta el acceso y uso de los mensajes de datos, del comercio electrónico y de las firmas digitales, y se establecen las entidades de certificación y se dictan otras disposiciones”.</w:t>
            </w:r>
          </w:p>
        </w:tc>
      </w:tr>
      <w:tr w:rsidR="00CA10B7" w:rsidRPr="00025BB9" w14:paraId="07D121F3"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BB582D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00</w:t>
            </w:r>
          </w:p>
        </w:tc>
        <w:tc>
          <w:tcPr>
            <w:tcW w:w="910" w:type="pct"/>
            <w:shd w:val="clear" w:color="auto" w:fill="auto"/>
            <w:noWrap/>
          </w:tcPr>
          <w:p w14:paraId="4D69C8A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594</w:t>
            </w:r>
          </w:p>
        </w:tc>
        <w:tc>
          <w:tcPr>
            <w:tcW w:w="3656" w:type="pct"/>
            <w:shd w:val="clear" w:color="auto" w:fill="auto"/>
          </w:tcPr>
          <w:p w14:paraId="6E427D63"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de Archivos. Establece como fin esencial de los archivos la facilitación de la participación de la comunidad y el control del Ciudadano(a) en las decisiones que los afecten</w:t>
            </w:r>
          </w:p>
        </w:tc>
      </w:tr>
      <w:tr w:rsidR="00CA10B7" w:rsidRPr="00025BB9" w14:paraId="598ACD9D"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D1018C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2002</w:t>
            </w:r>
          </w:p>
        </w:tc>
        <w:tc>
          <w:tcPr>
            <w:tcW w:w="910" w:type="pct"/>
            <w:shd w:val="clear" w:color="auto" w:fill="auto"/>
            <w:noWrap/>
          </w:tcPr>
          <w:p w14:paraId="6D947325"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734</w:t>
            </w:r>
          </w:p>
          <w:p w14:paraId="73124A40"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(Art. 34, numeral 19)</w:t>
            </w:r>
          </w:p>
        </w:tc>
        <w:tc>
          <w:tcPr>
            <w:tcW w:w="3656" w:type="pct"/>
            <w:shd w:val="clear" w:color="auto" w:fill="auto"/>
          </w:tcPr>
          <w:p w14:paraId="1FB7642D"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Son deberes de los servidores públicos competentes dictar los reglamentos internos sobre los derechos de petición.</w:t>
            </w:r>
          </w:p>
        </w:tc>
      </w:tr>
      <w:tr w:rsidR="00CA10B7" w:rsidRPr="00025BB9" w14:paraId="1E113B9E"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CFEF3E0" w14:textId="77777777" w:rsidR="00CA10B7" w:rsidRPr="002247D3" w:rsidRDefault="00CA10B7" w:rsidP="00025BB9">
            <w:pPr>
              <w:widowControl w:val="0"/>
              <w:jc w:val="both"/>
              <w:rPr>
                <w:rFonts w:ascii="Arial" w:hAnsi="Arial" w:cs="Arial"/>
                <w:b w:val="0"/>
                <w:sz w:val="18"/>
                <w:szCs w:val="18"/>
              </w:rPr>
            </w:pPr>
          </w:p>
          <w:p w14:paraId="1BDEAB2C"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2002</w:t>
            </w:r>
          </w:p>
        </w:tc>
        <w:tc>
          <w:tcPr>
            <w:tcW w:w="910" w:type="pct"/>
            <w:shd w:val="clear" w:color="auto" w:fill="auto"/>
            <w:noWrap/>
          </w:tcPr>
          <w:p w14:paraId="485985CF"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762</w:t>
            </w:r>
          </w:p>
        </w:tc>
        <w:tc>
          <w:tcPr>
            <w:tcW w:w="3656" w:type="pct"/>
            <w:shd w:val="clear" w:color="auto" w:fill="auto"/>
          </w:tcPr>
          <w:p w14:paraId="2D6F335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 la cual se aprueba la "Convención Interamericana para la Eliminación de todas las Formas de Discriminación contra las Personas con Discapacidad”.</w:t>
            </w:r>
          </w:p>
        </w:tc>
      </w:tr>
      <w:tr w:rsidR="00CA10B7" w:rsidRPr="00025BB9" w14:paraId="36F24626"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628D9E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2003</w:t>
            </w:r>
          </w:p>
        </w:tc>
        <w:tc>
          <w:tcPr>
            <w:tcW w:w="910" w:type="pct"/>
            <w:shd w:val="clear" w:color="auto" w:fill="auto"/>
            <w:noWrap/>
          </w:tcPr>
          <w:p w14:paraId="383CC4B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Ley 850 </w:t>
            </w:r>
          </w:p>
        </w:tc>
        <w:tc>
          <w:tcPr>
            <w:tcW w:w="3656" w:type="pct"/>
            <w:shd w:val="clear" w:color="auto" w:fill="auto"/>
          </w:tcPr>
          <w:p w14:paraId="0E53911A"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de veedurías ciudadanas, dando facultad a estas organizaciones sociales a obtener información para ejercer vigilancia en la información pública.</w:t>
            </w:r>
          </w:p>
        </w:tc>
      </w:tr>
      <w:tr w:rsidR="00CA10B7" w:rsidRPr="00025BB9" w14:paraId="729AC95B"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779E006"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2005</w:t>
            </w:r>
          </w:p>
        </w:tc>
        <w:tc>
          <w:tcPr>
            <w:tcW w:w="910" w:type="pct"/>
            <w:shd w:val="clear" w:color="auto" w:fill="auto"/>
            <w:noWrap/>
          </w:tcPr>
          <w:p w14:paraId="6993ECD7"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962</w:t>
            </w:r>
          </w:p>
          <w:p w14:paraId="6AF1E9D1"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656" w:type="pct"/>
            <w:shd w:val="clear" w:color="auto" w:fill="auto"/>
          </w:tcPr>
          <w:p w14:paraId="5DA3DE7A"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dictan disposiciones sobre racionalización de trámites y procedimientos administrativos de los organismos y entidades del Estado y de los particulares que ejercen funciones públicas o prestan servicios públicos”.</w:t>
            </w:r>
          </w:p>
        </w:tc>
      </w:tr>
      <w:tr w:rsidR="00CA10B7" w:rsidRPr="00025BB9" w14:paraId="2F7480DB"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72B9C7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2005</w:t>
            </w:r>
          </w:p>
        </w:tc>
        <w:tc>
          <w:tcPr>
            <w:tcW w:w="910" w:type="pct"/>
            <w:shd w:val="clear" w:color="auto" w:fill="auto"/>
            <w:noWrap/>
          </w:tcPr>
          <w:p w14:paraId="1F1F987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982</w:t>
            </w:r>
          </w:p>
        </w:tc>
        <w:tc>
          <w:tcPr>
            <w:tcW w:w="3656" w:type="pct"/>
            <w:shd w:val="clear" w:color="auto" w:fill="auto"/>
          </w:tcPr>
          <w:p w14:paraId="1A28EF64"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establecen normas tendientes a la equiparación de oportunidades para las personas sordas y sordociegas y se dictan otras disposiciones”.</w:t>
            </w:r>
          </w:p>
        </w:tc>
      </w:tr>
      <w:tr w:rsidR="00CA10B7" w:rsidRPr="00025BB9" w14:paraId="237E1B49" w14:textId="77777777" w:rsidTr="00F12C35">
        <w:trPr>
          <w:trHeight w:val="53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3802DD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2006</w:t>
            </w:r>
          </w:p>
        </w:tc>
        <w:tc>
          <w:tcPr>
            <w:tcW w:w="910" w:type="pct"/>
            <w:shd w:val="clear" w:color="auto" w:fill="auto"/>
            <w:noWrap/>
          </w:tcPr>
          <w:p w14:paraId="076C957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1098</w:t>
            </w:r>
          </w:p>
        </w:tc>
        <w:tc>
          <w:tcPr>
            <w:tcW w:w="3656" w:type="pct"/>
            <w:shd w:val="clear" w:color="auto" w:fill="auto"/>
          </w:tcPr>
          <w:p w14:paraId="6BAE9459"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establece el Código de la Infancia y la Adolescencia”.</w:t>
            </w:r>
          </w:p>
        </w:tc>
      </w:tr>
      <w:tr w:rsidR="00CA10B7" w:rsidRPr="00025BB9" w14:paraId="0A29D171" w14:textId="77777777" w:rsidTr="00F12C35">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7E98A39"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2007</w:t>
            </w:r>
          </w:p>
        </w:tc>
        <w:tc>
          <w:tcPr>
            <w:tcW w:w="910" w:type="pct"/>
            <w:shd w:val="clear" w:color="auto" w:fill="auto"/>
            <w:noWrap/>
          </w:tcPr>
          <w:p w14:paraId="15688A3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1145</w:t>
            </w:r>
          </w:p>
        </w:tc>
        <w:tc>
          <w:tcPr>
            <w:tcW w:w="3656" w:type="pct"/>
            <w:shd w:val="clear" w:color="auto" w:fill="auto"/>
          </w:tcPr>
          <w:p w14:paraId="668B5431"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Se organiza el Sistema Nacional de Discapacidad.</w:t>
            </w:r>
          </w:p>
        </w:tc>
      </w:tr>
      <w:tr w:rsidR="00CA10B7" w:rsidRPr="00025BB9" w14:paraId="360EBEFD"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1549646"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2007</w:t>
            </w:r>
          </w:p>
        </w:tc>
        <w:tc>
          <w:tcPr>
            <w:tcW w:w="910" w:type="pct"/>
            <w:shd w:val="clear" w:color="auto" w:fill="auto"/>
            <w:noWrap/>
          </w:tcPr>
          <w:p w14:paraId="2515B41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1171</w:t>
            </w:r>
          </w:p>
        </w:tc>
        <w:tc>
          <w:tcPr>
            <w:tcW w:w="3656" w:type="pct"/>
            <w:shd w:val="clear" w:color="auto" w:fill="auto"/>
          </w:tcPr>
          <w:p w14:paraId="4CAA2308"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Establece beneficios a las personas adultas mayores y señala los requerimientos a las entidades públicas para la prestación del servicio.</w:t>
            </w:r>
          </w:p>
        </w:tc>
      </w:tr>
      <w:tr w:rsidR="00CA10B7" w:rsidRPr="00025BB9" w14:paraId="0BFB4279"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EC1C03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2008</w:t>
            </w:r>
          </w:p>
        </w:tc>
        <w:tc>
          <w:tcPr>
            <w:tcW w:w="910" w:type="pct"/>
            <w:shd w:val="clear" w:color="auto" w:fill="auto"/>
            <w:noWrap/>
          </w:tcPr>
          <w:p w14:paraId="19F88CD9"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1251</w:t>
            </w:r>
          </w:p>
        </w:tc>
        <w:tc>
          <w:tcPr>
            <w:tcW w:w="3656" w:type="pct"/>
            <w:shd w:val="clear" w:color="auto" w:fill="auto"/>
          </w:tcPr>
          <w:p w14:paraId="6F402C95"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Política de envejecimiento y adulto mayor.</w:t>
            </w:r>
          </w:p>
        </w:tc>
      </w:tr>
      <w:tr w:rsidR="00CA10B7" w:rsidRPr="00025BB9" w14:paraId="6F50143B"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131D6A0"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2009</w:t>
            </w:r>
          </w:p>
        </w:tc>
        <w:tc>
          <w:tcPr>
            <w:tcW w:w="910" w:type="pct"/>
            <w:shd w:val="clear" w:color="auto" w:fill="auto"/>
            <w:noWrap/>
          </w:tcPr>
          <w:p w14:paraId="30039A95"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1275</w:t>
            </w:r>
          </w:p>
        </w:tc>
        <w:tc>
          <w:tcPr>
            <w:tcW w:w="3656" w:type="pct"/>
            <w:shd w:val="clear" w:color="auto" w:fill="auto"/>
          </w:tcPr>
          <w:p w14:paraId="154E1388"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Establece lineamientos de Política Pública Nacional, para las personas que presentan enanismo.</w:t>
            </w:r>
          </w:p>
        </w:tc>
      </w:tr>
      <w:tr w:rsidR="00CA10B7" w:rsidRPr="00025BB9" w14:paraId="24B394E4"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E2514B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2009</w:t>
            </w:r>
          </w:p>
        </w:tc>
        <w:tc>
          <w:tcPr>
            <w:tcW w:w="910" w:type="pct"/>
            <w:shd w:val="clear" w:color="auto" w:fill="auto"/>
            <w:noWrap/>
          </w:tcPr>
          <w:p w14:paraId="1F9999DD"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1287</w:t>
            </w:r>
          </w:p>
        </w:tc>
        <w:tc>
          <w:tcPr>
            <w:tcW w:w="3656" w:type="pct"/>
            <w:shd w:val="clear" w:color="auto" w:fill="auto"/>
          </w:tcPr>
          <w:p w14:paraId="62B068DB"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Adiciona a la Ley 361 de 2007, temas de movilidad en bahías de estacionamiento y accesibilidad en medio físico.</w:t>
            </w:r>
          </w:p>
        </w:tc>
      </w:tr>
      <w:tr w:rsidR="00CA10B7" w:rsidRPr="00025BB9" w14:paraId="0CDB9CEA"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863C7EC"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2009</w:t>
            </w:r>
          </w:p>
        </w:tc>
        <w:tc>
          <w:tcPr>
            <w:tcW w:w="910" w:type="pct"/>
            <w:shd w:val="clear" w:color="auto" w:fill="auto"/>
            <w:noWrap/>
          </w:tcPr>
          <w:p w14:paraId="46F95B1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1346</w:t>
            </w:r>
          </w:p>
        </w:tc>
        <w:tc>
          <w:tcPr>
            <w:tcW w:w="3656" w:type="pct"/>
            <w:shd w:val="clear" w:color="auto" w:fill="auto"/>
          </w:tcPr>
          <w:p w14:paraId="6728373A"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Se aprueba la convención de los derechos de las personas con discapacidad.</w:t>
            </w:r>
          </w:p>
        </w:tc>
      </w:tr>
      <w:tr w:rsidR="00CA10B7" w:rsidRPr="00025BB9" w14:paraId="6EEFA733"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01F859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2011</w:t>
            </w:r>
          </w:p>
        </w:tc>
        <w:tc>
          <w:tcPr>
            <w:tcW w:w="910" w:type="pct"/>
            <w:shd w:val="clear" w:color="auto" w:fill="auto"/>
            <w:noWrap/>
          </w:tcPr>
          <w:p w14:paraId="3455B240"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1437</w:t>
            </w:r>
          </w:p>
        </w:tc>
        <w:tc>
          <w:tcPr>
            <w:tcW w:w="3656" w:type="pct"/>
            <w:shd w:val="clear" w:color="auto" w:fill="auto"/>
          </w:tcPr>
          <w:p w14:paraId="56A40F66"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expide el Código de Procedimiento Administrativo y de lo Contencioso Administrativo”.</w:t>
            </w:r>
          </w:p>
        </w:tc>
      </w:tr>
      <w:tr w:rsidR="00CA10B7" w:rsidRPr="00025BB9" w14:paraId="27C871A8"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AEE45FC"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2011</w:t>
            </w:r>
          </w:p>
        </w:tc>
        <w:tc>
          <w:tcPr>
            <w:tcW w:w="910" w:type="pct"/>
            <w:shd w:val="clear" w:color="auto" w:fill="auto"/>
            <w:noWrap/>
          </w:tcPr>
          <w:p w14:paraId="21FFDB7F"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1474 (Art. 76)</w:t>
            </w:r>
          </w:p>
        </w:tc>
        <w:tc>
          <w:tcPr>
            <w:tcW w:w="3656" w:type="pct"/>
            <w:shd w:val="clear" w:color="auto" w:fill="auto"/>
          </w:tcPr>
          <w:p w14:paraId="6F944FDB"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bCs/>
                <w:sz w:val="18"/>
                <w:szCs w:val="18"/>
              </w:rPr>
              <w:t>“Por la cual se dictan normas orientadas a fortalecer los mecanismos de prevención, investigación y sanción de actos de corrupción y la efectividad del control de la gestión pública”. “Toda entidad pública, deberá existir por lo menos una dependencia encargada de recibir, tramitar y resolver las quejas, sugerencias y reclamos que los Ciudadano(a)se formulen, y que se relacionen con el cumplimiento de la misión de la entidad”</w:t>
            </w:r>
          </w:p>
        </w:tc>
      </w:tr>
      <w:tr w:rsidR="00CA10B7" w:rsidRPr="00025BB9" w14:paraId="701C9FCD"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FBCFF7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2011</w:t>
            </w:r>
          </w:p>
        </w:tc>
        <w:tc>
          <w:tcPr>
            <w:tcW w:w="910" w:type="pct"/>
            <w:shd w:val="clear" w:color="auto" w:fill="auto"/>
            <w:noWrap/>
          </w:tcPr>
          <w:p w14:paraId="20A246DD"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1482</w:t>
            </w:r>
          </w:p>
        </w:tc>
        <w:tc>
          <w:tcPr>
            <w:tcW w:w="3656" w:type="pct"/>
            <w:shd w:val="clear" w:color="auto" w:fill="auto"/>
          </w:tcPr>
          <w:p w14:paraId="0C8547B5"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Por medio de la cual se modifica el  Código Penal y se establecen otras disposiciones.</w:t>
            </w:r>
          </w:p>
        </w:tc>
      </w:tr>
      <w:tr w:rsidR="00CA10B7" w:rsidRPr="00025BB9" w14:paraId="11B34E82"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52B6C64"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2011</w:t>
            </w:r>
          </w:p>
        </w:tc>
        <w:tc>
          <w:tcPr>
            <w:tcW w:w="910" w:type="pct"/>
            <w:shd w:val="clear" w:color="auto" w:fill="auto"/>
            <w:noWrap/>
          </w:tcPr>
          <w:p w14:paraId="3DEA07FA"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1448</w:t>
            </w:r>
          </w:p>
        </w:tc>
        <w:tc>
          <w:tcPr>
            <w:tcW w:w="3656" w:type="pct"/>
            <w:shd w:val="clear" w:color="auto" w:fill="auto"/>
          </w:tcPr>
          <w:p w14:paraId="5640DEE1"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Por la cual se dictan medidas de atención, asistencia y reparación integral a las víctimas del conflicto armado interno y se dictan otras disposiciones.</w:t>
            </w:r>
          </w:p>
        </w:tc>
      </w:tr>
      <w:tr w:rsidR="00CA10B7" w:rsidRPr="00025BB9" w14:paraId="37C2A970"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6D792DE"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2012</w:t>
            </w:r>
          </w:p>
        </w:tc>
        <w:tc>
          <w:tcPr>
            <w:tcW w:w="910" w:type="pct"/>
            <w:shd w:val="clear" w:color="auto" w:fill="auto"/>
            <w:noWrap/>
          </w:tcPr>
          <w:p w14:paraId="372A069F"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bCs/>
                <w:sz w:val="18"/>
                <w:szCs w:val="18"/>
              </w:rPr>
              <w:t>Ley 1581</w:t>
            </w:r>
          </w:p>
        </w:tc>
        <w:tc>
          <w:tcPr>
            <w:tcW w:w="3656" w:type="pct"/>
            <w:shd w:val="clear" w:color="auto" w:fill="auto"/>
          </w:tcPr>
          <w:p w14:paraId="624CCF89"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“Por la cual se dictan disposiciones generales para la protección de datos personales”</w:t>
            </w:r>
          </w:p>
        </w:tc>
      </w:tr>
      <w:tr w:rsidR="00CA10B7" w:rsidRPr="00025BB9" w14:paraId="242446CA"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1EB1264"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2013</w:t>
            </w:r>
          </w:p>
        </w:tc>
        <w:tc>
          <w:tcPr>
            <w:tcW w:w="910" w:type="pct"/>
            <w:shd w:val="clear" w:color="auto" w:fill="auto"/>
            <w:noWrap/>
          </w:tcPr>
          <w:p w14:paraId="722D64F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bCs/>
                <w:sz w:val="18"/>
                <w:szCs w:val="18"/>
              </w:rPr>
              <w:t>Ley 1618</w:t>
            </w:r>
          </w:p>
        </w:tc>
        <w:tc>
          <w:tcPr>
            <w:tcW w:w="3656" w:type="pct"/>
            <w:shd w:val="clear" w:color="auto" w:fill="auto"/>
          </w:tcPr>
          <w:p w14:paraId="52871B0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“Por medio de la cual se establecen las disposiciones para garantizar el pleno ejercicio de los derechos de las personas con discapacidad”.</w:t>
            </w:r>
          </w:p>
        </w:tc>
      </w:tr>
      <w:tr w:rsidR="00CA10B7" w:rsidRPr="00025BB9" w14:paraId="3D2D1512"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EBC8129"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 xml:space="preserve">2014 </w:t>
            </w:r>
          </w:p>
        </w:tc>
        <w:tc>
          <w:tcPr>
            <w:tcW w:w="910" w:type="pct"/>
            <w:shd w:val="clear" w:color="auto" w:fill="auto"/>
            <w:noWrap/>
          </w:tcPr>
          <w:p w14:paraId="40B3CA33"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Ley 1712</w:t>
            </w:r>
          </w:p>
        </w:tc>
        <w:tc>
          <w:tcPr>
            <w:tcW w:w="3656" w:type="pct"/>
            <w:shd w:val="clear" w:color="auto" w:fill="auto"/>
          </w:tcPr>
          <w:p w14:paraId="4C60EB3B"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“Por medio de la cual se crea la Ley de transparencia y del derecho al acceso a la información pública nacional”.</w:t>
            </w:r>
          </w:p>
        </w:tc>
      </w:tr>
      <w:tr w:rsidR="00CA10B7" w:rsidRPr="00025BB9" w14:paraId="17A09977"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58E16D4"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2015</w:t>
            </w:r>
          </w:p>
        </w:tc>
        <w:tc>
          <w:tcPr>
            <w:tcW w:w="910" w:type="pct"/>
            <w:shd w:val="clear" w:color="auto" w:fill="auto"/>
            <w:noWrap/>
          </w:tcPr>
          <w:p w14:paraId="370E7AD7"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Ley 1755</w:t>
            </w:r>
          </w:p>
        </w:tc>
        <w:tc>
          <w:tcPr>
            <w:tcW w:w="3656" w:type="pct"/>
            <w:shd w:val="clear" w:color="auto" w:fill="auto"/>
          </w:tcPr>
          <w:p w14:paraId="418B49F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“Por medio de la cual se regula el Derecho Fundamental de Petición y se sustituye un título del Código de Procedimiento Administrativo y de lo Contencioso Administrativo”.</w:t>
            </w:r>
          </w:p>
        </w:tc>
      </w:tr>
      <w:tr w:rsidR="00CA10B7" w:rsidRPr="00025BB9" w14:paraId="26AC8383"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72C27D3"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2007</w:t>
            </w:r>
          </w:p>
        </w:tc>
        <w:tc>
          <w:tcPr>
            <w:tcW w:w="910" w:type="pct"/>
            <w:shd w:val="clear" w:color="auto" w:fill="auto"/>
            <w:noWrap/>
          </w:tcPr>
          <w:p w14:paraId="440088F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Decreto 3246</w:t>
            </w:r>
          </w:p>
        </w:tc>
        <w:tc>
          <w:tcPr>
            <w:tcW w:w="3656" w:type="pct"/>
            <w:shd w:val="clear" w:color="auto" w:fill="auto"/>
          </w:tcPr>
          <w:p w14:paraId="6393583A"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Sistema General de Información – modifica el Decreto 1145 de 2004.</w:t>
            </w:r>
          </w:p>
        </w:tc>
      </w:tr>
      <w:tr w:rsidR="00CA10B7" w:rsidRPr="00025BB9" w14:paraId="7A7DA8DF"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33DF548"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2009</w:t>
            </w:r>
          </w:p>
        </w:tc>
        <w:tc>
          <w:tcPr>
            <w:tcW w:w="910" w:type="pct"/>
            <w:shd w:val="clear" w:color="auto" w:fill="auto"/>
            <w:noWrap/>
          </w:tcPr>
          <w:p w14:paraId="3AF7A9F1"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sz w:val="18"/>
                <w:szCs w:val="18"/>
              </w:rPr>
              <w:t>Decreto 2623</w:t>
            </w:r>
          </w:p>
        </w:tc>
        <w:tc>
          <w:tcPr>
            <w:tcW w:w="3656" w:type="pct"/>
            <w:shd w:val="clear" w:color="auto" w:fill="auto"/>
          </w:tcPr>
          <w:p w14:paraId="4A3F53C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sz w:val="18"/>
                <w:szCs w:val="18"/>
              </w:rPr>
              <w:t>“Por el cual se crea el Sistema Nacional de Servicio al Ciudadano(a)”.</w:t>
            </w:r>
          </w:p>
        </w:tc>
      </w:tr>
      <w:tr w:rsidR="00CA10B7" w:rsidRPr="00025BB9" w14:paraId="2872B320"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1C459F7"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2010</w:t>
            </w:r>
          </w:p>
        </w:tc>
        <w:tc>
          <w:tcPr>
            <w:tcW w:w="910" w:type="pct"/>
            <w:shd w:val="clear" w:color="auto" w:fill="auto"/>
            <w:noWrap/>
          </w:tcPr>
          <w:p w14:paraId="24BC2263"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371</w:t>
            </w:r>
          </w:p>
        </w:tc>
        <w:tc>
          <w:tcPr>
            <w:tcW w:w="3656" w:type="pct"/>
            <w:shd w:val="clear" w:color="auto" w:fill="auto"/>
          </w:tcPr>
          <w:p w14:paraId="607FF8A5"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el cual se establecen los lineamientos generales de la Estrategia de Gobierno en línea, se reglamenta parcialmente la Ley 1341 de 2009 y se dictan otras disposiciones”.</w:t>
            </w:r>
          </w:p>
        </w:tc>
      </w:tr>
      <w:tr w:rsidR="00CA10B7" w:rsidRPr="00025BB9" w14:paraId="6FA27723"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534E9CA7"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2012</w:t>
            </w:r>
          </w:p>
        </w:tc>
        <w:tc>
          <w:tcPr>
            <w:tcW w:w="910" w:type="pct"/>
            <w:shd w:val="clear" w:color="auto" w:fill="auto"/>
            <w:noWrap/>
          </w:tcPr>
          <w:p w14:paraId="09DC9E3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019</w:t>
            </w:r>
          </w:p>
        </w:tc>
        <w:tc>
          <w:tcPr>
            <w:tcW w:w="3656" w:type="pct"/>
            <w:shd w:val="clear" w:color="auto" w:fill="auto"/>
          </w:tcPr>
          <w:p w14:paraId="6FAD8A6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el cual se dictan normas para suprimir o reformar regulaciones, procedimientos y trámites innecesarios existentes en la Administración Pública”</w:t>
            </w:r>
          </w:p>
        </w:tc>
      </w:tr>
      <w:tr w:rsidR="00CA10B7" w:rsidRPr="00025BB9" w14:paraId="54C43F7C"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6C17A11"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2012</w:t>
            </w:r>
          </w:p>
        </w:tc>
        <w:tc>
          <w:tcPr>
            <w:tcW w:w="910" w:type="pct"/>
            <w:shd w:val="clear" w:color="auto" w:fill="auto"/>
            <w:noWrap/>
          </w:tcPr>
          <w:p w14:paraId="0774BDDD"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2641</w:t>
            </w:r>
          </w:p>
        </w:tc>
        <w:tc>
          <w:tcPr>
            <w:tcW w:w="3656" w:type="pct"/>
            <w:shd w:val="clear" w:color="auto" w:fill="auto"/>
          </w:tcPr>
          <w:p w14:paraId="24A4790A"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Metodología Plan Anticorrupción y Atención al Ciudadano(a). “Por el cual se reglamentan los artículos 73 y 76 de la Ley 1474 de 2011”.</w:t>
            </w:r>
          </w:p>
        </w:tc>
      </w:tr>
      <w:tr w:rsidR="00CA10B7" w:rsidRPr="00025BB9" w14:paraId="0622CCB0"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7C4637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2014</w:t>
            </w:r>
          </w:p>
        </w:tc>
        <w:tc>
          <w:tcPr>
            <w:tcW w:w="910" w:type="pct"/>
            <w:shd w:val="clear" w:color="auto" w:fill="auto"/>
            <w:noWrap/>
          </w:tcPr>
          <w:p w14:paraId="1429C4C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2573</w:t>
            </w:r>
          </w:p>
        </w:tc>
        <w:tc>
          <w:tcPr>
            <w:tcW w:w="3656" w:type="pct"/>
            <w:shd w:val="clear" w:color="auto" w:fill="auto"/>
          </w:tcPr>
          <w:p w14:paraId="216DA36A"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del cual se establecen lineamientos generales de la estrategia de Gobierno en línea”</w:t>
            </w:r>
          </w:p>
        </w:tc>
      </w:tr>
      <w:tr w:rsidR="00CA10B7" w:rsidRPr="00025BB9" w14:paraId="4633BCBE"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01331BE"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2014</w:t>
            </w:r>
          </w:p>
        </w:tc>
        <w:tc>
          <w:tcPr>
            <w:tcW w:w="910" w:type="pct"/>
            <w:shd w:val="clear" w:color="auto" w:fill="auto"/>
            <w:noWrap/>
          </w:tcPr>
          <w:p w14:paraId="7B67E32B"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197</w:t>
            </w:r>
          </w:p>
        </w:tc>
        <w:tc>
          <w:tcPr>
            <w:tcW w:w="3656" w:type="pct"/>
            <w:shd w:val="clear" w:color="auto" w:fill="auto"/>
          </w:tcPr>
          <w:p w14:paraId="5B82DBB6"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“Por medio de la cual se adopta la Política Pública Distrital de Servicio a la Ciudadanía en la ciudad de Bogotá D.C.” </w:t>
            </w:r>
          </w:p>
        </w:tc>
      </w:tr>
      <w:tr w:rsidR="00CA10B7" w:rsidRPr="00025BB9" w14:paraId="50A5839D"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9DCA6E1"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2014</w:t>
            </w:r>
          </w:p>
        </w:tc>
        <w:tc>
          <w:tcPr>
            <w:tcW w:w="910" w:type="pct"/>
            <w:shd w:val="clear" w:color="auto" w:fill="auto"/>
            <w:noWrap/>
          </w:tcPr>
          <w:p w14:paraId="30FAE81F"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062</w:t>
            </w:r>
          </w:p>
        </w:tc>
        <w:tc>
          <w:tcPr>
            <w:tcW w:w="3656" w:type="pct"/>
            <w:shd w:val="clear" w:color="auto" w:fill="auto"/>
          </w:tcPr>
          <w:p w14:paraId="24A7B3B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el cual se adopta la Política Pública para la garantía plena de los derechos de las personas lesbianas, gay, bisexuales, transgeneristas e intersexuales- LGBTI – y sobre identidades de género y orientaciones sexuales en el Distrito Capital, y se dictan otras disposiciones.</w:t>
            </w:r>
          </w:p>
        </w:tc>
      </w:tr>
      <w:tr w:rsidR="00CA10B7" w:rsidRPr="00025BB9" w14:paraId="311F8F2E"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8B6F09A" w14:textId="77777777" w:rsidR="00CA10B7" w:rsidRPr="002247D3" w:rsidRDefault="00CA10B7" w:rsidP="00025BB9">
            <w:pPr>
              <w:widowControl w:val="0"/>
              <w:jc w:val="both"/>
              <w:rPr>
                <w:rFonts w:ascii="Arial" w:hAnsi="Arial" w:cs="Arial"/>
                <w:b w:val="0"/>
                <w:sz w:val="18"/>
                <w:szCs w:val="18"/>
              </w:rPr>
            </w:pPr>
          </w:p>
        </w:tc>
        <w:tc>
          <w:tcPr>
            <w:tcW w:w="910" w:type="pct"/>
            <w:shd w:val="clear" w:color="auto" w:fill="auto"/>
            <w:noWrap/>
          </w:tcPr>
          <w:p w14:paraId="1D394A9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656" w:type="pct"/>
            <w:shd w:val="clear" w:color="auto" w:fill="auto"/>
          </w:tcPr>
          <w:p w14:paraId="39EF6C6E"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A10B7" w:rsidRPr="00025BB9" w14:paraId="5EE66038"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2C49BAC"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2015</w:t>
            </w:r>
          </w:p>
        </w:tc>
        <w:tc>
          <w:tcPr>
            <w:tcW w:w="910" w:type="pct"/>
            <w:shd w:val="clear" w:color="auto" w:fill="auto"/>
            <w:noWrap/>
          </w:tcPr>
          <w:p w14:paraId="6B94E5A8"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392</w:t>
            </w:r>
          </w:p>
        </w:tc>
        <w:tc>
          <w:tcPr>
            <w:tcW w:w="3656" w:type="pct"/>
            <w:shd w:val="clear" w:color="auto" w:fill="auto"/>
          </w:tcPr>
          <w:p w14:paraId="4A3B458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del cual se reglamenta la figura del Defensor de la Ciudadanía en las entidades y organismos del Distrito Capital y se dictan otras disposiciones"</w:t>
            </w:r>
          </w:p>
        </w:tc>
      </w:tr>
      <w:tr w:rsidR="00CA10B7" w:rsidRPr="00025BB9" w14:paraId="2B1CDACC"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70635E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2016</w:t>
            </w:r>
          </w:p>
        </w:tc>
        <w:tc>
          <w:tcPr>
            <w:tcW w:w="910" w:type="pct"/>
            <w:shd w:val="clear" w:color="auto" w:fill="auto"/>
            <w:noWrap/>
          </w:tcPr>
          <w:p w14:paraId="544FF9C0"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1166</w:t>
            </w:r>
          </w:p>
        </w:tc>
        <w:tc>
          <w:tcPr>
            <w:tcW w:w="3656" w:type="pct"/>
            <w:shd w:val="clear" w:color="auto" w:fill="auto"/>
          </w:tcPr>
          <w:p w14:paraId="1B2D121E"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Todas las entidades deberán centralizar en una sola oficina o dependencia, la recepción de peticiones que se formulen verbalmente de forma presencial o no presencial.</w:t>
            </w:r>
          </w:p>
        </w:tc>
      </w:tr>
      <w:tr w:rsidR="00CA10B7" w:rsidRPr="00025BB9" w14:paraId="21AA48E3"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D028C0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2017</w:t>
            </w:r>
          </w:p>
        </w:tc>
        <w:tc>
          <w:tcPr>
            <w:tcW w:w="910" w:type="pct"/>
            <w:shd w:val="clear" w:color="auto" w:fill="auto"/>
            <w:noWrap/>
          </w:tcPr>
          <w:p w14:paraId="35C343DC"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1499</w:t>
            </w:r>
          </w:p>
        </w:tc>
        <w:tc>
          <w:tcPr>
            <w:tcW w:w="3656" w:type="pct"/>
            <w:shd w:val="clear" w:color="auto" w:fill="auto"/>
          </w:tcPr>
          <w:p w14:paraId="1F0F1BCD"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del cual se modifica el Decreto 1083 de 2015, Decreto Único Reglamentario del Sector Función Pública, en lo relacionado con el Sistema de Gestión establecido en el artículo 133 de la Ley 1753 de 2015”.</w:t>
            </w:r>
          </w:p>
        </w:tc>
      </w:tr>
      <w:tr w:rsidR="00CA10B7" w:rsidRPr="00025BB9" w14:paraId="0AC2AEB9"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CBAF5E6"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2019</w:t>
            </w:r>
          </w:p>
        </w:tc>
        <w:tc>
          <w:tcPr>
            <w:tcW w:w="910" w:type="pct"/>
            <w:shd w:val="clear" w:color="auto" w:fill="auto"/>
            <w:noWrap/>
          </w:tcPr>
          <w:p w14:paraId="4B782C54"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847</w:t>
            </w:r>
          </w:p>
        </w:tc>
        <w:tc>
          <w:tcPr>
            <w:tcW w:w="3656" w:type="pct"/>
            <w:shd w:val="clear" w:color="auto" w:fill="auto"/>
          </w:tcPr>
          <w:p w14:paraId="5C49800F"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del cual se establecen y unifican lineamientos en materia de servicio a la ciudadanía y de implementación de la Política Pública Distrital de Servicio a la Ciudadanía, y se dictan otras disposiciones”.</w:t>
            </w:r>
          </w:p>
        </w:tc>
      </w:tr>
      <w:tr w:rsidR="00CA10B7" w:rsidRPr="00025BB9" w14:paraId="5AD0D5CB"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9B59891"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2020</w:t>
            </w:r>
          </w:p>
        </w:tc>
        <w:tc>
          <w:tcPr>
            <w:tcW w:w="910" w:type="pct"/>
            <w:shd w:val="clear" w:color="auto" w:fill="auto"/>
            <w:noWrap/>
          </w:tcPr>
          <w:p w14:paraId="76AAD6B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217</w:t>
            </w:r>
          </w:p>
        </w:tc>
        <w:tc>
          <w:tcPr>
            <w:tcW w:w="3656" w:type="pct"/>
            <w:shd w:val="clear" w:color="auto" w:fill="auto"/>
          </w:tcPr>
          <w:p w14:paraId="12FBA40A"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bCs/>
                <w:iCs/>
                <w:sz w:val="18"/>
                <w:szCs w:val="18"/>
                <w:shd w:val="clear" w:color="auto" w:fill="FFFFFF"/>
              </w:rPr>
              <w:t>Por el cual se modifica el artículo </w:t>
            </w:r>
            <w:hyperlink r:id="rId44" w:anchor="32" w:history="1">
              <w:r w:rsidRPr="002247D3">
                <w:rPr>
                  <w:rStyle w:val="Hipervnculo"/>
                  <w:rFonts w:ascii="Arial" w:hAnsi="Arial" w:cs="Arial"/>
                  <w:iCs/>
                  <w:color w:val="auto"/>
                  <w:sz w:val="18"/>
                  <w:szCs w:val="18"/>
                </w:rPr>
                <w:t>32</w:t>
              </w:r>
            </w:hyperlink>
            <w:r w:rsidRPr="002247D3">
              <w:rPr>
                <w:rFonts w:ascii="Arial" w:hAnsi="Arial" w:cs="Arial"/>
                <w:bCs/>
                <w:iCs/>
                <w:sz w:val="18"/>
                <w:szCs w:val="18"/>
                <w:shd w:val="clear" w:color="auto" w:fill="FFFFFF"/>
              </w:rPr>
              <w:t> del Decreto Distrital 847 de 2019 </w:t>
            </w:r>
            <w:r w:rsidRPr="002247D3">
              <w:rPr>
                <w:rFonts w:ascii="Arial" w:hAnsi="Arial" w:cs="Arial"/>
                <w:bCs/>
                <w:sz w:val="18"/>
                <w:szCs w:val="18"/>
                <w:shd w:val="clear" w:color="auto" w:fill="FFFFFF"/>
              </w:rPr>
              <w:t>“</w:t>
            </w:r>
            <w:r w:rsidRPr="002247D3">
              <w:rPr>
                <w:rFonts w:ascii="Arial" w:hAnsi="Arial" w:cs="Arial"/>
                <w:bCs/>
                <w:iCs/>
                <w:sz w:val="18"/>
                <w:szCs w:val="18"/>
                <w:shd w:val="clear" w:color="auto" w:fill="FFFFFF"/>
              </w:rPr>
              <w:t>Por medio del cual se establecen y unifican lineamientos en materia de servicio a la ciudadanía y de implementación de la Política Pública Distrital de Servicio a la Ciudadanía, y se dictan otras disposiciones</w:t>
            </w:r>
            <w:r w:rsidRPr="002247D3">
              <w:rPr>
                <w:rFonts w:ascii="Arial" w:hAnsi="Arial" w:cs="Arial"/>
                <w:bCs/>
                <w:sz w:val="18"/>
                <w:szCs w:val="18"/>
                <w:shd w:val="clear" w:color="auto" w:fill="FFFFFF"/>
              </w:rPr>
              <w:t>”</w:t>
            </w:r>
          </w:p>
        </w:tc>
      </w:tr>
      <w:tr w:rsidR="00CA10B7" w:rsidRPr="00025BB9" w14:paraId="698804E1" w14:textId="77777777" w:rsidTr="00F12C35">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8A6B580"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2010</w:t>
            </w:r>
          </w:p>
        </w:tc>
        <w:tc>
          <w:tcPr>
            <w:tcW w:w="910" w:type="pct"/>
            <w:shd w:val="clear" w:color="auto" w:fill="auto"/>
            <w:noWrap/>
          </w:tcPr>
          <w:p w14:paraId="4E8DA06D"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Conpes 3649</w:t>
            </w:r>
          </w:p>
        </w:tc>
        <w:tc>
          <w:tcPr>
            <w:tcW w:w="3656" w:type="pct"/>
            <w:shd w:val="clear" w:color="auto" w:fill="auto"/>
          </w:tcPr>
          <w:p w14:paraId="2A5066E4" w14:textId="77777777" w:rsidR="00CA10B7" w:rsidRPr="002247D3" w:rsidRDefault="00CA10B7" w:rsidP="00025BB9">
            <w:pPr>
              <w:pStyle w:val="NormalWeb"/>
              <w:widowControl w:val="0"/>
              <w:shd w:val="clear" w:color="auto" w:fill="FFFFFF"/>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“Política Nacional de Servicio al Ciudadano(a)”.</w:t>
            </w:r>
          </w:p>
        </w:tc>
      </w:tr>
      <w:tr w:rsidR="00CA10B7" w:rsidRPr="00025BB9" w14:paraId="77338D68" w14:textId="77777777" w:rsidTr="00F12C35">
        <w:trPr>
          <w:trHeight w:val="445"/>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2301397"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2010</w:t>
            </w:r>
          </w:p>
        </w:tc>
        <w:tc>
          <w:tcPr>
            <w:tcW w:w="910" w:type="pct"/>
            <w:shd w:val="clear" w:color="auto" w:fill="auto"/>
            <w:noWrap/>
          </w:tcPr>
          <w:p w14:paraId="296C5841"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Conpes 3650</w:t>
            </w:r>
          </w:p>
        </w:tc>
        <w:tc>
          <w:tcPr>
            <w:tcW w:w="3656" w:type="pct"/>
            <w:shd w:val="clear" w:color="auto" w:fill="auto"/>
          </w:tcPr>
          <w:p w14:paraId="3C828BA2" w14:textId="77777777" w:rsidR="00CA10B7" w:rsidRPr="002247D3" w:rsidRDefault="00CA10B7" w:rsidP="00025BB9">
            <w:pPr>
              <w:pStyle w:val="NormalWeb"/>
              <w:widowControl w:val="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Importancia estructural sobre la implementación de la estrategia de Gobierno en Línea en Colombia.</w:t>
            </w:r>
          </w:p>
        </w:tc>
      </w:tr>
      <w:tr w:rsidR="00CA10B7" w:rsidRPr="00025BB9" w14:paraId="289972F3"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FC4BA88"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2013</w:t>
            </w:r>
          </w:p>
        </w:tc>
        <w:tc>
          <w:tcPr>
            <w:tcW w:w="910" w:type="pct"/>
            <w:shd w:val="clear" w:color="auto" w:fill="auto"/>
            <w:noWrap/>
          </w:tcPr>
          <w:p w14:paraId="0934AEAE"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Conpes 3785</w:t>
            </w:r>
          </w:p>
        </w:tc>
        <w:tc>
          <w:tcPr>
            <w:tcW w:w="3656" w:type="pct"/>
            <w:shd w:val="clear" w:color="auto" w:fill="auto"/>
          </w:tcPr>
          <w:p w14:paraId="451DF053" w14:textId="77777777" w:rsidR="00CA10B7" w:rsidRPr="002247D3" w:rsidRDefault="00CA10B7" w:rsidP="00025BB9">
            <w:pPr>
              <w:pStyle w:val="NormalWeb"/>
              <w:widowControl w:val="0"/>
              <w:shd w:val="clear" w:color="auto" w:fill="FFFFFF"/>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bCs/>
                <w:sz w:val="18"/>
                <w:szCs w:val="18"/>
              </w:rPr>
              <w:t>“Política Nacional de Eficiencia Administrativa al Servicio del Ciudadano(a) y concepto favorable a la Nación para contratar un empréstito externo con la banca multilateral hasta por la suma de USD 20 millones destinado a financiar el proyecto de eficiencia al servicio del Ciudadano(a)”.</w:t>
            </w:r>
          </w:p>
        </w:tc>
      </w:tr>
      <w:tr w:rsidR="00CA10B7" w:rsidRPr="00025BB9" w14:paraId="25670462" w14:textId="77777777" w:rsidTr="00F12C35">
        <w:trPr>
          <w:trHeight w:val="605"/>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1DBA31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2013</w:t>
            </w:r>
          </w:p>
        </w:tc>
        <w:tc>
          <w:tcPr>
            <w:tcW w:w="910" w:type="pct"/>
            <w:shd w:val="clear" w:color="auto" w:fill="auto"/>
            <w:noWrap/>
          </w:tcPr>
          <w:p w14:paraId="020CF99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Conpes 167</w:t>
            </w:r>
          </w:p>
        </w:tc>
        <w:tc>
          <w:tcPr>
            <w:tcW w:w="3656" w:type="pct"/>
            <w:shd w:val="clear" w:color="auto" w:fill="auto"/>
          </w:tcPr>
          <w:p w14:paraId="46CF9A80" w14:textId="77777777" w:rsidR="00CA10B7" w:rsidRPr="002247D3" w:rsidRDefault="00CA10B7" w:rsidP="00025BB9">
            <w:pPr>
              <w:pStyle w:val="NormalWeb"/>
              <w:widowControl w:val="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Estrategia Nacional de la Política Pública Integral Anticorrupción.</w:t>
            </w:r>
          </w:p>
        </w:tc>
      </w:tr>
      <w:tr w:rsidR="00CA10B7" w:rsidRPr="00025BB9" w14:paraId="233A5A3D" w14:textId="77777777" w:rsidTr="00F12C35">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C1FF2F3"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2019</w:t>
            </w:r>
          </w:p>
        </w:tc>
        <w:tc>
          <w:tcPr>
            <w:tcW w:w="910" w:type="pct"/>
            <w:shd w:val="clear" w:color="auto" w:fill="auto"/>
            <w:noWrap/>
          </w:tcPr>
          <w:p w14:paraId="70B83BD3"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Conpes D.C. 01</w:t>
            </w:r>
          </w:p>
        </w:tc>
        <w:tc>
          <w:tcPr>
            <w:tcW w:w="3656" w:type="pct"/>
            <w:shd w:val="clear" w:color="auto" w:fill="auto"/>
          </w:tcPr>
          <w:p w14:paraId="66DC0F0D" w14:textId="77777777" w:rsidR="00CA10B7" w:rsidRPr="002247D3" w:rsidRDefault="00CA10B7" w:rsidP="00025BB9">
            <w:pPr>
              <w:pStyle w:val="NormalWeb"/>
              <w:widowControl w:val="0"/>
              <w:shd w:val="clear" w:color="auto" w:fill="FFFFFF"/>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lang w:val="es-CO"/>
              </w:rPr>
              <w:t>Política Pública Distrital de Transparencia, Integridad y No Tolerancia con la Corrupción</w:t>
            </w:r>
          </w:p>
        </w:tc>
      </w:tr>
      <w:tr w:rsidR="00CA10B7" w:rsidRPr="00025BB9" w14:paraId="4420A29F" w14:textId="77777777" w:rsidTr="00F12C35">
        <w:trPr>
          <w:trHeight w:val="605"/>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0A49AF3"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2019</w:t>
            </w:r>
          </w:p>
        </w:tc>
        <w:tc>
          <w:tcPr>
            <w:tcW w:w="910" w:type="pct"/>
            <w:shd w:val="clear" w:color="auto" w:fill="auto"/>
            <w:noWrap/>
          </w:tcPr>
          <w:p w14:paraId="15D9060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Conpes D.C. 03</w:t>
            </w:r>
          </w:p>
        </w:tc>
        <w:tc>
          <w:tcPr>
            <w:tcW w:w="3656" w:type="pct"/>
            <w:shd w:val="clear" w:color="auto" w:fill="auto"/>
          </w:tcPr>
          <w:p w14:paraId="41C88199" w14:textId="77777777" w:rsidR="00CA10B7" w:rsidRPr="002247D3" w:rsidRDefault="00CA10B7" w:rsidP="00025BB9">
            <w:pPr>
              <w:pStyle w:val="NormalWeb"/>
              <w:widowControl w:val="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CO"/>
              </w:rPr>
            </w:pPr>
            <w:r w:rsidRPr="002247D3">
              <w:rPr>
                <w:rFonts w:ascii="Arial" w:hAnsi="Arial" w:cs="Arial"/>
                <w:bCs/>
                <w:sz w:val="18"/>
                <w:szCs w:val="18"/>
                <w:lang w:val="es-CO"/>
              </w:rPr>
              <w:t>Política Pública Distrital de Servicio a la Ciudadanía.</w:t>
            </w:r>
          </w:p>
        </w:tc>
      </w:tr>
      <w:tr w:rsidR="00CA10B7" w:rsidRPr="00025BB9" w14:paraId="258DCE04"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30B9803"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2006</w:t>
            </w:r>
          </w:p>
        </w:tc>
        <w:tc>
          <w:tcPr>
            <w:tcW w:w="910" w:type="pct"/>
            <w:shd w:val="clear" w:color="auto" w:fill="auto"/>
            <w:noWrap/>
          </w:tcPr>
          <w:p w14:paraId="5ED3744B"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Acuerdo Distrital 257</w:t>
            </w:r>
          </w:p>
        </w:tc>
        <w:tc>
          <w:tcPr>
            <w:tcW w:w="3656" w:type="pct"/>
            <w:shd w:val="clear" w:color="auto" w:fill="auto"/>
          </w:tcPr>
          <w:p w14:paraId="71214CD7"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el cual se dictan normas básicas sobre la estructura, organización y funcionamiento de los organismos y de las entidades de Bogotá, Distrito Capital, y se expiden otras disposiciones”.</w:t>
            </w:r>
          </w:p>
        </w:tc>
      </w:tr>
      <w:tr w:rsidR="00CA10B7" w:rsidRPr="00025BB9" w14:paraId="49701167"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C25374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2007</w:t>
            </w:r>
          </w:p>
        </w:tc>
        <w:tc>
          <w:tcPr>
            <w:tcW w:w="910" w:type="pct"/>
            <w:shd w:val="clear" w:color="auto" w:fill="auto"/>
            <w:noWrap/>
          </w:tcPr>
          <w:p w14:paraId="4AC7B2F5"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Acuerdo 001</w:t>
            </w:r>
          </w:p>
        </w:tc>
        <w:tc>
          <w:tcPr>
            <w:tcW w:w="3656" w:type="pct"/>
            <w:shd w:val="clear" w:color="auto" w:fill="auto"/>
          </w:tcPr>
          <w:p w14:paraId="6A29320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el cual se adoptan los Estatutos de la Unidad Administrativa Especial de Rehabilitación y Mantenimiento Vial del Distrito Capital.</w:t>
            </w:r>
          </w:p>
        </w:tc>
      </w:tr>
      <w:tr w:rsidR="00CA10B7" w:rsidRPr="00025BB9" w14:paraId="6470F7C1"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B58695E"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2015</w:t>
            </w:r>
          </w:p>
        </w:tc>
        <w:tc>
          <w:tcPr>
            <w:tcW w:w="910" w:type="pct"/>
            <w:shd w:val="clear" w:color="auto" w:fill="auto"/>
            <w:noWrap/>
          </w:tcPr>
          <w:p w14:paraId="39CF29E5"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Acuerdo 630</w:t>
            </w:r>
          </w:p>
        </w:tc>
        <w:tc>
          <w:tcPr>
            <w:tcW w:w="3656" w:type="pct"/>
            <w:shd w:val="clear" w:color="auto" w:fill="auto"/>
          </w:tcPr>
          <w:p w14:paraId="5B86FBA6"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del cual se establecen unos protocolos para el ejercicio del derecho de petición en cumplimiento de la Ley 1755 de 2015 y se dictan otras disposiciones”.</w:t>
            </w:r>
          </w:p>
        </w:tc>
      </w:tr>
      <w:tr w:rsidR="00CA10B7" w:rsidRPr="00025BB9" w14:paraId="4725EF2A" w14:textId="77777777" w:rsidTr="00F12C35">
        <w:trPr>
          <w:trHeight w:val="1153"/>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5CDD88E5"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2016</w:t>
            </w:r>
          </w:p>
        </w:tc>
        <w:tc>
          <w:tcPr>
            <w:tcW w:w="910" w:type="pct"/>
            <w:shd w:val="clear" w:color="auto" w:fill="auto"/>
            <w:noWrap/>
          </w:tcPr>
          <w:p w14:paraId="39D9949B"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Acuerdo Distrital 641</w:t>
            </w:r>
          </w:p>
          <w:p w14:paraId="6B26C8DC"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(Art. 14 al 19)  </w:t>
            </w:r>
          </w:p>
        </w:tc>
        <w:tc>
          <w:tcPr>
            <w:tcW w:w="3656" w:type="pct"/>
            <w:shd w:val="clear" w:color="auto" w:fill="auto"/>
          </w:tcPr>
          <w:p w14:paraId="49F495DC" w14:textId="77777777" w:rsidR="00CA10B7" w:rsidRPr="004C0D28"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0D28">
              <w:rPr>
                <w:rFonts w:ascii="Arial" w:hAnsi="Arial" w:cs="Arial"/>
                <w:sz w:val="18"/>
                <w:szCs w:val="18"/>
              </w:rPr>
              <w:t xml:space="preserve">La acción administrativa en el Distrito Capital se desarrollará a través de la descentralización funcional o por servicios, la desconcentración, la delegación, la asignación y la distribución de funciones, mediante la implementación de las instancias de coordinación, para garantizar la efectividad de los derechos humanos, individuales y colectivos, y el adecuado cumplimiento de las funciones y la eficiente prestación de los servicios a cargo de la Administración Distrital. Descentralización funcional o por servicios. </w:t>
            </w:r>
          </w:p>
        </w:tc>
      </w:tr>
      <w:tr w:rsidR="00CA10B7" w:rsidRPr="00025BB9" w14:paraId="3EB39330" w14:textId="77777777" w:rsidTr="00F12C35">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554FAB9"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2018</w:t>
            </w:r>
          </w:p>
        </w:tc>
        <w:tc>
          <w:tcPr>
            <w:tcW w:w="910" w:type="pct"/>
            <w:shd w:val="clear" w:color="auto" w:fill="auto"/>
            <w:noWrap/>
          </w:tcPr>
          <w:p w14:paraId="78234439"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Resolución 464</w:t>
            </w:r>
          </w:p>
        </w:tc>
        <w:tc>
          <w:tcPr>
            <w:tcW w:w="3656" w:type="pct"/>
            <w:shd w:val="clear" w:color="auto" w:fill="auto"/>
          </w:tcPr>
          <w:p w14:paraId="7BFD47AC" w14:textId="77777777" w:rsidR="00CA10B7" w:rsidRPr="004C0D28"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0D28">
              <w:rPr>
                <w:rFonts w:ascii="Arial" w:hAnsi="Arial" w:cs="Arial"/>
                <w:sz w:val="18"/>
                <w:szCs w:val="18"/>
              </w:rPr>
              <w:t>“Por la cual se actualiza la Resolución 194 de 2017, por la cual se adopta la Carta de Trato Digno de la Unidad Administrativa Especial de Rehabilitación y Mantenimiento Vial”.</w:t>
            </w:r>
          </w:p>
        </w:tc>
      </w:tr>
      <w:tr w:rsidR="00CA10B7" w:rsidRPr="00025BB9" w14:paraId="266932F8"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A225C1A"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2018</w:t>
            </w:r>
          </w:p>
        </w:tc>
        <w:tc>
          <w:tcPr>
            <w:tcW w:w="910" w:type="pct"/>
            <w:shd w:val="clear" w:color="auto" w:fill="auto"/>
            <w:noWrap/>
          </w:tcPr>
          <w:p w14:paraId="633405BE"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Acuerdo 731</w:t>
            </w:r>
          </w:p>
        </w:tc>
        <w:tc>
          <w:tcPr>
            <w:tcW w:w="3656" w:type="pct"/>
            <w:shd w:val="clear" w:color="auto" w:fill="auto"/>
          </w:tcPr>
          <w:p w14:paraId="5DCD41FB" w14:textId="77777777" w:rsidR="00CA10B7" w:rsidRPr="004C0D28"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0D28">
              <w:rPr>
                <w:rFonts w:ascii="Arial" w:hAnsi="Arial" w:cs="Arial"/>
                <w:sz w:val="18"/>
                <w:szCs w:val="18"/>
              </w:rPr>
              <w:t>“Por el cual se promueven acciones para la atención respetuosa, digna y humana de la ciudadanía, se fortalece y visibiliza la función del defensor de la ciudadanía en los organismos y entidades del distrito, se modifica el artículo 3º del acuerdo 630 de 2015 y se dictan otras disposiciones”.</w:t>
            </w:r>
          </w:p>
        </w:tc>
      </w:tr>
      <w:tr w:rsidR="00CA10B7" w:rsidRPr="00025BB9" w14:paraId="086784FF" w14:textId="77777777" w:rsidTr="00DB035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CD52671"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2015</w:t>
            </w:r>
          </w:p>
        </w:tc>
        <w:tc>
          <w:tcPr>
            <w:tcW w:w="910" w:type="pct"/>
            <w:shd w:val="clear" w:color="auto" w:fill="auto"/>
            <w:noWrap/>
          </w:tcPr>
          <w:p w14:paraId="0830886F" w14:textId="77777777" w:rsidR="00CA10B7" w:rsidRPr="004C0D28"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0D28">
              <w:rPr>
                <w:rFonts w:ascii="Arial" w:hAnsi="Arial" w:cs="Arial"/>
                <w:sz w:val="18"/>
                <w:szCs w:val="18"/>
              </w:rPr>
              <w:t>Resolución 3564</w:t>
            </w:r>
          </w:p>
        </w:tc>
        <w:tc>
          <w:tcPr>
            <w:tcW w:w="3656" w:type="pct"/>
            <w:shd w:val="clear" w:color="auto" w:fill="auto"/>
          </w:tcPr>
          <w:p w14:paraId="48EEB376" w14:textId="77777777" w:rsidR="00CA10B7" w:rsidRPr="00DB035B"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B035B">
              <w:rPr>
                <w:rFonts w:ascii="Arial" w:hAnsi="Arial" w:cs="Arial"/>
                <w:sz w:val="18"/>
                <w:szCs w:val="18"/>
              </w:rPr>
              <w:t>Lineamientos respecto de los estándares de publicación y divulgación de la información, accesibilidad en medios electrónicos para población en situación de discapacidad, formulario electrónico para la recepción de solicitudes de acceso a la información pública, datos abiertos y condiciones de seguridad en medios electrónicos</w:t>
            </w:r>
          </w:p>
        </w:tc>
      </w:tr>
      <w:tr w:rsidR="00CA10B7" w:rsidRPr="00025BB9" w14:paraId="3CFA26B4"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665D6EC"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2016</w:t>
            </w:r>
          </w:p>
        </w:tc>
        <w:tc>
          <w:tcPr>
            <w:tcW w:w="910" w:type="pct"/>
            <w:shd w:val="clear" w:color="auto" w:fill="auto"/>
            <w:noWrap/>
          </w:tcPr>
          <w:p w14:paraId="0BF2DCA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Resolución 055</w:t>
            </w:r>
          </w:p>
        </w:tc>
        <w:tc>
          <w:tcPr>
            <w:tcW w:w="3656" w:type="pct"/>
            <w:shd w:val="clear" w:color="auto" w:fill="auto"/>
          </w:tcPr>
          <w:p w14:paraId="7F06A523"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delega la figura del Defensor del Ciudadano(a) de la Unidad Administrativa Especial de Rehabilitación y Mantenimiento Vial y se asignan funciones”.</w:t>
            </w:r>
          </w:p>
        </w:tc>
      </w:tr>
      <w:tr w:rsidR="00CA10B7" w:rsidRPr="00025BB9" w14:paraId="5D75802A"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3AB8BF3"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2017</w:t>
            </w:r>
          </w:p>
        </w:tc>
        <w:tc>
          <w:tcPr>
            <w:tcW w:w="910" w:type="pct"/>
            <w:shd w:val="clear" w:color="auto" w:fill="auto"/>
            <w:noWrap/>
          </w:tcPr>
          <w:p w14:paraId="4724CAD5"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Resolución  1099</w:t>
            </w:r>
          </w:p>
        </w:tc>
        <w:tc>
          <w:tcPr>
            <w:tcW w:w="3656" w:type="pct"/>
            <w:shd w:val="clear" w:color="auto" w:fill="auto"/>
          </w:tcPr>
          <w:p w14:paraId="69863A3F"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establecen los procedimientos para autorización e trámites y el seguimiento a la política de racionalización de trámites”.</w:t>
            </w:r>
          </w:p>
        </w:tc>
      </w:tr>
      <w:tr w:rsidR="00CA10B7" w:rsidRPr="00025BB9" w14:paraId="48E785E6"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FC2C011"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2018</w:t>
            </w:r>
          </w:p>
        </w:tc>
        <w:tc>
          <w:tcPr>
            <w:tcW w:w="910" w:type="pct"/>
            <w:shd w:val="clear" w:color="auto" w:fill="auto"/>
            <w:noWrap/>
          </w:tcPr>
          <w:p w14:paraId="6D4F533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0667</w:t>
            </w:r>
          </w:p>
        </w:tc>
        <w:tc>
          <w:tcPr>
            <w:tcW w:w="3656" w:type="pct"/>
            <w:shd w:val="clear" w:color="auto" w:fill="auto"/>
          </w:tcPr>
          <w:p w14:paraId="17378B4B"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 la cual se adopta el catálogo de competencias funcionales para las áreas o procesos transversales de las entidades públicas”.</w:t>
            </w:r>
          </w:p>
        </w:tc>
      </w:tr>
      <w:tr w:rsidR="00CA10B7" w:rsidRPr="00025BB9" w14:paraId="18D5D8D4"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508B798"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2018</w:t>
            </w:r>
          </w:p>
        </w:tc>
        <w:tc>
          <w:tcPr>
            <w:tcW w:w="910" w:type="pct"/>
            <w:shd w:val="clear" w:color="auto" w:fill="auto"/>
            <w:noWrap/>
          </w:tcPr>
          <w:p w14:paraId="6A7849C3"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Resolución 133</w:t>
            </w:r>
          </w:p>
        </w:tc>
        <w:tc>
          <w:tcPr>
            <w:tcW w:w="3656" w:type="pct"/>
            <w:shd w:val="clear" w:color="auto" w:fill="auto"/>
          </w:tcPr>
          <w:p w14:paraId="23B2AE4F"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modifica el artículo 10 de la resolución 316 de 2017, por medio de la cual se reglamenta el tramite interno de las peticiones formuladas antes la Unidad Administrativa Especial de Rehabilitación y Mantenimiento Vial”</w:t>
            </w:r>
          </w:p>
        </w:tc>
      </w:tr>
      <w:tr w:rsidR="00CA10B7" w:rsidRPr="00025BB9" w14:paraId="6B61E6E2" w14:textId="77777777" w:rsidTr="00F12C35">
        <w:trPr>
          <w:trHeight w:val="47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5EEC0578"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2005</w:t>
            </w:r>
          </w:p>
        </w:tc>
        <w:tc>
          <w:tcPr>
            <w:tcW w:w="910" w:type="pct"/>
            <w:shd w:val="clear" w:color="auto" w:fill="auto"/>
            <w:noWrap/>
          </w:tcPr>
          <w:p w14:paraId="1F9ABF3D"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023</w:t>
            </w:r>
          </w:p>
        </w:tc>
        <w:tc>
          <w:tcPr>
            <w:tcW w:w="3656" w:type="pct"/>
            <w:shd w:val="clear" w:color="auto" w:fill="auto"/>
          </w:tcPr>
          <w:p w14:paraId="0EA73731"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Secretaría General de la Alcaldía Mayor de Bogotá D.C. </w:t>
            </w:r>
          </w:p>
          <w:p w14:paraId="3FFD16D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“Políticas del portal de internet de Bogotá D.C. </w:t>
            </w:r>
            <w:hyperlink r:id="rId45" w:history="1">
              <w:r w:rsidRPr="002247D3">
                <w:rPr>
                  <w:rStyle w:val="Hipervnculo"/>
                  <w:rFonts w:ascii="Arial" w:hAnsi="Arial" w:cs="Arial"/>
                  <w:color w:val="auto"/>
                  <w:sz w:val="18"/>
                  <w:szCs w:val="18"/>
                </w:rPr>
                <w:t>www.bogota.gov.co</w:t>
              </w:r>
            </w:hyperlink>
            <w:r w:rsidRPr="002247D3">
              <w:rPr>
                <w:rFonts w:ascii="Arial" w:hAnsi="Arial" w:cs="Arial"/>
                <w:sz w:val="18"/>
                <w:szCs w:val="18"/>
              </w:rPr>
              <w:t>”.</w:t>
            </w:r>
          </w:p>
        </w:tc>
      </w:tr>
      <w:tr w:rsidR="00CA10B7" w:rsidRPr="00025BB9" w14:paraId="1F07D7CC" w14:textId="77777777" w:rsidTr="00F12C35">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5E34F75" w14:textId="77777777" w:rsidR="00CA10B7" w:rsidRPr="002247D3" w:rsidRDefault="00CA10B7" w:rsidP="00025BB9">
            <w:pPr>
              <w:widowControl w:val="0"/>
              <w:jc w:val="both"/>
              <w:rPr>
                <w:rFonts w:ascii="Arial" w:hAnsi="Arial" w:cs="Arial"/>
                <w:b w:val="0"/>
                <w:sz w:val="18"/>
                <w:szCs w:val="18"/>
              </w:rPr>
            </w:pPr>
          </w:p>
          <w:p w14:paraId="1C6C0FF3"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2008</w:t>
            </w:r>
          </w:p>
        </w:tc>
        <w:tc>
          <w:tcPr>
            <w:tcW w:w="910" w:type="pct"/>
            <w:shd w:val="clear" w:color="auto" w:fill="auto"/>
            <w:noWrap/>
          </w:tcPr>
          <w:p w14:paraId="78ACABF3"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033</w:t>
            </w:r>
          </w:p>
        </w:tc>
        <w:tc>
          <w:tcPr>
            <w:tcW w:w="3656" w:type="pct"/>
            <w:shd w:val="clear" w:color="auto" w:fill="auto"/>
          </w:tcPr>
          <w:p w14:paraId="134D7ED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Comunica a los servidores y contratistas de la Sec. General, que, si necesitan interponer un requerimiento ante cualquier dependencia, basta con ingresar al Sistema Distrital de Quejas y soluciones y registrarse, y que además pueden interponer quejas, reclamos, sugerencias y solicitudes de información ante cualquier Entidad del Distrito y Empresas de Servicios Públicos Domiciliarios.</w:t>
            </w:r>
          </w:p>
        </w:tc>
      </w:tr>
      <w:tr w:rsidR="00CA10B7" w:rsidRPr="00025BB9" w14:paraId="379C4AAE" w14:textId="77777777" w:rsidTr="00F12C35">
        <w:trPr>
          <w:trHeight w:val="523"/>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AEE70D9"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2011</w:t>
            </w:r>
          </w:p>
        </w:tc>
        <w:tc>
          <w:tcPr>
            <w:tcW w:w="910" w:type="pct"/>
            <w:shd w:val="clear" w:color="auto" w:fill="auto"/>
            <w:noWrap/>
          </w:tcPr>
          <w:p w14:paraId="786BF019"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047</w:t>
            </w:r>
          </w:p>
        </w:tc>
        <w:tc>
          <w:tcPr>
            <w:tcW w:w="3656" w:type="pct"/>
            <w:shd w:val="clear" w:color="auto" w:fill="auto"/>
          </w:tcPr>
          <w:p w14:paraId="5FE6E2EB"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Secretaría General de la Alcaldía Mayor “Concepto Unificador No. 1 - Atención de derechos de petición”.</w:t>
            </w:r>
          </w:p>
        </w:tc>
      </w:tr>
      <w:tr w:rsidR="00CA10B7" w:rsidRPr="00025BB9" w14:paraId="4DD7BDC2" w14:textId="77777777" w:rsidTr="00F12C35">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1E9D1FA"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2014</w:t>
            </w:r>
          </w:p>
        </w:tc>
        <w:tc>
          <w:tcPr>
            <w:tcW w:w="910" w:type="pct"/>
            <w:shd w:val="clear" w:color="auto" w:fill="auto"/>
            <w:noWrap/>
          </w:tcPr>
          <w:p w14:paraId="0229125B"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bCs/>
                <w:sz w:val="18"/>
                <w:szCs w:val="18"/>
              </w:rPr>
              <w:t>Circular 093</w:t>
            </w:r>
          </w:p>
        </w:tc>
        <w:tc>
          <w:tcPr>
            <w:tcW w:w="3656" w:type="pct"/>
            <w:shd w:val="clear" w:color="auto" w:fill="auto"/>
          </w:tcPr>
          <w:p w14:paraId="7CB1D8D1"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bCs/>
                <w:sz w:val="18"/>
                <w:szCs w:val="18"/>
              </w:rPr>
              <w:t>Financiación Política Pública Distrital de Servicio a la Ciudadanía.</w:t>
            </w:r>
          </w:p>
        </w:tc>
      </w:tr>
      <w:tr w:rsidR="00CA10B7" w:rsidRPr="00025BB9" w14:paraId="44590EA9" w14:textId="77777777" w:rsidTr="00F12C35">
        <w:trPr>
          <w:trHeight w:val="486"/>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897AD24"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2017</w:t>
            </w:r>
          </w:p>
        </w:tc>
        <w:tc>
          <w:tcPr>
            <w:tcW w:w="910" w:type="pct"/>
            <w:shd w:val="clear" w:color="auto" w:fill="auto"/>
            <w:noWrap/>
          </w:tcPr>
          <w:p w14:paraId="1DDA2CF9"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Circular 024</w:t>
            </w:r>
          </w:p>
        </w:tc>
        <w:tc>
          <w:tcPr>
            <w:tcW w:w="3656" w:type="pct"/>
            <w:shd w:val="clear" w:color="auto" w:fill="auto"/>
          </w:tcPr>
          <w:p w14:paraId="55FC1FB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Trámite Interno Derecho de Petición.</w:t>
            </w:r>
          </w:p>
        </w:tc>
      </w:tr>
      <w:tr w:rsidR="00CA10B7" w:rsidRPr="00025BB9" w14:paraId="146C399A" w14:textId="77777777" w:rsidTr="00F12C35">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794542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2015</w:t>
            </w:r>
          </w:p>
        </w:tc>
        <w:tc>
          <w:tcPr>
            <w:tcW w:w="910" w:type="pct"/>
            <w:shd w:val="clear" w:color="auto" w:fill="auto"/>
            <w:noWrap/>
          </w:tcPr>
          <w:p w14:paraId="006DC93F"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Circular 006 </w:t>
            </w:r>
          </w:p>
        </w:tc>
        <w:tc>
          <w:tcPr>
            <w:tcW w:w="3656" w:type="pct"/>
            <w:shd w:val="clear" w:color="auto" w:fill="auto"/>
          </w:tcPr>
          <w:p w14:paraId="0ECE1E47" w14:textId="77777777" w:rsidR="00CA10B7" w:rsidRPr="002247D3" w:rsidRDefault="00CA10B7" w:rsidP="00025BB9">
            <w:pPr>
              <w:pStyle w:val="NormalWeb"/>
              <w:widowControl w:val="0"/>
              <w:shd w:val="clear" w:color="auto" w:fill="FFFFFF"/>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lang w:val="es-CO" w:eastAsia="en-US"/>
              </w:rPr>
            </w:pPr>
            <w:r w:rsidRPr="002247D3">
              <w:rPr>
                <w:rFonts w:ascii="Arial" w:hAnsi="Arial" w:cs="Arial"/>
                <w:sz w:val="18"/>
                <w:szCs w:val="18"/>
              </w:rPr>
              <w:t>Veeduría Distrital. señala que las entidades del Distrito Capital deben garantizar, “la participación del funcionario del más alto nivel encargado del proceso misional de atención a quejas, reclamos y solicitudes en la Red Distrital de Quejas y Reclamos liderada por la Veeduría Distrital y la adopción de medidas tendientes a acoger las recomendaciones que en el seno de dicha instancia se formulen”.</w:t>
            </w:r>
          </w:p>
        </w:tc>
      </w:tr>
      <w:tr w:rsidR="00CA10B7" w:rsidRPr="00025BB9" w14:paraId="11F1F51D" w14:textId="77777777" w:rsidTr="00F12C35">
        <w:trPr>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6EA8394"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2015</w:t>
            </w:r>
          </w:p>
        </w:tc>
        <w:tc>
          <w:tcPr>
            <w:tcW w:w="910" w:type="pct"/>
            <w:shd w:val="clear" w:color="auto" w:fill="auto"/>
            <w:noWrap/>
          </w:tcPr>
          <w:p w14:paraId="3DC6908E"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120</w:t>
            </w:r>
          </w:p>
        </w:tc>
        <w:tc>
          <w:tcPr>
            <w:tcW w:w="3656" w:type="pct"/>
            <w:shd w:val="clear" w:color="auto" w:fill="auto"/>
          </w:tcPr>
          <w:p w14:paraId="05A47A3C"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Sostenibilidad y Financiación de la Política Pública Distrital de Servicio a la Ciudadanía.</w:t>
            </w:r>
          </w:p>
        </w:tc>
      </w:tr>
      <w:tr w:rsidR="00CA10B7" w:rsidRPr="00025BB9" w14:paraId="5D3B242E" w14:textId="77777777" w:rsidTr="00F12C3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A551E8C"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2017</w:t>
            </w:r>
          </w:p>
        </w:tc>
        <w:tc>
          <w:tcPr>
            <w:tcW w:w="910" w:type="pct"/>
            <w:shd w:val="clear" w:color="auto" w:fill="auto"/>
            <w:noWrap/>
          </w:tcPr>
          <w:p w14:paraId="7E819F7F"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006</w:t>
            </w:r>
          </w:p>
        </w:tc>
        <w:tc>
          <w:tcPr>
            <w:tcW w:w="3656" w:type="pct"/>
            <w:shd w:val="clear" w:color="auto" w:fill="auto"/>
          </w:tcPr>
          <w:p w14:paraId="4DD0C5A5"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Veeduría Distrital. Implementación formato de elaboración y presentación de informes de quejas y reclamos”</w:t>
            </w:r>
          </w:p>
        </w:tc>
      </w:tr>
      <w:tr w:rsidR="00CA10B7" w:rsidRPr="00025BB9" w14:paraId="20DDCAFD" w14:textId="77777777" w:rsidTr="00F12C35">
        <w:trPr>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0E7DF5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2018</w:t>
            </w:r>
          </w:p>
        </w:tc>
        <w:tc>
          <w:tcPr>
            <w:tcW w:w="910" w:type="pct"/>
            <w:shd w:val="clear" w:color="auto" w:fill="auto"/>
            <w:noWrap/>
          </w:tcPr>
          <w:p w14:paraId="1A70C6C8"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386B1E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007</w:t>
            </w:r>
          </w:p>
        </w:tc>
        <w:tc>
          <w:tcPr>
            <w:tcW w:w="3656" w:type="pct"/>
            <w:shd w:val="clear" w:color="auto" w:fill="auto"/>
          </w:tcPr>
          <w:p w14:paraId="11631308"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Subsecretaría de Servicio a la Ciudadanía – Secretaría General de la Alcaldía Mayor de Bogotá D.C. “Lineamientos para la implementación de la Política Pública Distrital de Servicio a la Ciudadanía”.</w:t>
            </w:r>
          </w:p>
        </w:tc>
      </w:tr>
      <w:tr w:rsidR="00CA10B7" w:rsidRPr="00025BB9" w14:paraId="6C335DC4" w14:textId="77777777" w:rsidTr="00F12C3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7C0FE69"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2020</w:t>
            </w:r>
          </w:p>
        </w:tc>
        <w:tc>
          <w:tcPr>
            <w:tcW w:w="910" w:type="pct"/>
            <w:shd w:val="clear" w:color="auto" w:fill="auto"/>
            <w:noWrap/>
          </w:tcPr>
          <w:p w14:paraId="41ECEC51"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011</w:t>
            </w:r>
          </w:p>
        </w:tc>
        <w:tc>
          <w:tcPr>
            <w:tcW w:w="3656" w:type="pct"/>
            <w:shd w:val="clear" w:color="auto" w:fill="auto"/>
          </w:tcPr>
          <w:p w14:paraId="3932C81A" w14:textId="77777777" w:rsidR="00CA10B7" w:rsidRPr="002247D3" w:rsidRDefault="00CA10B7" w:rsidP="00025BB9">
            <w:pPr>
              <w:pStyle w:val="Default"/>
              <w:widowControl w:val="0"/>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2247D3">
              <w:rPr>
                <w:color w:val="auto"/>
                <w:sz w:val="18"/>
                <w:szCs w:val="18"/>
              </w:rPr>
              <w:t>Veeduría Distrital.  Alertas tempranas - Lineamientos generales sobre el trámite de los derechos de petición interpuestos por redes sociales – Articulación áreas de Comunicaciones.</w:t>
            </w:r>
          </w:p>
        </w:tc>
      </w:tr>
      <w:tr w:rsidR="00E50D65" w:rsidRPr="00025BB9" w14:paraId="2ABA2626" w14:textId="77777777" w:rsidTr="00F12C35">
        <w:trPr>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685FB0A" w14:textId="51B9FBF4" w:rsidR="00E50D65" w:rsidRPr="002247D3" w:rsidRDefault="00E50D65" w:rsidP="00025BB9">
            <w:pPr>
              <w:widowControl w:val="0"/>
              <w:jc w:val="both"/>
              <w:rPr>
                <w:rFonts w:ascii="Arial" w:hAnsi="Arial" w:cs="Arial"/>
                <w:b w:val="0"/>
                <w:sz w:val="18"/>
                <w:szCs w:val="18"/>
              </w:rPr>
            </w:pPr>
            <w:r>
              <w:rPr>
                <w:rFonts w:ascii="Arial" w:hAnsi="Arial" w:cs="Arial"/>
                <w:b w:val="0"/>
                <w:sz w:val="18"/>
                <w:szCs w:val="18"/>
              </w:rPr>
              <w:t>2020</w:t>
            </w:r>
          </w:p>
        </w:tc>
        <w:tc>
          <w:tcPr>
            <w:tcW w:w="910" w:type="pct"/>
            <w:shd w:val="clear" w:color="auto" w:fill="auto"/>
            <w:noWrap/>
          </w:tcPr>
          <w:p w14:paraId="5CFC5226" w14:textId="36C2FCDE" w:rsidR="00E50D65" w:rsidRPr="002247D3" w:rsidRDefault="00E50D65"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Circular 002</w:t>
            </w:r>
          </w:p>
        </w:tc>
        <w:tc>
          <w:tcPr>
            <w:tcW w:w="3656" w:type="pct"/>
            <w:shd w:val="clear" w:color="auto" w:fill="auto"/>
          </w:tcPr>
          <w:p w14:paraId="56E85964" w14:textId="2393EE9C" w:rsidR="00E50D65" w:rsidRPr="002247D3" w:rsidRDefault="00E50D65" w:rsidP="00E50D65">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0D65">
              <w:rPr>
                <w:rFonts w:ascii="Arial" w:hAnsi="Arial" w:cs="Arial"/>
                <w:sz w:val="18"/>
                <w:szCs w:val="18"/>
              </w:rPr>
              <w:t>Subsecretaría de Servicio a la Ciudadanía – Secretaría General de la Alcaldía Mayor de Bogotá D.C. “</w:t>
            </w:r>
            <w:r>
              <w:rPr>
                <w:rFonts w:ascii="Arial" w:hAnsi="Arial" w:cs="Arial"/>
                <w:sz w:val="18"/>
                <w:szCs w:val="18"/>
              </w:rPr>
              <w:t>Socialización del decreto distrital 217 de 2020 por medio del cual se modifica el artículo 32 del Decreto Distrital 847 de 2019</w:t>
            </w:r>
            <w:r w:rsidRPr="00E50D65">
              <w:rPr>
                <w:rFonts w:ascii="Arial" w:hAnsi="Arial" w:cs="Arial"/>
                <w:sz w:val="18"/>
                <w:szCs w:val="18"/>
              </w:rPr>
              <w:t>”.</w:t>
            </w:r>
          </w:p>
        </w:tc>
      </w:tr>
      <w:tr w:rsidR="00CA10B7" w:rsidRPr="00025BB9" w14:paraId="2EF59253" w14:textId="77777777" w:rsidTr="00F12C3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9A11D9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2017</w:t>
            </w:r>
          </w:p>
        </w:tc>
        <w:tc>
          <w:tcPr>
            <w:tcW w:w="910" w:type="pct"/>
            <w:shd w:val="clear" w:color="auto" w:fill="auto"/>
            <w:noWrap/>
          </w:tcPr>
          <w:p w14:paraId="04FA022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Concepto 220171 Sec. Gral. Alcaldía Mayor de Bogotá D.C.</w:t>
            </w:r>
          </w:p>
        </w:tc>
        <w:tc>
          <w:tcPr>
            <w:tcW w:w="3656" w:type="pct"/>
            <w:shd w:val="clear" w:color="auto" w:fill="auto"/>
          </w:tcPr>
          <w:p w14:paraId="06315E26"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Precisa que la notificación efectuada a través del Sistema Distrital de Quejas y Soluciones frente a las peticiones que los Ciudadano(a)s anónimos ingresen directamente a dicho sistema es un medio idóneo para el efecto y cumple con los requisitos de la debida notificación de conformidad con el inciso 2° del artículo 69 de la Ley 1437 de 2011.</w:t>
            </w:r>
          </w:p>
        </w:tc>
      </w:tr>
      <w:tr w:rsidR="00CA10B7" w:rsidRPr="00025BB9" w14:paraId="7DE41129" w14:textId="77777777" w:rsidTr="00F12C35">
        <w:trPr>
          <w:trHeight w:val="51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DFB4EA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2011</w:t>
            </w:r>
          </w:p>
        </w:tc>
        <w:tc>
          <w:tcPr>
            <w:tcW w:w="910" w:type="pct"/>
            <w:shd w:val="clear" w:color="auto" w:fill="auto"/>
            <w:noWrap/>
          </w:tcPr>
          <w:p w14:paraId="4D05F22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NTC 5854</w:t>
            </w:r>
          </w:p>
        </w:tc>
        <w:tc>
          <w:tcPr>
            <w:tcW w:w="3656" w:type="pct"/>
            <w:shd w:val="clear" w:color="auto" w:fill="auto"/>
          </w:tcPr>
          <w:p w14:paraId="7826A71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sz w:val="18"/>
                <w:szCs w:val="18"/>
              </w:rPr>
              <w:t>Se establecen los requisitos de accesibilidad que son aplicables a la página web.</w:t>
            </w:r>
          </w:p>
        </w:tc>
      </w:tr>
      <w:tr w:rsidR="00CA10B7" w:rsidRPr="00025BB9" w14:paraId="2BB337CC" w14:textId="77777777" w:rsidTr="00F12C3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17357F1"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2013</w:t>
            </w:r>
          </w:p>
        </w:tc>
        <w:tc>
          <w:tcPr>
            <w:tcW w:w="910" w:type="pct"/>
            <w:shd w:val="clear" w:color="auto" w:fill="auto"/>
            <w:noWrap/>
          </w:tcPr>
          <w:p w14:paraId="310190BE"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bCs/>
                <w:sz w:val="18"/>
                <w:szCs w:val="18"/>
              </w:rPr>
              <w:t>NTC 6047</w:t>
            </w:r>
          </w:p>
        </w:tc>
        <w:tc>
          <w:tcPr>
            <w:tcW w:w="3656" w:type="pct"/>
            <w:shd w:val="clear" w:color="auto" w:fill="auto"/>
          </w:tcPr>
          <w:p w14:paraId="241A9AD9"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bCs/>
                <w:sz w:val="18"/>
                <w:szCs w:val="18"/>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p>
        </w:tc>
      </w:tr>
      <w:tr w:rsidR="00CA10B7" w:rsidRPr="00025BB9" w14:paraId="7C5475C2" w14:textId="77777777" w:rsidTr="00F12C35">
        <w:trPr>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5705318"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2012</w:t>
            </w:r>
          </w:p>
        </w:tc>
        <w:tc>
          <w:tcPr>
            <w:tcW w:w="910" w:type="pct"/>
            <w:shd w:val="clear" w:color="auto" w:fill="auto"/>
            <w:noWrap/>
          </w:tcPr>
          <w:p w14:paraId="11308C39"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 xml:space="preserve">Sentencia </w:t>
            </w:r>
          </w:p>
          <w:p w14:paraId="0E802BA5"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C-052</w:t>
            </w:r>
          </w:p>
          <w:p w14:paraId="6617109C"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3656" w:type="pct"/>
            <w:shd w:val="clear" w:color="auto" w:fill="auto"/>
          </w:tcPr>
          <w:p w14:paraId="1DE52F4E"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DEFINICION DE VICTIMA PARA EFECTOS DE ATENCION, ASISTENCIA Y REPARACION INTEGRAL-Exequibilidad condicionada/VICTIMA-Definición para efectos de atención, asistencia y reparación integral, comprende a todas aquellas personas que hubieren sufrido un daño en los términos de la ley 1448 de 2011</w:t>
            </w:r>
          </w:p>
        </w:tc>
      </w:tr>
      <w:tr w:rsidR="00CA10B7" w:rsidRPr="00025BB9" w14:paraId="1A9CCA9F" w14:textId="77777777" w:rsidTr="00F12C3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F369D0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2020</w:t>
            </w:r>
          </w:p>
        </w:tc>
        <w:tc>
          <w:tcPr>
            <w:tcW w:w="910" w:type="pct"/>
            <w:shd w:val="clear" w:color="auto" w:fill="auto"/>
            <w:noWrap/>
          </w:tcPr>
          <w:p w14:paraId="7D339BB7"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 xml:space="preserve">Sentencia </w:t>
            </w:r>
          </w:p>
          <w:p w14:paraId="3FE9AAD3"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T-230</w:t>
            </w:r>
          </w:p>
        </w:tc>
        <w:tc>
          <w:tcPr>
            <w:tcW w:w="3656" w:type="pct"/>
            <w:shd w:val="clear" w:color="auto" w:fill="auto"/>
          </w:tcPr>
          <w:p w14:paraId="024B3780"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Derecho de Petición a través de Redes Sociales</w:t>
            </w:r>
          </w:p>
        </w:tc>
      </w:tr>
      <w:tr w:rsidR="00CA10B7" w:rsidRPr="00025BB9" w14:paraId="096E46A0" w14:textId="77777777" w:rsidTr="00F12C35">
        <w:trPr>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C15F42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2013</w:t>
            </w:r>
          </w:p>
        </w:tc>
        <w:tc>
          <w:tcPr>
            <w:tcW w:w="910" w:type="pct"/>
            <w:shd w:val="clear" w:color="auto" w:fill="auto"/>
            <w:noWrap/>
          </w:tcPr>
          <w:p w14:paraId="41455EF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Guía</w:t>
            </w:r>
          </w:p>
          <w:p w14:paraId="1D58931B"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3656" w:type="pct"/>
            <w:shd w:val="clear" w:color="auto" w:fill="auto"/>
          </w:tcPr>
          <w:p w14:paraId="6A102BD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Guía para Entidades Públicas. Servicio y Atención Incluyente. Programa Nacional de Servicio al Ciudadano(a).</w:t>
            </w:r>
          </w:p>
        </w:tc>
      </w:tr>
    </w:tbl>
    <w:p w14:paraId="66981D19" w14:textId="77777777" w:rsidR="00CA10B7" w:rsidRPr="00025BB9" w:rsidRDefault="00CA10B7" w:rsidP="00025BB9">
      <w:pPr>
        <w:pStyle w:val="Ttulo1"/>
        <w:keepNext w:val="0"/>
        <w:keepLines w:val="0"/>
        <w:widowControl w:val="0"/>
        <w:numPr>
          <w:ilvl w:val="0"/>
          <w:numId w:val="0"/>
        </w:numPr>
        <w:spacing w:before="0" w:line="240" w:lineRule="auto"/>
        <w:jc w:val="both"/>
        <w:rPr>
          <w:rFonts w:cs="Arial"/>
          <w:szCs w:val="22"/>
          <w:lang w:val="es-ES"/>
        </w:rPr>
      </w:pPr>
      <w:bookmarkStart w:id="183" w:name="_Toc1563182"/>
      <w:bookmarkStart w:id="184" w:name="_Toc6924136"/>
    </w:p>
    <w:p w14:paraId="74A13207" w14:textId="56259445" w:rsidR="00CA10B7" w:rsidRPr="003970FB" w:rsidRDefault="005A0310" w:rsidP="004C0D28">
      <w:pPr>
        <w:pStyle w:val="Ttulo2"/>
        <w:ind w:left="567" w:hanging="567"/>
        <w:rPr>
          <w:lang w:val="es-ES"/>
        </w:rPr>
      </w:pPr>
      <w:bookmarkStart w:id="185" w:name="_Toc59366868"/>
      <w:bookmarkStart w:id="186" w:name="_Toc15548630"/>
      <w:bookmarkStart w:id="187" w:name="_Toc59246589"/>
      <w:r w:rsidRPr="003970FB">
        <w:rPr>
          <w:lang w:val="es-ES"/>
        </w:rPr>
        <w:t>Términos y definiciones</w:t>
      </w:r>
      <w:bookmarkEnd w:id="183"/>
      <w:bookmarkEnd w:id="184"/>
      <w:bookmarkEnd w:id="185"/>
      <w:r w:rsidRPr="003970FB">
        <w:t xml:space="preserve"> </w:t>
      </w:r>
      <w:bookmarkEnd w:id="186"/>
      <w:bookmarkEnd w:id="187"/>
    </w:p>
    <w:p w14:paraId="67093099" w14:textId="77777777" w:rsidR="00CA10B7" w:rsidRPr="00025BB9" w:rsidRDefault="00CA10B7" w:rsidP="00025BB9">
      <w:pPr>
        <w:widowControl w:val="0"/>
        <w:spacing w:after="0" w:line="240" w:lineRule="auto"/>
        <w:jc w:val="both"/>
        <w:rPr>
          <w:rFonts w:ascii="Arial" w:hAnsi="Arial" w:cs="Arial"/>
          <w:b/>
          <w:lang w:val="es-ES"/>
        </w:rPr>
      </w:pPr>
    </w:p>
    <w:p w14:paraId="669A59BC"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lang w:val="es-ES"/>
        </w:rPr>
        <w:t xml:space="preserve">ACCESIBILIDAD: </w:t>
      </w:r>
      <w:r w:rsidRPr="00025BB9">
        <w:rPr>
          <w:rFonts w:ascii="Arial" w:hAnsi="Arial" w:cs="Arial"/>
        </w:rPr>
        <w:t xml:space="preserve">El conjunto de características de que debe disponer un entorno, producto o servicio para ser utilizable en condiciones de confort, seguridad e igualdad por todas las personas y en particular, por aquellas que tienen alguna discapacidad. </w:t>
      </w:r>
    </w:p>
    <w:p w14:paraId="7F623E97" w14:textId="77777777" w:rsidR="00CA10B7" w:rsidRPr="00025BB9" w:rsidRDefault="00CA10B7" w:rsidP="00025BB9">
      <w:pPr>
        <w:widowControl w:val="0"/>
        <w:spacing w:after="0" w:line="240" w:lineRule="auto"/>
        <w:jc w:val="both"/>
        <w:rPr>
          <w:rFonts w:ascii="Arial" w:hAnsi="Arial" w:cs="Arial"/>
          <w:b/>
        </w:rPr>
      </w:pPr>
    </w:p>
    <w:p w14:paraId="77082D93"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r w:rsidRPr="00025BB9">
        <w:rPr>
          <w:rFonts w:ascii="Arial" w:hAnsi="Arial" w:cs="Arial"/>
          <w:b/>
        </w:rPr>
        <w:t xml:space="preserve">ATRIBUTOS DE SERVICIO: </w:t>
      </w:r>
      <w:r w:rsidRPr="00025BB9">
        <w:rPr>
          <w:rFonts w:ascii="Arial" w:hAnsi="Arial" w:cs="Arial"/>
        </w:rPr>
        <w:t>Son aquellas características o cualidades que tiene un servidor público para prestar el servicio</w:t>
      </w:r>
      <w:r w:rsidRPr="00025BB9">
        <w:rPr>
          <w:rFonts w:ascii="Arial" w:hAnsi="Arial" w:cs="Arial"/>
          <w:b/>
        </w:rPr>
        <w:t>.</w:t>
      </w:r>
    </w:p>
    <w:p w14:paraId="0FC95106" w14:textId="77777777" w:rsidR="00CA10B7" w:rsidRPr="00025BB9" w:rsidRDefault="00CA10B7" w:rsidP="00025BB9">
      <w:pPr>
        <w:widowControl w:val="0"/>
        <w:spacing w:after="0" w:line="240" w:lineRule="auto"/>
        <w:jc w:val="both"/>
        <w:rPr>
          <w:rFonts w:ascii="Arial" w:hAnsi="Arial" w:cs="Arial"/>
          <w:b/>
        </w:rPr>
      </w:pPr>
    </w:p>
    <w:p w14:paraId="393606F5"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 xml:space="preserve">CALIDAD: </w:t>
      </w:r>
      <w:r w:rsidRPr="00025BB9">
        <w:rPr>
          <w:rFonts w:ascii="Arial" w:hAnsi="Arial" w:cs="Arial"/>
        </w:rPr>
        <w:t xml:space="preserve">Es el grado en el que se cumple con los requisitos, entendiendo por requisito la “necesidad o expectativa establecida, generalmente implícita u obligatoria” (norma de calidad ISO 9000-9001). </w:t>
      </w:r>
    </w:p>
    <w:p w14:paraId="68B5AC2F" w14:textId="77777777" w:rsidR="00CA10B7" w:rsidRPr="00025BB9" w:rsidRDefault="00CA10B7" w:rsidP="00025BB9">
      <w:pPr>
        <w:widowControl w:val="0"/>
        <w:spacing w:after="0" w:line="240" w:lineRule="auto"/>
        <w:jc w:val="both"/>
        <w:rPr>
          <w:rFonts w:ascii="Arial" w:hAnsi="Arial" w:cs="Arial"/>
          <w:b/>
        </w:rPr>
      </w:pPr>
    </w:p>
    <w:p w14:paraId="1C9B7658"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 xml:space="preserve">CANALES DE ATENCIÓN: </w:t>
      </w:r>
      <w:r w:rsidRPr="00025BB9">
        <w:rPr>
          <w:rFonts w:ascii="Arial" w:hAnsi="Arial" w:cs="Arial"/>
        </w:rPr>
        <w:t>Son los medios y espacios de que se vale la ciudadanía para realizar trámites y solicitar servicios, información, orientación o asistencia relacionada con el quehacer de las entidades de la Administración Pública y del Estado en general, los cuales</w:t>
      </w:r>
      <w:r w:rsidRPr="00025BB9">
        <w:rPr>
          <w:rFonts w:ascii="Arial" w:hAnsi="Arial" w:cs="Arial"/>
          <w:lang w:val="es-ES"/>
        </w:rPr>
        <w:t xml:space="preserve"> puede ser presencial, virtual y/o telefónico. </w:t>
      </w:r>
    </w:p>
    <w:p w14:paraId="1317DDB2" w14:textId="77777777" w:rsidR="00CA10B7" w:rsidRPr="00025BB9" w:rsidRDefault="00CA10B7" w:rsidP="00025BB9">
      <w:pPr>
        <w:widowControl w:val="0"/>
        <w:spacing w:after="0" w:line="240" w:lineRule="auto"/>
        <w:jc w:val="both"/>
        <w:rPr>
          <w:rFonts w:ascii="Arial" w:hAnsi="Arial" w:cs="Arial"/>
          <w:lang w:val="es-ES"/>
        </w:rPr>
      </w:pPr>
    </w:p>
    <w:p w14:paraId="15A0B355"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CANAL PRESENCIAL: </w:t>
      </w:r>
      <w:r w:rsidRPr="00025BB9">
        <w:rPr>
          <w:rFonts w:ascii="Arial" w:hAnsi="Arial" w:cs="Arial"/>
        </w:rPr>
        <w:t>Espacio físico en el que los Ciudadano(a)s y servidores interactúan para realizar trámites y solicitar servicios, información, orientación o asistencia relacionada con el quehacer de la entidad y del Estado.</w:t>
      </w:r>
    </w:p>
    <w:p w14:paraId="510C8A29" w14:textId="77777777" w:rsidR="00CA10B7" w:rsidRPr="00025BB9" w:rsidRDefault="00CA10B7" w:rsidP="00025BB9">
      <w:pPr>
        <w:widowControl w:val="0"/>
        <w:spacing w:after="0" w:line="240" w:lineRule="auto"/>
        <w:jc w:val="both"/>
        <w:rPr>
          <w:rFonts w:ascii="Arial" w:hAnsi="Arial" w:cs="Arial"/>
          <w:b/>
        </w:rPr>
      </w:pPr>
    </w:p>
    <w:p w14:paraId="691D2F44"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CANAL TELEFÓNICO: </w:t>
      </w:r>
      <w:r w:rsidRPr="00025BB9">
        <w:rPr>
          <w:rFonts w:ascii="Arial" w:hAnsi="Arial" w:cs="Arial"/>
        </w:rPr>
        <w:t>Medio que permite la interacción en tiempo real entre El(la) Servidor(a)(a) público(a) y la ciudadanía por medio de las redes de telefonía fija o móvil; por mediante de este canal se puede solicitar información, orientar o asistir al Ciudadano(a), interponer una petición, quejas y reclamos. Pertenece a este canal los teléfonos fijos de las entidades, conmutadores, centros de llamadas (call centers) y centros de contacto.</w:t>
      </w:r>
    </w:p>
    <w:p w14:paraId="1FAB44E2" w14:textId="77777777" w:rsidR="00CA10B7" w:rsidRPr="00025BB9" w:rsidRDefault="00CA10B7" w:rsidP="00025BB9">
      <w:pPr>
        <w:widowControl w:val="0"/>
        <w:spacing w:after="0" w:line="240" w:lineRule="auto"/>
        <w:jc w:val="both"/>
        <w:rPr>
          <w:rFonts w:ascii="Arial" w:hAnsi="Arial" w:cs="Arial"/>
          <w:b/>
        </w:rPr>
      </w:pPr>
    </w:p>
    <w:p w14:paraId="087E4B47"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CHAT: </w:t>
      </w:r>
      <w:r w:rsidRPr="00025BB9">
        <w:rPr>
          <w:rFonts w:ascii="Arial" w:hAnsi="Arial" w:cs="Arial"/>
        </w:rPr>
        <w:t>Término proveniente del inglés que en español equivale a “charla”, también usado como cibercharla. Es una comunicación escrita e instantánea a través de Internet y mediante el uso de un software entre dos, tres o más personas, ya sea de manera pública (cualquier usuario(a) puede tener acceso a la conversación) o privada (se comunican dos o más personas).</w:t>
      </w:r>
    </w:p>
    <w:p w14:paraId="701A869B" w14:textId="77777777" w:rsidR="00CA10B7" w:rsidRPr="00025BB9" w:rsidRDefault="00CA10B7" w:rsidP="00025BB9">
      <w:pPr>
        <w:widowControl w:val="0"/>
        <w:spacing w:after="0" w:line="240" w:lineRule="auto"/>
        <w:jc w:val="both"/>
        <w:rPr>
          <w:rFonts w:ascii="Arial" w:hAnsi="Arial" w:cs="Arial"/>
        </w:rPr>
      </w:pPr>
    </w:p>
    <w:p w14:paraId="44AAE1C4"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CONSULTA: </w:t>
      </w:r>
      <w:r w:rsidRPr="00025BB9">
        <w:rPr>
          <w:rFonts w:ascii="Arial" w:hAnsi="Arial" w:cs="Arial"/>
        </w:rPr>
        <w:t>Acción que tiene toda persona de acudir ante las autoridades o privadas, para que formular inquietudes.</w:t>
      </w:r>
    </w:p>
    <w:p w14:paraId="6AA406F9" w14:textId="77777777" w:rsidR="00CA10B7" w:rsidRPr="00025BB9" w:rsidRDefault="00CA10B7" w:rsidP="00025BB9">
      <w:pPr>
        <w:widowControl w:val="0"/>
        <w:spacing w:after="0" w:line="240" w:lineRule="auto"/>
        <w:jc w:val="both"/>
        <w:rPr>
          <w:rFonts w:ascii="Arial" w:hAnsi="Arial" w:cs="Arial"/>
          <w:b/>
        </w:rPr>
      </w:pPr>
    </w:p>
    <w:p w14:paraId="31AC7871"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CIUDADANO(A) (A): </w:t>
      </w:r>
      <w:r w:rsidRPr="00025BB9">
        <w:rPr>
          <w:rFonts w:ascii="Arial" w:hAnsi="Arial" w:cs="Arial"/>
        </w:rPr>
        <w:t>Persona considerada como miembro activo del Estado, titular de derechos políticos y sometidos a sus Leyes.</w:t>
      </w:r>
    </w:p>
    <w:p w14:paraId="409555CD" w14:textId="77777777" w:rsidR="00CA10B7" w:rsidRPr="00025BB9" w:rsidRDefault="00CA10B7" w:rsidP="00025BB9">
      <w:pPr>
        <w:widowControl w:val="0"/>
        <w:spacing w:after="0" w:line="240" w:lineRule="auto"/>
        <w:jc w:val="both"/>
        <w:rPr>
          <w:rFonts w:ascii="Arial" w:hAnsi="Arial" w:cs="Arial"/>
          <w:b/>
        </w:rPr>
      </w:pPr>
    </w:p>
    <w:p w14:paraId="3C096FA4"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DATOS ABIERTOS: </w:t>
      </w:r>
      <w:r w:rsidRPr="00025BB9">
        <w:rPr>
          <w:rFonts w:ascii="Arial" w:hAnsi="Arial" w:cs="Arial"/>
        </w:rPr>
        <w:t>Son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la ciudadanía de forma libre y sin restricciones.</w:t>
      </w:r>
    </w:p>
    <w:p w14:paraId="510CBC12" w14:textId="77777777" w:rsidR="00CA10B7" w:rsidRPr="00025BB9" w:rsidRDefault="00CA10B7" w:rsidP="00025BB9">
      <w:pPr>
        <w:pStyle w:val="Prrafodelista"/>
        <w:widowControl w:val="0"/>
        <w:spacing w:after="0" w:line="240" w:lineRule="auto"/>
        <w:ind w:left="0"/>
        <w:contextualSpacing w:val="0"/>
        <w:jc w:val="both"/>
        <w:rPr>
          <w:rFonts w:ascii="Arial" w:hAnsi="Arial" w:cs="Arial"/>
          <w:b/>
          <w:lang w:val="es-ES"/>
        </w:rPr>
      </w:pPr>
    </w:p>
    <w:p w14:paraId="7097E20B" w14:textId="77777777" w:rsidR="00CA10B7" w:rsidRPr="00025BB9" w:rsidRDefault="00CA10B7" w:rsidP="00025BB9">
      <w:pPr>
        <w:pStyle w:val="Prrafodelista"/>
        <w:widowControl w:val="0"/>
        <w:spacing w:after="0" w:line="240" w:lineRule="auto"/>
        <w:ind w:left="0"/>
        <w:contextualSpacing w:val="0"/>
        <w:jc w:val="both"/>
        <w:rPr>
          <w:rFonts w:ascii="Arial" w:hAnsi="Arial" w:cs="Arial"/>
          <w:lang w:val="es-ES"/>
        </w:rPr>
      </w:pPr>
      <w:r w:rsidRPr="00025BB9">
        <w:rPr>
          <w:rFonts w:ascii="Arial" w:hAnsi="Arial" w:cs="Arial"/>
          <w:b/>
          <w:lang w:val="es-ES"/>
        </w:rPr>
        <w:t>DERECHO DE PETICIÓN:</w:t>
      </w:r>
      <w:r w:rsidRPr="00025BB9">
        <w:rPr>
          <w:rFonts w:ascii="Arial" w:hAnsi="Arial" w:cs="Arial"/>
          <w:lang w:val="es-ES"/>
        </w:rPr>
        <w:t xml:space="preserve"> Derecho constitucionalmente reconocido a la ciudadanía para formular sus peticiones respetuosas ante entidades públicas o privadas y a obtener de ellas respuesta en los términos establecidos por la Ley.</w:t>
      </w:r>
    </w:p>
    <w:p w14:paraId="0DC7A23B" w14:textId="77777777" w:rsidR="00CA10B7" w:rsidRPr="00025BB9" w:rsidRDefault="00CA10B7" w:rsidP="00025BB9">
      <w:pPr>
        <w:pStyle w:val="Prrafodelista"/>
        <w:widowControl w:val="0"/>
        <w:spacing w:after="0" w:line="240" w:lineRule="auto"/>
        <w:ind w:left="0"/>
        <w:contextualSpacing w:val="0"/>
        <w:jc w:val="both"/>
        <w:rPr>
          <w:rFonts w:ascii="Arial" w:hAnsi="Arial" w:cs="Arial"/>
          <w:lang w:val="es-ES"/>
        </w:rPr>
      </w:pPr>
    </w:p>
    <w:p w14:paraId="3EA76A01" w14:textId="77777777" w:rsidR="00CA10B7" w:rsidRPr="00025BB9" w:rsidRDefault="00CA10B7" w:rsidP="00025BB9">
      <w:pPr>
        <w:pStyle w:val="Prrafodelista"/>
        <w:widowControl w:val="0"/>
        <w:spacing w:after="0" w:line="240" w:lineRule="auto"/>
        <w:ind w:left="0"/>
        <w:contextualSpacing w:val="0"/>
        <w:jc w:val="both"/>
        <w:rPr>
          <w:rFonts w:ascii="Arial" w:hAnsi="Arial" w:cs="Arial"/>
          <w:lang w:val="es-ES"/>
        </w:rPr>
      </w:pPr>
      <w:r w:rsidRPr="00025BB9">
        <w:rPr>
          <w:rFonts w:ascii="Arial" w:hAnsi="Arial" w:cs="Arial"/>
          <w:b/>
          <w:lang w:val="es-ES"/>
        </w:rPr>
        <w:t>DENUNCIA:</w:t>
      </w:r>
      <w:r w:rsidRPr="00025BB9">
        <w:rPr>
          <w:rFonts w:ascii="Arial" w:hAnsi="Arial" w:cs="Arial"/>
          <w:lang w:val="es-ES"/>
        </w:rPr>
        <w:t xml:space="preserve"> Es la puesta en conocimiento ante una autoridad de una conducta posiblemente irregular para que se adelante la correspondiente investigación, penal, disciplinaria, fiscal, administrativa sancionatoria o ético profesional. </w:t>
      </w:r>
    </w:p>
    <w:p w14:paraId="379A8786" w14:textId="77777777" w:rsidR="00CA10B7" w:rsidRPr="00025BB9" w:rsidRDefault="00CA10B7" w:rsidP="00025BB9">
      <w:pPr>
        <w:pStyle w:val="Prrafodelista"/>
        <w:widowControl w:val="0"/>
        <w:spacing w:after="0" w:line="240" w:lineRule="auto"/>
        <w:ind w:left="0"/>
        <w:contextualSpacing w:val="0"/>
        <w:jc w:val="both"/>
        <w:rPr>
          <w:rFonts w:ascii="Arial" w:hAnsi="Arial" w:cs="Arial"/>
          <w:b/>
          <w:lang w:val="es-ES"/>
        </w:rPr>
      </w:pPr>
    </w:p>
    <w:p w14:paraId="3E4DED61"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DISCAPACIDAD:</w:t>
      </w:r>
      <w:r w:rsidRPr="00025BB9">
        <w:rPr>
          <w:rFonts w:ascii="Arial" w:hAnsi="Arial" w:cs="Arial"/>
        </w:rPr>
        <w:t xml:space="preserve"> Significa una deficiencia física, mental o sensorial, ya sea de naturaleza permanente o temporal, que limita la capacidad de ejercer una o más actividades esenciales de la vida diaria, que puede ser causada o agravada por el entorno económico y social.</w:t>
      </w:r>
    </w:p>
    <w:p w14:paraId="4E9889F0"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p>
    <w:p w14:paraId="4CF0A503"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DISCAPACIDAD COGNITIVA</w:t>
      </w:r>
      <w:r w:rsidRPr="00025BB9">
        <w:rPr>
          <w:rFonts w:ascii="Arial" w:hAnsi="Arial" w:cs="Arial"/>
        </w:rPr>
        <w:t xml:space="preserve">: Limitación significativa en el funcionamiento intelectual; es decir, en el razonamiento, la solución de problemas, el pensamiento abstracto y la planificación. </w:t>
      </w:r>
    </w:p>
    <w:p w14:paraId="46F74259"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p>
    <w:p w14:paraId="16B93D81"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DISCAPACIDAD FÍSICA O MOTORA</w:t>
      </w:r>
      <w:r w:rsidRPr="00025BB9">
        <w:rPr>
          <w:rFonts w:ascii="Arial" w:hAnsi="Arial" w:cs="Arial"/>
        </w:rPr>
        <w:t>: Limitación del movimiento, ausencia o parálisis de una, dos, tres o las cuatro extremidades.</w:t>
      </w:r>
    </w:p>
    <w:p w14:paraId="5B794A4A"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p>
    <w:p w14:paraId="5723DD36"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DISCAPACIDAD MENTAL:</w:t>
      </w:r>
      <w:r w:rsidRPr="00025BB9">
        <w:rPr>
          <w:rFonts w:ascii="Arial" w:hAnsi="Arial" w:cs="Arial"/>
        </w:rPr>
        <w:t xml:space="preserve"> Alteración bioquímica que afecta la forma de pensar, los sentimientos, el humor, la habilidad de relacionarse con otros y el comportamiento.</w:t>
      </w:r>
    </w:p>
    <w:p w14:paraId="15EA42C7"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p>
    <w:p w14:paraId="57107DD2"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DISCAPACIDAD MÚLTIPLE:</w:t>
      </w:r>
      <w:r w:rsidRPr="00025BB9">
        <w:rPr>
          <w:rFonts w:ascii="Arial" w:hAnsi="Arial" w:cs="Arial"/>
        </w:rPr>
        <w:t xml:space="preserve"> Se presenta más de una deficiencia sensorial, física o mental. </w:t>
      </w:r>
    </w:p>
    <w:p w14:paraId="2EB7BD9A"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p>
    <w:p w14:paraId="59F18E64"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ENANISMO o TALLA BAJA</w:t>
      </w:r>
      <w:r w:rsidRPr="00025BB9">
        <w:rPr>
          <w:rFonts w:ascii="Arial" w:hAnsi="Arial" w:cs="Arial"/>
        </w:rPr>
        <w:t>: Trastorno del crecimiento de tipo hormonal o genético, caracterizado por una talla inferior a la medida de los individuos de la misma especie y raza.</w:t>
      </w:r>
    </w:p>
    <w:p w14:paraId="22F07D2E" w14:textId="77777777" w:rsidR="00CA10B7" w:rsidRPr="00025BB9" w:rsidRDefault="00CA10B7" w:rsidP="00025BB9">
      <w:pPr>
        <w:pStyle w:val="Prrafodelista"/>
        <w:widowControl w:val="0"/>
        <w:spacing w:after="0" w:line="240" w:lineRule="auto"/>
        <w:ind w:left="0"/>
        <w:contextualSpacing w:val="0"/>
        <w:jc w:val="both"/>
        <w:rPr>
          <w:rFonts w:ascii="Arial" w:hAnsi="Arial" w:cs="Arial"/>
          <w:b/>
          <w:lang w:val="es-ES"/>
        </w:rPr>
      </w:pPr>
    </w:p>
    <w:p w14:paraId="7EFF01EF" w14:textId="77777777" w:rsidR="00CA10B7" w:rsidRPr="00025BB9" w:rsidRDefault="00CA10B7" w:rsidP="00025BB9">
      <w:pPr>
        <w:pStyle w:val="Prrafodelista"/>
        <w:widowControl w:val="0"/>
        <w:spacing w:after="0" w:line="240" w:lineRule="auto"/>
        <w:ind w:left="0"/>
        <w:contextualSpacing w:val="0"/>
        <w:jc w:val="both"/>
        <w:rPr>
          <w:rFonts w:ascii="Arial" w:hAnsi="Arial" w:cs="Arial"/>
          <w:lang w:val="es-ES"/>
        </w:rPr>
      </w:pPr>
      <w:r w:rsidRPr="00025BB9">
        <w:rPr>
          <w:rFonts w:ascii="Arial" w:hAnsi="Arial" w:cs="Arial"/>
          <w:b/>
          <w:lang w:val="es-ES"/>
        </w:rPr>
        <w:t>FELICITACIÓN:</w:t>
      </w:r>
      <w:r w:rsidRPr="00025BB9">
        <w:rPr>
          <w:rFonts w:ascii="Arial" w:hAnsi="Arial" w:cs="Arial"/>
          <w:lang w:val="es-ES"/>
        </w:rPr>
        <w:t xml:space="preserve"> Manifestación por la satisfacción que experimenta la ciudadanía con relación a la prestación de un servicio por parte de una entidad pública.</w:t>
      </w:r>
    </w:p>
    <w:p w14:paraId="17FA1ED2" w14:textId="77777777" w:rsidR="00CA10B7" w:rsidRPr="00025BB9" w:rsidRDefault="00CA10B7" w:rsidP="00025BB9">
      <w:pPr>
        <w:widowControl w:val="0"/>
        <w:spacing w:after="0" w:line="240" w:lineRule="auto"/>
        <w:jc w:val="both"/>
        <w:rPr>
          <w:rFonts w:ascii="Arial" w:hAnsi="Arial" w:cs="Arial"/>
          <w:b/>
        </w:rPr>
      </w:pPr>
    </w:p>
    <w:p w14:paraId="717D0E77"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INFORMACIÓN PÚBLICA: </w:t>
      </w:r>
      <w:r w:rsidRPr="00025BB9">
        <w:rPr>
          <w:rFonts w:ascii="Arial" w:hAnsi="Arial" w:cs="Arial"/>
        </w:rPr>
        <w:t>Toda información que un sujeto obligado genere, obtenga, adquiera o controle, en su calidad de tal.</w:t>
      </w:r>
    </w:p>
    <w:p w14:paraId="65A0E390" w14:textId="77777777" w:rsidR="00CA10B7" w:rsidRPr="00025BB9" w:rsidRDefault="00CA10B7" w:rsidP="00025BB9">
      <w:pPr>
        <w:widowControl w:val="0"/>
        <w:spacing w:after="0" w:line="240" w:lineRule="auto"/>
        <w:jc w:val="both"/>
        <w:rPr>
          <w:rFonts w:ascii="Arial" w:hAnsi="Arial" w:cs="Arial"/>
          <w:b/>
        </w:rPr>
      </w:pPr>
    </w:p>
    <w:p w14:paraId="684700B9"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INFORMACIÓN PÚBLICA RESERVADA: </w:t>
      </w:r>
      <w:r w:rsidRPr="00025BB9">
        <w:rPr>
          <w:rFonts w:ascii="Arial" w:hAnsi="Arial" w:cs="Arial"/>
        </w:rPr>
        <w:t>Es aquella información que estando en poder o en custodia de un sujeto obligado en su calidad de tal, es exceptuada de acceso a la ciudadanía por daño a intereses públicos y bajo cumplimiento de la totalidad de requisitos consagrados en la Ley.</w:t>
      </w:r>
    </w:p>
    <w:p w14:paraId="06F3AB40" w14:textId="77777777" w:rsidR="00CA10B7" w:rsidRPr="00025BB9" w:rsidRDefault="00CA10B7" w:rsidP="00025BB9">
      <w:pPr>
        <w:widowControl w:val="0"/>
        <w:spacing w:after="0" w:line="240" w:lineRule="auto"/>
        <w:jc w:val="both"/>
        <w:rPr>
          <w:rFonts w:ascii="Arial" w:hAnsi="Arial" w:cs="Arial"/>
          <w:lang w:val="es-ES"/>
        </w:rPr>
      </w:pPr>
    </w:p>
    <w:p w14:paraId="4CFD7B42" w14:textId="77777777" w:rsidR="00CA10B7" w:rsidRPr="00025BB9" w:rsidRDefault="00CA10B7" w:rsidP="00025BB9">
      <w:pPr>
        <w:widowControl w:val="0"/>
        <w:spacing w:after="0" w:line="240" w:lineRule="auto"/>
        <w:jc w:val="both"/>
        <w:rPr>
          <w:rFonts w:ascii="Arial" w:hAnsi="Arial" w:cs="Arial"/>
          <w:b/>
        </w:rPr>
      </w:pPr>
      <w:r w:rsidRPr="00025BB9">
        <w:rPr>
          <w:rFonts w:ascii="Arial" w:hAnsi="Arial" w:cs="Arial"/>
          <w:b/>
        </w:rPr>
        <w:t xml:space="preserve">ORIENTACIÓN A RESULTADOS: </w:t>
      </w:r>
      <w:r w:rsidRPr="00025BB9">
        <w:rPr>
          <w:rFonts w:ascii="Arial" w:hAnsi="Arial" w:cs="Arial"/>
        </w:rPr>
        <w:t>Tomar como eje de toda la gestión pública, los derechos y las necesidades de la ciudadanía asociadas al propósito fundamental de la entidad, así como los resultados con valores, necesarios para su satisfacción.</w:t>
      </w:r>
    </w:p>
    <w:p w14:paraId="336E77FB"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p>
    <w:p w14:paraId="2FFDAC54" w14:textId="77777777" w:rsidR="00CA10B7" w:rsidRPr="00025BB9" w:rsidRDefault="00CA10B7" w:rsidP="00025BB9">
      <w:pPr>
        <w:pStyle w:val="Prrafodelista"/>
        <w:widowControl w:val="0"/>
        <w:spacing w:after="0" w:line="240" w:lineRule="auto"/>
        <w:ind w:left="0"/>
        <w:contextualSpacing w:val="0"/>
        <w:jc w:val="both"/>
        <w:rPr>
          <w:rFonts w:ascii="Arial" w:hAnsi="Arial" w:cs="Arial"/>
          <w:lang w:val="es-ES"/>
        </w:rPr>
      </w:pPr>
      <w:r w:rsidRPr="00025BB9">
        <w:rPr>
          <w:rFonts w:ascii="Arial" w:hAnsi="Arial" w:cs="Arial"/>
          <w:b/>
          <w:lang w:val="es-ES"/>
        </w:rPr>
        <w:t>PQRSFD:</w:t>
      </w:r>
      <w:r w:rsidRPr="00025BB9">
        <w:rPr>
          <w:rFonts w:ascii="Arial" w:hAnsi="Arial" w:cs="Arial"/>
          <w:lang w:val="es-ES"/>
        </w:rPr>
        <w:t xml:space="preserve"> Para efectos de este manual, es la sigla utilizada para definir las Peticiones, Quejas, Reclamos, Sugerencias, Felicitaciones y Denuncias interpuestas por la ciudadanía ante la entidad.</w:t>
      </w:r>
    </w:p>
    <w:p w14:paraId="31C8EBAE" w14:textId="77777777" w:rsidR="00CA10B7" w:rsidRPr="00025BB9" w:rsidRDefault="00CA10B7" w:rsidP="00025BB9">
      <w:pPr>
        <w:widowControl w:val="0"/>
        <w:spacing w:after="0" w:line="240" w:lineRule="auto"/>
        <w:jc w:val="both"/>
        <w:rPr>
          <w:rFonts w:ascii="Arial" w:hAnsi="Arial" w:cs="Arial"/>
          <w:b/>
          <w:lang w:val="es-ES"/>
        </w:rPr>
      </w:pPr>
    </w:p>
    <w:p w14:paraId="040651E6"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POLÍTICA ANTI TRÁMITES</w:t>
      </w:r>
      <w:r w:rsidRPr="00025BB9">
        <w:rPr>
          <w:rFonts w:ascii="Arial" w:hAnsi="Arial" w:cs="Arial"/>
        </w:rPr>
        <w:t>: Guía las actuaciones de la administración pública en las relaciones del ciudadanía con el Estado en sus diferentes niveles para el ejercicio de actividades, derechos cumplimiento de las obligaciones</w:t>
      </w:r>
    </w:p>
    <w:p w14:paraId="01809650" w14:textId="77777777" w:rsidR="00CA10B7" w:rsidRPr="00025BB9" w:rsidRDefault="00CA10B7" w:rsidP="00025BB9">
      <w:pPr>
        <w:pStyle w:val="Prrafodelista"/>
        <w:widowControl w:val="0"/>
        <w:spacing w:after="0" w:line="240" w:lineRule="auto"/>
        <w:ind w:left="0"/>
        <w:contextualSpacing w:val="0"/>
        <w:jc w:val="both"/>
        <w:rPr>
          <w:rFonts w:ascii="Arial" w:hAnsi="Arial" w:cs="Arial"/>
          <w:b/>
          <w:lang w:val="es-ES"/>
        </w:rPr>
      </w:pPr>
    </w:p>
    <w:p w14:paraId="3D131F8E" w14:textId="77777777" w:rsidR="00CA10B7" w:rsidRPr="00025BB9" w:rsidRDefault="00CA10B7" w:rsidP="00025BB9">
      <w:pPr>
        <w:pStyle w:val="Prrafodelista"/>
        <w:widowControl w:val="0"/>
        <w:spacing w:after="0" w:line="240" w:lineRule="auto"/>
        <w:ind w:left="0"/>
        <w:contextualSpacing w:val="0"/>
        <w:jc w:val="both"/>
        <w:rPr>
          <w:rFonts w:ascii="Arial" w:hAnsi="Arial" w:cs="Arial"/>
          <w:lang w:val="es-ES"/>
        </w:rPr>
      </w:pPr>
      <w:r w:rsidRPr="00025BB9">
        <w:rPr>
          <w:rFonts w:ascii="Arial" w:hAnsi="Arial" w:cs="Arial"/>
          <w:b/>
          <w:lang w:val="es-ES"/>
        </w:rPr>
        <w:t xml:space="preserve">QUEJA: </w:t>
      </w:r>
      <w:r w:rsidRPr="00025BB9">
        <w:rPr>
          <w:rFonts w:ascii="Arial" w:hAnsi="Arial" w:cs="Arial"/>
        </w:rPr>
        <w:t>Se formula cuando la ciudadanía hace una manifestación de protesta, censura, descontento o inconformidad en relación con la conducta que se considera irregular de uno o varios servidores públicos o contratistas, en desarrollo de sus funciones o durante la prestación de sus servicios. Así mismo, se puede presentar de manera verbal, escrita o en medio electrónico.</w:t>
      </w:r>
    </w:p>
    <w:p w14:paraId="21AE4FAC" w14:textId="77777777" w:rsidR="00CA10B7" w:rsidRPr="00025BB9" w:rsidRDefault="00CA10B7" w:rsidP="00025BB9">
      <w:pPr>
        <w:pStyle w:val="Prrafodelista"/>
        <w:widowControl w:val="0"/>
        <w:spacing w:after="0" w:line="240" w:lineRule="auto"/>
        <w:ind w:left="0"/>
        <w:contextualSpacing w:val="0"/>
        <w:jc w:val="both"/>
        <w:rPr>
          <w:rFonts w:ascii="Arial" w:hAnsi="Arial" w:cs="Arial"/>
          <w:b/>
          <w:lang w:val="es-ES"/>
        </w:rPr>
      </w:pPr>
    </w:p>
    <w:p w14:paraId="37334A8F" w14:textId="77777777" w:rsidR="00CA10B7" w:rsidRPr="00025BB9" w:rsidRDefault="00CA10B7" w:rsidP="00025BB9">
      <w:pPr>
        <w:widowControl w:val="0"/>
        <w:autoSpaceDE w:val="0"/>
        <w:autoSpaceDN w:val="0"/>
        <w:adjustRightInd w:val="0"/>
        <w:spacing w:after="0" w:line="240" w:lineRule="auto"/>
        <w:jc w:val="both"/>
        <w:rPr>
          <w:rFonts w:ascii="Arial" w:hAnsi="Arial" w:cs="Arial"/>
        </w:rPr>
      </w:pPr>
      <w:r w:rsidRPr="00025BB9">
        <w:rPr>
          <w:rFonts w:ascii="Arial" w:hAnsi="Arial" w:cs="Arial"/>
          <w:b/>
          <w:lang w:val="es-ES"/>
        </w:rPr>
        <w:t>RECLAMO:</w:t>
      </w:r>
      <w:r w:rsidRPr="00025BB9">
        <w:rPr>
          <w:rFonts w:ascii="Arial" w:hAnsi="Arial" w:cs="Arial"/>
        </w:rPr>
        <w:t xml:space="preserve"> Se entiende como una manifestación verbal o escrita de molestia, disgusto o insatisfacción hecha por una persona bien sea natural o jurídica, sobre el incumplimiento o irregularidad en la prestación de alguno de los servicios, trámites o productos ofrecidos por la entidad. </w:t>
      </w:r>
    </w:p>
    <w:p w14:paraId="45C017F5"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p>
    <w:p w14:paraId="7563DAD5"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r w:rsidRPr="00025BB9">
        <w:rPr>
          <w:rFonts w:ascii="Arial" w:hAnsi="Arial" w:cs="Arial"/>
          <w:b/>
          <w:bCs/>
        </w:rPr>
        <w:t xml:space="preserve">RUTA DEL SERVICIO: </w:t>
      </w:r>
      <w:r w:rsidRPr="00025BB9">
        <w:rPr>
          <w:rFonts w:ascii="Arial" w:hAnsi="Arial" w:cs="Arial"/>
        </w:rPr>
        <w:t>Busca mejorar la atención a la ciudadanía, involucrando aspectos relacionados con el cambio cultural y con el bienestar y la motivación de los servidores públicos</w:t>
      </w:r>
    </w:p>
    <w:p w14:paraId="12CF0C80"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p>
    <w:p w14:paraId="2C1F4C5D"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SERVICIO A LA CIUDADANÍA: </w:t>
      </w:r>
      <w:r w:rsidRPr="00025BB9">
        <w:rPr>
          <w:rFonts w:ascii="Arial" w:hAnsi="Arial" w:cs="Arial"/>
        </w:rPr>
        <w:t>El derecho que tiene la ciudadanía al acceso oportuno, eficaz, eficiente, digno y cálido a los servicios que presta el Estado, para satisfacer las necesidades y especialmente para garantizar el goce efectivo de los demás derechos sin discriminación alguna o por razones de género, orientación sexual, pertenencia étnica, edad, lengua, religión o condición de discapacidad.</w:t>
      </w:r>
    </w:p>
    <w:p w14:paraId="47C158A9"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p>
    <w:p w14:paraId="5F73332B"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SUIT: </w:t>
      </w:r>
      <w:r w:rsidRPr="00025BB9">
        <w:rPr>
          <w:rFonts w:ascii="Arial" w:hAnsi="Arial" w:cs="Arial"/>
        </w:rPr>
        <w:t>Fuente única y válida de información de los trámites que todas las instituciones del Estado ofrecen a la ciudadanía. Facilita la implementación de la Política de racionalización de trámites y contribuye a fortalecer el principio de Transparencia.</w:t>
      </w:r>
    </w:p>
    <w:p w14:paraId="617EE86A" w14:textId="77777777" w:rsidR="00CA10B7" w:rsidRPr="00025BB9" w:rsidRDefault="00CA10B7" w:rsidP="00025BB9">
      <w:pPr>
        <w:widowControl w:val="0"/>
        <w:spacing w:after="0" w:line="240" w:lineRule="auto"/>
        <w:jc w:val="both"/>
        <w:rPr>
          <w:rFonts w:ascii="Arial" w:hAnsi="Arial" w:cs="Arial"/>
        </w:rPr>
      </w:pPr>
    </w:p>
    <w:p w14:paraId="5CA704A5"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SUPER CADE VIRTUAL: </w:t>
      </w:r>
      <w:r w:rsidRPr="00025BB9">
        <w:rPr>
          <w:rFonts w:ascii="Arial" w:hAnsi="Arial" w:cs="Arial"/>
        </w:rPr>
        <w:t xml:space="preserve">Aplicación que permite realizar consultas y trámites a través de dispositivos móviles, acceder a servicios de la administración distrital e interponer peticiones por parte de la ciudadanía. </w:t>
      </w:r>
    </w:p>
    <w:p w14:paraId="0E6A1B7D" w14:textId="77777777" w:rsidR="00CA10B7" w:rsidRPr="00025BB9" w:rsidRDefault="00CA10B7" w:rsidP="00025BB9">
      <w:pPr>
        <w:widowControl w:val="0"/>
        <w:spacing w:after="0" w:line="240" w:lineRule="auto"/>
        <w:jc w:val="both"/>
        <w:rPr>
          <w:rFonts w:ascii="Arial" w:hAnsi="Arial" w:cs="Arial"/>
          <w:b/>
        </w:rPr>
      </w:pPr>
    </w:p>
    <w:p w14:paraId="17AD5351" w14:textId="77777777" w:rsidR="00CA10B7" w:rsidRPr="00025BB9" w:rsidRDefault="00CA10B7" w:rsidP="00025BB9">
      <w:pPr>
        <w:widowControl w:val="0"/>
        <w:spacing w:after="0" w:line="240" w:lineRule="auto"/>
        <w:jc w:val="both"/>
        <w:rPr>
          <w:rFonts w:ascii="Arial" w:hAnsi="Arial" w:cs="Arial"/>
          <w:lang w:val="es-ES"/>
        </w:rPr>
      </w:pPr>
      <w:r w:rsidRPr="00025BB9">
        <w:rPr>
          <w:rFonts w:ascii="Arial" w:hAnsi="Arial" w:cs="Arial"/>
          <w:b/>
          <w:lang w:val="es-ES"/>
        </w:rPr>
        <w:t>SISTEMA DISTRITAL DE QUEJAS Y SOLUCIONES (SDQS)</w:t>
      </w:r>
      <w:r w:rsidRPr="00025BB9">
        <w:rPr>
          <w:rFonts w:ascii="Arial" w:hAnsi="Arial" w:cs="Arial"/>
          <w:lang w:val="es-ES"/>
        </w:rPr>
        <w:t xml:space="preserve"> “</w:t>
      </w:r>
      <w:r w:rsidRPr="00025BB9">
        <w:rPr>
          <w:rFonts w:ascii="Arial" w:hAnsi="Arial" w:cs="Arial"/>
          <w:b/>
          <w:lang w:val="es-ES"/>
        </w:rPr>
        <w:t>BOGOTÁ TE ESCUCHA”:</w:t>
      </w:r>
      <w:r w:rsidRPr="00025BB9">
        <w:rPr>
          <w:rFonts w:ascii="Arial" w:hAnsi="Arial" w:cs="Arial"/>
          <w:lang w:val="es-ES"/>
        </w:rPr>
        <w:t xml:space="preserve"> Aplicativo para registrar PQRSDF ante cualquier entidad del Distrito. Herramienta gerencial y de control, que permite conocer y hacer seguimiento a os requerimientos Ciudadano(a)s con respecto a los servicios prestados posibilitando evaluar, optimizar y adecuar constantemente la gestión institucional a las nuevas exigencias de la ciudadanía. Este aplicativo es administrado desde la Secretaría General de la Alcaldía Mayor.</w:t>
      </w:r>
    </w:p>
    <w:p w14:paraId="6F621A26" w14:textId="77777777" w:rsidR="00CA10B7" w:rsidRPr="00025BB9" w:rsidRDefault="00CA10B7" w:rsidP="00025BB9">
      <w:pPr>
        <w:widowControl w:val="0"/>
        <w:spacing w:after="0" w:line="240" w:lineRule="auto"/>
        <w:jc w:val="both"/>
        <w:rPr>
          <w:rFonts w:ascii="Arial" w:hAnsi="Arial" w:cs="Arial"/>
          <w:b/>
        </w:rPr>
      </w:pPr>
    </w:p>
    <w:p w14:paraId="219207D6"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TRÁMITE: </w:t>
      </w:r>
      <w:r w:rsidRPr="00025BB9">
        <w:rPr>
          <w:rFonts w:ascii="Arial" w:hAnsi="Arial" w:cs="Arial"/>
        </w:rPr>
        <w:t xml:space="preserve">Conjunto de requisitos, pasos, o acciones reguladas por el Estado, dentro de un proceso misional, que deben efectuar la ciudadanía, usuario(a)s o grupos </w:t>
      </w:r>
      <w:r w:rsidRPr="00DB035B">
        <w:rPr>
          <w:rFonts w:ascii="Arial" w:hAnsi="Arial" w:cs="Arial"/>
        </w:rPr>
        <w:t>de valor</w:t>
      </w:r>
      <w:r w:rsidRPr="00025BB9">
        <w:rPr>
          <w:rFonts w:ascii="Arial" w:hAnsi="Arial" w:cs="Arial"/>
        </w:rPr>
        <w:t xml:space="preserve"> ante una entidad u organismo de la administración pública o particular que ejerce funciones administrativas, para acceder a un derecho, ejercer una actividad o cumplir con una obligación, prevista o autorizada por la ley.</w:t>
      </w:r>
    </w:p>
    <w:p w14:paraId="7A436319" w14:textId="77777777" w:rsidR="00CA10B7" w:rsidRPr="00025BB9" w:rsidRDefault="00CA10B7" w:rsidP="00025BB9">
      <w:pPr>
        <w:widowControl w:val="0"/>
        <w:spacing w:after="0" w:line="240" w:lineRule="auto"/>
        <w:jc w:val="both"/>
        <w:rPr>
          <w:rFonts w:ascii="Arial" w:hAnsi="Arial" w:cs="Arial"/>
          <w:lang w:val="es-ES"/>
        </w:rPr>
      </w:pPr>
    </w:p>
    <w:p w14:paraId="063DA56E"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USABILIDAD: </w:t>
      </w:r>
      <w:r w:rsidRPr="00025BB9">
        <w:rPr>
          <w:rFonts w:ascii="Arial" w:hAnsi="Arial" w:cs="Arial"/>
        </w:rPr>
        <w:t>Hace referencia a que los trámites y servicios disponibles en medios electrónicos sean de fácil uso y proporcionen una mejor experiencia a la ciudadanía.</w:t>
      </w:r>
    </w:p>
    <w:p w14:paraId="06001D72" w14:textId="3EB8A7E6" w:rsidR="00DB035B" w:rsidRDefault="00DB035B">
      <w:pPr>
        <w:rPr>
          <w:rFonts w:ascii="Arial" w:hAnsi="Arial" w:cs="Arial"/>
        </w:rPr>
      </w:pPr>
      <w:r>
        <w:rPr>
          <w:rFonts w:ascii="Arial" w:hAnsi="Arial" w:cs="Arial"/>
        </w:rPr>
        <w:br w:type="page"/>
      </w:r>
    </w:p>
    <w:p w14:paraId="4D0DFF3E" w14:textId="77777777" w:rsidR="00CA10B7" w:rsidRDefault="00CA10B7" w:rsidP="00025BB9">
      <w:pPr>
        <w:widowControl w:val="0"/>
        <w:spacing w:after="0" w:line="240" w:lineRule="auto"/>
        <w:jc w:val="both"/>
        <w:rPr>
          <w:rFonts w:ascii="Arial" w:hAnsi="Arial" w:cs="Arial"/>
        </w:rPr>
      </w:pPr>
    </w:p>
    <w:p w14:paraId="4D763F88" w14:textId="77777777" w:rsidR="00CA10B7" w:rsidRPr="00025BB9" w:rsidRDefault="00CA10B7" w:rsidP="00025BB9">
      <w:pPr>
        <w:widowControl w:val="0"/>
        <w:spacing w:after="0" w:line="240" w:lineRule="auto"/>
        <w:jc w:val="both"/>
        <w:rPr>
          <w:rFonts w:ascii="Arial" w:hAnsi="Arial" w:cs="Arial"/>
          <w:b/>
          <w:bCs/>
          <w:lang w:val="es-ES"/>
        </w:rPr>
      </w:pPr>
      <w:r w:rsidRPr="00025BB9">
        <w:rPr>
          <w:rFonts w:ascii="Arial" w:hAnsi="Arial" w:cs="Arial"/>
          <w:b/>
          <w:bCs/>
          <w:lang w:val="es-ES"/>
        </w:rPr>
        <w:t>REVISIÓN Y APROBACIÓN:</w:t>
      </w:r>
    </w:p>
    <w:p w14:paraId="4C70292F" w14:textId="77777777" w:rsidR="00CA10B7" w:rsidRPr="00025BB9" w:rsidRDefault="00CA10B7" w:rsidP="00025BB9">
      <w:pPr>
        <w:widowControl w:val="0"/>
        <w:spacing w:after="0" w:line="240" w:lineRule="auto"/>
        <w:jc w:val="both"/>
        <w:rPr>
          <w:rFonts w:ascii="Arial" w:hAnsi="Arial" w:cs="Arial"/>
          <w:b/>
          <w:bCs/>
          <w:lang w:val="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1"/>
        <w:gridCol w:w="2625"/>
        <w:gridCol w:w="2329"/>
      </w:tblGrid>
      <w:tr w:rsidR="00CA10B7" w:rsidRPr="00DB035B" w14:paraId="4F8261AB" w14:textId="77777777" w:rsidTr="004D455A">
        <w:trPr>
          <w:trHeight w:val="20"/>
          <w:jc w:val="center"/>
        </w:trPr>
        <w:tc>
          <w:tcPr>
            <w:tcW w:w="208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5E8D5AE" w14:textId="77777777" w:rsidR="00CA10B7" w:rsidRPr="00DB035B" w:rsidRDefault="00CA10B7" w:rsidP="00025BB9">
            <w:pPr>
              <w:widowControl w:val="0"/>
              <w:spacing w:after="0" w:line="240" w:lineRule="auto"/>
              <w:jc w:val="both"/>
              <w:rPr>
                <w:rFonts w:ascii="Arial" w:hAnsi="Arial" w:cs="Arial"/>
                <w:b/>
                <w:sz w:val="16"/>
                <w:szCs w:val="16"/>
              </w:rPr>
            </w:pPr>
            <w:r w:rsidRPr="00DB035B">
              <w:rPr>
                <w:rFonts w:ascii="Arial" w:hAnsi="Arial" w:cs="Arial"/>
                <w:b/>
                <w:sz w:val="16"/>
                <w:szCs w:val="16"/>
              </w:rPr>
              <w:t>Elaborado y/o Actualizado por:</w:t>
            </w:r>
          </w:p>
        </w:tc>
        <w:tc>
          <w:tcPr>
            <w:tcW w:w="154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71C870" w14:textId="2C7F2095" w:rsidR="00CA10B7" w:rsidRPr="00DB035B" w:rsidRDefault="00CA10B7" w:rsidP="00DB035B">
            <w:pPr>
              <w:widowControl w:val="0"/>
              <w:spacing w:after="0" w:line="240" w:lineRule="auto"/>
              <w:jc w:val="both"/>
              <w:rPr>
                <w:rFonts w:ascii="Arial" w:hAnsi="Arial" w:cs="Arial"/>
                <w:b/>
                <w:sz w:val="16"/>
                <w:szCs w:val="16"/>
              </w:rPr>
            </w:pPr>
            <w:r w:rsidRPr="00DB035B">
              <w:rPr>
                <w:rFonts w:ascii="Arial" w:hAnsi="Arial" w:cs="Arial"/>
                <w:b/>
                <w:sz w:val="16"/>
                <w:szCs w:val="16"/>
              </w:rPr>
              <w:t>Validado por  Líderes (Estratégico u Operativo) del Proceso:</w:t>
            </w:r>
          </w:p>
        </w:tc>
        <w:tc>
          <w:tcPr>
            <w:tcW w:w="137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B232D01" w14:textId="77777777" w:rsidR="00CA10B7" w:rsidRPr="00DB035B" w:rsidRDefault="00CA10B7" w:rsidP="00025BB9">
            <w:pPr>
              <w:widowControl w:val="0"/>
              <w:spacing w:after="0" w:line="240" w:lineRule="auto"/>
              <w:jc w:val="both"/>
              <w:rPr>
                <w:rFonts w:ascii="Arial" w:hAnsi="Arial" w:cs="Arial"/>
                <w:b/>
                <w:sz w:val="16"/>
                <w:szCs w:val="16"/>
              </w:rPr>
            </w:pPr>
            <w:r w:rsidRPr="00DB035B">
              <w:rPr>
                <w:rFonts w:ascii="Arial" w:hAnsi="Arial" w:cs="Arial"/>
                <w:b/>
                <w:sz w:val="16"/>
                <w:szCs w:val="16"/>
              </w:rPr>
              <w:t>Aprobado:</w:t>
            </w:r>
          </w:p>
        </w:tc>
      </w:tr>
      <w:tr w:rsidR="00CA10B7" w:rsidRPr="00025BB9" w14:paraId="27B855E1" w14:textId="77777777" w:rsidTr="004D455A">
        <w:trPr>
          <w:trHeight w:val="515"/>
          <w:jc w:val="center"/>
        </w:trPr>
        <w:tc>
          <w:tcPr>
            <w:tcW w:w="2084" w:type="pct"/>
            <w:tcBorders>
              <w:top w:val="single" w:sz="4" w:space="0" w:color="000000"/>
              <w:left w:val="single" w:sz="4" w:space="0" w:color="000000"/>
              <w:bottom w:val="single" w:sz="4" w:space="0" w:color="auto"/>
              <w:right w:val="single" w:sz="4" w:space="0" w:color="000000"/>
            </w:tcBorders>
            <w:vAlign w:val="center"/>
          </w:tcPr>
          <w:p w14:paraId="57E9C2F3" w14:textId="77777777" w:rsidR="00CA10B7" w:rsidRPr="00DB1187" w:rsidRDefault="00CA10B7" w:rsidP="00025BB9">
            <w:pPr>
              <w:widowControl w:val="0"/>
              <w:spacing w:after="0" w:line="240" w:lineRule="auto"/>
              <w:jc w:val="both"/>
              <w:rPr>
                <w:rFonts w:ascii="Arial" w:hAnsi="Arial" w:cs="Arial"/>
                <w:sz w:val="16"/>
                <w:szCs w:val="16"/>
              </w:rPr>
            </w:pPr>
            <w:r w:rsidRPr="00DB1187">
              <w:rPr>
                <w:rFonts w:ascii="Arial" w:hAnsi="Arial" w:cs="Arial"/>
                <w:sz w:val="16"/>
                <w:szCs w:val="16"/>
              </w:rPr>
              <w:t>Marlene Bello Castillo</w:t>
            </w:r>
          </w:p>
          <w:p w14:paraId="3DE8B859" w14:textId="77777777" w:rsidR="00CA10B7" w:rsidRPr="00DB1187" w:rsidRDefault="00CA10B7" w:rsidP="00DB035B">
            <w:pPr>
              <w:widowControl w:val="0"/>
              <w:spacing w:after="0" w:line="240" w:lineRule="auto"/>
              <w:rPr>
                <w:rFonts w:ascii="Arial" w:hAnsi="Arial" w:cs="Arial"/>
                <w:sz w:val="16"/>
                <w:szCs w:val="16"/>
              </w:rPr>
            </w:pPr>
            <w:r w:rsidRPr="00DB1187">
              <w:rPr>
                <w:rFonts w:ascii="Arial" w:hAnsi="Arial" w:cs="Arial"/>
                <w:sz w:val="16"/>
                <w:szCs w:val="16"/>
              </w:rPr>
              <w:t>Contratista Secretaría General</w:t>
            </w:r>
          </w:p>
          <w:p w14:paraId="7DB8BBEF" w14:textId="77777777" w:rsidR="00DB035B" w:rsidRDefault="00DB035B" w:rsidP="00DB035B">
            <w:pPr>
              <w:widowControl w:val="0"/>
              <w:spacing w:after="0" w:line="240" w:lineRule="auto"/>
              <w:rPr>
                <w:rFonts w:ascii="Arial" w:hAnsi="Arial" w:cs="Arial"/>
                <w:sz w:val="16"/>
                <w:szCs w:val="16"/>
              </w:rPr>
            </w:pPr>
          </w:p>
          <w:p w14:paraId="23F50088" w14:textId="43D5D77D" w:rsidR="00CA10B7" w:rsidRPr="00DB1187" w:rsidRDefault="00CA10B7" w:rsidP="00DB035B">
            <w:pPr>
              <w:widowControl w:val="0"/>
              <w:spacing w:after="0" w:line="240" w:lineRule="auto"/>
              <w:rPr>
                <w:rFonts w:ascii="Arial" w:hAnsi="Arial" w:cs="Arial"/>
                <w:sz w:val="16"/>
                <w:szCs w:val="16"/>
              </w:rPr>
            </w:pPr>
            <w:r w:rsidRPr="00DB1187">
              <w:rPr>
                <w:rFonts w:ascii="Arial" w:hAnsi="Arial" w:cs="Arial"/>
                <w:sz w:val="16"/>
                <w:szCs w:val="16"/>
              </w:rPr>
              <w:t xml:space="preserve">Con la participación de </w:t>
            </w:r>
          </w:p>
          <w:p w14:paraId="7D064292" w14:textId="77777777" w:rsidR="00CA10B7" w:rsidRPr="00DB1187" w:rsidRDefault="00CA10B7" w:rsidP="00DB035B">
            <w:pPr>
              <w:widowControl w:val="0"/>
              <w:spacing w:after="0" w:line="240" w:lineRule="auto"/>
              <w:rPr>
                <w:rFonts w:ascii="Arial" w:hAnsi="Arial" w:cs="Arial"/>
                <w:sz w:val="16"/>
                <w:szCs w:val="16"/>
              </w:rPr>
            </w:pPr>
            <w:r w:rsidRPr="00DB1187">
              <w:rPr>
                <w:rFonts w:ascii="Arial" w:hAnsi="Arial" w:cs="Arial"/>
                <w:sz w:val="16"/>
                <w:szCs w:val="16"/>
              </w:rPr>
              <w:t xml:space="preserve">José Fernando Franco Buitrago </w:t>
            </w:r>
            <w:r w:rsidRPr="00DB1187">
              <w:rPr>
                <w:rFonts w:ascii="Arial" w:hAnsi="Arial" w:cs="Arial"/>
                <w:sz w:val="16"/>
                <w:szCs w:val="16"/>
              </w:rPr>
              <w:tab/>
              <w:t>Gerente GASA</w:t>
            </w:r>
          </w:p>
          <w:p w14:paraId="7434CFC6" w14:textId="77777777" w:rsidR="00CA10B7" w:rsidRPr="00DB1187" w:rsidRDefault="00CA10B7" w:rsidP="00DB035B">
            <w:pPr>
              <w:widowControl w:val="0"/>
              <w:spacing w:after="0" w:line="240" w:lineRule="auto"/>
              <w:rPr>
                <w:rFonts w:ascii="Arial" w:hAnsi="Arial" w:cs="Arial"/>
                <w:sz w:val="16"/>
                <w:szCs w:val="16"/>
              </w:rPr>
            </w:pPr>
            <w:r w:rsidRPr="00DB1187">
              <w:rPr>
                <w:rFonts w:ascii="Arial" w:hAnsi="Arial" w:cs="Arial"/>
                <w:sz w:val="16"/>
                <w:szCs w:val="16"/>
              </w:rPr>
              <w:t>Luz Adriana Ariza</w:t>
            </w:r>
            <w:r w:rsidRPr="00DB1187">
              <w:rPr>
                <w:rFonts w:ascii="Arial" w:hAnsi="Arial" w:cs="Arial"/>
                <w:sz w:val="16"/>
                <w:szCs w:val="16"/>
              </w:rPr>
              <w:tab/>
            </w:r>
            <w:r w:rsidRPr="00DB1187">
              <w:rPr>
                <w:rFonts w:ascii="Arial" w:hAnsi="Arial" w:cs="Arial"/>
                <w:sz w:val="16"/>
                <w:szCs w:val="16"/>
              </w:rPr>
              <w:tab/>
              <w:t>Contratista</w:t>
            </w:r>
          </w:p>
          <w:p w14:paraId="2913DF22" w14:textId="77777777" w:rsidR="00CA10B7" w:rsidRPr="00DB1187" w:rsidRDefault="00CA10B7" w:rsidP="00DB035B">
            <w:pPr>
              <w:widowControl w:val="0"/>
              <w:spacing w:after="0" w:line="240" w:lineRule="auto"/>
              <w:rPr>
                <w:rFonts w:ascii="Arial" w:hAnsi="Arial" w:cs="Arial"/>
                <w:sz w:val="16"/>
                <w:szCs w:val="16"/>
              </w:rPr>
            </w:pPr>
            <w:r w:rsidRPr="00DB1187">
              <w:rPr>
                <w:rFonts w:ascii="Arial" w:hAnsi="Arial" w:cs="Arial"/>
                <w:sz w:val="16"/>
                <w:szCs w:val="16"/>
              </w:rPr>
              <w:t>Diego Fernando Romero Leal</w:t>
            </w:r>
            <w:r w:rsidRPr="00DB1187">
              <w:rPr>
                <w:rFonts w:ascii="Arial" w:hAnsi="Arial" w:cs="Arial"/>
                <w:sz w:val="16"/>
                <w:szCs w:val="16"/>
              </w:rPr>
              <w:tab/>
              <w:t>Contratista</w:t>
            </w:r>
            <w:r w:rsidRPr="00DB1187">
              <w:rPr>
                <w:rFonts w:ascii="Arial" w:hAnsi="Arial" w:cs="Arial"/>
                <w:sz w:val="16"/>
                <w:szCs w:val="16"/>
              </w:rPr>
              <w:tab/>
            </w:r>
          </w:p>
          <w:p w14:paraId="7A63ED18" w14:textId="68024912" w:rsidR="00CA10B7" w:rsidRPr="00DB1187" w:rsidRDefault="00CA10B7" w:rsidP="00DB035B">
            <w:pPr>
              <w:widowControl w:val="0"/>
              <w:spacing w:after="0" w:line="240" w:lineRule="auto"/>
              <w:rPr>
                <w:rFonts w:ascii="Arial" w:hAnsi="Arial" w:cs="Arial"/>
                <w:sz w:val="16"/>
                <w:szCs w:val="16"/>
              </w:rPr>
            </w:pPr>
            <w:r w:rsidRPr="00DB1187">
              <w:rPr>
                <w:rFonts w:ascii="Arial" w:hAnsi="Arial" w:cs="Arial"/>
                <w:sz w:val="16"/>
                <w:szCs w:val="16"/>
              </w:rPr>
              <w:t>Andrés Felipe Loz</w:t>
            </w:r>
            <w:r w:rsidR="00DB035B">
              <w:rPr>
                <w:rFonts w:ascii="Arial" w:hAnsi="Arial" w:cs="Arial"/>
                <w:sz w:val="16"/>
                <w:szCs w:val="16"/>
              </w:rPr>
              <w:t xml:space="preserve">ano                          </w:t>
            </w:r>
            <w:r w:rsidRPr="00DB1187">
              <w:rPr>
                <w:rFonts w:ascii="Arial" w:hAnsi="Arial" w:cs="Arial"/>
                <w:sz w:val="16"/>
                <w:szCs w:val="16"/>
              </w:rPr>
              <w:t>Contratista</w:t>
            </w:r>
          </w:p>
          <w:p w14:paraId="668BB870" w14:textId="77777777" w:rsidR="00CA10B7" w:rsidRPr="00DB1187" w:rsidRDefault="00CA10B7" w:rsidP="00DB035B">
            <w:pPr>
              <w:widowControl w:val="0"/>
              <w:spacing w:after="0" w:line="240" w:lineRule="auto"/>
              <w:rPr>
                <w:rFonts w:ascii="Arial" w:hAnsi="Arial" w:cs="Arial"/>
                <w:sz w:val="16"/>
                <w:szCs w:val="16"/>
              </w:rPr>
            </w:pPr>
            <w:r w:rsidRPr="00DB1187">
              <w:rPr>
                <w:rFonts w:ascii="Arial" w:hAnsi="Arial" w:cs="Arial"/>
                <w:sz w:val="16"/>
                <w:szCs w:val="16"/>
              </w:rPr>
              <w:t>Angela Liliana Malagón</w:t>
            </w:r>
            <w:r w:rsidRPr="00DB1187">
              <w:rPr>
                <w:rFonts w:ascii="Arial" w:hAnsi="Arial" w:cs="Arial"/>
                <w:sz w:val="16"/>
                <w:szCs w:val="16"/>
              </w:rPr>
              <w:tab/>
            </w:r>
            <w:r w:rsidRPr="00DB1187">
              <w:rPr>
                <w:rFonts w:ascii="Arial" w:hAnsi="Arial" w:cs="Arial"/>
                <w:sz w:val="16"/>
                <w:szCs w:val="16"/>
              </w:rPr>
              <w:tab/>
              <w:t>Contratista</w:t>
            </w:r>
            <w:r w:rsidRPr="00DB1187">
              <w:rPr>
                <w:rFonts w:ascii="Arial" w:hAnsi="Arial" w:cs="Arial"/>
                <w:sz w:val="16"/>
                <w:szCs w:val="16"/>
              </w:rPr>
              <w:tab/>
            </w:r>
          </w:p>
          <w:p w14:paraId="192F914F" w14:textId="77777777" w:rsidR="00CA10B7" w:rsidRPr="00DB1187" w:rsidRDefault="00CA10B7" w:rsidP="00025BB9">
            <w:pPr>
              <w:widowControl w:val="0"/>
              <w:spacing w:after="0" w:line="240" w:lineRule="auto"/>
              <w:jc w:val="both"/>
              <w:rPr>
                <w:rFonts w:ascii="Arial" w:hAnsi="Arial" w:cs="Arial"/>
                <w:sz w:val="16"/>
                <w:szCs w:val="16"/>
              </w:rPr>
            </w:pPr>
          </w:p>
        </w:tc>
        <w:tc>
          <w:tcPr>
            <w:tcW w:w="1545" w:type="pct"/>
            <w:vMerge w:val="restart"/>
            <w:tcBorders>
              <w:top w:val="single" w:sz="4" w:space="0" w:color="000000"/>
              <w:left w:val="single" w:sz="4" w:space="0" w:color="000000"/>
              <w:right w:val="single" w:sz="4" w:space="0" w:color="000000"/>
            </w:tcBorders>
            <w:vAlign w:val="bottom"/>
          </w:tcPr>
          <w:p w14:paraId="50E63766" w14:textId="77777777" w:rsidR="00CA10B7" w:rsidRPr="00DB1187" w:rsidRDefault="00CA10B7" w:rsidP="00025BB9">
            <w:pPr>
              <w:widowControl w:val="0"/>
              <w:spacing w:after="0" w:line="240" w:lineRule="auto"/>
              <w:jc w:val="both"/>
              <w:rPr>
                <w:rFonts w:ascii="Arial" w:hAnsi="Arial" w:cs="Arial"/>
                <w:sz w:val="16"/>
                <w:szCs w:val="16"/>
              </w:rPr>
            </w:pPr>
            <w:r w:rsidRPr="00DB1187">
              <w:rPr>
                <w:rFonts w:ascii="Arial" w:hAnsi="Arial" w:cs="Arial"/>
                <w:sz w:val="16"/>
                <w:szCs w:val="16"/>
              </w:rPr>
              <w:t>Firma:</w:t>
            </w:r>
          </w:p>
        </w:tc>
        <w:tc>
          <w:tcPr>
            <w:tcW w:w="1371" w:type="pct"/>
            <w:vMerge w:val="restart"/>
            <w:tcBorders>
              <w:top w:val="single" w:sz="4" w:space="0" w:color="000000"/>
              <w:left w:val="single" w:sz="4" w:space="0" w:color="000000"/>
              <w:right w:val="single" w:sz="4" w:space="0" w:color="000000"/>
            </w:tcBorders>
            <w:vAlign w:val="bottom"/>
          </w:tcPr>
          <w:p w14:paraId="2AE82AA2" w14:textId="77777777" w:rsidR="00CA10B7" w:rsidRPr="00DB1187" w:rsidRDefault="00CA10B7" w:rsidP="00025BB9">
            <w:pPr>
              <w:widowControl w:val="0"/>
              <w:spacing w:after="0" w:line="240" w:lineRule="auto"/>
              <w:jc w:val="both"/>
              <w:rPr>
                <w:rFonts w:ascii="Arial" w:hAnsi="Arial" w:cs="Arial"/>
                <w:sz w:val="16"/>
                <w:szCs w:val="16"/>
              </w:rPr>
            </w:pPr>
            <w:r w:rsidRPr="00DB1187">
              <w:rPr>
                <w:rFonts w:ascii="Arial" w:hAnsi="Arial" w:cs="Arial"/>
                <w:sz w:val="16"/>
                <w:szCs w:val="16"/>
              </w:rPr>
              <w:t>Firma:</w:t>
            </w:r>
          </w:p>
        </w:tc>
      </w:tr>
      <w:tr w:rsidR="00CA10B7" w:rsidRPr="00025BB9" w14:paraId="16C23C1B" w14:textId="77777777" w:rsidTr="004D455A">
        <w:trPr>
          <w:trHeight w:val="163"/>
          <w:jc w:val="center"/>
        </w:trPr>
        <w:tc>
          <w:tcPr>
            <w:tcW w:w="2084" w:type="pct"/>
            <w:tcBorders>
              <w:top w:val="single" w:sz="4" w:space="0" w:color="auto"/>
              <w:left w:val="single" w:sz="4" w:space="0" w:color="000000"/>
              <w:bottom w:val="single" w:sz="4" w:space="0" w:color="auto"/>
              <w:right w:val="single" w:sz="4" w:space="0" w:color="000000"/>
            </w:tcBorders>
            <w:shd w:val="clear" w:color="auto" w:fill="D9D9D9"/>
            <w:vAlign w:val="center"/>
          </w:tcPr>
          <w:p w14:paraId="65C36816" w14:textId="77777777" w:rsidR="00CA10B7" w:rsidRPr="00DB1187" w:rsidRDefault="00CA10B7" w:rsidP="00025BB9">
            <w:pPr>
              <w:widowControl w:val="0"/>
              <w:spacing w:after="0" w:line="240" w:lineRule="auto"/>
              <w:jc w:val="both"/>
              <w:rPr>
                <w:rFonts w:ascii="Arial" w:hAnsi="Arial" w:cs="Arial"/>
                <w:b/>
                <w:sz w:val="16"/>
                <w:szCs w:val="16"/>
              </w:rPr>
            </w:pPr>
            <w:r w:rsidRPr="00DB1187">
              <w:rPr>
                <w:rFonts w:ascii="Arial" w:hAnsi="Arial" w:cs="Arial"/>
                <w:b/>
                <w:sz w:val="16"/>
                <w:szCs w:val="16"/>
              </w:rPr>
              <w:t>Acompañamiento Asesor OAP:</w:t>
            </w:r>
          </w:p>
        </w:tc>
        <w:tc>
          <w:tcPr>
            <w:tcW w:w="1545" w:type="pct"/>
            <w:vMerge/>
            <w:tcBorders>
              <w:top w:val="single" w:sz="4" w:space="0" w:color="000000"/>
              <w:left w:val="single" w:sz="4" w:space="0" w:color="000000"/>
              <w:right w:val="single" w:sz="4" w:space="0" w:color="000000"/>
            </w:tcBorders>
            <w:vAlign w:val="center"/>
          </w:tcPr>
          <w:p w14:paraId="147CFB8C" w14:textId="77777777" w:rsidR="00CA10B7" w:rsidRPr="00DB1187" w:rsidRDefault="00CA10B7" w:rsidP="00025BB9">
            <w:pPr>
              <w:widowControl w:val="0"/>
              <w:spacing w:after="0" w:line="240" w:lineRule="auto"/>
              <w:jc w:val="both"/>
              <w:rPr>
                <w:rFonts w:ascii="Arial" w:hAnsi="Arial" w:cs="Arial"/>
                <w:sz w:val="16"/>
                <w:szCs w:val="16"/>
              </w:rPr>
            </w:pPr>
          </w:p>
        </w:tc>
        <w:tc>
          <w:tcPr>
            <w:tcW w:w="1371" w:type="pct"/>
            <w:vMerge/>
            <w:tcBorders>
              <w:top w:val="single" w:sz="4" w:space="0" w:color="000000"/>
              <w:left w:val="single" w:sz="4" w:space="0" w:color="000000"/>
              <w:right w:val="single" w:sz="4" w:space="0" w:color="000000"/>
            </w:tcBorders>
            <w:vAlign w:val="center"/>
          </w:tcPr>
          <w:p w14:paraId="19CADE63" w14:textId="77777777" w:rsidR="00CA10B7" w:rsidRPr="00DB1187" w:rsidRDefault="00CA10B7" w:rsidP="00025BB9">
            <w:pPr>
              <w:widowControl w:val="0"/>
              <w:spacing w:after="0" w:line="240" w:lineRule="auto"/>
              <w:jc w:val="both"/>
              <w:rPr>
                <w:rFonts w:ascii="Arial" w:hAnsi="Arial" w:cs="Arial"/>
                <w:sz w:val="16"/>
                <w:szCs w:val="16"/>
              </w:rPr>
            </w:pPr>
          </w:p>
        </w:tc>
      </w:tr>
      <w:tr w:rsidR="00CA10B7" w:rsidRPr="00025BB9" w14:paraId="454BE7AD" w14:textId="77777777" w:rsidTr="004D455A">
        <w:trPr>
          <w:trHeight w:val="422"/>
          <w:jc w:val="center"/>
        </w:trPr>
        <w:tc>
          <w:tcPr>
            <w:tcW w:w="2084" w:type="pct"/>
            <w:vMerge w:val="restart"/>
            <w:tcBorders>
              <w:top w:val="single" w:sz="4" w:space="0" w:color="auto"/>
              <w:left w:val="single" w:sz="4" w:space="0" w:color="000000"/>
              <w:bottom w:val="single" w:sz="4" w:space="0" w:color="000000"/>
              <w:right w:val="single" w:sz="4" w:space="0" w:color="000000"/>
            </w:tcBorders>
            <w:vAlign w:val="center"/>
          </w:tcPr>
          <w:p w14:paraId="34889DDE" w14:textId="721BDBD9" w:rsidR="00CA10B7" w:rsidRPr="00DB1187" w:rsidRDefault="00CA10B7" w:rsidP="00025BB9">
            <w:pPr>
              <w:widowControl w:val="0"/>
              <w:spacing w:after="0" w:line="240" w:lineRule="auto"/>
              <w:jc w:val="both"/>
              <w:rPr>
                <w:rFonts w:ascii="Arial" w:hAnsi="Arial" w:cs="Arial"/>
                <w:sz w:val="16"/>
                <w:szCs w:val="16"/>
              </w:rPr>
            </w:pPr>
            <w:r w:rsidRPr="00DB1187">
              <w:rPr>
                <w:rFonts w:ascii="Arial" w:hAnsi="Arial" w:cs="Arial"/>
                <w:sz w:val="16"/>
                <w:szCs w:val="16"/>
              </w:rPr>
              <w:t xml:space="preserve">Flor </w:t>
            </w:r>
            <w:r w:rsidR="00DB035B" w:rsidRPr="00DB1187">
              <w:rPr>
                <w:rFonts w:ascii="Arial" w:hAnsi="Arial" w:cs="Arial"/>
                <w:sz w:val="16"/>
                <w:szCs w:val="16"/>
              </w:rPr>
              <w:t>Ángela</w:t>
            </w:r>
            <w:r w:rsidRPr="00DB1187">
              <w:rPr>
                <w:rFonts w:ascii="Arial" w:hAnsi="Arial" w:cs="Arial"/>
                <w:sz w:val="16"/>
                <w:szCs w:val="16"/>
              </w:rPr>
              <w:t xml:space="preserve"> Moreno </w:t>
            </w:r>
            <w:r w:rsidR="00DB035B" w:rsidRPr="00DB1187">
              <w:rPr>
                <w:rFonts w:ascii="Arial" w:hAnsi="Arial" w:cs="Arial"/>
                <w:sz w:val="16"/>
                <w:szCs w:val="16"/>
              </w:rPr>
              <w:t>Páez</w:t>
            </w:r>
          </w:p>
          <w:p w14:paraId="781D211E" w14:textId="77777777" w:rsidR="00CA10B7" w:rsidRPr="00DB1187" w:rsidRDefault="00CA10B7" w:rsidP="00025BB9">
            <w:pPr>
              <w:widowControl w:val="0"/>
              <w:spacing w:after="0" w:line="240" w:lineRule="auto"/>
              <w:jc w:val="both"/>
              <w:rPr>
                <w:rFonts w:ascii="Arial" w:hAnsi="Arial" w:cs="Arial"/>
                <w:b/>
                <w:sz w:val="16"/>
                <w:szCs w:val="16"/>
              </w:rPr>
            </w:pPr>
            <w:r w:rsidRPr="00DB1187">
              <w:rPr>
                <w:rFonts w:ascii="Arial" w:hAnsi="Arial" w:cs="Arial"/>
                <w:sz w:val="16"/>
                <w:szCs w:val="16"/>
              </w:rPr>
              <w:t>Contratista/ Proceso DESI</w:t>
            </w:r>
          </w:p>
        </w:tc>
        <w:tc>
          <w:tcPr>
            <w:tcW w:w="1545" w:type="pct"/>
            <w:vMerge/>
            <w:tcBorders>
              <w:left w:val="single" w:sz="4" w:space="0" w:color="000000"/>
              <w:bottom w:val="single" w:sz="4" w:space="0" w:color="000000"/>
              <w:right w:val="single" w:sz="4" w:space="0" w:color="000000"/>
            </w:tcBorders>
            <w:vAlign w:val="center"/>
          </w:tcPr>
          <w:p w14:paraId="108C6314" w14:textId="77777777" w:rsidR="00CA10B7" w:rsidRPr="00DB1187" w:rsidRDefault="00CA10B7" w:rsidP="00025BB9">
            <w:pPr>
              <w:widowControl w:val="0"/>
              <w:spacing w:after="0" w:line="240" w:lineRule="auto"/>
              <w:jc w:val="both"/>
              <w:rPr>
                <w:rFonts w:ascii="Arial" w:hAnsi="Arial" w:cs="Arial"/>
                <w:sz w:val="16"/>
                <w:szCs w:val="16"/>
              </w:rPr>
            </w:pPr>
          </w:p>
        </w:tc>
        <w:tc>
          <w:tcPr>
            <w:tcW w:w="1371" w:type="pct"/>
            <w:vMerge/>
            <w:tcBorders>
              <w:left w:val="single" w:sz="4" w:space="0" w:color="000000"/>
              <w:bottom w:val="single" w:sz="4" w:space="0" w:color="000000"/>
              <w:right w:val="single" w:sz="4" w:space="0" w:color="000000"/>
            </w:tcBorders>
            <w:vAlign w:val="center"/>
          </w:tcPr>
          <w:p w14:paraId="74C1AE62" w14:textId="77777777" w:rsidR="00CA10B7" w:rsidRPr="00DB1187" w:rsidRDefault="00CA10B7" w:rsidP="00025BB9">
            <w:pPr>
              <w:widowControl w:val="0"/>
              <w:spacing w:after="0" w:line="240" w:lineRule="auto"/>
              <w:jc w:val="both"/>
              <w:rPr>
                <w:rFonts w:ascii="Arial" w:hAnsi="Arial" w:cs="Arial"/>
                <w:sz w:val="16"/>
                <w:szCs w:val="16"/>
              </w:rPr>
            </w:pPr>
          </w:p>
        </w:tc>
      </w:tr>
      <w:tr w:rsidR="00CA10B7" w:rsidRPr="00025BB9" w14:paraId="2E9C7C62" w14:textId="77777777" w:rsidTr="004D455A">
        <w:trPr>
          <w:trHeight w:val="70"/>
          <w:jc w:val="center"/>
        </w:trPr>
        <w:tc>
          <w:tcPr>
            <w:tcW w:w="2084" w:type="pct"/>
            <w:vMerge/>
            <w:tcBorders>
              <w:top w:val="single" w:sz="4" w:space="0" w:color="000000"/>
              <w:left w:val="single" w:sz="4" w:space="0" w:color="000000"/>
              <w:bottom w:val="single" w:sz="4" w:space="0" w:color="000000"/>
              <w:right w:val="single" w:sz="4" w:space="0" w:color="000000"/>
            </w:tcBorders>
            <w:vAlign w:val="center"/>
            <w:hideMark/>
          </w:tcPr>
          <w:p w14:paraId="0C03BE47" w14:textId="77777777" w:rsidR="00CA10B7" w:rsidRPr="00DB1187" w:rsidRDefault="00CA10B7" w:rsidP="00025BB9">
            <w:pPr>
              <w:widowControl w:val="0"/>
              <w:spacing w:after="0" w:line="240" w:lineRule="auto"/>
              <w:jc w:val="both"/>
              <w:rPr>
                <w:rFonts w:ascii="Arial" w:hAnsi="Arial" w:cs="Arial"/>
                <w:b/>
                <w:sz w:val="16"/>
                <w:szCs w:val="16"/>
              </w:rPr>
            </w:pPr>
          </w:p>
        </w:tc>
        <w:tc>
          <w:tcPr>
            <w:tcW w:w="1545" w:type="pct"/>
            <w:tcBorders>
              <w:top w:val="single" w:sz="4" w:space="0" w:color="000000"/>
              <w:left w:val="single" w:sz="4" w:space="0" w:color="000000"/>
              <w:bottom w:val="single" w:sz="4" w:space="0" w:color="000000"/>
              <w:right w:val="single" w:sz="4" w:space="0" w:color="000000"/>
            </w:tcBorders>
            <w:hideMark/>
          </w:tcPr>
          <w:p w14:paraId="06A768E3" w14:textId="77777777" w:rsidR="00CA10B7" w:rsidRPr="00DB1187" w:rsidRDefault="00CA10B7" w:rsidP="00025BB9">
            <w:pPr>
              <w:widowControl w:val="0"/>
              <w:spacing w:after="0" w:line="240" w:lineRule="auto"/>
              <w:jc w:val="both"/>
              <w:rPr>
                <w:rFonts w:ascii="Arial" w:hAnsi="Arial" w:cs="Arial"/>
                <w:b/>
                <w:sz w:val="16"/>
                <w:szCs w:val="16"/>
              </w:rPr>
            </w:pPr>
            <w:r w:rsidRPr="00DB1187">
              <w:rPr>
                <w:rFonts w:ascii="Arial" w:hAnsi="Arial" w:cs="Arial"/>
                <w:b/>
                <w:sz w:val="16"/>
                <w:szCs w:val="16"/>
              </w:rPr>
              <w:t>MARTHA PATRICIA AGUILAR COPETE</w:t>
            </w:r>
          </w:p>
          <w:p w14:paraId="5F6F7DB1" w14:textId="77777777" w:rsidR="00CA10B7" w:rsidRPr="00DB1187" w:rsidRDefault="00CA10B7" w:rsidP="00025BB9">
            <w:pPr>
              <w:widowControl w:val="0"/>
              <w:spacing w:after="0" w:line="240" w:lineRule="auto"/>
              <w:jc w:val="both"/>
              <w:rPr>
                <w:rFonts w:ascii="Arial" w:hAnsi="Arial" w:cs="Arial"/>
                <w:sz w:val="16"/>
                <w:szCs w:val="16"/>
              </w:rPr>
            </w:pPr>
            <w:r w:rsidRPr="00DB1187">
              <w:rPr>
                <w:rFonts w:ascii="Arial" w:hAnsi="Arial" w:cs="Arial"/>
                <w:sz w:val="16"/>
                <w:szCs w:val="16"/>
              </w:rPr>
              <w:t xml:space="preserve">Secretaria General </w:t>
            </w:r>
          </w:p>
          <w:p w14:paraId="5335D61A" w14:textId="77777777" w:rsidR="00CA10B7" w:rsidRPr="00DB1187" w:rsidRDefault="00CA10B7" w:rsidP="00025BB9">
            <w:pPr>
              <w:widowControl w:val="0"/>
              <w:spacing w:after="0" w:line="240" w:lineRule="auto"/>
              <w:jc w:val="both"/>
              <w:rPr>
                <w:rFonts w:ascii="Arial" w:hAnsi="Arial" w:cs="Arial"/>
                <w:sz w:val="16"/>
                <w:szCs w:val="16"/>
                <w:lang w:val="es-ES"/>
              </w:rPr>
            </w:pPr>
          </w:p>
        </w:tc>
        <w:tc>
          <w:tcPr>
            <w:tcW w:w="1371" w:type="pct"/>
            <w:tcBorders>
              <w:top w:val="single" w:sz="4" w:space="0" w:color="000000"/>
              <w:left w:val="single" w:sz="4" w:space="0" w:color="000000"/>
              <w:bottom w:val="single" w:sz="4" w:space="0" w:color="000000"/>
              <w:right w:val="single" w:sz="4" w:space="0" w:color="000000"/>
            </w:tcBorders>
            <w:hideMark/>
          </w:tcPr>
          <w:p w14:paraId="53638560" w14:textId="77777777" w:rsidR="00CA10B7" w:rsidRPr="00DB1187" w:rsidRDefault="00CA10B7" w:rsidP="00025BB9">
            <w:pPr>
              <w:widowControl w:val="0"/>
              <w:spacing w:after="0" w:line="240" w:lineRule="auto"/>
              <w:jc w:val="both"/>
              <w:rPr>
                <w:rFonts w:ascii="Arial" w:hAnsi="Arial" w:cs="Arial"/>
                <w:b/>
                <w:sz w:val="16"/>
                <w:szCs w:val="16"/>
              </w:rPr>
            </w:pPr>
            <w:r w:rsidRPr="00DB1187">
              <w:rPr>
                <w:rFonts w:ascii="Arial" w:hAnsi="Arial" w:cs="Arial"/>
                <w:b/>
                <w:sz w:val="16"/>
                <w:szCs w:val="16"/>
              </w:rPr>
              <w:t>DIANA MARCELA REYES TOLEDO</w:t>
            </w:r>
          </w:p>
          <w:p w14:paraId="2C009D3A" w14:textId="77777777" w:rsidR="00CA10B7" w:rsidRPr="00DB1187" w:rsidRDefault="00CA10B7" w:rsidP="00025BB9">
            <w:pPr>
              <w:widowControl w:val="0"/>
              <w:spacing w:after="0" w:line="240" w:lineRule="auto"/>
              <w:jc w:val="both"/>
              <w:rPr>
                <w:rFonts w:ascii="Arial" w:hAnsi="Arial" w:cs="Arial"/>
                <w:sz w:val="16"/>
                <w:szCs w:val="16"/>
                <w:lang w:val="es-ES"/>
              </w:rPr>
            </w:pPr>
            <w:r w:rsidRPr="00DB1187">
              <w:rPr>
                <w:rFonts w:ascii="Arial" w:hAnsi="Arial" w:cs="Arial"/>
                <w:sz w:val="16"/>
                <w:szCs w:val="16"/>
                <w:lang w:val="es-ES"/>
              </w:rPr>
              <w:t xml:space="preserve">Representante Alta Dirección </w:t>
            </w:r>
          </w:p>
        </w:tc>
      </w:tr>
    </w:tbl>
    <w:p w14:paraId="445C8BED" w14:textId="77777777" w:rsidR="00CA10B7" w:rsidRPr="00025BB9" w:rsidRDefault="00CA10B7" w:rsidP="00025BB9">
      <w:pPr>
        <w:widowControl w:val="0"/>
        <w:spacing w:after="0" w:line="240" w:lineRule="auto"/>
        <w:jc w:val="both"/>
        <w:rPr>
          <w:rFonts w:ascii="Arial" w:hAnsi="Arial" w:cs="Arial"/>
          <w:b/>
          <w:bCs/>
          <w:lang w:val="es-ES"/>
        </w:rPr>
      </w:pPr>
    </w:p>
    <w:p w14:paraId="2D70D226" w14:textId="77777777" w:rsidR="00CA10B7" w:rsidRPr="00025BB9" w:rsidRDefault="00CA10B7" w:rsidP="00025BB9">
      <w:pPr>
        <w:widowControl w:val="0"/>
        <w:spacing w:after="0" w:line="240" w:lineRule="auto"/>
        <w:jc w:val="both"/>
        <w:rPr>
          <w:rFonts w:ascii="Arial" w:hAnsi="Arial" w:cs="Arial"/>
          <w:b/>
          <w:bCs/>
          <w:lang w:val="es-ES"/>
        </w:rPr>
      </w:pPr>
      <w:r w:rsidRPr="00025BB9">
        <w:rPr>
          <w:rFonts w:ascii="Arial" w:hAnsi="Arial" w:cs="Arial"/>
          <w:b/>
          <w:bCs/>
          <w:lang w:val="es-ES"/>
        </w:rPr>
        <w:t>CONTROL DE CAMBIOS:</w:t>
      </w:r>
    </w:p>
    <w:p w14:paraId="5C3AC77B" w14:textId="77777777" w:rsidR="00CA10B7" w:rsidRPr="00025BB9" w:rsidRDefault="00CA10B7" w:rsidP="00025BB9">
      <w:pPr>
        <w:widowControl w:val="0"/>
        <w:spacing w:after="0" w:line="240" w:lineRule="auto"/>
        <w:jc w:val="both"/>
        <w:rPr>
          <w:rFonts w:ascii="Arial" w:hAnsi="Arial" w:cs="Arial"/>
          <w:noProof/>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7"/>
        <w:gridCol w:w="4039"/>
        <w:gridCol w:w="1177"/>
        <w:gridCol w:w="1792"/>
      </w:tblGrid>
      <w:tr w:rsidR="00AE28FD" w:rsidRPr="00025BB9" w14:paraId="1794D7E9" w14:textId="77777777" w:rsidTr="00DB035B">
        <w:trPr>
          <w:trHeight w:val="20"/>
        </w:trPr>
        <w:tc>
          <w:tcPr>
            <w:tcW w:w="875" w:type="pct"/>
            <w:shd w:val="clear" w:color="auto" w:fill="D9D9D9"/>
            <w:vAlign w:val="center"/>
          </w:tcPr>
          <w:p w14:paraId="5603A50E" w14:textId="77777777" w:rsidR="00CA10B7" w:rsidRPr="00025BB9" w:rsidRDefault="00CA10B7" w:rsidP="00025BB9">
            <w:pPr>
              <w:pStyle w:val="Piedepgina"/>
              <w:widowControl w:val="0"/>
              <w:tabs>
                <w:tab w:val="clear" w:pos="4419"/>
                <w:tab w:val="clear" w:pos="8838"/>
              </w:tabs>
              <w:jc w:val="both"/>
              <w:rPr>
                <w:rFonts w:ascii="Arial" w:hAnsi="Arial" w:cs="Arial"/>
                <w:b/>
                <w:bCs/>
              </w:rPr>
            </w:pPr>
            <w:r w:rsidRPr="00025BB9">
              <w:rPr>
                <w:rFonts w:ascii="Arial" w:hAnsi="Arial" w:cs="Arial"/>
                <w:b/>
                <w:bCs/>
              </w:rPr>
              <w:t>VERSIÓN</w:t>
            </w:r>
          </w:p>
        </w:tc>
        <w:tc>
          <w:tcPr>
            <w:tcW w:w="2377" w:type="pct"/>
            <w:shd w:val="clear" w:color="auto" w:fill="D9D9D9"/>
            <w:vAlign w:val="center"/>
          </w:tcPr>
          <w:p w14:paraId="64DFEF16" w14:textId="77777777" w:rsidR="00CA10B7" w:rsidRPr="00025BB9" w:rsidRDefault="00CA10B7" w:rsidP="00025BB9">
            <w:pPr>
              <w:pStyle w:val="Piedepgina"/>
              <w:widowControl w:val="0"/>
              <w:tabs>
                <w:tab w:val="clear" w:pos="4419"/>
                <w:tab w:val="clear" w:pos="8838"/>
              </w:tabs>
              <w:jc w:val="both"/>
              <w:rPr>
                <w:rFonts w:ascii="Arial" w:hAnsi="Arial" w:cs="Arial"/>
                <w:b/>
                <w:bCs/>
              </w:rPr>
            </w:pPr>
            <w:r w:rsidRPr="00025BB9">
              <w:rPr>
                <w:rFonts w:ascii="Arial" w:hAnsi="Arial" w:cs="Arial"/>
                <w:b/>
                <w:bCs/>
              </w:rPr>
              <w:t>DESCRIPCIÓN</w:t>
            </w:r>
          </w:p>
        </w:tc>
        <w:tc>
          <w:tcPr>
            <w:tcW w:w="693" w:type="pct"/>
            <w:shd w:val="clear" w:color="auto" w:fill="D9D9D9"/>
            <w:vAlign w:val="center"/>
          </w:tcPr>
          <w:p w14:paraId="7DE4197F" w14:textId="77777777" w:rsidR="00CA10B7" w:rsidRPr="00025BB9" w:rsidRDefault="00CA10B7" w:rsidP="00025BB9">
            <w:pPr>
              <w:pStyle w:val="Piedepgina"/>
              <w:widowControl w:val="0"/>
              <w:tabs>
                <w:tab w:val="clear" w:pos="4419"/>
                <w:tab w:val="clear" w:pos="8838"/>
              </w:tabs>
              <w:jc w:val="both"/>
              <w:rPr>
                <w:rFonts w:ascii="Arial" w:hAnsi="Arial" w:cs="Arial"/>
                <w:b/>
                <w:bCs/>
              </w:rPr>
            </w:pPr>
            <w:r w:rsidRPr="00025BB9">
              <w:rPr>
                <w:rFonts w:ascii="Arial" w:hAnsi="Arial" w:cs="Arial"/>
                <w:b/>
                <w:bCs/>
              </w:rPr>
              <w:t>FECHA</w:t>
            </w:r>
          </w:p>
        </w:tc>
        <w:tc>
          <w:tcPr>
            <w:tcW w:w="1056" w:type="pct"/>
            <w:shd w:val="clear" w:color="auto" w:fill="D9D9D9"/>
            <w:vAlign w:val="center"/>
          </w:tcPr>
          <w:p w14:paraId="32B31CAA" w14:textId="77777777" w:rsidR="00CA10B7" w:rsidRPr="00025BB9" w:rsidRDefault="00CA10B7" w:rsidP="00025BB9">
            <w:pPr>
              <w:pStyle w:val="Piedepgina"/>
              <w:widowControl w:val="0"/>
              <w:tabs>
                <w:tab w:val="clear" w:pos="4419"/>
                <w:tab w:val="clear" w:pos="8838"/>
              </w:tabs>
              <w:jc w:val="both"/>
              <w:rPr>
                <w:rFonts w:ascii="Arial" w:hAnsi="Arial" w:cs="Arial"/>
                <w:b/>
                <w:bCs/>
              </w:rPr>
            </w:pPr>
            <w:r w:rsidRPr="00025BB9">
              <w:rPr>
                <w:rFonts w:ascii="Arial" w:hAnsi="Arial" w:cs="Arial"/>
                <w:b/>
                <w:bCs/>
              </w:rPr>
              <w:t>APROBADO</w:t>
            </w:r>
          </w:p>
          <w:p w14:paraId="1C5F8598" w14:textId="77777777" w:rsidR="00CA10B7" w:rsidRPr="00025BB9" w:rsidRDefault="00CA10B7" w:rsidP="00025BB9">
            <w:pPr>
              <w:pStyle w:val="Piedepgina"/>
              <w:widowControl w:val="0"/>
              <w:tabs>
                <w:tab w:val="clear" w:pos="4419"/>
                <w:tab w:val="clear" w:pos="8838"/>
              </w:tabs>
              <w:jc w:val="both"/>
              <w:rPr>
                <w:rFonts w:ascii="Arial" w:hAnsi="Arial" w:cs="Arial"/>
                <w:b/>
                <w:bCs/>
              </w:rPr>
            </w:pPr>
            <w:r w:rsidRPr="00025BB9">
              <w:rPr>
                <w:rFonts w:ascii="Arial" w:hAnsi="Arial" w:cs="Arial"/>
                <w:b/>
                <w:bCs/>
              </w:rPr>
              <w:t>Representante de la Alta Dirección</w:t>
            </w:r>
          </w:p>
        </w:tc>
      </w:tr>
      <w:tr w:rsidR="00AE28FD" w:rsidRPr="00025BB9" w14:paraId="35CBDA8B" w14:textId="77777777" w:rsidTr="00DB035B">
        <w:trPr>
          <w:trHeight w:val="20"/>
        </w:trPr>
        <w:tc>
          <w:tcPr>
            <w:tcW w:w="875" w:type="pct"/>
            <w:vAlign w:val="center"/>
          </w:tcPr>
          <w:p w14:paraId="442BC841" w14:textId="77777777" w:rsidR="00CA10B7" w:rsidRPr="00DB1187" w:rsidRDefault="00CA10B7" w:rsidP="00025BB9">
            <w:pPr>
              <w:pStyle w:val="Piedepgina"/>
              <w:widowControl w:val="0"/>
              <w:tabs>
                <w:tab w:val="clear" w:pos="4419"/>
                <w:tab w:val="clear" w:pos="8838"/>
              </w:tabs>
              <w:jc w:val="both"/>
              <w:rPr>
                <w:rFonts w:ascii="Arial" w:hAnsi="Arial" w:cs="Arial"/>
                <w:sz w:val="18"/>
                <w:szCs w:val="18"/>
              </w:rPr>
            </w:pPr>
            <w:r w:rsidRPr="00DB1187">
              <w:rPr>
                <w:rFonts w:ascii="Arial" w:hAnsi="Arial" w:cs="Arial"/>
                <w:sz w:val="18"/>
                <w:szCs w:val="18"/>
              </w:rPr>
              <w:t>1</w:t>
            </w:r>
          </w:p>
        </w:tc>
        <w:tc>
          <w:tcPr>
            <w:tcW w:w="2377" w:type="pct"/>
            <w:vAlign w:val="center"/>
          </w:tcPr>
          <w:p w14:paraId="5EAE51CF"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Elaboración</w:t>
            </w:r>
          </w:p>
        </w:tc>
        <w:tc>
          <w:tcPr>
            <w:tcW w:w="693" w:type="pct"/>
            <w:vAlign w:val="center"/>
          </w:tcPr>
          <w:p w14:paraId="60855720"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03-05-2013</w:t>
            </w:r>
          </w:p>
        </w:tc>
        <w:tc>
          <w:tcPr>
            <w:tcW w:w="1056" w:type="pct"/>
            <w:vAlign w:val="center"/>
          </w:tcPr>
          <w:p w14:paraId="766C5A29"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Jefe OAP</w:t>
            </w:r>
          </w:p>
        </w:tc>
      </w:tr>
      <w:tr w:rsidR="00AE28FD" w:rsidRPr="00025BB9" w14:paraId="72075036" w14:textId="77777777" w:rsidTr="00DB035B">
        <w:trPr>
          <w:trHeight w:val="20"/>
        </w:trPr>
        <w:tc>
          <w:tcPr>
            <w:tcW w:w="875" w:type="pct"/>
            <w:vAlign w:val="center"/>
          </w:tcPr>
          <w:p w14:paraId="688BE5E1" w14:textId="77777777" w:rsidR="00CA10B7" w:rsidRPr="00DB1187" w:rsidRDefault="00CA10B7" w:rsidP="00025BB9">
            <w:pPr>
              <w:pStyle w:val="Piedepgina"/>
              <w:widowControl w:val="0"/>
              <w:tabs>
                <w:tab w:val="clear" w:pos="4419"/>
                <w:tab w:val="clear" w:pos="8838"/>
              </w:tabs>
              <w:jc w:val="both"/>
              <w:rPr>
                <w:rFonts w:ascii="Arial" w:hAnsi="Arial" w:cs="Arial"/>
                <w:sz w:val="18"/>
                <w:szCs w:val="18"/>
              </w:rPr>
            </w:pPr>
            <w:r w:rsidRPr="00DB1187">
              <w:rPr>
                <w:rFonts w:ascii="Arial" w:hAnsi="Arial" w:cs="Arial"/>
                <w:sz w:val="18"/>
                <w:szCs w:val="18"/>
              </w:rPr>
              <w:t>2</w:t>
            </w:r>
          </w:p>
        </w:tc>
        <w:tc>
          <w:tcPr>
            <w:tcW w:w="2377" w:type="pct"/>
            <w:vAlign w:val="center"/>
          </w:tcPr>
          <w:p w14:paraId="59FECB58" w14:textId="77777777" w:rsidR="00CA10B7" w:rsidRPr="00DB035B" w:rsidRDefault="00CA10B7" w:rsidP="00025BB9">
            <w:pPr>
              <w:pStyle w:val="Default"/>
              <w:widowControl w:val="0"/>
              <w:jc w:val="both"/>
              <w:rPr>
                <w:color w:val="auto"/>
                <w:sz w:val="16"/>
                <w:szCs w:val="16"/>
              </w:rPr>
            </w:pPr>
            <w:r w:rsidRPr="00DB035B">
              <w:rPr>
                <w:color w:val="auto"/>
                <w:sz w:val="16"/>
                <w:szCs w:val="16"/>
              </w:rPr>
              <w:t>Se actualiza de conformidad a los lineamientos del plan Anticorrupción y de Atención al Ciudadano(a), y a la implementación del subsistema de Responsabilidad Social</w:t>
            </w:r>
          </w:p>
        </w:tc>
        <w:tc>
          <w:tcPr>
            <w:tcW w:w="693" w:type="pct"/>
            <w:vAlign w:val="center"/>
          </w:tcPr>
          <w:p w14:paraId="1ECBCA4F"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Julio 2017</w:t>
            </w:r>
          </w:p>
        </w:tc>
        <w:tc>
          <w:tcPr>
            <w:tcW w:w="1056" w:type="pct"/>
            <w:vAlign w:val="center"/>
          </w:tcPr>
          <w:p w14:paraId="0B1CFC4A"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Jefe OAP</w:t>
            </w:r>
          </w:p>
        </w:tc>
      </w:tr>
      <w:tr w:rsidR="00AE28FD" w:rsidRPr="00025BB9" w14:paraId="2F5909DA" w14:textId="77777777" w:rsidTr="00DB035B">
        <w:trPr>
          <w:trHeight w:val="20"/>
        </w:trPr>
        <w:tc>
          <w:tcPr>
            <w:tcW w:w="875" w:type="pct"/>
            <w:vAlign w:val="center"/>
          </w:tcPr>
          <w:p w14:paraId="1D9D23B3" w14:textId="77777777" w:rsidR="00CA10B7" w:rsidRPr="00DB1187" w:rsidRDefault="00CA10B7" w:rsidP="00025BB9">
            <w:pPr>
              <w:pStyle w:val="Piedepgina"/>
              <w:widowControl w:val="0"/>
              <w:tabs>
                <w:tab w:val="clear" w:pos="4419"/>
                <w:tab w:val="clear" w:pos="8838"/>
              </w:tabs>
              <w:jc w:val="both"/>
              <w:rPr>
                <w:rFonts w:ascii="Arial" w:hAnsi="Arial" w:cs="Arial"/>
                <w:sz w:val="18"/>
                <w:szCs w:val="18"/>
              </w:rPr>
            </w:pPr>
            <w:r w:rsidRPr="00DB1187">
              <w:rPr>
                <w:rFonts w:ascii="Arial" w:hAnsi="Arial" w:cs="Arial"/>
                <w:sz w:val="18"/>
                <w:szCs w:val="18"/>
              </w:rPr>
              <w:t>3</w:t>
            </w:r>
          </w:p>
        </w:tc>
        <w:tc>
          <w:tcPr>
            <w:tcW w:w="2377" w:type="pct"/>
            <w:vAlign w:val="center"/>
          </w:tcPr>
          <w:p w14:paraId="306F5C13" w14:textId="77777777" w:rsidR="00CA10B7" w:rsidRPr="00DB035B" w:rsidRDefault="00CA10B7" w:rsidP="00025BB9">
            <w:pPr>
              <w:pStyle w:val="Default"/>
              <w:widowControl w:val="0"/>
              <w:jc w:val="both"/>
              <w:rPr>
                <w:color w:val="auto"/>
                <w:sz w:val="16"/>
                <w:szCs w:val="16"/>
                <w:lang w:val="es-CO"/>
              </w:rPr>
            </w:pPr>
            <w:r w:rsidRPr="00DB035B">
              <w:rPr>
                <w:color w:val="auto"/>
                <w:sz w:val="16"/>
                <w:szCs w:val="16"/>
              </w:rPr>
              <w:t xml:space="preserve">Se incluyen los protocolos de atención a partes interesadas y mecanismos de atención a población preferencial, y articulación con las políticas del MIPG. </w:t>
            </w:r>
          </w:p>
        </w:tc>
        <w:tc>
          <w:tcPr>
            <w:tcW w:w="693" w:type="pct"/>
            <w:vAlign w:val="center"/>
          </w:tcPr>
          <w:p w14:paraId="3B2C1AC5"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Agosto 2019</w:t>
            </w:r>
          </w:p>
        </w:tc>
        <w:tc>
          <w:tcPr>
            <w:tcW w:w="1056" w:type="pct"/>
            <w:vAlign w:val="center"/>
          </w:tcPr>
          <w:p w14:paraId="260BD78D"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Jefe OAP</w:t>
            </w:r>
          </w:p>
        </w:tc>
      </w:tr>
      <w:tr w:rsidR="00AE28FD" w:rsidRPr="00025BB9" w14:paraId="058CD6A3" w14:textId="77777777" w:rsidTr="00DB035B">
        <w:trPr>
          <w:trHeight w:val="20"/>
        </w:trPr>
        <w:tc>
          <w:tcPr>
            <w:tcW w:w="875" w:type="pct"/>
            <w:tcBorders>
              <w:top w:val="single" w:sz="4" w:space="0" w:color="auto"/>
              <w:left w:val="single" w:sz="4" w:space="0" w:color="auto"/>
              <w:bottom w:val="single" w:sz="4" w:space="0" w:color="auto"/>
              <w:right w:val="single" w:sz="4" w:space="0" w:color="auto"/>
            </w:tcBorders>
            <w:vAlign w:val="center"/>
          </w:tcPr>
          <w:p w14:paraId="05DBAA91" w14:textId="77777777" w:rsidR="00CA10B7" w:rsidRPr="00DB1187" w:rsidRDefault="00CA10B7" w:rsidP="00025BB9">
            <w:pPr>
              <w:pStyle w:val="Piedepgina"/>
              <w:widowControl w:val="0"/>
              <w:tabs>
                <w:tab w:val="clear" w:pos="4419"/>
                <w:tab w:val="clear" w:pos="8838"/>
              </w:tabs>
              <w:jc w:val="both"/>
              <w:rPr>
                <w:rFonts w:ascii="Arial" w:hAnsi="Arial" w:cs="Arial"/>
                <w:sz w:val="18"/>
                <w:szCs w:val="18"/>
              </w:rPr>
            </w:pPr>
            <w:r w:rsidRPr="00DB1187">
              <w:rPr>
                <w:rFonts w:ascii="Arial" w:hAnsi="Arial" w:cs="Arial"/>
                <w:sz w:val="18"/>
                <w:szCs w:val="18"/>
              </w:rPr>
              <w:t>4</w:t>
            </w:r>
          </w:p>
        </w:tc>
        <w:tc>
          <w:tcPr>
            <w:tcW w:w="2377" w:type="pct"/>
            <w:tcBorders>
              <w:top w:val="single" w:sz="4" w:space="0" w:color="auto"/>
              <w:left w:val="single" w:sz="4" w:space="0" w:color="auto"/>
              <w:bottom w:val="single" w:sz="4" w:space="0" w:color="auto"/>
              <w:right w:val="single" w:sz="4" w:space="0" w:color="auto"/>
            </w:tcBorders>
            <w:vAlign w:val="center"/>
          </w:tcPr>
          <w:p w14:paraId="572B4342" w14:textId="78887DB6" w:rsidR="00CA10B7" w:rsidRPr="00DB035B" w:rsidRDefault="00CA10B7" w:rsidP="00025BB9">
            <w:pPr>
              <w:pStyle w:val="Default"/>
              <w:widowControl w:val="0"/>
              <w:jc w:val="both"/>
              <w:rPr>
                <w:color w:val="auto"/>
                <w:sz w:val="16"/>
                <w:szCs w:val="16"/>
              </w:rPr>
            </w:pPr>
            <w:r w:rsidRPr="00DB035B">
              <w:rPr>
                <w:color w:val="auto"/>
                <w:sz w:val="16"/>
                <w:szCs w:val="16"/>
              </w:rPr>
              <w:t xml:space="preserve">Se adopta el documento ESI-LI-001 V1 Lineamientos de transparencia, integridad y lucha contra la corrupción, verifican </w:t>
            </w:r>
            <w:r w:rsidR="00DB035B">
              <w:rPr>
                <w:color w:val="auto"/>
                <w:sz w:val="16"/>
                <w:szCs w:val="16"/>
              </w:rPr>
              <w:t xml:space="preserve">y adoptan </w:t>
            </w:r>
            <w:r w:rsidRPr="00DB035B">
              <w:rPr>
                <w:color w:val="auto"/>
                <w:sz w:val="16"/>
                <w:szCs w:val="16"/>
              </w:rPr>
              <w:t xml:space="preserve">los lineamientos del documento  Política Pública Distrital de Servicio a la Ciudadanía en la ciudad de Bogotá D.C y adopta la Política de Servicio al Ciudadano  </w:t>
            </w:r>
          </w:p>
        </w:tc>
        <w:tc>
          <w:tcPr>
            <w:tcW w:w="693" w:type="pct"/>
            <w:tcBorders>
              <w:top w:val="single" w:sz="4" w:space="0" w:color="auto"/>
              <w:left w:val="single" w:sz="4" w:space="0" w:color="auto"/>
              <w:bottom w:val="single" w:sz="4" w:space="0" w:color="auto"/>
              <w:right w:val="single" w:sz="4" w:space="0" w:color="auto"/>
            </w:tcBorders>
            <w:vAlign w:val="center"/>
          </w:tcPr>
          <w:p w14:paraId="31C018DD" w14:textId="5ED75B39" w:rsidR="00CA10B7" w:rsidRPr="00DB035B" w:rsidRDefault="00DB118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Diciem</w:t>
            </w:r>
            <w:r w:rsidR="00CA10B7" w:rsidRPr="00DB035B">
              <w:rPr>
                <w:rFonts w:ascii="Arial" w:hAnsi="Arial" w:cs="Arial"/>
                <w:sz w:val="16"/>
                <w:szCs w:val="16"/>
              </w:rPr>
              <w:t>bre</w:t>
            </w:r>
          </w:p>
          <w:p w14:paraId="3186A09D"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2020</w:t>
            </w:r>
          </w:p>
        </w:tc>
        <w:tc>
          <w:tcPr>
            <w:tcW w:w="1056" w:type="pct"/>
            <w:tcBorders>
              <w:top w:val="single" w:sz="4" w:space="0" w:color="auto"/>
              <w:left w:val="single" w:sz="4" w:space="0" w:color="auto"/>
              <w:bottom w:val="single" w:sz="4" w:space="0" w:color="auto"/>
              <w:right w:val="single" w:sz="4" w:space="0" w:color="auto"/>
            </w:tcBorders>
            <w:vAlign w:val="center"/>
          </w:tcPr>
          <w:p w14:paraId="14CC8812"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Jefe OAP</w:t>
            </w:r>
          </w:p>
        </w:tc>
      </w:tr>
      <w:tr w:rsidR="00AE28FD" w:rsidRPr="00025BB9" w14:paraId="6063EAF5" w14:textId="77777777" w:rsidTr="00DB035B">
        <w:trPr>
          <w:trHeight w:val="20"/>
        </w:trPr>
        <w:tc>
          <w:tcPr>
            <w:tcW w:w="875" w:type="pct"/>
            <w:tcBorders>
              <w:top w:val="single" w:sz="4" w:space="0" w:color="auto"/>
              <w:left w:val="single" w:sz="4" w:space="0" w:color="auto"/>
              <w:bottom w:val="single" w:sz="4" w:space="0" w:color="auto"/>
              <w:right w:val="single" w:sz="4" w:space="0" w:color="auto"/>
            </w:tcBorders>
            <w:vAlign w:val="center"/>
          </w:tcPr>
          <w:p w14:paraId="53B39036" w14:textId="55597D51" w:rsidR="00ED2B0E" w:rsidRPr="00DB1187" w:rsidRDefault="00ED2B0E" w:rsidP="00025BB9">
            <w:pPr>
              <w:pStyle w:val="Piedepgina"/>
              <w:widowControl w:val="0"/>
              <w:tabs>
                <w:tab w:val="clear" w:pos="4419"/>
                <w:tab w:val="clear" w:pos="8838"/>
              </w:tabs>
              <w:jc w:val="both"/>
              <w:rPr>
                <w:rFonts w:ascii="Arial" w:hAnsi="Arial" w:cs="Arial"/>
                <w:sz w:val="18"/>
                <w:szCs w:val="18"/>
              </w:rPr>
            </w:pPr>
          </w:p>
        </w:tc>
        <w:tc>
          <w:tcPr>
            <w:tcW w:w="2377" w:type="pct"/>
            <w:tcBorders>
              <w:top w:val="single" w:sz="4" w:space="0" w:color="auto"/>
              <w:left w:val="single" w:sz="4" w:space="0" w:color="auto"/>
              <w:bottom w:val="single" w:sz="4" w:space="0" w:color="auto"/>
              <w:right w:val="single" w:sz="4" w:space="0" w:color="auto"/>
            </w:tcBorders>
            <w:vAlign w:val="center"/>
          </w:tcPr>
          <w:p w14:paraId="2AB05923" w14:textId="77777777" w:rsidR="00ED2B0E" w:rsidRPr="00DB1187" w:rsidRDefault="00ED2B0E" w:rsidP="00025BB9">
            <w:pPr>
              <w:pStyle w:val="Piedepgina"/>
              <w:widowControl w:val="0"/>
              <w:tabs>
                <w:tab w:val="clear" w:pos="4419"/>
                <w:tab w:val="clear" w:pos="8838"/>
              </w:tabs>
              <w:jc w:val="both"/>
              <w:rPr>
                <w:rFonts w:ascii="Arial" w:hAnsi="Arial" w:cs="Arial"/>
                <w:sz w:val="18"/>
                <w:szCs w:val="18"/>
              </w:rPr>
            </w:pPr>
          </w:p>
        </w:tc>
        <w:tc>
          <w:tcPr>
            <w:tcW w:w="693" w:type="pct"/>
            <w:tcBorders>
              <w:top w:val="single" w:sz="4" w:space="0" w:color="auto"/>
              <w:left w:val="single" w:sz="4" w:space="0" w:color="auto"/>
              <w:bottom w:val="single" w:sz="4" w:space="0" w:color="auto"/>
              <w:right w:val="single" w:sz="4" w:space="0" w:color="auto"/>
            </w:tcBorders>
            <w:vAlign w:val="center"/>
          </w:tcPr>
          <w:p w14:paraId="4A584E4F" w14:textId="77777777" w:rsidR="00ED2B0E" w:rsidRPr="00DB1187" w:rsidRDefault="00ED2B0E" w:rsidP="00025BB9">
            <w:pPr>
              <w:pStyle w:val="Piedepgina"/>
              <w:widowControl w:val="0"/>
              <w:tabs>
                <w:tab w:val="clear" w:pos="4419"/>
                <w:tab w:val="clear" w:pos="8838"/>
              </w:tabs>
              <w:jc w:val="both"/>
              <w:rPr>
                <w:rFonts w:ascii="Arial" w:hAnsi="Arial" w:cs="Arial"/>
                <w:sz w:val="18"/>
                <w:szCs w:val="18"/>
              </w:rPr>
            </w:pPr>
          </w:p>
        </w:tc>
        <w:tc>
          <w:tcPr>
            <w:tcW w:w="1056" w:type="pct"/>
            <w:tcBorders>
              <w:top w:val="single" w:sz="4" w:space="0" w:color="auto"/>
              <w:left w:val="single" w:sz="4" w:space="0" w:color="auto"/>
              <w:bottom w:val="single" w:sz="4" w:space="0" w:color="auto"/>
              <w:right w:val="single" w:sz="4" w:space="0" w:color="auto"/>
            </w:tcBorders>
            <w:vAlign w:val="center"/>
          </w:tcPr>
          <w:p w14:paraId="38C10830" w14:textId="77777777" w:rsidR="00ED2B0E" w:rsidRPr="00DB1187" w:rsidRDefault="00ED2B0E" w:rsidP="00025BB9">
            <w:pPr>
              <w:pStyle w:val="Piedepgina"/>
              <w:widowControl w:val="0"/>
              <w:tabs>
                <w:tab w:val="clear" w:pos="4419"/>
                <w:tab w:val="clear" w:pos="8838"/>
              </w:tabs>
              <w:jc w:val="both"/>
              <w:rPr>
                <w:rFonts w:ascii="Arial" w:hAnsi="Arial" w:cs="Arial"/>
                <w:sz w:val="18"/>
                <w:szCs w:val="18"/>
              </w:rPr>
            </w:pPr>
          </w:p>
        </w:tc>
      </w:tr>
    </w:tbl>
    <w:p w14:paraId="0712D242" w14:textId="77777777" w:rsidR="00CA10B7" w:rsidRPr="00025BB9" w:rsidRDefault="00CA10B7" w:rsidP="00025BB9">
      <w:pPr>
        <w:widowControl w:val="0"/>
        <w:spacing w:after="0" w:line="240" w:lineRule="auto"/>
        <w:jc w:val="both"/>
        <w:rPr>
          <w:rFonts w:ascii="Arial" w:hAnsi="Arial" w:cs="Arial"/>
          <w:noProof/>
          <w:lang w:eastAsia="es-CO"/>
        </w:rPr>
      </w:pPr>
    </w:p>
    <w:p w14:paraId="7818D370" w14:textId="77777777" w:rsidR="00CA10B7" w:rsidRPr="00025BB9" w:rsidRDefault="00CA10B7" w:rsidP="00025BB9">
      <w:pPr>
        <w:widowControl w:val="0"/>
        <w:spacing w:after="0" w:line="240" w:lineRule="auto"/>
        <w:jc w:val="both"/>
        <w:rPr>
          <w:rFonts w:ascii="Arial" w:hAnsi="Arial" w:cs="Arial"/>
        </w:rPr>
      </w:pPr>
    </w:p>
    <w:p w14:paraId="7F4DFD92" w14:textId="77777777" w:rsidR="00573D88" w:rsidRPr="00025BB9" w:rsidRDefault="00573D88" w:rsidP="00025BB9">
      <w:pPr>
        <w:widowControl w:val="0"/>
        <w:autoSpaceDE w:val="0"/>
        <w:autoSpaceDN w:val="0"/>
        <w:adjustRightInd w:val="0"/>
        <w:spacing w:after="0" w:line="240" w:lineRule="auto"/>
        <w:jc w:val="both"/>
        <w:rPr>
          <w:rFonts w:ascii="Arial" w:hAnsi="Arial" w:cs="Arial"/>
        </w:rPr>
      </w:pPr>
    </w:p>
    <w:sectPr w:rsidR="00573D88" w:rsidRPr="00025BB9" w:rsidSect="000168A1">
      <w:pgSz w:w="12240" w:h="15840"/>
      <w:pgMar w:top="1701" w:right="2034" w:bottom="1701" w:left="1701" w:header="709" w:footer="85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6" w:author="Marlene Bello Castillo" w:date="2020-12-19T23:47:00Z" w:initials="MBC">
    <w:p w14:paraId="278C8D59" w14:textId="56175CA8" w:rsidR="00D87CFE" w:rsidRDefault="00D87CFE">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8C8D5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C496A" w14:textId="77777777" w:rsidR="004D6791" w:rsidRDefault="004D6791" w:rsidP="000A1D66">
      <w:pPr>
        <w:spacing w:after="0" w:line="240" w:lineRule="auto"/>
      </w:pPr>
      <w:r>
        <w:separator/>
      </w:r>
    </w:p>
  </w:endnote>
  <w:endnote w:type="continuationSeparator" w:id="0">
    <w:p w14:paraId="1DBED361" w14:textId="77777777" w:rsidR="004D6791" w:rsidRDefault="004D6791" w:rsidP="000A1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72DBF" w14:textId="77777777" w:rsidR="00D87CFE" w:rsidRDefault="00D87CFE" w:rsidP="00D42943">
    <w:pPr>
      <w:pStyle w:val="Piedepgina"/>
      <w:jc w:val="center"/>
      <w:rPr>
        <w:rFonts w:ascii="Arial" w:hAnsi="Arial" w:cs="Arial"/>
        <w:i/>
        <w:sz w:val="12"/>
        <w:szCs w:val="12"/>
      </w:rPr>
    </w:pPr>
  </w:p>
  <w:p w14:paraId="1A85F8A6" w14:textId="77777777" w:rsidR="00D87CFE" w:rsidRDefault="00D87CFE" w:rsidP="00D42943">
    <w:pPr>
      <w:pStyle w:val="Piedepgina"/>
      <w:jc w:val="center"/>
      <w:rPr>
        <w:rFonts w:ascii="Arial" w:hAnsi="Arial" w:cs="Arial"/>
        <w:i/>
        <w:sz w:val="12"/>
        <w:szCs w:val="12"/>
      </w:rPr>
    </w:pPr>
  </w:p>
  <w:p w14:paraId="2AEB8D5C" w14:textId="2D75C7FD" w:rsidR="00D87CFE" w:rsidRPr="00D42943" w:rsidRDefault="00D87CFE" w:rsidP="00D42943">
    <w:pPr>
      <w:pStyle w:val="Piedepgina"/>
      <w:jc w:val="center"/>
      <w:rPr>
        <w:rFonts w:ascii="Arial" w:hAnsi="Arial" w:cs="Arial"/>
        <w:i/>
        <w:sz w:val="12"/>
        <w:szCs w:val="12"/>
        <w:lang w:val="es-ES" w:eastAsia="es-ES"/>
      </w:rPr>
    </w:pPr>
    <w:r w:rsidRPr="00D42943">
      <w:rPr>
        <w:rFonts w:ascii="Arial" w:hAnsi="Arial" w:cs="Arial"/>
        <w:i/>
        <w:sz w:val="12"/>
        <w:szCs w:val="12"/>
      </w:rPr>
      <w:t xml:space="preserve">La impresión de este documento se considera </w:t>
    </w:r>
    <w:r w:rsidRPr="00D42943">
      <w:rPr>
        <w:rFonts w:ascii="Arial" w:hAnsi="Arial" w:cs="Arial"/>
        <w:i/>
        <w:sz w:val="12"/>
        <w:szCs w:val="12"/>
        <w:u w:val="single"/>
      </w:rPr>
      <w:t>Copia No Controlada</w:t>
    </w:r>
    <w:r w:rsidRPr="00D42943">
      <w:rPr>
        <w:rFonts w:ascii="Arial" w:hAnsi="Arial" w:cs="Arial"/>
        <w:b/>
        <w:bCs/>
        <w:i/>
        <w:sz w:val="12"/>
        <w:szCs w:val="12"/>
        <w:lang w:val="es-ES" w:eastAsia="es-ES"/>
      </w:rPr>
      <w:t xml:space="preserve"> </w:t>
    </w:r>
    <w:r w:rsidRPr="00D42943">
      <w:rPr>
        <w:rFonts w:ascii="Arial" w:hAnsi="Arial" w:cs="Arial"/>
        <w:i/>
        <w:sz w:val="12"/>
        <w:szCs w:val="12"/>
        <w:lang w:val="es-ES" w:eastAsia="es-ES"/>
      </w:rPr>
      <w:t>La versión vigente se encuentra en la intranet SISGESTION de la UAERMV</w:t>
    </w:r>
  </w:p>
  <w:p w14:paraId="299ACD6D" w14:textId="77777777" w:rsidR="00D87CFE" w:rsidRPr="00D42943" w:rsidRDefault="00D87CFE" w:rsidP="00D42943">
    <w:pPr>
      <w:pStyle w:val="Piedepgina"/>
      <w:tabs>
        <w:tab w:val="right" w:pos="10348"/>
      </w:tabs>
      <w:jc w:val="both"/>
      <w:rPr>
        <w:rFonts w:ascii="Arial" w:hAnsi="Arial" w:cs="Arial"/>
        <w:sz w:val="6"/>
        <w:szCs w:val="18"/>
      </w:rPr>
    </w:pPr>
  </w:p>
  <w:p w14:paraId="7F8CD978" w14:textId="77777777" w:rsidR="00D87CFE" w:rsidRPr="000B5F23" w:rsidRDefault="00D87CFE" w:rsidP="00D42943">
    <w:pPr>
      <w:tabs>
        <w:tab w:val="center" w:pos="4419"/>
        <w:tab w:val="right" w:pos="8838"/>
      </w:tabs>
      <w:spacing w:after="0" w:line="240" w:lineRule="auto"/>
      <w:jc w:val="both"/>
      <w:rPr>
        <w:rFonts w:ascii="Arial" w:hAnsi="Arial" w:cs="Arial"/>
        <w:sz w:val="16"/>
        <w:szCs w:val="16"/>
      </w:rPr>
    </w:pPr>
    <w:r w:rsidRPr="000B5F23">
      <w:rPr>
        <w:rFonts w:ascii="Arial" w:hAnsi="Arial" w:cs="Arial"/>
        <w:sz w:val="16"/>
        <w:szCs w:val="16"/>
      </w:rPr>
      <w:t>Calle 26 No. 57-41 Torre 8 Piso 8 CEMSA – C.P. 111321</w:t>
    </w:r>
  </w:p>
  <w:p w14:paraId="2F900E21" w14:textId="79D96D22" w:rsidR="00D87CFE" w:rsidRPr="000B5F23" w:rsidRDefault="00D87CFE" w:rsidP="00D42943">
    <w:pPr>
      <w:tabs>
        <w:tab w:val="center" w:pos="4419"/>
        <w:tab w:val="right" w:pos="8838"/>
      </w:tabs>
      <w:spacing w:after="0" w:line="240" w:lineRule="auto"/>
      <w:jc w:val="both"/>
      <w:rPr>
        <w:rFonts w:ascii="Arial" w:hAnsi="Arial" w:cs="Arial"/>
        <w:sz w:val="16"/>
        <w:szCs w:val="16"/>
      </w:rPr>
    </w:pPr>
    <w:r w:rsidRPr="000B5F23">
      <w:rPr>
        <w:rFonts w:ascii="Arial" w:hAnsi="Arial" w:cs="Arial"/>
        <w:sz w:val="16"/>
        <w:szCs w:val="16"/>
      </w:rPr>
      <w:t>Pbx: 3779555 - Información: Línea 195</w:t>
    </w:r>
    <w:r w:rsidRPr="000B5F23">
      <w:rPr>
        <w:rFonts w:ascii="Arial" w:hAnsi="Arial" w:cs="Arial"/>
        <w:b/>
        <w:sz w:val="16"/>
        <w:szCs w:val="16"/>
      </w:rPr>
      <w:tab/>
      <w:t xml:space="preserve">          </w:t>
    </w:r>
    <w:r w:rsidRPr="000B5F23">
      <w:rPr>
        <w:rFonts w:ascii="Arial" w:hAnsi="Arial" w:cs="Arial"/>
        <w:b/>
        <w:sz w:val="16"/>
        <w:szCs w:val="16"/>
      </w:rPr>
      <w:tab/>
    </w:r>
    <w:r w:rsidRPr="000B5F23">
      <w:rPr>
        <w:rFonts w:ascii="Arial" w:hAnsi="Arial" w:cs="Arial"/>
        <w:sz w:val="16"/>
        <w:szCs w:val="16"/>
      </w:rPr>
      <w:t>APIC-MA-001</w:t>
    </w:r>
  </w:p>
  <w:p w14:paraId="447AD8C3" w14:textId="2E4F5784" w:rsidR="00D87CFE" w:rsidRPr="000B5F23" w:rsidRDefault="004D6791" w:rsidP="00D42943">
    <w:pPr>
      <w:tabs>
        <w:tab w:val="right" w:pos="5103"/>
      </w:tabs>
      <w:spacing w:after="0" w:line="240" w:lineRule="auto"/>
      <w:ind w:right="1041"/>
      <w:jc w:val="both"/>
      <w:rPr>
        <w:rFonts w:ascii="Arial" w:hAnsi="Arial" w:cs="Arial"/>
        <w:sz w:val="16"/>
        <w:szCs w:val="16"/>
      </w:rPr>
    </w:pPr>
    <w:hyperlink r:id="rId1" w:history="1">
      <w:r w:rsidR="00D87CFE" w:rsidRPr="000B5F23">
        <w:rPr>
          <w:rStyle w:val="Hipervnculo"/>
          <w:rFonts w:ascii="Arial" w:hAnsi="Arial" w:cs="Arial"/>
          <w:b/>
          <w:color w:val="auto"/>
          <w:sz w:val="16"/>
          <w:szCs w:val="16"/>
        </w:rPr>
        <w:t>www.umv.gov.co</w:t>
      </w:r>
    </w:hyperlink>
    <w:r w:rsidR="00D87CFE" w:rsidRPr="000B5F23">
      <w:rPr>
        <w:rFonts w:ascii="Arial" w:hAnsi="Arial" w:cs="Arial"/>
        <w:sz w:val="16"/>
        <w:szCs w:val="16"/>
      </w:rPr>
      <w:tab/>
    </w:r>
    <w:r w:rsidR="00D87CFE" w:rsidRPr="000B5F23">
      <w:rPr>
        <w:rFonts w:ascii="Arial" w:hAnsi="Arial" w:cs="Arial"/>
        <w:sz w:val="16"/>
        <w:szCs w:val="16"/>
      </w:rPr>
      <w:tab/>
      <w:t xml:space="preserve">Página </w:t>
    </w:r>
    <w:r w:rsidR="00D87CFE" w:rsidRPr="000B5F23">
      <w:rPr>
        <w:rFonts w:ascii="Arial" w:hAnsi="Arial" w:cs="Arial"/>
        <w:sz w:val="16"/>
        <w:szCs w:val="16"/>
      </w:rPr>
      <w:fldChar w:fldCharType="begin"/>
    </w:r>
    <w:r w:rsidR="00D87CFE" w:rsidRPr="000B5F23">
      <w:rPr>
        <w:rFonts w:ascii="Arial" w:hAnsi="Arial" w:cs="Arial"/>
        <w:sz w:val="16"/>
        <w:szCs w:val="16"/>
      </w:rPr>
      <w:instrText xml:space="preserve"> PAGE </w:instrText>
    </w:r>
    <w:r w:rsidR="00D87CFE" w:rsidRPr="000B5F23">
      <w:rPr>
        <w:rFonts w:ascii="Arial" w:hAnsi="Arial" w:cs="Arial"/>
        <w:sz w:val="16"/>
        <w:szCs w:val="16"/>
      </w:rPr>
      <w:fldChar w:fldCharType="separate"/>
    </w:r>
    <w:r w:rsidR="00EA3058">
      <w:rPr>
        <w:rFonts w:ascii="Arial" w:hAnsi="Arial" w:cs="Arial"/>
        <w:noProof/>
        <w:sz w:val="16"/>
        <w:szCs w:val="16"/>
      </w:rPr>
      <w:t>2</w:t>
    </w:r>
    <w:r w:rsidR="00D87CFE" w:rsidRPr="000B5F23">
      <w:rPr>
        <w:rFonts w:ascii="Arial" w:hAnsi="Arial" w:cs="Arial"/>
        <w:sz w:val="16"/>
        <w:szCs w:val="16"/>
      </w:rPr>
      <w:fldChar w:fldCharType="end"/>
    </w:r>
    <w:r w:rsidR="00D87CFE" w:rsidRPr="000B5F23">
      <w:rPr>
        <w:rFonts w:ascii="Arial" w:hAnsi="Arial" w:cs="Arial"/>
        <w:sz w:val="16"/>
        <w:szCs w:val="16"/>
      </w:rPr>
      <w:t xml:space="preserve"> de </w:t>
    </w:r>
    <w:r w:rsidR="00D87CFE" w:rsidRPr="000B5F23">
      <w:rPr>
        <w:rFonts w:ascii="Arial" w:hAnsi="Arial" w:cs="Arial"/>
        <w:sz w:val="16"/>
        <w:szCs w:val="16"/>
      </w:rPr>
      <w:fldChar w:fldCharType="begin"/>
    </w:r>
    <w:r w:rsidR="00D87CFE" w:rsidRPr="000B5F23">
      <w:rPr>
        <w:rFonts w:ascii="Arial" w:hAnsi="Arial" w:cs="Arial"/>
        <w:sz w:val="16"/>
        <w:szCs w:val="16"/>
      </w:rPr>
      <w:instrText xml:space="preserve"> NUMPAGES </w:instrText>
    </w:r>
    <w:r w:rsidR="00D87CFE" w:rsidRPr="000B5F23">
      <w:rPr>
        <w:rFonts w:ascii="Arial" w:hAnsi="Arial" w:cs="Arial"/>
        <w:sz w:val="16"/>
        <w:szCs w:val="16"/>
      </w:rPr>
      <w:fldChar w:fldCharType="separate"/>
    </w:r>
    <w:r w:rsidR="00EA3058">
      <w:rPr>
        <w:rFonts w:ascii="Arial" w:hAnsi="Arial" w:cs="Arial"/>
        <w:noProof/>
        <w:sz w:val="16"/>
        <w:szCs w:val="16"/>
      </w:rPr>
      <w:t>8</w:t>
    </w:r>
    <w:r w:rsidR="00D87CFE" w:rsidRPr="000B5F23">
      <w:rPr>
        <w:rFonts w:ascii="Arial" w:hAnsi="Arial" w:cs="Arial"/>
        <w:sz w:val="16"/>
        <w:szCs w:val="16"/>
      </w:rPr>
      <w:fldChar w:fldCharType="end"/>
    </w:r>
  </w:p>
  <w:p w14:paraId="2F59E6E2" w14:textId="77777777" w:rsidR="00D87CFE" w:rsidRPr="000B5F23" w:rsidRDefault="00D87CFE">
    <w:pPr>
      <w:pStyle w:val="Piedepgina"/>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A281B" w14:textId="77777777" w:rsidR="004D6791" w:rsidRDefault="004D6791" w:rsidP="000A1D66">
      <w:pPr>
        <w:spacing w:after="0" w:line="240" w:lineRule="auto"/>
      </w:pPr>
      <w:r>
        <w:separator/>
      </w:r>
    </w:p>
  </w:footnote>
  <w:footnote w:type="continuationSeparator" w:id="0">
    <w:p w14:paraId="66F59076" w14:textId="77777777" w:rsidR="004D6791" w:rsidRDefault="004D6791" w:rsidP="000A1D66">
      <w:pPr>
        <w:spacing w:after="0" w:line="240" w:lineRule="auto"/>
      </w:pPr>
      <w:r>
        <w:continuationSeparator/>
      </w:r>
    </w:p>
  </w:footnote>
  <w:footnote w:id="1">
    <w:p w14:paraId="14BEDA14" w14:textId="0BC1A7CA" w:rsidR="00D87CFE" w:rsidRPr="003318C4" w:rsidRDefault="00D87CFE">
      <w:pPr>
        <w:pStyle w:val="Textonotapie"/>
        <w:rPr>
          <w:rFonts w:ascii="Arial" w:hAnsi="Arial" w:cs="Arial"/>
          <w:sz w:val="16"/>
          <w:szCs w:val="16"/>
        </w:rPr>
      </w:pPr>
      <w:r w:rsidRPr="003318C4">
        <w:rPr>
          <w:rStyle w:val="Refdenotaalpie"/>
          <w:rFonts w:ascii="Arial" w:hAnsi="Arial" w:cs="Arial"/>
          <w:sz w:val="16"/>
          <w:szCs w:val="16"/>
        </w:rPr>
        <w:footnoteRef/>
      </w:r>
      <w:r w:rsidRPr="003318C4">
        <w:rPr>
          <w:rFonts w:ascii="Arial" w:hAnsi="Arial" w:cs="Arial"/>
          <w:sz w:val="16"/>
          <w:szCs w:val="16"/>
        </w:rPr>
        <w:t xml:space="preserve"> Estado-Ciudadanía Políticas MIPG (Servicio al Ciudadano(a), transparencia, acceso a la información pública y lucha contra la corrupción, participación ciudadana, racionalización de trámites, gobierno digital, gestión documental y la política de integridad)</w:t>
      </w:r>
    </w:p>
  </w:footnote>
  <w:footnote w:id="2">
    <w:p w14:paraId="30B065AE" w14:textId="527F283D" w:rsidR="00D87CFE" w:rsidRPr="003318C4" w:rsidRDefault="00D87CFE">
      <w:pPr>
        <w:pStyle w:val="Textonotapie"/>
        <w:rPr>
          <w:rFonts w:ascii="Arial" w:hAnsi="Arial" w:cs="Arial"/>
          <w:sz w:val="16"/>
          <w:szCs w:val="16"/>
          <w:lang w:val="es-MX"/>
        </w:rPr>
      </w:pPr>
      <w:r w:rsidRPr="003318C4">
        <w:rPr>
          <w:rStyle w:val="Refdenotaalpie"/>
          <w:rFonts w:ascii="Arial" w:hAnsi="Arial" w:cs="Arial"/>
          <w:sz w:val="16"/>
          <w:szCs w:val="16"/>
        </w:rPr>
        <w:footnoteRef/>
      </w:r>
      <w:r w:rsidRPr="003318C4">
        <w:rPr>
          <w:rFonts w:ascii="Arial" w:hAnsi="Arial" w:cs="Arial"/>
          <w:sz w:val="16"/>
          <w:szCs w:val="16"/>
        </w:rPr>
        <w:t xml:space="preserve"> ALCALDIA MAYOR DE BOGOTÁ. Manual de Servicio a la Ciudadanía del Distrito Capita</w:t>
      </w:r>
      <w:r>
        <w:rPr>
          <w:rFonts w:ascii="Arial" w:hAnsi="Arial" w:cs="Arial"/>
          <w:sz w:val="16"/>
          <w:szCs w:val="16"/>
        </w:rPr>
        <w:t>l. 2019</w:t>
      </w:r>
    </w:p>
  </w:footnote>
  <w:footnote w:id="3">
    <w:p w14:paraId="0C317A2E" w14:textId="7F26598A" w:rsidR="00D87CFE" w:rsidRPr="00DA1BD5" w:rsidRDefault="00D87CFE">
      <w:pPr>
        <w:pStyle w:val="Textonotapie"/>
        <w:rPr>
          <w:sz w:val="16"/>
          <w:szCs w:val="16"/>
        </w:rPr>
      </w:pPr>
      <w:r w:rsidRPr="00DA1BD5">
        <w:rPr>
          <w:rStyle w:val="Refdenotaalpie"/>
          <w:sz w:val="16"/>
          <w:szCs w:val="16"/>
        </w:rPr>
        <w:footnoteRef/>
      </w:r>
      <w:r w:rsidRPr="00DA1BD5">
        <w:rPr>
          <w:sz w:val="16"/>
          <w:szCs w:val="16"/>
        </w:rPr>
        <w:t xml:space="preserve"> Ver http://intranet.umv.gov.co/sistema-de-gestion/ </w:t>
      </w:r>
    </w:p>
  </w:footnote>
  <w:footnote w:id="4">
    <w:p w14:paraId="0012FF00" w14:textId="1CEE97C7" w:rsidR="00D87CFE" w:rsidRDefault="00D87CFE" w:rsidP="00AC511E">
      <w:pPr>
        <w:pStyle w:val="Textonotapie"/>
        <w:rPr>
          <w:rFonts w:ascii="Arial" w:hAnsi="Arial" w:cs="Arial"/>
          <w:sz w:val="14"/>
          <w:szCs w:val="14"/>
        </w:rPr>
      </w:pPr>
      <w:r w:rsidRPr="00D73BD7">
        <w:rPr>
          <w:rStyle w:val="Refdenotaalpie"/>
          <w:rFonts w:ascii="Arial" w:hAnsi="Arial" w:cs="Arial"/>
          <w:sz w:val="14"/>
          <w:szCs w:val="14"/>
        </w:rPr>
        <w:footnoteRef/>
      </w:r>
      <w:r w:rsidRPr="00D73BD7">
        <w:rPr>
          <w:rFonts w:ascii="Arial" w:hAnsi="Arial" w:cs="Arial"/>
          <w:sz w:val="14"/>
          <w:szCs w:val="14"/>
        </w:rPr>
        <w:t xml:space="preserve"> Ver Manual de Gestión Documental de la UAERMV</w:t>
      </w:r>
    </w:p>
    <w:p w14:paraId="08416126" w14:textId="7356ECE8" w:rsidR="00D87CFE" w:rsidRDefault="00D87CFE" w:rsidP="00AC511E">
      <w:pPr>
        <w:pStyle w:val="Textonotapie"/>
        <w:rPr>
          <w:rFonts w:ascii="Arial" w:hAnsi="Arial" w:cs="Arial"/>
          <w:sz w:val="14"/>
          <w:szCs w:val="14"/>
        </w:rPr>
      </w:pPr>
    </w:p>
    <w:p w14:paraId="68CB8042" w14:textId="77777777" w:rsidR="00D87CFE" w:rsidRPr="00D73BD7" w:rsidRDefault="00D87CFE" w:rsidP="00AC511E">
      <w:pPr>
        <w:pStyle w:val="Textonotapie"/>
        <w:rPr>
          <w:rFonts w:ascii="Arial" w:hAnsi="Arial" w:cs="Arial"/>
          <w:sz w:val="14"/>
          <w:szCs w:val="14"/>
        </w:rPr>
      </w:pPr>
    </w:p>
  </w:footnote>
  <w:footnote w:id="5">
    <w:p w14:paraId="7F0CED49" w14:textId="77777777" w:rsidR="00D87CFE" w:rsidRDefault="00D87CFE" w:rsidP="00F12C35">
      <w:pPr>
        <w:pStyle w:val="Textonotapie"/>
      </w:pPr>
      <w:r>
        <w:rPr>
          <w:rStyle w:val="Refdenotaalpie"/>
        </w:rPr>
        <w:footnoteRef/>
      </w:r>
      <w:r>
        <w:t xml:space="preserve"> Tomado de </w:t>
      </w:r>
      <w:r w:rsidRPr="008F0227">
        <w:t>https://www.deustosalud.com/blog/teleasistencia-dependencia/concepto-discapacidad-diferencias-entre-discapacidad-deficiencia</w:t>
      </w:r>
    </w:p>
  </w:footnote>
  <w:footnote w:id="6">
    <w:p w14:paraId="2DF80BE5" w14:textId="77777777" w:rsidR="00D87CFE" w:rsidRDefault="00D87CFE" w:rsidP="00F12C35">
      <w:pPr>
        <w:pStyle w:val="Textonotapie"/>
      </w:pPr>
      <w:r>
        <w:rPr>
          <w:rStyle w:val="Refdenotaalpie"/>
        </w:rPr>
        <w:footnoteRef/>
      </w:r>
      <w:r>
        <w:t xml:space="preserve"> </w:t>
      </w:r>
      <w:hyperlink r:id="rId1" w:history="1">
        <w:r w:rsidRPr="00655885">
          <w:rPr>
            <w:rStyle w:val="Hipervnculo"/>
            <w:color w:val="auto"/>
          </w:rPr>
          <w:t>http://www.ladiscapacidad.com/discapacidad/discapacidadsensorial/</w:t>
        </w:r>
      </w:hyperlink>
    </w:p>
  </w:footnote>
  <w:footnote w:id="7">
    <w:p w14:paraId="1FED2C21" w14:textId="77777777" w:rsidR="00D87CFE" w:rsidRDefault="00D87CFE" w:rsidP="00F12C35">
      <w:pPr>
        <w:pStyle w:val="Textonotapie"/>
      </w:pPr>
      <w:r>
        <w:rPr>
          <w:rStyle w:val="Refdenotaalpie"/>
        </w:rPr>
        <w:footnoteRef/>
      </w:r>
      <w:r>
        <w:t xml:space="preserve"> Ley 1680 de 2013</w:t>
      </w:r>
    </w:p>
  </w:footnote>
  <w:footnote w:id="8">
    <w:p w14:paraId="68C2C2F4" w14:textId="77777777" w:rsidR="00D87CFE" w:rsidRPr="00D866C8" w:rsidRDefault="00D87CFE" w:rsidP="00F12C35">
      <w:pPr>
        <w:pStyle w:val="Textonotapie"/>
        <w:rPr>
          <w:rFonts w:ascii="Arial" w:hAnsi="Arial" w:cs="Arial"/>
          <w:sz w:val="14"/>
          <w:szCs w:val="14"/>
        </w:rPr>
      </w:pPr>
      <w:r w:rsidRPr="003B5293">
        <w:rPr>
          <w:rStyle w:val="Refdenotaalpie"/>
        </w:rPr>
        <w:footnoteRef/>
      </w:r>
      <w:r w:rsidRPr="003B5293">
        <w:t xml:space="preserve"> </w:t>
      </w:r>
      <w:r w:rsidRPr="00D866C8">
        <w:rPr>
          <w:rFonts w:ascii="Arial" w:hAnsi="Arial" w:cs="Arial"/>
          <w:sz w:val="14"/>
          <w:szCs w:val="14"/>
        </w:rPr>
        <w:t xml:space="preserve">Tomado de: </w:t>
      </w:r>
      <w:hyperlink r:id="rId2" w:history="1">
        <w:r w:rsidRPr="00D866C8">
          <w:rPr>
            <w:rStyle w:val="Hipervnculo"/>
            <w:rFonts w:ascii="Arial" w:hAnsi="Arial" w:cs="Arial"/>
            <w:color w:val="auto"/>
            <w:sz w:val="14"/>
            <w:szCs w:val="14"/>
          </w:rPr>
          <w:t>https://www.plenainclusion.org/discapacidad-intelectual/que-es-discapacidad-intelectual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EEB73" w14:textId="77777777" w:rsidR="00D87CFE" w:rsidRDefault="00D87CFE">
    <w:pPr>
      <w:pStyle w:val="Encabezado"/>
    </w:pPr>
  </w:p>
  <w:p w14:paraId="4D9F8F10" w14:textId="77777777" w:rsidR="00D87CFE" w:rsidRDefault="00D87CF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3760"/>
      <w:gridCol w:w="809"/>
      <w:gridCol w:w="1300"/>
      <w:gridCol w:w="1261"/>
    </w:tblGrid>
    <w:tr w:rsidR="00D87CFE" w:rsidRPr="00E55A10" w14:paraId="49596511" w14:textId="77777777" w:rsidTr="00E55A10">
      <w:trPr>
        <w:trHeight w:val="381"/>
      </w:trPr>
      <w:tc>
        <w:tcPr>
          <w:tcW w:w="804" w:type="pct"/>
          <w:vMerge w:val="restart"/>
          <w:vAlign w:val="center"/>
        </w:tcPr>
        <w:p w14:paraId="6E724D27" w14:textId="77777777" w:rsidR="00D87CFE" w:rsidRPr="00E55A10" w:rsidRDefault="00D87CFE" w:rsidP="00D42943">
          <w:pPr>
            <w:pStyle w:val="Encabezado"/>
            <w:jc w:val="center"/>
            <w:rPr>
              <w:rFonts w:ascii="Arial" w:hAnsi="Arial" w:cs="Arial"/>
              <w:b/>
              <w:sz w:val="18"/>
              <w:szCs w:val="18"/>
            </w:rPr>
          </w:pPr>
          <w:r w:rsidRPr="00E55A10">
            <w:rPr>
              <w:rFonts w:ascii="Arial" w:hAnsi="Arial" w:cs="Arial"/>
              <w:noProof/>
              <w:sz w:val="18"/>
              <w:szCs w:val="18"/>
              <w:lang w:eastAsia="es-CO"/>
            </w:rPr>
            <w:drawing>
              <wp:inline distT="0" distB="0" distL="0" distR="0" wp14:anchorId="691BEC6C" wp14:editId="2592C65A">
                <wp:extent cx="742950" cy="752475"/>
                <wp:effectExtent l="0" t="0" r="0" b="9525"/>
                <wp:docPr id="12" name="Imagen 12"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c>
        <w:tcPr>
          <w:tcW w:w="2213" w:type="pct"/>
          <w:vAlign w:val="center"/>
        </w:tcPr>
        <w:p w14:paraId="3206BF77" w14:textId="77777777" w:rsidR="00D87CFE" w:rsidRPr="00E55A10" w:rsidRDefault="00D87CFE" w:rsidP="00D42943">
          <w:pPr>
            <w:pStyle w:val="Encabezado"/>
            <w:jc w:val="center"/>
            <w:rPr>
              <w:rFonts w:ascii="Arial" w:hAnsi="Arial" w:cs="Arial"/>
              <w:b/>
              <w:sz w:val="18"/>
              <w:szCs w:val="18"/>
            </w:rPr>
          </w:pPr>
          <w:r w:rsidRPr="00E55A10">
            <w:rPr>
              <w:rFonts w:ascii="Arial" w:hAnsi="Arial" w:cs="Arial"/>
              <w:b/>
              <w:sz w:val="18"/>
              <w:szCs w:val="18"/>
            </w:rPr>
            <w:t>Procesos Estratégicos</w:t>
          </w:r>
        </w:p>
      </w:tc>
      <w:tc>
        <w:tcPr>
          <w:tcW w:w="476" w:type="pct"/>
          <w:vMerge w:val="restart"/>
          <w:vAlign w:val="center"/>
        </w:tcPr>
        <w:p w14:paraId="47EBFA18" w14:textId="77777777" w:rsidR="00D87CFE" w:rsidRPr="00E55A10" w:rsidRDefault="00D87CFE" w:rsidP="00E55A10">
          <w:pPr>
            <w:pStyle w:val="Encabezado"/>
            <w:ind w:left="-110"/>
            <w:jc w:val="center"/>
            <w:rPr>
              <w:rFonts w:ascii="Arial" w:hAnsi="Arial" w:cs="Arial"/>
              <w:b/>
              <w:sz w:val="18"/>
              <w:szCs w:val="18"/>
            </w:rPr>
          </w:pPr>
          <w:r w:rsidRPr="00E55A10">
            <w:rPr>
              <w:rFonts w:ascii="Arial" w:hAnsi="Arial" w:cs="Arial"/>
              <w:b/>
              <w:sz w:val="18"/>
              <w:szCs w:val="18"/>
            </w:rPr>
            <w:t>Código</w:t>
          </w:r>
        </w:p>
      </w:tc>
      <w:tc>
        <w:tcPr>
          <w:tcW w:w="765" w:type="pct"/>
          <w:vMerge w:val="restart"/>
          <w:vAlign w:val="center"/>
        </w:tcPr>
        <w:p w14:paraId="42E63798" w14:textId="162A937D" w:rsidR="00D87CFE" w:rsidRPr="00E55A10" w:rsidRDefault="00D87CFE" w:rsidP="00203F3B">
          <w:pPr>
            <w:pStyle w:val="Encabezado"/>
            <w:ind w:left="-88"/>
            <w:jc w:val="center"/>
            <w:rPr>
              <w:rFonts w:ascii="Arial" w:hAnsi="Arial" w:cs="Arial"/>
              <w:b/>
              <w:sz w:val="18"/>
              <w:szCs w:val="18"/>
            </w:rPr>
          </w:pPr>
          <w:r w:rsidRPr="00E55A10">
            <w:rPr>
              <w:rFonts w:ascii="Arial" w:hAnsi="Arial" w:cs="Arial"/>
              <w:b/>
              <w:sz w:val="18"/>
              <w:szCs w:val="18"/>
            </w:rPr>
            <w:t>APIC-MA-001</w:t>
          </w:r>
        </w:p>
      </w:tc>
      <w:tc>
        <w:tcPr>
          <w:tcW w:w="742" w:type="pct"/>
          <w:vMerge w:val="restart"/>
          <w:vAlign w:val="center"/>
        </w:tcPr>
        <w:p w14:paraId="14EFA9FF" w14:textId="77777777" w:rsidR="00D87CFE" w:rsidRPr="00E55A10" w:rsidRDefault="00D87CFE" w:rsidP="00D42943">
          <w:pPr>
            <w:pStyle w:val="Encabezado"/>
            <w:jc w:val="center"/>
            <w:rPr>
              <w:rFonts w:ascii="Arial" w:hAnsi="Arial" w:cs="Arial"/>
              <w:b/>
              <w:sz w:val="18"/>
              <w:szCs w:val="18"/>
            </w:rPr>
          </w:pPr>
          <w:r w:rsidRPr="00E55A10">
            <w:rPr>
              <w:rFonts w:ascii="Arial" w:hAnsi="Arial" w:cs="Arial"/>
              <w:b/>
              <w:noProof/>
              <w:sz w:val="18"/>
              <w:szCs w:val="18"/>
              <w:lang w:eastAsia="es-CO"/>
            </w:rPr>
            <w:drawing>
              <wp:inline distT="0" distB="0" distL="0" distR="0" wp14:anchorId="7E2B23C6" wp14:editId="58086BD3">
                <wp:extent cx="781050" cy="762000"/>
                <wp:effectExtent l="0" t="0" r="0" b="0"/>
                <wp:docPr id="13" name="Imagen 13"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87CFE" w:rsidRPr="00E55A10" w14:paraId="7AA43F55" w14:textId="77777777" w:rsidTr="00E55A10">
      <w:trPr>
        <w:trHeight w:val="269"/>
      </w:trPr>
      <w:tc>
        <w:tcPr>
          <w:tcW w:w="804" w:type="pct"/>
          <w:vMerge/>
          <w:tcBorders>
            <w:bottom w:val="single" w:sz="4" w:space="0" w:color="auto"/>
          </w:tcBorders>
          <w:vAlign w:val="center"/>
        </w:tcPr>
        <w:p w14:paraId="05871752" w14:textId="77777777" w:rsidR="00D87CFE" w:rsidRPr="00E55A10" w:rsidRDefault="00D87CFE" w:rsidP="00D42943">
          <w:pPr>
            <w:pStyle w:val="Encabezado"/>
            <w:jc w:val="center"/>
            <w:rPr>
              <w:rFonts w:ascii="Arial" w:hAnsi="Arial" w:cs="Arial"/>
              <w:b/>
              <w:noProof/>
              <w:sz w:val="18"/>
              <w:szCs w:val="18"/>
              <w:lang w:eastAsia="es-CO"/>
            </w:rPr>
          </w:pPr>
        </w:p>
      </w:tc>
      <w:tc>
        <w:tcPr>
          <w:tcW w:w="2213" w:type="pct"/>
          <w:vMerge w:val="restart"/>
          <w:vAlign w:val="center"/>
        </w:tcPr>
        <w:p w14:paraId="2A96459C" w14:textId="6CCD9814" w:rsidR="00D87CFE" w:rsidRPr="00E55A10" w:rsidRDefault="00D87CFE" w:rsidP="00D42943">
          <w:pPr>
            <w:pStyle w:val="Encabezado"/>
            <w:jc w:val="center"/>
            <w:rPr>
              <w:rFonts w:ascii="Arial" w:hAnsi="Arial" w:cs="Arial"/>
              <w:b/>
              <w:sz w:val="18"/>
              <w:szCs w:val="18"/>
            </w:rPr>
          </w:pPr>
          <w:r w:rsidRPr="00E55A10">
            <w:rPr>
              <w:rFonts w:ascii="Arial" w:hAnsi="Arial" w:cs="Arial"/>
              <w:b/>
              <w:sz w:val="18"/>
              <w:szCs w:val="18"/>
            </w:rPr>
            <w:t>Proceso Atención a Partes Interesadas y Comunicaciones</w:t>
          </w:r>
        </w:p>
      </w:tc>
      <w:tc>
        <w:tcPr>
          <w:tcW w:w="476" w:type="pct"/>
          <w:vMerge/>
          <w:tcBorders>
            <w:bottom w:val="single" w:sz="4" w:space="0" w:color="auto"/>
          </w:tcBorders>
          <w:vAlign w:val="center"/>
        </w:tcPr>
        <w:p w14:paraId="61F93A93" w14:textId="77777777" w:rsidR="00D87CFE" w:rsidRPr="00E55A10" w:rsidRDefault="00D87CFE" w:rsidP="00D42943">
          <w:pPr>
            <w:pStyle w:val="Encabezado"/>
            <w:tabs>
              <w:tab w:val="center" w:pos="4252"/>
              <w:tab w:val="right" w:pos="8504"/>
            </w:tabs>
            <w:jc w:val="center"/>
            <w:rPr>
              <w:rFonts w:ascii="Arial" w:hAnsi="Arial" w:cs="Arial"/>
              <w:b/>
              <w:sz w:val="18"/>
              <w:szCs w:val="18"/>
            </w:rPr>
          </w:pPr>
        </w:p>
      </w:tc>
      <w:tc>
        <w:tcPr>
          <w:tcW w:w="765" w:type="pct"/>
          <w:vMerge/>
          <w:tcBorders>
            <w:bottom w:val="single" w:sz="4" w:space="0" w:color="auto"/>
          </w:tcBorders>
          <w:vAlign w:val="center"/>
        </w:tcPr>
        <w:p w14:paraId="31490F7E" w14:textId="77777777" w:rsidR="00D87CFE" w:rsidRPr="00E55A10" w:rsidRDefault="00D87CFE" w:rsidP="00D42943">
          <w:pPr>
            <w:pStyle w:val="Encabezado"/>
            <w:tabs>
              <w:tab w:val="center" w:pos="4252"/>
              <w:tab w:val="right" w:pos="8504"/>
            </w:tabs>
            <w:jc w:val="center"/>
            <w:rPr>
              <w:rFonts w:ascii="Arial" w:hAnsi="Arial" w:cs="Arial"/>
              <w:b/>
              <w:sz w:val="18"/>
              <w:szCs w:val="18"/>
            </w:rPr>
          </w:pPr>
        </w:p>
      </w:tc>
      <w:tc>
        <w:tcPr>
          <w:tcW w:w="742" w:type="pct"/>
          <w:vMerge/>
          <w:tcBorders>
            <w:bottom w:val="single" w:sz="4" w:space="0" w:color="auto"/>
          </w:tcBorders>
          <w:vAlign w:val="center"/>
        </w:tcPr>
        <w:p w14:paraId="5AE41270" w14:textId="77777777" w:rsidR="00D87CFE" w:rsidRPr="00E55A10" w:rsidRDefault="00D87CFE" w:rsidP="00D42943">
          <w:pPr>
            <w:pStyle w:val="Encabezado"/>
            <w:jc w:val="center"/>
            <w:rPr>
              <w:rFonts w:ascii="Arial" w:hAnsi="Arial" w:cs="Arial"/>
              <w:b/>
              <w:sz w:val="18"/>
              <w:szCs w:val="18"/>
            </w:rPr>
          </w:pPr>
        </w:p>
      </w:tc>
    </w:tr>
    <w:tr w:rsidR="00D87CFE" w:rsidRPr="00E55A10" w14:paraId="74254F90" w14:textId="77777777" w:rsidTr="00E55A10">
      <w:trPr>
        <w:trHeight w:val="269"/>
      </w:trPr>
      <w:tc>
        <w:tcPr>
          <w:tcW w:w="804" w:type="pct"/>
          <w:vMerge/>
          <w:tcBorders>
            <w:bottom w:val="single" w:sz="4" w:space="0" w:color="auto"/>
          </w:tcBorders>
          <w:vAlign w:val="center"/>
        </w:tcPr>
        <w:p w14:paraId="0A1E8842" w14:textId="77777777" w:rsidR="00D87CFE" w:rsidRPr="00E55A10" w:rsidRDefault="00D87CFE" w:rsidP="00D42943">
          <w:pPr>
            <w:pStyle w:val="Encabezado"/>
            <w:jc w:val="center"/>
            <w:rPr>
              <w:rFonts w:ascii="Arial" w:hAnsi="Arial" w:cs="Arial"/>
              <w:b/>
              <w:noProof/>
              <w:sz w:val="18"/>
              <w:szCs w:val="18"/>
              <w:lang w:eastAsia="es-CO"/>
            </w:rPr>
          </w:pPr>
        </w:p>
      </w:tc>
      <w:tc>
        <w:tcPr>
          <w:tcW w:w="2213" w:type="pct"/>
          <w:vMerge/>
          <w:tcBorders>
            <w:bottom w:val="single" w:sz="4" w:space="0" w:color="auto"/>
          </w:tcBorders>
          <w:vAlign w:val="center"/>
        </w:tcPr>
        <w:p w14:paraId="505E0080" w14:textId="77777777" w:rsidR="00D87CFE" w:rsidRPr="00E55A10" w:rsidRDefault="00D87CFE" w:rsidP="00D42943">
          <w:pPr>
            <w:pStyle w:val="Encabezado"/>
            <w:jc w:val="center"/>
            <w:rPr>
              <w:rFonts w:ascii="Arial" w:hAnsi="Arial" w:cs="Arial"/>
              <w:b/>
              <w:sz w:val="18"/>
              <w:szCs w:val="18"/>
            </w:rPr>
          </w:pPr>
        </w:p>
      </w:tc>
      <w:tc>
        <w:tcPr>
          <w:tcW w:w="476" w:type="pct"/>
          <w:vMerge w:val="restart"/>
          <w:tcBorders>
            <w:bottom w:val="single" w:sz="4" w:space="0" w:color="auto"/>
          </w:tcBorders>
          <w:vAlign w:val="center"/>
        </w:tcPr>
        <w:p w14:paraId="41461501" w14:textId="77777777" w:rsidR="00D87CFE" w:rsidRPr="00E55A10" w:rsidRDefault="00D87CFE" w:rsidP="00E55A10">
          <w:pPr>
            <w:pStyle w:val="Encabezado"/>
            <w:tabs>
              <w:tab w:val="center" w:pos="4252"/>
              <w:tab w:val="right" w:pos="8504"/>
            </w:tabs>
            <w:ind w:left="-110"/>
            <w:jc w:val="center"/>
            <w:rPr>
              <w:rFonts w:ascii="Arial" w:hAnsi="Arial" w:cs="Arial"/>
              <w:b/>
              <w:sz w:val="18"/>
              <w:szCs w:val="18"/>
            </w:rPr>
          </w:pPr>
          <w:r w:rsidRPr="00E55A10">
            <w:rPr>
              <w:rFonts w:ascii="Arial" w:hAnsi="Arial" w:cs="Arial"/>
              <w:b/>
              <w:sz w:val="18"/>
              <w:szCs w:val="18"/>
            </w:rPr>
            <w:t>Versión</w:t>
          </w:r>
        </w:p>
      </w:tc>
      <w:tc>
        <w:tcPr>
          <w:tcW w:w="765" w:type="pct"/>
          <w:vMerge w:val="restart"/>
          <w:tcBorders>
            <w:bottom w:val="single" w:sz="4" w:space="0" w:color="auto"/>
          </w:tcBorders>
          <w:vAlign w:val="center"/>
        </w:tcPr>
        <w:p w14:paraId="38A08D6C" w14:textId="4B01A65D" w:rsidR="00D87CFE" w:rsidRPr="00E55A10" w:rsidRDefault="00D87CFE" w:rsidP="00D42943">
          <w:pPr>
            <w:pStyle w:val="Encabezado"/>
            <w:tabs>
              <w:tab w:val="center" w:pos="4252"/>
              <w:tab w:val="right" w:pos="8504"/>
            </w:tabs>
            <w:jc w:val="center"/>
            <w:rPr>
              <w:rFonts w:ascii="Arial" w:hAnsi="Arial" w:cs="Arial"/>
              <w:b/>
              <w:sz w:val="18"/>
              <w:szCs w:val="18"/>
            </w:rPr>
          </w:pPr>
          <w:r w:rsidRPr="00E55A10">
            <w:rPr>
              <w:rFonts w:ascii="Arial" w:hAnsi="Arial" w:cs="Arial"/>
              <w:b/>
              <w:sz w:val="18"/>
              <w:szCs w:val="18"/>
            </w:rPr>
            <w:t>4</w:t>
          </w:r>
        </w:p>
      </w:tc>
      <w:tc>
        <w:tcPr>
          <w:tcW w:w="742" w:type="pct"/>
          <w:vMerge/>
          <w:tcBorders>
            <w:bottom w:val="single" w:sz="4" w:space="0" w:color="auto"/>
          </w:tcBorders>
          <w:vAlign w:val="center"/>
        </w:tcPr>
        <w:p w14:paraId="025E3BB5" w14:textId="77777777" w:rsidR="00D87CFE" w:rsidRPr="00E55A10" w:rsidRDefault="00D87CFE" w:rsidP="00D42943">
          <w:pPr>
            <w:pStyle w:val="Encabezado"/>
            <w:jc w:val="center"/>
            <w:rPr>
              <w:rFonts w:ascii="Arial" w:hAnsi="Arial" w:cs="Arial"/>
              <w:b/>
              <w:sz w:val="18"/>
              <w:szCs w:val="18"/>
            </w:rPr>
          </w:pPr>
        </w:p>
      </w:tc>
    </w:tr>
    <w:tr w:rsidR="00D87CFE" w:rsidRPr="00E55A10" w14:paraId="3CDD8CBE" w14:textId="77777777" w:rsidTr="00E55A10">
      <w:trPr>
        <w:trHeight w:val="405"/>
      </w:trPr>
      <w:tc>
        <w:tcPr>
          <w:tcW w:w="804" w:type="pct"/>
          <w:vMerge/>
          <w:vAlign w:val="center"/>
        </w:tcPr>
        <w:p w14:paraId="566A4C16" w14:textId="77777777" w:rsidR="00D87CFE" w:rsidRPr="00E55A10" w:rsidRDefault="00D87CFE" w:rsidP="00D42943">
          <w:pPr>
            <w:pStyle w:val="Encabezado"/>
            <w:jc w:val="center"/>
            <w:rPr>
              <w:rFonts w:ascii="Arial" w:hAnsi="Arial" w:cs="Arial"/>
              <w:b/>
              <w:sz w:val="18"/>
              <w:szCs w:val="18"/>
            </w:rPr>
          </w:pPr>
        </w:p>
      </w:tc>
      <w:tc>
        <w:tcPr>
          <w:tcW w:w="2213" w:type="pct"/>
          <w:vAlign w:val="center"/>
        </w:tcPr>
        <w:p w14:paraId="5FCBBB03" w14:textId="22BD5418" w:rsidR="00D87CFE" w:rsidRPr="00E55A10" w:rsidRDefault="00D87CFE" w:rsidP="00E55A10">
          <w:pPr>
            <w:pStyle w:val="Encabezado"/>
            <w:jc w:val="center"/>
            <w:rPr>
              <w:rFonts w:ascii="Arial" w:hAnsi="Arial" w:cs="Arial"/>
              <w:b/>
              <w:sz w:val="18"/>
              <w:szCs w:val="18"/>
            </w:rPr>
          </w:pPr>
          <w:r w:rsidRPr="00E55A10">
            <w:rPr>
              <w:rFonts w:ascii="Arial" w:hAnsi="Arial" w:cs="Arial"/>
              <w:b/>
              <w:sz w:val="18"/>
              <w:szCs w:val="18"/>
            </w:rPr>
            <w:t>Manual de Atención a la Ciudadanía y Grupos de Valor</w:t>
          </w:r>
        </w:p>
      </w:tc>
      <w:tc>
        <w:tcPr>
          <w:tcW w:w="476" w:type="pct"/>
          <w:vMerge/>
          <w:vAlign w:val="center"/>
        </w:tcPr>
        <w:p w14:paraId="25D243E0" w14:textId="77777777" w:rsidR="00D87CFE" w:rsidRPr="00E55A10" w:rsidRDefault="00D87CFE" w:rsidP="00D42943">
          <w:pPr>
            <w:pStyle w:val="Encabezado"/>
            <w:jc w:val="center"/>
            <w:rPr>
              <w:rFonts w:ascii="Arial" w:hAnsi="Arial" w:cs="Arial"/>
              <w:b/>
              <w:sz w:val="18"/>
              <w:szCs w:val="18"/>
            </w:rPr>
          </w:pPr>
        </w:p>
      </w:tc>
      <w:tc>
        <w:tcPr>
          <w:tcW w:w="765" w:type="pct"/>
          <w:vMerge/>
          <w:vAlign w:val="center"/>
        </w:tcPr>
        <w:p w14:paraId="0E829D6D" w14:textId="77777777" w:rsidR="00D87CFE" w:rsidRPr="00E55A10" w:rsidRDefault="00D87CFE" w:rsidP="00D42943">
          <w:pPr>
            <w:pStyle w:val="Encabezado"/>
            <w:jc w:val="center"/>
            <w:rPr>
              <w:rFonts w:ascii="Arial" w:hAnsi="Arial" w:cs="Arial"/>
              <w:b/>
              <w:sz w:val="18"/>
              <w:szCs w:val="18"/>
            </w:rPr>
          </w:pPr>
        </w:p>
      </w:tc>
      <w:tc>
        <w:tcPr>
          <w:tcW w:w="742" w:type="pct"/>
          <w:vMerge/>
          <w:vAlign w:val="center"/>
        </w:tcPr>
        <w:p w14:paraId="43DE2927" w14:textId="77777777" w:rsidR="00D87CFE" w:rsidRPr="00E55A10" w:rsidRDefault="00D87CFE" w:rsidP="00D42943">
          <w:pPr>
            <w:pStyle w:val="Encabezado"/>
            <w:jc w:val="center"/>
            <w:rPr>
              <w:rFonts w:ascii="Arial" w:hAnsi="Arial" w:cs="Arial"/>
              <w:b/>
              <w:sz w:val="18"/>
              <w:szCs w:val="18"/>
            </w:rPr>
          </w:pPr>
        </w:p>
      </w:tc>
    </w:tr>
  </w:tbl>
  <w:p w14:paraId="1B6DEC0F" w14:textId="198609F6" w:rsidR="00D87CFE" w:rsidRPr="00944783" w:rsidRDefault="00D87CFE" w:rsidP="00D42943">
    <w:pPr>
      <w:pStyle w:val="Encabezado"/>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258A"/>
    <w:multiLevelType w:val="hybridMultilevel"/>
    <w:tmpl w:val="5B8C6A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591C02"/>
    <w:multiLevelType w:val="hybridMultilevel"/>
    <w:tmpl w:val="816EE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163C2F"/>
    <w:multiLevelType w:val="hybridMultilevel"/>
    <w:tmpl w:val="38E4F4AA"/>
    <w:lvl w:ilvl="0" w:tplc="AEE2A31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7949AF"/>
    <w:multiLevelType w:val="hybridMultilevel"/>
    <w:tmpl w:val="51FE073E"/>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076B74"/>
    <w:multiLevelType w:val="hybridMultilevel"/>
    <w:tmpl w:val="24183334"/>
    <w:lvl w:ilvl="0" w:tplc="AEE2A31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2F7076"/>
    <w:multiLevelType w:val="hybridMultilevel"/>
    <w:tmpl w:val="5044AC38"/>
    <w:lvl w:ilvl="0" w:tplc="240A000D">
      <w:start w:val="1"/>
      <w:numFmt w:val="bullet"/>
      <w:lvlText w:val=""/>
      <w:lvlJc w:val="left"/>
      <w:pPr>
        <w:ind w:left="786" w:hanging="360"/>
      </w:pPr>
      <w:rPr>
        <w:rFonts w:ascii="Wingdings" w:hAnsi="Wingding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6" w15:restartNumberingAfterBreak="0">
    <w:nsid w:val="24BC71D6"/>
    <w:multiLevelType w:val="hybridMultilevel"/>
    <w:tmpl w:val="CAACA54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24CD0E79"/>
    <w:multiLevelType w:val="multilevel"/>
    <w:tmpl w:val="2BC46B2C"/>
    <w:lvl w:ilvl="0">
      <w:start w:val="1"/>
      <w:numFmt w:val="decimal"/>
      <w:pStyle w:val="Ttulo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15:restartNumberingAfterBreak="0">
    <w:nsid w:val="28FF6D2C"/>
    <w:multiLevelType w:val="hybridMultilevel"/>
    <w:tmpl w:val="181EA40E"/>
    <w:lvl w:ilvl="0" w:tplc="AEE2A31E">
      <w:numFmt w:val="bullet"/>
      <w:lvlText w:val="•"/>
      <w:lvlJc w:val="left"/>
      <w:pPr>
        <w:ind w:left="928"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72F4621"/>
    <w:multiLevelType w:val="hybridMultilevel"/>
    <w:tmpl w:val="50F2CA76"/>
    <w:lvl w:ilvl="0" w:tplc="9544F8D2">
      <w:start w:val="1"/>
      <w:numFmt w:val="bullet"/>
      <w:lvlText w:val=""/>
      <w:lvlJc w:val="left"/>
      <w:pPr>
        <w:ind w:left="720" w:hanging="360"/>
      </w:pPr>
      <w:rPr>
        <w:rFonts w:ascii="Wingdings" w:hAnsi="Wingdings" w:hint="default"/>
        <w:color w:val="00B05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503EE3"/>
    <w:multiLevelType w:val="hybridMultilevel"/>
    <w:tmpl w:val="747A09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0873E0C"/>
    <w:multiLevelType w:val="hybridMultilevel"/>
    <w:tmpl w:val="8C867D12"/>
    <w:lvl w:ilvl="0" w:tplc="9544F8D2">
      <w:start w:val="1"/>
      <w:numFmt w:val="bullet"/>
      <w:lvlText w:val=""/>
      <w:lvlJc w:val="left"/>
      <w:pPr>
        <w:ind w:left="720" w:hanging="360"/>
      </w:pPr>
      <w:rPr>
        <w:rFonts w:ascii="Wingdings" w:hAnsi="Wingdings" w:hint="default"/>
        <w:color w:val="00B05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27F413A"/>
    <w:multiLevelType w:val="hybridMultilevel"/>
    <w:tmpl w:val="F3B274C8"/>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3FE2766"/>
    <w:multiLevelType w:val="multilevel"/>
    <w:tmpl w:val="FBC662C0"/>
    <w:lvl w:ilvl="0">
      <w:start w:val="1"/>
      <w:numFmt w:val="decimal"/>
      <w:pStyle w:val="Ttulo2"/>
      <w:lvlText w:val="%1."/>
      <w:lvlJc w:val="left"/>
      <w:pPr>
        <w:ind w:left="2629" w:hanging="360"/>
      </w:pPr>
      <w:rPr>
        <w:rFonts w:hint="default"/>
      </w:rPr>
    </w:lvl>
    <w:lvl w:ilvl="1">
      <w:start w:val="1"/>
      <w:numFmt w:val="decimal"/>
      <w:isLgl/>
      <w:lvlText w:val="%1.%2"/>
      <w:lvlJc w:val="left"/>
      <w:pPr>
        <w:ind w:left="5606"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5CA0C38"/>
    <w:multiLevelType w:val="hybridMultilevel"/>
    <w:tmpl w:val="0B2E48B2"/>
    <w:lvl w:ilvl="0" w:tplc="240A000D">
      <w:start w:val="1"/>
      <w:numFmt w:val="bullet"/>
      <w:lvlText w:val=""/>
      <w:lvlJc w:val="left"/>
      <w:pPr>
        <w:ind w:left="1211" w:hanging="360"/>
      </w:pPr>
      <w:rPr>
        <w:rFonts w:ascii="Wingdings" w:hAnsi="Wingdings"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15" w15:restartNumberingAfterBreak="0">
    <w:nsid w:val="49737D29"/>
    <w:multiLevelType w:val="hybridMultilevel"/>
    <w:tmpl w:val="79E83F3E"/>
    <w:lvl w:ilvl="0" w:tplc="196A7BCA">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6" w15:restartNumberingAfterBreak="0">
    <w:nsid w:val="5197519D"/>
    <w:multiLevelType w:val="hybridMultilevel"/>
    <w:tmpl w:val="8FDA1DD2"/>
    <w:lvl w:ilvl="0" w:tplc="AEE2A31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37507E8"/>
    <w:multiLevelType w:val="hybridMultilevel"/>
    <w:tmpl w:val="06CC265C"/>
    <w:lvl w:ilvl="0" w:tplc="240A000D">
      <w:start w:val="1"/>
      <w:numFmt w:val="bullet"/>
      <w:lvlText w:val=""/>
      <w:lvlJc w:val="left"/>
      <w:pPr>
        <w:ind w:left="3704" w:hanging="360"/>
      </w:pPr>
      <w:rPr>
        <w:rFonts w:ascii="Wingdings" w:hAnsi="Wingdings" w:hint="default"/>
      </w:rPr>
    </w:lvl>
    <w:lvl w:ilvl="1" w:tplc="240A0003" w:tentative="1">
      <w:start w:val="1"/>
      <w:numFmt w:val="bullet"/>
      <w:lvlText w:val="o"/>
      <w:lvlJc w:val="left"/>
      <w:pPr>
        <w:ind w:left="4424" w:hanging="360"/>
      </w:pPr>
      <w:rPr>
        <w:rFonts w:ascii="Courier New" w:hAnsi="Courier New" w:cs="Courier New" w:hint="default"/>
      </w:rPr>
    </w:lvl>
    <w:lvl w:ilvl="2" w:tplc="240A0005" w:tentative="1">
      <w:start w:val="1"/>
      <w:numFmt w:val="bullet"/>
      <w:lvlText w:val=""/>
      <w:lvlJc w:val="left"/>
      <w:pPr>
        <w:ind w:left="5144" w:hanging="360"/>
      </w:pPr>
      <w:rPr>
        <w:rFonts w:ascii="Wingdings" w:hAnsi="Wingdings" w:hint="default"/>
      </w:rPr>
    </w:lvl>
    <w:lvl w:ilvl="3" w:tplc="240A0001" w:tentative="1">
      <w:start w:val="1"/>
      <w:numFmt w:val="bullet"/>
      <w:lvlText w:val=""/>
      <w:lvlJc w:val="left"/>
      <w:pPr>
        <w:ind w:left="5864" w:hanging="360"/>
      </w:pPr>
      <w:rPr>
        <w:rFonts w:ascii="Symbol" w:hAnsi="Symbol" w:hint="default"/>
      </w:rPr>
    </w:lvl>
    <w:lvl w:ilvl="4" w:tplc="240A0003" w:tentative="1">
      <w:start w:val="1"/>
      <w:numFmt w:val="bullet"/>
      <w:lvlText w:val="o"/>
      <w:lvlJc w:val="left"/>
      <w:pPr>
        <w:ind w:left="6584" w:hanging="360"/>
      </w:pPr>
      <w:rPr>
        <w:rFonts w:ascii="Courier New" w:hAnsi="Courier New" w:cs="Courier New" w:hint="default"/>
      </w:rPr>
    </w:lvl>
    <w:lvl w:ilvl="5" w:tplc="240A0005" w:tentative="1">
      <w:start w:val="1"/>
      <w:numFmt w:val="bullet"/>
      <w:lvlText w:val=""/>
      <w:lvlJc w:val="left"/>
      <w:pPr>
        <w:ind w:left="7304" w:hanging="360"/>
      </w:pPr>
      <w:rPr>
        <w:rFonts w:ascii="Wingdings" w:hAnsi="Wingdings" w:hint="default"/>
      </w:rPr>
    </w:lvl>
    <w:lvl w:ilvl="6" w:tplc="240A0001" w:tentative="1">
      <w:start w:val="1"/>
      <w:numFmt w:val="bullet"/>
      <w:lvlText w:val=""/>
      <w:lvlJc w:val="left"/>
      <w:pPr>
        <w:ind w:left="8024" w:hanging="360"/>
      </w:pPr>
      <w:rPr>
        <w:rFonts w:ascii="Symbol" w:hAnsi="Symbol" w:hint="default"/>
      </w:rPr>
    </w:lvl>
    <w:lvl w:ilvl="7" w:tplc="240A0003" w:tentative="1">
      <w:start w:val="1"/>
      <w:numFmt w:val="bullet"/>
      <w:lvlText w:val="o"/>
      <w:lvlJc w:val="left"/>
      <w:pPr>
        <w:ind w:left="8744" w:hanging="360"/>
      </w:pPr>
      <w:rPr>
        <w:rFonts w:ascii="Courier New" w:hAnsi="Courier New" w:cs="Courier New" w:hint="default"/>
      </w:rPr>
    </w:lvl>
    <w:lvl w:ilvl="8" w:tplc="240A0005" w:tentative="1">
      <w:start w:val="1"/>
      <w:numFmt w:val="bullet"/>
      <w:lvlText w:val=""/>
      <w:lvlJc w:val="left"/>
      <w:pPr>
        <w:ind w:left="9464" w:hanging="360"/>
      </w:pPr>
      <w:rPr>
        <w:rFonts w:ascii="Wingdings" w:hAnsi="Wingdings" w:hint="default"/>
      </w:rPr>
    </w:lvl>
  </w:abstractNum>
  <w:abstractNum w:abstractNumId="18" w15:restartNumberingAfterBreak="0">
    <w:nsid w:val="5CDA559D"/>
    <w:multiLevelType w:val="hybridMultilevel"/>
    <w:tmpl w:val="6610CA10"/>
    <w:lvl w:ilvl="0" w:tplc="AEE2A31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32043A"/>
    <w:multiLevelType w:val="hybridMultilevel"/>
    <w:tmpl w:val="977029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BB713D2"/>
    <w:multiLevelType w:val="hybridMultilevel"/>
    <w:tmpl w:val="0C767B82"/>
    <w:lvl w:ilvl="0" w:tplc="AEE2A31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FC17D31"/>
    <w:multiLevelType w:val="hybridMultilevel"/>
    <w:tmpl w:val="3686FC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7EE2805"/>
    <w:multiLevelType w:val="hybridMultilevel"/>
    <w:tmpl w:val="A6DE34EE"/>
    <w:lvl w:ilvl="0" w:tplc="240A0001">
      <w:start w:val="1"/>
      <w:numFmt w:val="bullet"/>
      <w:lvlText w:val=""/>
      <w:lvlJc w:val="left"/>
      <w:pPr>
        <w:ind w:left="720" w:hanging="360"/>
      </w:pPr>
      <w:rPr>
        <w:rFonts w:ascii="Symbol" w:hAnsi="Symbol" w:hint="default"/>
      </w:rPr>
    </w:lvl>
    <w:lvl w:ilvl="1" w:tplc="AEE2A31E">
      <w:numFmt w:val="bullet"/>
      <w:lvlText w:val="•"/>
      <w:lvlJc w:val="left"/>
      <w:pPr>
        <w:ind w:left="1785" w:hanging="705"/>
      </w:pPr>
      <w:rPr>
        <w:rFonts w:ascii="Arial" w:eastAsiaTheme="minorHAnsi" w:hAnsi="Arial" w:cs="Arial" w:hint="default"/>
      </w:rPr>
    </w:lvl>
    <w:lvl w:ilvl="2" w:tplc="240A000D">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8714AB2"/>
    <w:multiLevelType w:val="hybridMultilevel"/>
    <w:tmpl w:val="7A2A41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AC642E4"/>
    <w:multiLevelType w:val="hybridMultilevel"/>
    <w:tmpl w:val="D422C5E4"/>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12"/>
  </w:num>
  <w:num w:numId="2">
    <w:abstractNumId w:val="7"/>
  </w:num>
  <w:num w:numId="3">
    <w:abstractNumId w:val="22"/>
  </w:num>
  <w:num w:numId="4">
    <w:abstractNumId w:val="13"/>
  </w:num>
  <w:num w:numId="5">
    <w:abstractNumId w:val="11"/>
  </w:num>
  <w:num w:numId="6">
    <w:abstractNumId w:val="1"/>
  </w:num>
  <w:num w:numId="7">
    <w:abstractNumId w:val="0"/>
  </w:num>
  <w:num w:numId="8">
    <w:abstractNumId w:val="21"/>
  </w:num>
  <w:num w:numId="9">
    <w:abstractNumId w:val="5"/>
  </w:num>
  <w:num w:numId="10">
    <w:abstractNumId w:val="24"/>
  </w:num>
  <w:num w:numId="11">
    <w:abstractNumId w:val="19"/>
  </w:num>
  <w:num w:numId="12">
    <w:abstractNumId w:val="14"/>
  </w:num>
  <w:num w:numId="13">
    <w:abstractNumId w:val="17"/>
  </w:num>
  <w:num w:numId="14">
    <w:abstractNumId w:val="23"/>
  </w:num>
  <w:num w:numId="15">
    <w:abstractNumId w:val="6"/>
  </w:num>
  <w:num w:numId="16">
    <w:abstractNumId w:val="10"/>
  </w:num>
  <w:num w:numId="17">
    <w:abstractNumId w:val="3"/>
  </w:num>
  <w:num w:numId="18">
    <w:abstractNumId w:val="9"/>
  </w:num>
  <w:num w:numId="19">
    <w:abstractNumId w:val="15"/>
  </w:num>
  <w:num w:numId="20">
    <w:abstractNumId w:val="20"/>
  </w:num>
  <w:num w:numId="21">
    <w:abstractNumId w:val="2"/>
  </w:num>
  <w:num w:numId="22">
    <w:abstractNumId w:val="18"/>
  </w:num>
  <w:num w:numId="23">
    <w:abstractNumId w:val="16"/>
  </w:num>
  <w:num w:numId="24">
    <w:abstractNumId w:val="4"/>
  </w:num>
  <w:num w:numId="25">
    <w:abstractNumId w:val="8"/>
  </w:num>
  <w:numIdMacAtCleanup w:val="2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lene Bello Castillo">
    <w15:presenceInfo w15:providerId="None" w15:userId="Marlene Bello Castil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1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4B2"/>
    <w:rsid w:val="000000C6"/>
    <w:rsid w:val="000014E4"/>
    <w:rsid w:val="00003A98"/>
    <w:rsid w:val="00003E8F"/>
    <w:rsid w:val="00005285"/>
    <w:rsid w:val="00006F18"/>
    <w:rsid w:val="00010BC3"/>
    <w:rsid w:val="000117D0"/>
    <w:rsid w:val="00012E46"/>
    <w:rsid w:val="00013011"/>
    <w:rsid w:val="00013877"/>
    <w:rsid w:val="00014242"/>
    <w:rsid w:val="00015BD8"/>
    <w:rsid w:val="000168A1"/>
    <w:rsid w:val="00016D44"/>
    <w:rsid w:val="0001766B"/>
    <w:rsid w:val="0002256E"/>
    <w:rsid w:val="00023809"/>
    <w:rsid w:val="00023D5E"/>
    <w:rsid w:val="000241A8"/>
    <w:rsid w:val="0002541E"/>
    <w:rsid w:val="0002542C"/>
    <w:rsid w:val="00025BB9"/>
    <w:rsid w:val="0002621D"/>
    <w:rsid w:val="00026BC4"/>
    <w:rsid w:val="00031988"/>
    <w:rsid w:val="00034860"/>
    <w:rsid w:val="000356F8"/>
    <w:rsid w:val="00035D85"/>
    <w:rsid w:val="000377BB"/>
    <w:rsid w:val="00040EE2"/>
    <w:rsid w:val="000438EB"/>
    <w:rsid w:val="000448F1"/>
    <w:rsid w:val="00044F50"/>
    <w:rsid w:val="0004779D"/>
    <w:rsid w:val="00047A6B"/>
    <w:rsid w:val="00050439"/>
    <w:rsid w:val="00051FAE"/>
    <w:rsid w:val="00055623"/>
    <w:rsid w:val="00057829"/>
    <w:rsid w:val="00060991"/>
    <w:rsid w:val="00060DA1"/>
    <w:rsid w:val="00060DA7"/>
    <w:rsid w:val="00061508"/>
    <w:rsid w:val="00061AFF"/>
    <w:rsid w:val="0006253A"/>
    <w:rsid w:val="00064140"/>
    <w:rsid w:val="000662D8"/>
    <w:rsid w:val="00066E09"/>
    <w:rsid w:val="000671E4"/>
    <w:rsid w:val="00070662"/>
    <w:rsid w:val="00075E97"/>
    <w:rsid w:val="00080706"/>
    <w:rsid w:val="00081468"/>
    <w:rsid w:val="00081D9B"/>
    <w:rsid w:val="000830D8"/>
    <w:rsid w:val="00083266"/>
    <w:rsid w:val="00083C29"/>
    <w:rsid w:val="00083CC9"/>
    <w:rsid w:val="000848FD"/>
    <w:rsid w:val="0008541E"/>
    <w:rsid w:val="000860CF"/>
    <w:rsid w:val="00086C27"/>
    <w:rsid w:val="00087166"/>
    <w:rsid w:val="00091FC0"/>
    <w:rsid w:val="00096D6D"/>
    <w:rsid w:val="000970B1"/>
    <w:rsid w:val="000A1A49"/>
    <w:rsid w:val="000A1D66"/>
    <w:rsid w:val="000A3CED"/>
    <w:rsid w:val="000A3E85"/>
    <w:rsid w:val="000A4039"/>
    <w:rsid w:val="000A52DD"/>
    <w:rsid w:val="000A572D"/>
    <w:rsid w:val="000A57C0"/>
    <w:rsid w:val="000A614B"/>
    <w:rsid w:val="000B2EE6"/>
    <w:rsid w:val="000B58A2"/>
    <w:rsid w:val="000B5F23"/>
    <w:rsid w:val="000B6052"/>
    <w:rsid w:val="000B637D"/>
    <w:rsid w:val="000B75C7"/>
    <w:rsid w:val="000B7DEC"/>
    <w:rsid w:val="000C2382"/>
    <w:rsid w:val="000C2929"/>
    <w:rsid w:val="000C3AB3"/>
    <w:rsid w:val="000C49FA"/>
    <w:rsid w:val="000C6372"/>
    <w:rsid w:val="000C7FE4"/>
    <w:rsid w:val="000D2022"/>
    <w:rsid w:val="000D254F"/>
    <w:rsid w:val="000D2B23"/>
    <w:rsid w:val="000D360B"/>
    <w:rsid w:val="000D3809"/>
    <w:rsid w:val="000D5312"/>
    <w:rsid w:val="000D55E2"/>
    <w:rsid w:val="000D60C5"/>
    <w:rsid w:val="000D6BEC"/>
    <w:rsid w:val="000E04BF"/>
    <w:rsid w:val="000E1262"/>
    <w:rsid w:val="000E4F94"/>
    <w:rsid w:val="000E53FD"/>
    <w:rsid w:val="000E558B"/>
    <w:rsid w:val="000F229E"/>
    <w:rsid w:val="000F29FF"/>
    <w:rsid w:val="000F58C1"/>
    <w:rsid w:val="000F68AF"/>
    <w:rsid w:val="000F7AE2"/>
    <w:rsid w:val="0010038A"/>
    <w:rsid w:val="00100D2D"/>
    <w:rsid w:val="001019D5"/>
    <w:rsid w:val="001020AD"/>
    <w:rsid w:val="001033F3"/>
    <w:rsid w:val="001035AF"/>
    <w:rsid w:val="001062A6"/>
    <w:rsid w:val="00106348"/>
    <w:rsid w:val="0010650D"/>
    <w:rsid w:val="001065B9"/>
    <w:rsid w:val="0010771A"/>
    <w:rsid w:val="001107F2"/>
    <w:rsid w:val="00110BEC"/>
    <w:rsid w:val="001113A6"/>
    <w:rsid w:val="00111891"/>
    <w:rsid w:val="001119DF"/>
    <w:rsid w:val="00112018"/>
    <w:rsid w:val="0011380F"/>
    <w:rsid w:val="00115501"/>
    <w:rsid w:val="00120EAE"/>
    <w:rsid w:val="001238D5"/>
    <w:rsid w:val="00124539"/>
    <w:rsid w:val="0012463A"/>
    <w:rsid w:val="00124CAF"/>
    <w:rsid w:val="001268C2"/>
    <w:rsid w:val="00126AA8"/>
    <w:rsid w:val="00126ECC"/>
    <w:rsid w:val="0012700F"/>
    <w:rsid w:val="00127393"/>
    <w:rsid w:val="00130E64"/>
    <w:rsid w:val="001310F4"/>
    <w:rsid w:val="00134B34"/>
    <w:rsid w:val="00135FDE"/>
    <w:rsid w:val="00137127"/>
    <w:rsid w:val="00141214"/>
    <w:rsid w:val="001417A7"/>
    <w:rsid w:val="00141E27"/>
    <w:rsid w:val="001428B6"/>
    <w:rsid w:val="0014394B"/>
    <w:rsid w:val="00144AD6"/>
    <w:rsid w:val="00147191"/>
    <w:rsid w:val="00147AF1"/>
    <w:rsid w:val="001500AA"/>
    <w:rsid w:val="001502A9"/>
    <w:rsid w:val="00151CA1"/>
    <w:rsid w:val="00152AC0"/>
    <w:rsid w:val="00153F17"/>
    <w:rsid w:val="0015462D"/>
    <w:rsid w:val="001547D2"/>
    <w:rsid w:val="00155A61"/>
    <w:rsid w:val="00156E89"/>
    <w:rsid w:val="00157464"/>
    <w:rsid w:val="00160075"/>
    <w:rsid w:val="00160A11"/>
    <w:rsid w:val="00161EC5"/>
    <w:rsid w:val="0016306A"/>
    <w:rsid w:val="00164DD0"/>
    <w:rsid w:val="00164E47"/>
    <w:rsid w:val="00165074"/>
    <w:rsid w:val="00166A58"/>
    <w:rsid w:val="00170432"/>
    <w:rsid w:val="00170D82"/>
    <w:rsid w:val="00172421"/>
    <w:rsid w:val="00172A0E"/>
    <w:rsid w:val="0017302C"/>
    <w:rsid w:val="0017504D"/>
    <w:rsid w:val="00175943"/>
    <w:rsid w:val="00175D4A"/>
    <w:rsid w:val="00176566"/>
    <w:rsid w:val="001766C4"/>
    <w:rsid w:val="001769A7"/>
    <w:rsid w:val="00180856"/>
    <w:rsid w:val="00182869"/>
    <w:rsid w:val="0018400F"/>
    <w:rsid w:val="00186478"/>
    <w:rsid w:val="001900FC"/>
    <w:rsid w:val="00190A0C"/>
    <w:rsid w:val="00191C93"/>
    <w:rsid w:val="0019213E"/>
    <w:rsid w:val="00195B3E"/>
    <w:rsid w:val="00197735"/>
    <w:rsid w:val="001A0028"/>
    <w:rsid w:val="001A35E5"/>
    <w:rsid w:val="001A5151"/>
    <w:rsid w:val="001A5F8F"/>
    <w:rsid w:val="001A644E"/>
    <w:rsid w:val="001A6CFD"/>
    <w:rsid w:val="001A767A"/>
    <w:rsid w:val="001B054D"/>
    <w:rsid w:val="001B1E3C"/>
    <w:rsid w:val="001B44D4"/>
    <w:rsid w:val="001B585E"/>
    <w:rsid w:val="001B6FFD"/>
    <w:rsid w:val="001B7A37"/>
    <w:rsid w:val="001C0CCE"/>
    <w:rsid w:val="001C0F40"/>
    <w:rsid w:val="001C39B4"/>
    <w:rsid w:val="001C403A"/>
    <w:rsid w:val="001C464B"/>
    <w:rsid w:val="001C4674"/>
    <w:rsid w:val="001C601B"/>
    <w:rsid w:val="001C63D3"/>
    <w:rsid w:val="001C6BEB"/>
    <w:rsid w:val="001C7CEF"/>
    <w:rsid w:val="001C7E86"/>
    <w:rsid w:val="001D07FE"/>
    <w:rsid w:val="001D38AE"/>
    <w:rsid w:val="001D48D2"/>
    <w:rsid w:val="001D49BE"/>
    <w:rsid w:val="001D5F5B"/>
    <w:rsid w:val="001D6921"/>
    <w:rsid w:val="001E042D"/>
    <w:rsid w:val="001E2D14"/>
    <w:rsid w:val="001E4720"/>
    <w:rsid w:val="001E6158"/>
    <w:rsid w:val="001E6A3E"/>
    <w:rsid w:val="001F1758"/>
    <w:rsid w:val="001F1DAB"/>
    <w:rsid w:val="001F263B"/>
    <w:rsid w:val="001F67FB"/>
    <w:rsid w:val="001F6851"/>
    <w:rsid w:val="001F7577"/>
    <w:rsid w:val="002016D3"/>
    <w:rsid w:val="00203F3B"/>
    <w:rsid w:val="0020504D"/>
    <w:rsid w:val="00206101"/>
    <w:rsid w:val="00207B98"/>
    <w:rsid w:val="00207DF8"/>
    <w:rsid w:val="0021277B"/>
    <w:rsid w:val="00212D52"/>
    <w:rsid w:val="0021544A"/>
    <w:rsid w:val="002176CC"/>
    <w:rsid w:val="002208C6"/>
    <w:rsid w:val="00221323"/>
    <w:rsid w:val="0022168A"/>
    <w:rsid w:val="00222C01"/>
    <w:rsid w:val="002247D3"/>
    <w:rsid w:val="00224FA1"/>
    <w:rsid w:val="002258EA"/>
    <w:rsid w:val="002259F4"/>
    <w:rsid w:val="00233F2E"/>
    <w:rsid w:val="00236A2F"/>
    <w:rsid w:val="00237B6E"/>
    <w:rsid w:val="00240733"/>
    <w:rsid w:val="00243782"/>
    <w:rsid w:val="002445C3"/>
    <w:rsid w:val="002472D1"/>
    <w:rsid w:val="0024774B"/>
    <w:rsid w:val="00247993"/>
    <w:rsid w:val="00251F05"/>
    <w:rsid w:val="00252BBD"/>
    <w:rsid w:val="00253D3C"/>
    <w:rsid w:val="00255171"/>
    <w:rsid w:val="00255C02"/>
    <w:rsid w:val="0025763A"/>
    <w:rsid w:val="00257C26"/>
    <w:rsid w:val="00257E8D"/>
    <w:rsid w:val="00264968"/>
    <w:rsid w:val="0027039C"/>
    <w:rsid w:val="00270751"/>
    <w:rsid w:val="00270B2F"/>
    <w:rsid w:val="00271690"/>
    <w:rsid w:val="00272846"/>
    <w:rsid w:val="00275C87"/>
    <w:rsid w:val="002776FE"/>
    <w:rsid w:val="0027799B"/>
    <w:rsid w:val="00280447"/>
    <w:rsid w:val="002813C1"/>
    <w:rsid w:val="00282FBD"/>
    <w:rsid w:val="0028684D"/>
    <w:rsid w:val="00286972"/>
    <w:rsid w:val="00286B1C"/>
    <w:rsid w:val="002871D6"/>
    <w:rsid w:val="0028759D"/>
    <w:rsid w:val="00291059"/>
    <w:rsid w:val="002929DF"/>
    <w:rsid w:val="00293420"/>
    <w:rsid w:val="0029373D"/>
    <w:rsid w:val="00293CA6"/>
    <w:rsid w:val="00294215"/>
    <w:rsid w:val="00294C86"/>
    <w:rsid w:val="002959E2"/>
    <w:rsid w:val="00295EFA"/>
    <w:rsid w:val="00296260"/>
    <w:rsid w:val="0029668B"/>
    <w:rsid w:val="00296727"/>
    <w:rsid w:val="00296CD4"/>
    <w:rsid w:val="002A02A2"/>
    <w:rsid w:val="002A1788"/>
    <w:rsid w:val="002A2C68"/>
    <w:rsid w:val="002A30F0"/>
    <w:rsid w:val="002A3BB8"/>
    <w:rsid w:val="002A7B7A"/>
    <w:rsid w:val="002B0E40"/>
    <w:rsid w:val="002B1432"/>
    <w:rsid w:val="002B17B1"/>
    <w:rsid w:val="002B17E4"/>
    <w:rsid w:val="002B2444"/>
    <w:rsid w:val="002B342B"/>
    <w:rsid w:val="002B34F4"/>
    <w:rsid w:val="002B42C1"/>
    <w:rsid w:val="002C0F00"/>
    <w:rsid w:val="002C1866"/>
    <w:rsid w:val="002C20A1"/>
    <w:rsid w:val="002C604F"/>
    <w:rsid w:val="002C620A"/>
    <w:rsid w:val="002C695E"/>
    <w:rsid w:val="002C79ED"/>
    <w:rsid w:val="002C7CCD"/>
    <w:rsid w:val="002D17EB"/>
    <w:rsid w:val="002D35D5"/>
    <w:rsid w:val="002D4819"/>
    <w:rsid w:val="002D5193"/>
    <w:rsid w:val="002E0FE2"/>
    <w:rsid w:val="002E1112"/>
    <w:rsid w:val="002E1861"/>
    <w:rsid w:val="002E245F"/>
    <w:rsid w:val="002E3B65"/>
    <w:rsid w:val="002E3F3B"/>
    <w:rsid w:val="002E6776"/>
    <w:rsid w:val="002F1B32"/>
    <w:rsid w:val="002F5E43"/>
    <w:rsid w:val="002F725B"/>
    <w:rsid w:val="002F77F7"/>
    <w:rsid w:val="00300F62"/>
    <w:rsid w:val="00301C7A"/>
    <w:rsid w:val="00302909"/>
    <w:rsid w:val="00302AD7"/>
    <w:rsid w:val="00304567"/>
    <w:rsid w:val="00307E50"/>
    <w:rsid w:val="00310482"/>
    <w:rsid w:val="00314BF7"/>
    <w:rsid w:val="00314CC0"/>
    <w:rsid w:val="00317767"/>
    <w:rsid w:val="0032036B"/>
    <w:rsid w:val="00321CDC"/>
    <w:rsid w:val="00322DE4"/>
    <w:rsid w:val="00323008"/>
    <w:rsid w:val="00324948"/>
    <w:rsid w:val="00324B8E"/>
    <w:rsid w:val="00324DAF"/>
    <w:rsid w:val="00326EC6"/>
    <w:rsid w:val="003315E8"/>
    <w:rsid w:val="003318C4"/>
    <w:rsid w:val="00331CEA"/>
    <w:rsid w:val="00331D95"/>
    <w:rsid w:val="00333EFC"/>
    <w:rsid w:val="00334203"/>
    <w:rsid w:val="00334235"/>
    <w:rsid w:val="00335E58"/>
    <w:rsid w:val="00337169"/>
    <w:rsid w:val="00341E48"/>
    <w:rsid w:val="00343A24"/>
    <w:rsid w:val="00344EF1"/>
    <w:rsid w:val="00346F6E"/>
    <w:rsid w:val="00347311"/>
    <w:rsid w:val="0035001A"/>
    <w:rsid w:val="00350057"/>
    <w:rsid w:val="0035056A"/>
    <w:rsid w:val="00350A05"/>
    <w:rsid w:val="00353117"/>
    <w:rsid w:val="00353C25"/>
    <w:rsid w:val="00354490"/>
    <w:rsid w:val="00354C34"/>
    <w:rsid w:val="003552EA"/>
    <w:rsid w:val="0036361D"/>
    <w:rsid w:val="003643A0"/>
    <w:rsid w:val="00364B0C"/>
    <w:rsid w:val="00364CC9"/>
    <w:rsid w:val="00366E46"/>
    <w:rsid w:val="00367309"/>
    <w:rsid w:val="00367D60"/>
    <w:rsid w:val="0037153C"/>
    <w:rsid w:val="00372DCF"/>
    <w:rsid w:val="0037308A"/>
    <w:rsid w:val="00373BA3"/>
    <w:rsid w:val="003753FF"/>
    <w:rsid w:val="003776F9"/>
    <w:rsid w:val="00377DCB"/>
    <w:rsid w:val="00380AFE"/>
    <w:rsid w:val="0038378B"/>
    <w:rsid w:val="00386498"/>
    <w:rsid w:val="00386DE8"/>
    <w:rsid w:val="0038705B"/>
    <w:rsid w:val="00390015"/>
    <w:rsid w:val="00390151"/>
    <w:rsid w:val="00390EAA"/>
    <w:rsid w:val="003910A2"/>
    <w:rsid w:val="00391A5D"/>
    <w:rsid w:val="00391CE9"/>
    <w:rsid w:val="00392A9E"/>
    <w:rsid w:val="00392C1D"/>
    <w:rsid w:val="00393799"/>
    <w:rsid w:val="00393952"/>
    <w:rsid w:val="00393ED5"/>
    <w:rsid w:val="003970FB"/>
    <w:rsid w:val="00397B99"/>
    <w:rsid w:val="003A146A"/>
    <w:rsid w:val="003A2D42"/>
    <w:rsid w:val="003A3761"/>
    <w:rsid w:val="003A652E"/>
    <w:rsid w:val="003A740C"/>
    <w:rsid w:val="003B1787"/>
    <w:rsid w:val="003B1DB3"/>
    <w:rsid w:val="003B21D3"/>
    <w:rsid w:val="003B372D"/>
    <w:rsid w:val="003B4221"/>
    <w:rsid w:val="003B47DF"/>
    <w:rsid w:val="003B5293"/>
    <w:rsid w:val="003B5822"/>
    <w:rsid w:val="003B61F8"/>
    <w:rsid w:val="003B7762"/>
    <w:rsid w:val="003C0C4E"/>
    <w:rsid w:val="003C2408"/>
    <w:rsid w:val="003C2791"/>
    <w:rsid w:val="003C4F2C"/>
    <w:rsid w:val="003C5652"/>
    <w:rsid w:val="003C5BA7"/>
    <w:rsid w:val="003D0B2C"/>
    <w:rsid w:val="003D0EE7"/>
    <w:rsid w:val="003D297B"/>
    <w:rsid w:val="003D2DEC"/>
    <w:rsid w:val="003D3378"/>
    <w:rsid w:val="003D4076"/>
    <w:rsid w:val="003D6EBE"/>
    <w:rsid w:val="003E0EEB"/>
    <w:rsid w:val="003E1AD5"/>
    <w:rsid w:val="003E2D24"/>
    <w:rsid w:val="003E3A19"/>
    <w:rsid w:val="003E4739"/>
    <w:rsid w:val="003E4ABA"/>
    <w:rsid w:val="003E643D"/>
    <w:rsid w:val="003E746A"/>
    <w:rsid w:val="003E775F"/>
    <w:rsid w:val="003E7C14"/>
    <w:rsid w:val="003F142A"/>
    <w:rsid w:val="003F3C10"/>
    <w:rsid w:val="003F790D"/>
    <w:rsid w:val="0040049F"/>
    <w:rsid w:val="00402992"/>
    <w:rsid w:val="00402D04"/>
    <w:rsid w:val="0040655E"/>
    <w:rsid w:val="00406825"/>
    <w:rsid w:val="00407514"/>
    <w:rsid w:val="004075B1"/>
    <w:rsid w:val="00410063"/>
    <w:rsid w:val="004113F8"/>
    <w:rsid w:val="00411C32"/>
    <w:rsid w:val="00412151"/>
    <w:rsid w:val="004129B1"/>
    <w:rsid w:val="004130AF"/>
    <w:rsid w:val="00413492"/>
    <w:rsid w:val="004145DE"/>
    <w:rsid w:val="004152B8"/>
    <w:rsid w:val="00415CE5"/>
    <w:rsid w:val="004168BB"/>
    <w:rsid w:val="00420266"/>
    <w:rsid w:val="00420B3D"/>
    <w:rsid w:val="00421606"/>
    <w:rsid w:val="004221A8"/>
    <w:rsid w:val="00422E21"/>
    <w:rsid w:val="0042439E"/>
    <w:rsid w:val="004244CA"/>
    <w:rsid w:val="0042462F"/>
    <w:rsid w:val="00425C45"/>
    <w:rsid w:val="00426E66"/>
    <w:rsid w:val="004279FE"/>
    <w:rsid w:val="00431FCA"/>
    <w:rsid w:val="00432010"/>
    <w:rsid w:val="00435306"/>
    <w:rsid w:val="00435BB3"/>
    <w:rsid w:val="00440056"/>
    <w:rsid w:val="004400EC"/>
    <w:rsid w:val="00441049"/>
    <w:rsid w:val="0044379F"/>
    <w:rsid w:val="00443E3E"/>
    <w:rsid w:val="00444D1F"/>
    <w:rsid w:val="00445525"/>
    <w:rsid w:val="00445E9B"/>
    <w:rsid w:val="0044628A"/>
    <w:rsid w:val="00446678"/>
    <w:rsid w:val="00446D39"/>
    <w:rsid w:val="00451ECB"/>
    <w:rsid w:val="00452F21"/>
    <w:rsid w:val="00453621"/>
    <w:rsid w:val="00460972"/>
    <w:rsid w:val="00461B11"/>
    <w:rsid w:val="00462CD0"/>
    <w:rsid w:val="004632EF"/>
    <w:rsid w:val="004634E2"/>
    <w:rsid w:val="004661CD"/>
    <w:rsid w:val="00470E4E"/>
    <w:rsid w:val="00473754"/>
    <w:rsid w:val="00474649"/>
    <w:rsid w:val="004758B9"/>
    <w:rsid w:val="004801EC"/>
    <w:rsid w:val="00480966"/>
    <w:rsid w:val="00481299"/>
    <w:rsid w:val="00481D9E"/>
    <w:rsid w:val="004823C0"/>
    <w:rsid w:val="00482EC7"/>
    <w:rsid w:val="0048370C"/>
    <w:rsid w:val="004856D4"/>
    <w:rsid w:val="00485EDE"/>
    <w:rsid w:val="00487DBA"/>
    <w:rsid w:val="00491C42"/>
    <w:rsid w:val="00493696"/>
    <w:rsid w:val="00495E6C"/>
    <w:rsid w:val="00497770"/>
    <w:rsid w:val="00497A8D"/>
    <w:rsid w:val="004A363B"/>
    <w:rsid w:val="004A3C87"/>
    <w:rsid w:val="004A3F66"/>
    <w:rsid w:val="004A3FE8"/>
    <w:rsid w:val="004A5039"/>
    <w:rsid w:val="004A5140"/>
    <w:rsid w:val="004A6BA0"/>
    <w:rsid w:val="004B0625"/>
    <w:rsid w:val="004B28FB"/>
    <w:rsid w:val="004B5F2D"/>
    <w:rsid w:val="004B5FDF"/>
    <w:rsid w:val="004B64FA"/>
    <w:rsid w:val="004B68D8"/>
    <w:rsid w:val="004C0D28"/>
    <w:rsid w:val="004C20EB"/>
    <w:rsid w:val="004C47C5"/>
    <w:rsid w:val="004C5B22"/>
    <w:rsid w:val="004C5C00"/>
    <w:rsid w:val="004C6299"/>
    <w:rsid w:val="004D0BD9"/>
    <w:rsid w:val="004D0BE6"/>
    <w:rsid w:val="004D455A"/>
    <w:rsid w:val="004D6791"/>
    <w:rsid w:val="004D69AB"/>
    <w:rsid w:val="004D6D80"/>
    <w:rsid w:val="004E4873"/>
    <w:rsid w:val="004E7068"/>
    <w:rsid w:val="004F043A"/>
    <w:rsid w:val="004F388A"/>
    <w:rsid w:val="004F3ADD"/>
    <w:rsid w:val="004F57C2"/>
    <w:rsid w:val="004F6706"/>
    <w:rsid w:val="004F79E9"/>
    <w:rsid w:val="004F7E72"/>
    <w:rsid w:val="00500DD6"/>
    <w:rsid w:val="00501173"/>
    <w:rsid w:val="005011DA"/>
    <w:rsid w:val="00502A7E"/>
    <w:rsid w:val="005056D9"/>
    <w:rsid w:val="00506190"/>
    <w:rsid w:val="005076D9"/>
    <w:rsid w:val="00507866"/>
    <w:rsid w:val="005100CE"/>
    <w:rsid w:val="00511283"/>
    <w:rsid w:val="00511838"/>
    <w:rsid w:val="00513B9C"/>
    <w:rsid w:val="00515349"/>
    <w:rsid w:val="00515C1E"/>
    <w:rsid w:val="00516F25"/>
    <w:rsid w:val="0051751B"/>
    <w:rsid w:val="00522DAC"/>
    <w:rsid w:val="005231CB"/>
    <w:rsid w:val="005253D9"/>
    <w:rsid w:val="00526511"/>
    <w:rsid w:val="005265F5"/>
    <w:rsid w:val="0053026A"/>
    <w:rsid w:val="005309A7"/>
    <w:rsid w:val="00530B2A"/>
    <w:rsid w:val="0053370F"/>
    <w:rsid w:val="005341F9"/>
    <w:rsid w:val="005342F4"/>
    <w:rsid w:val="00535531"/>
    <w:rsid w:val="005365A0"/>
    <w:rsid w:val="0053721B"/>
    <w:rsid w:val="00537456"/>
    <w:rsid w:val="0054268F"/>
    <w:rsid w:val="00546599"/>
    <w:rsid w:val="00546AD9"/>
    <w:rsid w:val="00546F7B"/>
    <w:rsid w:val="0055026F"/>
    <w:rsid w:val="00550B91"/>
    <w:rsid w:val="005529D3"/>
    <w:rsid w:val="00553054"/>
    <w:rsid w:val="00554470"/>
    <w:rsid w:val="00557196"/>
    <w:rsid w:val="00557D54"/>
    <w:rsid w:val="00560BD1"/>
    <w:rsid w:val="0056117F"/>
    <w:rsid w:val="00561C71"/>
    <w:rsid w:val="00565CE4"/>
    <w:rsid w:val="00566CC8"/>
    <w:rsid w:val="0056761B"/>
    <w:rsid w:val="0057004A"/>
    <w:rsid w:val="00570D38"/>
    <w:rsid w:val="00570E3B"/>
    <w:rsid w:val="005717EA"/>
    <w:rsid w:val="00571BA4"/>
    <w:rsid w:val="00571E3B"/>
    <w:rsid w:val="00572592"/>
    <w:rsid w:val="00572838"/>
    <w:rsid w:val="005735D9"/>
    <w:rsid w:val="00573D88"/>
    <w:rsid w:val="00574460"/>
    <w:rsid w:val="0057531B"/>
    <w:rsid w:val="00576C70"/>
    <w:rsid w:val="00576D87"/>
    <w:rsid w:val="00577909"/>
    <w:rsid w:val="005803BB"/>
    <w:rsid w:val="0058097F"/>
    <w:rsid w:val="00583CA0"/>
    <w:rsid w:val="005845AE"/>
    <w:rsid w:val="0058465E"/>
    <w:rsid w:val="00584E7B"/>
    <w:rsid w:val="00585A58"/>
    <w:rsid w:val="005915B7"/>
    <w:rsid w:val="00591DA5"/>
    <w:rsid w:val="00593451"/>
    <w:rsid w:val="0059434D"/>
    <w:rsid w:val="005944AC"/>
    <w:rsid w:val="00595E65"/>
    <w:rsid w:val="005968EE"/>
    <w:rsid w:val="00597C8F"/>
    <w:rsid w:val="00597D9E"/>
    <w:rsid w:val="005A0310"/>
    <w:rsid w:val="005A06A8"/>
    <w:rsid w:val="005A2CA6"/>
    <w:rsid w:val="005A33CC"/>
    <w:rsid w:val="005A4AEB"/>
    <w:rsid w:val="005A5CC2"/>
    <w:rsid w:val="005A64B0"/>
    <w:rsid w:val="005A69CD"/>
    <w:rsid w:val="005B021E"/>
    <w:rsid w:val="005B2F07"/>
    <w:rsid w:val="005B35E0"/>
    <w:rsid w:val="005B486E"/>
    <w:rsid w:val="005B5BBC"/>
    <w:rsid w:val="005C0130"/>
    <w:rsid w:val="005C21A3"/>
    <w:rsid w:val="005C39C6"/>
    <w:rsid w:val="005C3B05"/>
    <w:rsid w:val="005C4A86"/>
    <w:rsid w:val="005C5021"/>
    <w:rsid w:val="005C628A"/>
    <w:rsid w:val="005C6486"/>
    <w:rsid w:val="005C70ED"/>
    <w:rsid w:val="005C743C"/>
    <w:rsid w:val="005C7D8D"/>
    <w:rsid w:val="005D2837"/>
    <w:rsid w:val="005D45D7"/>
    <w:rsid w:val="005D4980"/>
    <w:rsid w:val="005D499F"/>
    <w:rsid w:val="005D4D08"/>
    <w:rsid w:val="005D7D51"/>
    <w:rsid w:val="005E08C0"/>
    <w:rsid w:val="005E10D8"/>
    <w:rsid w:val="005E244F"/>
    <w:rsid w:val="005E545C"/>
    <w:rsid w:val="005E5E7F"/>
    <w:rsid w:val="005E70D6"/>
    <w:rsid w:val="005E7643"/>
    <w:rsid w:val="005E7ECC"/>
    <w:rsid w:val="005F1011"/>
    <w:rsid w:val="005F2020"/>
    <w:rsid w:val="005F286B"/>
    <w:rsid w:val="005F3774"/>
    <w:rsid w:val="005F5F74"/>
    <w:rsid w:val="0060082D"/>
    <w:rsid w:val="00602B3A"/>
    <w:rsid w:val="00603508"/>
    <w:rsid w:val="00603547"/>
    <w:rsid w:val="00606BBD"/>
    <w:rsid w:val="00610192"/>
    <w:rsid w:val="00610643"/>
    <w:rsid w:val="00612A2A"/>
    <w:rsid w:val="00613866"/>
    <w:rsid w:val="0061439A"/>
    <w:rsid w:val="00617888"/>
    <w:rsid w:val="00617CB1"/>
    <w:rsid w:val="00617D8F"/>
    <w:rsid w:val="006200EC"/>
    <w:rsid w:val="00621A61"/>
    <w:rsid w:val="00621A75"/>
    <w:rsid w:val="006222E5"/>
    <w:rsid w:val="0062621B"/>
    <w:rsid w:val="00631BEE"/>
    <w:rsid w:val="00634A2B"/>
    <w:rsid w:val="006350E3"/>
    <w:rsid w:val="00637DEF"/>
    <w:rsid w:val="006412BA"/>
    <w:rsid w:val="00644E6E"/>
    <w:rsid w:val="00646221"/>
    <w:rsid w:val="00646F64"/>
    <w:rsid w:val="00650D8C"/>
    <w:rsid w:val="00651E0C"/>
    <w:rsid w:val="006549CB"/>
    <w:rsid w:val="00655885"/>
    <w:rsid w:val="00661D50"/>
    <w:rsid w:val="0066282F"/>
    <w:rsid w:val="00664025"/>
    <w:rsid w:val="006641E2"/>
    <w:rsid w:val="006664F8"/>
    <w:rsid w:val="006667FF"/>
    <w:rsid w:val="00667AF5"/>
    <w:rsid w:val="00667CAA"/>
    <w:rsid w:val="00667D1C"/>
    <w:rsid w:val="00670567"/>
    <w:rsid w:val="00671931"/>
    <w:rsid w:val="00672358"/>
    <w:rsid w:val="00672947"/>
    <w:rsid w:val="006734E7"/>
    <w:rsid w:val="0067399A"/>
    <w:rsid w:val="00673A10"/>
    <w:rsid w:val="00673DA6"/>
    <w:rsid w:val="00673EE7"/>
    <w:rsid w:val="006747CF"/>
    <w:rsid w:val="00674978"/>
    <w:rsid w:val="00676106"/>
    <w:rsid w:val="00680AA3"/>
    <w:rsid w:val="0068156D"/>
    <w:rsid w:val="00681B23"/>
    <w:rsid w:val="0068213B"/>
    <w:rsid w:val="00682169"/>
    <w:rsid w:val="00683206"/>
    <w:rsid w:val="0068463A"/>
    <w:rsid w:val="00684C13"/>
    <w:rsid w:val="00684C17"/>
    <w:rsid w:val="0068687E"/>
    <w:rsid w:val="006872B8"/>
    <w:rsid w:val="00687527"/>
    <w:rsid w:val="0069299C"/>
    <w:rsid w:val="00692A78"/>
    <w:rsid w:val="0069337E"/>
    <w:rsid w:val="0069405C"/>
    <w:rsid w:val="006941C2"/>
    <w:rsid w:val="00694A47"/>
    <w:rsid w:val="00695D40"/>
    <w:rsid w:val="006967F2"/>
    <w:rsid w:val="006968E2"/>
    <w:rsid w:val="00697343"/>
    <w:rsid w:val="006974F5"/>
    <w:rsid w:val="00697DA6"/>
    <w:rsid w:val="006A01FA"/>
    <w:rsid w:val="006A124D"/>
    <w:rsid w:val="006A4008"/>
    <w:rsid w:val="006B112E"/>
    <w:rsid w:val="006B2C84"/>
    <w:rsid w:val="006B2DF7"/>
    <w:rsid w:val="006B6A44"/>
    <w:rsid w:val="006B6D06"/>
    <w:rsid w:val="006C32D8"/>
    <w:rsid w:val="006C42C5"/>
    <w:rsid w:val="006C43E6"/>
    <w:rsid w:val="006C4F8C"/>
    <w:rsid w:val="006C51DF"/>
    <w:rsid w:val="006C6A6D"/>
    <w:rsid w:val="006C6BCB"/>
    <w:rsid w:val="006C6C3A"/>
    <w:rsid w:val="006D1DC1"/>
    <w:rsid w:val="006D23E2"/>
    <w:rsid w:val="006D32A9"/>
    <w:rsid w:val="006D5445"/>
    <w:rsid w:val="006E084A"/>
    <w:rsid w:val="006E0F32"/>
    <w:rsid w:val="006E2028"/>
    <w:rsid w:val="006E42E9"/>
    <w:rsid w:val="006E4418"/>
    <w:rsid w:val="006E5709"/>
    <w:rsid w:val="006E60AC"/>
    <w:rsid w:val="006E6289"/>
    <w:rsid w:val="006E6A53"/>
    <w:rsid w:val="006E790D"/>
    <w:rsid w:val="006F0B32"/>
    <w:rsid w:val="006F142B"/>
    <w:rsid w:val="006F2FA8"/>
    <w:rsid w:val="006F3AA7"/>
    <w:rsid w:val="006F7531"/>
    <w:rsid w:val="006F7726"/>
    <w:rsid w:val="00700693"/>
    <w:rsid w:val="00700A13"/>
    <w:rsid w:val="00701922"/>
    <w:rsid w:val="00701D99"/>
    <w:rsid w:val="00701F11"/>
    <w:rsid w:val="00702637"/>
    <w:rsid w:val="00703962"/>
    <w:rsid w:val="00704038"/>
    <w:rsid w:val="00705F28"/>
    <w:rsid w:val="0070681A"/>
    <w:rsid w:val="007074D6"/>
    <w:rsid w:val="00707F4A"/>
    <w:rsid w:val="0071154C"/>
    <w:rsid w:val="00711852"/>
    <w:rsid w:val="0071224A"/>
    <w:rsid w:val="00712EE0"/>
    <w:rsid w:val="00713AFE"/>
    <w:rsid w:val="0071458D"/>
    <w:rsid w:val="00716C03"/>
    <w:rsid w:val="00717F3A"/>
    <w:rsid w:val="0072153E"/>
    <w:rsid w:val="0072167F"/>
    <w:rsid w:val="00722DD8"/>
    <w:rsid w:val="00724B28"/>
    <w:rsid w:val="00726F5F"/>
    <w:rsid w:val="00730C8F"/>
    <w:rsid w:val="007319F8"/>
    <w:rsid w:val="007321AF"/>
    <w:rsid w:val="007330E6"/>
    <w:rsid w:val="007331C5"/>
    <w:rsid w:val="00733808"/>
    <w:rsid w:val="00733B5D"/>
    <w:rsid w:val="00733C14"/>
    <w:rsid w:val="00734602"/>
    <w:rsid w:val="00734F23"/>
    <w:rsid w:val="00735DB3"/>
    <w:rsid w:val="007375AD"/>
    <w:rsid w:val="00741BD7"/>
    <w:rsid w:val="00742DC9"/>
    <w:rsid w:val="0074360F"/>
    <w:rsid w:val="0074396D"/>
    <w:rsid w:val="00743A5C"/>
    <w:rsid w:val="00743A8C"/>
    <w:rsid w:val="00743C04"/>
    <w:rsid w:val="00745A17"/>
    <w:rsid w:val="00746285"/>
    <w:rsid w:val="00746587"/>
    <w:rsid w:val="00747BB9"/>
    <w:rsid w:val="00751C7C"/>
    <w:rsid w:val="007528B2"/>
    <w:rsid w:val="00754E2F"/>
    <w:rsid w:val="007555CB"/>
    <w:rsid w:val="00755CA7"/>
    <w:rsid w:val="0075780D"/>
    <w:rsid w:val="007619F0"/>
    <w:rsid w:val="0076561E"/>
    <w:rsid w:val="007660A0"/>
    <w:rsid w:val="007674A1"/>
    <w:rsid w:val="00771B4F"/>
    <w:rsid w:val="00772F01"/>
    <w:rsid w:val="007737D1"/>
    <w:rsid w:val="00776661"/>
    <w:rsid w:val="00776B54"/>
    <w:rsid w:val="00777105"/>
    <w:rsid w:val="00780945"/>
    <w:rsid w:val="0078212D"/>
    <w:rsid w:val="00782A34"/>
    <w:rsid w:val="00784D1A"/>
    <w:rsid w:val="007859C8"/>
    <w:rsid w:val="007868DB"/>
    <w:rsid w:val="007873BE"/>
    <w:rsid w:val="00787D90"/>
    <w:rsid w:val="007900D4"/>
    <w:rsid w:val="0079032C"/>
    <w:rsid w:val="00791F9E"/>
    <w:rsid w:val="00793AD0"/>
    <w:rsid w:val="00793BE6"/>
    <w:rsid w:val="00794853"/>
    <w:rsid w:val="00795753"/>
    <w:rsid w:val="00795860"/>
    <w:rsid w:val="007A01B6"/>
    <w:rsid w:val="007A1A49"/>
    <w:rsid w:val="007A1F8F"/>
    <w:rsid w:val="007A31EC"/>
    <w:rsid w:val="007A40C9"/>
    <w:rsid w:val="007A5F32"/>
    <w:rsid w:val="007B41D9"/>
    <w:rsid w:val="007B5323"/>
    <w:rsid w:val="007B7162"/>
    <w:rsid w:val="007B73D6"/>
    <w:rsid w:val="007C1859"/>
    <w:rsid w:val="007C467D"/>
    <w:rsid w:val="007C4691"/>
    <w:rsid w:val="007C7350"/>
    <w:rsid w:val="007C7653"/>
    <w:rsid w:val="007D0134"/>
    <w:rsid w:val="007D1460"/>
    <w:rsid w:val="007D2B87"/>
    <w:rsid w:val="007D3D4D"/>
    <w:rsid w:val="007D4094"/>
    <w:rsid w:val="007D558C"/>
    <w:rsid w:val="007D59BA"/>
    <w:rsid w:val="007D6042"/>
    <w:rsid w:val="007E0C04"/>
    <w:rsid w:val="007E113C"/>
    <w:rsid w:val="007E19B1"/>
    <w:rsid w:val="007E1DAD"/>
    <w:rsid w:val="007E350B"/>
    <w:rsid w:val="007E3795"/>
    <w:rsid w:val="007E58E1"/>
    <w:rsid w:val="007E676B"/>
    <w:rsid w:val="007E67A1"/>
    <w:rsid w:val="007F012A"/>
    <w:rsid w:val="007F1C2A"/>
    <w:rsid w:val="007F3A35"/>
    <w:rsid w:val="007F4082"/>
    <w:rsid w:val="007F5E35"/>
    <w:rsid w:val="007F6202"/>
    <w:rsid w:val="007F62AE"/>
    <w:rsid w:val="007F6826"/>
    <w:rsid w:val="00801996"/>
    <w:rsid w:val="00804EE7"/>
    <w:rsid w:val="00805011"/>
    <w:rsid w:val="00805AC3"/>
    <w:rsid w:val="008116DF"/>
    <w:rsid w:val="008121C7"/>
    <w:rsid w:val="008123A5"/>
    <w:rsid w:val="00812ED9"/>
    <w:rsid w:val="00813CA9"/>
    <w:rsid w:val="0081539B"/>
    <w:rsid w:val="00820001"/>
    <w:rsid w:val="008216A1"/>
    <w:rsid w:val="0082345F"/>
    <w:rsid w:val="00824620"/>
    <w:rsid w:val="008251D0"/>
    <w:rsid w:val="00825445"/>
    <w:rsid w:val="00826823"/>
    <w:rsid w:val="0082767C"/>
    <w:rsid w:val="00827D49"/>
    <w:rsid w:val="00830213"/>
    <w:rsid w:val="00833A14"/>
    <w:rsid w:val="00834206"/>
    <w:rsid w:val="00835C4D"/>
    <w:rsid w:val="00835C8D"/>
    <w:rsid w:val="00836932"/>
    <w:rsid w:val="00841A04"/>
    <w:rsid w:val="00841BB1"/>
    <w:rsid w:val="00842A61"/>
    <w:rsid w:val="0084626D"/>
    <w:rsid w:val="00846C96"/>
    <w:rsid w:val="00850B34"/>
    <w:rsid w:val="00851364"/>
    <w:rsid w:val="00851824"/>
    <w:rsid w:val="00851940"/>
    <w:rsid w:val="008522E0"/>
    <w:rsid w:val="00852AF6"/>
    <w:rsid w:val="00853997"/>
    <w:rsid w:val="00854D6B"/>
    <w:rsid w:val="008574A4"/>
    <w:rsid w:val="00857F22"/>
    <w:rsid w:val="00857FA3"/>
    <w:rsid w:val="0086051F"/>
    <w:rsid w:val="008613FE"/>
    <w:rsid w:val="008617EE"/>
    <w:rsid w:val="00863323"/>
    <w:rsid w:val="00864B10"/>
    <w:rsid w:val="008654FC"/>
    <w:rsid w:val="00866EEC"/>
    <w:rsid w:val="00870778"/>
    <w:rsid w:val="0087099E"/>
    <w:rsid w:val="008720F9"/>
    <w:rsid w:val="00876361"/>
    <w:rsid w:val="00876BE7"/>
    <w:rsid w:val="008803B3"/>
    <w:rsid w:val="00881C73"/>
    <w:rsid w:val="00882C3C"/>
    <w:rsid w:val="0088433C"/>
    <w:rsid w:val="00886575"/>
    <w:rsid w:val="00887022"/>
    <w:rsid w:val="00890E5E"/>
    <w:rsid w:val="00891F5E"/>
    <w:rsid w:val="00893350"/>
    <w:rsid w:val="00894EBD"/>
    <w:rsid w:val="0089512D"/>
    <w:rsid w:val="00895F3A"/>
    <w:rsid w:val="00897D89"/>
    <w:rsid w:val="008A13B6"/>
    <w:rsid w:val="008A17DE"/>
    <w:rsid w:val="008A19BD"/>
    <w:rsid w:val="008A1A47"/>
    <w:rsid w:val="008A28B1"/>
    <w:rsid w:val="008A7830"/>
    <w:rsid w:val="008A7D21"/>
    <w:rsid w:val="008B04DA"/>
    <w:rsid w:val="008B3D98"/>
    <w:rsid w:val="008B53F7"/>
    <w:rsid w:val="008B5E68"/>
    <w:rsid w:val="008B66E7"/>
    <w:rsid w:val="008B6D91"/>
    <w:rsid w:val="008C1DBE"/>
    <w:rsid w:val="008C4BF1"/>
    <w:rsid w:val="008C5407"/>
    <w:rsid w:val="008C5979"/>
    <w:rsid w:val="008C69A5"/>
    <w:rsid w:val="008C6C15"/>
    <w:rsid w:val="008C77AB"/>
    <w:rsid w:val="008D3B20"/>
    <w:rsid w:val="008D4109"/>
    <w:rsid w:val="008D44B0"/>
    <w:rsid w:val="008D4AF2"/>
    <w:rsid w:val="008D5B21"/>
    <w:rsid w:val="008D6361"/>
    <w:rsid w:val="008E0944"/>
    <w:rsid w:val="008E0CF9"/>
    <w:rsid w:val="008E171E"/>
    <w:rsid w:val="008E1BE3"/>
    <w:rsid w:val="008E2170"/>
    <w:rsid w:val="008E61FF"/>
    <w:rsid w:val="008F0227"/>
    <w:rsid w:val="008F0BA7"/>
    <w:rsid w:val="008F29BA"/>
    <w:rsid w:val="008F54CE"/>
    <w:rsid w:val="008F6A3F"/>
    <w:rsid w:val="008F7B3E"/>
    <w:rsid w:val="009016E8"/>
    <w:rsid w:val="00901EEA"/>
    <w:rsid w:val="00902AE5"/>
    <w:rsid w:val="0090623D"/>
    <w:rsid w:val="00906945"/>
    <w:rsid w:val="00906A38"/>
    <w:rsid w:val="009072D4"/>
    <w:rsid w:val="00907735"/>
    <w:rsid w:val="00907A50"/>
    <w:rsid w:val="00910CF8"/>
    <w:rsid w:val="00912227"/>
    <w:rsid w:val="00912572"/>
    <w:rsid w:val="00912AFA"/>
    <w:rsid w:val="00912B3E"/>
    <w:rsid w:val="009141BA"/>
    <w:rsid w:val="009144FC"/>
    <w:rsid w:val="009175A0"/>
    <w:rsid w:val="00917B8D"/>
    <w:rsid w:val="00921748"/>
    <w:rsid w:val="00922DE1"/>
    <w:rsid w:val="009230F7"/>
    <w:rsid w:val="009271D3"/>
    <w:rsid w:val="009275B1"/>
    <w:rsid w:val="00930327"/>
    <w:rsid w:val="0093072A"/>
    <w:rsid w:val="00930A9B"/>
    <w:rsid w:val="00932FD5"/>
    <w:rsid w:val="00933714"/>
    <w:rsid w:val="00937C79"/>
    <w:rsid w:val="00937D2D"/>
    <w:rsid w:val="00937D59"/>
    <w:rsid w:val="00941170"/>
    <w:rsid w:val="00943108"/>
    <w:rsid w:val="009439E6"/>
    <w:rsid w:val="00944783"/>
    <w:rsid w:val="0094555A"/>
    <w:rsid w:val="00945642"/>
    <w:rsid w:val="00945C07"/>
    <w:rsid w:val="0094682E"/>
    <w:rsid w:val="00947B75"/>
    <w:rsid w:val="0095037A"/>
    <w:rsid w:val="009505DF"/>
    <w:rsid w:val="00950EA0"/>
    <w:rsid w:val="009536C3"/>
    <w:rsid w:val="009541E8"/>
    <w:rsid w:val="00955101"/>
    <w:rsid w:val="00955A8C"/>
    <w:rsid w:val="00955B32"/>
    <w:rsid w:val="00957744"/>
    <w:rsid w:val="00960E29"/>
    <w:rsid w:val="009619FF"/>
    <w:rsid w:val="00963CD8"/>
    <w:rsid w:val="0096422D"/>
    <w:rsid w:val="00967401"/>
    <w:rsid w:val="00970B88"/>
    <w:rsid w:val="00971E21"/>
    <w:rsid w:val="00972D9B"/>
    <w:rsid w:val="00973FB0"/>
    <w:rsid w:val="0097496D"/>
    <w:rsid w:val="009762C6"/>
    <w:rsid w:val="00976AA4"/>
    <w:rsid w:val="0097793C"/>
    <w:rsid w:val="00977E73"/>
    <w:rsid w:val="009806A4"/>
    <w:rsid w:val="009810F8"/>
    <w:rsid w:val="00982138"/>
    <w:rsid w:val="00983685"/>
    <w:rsid w:val="00984904"/>
    <w:rsid w:val="00985C2B"/>
    <w:rsid w:val="0098789D"/>
    <w:rsid w:val="00991AE5"/>
    <w:rsid w:val="009924C0"/>
    <w:rsid w:val="0099379B"/>
    <w:rsid w:val="0099445B"/>
    <w:rsid w:val="00995B70"/>
    <w:rsid w:val="009A3021"/>
    <w:rsid w:val="009A39BE"/>
    <w:rsid w:val="009A3AAC"/>
    <w:rsid w:val="009A46FE"/>
    <w:rsid w:val="009A529F"/>
    <w:rsid w:val="009B15EA"/>
    <w:rsid w:val="009B4900"/>
    <w:rsid w:val="009B4A32"/>
    <w:rsid w:val="009B50EF"/>
    <w:rsid w:val="009B66C2"/>
    <w:rsid w:val="009C069C"/>
    <w:rsid w:val="009C13F9"/>
    <w:rsid w:val="009C1719"/>
    <w:rsid w:val="009C331C"/>
    <w:rsid w:val="009C6C0F"/>
    <w:rsid w:val="009C6CB6"/>
    <w:rsid w:val="009C6E81"/>
    <w:rsid w:val="009D1C3D"/>
    <w:rsid w:val="009D1CA5"/>
    <w:rsid w:val="009D353D"/>
    <w:rsid w:val="009D42F5"/>
    <w:rsid w:val="009D792B"/>
    <w:rsid w:val="009D7C34"/>
    <w:rsid w:val="009E0E98"/>
    <w:rsid w:val="009E1117"/>
    <w:rsid w:val="009E212D"/>
    <w:rsid w:val="009E24D4"/>
    <w:rsid w:val="009E2B47"/>
    <w:rsid w:val="009E3752"/>
    <w:rsid w:val="009E3B61"/>
    <w:rsid w:val="009F2A9A"/>
    <w:rsid w:val="009F2AD6"/>
    <w:rsid w:val="009F55C6"/>
    <w:rsid w:val="009F5AFF"/>
    <w:rsid w:val="009F69E7"/>
    <w:rsid w:val="009F6B90"/>
    <w:rsid w:val="009F7FE2"/>
    <w:rsid w:val="00A00661"/>
    <w:rsid w:val="00A02CAC"/>
    <w:rsid w:val="00A0398A"/>
    <w:rsid w:val="00A03A27"/>
    <w:rsid w:val="00A04B71"/>
    <w:rsid w:val="00A04DC7"/>
    <w:rsid w:val="00A0677B"/>
    <w:rsid w:val="00A06AA1"/>
    <w:rsid w:val="00A10767"/>
    <w:rsid w:val="00A13286"/>
    <w:rsid w:val="00A138C9"/>
    <w:rsid w:val="00A16F38"/>
    <w:rsid w:val="00A17445"/>
    <w:rsid w:val="00A20452"/>
    <w:rsid w:val="00A21AA7"/>
    <w:rsid w:val="00A2256B"/>
    <w:rsid w:val="00A228C3"/>
    <w:rsid w:val="00A231D8"/>
    <w:rsid w:val="00A251DF"/>
    <w:rsid w:val="00A25F6E"/>
    <w:rsid w:val="00A26FDC"/>
    <w:rsid w:val="00A30FCA"/>
    <w:rsid w:val="00A3330D"/>
    <w:rsid w:val="00A354BD"/>
    <w:rsid w:val="00A36339"/>
    <w:rsid w:val="00A3750E"/>
    <w:rsid w:val="00A44865"/>
    <w:rsid w:val="00A459E8"/>
    <w:rsid w:val="00A47A42"/>
    <w:rsid w:val="00A50097"/>
    <w:rsid w:val="00A53C26"/>
    <w:rsid w:val="00A54709"/>
    <w:rsid w:val="00A54CD5"/>
    <w:rsid w:val="00A60AFA"/>
    <w:rsid w:val="00A61FAC"/>
    <w:rsid w:val="00A6252A"/>
    <w:rsid w:val="00A63476"/>
    <w:rsid w:val="00A63A8E"/>
    <w:rsid w:val="00A6575A"/>
    <w:rsid w:val="00A665BD"/>
    <w:rsid w:val="00A669E0"/>
    <w:rsid w:val="00A66EB1"/>
    <w:rsid w:val="00A67A0E"/>
    <w:rsid w:val="00A7161C"/>
    <w:rsid w:val="00A71A64"/>
    <w:rsid w:val="00A71BF2"/>
    <w:rsid w:val="00A72D7B"/>
    <w:rsid w:val="00A730BC"/>
    <w:rsid w:val="00A774E1"/>
    <w:rsid w:val="00A81495"/>
    <w:rsid w:val="00A81ACC"/>
    <w:rsid w:val="00A81BB5"/>
    <w:rsid w:val="00A83092"/>
    <w:rsid w:val="00A85190"/>
    <w:rsid w:val="00A85802"/>
    <w:rsid w:val="00A90EBF"/>
    <w:rsid w:val="00A92728"/>
    <w:rsid w:val="00A93816"/>
    <w:rsid w:val="00A94D55"/>
    <w:rsid w:val="00A974DE"/>
    <w:rsid w:val="00A977EC"/>
    <w:rsid w:val="00AA2944"/>
    <w:rsid w:val="00AA3C1D"/>
    <w:rsid w:val="00AA5577"/>
    <w:rsid w:val="00AA593B"/>
    <w:rsid w:val="00AA5C13"/>
    <w:rsid w:val="00AA60F4"/>
    <w:rsid w:val="00AA763F"/>
    <w:rsid w:val="00AB01D6"/>
    <w:rsid w:val="00AB0571"/>
    <w:rsid w:val="00AB18BB"/>
    <w:rsid w:val="00AB2DAB"/>
    <w:rsid w:val="00AB3726"/>
    <w:rsid w:val="00AB3FC8"/>
    <w:rsid w:val="00AB4184"/>
    <w:rsid w:val="00AB455B"/>
    <w:rsid w:val="00AB6A7C"/>
    <w:rsid w:val="00AB73B8"/>
    <w:rsid w:val="00AC47F9"/>
    <w:rsid w:val="00AC511E"/>
    <w:rsid w:val="00AC5861"/>
    <w:rsid w:val="00AC7BD6"/>
    <w:rsid w:val="00AD031B"/>
    <w:rsid w:val="00AD2DCB"/>
    <w:rsid w:val="00AD48E3"/>
    <w:rsid w:val="00AD4C5F"/>
    <w:rsid w:val="00AD7473"/>
    <w:rsid w:val="00AE07A4"/>
    <w:rsid w:val="00AE28FD"/>
    <w:rsid w:val="00AE2F8F"/>
    <w:rsid w:val="00AE305E"/>
    <w:rsid w:val="00AE324F"/>
    <w:rsid w:val="00AE34AC"/>
    <w:rsid w:val="00AE3A7A"/>
    <w:rsid w:val="00AE48A5"/>
    <w:rsid w:val="00AE5EDC"/>
    <w:rsid w:val="00AF0BD5"/>
    <w:rsid w:val="00AF1A45"/>
    <w:rsid w:val="00AF335B"/>
    <w:rsid w:val="00AF3D2E"/>
    <w:rsid w:val="00AF42A0"/>
    <w:rsid w:val="00AF43BB"/>
    <w:rsid w:val="00AF4C10"/>
    <w:rsid w:val="00AF4D7E"/>
    <w:rsid w:val="00AF6B45"/>
    <w:rsid w:val="00AF74EA"/>
    <w:rsid w:val="00B03177"/>
    <w:rsid w:val="00B12503"/>
    <w:rsid w:val="00B159A8"/>
    <w:rsid w:val="00B15B3E"/>
    <w:rsid w:val="00B2063A"/>
    <w:rsid w:val="00B209F2"/>
    <w:rsid w:val="00B209FF"/>
    <w:rsid w:val="00B2184E"/>
    <w:rsid w:val="00B227E4"/>
    <w:rsid w:val="00B22C35"/>
    <w:rsid w:val="00B23B14"/>
    <w:rsid w:val="00B255EE"/>
    <w:rsid w:val="00B25A75"/>
    <w:rsid w:val="00B31033"/>
    <w:rsid w:val="00B31B68"/>
    <w:rsid w:val="00B3331E"/>
    <w:rsid w:val="00B340F2"/>
    <w:rsid w:val="00B34415"/>
    <w:rsid w:val="00B34CE8"/>
    <w:rsid w:val="00B35A3F"/>
    <w:rsid w:val="00B3668B"/>
    <w:rsid w:val="00B40961"/>
    <w:rsid w:val="00B425AE"/>
    <w:rsid w:val="00B427DA"/>
    <w:rsid w:val="00B432C1"/>
    <w:rsid w:val="00B44ADE"/>
    <w:rsid w:val="00B464F4"/>
    <w:rsid w:val="00B46B9D"/>
    <w:rsid w:val="00B50C7D"/>
    <w:rsid w:val="00B5116E"/>
    <w:rsid w:val="00B54F3D"/>
    <w:rsid w:val="00B632F2"/>
    <w:rsid w:val="00B63571"/>
    <w:rsid w:val="00B63A11"/>
    <w:rsid w:val="00B65BB5"/>
    <w:rsid w:val="00B6683C"/>
    <w:rsid w:val="00B67E34"/>
    <w:rsid w:val="00B7185E"/>
    <w:rsid w:val="00B71B61"/>
    <w:rsid w:val="00B7223E"/>
    <w:rsid w:val="00B72FE9"/>
    <w:rsid w:val="00B76E31"/>
    <w:rsid w:val="00B801E7"/>
    <w:rsid w:val="00B83A3C"/>
    <w:rsid w:val="00B83FFD"/>
    <w:rsid w:val="00B85C08"/>
    <w:rsid w:val="00B874CD"/>
    <w:rsid w:val="00B902F6"/>
    <w:rsid w:val="00B91ABD"/>
    <w:rsid w:val="00B92CD9"/>
    <w:rsid w:val="00B94C6C"/>
    <w:rsid w:val="00B954AC"/>
    <w:rsid w:val="00B96A28"/>
    <w:rsid w:val="00B9729E"/>
    <w:rsid w:val="00BA07B9"/>
    <w:rsid w:val="00BA34EE"/>
    <w:rsid w:val="00BA65A6"/>
    <w:rsid w:val="00BB027F"/>
    <w:rsid w:val="00BB1D07"/>
    <w:rsid w:val="00BB266A"/>
    <w:rsid w:val="00BB3BF2"/>
    <w:rsid w:val="00BB494E"/>
    <w:rsid w:val="00BB5673"/>
    <w:rsid w:val="00BC01E4"/>
    <w:rsid w:val="00BC5D5C"/>
    <w:rsid w:val="00BC652E"/>
    <w:rsid w:val="00BC6658"/>
    <w:rsid w:val="00BD0BB1"/>
    <w:rsid w:val="00BD139D"/>
    <w:rsid w:val="00BD3D3F"/>
    <w:rsid w:val="00BD41A6"/>
    <w:rsid w:val="00BE016F"/>
    <w:rsid w:val="00BE1711"/>
    <w:rsid w:val="00BE40B2"/>
    <w:rsid w:val="00BE4233"/>
    <w:rsid w:val="00BE4698"/>
    <w:rsid w:val="00BE6F9E"/>
    <w:rsid w:val="00BF09C7"/>
    <w:rsid w:val="00BF15AD"/>
    <w:rsid w:val="00BF2A9D"/>
    <w:rsid w:val="00BF2D8A"/>
    <w:rsid w:val="00BF3510"/>
    <w:rsid w:val="00BF42CC"/>
    <w:rsid w:val="00BF4458"/>
    <w:rsid w:val="00BF4CE0"/>
    <w:rsid w:val="00BF5BF2"/>
    <w:rsid w:val="00BF63A0"/>
    <w:rsid w:val="00C0112C"/>
    <w:rsid w:val="00C01EB2"/>
    <w:rsid w:val="00C04735"/>
    <w:rsid w:val="00C0546A"/>
    <w:rsid w:val="00C116EA"/>
    <w:rsid w:val="00C124B8"/>
    <w:rsid w:val="00C145C0"/>
    <w:rsid w:val="00C14E7D"/>
    <w:rsid w:val="00C14FD5"/>
    <w:rsid w:val="00C15043"/>
    <w:rsid w:val="00C166D9"/>
    <w:rsid w:val="00C16C93"/>
    <w:rsid w:val="00C20137"/>
    <w:rsid w:val="00C20C71"/>
    <w:rsid w:val="00C2110A"/>
    <w:rsid w:val="00C240C7"/>
    <w:rsid w:val="00C2430F"/>
    <w:rsid w:val="00C24E96"/>
    <w:rsid w:val="00C275BD"/>
    <w:rsid w:val="00C27BF5"/>
    <w:rsid w:val="00C30155"/>
    <w:rsid w:val="00C309D9"/>
    <w:rsid w:val="00C31194"/>
    <w:rsid w:val="00C31B75"/>
    <w:rsid w:val="00C34A46"/>
    <w:rsid w:val="00C36C4F"/>
    <w:rsid w:val="00C37216"/>
    <w:rsid w:val="00C40B40"/>
    <w:rsid w:val="00C40D72"/>
    <w:rsid w:val="00C43729"/>
    <w:rsid w:val="00C50BEA"/>
    <w:rsid w:val="00C537D7"/>
    <w:rsid w:val="00C5783F"/>
    <w:rsid w:val="00C579C4"/>
    <w:rsid w:val="00C66808"/>
    <w:rsid w:val="00C67707"/>
    <w:rsid w:val="00C70EDC"/>
    <w:rsid w:val="00C7568C"/>
    <w:rsid w:val="00C757F3"/>
    <w:rsid w:val="00C75C8B"/>
    <w:rsid w:val="00C762D2"/>
    <w:rsid w:val="00C768C0"/>
    <w:rsid w:val="00C77CC2"/>
    <w:rsid w:val="00C800A4"/>
    <w:rsid w:val="00C8066D"/>
    <w:rsid w:val="00C81F51"/>
    <w:rsid w:val="00C821BD"/>
    <w:rsid w:val="00C82836"/>
    <w:rsid w:val="00C84FAE"/>
    <w:rsid w:val="00C90FFC"/>
    <w:rsid w:val="00C92FB3"/>
    <w:rsid w:val="00C944FD"/>
    <w:rsid w:val="00C94D7F"/>
    <w:rsid w:val="00C95114"/>
    <w:rsid w:val="00C95C79"/>
    <w:rsid w:val="00C962C7"/>
    <w:rsid w:val="00C968C3"/>
    <w:rsid w:val="00C97BA5"/>
    <w:rsid w:val="00CA10B7"/>
    <w:rsid w:val="00CA15CA"/>
    <w:rsid w:val="00CA19EF"/>
    <w:rsid w:val="00CA21B6"/>
    <w:rsid w:val="00CA30D2"/>
    <w:rsid w:val="00CA3CC1"/>
    <w:rsid w:val="00CA4269"/>
    <w:rsid w:val="00CA4FE5"/>
    <w:rsid w:val="00CA6EE3"/>
    <w:rsid w:val="00CA78E1"/>
    <w:rsid w:val="00CB0928"/>
    <w:rsid w:val="00CB3E39"/>
    <w:rsid w:val="00CB64B2"/>
    <w:rsid w:val="00CB77F4"/>
    <w:rsid w:val="00CC1B4F"/>
    <w:rsid w:val="00CC3A9F"/>
    <w:rsid w:val="00CC614B"/>
    <w:rsid w:val="00CD0E99"/>
    <w:rsid w:val="00CD10D3"/>
    <w:rsid w:val="00CD1410"/>
    <w:rsid w:val="00CD2D80"/>
    <w:rsid w:val="00CD3215"/>
    <w:rsid w:val="00CD421B"/>
    <w:rsid w:val="00CD48A0"/>
    <w:rsid w:val="00CD61AF"/>
    <w:rsid w:val="00CD66CF"/>
    <w:rsid w:val="00CD69CA"/>
    <w:rsid w:val="00CD69F7"/>
    <w:rsid w:val="00CD6B08"/>
    <w:rsid w:val="00CD6B0F"/>
    <w:rsid w:val="00CE2ACD"/>
    <w:rsid w:val="00CE36C5"/>
    <w:rsid w:val="00CE60CC"/>
    <w:rsid w:val="00CE643F"/>
    <w:rsid w:val="00CF0A51"/>
    <w:rsid w:val="00CF0C0B"/>
    <w:rsid w:val="00CF2CC1"/>
    <w:rsid w:val="00CF3810"/>
    <w:rsid w:val="00CF3947"/>
    <w:rsid w:val="00CF40C7"/>
    <w:rsid w:val="00CF4532"/>
    <w:rsid w:val="00CF4549"/>
    <w:rsid w:val="00CF5ECB"/>
    <w:rsid w:val="00D046CA"/>
    <w:rsid w:val="00D06330"/>
    <w:rsid w:val="00D10A8A"/>
    <w:rsid w:val="00D1215D"/>
    <w:rsid w:val="00D121D9"/>
    <w:rsid w:val="00D124C7"/>
    <w:rsid w:val="00D12D7C"/>
    <w:rsid w:val="00D14F1E"/>
    <w:rsid w:val="00D1514E"/>
    <w:rsid w:val="00D15335"/>
    <w:rsid w:val="00D170B3"/>
    <w:rsid w:val="00D17DB8"/>
    <w:rsid w:val="00D17F04"/>
    <w:rsid w:val="00D20783"/>
    <w:rsid w:val="00D20F86"/>
    <w:rsid w:val="00D21F2E"/>
    <w:rsid w:val="00D22E1D"/>
    <w:rsid w:val="00D313B7"/>
    <w:rsid w:val="00D3172F"/>
    <w:rsid w:val="00D32749"/>
    <w:rsid w:val="00D36987"/>
    <w:rsid w:val="00D36CA9"/>
    <w:rsid w:val="00D402C7"/>
    <w:rsid w:val="00D42943"/>
    <w:rsid w:val="00D42B3D"/>
    <w:rsid w:val="00D43A98"/>
    <w:rsid w:val="00D454B7"/>
    <w:rsid w:val="00D458F2"/>
    <w:rsid w:val="00D509D2"/>
    <w:rsid w:val="00D51E25"/>
    <w:rsid w:val="00D51F8B"/>
    <w:rsid w:val="00D52107"/>
    <w:rsid w:val="00D53478"/>
    <w:rsid w:val="00D5388E"/>
    <w:rsid w:val="00D62877"/>
    <w:rsid w:val="00D63DB3"/>
    <w:rsid w:val="00D63EC5"/>
    <w:rsid w:val="00D6438B"/>
    <w:rsid w:val="00D658D0"/>
    <w:rsid w:val="00D7140B"/>
    <w:rsid w:val="00D73189"/>
    <w:rsid w:val="00D73BD7"/>
    <w:rsid w:val="00D74991"/>
    <w:rsid w:val="00D74DE6"/>
    <w:rsid w:val="00D754E6"/>
    <w:rsid w:val="00D75CAF"/>
    <w:rsid w:val="00D766A4"/>
    <w:rsid w:val="00D81806"/>
    <w:rsid w:val="00D82851"/>
    <w:rsid w:val="00D866C8"/>
    <w:rsid w:val="00D86E85"/>
    <w:rsid w:val="00D87CFE"/>
    <w:rsid w:val="00D910B9"/>
    <w:rsid w:val="00D92422"/>
    <w:rsid w:val="00D93509"/>
    <w:rsid w:val="00D936A4"/>
    <w:rsid w:val="00D9522B"/>
    <w:rsid w:val="00DA0104"/>
    <w:rsid w:val="00DA0471"/>
    <w:rsid w:val="00DA1BD5"/>
    <w:rsid w:val="00DA2FAC"/>
    <w:rsid w:val="00DA372C"/>
    <w:rsid w:val="00DA408F"/>
    <w:rsid w:val="00DA45BE"/>
    <w:rsid w:val="00DA5537"/>
    <w:rsid w:val="00DA67A7"/>
    <w:rsid w:val="00DA6E5C"/>
    <w:rsid w:val="00DB035B"/>
    <w:rsid w:val="00DB1187"/>
    <w:rsid w:val="00DB1D29"/>
    <w:rsid w:val="00DB3C3F"/>
    <w:rsid w:val="00DB40F8"/>
    <w:rsid w:val="00DB46C9"/>
    <w:rsid w:val="00DB6935"/>
    <w:rsid w:val="00DC274D"/>
    <w:rsid w:val="00DC504B"/>
    <w:rsid w:val="00DC50CC"/>
    <w:rsid w:val="00DC64B2"/>
    <w:rsid w:val="00DD1101"/>
    <w:rsid w:val="00DD37C3"/>
    <w:rsid w:val="00DD4069"/>
    <w:rsid w:val="00DD4357"/>
    <w:rsid w:val="00DD482E"/>
    <w:rsid w:val="00DD5794"/>
    <w:rsid w:val="00DD7626"/>
    <w:rsid w:val="00DE0933"/>
    <w:rsid w:val="00DE2912"/>
    <w:rsid w:val="00DE2E82"/>
    <w:rsid w:val="00DE385D"/>
    <w:rsid w:val="00DE4197"/>
    <w:rsid w:val="00DF0E3D"/>
    <w:rsid w:val="00DF1289"/>
    <w:rsid w:val="00DF1E99"/>
    <w:rsid w:val="00DF35C1"/>
    <w:rsid w:val="00DF5624"/>
    <w:rsid w:val="00DF5E7B"/>
    <w:rsid w:val="00DF636E"/>
    <w:rsid w:val="00E01D52"/>
    <w:rsid w:val="00E02376"/>
    <w:rsid w:val="00E059E7"/>
    <w:rsid w:val="00E06109"/>
    <w:rsid w:val="00E07405"/>
    <w:rsid w:val="00E11072"/>
    <w:rsid w:val="00E12CCE"/>
    <w:rsid w:val="00E13D14"/>
    <w:rsid w:val="00E14A04"/>
    <w:rsid w:val="00E15F1D"/>
    <w:rsid w:val="00E16751"/>
    <w:rsid w:val="00E16C34"/>
    <w:rsid w:val="00E25B38"/>
    <w:rsid w:val="00E26679"/>
    <w:rsid w:val="00E268B3"/>
    <w:rsid w:val="00E275E6"/>
    <w:rsid w:val="00E27BCF"/>
    <w:rsid w:val="00E32BD5"/>
    <w:rsid w:val="00E32F79"/>
    <w:rsid w:val="00E330C9"/>
    <w:rsid w:val="00E33494"/>
    <w:rsid w:val="00E33629"/>
    <w:rsid w:val="00E3465B"/>
    <w:rsid w:val="00E34AA8"/>
    <w:rsid w:val="00E3613E"/>
    <w:rsid w:val="00E36DC0"/>
    <w:rsid w:val="00E377F5"/>
    <w:rsid w:val="00E40A51"/>
    <w:rsid w:val="00E4221F"/>
    <w:rsid w:val="00E43FB5"/>
    <w:rsid w:val="00E456CF"/>
    <w:rsid w:val="00E47E48"/>
    <w:rsid w:val="00E50D65"/>
    <w:rsid w:val="00E51F86"/>
    <w:rsid w:val="00E522DD"/>
    <w:rsid w:val="00E5304C"/>
    <w:rsid w:val="00E5402D"/>
    <w:rsid w:val="00E5494E"/>
    <w:rsid w:val="00E54FDF"/>
    <w:rsid w:val="00E554BE"/>
    <w:rsid w:val="00E55A10"/>
    <w:rsid w:val="00E56922"/>
    <w:rsid w:val="00E56D4E"/>
    <w:rsid w:val="00E57988"/>
    <w:rsid w:val="00E62E54"/>
    <w:rsid w:val="00E632BF"/>
    <w:rsid w:val="00E63CD5"/>
    <w:rsid w:val="00E649FA"/>
    <w:rsid w:val="00E64F28"/>
    <w:rsid w:val="00E6508C"/>
    <w:rsid w:val="00E654AA"/>
    <w:rsid w:val="00E6581E"/>
    <w:rsid w:val="00E65F0B"/>
    <w:rsid w:val="00E7345F"/>
    <w:rsid w:val="00E73EB6"/>
    <w:rsid w:val="00E7431E"/>
    <w:rsid w:val="00E767C2"/>
    <w:rsid w:val="00E84D74"/>
    <w:rsid w:val="00E85B19"/>
    <w:rsid w:val="00E8721F"/>
    <w:rsid w:val="00E877B8"/>
    <w:rsid w:val="00E901D3"/>
    <w:rsid w:val="00E91F63"/>
    <w:rsid w:val="00E921DD"/>
    <w:rsid w:val="00E921F5"/>
    <w:rsid w:val="00E9439D"/>
    <w:rsid w:val="00E95AD8"/>
    <w:rsid w:val="00E96881"/>
    <w:rsid w:val="00E96E8B"/>
    <w:rsid w:val="00E97AE9"/>
    <w:rsid w:val="00EA0DDA"/>
    <w:rsid w:val="00EA1566"/>
    <w:rsid w:val="00EA15AC"/>
    <w:rsid w:val="00EA1931"/>
    <w:rsid w:val="00EA1B12"/>
    <w:rsid w:val="00EA3058"/>
    <w:rsid w:val="00EA3907"/>
    <w:rsid w:val="00EA3FED"/>
    <w:rsid w:val="00EA4E76"/>
    <w:rsid w:val="00EA6479"/>
    <w:rsid w:val="00EA7A86"/>
    <w:rsid w:val="00EB0F38"/>
    <w:rsid w:val="00EB11C0"/>
    <w:rsid w:val="00EB1B09"/>
    <w:rsid w:val="00EB24C1"/>
    <w:rsid w:val="00EB37A4"/>
    <w:rsid w:val="00EB50AD"/>
    <w:rsid w:val="00EB58FA"/>
    <w:rsid w:val="00EB5CA4"/>
    <w:rsid w:val="00EB6455"/>
    <w:rsid w:val="00EC0BE8"/>
    <w:rsid w:val="00EC3F3F"/>
    <w:rsid w:val="00EC45DB"/>
    <w:rsid w:val="00EC4AAE"/>
    <w:rsid w:val="00EC5162"/>
    <w:rsid w:val="00EC564C"/>
    <w:rsid w:val="00EC59C4"/>
    <w:rsid w:val="00EC5A78"/>
    <w:rsid w:val="00ED1935"/>
    <w:rsid w:val="00ED1F3A"/>
    <w:rsid w:val="00ED2103"/>
    <w:rsid w:val="00ED2253"/>
    <w:rsid w:val="00ED26DE"/>
    <w:rsid w:val="00ED2B0E"/>
    <w:rsid w:val="00ED4A26"/>
    <w:rsid w:val="00ED5E09"/>
    <w:rsid w:val="00ED6239"/>
    <w:rsid w:val="00ED718F"/>
    <w:rsid w:val="00EE296A"/>
    <w:rsid w:val="00EE459A"/>
    <w:rsid w:val="00EE4D6E"/>
    <w:rsid w:val="00EE5677"/>
    <w:rsid w:val="00EE5D17"/>
    <w:rsid w:val="00EF2D63"/>
    <w:rsid w:val="00EF3DF2"/>
    <w:rsid w:val="00EF3F0A"/>
    <w:rsid w:val="00EF607F"/>
    <w:rsid w:val="00EF7264"/>
    <w:rsid w:val="00EF790E"/>
    <w:rsid w:val="00F03EED"/>
    <w:rsid w:val="00F05504"/>
    <w:rsid w:val="00F07CBE"/>
    <w:rsid w:val="00F07DA1"/>
    <w:rsid w:val="00F07DEB"/>
    <w:rsid w:val="00F10DB3"/>
    <w:rsid w:val="00F10DE1"/>
    <w:rsid w:val="00F11293"/>
    <w:rsid w:val="00F12C35"/>
    <w:rsid w:val="00F13C1B"/>
    <w:rsid w:val="00F16F61"/>
    <w:rsid w:val="00F17992"/>
    <w:rsid w:val="00F21388"/>
    <w:rsid w:val="00F24ABD"/>
    <w:rsid w:val="00F24BC9"/>
    <w:rsid w:val="00F24D00"/>
    <w:rsid w:val="00F26AF3"/>
    <w:rsid w:val="00F26DB8"/>
    <w:rsid w:val="00F26E8C"/>
    <w:rsid w:val="00F27A3B"/>
    <w:rsid w:val="00F30226"/>
    <w:rsid w:val="00F31157"/>
    <w:rsid w:val="00F34A60"/>
    <w:rsid w:val="00F35FB3"/>
    <w:rsid w:val="00F3790D"/>
    <w:rsid w:val="00F41CC1"/>
    <w:rsid w:val="00F422CB"/>
    <w:rsid w:val="00F422FB"/>
    <w:rsid w:val="00F42718"/>
    <w:rsid w:val="00F451AE"/>
    <w:rsid w:val="00F47F89"/>
    <w:rsid w:val="00F47FCB"/>
    <w:rsid w:val="00F50C28"/>
    <w:rsid w:val="00F51F30"/>
    <w:rsid w:val="00F52688"/>
    <w:rsid w:val="00F54C5A"/>
    <w:rsid w:val="00F54C69"/>
    <w:rsid w:val="00F553DB"/>
    <w:rsid w:val="00F65594"/>
    <w:rsid w:val="00F6567E"/>
    <w:rsid w:val="00F66B58"/>
    <w:rsid w:val="00F66D25"/>
    <w:rsid w:val="00F67399"/>
    <w:rsid w:val="00F70956"/>
    <w:rsid w:val="00F71C35"/>
    <w:rsid w:val="00F7298A"/>
    <w:rsid w:val="00F744CD"/>
    <w:rsid w:val="00F74E21"/>
    <w:rsid w:val="00F77F6E"/>
    <w:rsid w:val="00F821FD"/>
    <w:rsid w:val="00F82F86"/>
    <w:rsid w:val="00F84ECC"/>
    <w:rsid w:val="00F8510B"/>
    <w:rsid w:val="00F857D4"/>
    <w:rsid w:val="00F87C87"/>
    <w:rsid w:val="00F90327"/>
    <w:rsid w:val="00F92030"/>
    <w:rsid w:val="00F92177"/>
    <w:rsid w:val="00F92A6E"/>
    <w:rsid w:val="00F93973"/>
    <w:rsid w:val="00F946EF"/>
    <w:rsid w:val="00F94BE1"/>
    <w:rsid w:val="00F94DBE"/>
    <w:rsid w:val="00F95817"/>
    <w:rsid w:val="00F95CA8"/>
    <w:rsid w:val="00F97799"/>
    <w:rsid w:val="00FA0C42"/>
    <w:rsid w:val="00FA3317"/>
    <w:rsid w:val="00FA3D22"/>
    <w:rsid w:val="00FA4A26"/>
    <w:rsid w:val="00FA530F"/>
    <w:rsid w:val="00FA6057"/>
    <w:rsid w:val="00FA6F3B"/>
    <w:rsid w:val="00FB0295"/>
    <w:rsid w:val="00FB10F3"/>
    <w:rsid w:val="00FB1964"/>
    <w:rsid w:val="00FB21FE"/>
    <w:rsid w:val="00FB2297"/>
    <w:rsid w:val="00FB2C95"/>
    <w:rsid w:val="00FB6C99"/>
    <w:rsid w:val="00FC3226"/>
    <w:rsid w:val="00FC41B5"/>
    <w:rsid w:val="00FC4751"/>
    <w:rsid w:val="00FC6C5B"/>
    <w:rsid w:val="00FC77DE"/>
    <w:rsid w:val="00FD08FE"/>
    <w:rsid w:val="00FD1BF2"/>
    <w:rsid w:val="00FD2105"/>
    <w:rsid w:val="00FD2841"/>
    <w:rsid w:val="00FD334B"/>
    <w:rsid w:val="00FD4373"/>
    <w:rsid w:val="00FD554C"/>
    <w:rsid w:val="00FD72B7"/>
    <w:rsid w:val="00FE03AC"/>
    <w:rsid w:val="00FE0F68"/>
    <w:rsid w:val="00FE119E"/>
    <w:rsid w:val="00FE239A"/>
    <w:rsid w:val="00FE4112"/>
    <w:rsid w:val="00FE464E"/>
    <w:rsid w:val="00FE4E22"/>
    <w:rsid w:val="00FE707D"/>
    <w:rsid w:val="00FE7A15"/>
    <w:rsid w:val="00FF0EBB"/>
    <w:rsid w:val="00FF27A4"/>
    <w:rsid w:val="00FF375C"/>
    <w:rsid w:val="00FF5620"/>
    <w:rsid w:val="00FF6A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BDF10"/>
  <w15:docId w15:val="{E7F28FFF-FBBB-48AE-808F-6D16775AF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5AE"/>
  </w:style>
  <w:style w:type="paragraph" w:styleId="Ttulo1">
    <w:name w:val="heading 1"/>
    <w:basedOn w:val="Normal"/>
    <w:next w:val="Normal"/>
    <w:link w:val="Ttulo1Car"/>
    <w:uiPriority w:val="9"/>
    <w:qFormat/>
    <w:rsid w:val="00D51E25"/>
    <w:pPr>
      <w:keepNext/>
      <w:keepLines/>
      <w:numPr>
        <w:numId w:val="2"/>
      </w:numPr>
      <w:spacing w:before="480" w:after="0"/>
      <w:jc w:val="center"/>
      <w:outlineLvl w:val="0"/>
    </w:pPr>
    <w:rPr>
      <w:rFonts w:ascii="Arial" w:eastAsiaTheme="majorEastAsia" w:hAnsi="Arial" w:cstheme="majorBidi"/>
      <w:b/>
      <w:bCs/>
      <w:szCs w:val="28"/>
    </w:rPr>
  </w:style>
  <w:style w:type="paragraph" w:styleId="Ttulo2">
    <w:name w:val="heading 2"/>
    <w:basedOn w:val="Normal"/>
    <w:next w:val="Normal"/>
    <w:link w:val="Ttulo2Car"/>
    <w:uiPriority w:val="9"/>
    <w:unhideWhenUsed/>
    <w:qFormat/>
    <w:rsid w:val="00D51E25"/>
    <w:pPr>
      <w:keepNext/>
      <w:keepLines/>
      <w:numPr>
        <w:numId w:val="4"/>
      </w:numPr>
      <w:spacing w:before="200" w:after="0"/>
      <w:outlineLvl w:val="1"/>
    </w:pPr>
    <w:rPr>
      <w:rFonts w:ascii="Arial" w:eastAsiaTheme="majorEastAsia" w:hAnsi="Arial" w:cstheme="majorBidi"/>
      <w:b/>
      <w:bCs/>
      <w:szCs w:val="26"/>
    </w:rPr>
  </w:style>
  <w:style w:type="paragraph" w:styleId="Ttulo3">
    <w:name w:val="heading 3"/>
    <w:basedOn w:val="Normal"/>
    <w:next w:val="Normal"/>
    <w:link w:val="Ttulo3Car"/>
    <w:uiPriority w:val="9"/>
    <w:unhideWhenUsed/>
    <w:qFormat/>
    <w:rsid w:val="00906A38"/>
    <w:pPr>
      <w:keepNext/>
      <w:keepLines/>
      <w:numPr>
        <w:ilvl w:val="2"/>
        <w:numId w:val="2"/>
      </w:numPr>
      <w:spacing w:before="200" w:after="0"/>
      <w:jc w:val="both"/>
      <w:outlineLvl w:val="2"/>
    </w:pPr>
    <w:rPr>
      <w:rFonts w:ascii="Arial" w:eastAsiaTheme="majorEastAsia" w:hAnsi="Arial" w:cstheme="majorBidi"/>
      <w:b/>
      <w:bCs/>
      <w:i/>
      <w:color w:val="549E39" w:themeColor="accent1"/>
      <w:sz w:val="20"/>
    </w:rPr>
  </w:style>
  <w:style w:type="paragraph" w:styleId="Ttulo4">
    <w:name w:val="heading 4"/>
    <w:basedOn w:val="Normal"/>
    <w:next w:val="Normal"/>
    <w:link w:val="Ttulo4Car"/>
    <w:uiPriority w:val="9"/>
    <w:unhideWhenUsed/>
    <w:qFormat/>
    <w:rsid w:val="0060082D"/>
    <w:pPr>
      <w:keepNext/>
      <w:keepLines/>
      <w:numPr>
        <w:ilvl w:val="3"/>
        <w:numId w:val="2"/>
      </w:numPr>
      <w:spacing w:before="40" w:after="0"/>
      <w:outlineLvl w:val="3"/>
    </w:pPr>
    <w:rPr>
      <w:rFonts w:asciiTheme="majorHAnsi" w:eastAsiaTheme="majorEastAsia" w:hAnsiTheme="majorHAnsi" w:cstheme="majorBidi"/>
      <w:i/>
      <w:iCs/>
      <w:color w:val="3E762A" w:themeColor="accent1" w:themeShade="BF"/>
    </w:rPr>
  </w:style>
  <w:style w:type="paragraph" w:styleId="Ttulo5">
    <w:name w:val="heading 5"/>
    <w:basedOn w:val="Normal"/>
    <w:next w:val="Normal"/>
    <w:link w:val="Ttulo5Car"/>
    <w:uiPriority w:val="9"/>
    <w:semiHidden/>
    <w:unhideWhenUsed/>
    <w:qFormat/>
    <w:rsid w:val="0060082D"/>
    <w:pPr>
      <w:keepNext/>
      <w:keepLines/>
      <w:numPr>
        <w:ilvl w:val="4"/>
        <w:numId w:val="2"/>
      </w:numPr>
      <w:spacing w:before="40" w:after="0"/>
      <w:outlineLvl w:val="4"/>
    </w:pPr>
    <w:rPr>
      <w:rFonts w:asciiTheme="majorHAnsi" w:eastAsiaTheme="majorEastAsia" w:hAnsiTheme="majorHAnsi" w:cstheme="majorBidi"/>
      <w:color w:val="3E762A" w:themeColor="accent1" w:themeShade="BF"/>
    </w:rPr>
  </w:style>
  <w:style w:type="paragraph" w:styleId="Ttulo6">
    <w:name w:val="heading 6"/>
    <w:basedOn w:val="Normal"/>
    <w:next w:val="Normal"/>
    <w:link w:val="Ttulo6Car"/>
    <w:uiPriority w:val="9"/>
    <w:semiHidden/>
    <w:unhideWhenUsed/>
    <w:qFormat/>
    <w:rsid w:val="0060082D"/>
    <w:pPr>
      <w:keepNext/>
      <w:keepLines/>
      <w:numPr>
        <w:ilvl w:val="5"/>
        <w:numId w:val="2"/>
      </w:numPr>
      <w:spacing w:before="40" w:after="0"/>
      <w:outlineLvl w:val="5"/>
    </w:pPr>
    <w:rPr>
      <w:rFonts w:asciiTheme="majorHAnsi" w:eastAsiaTheme="majorEastAsia" w:hAnsiTheme="majorHAnsi" w:cstheme="majorBidi"/>
      <w:color w:val="294E1C" w:themeColor="accent1" w:themeShade="7F"/>
    </w:rPr>
  </w:style>
  <w:style w:type="paragraph" w:styleId="Ttulo7">
    <w:name w:val="heading 7"/>
    <w:basedOn w:val="Normal"/>
    <w:next w:val="Normal"/>
    <w:link w:val="Ttulo7Car"/>
    <w:uiPriority w:val="9"/>
    <w:semiHidden/>
    <w:unhideWhenUsed/>
    <w:qFormat/>
    <w:rsid w:val="0060082D"/>
    <w:pPr>
      <w:keepNext/>
      <w:keepLines/>
      <w:numPr>
        <w:ilvl w:val="6"/>
        <w:numId w:val="2"/>
      </w:numPr>
      <w:spacing w:before="40" w:after="0"/>
      <w:outlineLvl w:val="6"/>
    </w:pPr>
    <w:rPr>
      <w:rFonts w:asciiTheme="majorHAnsi" w:eastAsiaTheme="majorEastAsia" w:hAnsiTheme="majorHAnsi" w:cstheme="majorBidi"/>
      <w:i/>
      <w:iCs/>
      <w:color w:val="294E1C" w:themeColor="accent1" w:themeShade="7F"/>
    </w:rPr>
  </w:style>
  <w:style w:type="paragraph" w:styleId="Ttulo8">
    <w:name w:val="heading 8"/>
    <w:basedOn w:val="Normal"/>
    <w:next w:val="Normal"/>
    <w:link w:val="Ttulo8Car"/>
    <w:uiPriority w:val="9"/>
    <w:semiHidden/>
    <w:unhideWhenUsed/>
    <w:qFormat/>
    <w:rsid w:val="0060082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0082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1E25"/>
    <w:rPr>
      <w:rFonts w:ascii="Arial" w:eastAsiaTheme="majorEastAsia" w:hAnsi="Arial" w:cstheme="majorBidi"/>
      <w:b/>
      <w:bCs/>
      <w:szCs w:val="28"/>
    </w:rPr>
  </w:style>
  <w:style w:type="character" w:customStyle="1" w:styleId="Ttulo2Car">
    <w:name w:val="Título 2 Car"/>
    <w:basedOn w:val="Fuentedeprrafopredeter"/>
    <w:link w:val="Ttulo2"/>
    <w:uiPriority w:val="9"/>
    <w:rsid w:val="00D51E25"/>
    <w:rPr>
      <w:rFonts w:ascii="Arial" w:eastAsiaTheme="majorEastAsia" w:hAnsi="Arial" w:cstheme="majorBidi"/>
      <w:b/>
      <w:bCs/>
      <w:szCs w:val="26"/>
    </w:rPr>
  </w:style>
  <w:style w:type="character" w:customStyle="1" w:styleId="Ttulo3Car">
    <w:name w:val="Título 3 Car"/>
    <w:basedOn w:val="Fuentedeprrafopredeter"/>
    <w:link w:val="Ttulo3"/>
    <w:uiPriority w:val="9"/>
    <w:rsid w:val="00906A38"/>
    <w:rPr>
      <w:rFonts w:ascii="Arial" w:eastAsiaTheme="majorEastAsia" w:hAnsi="Arial" w:cstheme="majorBidi"/>
      <w:b/>
      <w:bCs/>
      <w:i/>
      <w:color w:val="549E39" w:themeColor="accent1"/>
      <w:sz w:val="20"/>
    </w:rPr>
  </w:style>
  <w:style w:type="table" w:styleId="Tablaconcuadrcula">
    <w:name w:val="Table Grid"/>
    <w:basedOn w:val="Tablanormal"/>
    <w:uiPriority w:val="39"/>
    <w:rsid w:val="00FB2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F71C35"/>
    <w:pPr>
      <w:ind w:left="720"/>
      <w:contextualSpacing/>
    </w:pPr>
  </w:style>
  <w:style w:type="paragraph" w:styleId="Textonotapie">
    <w:name w:val="footnote text"/>
    <w:basedOn w:val="Normal"/>
    <w:link w:val="TextonotapieCar"/>
    <w:uiPriority w:val="99"/>
    <w:semiHidden/>
    <w:unhideWhenUsed/>
    <w:rsid w:val="000A1D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1D66"/>
    <w:rPr>
      <w:sz w:val="20"/>
      <w:szCs w:val="20"/>
    </w:rPr>
  </w:style>
  <w:style w:type="character" w:styleId="Refdenotaalpie">
    <w:name w:val="footnote reference"/>
    <w:basedOn w:val="Fuentedeprrafopredeter"/>
    <w:uiPriority w:val="99"/>
    <w:semiHidden/>
    <w:unhideWhenUsed/>
    <w:rsid w:val="000A1D66"/>
    <w:rPr>
      <w:vertAlign w:val="superscript"/>
    </w:rPr>
  </w:style>
  <w:style w:type="paragraph" w:styleId="Encabezado">
    <w:name w:val="header"/>
    <w:aliases w:val="Encabezado 1"/>
    <w:basedOn w:val="Normal"/>
    <w:link w:val="EncabezadoCar"/>
    <w:uiPriority w:val="99"/>
    <w:unhideWhenUsed/>
    <w:rsid w:val="00955101"/>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955101"/>
  </w:style>
  <w:style w:type="paragraph" w:styleId="Piedepgina">
    <w:name w:val="footer"/>
    <w:basedOn w:val="Normal"/>
    <w:link w:val="PiedepginaCar"/>
    <w:unhideWhenUsed/>
    <w:rsid w:val="00955101"/>
    <w:pPr>
      <w:tabs>
        <w:tab w:val="center" w:pos="4419"/>
        <w:tab w:val="right" w:pos="8838"/>
      </w:tabs>
      <w:spacing w:after="0" w:line="240" w:lineRule="auto"/>
    </w:pPr>
  </w:style>
  <w:style w:type="character" w:customStyle="1" w:styleId="PiedepginaCar">
    <w:name w:val="Pie de página Car"/>
    <w:basedOn w:val="Fuentedeprrafopredeter"/>
    <w:link w:val="Piedepgina"/>
    <w:rsid w:val="00955101"/>
  </w:style>
  <w:style w:type="paragraph" w:styleId="Textodeglobo">
    <w:name w:val="Balloon Text"/>
    <w:basedOn w:val="Normal"/>
    <w:link w:val="TextodegloboCar"/>
    <w:uiPriority w:val="99"/>
    <w:semiHidden/>
    <w:unhideWhenUsed/>
    <w:rsid w:val="009551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5101"/>
    <w:rPr>
      <w:rFonts w:ascii="Tahoma" w:hAnsi="Tahoma" w:cs="Tahoma"/>
      <w:sz w:val="16"/>
      <w:szCs w:val="16"/>
    </w:rPr>
  </w:style>
  <w:style w:type="paragraph" w:styleId="TDC1">
    <w:name w:val="toc 1"/>
    <w:basedOn w:val="Normal"/>
    <w:next w:val="Normal"/>
    <w:autoRedefine/>
    <w:uiPriority w:val="39"/>
    <w:unhideWhenUsed/>
    <w:rsid w:val="00ED1F3A"/>
    <w:pPr>
      <w:tabs>
        <w:tab w:val="left" w:pos="567"/>
        <w:tab w:val="right" w:leader="dot" w:pos="8828"/>
      </w:tabs>
      <w:spacing w:after="0" w:line="360" w:lineRule="auto"/>
      <w:ind w:left="709" w:hanging="709"/>
    </w:pPr>
    <w:rPr>
      <w:rFonts w:ascii="Arial" w:hAnsi="Arial" w:cs="Arial"/>
      <w:noProof/>
    </w:rPr>
  </w:style>
  <w:style w:type="paragraph" w:styleId="TDC2">
    <w:name w:val="toc 2"/>
    <w:basedOn w:val="Normal"/>
    <w:next w:val="Normal"/>
    <w:autoRedefine/>
    <w:uiPriority w:val="39"/>
    <w:unhideWhenUsed/>
    <w:rsid w:val="00AE07A4"/>
    <w:pPr>
      <w:tabs>
        <w:tab w:val="left" w:pos="709"/>
        <w:tab w:val="left" w:pos="8505"/>
      </w:tabs>
      <w:spacing w:after="40" w:line="240" w:lineRule="auto"/>
      <w:ind w:right="333"/>
    </w:pPr>
  </w:style>
  <w:style w:type="paragraph" w:styleId="TDC3">
    <w:name w:val="toc 3"/>
    <w:basedOn w:val="Normal"/>
    <w:next w:val="Normal"/>
    <w:autoRedefine/>
    <w:uiPriority w:val="39"/>
    <w:unhideWhenUsed/>
    <w:rsid w:val="001119DF"/>
    <w:pPr>
      <w:widowControl w:val="0"/>
      <w:tabs>
        <w:tab w:val="left" w:pos="709"/>
        <w:tab w:val="left" w:pos="880"/>
        <w:tab w:val="left" w:pos="8789"/>
        <w:tab w:val="right" w:leader="dot" w:pos="8828"/>
      </w:tabs>
      <w:spacing w:after="0" w:line="240" w:lineRule="auto"/>
      <w:ind w:right="333"/>
      <w:jc w:val="both"/>
    </w:pPr>
  </w:style>
  <w:style w:type="character" w:styleId="Hipervnculo">
    <w:name w:val="Hyperlink"/>
    <w:basedOn w:val="Fuentedeprrafopredeter"/>
    <w:uiPriority w:val="99"/>
    <w:unhideWhenUsed/>
    <w:rsid w:val="00252BBD"/>
    <w:rPr>
      <w:color w:val="6B9F25" w:themeColor="hyperlink"/>
      <w:u w:val="single"/>
    </w:rPr>
  </w:style>
  <w:style w:type="paragraph" w:styleId="TtuloTDC">
    <w:name w:val="TOC Heading"/>
    <w:basedOn w:val="Ttulo1"/>
    <w:next w:val="Normal"/>
    <w:uiPriority w:val="39"/>
    <w:unhideWhenUsed/>
    <w:qFormat/>
    <w:rsid w:val="00252BBD"/>
    <w:pPr>
      <w:numPr>
        <w:numId w:val="0"/>
      </w:numPr>
      <w:outlineLvl w:val="9"/>
    </w:pPr>
    <w:rPr>
      <w:lang w:val="es-ES"/>
    </w:rPr>
  </w:style>
  <w:style w:type="character" w:styleId="Refdecomentario">
    <w:name w:val="annotation reference"/>
    <w:basedOn w:val="Fuentedeprrafopredeter"/>
    <w:uiPriority w:val="99"/>
    <w:semiHidden/>
    <w:unhideWhenUsed/>
    <w:rsid w:val="00BF3510"/>
    <w:rPr>
      <w:sz w:val="16"/>
      <w:szCs w:val="16"/>
    </w:rPr>
  </w:style>
  <w:style w:type="paragraph" w:styleId="Textocomentario">
    <w:name w:val="annotation text"/>
    <w:basedOn w:val="Normal"/>
    <w:link w:val="TextocomentarioCar"/>
    <w:uiPriority w:val="99"/>
    <w:semiHidden/>
    <w:unhideWhenUsed/>
    <w:rsid w:val="00BF35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3510"/>
    <w:rPr>
      <w:sz w:val="20"/>
      <w:szCs w:val="20"/>
    </w:rPr>
  </w:style>
  <w:style w:type="paragraph" w:styleId="Asuntodelcomentario">
    <w:name w:val="annotation subject"/>
    <w:basedOn w:val="Textocomentario"/>
    <w:next w:val="Textocomentario"/>
    <w:link w:val="AsuntodelcomentarioCar"/>
    <w:uiPriority w:val="99"/>
    <w:semiHidden/>
    <w:unhideWhenUsed/>
    <w:rsid w:val="00BF3510"/>
    <w:rPr>
      <w:b/>
      <w:bCs/>
    </w:rPr>
  </w:style>
  <w:style w:type="character" w:customStyle="1" w:styleId="AsuntodelcomentarioCar">
    <w:name w:val="Asunto del comentario Car"/>
    <w:basedOn w:val="TextocomentarioCar"/>
    <w:link w:val="Asuntodelcomentario"/>
    <w:uiPriority w:val="99"/>
    <w:semiHidden/>
    <w:rsid w:val="00BF3510"/>
    <w:rPr>
      <w:b/>
      <w:bCs/>
      <w:sz w:val="20"/>
      <w:szCs w:val="20"/>
    </w:rPr>
  </w:style>
  <w:style w:type="paragraph" w:customStyle="1" w:styleId="Default">
    <w:name w:val="Default"/>
    <w:link w:val="DefaultCar"/>
    <w:rsid w:val="00272846"/>
    <w:pPr>
      <w:autoSpaceDE w:val="0"/>
      <w:autoSpaceDN w:val="0"/>
      <w:adjustRightInd w:val="0"/>
      <w:spacing w:after="0" w:line="240" w:lineRule="auto"/>
    </w:pPr>
    <w:rPr>
      <w:rFonts w:ascii="Arial" w:eastAsia="Times New Roman" w:hAnsi="Arial" w:cs="Arial"/>
      <w:color w:val="000000"/>
      <w:sz w:val="24"/>
      <w:szCs w:val="24"/>
      <w:lang w:val="es-ES" w:eastAsia="zh-CN"/>
    </w:rPr>
  </w:style>
  <w:style w:type="character" w:customStyle="1" w:styleId="DefaultCar">
    <w:name w:val="Default Car"/>
    <w:link w:val="Default"/>
    <w:rsid w:val="00272846"/>
    <w:rPr>
      <w:rFonts w:ascii="Arial" w:eastAsia="Times New Roman" w:hAnsi="Arial" w:cs="Arial"/>
      <w:color w:val="000000"/>
      <w:sz w:val="24"/>
      <w:szCs w:val="24"/>
      <w:lang w:val="es-ES" w:eastAsia="zh-CN"/>
    </w:rPr>
  </w:style>
  <w:style w:type="paragraph" w:styleId="Sangradetextonormal">
    <w:name w:val="Body Text Indent"/>
    <w:basedOn w:val="Normal"/>
    <w:link w:val="SangradetextonormalCar"/>
    <w:rsid w:val="00933714"/>
    <w:pPr>
      <w:spacing w:after="0" w:line="240" w:lineRule="auto"/>
      <w:ind w:left="360"/>
    </w:pPr>
    <w:rPr>
      <w:rFonts w:ascii="Arial" w:eastAsia="Times New Roman" w:hAnsi="Arial" w:cs="Times New Roman"/>
      <w:sz w:val="24"/>
      <w:szCs w:val="20"/>
      <w:lang w:val="es-ES" w:eastAsia="es-ES"/>
    </w:rPr>
  </w:style>
  <w:style w:type="character" w:customStyle="1" w:styleId="SangradetextonormalCar">
    <w:name w:val="Sangría de texto normal Car"/>
    <w:basedOn w:val="Fuentedeprrafopredeter"/>
    <w:link w:val="Sangradetextonormal"/>
    <w:rsid w:val="00933714"/>
    <w:rPr>
      <w:rFonts w:ascii="Arial" w:eastAsia="Times New Roman" w:hAnsi="Arial" w:cs="Times New Roman"/>
      <w:sz w:val="24"/>
      <w:szCs w:val="20"/>
      <w:lang w:val="es-ES" w:eastAsia="es-ES"/>
    </w:rPr>
  </w:style>
  <w:style w:type="table" w:customStyle="1" w:styleId="Tabladecuadrcula31">
    <w:name w:val="Tabla de cuadrícula 31"/>
    <w:basedOn w:val="Tablanormal"/>
    <w:uiPriority w:val="48"/>
    <w:rsid w:val="003203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lista41">
    <w:name w:val="Tabla de lista 41"/>
    <w:basedOn w:val="Tablanormal"/>
    <w:uiPriority w:val="49"/>
    <w:rsid w:val="003203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F07DA1"/>
    <w:rPr>
      <w:b/>
      <w:bCs/>
    </w:rPr>
  </w:style>
  <w:style w:type="paragraph" w:styleId="NormalWeb">
    <w:name w:val="Normal (Web)"/>
    <w:basedOn w:val="Normal"/>
    <w:uiPriority w:val="99"/>
    <w:unhideWhenUsed/>
    <w:rsid w:val="00F07D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0">
    <w:name w:val="default"/>
    <w:basedOn w:val="Normal"/>
    <w:rsid w:val="003E4A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41">
    <w:name w:val="pa41"/>
    <w:basedOn w:val="Normal"/>
    <w:rsid w:val="003E4A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61">
    <w:name w:val="a61"/>
    <w:basedOn w:val="Fuentedeprrafopredeter"/>
    <w:rsid w:val="003E4ABA"/>
  </w:style>
  <w:style w:type="paragraph" w:customStyle="1" w:styleId="western">
    <w:name w:val="western"/>
    <w:basedOn w:val="Normal"/>
    <w:rsid w:val="00E268B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delista21">
    <w:name w:val="Tabla de lista 21"/>
    <w:basedOn w:val="Tablanormal"/>
    <w:uiPriority w:val="47"/>
    <w:rsid w:val="00755CA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5oscura1">
    <w:name w:val="Tabla con cuadrícula 5 oscura1"/>
    <w:basedOn w:val="Tablanormal"/>
    <w:uiPriority w:val="50"/>
    <w:rsid w:val="008B66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PrrafodelistaCar">
    <w:name w:val="Párrafo de lista Car"/>
    <w:link w:val="Prrafodelista"/>
    <w:uiPriority w:val="34"/>
    <w:rsid w:val="0053721B"/>
  </w:style>
  <w:style w:type="table" w:customStyle="1" w:styleId="Tabladelista3-nfasis51">
    <w:name w:val="Tabla de lista 3 - Énfasis 51"/>
    <w:basedOn w:val="Tablanormal"/>
    <w:uiPriority w:val="48"/>
    <w:rsid w:val="0053721B"/>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customStyle="1" w:styleId="Tablaconcuadrcula2-nfasis11">
    <w:name w:val="Tabla con cuadrícula 2 - Énfasis 11"/>
    <w:basedOn w:val="Tablanormal"/>
    <w:uiPriority w:val="47"/>
    <w:rsid w:val="00687527"/>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customStyle="1" w:styleId="contenido">
    <w:name w:val="contenido"/>
    <w:basedOn w:val="Normal"/>
    <w:rsid w:val="00B91AB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60082D"/>
    <w:rPr>
      <w:rFonts w:asciiTheme="majorHAnsi" w:eastAsiaTheme="majorEastAsia" w:hAnsiTheme="majorHAnsi" w:cstheme="majorBidi"/>
      <w:i/>
      <w:iCs/>
      <w:color w:val="3E762A" w:themeColor="accent1" w:themeShade="BF"/>
    </w:rPr>
  </w:style>
  <w:style w:type="character" w:customStyle="1" w:styleId="Ttulo5Car">
    <w:name w:val="Título 5 Car"/>
    <w:basedOn w:val="Fuentedeprrafopredeter"/>
    <w:link w:val="Ttulo5"/>
    <w:uiPriority w:val="9"/>
    <w:semiHidden/>
    <w:rsid w:val="0060082D"/>
    <w:rPr>
      <w:rFonts w:asciiTheme="majorHAnsi" w:eastAsiaTheme="majorEastAsia" w:hAnsiTheme="majorHAnsi" w:cstheme="majorBidi"/>
      <w:color w:val="3E762A" w:themeColor="accent1" w:themeShade="BF"/>
    </w:rPr>
  </w:style>
  <w:style w:type="character" w:customStyle="1" w:styleId="Ttulo6Car">
    <w:name w:val="Título 6 Car"/>
    <w:basedOn w:val="Fuentedeprrafopredeter"/>
    <w:link w:val="Ttulo6"/>
    <w:uiPriority w:val="9"/>
    <w:semiHidden/>
    <w:rsid w:val="0060082D"/>
    <w:rPr>
      <w:rFonts w:asciiTheme="majorHAnsi" w:eastAsiaTheme="majorEastAsia" w:hAnsiTheme="majorHAnsi" w:cstheme="majorBidi"/>
      <w:color w:val="294E1C" w:themeColor="accent1" w:themeShade="7F"/>
    </w:rPr>
  </w:style>
  <w:style w:type="character" w:customStyle="1" w:styleId="Ttulo7Car">
    <w:name w:val="Título 7 Car"/>
    <w:basedOn w:val="Fuentedeprrafopredeter"/>
    <w:link w:val="Ttulo7"/>
    <w:uiPriority w:val="9"/>
    <w:semiHidden/>
    <w:rsid w:val="0060082D"/>
    <w:rPr>
      <w:rFonts w:asciiTheme="majorHAnsi" w:eastAsiaTheme="majorEastAsia" w:hAnsiTheme="majorHAnsi" w:cstheme="majorBidi"/>
      <w:i/>
      <w:iCs/>
      <w:color w:val="294E1C" w:themeColor="accent1" w:themeShade="7F"/>
    </w:rPr>
  </w:style>
  <w:style w:type="character" w:customStyle="1" w:styleId="Ttulo8Car">
    <w:name w:val="Título 8 Car"/>
    <w:basedOn w:val="Fuentedeprrafopredeter"/>
    <w:link w:val="Ttulo8"/>
    <w:uiPriority w:val="9"/>
    <w:semiHidden/>
    <w:rsid w:val="0060082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0082D"/>
    <w:rPr>
      <w:rFonts w:asciiTheme="majorHAnsi" w:eastAsiaTheme="majorEastAsia" w:hAnsiTheme="majorHAnsi" w:cstheme="majorBidi"/>
      <w:i/>
      <w:iCs/>
      <w:color w:val="272727" w:themeColor="text1" w:themeTint="D8"/>
      <w:sz w:val="21"/>
      <w:szCs w:val="21"/>
    </w:rPr>
  </w:style>
  <w:style w:type="paragraph" w:customStyle="1" w:styleId="xmsonormal">
    <w:name w:val="x_msonormal"/>
    <w:basedOn w:val="Normal"/>
    <w:rsid w:val="00D9350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semiHidden/>
    <w:unhideWhenUsed/>
    <w:rsid w:val="0056117F"/>
    <w:rPr>
      <w:color w:val="605E5C"/>
      <w:shd w:val="clear" w:color="auto" w:fill="E1DFDD"/>
    </w:rPr>
  </w:style>
  <w:style w:type="table" w:customStyle="1" w:styleId="Tablaconcuadrculaclara1">
    <w:name w:val="Tabla con cuadrícula clara1"/>
    <w:basedOn w:val="Tablanormal"/>
    <w:uiPriority w:val="40"/>
    <w:rsid w:val="001D5F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334235"/>
    <w:pPr>
      <w:spacing w:line="240" w:lineRule="auto"/>
    </w:pPr>
    <w:rPr>
      <w:i/>
      <w:iCs/>
      <w:color w:val="455F51" w:themeColor="text2"/>
      <w:sz w:val="18"/>
      <w:szCs w:val="18"/>
    </w:rPr>
  </w:style>
  <w:style w:type="character" w:styleId="Hipervnculovisitado">
    <w:name w:val="FollowedHyperlink"/>
    <w:basedOn w:val="Fuentedeprrafopredeter"/>
    <w:uiPriority w:val="99"/>
    <w:semiHidden/>
    <w:unhideWhenUsed/>
    <w:rsid w:val="00D866C8"/>
    <w:rPr>
      <w:color w:val="BA6906" w:themeColor="followedHyperlink"/>
      <w:u w:val="single"/>
    </w:rPr>
  </w:style>
  <w:style w:type="character" w:customStyle="1" w:styleId="Mencinsinresolver2">
    <w:name w:val="Mención sin resolver2"/>
    <w:basedOn w:val="Fuentedeprrafopredeter"/>
    <w:uiPriority w:val="99"/>
    <w:semiHidden/>
    <w:unhideWhenUsed/>
    <w:rsid w:val="00444D1F"/>
    <w:rPr>
      <w:color w:val="605E5C"/>
      <w:shd w:val="clear" w:color="auto" w:fill="E1DFDD"/>
    </w:rPr>
  </w:style>
  <w:style w:type="character" w:customStyle="1" w:styleId="Mencinsinresolver3">
    <w:name w:val="Mención sin resolver3"/>
    <w:basedOn w:val="Fuentedeprrafopredeter"/>
    <w:uiPriority w:val="99"/>
    <w:semiHidden/>
    <w:unhideWhenUsed/>
    <w:rsid w:val="00003E8F"/>
    <w:rPr>
      <w:color w:val="605E5C"/>
      <w:shd w:val="clear" w:color="auto" w:fill="E1DFDD"/>
    </w:rPr>
  </w:style>
  <w:style w:type="paragraph" w:styleId="Sinespaciado">
    <w:name w:val="No Spacing"/>
    <w:uiPriority w:val="1"/>
    <w:qFormat/>
    <w:rsid w:val="00390015"/>
    <w:pPr>
      <w:spacing w:after="0" w:line="240" w:lineRule="auto"/>
    </w:pPr>
  </w:style>
  <w:style w:type="paragraph" w:styleId="Textoindependiente">
    <w:name w:val="Body Text"/>
    <w:basedOn w:val="Normal"/>
    <w:link w:val="TextoindependienteCar"/>
    <w:uiPriority w:val="99"/>
    <w:semiHidden/>
    <w:unhideWhenUsed/>
    <w:rsid w:val="00852AF6"/>
    <w:pPr>
      <w:spacing w:after="120"/>
    </w:pPr>
  </w:style>
  <w:style w:type="character" w:customStyle="1" w:styleId="TextoindependienteCar">
    <w:name w:val="Texto independiente Car"/>
    <w:basedOn w:val="Fuentedeprrafopredeter"/>
    <w:link w:val="Textoindependiente"/>
    <w:uiPriority w:val="99"/>
    <w:semiHidden/>
    <w:rsid w:val="00852AF6"/>
  </w:style>
  <w:style w:type="paragraph" w:styleId="Revisin">
    <w:name w:val="Revision"/>
    <w:hidden/>
    <w:uiPriority w:val="99"/>
    <w:semiHidden/>
    <w:rsid w:val="00EC3F3F"/>
    <w:pPr>
      <w:spacing w:after="0" w:line="240" w:lineRule="auto"/>
    </w:pPr>
  </w:style>
  <w:style w:type="table" w:customStyle="1" w:styleId="TableGrid0">
    <w:name w:val="Table Grid0"/>
    <w:basedOn w:val="Tablanormal"/>
    <w:uiPriority w:val="39"/>
    <w:rsid w:val="001238D5"/>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8185">
      <w:bodyDiv w:val="1"/>
      <w:marLeft w:val="0"/>
      <w:marRight w:val="0"/>
      <w:marTop w:val="0"/>
      <w:marBottom w:val="0"/>
      <w:divBdr>
        <w:top w:val="none" w:sz="0" w:space="0" w:color="auto"/>
        <w:left w:val="none" w:sz="0" w:space="0" w:color="auto"/>
        <w:bottom w:val="none" w:sz="0" w:space="0" w:color="auto"/>
        <w:right w:val="none" w:sz="0" w:space="0" w:color="auto"/>
      </w:divBdr>
    </w:div>
    <w:div w:id="26681981">
      <w:bodyDiv w:val="1"/>
      <w:marLeft w:val="0"/>
      <w:marRight w:val="0"/>
      <w:marTop w:val="0"/>
      <w:marBottom w:val="0"/>
      <w:divBdr>
        <w:top w:val="none" w:sz="0" w:space="0" w:color="auto"/>
        <w:left w:val="none" w:sz="0" w:space="0" w:color="auto"/>
        <w:bottom w:val="none" w:sz="0" w:space="0" w:color="auto"/>
        <w:right w:val="none" w:sz="0" w:space="0" w:color="auto"/>
      </w:divBdr>
      <w:divsChild>
        <w:div w:id="1345085801">
          <w:marLeft w:val="-225"/>
          <w:marRight w:val="-225"/>
          <w:marTop w:val="0"/>
          <w:marBottom w:val="0"/>
          <w:divBdr>
            <w:top w:val="none" w:sz="0" w:space="0" w:color="auto"/>
            <w:left w:val="none" w:sz="0" w:space="0" w:color="auto"/>
            <w:bottom w:val="none" w:sz="0" w:space="0" w:color="auto"/>
            <w:right w:val="none" w:sz="0" w:space="0" w:color="auto"/>
          </w:divBdr>
          <w:divsChild>
            <w:div w:id="1295478927">
              <w:marLeft w:val="0"/>
              <w:marRight w:val="0"/>
              <w:marTop w:val="0"/>
              <w:marBottom w:val="0"/>
              <w:divBdr>
                <w:top w:val="none" w:sz="0" w:space="0" w:color="auto"/>
                <w:left w:val="none" w:sz="0" w:space="0" w:color="auto"/>
                <w:bottom w:val="none" w:sz="0" w:space="0" w:color="auto"/>
                <w:right w:val="none" w:sz="0" w:space="0" w:color="auto"/>
              </w:divBdr>
              <w:divsChild>
                <w:div w:id="847644201">
                  <w:marLeft w:val="0"/>
                  <w:marRight w:val="0"/>
                  <w:marTop w:val="0"/>
                  <w:marBottom w:val="0"/>
                  <w:divBdr>
                    <w:top w:val="none" w:sz="0" w:space="0" w:color="auto"/>
                    <w:left w:val="none" w:sz="0" w:space="0" w:color="auto"/>
                    <w:bottom w:val="none" w:sz="0" w:space="0" w:color="auto"/>
                    <w:right w:val="none" w:sz="0" w:space="0" w:color="auto"/>
                  </w:divBdr>
                  <w:divsChild>
                    <w:div w:id="1904607293">
                      <w:marLeft w:val="0"/>
                      <w:marRight w:val="0"/>
                      <w:marTop w:val="0"/>
                      <w:marBottom w:val="0"/>
                      <w:divBdr>
                        <w:top w:val="none" w:sz="0" w:space="0" w:color="auto"/>
                        <w:left w:val="none" w:sz="0" w:space="0" w:color="auto"/>
                        <w:bottom w:val="none" w:sz="0" w:space="0" w:color="auto"/>
                        <w:right w:val="none" w:sz="0" w:space="0" w:color="auto"/>
                      </w:divBdr>
                      <w:divsChild>
                        <w:div w:id="268044758">
                          <w:marLeft w:val="0"/>
                          <w:marRight w:val="0"/>
                          <w:marTop w:val="0"/>
                          <w:marBottom w:val="0"/>
                          <w:divBdr>
                            <w:top w:val="none" w:sz="0" w:space="0" w:color="auto"/>
                            <w:left w:val="none" w:sz="0" w:space="0" w:color="auto"/>
                            <w:bottom w:val="none" w:sz="0" w:space="0" w:color="auto"/>
                            <w:right w:val="none" w:sz="0" w:space="0" w:color="auto"/>
                          </w:divBdr>
                          <w:divsChild>
                            <w:div w:id="459422401">
                              <w:marLeft w:val="0"/>
                              <w:marRight w:val="0"/>
                              <w:marTop w:val="100"/>
                              <w:marBottom w:val="300"/>
                              <w:divBdr>
                                <w:top w:val="none" w:sz="0" w:space="0" w:color="auto"/>
                                <w:left w:val="none" w:sz="0" w:space="0" w:color="auto"/>
                                <w:bottom w:val="none" w:sz="0" w:space="0" w:color="auto"/>
                                <w:right w:val="none" w:sz="0" w:space="0" w:color="auto"/>
                              </w:divBdr>
                              <w:divsChild>
                                <w:div w:id="7411347">
                                  <w:marLeft w:val="0"/>
                                  <w:marRight w:val="0"/>
                                  <w:marTop w:val="0"/>
                                  <w:marBottom w:val="0"/>
                                  <w:divBdr>
                                    <w:top w:val="none" w:sz="0" w:space="0" w:color="auto"/>
                                    <w:left w:val="none" w:sz="0" w:space="0" w:color="auto"/>
                                    <w:bottom w:val="none" w:sz="0" w:space="0" w:color="auto"/>
                                    <w:right w:val="none" w:sz="0" w:space="0" w:color="auto"/>
                                  </w:divBdr>
                                  <w:divsChild>
                                    <w:div w:id="1479685541">
                                      <w:marLeft w:val="0"/>
                                      <w:marRight w:val="0"/>
                                      <w:marTop w:val="0"/>
                                      <w:marBottom w:val="0"/>
                                      <w:divBdr>
                                        <w:top w:val="none" w:sz="0" w:space="0" w:color="auto"/>
                                        <w:left w:val="none" w:sz="0" w:space="0" w:color="auto"/>
                                        <w:bottom w:val="none" w:sz="0" w:space="0" w:color="auto"/>
                                        <w:right w:val="none" w:sz="0" w:space="0" w:color="auto"/>
                                      </w:divBdr>
                                      <w:divsChild>
                                        <w:div w:id="236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228178">
          <w:marLeft w:val="-225"/>
          <w:marRight w:val="-225"/>
          <w:marTop w:val="0"/>
          <w:marBottom w:val="0"/>
          <w:divBdr>
            <w:top w:val="none" w:sz="0" w:space="0" w:color="auto"/>
            <w:left w:val="none" w:sz="0" w:space="0" w:color="auto"/>
            <w:bottom w:val="none" w:sz="0" w:space="0" w:color="auto"/>
            <w:right w:val="none" w:sz="0" w:space="0" w:color="auto"/>
          </w:divBdr>
          <w:divsChild>
            <w:div w:id="2067870260">
              <w:marLeft w:val="0"/>
              <w:marRight w:val="0"/>
              <w:marTop w:val="0"/>
              <w:marBottom w:val="0"/>
              <w:divBdr>
                <w:top w:val="none" w:sz="0" w:space="0" w:color="auto"/>
                <w:left w:val="none" w:sz="0" w:space="0" w:color="auto"/>
                <w:bottom w:val="none" w:sz="0" w:space="0" w:color="auto"/>
                <w:right w:val="none" w:sz="0" w:space="0" w:color="auto"/>
              </w:divBdr>
              <w:divsChild>
                <w:div w:id="375130289">
                  <w:marLeft w:val="0"/>
                  <w:marRight w:val="0"/>
                  <w:marTop w:val="0"/>
                  <w:marBottom w:val="0"/>
                  <w:divBdr>
                    <w:top w:val="none" w:sz="0" w:space="0" w:color="auto"/>
                    <w:left w:val="none" w:sz="0" w:space="0" w:color="auto"/>
                    <w:bottom w:val="none" w:sz="0" w:space="0" w:color="auto"/>
                    <w:right w:val="none" w:sz="0" w:space="0" w:color="auto"/>
                  </w:divBdr>
                  <w:divsChild>
                    <w:div w:id="914586006">
                      <w:marLeft w:val="0"/>
                      <w:marRight w:val="0"/>
                      <w:marTop w:val="0"/>
                      <w:marBottom w:val="0"/>
                      <w:divBdr>
                        <w:top w:val="none" w:sz="0" w:space="0" w:color="auto"/>
                        <w:left w:val="none" w:sz="0" w:space="0" w:color="auto"/>
                        <w:bottom w:val="none" w:sz="0" w:space="0" w:color="auto"/>
                        <w:right w:val="none" w:sz="0" w:space="0" w:color="auto"/>
                      </w:divBdr>
                      <w:divsChild>
                        <w:div w:id="294679388">
                          <w:marLeft w:val="0"/>
                          <w:marRight w:val="0"/>
                          <w:marTop w:val="0"/>
                          <w:marBottom w:val="0"/>
                          <w:divBdr>
                            <w:top w:val="none" w:sz="0" w:space="0" w:color="auto"/>
                            <w:left w:val="none" w:sz="0" w:space="0" w:color="auto"/>
                            <w:bottom w:val="none" w:sz="0" w:space="0" w:color="auto"/>
                            <w:right w:val="none" w:sz="0" w:space="0" w:color="auto"/>
                          </w:divBdr>
                          <w:divsChild>
                            <w:div w:id="692271689">
                              <w:marLeft w:val="0"/>
                              <w:marRight w:val="0"/>
                              <w:marTop w:val="100"/>
                              <w:marBottom w:val="300"/>
                              <w:divBdr>
                                <w:top w:val="none" w:sz="0" w:space="0" w:color="auto"/>
                                <w:left w:val="none" w:sz="0" w:space="0" w:color="auto"/>
                                <w:bottom w:val="none" w:sz="0" w:space="0" w:color="auto"/>
                                <w:right w:val="none" w:sz="0" w:space="0" w:color="auto"/>
                              </w:divBdr>
                              <w:divsChild>
                                <w:div w:id="385958704">
                                  <w:marLeft w:val="0"/>
                                  <w:marRight w:val="0"/>
                                  <w:marTop w:val="0"/>
                                  <w:marBottom w:val="0"/>
                                  <w:divBdr>
                                    <w:top w:val="none" w:sz="0" w:space="0" w:color="auto"/>
                                    <w:left w:val="none" w:sz="0" w:space="0" w:color="auto"/>
                                    <w:bottom w:val="none" w:sz="0" w:space="0" w:color="auto"/>
                                    <w:right w:val="none" w:sz="0" w:space="0" w:color="auto"/>
                                  </w:divBdr>
                                  <w:divsChild>
                                    <w:div w:id="1829057540">
                                      <w:marLeft w:val="0"/>
                                      <w:marRight w:val="0"/>
                                      <w:marTop w:val="0"/>
                                      <w:marBottom w:val="0"/>
                                      <w:divBdr>
                                        <w:top w:val="none" w:sz="0" w:space="0" w:color="auto"/>
                                        <w:left w:val="none" w:sz="0" w:space="0" w:color="auto"/>
                                        <w:bottom w:val="none" w:sz="0" w:space="0" w:color="auto"/>
                                        <w:right w:val="none" w:sz="0" w:space="0" w:color="auto"/>
                                      </w:divBdr>
                                      <w:divsChild>
                                        <w:div w:id="2119980838">
                                          <w:marLeft w:val="0"/>
                                          <w:marRight w:val="0"/>
                                          <w:marTop w:val="0"/>
                                          <w:marBottom w:val="0"/>
                                          <w:divBdr>
                                            <w:top w:val="none" w:sz="0" w:space="0" w:color="auto"/>
                                            <w:left w:val="none" w:sz="0" w:space="0" w:color="auto"/>
                                            <w:bottom w:val="none" w:sz="0" w:space="0" w:color="auto"/>
                                            <w:right w:val="none" w:sz="0" w:space="0" w:color="auto"/>
                                          </w:divBdr>
                                          <w:divsChild>
                                            <w:div w:id="683627082">
                                              <w:marLeft w:val="0"/>
                                              <w:marRight w:val="0"/>
                                              <w:marTop w:val="0"/>
                                              <w:marBottom w:val="0"/>
                                              <w:divBdr>
                                                <w:top w:val="none" w:sz="0" w:space="0" w:color="auto"/>
                                                <w:left w:val="none" w:sz="0" w:space="0" w:color="auto"/>
                                                <w:bottom w:val="none" w:sz="0" w:space="0" w:color="auto"/>
                                                <w:right w:val="none" w:sz="0" w:space="0" w:color="auto"/>
                                              </w:divBdr>
                                            </w:div>
                                            <w:div w:id="752163823">
                                              <w:marLeft w:val="0"/>
                                              <w:marRight w:val="0"/>
                                              <w:marTop w:val="0"/>
                                              <w:marBottom w:val="0"/>
                                              <w:divBdr>
                                                <w:top w:val="none" w:sz="0" w:space="0" w:color="auto"/>
                                                <w:left w:val="none" w:sz="0" w:space="0" w:color="auto"/>
                                                <w:bottom w:val="none" w:sz="0" w:space="0" w:color="auto"/>
                                                <w:right w:val="none" w:sz="0" w:space="0" w:color="auto"/>
                                              </w:divBdr>
                                            </w:div>
                                            <w:div w:id="8190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841905">
      <w:bodyDiv w:val="1"/>
      <w:marLeft w:val="0"/>
      <w:marRight w:val="0"/>
      <w:marTop w:val="0"/>
      <w:marBottom w:val="0"/>
      <w:divBdr>
        <w:top w:val="none" w:sz="0" w:space="0" w:color="auto"/>
        <w:left w:val="none" w:sz="0" w:space="0" w:color="auto"/>
        <w:bottom w:val="none" w:sz="0" w:space="0" w:color="auto"/>
        <w:right w:val="none" w:sz="0" w:space="0" w:color="auto"/>
      </w:divBdr>
    </w:div>
    <w:div w:id="82845228">
      <w:bodyDiv w:val="1"/>
      <w:marLeft w:val="0"/>
      <w:marRight w:val="0"/>
      <w:marTop w:val="0"/>
      <w:marBottom w:val="0"/>
      <w:divBdr>
        <w:top w:val="none" w:sz="0" w:space="0" w:color="auto"/>
        <w:left w:val="none" w:sz="0" w:space="0" w:color="auto"/>
        <w:bottom w:val="none" w:sz="0" w:space="0" w:color="auto"/>
        <w:right w:val="none" w:sz="0" w:space="0" w:color="auto"/>
      </w:divBdr>
    </w:div>
    <w:div w:id="125970884">
      <w:bodyDiv w:val="1"/>
      <w:marLeft w:val="0"/>
      <w:marRight w:val="0"/>
      <w:marTop w:val="0"/>
      <w:marBottom w:val="0"/>
      <w:divBdr>
        <w:top w:val="none" w:sz="0" w:space="0" w:color="auto"/>
        <w:left w:val="none" w:sz="0" w:space="0" w:color="auto"/>
        <w:bottom w:val="none" w:sz="0" w:space="0" w:color="auto"/>
        <w:right w:val="none" w:sz="0" w:space="0" w:color="auto"/>
      </w:divBdr>
      <w:divsChild>
        <w:div w:id="704598395">
          <w:marLeft w:val="-225"/>
          <w:marRight w:val="-225"/>
          <w:marTop w:val="0"/>
          <w:marBottom w:val="0"/>
          <w:divBdr>
            <w:top w:val="none" w:sz="0" w:space="0" w:color="auto"/>
            <w:left w:val="none" w:sz="0" w:space="0" w:color="auto"/>
            <w:bottom w:val="none" w:sz="0" w:space="0" w:color="auto"/>
            <w:right w:val="none" w:sz="0" w:space="0" w:color="auto"/>
          </w:divBdr>
          <w:divsChild>
            <w:div w:id="212009642">
              <w:marLeft w:val="0"/>
              <w:marRight w:val="0"/>
              <w:marTop w:val="0"/>
              <w:marBottom w:val="0"/>
              <w:divBdr>
                <w:top w:val="none" w:sz="0" w:space="0" w:color="auto"/>
                <w:left w:val="none" w:sz="0" w:space="0" w:color="auto"/>
                <w:bottom w:val="none" w:sz="0" w:space="0" w:color="auto"/>
                <w:right w:val="none" w:sz="0" w:space="0" w:color="auto"/>
              </w:divBdr>
              <w:divsChild>
                <w:div w:id="1233273734">
                  <w:marLeft w:val="0"/>
                  <w:marRight w:val="0"/>
                  <w:marTop w:val="0"/>
                  <w:marBottom w:val="0"/>
                  <w:divBdr>
                    <w:top w:val="none" w:sz="0" w:space="0" w:color="auto"/>
                    <w:left w:val="none" w:sz="0" w:space="0" w:color="auto"/>
                    <w:bottom w:val="none" w:sz="0" w:space="0" w:color="auto"/>
                    <w:right w:val="none" w:sz="0" w:space="0" w:color="auto"/>
                  </w:divBdr>
                  <w:divsChild>
                    <w:div w:id="863833174">
                      <w:marLeft w:val="0"/>
                      <w:marRight w:val="0"/>
                      <w:marTop w:val="0"/>
                      <w:marBottom w:val="0"/>
                      <w:divBdr>
                        <w:top w:val="none" w:sz="0" w:space="0" w:color="auto"/>
                        <w:left w:val="none" w:sz="0" w:space="0" w:color="auto"/>
                        <w:bottom w:val="none" w:sz="0" w:space="0" w:color="auto"/>
                        <w:right w:val="none" w:sz="0" w:space="0" w:color="auto"/>
                      </w:divBdr>
                      <w:divsChild>
                        <w:div w:id="205414028">
                          <w:marLeft w:val="0"/>
                          <w:marRight w:val="0"/>
                          <w:marTop w:val="0"/>
                          <w:marBottom w:val="0"/>
                          <w:divBdr>
                            <w:top w:val="none" w:sz="0" w:space="0" w:color="auto"/>
                            <w:left w:val="none" w:sz="0" w:space="0" w:color="auto"/>
                            <w:bottom w:val="none" w:sz="0" w:space="0" w:color="auto"/>
                            <w:right w:val="none" w:sz="0" w:space="0" w:color="auto"/>
                          </w:divBdr>
                          <w:divsChild>
                            <w:div w:id="103624524">
                              <w:marLeft w:val="0"/>
                              <w:marRight w:val="0"/>
                              <w:marTop w:val="100"/>
                              <w:marBottom w:val="300"/>
                              <w:divBdr>
                                <w:top w:val="none" w:sz="0" w:space="0" w:color="auto"/>
                                <w:left w:val="none" w:sz="0" w:space="0" w:color="auto"/>
                                <w:bottom w:val="none" w:sz="0" w:space="0" w:color="auto"/>
                                <w:right w:val="none" w:sz="0" w:space="0" w:color="auto"/>
                              </w:divBdr>
                              <w:divsChild>
                                <w:div w:id="1129054708">
                                  <w:marLeft w:val="0"/>
                                  <w:marRight w:val="0"/>
                                  <w:marTop w:val="0"/>
                                  <w:marBottom w:val="0"/>
                                  <w:divBdr>
                                    <w:top w:val="none" w:sz="0" w:space="0" w:color="auto"/>
                                    <w:left w:val="none" w:sz="0" w:space="0" w:color="auto"/>
                                    <w:bottom w:val="none" w:sz="0" w:space="0" w:color="auto"/>
                                    <w:right w:val="none" w:sz="0" w:space="0" w:color="auto"/>
                                  </w:divBdr>
                                  <w:divsChild>
                                    <w:div w:id="764616534">
                                      <w:marLeft w:val="0"/>
                                      <w:marRight w:val="0"/>
                                      <w:marTop w:val="0"/>
                                      <w:marBottom w:val="0"/>
                                      <w:divBdr>
                                        <w:top w:val="none" w:sz="0" w:space="0" w:color="auto"/>
                                        <w:left w:val="none" w:sz="0" w:space="0" w:color="auto"/>
                                        <w:bottom w:val="none" w:sz="0" w:space="0" w:color="auto"/>
                                        <w:right w:val="none" w:sz="0" w:space="0" w:color="auto"/>
                                      </w:divBdr>
                                      <w:divsChild>
                                        <w:div w:id="1965380952">
                                          <w:marLeft w:val="0"/>
                                          <w:marRight w:val="0"/>
                                          <w:marTop w:val="0"/>
                                          <w:marBottom w:val="0"/>
                                          <w:divBdr>
                                            <w:top w:val="none" w:sz="0" w:space="0" w:color="auto"/>
                                            <w:left w:val="none" w:sz="0" w:space="0" w:color="auto"/>
                                            <w:bottom w:val="none" w:sz="0" w:space="0" w:color="auto"/>
                                            <w:right w:val="none" w:sz="0" w:space="0" w:color="auto"/>
                                          </w:divBdr>
                                          <w:divsChild>
                                            <w:div w:id="298190640">
                                              <w:marLeft w:val="0"/>
                                              <w:marRight w:val="0"/>
                                              <w:marTop w:val="0"/>
                                              <w:marBottom w:val="0"/>
                                              <w:divBdr>
                                                <w:top w:val="none" w:sz="0" w:space="0" w:color="auto"/>
                                                <w:left w:val="none" w:sz="0" w:space="0" w:color="auto"/>
                                                <w:bottom w:val="none" w:sz="0" w:space="0" w:color="auto"/>
                                                <w:right w:val="none" w:sz="0" w:space="0" w:color="auto"/>
                                              </w:divBdr>
                                            </w:div>
                                            <w:div w:id="1422071516">
                                              <w:marLeft w:val="0"/>
                                              <w:marRight w:val="0"/>
                                              <w:marTop w:val="0"/>
                                              <w:marBottom w:val="0"/>
                                              <w:divBdr>
                                                <w:top w:val="none" w:sz="0" w:space="0" w:color="auto"/>
                                                <w:left w:val="none" w:sz="0" w:space="0" w:color="auto"/>
                                                <w:bottom w:val="none" w:sz="0" w:space="0" w:color="auto"/>
                                                <w:right w:val="none" w:sz="0" w:space="0" w:color="auto"/>
                                              </w:divBdr>
                                            </w:div>
                                            <w:div w:id="16614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98721">
          <w:marLeft w:val="-225"/>
          <w:marRight w:val="-225"/>
          <w:marTop w:val="0"/>
          <w:marBottom w:val="0"/>
          <w:divBdr>
            <w:top w:val="none" w:sz="0" w:space="0" w:color="auto"/>
            <w:left w:val="none" w:sz="0" w:space="0" w:color="auto"/>
            <w:bottom w:val="none" w:sz="0" w:space="0" w:color="auto"/>
            <w:right w:val="none" w:sz="0" w:space="0" w:color="auto"/>
          </w:divBdr>
          <w:divsChild>
            <w:div w:id="134372671">
              <w:marLeft w:val="0"/>
              <w:marRight w:val="0"/>
              <w:marTop w:val="0"/>
              <w:marBottom w:val="0"/>
              <w:divBdr>
                <w:top w:val="none" w:sz="0" w:space="0" w:color="auto"/>
                <w:left w:val="none" w:sz="0" w:space="0" w:color="auto"/>
                <w:bottom w:val="none" w:sz="0" w:space="0" w:color="auto"/>
                <w:right w:val="none" w:sz="0" w:space="0" w:color="auto"/>
              </w:divBdr>
              <w:divsChild>
                <w:div w:id="983391279">
                  <w:marLeft w:val="0"/>
                  <w:marRight w:val="0"/>
                  <w:marTop w:val="0"/>
                  <w:marBottom w:val="0"/>
                  <w:divBdr>
                    <w:top w:val="none" w:sz="0" w:space="0" w:color="auto"/>
                    <w:left w:val="none" w:sz="0" w:space="0" w:color="auto"/>
                    <w:bottom w:val="none" w:sz="0" w:space="0" w:color="auto"/>
                    <w:right w:val="none" w:sz="0" w:space="0" w:color="auto"/>
                  </w:divBdr>
                  <w:divsChild>
                    <w:div w:id="1940597718">
                      <w:marLeft w:val="0"/>
                      <w:marRight w:val="0"/>
                      <w:marTop w:val="0"/>
                      <w:marBottom w:val="0"/>
                      <w:divBdr>
                        <w:top w:val="none" w:sz="0" w:space="0" w:color="auto"/>
                        <w:left w:val="none" w:sz="0" w:space="0" w:color="auto"/>
                        <w:bottom w:val="none" w:sz="0" w:space="0" w:color="auto"/>
                        <w:right w:val="none" w:sz="0" w:space="0" w:color="auto"/>
                      </w:divBdr>
                      <w:divsChild>
                        <w:div w:id="1857764656">
                          <w:marLeft w:val="0"/>
                          <w:marRight w:val="0"/>
                          <w:marTop w:val="0"/>
                          <w:marBottom w:val="0"/>
                          <w:divBdr>
                            <w:top w:val="none" w:sz="0" w:space="0" w:color="auto"/>
                            <w:left w:val="none" w:sz="0" w:space="0" w:color="auto"/>
                            <w:bottom w:val="none" w:sz="0" w:space="0" w:color="auto"/>
                            <w:right w:val="none" w:sz="0" w:space="0" w:color="auto"/>
                          </w:divBdr>
                          <w:divsChild>
                            <w:div w:id="2008747172">
                              <w:marLeft w:val="0"/>
                              <w:marRight w:val="0"/>
                              <w:marTop w:val="100"/>
                              <w:marBottom w:val="300"/>
                              <w:divBdr>
                                <w:top w:val="none" w:sz="0" w:space="0" w:color="auto"/>
                                <w:left w:val="none" w:sz="0" w:space="0" w:color="auto"/>
                                <w:bottom w:val="none" w:sz="0" w:space="0" w:color="auto"/>
                                <w:right w:val="none" w:sz="0" w:space="0" w:color="auto"/>
                              </w:divBdr>
                              <w:divsChild>
                                <w:div w:id="1139150221">
                                  <w:marLeft w:val="0"/>
                                  <w:marRight w:val="0"/>
                                  <w:marTop w:val="0"/>
                                  <w:marBottom w:val="0"/>
                                  <w:divBdr>
                                    <w:top w:val="none" w:sz="0" w:space="0" w:color="auto"/>
                                    <w:left w:val="none" w:sz="0" w:space="0" w:color="auto"/>
                                    <w:bottom w:val="none" w:sz="0" w:space="0" w:color="auto"/>
                                    <w:right w:val="none" w:sz="0" w:space="0" w:color="auto"/>
                                  </w:divBdr>
                                  <w:divsChild>
                                    <w:div w:id="1937060456">
                                      <w:marLeft w:val="0"/>
                                      <w:marRight w:val="0"/>
                                      <w:marTop w:val="0"/>
                                      <w:marBottom w:val="0"/>
                                      <w:divBdr>
                                        <w:top w:val="none" w:sz="0" w:space="0" w:color="auto"/>
                                        <w:left w:val="none" w:sz="0" w:space="0" w:color="auto"/>
                                        <w:bottom w:val="none" w:sz="0" w:space="0" w:color="auto"/>
                                        <w:right w:val="none" w:sz="0" w:space="0" w:color="auto"/>
                                      </w:divBdr>
                                      <w:divsChild>
                                        <w:div w:id="9531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51527">
      <w:bodyDiv w:val="1"/>
      <w:marLeft w:val="0"/>
      <w:marRight w:val="0"/>
      <w:marTop w:val="0"/>
      <w:marBottom w:val="0"/>
      <w:divBdr>
        <w:top w:val="none" w:sz="0" w:space="0" w:color="auto"/>
        <w:left w:val="none" w:sz="0" w:space="0" w:color="auto"/>
        <w:bottom w:val="none" w:sz="0" w:space="0" w:color="auto"/>
        <w:right w:val="none" w:sz="0" w:space="0" w:color="auto"/>
      </w:divBdr>
    </w:div>
    <w:div w:id="367216790">
      <w:bodyDiv w:val="1"/>
      <w:marLeft w:val="0"/>
      <w:marRight w:val="0"/>
      <w:marTop w:val="0"/>
      <w:marBottom w:val="0"/>
      <w:divBdr>
        <w:top w:val="none" w:sz="0" w:space="0" w:color="auto"/>
        <w:left w:val="none" w:sz="0" w:space="0" w:color="auto"/>
        <w:bottom w:val="none" w:sz="0" w:space="0" w:color="auto"/>
        <w:right w:val="none" w:sz="0" w:space="0" w:color="auto"/>
      </w:divBdr>
    </w:div>
    <w:div w:id="379060558">
      <w:bodyDiv w:val="1"/>
      <w:marLeft w:val="0"/>
      <w:marRight w:val="0"/>
      <w:marTop w:val="0"/>
      <w:marBottom w:val="0"/>
      <w:divBdr>
        <w:top w:val="none" w:sz="0" w:space="0" w:color="auto"/>
        <w:left w:val="none" w:sz="0" w:space="0" w:color="auto"/>
        <w:bottom w:val="none" w:sz="0" w:space="0" w:color="auto"/>
        <w:right w:val="none" w:sz="0" w:space="0" w:color="auto"/>
      </w:divBdr>
    </w:div>
    <w:div w:id="444740000">
      <w:bodyDiv w:val="1"/>
      <w:marLeft w:val="0"/>
      <w:marRight w:val="0"/>
      <w:marTop w:val="0"/>
      <w:marBottom w:val="0"/>
      <w:divBdr>
        <w:top w:val="none" w:sz="0" w:space="0" w:color="auto"/>
        <w:left w:val="none" w:sz="0" w:space="0" w:color="auto"/>
        <w:bottom w:val="none" w:sz="0" w:space="0" w:color="auto"/>
        <w:right w:val="none" w:sz="0" w:space="0" w:color="auto"/>
      </w:divBdr>
    </w:div>
    <w:div w:id="454834154">
      <w:bodyDiv w:val="1"/>
      <w:marLeft w:val="0"/>
      <w:marRight w:val="0"/>
      <w:marTop w:val="0"/>
      <w:marBottom w:val="0"/>
      <w:divBdr>
        <w:top w:val="none" w:sz="0" w:space="0" w:color="auto"/>
        <w:left w:val="none" w:sz="0" w:space="0" w:color="auto"/>
        <w:bottom w:val="none" w:sz="0" w:space="0" w:color="auto"/>
        <w:right w:val="none" w:sz="0" w:space="0" w:color="auto"/>
      </w:divBdr>
    </w:div>
    <w:div w:id="585725700">
      <w:bodyDiv w:val="1"/>
      <w:marLeft w:val="0"/>
      <w:marRight w:val="0"/>
      <w:marTop w:val="0"/>
      <w:marBottom w:val="0"/>
      <w:divBdr>
        <w:top w:val="none" w:sz="0" w:space="0" w:color="auto"/>
        <w:left w:val="none" w:sz="0" w:space="0" w:color="auto"/>
        <w:bottom w:val="none" w:sz="0" w:space="0" w:color="auto"/>
        <w:right w:val="none" w:sz="0" w:space="0" w:color="auto"/>
      </w:divBdr>
    </w:div>
    <w:div w:id="859053852">
      <w:bodyDiv w:val="1"/>
      <w:marLeft w:val="0"/>
      <w:marRight w:val="0"/>
      <w:marTop w:val="0"/>
      <w:marBottom w:val="0"/>
      <w:divBdr>
        <w:top w:val="none" w:sz="0" w:space="0" w:color="auto"/>
        <w:left w:val="none" w:sz="0" w:space="0" w:color="auto"/>
        <w:bottom w:val="none" w:sz="0" w:space="0" w:color="auto"/>
        <w:right w:val="none" w:sz="0" w:space="0" w:color="auto"/>
      </w:divBdr>
      <w:divsChild>
        <w:div w:id="198275222">
          <w:marLeft w:val="-225"/>
          <w:marRight w:val="-225"/>
          <w:marTop w:val="0"/>
          <w:marBottom w:val="0"/>
          <w:divBdr>
            <w:top w:val="none" w:sz="0" w:space="0" w:color="auto"/>
            <w:left w:val="none" w:sz="0" w:space="0" w:color="auto"/>
            <w:bottom w:val="none" w:sz="0" w:space="0" w:color="auto"/>
            <w:right w:val="none" w:sz="0" w:space="0" w:color="auto"/>
          </w:divBdr>
          <w:divsChild>
            <w:div w:id="520515085">
              <w:marLeft w:val="0"/>
              <w:marRight w:val="0"/>
              <w:marTop w:val="0"/>
              <w:marBottom w:val="0"/>
              <w:divBdr>
                <w:top w:val="none" w:sz="0" w:space="0" w:color="auto"/>
                <w:left w:val="none" w:sz="0" w:space="0" w:color="auto"/>
                <w:bottom w:val="none" w:sz="0" w:space="0" w:color="auto"/>
                <w:right w:val="none" w:sz="0" w:space="0" w:color="auto"/>
              </w:divBdr>
              <w:divsChild>
                <w:div w:id="1778600516">
                  <w:marLeft w:val="0"/>
                  <w:marRight w:val="0"/>
                  <w:marTop w:val="0"/>
                  <w:marBottom w:val="0"/>
                  <w:divBdr>
                    <w:top w:val="none" w:sz="0" w:space="0" w:color="auto"/>
                    <w:left w:val="none" w:sz="0" w:space="0" w:color="auto"/>
                    <w:bottom w:val="none" w:sz="0" w:space="0" w:color="auto"/>
                    <w:right w:val="none" w:sz="0" w:space="0" w:color="auto"/>
                  </w:divBdr>
                  <w:divsChild>
                    <w:div w:id="1529414625">
                      <w:marLeft w:val="0"/>
                      <w:marRight w:val="0"/>
                      <w:marTop w:val="0"/>
                      <w:marBottom w:val="0"/>
                      <w:divBdr>
                        <w:top w:val="none" w:sz="0" w:space="0" w:color="auto"/>
                        <w:left w:val="none" w:sz="0" w:space="0" w:color="auto"/>
                        <w:bottom w:val="none" w:sz="0" w:space="0" w:color="auto"/>
                        <w:right w:val="none" w:sz="0" w:space="0" w:color="auto"/>
                      </w:divBdr>
                      <w:divsChild>
                        <w:div w:id="868879103">
                          <w:marLeft w:val="0"/>
                          <w:marRight w:val="0"/>
                          <w:marTop w:val="0"/>
                          <w:marBottom w:val="0"/>
                          <w:divBdr>
                            <w:top w:val="none" w:sz="0" w:space="0" w:color="auto"/>
                            <w:left w:val="none" w:sz="0" w:space="0" w:color="auto"/>
                            <w:bottom w:val="none" w:sz="0" w:space="0" w:color="auto"/>
                            <w:right w:val="none" w:sz="0" w:space="0" w:color="auto"/>
                          </w:divBdr>
                          <w:divsChild>
                            <w:div w:id="1898127447">
                              <w:marLeft w:val="0"/>
                              <w:marRight w:val="0"/>
                              <w:marTop w:val="100"/>
                              <w:marBottom w:val="300"/>
                              <w:divBdr>
                                <w:top w:val="none" w:sz="0" w:space="0" w:color="auto"/>
                                <w:left w:val="none" w:sz="0" w:space="0" w:color="auto"/>
                                <w:bottom w:val="none" w:sz="0" w:space="0" w:color="auto"/>
                                <w:right w:val="none" w:sz="0" w:space="0" w:color="auto"/>
                              </w:divBdr>
                              <w:divsChild>
                                <w:div w:id="491063423">
                                  <w:marLeft w:val="0"/>
                                  <w:marRight w:val="0"/>
                                  <w:marTop w:val="0"/>
                                  <w:marBottom w:val="0"/>
                                  <w:divBdr>
                                    <w:top w:val="none" w:sz="0" w:space="0" w:color="auto"/>
                                    <w:left w:val="none" w:sz="0" w:space="0" w:color="auto"/>
                                    <w:bottom w:val="none" w:sz="0" w:space="0" w:color="auto"/>
                                    <w:right w:val="none" w:sz="0" w:space="0" w:color="auto"/>
                                  </w:divBdr>
                                  <w:divsChild>
                                    <w:div w:id="233980306">
                                      <w:marLeft w:val="0"/>
                                      <w:marRight w:val="0"/>
                                      <w:marTop w:val="0"/>
                                      <w:marBottom w:val="0"/>
                                      <w:divBdr>
                                        <w:top w:val="none" w:sz="0" w:space="0" w:color="auto"/>
                                        <w:left w:val="none" w:sz="0" w:space="0" w:color="auto"/>
                                        <w:bottom w:val="none" w:sz="0" w:space="0" w:color="auto"/>
                                        <w:right w:val="none" w:sz="0" w:space="0" w:color="auto"/>
                                      </w:divBdr>
                                      <w:divsChild>
                                        <w:div w:id="14544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993533">
          <w:marLeft w:val="-225"/>
          <w:marRight w:val="-225"/>
          <w:marTop w:val="0"/>
          <w:marBottom w:val="0"/>
          <w:divBdr>
            <w:top w:val="none" w:sz="0" w:space="0" w:color="auto"/>
            <w:left w:val="none" w:sz="0" w:space="0" w:color="auto"/>
            <w:bottom w:val="none" w:sz="0" w:space="0" w:color="auto"/>
            <w:right w:val="none" w:sz="0" w:space="0" w:color="auto"/>
          </w:divBdr>
          <w:divsChild>
            <w:div w:id="1429080378">
              <w:marLeft w:val="0"/>
              <w:marRight w:val="0"/>
              <w:marTop w:val="0"/>
              <w:marBottom w:val="0"/>
              <w:divBdr>
                <w:top w:val="none" w:sz="0" w:space="0" w:color="auto"/>
                <w:left w:val="none" w:sz="0" w:space="0" w:color="auto"/>
                <w:bottom w:val="none" w:sz="0" w:space="0" w:color="auto"/>
                <w:right w:val="none" w:sz="0" w:space="0" w:color="auto"/>
              </w:divBdr>
              <w:divsChild>
                <w:div w:id="852761224">
                  <w:marLeft w:val="0"/>
                  <w:marRight w:val="0"/>
                  <w:marTop w:val="0"/>
                  <w:marBottom w:val="0"/>
                  <w:divBdr>
                    <w:top w:val="none" w:sz="0" w:space="0" w:color="auto"/>
                    <w:left w:val="none" w:sz="0" w:space="0" w:color="auto"/>
                    <w:bottom w:val="none" w:sz="0" w:space="0" w:color="auto"/>
                    <w:right w:val="none" w:sz="0" w:space="0" w:color="auto"/>
                  </w:divBdr>
                  <w:divsChild>
                    <w:div w:id="763308443">
                      <w:marLeft w:val="0"/>
                      <w:marRight w:val="0"/>
                      <w:marTop w:val="0"/>
                      <w:marBottom w:val="0"/>
                      <w:divBdr>
                        <w:top w:val="none" w:sz="0" w:space="0" w:color="auto"/>
                        <w:left w:val="none" w:sz="0" w:space="0" w:color="auto"/>
                        <w:bottom w:val="none" w:sz="0" w:space="0" w:color="auto"/>
                        <w:right w:val="none" w:sz="0" w:space="0" w:color="auto"/>
                      </w:divBdr>
                      <w:divsChild>
                        <w:div w:id="2002928149">
                          <w:marLeft w:val="0"/>
                          <w:marRight w:val="0"/>
                          <w:marTop w:val="0"/>
                          <w:marBottom w:val="0"/>
                          <w:divBdr>
                            <w:top w:val="none" w:sz="0" w:space="0" w:color="auto"/>
                            <w:left w:val="none" w:sz="0" w:space="0" w:color="auto"/>
                            <w:bottom w:val="none" w:sz="0" w:space="0" w:color="auto"/>
                            <w:right w:val="none" w:sz="0" w:space="0" w:color="auto"/>
                          </w:divBdr>
                          <w:divsChild>
                            <w:div w:id="792406576">
                              <w:marLeft w:val="0"/>
                              <w:marRight w:val="0"/>
                              <w:marTop w:val="100"/>
                              <w:marBottom w:val="300"/>
                              <w:divBdr>
                                <w:top w:val="none" w:sz="0" w:space="0" w:color="auto"/>
                                <w:left w:val="none" w:sz="0" w:space="0" w:color="auto"/>
                                <w:bottom w:val="none" w:sz="0" w:space="0" w:color="auto"/>
                                <w:right w:val="none" w:sz="0" w:space="0" w:color="auto"/>
                              </w:divBdr>
                              <w:divsChild>
                                <w:div w:id="1899054693">
                                  <w:marLeft w:val="0"/>
                                  <w:marRight w:val="0"/>
                                  <w:marTop w:val="0"/>
                                  <w:marBottom w:val="0"/>
                                  <w:divBdr>
                                    <w:top w:val="none" w:sz="0" w:space="0" w:color="auto"/>
                                    <w:left w:val="none" w:sz="0" w:space="0" w:color="auto"/>
                                    <w:bottom w:val="none" w:sz="0" w:space="0" w:color="auto"/>
                                    <w:right w:val="none" w:sz="0" w:space="0" w:color="auto"/>
                                  </w:divBdr>
                                  <w:divsChild>
                                    <w:div w:id="1676423848">
                                      <w:marLeft w:val="0"/>
                                      <w:marRight w:val="0"/>
                                      <w:marTop w:val="0"/>
                                      <w:marBottom w:val="0"/>
                                      <w:divBdr>
                                        <w:top w:val="none" w:sz="0" w:space="0" w:color="auto"/>
                                        <w:left w:val="none" w:sz="0" w:space="0" w:color="auto"/>
                                        <w:bottom w:val="none" w:sz="0" w:space="0" w:color="auto"/>
                                        <w:right w:val="none" w:sz="0" w:space="0" w:color="auto"/>
                                      </w:divBdr>
                                      <w:divsChild>
                                        <w:div w:id="1657604936">
                                          <w:marLeft w:val="0"/>
                                          <w:marRight w:val="0"/>
                                          <w:marTop w:val="0"/>
                                          <w:marBottom w:val="0"/>
                                          <w:divBdr>
                                            <w:top w:val="none" w:sz="0" w:space="0" w:color="auto"/>
                                            <w:left w:val="none" w:sz="0" w:space="0" w:color="auto"/>
                                            <w:bottom w:val="none" w:sz="0" w:space="0" w:color="auto"/>
                                            <w:right w:val="none" w:sz="0" w:space="0" w:color="auto"/>
                                          </w:divBdr>
                                          <w:divsChild>
                                            <w:div w:id="719861596">
                                              <w:marLeft w:val="0"/>
                                              <w:marRight w:val="0"/>
                                              <w:marTop w:val="0"/>
                                              <w:marBottom w:val="0"/>
                                              <w:divBdr>
                                                <w:top w:val="none" w:sz="0" w:space="0" w:color="auto"/>
                                                <w:left w:val="none" w:sz="0" w:space="0" w:color="auto"/>
                                                <w:bottom w:val="none" w:sz="0" w:space="0" w:color="auto"/>
                                                <w:right w:val="none" w:sz="0" w:space="0" w:color="auto"/>
                                              </w:divBdr>
                                            </w:div>
                                            <w:div w:id="1219124075">
                                              <w:marLeft w:val="0"/>
                                              <w:marRight w:val="0"/>
                                              <w:marTop w:val="0"/>
                                              <w:marBottom w:val="0"/>
                                              <w:divBdr>
                                                <w:top w:val="none" w:sz="0" w:space="0" w:color="auto"/>
                                                <w:left w:val="none" w:sz="0" w:space="0" w:color="auto"/>
                                                <w:bottom w:val="none" w:sz="0" w:space="0" w:color="auto"/>
                                                <w:right w:val="none" w:sz="0" w:space="0" w:color="auto"/>
                                              </w:divBdr>
                                            </w:div>
                                            <w:div w:id="12730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9787143">
      <w:bodyDiv w:val="1"/>
      <w:marLeft w:val="0"/>
      <w:marRight w:val="0"/>
      <w:marTop w:val="0"/>
      <w:marBottom w:val="0"/>
      <w:divBdr>
        <w:top w:val="none" w:sz="0" w:space="0" w:color="auto"/>
        <w:left w:val="none" w:sz="0" w:space="0" w:color="auto"/>
        <w:bottom w:val="none" w:sz="0" w:space="0" w:color="auto"/>
        <w:right w:val="none" w:sz="0" w:space="0" w:color="auto"/>
      </w:divBdr>
    </w:div>
    <w:div w:id="909581743">
      <w:bodyDiv w:val="1"/>
      <w:marLeft w:val="0"/>
      <w:marRight w:val="0"/>
      <w:marTop w:val="0"/>
      <w:marBottom w:val="0"/>
      <w:divBdr>
        <w:top w:val="none" w:sz="0" w:space="0" w:color="auto"/>
        <w:left w:val="none" w:sz="0" w:space="0" w:color="auto"/>
        <w:bottom w:val="none" w:sz="0" w:space="0" w:color="auto"/>
        <w:right w:val="none" w:sz="0" w:space="0" w:color="auto"/>
      </w:divBdr>
      <w:divsChild>
        <w:div w:id="763308403">
          <w:marLeft w:val="0"/>
          <w:marRight w:val="0"/>
          <w:marTop w:val="0"/>
          <w:marBottom w:val="0"/>
          <w:divBdr>
            <w:top w:val="none" w:sz="0" w:space="0" w:color="auto"/>
            <w:left w:val="none" w:sz="0" w:space="0" w:color="auto"/>
            <w:bottom w:val="none" w:sz="0" w:space="0" w:color="auto"/>
            <w:right w:val="none" w:sz="0" w:space="0" w:color="auto"/>
          </w:divBdr>
        </w:div>
      </w:divsChild>
    </w:div>
    <w:div w:id="1008992403">
      <w:bodyDiv w:val="1"/>
      <w:marLeft w:val="0"/>
      <w:marRight w:val="0"/>
      <w:marTop w:val="0"/>
      <w:marBottom w:val="0"/>
      <w:divBdr>
        <w:top w:val="none" w:sz="0" w:space="0" w:color="auto"/>
        <w:left w:val="none" w:sz="0" w:space="0" w:color="auto"/>
        <w:bottom w:val="none" w:sz="0" w:space="0" w:color="auto"/>
        <w:right w:val="none" w:sz="0" w:space="0" w:color="auto"/>
      </w:divBdr>
    </w:div>
    <w:div w:id="1097554038">
      <w:bodyDiv w:val="1"/>
      <w:marLeft w:val="0"/>
      <w:marRight w:val="0"/>
      <w:marTop w:val="0"/>
      <w:marBottom w:val="0"/>
      <w:divBdr>
        <w:top w:val="none" w:sz="0" w:space="0" w:color="auto"/>
        <w:left w:val="none" w:sz="0" w:space="0" w:color="auto"/>
        <w:bottom w:val="none" w:sz="0" w:space="0" w:color="auto"/>
        <w:right w:val="none" w:sz="0" w:space="0" w:color="auto"/>
      </w:divBdr>
      <w:divsChild>
        <w:div w:id="932518549">
          <w:marLeft w:val="-225"/>
          <w:marRight w:val="-225"/>
          <w:marTop w:val="0"/>
          <w:marBottom w:val="0"/>
          <w:divBdr>
            <w:top w:val="none" w:sz="0" w:space="0" w:color="auto"/>
            <w:left w:val="none" w:sz="0" w:space="0" w:color="auto"/>
            <w:bottom w:val="none" w:sz="0" w:space="0" w:color="auto"/>
            <w:right w:val="none" w:sz="0" w:space="0" w:color="auto"/>
          </w:divBdr>
          <w:divsChild>
            <w:div w:id="762603422">
              <w:marLeft w:val="0"/>
              <w:marRight w:val="0"/>
              <w:marTop w:val="0"/>
              <w:marBottom w:val="0"/>
              <w:divBdr>
                <w:top w:val="none" w:sz="0" w:space="0" w:color="auto"/>
                <w:left w:val="none" w:sz="0" w:space="0" w:color="auto"/>
                <w:bottom w:val="none" w:sz="0" w:space="0" w:color="auto"/>
                <w:right w:val="none" w:sz="0" w:space="0" w:color="auto"/>
              </w:divBdr>
              <w:divsChild>
                <w:div w:id="1119564157">
                  <w:marLeft w:val="0"/>
                  <w:marRight w:val="0"/>
                  <w:marTop w:val="0"/>
                  <w:marBottom w:val="0"/>
                  <w:divBdr>
                    <w:top w:val="none" w:sz="0" w:space="0" w:color="auto"/>
                    <w:left w:val="none" w:sz="0" w:space="0" w:color="auto"/>
                    <w:bottom w:val="none" w:sz="0" w:space="0" w:color="auto"/>
                    <w:right w:val="none" w:sz="0" w:space="0" w:color="auto"/>
                  </w:divBdr>
                  <w:divsChild>
                    <w:div w:id="501042323">
                      <w:marLeft w:val="0"/>
                      <w:marRight w:val="0"/>
                      <w:marTop w:val="0"/>
                      <w:marBottom w:val="0"/>
                      <w:divBdr>
                        <w:top w:val="none" w:sz="0" w:space="0" w:color="auto"/>
                        <w:left w:val="none" w:sz="0" w:space="0" w:color="auto"/>
                        <w:bottom w:val="none" w:sz="0" w:space="0" w:color="auto"/>
                        <w:right w:val="none" w:sz="0" w:space="0" w:color="auto"/>
                      </w:divBdr>
                      <w:divsChild>
                        <w:div w:id="1054501906">
                          <w:marLeft w:val="0"/>
                          <w:marRight w:val="0"/>
                          <w:marTop w:val="0"/>
                          <w:marBottom w:val="0"/>
                          <w:divBdr>
                            <w:top w:val="none" w:sz="0" w:space="0" w:color="auto"/>
                            <w:left w:val="none" w:sz="0" w:space="0" w:color="auto"/>
                            <w:bottom w:val="none" w:sz="0" w:space="0" w:color="auto"/>
                            <w:right w:val="none" w:sz="0" w:space="0" w:color="auto"/>
                          </w:divBdr>
                          <w:divsChild>
                            <w:div w:id="863637507">
                              <w:marLeft w:val="0"/>
                              <w:marRight w:val="0"/>
                              <w:marTop w:val="100"/>
                              <w:marBottom w:val="300"/>
                              <w:divBdr>
                                <w:top w:val="none" w:sz="0" w:space="0" w:color="auto"/>
                                <w:left w:val="none" w:sz="0" w:space="0" w:color="auto"/>
                                <w:bottom w:val="none" w:sz="0" w:space="0" w:color="auto"/>
                                <w:right w:val="none" w:sz="0" w:space="0" w:color="auto"/>
                              </w:divBdr>
                              <w:divsChild>
                                <w:div w:id="1338772318">
                                  <w:marLeft w:val="0"/>
                                  <w:marRight w:val="0"/>
                                  <w:marTop w:val="0"/>
                                  <w:marBottom w:val="0"/>
                                  <w:divBdr>
                                    <w:top w:val="none" w:sz="0" w:space="0" w:color="auto"/>
                                    <w:left w:val="none" w:sz="0" w:space="0" w:color="auto"/>
                                    <w:bottom w:val="none" w:sz="0" w:space="0" w:color="auto"/>
                                    <w:right w:val="none" w:sz="0" w:space="0" w:color="auto"/>
                                  </w:divBdr>
                                  <w:divsChild>
                                    <w:div w:id="1161893558">
                                      <w:marLeft w:val="0"/>
                                      <w:marRight w:val="0"/>
                                      <w:marTop w:val="0"/>
                                      <w:marBottom w:val="0"/>
                                      <w:divBdr>
                                        <w:top w:val="none" w:sz="0" w:space="0" w:color="auto"/>
                                        <w:left w:val="none" w:sz="0" w:space="0" w:color="auto"/>
                                        <w:bottom w:val="none" w:sz="0" w:space="0" w:color="auto"/>
                                        <w:right w:val="none" w:sz="0" w:space="0" w:color="auto"/>
                                      </w:divBdr>
                                      <w:divsChild>
                                        <w:div w:id="78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945527">
          <w:marLeft w:val="-225"/>
          <w:marRight w:val="-225"/>
          <w:marTop w:val="0"/>
          <w:marBottom w:val="0"/>
          <w:divBdr>
            <w:top w:val="none" w:sz="0" w:space="0" w:color="auto"/>
            <w:left w:val="none" w:sz="0" w:space="0" w:color="auto"/>
            <w:bottom w:val="none" w:sz="0" w:space="0" w:color="auto"/>
            <w:right w:val="none" w:sz="0" w:space="0" w:color="auto"/>
          </w:divBdr>
          <w:divsChild>
            <w:div w:id="1025667085">
              <w:marLeft w:val="0"/>
              <w:marRight w:val="0"/>
              <w:marTop w:val="0"/>
              <w:marBottom w:val="0"/>
              <w:divBdr>
                <w:top w:val="none" w:sz="0" w:space="0" w:color="auto"/>
                <w:left w:val="none" w:sz="0" w:space="0" w:color="auto"/>
                <w:bottom w:val="none" w:sz="0" w:space="0" w:color="auto"/>
                <w:right w:val="none" w:sz="0" w:space="0" w:color="auto"/>
              </w:divBdr>
              <w:divsChild>
                <w:div w:id="2099212000">
                  <w:marLeft w:val="0"/>
                  <w:marRight w:val="0"/>
                  <w:marTop w:val="0"/>
                  <w:marBottom w:val="0"/>
                  <w:divBdr>
                    <w:top w:val="none" w:sz="0" w:space="0" w:color="auto"/>
                    <w:left w:val="none" w:sz="0" w:space="0" w:color="auto"/>
                    <w:bottom w:val="none" w:sz="0" w:space="0" w:color="auto"/>
                    <w:right w:val="none" w:sz="0" w:space="0" w:color="auto"/>
                  </w:divBdr>
                  <w:divsChild>
                    <w:div w:id="1531532237">
                      <w:marLeft w:val="0"/>
                      <w:marRight w:val="0"/>
                      <w:marTop w:val="0"/>
                      <w:marBottom w:val="0"/>
                      <w:divBdr>
                        <w:top w:val="none" w:sz="0" w:space="0" w:color="auto"/>
                        <w:left w:val="none" w:sz="0" w:space="0" w:color="auto"/>
                        <w:bottom w:val="none" w:sz="0" w:space="0" w:color="auto"/>
                        <w:right w:val="none" w:sz="0" w:space="0" w:color="auto"/>
                      </w:divBdr>
                      <w:divsChild>
                        <w:div w:id="1397699039">
                          <w:marLeft w:val="0"/>
                          <w:marRight w:val="0"/>
                          <w:marTop w:val="0"/>
                          <w:marBottom w:val="0"/>
                          <w:divBdr>
                            <w:top w:val="none" w:sz="0" w:space="0" w:color="auto"/>
                            <w:left w:val="none" w:sz="0" w:space="0" w:color="auto"/>
                            <w:bottom w:val="none" w:sz="0" w:space="0" w:color="auto"/>
                            <w:right w:val="none" w:sz="0" w:space="0" w:color="auto"/>
                          </w:divBdr>
                          <w:divsChild>
                            <w:div w:id="1783643216">
                              <w:marLeft w:val="0"/>
                              <w:marRight w:val="0"/>
                              <w:marTop w:val="100"/>
                              <w:marBottom w:val="300"/>
                              <w:divBdr>
                                <w:top w:val="none" w:sz="0" w:space="0" w:color="auto"/>
                                <w:left w:val="none" w:sz="0" w:space="0" w:color="auto"/>
                                <w:bottom w:val="none" w:sz="0" w:space="0" w:color="auto"/>
                                <w:right w:val="none" w:sz="0" w:space="0" w:color="auto"/>
                              </w:divBdr>
                              <w:divsChild>
                                <w:div w:id="775833161">
                                  <w:marLeft w:val="0"/>
                                  <w:marRight w:val="0"/>
                                  <w:marTop w:val="0"/>
                                  <w:marBottom w:val="0"/>
                                  <w:divBdr>
                                    <w:top w:val="none" w:sz="0" w:space="0" w:color="auto"/>
                                    <w:left w:val="none" w:sz="0" w:space="0" w:color="auto"/>
                                    <w:bottom w:val="none" w:sz="0" w:space="0" w:color="auto"/>
                                    <w:right w:val="none" w:sz="0" w:space="0" w:color="auto"/>
                                  </w:divBdr>
                                  <w:divsChild>
                                    <w:div w:id="1875775500">
                                      <w:marLeft w:val="0"/>
                                      <w:marRight w:val="0"/>
                                      <w:marTop w:val="0"/>
                                      <w:marBottom w:val="0"/>
                                      <w:divBdr>
                                        <w:top w:val="none" w:sz="0" w:space="0" w:color="auto"/>
                                        <w:left w:val="none" w:sz="0" w:space="0" w:color="auto"/>
                                        <w:bottom w:val="none" w:sz="0" w:space="0" w:color="auto"/>
                                        <w:right w:val="none" w:sz="0" w:space="0" w:color="auto"/>
                                      </w:divBdr>
                                      <w:divsChild>
                                        <w:div w:id="1360357963">
                                          <w:marLeft w:val="0"/>
                                          <w:marRight w:val="0"/>
                                          <w:marTop w:val="0"/>
                                          <w:marBottom w:val="0"/>
                                          <w:divBdr>
                                            <w:top w:val="none" w:sz="0" w:space="0" w:color="auto"/>
                                            <w:left w:val="none" w:sz="0" w:space="0" w:color="auto"/>
                                            <w:bottom w:val="none" w:sz="0" w:space="0" w:color="auto"/>
                                            <w:right w:val="none" w:sz="0" w:space="0" w:color="auto"/>
                                          </w:divBdr>
                                          <w:divsChild>
                                            <w:div w:id="1214384634">
                                              <w:marLeft w:val="0"/>
                                              <w:marRight w:val="0"/>
                                              <w:marTop w:val="0"/>
                                              <w:marBottom w:val="0"/>
                                              <w:divBdr>
                                                <w:top w:val="none" w:sz="0" w:space="0" w:color="auto"/>
                                                <w:left w:val="none" w:sz="0" w:space="0" w:color="auto"/>
                                                <w:bottom w:val="none" w:sz="0" w:space="0" w:color="auto"/>
                                                <w:right w:val="none" w:sz="0" w:space="0" w:color="auto"/>
                                              </w:divBdr>
                                              <w:divsChild>
                                                <w:div w:id="426662096">
                                                  <w:marLeft w:val="0"/>
                                                  <w:marRight w:val="0"/>
                                                  <w:marTop w:val="0"/>
                                                  <w:marBottom w:val="0"/>
                                                  <w:divBdr>
                                                    <w:top w:val="none" w:sz="0" w:space="0" w:color="auto"/>
                                                    <w:left w:val="none" w:sz="0" w:space="0" w:color="auto"/>
                                                    <w:bottom w:val="none" w:sz="0" w:space="0" w:color="auto"/>
                                                    <w:right w:val="none" w:sz="0" w:space="0" w:color="auto"/>
                                                  </w:divBdr>
                                                </w:div>
                                                <w:div w:id="1281032232">
                                                  <w:marLeft w:val="0"/>
                                                  <w:marRight w:val="0"/>
                                                  <w:marTop w:val="0"/>
                                                  <w:marBottom w:val="0"/>
                                                  <w:divBdr>
                                                    <w:top w:val="none" w:sz="0" w:space="0" w:color="auto"/>
                                                    <w:left w:val="none" w:sz="0" w:space="0" w:color="auto"/>
                                                    <w:bottom w:val="none" w:sz="0" w:space="0" w:color="auto"/>
                                                    <w:right w:val="none" w:sz="0" w:space="0" w:color="auto"/>
                                                  </w:divBdr>
                                                </w:div>
                                                <w:div w:id="19698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033458">
      <w:bodyDiv w:val="1"/>
      <w:marLeft w:val="0"/>
      <w:marRight w:val="0"/>
      <w:marTop w:val="0"/>
      <w:marBottom w:val="0"/>
      <w:divBdr>
        <w:top w:val="none" w:sz="0" w:space="0" w:color="auto"/>
        <w:left w:val="none" w:sz="0" w:space="0" w:color="auto"/>
        <w:bottom w:val="none" w:sz="0" w:space="0" w:color="auto"/>
        <w:right w:val="none" w:sz="0" w:space="0" w:color="auto"/>
      </w:divBdr>
    </w:div>
    <w:div w:id="1168638988">
      <w:bodyDiv w:val="1"/>
      <w:marLeft w:val="0"/>
      <w:marRight w:val="0"/>
      <w:marTop w:val="0"/>
      <w:marBottom w:val="0"/>
      <w:divBdr>
        <w:top w:val="none" w:sz="0" w:space="0" w:color="auto"/>
        <w:left w:val="none" w:sz="0" w:space="0" w:color="auto"/>
        <w:bottom w:val="none" w:sz="0" w:space="0" w:color="auto"/>
        <w:right w:val="none" w:sz="0" w:space="0" w:color="auto"/>
      </w:divBdr>
    </w:div>
    <w:div w:id="1171724838">
      <w:bodyDiv w:val="1"/>
      <w:marLeft w:val="0"/>
      <w:marRight w:val="0"/>
      <w:marTop w:val="0"/>
      <w:marBottom w:val="0"/>
      <w:divBdr>
        <w:top w:val="none" w:sz="0" w:space="0" w:color="auto"/>
        <w:left w:val="none" w:sz="0" w:space="0" w:color="auto"/>
        <w:bottom w:val="none" w:sz="0" w:space="0" w:color="auto"/>
        <w:right w:val="none" w:sz="0" w:space="0" w:color="auto"/>
      </w:divBdr>
    </w:div>
    <w:div w:id="1192185080">
      <w:bodyDiv w:val="1"/>
      <w:marLeft w:val="0"/>
      <w:marRight w:val="0"/>
      <w:marTop w:val="0"/>
      <w:marBottom w:val="0"/>
      <w:divBdr>
        <w:top w:val="none" w:sz="0" w:space="0" w:color="auto"/>
        <w:left w:val="none" w:sz="0" w:space="0" w:color="auto"/>
        <w:bottom w:val="none" w:sz="0" w:space="0" w:color="auto"/>
        <w:right w:val="none" w:sz="0" w:space="0" w:color="auto"/>
      </w:divBdr>
    </w:div>
    <w:div w:id="1314027175">
      <w:bodyDiv w:val="1"/>
      <w:marLeft w:val="0"/>
      <w:marRight w:val="0"/>
      <w:marTop w:val="0"/>
      <w:marBottom w:val="0"/>
      <w:divBdr>
        <w:top w:val="none" w:sz="0" w:space="0" w:color="auto"/>
        <w:left w:val="none" w:sz="0" w:space="0" w:color="auto"/>
        <w:bottom w:val="none" w:sz="0" w:space="0" w:color="auto"/>
        <w:right w:val="none" w:sz="0" w:space="0" w:color="auto"/>
      </w:divBdr>
    </w:div>
    <w:div w:id="1372268408">
      <w:bodyDiv w:val="1"/>
      <w:marLeft w:val="0"/>
      <w:marRight w:val="0"/>
      <w:marTop w:val="0"/>
      <w:marBottom w:val="0"/>
      <w:divBdr>
        <w:top w:val="none" w:sz="0" w:space="0" w:color="auto"/>
        <w:left w:val="none" w:sz="0" w:space="0" w:color="auto"/>
        <w:bottom w:val="none" w:sz="0" w:space="0" w:color="auto"/>
        <w:right w:val="none" w:sz="0" w:space="0" w:color="auto"/>
      </w:divBdr>
    </w:div>
    <w:div w:id="1373505550">
      <w:bodyDiv w:val="1"/>
      <w:marLeft w:val="0"/>
      <w:marRight w:val="0"/>
      <w:marTop w:val="0"/>
      <w:marBottom w:val="0"/>
      <w:divBdr>
        <w:top w:val="none" w:sz="0" w:space="0" w:color="auto"/>
        <w:left w:val="none" w:sz="0" w:space="0" w:color="auto"/>
        <w:bottom w:val="none" w:sz="0" w:space="0" w:color="auto"/>
        <w:right w:val="none" w:sz="0" w:space="0" w:color="auto"/>
      </w:divBdr>
    </w:div>
    <w:div w:id="1415394948">
      <w:bodyDiv w:val="1"/>
      <w:marLeft w:val="0"/>
      <w:marRight w:val="0"/>
      <w:marTop w:val="0"/>
      <w:marBottom w:val="0"/>
      <w:divBdr>
        <w:top w:val="none" w:sz="0" w:space="0" w:color="auto"/>
        <w:left w:val="none" w:sz="0" w:space="0" w:color="auto"/>
        <w:bottom w:val="none" w:sz="0" w:space="0" w:color="auto"/>
        <w:right w:val="none" w:sz="0" w:space="0" w:color="auto"/>
      </w:divBdr>
    </w:div>
    <w:div w:id="1451896439">
      <w:bodyDiv w:val="1"/>
      <w:marLeft w:val="0"/>
      <w:marRight w:val="0"/>
      <w:marTop w:val="0"/>
      <w:marBottom w:val="0"/>
      <w:divBdr>
        <w:top w:val="none" w:sz="0" w:space="0" w:color="auto"/>
        <w:left w:val="none" w:sz="0" w:space="0" w:color="auto"/>
        <w:bottom w:val="none" w:sz="0" w:space="0" w:color="auto"/>
        <w:right w:val="none" w:sz="0" w:space="0" w:color="auto"/>
      </w:divBdr>
    </w:div>
    <w:div w:id="1499879665">
      <w:bodyDiv w:val="1"/>
      <w:marLeft w:val="0"/>
      <w:marRight w:val="0"/>
      <w:marTop w:val="0"/>
      <w:marBottom w:val="0"/>
      <w:divBdr>
        <w:top w:val="none" w:sz="0" w:space="0" w:color="auto"/>
        <w:left w:val="none" w:sz="0" w:space="0" w:color="auto"/>
        <w:bottom w:val="none" w:sz="0" w:space="0" w:color="auto"/>
        <w:right w:val="none" w:sz="0" w:space="0" w:color="auto"/>
      </w:divBdr>
    </w:div>
    <w:div w:id="1499926125">
      <w:bodyDiv w:val="1"/>
      <w:marLeft w:val="0"/>
      <w:marRight w:val="0"/>
      <w:marTop w:val="0"/>
      <w:marBottom w:val="0"/>
      <w:divBdr>
        <w:top w:val="none" w:sz="0" w:space="0" w:color="auto"/>
        <w:left w:val="none" w:sz="0" w:space="0" w:color="auto"/>
        <w:bottom w:val="none" w:sz="0" w:space="0" w:color="auto"/>
        <w:right w:val="none" w:sz="0" w:space="0" w:color="auto"/>
      </w:divBdr>
    </w:div>
    <w:div w:id="1573656747">
      <w:bodyDiv w:val="1"/>
      <w:marLeft w:val="0"/>
      <w:marRight w:val="0"/>
      <w:marTop w:val="0"/>
      <w:marBottom w:val="0"/>
      <w:divBdr>
        <w:top w:val="none" w:sz="0" w:space="0" w:color="auto"/>
        <w:left w:val="none" w:sz="0" w:space="0" w:color="auto"/>
        <w:bottom w:val="none" w:sz="0" w:space="0" w:color="auto"/>
        <w:right w:val="none" w:sz="0" w:space="0" w:color="auto"/>
      </w:divBdr>
    </w:div>
    <w:div w:id="1604653556">
      <w:bodyDiv w:val="1"/>
      <w:marLeft w:val="0"/>
      <w:marRight w:val="0"/>
      <w:marTop w:val="0"/>
      <w:marBottom w:val="0"/>
      <w:divBdr>
        <w:top w:val="none" w:sz="0" w:space="0" w:color="auto"/>
        <w:left w:val="none" w:sz="0" w:space="0" w:color="auto"/>
        <w:bottom w:val="none" w:sz="0" w:space="0" w:color="auto"/>
        <w:right w:val="none" w:sz="0" w:space="0" w:color="auto"/>
      </w:divBdr>
    </w:div>
    <w:div w:id="1672484266">
      <w:bodyDiv w:val="1"/>
      <w:marLeft w:val="0"/>
      <w:marRight w:val="0"/>
      <w:marTop w:val="0"/>
      <w:marBottom w:val="0"/>
      <w:divBdr>
        <w:top w:val="none" w:sz="0" w:space="0" w:color="auto"/>
        <w:left w:val="none" w:sz="0" w:space="0" w:color="auto"/>
        <w:bottom w:val="none" w:sz="0" w:space="0" w:color="auto"/>
        <w:right w:val="none" w:sz="0" w:space="0" w:color="auto"/>
      </w:divBdr>
    </w:div>
    <w:div w:id="1726447461">
      <w:bodyDiv w:val="1"/>
      <w:marLeft w:val="0"/>
      <w:marRight w:val="0"/>
      <w:marTop w:val="0"/>
      <w:marBottom w:val="0"/>
      <w:divBdr>
        <w:top w:val="none" w:sz="0" w:space="0" w:color="auto"/>
        <w:left w:val="none" w:sz="0" w:space="0" w:color="auto"/>
        <w:bottom w:val="none" w:sz="0" w:space="0" w:color="auto"/>
        <w:right w:val="none" w:sz="0" w:space="0" w:color="auto"/>
      </w:divBdr>
    </w:div>
    <w:div w:id="1733886080">
      <w:bodyDiv w:val="1"/>
      <w:marLeft w:val="0"/>
      <w:marRight w:val="0"/>
      <w:marTop w:val="0"/>
      <w:marBottom w:val="0"/>
      <w:divBdr>
        <w:top w:val="none" w:sz="0" w:space="0" w:color="auto"/>
        <w:left w:val="none" w:sz="0" w:space="0" w:color="auto"/>
        <w:bottom w:val="none" w:sz="0" w:space="0" w:color="auto"/>
        <w:right w:val="none" w:sz="0" w:space="0" w:color="auto"/>
      </w:divBdr>
    </w:div>
    <w:div w:id="1812090885">
      <w:bodyDiv w:val="1"/>
      <w:marLeft w:val="0"/>
      <w:marRight w:val="0"/>
      <w:marTop w:val="0"/>
      <w:marBottom w:val="0"/>
      <w:divBdr>
        <w:top w:val="none" w:sz="0" w:space="0" w:color="auto"/>
        <w:left w:val="none" w:sz="0" w:space="0" w:color="auto"/>
        <w:bottom w:val="none" w:sz="0" w:space="0" w:color="auto"/>
        <w:right w:val="none" w:sz="0" w:space="0" w:color="auto"/>
      </w:divBdr>
    </w:div>
    <w:div w:id="1919291232">
      <w:bodyDiv w:val="1"/>
      <w:marLeft w:val="0"/>
      <w:marRight w:val="0"/>
      <w:marTop w:val="0"/>
      <w:marBottom w:val="0"/>
      <w:divBdr>
        <w:top w:val="none" w:sz="0" w:space="0" w:color="auto"/>
        <w:left w:val="none" w:sz="0" w:space="0" w:color="auto"/>
        <w:bottom w:val="none" w:sz="0" w:space="0" w:color="auto"/>
        <w:right w:val="none" w:sz="0" w:space="0" w:color="auto"/>
      </w:divBdr>
    </w:div>
    <w:div w:id="1920554179">
      <w:bodyDiv w:val="1"/>
      <w:marLeft w:val="0"/>
      <w:marRight w:val="0"/>
      <w:marTop w:val="0"/>
      <w:marBottom w:val="0"/>
      <w:divBdr>
        <w:top w:val="none" w:sz="0" w:space="0" w:color="auto"/>
        <w:left w:val="none" w:sz="0" w:space="0" w:color="auto"/>
        <w:bottom w:val="none" w:sz="0" w:space="0" w:color="auto"/>
        <w:right w:val="none" w:sz="0" w:space="0" w:color="auto"/>
      </w:divBdr>
    </w:div>
    <w:div w:id="1929728146">
      <w:bodyDiv w:val="1"/>
      <w:marLeft w:val="0"/>
      <w:marRight w:val="0"/>
      <w:marTop w:val="0"/>
      <w:marBottom w:val="0"/>
      <w:divBdr>
        <w:top w:val="none" w:sz="0" w:space="0" w:color="auto"/>
        <w:left w:val="none" w:sz="0" w:space="0" w:color="auto"/>
        <w:bottom w:val="none" w:sz="0" w:space="0" w:color="auto"/>
        <w:right w:val="none" w:sz="0" w:space="0" w:color="auto"/>
      </w:divBdr>
    </w:div>
    <w:div w:id="2088990955">
      <w:bodyDiv w:val="1"/>
      <w:marLeft w:val="0"/>
      <w:marRight w:val="0"/>
      <w:marTop w:val="0"/>
      <w:marBottom w:val="0"/>
      <w:divBdr>
        <w:top w:val="none" w:sz="0" w:space="0" w:color="auto"/>
        <w:left w:val="none" w:sz="0" w:space="0" w:color="auto"/>
        <w:bottom w:val="none" w:sz="0" w:space="0" w:color="auto"/>
        <w:right w:val="none" w:sz="0" w:space="0" w:color="auto"/>
      </w:divBdr>
    </w:div>
    <w:div w:id="213532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image" Target="media/image5.png"/><Relationship Id="rId39" Type="http://schemas.openxmlformats.org/officeDocument/2006/relationships/hyperlink" Target="https://www.youtube.com/user/UMVBOG" TargetMode="External"/><Relationship Id="rId21" Type="http://schemas.openxmlformats.org/officeDocument/2006/relationships/diagramLayout" Target="diagrams/layout2.xml"/><Relationship Id="rId34" Type="http://schemas.openxmlformats.org/officeDocument/2006/relationships/hyperlink" Target="mailto:atencionalciudadano@umv.gov.co" TargetMode="External"/><Relationship Id="rId42" Type="http://schemas.openxmlformats.org/officeDocument/2006/relationships/comments" Target="comments.xm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2.xml"/><Relationship Id="rId32" Type="http://schemas.openxmlformats.org/officeDocument/2006/relationships/hyperlink" Target="https://www.umv.gov.co/portal/" TargetMode="External"/><Relationship Id="rId37" Type="http://schemas.openxmlformats.org/officeDocument/2006/relationships/hyperlink" Target="https://twitter.com/umvbogota" TargetMode="External"/><Relationship Id="rId40" Type="http://schemas.openxmlformats.org/officeDocument/2006/relationships/hyperlink" Target="https://www.umv.gov.co/portal/" TargetMode="External"/><Relationship Id="rId45" Type="http://schemas.openxmlformats.org/officeDocument/2006/relationships/hyperlink" Target="http://www.bogota.gov.co" TargetMode="Externa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5.emf"/><Relationship Id="rId36" Type="http://schemas.openxmlformats.org/officeDocument/2006/relationships/hyperlink" Target="https://guiatramitesyservicios.bogota.gov.co/entidad/unidad-administrativa-especial-de-rehabilitacion-y-mantenimiento-vial/"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8.png"/><Relationship Id="rId44" Type="http://schemas.openxmlformats.org/officeDocument/2006/relationships/hyperlink" Target="http://sisjur.bogotajuridica.gov.co/sisjur/normas/Norma1.jsp?i=8858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QuickStyle" Target="diagrams/quickStyle2.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hyperlink" Target="mailto:atencionalciudadano@umv.gov.co" TargetMode="External"/><Relationship Id="rId43" Type="http://schemas.microsoft.com/office/2011/relationships/commentsExtended" Target="commentsExtended.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image" Target="media/image4.png"/><Relationship Id="rId33" Type="http://schemas.openxmlformats.org/officeDocument/2006/relationships/hyperlink" Target="https://www.umv.gov.co/portal/pqrsfd/" TargetMode="External"/><Relationship Id="rId38" Type="http://schemas.openxmlformats.org/officeDocument/2006/relationships/hyperlink" Target="https://www.facebook.com/unidadde.mantenimientovial" TargetMode="External"/><Relationship Id="rId46" Type="http://schemas.openxmlformats.org/officeDocument/2006/relationships/fontTable" Target="fontTable.xml"/><Relationship Id="rId20" Type="http://schemas.openxmlformats.org/officeDocument/2006/relationships/diagramData" Target="diagrams/data2.xml"/><Relationship Id="rId41" Type="http://schemas.openxmlformats.org/officeDocument/2006/relationships/hyperlink" Target="https://www.umv.gov.co/porta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plenainclusion.org/discapacidad-intelectual/que-es-discapacidad-intelectual" TargetMode="External"/><Relationship Id="rId1" Type="http://schemas.openxmlformats.org/officeDocument/2006/relationships/hyperlink" Target="http://www.ladiscapacidad.com/discapacidad/discapacidadsensoria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E8F38E-B77C-4CDB-B71D-E0B4A7CD3E44}" type="doc">
      <dgm:prSet loTypeId="urn:microsoft.com/office/officeart/2005/8/layout/arrow4" loCatId="process" qsTypeId="urn:microsoft.com/office/officeart/2005/8/quickstyle/simple1" qsCatId="simple" csTypeId="urn:microsoft.com/office/officeart/2005/8/colors/accent1_2" csCatId="accent1" phldr="1"/>
      <dgm:spPr/>
      <dgm:t>
        <a:bodyPr/>
        <a:lstStyle/>
        <a:p>
          <a:endParaRPr lang="es-ES"/>
        </a:p>
      </dgm:t>
    </dgm:pt>
    <dgm:pt modelId="{98BBC82B-87F0-4F58-BD4F-330449FC085A}">
      <dgm:prSet phldrT="[Texto]" custT="1"/>
      <dgm:spPr/>
      <dgm:t>
        <a:bodyPr/>
        <a:lstStyle/>
        <a:p>
          <a:pPr algn="ctr"/>
          <a:endParaRPr lang="es-ES" sz="2400" b="1"/>
        </a:p>
        <a:p>
          <a:pPr algn="ctr"/>
          <a:endParaRPr lang="es-ES" sz="2400" b="1"/>
        </a:p>
        <a:p>
          <a:pPr algn="ctr"/>
          <a:endParaRPr lang="es-ES" sz="2400" b="1"/>
        </a:p>
        <a:p>
          <a:pPr algn="ctr"/>
          <a:endParaRPr lang="es-ES" sz="2400" b="1"/>
        </a:p>
        <a:p>
          <a:pPr algn="ctr"/>
          <a:endParaRPr lang="es-ES" sz="2400" b="1"/>
        </a:p>
        <a:p>
          <a:pPr algn="ctr"/>
          <a:endParaRPr lang="es-ES" sz="2400" b="1">
            <a:solidFill>
              <a:schemeClr val="accent2">
                <a:lumMod val="75000"/>
              </a:schemeClr>
            </a:solidFill>
          </a:endParaRPr>
        </a:p>
        <a:p>
          <a:pPr algn="ctr"/>
          <a:endParaRPr lang="es-ES" sz="2400" b="1">
            <a:solidFill>
              <a:schemeClr val="accent2">
                <a:lumMod val="75000"/>
              </a:schemeClr>
            </a:solidFill>
          </a:endParaRPr>
        </a:p>
        <a:p>
          <a:pPr algn="ctr"/>
          <a:r>
            <a:rPr lang="es-ES" sz="2400" b="1">
              <a:solidFill>
                <a:schemeClr val="accent2">
                  <a:lumMod val="75000"/>
                </a:schemeClr>
              </a:solidFill>
            </a:rPr>
            <a:t>	</a:t>
          </a:r>
          <a:endParaRPr lang="es-ES" sz="1800" b="1">
            <a:solidFill>
              <a:schemeClr val="accent2">
                <a:lumMod val="75000"/>
              </a:schemeClr>
            </a:solidFill>
          </a:endParaRPr>
        </a:p>
      </dgm:t>
    </dgm:pt>
    <dgm:pt modelId="{E5C749B0-E133-4077-9882-747CCECAACFC}" type="parTrans" cxnId="{1B9D8A43-A5AE-4AE7-8758-1197ABDD84DD}">
      <dgm:prSet/>
      <dgm:spPr/>
      <dgm:t>
        <a:bodyPr/>
        <a:lstStyle/>
        <a:p>
          <a:endParaRPr lang="es-ES"/>
        </a:p>
      </dgm:t>
    </dgm:pt>
    <dgm:pt modelId="{6256ED69-50D4-46D4-A866-5D3C2FE2F1D0}" type="sibTrans" cxnId="{1B9D8A43-A5AE-4AE7-8758-1197ABDD84DD}">
      <dgm:prSet/>
      <dgm:spPr/>
      <dgm:t>
        <a:bodyPr/>
        <a:lstStyle/>
        <a:p>
          <a:endParaRPr lang="es-ES"/>
        </a:p>
      </dgm:t>
    </dgm:pt>
    <dgm:pt modelId="{7199FAA2-3B62-40EF-946C-372705153D14}" type="pres">
      <dgm:prSet presAssocID="{D8E8F38E-B77C-4CDB-B71D-E0B4A7CD3E44}" presName="compositeShape" presStyleCnt="0">
        <dgm:presLayoutVars>
          <dgm:chMax val="2"/>
          <dgm:dir/>
          <dgm:resizeHandles val="exact"/>
        </dgm:presLayoutVars>
      </dgm:prSet>
      <dgm:spPr/>
      <dgm:t>
        <a:bodyPr/>
        <a:lstStyle/>
        <a:p>
          <a:endParaRPr lang="es-ES"/>
        </a:p>
      </dgm:t>
    </dgm:pt>
    <dgm:pt modelId="{F4566377-FF68-4CC2-9D7C-3942BC7E99B2}" type="pres">
      <dgm:prSet presAssocID="{98BBC82B-87F0-4F58-BD4F-330449FC085A}" presName="upArrow" presStyleLbl="node1" presStyleIdx="0" presStyleCnt="1" custScaleX="66370" custLinFactX="100000" custLinFactNeighborX="123075"/>
      <dgm:spPr>
        <a:solidFill>
          <a:schemeClr val="bg1"/>
        </a:solidFill>
        <a:ln>
          <a:noFill/>
        </a:ln>
      </dgm:spPr>
      <dgm:t>
        <a:bodyPr/>
        <a:lstStyle/>
        <a:p>
          <a:endParaRPr lang="es-ES"/>
        </a:p>
      </dgm:t>
    </dgm:pt>
    <dgm:pt modelId="{0BC6F6E5-6731-40C3-93A2-3CD08902A08C}" type="pres">
      <dgm:prSet presAssocID="{98BBC82B-87F0-4F58-BD4F-330449FC085A}" presName="upArrowText" presStyleLbl="revTx" presStyleIdx="0" presStyleCnt="1" custScaleX="178571" custLinFactNeighborX="-6006">
        <dgm:presLayoutVars>
          <dgm:chMax val="0"/>
          <dgm:bulletEnabled val="1"/>
        </dgm:presLayoutVars>
      </dgm:prSet>
      <dgm:spPr/>
      <dgm:t>
        <a:bodyPr/>
        <a:lstStyle/>
        <a:p>
          <a:endParaRPr lang="es-ES"/>
        </a:p>
      </dgm:t>
    </dgm:pt>
  </dgm:ptLst>
  <dgm:cxnLst>
    <dgm:cxn modelId="{1B9D8A43-A5AE-4AE7-8758-1197ABDD84DD}" srcId="{D8E8F38E-B77C-4CDB-B71D-E0B4A7CD3E44}" destId="{98BBC82B-87F0-4F58-BD4F-330449FC085A}" srcOrd="0" destOrd="0" parTransId="{E5C749B0-E133-4077-9882-747CCECAACFC}" sibTransId="{6256ED69-50D4-46D4-A866-5D3C2FE2F1D0}"/>
    <dgm:cxn modelId="{36FD1DE5-4D28-4B73-88D2-CA2FC74D2446}" type="presOf" srcId="{98BBC82B-87F0-4F58-BD4F-330449FC085A}" destId="{0BC6F6E5-6731-40C3-93A2-3CD08902A08C}" srcOrd="0" destOrd="0" presId="urn:microsoft.com/office/officeart/2005/8/layout/arrow4"/>
    <dgm:cxn modelId="{8AC0B6F4-4272-4441-9AD5-B31D968C292F}" type="presOf" srcId="{D8E8F38E-B77C-4CDB-B71D-E0B4A7CD3E44}" destId="{7199FAA2-3B62-40EF-946C-372705153D14}" srcOrd="0" destOrd="0" presId="urn:microsoft.com/office/officeart/2005/8/layout/arrow4"/>
    <dgm:cxn modelId="{CA810A01-61B8-42BB-A46C-FA95D372EF93}" type="presParOf" srcId="{7199FAA2-3B62-40EF-946C-372705153D14}" destId="{F4566377-FF68-4CC2-9D7C-3942BC7E99B2}" srcOrd="0" destOrd="0" presId="urn:microsoft.com/office/officeart/2005/8/layout/arrow4"/>
    <dgm:cxn modelId="{05B108C7-62E4-4AAD-8CAD-05E528CA805D}" type="presParOf" srcId="{7199FAA2-3B62-40EF-946C-372705153D14}" destId="{0BC6F6E5-6731-40C3-93A2-3CD08902A08C}" srcOrd="1" destOrd="0" presId="urn:microsoft.com/office/officeart/2005/8/layout/arrow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511357-B223-4901-93FF-DB437F283F71}"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s-ES"/>
        </a:p>
      </dgm:t>
    </dgm:pt>
    <dgm:pt modelId="{2E894CEC-D1AC-4680-99D1-B466BA671BBD}">
      <dgm:prSet phldrT="[Texto]"/>
      <dgm:spPr/>
      <dgm:t>
        <a:bodyPr/>
        <a:lstStyle/>
        <a:p>
          <a:r>
            <a:rPr lang="es-ES"/>
            <a:t>Política Pública de Servicio al Ciudadano</a:t>
          </a:r>
        </a:p>
      </dgm:t>
    </dgm:pt>
    <dgm:pt modelId="{DD177C3F-FB36-4BC3-8D19-E65EBBC0ED5B}" type="parTrans" cxnId="{8EC317F9-068B-4848-AB64-1259F3135982}">
      <dgm:prSet/>
      <dgm:spPr/>
      <dgm:t>
        <a:bodyPr/>
        <a:lstStyle/>
        <a:p>
          <a:endParaRPr lang="es-ES"/>
        </a:p>
      </dgm:t>
    </dgm:pt>
    <dgm:pt modelId="{F53CBFB4-9E39-4099-920C-94C5287BD7B7}" type="sibTrans" cxnId="{8EC317F9-068B-4848-AB64-1259F3135982}">
      <dgm:prSet/>
      <dgm:spPr/>
      <dgm:t>
        <a:bodyPr/>
        <a:lstStyle/>
        <a:p>
          <a:endParaRPr lang="es-ES"/>
        </a:p>
      </dgm:t>
    </dgm:pt>
    <dgm:pt modelId="{3DA75392-0474-486E-862D-819CBF6D4AE8}">
      <dgm:prSet phldrT="[Texto]"/>
      <dgm:spPr/>
      <dgm:t>
        <a:bodyPr/>
        <a:lstStyle/>
        <a:p>
          <a:r>
            <a:rPr lang="es-ES"/>
            <a:t>Política de Racionalización de Trámites</a:t>
          </a:r>
        </a:p>
      </dgm:t>
    </dgm:pt>
    <dgm:pt modelId="{9E463BA2-AC88-41C5-AA83-DAEE0B4F78D9}" type="parTrans" cxnId="{FD292924-6AB4-499A-B8F6-20EBDB1B8CE3}">
      <dgm:prSet/>
      <dgm:spPr/>
      <dgm:t>
        <a:bodyPr/>
        <a:lstStyle/>
        <a:p>
          <a:endParaRPr lang="es-ES"/>
        </a:p>
      </dgm:t>
    </dgm:pt>
    <dgm:pt modelId="{FCDBA51B-10E1-4F82-BE1B-892264AA599F}" type="sibTrans" cxnId="{FD292924-6AB4-499A-B8F6-20EBDB1B8CE3}">
      <dgm:prSet/>
      <dgm:spPr/>
      <dgm:t>
        <a:bodyPr/>
        <a:lstStyle/>
        <a:p>
          <a:endParaRPr lang="es-ES"/>
        </a:p>
      </dgm:t>
    </dgm:pt>
    <dgm:pt modelId="{77A72105-F0A6-4EB9-B0BA-A0191C0BAA28}">
      <dgm:prSet phldrT="[Texto]"/>
      <dgm:spPr/>
      <dgm:t>
        <a:bodyPr/>
        <a:lstStyle/>
        <a:p>
          <a:r>
            <a:rPr lang="es-ES"/>
            <a:t>Política de Participación Ciudadana en la Gestión Pública</a:t>
          </a:r>
        </a:p>
      </dgm:t>
    </dgm:pt>
    <dgm:pt modelId="{16D07784-D3C6-49E2-87FC-C8204DAE1EAA}" type="parTrans" cxnId="{4E80EDAB-F9AD-4E4A-AE6B-9AB257E9E81B}">
      <dgm:prSet/>
      <dgm:spPr/>
      <dgm:t>
        <a:bodyPr/>
        <a:lstStyle/>
        <a:p>
          <a:endParaRPr lang="es-ES"/>
        </a:p>
      </dgm:t>
    </dgm:pt>
    <dgm:pt modelId="{BE1F8FB2-3212-4725-BC10-E84918972D94}" type="sibTrans" cxnId="{4E80EDAB-F9AD-4E4A-AE6B-9AB257E9E81B}">
      <dgm:prSet/>
      <dgm:spPr/>
      <dgm:t>
        <a:bodyPr/>
        <a:lstStyle/>
        <a:p>
          <a:endParaRPr lang="es-ES"/>
        </a:p>
      </dgm:t>
    </dgm:pt>
    <dgm:pt modelId="{D59A4F2C-F05D-46D7-8AF3-576FCEAD7F52}">
      <dgm:prSet phldrT="[Texto]"/>
      <dgm:spPr/>
      <dgm:t>
        <a:bodyPr/>
        <a:lstStyle/>
        <a:p>
          <a:r>
            <a:rPr lang="es-ES"/>
            <a:t>Política de Transparencia, acceso a la información pública y política anticorrupción</a:t>
          </a:r>
        </a:p>
      </dgm:t>
    </dgm:pt>
    <dgm:pt modelId="{E0BC5877-FD57-47A2-A5C7-A297FC046B90}" type="parTrans" cxnId="{05241707-42A1-4963-9EAC-9EC64B6E8DB6}">
      <dgm:prSet/>
      <dgm:spPr/>
      <dgm:t>
        <a:bodyPr/>
        <a:lstStyle/>
        <a:p>
          <a:endParaRPr lang="es-ES"/>
        </a:p>
      </dgm:t>
    </dgm:pt>
    <dgm:pt modelId="{B0AA8EB5-475A-4BE1-8684-327ECDF96485}" type="sibTrans" cxnId="{05241707-42A1-4963-9EAC-9EC64B6E8DB6}">
      <dgm:prSet/>
      <dgm:spPr/>
      <dgm:t>
        <a:bodyPr/>
        <a:lstStyle/>
        <a:p>
          <a:endParaRPr lang="es-ES"/>
        </a:p>
      </dgm:t>
    </dgm:pt>
    <dgm:pt modelId="{3FA0FB3D-E33C-494E-AC7F-D1EAA5E33B8A}" type="pres">
      <dgm:prSet presAssocID="{FB511357-B223-4901-93FF-DB437F283F71}" presName="Name0" presStyleCnt="0">
        <dgm:presLayoutVars>
          <dgm:dir/>
          <dgm:resizeHandles val="exact"/>
        </dgm:presLayoutVars>
      </dgm:prSet>
      <dgm:spPr/>
      <dgm:t>
        <a:bodyPr/>
        <a:lstStyle/>
        <a:p>
          <a:endParaRPr lang="es-ES"/>
        </a:p>
      </dgm:t>
    </dgm:pt>
    <dgm:pt modelId="{60DA5821-0750-4900-89B2-2542758F5E25}" type="pres">
      <dgm:prSet presAssocID="{FB511357-B223-4901-93FF-DB437F283F71}" presName="cycle" presStyleCnt="0"/>
      <dgm:spPr/>
    </dgm:pt>
    <dgm:pt modelId="{1B49190A-19C9-41AE-AF75-11629BE26C3C}" type="pres">
      <dgm:prSet presAssocID="{2E894CEC-D1AC-4680-99D1-B466BA671BBD}" presName="nodeFirstNode" presStyleLbl="node1" presStyleIdx="0" presStyleCnt="4" custScaleY="79195" custRadScaleRad="115856">
        <dgm:presLayoutVars>
          <dgm:bulletEnabled val="1"/>
        </dgm:presLayoutVars>
      </dgm:prSet>
      <dgm:spPr/>
      <dgm:t>
        <a:bodyPr/>
        <a:lstStyle/>
        <a:p>
          <a:endParaRPr lang="es-ES"/>
        </a:p>
      </dgm:t>
    </dgm:pt>
    <dgm:pt modelId="{2DAAAF68-5847-47D6-AC87-866784108F21}" type="pres">
      <dgm:prSet presAssocID="{F53CBFB4-9E39-4099-920C-94C5287BD7B7}" presName="sibTransFirstNode" presStyleLbl="bgShp" presStyleIdx="0" presStyleCnt="1"/>
      <dgm:spPr/>
      <dgm:t>
        <a:bodyPr/>
        <a:lstStyle/>
        <a:p>
          <a:endParaRPr lang="es-ES"/>
        </a:p>
      </dgm:t>
    </dgm:pt>
    <dgm:pt modelId="{AA63923C-0307-4E9E-AE49-0D4ECD9DE180}" type="pres">
      <dgm:prSet presAssocID="{3DA75392-0474-486E-862D-819CBF6D4AE8}" presName="nodeFollowingNodes" presStyleLbl="node1" presStyleIdx="1" presStyleCnt="4" custRadScaleRad="184244" custRadScaleInc="-856">
        <dgm:presLayoutVars>
          <dgm:bulletEnabled val="1"/>
        </dgm:presLayoutVars>
      </dgm:prSet>
      <dgm:spPr/>
      <dgm:t>
        <a:bodyPr/>
        <a:lstStyle/>
        <a:p>
          <a:endParaRPr lang="es-ES"/>
        </a:p>
      </dgm:t>
    </dgm:pt>
    <dgm:pt modelId="{310F9FE7-9886-4B12-B684-6B857B7FBE3D}" type="pres">
      <dgm:prSet presAssocID="{77A72105-F0A6-4EB9-B0BA-A0191C0BAA28}" presName="nodeFollowingNodes" presStyleLbl="node1" presStyleIdx="2" presStyleCnt="4" custScaleY="86372" custRadScaleRad="109910">
        <dgm:presLayoutVars>
          <dgm:bulletEnabled val="1"/>
        </dgm:presLayoutVars>
      </dgm:prSet>
      <dgm:spPr/>
      <dgm:t>
        <a:bodyPr/>
        <a:lstStyle/>
        <a:p>
          <a:endParaRPr lang="es-ES"/>
        </a:p>
      </dgm:t>
    </dgm:pt>
    <dgm:pt modelId="{8878A6A0-A77A-4CB1-BC48-CB0D636A5789}" type="pres">
      <dgm:prSet presAssocID="{D59A4F2C-F05D-46D7-8AF3-576FCEAD7F52}" presName="nodeFollowingNodes" presStyleLbl="node1" presStyleIdx="3" presStyleCnt="4" custRadScaleRad="215981" custRadScaleInc="1461">
        <dgm:presLayoutVars>
          <dgm:bulletEnabled val="1"/>
        </dgm:presLayoutVars>
      </dgm:prSet>
      <dgm:spPr/>
      <dgm:t>
        <a:bodyPr/>
        <a:lstStyle/>
        <a:p>
          <a:endParaRPr lang="es-ES"/>
        </a:p>
      </dgm:t>
    </dgm:pt>
  </dgm:ptLst>
  <dgm:cxnLst>
    <dgm:cxn modelId="{FD292924-6AB4-499A-B8F6-20EBDB1B8CE3}" srcId="{FB511357-B223-4901-93FF-DB437F283F71}" destId="{3DA75392-0474-486E-862D-819CBF6D4AE8}" srcOrd="1" destOrd="0" parTransId="{9E463BA2-AC88-41C5-AA83-DAEE0B4F78D9}" sibTransId="{FCDBA51B-10E1-4F82-BE1B-892264AA599F}"/>
    <dgm:cxn modelId="{463D0952-3396-4DBC-AA31-BCB0C0F3A356}" type="presOf" srcId="{F53CBFB4-9E39-4099-920C-94C5287BD7B7}" destId="{2DAAAF68-5847-47D6-AC87-866784108F21}" srcOrd="0" destOrd="0" presId="urn:microsoft.com/office/officeart/2005/8/layout/cycle3"/>
    <dgm:cxn modelId="{4E80EDAB-F9AD-4E4A-AE6B-9AB257E9E81B}" srcId="{FB511357-B223-4901-93FF-DB437F283F71}" destId="{77A72105-F0A6-4EB9-B0BA-A0191C0BAA28}" srcOrd="2" destOrd="0" parTransId="{16D07784-D3C6-49E2-87FC-C8204DAE1EAA}" sibTransId="{BE1F8FB2-3212-4725-BC10-E84918972D94}"/>
    <dgm:cxn modelId="{FEB281C8-3F43-4DFA-BA87-C03736BDA359}" type="presOf" srcId="{77A72105-F0A6-4EB9-B0BA-A0191C0BAA28}" destId="{310F9FE7-9886-4B12-B684-6B857B7FBE3D}" srcOrd="0" destOrd="0" presId="urn:microsoft.com/office/officeart/2005/8/layout/cycle3"/>
    <dgm:cxn modelId="{DA924D0D-908B-414B-8AAF-76004C1AB76D}" type="presOf" srcId="{D59A4F2C-F05D-46D7-8AF3-576FCEAD7F52}" destId="{8878A6A0-A77A-4CB1-BC48-CB0D636A5789}" srcOrd="0" destOrd="0" presId="urn:microsoft.com/office/officeart/2005/8/layout/cycle3"/>
    <dgm:cxn modelId="{3D0687BA-C895-45D4-8A98-385A2BAA82B8}" type="presOf" srcId="{3DA75392-0474-486E-862D-819CBF6D4AE8}" destId="{AA63923C-0307-4E9E-AE49-0D4ECD9DE180}" srcOrd="0" destOrd="0" presId="urn:microsoft.com/office/officeart/2005/8/layout/cycle3"/>
    <dgm:cxn modelId="{25351EA2-629C-4344-BD20-3F93D46FFA3C}" type="presOf" srcId="{FB511357-B223-4901-93FF-DB437F283F71}" destId="{3FA0FB3D-E33C-494E-AC7F-D1EAA5E33B8A}" srcOrd="0" destOrd="0" presId="urn:microsoft.com/office/officeart/2005/8/layout/cycle3"/>
    <dgm:cxn modelId="{8EC317F9-068B-4848-AB64-1259F3135982}" srcId="{FB511357-B223-4901-93FF-DB437F283F71}" destId="{2E894CEC-D1AC-4680-99D1-B466BA671BBD}" srcOrd="0" destOrd="0" parTransId="{DD177C3F-FB36-4BC3-8D19-E65EBBC0ED5B}" sibTransId="{F53CBFB4-9E39-4099-920C-94C5287BD7B7}"/>
    <dgm:cxn modelId="{05241707-42A1-4963-9EAC-9EC64B6E8DB6}" srcId="{FB511357-B223-4901-93FF-DB437F283F71}" destId="{D59A4F2C-F05D-46D7-8AF3-576FCEAD7F52}" srcOrd="3" destOrd="0" parTransId="{E0BC5877-FD57-47A2-A5C7-A297FC046B90}" sibTransId="{B0AA8EB5-475A-4BE1-8684-327ECDF96485}"/>
    <dgm:cxn modelId="{E7967BF6-53C7-4A7E-B5BC-EFC9D0032694}" type="presOf" srcId="{2E894CEC-D1AC-4680-99D1-B466BA671BBD}" destId="{1B49190A-19C9-41AE-AF75-11629BE26C3C}" srcOrd="0" destOrd="0" presId="urn:microsoft.com/office/officeart/2005/8/layout/cycle3"/>
    <dgm:cxn modelId="{0293BC6B-B128-4B13-B11F-D90D1C843655}" type="presParOf" srcId="{3FA0FB3D-E33C-494E-AC7F-D1EAA5E33B8A}" destId="{60DA5821-0750-4900-89B2-2542758F5E25}" srcOrd="0" destOrd="0" presId="urn:microsoft.com/office/officeart/2005/8/layout/cycle3"/>
    <dgm:cxn modelId="{20BF26DA-003D-4C98-8BCF-6150847ED704}" type="presParOf" srcId="{60DA5821-0750-4900-89B2-2542758F5E25}" destId="{1B49190A-19C9-41AE-AF75-11629BE26C3C}" srcOrd="0" destOrd="0" presId="urn:microsoft.com/office/officeart/2005/8/layout/cycle3"/>
    <dgm:cxn modelId="{D75F3C2F-2D43-449F-A85D-D5A590AD3676}" type="presParOf" srcId="{60DA5821-0750-4900-89B2-2542758F5E25}" destId="{2DAAAF68-5847-47D6-AC87-866784108F21}" srcOrd="1" destOrd="0" presId="urn:microsoft.com/office/officeart/2005/8/layout/cycle3"/>
    <dgm:cxn modelId="{7B712F37-F17F-4015-8702-EA8A3C5DA633}" type="presParOf" srcId="{60DA5821-0750-4900-89B2-2542758F5E25}" destId="{AA63923C-0307-4E9E-AE49-0D4ECD9DE180}" srcOrd="2" destOrd="0" presId="urn:microsoft.com/office/officeart/2005/8/layout/cycle3"/>
    <dgm:cxn modelId="{55F059E6-F735-44B8-B6D6-809053884626}" type="presParOf" srcId="{60DA5821-0750-4900-89B2-2542758F5E25}" destId="{310F9FE7-9886-4B12-B684-6B857B7FBE3D}" srcOrd="3" destOrd="0" presId="urn:microsoft.com/office/officeart/2005/8/layout/cycle3"/>
    <dgm:cxn modelId="{7D0E9E72-5738-4AB8-88B0-BF9E5A00953D}" type="presParOf" srcId="{60DA5821-0750-4900-89B2-2542758F5E25}" destId="{8878A6A0-A77A-4CB1-BC48-CB0D636A5789}" srcOrd="4" destOrd="0" presId="urn:microsoft.com/office/officeart/2005/8/layout/cycle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66377-FF68-4CC2-9D7C-3942BC7E99B2}">
      <dsp:nvSpPr>
        <dsp:cNvPr id="0" name=""/>
        <dsp:cNvSpPr/>
      </dsp:nvSpPr>
      <dsp:spPr>
        <a:xfrm>
          <a:off x="3801766" y="0"/>
          <a:ext cx="1182861" cy="2752725"/>
        </a:xfrm>
        <a:prstGeom prst="upArrow">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0BC6F6E5-6731-40C3-93A2-3CD08902A08C}">
      <dsp:nvSpPr>
        <dsp:cNvPr id="0" name=""/>
        <dsp:cNvSpPr/>
      </dsp:nvSpPr>
      <dsp:spPr>
        <a:xfrm>
          <a:off x="0" y="0"/>
          <a:ext cx="5400662" cy="2752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688" tIns="0" rIns="170688" bIns="170688" numCol="1" spcCol="1270" anchor="ctr" anchorCtr="0">
          <a:noAutofit/>
        </a:bodyPr>
        <a:lstStyle/>
        <a:p>
          <a:pPr lvl="0" algn="ctr" defTabSz="1066800">
            <a:lnSpc>
              <a:spcPct val="90000"/>
            </a:lnSpc>
            <a:spcBef>
              <a:spcPct val="0"/>
            </a:spcBef>
            <a:spcAft>
              <a:spcPct val="35000"/>
            </a:spcAft>
          </a:pPr>
          <a:endParaRPr lang="es-ES" sz="2400" b="1" kern="1200"/>
        </a:p>
        <a:p>
          <a:pPr lvl="0" algn="ctr" defTabSz="1066800">
            <a:lnSpc>
              <a:spcPct val="90000"/>
            </a:lnSpc>
            <a:spcBef>
              <a:spcPct val="0"/>
            </a:spcBef>
            <a:spcAft>
              <a:spcPct val="35000"/>
            </a:spcAft>
          </a:pPr>
          <a:endParaRPr lang="es-ES" sz="2400" b="1" kern="1200"/>
        </a:p>
        <a:p>
          <a:pPr lvl="0" algn="ctr" defTabSz="1066800">
            <a:lnSpc>
              <a:spcPct val="90000"/>
            </a:lnSpc>
            <a:spcBef>
              <a:spcPct val="0"/>
            </a:spcBef>
            <a:spcAft>
              <a:spcPct val="35000"/>
            </a:spcAft>
          </a:pPr>
          <a:endParaRPr lang="es-ES" sz="2400" b="1" kern="1200"/>
        </a:p>
        <a:p>
          <a:pPr lvl="0" algn="ctr" defTabSz="1066800">
            <a:lnSpc>
              <a:spcPct val="90000"/>
            </a:lnSpc>
            <a:spcBef>
              <a:spcPct val="0"/>
            </a:spcBef>
            <a:spcAft>
              <a:spcPct val="35000"/>
            </a:spcAft>
          </a:pPr>
          <a:endParaRPr lang="es-ES" sz="2400" b="1" kern="1200"/>
        </a:p>
        <a:p>
          <a:pPr lvl="0" algn="ctr" defTabSz="1066800">
            <a:lnSpc>
              <a:spcPct val="90000"/>
            </a:lnSpc>
            <a:spcBef>
              <a:spcPct val="0"/>
            </a:spcBef>
            <a:spcAft>
              <a:spcPct val="35000"/>
            </a:spcAft>
          </a:pPr>
          <a:endParaRPr lang="es-ES" sz="2400" b="1" kern="1200"/>
        </a:p>
        <a:p>
          <a:pPr lvl="0" algn="ctr" defTabSz="1066800">
            <a:lnSpc>
              <a:spcPct val="90000"/>
            </a:lnSpc>
            <a:spcBef>
              <a:spcPct val="0"/>
            </a:spcBef>
            <a:spcAft>
              <a:spcPct val="35000"/>
            </a:spcAft>
          </a:pPr>
          <a:endParaRPr lang="es-ES" sz="2400" b="1" kern="1200">
            <a:solidFill>
              <a:schemeClr val="accent2">
                <a:lumMod val="75000"/>
              </a:schemeClr>
            </a:solidFill>
          </a:endParaRPr>
        </a:p>
        <a:p>
          <a:pPr lvl="0" algn="ctr" defTabSz="1066800">
            <a:lnSpc>
              <a:spcPct val="90000"/>
            </a:lnSpc>
            <a:spcBef>
              <a:spcPct val="0"/>
            </a:spcBef>
            <a:spcAft>
              <a:spcPct val="35000"/>
            </a:spcAft>
          </a:pPr>
          <a:endParaRPr lang="es-ES" sz="2400" b="1" kern="1200">
            <a:solidFill>
              <a:schemeClr val="accent2">
                <a:lumMod val="75000"/>
              </a:schemeClr>
            </a:solidFill>
          </a:endParaRPr>
        </a:p>
        <a:p>
          <a:pPr lvl="0" algn="ctr" defTabSz="1066800">
            <a:lnSpc>
              <a:spcPct val="90000"/>
            </a:lnSpc>
            <a:spcBef>
              <a:spcPct val="0"/>
            </a:spcBef>
            <a:spcAft>
              <a:spcPct val="35000"/>
            </a:spcAft>
          </a:pPr>
          <a:r>
            <a:rPr lang="es-ES" sz="2400" b="1" kern="1200">
              <a:solidFill>
                <a:schemeClr val="accent2">
                  <a:lumMod val="75000"/>
                </a:schemeClr>
              </a:solidFill>
            </a:rPr>
            <a:t>	</a:t>
          </a:r>
          <a:endParaRPr lang="es-ES" sz="1800" b="1" kern="1200">
            <a:solidFill>
              <a:schemeClr val="accent2">
                <a:lumMod val="75000"/>
              </a:schemeClr>
            </a:solidFill>
          </a:endParaRPr>
        </a:p>
      </dsp:txBody>
      <dsp:txXfrm>
        <a:off x="0" y="0"/>
        <a:ext cx="5400662" cy="27527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AAAF68-5847-47D6-AC87-866784108F21}">
      <dsp:nvSpPr>
        <dsp:cNvPr id="0" name=""/>
        <dsp:cNvSpPr/>
      </dsp:nvSpPr>
      <dsp:spPr>
        <a:xfrm>
          <a:off x="973449" y="-99259"/>
          <a:ext cx="2237470" cy="2237470"/>
        </a:xfrm>
        <a:prstGeom prst="circularArrow">
          <a:avLst>
            <a:gd name="adj1" fmla="val 4668"/>
            <a:gd name="adj2" fmla="val 272909"/>
            <a:gd name="adj3" fmla="val 13167250"/>
            <a:gd name="adj4" fmla="val 17806301"/>
            <a:gd name="adj5" fmla="val 484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B49190A-19C9-41AE-AF75-11629BE26C3C}">
      <dsp:nvSpPr>
        <dsp:cNvPr id="0" name=""/>
        <dsp:cNvSpPr/>
      </dsp:nvSpPr>
      <dsp:spPr>
        <a:xfrm>
          <a:off x="1412837" y="0"/>
          <a:ext cx="1358694" cy="5380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Política Pública de Servicio al Ciudadano</a:t>
          </a:r>
        </a:p>
      </dsp:txBody>
      <dsp:txXfrm>
        <a:off x="1439100" y="26263"/>
        <a:ext cx="1306168" cy="485482"/>
      </dsp:txXfrm>
    </dsp:sp>
    <dsp:sp modelId="{AA63923C-0307-4E9E-AE49-0D4ECD9DE180}">
      <dsp:nvSpPr>
        <dsp:cNvPr id="0" name=""/>
        <dsp:cNvSpPr/>
      </dsp:nvSpPr>
      <dsp:spPr>
        <a:xfrm>
          <a:off x="2825674" y="776218"/>
          <a:ext cx="1358694" cy="6793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Política de Racionalización de Trámites</a:t>
          </a:r>
        </a:p>
      </dsp:txBody>
      <dsp:txXfrm>
        <a:off x="2858837" y="809381"/>
        <a:ext cx="1292368" cy="613021"/>
      </dsp:txXfrm>
    </dsp:sp>
    <dsp:sp modelId="{310F9FE7-9886-4B12-B684-6B857B7FBE3D}">
      <dsp:nvSpPr>
        <dsp:cNvPr id="0" name=""/>
        <dsp:cNvSpPr/>
      </dsp:nvSpPr>
      <dsp:spPr>
        <a:xfrm>
          <a:off x="1412837" y="1701241"/>
          <a:ext cx="1358694" cy="58676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Política de Participación Ciudadana en la Gestión Pública</a:t>
          </a:r>
        </a:p>
      </dsp:txBody>
      <dsp:txXfrm>
        <a:off x="1441481" y="1729885"/>
        <a:ext cx="1301406" cy="529477"/>
      </dsp:txXfrm>
    </dsp:sp>
    <dsp:sp modelId="{8878A6A0-A77A-4CB1-BC48-CB0D636A5789}">
      <dsp:nvSpPr>
        <dsp:cNvPr id="0" name=""/>
        <dsp:cNvSpPr/>
      </dsp:nvSpPr>
      <dsp:spPr>
        <a:xfrm>
          <a:off x="0" y="760285"/>
          <a:ext cx="1358694" cy="6793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Política de Transparencia, acceso a la información pública y política anticorrupción</a:t>
          </a:r>
        </a:p>
      </dsp:txBody>
      <dsp:txXfrm>
        <a:off x="33163" y="793448"/>
        <a:ext cx="1292368" cy="613021"/>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A3C529DF13BF4887ECB1A1E93B0C5E" ma:contentTypeVersion="11" ma:contentTypeDescription="Crear nuevo documento." ma:contentTypeScope="" ma:versionID="7c705b71453dea053751580e404247f7">
  <xsd:schema xmlns:xsd="http://www.w3.org/2001/XMLSchema" xmlns:xs="http://www.w3.org/2001/XMLSchema" xmlns:p="http://schemas.microsoft.com/office/2006/metadata/properties" xmlns:ns3="ce6a6a6d-00e3-4bcc-b9fe-5ff2f63aa1f4" xmlns:ns4="1e8aa727-4095-4cb8-9e32-9d5fef56c722" targetNamespace="http://schemas.microsoft.com/office/2006/metadata/properties" ma:root="true" ma:fieldsID="3f9636bf421e0036998fb1dd15696445" ns3:_="" ns4:_="">
    <xsd:import namespace="ce6a6a6d-00e3-4bcc-b9fe-5ff2f63aa1f4"/>
    <xsd:import namespace="1e8aa727-4095-4cb8-9e32-9d5fef56c7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a6a6d-00e3-4bcc-b9fe-5ff2f63aa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8aa727-4095-4cb8-9e32-9d5fef56c72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3EE611F-CDC8-472B-A30B-A1998B963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a6a6d-00e3-4bcc-b9fe-5ff2f63aa1f4"/>
    <ds:schemaRef ds:uri="1e8aa727-4095-4cb8-9e32-9d5fef56c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0E6990-A732-4755-A294-435339239B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49DC5C-ECE7-4A69-B9BE-D39EE18F9AD7}">
  <ds:schemaRefs>
    <ds:schemaRef ds:uri="http://schemas.microsoft.com/sharepoint/v3/contenttype/forms"/>
  </ds:schemaRefs>
</ds:datastoreItem>
</file>

<file path=customXml/itemProps4.xml><?xml version="1.0" encoding="utf-8"?>
<ds:datastoreItem xmlns:ds="http://schemas.openxmlformats.org/officeDocument/2006/customXml" ds:itemID="{4C464383-BBD8-48ED-B1BA-FF3B0A27C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21974</Words>
  <Characters>120862</Characters>
  <Application>Microsoft Office Word</Application>
  <DocSecurity>0</DocSecurity>
  <Lines>1007</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Duarte</dc:creator>
  <cp:keywords/>
  <dc:description/>
  <cp:lastModifiedBy>Flor Angela Moreno Paez</cp:lastModifiedBy>
  <cp:revision>2</cp:revision>
  <cp:lastPrinted>2020-12-21T22:21:00Z</cp:lastPrinted>
  <dcterms:created xsi:type="dcterms:W3CDTF">2020-12-31T22:04:00Z</dcterms:created>
  <dcterms:modified xsi:type="dcterms:W3CDTF">2020-12-31T22:04:00Z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0x0101009AA3C529DF13BF4887ECB1A1E93B0C5E</vt:lpwstr>
  </property>
</Properties>
</file>